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F3140" w14:textId="313930F8" w:rsidR="00944413" w:rsidRPr="008D146D" w:rsidRDefault="00944413" w:rsidP="00944413">
      <w:pPr>
        <w:rPr>
          <w:rFonts w:ascii="Helvetica 45 Light" w:hAnsi="Helvetica 45 Light" w:cs="Arial"/>
        </w:rPr>
      </w:pPr>
    </w:p>
    <w:p w14:paraId="5061358C" w14:textId="77777777" w:rsidR="00944413" w:rsidRPr="008D146D" w:rsidRDefault="00944413" w:rsidP="00944413">
      <w:pPr>
        <w:jc w:val="center"/>
        <w:rPr>
          <w:rFonts w:ascii="Helvetica 45 Light" w:hAnsi="Helvetica 45 Light" w:cs="Arial"/>
        </w:rPr>
      </w:pPr>
      <w:bookmarkStart w:id="0" w:name="_Hlk34222227"/>
      <w:r w:rsidRPr="008D146D">
        <w:rPr>
          <w:rFonts w:ascii="Helvetica 45 Light" w:hAnsi="Helvetica 45 Light" w:cs="Arial"/>
          <w:noProof/>
          <w:lang w:eastAsia="en-AU"/>
        </w:rPr>
        <w:drawing>
          <wp:inline distT="0" distB="0" distL="0" distR="0" wp14:anchorId="14A2D9C0" wp14:editId="46885618">
            <wp:extent cx="1828804" cy="3252223"/>
            <wp:effectExtent l="19050" t="0" r="0" b="0"/>
            <wp:docPr id="3" name="Picture 3" descr="YRC V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C VER RGB.png"/>
                    <pic:cNvPicPr/>
                  </pic:nvPicPr>
                  <pic:blipFill>
                    <a:blip r:embed="rId11" cstate="print"/>
                    <a:stretch>
                      <a:fillRect/>
                    </a:stretch>
                  </pic:blipFill>
                  <pic:spPr>
                    <a:xfrm>
                      <a:off x="0" y="0"/>
                      <a:ext cx="1828804" cy="3252223"/>
                    </a:xfrm>
                    <a:prstGeom prst="rect">
                      <a:avLst/>
                    </a:prstGeom>
                  </pic:spPr>
                </pic:pic>
              </a:graphicData>
            </a:graphic>
          </wp:inline>
        </w:drawing>
      </w:r>
    </w:p>
    <w:p w14:paraId="3C5018C5" w14:textId="77777777" w:rsidR="00944413" w:rsidRPr="008D146D" w:rsidRDefault="00944413" w:rsidP="00944413">
      <w:pPr>
        <w:rPr>
          <w:rFonts w:ascii="Helvetica 45 Light" w:hAnsi="Helvetica 45 Light" w:cs="Arial"/>
        </w:rPr>
      </w:pPr>
    </w:p>
    <w:p w14:paraId="67D32065" w14:textId="77777777" w:rsidR="00944413" w:rsidRPr="008D146D" w:rsidRDefault="00944413" w:rsidP="00944413">
      <w:pPr>
        <w:rPr>
          <w:rFonts w:ascii="Helvetica 45 Light" w:hAnsi="Helvetica 45 Light" w:cs="Arial"/>
        </w:rPr>
      </w:pPr>
    </w:p>
    <w:p w14:paraId="298EB2F0" w14:textId="77777777" w:rsidR="00944413" w:rsidRPr="008D146D" w:rsidRDefault="00944413" w:rsidP="00944413">
      <w:pPr>
        <w:rPr>
          <w:rFonts w:ascii="Helvetica 45 Light" w:hAnsi="Helvetica 45 Light" w:cs="Arial"/>
        </w:rPr>
      </w:pPr>
    </w:p>
    <w:p w14:paraId="62735868" w14:textId="77777777" w:rsidR="00944413" w:rsidRPr="00FF763B" w:rsidRDefault="00944413" w:rsidP="00DA616D">
      <w:pPr>
        <w:pStyle w:val="Title"/>
        <w:spacing w:before="360" w:after="360"/>
      </w:pPr>
      <w:r w:rsidRPr="00FF763B">
        <w:t xml:space="preserve">Yarra Ranges </w:t>
      </w:r>
      <w:r w:rsidRPr="00DE5DDA">
        <w:t>Council</w:t>
      </w:r>
    </w:p>
    <w:p w14:paraId="4E7A36E2" w14:textId="7A185F79" w:rsidR="00944413" w:rsidRPr="00FF763B" w:rsidRDefault="00944413" w:rsidP="00DA616D">
      <w:pPr>
        <w:pStyle w:val="Title"/>
        <w:spacing w:before="360" w:after="360"/>
      </w:pPr>
      <w:r w:rsidRPr="00FF763B">
        <w:t>Budget</w:t>
      </w:r>
    </w:p>
    <w:p w14:paraId="6CC53992" w14:textId="4B1ABEC0" w:rsidR="00C213B9" w:rsidRDefault="00944413" w:rsidP="00DA616D">
      <w:pPr>
        <w:pStyle w:val="Title"/>
        <w:spacing w:before="360" w:after="360"/>
      </w:pPr>
      <w:r w:rsidRPr="00FF763B">
        <w:t>Year Ending 30 June 20</w:t>
      </w:r>
      <w:r w:rsidR="000C244A" w:rsidRPr="00FF763B">
        <w:t>2</w:t>
      </w:r>
      <w:r w:rsidR="00765121">
        <w:t>3</w:t>
      </w:r>
    </w:p>
    <w:p w14:paraId="71C36E00" w14:textId="26F33A03" w:rsidR="00D7762C" w:rsidRDefault="00C213B9" w:rsidP="00DA616D">
      <w:pPr>
        <w:pStyle w:val="Title"/>
        <w:spacing w:before="360" w:after="360"/>
      </w:pPr>
      <w:r>
        <w:t>and</w:t>
      </w:r>
    </w:p>
    <w:p w14:paraId="5D76F35B" w14:textId="2026F7C3" w:rsidR="00C213B9" w:rsidRPr="00C213B9" w:rsidRDefault="00C213B9" w:rsidP="00DA616D">
      <w:pPr>
        <w:pStyle w:val="Title"/>
        <w:spacing w:before="360" w:after="360"/>
      </w:pPr>
      <w:r>
        <w:t>4 Years Ending 30 June 202</w:t>
      </w:r>
      <w:r w:rsidR="00765121">
        <w:t>6</w:t>
      </w:r>
    </w:p>
    <w:p w14:paraId="70AFE85B" w14:textId="6036C3F7" w:rsidR="00CE748C" w:rsidRPr="008D146D" w:rsidRDefault="00DA616D" w:rsidP="00CE748C">
      <w:pPr>
        <w:rPr>
          <w:rFonts w:ascii="Helvetica 45 Light" w:hAnsi="Helvetica 45 Light" w:cs="Arial"/>
        </w:rPr>
      </w:pPr>
      <w:r>
        <w:rPr>
          <w:rFonts w:ascii="Helvetica 45 Light" w:hAnsi="Helvetica 45 Light" w:cs="Arial"/>
        </w:rPr>
        <w:br w:type="page"/>
      </w:r>
    </w:p>
    <w:p w14:paraId="1BB7B5EB" w14:textId="5EF2C176" w:rsidR="005F5FE8" w:rsidRPr="009D10B4" w:rsidRDefault="009D10B4" w:rsidP="003F2BE0">
      <w:pPr>
        <w:pStyle w:val="Text"/>
        <w:pageBreakBefore/>
        <w:rPr>
          <w:b/>
          <w:bCs/>
          <w:color w:val="007C85"/>
          <w:sz w:val="28"/>
          <w:szCs w:val="28"/>
        </w:rPr>
      </w:pPr>
      <w:r w:rsidRPr="009D10B4">
        <w:rPr>
          <w:b/>
          <w:bCs/>
          <w:color w:val="007C85"/>
          <w:sz w:val="28"/>
          <w:szCs w:val="28"/>
        </w:rPr>
        <w:lastRenderedPageBreak/>
        <w:t xml:space="preserve">Table of </w:t>
      </w:r>
      <w:r w:rsidR="00EE6284">
        <w:rPr>
          <w:b/>
          <w:bCs/>
          <w:color w:val="007C85"/>
          <w:sz w:val="28"/>
          <w:szCs w:val="28"/>
        </w:rPr>
        <w:t>c</w:t>
      </w:r>
      <w:r w:rsidRPr="009D10B4">
        <w:rPr>
          <w:b/>
          <w:bCs/>
          <w:color w:val="007C85"/>
          <w:sz w:val="28"/>
          <w:szCs w:val="28"/>
        </w:rPr>
        <w:t>ontents</w:t>
      </w:r>
    </w:p>
    <w:p w14:paraId="21A6881E" w14:textId="48848916" w:rsidR="00E961EB" w:rsidRDefault="00FA23F7">
      <w:pPr>
        <w:pStyle w:val="TOC1"/>
        <w:tabs>
          <w:tab w:val="right" w:leader="dot" w:pos="9017"/>
        </w:tabs>
        <w:rPr>
          <w:rFonts w:asciiTheme="minorHAnsi" w:eastAsiaTheme="minorEastAsia" w:hAnsiTheme="minorHAnsi" w:cstheme="minorBidi"/>
          <w:b w:val="0"/>
          <w:bCs w:val="0"/>
          <w:noProof/>
          <w:color w:val="auto"/>
          <w:szCs w:val="22"/>
          <w:lang w:eastAsia="en-AU"/>
        </w:rPr>
      </w:pPr>
      <w:r>
        <w:rPr>
          <w:rFonts w:ascii="Helvetica 45 Light" w:hAnsi="Helvetica 45 Light" w:cs="Arial"/>
        </w:rPr>
        <w:fldChar w:fldCharType="begin"/>
      </w:r>
      <w:r>
        <w:rPr>
          <w:rFonts w:ascii="Helvetica 45 Light" w:hAnsi="Helvetica 45 Light" w:cs="Arial"/>
        </w:rPr>
        <w:instrText xml:space="preserve"> TOC \o "1-1" \h \z \t "Heading 2,2,Numbers 1,2" </w:instrText>
      </w:r>
      <w:r>
        <w:rPr>
          <w:rFonts w:ascii="Helvetica 45 Light" w:hAnsi="Helvetica 45 Light" w:cs="Arial"/>
        </w:rPr>
        <w:fldChar w:fldCharType="separate"/>
      </w:r>
      <w:hyperlink w:anchor="_Toc101960196" w:history="1">
        <w:r w:rsidR="00E961EB" w:rsidRPr="0064344F">
          <w:rPr>
            <w:rStyle w:val="Hyperlink"/>
            <w:noProof/>
          </w:rPr>
          <w:t>Mayor’s and CEO’s introduction</w:t>
        </w:r>
        <w:r w:rsidR="00E961EB">
          <w:rPr>
            <w:noProof/>
            <w:webHidden/>
          </w:rPr>
          <w:tab/>
        </w:r>
        <w:r w:rsidR="00E961EB">
          <w:rPr>
            <w:noProof/>
            <w:webHidden/>
          </w:rPr>
          <w:fldChar w:fldCharType="begin"/>
        </w:r>
        <w:r w:rsidR="00E961EB">
          <w:rPr>
            <w:noProof/>
            <w:webHidden/>
          </w:rPr>
          <w:instrText xml:space="preserve"> PAGEREF _Toc101960196 \h </w:instrText>
        </w:r>
        <w:r w:rsidR="00E961EB">
          <w:rPr>
            <w:noProof/>
            <w:webHidden/>
          </w:rPr>
        </w:r>
        <w:r w:rsidR="00E961EB">
          <w:rPr>
            <w:noProof/>
            <w:webHidden/>
          </w:rPr>
          <w:fldChar w:fldCharType="separate"/>
        </w:r>
        <w:r w:rsidR="007451C9">
          <w:rPr>
            <w:noProof/>
            <w:webHidden/>
          </w:rPr>
          <w:t>1</w:t>
        </w:r>
        <w:r w:rsidR="00E961EB">
          <w:rPr>
            <w:noProof/>
            <w:webHidden/>
          </w:rPr>
          <w:fldChar w:fldCharType="end"/>
        </w:r>
      </w:hyperlink>
    </w:p>
    <w:p w14:paraId="0CC0A94A" w14:textId="5712CFA9" w:rsidR="00E961EB" w:rsidRDefault="008A160F">
      <w:pPr>
        <w:pStyle w:val="TOC1"/>
        <w:tabs>
          <w:tab w:val="right" w:leader="dot" w:pos="9017"/>
        </w:tabs>
        <w:rPr>
          <w:rFonts w:asciiTheme="minorHAnsi" w:eastAsiaTheme="minorEastAsia" w:hAnsiTheme="minorHAnsi" w:cstheme="minorBidi"/>
          <w:b w:val="0"/>
          <w:bCs w:val="0"/>
          <w:noProof/>
          <w:color w:val="auto"/>
          <w:szCs w:val="22"/>
          <w:lang w:eastAsia="en-AU"/>
        </w:rPr>
      </w:pPr>
      <w:hyperlink w:anchor="_Toc101960197" w:history="1">
        <w:r w:rsidR="00E961EB" w:rsidRPr="0064344F">
          <w:rPr>
            <w:rStyle w:val="Hyperlink"/>
            <w:noProof/>
          </w:rPr>
          <w:t>Executive summary</w:t>
        </w:r>
        <w:r w:rsidR="00E961EB">
          <w:rPr>
            <w:noProof/>
            <w:webHidden/>
          </w:rPr>
          <w:tab/>
        </w:r>
        <w:r w:rsidR="00E961EB">
          <w:rPr>
            <w:noProof/>
            <w:webHidden/>
          </w:rPr>
          <w:fldChar w:fldCharType="begin"/>
        </w:r>
        <w:r w:rsidR="00E961EB">
          <w:rPr>
            <w:noProof/>
            <w:webHidden/>
          </w:rPr>
          <w:instrText xml:space="preserve"> PAGEREF _Toc101960197 \h </w:instrText>
        </w:r>
        <w:r w:rsidR="00E961EB">
          <w:rPr>
            <w:noProof/>
            <w:webHidden/>
          </w:rPr>
        </w:r>
        <w:r w:rsidR="00E961EB">
          <w:rPr>
            <w:noProof/>
            <w:webHidden/>
          </w:rPr>
          <w:fldChar w:fldCharType="separate"/>
        </w:r>
        <w:r w:rsidR="007451C9">
          <w:rPr>
            <w:noProof/>
            <w:webHidden/>
          </w:rPr>
          <w:t>4</w:t>
        </w:r>
        <w:r w:rsidR="00E961EB">
          <w:rPr>
            <w:noProof/>
            <w:webHidden/>
          </w:rPr>
          <w:fldChar w:fldCharType="end"/>
        </w:r>
      </w:hyperlink>
    </w:p>
    <w:p w14:paraId="562B2CCF" w14:textId="556781E3"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198" w:history="1">
        <w:r w:rsidR="00E961EB" w:rsidRPr="0064344F">
          <w:rPr>
            <w:rStyle w:val="Hyperlink"/>
            <w:noProof/>
          </w:rPr>
          <w:t>Key statistics of the 2022-23 budget</w:t>
        </w:r>
        <w:r w:rsidR="00E961EB">
          <w:rPr>
            <w:noProof/>
            <w:webHidden/>
          </w:rPr>
          <w:tab/>
        </w:r>
        <w:r w:rsidR="00E961EB">
          <w:rPr>
            <w:noProof/>
            <w:webHidden/>
          </w:rPr>
          <w:fldChar w:fldCharType="begin"/>
        </w:r>
        <w:r w:rsidR="00E961EB">
          <w:rPr>
            <w:noProof/>
            <w:webHidden/>
          </w:rPr>
          <w:instrText xml:space="preserve"> PAGEREF _Toc101960198 \h </w:instrText>
        </w:r>
        <w:r w:rsidR="00E961EB">
          <w:rPr>
            <w:noProof/>
            <w:webHidden/>
          </w:rPr>
        </w:r>
        <w:r w:rsidR="00E961EB">
          <w:rPr>
            <w:noProof/>
            <w:webHidden/>
          </w:rPr>
          <w:fldChar w:fldCharType="separate"/>
        </w:r>
        <w:r w:rsidR="007451C9">
          <w:rPr>
            <w:noProof/>
            <w:webHidden/>
          </w:rPr>
          <w:t>4</w:t>
        </w:r>
        <w:r w:rsidR="00E961EB">
          <w:rPr>
            <w:noProof/>
            <w:webHidden/>
          </w:rPr>
          <w:fldChar w:fldCharType="end"/>
        </w:r>
      </w:hyperlink>
    </w:p>
    <w:p w14:paraId="5162F27D" w14:textId="2BA7E210"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199" w:history="1">
        <w:r w:rsidR="00E961EB" w:rsidRPr="0064344F">
          <w:rPr>
            <w:rStyle w:val="Hyperlink"/>
            <w:noProof/>
          </w:rPr>
          <w:t>Where Council spends your rates</w:t>
        </w:r>
        <w:r w:rsidR="00E961EB">
          <w:rPr>
            <w:noProof/>
            <w:webHidden/>
          </w:rPr>
          <w:tab/>
        </w:r>
        <w:r w:rsidR="00E961EB">
          <w:rPr>
            <w:noProof/>
            <w:webHidden/>
          </w:rPr>
          <w:fldChar w:fldCharType="begin"/>
        </w:r>
        <w:r w:rsidR="00E961EB">
          <w:rPr>
            <w:noProof/>
            <w:webHidden/>
          </w:rPr>
          <w:instrText xml:space="preserve"> PAGEREF _Toc101960199 \h </w:instrText>
        </w:r>
        <w:r w:rsidR="00E961EB">
          <w:rPr>
            <w:noProof/>
            <w:webHidden/>
          </w:rPr>
        </w:r>
        <w:r w:rsidR="00E961EB">
          <w:rPr>
            <w:noProof/>
            <w:webHidden/>
          </w:rPr>
          <w:fldChar w:fldCharType="separate"/>
        </w:r>
        <w:r w:rsidR="007451C9">
          <w:rPr>
            <w:noProof/>
            <w:webHidden/>
          </w:rPr>
          <w:t>5</w:t>
        </w:r>
        <w:r w:rsidR="00E961EB">
          <w:rPr>
            <w:noProof/>
            <w:webHidden/>
          </w:rPr>
          <w:fldChar w:fldCharType="end"/>
        </w:r>
      </w:hyperlink>
    </w:p>
    <w:p w14:paraId="5BFD97D3" w14:textId="09AE6D9A"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0" w:history="1">
        <w:r w:rsidR="00E961EB" w:rsidRPr="0064344F">
          <w:rPr>
            <w:rStyle w:val="Hyperlink"/>
            <w:noProof/>
          </w:rPr>
          <w:t>Historical context</w:t>
        </w:r>
        <w:r w:rsidR="00E961EB">
          <w:rPr>
            <w:noProof/>
            <w:webHidden/>
          </w:rPr>
          <w:tab/>
        </w:r>
        <w:r w:rsidR="00E961EB">
          <w:rPr>
            <w:noProof/>
            <w:webHidden/>
          </w:rPr>
          <w:fldChar w:fldCharType="begin"/>
        </w:r>
        <w:r w:rsidR="00E961EB">
          <w:rPr>
            <w:noProof/>
            <w:webHidden/>
          </w:rPr>
          <w:instrText xml:space="preserve"> PAGEREF _Toc101960200 \h </w:instrText>
        </w:r>
        <w:r w:rsidR="00E961EB">
          <w:rPr>
            <w:noProof/>
            <w:webHidden/>
          </w:rPr>
        </w:r>
        <w:r w:rsidR="00E961EB">
          <w:rPr>
            <w:noProof/>
            <w:webHidden/>
          </w:rPr>
          <w:fldChar w:fldCharType="separate"/>
        </w:r>
        <w:r w:rsidR="007451C9">
          <w:rPr>
            <w:noProof/>
            <w:webHidden/>
          </w:rPr>
          <w:t>6</w:t>
        </w:r>
        <w:r w:rsidR="00E961EB">
          <w:rPr>
            <w:noProof/>
            <w:webHidden/>
          </w:rPr>
          <w:fldChar w:fldCharType="end"/>
        </w:r>
      </w:hyperlink>
    </w:p>
    <w:p w14:paraId="2AB66181" w14:textId="7B3DD374"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1" w:history="1">
        <w:r w:rsidR="00E961EB" w:rsidRPr="0064344F">
          <w:rPr>
            <w:rStyle w:val="Hyperlink"/>
            <w:noProof/>
          </w:rPr>
          <w:t>Responding to a global pandemic and a major storm event</w:t>
        </w:r>
        <w:r w:rsidR="00E961EB">
          <w:rPr>
            <w:noProof/>
            <w:webHidden/>
          </w:rPr>
          <w:tab/>
        </w:r>
        <w:r w:rsidR="00E961EB">
          <w:rPr>
            <w:noProof/>
            <w:webHidden/>
          </w:rPr>
          <w:fldChar w:fldCharType="begin"/>
        </w:r>
        <w:r w:rsidR="00E961EB">
          <w:rPr>
            <w:noProof/>
            <w:webHidden/>
          </w:rPr>
          <w:instrText xml:space="preserve"> PAGEREF _Toc101960201 \h </w:instrText>
        </w:r>
        <w:r w:rsidR="00E961EB">
          <w:rPr>
            <w:noProof/>
            <w:webHidden/>
          </w:rPr>
        </w:r>
        <w:r w:rsidR="00E961EB">
          <w:rPr>
            <w:noProof/>
            <w:webHidden/>
          </w:rPr>
          <w:fldChar w:fldCharType="separate"/>
        </w:r>
        <w:r w:rsidR="007451C9">
          <w:rPr>
            <w:noProof/>
            <w:webHidden/>
          </w:rPr>
          <w:t>6</w:t>
        </w:r>
        <w:r w:rsidR="00E961EB">
          <w:rPr>
            <w:noProof/>
            <w:webHidden/>
          </w:rPr>
          <w:fldChar w:fldCharType="end"/>
        </w:r>
      </w:hyperlink>
    </w:p>
    <w:p w14:paraId="31C76243" w14:textId="4BF312DF"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2" w:history="1">
        <w:r w:rsidR="00E961EB" w:rsidRPr="0064344F">
          <w:rPr>
            <w:rStyle w:val="Hyperlink"/>
            <w:noProof/>
          </w:rPr>
          <w:t>What we are funding in 2022-23</w:t>
        </w:r>
        <w:r w:rsidR="00E961EB">
          <w:rPr>
            <w:noProof/>
            <w:webHidden/>
          </w:rPr>
          <w:tab/>
        </w:r>
        <w:r w:rsidR="00E961EB">
          <w:rPr>
            <w:noProof/>
            <w:webHidden/>
          </w:rPr>
          <w:fldChar w:fldCharType="begin"/>
        </w:r>
        <w:r w:rsidR="00E961EB">
          <w:rPr>
            <w:noProof/>
            <w:webHidden/>
          </w:rPr>
          <w:instrText xml:space="preserve"> PAGEREF _Toc101960202 \h </w:instrText>
        </w:r>
        <w:r w:rsidR="00E961EB">
          <w:rPr>
            <w:noProof/>
            <w:webHidden/>
          </w:rPr>
        </w:r>
        <w:r w:rsidR="00E961EB">
          <w:rPr>
            <w:noProof/>
            <w:webHidden/>
          </w:rPr>
          <w:fldChar w:fldCharType="separate"/>
        </w:r>
        <w:r w:rsidR="007451C9">
          <w:rPr>
            <w:noProof/>
            <w:webHidden/>
          </w:rPr>
          <w:t>6</w:t>
        </w:r>
        <w:r w:rsidR="00E961EB">
          <w:rPr>
            <w:noProof/>
            <w:webHidden/>
          </w:rPr>
          <w:fldChar w:fldCharType="end"/>
        </w:r>
      </w:hyperlink>
    </w:p>
    <w:p w14:paraId="49117A5B" w14:textId="5EC12126"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3" w:history="1">
        <w:r w:rsidR="00E961EB" w:rsidRPr="0064344F">
          <w:rPr>
            <w:rStyle w:val="Hyperlink"/>
            <w:noProof/>
          </w:rPr>
          <w:t>Budget influences</w:t>
        </w:r>
        <w:r w:rsidR="00E961EB">
          <w:rPr>
            <w:noProof/>
            <w:webHidden/>
          </w:rPr>
          <w:tab/>
        </w:r>
        <w:r w:rsidR="00E961EB">
          <w:rPr>
            <w:noProof/>
            <w:webHidden/>
          </w:rPr>
          <w:fldChar w:fldCharType="begin"/>
        </w:r>
        <w:r w:rsidR="00E961EB">
          <w:rPr>
            <w:noProof/>
            <w:webHidden/>
          </w:rPr>
          <w:instrText xml:space="preserve"> PAGEREF _Toc101960203 \h </w:instrText>
        </w:r>
        <w:r w:rsidR="00E961EB">
          <w:rPr>
            <w:noProof/>
            <w:webHidden/>
          </w:rPr>
        </w:r>
        <w:r w:rsidR="00E961EB">
          <w:rPr>
            <w:noProof/>
            <w:webHidden/>
          </w:rPr>
          <w:fldChar w:fldCharType="separate"/>
        </w:r>
        <w:r w:rsidR="007451C9">
          <w:rPr>
            <w:noProof/>
            <w:webHidden/>
          </w:rPr>
          <w:t>10</w:t>
        </w:r>
        <w:r w:rsidR="00E961EB">
          <w:rPr>
            <w:noProof/>
            <w:webHidden/>
          </w:rPr>
          <w:fldChar w:fldCharType="end"/>
        </w:r>
      </w:hyperlink>
    </w:p>
    <w:p w14:paraId="3E8FE2FB" w14:textId="4D1381A3"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4" w:history="1">
        <w:r w:rsidR="00E961EB" w:rsidRPr="0064344F">
          <w:rPr>
            <w:rStyle w:val="Hyperlink"/>
            <w:noProof/>
          </w:rPr>
          <w:t>Budget principles</w:t>
        </w:r>
        <w:r w:rsidR="00E961EB">
          <w:rPr>
            <w:noProof/>
            <w:webHidden/>
          </w:rPr>
          <w:tab/>
        </w:r>
        <w:r w:rsidR="00E961EB">
          <w:rPr>
            <w:noProof/>
            <w:webHidden/>
          </w:rPr>
          <w:fldChar w:fldCharType="begin"/>
        </w:r>
        <w:r w:rsidR="00E961EB">
          <w:rPr>
            <w:noProof/>
            <w:webHidden/>
          </w:rPr>
          <w:instrText xml:space="preserve"> PAGEREF _Toc101960204 \h </w:instrText>
        </w:r>
        <w:r w:rsidR="00E961EB">
          <w:rPr>
            <w:noProof/>
            <w:webHidden/>
          </w:rPr>
        </w:r>
        <w:r w:rsidR="00E961EB">
          <w:rPr>
            <w:noProof/>
            <w:webHidden/>
          </w:rPr>
          <w:fldChar w:fldCharType="separate"/>
        </w:r>
        <w:r w:rsidR="007451C9">
          <w:rPr>
            <w:noProof/>
            <w:webHidden/>
          </w:rPr>
          <w:t>11</w:t>
        </w:r>
        <w:r w:rsidR="00E961EB">
          <w:rPr>
            <w:noProof/>
            <w:webHidden/>
          </w:rPr>
          <w:fldChar w:fldCharType="end"/>
        </w:r>
      </w:hyperlink>
    </w:p>
    <w:p w14:paraId="31037C92" w14:textId="2A045B02"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5" w:history="1">
        <w:r w:rsidR="00E961EB" w:rsidRPr="0064344F">
          <w:rPr>
            <w:rStyle w:val="Hyperlink"/>
            <w:noProof/>
          </w:rPr>
          <w:t>Review of Financial Plan</w:t>
        </w:r>
        <w:r w:rsidR="00E961EB">
          <w:rPr>
            <w:noProof/>
            <w:webHidden/>
          </w:rPr>
          <w:tab/>
        </w:r>
        <w:r w:rsidR="00E961EB">
          <w:rPr>
            <w:noProof/>
            <w:webHidden/>
          </w:rPr>
          <w:fldChar w:fldCharType="begin"/>
        </w:r>
        <w:r w:rsidR="00E961EB">
          <w:rPr>
            <w:noProof/>
            <w:webHidden/>
          </w:rPr>
          <w:instrText xml:space="preserve"> PAGEREF _Toc101960205 \h </w:instrText>
        </w:r>
        <w:r w:rsidR="00E961EB">
          <w:rPr>
            <w:noProof/>
            <w:webHidden/>
          </w:rPr>
        </w:r>
        <w:r w:rsidR="00E961EB">
          <w:rPr>
            <w:noProof/>
            <w:webHidden/>
          </w:rPr>
          <w:fldChar w:fldCharType="separate"/>
        </w:r>
        <w:r w:rsidR="007451C9">
          <w:rPr>
            <w:noProof/>
            <w:webHidden/>
          </w:rPr>
          <w:t>13</w:t>
        </w:r>
        <w:r w:rsidR="00E961EB">
          <w:rPr>
            <w:noProof/>
            <w:webHidden/>
          </w:rPr>
          <w:fldChar w:fldCharType="end"/>
        </w:r>
      </w:hyperlink>
    </w:p>
    <w:p w14:paraId="6DCEA828" w14:textId="7B6D0423"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6" w:history="1">
        <w:r w:rsidR="00E961EB" w:rsidRPr="0064344F">
          <w:rPr>
            <w:rStyle w:val="Hyperlink"/>
            <w:noProof/>
          </w:rPr>
          <w:t>Commonwealth and state government advocacy</w:t>
        </w:r>
        <w:r w:rsidR="00E961EB">
          <w:rPr>
            <w:noProof/>
            <w:webHidden/>
          </w:rPr>
          <w:tab/>
        </w:r>
        <w:r w:rsidR="00E961EB">
          <w:rPr>
            <w:noProof/>
            <w:webHidden/>
          </w:rPr>
          <w:fldChar w:fldCharType="begin"/>
        </w:r>
        <w:r w:rsidR="00E961EB">
          <w:rPr>
            <w:noProof/>
            <w:webHidden/>
          </w:rPr>
          <w:instrText xml:space="preserve"> PAGEREF _Toc101960206 \h </w:instrText>
        </w:r>
        <w:r w:rsidR="00E961EB">
          <w:rPr>
            <w:noProof/>
            <w:webHidden/>
          </w:rPr>
        </w:r>
        <w:r w:rsidR="00E961EB">
          <w:rPr>
            <w:noProof/>
            <w:webHidden/>
          </w:rPr>
          <w:fldChar w:fldCharType="separate"/>
        </w:r>
        <w:r w:rsidR="007451C9">
          <w:rPr>
            <w:noProof/>
            <w:webHidden/>
          </w:rPr>
          <w:t>14</w:t>
        </w:r>
        <w:r w:rsidR="00E961EB">
          <w:rPr>
            <w:noProof/>
            <w:webHidden/>
          </w:rPr>
          <w:fldChar w:fldCharType="end"/>
        </w:r>
      </w:hyperlink>
    </w:p>
    <w:p w14:paraId="2C15EC6F" w14:textId="05AD9D43"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7" w:history="1">
        <w:r w:rsidR="00E961EB" w:rsidRPr="0064344F">
          <w:rPr>
            <w:rStyle w:val="Hyperlink"/>
            <w:noProof/>
          </w:rPr>
          <w:t>Population growth</w:t>
        </w:r>
        <w:r w:rsidR="00E961EB">
          <w:rPr>
            <w:noProof/>
            <w:webHidden/>
          </w:rPr>
          <w:tab/>
        </w:r>
        <w:r w:rsidR="00E961EB">
          <w:rPr>
            <w:noProof/>
            <w:webHidden/>
          </w:rPr>
          <w:fldChar w:fldCharType="begin"/>
        </w:r>
        <w:r w:rsidR="00E961EB">
          <w:rPr>
            <w:noProof/>
            <w:webHidden/>
          </w:rPr>
          <w:instrText xml:space="preserve"> PAGEREF _Toc101960207 \h </w:instrText>
        </w:r>
        <w:r w:rsidR="00E961EB">
          <w:rPr>
            <w:noProof/>
            <w:webHidden/>
          </w:rPr>
        </w:r>
        <w:r w:rsidR="00E961EB">
          <w:rPr>
            <w:noProof/>
            <w:webHidden/>
          </w:rPr>
          <w:fldChar w:fldCharType="separate"/>
        </w:r>
        <w:r w:rsidR="007451C9">
          <w:rPr>
            <w:noProof/>
            <w:webHidden/>
          </w:rPr>
          <w:t>14</w:t>
        </w:r>
        <w:r w:rsidR="00E961EB">
          <w:rPr>
            <w:noProof/>
            <w:webHidden/>
          </w:rPr>
          <w:fldChar w:fldCharType="end"/>
        </w:r>
      </w:hyperlink>
    </w:p>
    <w:p w14:paraId="601C395C" w14:textId="1A70922D" w:rsidR="00E961EB" w:rsidRDefault="008A160F">
      <w:pPr>
        <w:pStyle w:val="TOC1"/>
        <w:tabs>
          <w:tab w:val="right" w:leader="dot" w:pos="9017"/>
        </w:tabs>
        <w:rPr>
          <w:rFonts w:asciiTheme="minorHAnsi" w:eastAsiaTheme="minorEastAsia" w:hAnsiTheme="minorHAnsi" w:cstheme="minorBidi"/>
          <w:b w:val="0"/>
          <w:bCs w:val="0"/>
          <w:noProof/>
          <w:color w:val="auto"/>
          <w:szCs w:val="22"/>
          <w:lang w:eastAsia="en-AU"/>
        </w:rPr>
      </w:pPr>
      <w:hyperlink w:anchor="_Toc101960208" w:history="1">
        <w:r w:rsidR="00E961EB" w:rsidRPr="0064344F">
          <w:rPr>
            <w:rStyle w:val="Hyperlink"/>
            <w:noProof/>
          </w:rPr>
          <w:t>Budget reports</w:t>
        </w:r>
        <w:r w:rsidR="00E961EB">
          <w:rPr>
            <w:noProof/>
            <w:webHidden/>
          </w:rPr>
          <w:tab/>
        </w:r>
        <w:r w:rsidR="00E961EB">
          <w:rPr>
            <w:noProof/>
            <w:webHidden/>
          </w:rPr>
          <w:fldChar w:fldCharType="begin"/>
        </w:r>
        <w:r w:rsidR="00E961EB">
          <w:rPr>
            <w:noProof/>
            <w:webHidden/>
          </w:rPr>
          <w:instrText xml:space="preserve"> PAGEREF _Toc101960208 \h </w:instrText>
        </w:r>
        <w:r w:rsidR="00E961EB">
          <w:rPr>
            <w:noProof/>
            <w:webHidden/>
          </w:rPr>
        </w:r>
        <w:r w:rsidR="00E961EB">
          <w:rPr>
            <w:noProof/>
            <w:webHidden/>
          </w:rPr>
          <w:fldChar w:fldCharType="separate"/>
        </w:r>
        <w:r w:rsidR="007451C9">
          <w:rPr>
            <w:noProof/>
            <w:webHidden/>
          </w:rPr>
          <w:t>15</w:t>
        </w:r>
        <w:r w:rsidR="00E961EB">
          <w:rPr>
            <w:noProof/>
            <w:webHidden/>
          </w:rPr>
          <w:fldChar w:fldCharType="end"/>
        </w:r>
      </w:hyperlink>
    </w:p>
    <w:p w14:paraId="35D172DD" w14:textId="1F8866D4" w:rsidR="00E961EB" w:rsidRDefault="008A160F">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09" w:history="1">
        <w:r w:rsidR="00E961EB" w:rsidRPr="0064344F">
          <w:rPr>
            <w:rStyle w:val="Hyperlink"/>
            <w:noProof/>
          </w:rPr>
          <w:t>1.</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Link to the Integrated Planning and Reporting Framework</w:t>
        </w:r>
        <w:r w:rsidR="00E961EB">
          <w:rPr>
            <w:noProof/>
            <w:webHidden/>
          </w:rPr>
          <w:tab/>
        </w:r>
        <w:r w:rsidR="00E961EB">
          <w:rPr>
            <w:noProof/>
            <w:webHidden/>
          </w:rPr>
          <w:fldChar w:fldCharType="begin"/>
        </w:r>
        <w:r w:rsidR="00E961EB">
          <w:rPr>
            <w:noProof/>
            <w:webHidden/>
          </w:rPr>
          <w:instrText xml:space="preserve"> PAGEREF _Toc101960209 \h </w:instrText>
        </w:r>
        <w:r w:rsidR="00E961EB">
          <w:rPr>
            <w:noProof/>
            <w:webHidden/>
          </w:rPr>
        </w:r>
        <w:r w:rsidR="00E961EB">
          <w:rPr>
            <w:noProof/>
            <w:webHidden/>
          </w:rPr>
          <w:fldChar w:fldCharType="separate"/>
        </w:r>
        <w:r w:rsidR="007451C9">
          <w:rPr>
            <w:noProof/>
            <w:webHidden/>
          </w:rPr>
          <w:t>16</w:t>
        </w:r>
        <w:r w:rsidR="00E961EB">
          <w:rPr>
            <w:noProof/>
            <w:webHidden/>
          </w:rPr>
          <w:fldChar w:fldCharType="end"/>
        </w:r>
      </w:hyperlink>
    </w:p>
    <w:p w14:paraId="3F30461A" w14:textId="24BF52F6" w:rsidR="00E961EB" w:rsidRDefault="008A160F">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10" w:history="1">
        <w:r w:rsidR="00E961EB" w:rsidRPr="0064344F">
          <w:rPr>
            <w:rStyle w:val="Hyperlink"/>
            <w:noProof/>
          </w:rPr>
          <w:t>2.</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Services and service performance indicators</w:t>
        </w:r>
        <w:r w:rsidR="00E961EB">
          <w:rPr>
            <w:noProof/>
            <w:webHidden/>
          </w:rPr>
          <w:tab/>
        </w:r>
        <w:r w:rsidR="00E961EB">
          <w:rPr>
            <w:noProof/>
            <w:webHidden/>
          </w:rPr>
          <w:fldChar w:fldCharType="begin"/>
        </w:r>
        <w:r w:rsidR="00E961EB">
          <w:rPr>
            <w:noProof/>
            <w:webHidden/>
          </w:rPr>
          <w:instrText xml:space="preserve"> PAGEREF _Toc101960210 \h </w:instrText>
        </w:r>
        <w:r w:rsidR="00E961EB">
          <w:rPr>
            <w:noProof/>
            <w:webHidden/>
          </w:rPr>
        </w:r>
        <w:r w:rsidR="00E961EB">
          <w:rPr>
            <w:noProof/>
            <w:webHidden/>
          </w:rPr>
          <w:fldChar w:fldCharType="separate"/>
        </w:r>
        <w:r w:rsidR="007451C9">
          <w:rPr>
            <w:noProof/>
            <w:webHidden/>
          </w:rPr>
          <w:t>19</w:t>
        </w:r>
        <w:r w:rsidR="00E961EB">
          <w:rPr>
            <w:noProof/>
            <w:webHidden/>
          </w:rPr>
          <w:fldChar w:fldCharType="end"/>
        </w:r>
      </w:hyperlink>
    </w:p>
    <w:p w14:paraId="39FE27AA" w14:textId="24D062C6" w:rsidR="00E961EB" w:rsidRDefault="008A160F">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11" w:history="1">
        <w:r w:rsidR="00E961EB" w:rsidRPr="0064344F">
          <w:rPr>
            <w:rStyle w:val="Hyperlink"/>
            <w:noProof/>
          </w:rPr>
          <w:t>3.</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Financial statements</w:t>
        </w:r>
        <w:r w:rsidR="00E961EB">
          <w:rPr>
            <w:noProof/>
            <w:webHidden/>
          </w:rPr>
          <w:tab/>
        </w:r>
        <w:r w:rsidR="00E961EB">
          <w:rPr>
            <w:noProof/>
            <w:webHidden/>
          </w:rPr>
          <w:fldChar w:fldCharType="begin"/>
        </w:r>
        <w:r w:rsidR="00E961EB">
          <w:rPr>
            <w:noProof/>
            <w:webHidden/>
          </w:rPr>
          <w:instrText xml:space="preserve"> PAGEREF _Toc101960211 \h </w:instrText>
        </w:r>
        <w:r w:rsidR="00E961EB">
          <w:rPr>
            <w:noProof/>
            <w:webHidden/>
          </w:rPr>
        </w:r>
        <w:r w:rsidR="00E961EB">
          <w:rPr>
            <w:noProof/>
            <w:webHidden/>
          </w:rPr>
          <w:fldChar w:fldCharType="separate"/>
        </w:r>
        <w:r w:rsidR="007451C9">
          <w:rPr>
            <w:noProof/>
            <w:webHidden/>
          </w:rPr>
          <w:t>37</w:t>
        </w:r>
        <w:r w:rsidR="00E961EB">
          <w:rPr>
            <w:noProof/>
            <w:webHidden/>
          </w:rPr>
          <w:fldChar w:fldCharType="end"/>
        </w:r>
      </w:hyperlink>
    </w:p>
    <w:p w14:paraId="664484E4" w14:textId="2397452D" w:rsidR="00E961EB" w:rsidRDefault="008A160F">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12" w:history="1">
        <w:r w:rsidR="00E961EB" w:rsidRPr="0064344F">
          <w:rPr>
            <w:rStyle w:val="Hyperlink"/>
            <w:noProof/>
          </w:rPr>
          <w:t>4.</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Notes to the financial statements</w:t>
        </w:r>
        <w:r w:rsidR="00E961EB">
          <w:rPr>
            <w:noProof/>
            <w:webHidden/>
          </w:rPr>
          <w:tab/>
        </w:r>
        <w:r w:rsidR="00E961EB">
          <w:rPr>
            <w:noProof/>
            <w:webHidden/>
          </w:rPr>
          <w:fldChar w:fldCharType="begin"/>
        </w:r>
        <w:r w:rsidR="00E961EB">
          <w:rPr>
            <w:noProof/>
            <w:webHidden/>
          </w:rPr>
          <w:instrText xml:space="preserve"> PAGEREF _Toc101960212 \h </w:instrText>
        </w:r>
        <w:r w:rsidR="00E961EB">
          <w:rPr>
            <w:noProof/>
            <w:webHidden/>
          </w:rPr>
        </w:r>
        <w:r w:rsidR="00E961EB">
          <w:rPr>
            <w:noProof/>
            <w:webHidden/>
          </w:rPr>
          <w:fldChar w:fldCharType="separate"/>
        </w:r>
        <w:r w:rsidR="007451C9">
          <w:rPr>
            <w:noProof/>
            <w:webHidden/>
          </w:rPr>
          <w:t>48</w:t>
        </w:r>
        <w:r w:rsidR="00E961EB">
          <w:rPr>
            <w:noProof/>
            <w:webHidden/>
          </w:rPr>
          <w:fldChar w:fldCharType="end"/>
        </w:r>
      </w:hyperlink>
    </w:p>
    <w:p w14:paraId="6DAAFA63" w14:textId="7278BF20" w:rsidR="00E961EB" w:rsidRDefault="008A160F">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13" w:history="1">
        <w:r w:rsidR="00E961EB" w:rsidRPr="0064344F">
          <w:rPr>
            <w:rStyle w:val="Hyperlink"/>
            <w:noProof/>
          </w:rPr>
          <w:t>5.</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Financial performance indicators</w:t>
        </w:r>
        <w:r w:rsidR="00E961EB">
          <w:rPr>
            <w:noProof/>
            <w:webHidden/>
          </w:rPr>
          <w:tab/>
        </w:r>
        <w:r w:rsidR="00E961EB">
          <w:rPr>
            <w:noProof/>
            <w:webHidden/>
          </w:rPr>
          <w:fldChar w:fldCharType="begin"/>
        </w:r>
        <w:r w:rsidR="00E961EB">
          <w:rPr>
            <w:noProof/>
            <w:webHidden/>
          </w:rPr>
          <w:instrText xml:space="preserve"> PAGEREF _Toc101960213 \h </w:instrText>
        </w:r>
        <w:r w:rsidR="00E961EB">
          <w:rPr>
            <w:noProof/>
            <w:webHidden/>
          </w:rPr>
        </w:r>
        <w:r w:rsidR="00E961EB">
          <w:rPr>
            <w:noProof/>
            <w:webHidden/>
          </w:rPr>
          <w:fldChar w:fldCharType="separate"/>
        </w:r>
        <w:r w:rsidR="007451C9">
          <w:rPr>
            <w:noProof/>
            <w:webHidden/>
          </w:rPr>
          <w:t>84</w:t>
        </w:r>
        <w:r w:rsidR="00E961EB">
          <w:rPr>
            <w:noProof/>
            <w:webHidden/>
          </w:rPr>
          <w:fldChar w:fldCharType="end"/>
        </w:r>
      </w:hyperlink>
    </w:p>
    <w:p w14:paraId="5354A6D1" w14:textId="1C374586" w:rsidR="00E961EB" w:rsidRDefault="008A160F">
      <w:pPr>
        <w:pStyle w:val="TOC1"/>
        <w:tabs>
          <w:tab w:val="right" w:leader="dot" w:pos="9017"/>
        </w:tabs>
        <w:rPr>
          <w:rFonts w:asciiTheme="minorHAnsi" w:eastAsiaTheme="minorEastAsia" w:hAnsiTheme="minorHAnsi" w:cstheme="minorBidi"/>
          <w:b w:val="0"/>
          <w:bCs w:val="0"/>
          <w:noProof/>
          <w:color w:val="auto"/>
          <w:szCs w:val="22"/>
          <w:lang w:eastAsia="en-AU"/>
        </w:rPr>
      </w:pPr>
      <w:hyperlink w:anchor="_Toc101960214" w:history="1">
        <w:r w:rsidR="00E961EB" w:rsidRPr="0064344F">
          <w:rPr>
            <w:rStyle w:val="Hyperlink"/>
            <w:noProof/>
          </w:rPr>
          <w:t>Appendix A</w:t>
        </w:r>
        <w:r w:rsidR="00E961EB">
          <w:rPr>
            <w:noProof/>
            <w:webHidden/>
          </w:rPr>
          <w:tab/>
        </w:r>
        <w:r w:rsidR="00E961EB">
          <w:rPr>
            <w:noProof/>
            <w:webHidden/>
          </w:rPr>
          <w:fldChar w:fldCharType="begin"/>
        </w:r>
        <w:r w:rsidR="00E961EB">
          <w:rPr>
            <w:noProof/>
            <w:webHidden/>
          </w:rPr>
          <w:instrText xml:space="preserve"> PAGEREF _Toc101960214 \h </w:instrText>
        </w:r>
        <w:r w:rsidR="00E961EB">
          <w:rPr>
            <w:noProof/>
            <w:webHidden/>
          </w:rPr>
        </w:r>
        <w:r w:rsidR="00E961EB">
          <w:rPr>
            <w:noProof/>
            <w:webHidden/>
          </w:rPr>
          <w:fldChar w:fldCharType="separate"/>
        </w:r>
        <w:r w:rsidR="007451C9">
          <w:rPr>
            <w:noProof/>
            <w:webHidden/>
          </w:rPr>
          <w:t>86</w:t>
        </w:r>
        <w:r w:rsidR="00E961EB">
          <w:rPr>
            <w:noProof/>
            <w:webHidden/>
          </w:rPr>
          <w:fldChar w:fldCharType="end"/>
        </w:r>
      </w:hyperlink>
    </w:p>
    <w:p w14:paraId="71908DB1" w14:textId="44E4BAFD" w:rsidR="00E961EB" w:rsidRDefault="008A160F">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15" w:history="1">
        <w:r w:rsidR="00E961EB" w:rsidRPr="0064344F">
          <w:rPr>
            <w:rStyle w:val="Hyperlink"/>
            <w:noProof/>
          </w:rPr>
          <w:t>Fees and charges schedule</w:t>
        </w:r>
        <w:r w:rsidR="00E961EB">
          <w:rPr>
            <w:noProof/>
            <w:webHidden/>
          </w:rPr>
          <w:tab/>
        </w:r>
        <w:r w:rsidR="00E961EB">
          <w:rPr>
            <w:noProof/>
            <w:webHidden/>
          </w:rPr>
          <w:fldChar w:fldCharType="begin"/>
        </w:r>
        <w:r w:rsidR="00E961EB">
          <w:rPr>
            <w:noProof/>
            <w:webHidden/>
          </w:rPr>
          <w:instrText xml:space="preserve"> PAGEREF _Toc101960215 \h </w:instrText>
        </w:r>
        <w:r w:rsidR="00E961EB">
          <w:rPr>
            <w:noProof/>
            <w:webHidden/>
          </w:rPr>
        </w:r>
        <w:r w:rsidR="00E961EB">
          <w:rPr>
            <w:noProof/>
            <w:webHidden/>
          </w:rPr>
          <w:fldChar w:fldCharType="separate"/>
        </w:r>
        <w:r w:rsidR="007451C9">
          <w:rPr>
            <w:noProof/>
            <w:webHidden/>
          </w:rPr>
          <w:t>86</w:t>
        </w:r>
        <w:r w:rsidR="00E961EB">
          <w:rPr>
            <w:noProof/>
            <w:webHidden/>
          </w:rPr>
          <w:fldChar w:fldCharType="end"/>
        </w:r>
      </w:hyperlink>
    </w:p>
    <w:p w14:paraId="2EFF0D9B" w14:textId="5198C379" w:rsidR="00CE748C" w:rsidRPr="008D146D" w:rsidRDefault="00FA23F7" w:rsidP="00CE748C">
      <w:pPr>
        <w:rPr>
          <w:rFonts w:ascii="Helvetica 45 Light" w:hAnsi="Helvetica 45 Light" w:cs="Arial"/>
        </w:rPr>
      </w:pPr>
      <w:r>
        <w:rPr>
          <w:rFonts w:ascii="Helvetica 45 Light" w:hAnsi="Helvetica 45 Light" w:cs="Arial"/>
          <w:color w:val="000000" w:themeColor="text1"/>
          <w:szCs w:val="24"/>
        </w:rPr>
        <w:fldChar w:fldCharType="end"/>
      </w:r>
    </w:p>
    <w:p w14:paraId="09B9AD15" w14:textId="77777777" w:rsidR="00CE748C" w:rsidRPr="008D146D" w:rsidRDefault="00CE748C" w:rsidP="00CE748C">
      <w:pPr>
        <w:rPr>
          <w:rFonts w:ascii="Helvetica 45 Light" w:hAnsi="Helvetica 45 Light" w:cs="Arial"/>
        </w:rPr>
      </w:pPr>
    </w:p>
    <w:p w14:paraId="3331B3D4" w14:textId="4AFCD4F3" w:rsidR="000D43BD" w:rsidRPr="008D146D" w:rsidRDefault="000D43BD">
      <w:pPr>
        <w:spacing w:after="200" w:line="276" w:lineRule="auto"/>
        <w:rPr>
          <w:rFonts w:ascii="Helvetica 45 Light" w:hAnsi="Helvetica 45 Light" w:cs="Arial"/>
          <w:b/>
          <w:bCs/>
          <w:sz w:val="32"/>
          <w:szCs w:val="32"/>
          <w:lang w:eastAsia="en-AU"/>
        </w:rPr>
      </w:pPr>
    </w:p>
    <w:p w14:paraId="2AC6D452" w14:textId="6E443BE5" w:rsidR="00CE748C" w:rsidRPr="008D146D" w:rsidRDefault="00CE748C" w:rsidP="000D43BD">
      <w:pPr>
        <w:spacing w:after="200" w:line="276" w:lineRule="auto"/>
        <w:rPr>
          <w:rFonts w:ascii="Helvetica 45 Light" w:hAnsi="Helvetica 45 Light" w:cs="Arial"/>
          <w:b/>
          <w:bCs/>
          <w:sz w:val="32"/>
          <w:szCs w:val="32"/>
          <w:lang w:eastAsia="en-AU"/>
        </w:rPr>
        <w:sectPr w:rsidR="00CE748C" w:rsidRPr="008D146D" w:rsidSect="00C07564">
          <w:pgSz w:w="11907" w:h="16840" w:code="9"/>
          <w:pgMar w:top="1418" w:right="1440" w:bottom="1418" w:left="1440" w:header="567" w:footer="851" w:gutter="0"/>
          <w:pgNumType w:start="1"/>
          <w:cols w:space="720"/>
        </w:sectPr>
      </w:pPr>
    </w:p>
    <w:p w14:paraId="7D1CF3F1" w14:textId="4C79985C" w:rsidR="00575EF7" w:rsidRPr="000D43BD" w:rsidRDefault="00575EF7" w:rsidP="00575EF7">
      <w:pPr>
        <w:pStyle w:val="Heading1"/>
      </w:pPr>
      <w:bookmarkStart w:id="1" w:name="_Toc70665384"/>
      <w:bookmarkStart w:id="2" w:name="_Toc101960196"/>
      <w:bookmarkEnd w:id="0"/>
      <w:r w:rsidRPr="000D43BD">
        <w:lastRenderedPageBreak/>
        <w:t>Mayor and CEO introduction</w:t>
      </w:r>
      <w:bookmarkEnd w:id="1"/>
      <w:bookmarkEnd w:id="2"/>
      <w:r w:rsidRPr="000D43BD">
        <w:t xml:space="preserve"> </w:t>
      </w:r>
    </w:p>
    <w:p w14:paraId="32DC2C03" w14:textId="77777777" w:rsidR="00C751BA" w:rsidRDefault="00C751BA" w:rsidP="00C751BA">
      <w:pPr>
        <w:pStyle w:val="Text"/>
      </w:pPr>
      <w:r>
        <w:t xml:space="preserve">Through all the various lines, figures and graphs of this document, one core value guides all of our decisions and actions: a commitment to deliver the very best for this special place we call home. </w:t>
      </w:r>
    </w:p>
    <w:p w14:paraId="43913047" w14:textId="77777777" w:rsidR="00C751BA" w:rsidRDefault="00C751BA" w:rsidP="00C751BA">
      <w:pPr>
        <w:pStyle w:val="Text"/>
      </w:pPr>
      <w:r>
        <w:t xml:space="preserve">We enjoy open spaces, businesses and produce that people travel the world to experience and a powerful, unshakeable community spirit and pride. </w:t>
      </w:r>
    </w:p>
    <w:p w14:paraId="33F5EEAF" w14:textId="2924748C" w:rsidR="00C751BA" w:rsidRDefault="00C751BA" w:rsidP="00C751BA">
      <w:pPr>
        <w:pStyle w:val="Text"/>
      </w:pPr>
      <w:r>
        <w:t>Through the difficulties of the recent years – the pandemic and the recent storms – we’ve seen that our community is kind, engaged and always willing to put a hand up to help others.</w:t>
      </w:r>
      <w:r w:rsidR="007E4C22">
        <w:t xml:space="preserve">  </w:t>
      </w:r>
      <w:r w:rsidR="00BB5F3F" w:rsidRPr="00BB5F3F">
        <w:t xml:space="preserve">We understand many challenges remain across our community, and we believe that this budget reinforces </w:t>
      </w:r>
      <w:r w:rsidR="001A4B1B">
        <w:t xml:space="preserve">our </w:t>
      </w:r>
      <w:r w:rsidR="00BB5F3F" w:rsidRPr="00BB5F3F">
        <w:t>commitment to our community by continuing investment in much need services and infrastructure.</w:t>
      </w:r>
    </w:p>
    <w:p w14:paraId="7CD26FB6" w14:textId="77777777" w:rsidR="00C751BA" w:rsidRDefault="00C751BA" w:rsidP="00C751BA">
      <w:pPr>
        <w:pStyle w:val="Text"/>
      </w:pPr>
      <w:r>
        <w:t>It’s our role in local government to support, guide and lead - to keep the Yarra Ranges as a world-class destination that people love to live in and love to visit. That’s where this budget comes in.</w:t>
      </w:r>
    </w:p>
    <w:p w14:paraId="3014858A" w14:textId="3AB32B07" w:rsidR="00C751BA" w:rsidRDefault="00C751BA" w:rsidP="00C751BA">
      <w:pPr>
        <w:pStyle w:val="Text"/>
      </w:pPr>
      <w:r>
        <w:t xml:space="preserve">We’ve listened and we’ve learned and are confident this is a financially responsible budget which will continue to support a healthy and sustainable future for the Yarra Ranges community.  </w:t>
      </w:r>
    </w:p>
    <w:p w14:paraId="1E53D2AE" w14:textId="7F5E9229" w:rsidR="00C751BA" w:rsidRDefault="00C751BA" w:rsidP="00C751BA">
      <w:pPr>
        <w:pStyle w:val="Text"/>
      </w:pPr>
      <w:r>
        <w:t xml:space="preserve">Striking the right balance between financial sustainability and delivering the very best for our communities can be challenging. </w:t>
      </w:r>
      <w:r w:rsidR="003E6F9F">
        <w:t xml:space="preserve"> </w:t>
      </w:r>
      <w:r>
        <w:t xml:space="preserve">We put our teams through some tough conversations, and we’ve had to make some tough decisions whilst ensuring continued support for our community. </w:t>
      </w:r>
    </w:p>
    <w:p w14:paraId="10C624FF" w14:textId="0622AFEF" w:rsidR="00C751BA" w:rsidRDefault="00E51FB9" w:rsidP="00C751BA">
      <w:pPr>
        <w:pStyle w:val="Text"/>
      </w:pPr>
      <w:r w:rsidRPr="00E51FB9">
        <w:t>And for this, we thank our Councillors and Officers who have been involved in the development and preparation of this important document and we commend this budget to our community</w:t>
      </w:r>
      <w:r>
        <w:t xml:space="preserve">. </w:t>
      </w:r>
      <w:r w:rsidRPr="00E51FB9">
        <w:t xml:space="preserve"> </w:t>
      </w:r>
      <w:r w:rsidR="00C751BA">
        <w:t xml:space="preserve">This document outlines everything we plan on doing in the coming 12 months, and the numbers behind it. It also forecasts the coming four years – though we know now more than ever that you can’t always know what’s around the corner. </w:t>
      </w:r>
    </w:p>
    <w:p w14:paraId="1C85FE91" w14:textId="77777777" w:rsidR="00C751BA" w:rsidRPr="00C751BA" w:rsidRDefault="00C751BA" w:rsidP="00C751BA">
      <w:pPr>
        <w:pStyle w:val="Text"/>
        <w:rPr>
          <w:b/>
          <w:bCs/>
        </w:rPr>
      </w:pPr>
      <w:r w:rsidRPr="00C751BA">
        <w:rPr>
          <w:b/>
          <w:bCs/>
        </w:rPr>
        <w:t>Storm and pandemic recovery</w:t>
      </w:r>
    </w:p>
    <w:p w14:paraId="5B83AF6E" w14:textId="77777777" w:rsidR="00C751BA" w:rsidRDefault="00C751BA" w:rsidP="00C751BA">
      <w:pPr>
        <w:pStyle w:val="Text"/>
      </w:pPr>
      <w:r>
        <w:t>In the last 12 months, one of our biggest priorities has been to help our community get through the pandemic and recover from the June 2021 storms.</w:t>
      </w:r>
    </w:p>
    <w:p w14:paraId="65EDF5FC" w14:textId="77777777" w:rsidR="00C751BA" w:rsidRDefault="00C751BA" w:rsidP="00C751BA">
      <w:pPr>
        <w:pStyle w:val="Text"/>
      </w:pPr>
      <w:r>
        <w:t>We established a temporary Recovery Directorate, acknowledging that our community members in the Dandenong Ranges will need specific and specialised assistance over coming years as they recover. However, for us to continue this important recovery work, we will require more state funding. We will work hand-in-hand with our advocacy to the State and Federal Governments for more assistance in recovery and new infrastructure projects in the region. At the time of releasing this draft budget, Council has submitted business cases to the government, however, are yet to receive any further confirmation of funding.</w:t>
      </w:r>
    </w:p>
    <w:p w14:paraId="7502BB61" w14:textId="77777777" w:rsidR="00C751BA" w:rsidRDefault="00C751BA" w:rsidP="00C751BA">
      <w:pPr>
        <w:pStyle w:val="Text"/>
      </w:pPr>
      <w:r>
        <w:t xml:space="preserve">In this budget, we’ve set aside $3 million in a Community Recovery Fund, to provide for new and ongoing initiatives, such as the four Community-led Recovery Committees. An additional $2 million has been set aside for 2023-24 to continue the focus on emergency management, preparedness and recovery – understanding that it is inevitable we will face more emergencies in the future. </w:t>
      </w:r>
    </w:p>
    <w:p w14:paraId="04DB7B97" w14:textId="77777777" w:rsidR="00C751BA" w:rsidRPr="00C751BA" w:rsidRDefault="00C751BA" w:rsidP="00C751BA">
      <w:pPr>
        <w:pStyle w:val="Text"/>
        <w:rPr>
          <w:b/>
          <w:bCs/>
        </w:rPr>
      </w:pPr>
      <w:r w:rsidRPr="00C751BA">
        <w:rPr>
          <w:b/>
          <w:bCs/>
        </w:rPr>
        <w:t>Engagement and advocacy</w:t>
      </w:r>
    </w:p>
    <w:p w14:paraId="7321135D" w14:textId="6FAF7F4E" w:rsidR="00C751BA" w:rsidRDefault="00C751BA" w:rsidP="00C751BA">
      <w:pPr>
        <w:pStyle w:val="Text"/>
      </w:pPr>
      <w:r>
        <w:t xml:space="preserve">Our role in Council goes far beyond roads, rates and rubbish. We deliver more than 120 services to 150,000 people, spread over 55 towns and communities. Everything from Maternal and Child Health to pools, youth services, building approvals, libraries, playspaces, sporting grounds and facilities, paths and trails falls under our banner. One of our key roles is representing the views of our community not just in our decisions, but </w:t>
      </w:r>
      <w:r w:rsidR="002A7B2D">
        <w:t xml:space="preserve">in </w:t>
      </w:r>
      <w:r>
        <w:t xml:space="preserve">our conversations with the State and Federal Government. </w:t>
      </w:r>
    </w:p>
    <w:p w14:paraId="56F0C9E0" w14:textId="77777777" w:rsidR="00C751BA" w:rsidRDefault="00C751BA" w:rsidP="00C751BA">
      <w:pPr>
        <w:pStyle w:val="Text"/>
      </w:pPr>
      <w:r>
        <w:t xml:space="preserve">A highlight of the last year was the purchase of 150 Cambridge Road, Kilsyth from the State Government. The community let us know that they wanted Council to purchase the former school site to keep the land as open space and we’re delighted that this can now happen. </w:t>
      </w:r>
    </w:p>
    <w:p w14:paraId="6E7D7036" w14:textId="14A85A7A" w:rsidR="00C751BA" w:rsidRDefault="00C751BA" w:rsidP="00C751BA">
      <w:pPr>
        <w:pStyle w:val="Text"/>
      </w:pPr>
      <w:r>
        <w:lastRenderedPageBreak/>
        <w:t xml:space="preserve">Since the launch of the Shaping Yarra Ranges platform, we’ve had more than 100 engagements run and received insightful feedback from our community. An example is last year’s survey on the upcoming changes to bin (waste) services which received more than 7,000 responses from the community. This year, we’ll be presenting our Draft Community Waste Plan, which uses this feedback to outline proposed changes to our bins. This draft will be a check-in with the community to see if we’ve got it right. Stay tuned at </w:t>
      </w:r>
      <w:hyperlink r:id="rId12" w:history="1">
        <w:r w:rsidRPr="001A3FAE">
          <w:rPr>
            <w:rStyle w:val="Hyperlink"/>
          </w:rPr>
          <w:t>shaping.yarraranges.vic.gov.au</w:t>
        </w:r>
      </w:hyperlink>
      <w:r>
        <w:t xml:space="preserve"> for more information about this and other projects coming up.</w:t>
      </w:r>
    </w:p>
    <w:p w14:paraId="5D46BFA7" w14:textId="77777777" w:rsidR="00C751BA" w:rsidRPr="00C751BA" w:rsidRDefault="00C751BA" w:rsidP="00C751BA">
      <w:pPr>
        <w:pStyle w:val="Text"/>
        <w:rPr>
          <w:b/>
          <w:bCs/>
        </w:rPr>
      </w:pPr>
      <w:r w:rsidRPr="00C751BA">
        <w:rPr>
          <w:b/>
          <w:bCs/>
        </w:rPr>
        <w:t>Capital works</w:t>
      </w:r>
    </w:p>
    <w:p w14:paraId="7E334334" w14:textId="77777777" w:rsidR="00C751BA" w:rsidRDefault="00C751BA" w:rsidP="00C751BA">
      <w:pPr>
        <w:pStyle w:val="Text"/>
      </w:pPr>
      <w:r>
        <w:t>Every year, we work to deliver new and upgraded community infrastructure through our Capital Works Program.</w:t>
      </w:r>
    </w:p>
    <w:p w14:paraId="0FA6246B" w14:textId="0FA40D1A" w:rsidR="00C751BA" w:rsidRDefault="00C751BA" w:rsidP="00C751BA">
      <w:pPr>
        <w:pStyle w:val="Text"/>
      </w:pPr>
      <w:r>
        <w:t xml:space="preserve">Last year, we delivered the renewal of the Belgrave Library, new skate parks in Monbulk and Upwey, playspaces at Belgrave Lake Park, East Warburton Hall, Wandana Reserve in Mooroolbark and Gateway Reserve in Lilydale, a sporting pavilion in Wandin North, and a long-awaited redevelopment of the Seville Oval to provide an improved playing surface – all while undertaking significant work to repair community infrastructure in the aftermath of the June </w:t>
      </w:r>
      <w:r w:rsidR="001A3FAE">
        <w:t xml:space="preserve">2021 </w:t>
      </w:r>
      <w:r>
        <w:t xml:space="preserve">storm. </w:t>
      </w:r>
    </w:p>
    <w:p w14:paraId="73CFE087" w14:textId="77777777" w:rsidR="00C751BA" w:rsidRDefault="00C751BA" w:rsidP="00C751BA">
      <w:pPr>
        <w:pStyle w:val="Text"/>
      </w:pPr>
      <w:r>
        <w:t>We also started construction on major projects, including the Mount Evelyn Community Sports Pavilion and RidgeWalk in the Dandenong Ranges, which will be finished in the coming year.</w:t>
      </w:r>
    </w:p>
    <w:p w14:paraId="08E59C13" w14:textId="77777777" w:rsidR="00C751BA" w:rsidRDefault="00C751BA" w:rsidP="00C751BA">
      <w:pPr>
        <w:pStyle w:val="Text"/>
      </w:pPr>
      <w:r>
        <w:t xml:space="preserve">In 2022-23, we’re excited to be working on significant projects including the Yarra Valley Trail and Warburton Mountain Bike Destination (pending the outcome of the Environmental Effects Statement and State Government decision), a new pump track in Wesburn, new community sporting pavilions in Kimberley Reserve and Pinks Reserve, the Chirnside Urban Park and new playspaces in Carmen Reserve, Lilydale, and Glenvalley Reserve in Seville East. </w:t>
      </w:r>
    </w:p>
    <w:p w14:paraId="6BA13049" w14:textId="77777777" w:rsidR="00C751BA" w:rsidRDefault="00C751BA" w:rsidP="00C751BA">
      <w:pPr>
        <w:pStyle w:val="Text"/>
      </w:pPr>
      <w:r>
        <w:t xml:space="preserve">At the same time as working on new major projects, we will continue to deliver on the fundamental needs of our community such as road renewal works and the Roads for Community initiative, ensuring our footpaths, bike paths, drains and bridges are well-maintained, and that our parks, open spaces and recreational facilities continue to be widely utilised by our community. </w:t>
      </w:r>
    </w:p>
    <w:p w14:paraId="21C640E1" w14:textId="77777777" w:rsidR="00C751BA" w:rsidRDefault="00C751BA" w:rsidP="00C751BA">
      <w:pPr>
        <w:pStyle w:val="Text"/>
      </w:pPr>
      <w:r>
        <w:t>These are just a sample of the many projects that we’ll be running throughout the year, and we encourage you to look through the budget and keep an eye out on the Council website, to see what’s coming up.</w:t>
      </w:r>
    </w:p>
    <w:p w14:paraId="4DB3C1FE" w14:textId="77777777" w:rsidR="00C751BA" w:rsidRPr="00C751BA" w:rsidRDefault="00C751BA" w:rsidP="00C751BA">
      <w:pPr>
        <w:pStyle w:val="Text"/>
        <w:rPr>
          <w:b/>
          <w:bCs/>
        </w:rPr>
      </w:pPr>
      <w:r w:rsidRPr="00C751BA">
        <w:rPr>
          <w:b/>
          <w:bCs/>
        </w:rPr>
        <w:t>Conclusion</w:t>
      </w:r>
    </w:p>
    <w:p w14:paraId="04260757" w14:textId="77777777" w:rsidR="00C751BA" w:rsidRDefault="00C751BA" w:rsidP="00C751BA">
      <w:pPr>
        <w:pStyle w:val="Text"/>
      </w:pPr>
      <w:r>
        <w:t>In this year’s budget, we’ve allocated $86.4 million towards the ongoing delivery of more than 120 services to the community. This includes:</w:t>
      </w:r>
    </w:p>
    <w:p w14:paraId="41F454D2" w14:textId="140C9574" w:rsidR="00C751BA" w:rsidRDefault="00C751BA" w:rsidP="00C143AF">
      <w:pPr>
        <w:pStyle w:val="ClosedBullet"/>
      </w:pPr>
      <w:r>
        <w:t>$6.3</w:t>
      </w:r>
      <w:r w:rsidR="001939C2">
        <w:t xml:space="preserve"> </w:t>
      </w:r>
      <w:r>
        <w:t>m</w:t>
      </w:r>
      <w:r w:rsidR="001939C2">
        <w:t>illion</w:t>
      </w:r>
      <w:r>
        <w:t xml:space="preserve"> for early years development and early childhood education and care</w:t>
      </w:r>
    </w:p>
    <w:p w14:paraId="5566C950" w14:textId="389B2F91" w:rsidR="00C751BA" w:rsidRDefault="00C751BA" w:rsidP="00C143AF">
      <w:pPr>
        <w:pStyle w:val="ClosedBullet"/>
      </w:pPr>
      <w:r>
        <w:t>$4.6</w:t>
      </w:r>
      <w:r w:rsidR="001939C2">
        <w:t xml:space="preserve"> </w:t>
      </w:r>
      <w:r>
        <w:t>m</w:t>
      </w:r>
      <w:r w:rsidR="001939C2">
        <w:t>illion</w:t>
      </w:r>
      <w:r>
        <w:t xml:space="preserve"> for positive ageing services</w:t>
      </w:r>
    </w:p>
    <w:p w14:paraId="0E3F4E7C" w14:textId="00E4B11D" w:rsidR="00C751BA" w:rsidRDefault="00C751BA" w:rsidP="00C143AF">
      <w:pPr>
        <w:pStyle w:val="ClosedBullet"/>
      </w:pPr>
      <w:r>
        <w:t>$497,000 for supporting people with disabilities</w:t>
      </w:r>
    </w:p>
    <w:p w14:paraId="2DB29F93" w14:textId="237B651E" w:rsidR="00C751BA" w:rsidRDefault="00C751BA" w:rsidP="00C143AF">
      <w:pPr>
        <w:pStyle w:val="ClosedBullet"/>
      </w:pPr>
      <w:r>
        <w:t>$2.0</w:t>
      </w:r>
      <w:r w:rsidR="001939C2">
        <w:t xml:space="preserve"> </w:t>
      </w:r>
      <w:r>
        <w:t>m</w:t>
      </w:r>
      <w:r w:rsidR="001939C2">
        <w:t>illion</w:t>
      </w:r>
      <w:r>
        <w:t xml:space="preserve"> to support youth mental health, participation and engagement</w:t>
      </w:r>
    </w:p>
    <w:p w14:paraId="38A08A8B" w14:textId="0774E82E" w:rsidR="00C751BA" w:rsidRDefault="00C751BA" w:rsidP="00C143AF">
      <w:pPr>
        <w:pStyle w:val="ClosedBullet"/>
      </w:pPr>
      <w:r>
        <w:t>$7.0</w:t>
      </w:r>
      <w:r w:rsidR="001939C2">
        <w:t xml:space="preserve"> </w:t>
      </w:r>
      <w:r>
        <w:t>m</w:t>
      </w:r>
      <w:r w:rsidR="001939C2">
        <w:t>illion</w:t>
      </w:r>
      <w:r>
        <w:t xml:space="preserve"> for maintenance and renewal of community buildings</w:t>
      </w:r>
    </w:p>
    <w:p w14:paraId="01EFBC8F" w14:textId="08434EC3" w:rsidR="00C751BA" w:rsidRDefault="00C751BA" w:rsidP="00C143AF">
      <w:pPr>
        <w:pStyle w:val="ClosedBullet"/>
      </w:pPr>
      <w:r>
        <w:t>$2.0</w:t>
      </w:r>
      <w:r w:rsidR="001939C2">
        <w:t xml:space="preserve"> </w:t>
      </w:r>
      <w:r>
        <w:t>m</w:t>
      </w:r>
      <w:r w:rsidR="001939C2">
        <w:t>illion</w:t>
      </w:r>
      <w:r>
        <w:t xml:space="preserve"> for maintaining aquatics facilities</w:t>
      </w:r>
    </w:p>
    <w:p w14:paraId="6521670E" w14:textId="45DD6D57" w:rsidR="00C751BA" w:rsidRDefault="00C751BA" w:rsidP="00C143AF">
      <w:pPr>
        <w:pStyle w:val="ClosedBullet"/>
      </w:pPr>
      <w:r>
        <w:t>$2.2</w:t>
      </w:r>
      <w:r w:rsidR="001939C2">
        <w:t xml:space="preserve"> </w:t>
      </w:r>
      <w:r>
        <w:t>m</w:t>
      </w:r>
      <w:r w:rsidR="001939C2">
        <w:t>illion</w:t>
      </w:r>
      <w:r>
        <w:t xml:space="preserve"> for biodiversity conservation</w:t>
      </w:r>
    </w:p>
    <w:p w14:paraId="4D7B6B44" w14:textId="2AD27261" w:rsidR="00C751BA" w:rsidRDefault="00C751BA" w:rsidP="00C143AF">
      <w:pPr>
        <w:pStyle w:val="ClosedBullet"/>
      </w:pPr>
      <w:r>
        <w:t>$2.3</w:t>
      </w:r>
      <w:r w:rsidR="001939C2">
        <w:t xml:space="preserve"> </w:t>
      </w:r>
      <w:r>
        <w:t>m</w:t>
      </w:r>
      <w:r w:rsidR="001939C2">
        <w:t>illion</w:t>
      </w:r>
      <w:r>
        <w:t xml:space="preserve"> for animal management and improving community safety</w:t>
      </w:r>
    </w:p>
    <w:p w14:paraId="12CEDEC1" w14:textId="520D5696" w:rsidR="00C751BA" w:rsidRDefault="00C751BA" w:rsidP="00C751BA">
      <w:pPr>
        <w:pStyle w:val="Text"/>
      </w:pPr>
      <w:r>
        <w:t>We’ll be working to meet a rate cap of 1.75</w:t>
      </w:r>
      <w:r w:rsidR="00092306">
        <w:t xml:space="preserve">% </w:t>
      </w:r>
      <w:r>
        <w:t xml:space="preserve">in this budget and improving what we do internally to keep costs down while improving our services. </w:t>
      </w:r>
    </w:p>
    <w:p w14:paraId="25445DCB" w14:textId="77777777" w:rsidR="00C751BA" w:rsidRDefault="00C751BA" w:rsidP="00C751BA">
      <w:pPr>
        <w:pStyle w:val="Text"/>
      </w:pPr>
      <w:r>
        <w:lastRenderedPageBreak/>
        <w:t>Our focus will always be on you, our community members, and we’ll continue to work towards providing an improved customer experience in all of your interactions with Council.  We’ll also be working with our business community to position our region as the most desirable place to live, invest in and visit, through our upcoming Economic Development Strategy.</w:t>
      </w:r>
    </w:p>
    <w:p w14:paraId="4ACEF9C1" w14:textId="3C03B1C5" w:rsidR="00C751BA" w:rsidRDefault="00C751BA" w:rsidP="00C751BA">
      <w:pPr>
        <w:pStyle w:val="Text"/>
      </w:pPr>
      <w:r>
        <w:t>And finally, in recognition of our most prized asset – our incredible natural environment</w:t>
      </w:r>
      <w:r w:rsidR="00665793">
        <w:t xml:space="preserve"> – we’ll </w:t>
      </w:r>
      <w:r>
        <w:t xml:space="preserve">continue our focus on environmental management, including the ongoing delivery of the Liveable Climate Action Plan, leading the way for community, businesses and industry within the region. </w:t>
      </w:r>
    </w:p>
    <w:p w14:paraId="0150461F" w14:textId="77777777" w:rsidR="00C751BA" w:rsidRDefault="00C751BA" w:rsidP="00C751BA">
      <w:pPr>
        <w:pStyle w:val="Text"/>
      </w:pPr>
      <w:r>
        <w:t xml:space="preserve">We’ll be working with the community at the heart of everything we do. </w:t>
      </w:r>
    </w:p>
    <w:p w14:paraId="375A6144" w14:textId="7F9EC10A" w:rsidR="0015210A" w:rsidRDefault="00C751BA" w:rsidP="00C751BA">
      <w:pPr>
        <w:pStyle w:val="Text"/>
      </w:pPr>
      <w:r>
        <w:t>We can’t always predict how a year will pan out. There will be disruptions and unexpected speedbumps in the road. But we’ve got a passionate bunch of people who are working hard to deliver on the key actions of the Council Plan. We are ready to help our community adapt and overcome whatever the year holds, and to make you proud to call Yarra Ranges home.</w:t>
      </w:r>
    </w:p>
    <w:p w14:paraId="69ED7097" w14:textId="77777777" w:rsidR="00902649" w:rsidRPr="00902649" w:rsidRDefault="00902649" w:rsidP="00902649">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75EF7" w:rsidRPr="00193F22" w14:paraId="3C8B60B6" w14:textId="77777777" w:rsidTr="00902649">
        <w:trPr>
          <w:trHeight w:val="183"/>
        </w:trPr>
        <w:tc>
          <w:tcPr>
            <w:tcW w:w="4530" w:type="dxa"/>
            <w:vAlign w:val="bottom"/>
          </w:tcPr>
          <w:p w14:paraId="0899BE6B" w14:textId="00D1AA22" w:rsidR="00575EF7" w:rsidRPr="00DC0753" w:rsidRDefault="00575EF7" w:rsidP="00902649">
            <w:pPr>
              <w:pStyle w:val="Text"/>
              <w:jc w:val="left"/>
              <w:rPr>
                <w:b/>
                <w:bCs/>
              </w:rPr>
            </w:pPr>
            <w:r w:rsidRPr="00DC0753">
              <w:rPr>
                <w:b/>
                <w:bCs/>
              </w:rPr>
              <w:t xml:space="preserve">Councillor </w:t>
            </w:r>
            <w:r w:rsidR="000A3083">
              <w:rPr>
                <w:b/>
                <w:bCs/>
              </w:rPr>
              <w:t>Jim Child</w:t>
            </w:r>
          </w:p>
        </w:tc>
        <w:tc>
          <w:tcPr>
            <w:tcW w:w="4530" w:type="dxa"/>
            <w:vAlign w:val="bottom"/>
          </w:tcPr>
          <w:p w14:paraId="0D2AC319" w14:textId="77777777" w:rsidR="00575EF7" w:rsidRPr="00DC0753" w:rsidRDefault="00575EF7" w:rsidP="00902649">
            <w:pPr>
              <w:pStyle w:val="Text"/>
              <w:jc w:val="left"/>
              <w:rPr>
                <w:b/>
                <w:bCs/>
              </w:rPr>
            </w:pPr>
            <w:r w:rsidRPr="00DC0753">
              <w:rPr>
                <w:b/>
                <w:bCs/>
              </w:rPr>
              <w:t>Tammi Rose</w:t>
            </w:r>
          </w:p>
        </w:tc>
      </w:tr>
      <w:tr w:rsidR="00575EF7" w:rsidRPr="00193F22" w14:paraId="2657320D" w14:textId="77777777" w:rsidTr="00902649">
        <w:tc>
          <w:tcPr>
            <w:tcW w:w="4530" w:type="dxa"/>
          </w:tcPr>
          <w:p w14:paraId="4A09FCA9" w14:textId="77777777" w:rsidR="00575EF7" w:rsidRPr="00DC0753" w:rsidRDefault="00575EF7" w:rsidP="00902649">
            <w:pPr>
              <w:pStyle w:val="Text"/>
              <w:jc w:val="left"/>
              <w:rPr>
                <w:b/>
                <w:bCs/>
              </w:rPr>
            </w:pPr>
            <w:r w:rsidRPr="00DC0753">
              <w:rPr>
                <w:b/>
                <w:bCs/>
              </w:rPr>
              <w:t>Mayor</w:t>
            </w:r>
          </w:p>
        </w:tc>
        <w:tc>
          <w:tcPr>
            <w:tcW w:w="4530" w:type="dxa"/>
          </w:tcPr>
          <w:p w14:paraId="7C2EB15D" w14:textId="77777777" w:rsidR="00575EF7" w:rsidRPr="00DC0753" w:rsidRDefault="00575EF7" w:rsidP="00E84FB0">
            <w:pPr>
              <w:pStyle w:val="Text"/>
              <w:rPr>
                <w:b/>
                <w:bCs/>
              </w:rPr>
            </w:pPr>
            <w:r w:rsidRPr="00DC0753">
              <w:rPr>
                <w:b/>
                <w:bCs/>
              </w:rPr>
              <w:t>CEO</w:t>
            </w:r>
          </w:p>
        </w:tc>
      </w:tr>
    </w:tbl>
    <w:p w14:paraId="57C1A5D3" w14:textId="15885ABC" w:rsidR="0014624C" w:rsidRPr="003B712C" w:rsidRDefault="0014624C" w:rsidP="00EE6284">
      <w:pPr>
        <w:pStyle w:val="Heading1"/>
        <w:pageBreakBefore/>
      </w:pPr>
      <w:bookmarkStart w:id="3" w:name="_Toc101960197"/>
      <w:bookmarkStart w:id="4" w:name="_Hlk34224568"/>
      <w:r w:rsidRPr="003B712C">
        <w:rPr>
          <w:rStyle w:val="HeadingsforContentsChar"/>
          <w:rFonts w:ascii="Helvetica 45 Light" w:eastAsiaTheme="majorEastAsia" w:hAnsi="Helvetica 45 Light"/>
          <w:b/>
          <w:bCs/>
          <w:color w:val="004C80" w:themeColor="accent3" w:themeShade="BF"/>
          <w:sz w:val="32"/>
          <w:szCs w:val="32"/>
        </w:rPr>
        <w:lastRenderedPageBreak/>
        <w:t>Executive summary</w:t>
      </w:r>
      <w:bookmarkEnd w:id="3"/>
    </w:p>
    <w:p w14:paraId="3B036599" w14:textId="69BEE027" w:rsidR="0014624C" w:rsidRDefault="0014624C" w:rsidP="00B07D39">
      <w:pPr>
        <w:pStyle w:val="Text"/>
      </w:pPr>
      <w:r w:rsidRPr="009613CF">
        <w:t>Yarra Ranges Council’s 20</w:t>
      </w:r>
      <w:r w:rsidRPr="00246BCF">
        <w:t>2</w:t>
      </w:r>
      <w:r w:rsidR="000A3083">
        <w:t>2</w:t>
      </w:r>
      <w:r>
        <w:t>-</w:t>
      </w:r>
      <w:r w:rsidR="004932A1">
        <w:t>23</w:t>
      </w:r>
      <w:r w:rsidRPr="00246BCF">
        <w:t xml:space="preserve"> Budge</w:t>
      </w:r>
      <w:r w:rsidR="004536D7">
        <w:t>t (and the following three years to 2025-26)</w:t>
      </w:r>
      <w:r w:rsidRPr="00246BCF">
        <w:t xml:space="preserve"> seeks to </w:t>
      </w:r>
      <w:r w:rsidR="00707539">
        <w:t xml:space="preserve">enable the </w:t>
      </w:r>
      <w:r>
        <w:t>deliver</w:t>
      </w:r>
      <w:r w:rsidR="00707539">
        <w:t>y of</w:t>
      </w:r>
      <w:r>
        <w:t xml:space="preserve"> high quality </w:t>
      </w:r>
      <w:r w:rsidRPr="00246BCF">
        <w:t>services</w:t>
      </w:r>
      <w:r w:rsidR="00001F27">
        <w:t>,</w:t>
      </w:r>
      <w:r w:rsidRPr="00246BCF">
        <w:t xml:space="preserve"> projects and infrastructure that are valued by our community</w:t>
      </w:r>
      <w:r>
        <w:t>, while ensuring Council remains financially sustainable in the long-term to continue to invest in the future generations of our people and communities</w:t>
      </w:r>
      <w:r w:rsidRPr="00246BCF">
        <w:t>.</w:t>
      </w:r>
    </w:p>
    <w:p w14:paraId="034FF98A" w14:textId="77777777" w:rsidR="00B46711" w:rsidRPr="00D776E8" w:rsidRDefault="00B46711" w:rsidP="00B46711">
      <w:pPr>
        <w:pStyle w:val="Heading2"/>
      </w:pPr>
      <w:bookmarkStart w:id="5" w:name="_Toc101960198"/>
      <w:r w:rsidRPr="00D776E8">
        <w:t>Key statistics of the 202</w:t>
      </w:r>
      <w:r>
        <w:t>2-23</w:t>
      </w:r>
      <w:r w:rsidRPr="00D776E8">
        <w:t xml:space="preserve"> budget</w:t>
      </w:r>
      <w:bookmarkEnd w:id="5"/>
    </w:p>
    <w:p w14:paraId="2E24DF9A" w14:textId="77777777" w:rsidR="00B46711" w:rsidRDefault="00B46711" w:rsidP="00B46711">
      <w:pPr>
        <w:pStyle w:val="Lettersa"/>
        <w:spacing w:before="120"/>
      </w:pPr>
      <w:r w:rsidRPr="00666039">
        <w:t>Total Revenue –</w:t>
      </w:r>
      <w:r>
        <w:t xml:space="preserve"> </w:t>
      </w:r>
      <w:r w:rsidRPr="00666039">
        <w:t>$</w:t>
      </w:r>
      <w:r>
        <w:t>248.6</w:t>
      </w:r>
      <w:r w:rsidRPr="00666039">
        <w:t xml:space="preserve"> million (Forecast 20</w:t>
      </w:r>
      <w:r>
        <w:t>21-22</w:t>
      </w:r>
      <w:r w:rsidRPr="00666039">
        <w:t xml:space="preserve"> – $</w:t>
      </w:r>
      <w:r>
        <w:t>249.7</w:t>
      </w:r>
      <w:r w:rsidRPr="00666039">
        <w:t xml:space="preserve"> million)</w:t>
      </w:r>
    </w:p>
    <w:p w14:paraId="57A2E0D3" w14:textId="77777777" w:rsidR="00B46711" w:rsidRPr="00666039" w:rsidRDefault="00B46711" w:rsidP="00B46711">
      <w:pPr>
        <w:pStyle w:val="Lettersa"/>
        <w:spacing w:before="120"/>
      </w:pPr>
      <w:r w:rsidRPr="00666039">
        <w:t>Total Expenditure –</w:t>
      </w:r>
      <w:r>
        <w:t xml:space="preserve"> </w:t>
      </w:r>
      <w:r w:rsidRPr="00666039">
        <w:t>$</w:t>
      </w:r>
      <w:r>
        <w:t>208.9</w:t>
      </w:r>
      <w:r w:rsidRPr="00666039">
        <w:t xml:space="preserve"> million (Forecast 2</w:t>
      </w:r>
      <w:r>
        <w:t>021-22</w:t>
      </w:r>
      <w:r w:rsidRPr="00666039">
        <w:t xml:space="preserve"> – $</w:t>
      </w:r>
      <w:r>
        <w:t>214.2</w:t>
      </w:r>
      <w:r w:rsidRPr="00666039">
        <w:t xml:space="preserve"> million)</w:t>
      </w:r>
    </w:p>
    <w:p w14:paraId="1E97F33E" w14:textId="77777777" w:rsidR="00B46711" w:rsidRDefault="00B46711" w:rsidP="00B46711">
      <w:pPr>
        <w:pStyle w:val="Lettersa"/>
        <w:spacing w:before="120"/>
      </w:pPr>
      <w:r w:rsidRPr="00666039">
        <w:t>Accounting Result –</w:t>
      </w:r>
      <w:r>
        <w:t xml:space="preserve"> </w:t>
      </w:r>
      <w:r w:rsidRPr="00666039">
        <w:t>$</w:t>
      </w:r>
      <w:r>
        <w:t>39.7</w:t>
      </w:r>
      <w:r w:rsidRPr="00666039">
        <w:t xml:space="preserve"> million </w:t>
      </w:r>
      <w:r>
        <w:t xml:space="preserve">surplus </w:t>
      </w:r>
      <w:r w:rsidRPr="00666039">
        <w:t>(Forecast 2</w:t>
      </w:r>
      <w:r>
        <w:t>021-22</w:t>
      </w:r>
      <w:r w:rsidRPr="00666039">
        <w:t xml:space="preserve"> – </w:t>
      </w:r>
      <w:r>
        <w:t>$35.5</w:t>
      </w:r>
      <w:r w:rsidRPr="00666039">
        <w:t xml:space="preserve"> million </w:t>
      </w:r>
      <w:r>
        <w:t>s</w:t>
      </w:r>
      <w:r w:rsidRPr="00666039">
        <w:t>urplus)</w:t>
      </w:r>
    </w:p>
    <w:p w14:paraId="465B5D47" w14:textId="78085527" w:rsidR="00B46711" w:rsidRDefault="00B46711" w:rsidP="00B46711">
      <w:pPr>
        <w:pStyle w:val="Lettersa"/>
        <w:numPr>
          <w:ilvl w:val="0"/>
          <w:numId w:val="0"/>
        </w:numPr>
        <w:ind w:left="567"/>
      </w:pPr>
      <w:r>
        <w:t>The Accounting Result is b</w:t>
      </w:r>
      <w:r w:rsidRPr="00666039">
        <w:t xml:space="preserve">ased on total income of </w:t>
      </w:r>
      <w:r>
        <w:t xml:space="preserve">$248.6 </w:t>
      </w:r>
      <w:r w:rsidRPr="00666039">
        <w:t>million which includes capital grants and contributions</w:t>
      </w:r>
      <w:r>
        <w:t xml:space="preserve"> but excludes expenditure incurred on capital works</w:t>
      </w:r>
      <w:r w:rsidR="00B4302A">
        <w:t>.  This is a notional accounting measure</w:t>
      </w:r>
      <w:r w:rsidR="0095072B">
        <w:t xml:space="preserve"> </w:t>
      </w:r>
      <w:r w:rsidR="00B4302A">
        <w:t>but doesn’t reflect actual cash performance of Council</w:t>
      </w:r>
      <w:r w:rsidR="0095072B">
        <w:t>.</w:t>
      </w:r>
    </w:p>
    <w:p w14:paraId="3A1638C5" w14:textId="3D977967" w:rsidR="00B46711" w:rsidRDefault="00B46711" w:rsidP="00B46711">
      <w:pPr>
        <w:pStyle w:val="Lettersa"/>
        <w:numPr>
          <w:ilvl w:val="0"/>
          <w:numId w:val="0"/>
        </w:numPr>
        <w:spacing w:before="120"/>
        <w:ind w:left="567"/>
      </w:pPr>
      <w:r w:rsidRPr="00666039">
        <w:t xml:space="preserve">(Refer Comprehensive Income Statement </w:t>
      </w:r>
      <w:r w:rsidRPr="005B48A6">
        <w:t xml:space="preserve">in Section </w:t>
      </w:r>
      <w:r w:rsidRPr="005B48A6">
        <w:fldChar w:fldCharType="begin"/>
      </w:r>
      <w:r w:rsidRPr="005B48A6">
        <w:instrText xml:space="preserve"> REF _Ref70484862 \r \h  \* MERGEFORMAT </w:instrText>
      </w:r>
      <w:r w:rsidRPr="005B48A6">
        <w:fldChar w:fldCharType="separate"/>
      </w:r>
      <w:r w:rsidR="007451C9">
        <w:t>3.1</w:t>
      </w:r>
      <w:r w:rsidRPr="005B48A6">
        <w:fldChar w:fldCharType="end"/>
      </w:r>
      <w:r w:rsidRPr="00666039">
        <w:t>)</w:t>
      </w:r>
    </w:p>
    <w:p w14:paraId="018CBE74" w14:textId="77777777" w:rsidR="00B46711" w:rsidRDefault="00B46711" w:rsidP="00B46711">
      <w:pPr>
        <w:pStyle w:val="Lettersa"/>
        <w:spacing w:before="120"/>
      </w:pPr>
      <w:r w:rsidRPr="00970089">
        <w:t>Adjusted underlying operating result - $</w:t>
      </w:r>
      <w:r>
        <w:t>3.3</w:t>
      </w:r>
      <w:r w:rsidRPr="00970089">
        <w:t xml:space="preserve"> million </w:t>
      </w:r>
      <w:r>
        <w:t xml:space="preserve">deficit </w:t>
      </w:r>
      <w:r w:rsidRPr="00970089">
        <w:t>(Forecast 2</w:t>
      </w:r>
      <w:r>
        <w:t>021-22</w:t>
      </w:r>
      <w:r w:rsidRPr="00970089">
        <w:t xml:space="preserve"> </w:t>
      </w:r>
      <w:r>
        <w:t xml:space="preserve">– </w:t>
      </w:r>
      <w:r w:rsidRPr="00970089">
        <w:t>$</w:t>
      </w:r>
      <w:r>
        <w:t xml:space="preserve">0.4 </w:t>
      </w:r>
      <w:r w:rsidRPr="00970089">
        <w:t>million</w:t>
      </w:r>
      <w:r>
        <w:t xml:space="preserve"> surplus</w:t>
      </w:r>
      <w:r w:rsidRPr="00970089">
        <w:t>).</w:t>
      </w:r>
    </w:p>
    <w:p w14:paraId="0F73164D" w14:textId="611F5E6F" w:rsidR="00B46711" w:rsidRDefault="00B46711" w:rsidP="00B46711">
      <w:pPr>
        <w:pStyle w:val="Lettersa"/>
        <w:numPr>
          <w:ilvl w:val="0"/>
          <w:numId w:val="0"/>
        </w:numPr>
        <w:spacing w:before="120"/>
        <w:ind w:left="567"/>
      </w:pPr>
      <w:r w:rsidRPr="00970089">
        <w:t>Adjusted underlying operating result is an important measure of financial sustainability</w:t>
      </w:r>
      <w:r>
        <w:t xml:space="preserve">.  This measure </w:t>
      </w:r>
      <w:r w:rsidR="00326BE3">
        <w:t>demonstrates</w:t>
      </w:r>
      <w:r>
        <w:t xml:space="preserve"> Council’s ability to self-fund its operations</w:t>
      </w:r>
      <w:r w:rsidR="0095072B">
        <w:t>, and excludes funding related to Council’s capital works program.</w:t>
      </w:r>
      <w:r w:rsidR="0000175B">
        <w:t xml:space="preserve">  A</w:t>
      </w:r>
      <w:r w:rsidR="0062434F">
        <w:t xml:space="preserve"> positive result means Council has excess fund</w:t>
      </w:r>
      <w:r w:rsidR="00F840E4">
        <w:t>s</w:t>
      </w:r>
      <w:r w:rsidR="0062434F">
        <w:t xml:space="preserve"> to invest</w:t>
      </w:r>
      <w:r w:rsidR="00F840E4">
        <w:t xml:space="preserve"> back into </w:t>
      </w:r>
      <w:r w:rsidR="00B4644D">
        <w:t xml:space="preserve">service delivery </w:t>
      </w:r>
      <w:r w:rsidR="005E1EA9">
        <w:t xml:space="preserve">or additional </w:t>
      </w:r>
      <w:r w:rsidR="00A1501C">
        <w:t xml:space="preserve">capital </w:t>
      </w:r>
      <w:r w:rsidR="00F840E4">
        <w:t>works</w:t>
      </w:r>
      <w:r w:rsidR="005E1EA9">
        <w:t xml:space="preserve"> projects</w:t>
      </w:r>
      <w:r w:rsidR="009031AD">
        <w:t xml:space="preserve"> in future years</w:t>
      </w:r>
      <w:r w:rsidR="00B640E0">
        <w:t>.  A</w:t>
      </w:r>
      <w:r w:rsidR="00F840E4">
        <w:t>lternatively</w:t>
      </w:r>
      <w:r w:rsidR="00B640E0">
        <w:t>,</w:t>
      </w:r>
      <w:r w:rsidR="00F840E4">
        <w:t xml:space="preserve"> a negative result means Council must rely on its </w:t>
      </w:r>
      <w:r w:rsidR="00A1501C">
        <w:t xml:space="preserve">reserves to make up the shortfall. </w:t>
      </w:r>
    </w:p>
    <w:p w14:paraId="4D2B3741" w14:textId="1AE704A6" w:rsidR="00B46711" w:rsidRDefault="00B46711" w:rsidP="00B46711">
      <w:pPr>
        <w:pStyle w:val="Lettersa"/>
        <w:numPr>
          <w:ilvl w:val="0"/>
          <w:numId w:val="0"/>
        </w:numPr>
        <w:spacing w:before="120"/>
        <w:ind w:left="567"/>
      </w:pPr>
      <w:r w:rsidRPr="00666039">
        <w:t xml:space="preserve">(Refer Comprehensive Income Statement </w:t>
      </w:r>
      <w:r w:rsidRPr="005B48A6">
        <w:t xml:space="preserve">in Section </w:t>
      </w:r>
      <w:r w:rsidRPr="005B48A6">
        <w:fldChar w:fldCharType="begin"/>
      </w:r>
      <w:r w:rsidRPr="005B48A6">
        <w:instrText xml:space="preserve"> REF _Ref70484862 \r \h  \* MERGEFORMAT </w:instrText>
      </w:r>
      <w:r w:rsidRPr="005B48A6">
        <w:fldChar w:fldCharType="separate"/>
      </w:r>
      <w:r w:rsidR="007451C9">
        <w:t>3.1</w:t>
      </w:r>
      <w:r w:rsidRPr="005B48A6">
        <w:fldChar w:fldCharType="end"/>
      </w:r>
      <w:r w:rsidRPr="00666039">
        <w:t>)</w:t>
      </w:r>
    </w:p>
    <w:p w14:paraId="0DF38F32" w14:textId="6E49835E" w:rsidR="00B46711" w:rsidRDefault="00B46711" w:rsidP="00B46711">
      <w:pPr>
        <w:pStyle w:val="Lettersa"/>
        <w:spacing w:before="120"/>
      </w:pPr>
      <w:r w:rsidRPr="00D47344">
        <w:t>Cash result – $</w:t>
      </w:r>
      <w:r w:rsidR="00DA3A55">
        <w:t>0.5</w:t>
      </w:r>
      <w:r w:rsidRPr="00D47344">
        <w:t xml:space="preserve"> million </w:t>
      </w:r>
      <w:r>
        <w:t xml:space="preserve">increase </w:t>
      </w:r>
      <w:r w:rsidRPr="00D47344">
        <w:t>(Forecast 20</w:t>
      </w:r>
      <w:r>
        <w:t>21-22</w:t>
      </w:r>
      <w:r w:rsidRPr="00D47344">
        <w:t xml:space="preserve"> – $</w:t>
      </w:r>
      <w:r>
        <w:t>1.9</w:t>
      </w:r>
      <w:r w:rsidRPr="00D47344">
        <w:t xml:space="preserve"> million </w:t>
      </w:r>
      <w:r>
        <w:t>increase</w:t>
      </w:r>
      <w:r w:rsidRPr="00D47344">
        <w:t xml:space="preserve">) </w:t>
      </w:r>
    </w:p>
    <w:p w14:paraId="53C93366" w14:textId="12421335" w:rsidR="00B46711" w:rsidRDefault="00B46711" w:rsidP="00B46711">
      <w:pPr>
        <w:pStyle w:val="Lettersa"/>
        <w:numPr>
          <w:ilvl w:val="0"/>
          <w:numId w:val="0"/>
        </w:numPr>
        <w:ind w:left="567"/>
      </w:pPr>
      <w:r>
        <w:t xml:space="preserve">This </w:t>
      </w:r>
      <w:r w:rsidRPr="00666039">
        <w:t xml:space="preserve">is the net cash result after </w:t>
      </w:r>
      <w:r w:rsidR="00E41304">
        <w:t>C</w:t>
      </w:r>
      <w:r w:rsidR="00736712">
        <w:t xml:space="preserve">ouncil has met </w:t>
      </w:r>
      <w:r w:rsidR="00E41304">
        <w:t xml:space="preserve">all its commitments from operations, capital expenditure and financing costs. </w:t>
      </w:r>
      <w:r w:rsidR="00FF0496">
        <w:t xml:space="preserve"> </w:t>
      </w:r>
      <w:r w:rsidR="006110CD">
        <w:t xml:space="preserve">This is a measure of liquidity and is not directly related to profitability. </w:t>
      </w:r>
    </w:p>
    <w:p w14:paraId="68C5BFC5" w14:textId="3538927C" w:rsidR="00B46711" w:rsidRDefault="00B46711" w:rsidP="00B46711">
      <w:pPr>
        <w:pStyle w:val="Lettersa"/>
        <w:numPr>
          <w:ilvl w:val="0"/>
          <w:numId w:val="0"/>
        </w:numPr>
        <w:spacing w:before="120"/>
        <w:ind w:left="567"/>
      </w:pPr>
      <w:r w:rsidRPr="00D47344">
        <w:t xml:space="preserve">(Refer Statement of Cash Flows </w:t>
      </w:r>
      <w:r w:rsidRPr="005B48A6">
        <w:t xml:space="preserve">in Section </w:t>
      </w:r>
      <w:r w:rsidRPr="005B48A6">
        <w:fldChar w:fldCharType="begin"/>
      </w:r>
      <w:r w:rsidRPr="005B48A6">
        <w:instrText xml:space="preserve"> REF _Ref70539476 \r \h </w:instrText>
      </w:r>
      <w:r>
        <w:instrText xml:space="preserve"> \* MERGEFORMAT </w:instrText>
      </w:r>
      <w:r w:rsidRPr="005B48A6">
        <w:fldChar w:fldCharType="separate"/>
      </w:r>
      <w:r w:rsidR="007451C9">
        <w:t>3.4</w:t>
      </w:r>
      <w:r w:rsidRPr="005B48A6">
        <w:fldChar w:fldCharType="end"/>
      </w:r>
      <w:r w:rsidRPr="00D47344">
        <w:t>)</w:t>
      </w:r>
    </w:p>
    <w:p w14:paraId="055AE21B" w14:textId="09B1A1B2" w:rsidR="00B46711" w:rsidRPr="00B417A9" w:rsidRDefault="00B46711" w:rsidP="00B46711">
      <w:pPr>
        <w:pStyle w:val="Lettersa"/>
        <w:keepNext/>
        <w:spacing w:before="120"/>
      </w:pPr>
      <w:r w:rsidRPr="00B417A9">
        <w:t xml:space="preserve">Total Capital Works </w:t>
      </w:r>
      <w:r w:rsidRPr="00DF03B5">
        <w:t>Program of $</w:t>
      </w:r>
      <w:r w:rsidR="003C7FCC">
        <w:t>89.2</w:t>
      </w:r>
      <w:r>
        <w:t xml:space="preserve"> </w:t>
      </w:r>
      <w:r w:rsidRPr="00DF03B5">
        <w:t>million</w:t>
      </w:r>
      <w:r w:rsidRPr="00B417A9">
        <w:t xml:space="preserve"> </w:t>
      </w:r>
      <w:r>
        <w:t xml:space="preserve">which </w:t>
      </w:r>
      <w:r w:rsidRPr="00DF03B5">
        <w:t>includes $</w:t>
      </w:r>
      <w:r>
        <w:t>3.5</w:t>
      </w:r>
      <w:r w:rsidRPr="00DF03B5">
        <w:t xml:space="preserve"> million</w:t>
      </w:r>
      <w:r>
        <w:t xml:space="preserve"> carried forward projects from 2021-22, funded though:</w:t>
      </w:r>
    </w:p>
    <w:p w14:paraId="0AA0CAC0" w14:textId="6F63F1D1" w:rsidR="00B46711" w:rsidRDefault="00B46711" w:rsidP="00B46711">
      <w:pPr>
        <w:pStyle w:val="Romannumeralsi"/>
        <w:keepNext/>
        <w:spacing w:before="120"/>
      </w:pPr>
      <w:r w:rsidRPr="002A6402">
        <w:t>$</w:t>
      </w:r>
      <w:r w:rsidR="00EC0C95">
        <w:t>2</w:t>
      </w:r>
      <w:r w:rsidR="000B0C77">
        <w:t>8.7</w:t>
      </w:r>
      <w:r w:rsidRPr="002A6402">
        <w:t xml:space="preserve"> million from Council operations (rates funded);</w:t>
      </w:r>
    </w:p>
    <w:p w14:paraId="558EF048" w14:textId="77777777" w:rsidR="00B46711" w:rsidRPr="002A6402" w:rsidRDefault="00B46711" w:rsidP="00B46711">
      <w:pPr>
        <w:pStyle w:val="Romannumeralsi"/>
        <w:keepNext/>
        <w:spacing w:before="120"/>
      </w:pPr>
      <w:r>
        <w:t>$23.5 million sourced from borrowings;</w:t>
      </w:r>
    </w:p>
    <w:p w14:paraId="67A4CD66" w14:textId="77777777" w:rsidR="00B46711" w:rsidRPr="002A6402" w:rsidRDefault="00B46711" w:rsidP="00B46711">
      <w:pPr>
        <w:pStyle w:val="Romannumeralsi"/>
        <w:keepNext/>
        <w:spacing w:before="120"/>
      </w:pPr>
      <w:r w:rsidRPr="002A6402">
        <w:t>$</w:t>
      </w:r>
      <w:r>
        <w:t>1.0</w:t>
      </w:r>
      <w:r w:rsidRPr="002A6402">
        <w:t xml:space="preserve"> million from contributions</w:t>
      </w:r>
      <w:r>
        <w:t xml:space="preserve"> from various sporting clubs etc.</w:t>
      </w:r>
      <w:r w:rsidRPr="002A6402">
        <w:t>; and</w:t>
      </w:r>
    </w:p>
    <w:p w14:paraId="3868BAB1" w14:textId="77777777" w:rsidR="00B46711" w:rsidRPr="002A6402" w:rsidRDefault="00B46711" w:rsidP="00B46711">
      <w:pPr>
        <w:pStyle w:val="Romannumeralsi"/>
        <w:keepNext/>
        <w:spacing w:before="120"/>
      </w:pPr>
      <w:r w:rsidRPr="002A6402">
        <w:t>$</w:t>
      </w:r>
      <w:r>
        <w:t>35.9</w:t>
      </w:r>
      <w:r w:rsidRPr="002A6402">
        <w:t xml:space="preserve"> million from external grants</w:t>
      </w:r>
    </w:p>
    <w:p w14:paraId="24CEDCB6" w14:textId="18FA86F8" w:rsidR="00B46711" w:rsidRDefault="00B46711" w:rsidP="00B46711">
      <w:pPr>
        <w:pStyle w:val="Lettersa"/>
        <w:numPr>
          <w:ilvl w:val="0"/>
          <w:numId w:val="0"/>
        </w:numPr>
        <w:spacing w:before="120"/>
        <w:ind w:left="567"/>
      </w:pPr>
      <w:r w:rsidRPr="002A6402">
        <w:t xml:space="preserve">(Refer Statement of Capital Works </w:t>
      </w:r>
      <w:r w:rsidRPr="005B48A6">
        <w:t xml:space="preserve">in Section </w:t>
      </w:r>
      <w:r w:rsidRPr="005B48A6">
        <w:fldChar w:fldCharType="begin"/>
      </w:r>
      <w:r w:rsidRPr="005B48A6">
        <w:instrText xml:space="preserve"> REF _Ref70484752 \r \h </w:instrText>
      </w:r>
      <w:r>
        <w:instrText xml:space="preserve"> \* MERGEFORMAT </w:instrText>
      </w:r>
      <w:r w:rsidRPr="005B48A6">
        <w:fldChar w:fldCharType="separate"/>
      </w:r>
      <w:r w:rsidR="007451C9">
        <w:t>3.5</w:t>
      </w:r>
      <w:r w:rsidRPr="005B48A6">
        <w:fldChar w:fldCharType="end"/>
      </w:r>
      <w:r w:rsidRPr="002A6402">
        <w:t>)</w:t>
      </w:r>
    </w:p>
    <w:p w14:paraId="108EEAC5" w14:textId="77777777" w:rsidR="00600F9C" w:rsidRDefault="00600F9C">
      <w:pPr>
        <w:spacing w:after="200" w:line="276" w:lineRule="auto"/>
        <w:rPr>
          <w:rFonts w:ascii="Helvetica 45 Light" w:eastAsiaTheme="majorEastAsia" w:hAnsi="Helvetica 45 Light" w:cs="Arial"/>
          <w:b/>
          <w:bCs/>
          <w:color w:val="377F31" w:themeColor="accent2" w:themeShade="BF"/>
          <w:sz w:val="28"/>
          <w:szCs w:val="28"/>
          <w:lang w:eastAsia="en-AU"/>
        </w:rPr>
      </w:pPr>
      <w:r>
        <w:br w:type="page"/>
      </w:r>
    </w:p>
    <w:p w14:paraId="6D8CF39B" w14:textId="62F29D71" w:rsidR="00B46711" w:rsidRDefault="00B46711" w:rsidP="00B46711">
      <w:pPr>
        <w:pStyle w:val="Heading2"/>
      </w:pPr>
      <w:bookmarkStart w:id="6" w:name="_Toc101960199"/>
      <w:r>
        <w:lastRenderedPageBreak/>
        <w:t>Where Council spends your rates</w:t>
      </w:r>
      <w:bookmarkEnd w:id="6"/>
    </w:p>
    <w:p w14:paraId="536A6423" w14:textId="77777777" w:rsidR="00B46711" w:rsidRDefault="00B46711" w:rsidP="00B46711">
      <w:pPr>
        <w:pStyle w:val="Text"/>
      </w:pPr>
      <w:r w:rsidRPr="00CE170D">
        <w:t>The chart below provides an indication of how Council allocates its expenditure across the main services that it delivers. It shows how much is allocated to each service area for every $100 that Council receives in rates income.</w:t>
      </w:r>
    </w:p>
    <w:p w14:paraId="48754AA3" w14:textId="50B4E944" w:rsidR="00600F9C" w:rsidRDefault="005F6FF7">
      <w:pPr>
        <w:spacing w:after="200" w:line="276" w:lineRule="auto"/>
        <w:rPr>
          <w:rFonts w:ascii="Helvetica 45 Light" w:eastAsiaTheme="majorEastAsia" w:hAnsi="Helvetica 45 Light" w:cs="Arial"/>
          <w:b/>
          <w:bCs/>
          <w:color w:val="377F31" w:themeColor="accent2" w:themeShade="BF"/>
          <w:sz w:val="28"/>
          <w:szCs w:val="28"/>
          <w:lang w:eastAsia="en-AU"/>
        </w:rPr>
      </w:pPr>
      <w:r>
        <w:rPr>
          <w:noProof/>
        </w:rPr>
        <w:drawing>
          <wp:inline distT="0" distB="0" distL="0" distR="0" wp14:anchorId="0B35EBF0" wp14:editId="31E4418D">
            <wp:extent cx="6120398"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0795" cy="4369861"/>
                    </a:xfrm>
                    <a:prstGeom prst="rect">
                      <a:avLst/>
                    </a:prstGeom>
                    <a:noFill/>
                  </pic:spPr>
                </pic:pic>
              </a:graphicData>
            </a:graphic>
          </wp:inline>
        </w:drawing>
      </w:r>
      <w:r w:rsidR="00600F9C">
        <w:br w:type="page"/>
      </w:r>
    </w:p>
    <w:p w14:paraId="55D13E90" w14:textId="2A6A3B65" w:rsidR="00600F9C" w:rsidRPr="006652A9" w:rsidRDefault="00600F9C" w:rsidP="00600F9C">
      <w:pPr>
        <w:pStyle w:val="Heading2"/>
      </w:pPr>
      <w:bookmarkStart w:id="7" w:name="_Toc101960200"/>
      <w:r>
        <w:lastRenderedPageBreak/>
        <w:t>Historical context</w:t>
      </w:r>
      <w:bookmarkEnd w:id="7"/>
    </w:p>
    <w:p w14:paraId="575A0097" w14:textId="77777777" w:rsidR="00600F9C" w:rsidRDefault="00600F9C" w:rsidP="00600F9C">
      <w:pPr>
        <w:pStyle w:val="Text"/>
      </w:pPr>
      <w:r>
        <w:t>Several important factors have influenced Council’s financial performance over the last five (5) years, including:</w:t>
      </w:r>
    </w:p>
    <w:p w14:paraId="32D5785F" w14:textId="77777777" w:rsidR="00600F9C" w:rsidRDefault="00600F9C" w:rsidP="00600F9C">
      <w:pPr>
        <w:pStyle w:val="ClosedBullet"/>
      </w:pPr>
      <w:r>
        <w:t>r</w:t>
      </w:r>
      <w:r w:rsidRPr="00345E26">
        <w:t xml:space="preserve">ate capping </w:t>
      </w:r>
      <w:r>
        <w:t xml:space="preserve">for Victorian councils </w:t>
      </w:r>
      <w:r w:rsidRPr="00345E26">
        <w:t>(</w:t>
      </w:r>
      <w:r>
        <w:t xml:space="preserve">in place </w:t>
      </w:r>
      <w:r w:rsidRPr="00345E26">
        <w:t xml:space="preserve">since 2016) </w:t>
      </w:r>
      <w:r>
        <w:t>has seen the continuation of restricted revenue growth while the costs and volume of services and investment by Council in our community have continued to grow at a faster pace – this has had a cumulative diminishing impact on Council’s financial position over those years</w:t>
      </w:r>
    </w:p>
    <w:p w14:paraId="4277B458" w14:textId="77777777" w:rsidR="00600F9C" w:rsidRPr="006478CC" w:rsidRDefault="00600F9C" w:rsidP="00600F9C">
      <w:pPr>
        <w:pStyle w:val="ClosedBullet"/>
      </w:pPr>
      <w:r w:rsidRPr="006478CC">
        <w:t xml:space="preserve">Council’s response to the </w:t>
      </w:r>
      <w:r>
        <w:t>Covid</w:t>
      </w:r>
      <w:r w:rsidRPr="006478CC">
        <w:t>-19 pandemic in 2020</w:t>
      </w:r>
      <w:r>
        <w:t xml:space="preserve">, </w:t>
      </w:r>
      <w:r w:rsidRPr="006478CC">
        <w:t xml:space="preserve">2021 </w:t>
      </w:r>
      <w:r>
        <w:t xml:space="preserve">and continuing into 2022 </w:t>
      </w:r>
      <w:r w:rsidRPr="006478CC">
        <w:t xml:space="preserve">has been significant, resulting in a material commitment of previously unbudgeted spending to aid our community recovery.  </w:t>
      </w:r>
      <w:r>
        <w:t>T</w:t>
      </w:r>
      <w:r w:rsidRPr="006478CC">
        <w:t xml:space="preserve">his work included </w:t>
      </w:r>
      <w:r>
        <w:t xml:space="preserve">the establishment in 2020 of </w:t>
      </w:r>
      <w:r w:rsidRPr="006478CC">
        <w:t>a Community Recovery Fund to provide direct services to the community as needed.  Council’s recovery work is expected to continue for several years to come.</w:t>
      </w:r>
    </w:p>
    <w:p w14:paraId="054E7A06" w14:textId="77777777" w:rsidR="00600F9C" w:rsidRDefault="00600F9C" w:rsidP="00600F9C">
      <w:pPr>
        <w:pStyle w:val="Text"/>
      </w:pPr>
      <w:r>
        <w:t>In developing the 2022-23 to 2025-26 Budget, Council has determined that our community response must remain our highest priority, and as such a careful approach to budget management is required to produce a budget that is responsive and responsible.  In the 2022-23 Budget (and future years), Council has made provisions for ongoing targeted community pandemic recovery work, planned recovery from the storm events of 2021 and 2022, and has also made provision for a range of cost control measures (operational savings, efficiency targets, and some service and capital program reductions) to ensure Council returns to a strong and sustainable financial position.</w:t>
      </w:r>
      <w:r w:rsidRPr="00345E26">
        <w:t> </w:t>
      </w:r>
    </w:p>
    <w:p w14:paraId="2EABFACB" w14:textId="77777777" w:rsidR="00600F9C" w:rsidRPr="00345E26" w:rsidRDefault="00600F9C" w:rsidP="00600F9C">
      <w:pPr>
        <w:pStyle w:val="Text"/>
      </w:pPr>
      <w:r>
        <w:t>Over the coming years, Council will continue our work to ensure financial sustainability in a rate capped environment. Council will review its 10 year long-term financial plan, which was adopted in October 2021, to ensure it reflects the changes that have occurred since its adoption and ensure that our community is kept informed on how this will be achieved and confirm the principles by which it will be maintained.</w:t>
      </w:r>
    </w:p>
    <w:p w14:paraId="7B0EF053" w14:textId="77777777" w:rsidR="00B46711" w:rsidRPr="006652A9" w:rsidRDefault="00B46711" w:rsidP="00B46711">
      <w:pPr>
        <w:pStyle w:val="Heading2"/>
      </w:pPr>
      <w:bookmarkStart w:id="8" w:name="_Toc101960201"/>
      <w:r>
        <w:t>Responding to a global pandemic and a major storm event</w:t>
      </w:r>
      <w:bookmarkEnd w:id="8"/>
    </w:p>
    <w:p w14:paraId="0726A47B" w14:textId="77777777" w:rsidR="00B46711" w:rsidRDefault="00B46711" w:rsidP="00B46711">
      <w:pPr>
        <w:pStyle w:val="Text"/>
      </w:pPr>
      <w:r>
        <w:t>After a challenging 2020, it was hoped that Council could ensure its focus was on supporting the community as it recovered from the pandemic in 2021.  That all changed after the significant storm event that occurred on 9 June 2021 and subsequent storm events in October 2021 and January 2022.   Council has, with appropriate partners, developed a Municipal Recovery Plan, which outlines the short and medium term recovery activities to the pandemic and storm events and the associated costs.</w:t>
      </w:r>
    </w:p>
    <w:p w14:paraId="7080B927" w14:textId="77777777" w:rsidR="00B46711" w:rsidRDefault="00B46711" w:rsidP="00B46711">
      <w:pPr>
        <w:pStyle w:val="Text"/>
      </w:pPr>
      <w:r>
        <w:t xml:space="preserve">It should be noted that Council has taken a measured approach towards recovery, due to the lack of funding support from higher levels of government.  Local government cannot solely bear the responsibility and financial burden for recovery, and at the time of compiling the budget data, no additional funding commitments had been confirmed past June 2022, outside of what can be recovered through the Disaster Recovery Funding Arrangements.  </w:t>
      </w:r>
    </w:p>
    <w:p w14:paraId="154C0F65" w14:textId="77777777" w:rsidR="00B46711" w:rsidRDefault="00B46711" w:rsidP="00B46711">
      <w:pPr>
        <w:pStyle w:val="Text"/>
        <w:rPr>
          <w:rStyle w:val="TextChar"/>
        </w:rPr>
      </w:pPr>
      <w:r>
        <w:t xml:space="preserve">The Budget for 2022-23 (and the following three years to 2025-26) has been shaped through a lens of the </w:t>
      </w:r>
      <w:r w:rsidRPr="00B07D39">
        <w:rPr>
          <w:rStyle w:val="TextChar"/>
        </w:rPr>
        <w:t>targeted community recovery support, services and investment</w:t>
      </w:r>
      <w:r>
        <w:rPr>
          <w:rStyle w:val="TextChar"/>
        </w:rPr>
        <w:t xml:space="preserve"> that can be achieved with limited impacts on broader service delivery</w:t>
      </w:r>
      <w:r w:rsidRPr="00B07D39">
        <w:rPr>
          <w:rStyle w:val="TextChar"/>
        </w:rPr>
        <w:t>.</w:t>
      </w:r>
    </w:p>
    <w:p w14:paraId="37259D98" w14:textId="72AE4099" w:rsidR="0014624C" w:rsidRPr="006478CC" w:rsidRDefault="006E088A" w:rsidP="003B712C">
      <w:pPr>
        <w:pStyle w:val="Heading2"/>
      </w:pPr>
      <w:bookmarkStart w:id="9" w:name="_Toc101960202"/>
      <w:r>
        <w:t>What</w:t>
      </w:r>
      <w:r w:rsidR="0014624C" w:rsidRPr="006478CC">
        <w:t xml:space="preserve"> we are </w:t>
      </w:r>
      <w:r w:rsidR="00B07D39">
        <w:t>f</w:t>
      </w:r>
      <w:r w:rsidR="0014624C" w:rsidRPr="006478CC">
        <w:t>unding</w:t>
      </w:r>
      <w:r w:rsidR="00F86F4B">
        <w:t xml:space="preserve"> in 202</w:t>
      </w:r>
      <w:r w:rsidR="00AD33F0">
        <w:t>2</w:t>
      </w:r>
      <w:r w:rsidR="00A702AC">
        <w:t>-</w:t>
      </w:r>
      <w:r w:rsidR="00F86F4B">
        <w:t>2</w:t>
      </w:r>
      <w:r w:rsidR="00AD33F0">
        <w:t>3</w:t>
      </w:r>
      <w:bookmarkEnd w:id="9"/>
    </w:p>
    <w:p w14:paraId="391BA9FC" w14:textId="77777777" w:rsidR="0014624C" w:rsidRPr="006478CC" w:rsidRDefault="0014624C" w:rsidP="0014624C">
      <w:pPr>
        <w:pStyle w:val="Heading3"/>
        <w:spacing w:before="120"/>
      </w:pPr>
      <w:r w:rsidRPr="006478CC">
        <w:t>Delivery of ongoing services</w:t>
      </w:r>
    </w:p>
    <w:p w14:paraId="7554F33F" w14:textId="7235C91A" w:rsidR="0014624C" w:rsidRPr="009613CF" w:rsidRDefault="0014624C" w:rsidP="00B07D39">
      <w:pPr>
        <w:pStyle w:val="Text"/>
      </w:pPr>
      <w:r w:rsidRPr="00B417A9">
        <w:t xml:space="preserve">Council has </w:t>
      </w:r>
      <w:r w:rsidRPr="00FE7F98">
        <w:t xml:space="preserve">allocated </w:t>
      </w:r>
      <w:r w:rsidRPr="00EE1FE8">
        <w:t>$</w:t>
      </w:r>
      <w:r w:rsidR="00C71C47" w:rsidRPr="00EE1FE8">
        <w:t>86.4</w:t>
      </w:r>
      <w:r w:rsidRPr="00B417A9">
        <w:t xml:space="preserve"> million towards the ongoing delivery of services to the Yarra Ranges community. </w:t>
      </w:r>
      <w:r w:rsidR="00D16402">
        <w:t xml:space="preserve"> </w:t>
      </w:r>
      <w:r w:rsidRPr="00B417A9">
        <w:t xml:space="preserve">These services are summarised </w:t>
      </w:r>
      <w:r w:rsidRPr="005B48A6">
        <w:t xml:space="preserve">in </w:t>
      </w:r>
      <w:r w:rsidR="00B5088D" w:rsidRPr="005B48A6">
        <w:t>Section</w:t>
      </w:r>
      <w:r w:rsidR="00A86740">
        <w:t xml:space="preserve"> </w:t>
      </w:r>
      <w:r w:rsidR="00622393">
        <w:fldChar w:fldCharType="begin"/>
      </w:r>
      <w:r w:rsidR="00622393">
        <w:instrText xml:space="preserve"> REF _Ref100072623 \r \h </w:instrText>
      </w:r>
      <w:r w:rsidR="00622393">
        <w:fldChar w:fldCharType="separate"/>
      </w:r>
      <w:r w:rsidR="007451C9">
        <w:t>2</w:t>
      </w:r>
      <w:r w:rsidR="00622393">
        <w:fldChar w:fldCharType="end"/>
      </w:r>
      <w:r w:rsidR="00F02439">
        <w:t xml:space="preserve"> </w:t>
      </w:r>
      <w:r w:rsidRPr="005B48A6">
        <w:t>tog</w:t>
      </w:r>
      <w:r w:rsidRPr="00B417A9">
        <w:t xml:space="preserve">ether with Council’s major initiatives, </w:t>
      </w:r>
      <w:r w:rsidR="00DF1E03" w:rsidRPr="00B417A9">
        <w:t>actions,</w:t>
      </w:r>
      <w:r w:rsidRPr="00B417A9">
        <w:t xml:space="preserve"> and measures of success.</w:t>
      </w:r>
    </w:p>
    <w:p w14:paraId="5704BBC2" w14:textId="512FD833" w:rsidR="0014624C" w:rsidRPr="009613CF" w:rsidRDefault="0014624C" w:rsidP="00B07D39">
      <w:pPr>
        <w:pStyle w:val="Text"/>
      </w:pPr>
      <w:r w:rsidRPr="00B417A9">
        <w:t>Council’s 202</w:t>
      </w:r>
      <w:r w:rsidR="00582013">
        <w:t>2</w:t>
      </w:r>
      <w:r>
        <w:t>-2</w:t>
      </w:r>
      <w:r w:rsidR="00582013">
        <w:t>3</w:t>
      </w:r>
      <w:r w:rsidRPr="00B417A9">
        <w:t xml:space="preserve"> Budget will also support </w:t>
      </w:r>
      <w:r w:rsidR="008652BE" w:rsidRPr="00B417A9">
        <w:t>several</w:t>
      </w:r>
      <w:r w:rsidRPr="00B417A9">
        <w:t xml:space="preserve"> exciting key projects</w:t>
      </w:r>
      <w:r w:rsidR="00F12FBA">
        <w:t>.  These are outlined as follows.</w:t>
      </w:r>
    </w:p>
    <w:p w14:paraId="6BA3F5B0" w14:textId="35902310" w:rsidR="0014624C" w:rsidRDefault="00B07D39" w:rsidP="0014624C">
      <w:pPr>
        <w:pStyle w:val="Heading3"/>
        <w:spacing w:before="120"/>
      </w:pPr>
      <w:r w:rsidRPr="006478CC">
        <w:lastRenderedPageBreak/>
        <w:t>Capital works program</w:t>
      </w:r>
    </w:p>
    <w:p w14:paraId="292FB5C8" w14:textId="5957B0E1" w:rsidR="00B25972" w:rsidRDefault="00B25972" w:rsidP="0014624C">
      <w:pPr>
        <w:pStyle w:val="Heading4"/>
        <w:spacing w:before="120"/>
        <w:rPr>
          <w:b w:val="0"/>
        </w:rPr>
      </w:pPr>
      <w:r w:rsidRPr="00B25972">
        <w:rPr>
          <w:b w:val="0"/>
        </w:rPr>
        <w:t>This budget proposes the allocation of $</w:t>
      </w:r>
      <w:r w:rsidR="000B0C77">
        <w:rPr>
          <w:b w:val="0"/>
        </w:rPr>
        <w:t>89.2</w:t>
      </w:r>
      <w:r w:rsidRPr="00B25972">
        <w:rPr>
          <w:b w:val="0"/>
        </w:rPr>
        <w:t xml:space="preserve"> million towards capital works projects (including $3.5 million worth of projects carried forward from 2021-22). Of this, $</w:t>
      </w:r>
      <w:r w:rsidR="00423185">
        <w:rPr>
          <w:b w:val="0"/>
        </w:rPr>
        <w:t>6</w:t>
      </w:r>
      <w:r w:rsidR="00EB3594">
        <w:rPr>
          <w:b w:val="0"/>
        </w:rPr>
        <w:t>7.8</w:t>
      </w:r>
      <w:r w:rsidRPr="00B25972">
        <w:rPr>
          <w:b w:val="0"/>
        </w:rPr>
        <w:t xml:space="preserve"> million is allocated for asset renewals, </w:t>
      </w:r>
      <w:r w:rsidR="00F82BCF" w:rsidRPr="00B25972">
        <w:rPr>
          <w:b w:val="0"/>
        </w:rPr>
        <w:t>upgra</w:t>
      </w:r>
      <w:r w:rsidR="00F82BCF">
        <w:rPr>
          <w:b w:val="0"/>
        </w:rPr>
        <w:t>des,</w:t>
      </w:r>
      <w:r w:rsidR="00866E0A">
        <w:rPr>
          <w:b w:val="0"/>
        </w:rPr>
        <w:t xml:space="preserve"> </w:t>
      </w:r>
      <w:r w:rsidR="008D1C29">
        <w:rPr>
          <w:b w:val="0"/>
        </w:rPr>
        <w:t>and</w:t>
      </w:r>
      <w:r>
        <w:rPr>
          <w:b w:val="0"/>
        </w:rPr>
        <w:t xml:space="preserve"> expansions, while $</w:t>
      </w:r>
      <w:r w:rsidR="1FA32BC4">
        <w:rPr>
          <w:b w:val="0"/>
        </w:rPr>
        <w:t>21</w:t>
      </w:r>
      <w:r>
        <w:rPr>
          <w:b w:val="0"/>
        </w:rPr>
        <w:t>.</w:t>
      </w:r>
      <w:r w:rsidR="00E971E3">
        <w:rPr>
          <w:b w:val="0"/>
        </w:rPr>
        <w:t>3</w:t>
      </w:r>
      <w:r w:rsidR="00C56FA4">
        <w:rPr>
          <w:b w:val="0"/>
        </w:rPr>
        <w:t xml:space="preserve"> million will help fund the construction of new assets.</w:t>
      </w:r>
      <w:r w:rsidR="00377495" w:rsidRPr="00377495">
        <w:t xml:space="preserve"> </w:t>
      </w:r>
      <w:r w:rsidR="00377495" w:rsidRPr="00377495">
        <w:rPr>
          <w:b w:val="0"/>
        </w:rPr>
        <w:t>In response to advocacy from Council, the program is supported by $35.9 million in external funding from the State and Federal Governments</w:t>
      </w:r>
    </w:p>
    <w:p w14:paraId="29A72623" w14:textId="77A5A81F" w:rsidR="0014624C" w:rsidRPr="00C56FA4" w:rsidRDefault="00B07D39" w:rsidP="0014624C">
      <w:pPr>
        <w:pStyle w:val="Heading4"/>
        <w:spacing w:before="120"/>
      </w:pPr>
      <w:r w:rsidRPr="00C56FA4">
        <w:t>Highlights of the capital works program include:</w:t>
      </w:r>
    </w:p>
    <w:p w14:paraId="0C6ED34D" w14:textId="3DFF913B" w:rsidR="0014624C" w:rsidRPr="006C396D" w:rsidRDefault="00E965FA" w:rsidP="000753AF">
      <w:pPr>
        <w:pStyle w:val="ClosedBullet"/>
      </w:pPr>
      <w:r>
        <w:t>R</w:t>
      </w:r>
      <w:r w:rsidR="0014624C" w:rsidRPr="006C396D">
        <w:t>oads ($</w:t>
      </w:r>
      <w:r w:rsidR="00830159" w:rsidRPr="006C396D">
        <w:t>32.9</w:t>
      </w:r>
      <w:r w:rsidR="0014624C" w:rsidRPr="006C396D">
        <w:t xml:space="preserve"> million) – including resealing and resurfacing; upgrades and improvements; rehabilitation and renewals; and special charge schemes</w:t>
      </w:r>
      <w:r w:rsidR="009B4400">
        <w:t xml:space="preserve">, </w:t>
      </w:r>
      <w:r w:rsidR="00275567" w:rsidRPr="00275567">
        <w:t>significantly boosted by $150</w:t>
      </w:r>
      <w:r w:rsidR="001A563F">
        <w:t xml:space="preserve"> </w:t>
      </w:r>
      <w:r w:rsidR="00275567" w:rsidRPr="00275567">
        <w:t>million in funding from the Federal Government over 9 years for the construction of local roads.</w:t>
      </w:r>
    </w:p>
    <w:p w14:paraId="12ACE87F" w14:textId="31EA19BD" w:rsidR="0014624C" w:rsidRPr="006C396D" w:rsidRDefault="00E965FA" w:rsidP="000753AF">
      <w:pPr>
        <w:pStyle w:val="ClosedBullet"/>
      </w:pPr>
      <w:r>
        <w:t>D</w:t>
      </w:r>
      <w:r w:rsidR="0014624C" w:rsidRPr="006C396D">
        <w:t>rainage ($1.</w:t>
      </w:r>
      <w:r w:rsidR="0014624C">
        <w:t>6</w:t>
      </w:r>
      <w:r w:rsidR="0014624C" w:rsidRPr="006C396D">
        <w:t xml:space="preserve"> million) – including drainage and rehabilitation works</w:t>
      </w:r>
      <w:r w:rsidR="003B5CA1">
        <w:t>.</w:t>
      </w:r>
    </w:p>
    <w:p w14:paraId="0E601A78" w14:textId="6879F8B0" w:rsidR="0014624C" w:rsidRPr="00700F71" w:rsidRDefault="00E965FA" w:rsidP="000753AF">
      <w:pPr>
        <w:pStyle w:val="ClosedBullet"/>
      </w:pPr>
      <w:r>
        <w:t>F</w:t>
      </w:r>
      <w:r w:rsidR="0014624C" w:rsidRPr="00700F71">
        <w:t>ootpaths and cycleways ($2.</w:t>
      </w:r>
      <w:r w:rsidR="006C396D" w:rsidRPr="00700F71">
        <w:t>4</w:t>
      </w:r>
      <w:r w:rsidR="0014624C" w:rsidRPr="00700F71">
        <w:t xml:space="preserve"> million) – footpath improvements and renewals including</w:t>
      </w:r>
      <w:r w:rsidR="00897F46" w:rsidRPr="00700F71">
        <w:t xml:space="preserve"> </w:t>
      </w:r>
      <w:r w:rsidR="0014624C" w:rsidRPr="00700F71">
        <w:t xml:space="preserve"> Warburton Hwy</w:t>
      </w:r>
      <w:r w:rsidR="00A27B4B" w:rsidRPr="00700F71">
        <w:t>, Wandin North</w:t>
      </w:r>
      <w:r w:rsidR="0014624C" w:rsidRPr="00700F71">
        <w:t xml:space="preserve">; </w:t>
      </w:r>
      <w:r w:rsidR="00700F71" w:rsidRPr="00700F71">
        <w:t>Sugarloaf Drive, Chirnside Park; David Hill Road, Monbulk; Cherylnne Crescent, Kilsyth and Fernhill Road, Mount Evelyn.</w:t>
      </w:r>
    </w:p>
    <w:p w14:paraId="17E42844" w14:textId="6C56706E" w:rsidR="0014624C" w:rsidRDefault="00E965FA" w:rsidP="000753AF">
      <w:pPr>
        <w:pStyle w:val="ClosedBullet"/>
      </w:pPr>
      <w:r>
        <w:t>R</w:t>
      </w:r>
      <w:r w:rsidR="0014624C" w:rsidRPr="002A633E">
        <w:t>ecreational, leisure and community facilities ($</w:t>
      </w:r>
      <w:r w:rsidR="00700F71" w:rsidRPr="002A633E">
        <w:t>3.8</w:t>
      </w:r>
      <w:r w:rsidR="0014624C" w:rsidRPr="002A633E">
        <w:t xml:space="preserve"> million) – including </w:t>
      </w:r>
      <w:r w:rsidR="00105DC6" w:rsidRPr="002A633E">
        <w:t>Stormwater Harvesting System, Monbulk Reserve; Sports Field Irrigation Controller Upgrade; Chirnside Urban Park and Playspaces</w:t>
      </w:r>
      <w:r w:rsidR="002A633E" w:rsidRPr="002A633E">
        <w:t xml:space="preserve"> at Carmen Reserve, Lilydale and Glenvalley Reserve, Seville East.</w:t>
      </w:r>
    </w:p>
    <w:p w14:paraId="4B5E2E73" w14:textId="77777777" w:rsidR="007A6C2B" w:rsidRDefault="00E965FA" w:rsidP="007A6C2B">
      <w:pPr>
        <w:pStyle w:val="ClosedBullet"/>
      </w:pPr>
      <w:r w:rsidRPr="007A6C2B">
        <w:t>Off street carparks</w:t>
      </w:r>
      <w:r w:rsidR="00E63E8E" w:rsidRPr="007A6C2B">
        <w:t xml:space="preserve"> ($0.4 million) – car park rehabilitation and minor works</w:t>
      </w:r>
      <w:r w:rsidR="003B5CA1" w:rsidRPr="007A6C2B">
        <w:t>.</w:t>
      </w:r>
    </w:p>
    <w:p w14:paraId="0A7BFDD0" w14:textId="51B00456" w:rsidR="00FB0A32" w:rsidRDefault="003B5CA1" w:rsidP="007A6C2B">
      <w:pPr>
        <w:pStyle w:val="ClosedBullet"/>
      </w:pPr>
      <w:r w:rsidRPr="007A6C2B">
        <w:t>P</w:t>
      </w:r>
      <w:r w:rsidR="0014624C" w:rsidRPr="007A6C2B">
        <w:t xml:space="preserve">arks, open </w:t>
      </w:r>
      <w:r w:rsidR="00F82BCF" w:rsidRPr="007A6C2B">
        <w:t>space,</w:t>
      </w:r>
      <w:r w:rsidR="0014624C" w:rsidRPr="007A6C2B">
        <w:t xml:space="preserve"> and streetscapes ($</w:t>
      </w:r>
      <w:r w:rsidRPr="007A6C2B">
        <w:t>11.3</w:t>
      </w:r>
      <w:r w:rsidR="0014624C" w:rsidRPr="007A6C2B">
        <w:t xml:space="preserve"> million) – </w:t>
      </w:r>
      <w:r w:rsidR="00C56E4A">
        <w:t>m</w:t>
      </w:r>
      <w:r w:rsidR="0014624C" w:rsidRPr="007A6C2B">
        <w:t>ajor trail projects including Ridgewalk; Yarra Valley Trail; Warburton Mountain Bike Destination</w:t>
      </w:r>
      <w:r w:rsidR="00457D1B">
        <w:t xml:space="preserve"> (pending the outcome of the Environmental Effects Statement)</w:t>
      </w:r>
      <w:r w:rsidR="0014624C" w:rsidRPr="007A6C2B">
        <w:t xml:space="preserve"> and various township improvements; </w:t>
      </w:r>
      <w:r w:rsidR="00D2309C" w:rsidRPr="007A6C2B">
        <w:t xml:space="preserve">Indigenous </w:t>
      </w:r>
      <w:r w:rsidR="007A6C2B" w:rsidRPr="007A6C2B">
        <w:t xml:space="preserve">Heritage Visibility; Yering and Coldstream Station Activations; Wesburn Pump Track; park furniture renewal and improvements; Brushy Creek Trail, </w:t>
      </w:r>
      <w:r w:rsidR="00C810EC" w:rsidRPr="007A6C2B">
        <w:t>Mooroolbark,</w:t>
      </w:r>
      <w:r w:rsidR="007A6C2B" w:rsidRPr="007A6C2B">
        <w:t xml:space="preserve"> and trail rehabilitation projects.</w:t>
      </w:r>
    </w:p>
    <w:p w14:paraId="47A600C4" w14:textId="303034D2" w:rsidR="007A6C2B" w:rsidRDefault="46709356" w:rsidP="3FDB5BF2">
      <w:pPr>
        <w:pStyle w:val="ClosedBullet"/>
        <w:rPr>
          <w:rFonts w:asciiTheme="minorHAnsi" w:eastAsiaTheme="minorEastAsia" w:hAnsiTheme="minorHAnsi" w:cstheme="minorBidi"/>
        </w:rPr>
      </w:pPr>
      <w:r>
        <w:t xml:space="preserve">Land ($5.8 million) - </w:t>
      </w:r>
      <w:r w:rsidR="00866E0A">
        <w:t xml:space="preserve">remaining payment for purchase of </w:t>
      </w:r>
      <w:r w:rsidR="70DC8C2F">
        <w:t>150 Cambridge Road, Kilsyth - to be used for community open space.</w:t>
      </w:r>
      <w:r w:rsidR="3FDB5BF2">
        <w:t xml:space="preserve"> </w:t>
      </w:r>
    </w:p>
    <w:p w14:paraId="7323BD8D" w14:textId="1CB63829" w:rsidR="007A6C2B" w:rsidRDefault="0CA70670" w:rsidP="007A6C2B">
      <w:pPr>
        <w:pStyle w:val="ClosedBullet"/>
      </w:pPr>
      <w:r>
        <w:t>Buildings ($</w:t>
      </w:r>
      <w:r w:rsidR="00A112B2">
        <w:t>18.6</w:t>
      </w:r>
      <w:r w:rsidR="007A6C2B">
        <w:t xml:space="preserve"> million) – </w:t>
      </w:r>
      <w:r w:rsidR="00C56E4A">
        <w:t>c</w:t>
      </w:r>
      <w:r w:rsidR="007A6C2B">
        <w:t xml:space="preserve">onstruction of Community Sports </w:t>
      </w:r>
      <w:r w:rsidR="00EB13B0">
        <w:t>Pavilions</w:t>
      </w:r>
      <w:r w:rsidR="007A6C2B">
        <w:t xml:space="preserve"> in Powelltown, Mount Evelyn, Kimberley Reserve and Pinks Reserve; Climate Resilient Buildings for our Community; Pinks Reserve </w:t>
      </w:r>
      <w:r w:rsidR="00EB13B0">
        <w:t>s</w:t>
      </w:r>
      <w:r w:rsidR="007A6C2B">
        <w:t xml:space="preserve">tadium </w:t>
      </w:r>
      <w:r w:rsidR="00EB13B0">
        <w:t>i</w:t>
      </w:r>
      <w:r w:rsidR="007A6C2B">
        <w:t xml:space="preserve">mprovements and Pinks Reserve </w:t>
      </w:r>
      <w:r w:rsidR="00EB13B0">
        <w:t>n</w:t>
      </w:r>
      <w:r w:rsidR="007A6C2B">
        <w:t xml:space="preserve">etball </w:t>
      </w:r>
      <w:r w:rsidR="00EB13B0">
        <w:t>c</w:t>
      </w:r>
      <w:r w:rsidR="007A6C2B">
        <w:t>ourt covers</w:t>
      </w:r>
      <w:r w:rsidR="00EB13B0">
        <w:t>.</w:t>
      </w:r>
    </w:p>
    <w:p w14:paraId="65235044" w14:textId="01965B3C" w:rsidR="00EB13B0" w:rsidRPr="007A6C2B" w:rsidRDefault="00EB13B0" w:rsidP="007A6C2B">
      <w:pPr>
        <w:pStyle w:val="ClosedBullet"/>
      </w:pPr>
      <w:r>
        <w:t>Plant and equipment ($</w:t>
      </w:r>
      <w:r w:rsidR="00A112B2">
        <w:t>6.2</w:t>
      </w:r>
      <w:r>
        <w:t xml:space="preserve"> million) – including scheduled replacement of Council’s plant and fleet and the implementation of a fit for purpose ‘whole of organisation’ enterprise systems solution.</w:t>
      </w:r>
    </w:p>
    <w:p w14:paraId="2285F51C" w14:textId="2B84DDAF" w:rsidR="003A18A4" w:rsidRDefault="0014624C" w:rsidP="0024124C">
      <w:pPr>
        <w:pStyle w:val="Text"/>
      </w:pPr>
      <w:r w:rsidRPr="00FB0A32">
        <w:t xml:space="preserve">The Statement of Capital Works can be found in </w:t>
      </w:r>
      <w:r w:rsidR="00B5088D" w:rsidRPr="00FB0A32">
        <w:t>Section</w:t>
      </w:r>
      <w:r w:rsidRPr="00FB0A32">
        <w:t xml:space="preserve"> </w:t>
      </w:r>
      <w:r w:rsidR="00352567" w:rsidRPr="00FB0A32">
        <w:fldChar w:fldCharType="begin"/>
      </w:r>
      <w:r w:rsidR="00352567" w:rsidRPr="00FB0A32">
        <w:instrText xml:space="preserve"> REF _Ref70484752 \r \h </w:instrText>
      </w:r>
      <w:r w:rsidR="00432A31" w:rsidRPr="00FB0A32">
        <w:instrText xml:space="preserve"> \* MERGEFORMAT </w:instrText>
      </w:r>
      <w:r w:rsidR="00352567" w:rsidRPr="00FB0A32">
        <w:fldChar w:fldCharType="separate"/>
      </w:r>
      <w:r w:rsidR="007451C9">
        <w:t>3.5</w:t>
      </w:r>
      <w:r w:rsidR="00352567" w:rsidRPr="00FB0A32">
        <w:fldChar w:fldCharType="end"/>
      </w:r>
      <w:r w:rsidRPr="00FB0A32">
        <w:t xml:space="preserve"> and further details on the capital works </w:t>
      </w:r>
      <w:r w:rsidR="00185F09">
        <w:t xml:space="preserve">program </w:t>
      </w:r>
      <w:r w:rsidRPr="00FB0A32">
        <w:t xml:space="preserve">can be found in </w:t>
      </w:r>
      <w:r w:rsidR="00B5088D" w:rsidRPr="00FB0A32">
        <w:t>Section</w:t>
      </w:r>
      <w:r w:rsidRPr="00FB0A32">
        <w:t xml:space="preserve"> </w:t>
      </w:r>
      <w:r w:rsidR="002C48C6">
        <w:fldChar w:fldCharType="begin"/>
      </w:r>
      <w:r w:rsidR="002C48C6">
        <w:instrText xml:space="preserve"> REF _Ref75203407 \r \h </w:instrText>
      </w:r>
      <w:r w:rsidR="002C48C6">
        <w:fldChar w:fldCharType="separate"/>
      </w:r>
      <w:r w:rsidR="007451C9">
        <w:t>4.5</w:t>
      </w:r>
      <w:r w:rsidR="002C48C6">
        <w:fldChar w:fldCharType="end"/>
      </w:r>
    </w:p>
    <w:p w14:paraId="258B72A2" w14:textId="77777777" w:rsidR="00700658" w:rsidRDefault="00700658" w:rsidP="0024124C">
      <w:pPr>
        <w:pStyle w:val="Text"/>
      </w:pPr>
    </w:p>
    <w:p w14:paraId="2AC95EA3" w14:textId="10BFB4E5" w:rsidR="0024124C" w:rsidRDefault="002C48C6" w:rsidP="0024124C">
      <w:pPr>
        <w:pStyle w:val="Text"/>
      </w:pPr>
      <w:r>
        <w:t>.</w:t>
      </w:r>
    </w:p>
    <w:p w14:paraId="4082ED56" w14:textId="183CA5BE" w:rsidR="0014624C" w:rsidRDefault="00B07D39" w:rsidP="004A5787">
      <w:pPr>
        <w:pStyle w:val="Heading3"/>
      </w:pPr>
      <w:r>
        <w:lastRenderedPageBreak/>
        <w:t>Continuing community support through the recovery framework</w:t>
      </w:r>
    </w:p>
    <w:p w14:paraId="0B391425" w14:textId="5DD71FDC" w:rsidR="00E900BD" w:rsidRPr="00E900BD" w:rsidRDefault="00457D1B" w:rsidP="002940C3">
      <w:pPr>
        <w:pStyle w:val="Heading3"/>
        <w:spacing w:before="120"/>
        <w:jc w:val="both"/>
        <w:rPr>
          <w:rFonts w:eastAsia="Times New Roman" w:cs="Arial"/>
          <w:b w:val="0"/>
          <w:bCs w:val="0"/>
          <w:color w:val="auto"/>
          <w:szCs w:val="22"/>
        </w:rPr>
      </w:pPr>
      <w:r>
        <w:rPr>
          <w:rFonts w:eastAsia="Times New Roman" w:cs="Arial"/>
          <w:b w:val="0"/>
          <w:bCs w:val="0"/>
          <w:color w:val="auto"/>
          <w:szCs w:val="22"/>
        </w:rPr>
        <w:t>To</w:t>
      </w:r>
      <w:r w:rsidR="00E900BD" w:rsidRPr="00E900BD">
        <w:rPr>
          <w:rFonts w:eastAsia="Times New Roman" w:cs="Arial"/>
          <w:b w:val="0"/>
          <w:bCs w:val="0"/>
          <w:color w:val="auto"/>
          <w:szCs w:val="22"/>
        </w:rPr>
        <w:t xml:space="preserve"> help the community in the face of the C</w:t>
      </w:r>
      <w:r w:rsidR="001D0277">
        <w:rPr>
          <w:rFonts w:eastAsia="Times New Roman" w:cs="Arial"/>
          <w:b w:val="0"/>
          <w:bCs w:val="0"/>
          <w:color w:val="auto"/>
          <w:szCs w:val="22"/>
        </w:rPr>
        <w:t>ovid</w:t>
      </w:r>
      <w:r w:rsidR="00E900BD" w:rsidRPr="00E900BD">
        <w:rPr>
          <w:rFonts w:eastAsia="Times New Roman" w:cs="Arial"/>
          <w:b w:val="0"/>
          <w:bCs w:val="0"/>
          <w:color w:val="auto"/>
          <w:szCs w:val="22"/>
        </w:rPr>
        <w:t xml:space="preserve">-19 pandemic, Council developed </w:t>
      </w:r>
      <w:r w:rsidR="00B402B5">
        <w:rPr>
          <w:rFonts w:eastAsia="Times New Roman" w:cs="Arial"/>
          <w:b w:val="0"/>
          <w:bCs w:val="0"/>
          <w:color w:val="auto"/>
          <w:szCs w:val="22"/>
        </w:rPr>
        <w:t>a</w:t>
      </w:r>
      <w:r w:rsidR="00090AF1">
        <w:rPr>
          <w:rFonts w:eastAsia="Times New Roman" w:cs="Arial"/>
          <w:b w:val="0"/>
          <w:bCs w:val="0"/>
          <w:color w:val="auto"/>
          <w:szCs w:val="22"/>
        </w:rPr>
        <w:t xml:space="preserve"> Pandemic </w:t>
      </w:r>
      <w:r w:rsidR="00E900BD" w:rsidRPr="00E900BD">
        <w:rPr>
          <w:rFonts w:eastAsia="Times New Roman" w:cs="Arial"/>
          <w:b w:val="0"/>
          <w:bCs w:val="0"/>
          <w:color w:val="auto"/>
          <w:szCs w:val="22"/>
        </w:rPr>
        <w:t xml:space="preserve">Recovery Framework which </w:t>
      </w:r>
      <w:r w:rsidR="00090AF1">
        <w:rPr>
          <w:rFonts w:eastAsia="Times New Roman" w:cs="Arial"/>
          <w:b w:val="0"/>
          <w:bCs w:val="0"/>
          <w:color w:val="auto"/>
          <w:szCs w:val="22"/>
        </w:rPr>
        <w:t xml:space="preserve">has </w:t>
      </w:r>
      <w:r w:rsidR="00E900BD" w:rsidRPr="00E900BD">
        <w:rPr>
          <w:rFonts w:eastAsia="Times New Roman" w:cs="Arial"/>
          <w:b w:val="0"/>
          <w:bCs w:val="0"/>
          <w:color w:val="auto"/>
          <w:szCs w:val="22"/>
        </w:rPr>
        <w:t>guide</w:t>
      </w:r>
      <w:r w:rsidR="00090AF1">
        <w:rPr>
          <w:rFonts w:eastAsia="Times New Roman" w:cs="Arial"/>
          <w:b w:val="0"/>
          <w:bCs w:val="0"/>
          <w:color w:val="auto"/>
          <w:szCs w:val="22"/>
        </w:rPr>
        <w:t>d</w:t>
      </w:r>
      <w:r w:rsidR="00E900BD" w:rsidRPr="00E900BD">
        <w:rPr>
          <w:rFonts w:eastAsia="Times New Roman" w:cs="Arial"/>
          <w:b w:val="0"/>
          <w:bCs w:val="0"/>
          <w:color w:val="auto"/>
          <w:szCs w:val="22"/>
        </w:rPr>
        <w:t xml:space="preserve"> Council’s approach </w:t>
      </w:r>
      <w:r w:rsidR="00090AF1">
        <w:rPr>
          <w:rFonts w:eastAsia="Times New Roman" w:cs="Arial"/>
          <w:b w:val="0"/>
          <w:bCs w:val="0"/>
          <w:color w:val="auto"/>
          <w:szCs w:val="22"/>
        </w:rPr>
        <w:t xml:space="preserve">to </w:t>
      </w:r>
      <w:r w:rsidR="00E900BD" w:rsidRPr="00E900BD">
        <w:rPr>
          <w:rFonts w:eastAsia="Times New Roman" w:cs="Arial"/>
          <w:b w:val="0"/>
          <w:bCs w:val="0"/>
          <w:color w:val="auto"/>
          <w:szCs w:val="22"/>
        </w:rPr>
        <w:t xml:space="preserve">short, </w:t>
      </w:r>
      <w:r w:rsidR="00F6559B" w:rsidRPr="00E900BD">
        <w:rPr>
          <w:rFonts w:eastAsia="Times New Roman" w:cs="Arial"/>
          <w:b w:val="0"/>
          <w:bCs w:val="0"/>
          <w:color w:val="auto"/>
          <w:szCs w:val="22"/>
        </w:rPr>
        <w:t>medium,</w:t>
      </w:r>
      <w:r w:rsidR="00E900BD" w:rsidRPr="00E900BD">
        <w:rPr>
          <w:rFonts w:eastAsia="Times New Roman" w:cs="Arial"/>
          <w:b w:val="0"/>
          <w:bCs w:val="0"/>
          <w:color w:val="auto"/>
          <w:szCs w:val="22"/>
        </w:rPr>
        <w:t xml:space="preserve"> and long-term activities and initiatives </w:t>
      </w:r>
      <w:r w:rsidR="00090AF1">
        <w:rPr>
          <w:rFonts w:eastAsia="Times New Roman" w:cs="Arial"/>
          <w:b w:val="0"/>
          <w:bCs w:val="0"/>
          <w:color w:val="auto"/>
          <w:szCs w:val="22"/>
        </w:rPr>
        <w:t xml:space="preserve">that address </w:t>
      </w:r>
      <w:r w:rsidR="00E900BD" w:rsidRPr="00E900BD">
        <w:rPr>
          <w:rFonts w:eastAsia="Times New Roman" w:cs="Arial"/>
          <w:b w:val="0"/>
          <w:bCs w:val="0"/>
          <w:color w:val="auto"/>
          <w:szCs w:val="22"/>
        </w:rPr>
        <w:t>the economic, social and health impacts of the C</w:t>
      </w:r>
      <w:r w:rsidR="001D0277">
        <w:rPr>
          <w:rFonts w:eastAsia="Times New Roman" w:cs="Arial"/>
          <w:b w:val="0"/>
          <w:bCs w:val="0"/>
          <w:color w:val="auto"/>
          <w:szCs w:val="22"/>
        </w:rPr>
        <w:t>ovid</w:t>
      </w:r>
      <w:r w:rsidR="00E900BD" w:rsidRPr="00E900BD">
        <w:rPr>
          <w:rFonts w:eastAsia="Times New Roman" w:cs="Arial"/>
          <w:b w:val="0"/>
          <w:bCs w:val="0"/>
          <w:color w:val="auto"/>
          <w:szCs w:val="22"/>
        </w:rPr>
        <w:t xml:space="preserve">-19 pandemic. </w:t>
      </w:r>
    </w:p>
    <w:p w14:paraId="27C6829F" w14:textId="44587DE2" w:rsidR="00E900BD" w:rsidRPr="00E900BD" w:rsidRDefault="00E900BD" w:rsidP="002940C3">
      <w:pPr>
        <w:pStyle w:val="Heading3"/>
        <w:spacing w:before="120"/>
        <w:jc w:val="both"/>
        <w:rPr>
          <w:rFonts w:eastAsia="Times New Roman" w:cs="Arial"/>
          <w:b w:val="0"/>
          <w:bCs w:val="0"/>
          <w:color w:val="auto"/>
          <w:szCs w:val="22"/>
        </w:rPr>
      </w:pPr>
      <w:r w:rsidRPr="00E900BD">
        <w:rPr>
          <w:rFonts w:eastAsia="Times New Roman" w:cs="Arial"/>
          <w:b w:val="0"/>
          <w:bCs w:val="0"/>
          <w:color w:val="auto"/>
          <w:szCs w:val="22"/>
        </w:rPr>
        <w:t xml:space="preserve">This Recovery Framework is </w:t>
      </w:r>
      <w:r w:rsidR="00CF380E">
        <w:rPr>
          <w:rFonts w:eastAsia="Times New Roman" w:cs="Arial"/>
          <w:b w:val="0"/>
          <w:bCs w:val="0"/>
          <w:color w:val="auto"/>
          <w:szCs w:val="22"/>
        </w:rPr>
        <w:t>currently being reviewed to reflect the changing nature of the pandemic and will evolve to outline how Council will co</w:t>
      </w:r>
      <w:r w:rsidR="00216256">
        <w:rPr>
          <w:rFonts w:eastAsia="Times New Roman" w:cs="Arial"/>
          <w:b w:val="0"/>
          <w:bCs w:val="0"/>
          <w:color w:val="auto"/>
          <w:szCs w:val="22"/>
        </w:rPr>
        <w:t xml:space="preserve">ntinue </w:t>
      </w:r>
      <w:r w:rsidR="00CF380E">
        <w:rPr>
          <w:rFonts w:eastAsia="Times New Roman" w:cs="Arial"/>
          <w:b w:val="0"/>
          <w:bCs w:val="0"/>
          <w:color w:val="auto"/>
          <w:szCs w:val="22"/>
        </w:rPr>
        <w:t>to adapt services and activity in response to the pandemic in conjunction with the other significant issues impacting the municipality.</w:t>
      </w:r>
    </w:p>
    <w:p w14:paraId="058DC390" w14:textId="4ADA91CB" w:rsidR="00E900BD" w:rsidRPr="00E900BD" w:rsidRDefault="00BA7887" w:rsidP="002940C3">
      <w:pPr>
        <w:pStyle w:val="Heading3"/>
        <w:spacing w:before="120"/>
        <w:jc w:val="both"/>
        <w:rPr>
          <w:rFonts w:eastAsia="Times New Roman" w:cs="Arial"/>
          <w:b w:val="0"/>
          <w:bCs w:val="0"/>
          <w:color w:val="auto"/>
          <w:szCs w:val="22"/>
        </w:rPr>
      </w:pPr>
      <w:r>
        <w:rPr>
          <w:rFonts w:eastAsia="Times New Roman" w:cs="Arial"/>
          <w:b w:val="0"/>
          <w:bCs w:val="0"/>
          <w:color w:val="auto"/>
          <w:szCs w:val="22"/>
        </w:rPr>
        <w:t xml:space="preserve">Three </w:t>
      </w:r>
      <w:r w:rsidR="00E900BD" w:rsidRPr="00E900BD">
        <w:rPr>
          <w:rFonts w:eastAsia="Times New Roman" w:cs="Arial"/>
          <w:b w:val="0"/>
          <w:bCs w:val="0"/>
          <w:color w:val="auto"/>
          <w:szCs w:val="22"/>
        </w:rPr>
        <w:t>million</w:t>
      </w:r>
      <w:r w:rsidR="00A73224">
        <w:rPr>
          <w:rFonts w:eastAsia="Times New Roman" w:cs="Arial"/>
          <w:b w:val="0"/>
          <w:bCs w:val="0"/>
          <w:color w:val="auto"/>
          <w:szCs w:val="22"/>
        </w:rPr>
        <w:t xml:space="preserve"> dollars</w:t>
      </w:r>
      <w:r w:rsidR="007A6DAC">
        <w:rPr>
          <w:rFonts w:eastAsia="Times New Roman" w:cs="Arial"/>
          <w:b w:val="0"/>
          <w:bCs w:val="0"/>
          <w:color w:val="auto"/>
          <w:szCs w:val="22"/>
        </w:rPr>
        <w:t xml:space="preserve"> ($3</w:t>
      </w:r>
      <w:r w:rsidR="003B5878">
        <w:rPr>
          <w:rFonts w:eastAsia="Times New Roman" w:cs="Arial"/>
          <w:b w:val="0"/>
          <w:bCs w:val="0"/>
          <w:color w:val="auto"/>
          <w:szCs w:val="22"/>
        </w:rPr>
        <w:t>.0</w:t>
      </w:r>
      <w:r w:rsidR="00011448">
        <w:rPr>
          <w:rFonts w:eastAsia="Times New Roman" w:cs="Arial"/>
          <w:b w:val="0"/>
          <w:bCs w:val="0"/>
          <w:color w:val="auto"/>
          <w:szCs w:val="22"/>
        </w:rPr>
        <w:t xml:space="preserve"> </w:t>
      </w:r>
      <w:r w:rsidR="007A6DAC">
        <w:rPr>
          <w:rFonts w:eastAsia="Times New Roman" w:cs="Arial"/>
          <w:b w:val="0"/>
          <w:bCs w:val="0"/>
          <w:color w:val="auto"/>
          <w:szCs w:val="22"/>
        </w:rPr>
        <w:t>m</w:t>
      </w:r>
      <w:r w:rsidR="00011448">
        <w:rPr>
          <w:rFonts w:eastAsia="Times New Roman" w:cs="Arial"/>
          <w:b w:val="0"/>
          <w:bCs w:val="0"/>
          <w:color w:val="auto"/>
          <w:szCs w:val="22"/>
        </w:rPr>
        <w:t>illion</w:t>
      </w:r>
      <w:r w:rsidR="007A6DAC">
        <w:rPr>
          <w:rFonts w:eastAsia="Times New Roman" w:cs="Arial"/>
          <w:b w:val="0"/>
          <w:bCs w:val="0"/>
          <w:color w:val="auto"/>
          <w:szCs w:val="22"/>
        </w:rPr>
        <w:t>)</w:t>
      </w:r>
      <w:r w:rsidR="00E900BD" w:rsidRPr="00E900BD">
        <w:rPr>
          <w:rFonts w:eastAsia="Times New Roman" w:cs="Arial"/>
          <w:b w:val="0"/>
          <w:bCs w:val="0"/>
          <w:color w:val="auto"/>
          <w:szCs w:val="22"/>
        </w:rPr>
        <w:t xml:space="preserve"> has been set aside in 2</w:t>
      </w:r>
      <w:r w:rsidR="00FD5918">
        <w:rPr>
          <w:rFonts w:eastAsia="Times New Roman" w:cs="Arial"/>
          <w:b w:val="0"/>
          <w:bCs w:val="0"/>
          <w:color w:val="auto"/>
          <w:szCs w:val="22"/>
        </w:rPr>
        <w:t>0</w:t>
      </w:r>
      <w:r w:rsidR="00E900BD" w:rsidRPr="00E900BD">
        <w:rPr>
          <w:rFonts w:eastAsia="Times New Roman" w:cs="Arial"/>
          <w:b w:val="0"/>
          <w:bCs w:val="0"/>
          <w:color w:val="auto"/>
          <w:szCs w:val="22"/>
        </w:rPr>
        <w:t>22</w:t>
      </w:r>
      <w:r w:rsidR="00FD5918">
        <w:rPr>
          <w:rFonts w:eastAsia="Times New Roman" w:cs="Arial"/>
          <w:b w:val="0"/>
          <w:bCs w:val="0"/>
          <w:color w:val="auto"/>
          <w:szCs w:val="22"/>
        </w:rPr>
        <w:t>-23</w:t>
      </w:r>
      <w:r w:rsidR="00E900BD" w:rsidRPr="00E900BD">
        <w:rPr>
          <w:rFonts w:eastAsia="Times New Roman" w:cs="Arial"/>
          <w:b w:val="0"/>
          <w:bCs w:val="0"/>
          <w:color w:val="auto"/>
          <w:szCs w:val="22"/>
        </w:rPr>
        <w:t xml:space="preserve"> for a dedicated </w:t>
      </w:r>
      <w:r w:rsidR="00553CC7">
        <w:rPr>
          <w:rFonts w:eastAsia="Times New Roman" w:cs="Arial"/>
          <w:b w:val="0"/>
          <w:bCs w:val="0"/>
          <w:color w:val="auto"/>
          <w:szCs w:val="22"/>
        </w:rPr>
        <w:t>C</w:t>
      </w:r>
      <w:r w:rsidR="008B2CD8">
        <w:rPr>
          <w:rFonts w:eastAsia="Times New Roman" w:cs="Arial"/>
          <w:b w:val="0"/>
          <w:bCs w:val="0"/>
          <w:color w:val="auto"/>
          <w:szCs w:val="22"/>
        </w:rPr>
        <w:t xml:space="preserve">ommunity </w:t>
      </w:r>
      <w:r w:rsidR="00E900BD" w:rsidRPr="00E900BD">
        <w:rPr>
          <w:rFonts w:eastAsia="Times New Roman" w:cs="Arial"/>
          <w:b w:val="0"/>
          <w:bCs w:val="0"/>
          <w:color w:val="auto"/>
          <w:szCs w:val="22"/>
        </w:rPr>
        <w:t>Recovery Fund</w:t>
      </w:r>
      <w:r w:rsidR="00ED1614">
        <w:rPr>
          <w:rFonts w:eastAsia="Times New Roman" w:cs="Arial"/>
          <w:b w:val="0"/>
          <w:bCs w:val="0"/>
          <w:color w:val="auto"/>
          <w:szCs w:val="22"/>
        </w:rPr>
        <w:t>, as part of Council’s re</w:t>
      </w:r>
      <w:r w:rsidR="002C48C6">
        <w:rPr>
          <w:rFonts w:eastAsia="Times New Roman" w:cs="Arial"/>
          <w:b w:val="0"/>
          <w:bCs w:val="0"/>
          <w:color w:val="auto"/>
          <w:szCs w:val="22"/>
        </w:rPr>
        <w:t>s</w:t>
      </w:r>
      <w:r w:rsidR="00ED1614">
        <w:rPr>
          <w:rFonts w:eastAsia="Times New Roman" w:cs="Arial"/>
          <w:b w:val="0"/>
          <w:bCs w:val="0"/>
          <w:color w:val="auto"/>
          <w:szCs w:val="22"/>
        </w:rPr>
        <w:t>ponse</w:t>
      </w:r>
      <w:r w:rsidR="00E900BD" w:rsidRPr="00E900BD">
        <w:rPr>
          <w:rFonts w:eastAsia="Times New Roman" w:cs="Arial"/>
          <w:b w:val="0"/>
          <w:bCs w:val="0"/>
          <w:color w:val="auto"/>
          <w:szCs w:val="22"/>
        </w:rPr>
        <w:t xml:space="preserve"> to support those most impacted in our community, including from the Covid-19 pandemic and the June 2021 storm. The Fund will provide for a number of new and ongoing initiatives including </w:t>
      </w:r>
      <w:r w:rsidR="000F053C">
        <w:rPr>
          <w:rFonts w:eastAsia="Times New Roman" w:cs="Arial"/>
          <w:b w:val="0"/>
          <w:bCs w:val="0"/>
          <w:color w:val="auto"/>
          <w:szCs w:val="22"/>
        </w:rPr>
        <w:t xml:space="preserve">implementation of the </w:t>
      </w:r>
      <w:r w:rsidR="00E900BD" w:rsidRPr="00E900BD">
        <w:rPr>
          <w:rFonts w:eastAsia="Times New Roman" w:cs="Arial"/>
          <w:b w:val="0"/>
          <w:bCs w:val="0"/>
          <w:color w:val="auto"/>
          <w:szCs w:val="22"/>
        </w:rPr>
        <w:t xml:space="preserve">four Community-led Recovery Committees. Community members appointed to these committees </w:t>
      </w:r>
      <w:r w:rsidR="00256F49">
        <w:rPr>
          <w:rFonts w:eastAsia="Times New Roman" w:cs="Arial"/>
          <w:b w:val="0"/>
          <w:bCs w:val="0"/>
          <w:color w:val="auto"/>
          <w:szCs w:val="22"/>
        </w:rPr>
        <w:t>are</w:t>
      </w:r>
      <w:r w:rsidR="00E900BD" w:rsidRPr="00E900BD">
        <w:rPr>
          <w:rFonts w:eastAsia="Times New Roman" w:cs="Arial"/>
          <w:b w:val="0"/>
          <w:bCs w:val="0"/>
          <w:color w:val="auto"/>
          <w:szCs w:val="22"/>
        </w:rPr>
        <w:t xml:space="preserve"> empowered to make decisions regarding where Council funding should be directed to support local projects that respond to community needs and priorities</w:t>
      </w:r>
    </w:p>
    <w:p w14:paraId="386E6014" w14:textId="6E875C69" w:rsidR="00E900BD" w:rsidRDefault="00ED1614" w:rsidP="002940C3">
      <w:pPr>
        <w:pStyle w:val="Heading3"/>
        <w:spacing w:before="120"/>
        <w:jc w:val="both"/>
        <w:rPr>
          <w:rFonts w:eastAsia="Times New Roman" w:cs="Arial"/>
          <w:b w:val="0"/>
          <w:bCs w:val="0"/>
          <w:color w:val="auto"/>
          <w:szCs w:val="22"/>
        </w:rPr>
      </w:pPr>
      <w:r>
        <w:rPr>
          <w:rFonts w:eastAsia="Times New Roman" w:cs="Arial"/>
          <w:b w:val="0"/>
          <w:bCs w:val="0"/>
          <w:color w:val="auto"/>
          <w:szCs w:val="22"/>
        </w:rPr>
        <w:t xml:space="preserve">A </w:t>
      </w:r>
      <w:r w:rsidR="006201C9">
        <w:rPr>
          <w:rFonts w:eastAsia="Times New Roman" w:cs="Arial"/>
          <w:b w:val="0"/>
          <w:bCs w:val="0"/>
          <w:color w:val="auto"/>
          <w:szCs w:val="22"/>
        </w:rPr>
        <w:t xml:space="preserve"> further </w:t>
      </w:r>
      <w:r w:rsidR="00E900BD" w:rsidRPr="00E900BD">
        <w:rPr>
          <w:rFonts w:eastAsia="Times New Roman" w:cs="Arial"/>
          <w:b w:val="0"/>
          <w:bCs w:val="0"/>
          <w:color w:val="auto"/>
          <w:szCs w:val="22"/>
        </w:rPr>
        <w:t>$2</w:t>
      </w:r>
      <w:r w:rsidR="006201C9">
        <w:rPr>
          <w:rFonts w:eastAsia="Times New Roman" w:cs="Arial"/>
          <w:b w:val="0"/>
          <w:bCs w:val="0"/>
          <w:color w:val="auto"/>
          <w:szCs w:val="22"/>
        </w:rPr>
        <w:t>.0</w:t>
      </w:r>
      <w:r w:rsidR="00702D35">
        <w:rPr>
          <w:rFonts w:eastAsia="Times New Roman" w:cs="Arial"/>
          <w:b w:val="0"/>
          <w:bCs w:val="0"/>
          <w:color w:val="auto"/>
          <w:szCs w:val="22"/>
        </w:rPr>
        <w:t xml:space="preserve"> </w:t>
      </w:r>
      <w:r w:rsidR="00E900BD" w:rsidRPr="00E900BD">
        <w:rPr>
          <w:rFonts w:eastAsia="Times New Roman" w:cs="Arial"/>
          <w:b w:val="0"/>
          <w:bCs w:val="0"/>
          <w:color w:val="auto"/>
          <w:szCs w:val="22"/>
        </w:rPr>
        <w:t>m</w:t>
      </w:r>
      <w:r w:rsidR="00702D35">
        <w:rPr>
          <w:rFonts w:eastAsia="Times New Roman" w:cs="Arial"/>
          <w:b w:val="0"/>
          <w:bCs w:val="0"/>
          <w:color w:val="auto"/>
          <w:szCs w:val="22"/>
        </w:rPr>
        <w:t>illion</w:t>
      </w:r>
      <w:r w:rsidR="006300EF">
        <w:rPr>
          <w:rFonts w:eastAsia="Times New Roman" w:cs="Arial"/>
          <w:b w:val="0"/>
          <w:bCs w:val="0"/>
          <w:color w:val="auto"/>
          <w:szCs w:val="22"/>
        </w:rPr>
        <w:t xml:space="preserve"> has been set aside in 2023-24</w:t>
      </w:r>
      <w:r w:rsidR="00E900BD" w:rsidRPr="00E900BD">
        <w:rPr>
          <w:rFonts w:eastAsia="Times New Roman" w:cs="Arial"/>
          <w:b w:val="0"/>
          <w:bCs w:val="0"/>
          <w:color w:val="auto"/>
          <w:szCs w:val="22"/>
        </w:rPr>
        <w:t xml:space="preserve"> </w:t>
      </w:r>
      <w:r w:rsidR="006300EF">
        <w:rPr>
          <w:rFonts w:eastAsia="Times New Roman" w:cs="Arial"/>
          <w:b w:val="0"/>
          <w:bCs w:val="0"/>
          <w:color w:val="auto"/>
          <w:szCs w:val="22"/>
        </w:rPr>
        <w:t xml:space="preserve"> </w:t>
      </w:r>
      <w:r w:rsidR="00E900BD" w:rsidRPr="00E900BD">
        <w:rPr>
          <w:rFonts w:eastAsia="Times New Roman" w:cs="Arial"/>
          <w:b w:val="0"/>
          <w:bCs w:val="0"/>
          <w:color w:val="auto"/>
          <w:szCs w:val="22"/>
        </w:rPr>
        <w:t xml:space="preserve">in recognition of the </w:t>
      </w:r>
      <w:r w:rsidR="006201C9">
        <w:rPr>
          <w:rFonts w:eastAsia="Times New Roman" w:cs="Arial"/>
          <w:b w:val="0"/>
          <w:bCs w:val="0"/>
          <w:color w:val="auto"/>
          <w:szCs w:val="22"/>
        </w:rPr>
        <w:t xml:space="preserve">ongoing works under </w:t>
      </w:r>
      <w:r w:rsidR="00E900BD" w:rsidRPr="00E900BD">
        <w:rPr>
          <w:rFonts w:eastAsia="Times New Roman" w:cs="Arial"/>
          <w:b w:val="0"/>
          <w:bCs w:val="0"/>
          <w:color w:val="auto"/>
          <w:szCs w:val="22"/>
        </w:rPr>
        <w:t>the recovery framework.</w:t>
      </w:r>
    </w:p>
    <w:p w14:paraId="688A51CF" w14:textId="0A228B0D" w:rsidR="0014624C" w:rsidRPr="00B417A9" w:rsidRDefault="004175B2" w:rsidP="00E900BD">
      <w:pPr>
        <w:pStyle w:val="Heading3"/>
        <w:spacing w:before="120"/>
      </w:pPr>
      <w:r>
        <w:t>Ongoing i</w:t>
      </w:r>
      <w:r w:rsidR="00B07D39">
        <w:t xml:space="preserve">mplementation of </w:t>
      </w:r>
      <w:r w:rsidR="000F62DF">
        <w:t>YR Ignite strategy</w:t>
      </w:r>
    </w:p>
    <w:p w14:paraId="627095B4" w14:textId="44826C6C" w:rsidR="00E81BC4" w:rsidRPr="00E81BC4" w:rsidRDefault="00BA41A6" w:rsidP="00A660C5">
      <w:pPr>
        <w:pStyle w:val="Text"/>
        <w:rPr>
          <w:b/>
          <w:bCs/>
        </w:rPr>
      </w:pPr>
      <w:r>
        <w:t xml:space="preserve">YR Ignite </w:t>
      </w:r>
      <w:r w:rsidR="00E81BC4" w:rsidRPr="00E81BC4">
        <w:t xml:space="preserve">is </w:t>
      </w:r>
      <w:r w:rsidR="00343732">
        <w:t xml:space="preserve">a </w:t>
      </w:r>
      <w:r w:rsidR="006A6CDB">
        <w:t xml:space="preserve">four year </w:t>
      </w:r>
      <w:r w:rsidR="00E81BC4" w:rsidRPr="00E81BC4">
        <w:t xml:space="preserve">strategy </w:t>
      </w:r>
      <w:r w:rsidR="00343732">
        <w:t>that has been designed to deliver a dynamic</w:t>
      </w:r>
      <w:r w:rsidR="006201C9">
        <w:t>, high performing,</w:t>
      </w:r>
      <w:r w:rsidR="00343732">
        <w:t xml:space="preserve"> and flexible organisation that supports thriving communities.  </w:t>
      </w:r>
      <w:r w:rsidR="00E81BC4" w:rsidRPr="00E81BC4">
        <w:t>It provides a plan of action to build improvement across four areas that reinforce each other and together will achieve greater performance across the organisation.</w:t>
      </w:r>
    </w:p>
    <w:p w14:paraId="142BFC66" w14:textId="21640F13" w:rsidR="00E81BC4" w:rsidRPr="00E81BC4" w:rsidRDefault="00E81BC4" w:rsidP="00E81BC4">
      <w:pPr>
        <w:pStyle w:val="ClosedBullet"/>
      </w:pPr>
      <w:r w:rsidRPr="00D1731B">
        <w:rPr>
          <w:i/>
          <w:iCs/>
        </w:rPr>
        <w:t>Community</w:t>
      </w:r>
      <w:r w:rsidRPr="00E81BC4">
        <w:t xml:space="preserve"> is at the heart of all we do</w:t>
      </w:r>
    </w:p>
    <w:p w14:paraId="767E9F02" w14:textId="16A30BBE" w:rsidR="00E81BC4" w:rsidRPr="00E81BC4" w:rsidRDefault="00E81BC4" w:rsidP="00E81BC4">
      <w:pPr>
        <w:pStyle w:val="ClosedBullet"/>
      </w:pPr>
      <w:r w:rsidRPr="00E81BC4">
        <w:t xml:space="preserve">Our </w:t>
      </w:r>
      <w:r w:rsidRPr="00D1731B">
        <w:rPr>
          <w:i/>
          <w:iCs/>
        </w:rPr>
        <w:t>culture</w:t>
      </w:r>
      <w:r w:rsidRPr="00E81BC4">
        <w:t xml:space="preserve"> drives high performance</w:t>
      </w:r>
    </w:p>
    <w:p w14:paraId="72A6F447" w14:textId="08064893" w:rsidR="00E81BC4" w:rsidRPr="00E81BC4" w:rsidRDefault="00E81BC4" w:rsidP="00E81BC4">
      <w:pPr>
        <w:pStyle w:val="ClosedBullet"/>
      </w:pPr>
      <w:r w:rsidRPr="00E81BC4">
        <w:t xml:space="preserve">Our </w:t>
      </w:r>
      <w:r w:rsidRPr="00D1731B">
        <w:rPr>
          <w:i/>
          <w:iCs/>
        </w:rPr>
        <w:t>people</w:t>
      </w:r>
      <w:r w:rsidRPr="00E81BC4">
        <w:t xml:space="preserve"> are one team</w:t>
      </w:r>
    </w:p>
    <w:p w14:paraId="09F63F02" w14:textId="741AECFE" w:rsidR="00E81BC4" w:rsidRPr="00E81BC4" w:rsidRDefault="00E81BC4" w:rsidP="00E81BC4">
      <w:pPr>
        <w:pStyle w:val="ClosedBullet"/>
      </w:pPr>
      <w:r w:rsidRPr="00E81BC4">
        <w:t xml:space="preserve">We excel in decision-making and </w:t>
      </w:r>
      <w:r w:rsidRPr="00D1731B">
        <w:rPr>
          <w:i/>
          <w:iCs/>
        </w:rPr>
        <w:t>practice</w:t>
      </w:r>
    </w:p>
    <w:p w14:paraId="28A40AE2" w14:textId="6E2A1C70" w:rsidR="00E81BC4" w:rsidRPr="00E81BC4" w:rsidRDefault="00E81BC4" w:rsidP="00E81BC4">
      <w:pPr>
        <w:pStyle w:val="Heading3"/>
        <w:spacing w:before="120"/>
        <w:rPr>
          <w:rFonts w:eastAsia="Times New Roman" w:cs="Arial"/>
          <w:b w:val="0"/>
          <w:bCs w:val="0"/>
          <w:color w:val="auto"/>
          <w:szCs w:val="22"/>
        </w:rPr>
      </w:pPr>
      <w:r w:rsidRPr="00E81BC4">
        <w:rPr>
          <w:rFonts w:eastAsia="Times New Roman" w:cs="Arial"/>
          <w:b w:val="0"/>
          <w:bCs w:val="0"/>
          <w:color w:val="auto"/>
          <w:szCs w:val="22"/>
        </w:rPr>
        <w:t xml:space="preserve">Key projects </w:t>
      </w:r>
      <w:r w:rsidR="0046696F">
        <w:rPr>
          <w:rFonts w:eastAsia="Times New Roman" w:cs="Arial"/>
          <w:b w:val="0"/>
          <w:bCs w:val="0"/>
          <w:color w:val="auto"/>
          <w:szCs w:val="22"/>
        </w:rPr>
        <w:t xml:space="preserve">in 2022-23 </w:t>
      </w:r>
      <w:r w:rsidRPr="00E81BC4">
        <w:rPr>
          <w:rFonts w:eastAsia="Times New Roman" w:cs="Arial"/>
          <w:b w:val="0"/>
          <w:bCs w:val="0"/>
          <w:color w:val="auto"/>
          <w:szCs w:val="22"/>
        </w:rPr>
        <w:t>include:</w:t>
      </w:r>
    </w:p>
    <w:p w14:paraId="0352AC64" w14:textId="34C6D501" w:rsidR="00E81BC4" w:rsidRPr="0031081B" w:rsidRDefault="00E81BC4" w:rsidP="00E81BC4">
      <w:pPr>
        <w:pStyle w:val="ClosedBullet"/>
        <w:rPr>
          <w:b/>
          <w:bCs/>
        </w:rPr>
      </w:pPr>
      <w:r>
        <w:t>d</w:t>
      </w:r>
      <w:r w:rsidRPr="00E81BC4">
        <w:t xml:space="preserve">eliver simplified and more efficient customer service through transition to </w:t>
      </w:r>
      <w:r w:rsidR="00212F35">
        <w:t xml:space="preserve">a </w:t>
      </w:r>
      <w:r w:rsidRPr="00E81BC4">
        <w:t>new customer platform. This action builds on the continued implementation of a fit-for-purpose software solution (known as YR Connect) across our organisation</w:t>
      </w:r>
      <w:r w:rsidR="00581E75">
        <w:t>.</w:t>
      </w:r>
    </w:p>
    <w:p w14:paraId="7FC7C09E" w14:textId="15DA0A71" w:rsidR="0031081B" w:rsidRDefault="00DE46FC" w:rsidP="00E81BC4">
      <w:pPr>
        <w:pStyle w:val="ClosedBullet"/>
      </w:pPr>
      <w:r>
        <w:t>d</w:t>
      </w:r>
      <w:r w:rsidR="003411A1" w:rsidRPr="003411A1">
        <w:t>eliver</w:t>
      </w:r>
      <w:r w:rsidR="003411A1">
        <w:t xml:space="preserve"> </w:t>
      </w:r>
      <w:r>
        <w:t>a coordinated, centralised community engagement service</w:t>
      </w:r>
      <w:r w:rsidR="00A40211">
        <w:t>, which fulfills the principles and commitments of Council’s Community Engagement Policy</w:t>
      </w:r>
      <w:r w:rsidR="00602114">
        <w:t>.</w:t>
      </w:r>
    </w:p>
    <w:p w14:paraId="5030E963" w14:textId="7D8296A4" w:rsidR="00C01B45" w:rsidRDefault="00F32DDE" w:rsidP="00E81BC4">
      <w:pPr>
        <w:pStyle w:val="ClosedBullet"/>
      </w:pPr>
      <w:r>
        <w:t xml:space="preserve">raise the standard of </w:t>
      </w:r>
      <w:r w:rsidR="00602114">
        <w:t>customer experiences through a refreshed Customer Experience Strategy.</w:t>
      </w:r>
    </w:p>
    <w:p w14:paraId="5266AE2A" w14:textId="29C349FA" w:rsidR="007639EE" w:rsidRPr="003411A1" w:rsidRDefault="007639EE" w:rsidP="00E81BC4">
      <w:pPr>
        <w:pStyle w:val="ClosedBullet"/>
      </w:pPr>
      <w:r>
        <w:t xml:space="preserve">consolidate and </w:t>
      </w:r>
      <w:r w:rsidR="005E628A">
        <w:t xml:space="preserve">strengthen advocacy through </w:t>
      </w:r>
      <w:r w:rsidR="0026735B">
        <w:t>evidence and stronger relationships to ensure other levels of government are effectively and efficiently engage</w:t>
      </w:r>
      <w:r w:rsidR="00B76253">
        <w:t xml:space="preserve">d to support local programs and services. </w:t>
      </w:r>
    </w:p>
    <w:p w14:paraId="10DFBA94" w14:textId="7A7BA8B0" w:rsidR="002823C5" w:rsidRPr="002823C5" w:rsidRDefault="002B6EBB" w:rsidP="00495AAE">
      <w:pPr>
        <w:pStyle w:val="Heading3"/>
      </w:pPr>
      <w:r>
        <w:t xml:space="preserve">Development </w:t>
      </w:r>
      <w:r w:rsidR="001F08DE">
        <w:t xml:space="preserve">of </w:t>
      </w:r>
      <w:r w:rsidR="00495AAE">
        <w:t xml:space="preserve">Economic Development </w:t>
      </w:r>
      <w:r>
        <w:t>S</w:t>
      </w:r>
      <w:r w:rsidR="00495AAE">
        <w:t>trategy</w:t>
      </w:r>
      <w:r w:rsidR="009A5BF8">
        <w:t xml:space="preserve"> 2022-2032</w:t>
      </w:r>
    </w:p>
    <w:p w14:paraId="14C9FFF4" w14:textId="4E0F6FED" w:rsidR="00A86740" w:rsidRDefault="00E67C00" w:rsidP="00B576F6">
      <w:pPr>
        <w:pStyle w:val="Text"/>
        <w:rPr>
          <w:rFonts w:eastAsiaTheme="majorEastAsia"/>
        </w:rPr>
      </w:pPr>
      <w:r>
        <w:rPr>
          <w:rFonts w:eastAsiaTheme="majorEastAsia"/>
        </w:rPr>
        <w:t xml:space="preserve">The </w:t>
      </w:r>
      <w:r w:rsidR="00786705">
        <w:rPr>
          <w:rFonts w:eastAsiaTheme="majorEastAsia"/>
        </w:rPr>
        <w:t xml:space="preserve">Economic Development Strategy </w:t>
      </w:r>
      <w:r w:rsidR="004360D4">
        <w:rPr>
          <w:rFonts w:eastAsiaTheme="majorEastAsia"/>
        </w:rPr>
        <w:t>is currently under renewal</w:t>
      </w:r>
      <w:r w:rsidR="007B2841">
        <w:rPr>
          <w:rFonts w:eastAsiaTheme="majorEastAsia"/>
        </w:rPr>
        <w:t xml:space="preserve"> to position Yarra Ranges </w:t>
      </w:r>
      <w:r w:rsidR="00743962">
        <w:rPr>
          <w:rFonts w:eastAsiaTheme="majorEastAsia"/>
        </w:rPr>
        <w:t xml:space="preserve">as a desirable place to live, </w:t>
      </w:r>
      <w:r w:rsidR="00371699">
        <w:rPr>
          <w:rFonts w:eastAsiaTheme="majorEastAsia"/>
        </w:rPr>
        <w:t>invest and</w:t>
      </w:r>
      <w:r w:rsidR="00A97860">
        <w:rPr>
          <w:rFonts w:eastAsiaTheme="majorEastAsia"/>
        </w:rPr>
        <w:t xml:space="preserve"> visit and </w:t>
      </w:r>
      <w:r w:rsidR="00067A95">
        <w:rPr>
          <w:rFonts w:eastAsiaTheme="majorEastAsia"/>
        </w:rPr>
        <w:t xml:space="preserve">to </w:t>
      </w:r>
      <w:r w:rsidR="00A97860">
        <w:rPr>
          <w:rFonts w:eastAsiaTheme="majorEastAsia"/>
        </w:rPr>
        <w:t>support the Council Plan 2021-2025</w:t>
      </w:r>
      <w:r w:rsidR="00067A95">
        <w:rPr>
          <w:rFonts w:eastAsiaTheme="majorEastAsia"/>
        </w:rPr>
        <w:t>.</w:t>
      </w:r>
      <w:r w:rsidR="003A6BCA">
        <w:rPr>
          <w:rFonts w:eastAsiaTheme="majorEastAsia"/>
        </w:rPr>
        <w:t xml:space="preserve">  It provide</w:t>
      </w:r>
      <w:r w:rsidR="00FB1866">
        <w:rPr>
          <w:rFonts w:eastAsiaTheme="majorEastAsia"/>
        </w:rPr>
        <w:t>s</w:t>
      </w:r>
      <w:r w:rsidR="003A6BCA">
        <w:rPr>
          <w:rFonts w:eastAsiaTheme="majorEastAsia"/>
        </w:rPr>
        <w:t xml:space="preserve"> a clear </w:t>
      </w:r>
      <w:r w:rsidR="00254C7C">
        <w:rPr>
          <w:rFonts w:eastAsiaTheme="majorEastAsia"/>
        </w:rPr>
        <w:t>vision that can be articulated to government, industry stakeholders, businesses and community</w:t>
      </w:r>
      <w:r w:rsidR="00C02EB6">
        <w:rPr>
          <w:rFonts w:eastAsiaTheme="majorEastAsia"/>
        </w:rPr>
        <w:t xml:space="preserve"> and </w:t>
      </w:r>
      <w:r w:rsidR="0099176A">
        <w:rPr>
          <w:rFonts w:eastAsiaTheme="majorEastAsia"/>
        </w:rPr>
        <w:t>identif</w:t>
      </w:r>
      <w:r w:rsidR="00515718">
        <w:rPr>
          <w:rFonts w:eastAsiaTheme="majorEastAsia"/>
        </w:rPr>
        <w:t>ies</w:t>
      </w:r>
      <w:r w:rsidR="0099176A">
        <w:rPr>
          <w:rFonts w:eastAsiaTheme="majorEastAsia"/>
        </w:rPr>
        <w:t xml:space="preserve"> </w:t>
      </w:r>
      <w:r w:rsidR="00D837FA">
        <w:rPr>
          <w:rFonts w:eastAsiaTheme="majorEastAsia"/>
        </w:rPr>
        <w:t xml:space="preserve">potential </w:t>
      </w:r>
      <w:r w:rsidR="00510219">
        <w:rPr>
          <w:rFonts w:eastAsiaTheme="majorEastAsia"/>
        </w:rPr>
        <w:t xml:space="preserve">funding streams, </w:t>
      </w:r>
      <w:r w:rsidR="00F64A34">
        <w:rPr>
          <w:rFonts w:eastAsiaTheme="majorEastAsia"/>
        </w:rPr>
        <w:t>partnerships,</w:t>
      </w:r>
      <w:r w:rsidR="00510219">
        <w:rPr>
          <w:rFonts w:eastAsiaTheme="majorEastAsia"/>
        </w:rPr>
        <w:t xml:space="preserve"> and resources</w:t>
      </w:r>
      <w:r w:rsidR="00D837FA">
        <w:rPr>
          <w:rFonts w:eastAsiaTheme="majorEastAsia"/>
        </w:rPr>
        <w:t>.</w:t>
      </w:r>
    </w:p>
    <w:p w14:paraId="711C59C8" w14:textId="4E23A3A8" w:rsidR="00D837FA" w:rsidRDefault="00747253" w:rsidP="00B576F6">
      <w:pPr>
        <w:pStyle w:val="Text"/>
        <w:rPr>
          <w:rFonts w:eastAsiaTheme="majorEastAsia"/>
        </w:rPr>
      </w:pPr>
      <w:r>
        <w:rPr>
          <w:rFonts w:eastAsiaTheme="majorEastAsia"/>
        </w:rPr>
        <w:t xml:space="preserve">Four strategic pillars have been </w:t>
      </w:r>
      <w:r w:rsidR="00795498">
        <w:rPr>
          <w:rFonts w:eastAsiaTheme="majorEastAsia"/>
        </w:rPr>
        <w:t>identified</w:t>
      </w:r>
      <w:r>
        <w:rPr>
          <w:rFonts w:eastAsiaTheme="majorEastAsia"/>
        </w:rPr>
        <w:t>:</w:t>
      </w:r>
    </w:p>
    <w:p w14:paraId="24D2BD34" w14:textId="498F748E" w:rsidR="00747253" w:rsidRDefault="00D40F7A" w:rsidP="00D40F7A">
      <w:pPr>
        <w:pStyle w:val="ClosedBullet"/>
      </w:pPr>
      <w:r>
        <w:t>Ide</w:t>
      </w:r>
      <w:r w:rsidR="0043623E">
        <w:t>nti</w:t>
      </w:r>
      <w:r w:rsidR="0098545B">
        <w:t>t</w:t>
      </w:r>
      <w:r w:rsidR="0043623E">
        <w:t xml:space="preserve">y, </w:t>
      </w:r>
      <w:r w:rsidR="00411384">
        <w:t>leadership,</w:t>
      </w:r>
      <w:r w:rsidR="0043623E">
        <w:t xml:space="preserve"> and collaboration</w:t>
      </w:r>
    </w:p>
    <w:p w14:paraId="0B8917B5" w14:textId="1B388F60" w:rsidR="0043623E" w:rsidRDefault="00795498" w:rsidP="00D40F7A">
      <w:pPr>
        <w:pStyle w:val="ClosedBullet"/>
      </w:pPr>
      <w:r>
        <w:t>Tra</w:t>
      </w:r>
      <w:r w:rsidR="000E22C9">
        <w:t>d</w:t>
      </w:r>
      <w:r>
        <w:t xml:space="preserve">e, </w:t>
      </w:r>
      <w:r w:rsidR="00411384">
        <w:t>commerce,</w:t>
      </w:r>
      <w:r>
        <w:t xml:space="preserve"> and workforce capability</w:t>
      </w:r>
    </w:p>
    <w:p w14:paraId="52CBA19A" w14:textId="43202FDD" w:rsidR="00415EB9" w:rsidRDefault="00415EB9" w:rsidP="00D40F7A">
      <w:pPr>
        <w:pStyle w:val="ClosedBullet"/>
      </w:pPr>
      <w:r>
        <w:lastRenderedPageBreak/>
        <w:t>Investment attraction</w:t>
      </w:r>
    </w:p>
    <w:p w14:paraId="57CE624D" w14:textId="7C528E4A" w:rsidR="00415EB9" w:rsidRDefault="00415EB9" w:rsidP="00D40F7A">
      <w:pPr>
        <w:pStyle w:val="ClosedBullet"/>
      </w:pPr>
      <w:r>
        <w:t xml:space="preserve">Innovation and entrepreneurship </w:t>
      </w:r>
    </w:p>
    <w:p w14:paraId="1D9E59C8" w14:textId="222EDD8A" w:rsidR="00067A95" w:rsidRDefault="00B36F7A" w:rsidP="00B576F6">
      <w:pPr>
        <w:pStyle w:val="Text"/>
        <w:rPr>
          <w:rFonts w:eastAsiaTheme="majorEastAsia"/>
        </w:rPr>
      </w:pPr>
      <w:r>
        <w:rPr>
          <w:rFonts w:eastAsiaTheme="majorEastAsia"/>
        </w:rPr>
        <w:t xml:space="preserve">Work has commenced on the </w:t>
      </w:r>
      <w:r w:rsidR="00B507EB">
        <w:rPr>
          <w:rFonts w:eastAsiaTheme="majorEastAsia"/>
        </w:rPr>
        <w:t xml:space="preserve">suite of </w:t>
      </w:r>
      <w:r>
        <w:rPr>
          <w:rFonts w:eastAsiaTheme="majorEastAsia"/>
        </w:rPr>
        <w:t>ini</w:t>
      </w:r>
      <w:r w:rsidR="005B0048">
        <w:rPr>
          <w:rFonts w:eastAsiaTheme="majorEastAsia"/>
        </w:rPr>
        <w:t>ti</w:t>
      </w:r>
      <w:r>
        <w:rPr>
          <w:rFonts w:eastAsiaTheme="majorEastAsia"/>
        </w:rPr>
        <w:t xml:space="preserve">atives </w:t>
      </w:r>
      <w:r w:rsidR="004C35C9">
        <w:rPr>
          <w:rFonts w:eastAsiaTheme="majorEastAsia"/>
        </w:rPr>
        <w:t xml:space="preserve">that will </w:t>
      </w:r>
      <w:r>
        <w:rPr>
          <w:rFonts w:eastAsiaTheme="majorEastAsia"/>
        </w:rPr>
        <w:t xml:space="preserve">support </w:t>
      </w:r>
      <w:r w:rsidR="005B0048">
        <w:rPr>
          <w:rFonts w:eastAsiaTheme="majorEastAsia"/>
        </w:rPr>
        <w:t>each of the strategic pillar</w:t>
      </w:r>
      <w:r w:rsidR="004C35C9">
        <w:rPr>
          <w:rFonts w:eastAsiaTheme="majorEastAsia"/>
        </w:rPr>
        <w:t xml:space="preserve">s, </w:t>
      </w:r>
      <w:r w:rsidR="00CD0387">
        <w:rPr>
          <w:rFonts w:eastAsiaTheme="majorEastAsia"/>
        </w:rPr>
        <w:t xml:space="preserve">that will collectively </w:t>
      </w:r>
      <w:r w:rsidR="00885619" w:rsidRPr="00885619">
        <w:rPr>
          <w:rFonts w:eastAsiaTheme="majorEastAsia"/>
        </w:rPr>
        <w:t>achieve the vision for sustained economic growth as an enabler of wealth and prosperity for the benefit of all residents across the broader community.</w:t>
      </w:r>
      <w:r w:rsidR="007B184D">
        <w:rPr>
          <w:rFonts w:eastAsiaTheme="majorEastAsia"/>
        </w:rPr>
        <w:t xml:space="preserve">  The draft Economic Development Strategy 2022-2032 will be presented to the community in mid-2022 for final consultation.</w:t>
      </w:r>
    </w:p>
    <w:p w14:paraId="31526386" w14:textId="612C47CA" w:rsidR="00436FA9" w:rsidRDefault="00436FA9" w:rsidP="00B276F5">
      <w:pPr>
        <w:pStyle w:val="Heading3"/>
      </w:pPr>
      <w:r w:rsidRPr="00436FA9">
        <w:t>Nature Plan – Protecting our biodiversity assets</w:t>
      </w:r>
    </w:p>
    <w:p w14:paraId="287EF551" w14:textId="381663C5" w:rsidR="00436FA9" w:rsidRDefault="0025767D" w:rsidP="00436FA9">
      <w:pPr>
        <w:pStyle w:val="Text"/>
      </w:pPr>
      <w:r>
        <w:t>Council</w:t>
      </w:r>
      <w:r w:rsidR="00436FA9">
        <w:t xml:space="preserve">’s Nature Plan will define the activities, programs, and projects of the highest priority for the next 10 years.  It will set targets for Council and allow for prioritisation of conservation action on </w:t>
      </w:r>
      <w:r w:rsidR="008E4C48">
        <w:t>C</w:t>
      </w:r>
      <w:r w:rsidR="00436FA9">
        <w:t>ouncil managed land.  In addition, it will improve our support to private landowners and increase environmental stewardship, identify areas to seek external funding, highlight key advocacy priorities for our municipality and ensure rigorous monitoring and adaptive management are embedded into our programs effectively.</w:t>
      </w:r>
    </w:p>
    <w:p w14:paraId="2995DCA0" w14:textId="33757ABF" w:rsidR="00436FA9" w:rsidRDefault="00436FA9" w:rsidP="00436FA9">
      <w:pPr>
        <w:pStyle w:val="Text"/>
      </w:pPr>
      <w:r>
        <w:t xml:space="preserve">In developing objectives for the plan, consideration was given to the four themes and the key actions identified where council can have the greatest impact on biodiversity conservation. </w:t>
      </w:r>
      <w:r w:rsidR="00C618AB">
        <w:t xml:space="preserve"> </w:t>
      </w:r>
      <w:r>
        <w:t xml:space="preserve">Linked to </w:t>
      </w:r>
      <w:r w:rsidR="00993B7A">
        <w:t xml:space="preserve">Council’s </w:t>
      </w:r>
      <w:r>
        <w:t xml:space="preserve">Environment Strategy, these themes </w:t>
      </w:r>
      <w:r w:rsidR="00C618AB">
        <w:t>are</w:t>
      </w:r>
      <w:r>
        <w:t>:</w:t>
      </w:r>
    </w:p>
    <w:p w14:paraId="588DAB5B" w14:textId="77777777" w:rsidR="00436FA9" w:rsidRDefault="00436FA9" w:rsidP="00436FA9">
      <w:pPr>
        <w:pStyle w:val="Text"/>
      </w:pPr>
      <w:r>
        <w:t>•</w:t>
      </w:r>
      <w:r>
        <w:tab/>
        <w:t>Landscapes and Ecosystems</w:t>
      </w:r>
    </w:p>
    <w:p w14:paraId="4DF3A7E3" w14:textId="77777777" w:rsidR="00436FA9" w:rsidRDefault="00436FA9" w:rsidP="00436FA9">
      <w:pPr>
        <w:pStyle w:val="Text"/>
      </w:pPr>
      <w:r>
        <w:t>•</w:t>
      </w:r>
      <w:r>
        <w:tab/>
        <w:t>Land use and Climate Change</w:t>
      </w:r>
    </w:p>
    <w:p w14:paraId="177C838A" w14:textId="77777777" w:rsidR="00436FA9" w:rsidRDefault="00436FA9" w:rsidP="00436FA9">
      <w:pPr>
        <w:pStyle w:val="Text"/>
      </w:pPr>
      <w:r>
        <w:t>•</w:t>
      </w:r>
      <w:r>
        <w:tab/>
        <w:t>People and Nature</w:t>
      </w:r>
    </w:p>
    <w:p w14:paraId="1ECEF0F8" w14:textId="77777777" w:rsidR="00436FA9" w:rsidRDefault="00436FA9" w:rsidP="00436FA9">
      <w:pPr>
        <w:pStyle w:val="Text"/>
      </w:pPr>
      <w:r>
        <w:t>•</w:t>
      </w:r>
      <w:r>
        <w:tab/>
        <w:t>Pest Plants and Animals</w:t>
      </w:r>
    </w:p>
    <w:p w14:paraId="113B884A" w14:textId="14B8DD39" w:rsidR="008F6846" w:rsidRDefault="00436FA9" w:rsidP="00436FA9">
      <w:pPr>
        <w:pStyle w:val="Text"/>
      </w:pPr>
      <w:r>
        <w:t xml:space="preserve">Actions identified will take us towards a future vision of a more connected landscape, with higher quality and more resilient habitat for native plants and animals, including the rare and threatened species we’re fortunate to have.  </w:t>
      </w:r>
      <w:r w:rsidR="008F6846">
        <w:t xml:space="preserve">Together with Council’s Liveable Climate Plan, we will continue to deliver on climate action by </w:t>
      </w:r>
      <w:r w:rsidR="00CE4AF9">
        <w:t xml:space="preserve">investing in </w:t>
      </w:r>
      <w:r w:rsidR="008F6846">
        <w:t xml:space="preserve">renewable energy, sustainable design, resilient buildings and moving towards a zero emission fleet while considering climate in all our strategies and every aspect of our business. </w:t>
      </w:r>
    </w:p>
    <w:p w14:paraId="7DAF41A8" w14:textId="4DFE5E33" w:rsidR="009A5BF8" w:rsidRDefault="00436FA9" w:rsidP="00436FA9">
      <w:pPr>
        <w:pStyle w:val="Text"/>
        <w:rPr>
          <w:rFonts w:eastAsiaTheme="majorEastAsia"/>
          <w:color w:val="377F31" w:themeColor="accent2" w:themeShade="BF"/>
          <w:sz w:val="28"/>
          <w:szCs w:val="28"/>
        </w:rPr>
      </w:pPr>
      <w:r>
        <w:t xml:space="preserve">We will support our community to care for nature in their own backyard and beyond, providing opportunities for all to engage with the natural environment and learn more about it.  The draft Nature Plan will </w:t>
      </w:r>
      <w:r w:rsidR="00C618AB">
        <w:t>be presented</w:t>
      </w:r>
      <w:r>
        <w:t xml:space="preserve"> mid</w:t>
      </w:r>
      <w:r w:rsidR="00F64A34">
        <w:t>-</w:t>
      </w:r>
      <w:r>
        <w:t>2022 for final consultation.</w:t>
      </w:r>
      <w:r w:rsidR="009A5BF8">
        <w:br w:type="page"/>
      </w:r>
    </w:p>
    <w:p w14:paraId="79B57D0C" w14:textId="7F51A486" w:rsidR="0014624C" w:rsidRPr="00D776E8" w:rsidRDefault="003B712C" w:rsidP="003B712C">
      <w:pPr>
        <w:pStyle w:val="Heading2"/>
      </w:pPr>
      <w:bookmarkStart w:id="10" w:name="_Toc101960203"/>
      <w:r w:rsidRPr="00D776E8">
        <w:lastRenderedPageBreak/>
        <w:t>Budget influences</w:t>
      </w:r>
      <w:bookmarkEnd w:id="10"/>
    </w:p>
    <w:p w14:paraId="6A082E2D" w14:textId="21E41155" w:rsidR="004C2BAB" w:rsidRDefault="004C2BAB" w:rsidP="004C2BAB">
      <w:pPr>
        <w:pStyle w:val="Text"/>
      </w:pPr>
      <w:r>
        <w:t>This section sets out the key budget influences arising from</w:t>
      </w:r>
      <w:r w:rsidR="00C63B6D">
        <w:t xml:space="preserve"> the</w:t>
      </w:r>
      <w:r>
        <w:t xml:space="preserve"> internal and external environment within which Council operates. </w:t>
      </w:r>
    </w:p>
    <w:p w14:paraId="428B309E" w14:textId="2A506A3B" w:rsidR="0014624C" w:rsidRPr="008D1916" w:rsidRDefault="0014624C" w:rsidP="003B712C">
      <w:pPr>
        <w:pStyle w:val="Heading3"/>
      </w:pPr>
      <w:r>
        <w:t>Municipal data</w:t>
      </w:r>
    </w:p>
    <w:p w14:paraId="70D4EF98" w14:textId="77777777" w:rsidR="0014624C" w:rsidRPr="008D1916" w:rsidRDefault="0014624C" w:rsidP="003B712C">
      <w:pPr>
        <w:pStyle w:val="Text"/>
      </w:pPr>
      <w:r w:rsidRPr="008D1916">
        <w:t xml:space="preserve">As a result of Yarra Ranges’ demographic profile there are </w:t>
      </w:r>
      <w:r>
        <w:t xml:space="preserve">a few </w:t>
      </w:r>
      <w:r w:rsidRPr="008D1916">
        <w:t>budget implications in the short and long term as follows:</w:t>
      </w:r>
    </w:p>
    <w:p w14:paraId="33F87E06" w14:textId="49DF9000" w:rsidR="0014624C" w:rsidRDefault="0014624C" w:rsidP="00097443">
      <w:pPr>
        <w:pStyle w:val="Lettersa"/>
        <w:numPr>
          <w:ilvl w:val="0"/>
          <w:numId w:val="7"/>
        </w:numPr>
      </w:pPr>
      <w:r w:rsidRPr="008D1916">
        <w:t>Yarra Ranges covers approximately 2</w:t>
      </w:r>
      <w:r w:rsidR="00901CB6">
        <w:t>,</w:t>
      </w:r>
      <w:r w:rsidRPr="008D1916">
        <w:t>500 km</w:t>
      </w:r>
      <w:r w:rsidRPr="00097443">
        <w:rPr>
          <w:vertAlign w:val="superscript"/>
        </w:rPr>
        <w:t>2</w:t>
      </w:r>
      <w:r w:rsidRPr="008D1916">
        <w:t xml:space="preserve">, </w:t>
      </w:r>
      <w:r w:rsidR="00A5733B">
        <w:t xml:space="preserve">being home to over 55 suburbs, </w:t>
      </w:r>
      <w:r w:rsidR="00B31736">
        <w:t>townships,</w:t>
      </w:r>
      <w:r w:rsidR="00A5733B">
        <w:t xml:space="preserve"> and small communities in a mixture of rural and urban areas, </w:t>
      </w:r>
      <w:r w:rsidRPr="008D1916">
        <w:t xml:space="preserve">which </w:t>
      </w:r>
      <w:r w:rsidR="00A5733B">
        <w:t xml:space="preserve">has a significant impact on the </w:t>
      </w:r>
      <w:r w:rsidRPr="008D1916">
        <w:t xml:space="preserve">costs </w:t>
      </w:r>
      <w:r w:rsidR="00B62795">
        <w:t xml:space="preserve">of providing programs and services across </w:t>
      </w:r>
      <w:r w:rsidR="00A5733B">
        <w:t xml:space="preserve">one of the most diverse and unique municipalities in Victoria. </w:t>
      </w:r>
    </w:p>
    <w:p w14:paraId="3E5CC31C" w14:textId="66D6F687" w:rsidR="0014624C" w:rsidRDefault="00885ABB" w:rsidP="00097443">
      <w:pPr>
        <w:pStyle w:val="Lettersa"/>
        <w:numPr>
          <w:ilvl w:val="0"/>
          <w:numId w:val="7"/>
        </w:numPr>
      </w:pPr>
      <w:r>
        <w:t>A</w:t>
      </w:r>
      <w:r w:rsidR="0014624C" w:rsidRPr="00A40558">
        <w:t>pproximately 18% of ratepayers are entitled to the pensioner rebate. As</w:t>
      </w:r>
      <w:r w:rsidR="0014624C" w:rsidRPr="00B417A9">
        <w:t xml:space="preserve"> pensioners often </w:t>
      </w:r>
      <w:r w:rsidR="00C131D7">
        <w:t>have low incomes</w:t>
      </w:r>
      <w:r w:rsidR="0014624C" w:rsidRPr="00B417A9">
        <w:t xml:space="preserve">, the adoption of rate increases has an impact on the disposable income of </w:t>
      </w:r>
      <w:r w:rsidR="008C3620">
        <w:t>this large</w:t>
      </w:r>
      <w:r w:rsidR="008C3620" w:rsidRPr="00B417A9">
        <w:t xml:space="preserve"> </w:t>
      </w:r>
      <w:r w:rsidR="0014624C" w:rsidRPr="00B417A9">
        <w:t xml:space="preserve">proportion of our community. Council </w:t>
      </w:r>
      <w:r w:rsidR="00691D45">
        <w:t xml:space="preserve">does </w:t>
      </w:r>
      <w:r w:rsidR="0014624C" w:rsidRPr="00B417A9">
        <w:t>ha</w:t>
      </w:r>
      <w:r w:rsidR="007C3F71">
        <w:t>ve</w:t>
      </w:r>
      <w:r w:rsidR="0014624C" w:rsidRPr="00B417A9">
        <w:t xml:space="preserve"> hardship provisions in place</w:t>
      </w:r>
      <w:r w:rsidR="00691D45">
        <w:t xml:space="preserve"> for all ratepayers who need assistance.</w:t>
      </w:r>
      <w:r w:rsidR="0014624C" w:rsidRPr="00B417A9">
        <w:t xml:space="preserve"> </w:t>
      </w:r>
    </w:p>
    <w:p w14:paraId="67CCFC05" w14:textId="612D21C9" w:rsidR="0014624C" w:rsidRPr="008D1916" w:rsidRDefault="0014624C" w:rsidP="00097443">
      <w:pPr>
        <w:pStyle w:val="Lettersa"/>
        <w:numPr>
          <w:ilvl w:val="0"/>
          <w:numId w:val="7"/>
        </w:numPr>
      </w:pPr>
      <w:r w:rsidRPr="008D1916">
        <w:t>While the municipality is not substantially developed, it is experiencing very low growth in rateable properties</w:t>
      </w:r>
      <w:r w:rsidR="00E72DF2">
        <w:t>, in comparison to other councils</w:t>
      </w:r>
      <w:r w:rsidRPr="008D1916">
        <w:t>. Rates received from the low level of new dwellings do not offset the significant costs required to replace infrastructure including roads and drains.</w:t>
      </w:r>
    </w:p>
    <w:p w14:paraId="3DED2D73" w14:textId="15F36EB8" w:rsidR="0014624C" w:rsidRPr="008D1916" w:rsidRDefault="00C20C93" w:rsidP="003B712C">
      <w:pPr>
        <w:pStyle w:val="Heading3"/>
      </w:pPr>
      <w:bookmarkStart w:id="11" w:name="_Hlk34121329"/>
      <w:r w:rsidRPr="008D1916">
        <w:t>External influences</w:t>
      </w:r>
    </w:p>
    <w:bookmarkEnd w:id="11"/>
    <w:p w14:paraId="4EF56241" w14:textId="30A5E648" w:rsidR="0014624C" w:rsidRPr="00B417A9" w:rsidRDefault="004C2BAB" w:rsidP="00C20C93">
      <w:pPr>
        <w:pStyle w:val="Text"/>
      </w:pPr>
      <w:r>
        <w:t xml:space="preserve">In preparing the 2022-23 budget, </w:t>
      </w:r>
      <w:r w:rsidR="007450FF">
        <w:t xml:space="preserve">the following </w:t>
      </w:r>
      <w:r>
        <w:t>external influences have been taken into consideration.</w:t>
      </w:r>
    </w:p>
    <w:p w14:paraId="36C72A69" w14:textId="14CF639E" w:rsidR="0014624C" w:rsidRDefault="00885ABB" w:rsidP="00097443">
      <w:pPr>
        <w:pStyle w:val="Lettersa"/>
        <w:numPr>
          <w:ilvl w:val="0"/>
          <w:numId w:val="8"/>
        </w:numPr>
      </w:pPr>
      <w:r>
        <w:t>T</w:t>
      </w:r>
      <w:r w:rsidR="0014624C">
        <w:t xml:space="preserve">he </w:t>
      </w:r>
      <w:r w:rsidR="00A86740">
        <w:t xml:space="preserve">continuing </w:t>
      </w:r>
      <w:r w:rsidR="0014624C">
        <w:t xml:space="preserve">impact of </w:t>
      </w:r>
      <w:r w:rsidR="00A77FD7">
        <w:t xml:space="preserve">the pandemic </w:t>
      </w:r>
      <w:r w:rsidR="0014624C">
        <w:t xml:space="preserve">on </w:t>
      </w:r>
      <w:r w:rsidR="0052306B">
        <w:t>C</w:t>
      </w:r>
      <w:r w:rsidR="0014624C">
        <w:t xml:space="preserve">ouncil </w:t>
      </w:r>
      <w:r w:rsidR="00F12FBA">
        <w:t xml:space="preserve">and community </w:t>
      </w:r>
      <w:r w:rsidR="0014624C">
        <w:t>services and facilities, as well as on the wider business community with programs and services to support the recovery effort</w:t>
      </w:r>
      <w:r>
        <w:t>.</w:t>
      </w:r>
    </w:p>
    <w:p w14:paraId="0809F827" w14:textId="086D3A6A" w:rsidR="00A86740" w:rsidRPr="00200593" w:rsidRDefault="00A86740" w:rsidP="00097443">
      <w:pPr>
        <w:pStyle w:val="Lettersa"/>
        <w:numPr>
          <w:ilvl w:val="0"/>
          <w:numId w:val="8"/>
        </w:numPr>
      </w:pPr>
      <w:r>
        <w:t xml:space="preserve">The impact of supporting the community as it recovers and rebuilds from the storms of June 2021, while </w:t>
      </w:r>
      <w:r w:rsidR="0052306B">
        <w:t xml:space="preserve">further </w:t>
      </w:r>
      <w:r>
        <w:t xml:space="preserve">financial support from other levels of government remains uncertain. </w:t>
      </w:r>
    </w:p>
    <w:p w14:paraId="136E233C" w14:textId="165EA0FC" w:rsidR="0014624C" w:rsidRPr="00B62795" w:rsidRDefault="00885ABB" w:rsidP="00097443">
      <w:pPr>
        <w:pStyle w:val="Lettersa"/>
        <w:numPr>
          <w:ilvl w:val="0"/>
          <w:numId w:val="8"/>
        </w:numPr>
        <w:rPr>
          <w:szCs w:val="20"/>
        </w:rPr>
      </w:pPr>
      <w:r>
        <w:t>T</w:t>
      </w:r>
      <w:r w:rsidR="0014624C" w:rsidRPr="00B417A9">
        <w:t xml:space="preserve">he Victorian State Government introduced a cap on rate increases in 2016-17. The cap for </w:t>
      </w:r>
      <w:r w:rsidR="0014624C" w:rsidRPr="00200593">
        <w:t>202</w:t>
      </w:r>
      <w:r w:rsidR="000A3083">
        <w:t>2</w:t>
      </w:r>
      <w:r w:rsidR="0014624C">
        <w:t>-2</w:t>
      </w:r>
      <w:r w:rsidR="000A3083">
        <w:t>3</w:t>
      </w:r>
      <w:r w:rsidR="0014624C" w:rsidRPr="00200593">
        <w:t xml:space="preserve"> has been set at </w:t>
      </w:r>
      <w:r w:rsidR="0014624C">
        <w:t>1.</w:t>
      </w:r>
      <w:r w:rsidR="000A3083">
        <w:t>7</w:t>
      </w:r>
      <w:r w:rsidR="0014624C">
        <w:t>5</w:t>
      </w:r>
      <w:r w:rsidR="0014624C" w:rsidRPr="00200593">
        <w:t>% (20</w:t>
      </w:r>
      <w:r w:rsidR="0014624C">
        <w:t>2</w:t>
      </w:r>
      <w:r w:rsidR="000A3083">
        <w:t>1</w:t>
      </w:r>
      <w:r w:rsidR="0014624C">
        <w:t>-2</w:t>
      </w:r>
      <w:r w:rsidR="000A3083">
        <w:t>2</w:t>
      </w:r>
      <w:r w:rsidR="0014624C">
        <w:t xml:space="preserve">: </w:t>
      </w:r>
      <w:r w:rsidR="000A3083">
        <w:t>1.5</w:t>
      </w:r>
      <w:r w:rsidR="0014624C">
        <w:t>%)</w:t>
      </w:r>
      <w:r>
        <w:t>.</w:t>
      </w:r>
    </w:p>
    <w:p w14:paraId="574A45B7" w14:textId="67801DD6" w:rsidR="0014624C" w:rsidRPr="00C20C93" w:rsidRDefault="00885ABB" w:rsidP="00097443">
      <w:pPr>
        <w:pStyle w:val="Lettersa"/>
        <w:numPr>
          <w:ilvl w:val="0"/>
          <w:numId w:val="8"/>
        </w:numPr>
      </w:pPr>
      <w:r>
        <w:t>T</w:t>
      </w:r>
      <w:r w:rsidR="0014624C" w:rsidRPr="00C20C93">
        <w:t xml:space="preserve">he </w:t>
      </w:r>
      <w:r w:rsidR="0014624C" w:rsidRPr="0007270B">
        <w:rPr>
          <w:i/>
          <w:iCs/>
        </w:rPr>
        <w:t>Gender Equality Act 2020</w:t>
      </w:r>
      <w:r w:rsidR="0014624C" w:rsidRPr="00C20C93">
        <w:t xml:space="preserve">, which came into effect in March 2021. This </w:t>
      </w:r>
      <w:r w:rsidR="00FF56C3">
        <w:t xml:space="preserve">required </w:t>
      </w:r>
      <w:r w:rsidR="0014624C" w:rsidRPr="00C20C93">
        <w:t xml:space="preserve">Council to </w:t>
      </w:r>
      <w:r w:rsidR="00571522">
        <w:t xml:space="preserve">undertake </w:t>
      </w:r>
      <w:r w:rsidR="00280D8F">
        <w:t xml:space="preserve">a </w:t>
      </w:r>
      <w:r w:rsidR="00571522">
        <w:t xml:space="preserve">Gender Impact Assessment </w:t>
      </w:r>
      <w:r w:rsidR="00280D8F">
        <w:t xml:space="preserve">of all Council services and projects, </w:t>
      </w:r>
      <w:r w:rsidR="0014624C" w:rsidRPr="00C20C93">
        <w:t xml:space="preserve">conduct Gender Equality Audit every four years, and </w:t>
      </w:r>
      <w:r w:rsidR="00D62C9A">
        <w:t xml:space="preserve">adopt </w:t>
      </w:r>
      <w:r w:rsidR="0014624C" w:rsidRPr="00C20C93">
        <w:t>a four-year Gender Equality Action plan</w:t>
      </w:r>
      <w:r>
        <w:t>.</w:t>
      </w:r>
    </w:p>
    <w:p w14:paraId="123B0173" w14:textId="6635BF8F" w:rsidR="0014624C" w:rsidRPr="00885ABB" w:rsidRDefault="00885ABB" w:rsidP="00097443">
      <w:pPr>
        <w:pStyle w:val="Lettersa"/>
      </w:pPr>
      <w:r>
        <w:t>A</w:t>
      </w:r>
      <w:r w:rsidR="0014624C" w:rsidRPr="00885ABB">
        <w:t>s a result of changes in the recycling industry there has been a rise in the cost of the processing of recyclable material</w:t>
      </w:r>
      <w:r>
        <w:t>.</w:t>
      </w:r>
    </w:p>
    <w:p w14:paraId="7CB359D0" w14:textId="73630BB5" w:rsidR="0014624C" w:rsidRPr="00885ABB" w:rsidRDefault="00885ABB" w:rsidP="00097443">
      <w:pPr>
        <w:pStyle w:val="Lettersa"/>
      </w:pPr>
      <w:r>
        <w:t>I</w:t>
      </w:r>
      <w:r w:rsidR="0014624C" w:rsidRPr="00885ABB">
        <w:t>ncreased Environmental Protection Authority (EPA) requirements for managing Council’s landfill sites</w:t>
      </w:r>
      <w:r>
        <w:t>.</w:t>
      </w:r>
    </w:p>
    <w:p w14:paraId="160AF3F4" w14:textId="75FEAA6D" w:rsidR="000212F4" w:rsidRDefault="000212F4" w:rsidP="00097443">
      <w:pPr>
        <w:pStyle w:val="Lettersa"/>
      </w:pPr>
      <w:r w:rsidRPr="000212F4">
        <w:t>Over time funds received through funding agreements from the State and Commonwealth Governments often do not increase in line with real cost increases, which adds pressure to meet service obligations within financial constraints. Council will continually review its service levels to ensure that we are meeting community needs within financially sustainable limits.</w:t>
      </w:r>
    </w:p>
    <w:p w14:paraId="3F2F4732" w14:textId="5048DB1E" w:rsidR="0014624C" w:rsidRDefault="0014624C" w:rsidP="00097443">
      <w:pPr>
        <w:pStyle w:val="Lettersa"/>
      </w:pPr>
      <w:r w:rsidRPr="00885ABB">
        <w:t xml:space="preserve">Council will continue to collect the Fire Services Property Levy through rates on behalf of the State Government. </w:t>
      </w:r>
    </w:p>
    <w:p w14:paraId="62B66E87" w14:textId="26E2E00E" w:rsidR="004C2BAB" w:rsidRDefault="004C2BAB" w:rsidP="00097443">
      <w:pPr>
        <w:pStyle w:val="Lettersa"/>
      </w:pPr>
      <w:r>
        <w:t xml:space="preserve">Council has an ongoing obligation to fund any investment shortfalls in the Defined Benefits </w:t>
      </w:r>
      <w:r w:rsidR="009219A9">
        <w:t xml:space="preserve">Superannuation </w:t>
      </w:r>
      <w:r>
        <w:t xml:space="preserve">Scheme.  The last call on Local Government was in the 2012-13 financial year </w:t>
      </w:r>
      <w:r w:rsidR="00EB1E92">
        <w:t>where</w:t>
      </w:r>
      <w:r>
        <w:t xml:space="preserve"> Council was required to pay </w:t>
      </w:r>
      <w:r w:rsidRPr="0074017B">
        <w:t>$</w:t>
      </w:r>
      <w:r w:rsidR="0074017B" w:rsidRPr="0074017B">
        <w:t>1</w:t>
      </w:r>
      <w:r w:rsidR="0074017B">
        <w:t xml:space="preserve">2.1 million </w:t>
      </w:r>
      <w:r>
        <w:t xml:space="preserve">to top up its share in the Defined Benefits Scheme.  The amount and timing of any liability is dependent on the global investment market.  At present the actuarial ratios are at a level that additional calls from the sector are not expected in the next 12 months. </w:t>
      </w:r>
    </w:p>
    <w:p w14:paraId="6F9A6103" w14:textId="08F1A382" w:rsidR="0014624C" w:rsidRPr="00D776E8" w:rsidRDefault="0014624C" w:rsidP="003B712C">
      <w:pPr>
        <w:pStyle w:val="Heading2"/>
      </w:pPr>
      <w:bookmarkStart w:id="12" w:name="_Toc101960204"/>
      <w:r w:rsidRPr="00D776E8">
        <w:lastRenderedPageBreak/>
        <w:t>Budget principles</w:t>
      </w:r>
      <w:bookmarkEnd w:id="12"/>
    </w:p>
    <w:p w14:paraId="7D2757DE" w14:textId="77777777" w:rsidR="005035E2" w:rsidRDefault="0014624C" w:rsidP="00FA23F7">
      <w:pPr>
        <w:pStyle w:val="Text"/>
      </w:pPr>
      <w:r w:rsidRPr="00DB02CB">
        <w:t xml:space="preserve">In response to these influences, guidelines </w:t>
      </w:r>
      <w:r w:rsidR="00AD291A">
        <w:t xml:space="preserve">have been </w:t>
      </w:r>
      <w:r w:rsidRPr="00DB02CB">
        <w:t xml:space="preserve">prepared </w:t>
      </w:r>
      <w:r w:rsidR="00F12FBA">
        <w:t>that</w:t>
      </w:r>
      <w:r w:rsidRPr="00DB02CB">
        <w:t xml:space="preserve"> set out the key budget principles which </w:t>
      </w:r>
      <w:r w:rsidR="00F12FBA">
        <w:t>informed the preparation of the budget</w:t>
      </w:r>
      <w:r w:rsidR="00AD291A">
        <w:t xml:space="preserve"> and will also </w:t>
      </w:r>
      <w:r w:rsidR="00A35DAC">
        <w:t xml:space="preserve">provide a framework for the </w:t>
      </w:r>
      <w:r w:rsidR="00EC2BC0">
        <w:t xml:space="preserve">review and update </w:t>
      </w:r>
      <w:r w:rsidR="00A35DAC">
        <w:t>of the long term financial plan</w:t>
      </w:r>
      <w:r w:rsidRPr="00DB02CB">
        <w:t xml:space="preserve">. </w:t>
      </w:r>
    </w:p>
    <w:p w14:paraId="1088A189" w14:textId="68220BB0" w:rsidR="0014624C" w:rsidRPr="00B417A9" w:rsidRDefault="0014624C" w:rsidP="00FA23F7">
      <w:pPr>
        <w:pStyle w:val="Text"/>
      </w:pPr>
      <w:r w:rsidRPr="00DB02CB">
        <w:t>The principles include:</w:t>
      </w:r>
    </w:p>
    <w:p w14:paraId="50D810C2" w14:textId="77777777" w:rsidR="009E1A61" w:rsidRDefault="009E1A61" w:rsidP="009E1A61">
      <w:pPr>
        <w:pStyle w:val="Heading3"/>
      </w:pPr>
      <w:r>
        <w:t>Rates &amp; charges</w:t>
      </w:r>
    </w:p>
    <w:p w14:paraId="0C07B87F" w14:textId="4217C692" w:rsidR="009E1A61" w:rsidRPr="001B17F1" w:rsidRDefault="009E1A61" w:rsidP="009E1A61">
      <w:pPr>
        <w:pStyle w:val="ClosedBullet"/>
      </w:pPr>
      <w:r w:rsidRPr="001B17F1">
        <w:t xml:space="preserve">Council will apply the rate cap over the life of the </w:t>
      </w:r>
      <w:r w:rsidR="0010368E">
        <w:t>long-term financial plan</w:t>
      </w:r>
      <w:r w:rsidRPr="001B17F1">
        <w:t>, with 1.</w:t>
      </w:r>
      <w:r w:rsidR="000A3083">
        <w:t>7</w:t>
      </w:r>
      <w:r w:rsidRPr="001B17F1">
        <w:t>5% being adopted in years 1-5 and 2.0% in years 6-10</w:t>
      </w:r>
      <w:r w:rsidR="005B554E">
        <w:t>.</w:t>
      </w:r>
    </w:p>
    <w:p w14:paraId="1F3DA7B2" w14:textId="0F9E2C57" w:rsidR="009E1A61" w:rsidRPr="001B17F1" w:rsidRDefault="009E1A61" w:rsidP="009E1A61">
      <w:pPr>
        <w:pStyle w:val="ClosedBullet"/>
      </w:pPr>
      <w:r w:rsidRPr="001B17F1">
        <w:t>Waste management to be charged as full cost recovery</w:t>
      </w:r>
      <w:r w:rsidR="005B554E">
        <w:t>.</w:t>
      </w:r>
    </w:p>
    <w:p w14:paraId="1B571D0D" w14:textId="67E09F9B" w:rsidR="009E1A61" w:rsidRPr="001B17F1" w:rsidRDefault="009E1A61" w:rsidP="009E1A61">
      <w:pPr>
        <w:pStyle w:val="ClosedBullet"/>
      </w:pPr>
      <w:r w:rsidRPr="001B17F1">
        <w:t>Differential rates to be applied to ensure appropriate allocation of rates</w:t>
      </w:r>
      <w:r w:rsidR="00F12FBA">
        <w:t xml:space="preserve"> (no change from 202</w:t>
      </w:r>
      <w:r w:rsidR="00111546">
        <w:t>1</w:t>
      </w:r>
      <w:r w:rsidR="00F12FBA">
        <w:t>-2</w:t>
      </w:r>
      <w:r w:rsidR="00111546">
        <w:t>2</w:t>
      </w:r>
      <w:r w:rsidR="00442C4E">
        <w:t xml:space="preserve"> – refer </w:t>
      </w:r>
      <w:r w:rsidR="00D72963">
        <w:t>S</w:t>
      </w:r>
      <w:r w:rsidR="00442C4E">
        <w:t xml:space="preserve">ection </w:t>
      </w:r>
      <w:r w:rsidR="002C0A7A">
        <w:fldChar w:fldCharType="begin"/>
      </w:r>
      <w:r w:rsidR="002C0A7A">
        <w:instrText xml:space="preserve"> REF _Ref71118465 \r \h </w:instrText>
      </w:r>
      <w:r w:rsidR="002C0A7A">
        <w:fldChar w:fldCharType="separate"/>
      </w:r>
      <w:r w:rsidR="007451C9">
        <w:t>4.1.1</w:t>
      </w:r>
      <w:r w:rsidR="002C0A7A">
        <w:fldChar w:fldCharType="end"/>
      </w:r>
      <w:r w:rsidR="002C0A7A">
        <w:t xml:space="preserve"> </w:t>
      </w:r>
      <w:r w:rsidR="00FC0A7C">
        <w:t xml:space="preserve">(n) </w:t>
      </w:r>
      <w:r w:rsidR="002C0A7A">
        <w:t>for further details</w:t>
      </w:r>
      <w:r w:rsidR="00F12FBA">
        <w:t>)</w:t>
      </w:r>
      <w:r w:rsidRPr="001B17F1">
        <w:t>:</w:t>
      </w:r>
    </w:p>
    <w:p w14:paraId="780236D7" w14:textId="77777777" w:rsidR="009E1A61" w:rsidRPr="001B17F1" w:rsidRDefault="009E1A61" w:rsidP="00D7762C">
      <w:pPr>
        <w:pStyle w:val="ClosedBullet"/>
        <w:numPr>
          <w:ilvl w:val="1"/>
          <w:numId w:val="1"/>
        </w:numPr>
      </w:pPr>
      <w:r w:rsidRPr="001B17F1">
        <w:t>Residential (100% of the rate in the dollar)</w:t>
      </w:r>
    </w:p>
    <w:p w14:paraId="07FEBC03" w14:textId="77777777" w:rsidR="009E1A61" w:rsidRPr="001B17F1" w:rsidRDefault="009E1A61" w:rsidP="00D7762C">
      <w:pPr>
        <w:pStyle w:val="ClosedBullet"/>
        <w:numPr>
          <w:ilvl w:val="1"/>
          <w:numId w:val="1"/>
        </w:numPr>
      </w:pPr>
      <w:r w:rsidRPr="001B17F1">
        <w:t>Commercial (150%)</w:t>
      </w:r>
    </w:p>
    <w:p w14:paraId="527F73C3" w14:textId="1FC9E510" w:rsidR="009E1A61" w:rsidRPr="001B17F1" w:rsidRDefault="009E1A61" w:rsidP="00D7762C">
      <w:pPr>
        <w:pStyle w:val="ClosedBullet"/>
        <w:numPr>
          <w:ilvl w:val="1"/>
          <w:numId w:val="1"/>
        </w:numPr>
      </w:pPr>
      <w:r w:rsidRPr="001B17F1">
        <w:t>Industrial (150</w:t>
      </w:r>
      <w:r w:rsidR="00064789">
        <w:t>%</w:t>
      </w:r>
      <w:r w:rsidRPr="001B17F1">
        <w:t>)</w:t>
      </w:r>
    </w:p>
    <w:p w14:paraId="7E88F446" w14:textId="77777777" w:rsidR="009E1A61" w:rsidRPr="001B17F1" w:rsidRDefault="009E1A61" w:rsidP="00D7762C">
      <w:pPr>
        <w:pStyle w:val="ClosedBullet"/>
        <w:numPr>
          <w:ilvl w:val="1"/>
          <w:numId w:val="1"/>
        </w:numPr>
      </w:pPr>
      <w:r w:rsidRPr="001B17F1">
        <w:t>Farming (70%)</w:t>
      </w:r>
    </w:p>
    <w:p w14:paraId="67102BF8" w14:textId="77777777" w:rsidR="009E1A61" w:rsidRPr="001B17F1" w:rsidRDefault="009E1A61" w:rsidP="00D7762C">
      <w:pPr>
        <w:pStyle w:val="ClosedBullet"/>
        <w:numPr>
          <w:ilvl w:val="1"/>
          <w:numId w:val="1"/>
        </w:numPr>
      </w:pPr>
      <w:r w:rsidRPr="001B17F1">
        <w:t>Recreational/Cultural (60%)</w:t>
      </w:r>
    </w:p>
    <w:p w14:paraId="7273C3C0" w14:textId="77777777" w:rsidR="009E1A61" w:rsidRPr="001B17F1" w:rsidRDefault="009E1A61" w:rsidP="00D7762C">
      <w:pPr>
        <w:pStyle w:val="ClosedBullet"/>
        <w:numPr>
          <w:ilvl w:val="1"/>
          <w:numId w:val="1"/>
        </w:numPr>
      </w:pPr>
      <w:r w:rsidRPr="001B17F1">
        <w:t>Vacant land (100%)</w:t>
      </w:r>
    </w:p>
    <w:p w14:paraId="5E2983DA" w14:textId="64439453" w:rsidR="009E1A61" w:rsidRDefault="009E1A61" w:rsidP="009E1A61">
      <w:pPr>
        <w:pStyle w:val="ClosedBullet"/>
      </w:pPr>
      <w:r w:rsidRPr="001B17F1">
        <w:t>No municipal charge</w:t>
      </w:r>
      <w:r w:rsidR="005B554E">
        <w:t>.</w:t>
      </w:r>
    </w:p>
    <w:p w14:paraId="79B419A2" w14:textId="18F469C4" w:rsidR="009E1A61" w:rsidRDefault="009E1A61" w:rsidP="009E1A61">
      <w:pPr>
        <w:pStyle w:val="Heading3"/>
      </w:pPr>
      <w:r>
        <w:t>Government funding</w:t>
      </w:r>
    </w:p>
    <w:p w14:paraId="6CE79BE2" w14:textId="07A6CC6D" w:rsidR="00953707" w:rsidRDefault="009E1A61" w:rsidP="009E1A61">
      <w:pPr>
        <w:pStyle w:val="ClosedBullet"/>
      </w:pPr>
      <w:r>
        <w:t>All recurrent and non-recurrent funding based on confirmed agreements</w:t>
      </w:r>
      <w:r w:rsidR="00A9489B">
        <w:t xml:space="preserve"> is included in the budget</w:t>
      </w:r>
      <w:r w:rsidR="00F11170">
        <w:t>.</w:t>
      </w:r>
    </w:p>
    <w:p w14:paraId="0D485B15" w14:textId="15580212" w:rsidR="009E1A61" w:rsidRDefault="00EC2BC0" w:rsidP="00EA7521">
      <w:pPr>
        <w:pStyle w:val="ClosedBullet"/>
      </w:pPr>
      <w:r>
        <w:t xml:space="preserve">In later years where confirmed </w:t>
      </w:r>
      <w:r w:rsidR="00F361CF">
        <w:t xml:space="preserve">capital </w:t>
      </w:r>
      <w:r>
        <w:t xml:space="preserve">funding is unknown, </w:t>
      </w:r>
      <w:r w:rsidR="00953707">
        <w:t>a</w:t>
      </w:r>
      <w:r w:rsidR="00F361CF">
        <w:t xml:space="preserve">n average </w:t>
      </w:r>
      <w:r w:rsidR="00953707">
        <w:t>percentage of capital expenditure has been used based on historical activity.</w:t>
      </w:r>
    </w:p>
    <w:p w14:paraId="2BDAF897" w14:textId="77777777" w:rsidR="009E1A61" w:rsidRDefault="009E1A61" w:rsidP="009E1A61">
      <w:pPr>
        <w:pStyle w:val="Heading3"/>
      </w:pPr>
      <w:r>
        <w:t>Fees &amp; charges</w:t>
      </w:r>
    </w:p>
    <w:p w14:paraId="0A7F8908" w14:textId="2DCBFC00" w:rsidR="009E1A61" w:rsidRPr="001B17F1" w:rsidRDefault="009E1A61" w:rsidP="009E1A61">
      <w:pPr>
        <w:pStyle w:val="ClosedBullet"/>
      </w:pPr>
      <w:r w:rsidRPr="001B17F1">
        <w:t>Fees &amp; charges are reviewed annually for appropriateness.  Council has increased some fees and charges by 1.</w:t>
      </w:r>
      <w:r w:rsidR="000A3083">
        <w:t>7</w:t>
      </w:r>
      <w:r w:rsidRPr="001B17F1">
        <w:t>5% (in line with the rate cap)</w:t>
      </w:r>
      <w:r w:rsidR="0007270B">
        <w:t xml:space="preserve"> </w:t>
      </w:r>
      <w:r w:rsidR="00A9489B">
        <w:t xml:space="preserve">while </w:t>
      </w:r>
      <w:r w:rsidRPr="001B17F1">
        <w:t xml:space="preserve">some fees for services to vulnerable community members have no increase to ease the burden on the community due to </w:t>
      </w:r>
      <w:r w:rsidR="00677181">
        <w:t>C</w:t>
      </w:r>
      <w:r w:rsidR="0016004E">
        <w:t>ovid</w:t>
      </w:r>
      <w:r w:rsidRPr="001B17F1">
        <w:t>-19</w:t>
      </w:r>
      <w:r w:rsidR="005B554E">
        <w:t>.</w:t>
      </w:r>
    </w:p>
    <w:p w14:paraId="59B8B905" w14:textId="058F4480" w:rsidR="009E1A61" w:rsidRDefault="009E1A61" w:rsidP="009E1A61">
      <w:pPr>
        <w:pStyle w:val="ClosedBullet"/>
      </w:pPr>
      <w:r w:rsidRPr="001B17F1">
        <w:t>See attached Appendix A - Schedule of Fees &amp; Charges from 1 July 202</w:t>
      </w:r>
      <w:r w:rsidR="000A3083">
        <w:t>2</w:t>
      </w:r>
      <w:r w:rsidR="005B554E">
        <w:t>.</w:t>
      </w:r>
    </w:p>
    <w:p w14:paraId="1E9EC8BD" w14:textId="77777777" w:rsidR="009E1A61" w:rsidRDefault="009E1A61" w:rsidP="009E1A61">
      <w:pPr>
        <w:pStyle w:val="Heading3"/>
      </w:pPr>
      <w:r>
        <w:t>Loan borrowings</w:t>
      </w:r>
    </w:p>
    <w:p w14:paraId="4C87BEEB" w14:textId="1B65DC95" w:rsidR="009E1A61" w:rsidRPr="00E763F2" w:rsidRDefault="009E1A61" w:rsidP="009E1A61">
      <w:pPr>
        <w:pStyle w:val="ClosedBullet"/>
      </w:pPr>
      <w:r w:rsidRPr="00E763F2">
        <w:t xml:space="preserve">Overall borrowings </w:t>
      </w:r>
      <w:r w:rsidR="00A9489B">
        <w:t>are</w:t>
      </w:r>
      <w:r w:rsidRPr="00E763F2">
        <w:t xml:space="preserve"> set at </w:t>
      </w:r>
      <w:r w:rsidR="00A9489B">
        <w:t xml:space="preserve">a </w:t>
      </w:r>
      <w:r w:rsidRPr="00E763F2">
        <w:t>financially sustainable level</w:t>
      </w:r>
      <w:r w:rsidR="005B554E">
        <w:t>.</w:t>
      </w:r>
    </w:p>
    <w:p w14:paraId="0EB4296C" w14:textId="5DE94402" w:rsidR="009E1A61" w:rsidRPr="00E763F2" w:rsidRDefault="00C2796B" w:rsidP="009E1A61">
      <w:pPr>
        <w:pStyle w:val="ClosedBullet"/>
      </w:pPr>
      <w:r>
        <w:t>Council has a w</w:t>
      </w:r>
      <w:r w:rsidR="009E1A61" w:rsidRPr="00E763F2">
        <w:t xml:space="preserve">illingness for increased level of indebtedness to support community recovery and for </w:t>
      </w:r>
      <w:r>
        <w:t xml:space="preserve">the upfront delivery of the </w:t>
      </w:r>
      <w:r w:rsidR="009E1A61" w:rsidRPr="00E763F2">
        <w:t xml:space="preserve">Roads for the Community </w:t>
      </w:r>
      <w:r w:rsidR="006C14FD">
        <w:t>Initiative</w:t>
      </w:r>
      <w:r w:rsidR="009E1A61" w:rsidRPr="00E763F2">
        <w:t>.</w:t>
      </w:r>
    </w:p>
    <w:p w14:paraId="30A5C4DD" w14:textId="0CCB1FBB" w:rsidR="009E1A61" w:rsidRDefault="009E1A61" w:rsidP="009E1A61">
      <w:pPr>
        <w:pStyle w:val="ClosedBullet"/>
      </w:pPr>
      <w:r w:rsidRPr="00E763F2">
        <w:t xml:space="preserve">Maintain indebtedness ratio below 60% over </w:t>
      </w:r>
      <w:r w:rsidR="006C14FD">
        <w:t>the long-term</w:t>
      </w:r>
      <w:r w:rsidR="006C14FD" w:rsidRPr="00E763F2">
        <w:t xml:space="preserve"> </w:t>
      </w:r>
      <w:r w:rsidRPr="00E763F2">
        <w:t>period (medium risk, VAGO indicator)</w:t>
      </w:r>
      <w:r w:rsidR="00BD721A">
        <w:t>.</w:t>
      </w:r>
      <w:r w:rsidR="00C27E6D">
        <w:t xml:space="preserve"> </w:t>
      </w:r>
      <w:r w:rsidR="00BD721A">
        <w:t xml:space="preserve"> This measure indicates Council’s ability to service its debts with its own sourced revenue</w:t>
      </w:r>
      <w:r w:rsidR="00ED2662">
        <w:t>.</w:t>
      </w:r>
    </w:p>
    <w:p w14:paraId="627E27B4" w14:textId="77777777" w:rsidR="009E1A61" w:rsidRDefault="009E1A61" w:rsidP="009E1A61">
      <w:pPr>
        <w:pStyle w:val="Heading3"/>
      </w:pPr>
      <w:r>
        <w:t>Cash</w:t>
      </w:r>
    </w:p>
    <w:p w14:paraId="1CC600EE" w14:textId="708AE451" w:rsidR="009E1A61" w:rsidRPr="00E763F2" w:rsidRDefault="009E1A61" w:rsidP="009E1A61">
      <w:pPr>
        <w:pStyle w:val="ClosedBullet"/>
      </w:pPr>
      <w:r w:rsidRPr="00E763F2">
        <w:t>Cash will be managed and invested in accordance with operational peaks and troughs, being mindful of short-term cash requirements of Council</w:t>
      </w:r>
      <w:r w:rsidR="005B554E">
        <w:t>.</w:t>
      </w:r>
    </w:p>
    <w:p w14:paraId="731E6A72" w14:textId="2EF8C259" w:rsidR="009E1A61" w:rsidRPr="00E763F2" w:rsidRDefault="009E1A61" w:rsidP="009E1A61">
      <w:pPr>
        <w:pStyle w:val="ClosedBullet"/>
      </w:pPr>
      <w:r w:rsidRPr="00E763F2">
        <w:t>Assist in funding the capital works program to the extent possible without compromising Council’s cash position</w:t>
      </w:r>
      <w:r w:rsidR="005B554E">
        <w:t>.</w:t>
      </w:r>
    </w:p>
    <w:p w14:paraId="70E69C42" w14:textId="5950E1C8" w:rsidR="009E1A61" w:rsidRDefault="009E1A61" w:rsidP="009E1A61">
      <w:pPr>
        <w:pStyle w:val="ClosedBullet"/>
      </w:pPr>
      <w:r w:rsidRPr="00E763F2">
        <w:lastRenderedPageBreak/>
        <w:t>Maintain liquidity ratio at 1.1 (minimum, VAGO indicator)</w:t>
      </w:r>
      <w:r w:rsidR="00C27E6D">
        <w:t xml:space="preserve">.  This measure determines Council’s ability to meet its short term financial obligations with unrestricted assets (i.e. cash holdings).  </w:t>
      </w:r>
    </w:p>
    <w:p w14:paraId="5A059220" w14:textId="77777777" w:rsidR="009E1A61" w:rsidRDefault="009E1A61" w:rsidP="009E1A61">
      <w:pPr>
        <w:pStyle w:val="Heading3"/>
      </w:pPr>
      <w:r>
        <w:t>Recurrent operating expenditure</w:t>
      </w:r>
    </w:p>
    <w:p w14:paraId="22C3C319" w14:textId="674DCE85" w:rsidR="009E1A61" w:rsidRPr="00E763F2" w:rsidRDefault="009E1A61" w:rsidP="009E1A61">
      <w:pPr>
        <w:pStyle w:val="ClosedBullet"/>
      </w:pPr>
      <w:r w:rsidRPr="00E763F2">
        <w:t>Operational expenditure 202</w:t>
      </w:r>
      <w:r w:rsidR="00A86740">
        <w:t>2</w:t>
      </w:r>
      <w:r w:rsidRPr="00E763F2">
        <w:t>-2</w:t>
      </w:r>
      <w:r w:rsidR="00A86740">
        <w:t>3</w:t>
      </w:r>
      <w:r w:rsidRPr="00E763F2">
        <w:t xml:space="preserve"> to be </w:t>
      </w:r>
      <w:r w:rsidR="00A86740">
        <w:t xml:space="preserve">reduced in targeted areas </w:t>
      </w:r>
      <w:r w:rsidRPr="00E763F2">
        <w:t>(</w:t>
      </w:r>
      <w:r w:rsidR="00A86740">
        <w:t>approximately 5</w:t>
      </w:r>
      <w:r w:rsidRPr="00E763F2">
        <w:t xml:space="preserve">% </w:t>
      </w:r>
      <w:r w:rsidR="00A86740">
        <w:t>decrease</w:t>
      </w:r>
      <w:r w:rsidRPr="00E763F2">
        <w:t>), except for costs subject to existing contracts or where external market pressures apply (e.g. insurance)</w:t>
      </w:r>
      <w:r w:rsidR="005B554E">
        <w:t>.</w:t>
      </w:r>
    </w:p>
    <w:p w14:paraId="4B205805" w14:textId="669F926A" w:rsidR="009E1A61" w:rsidRPr="00E763F2" w:rsidRDefault="009E1A61" w:rsidP="009E1A61">
      <w:pPr>
        <w:pStyle w:val="ClosedBullet"/>
      </w:pPr>
      <w:r w:rsidRPr="00E763F2">
        <w:t xml:space="preserve">Future years expenditure in the </w:t>
      </w:r>
      <w:r w:rsidR="004B6E0C">
        <w:t>long-term financial plan</w:t>
      </w:r>
      <w:r w:rsidR="004B6E0C" w:rsidRPr="00E763F2">
        <w:t xml:space="preserve"> </w:t>
      </w:r>
      <w:r w:rsidRPr="00E763F2">
        <w:t xml:space="preserve">to be increased in line with rate cap </w:t>
      </w:r>
      <w:r w:rsidR="005035E2">
        <w:t>projections.</w:t>
      </w:r>
    </w:p>
    <w:p w14:paraId="672D9F54" w14:textId="635690C8" w:rsidR="00EF2D37" w:rsidRPr="00E763F2" w:rsidRDefault="009E1A61" w:rsidP="00EF2D37">
      <w:pPr>
        <w:pStyle w:val="ClosedBullet"/>
      </w:pPr>
      <w:r w:rsidRPr="00E763F2">
        <w:t xml:space="preserve">Salaries and wages have been calculated according to Council’s establishment staff roster which includes currently vacant positions and flexible working </w:t>
      </w:r>
      <w:r w:rsidR="003633EB" w:rsidRPr="00E763F2">
        <w:t>arrangements</w:t>
      </w:r>
      <w:r w:rsidR="003633EB">
        <w:t xml:space="preserve"> and</w:t>
      </w:r>
      <w:r w:rsidR="002A235F">
        <w:t xml:space="preserve"> increased in line with Council’s Enterprise Agreement 2021.</w:t>
      </w:r>
    </w:p>
    <w:p w14:paraId="58ABDA87" w14:textId="184497BE" w:rsidR="009E1A61" w:rsidRPr="00E763F2" w:rsidRDefault="009E1A61" w:rsidP="009E1A61">
      <w:pPr>
        <w:pStyle w:val="ClosedBullet"/>
      </w:pPr>
      <w:r w:rsidRPr="00E763F2">
        <w:t>Areas of discretionary cost will be reviewed each year as part of setting the annual budget</w:t>
      </w:r>
      <w:r w:rsidR="005B554E">
        <w:t>.</w:t>
      </w:r>
    </w:p>
    <w:p w14:paraId="53EB43BC" w14:textId="1A7E0B79" w:rsidR="009E1A61" w:rsidRDefault="009E1A61" w:rsidP="009E1A61">
      <w:pPr>
        <w:pStyle w:val="ClosedBullet"/>
      </w:pPr>
      <w:r w:rsidRPr="00E763F2">
        <w:t xml:space="preserve">Service levels will continue to be reviewed considering community expectations and shifting demand for services, with the aim to </w:t>
      </w:r>
      <w:r w:rsidR="00F12FBA">
        <w:t>continue to be efficient with resources</w:t>
      </w:r>
      <w:r w:rsidR="008D3EDF">
        <w:t xml:space="preserve"> </w:t>
      </w:r>
      <w:r w:rsidR="00F12FBA">
        <w:t xml:space="preserve">and an </w:t>
      </w:r>
      <w:r w:rsidRPr="00E763F2">
        <w:t>emphasis on innovation to achieve savings and efficiencies</w:t>
      </w:r>
      <w:r w:rsidR="00A86740">
        <w:t>.</w:t>
      </w:r>
      <w:r w:rsidRPr="00E763F2">
        <w:t xml:space="preserve"> </w:t>
      </w:r>
      <w:r w:rsidR="00A86740">
        <w:t xml:space="preserve"> </w:t>
      </w:r>
      <w:r w:rsidRPr="00E763F2">
        <w:t>Council further acknowledges that some services are likely to be impacted as additional operational savings are required to be identified in future years</w:t>
      </w:r>
      <w:r w:rsidR="005B554E">
        <w:t>.</w:t>
      </w:r>
    </w:p>
    <w:p w14:paraId="03926336" w14:textId="5E462AD9" w:rsidR="009E1A61" w:rsidRDefault="009E1A61" w:rsidP="009E1A61">
      <w:pPr>
        <w:pStyle w:val="Heading3"/>
      </w:pPr>
      <w:r>
        <w:t>Community Recovery Fund</w:t>
      </w:r>
    </w:p>
    <w:p w14:paraId="21F4AEEA" w14:textId="5F49408C" w:rsidR="009E1A61" w:rsidRDefault="005B4ECB" w:rsidP="009E1A61">
      <w:pPr>
        <w:pStyle w:val="ClosedBullet"/>
      </w:pPr>
      <w:r>
        <w:t>This</w:t>
      </w:r>
      <w:r w:rsidRPr="00E763F2">
        <w:t xml:space="preserve"> </w:t>
      </w:r>
      <w:r w:rsidR="009E1A61" w:rsidRPr="00E763F2">
        <w:t xml:space="preserve">fund </w:t>
      </w:r>
      <w:r>
        <w:t>will continue</w:t>
      </w:r>
      <w:r w:rsidR="009E1A61" w:rsidRPr="00E763F2">
        <w:t xml:space="preserve"> to assist the community to recover from the impacts of </w:t>
      </w:r>
      <w:r w:rsidR="000E7A55">
        <w:t xml:space="preserve">the pandemic </w:t>
      </w:r>
      <w:r w:rsidR="00EA5988">
        <w:t xml:space="preserve">and the June 2021 storm event </w:t>
      </w:r>
      <w:r w:rsidR="008357E4">
        <w:t>with continuing investment of $3</w:t>
      </w:r>
      <w:r w:rsidR="002A235F">
        <w:t>.0</w:t>
      </w:r>
      <w:r w:rsidR="00F00DF1">
        <w:t xml:space="preserve"> </w:t>
      </w:r>
      <w:r w:rsidR="008357E4">
        <w:t>m</w:t>
      </w:r>
      <w:r w:rsidR="00F00DF1">
        <w:t>illion</w:t>
      </w:r>
      <w:r w:rsidR="008357E4">
        <w:t xml:space="preserve"> in 2022-23 and $2</w:t>
      </w:r>
      <w:r w:rsidR="002A235F">
        <w:t>.0</w:t>
      </w:r>
      <w:r w:rsidR="00B96601">
        <w:t xml:space="preserve"> </w:t>
      </w:r>
      <w:r w:rsidR="008357E4">
        <w:t>m</w:t>
      </w:r>
      <w:r w:rsidR="00B96601">
        <w:t>illion</w:t>
      </w:r>
      <w:r w:rsidR="008357E4">
        <w:t xml:space="preserve"> </w:t>
      </w:r>
      <w:r w:rsidR="00571BA2">
        <w:t>in 2023-24.</w:t>
      </w:r>
    </w:p>
    <w:p w14:paraId="42E70580" w14:textId="77777777" w:rsidR="009E1A61" w:rsidRDefault="009E1A61" w:rsidP="009E1A61">
      <w:pPr>
        <w:pStyle w:val="Heading3"/>
      </w:pPr>
      <w:r>
        <w:t>New initiatives &amp; cost pressures</w:t>
      </w:r>
    </w:p>
    <w:p w14:paraId="33CAC5B5" w14:textId="5C8A84FB" w:rsidR="009E1A61" w:rsidRDefault="009E1A61" w:rsidP="009E1A61">
      <w:pPr>
        <w:pStyle w:val="ClosedBullet"/>
      </w:pPr>
      <w:r w:rsidRPr="00E763F2">
        <w:t xml:space="preserve">Funding of cost pressures and new initiatives will need to be sourced from within the organisation through efficiencies or a reallocation of resources subject to approval by </w:t>
      </w:r>
      <w:r w:rsidR="005B4ECB">
        <w:t>Management</w:t>
      </w:r>
      <w:r w:rsidR="00A86740">
        <w:t>.</w:t>
      </w:r>
    </w:p>
    <w:p w14:paraId="050F922A" w14:textId="77777777" w:rsidR="009E1A61" w:rsidRDefault="009E1A61" w:rsidP="009E1A61">
      <w:pPr>
        <w:pStyle w:val="Heading3"/>
      </w:pPr>
      <w:r>
        <w:t>Capital works</w:t>
      </w:r>
    </w:p>
    <w:p w14:paraId="41670DD4" w14:textId="1D0B4BCC" w:rsidR="009E1A61" w:rsidRDefault="009E1A61" w:rsidP="009E1A61">
      <w:pPr>
        <w:pStyle w:val="ClosedBullet"/>
      </w:pPr>
      <w:r w:rsidRPr="00E763F2">
        <w:t xml:space="preserve">The </w:t>
      </w:r>
      <w:r w:rsidR="00064789">
        <w:t xml:space="preserve">asset </w:t>
      </w:r>
      <w:r w:rsidRPr="00E763F2">
        <w:t xml:space="preserve">renewal gap will be managed through the dedication and allocation of enough resources to renew the existing asset base over the long term as </w:t>
      </w:r>
      <w:r w:rsidR="00A86740">
        <w:t xml:space="preserve">a </w:t>
      </w:r>
      <w:r w:rsidRPr="00E763F2">
        <w:t>priority in the Capital Works Program</w:t>
      </w:r>
      <w:r w:rsidR="00A86740">
        <w:t>.</w:t>
      </w:r>
    </w:p>
    <w:p w14:paraId="298A5D2D" w14:textId="6A0FDC1D" w:rsidR="009E1A61" w:rsidRPr="00E763F2" w:rsidRDefault="009E1A61" w:rsidP="009E1A61">
      <w:pPr>
        <w:pStyle w:val="ClosedBullet"/>
      </w:pPr>
      <w:r w:rsidRPr="00E763F2">
        <w:t>Maintain the size of the Council</w:t>
      </w:r>
      <w:r w:rsidR="00DB0591">
        <w:t>’</w:t>
      </w:r>
      <w:r w:rsidRPr="00E763F2">
        <w:t>s baseline contribution to the Capital Expenditure Program budget; whilst still maintaining financial sustainability</w:t>
      </w:r>
    </w:p>
    <w:p w14:paraId="3C25550D" w14:textId="005BD466" w:rsidR="009E1A61" w:rsidRDefault="009E1A61" w:rsidP="009E1A61">
      <w:pPr>
        <w:pStyle w:val="ClosedBullet"/>
      </w:pPr>
      <w:r w:rsidRPr="00E763F2">
        <w:t>Increase the size of Capital Expenditure Program th</w:t>
      </w:r>
      <w:r w:rsidR="000A1B55">
        <w:t>r</w:t>
      </w:r>
      <w:r w:rsidRPr="00E763F2">
        <w:t>ough third part</w:t>
      </w:r>
      <w:r w:rsidR="00677181">
        <w:t>y</w:t>
      </w:r>
      <w:r w:rsidRPr="00E763F2">
        <w:t xml:space="preserve"> funding such as Grant funding, Land sales, Public Open Space Funding and Special Charge Schemes</w:t>
      </w:r>
    </w:p>
    <w:p w14:paraId="5DF008B2" w14:textId="439F837F" w:rsidR="00A86740" w:rsidRPr="00E763F2" w:rsidRDefault="00A86740" w:rsidP="009E1A61">
      <w:pPr>
        <w:pStyle w:val="ClosedBullet"/>
      </w:pPr>
      <w:r>
        <w:t xml:space="preserve">Longer term grant funding projections based on average percentage of total Capital Expenditure Program, outside of the Roads for the Community Initiative. </w:t>
      </w:r>
    </w:p>
    <w:p w14:paraId="7F3C950E" w14:textId="77777777" w:rsidR="009E1A61" w:rsidRPr="00E763F2" w:rsidRDefault="009E1A61" w:rsidP="009E1A61">
      <w:pPr>
        <w:pStyle w:val="ClosedBullet"/>
      </w:pPr>
      <w:r w:rsidRPr="00E763F2">
        <w:t>Savings achieved during delivery of works will be returned to future years of the Capital Expenditure Program to fund additional work</w:t>
      </w:r>
    </w:p>
    <w:p w14:paraId="522F4946" w14:textId="77777777" w:rsidR="009E1A61" w:rsidRPr="00E763F2" w:rsidRDefault="009E1A61" w:rsidP="009E1A61">
      <w:pPr>
        <w:pStyle w:val="ClosedBullet"/>
      </w:pPr>
      <w:r w:rsidRPr="00E763F2">
        <w:t>Asset realisation, rationalisation and de-commissioning will be considered as a method of reducing recurrent investment needs and funding required for improvements and new assets, particularly relating to community facilities</w:t>
      </w:r>
    </w:p>
    <w:p w14:paraId="7B1AE0C3" w14:textId="77777777" w:rsidR="009E1A61" w:rsidRPr="00E763F2" w:rsidRDefault="009E1A61" w:rsidP="009E1A61">
      <w:pPr>
        <w:pStyle w:val="ClosedBullet"/>
      </w:pPr>
      <w:r w:rsidRPr="00E763F2">
        <w:t>The impact of new and improved assets on the ongoing operating budget will be identified and considered when assessing proposals for funding new assets and improvements. Example – whole of life costs on maintaining a new trail</w:t>
      </w:r>
    </w:p>
    <w:p w14:paraId="512D8CFA" w14:textId="77777777" w:rsidR="009E1A61" w:rsidRPr="00E763F2" w:rsidRDefault="009E1A61" w:rsidP="009E1A61">
      <w:pPr>
        <w:pStyle w:val="ClosedBullet"/>
      </w:pPr>
      <w:r w:rsidRPr="00E763F2">
        <w:t>Application for external funding for both new and renewal projects will be undertaken for all capital projects where available, however if matching funding is required, budget considerations will need to be taken into account.</w:t>
      </w:r>
    </w:p>
    <w:p w14:paraId="3D1075C5" w14:textId="338C6466" w:rsidR="00EB28BF" w:rsidRDefault="0087667B" w:rsidP="00EB28BF">
      <w:pPr>
        <w:pStyle w:val="Heading2"/>
      </w:pPr>
      <w:bookmarkStart w:id="13" w:name="_Toc101960205"/>
      <w:bookmarkEnd w:id="4"/>
      <w:r>
        <w:lastRenderedPageBreak/>
        <w:t xml:space="preserve">Review of </w:t>
      </w:r>
      <w:r w:rsidR="00E961EB">
        <w:t xml:space="preserve">Council’s </w:t>
      </w:r>
      <w:r w:rsidR="00EB28BF">
        <w:t>Financial Plan</w:t>
      </w:r>
      <w:bookmarkEnd w:id="13"/>
    </w:p>
    <w:p w14:paraId="7ACFDD2C" w14:textId="7C3495F0" w:rsidR="00E82598" w:rsidRDefault="00EB28BF" w:rsidP="00EB28BF">
      <w:pPr>
        <w:pStyle w:val="Text"/>
        <w:rPr>
          <w:rFonts w:eastAsiaTheme="majorEastAsia"/>
        </w:rPr>
      </w:pPr>
      <w:r>
        <w:t>Following the preparation of draft the 2022-23 Budget, Council has review</w:t>
      </w:r>
      <w:r w:rsidR="00B70A50">
        <w:t xml:space="preserve">ed </w:t>
      </w:r>
      <w:r w:rsidR="002D4FE6">
        <w:t xml:space="preserve">the impact the budget </w:t>
      </w:r>
      <w:r w:rsidR="009C548D">
        <w:t xml:space="preserve">has </w:t>
      </w:r>
      <w:r w:rsidR="002D4FE6">
        <w:t>on</w:t>
      </w:r>
      <w:r w:rsidR="00B70A50">
        <w:t xml:space="preserve"> </w:t>
      </w:r>
      <w:r w:rsidR="00482B91">
        <w:t>the</w:t>
      </w:r>
      <w:r w:rsidR="00B70A50">
        <w:t xml:space="preserve"> long term projections contained in its Financial Plan to ensure Council’s financial sustainability </w:t>
      </w:r>
      <w:r w:rsidR="002D4FE6">
        <w:t xml:space="preserve">is being maintained.  </w:t>
      </w:r>
      <w:r w:rsidR="00184B4C">
        <w:t xml:space="preserve"> </w:t>
      </w:r>
      <w:r w:rsidR="0036447A">
        <w:t>The budget principles outlined above have not changed from the full document adopted by Council in October 2021, apart from the amendment to the rate cap from 1.5% to 1.75%</w:t>
      </w:r>
      <w:r w:rsidR="007B44BE">
        <w:t>.</w:t>
      </w:r>
    </w:p>
    <w:p w14:paraId="4083A0FA" w14:textId="7E50C0C6" w:rsidR="007B44BE" w:rsidRDefault="007B44BE" w:rsidP="00EB28BF">
      <w:pPr>
        <w:pStyle w:val="Text"/>
      </w:pPr>
      <w:r>
        <w:t>Council’s long term financial sustainability remains sounds, as shown in the following indicators:</w:t>
      </w:r>
    </w:p>
    <w:tbl>
      <w:tblPr>
        <w:tblW w:w="11407" w:type="dxa"/>
        <w:tblInd w:w="-856" w:type="dxa"/>
        <w:tblLook w:val="04A0" w:firstRow="1" w:lastRow="0" w:firstColumn="1" w:lastColumn="0" w:noHBand="0" w:noVBand="1"/>
      </w:tblPr>
      <w:tblGrid>
        <w:gridCol w:w="2374"/>
        <w:gridCol w:w="915"/>
        <w:gridCol w:w="879"/>
        <w:gridCol w:w="879"/>
        <w:gridCol w:w="795"/>
        <w:gridCol w:w="795"/>
        <w:gridCol w:w="795"/>
        <w:gridCol w:w="795"/>
        <w:gridCol w:w="795"/>
        <w:gridCol w:w="795"/>
        <w:gridCol w:w="795"/>
        <w:gridCol w:w="795"/>
      </w:tblGrid>
      <w:tr w:rsidR="00443CB3" w:rsidRPr="00443CB3" w14:paraId="2E582F63" w14:textId="77777777" w:rsidTr="00443CB3">
        <w:trPr>
          <w:trHeight w:val="530"/>
        </w:trPr>
        <w:tc>
          <w:tcPr>
            <w:tcW w:w="2374" w:type="dxa"/>
            <w:vMerge w:val="restart"/>
            <w:tcBorders>
              <w:top w:val="single" w:sz="4" w:space="0" w:color="auto"/>
              <w:left w:val="single" w:sz="4" w:space="0" w:color="auto"/>
              <w:bottom w:val="nil"/>
              <w:right w:val="nil"/>
            </w:tcBorders>
            <w:shd w:val="clear" w:color="000000" w:fill="0067AC"/>
            <w:vAlign w:val="center"/>
            <w:hideMark/>
          </w:tcPr>
          <w:p w14:paraId="670A5E63" w14:textId="77777777" w:rsidR="00443CB3" w:rsidRPr="00443CB3" w:rsidRDefault="00443CB3" w:rsidP="00443CB3">
            <w:pPr>
              <w:jc w:val="center"/>
              <w:rPr>
                <w:rFonts w:ascii="Arial" w:hAnsi="Arial" w:cs="Arial"/>
                <w:color w:val="FFFFFF"/>
                <w:sz w:val="16"/>
                <w:szCs w:val="16"/>
                <w:lang w:eastAsia="en-AU"/>
              </w:rPr>
            </w:pPr>
            <w:r w:rsidRPr="00443CB3">
              <w:rPr>
                <w:rFonts w:ascii="Arial" w:hAnsi="Arial" w:cs="Arial"/>
                <w:color w:val="FFFFFF"/>
                <w:sz w:val="16"/>
                <w:szCs w:val="16"/>
                <w:lang w:eastAsia="en-AU"/>
              </w:rPr>
              <w:t> </w:t>
            </w:r>
            <w:r w:rsidRPr="00443CB3">
              <w:rPr>
                <w:rFonts w:ascii="Arial" w:hAnsi="Arial" w:cs="Arial"/>
                <w:b/>
                <w:bCs/>
                <w:color w:val="FFFFFF"/>
                <w:sz w:val="16"/>
                <w:szCs w:val="16"/>
                <w:lang w:eastAsia="en-AU"/>
              </w:rPr>
              <w:t>Indicator</w:t>
            </w:r>
          </w:p>
        </w:tc>
        <w:tc>
          <w:tcPr>
            <w:tcW w:w="915" w:type="dxa"/>
            <w:tcBorders>
              <w:top w:val="single" w:sz="4" w:space="0" w:color="auto"/>
              <w:left w:val="nil"/>
              <w:bottom w:val="nil"/>
              <w:right w:val="nil"/>
            </w:tcBorders>
            <w:shd w:val="clear" w:color="000000" w:fill="0067AC"/>
            <w:vAlign w:val="center"/>
            <w:hideMark/>
          </w:tcPr>
          <w:p w14:paraId="135BB718"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Forecast Actual</w:t>
            </w:r>
          </w:p>
        </w:tc>
        <w:tc>
          <w:tcPr>
            <w:tcW w:w="879" w:type="dxa"/>
            <w:tcBorders>
              <w:top w:val="single" w:sz="4" w:space="0" w:color="auto"/>
              <w:left w:val="nil"/>
              <w:bottom w:val="nil"/>
              <w:right w:val="nil"/>
            </w:tcBorders>
            <w:shd w:val="clear" w:color="000000" w:fill="0067AC"/>
            <w:vAlign w:val="center"/>
            <w:hideMark/>
          </w:tcPr>
          <w:p w14:paraId="408BE265"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879" w:type="dxa"/>
            <w:tcBorders>
              <w:top w:val="single" w:sz="4" w:space="0" w:color="auto"/>
              <w:left w:val="nil"/>
              <w:bottom w:val="nil"/>
              <w:right w:val="nil"/>
            </w:tcBorders>
            <w:shd w:val="clear" w:color="000000" w:fill="0067AC"/>
            <w:vAlign w:val="center"/>
            <w:hideMark/>
          </w:tcPr>
          <w:p w14:paraId="51790BE4"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2BCA0372"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7FF2E92D"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24E86F77"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0408F57C"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66BE53F0"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2EA6F960"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56B9B3E3"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single" w:sz="4" w:space="0" w:color="auto"/>
            </w:tcBorders>
            <w:shd w:val="clear" w:color="000000" w:fill="0067AC"/>
            <w:vAlign w:val="center"/>
            <w:hideMark/>
          </w:tcPr>
          <w:p w14:paraId="2D36E767"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r>
      <w:tr w:rsidR="00443CB3" w:rsidRPr="00443CB3" w14:paraId="4062764F" w14:textId="77777777" w:rsidTr="00443CB3">
        <w:trPr>
          <w:trHeight w:val="250"/>
        </w:trPr>
        <w:tc>
          <w:tcPr>
            <w:tcW w:w="2374" w:type="dxa"/>
            <w:vMerge/>
            <w:tcBorders>
              <w:top w:val="single" w:sz="4" w:space="0" w:color="auto"/>
              <w:left w:val="single" w:sz="4" w:space="0" w:color="auto"/>
              <w:bottom w:val="nil"/>
              <w:right w:val="nil"/>
            </w:tcBorders>
            <w:vAlign w:val="center"/>
            <w:hideMark/>
          </w:tcPr>
          <w:p w14:paraId="081EC20F" w14:textId="77777777" w:rsidR="00443CB3" w:rsidRPr="00443CB3" w:rsidRDefault="00443CB3" w:rsidP="00443CB3">
            <w:pPr>
              <w:rPr>
                <w:rFonts w:ascii="Arial" w:hAnsi="Arial" w:cs="Arial"/>
                <w:color w:val="FFFFFF"/>
                <w:sz w:val="16"/>
                <w:szCs w:val="16"/>
                <w:lang w:eastAsia="en-AU"/>
              </w:rPr>
            </w:pPr>
          </w:p>
        </w:tc>
        <w:tc>
          <w:tcPr>
            <w:tcW w:w="915" w:type="dxa"/>
            <w:tcBorders>
              <w:top w:val="nil"/>
              <w:left w:val="nil"/>
              <w:bottom w:val="nil"/>
              <w:right w:val="nil"/>
            </w:tcBorders>
            <w:shd w:val="clear" w:color="000000" w:fill="0067AC"/>
            <w:vAlign w:val="center"/>
            <w:hideMark/>
          </w:tcPr>
          <w:p w14:paraId="1DC6D799"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2021/22</w:t>
            </w:r>
          </w:p>
        </w:tc>
        <w:tc>
          <w:tcPr>
            <w:tcW w:w="879" w:type="dxa"/>
            <w:tcBorders>
              <w:top w:val="nil"/>
              <w:left w:val="nil"/>
              <w:bottom w:val="nil"/>
              <w:right w:val="nil"/>
            </w:tcBorders>
            <w:shd w:val="clear" w:color="000000" w:fill="0067AC"/>
            <w:vAlign w:val="center"/>
            <w:hideMark/>
          </w:tcPr>
          <w:p w14:paraId="7049D156"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2022/23</w:t>
            </w:r>
          </w:p>
        </w:tc>
        <w:tc>
          <w:tcPr>
            <w:tcW w:w="879" w:type="dxa"/>
            <w:tcBorders>
              <w:top w:val="nil"/>
              <w:left w:val="nil"/>
              <w:bottom w:val="nil"/>
              <w:right w:val="nil"/>
            </w:tcBorders>
            <w:shd w:val="clear" w:color="000000" w:fill="0067AC"/>
            <w:vAlign w:val="center"/>
            <w:hideMark/>
          </w:tcPr>
          <w:p w14:paraId="5AF0B864"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2023/24</w:t>
            </w:r>
          </w:p>
        </w:tc>
        <w:tc>
          <w:tcPr>
            <w:tcW w:w="795" w:type="dxa"/>
            <w:tcBorders>
              <w:top w:val="nil"/>
              <w:left w:val="nil"/>
              <w:bottom w:val="nil"/>
              <w:right w:val="nil"/>
            </w:tcBorders>
            <w:shd w:val="clear" w:color="000000" w:fill="0067AC"/>
            <w:vAlign w:val="center"/>
            <w:hideMark/>
          </w:tcPr>
          <w:p w14:paraId="5FDEC0BF"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2024/25</w:t>
            </w:r>
          </w:p>
        </w:tc>
        <w:tc>
          <w:tcPr>
            <w:tcW w:w="795" w:type="dxa"/>
            <w:tcBorders>
              <w:top w:val="nil"/>
              <w:left w:val="nil"/>
              <w:bottom w:val="nil"/>
              <w:right w:val="nil"/>
            </w:tcBorders>
            <w:shd w:val="clear" w:color="000000" w:fill="0067AC"/>
            <w:vAlign w:val="center"/>
            <w:hideMark/>
          </w:tcPr>
          <w:p w14:paraId="7F955937"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2025/26</w:t>
            </w:r>
          </w:p>
        </w:tc>
        <w:tc>
          <w:tcPr>
            <w:tcW w:w="795" w:type="dxa"/>
            <w:tcBorders>
              <w:top w:val="nil"/>
              <w:left w:val="nil"/>
              <w:bottom w:val="nil"/>
              <w:right w:val="nil"/>
            </w:tcBorders>
            <w:shd w:val="clear" w:color="000000" w:fill="0067AC"/>
            <w:vAlign w:val="center"/>
            <w:hideMark/>
          </w:tcPr>
          <w:p w14:paraId="1F8CA086"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2026/27</w:t>
            </w:r>
          </w:p>
        </w:tc>
        <w:tc>
          <w:tcPr>
            <w:tcW w:w="795" w:type="dxa"/>
            <w:tcBorders>
              <w:top w:val="nil"/>
              <w:left w:val="nil"/>
              <w:bottom w:val="nil"/>
              <w:right w:val="nil"/>
            </w:tcBorders>
            <w:shd w:val="clear" w:color="000000" w:fill="0067AC"/>
            <w:vAlign w:val="center"/>
            <w:hideMark/>
          </w:tcPr>
          <w:p w14:paraId="70F6ECCC"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2027/28</w:t>
            </w:r>
          </w:p>
        </w:tc>
        <w:tc>
          <w:tcPr>
            <w:tcW w:w="795" w:type="dxa"/>
            <w:tcBorders>
              <w:top w:val="nil"/>
              <w:left w:val="nil"/>
              <w:bottom w:val="nil"/>
              <w:right w:val="nil"/>
            </w:tcBorders>
            <w:shd w:val="clear" w:color="000000" w:fill="0067AC"/>
            <w:vAlign w:val="center"/>
            <w:hideMark/>
          </w:tcPr>
          <w:p w14:paraId="4BE7502F"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2028/29</w:t>
            </w:r>
          </w:p>
        </w:tc>
        <w:tc>
          <w:tcPr>
            <w:tcW w:w="795" w:type="dxa"/>
            <w:tcBorders>
              <w:top w:val="nil"/>
              <w:left w:val="nil"/>
              <w:bottom w:val="nil"/>
              <w:right w:val="nil"/>
            </w:tcBorders>
            <w:shd w:val="clear" w:color="000000" w:fill="0067AC"/>
            <w:vAlign w:val="center"/>
            <w:hideMark/>
          </w:tcPr>
          <w:p w14:paraId="03FC0181"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2029/30</w:t>
            </w:r>
          </w:p>
        </w:tc>
        <w:tc>
          <w:tcPr>
            <w:tcW w:w="795" w:type="dxa"/>
            <w:tcBorders>
              <w:top w:val="nil"/>
              <w:left w:val="nil"/>
              <w:bottom w:val="nil"/>
              <w:right w:val="nil"/>
            </w:tcBorders>
            <w:shd w:val="clear" w:color="000000" w:fill="0067AC"/>
            <w:vAlign w:val="center"/>
            <w:hideMark/>
          </w:tcPr>
          <w:p w14:paraId="75D270F3"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2030/31</w:t>
            </w:r>
          </w:p>
        </w:tc>
        <w:tc>
          <w:tcPr>
            <w:tcW w:w="795" w:type="dxa"/>
            <w:tcBorders>
              <w:top w:val="nil"/>
              <w:left w:val="nil"/>
              <w:bottom w:val="nil"/>
              <w:right w:val="single" w:sz="4" w:space="0" w:color="auto"/>
            </w:tcBorders>
            <w:shd w:val="clear" w:color="000000" w:fill="0067AC"/>
            <w:vAlign w:val="center"/>
            <w:hideMark/>
          </w:tcPr>
          <w:p w14:paraId="2544183C"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2031/32</w:t>
            </w:r>
          </w:p>
        </w:tc>
      </w:tr>
      <w:tr w:rsidR="00443CB3" w:rsidRPr="00443CB3" w14:paraId="04CBAFD8" w14:textId="77777777" w:rsidTr="00443CB3">
        <w:trPr>
          <w:trHeight w:val="260"/>
        </w:trPr>
        <w:tc>
          <w:tcPr>
            <w:tcW w:w="2374" w:type="dxa"/>
            <w:tcBorders>
              <w:top w:val="nil"/>
              <w:left w:val="single" w:sz="4" w:space="0" w:color="auto"/>
              <w:bottom w:val="nil"/>
              <w:right w:val="nil"/>
            </w:tcBorders>
            <w:shd w:val="clear" w:color="auto" w:fill="auto"/>
            <w:vAlign w:val="center"/>
            <w:hideMark/>
          </w:tcPr>
          <w:p w14:paraId="1C619D9A" w14:textId="77777777" w:rsidR="00443CB3" w:rsidRPr="00443CB3" w:rsidRDefault="00443CB3" w:rsidP="00443CB3">
            <w:pPr>
              <w:rPr>
                <w:rFonts w:ascii="Arial" w:hAnsi="Arial" w:cs="Arial"/>
                <w:b/>
                <w:bCs/>
                <w:i/>
                <w:iCs/>
                <w:sz w:val="16"/>
                <w:szCs w:val="16"/>
                <w:lang w:eastAsia="en-AU"/>
              </w:rPr>
            </w:pPr>
            <w:r w:rsidRPr="00443CB3">
              <w:rPr>
                <w:rFonts w:ascii="Arial" w:hAnsi="Arial" w:cs="Arial"/>
                <w:b/>
                <w:bCs/>
                <w:i/>
                <w:iCs/>
                <w:sz w:val="16"/>
                <w:szCs w:val="16"/>
                <w:lang w:eastAsia="en-AU"/>
              </w:rPr>
              <w:t>Operating position</w:t>
            </w:r>
          </w:p>
        </w:tc>
        <w:tc>
          <w:tcPr>
            <w:tcW w:w="915" w:type="dxa"/>
            <w:tcBorders>
              <w:top w:val="nil"/>
              <w:left w:val="nil"/>
              <w:bottom w:val="nil"/>
              <w:right w:val="nil"/>
            </w:tcBorders>
            <w:shd w:val="clear" w:color="auto" w:fill="auto"/>
            <w:vAlign w:val="center"/>
            <w:hideMark/>
          </w:tcPr>
          <w:p w14:paraId="2619CD0E" w14:textId="77777777" w:rsidR="00443CB3" w:rsidRPr="00443CB3" w:rsidRDefault="00443CB3" w:rsidP="00443CB3">
            <w:pPr>
              <w:jc w:val="center"/>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46DC4C88" w14:textId="77777777" w:rsidR="00443CB3" w:rsidRPr="00443CB3" w:rsidRDefault="00443CB3" w:rsidP="00443CB3">
            <w:pPr>
              <w:jc w:val="right"/>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0C70CAF6"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E26F2C4"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173C3A46"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7C944693"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F64699D"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2A34A1C0"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402E03F0"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4059E913"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single" w:sz="4" w:space="0" w:color="auto"/>
            </w:tcBorders>
            <w:shd w:val="clear" w:color="auto" w:fill="auto"/>
            <w:vAlign w:val="center"/>
            <w:hideMark/>
          </w:tcPr>
          <w:p w14:paraId="544F6467" w14:textId="77777777" w:rsidR="00443CB3" w:rsidRPr="00443CB3" w:rsidRDefault="00443CB3" w:rsidP="00443CB3">
            <w:pPr>
              <w:jc w:val="right"/>
              <w:rPr>
                <w:rFonts w:ascii="Arial" w:hAnsi="Arial" w:cs="Arial"/>
                <w:sz w:val="16"/>
                <w:szCs w:val="16"/>
                <w:lang w:eastAsia="en-AU"/>
              </w:rPr>
            </w:pPr>
            <w:r w:rsidRPr="00443CB3">
              <w:rPr>
                <w:rFonts w:ascii="Arial" w:hAnsi="Arial" w:cs="Arial"/>
                <w:sz w:val="16"/>
                <w:szCs w:val="16"/>
                <w:lang w:eastAsia="en-AU"/>
              </w:rPr>
              <w:t> </w:t>
            </w:r>
          </w:p>
        </w:tc>
      </w:tr>
      <w:tr w:rsidR="00443CB3" w:rsidRPr="00443CB3" w14:paraId="3D813E31" w14:textId="77777777" w:rsidTr="00443CB3">
        <w:trPr>
          <w:trHeight w:val="410"/>
        </w:trPr>
        <w:tc>
          <w:tcPr>
            <w:tcW w:w="2374" w:type="dxa"/>
            <w:tcBorders>
              <w:top w:val="nil"/>
              <w:left w:val="single" w:sz="4" w:space="0" w:color="auto"/>
              <w:bottom w:val="single" w:sz="8" w:space="0" w:color="auto"/>
              <w:right w:val="nil"/>
            </w:tcBorders>
            <w:shd w:val="clear" w:color="auto" w:fill="auto"/>
            <w:vAlign w:val="center"/>
            <w:hideMark/>
          </w:tcPr>
          <w:p w14:paraId="15259E94"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Adjusted underlying result</w:t>
            </w:r>
          </w:p>
        </w:tc>
        <w:tc>
          <w:tcPr>
            <w:tcW w:w="915" w:type="dxa"/>
            <w:tcBorders>
              <w:top w:val="nil"/>
              <w:left w:val="nil"/>
              <w:bottom w:val="single" w:sz="8" w:space="0" w:color="auto"/>
              <w:right w:val="nil"/>
            </w:tcBorders>
            <w:shd w:val="clear" w:color="000000" w:fill="FFEB9C"/>
            <w:vAlign w:val="center"/>
            <w:hideMark/>
          </w:tcPr>
          <w:p w14:paraId="5BE5E317"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0.2%</w:t>
            </w:r>
          </w:p>
        </w:tc>
        <w:tc>
          <w:tcPr>
            <w:tcW w:w="879" w:type="dxa"/>
            <w:tcBorders>
              <w:top w:val="nil"/>
              <w:left w:val="nil"/>
              <w:bottom w:val="single" w:sz="8" w:space="0" w:color="auto"/>
              <w:right w:val="nil"/>
            </w:tcBorders>
            <w:shd w:val="clear" w:color="000000" w:fill="FFC7CE"/>
            <w:vAlign w:val="center"/>
            <w:hideMark/>
          </w:tcPr>
          <w:p w14:paraId="1D45D3E8" w14:textId="77777777" w:rsidR="00443CB3" w:rsidRPr="00443CB3" w:rsidRDefault="00443CB3" w:rsidP="00443CB3">
            <w:pPr>
              <w:jc w:val="right"/>
              <w:rPr>
                <w:rFonts w:ascii="Arial" w:hAnsi="Arial" w:cs="Arial"/>
                <w:color w:val="9C0006"/>
                <w:sz w:val="16"/>
                <w:szCs w:val="16"/>
                <w:lang w:eastAsia="en-AU"/>
              </w:rPr>
            </w:pPr>
            <w:r w:rsidRPr="00443CB3">
              <w:rPr>
                <w:rFonts w:ascii="Arial" w:hAnsi="Arial" w:cs="Arial"/>
                <w:color w:val="9C0006"/>
                <w:sz w:val="16"/>
                <w:szCs w:val="16"/>
                <w:lang w:eastAsia="en-AU"/>
              </w:rPr>
              <w:t>-1.6%</w:t>
            </w:r>
          </w:p>
        </w:tc>
        <w:tc>
          <w:tcPr>
            <w:tcW w:w="879" w:type="dxa"/>
            <w:tcBorders>
              <w:top w:val="nil"/>
              <w:left w:val="nil"/>
              <w:bottom w:val="single" w:sz="8" w:space="0" w:color="auto"/>
              <w:right w:val="nil"/>
            </w:tcBorders>
            <w:shd w:val="clear" w:color="000000" w:fill="FFEB9C"/>
            <w:vAlign w:val="center"/>
            <w:hideMark/>
          </w:tcPr>
          <w:p w14:paraId="1ADF2A00"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3.3%</w:t>
            </w:r>
          </w:p>
        </w:tc>
        <w:tc>
          <w:tcPr>
            <w:tcW w:w="795" w:type="dxa"/>
            <w:tcBorders>
              <w:top w:val="nil"/>
              <w:left w:val="nil"/>
              <w:bottom w:val="single" w:sz="8" w:space="0" w:color="auto"/>
              <w:right w:val="nil"/>
            </w:tcBorders>
            <w:shd w:val="clear" w:color="000000" w:fill="FFEB9C"/>
            <w:vAlign w:val="center"/>
            <w:hideMark/>
          </w:tcPr>
          <w:p w14:paraId="7E5AF6BF"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3.6%</w:t>
            </w:r>
          </w:p>
        </w:tc>
        <w:tc>
          <w:tcPr>
            <w:tcW w:w="795" w:type="dxa"/>
            <w:tcBorders>
              <w:top w:val="nil"/>
              <w:left w:val="nil"/>
              <w:bottom w:val="single" w:sz="8" w:space="0" w:color="auto"/>
              <w:right w:val="nil"/>
            </w:tcBorders>
            <w:shd w:val="clear" w:color="000000" w:fill="FFEB9C"/>
            <w:vAlign w:val="center"/>
            <w:hideMark/>
          </w:tcPr>
          <w:p w14:paraId="02B8F8CC"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3.7%</w:t>
            </w:r>
          </w:p>
        </w:tc>
        <w:tc>
          <w:tcPr>
            <w:tcW w:w="795" w:type="dxa"/>
            <w:tcBorders>
              <w:top w:val="nil"/>
              <w:left w:val="nil"/>
              <w:bottom w:val="single" w:sz="8" w:space="0" w:color="auto"/>
              <w:right w:val="nil"/>
            </w:tcBorders>
            <w:shd w:val="clear" w:color="000000" w:fill="FFEB9C"/>
            <w:vAlign w:val="center"/>
            <w:hideMark/>
          </w:tcPr>
          <w:p w14:paraId="0D2D63E2"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4.3%</w:t>
            </w:r>
          </w:p>
        </w:tc>
        <w:tc>
          <w:tcPr>
            <w:tcW w:w="795" w:type="dxa"/>
            <w:tcBorders>
              <w:top w:val="nil"/>
              <w:left w:val="nil"/>
              <w:bottom w:val="single" w:sz="8" w:space="0" w:color="auto"/>
              <w:right w:val="nil"/>
            </w:tcBorders>
            <w:shd w:val="clear" w:color="000000" w:fill="FFEB9C"/>
            <w:vAlign w:val="center"/>
            <w:hideMark/>
          </w:tcPr>
          <w:p w14:paraId="215D8A4E"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4.0%</w:t>
            </w:r>
          </w:p>
        </w:tc>
        <w:tc>
          <w:tcPr>
            <w:tcW w:w="795" w:type="dxa"/>
            <w:tcBorders>
              <w:top w:val="nil"/>
              <w:left w:val="nil"/>
              <w:bottom w:val="single" w:sz="8" w:space="0" w:color="auto"/>
              <w:right w:val="nil"/>
            </w:tcBorders>
            <w:shd w:val="clear" w:color="000000" w:fill="FFEB9C"/>
            <w:vAlign w:val="center"/>
            <w:hideMark/>
          </w:tcPr>
          <w:p w14:paraId="1C8F9B76"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2.2%</w:t>
            </w:r>
          </w:p>
        </w:tc>
        <w:tc>
          <w:tcPr>
            <w:tcW w:w="795" w:type="dxa"/>
            <w:tcBorders>
              <w:top w:val="nil"/>
              <w:left w:val="nil"/>
              <w:bottom w:val="single" w:sz="8" w:space="0" w:color="auto"/>
              <w:right w:val="nil"/>
            </w:tcBorders>
            <w:shd w:val="clear" w:color="000000" w:fill="FFEB9C"/>
            <w:vAlign w:val="center"/>
            <w:hideMark/>
          </w:tcPr>
          <w:p w14:paraId="4C4BACE2"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2.8%</w:t>
            </w:r>
          </w:p>
        </w:tc>
        <w:tc>
          <w:tcPr>
            <w:tcW w:w="795" w:type="dxa"/>
            <w:tcBorders>
              <w:top w:val="nil"/>
              <w:left w:val="nil"/>
              <w:bottom w:val="single" w:sz="8" w:space="0" w:color="auto"/>
              <w:right w:val="nil"/>
            </w:tcBorders>
            <w:shd w:val="clear" w:color="000000" w:fill="FFEB9C"/>
            <w:vAlign w:val="center"/>
            <w:hideMark/>
          </w:tcPr>
          <w:p w14:paraId="0E344657"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3.4%</w:t>
            </w:r>
          </w:p>
        </w:tc>
        <w:tc>
          <w:tcPr>
            <w:tcW w:w="795" w:type="dxa"/>
            <w:tcBorders>
              <w:top w:val="nil"/>
              <w:left w:val="nil"/>
              <w:bottom w:val="single" w:sz="8" w:space="0" w:color="auto"/>
              <w:right w:val="single" w:sz="4" w:space="0" w:color="auto"/>
            </w:tcBorders>
            <w:shd w:val="clear" w:color="000000" w:fill="FFEB9C"/>
            <w:vAlign w:val="center"/>
            <w:hideMark/>
          </w:tcPr>
          <w:p w14:paraId="067B2684"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4.0%</w:t>
            </w:r>
          </w:p>
        </w:tc>
      </w:tr>
      <w:tr w:rsidR="00443CB3" w:rsidRPr="00443CB3" w14:paraId="5BED8F4D" w14:textId="77777777" w:rsidTr="00443CB3">
        <w:trPr>
          <w:trHeight w:val="250"/>
        </w:trPr>
        <w:tc>
          <w:tcPr>
            <w:tcW w:w="2374" w:type="dxa"/>
            <w:tcBorders>
              <w:top w:val="nil"/>
              <w:left w:val="single" w:sz="4" w:space="0" w:color="auto"/>
              <w:bottom w:val="nil"/>
              <w:right w:val="nil"/>
            </w:tcBorders>
            <w:shd w:val="clear" w:color="auto" w:fill="auto"/>
            <w:vAlign w:val="center"/>
            <w:hideMark/>
          </w:tcPr>
          <w:p w14:paraId="223BA609" w14:textId="77777777" w:rsidR="00443CB3" w:rsidRPr="00443CB3" w:rsidRDefault="00443CB3" w:rsidP="00443CB3">
            <w:pPr>
              <w:rPr>
                <w:rFonts w:ascii="Arial" w:hAnsi="Arial" w:cs="Arial"/>
                <w:b/>
                <w:bCs/>
                <w:i/>
                <w:iCs/>
                <w:sz w:val="16"/>
                <w:szCs w:val="16"/>
                <w:lang w:eastAsia="en-AU"/>
              </w:rPr>
            </w:pPr>
            <w:r w:rsidRPr="00443CB3">
              <w:rPr>
                <w:rFonts w:ascii="Arial" w:hAnsi="Arial" w:cs="Arial"/>
                <w:b/>
                <w:bCs/>
                <w:i/>
                <w:iCs/>
                <w:sz w:val="16"/>
                <w:szCs w:val="16"/>
                <w:lang w:eastAsia="en-AU"/>
              </w:rPr>
              <w:t>Liquidity</w:t>
            </w:r>
          </w:p>
        </w:tc>
        <w:tc>
          <w:tcPr>
            <w:tcW w:w="915" w:type="dxa"/>
            <w:tcBorders>
              <w:top w:val="nil"/>
              <w:left w:val="nil"/>
              <w:bottom w:val="nil"/>
              <w:right w:val="nil"/>
            </w:tcBorders>
            <w:shd w:val="clear" w:color="auto" w:fill="auto"/>
            <w:vAlign w:val="center"/>
            <w:hideMark/>
          </w:tcPr>
          <w:p w14:paraId="2DEE5228" w14:textId="77777777" w:rsidR="00443CB3" w:rsidRPr="00443CB3" w:rsidRDefault="00443CB3" w:rsidP="00443CB3">
            <w:pPr>
              <w:jc w:val="center"/>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2AD283E0" w14:textId="77777777" w:rsidR="00443CB3" w:rsidRPr="00443CB3" w:rsidRDefault="00443CB3" w:rsidP="00443CB3">
            <w:pPr>
              <w:jc w:val="right"/>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6919FCD1"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2504D2F7"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451E1CEE"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2F48B014"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1297AC09"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FAF94A8"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6DE6E47E"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4DD8B274"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single" w:sz="4" w:space="0" w:color="auto"/>
            </w:tcBorders>
            <w:shd w:val="clear" w:color="auto" w:fill="auto"/>
            <w:vAlign w:val="center"/>
            <w:hideMark/>
          </w:tcPr>
          <w:p w14:paraId="0D42EF93" w14:textId="77777777" w:rsidR="00443CB3" w:rsidRPr="00443CB3" w:rsidRDefault="00443CB3" w:rsidP="00443CB3">
            <w:pPr>
              <w:jc w:val="right"/>
              <w:rPr>
                <w:rFonts w:ascii="Arial" w:hAnsi="Arial" w:cs="Arial"/>
                <w:sz w:val="16"/>
                <w:szCs w:val="16"/>
                <w:lang w:eastAsia="en-AU"/>
              </w:rPr>
            </w:pPr>
            <w:r w:rsidRPr="00443CB3">
              <w:rPr>
                <w:rFonts w:ascii="Arial" w:hAnsi="Arial" w:cs="Arial"/>
                <w:sz w:val="16"/>
                <w:szCs w:val="16"/>
                <w:lang w:eastAsia="en-AU"/>
              </w:rPr>
              <w:t> </w:t>
            </w:r>
          </w:p>
        </w:tc>
      </w:tr>
      <w:tr w:rsidR="00443CB3" w:rsidRPr="00443CB3" w14:paraId="325087E1" w14:textId="77777777" w:rsidTr="00443CB3">
        <w:trPr>
          <w:trHeight w:val="250"/>
        </w:trPr>
        <w:tc>
          <w:tcPr>
            <w:tcW w:w="2374" w:type="dxa"/>
            <w:tcBorders>
              <w:top w:val="nil"/>
              <w:left w:val="single" w:sz="4" w:space="0" w:color="auto"/>
              <w:bottom w:val="nil"/>
              <w:right w:val="nil"/>
            </w:tcBorders>
            <w:shd w:val="clear" w:color="auto" w:fill="auto"/>
            <w:vAlign w:val="center"/>
            <w:hideMark/>
          </w:tcPr>
          <w:p w14:paraId="439F5FF4"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Working Capital</w:t>
            </w:r>
          </w:p>
        </w:tc>
        <w:tc>
          <w:tcPr>
            <w:tcW w:w="915" w:type="dxa"/>
            <w:tcBorders>
              <w:top w:val="nil"/>
              <w:left w:val="nil"/>
              <w:bottom w:val="nil"/>
              <w:right w:val="nil"/>
            </w:tcBorders>
            <w:shd w:val="clear" w:color="000000" w:fill="C6EFCE"/>
            <w:vAlign w:val="center"/>
            <w:hideMark/>
          </w:tcPr>
          <w:p w14:paraId="03EAA66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118.6%</w:t>
            </w:r>
          </w:p>
        </w:tc>
        <w:tc>
          <w:tcPr>
            <w:tcW w:w="879" w:type="dxa"/>
            <w:tcBorders>
              <w:top w:val="nil"/>
              <w:left w:val="nil"/>
              <w:bottom w:val="nil"/>
              <w:right w:val="nil"/>
            </w:tcBorders>
            <w:shd w:val="clear" w:color="000000" w:fill="C6EFCE"/>
            <w:vAlign w:val="center"/>
            <w:hideMark/>
          </w:tcPr>
          <w:p w14:paraId="5BFE81AD"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110.9%</w:t>
            </w:r>
          </w:p>
        </w:tc>
        <w:tc>
          <w:tcPr>
            <w:tcW w:w="879" w:type="dxa"/>
            <w:tcBorders>
              <w:top w:val="nil"/>
              <w:left w:val="nil"/>
              <w:bottom w:val="nil"/>
              <w:right w:val="nil"/>
            </w:tcBorders>
            <w:shd w:val="clear" w:color="000000" w:fill="C6EFCE"/>
            <w:vAlign w:val="center"/>
            <w:hideMark/>
          </w:tcPr>
          <w:p w14:paraId="4DC1B5E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113.0%</w:t>
            </w:r>
          </w:p>
        </w:tc>
        <w:tc>
          <w:tcPr>
            <w:tcW w:w="795" w:type="dxa"/>
            <w:tcBorders>
              <w:top w:val="nil"/>
              <w:left w:val="nil"/>
              <w:bottom w:val="nil"/>
              <w:right w:val="nil"/>
            </w:tcBorders>
            <w:shd w:val="clear" w:color="000000" w:fill="FFEB9C"/>
            <w:vAlign w:val="center"/>
            <w:hideMark/>
          </w:tcPr>
          <w:p w14:paraId="1B6BE930"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107.0%</w:t>
            </w:r>
          </w:p>
        </w:tc>
        <w:tc>
          <w:tcPr>
            <w:tcW w:w="795" w:type="dxa"/>
            <w:tcBorders>
              <w:top w:val="nil"/>
              <w:left w:val="nil"/>
              <w:bottom w:val="nil"/>
              <w:right w:val="nil"/>
            </w:tcBorders>
            <w:shd w:val="clear" w:color="000000" w:fill="C6EFCE"/>
            <w:vAlign w:val="center"/>
            <w:hideMark/>
          </w:tcPr>
          <w:p w14:paraId="15DD857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124.6%</w:t>
            </w:r>
          </w:p>
        </w:tc>
        <w:tc>
          <w:tcPr>
            <w:tcW w:w="795" w:type="dxa"/>
            <w:tcBorders>
              <w:top w:val="nil"/>
              <w:left w:val="nil"/>
              <w:bottom w:val="nil"/>
              <w:right w:val="nil"/>
            </w:tcBorders>
            <w:shd w:val="clear" w:color="000000" w:fill="C6EFCE"/>
            <w:vAlign w:val="center"/>
            <w:hideMark/>
          </w:tcPr>
          <w:p w14:paraId="6E570F4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131.9%</w:t>
            </w:r>
          </w:p>
        </w:tc>
        <w:tc>
          <w:tcPr>
            <w:tcW w:w="795" w:type="dxa"/>
            <w:tcBorders>
              <w:top w:val="nil"/>
              <w:left w:val="nil"/>
              <w:bottom w:val="nil"/>
              <w:right w:val="nil"/>
            </w:tcBorders>
            <w:shd w:val="clear" w:color="000000" w:fill="C6EFCE"/>
            <w:vAlign w:val="center"/>
            <w:hideMark/>
          </w:tcPr>
          <w:p w14:paraId="1CF3300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131.2%</w:t>
            </w:r>
          </w:p>
        </w:tc>
        <w:tc>
          <w:tcPr>
            <w:tcW w:w="795" w:type="dxa"/>
            <w:tcBorders>
              <w:top w:val="nil"/>
              <w:left w:val="nil"/>
              <w:bottom w:val="nil"/>
              <w:right w:val="nil"/>
            </w:tcBorders>
            <w:shd w:val="clear" w:color="000000" w:fill="C6EFCE"/>
            <w:vAlign w:val="center"/>
            <w:hideMark/>
          </w:tcPr>
          <w:p w14:paraId="3887415C"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129.2%</w:t>
            </w:r>
          </w:p>
        </w:tc>
        <w:tc>
          <w:tcPr>
            <w:tcW w:w="795" w:type="dxa"/>
            <w:tcBorders>
              <w:top w:val="nil"/>
              <w:left w:val="nil"/>
              <w:bottom w:val="nil"/>
              <w:right w:val="nil"/>
            </w:tcBorders>
            <w:shd w:val="clear" w:color="000000" w:fill="C6EFCE"/>
            <w:vAlign w:val="center"/>
            <w:hideMark/>
          </w:tcPr>
          <w:p w14:paraId="37E329B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130.3%</w:t>
            </w:r>
          </w:p>
        </w:tc>
        <w:tc>
          <w:tcPr>
            <w:tcW w:w="795" w:type="dxa"/>
            <w:tcBorders>
              <w:top w:val="nil"/>
              <w:left w:val="nil"/>
              <w:bottom w:val="nil"/>
              <w:right w:val="nil"/>
            </w:tcBorders>
            <w:shd w:val="clear" w:color="000000" w:fill="C6EFCE"/>
            <w:vAlign w:val="center"/>
            <w:hideMark/>
          </w:tcPr>
          <w:p w14:paraId="20C3E2F1"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133.5%</w:t>
            </w:r>
          </w:p>
        </w:tc>
        <w:tc>
          <w:tcPr>
            <w:tcW w:w="795" w:type="dxa"/>
            <w:tcBorders>
              <w:top w:val="nil"/>
              <w:left w:val="nil"/>
              <w:bottom w:val="nil"/>
              <w:right w:val="single" w:sz="4" w:space="0" w:color="auto"/>
            </w:tcBorders>
            <w:shd w:val="clear" w:color="000000" w:fill="C6EFCE"/>
            <w:vAlign w:val="center"/>
            <w:hideMark/>
          </w:tcPr>
          <w:p w14:paraId="15E5F76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142.2%</w:t>
            </w:r>
          </w:p>
        </w:tc>
      </w:tr>
      <w:tr w:rsidR="00443CB3" w:rsidRPr="00443CB3" w14:paraId="159ECBB9" w14:textId="77777777" w:rsidTr="00443CB3">
        <w:trPr>
          <w:trHeight w:val="260"/>
        </w:trPr>
        <w:tc>
          <w:tcPr>
            <w:tcW w:w="2374" w:type="dxa"/>
            <w:tcBorders>
              <w:top w:val="nil"/>
              <w:left w:val="single" w:sz="4" w:space="0" w:color="auto"/>
              <w:bottom w:val="single" w:sz="8" w:space="0" w:color="auto"/>
              <w:right w:val="nil"/>
            </w:tcBorders>
            <w:shd w:val="clear" w:color="auto" w:fill="auto"/>
            <w:vAlign w:val="center"/>
            <w:hideMark/>
          </w:tcPr>
          <w:p w14:paraId="56798054"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Unrestricted cash</w:t>
            </w:r>
          </w:p>
        </w:tc>
        <w:tc>
          <w:tcPr>
            <w:tcW w:w="915" w:type="dxa"/>
            <w:tcBorders>
              <w:top w:val="nil"/>
              <w:left w:val="nil"/>
              <w:bottom w:val="single" w:sz="8" w:space="0" w:color="auto"/>
              <w:right w:val="nil"/>
            </w:tcBorders>
            <w:shd w:val="clear" w:color="000000" w:fill="C6EFCE"/>
            <w:vAlign w:val="center"/>
            <w:hideMark/>
          </w:tcPr>
          <w:p w14:paraId="2B7ACE0D"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80.7%</w:t>
            </w:r>
          </w:p>
        </w:tc>
        <w:tc>
          <w:tcPr>
            <w:tcW w:w="879" w:type="dxa"/>
            <w:tcBorders>
              <w:top w:val="nil"/>
              <w:left w:val="nil"/>
              <w:bottom w:val="single" w:sz="8" w:space="0" w:color="auto"/>
              <w:right w:val="nil"/>
            </w:tcBorders>
            <w:shd w:val="clear" w:color="000000" w:fill="C6EFCE"/>
            <w:vAlign w:val="center"/>
            <w:hideMark/>
          </w:tcPr>
          <w:p w14:paraId="213F856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74.8%</w:t>
            </w:r>
          </w:p>
        </w:tc>
        <w:tc>
          <w:tcPr>
            <w:tcW w:w="879" w:type="dxa"/>
            <w:tcBorders>
              <w:top w:val="nil"/>
              <w:left w:val="nil"/>
              <w:bottom w:val="single" w:sz="8" w:space="0" w:color="auto"/>
              <w:right w:val="nil"/>
            </w:tcBorders>
            <w:shd w:val="clear" w:color="000000" w:fill="C6EFCE"/>
            <w:vAlign w:val="center"/>
            <w:hideMark/>
          </w:tcPr>
          <w:p w14:paraId="1CEE124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77.1%</w:t>
            </w:r>
          </w:p>
        </w:tc>
        <w:tc>
          <w:tcPr>
            <w:tcW w:w="795" w:type="dxa"/>
            <w:tcBorders>
              <w:top w:val="nil"/>
              <w:left w:val="nil"/>
              <w:bottom w:val="single" w:sz="8" w:space="0" w:color="auto"/>
              <w:right w:val="nil"/>
            </w:tcBorders>
            <w:shd w:val="clear" w:color="000000" w:fill="C6EFCE"/>
            <w:vAlign w:val="center"/>
            <w:hideMark/>
          </w:tcPr>
          <w:p w14:paraId="7440987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72.9%</w:t>
            </w:r>
          </w:p>
        </w:tc>
        <w:tc>
          <w:tcPr>
            <w:tcW w:w="795" w:type="dxa"/>
            <w:tcBorders>
              <w:top w:val="nil"/>
              <w:left w:val="nil"/>
              <w:bottom w:val="single" w:sz="8" w:space="0" w:color="auto"/>
              <w:right w:val="nil"/>
            </w:tcBorders>
            <w:shd w:val="clear" w:color="000000" w:fill="C6EFCE"/>
            <w:vAlign w:val="center"/>
            <w:hideMark/>
          </w:tcPr>
          <w:p w14:paraId="6D260989"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90.4%</w:t>
            </w:r>
          </w:p>
        </w:tc>
        <w:tc>
          <w:tcPr>
            <w:tcW w:w="795" w:type="dxa"/>
            <w:tcBorders>
              <w:top w:val="nil"/>
              <w:left w:val="nil"/>
              <w:bottom w:val="single" w:sz="8" w:space="0" w:color="auto"/>
              <w:right w:val="nil"/>
            </w:tcBorders>
            <w:shd w:val="clear" w:color="000000" w:fill="C6EFCE"/>
            <w:vAlign w:val="center"/>
            <w:hideMark/>
          </w:tcPr>
          <w:p w14:paraId="6748B3C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98.3%</w:t>
            </w:r>
          </w:p>
        </w:tc>
        <w:tc>
          <w:tcPr>
            <w:tcW w:w="795" w:type="dxa"/>
            <w:tcBorders>
              <w:top w:val="nil"/>
              <w:left w:val="nil"/>
              <w:bottom w:val="single" w:sz="8" w:space="0" w:color="auto"/>
              <w:right w:val="nil"/>
            </w:tcBorders>
            <w:shd w:val="clear" w:color="000000" w:fill="C6EFCE"/>
            <w:vAlign w:val="center"/>
            <w:hideMark/>
          </w:tcPr>
          <w:p w14:paraId="6B2669A8"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98.6%</w:t>
            </w:r>
          </w:p>
        </w:tc>
        <w:tc>
          <w:tcPr>
            <w:tcW w:w="795" w:type="dxa"/>
            <w:tcBorders>
              <w:top w:val="nil"/>
              <w:left w:val="nil"/>
              <w:bottom w:val="single" w:sz="8" w:space="0" w:color="auto"/>
              <w:right w:val="nil"/>
            </w:tcBorders>
            <w:shd w:val="clear" w:color="000000" w:fill="C6EFCE"/>
            <w:vAlign w:val="center"/>
            <w:hideMark/>
          </w:tcPr>
          <w:p w14:paraId="3BB035FC"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97.8%</w:t>
            </w:r>
          </w:p>
        </w:tc>
        <w:tc>
          <w:tcPr>
            <w:tcW w:w="795" w:type="dxa"/>
            <w:tcBorders>
              <w:top w:val="nil"/>
              <w:left w:val="nil"/>
              <w:bottom w:val="single" w:sz="8" w:space="0" w:color="auto"/>
              <w:right w:val="nil"/>
            </w:tcBorders>
            <w:shd w:val="clear" w:color="000000" w:fill="C6EFCE"/>
            <w:vAlign w:val="center"/>
            <w:hideMark/>
          </w:tcPr>
          <w:p w14:paraId="7213EA5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99.0%</w:t>
            </w:r>
          </w:p>
        </w:tc>
        <w:tc>
          <w:tcPr>
            <w:tcW w:w="795" w:type="dxa"/>
            <w:tcBorders>
              <w:top w:val="nil"/>
              <w:left w:val="nil"/>
              <w:bottom w:val="single" w:sz="8" w:space="0" w:color="auto"/>
              <w:right w:val="nil"/>
            </w:tcBorders>
            <w:shd w:val="clear" w:color="000000" w:fill="C6EFCE"/>
            <w:vAlign w:val="center"/>
            <w:hideMark/>
          </w:tcPr>
          <w:p w14:paraId="011338F3"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102.1%</w:t>
            </w:r>
          </w:p>
        </w:tc>
        <w:tc>
          <w:tcPr>
            <w:tcW w:w="795" w:type="dxa"/>
            <w:tcBorders>
              <w:top w:val="nil"/>
              <w:left w:val="nil"/>
              <w:bottom w:val="single" w:sz="8" w:space="0" w:color="auto"/>
              <w:right w:val="single" w:sz="4" w:space="0" w:color="auto"/>
            </w:tcBorders>
            <w:shd w:val="clear" w:color="000000" w:fill="C6EFCE"/>
            <w:vAlign w:val="center"/>
            <w:hideMark/>
          </w:tcPr>
          <w:p w14:paraId="597C6E4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110.0%</w:t>
            </w:r>
          </w:p>
        </w:tc>
      </w:tr>
      <w:tr w:rsidR="00443CB3" w:rsidRPr="00443CB3" w14:paraId="37F5E891" w14:textId="77777777" w:rsidTr="00443CB3">
        <w:trPr>
          <w:trHeight w:val="250"/>
        </w:trPr>
        <w:tc>
          <w:tcPr>
            <w:tcW w:w="2374" w:type="dxa"/>
            <w:tcBorders>
              <w:top w:val="nil"/>
              <w:left w:val="single" w:sz="4" w:space="0" w:color="auto"/>
              <w:bottom w:val="nil"/>
              <w:right w:val="nil"/>
            </w:tcBorders>
            <w:shd w:val="clear" w:color="auto" w:fill="auto"/>
            <w:vAlign w:val="center"/>
            <w:hideMark/>
          </w:tcPr>
          <w:p w14:paraId="07FA2CCF" w14:textId="77777777" w:rsidR="00443CB3" w:rsidRPr="00443CB3" w:rsidRDefault="00443CB3" w:rsidP="00443CB3">
            <w:pPr>
              <w:rPr>
                <w:rFonts w:ascii="Arial" w:hAnsi="Arial" w:cs="Arial"/>
                <w:b/>
                <w:bCs/>
                <w:i/>
                <w:iCs/>
                <w:sz w:val="16"/>
                <w:szCs w:val="16"/>
                <w:lang w:eastAsia="en-AU"/>
              </w:rPr>
            </w:pPr>
            <w:r w:rsidRPr="00443CB3">
              <w:rPr>
                <w:rFonts w:ascii="Arial" w:hAnsi="Arial" w:cs="Arial"/>
                <w:b/>
                <w:bCs/>
                <w:i/>
                <w:iCs/>
                <w:sz w:val="16"/>
                <w:szCs w:val="16"/>
                <w:lang w:eastAsia="en-AU"/>
              </w:rPr>
              <w:t>Obligations</w:t>
            </w:r>
          </w:p>
        </w:tc>
        <w:tc>
          <w:tcPr>
            <w:tcW w:w="915" w:type="dxa"/>
            <w:tcBorders>
              <w:top w:val="nil"/>
              <w:left w:val="nil"/>
              <w:bottom w:val="nil"/>
              <w:right w:val="nil"/>
            </w:tcBorders>
            <w:shd w:val="clear" w:color="auto" w:fill="auto"/>
            <w:vAlign w:val="center"/>
            <w:hideMark/>
          </w:tcPr>
          <w:p w14:paraId="56E6810F" w14:textId="77777777" w:rsidR="00443CB3" w:rsidRPr="00443CB3" w:rsidRDefault="00443CB3" w:rsidP="00443CB3">
            <w:pPr>
              <w:jc w:val="center"/>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63F2001A" w14:textId="77777777" w:rsidR="00443CB3" w:rsidRPr="00443CB3" w:rsidRDefault="00443CB3" w:rsidP="00443CB3">
            <w:pPr>
              <w:jc w:val="right"/>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55FAD59D"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12E1BEA8"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795BE59B"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5845C73"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1DB8C68"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6EA64972"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7C5C882E"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04E150F7"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single" w:sz="4" w:space="0" w:color="auto"/>
            </w:tcBorders>
            <w:shd w:val="clear" w:color="auto" w:fill="auto"/>
            <w:vAlign w:val="center"/>
            <w:hideMark/>
          </w:tcPr>
          <w:p w14:paraId="52EBB7C5" w14:textId="77777777" w:rsidR="00443CB3" w:rsidRPr="00443CB3" w:rsidRDefault="00443CB3" w:rsidP="00443CB3">
            <w:pPr>
              <w:jc w:val="right"/>
              <w:rPr>
                <w:rFonts w:ascii="Arial" w:hAnsi="Arial" w:cs="Arial"/>
                <w:sz w:val="16"/>
                <w:szCs w:val="16"/>
                <w:lang w:eastAsia="en-AU"/>
              </w:rPr>
            </w:pPr>
            <w:r w:rsidRPr="00443CB3">
              <w:rPr>
                <w:rFonts w:ascii="Arial" w:hAnsi="Arial" w:cs="Arial"/>
                <w:sz w:val="16"/>
                <w:szCs w:val="16"/>
                <w:lang w:eastAsia="en-AU"/>
              </w:rPr>
              <w:t> </w:t>
            </w:r>
          </w:p>
        </w:tc>
      </w:tr>
      <w:tr w:rsidR="00443CB3" w:rsidRPr="00443CB3" w14:paraId="0E83CDEC" w14:textId="77777777" w:rsidTr="00443CB3">
        <w:trPr>
          <w:trHeight w:val="510"/>
        </w:trPr>
        <w:tc>
          <w:tcPr>
            <w:tcW w:w="2374" w:type="dxa"/>
            <w:tcBorders>
              <w:top w:val="nil"/>
              <w:left w:val="single" w:sz="4" w:space="0" w:color="auto"/>
              <w:bottom w:val="nil"/>
              <w:right w:val="nil"/>
            </w:tcBorders>
            <w:shd w:val="clear" w:color="auto" w:fill="auto"/>
            <w:vAlign w:val="center"/>
            <w:hideMark/>
          </w:tcPr>
          <w:p w14:paraId="6FE7E102"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Loans and borrowings</w:t>
            </w:r>
          </w:p>
        </w:tc>
        <w:tc>
          <w:tcPr>
            <w:tcW w:w="915" w:type="dxa"/>
            <w:tcBorders>
              <w:top w:val="nil"/>
              <w:left w:val="nil"/>
              <w:bottom w:val="nil"/>
              <w:right w:val="nil"/>
            </w:tcBorders>
            <w:shd w:val="clear" w:color="000000" w:fill="C6EFCE"/>
            <w:vAlign w:val="center"/>
            <w:hideMark/>
          </w:tcPr>
          <w:p w14:paraId="60B0361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12.4%</w:t>
            </w:r>
          </w:p>
        </w:tc>
        <w:tc>
          <w:tcPr>
            <w:tcW w:w="879" w:type="dxa"/>
            <w:tcBorders>
              <w:top w:val="nil"/>
              <w:left w:val="nil"/>
              <w:bottom w:val="nil"/>
              <w:right w:val="nil"/>
            </w:tcBorders>
            <w:shd w:val="clear" w:color="000000" w:fill="C6EFCE"/>
            <w:vAlign w:val="center"/>
            <w:hideMark/>
          </w:tcPr>
          <w:p w14:paraId="6317C06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23.1%</w:t>
            </w:r>
          </w:p>
        </w:tc>
        <w:tc>
          <w:tcPr>
            <w:tcW w:w="879" w:type="dxa"/>
            <w:tcBorders>
              <w:top w:val="nil"/>
              <w:left w:val="nil"/>
              <w:bottom w:val="nil"/>
              <w:right w:val="nil"/>
            </w:tcBorders>
            <w:shd w:val="clear" w:color="000000" w:fill="C6EFCE"/>
            <w:vAlign w:val="center"/>
            <w:hideMark/>
          </w:tcPr>
          <w:p w14:paraId="213C5A00"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30.7%</w:t>
            </w:r>
          </w:p>
        </w:tc>
        <w:tc>
          <w:tcPr>
            <w:tcW w:w="795" w:type="dxa"/>
            <w:tcBorders>
              <w:top w:val="nil"/>
              <w:left w:val="nil"/>
              <w:bottom w:val="nil"/>
              <w:right w:val="nil"/>
            </w:tcBorders>
            <w:shd w:val="clear" w:color="000000" w:fill="C6EFCE"/>
            <w:vAlign w:val="center"/>
            <w:hideMark/>
          </w:tcPr>
          <w:p w14:paraId="2355892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36.9%</w:t>
            </w:r>
          </w:p>
        </w:tc>
        <w:tc>
          <w:tcPr>
            <w:tcW w:w="795" w:type="dxa"/>
            <w:tcBorders>
              <w:top w:val="nil"/>
              <w:left w:val="nil"/>
              <w:bottom w:val="nil"/>
              <w:right w:val="nil"/>
            </w:tcBorders>
            <w:shd w:val="clear" w:color="000000" w:fill="C6EFCE"/>
            <w:vAlign w:val="center"/>
            <w:hideMark/>
          </w:tcPr>
          <w:p w14:paraId="237B0D6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44.1%</w:t>
            </w:r>
          </w:p>
        </w:tc>
        <w:tc>
          <w:tcPr>
            <w:tcW w:w="795" w:type="dxa"/>
            <w:tcBorders>
              <w:top w:val="nil"/>
              <w:left w:val="nil"/>
              <w:bottom w:val="nil"/>
              <w:right w:val="nil"/>
            </w:tcBorders>
            <w:shd w:val="clear" w:color="000000" w:fill="C6EFCE"/>
            <w:vAlign w:val="center"/>
            <w:hideMark/>
          </w:tcPr>
          <w:p w14:paraId="42BF2F9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49.9%</w:t>
            </w:r>
          </w:p>
        </w:tc>
        <w:tc>
          <w:tcPr>
            <w:tcW w:w="795" w:type="dxa"/>
            <w:tcBorders>
              <w:top w:val="nil"/>
              <w:left w:val="nil"/>
              <w:bottom w:val="nil"/>
              <w:right w:val="nil"/>
            </w:tcBorders>
            <w:shd w:val="clear" w:color="000000" w:fill="C6EFCE"/>
            <w:vAlign w:val="center"/>
            <w:hideMark/>
          </w:tcPr>
          <w:p w14:paraId="3B92A780"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52.0%</w:t>
            </w:r>
          </w:p>
        </w:tc>
        <w:tc>
          <w:tcPr>
            <w:tcW w:w="795" w:type="dxa"/>
            <w:tcBorders>
              <w:top w:val="nil"/>
              <w:left w:val="nil"/>
              <w:bottom w:val="nil"/>
              <w:right w:val="nil"/>
            </w:tcBorders>
            <w:shd w:val="clear" w:color="000000" w:fill="C6EFCE"/>
            <w:vAlign w:val="center"/>
            <w:hideMark/>
          </w:tcPr>
          <w:p w14:paraId="0430B0F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44.8%</w:t>
            </w:r>
          </w:p>
        </w:tc>
        <w:tc>
          <w:tcPr>
            <w:tcW w:w="795" w:type="dxa"/>
            <w:tcBorders>
              <w:top w:val="nil"/>
              <w:left w:val="nil"/>
              <w:bottom w:val="nil"/>
              <w:right w:val="nil"/>
            </w:tcBorders>
            <w:shd w:val="clear" w:color="000000" w:fill="C6EFCE"/>
            <w:vAlign w:val="center"/>
            <w:hideMark/>
          </w:tcPr>
          <w:p w14:paraId="5B00E66A"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37.7%</w:t>
            </w:r>
          </w:p>
        </w:tc>
        <w:tc>
          <w:tcPr>
            <w:tcW w:w="795" w:type="dxa"/>
            <w:tcBorders>
              <w:top w:val="nil"/>
              <w:left w:val="nil"/>
              <w:bottom w:val="nil"/>
              <w:right w:val="nil"/>
            </w:tcBorders>
            <w:shd w:val="clear" w:color="000000" w:fill="C6EFCE"/>
            <w:vAlign w:val="center"/>
            <w:hideMark/>
          </w:tcPr>
          <w:p w14:paraId="4C945AA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30.5%</w:t>
            </w:r>
          </w:p>
        </w:tc>
        <w:tc>
          <w:tcPr>
            <w:tcW w:w="795" w:type="dxa"/>
            <w:tcBorders>
              <w:top w:val="nil"/>
              <w:left w:val="nil"/>
              <w:bottom w:val="nil"/>
              <w:right w:val="single" w:sz="4" w:space="0" w:color="auto"/>
            </w:tcBorders>
            <w:shd w:val="clear" w:color="000000" w:fill="C6EFCE"/>
            <w:vAlign w:val="center"/>
            <w:hideMark/>
          </w:tcPr>
          <w:p w14:paraId="7267ADC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23.4%</w:t>
            </w:r>
          </w:p>
        </w:tc>
      </w:tr>
      <w:tr w:rsidR="00443CB3" w:rsidRPr="00443CB3" w14:paraId="4B96140C" w14:textId="77777777" w:rsidTr="00443CB3">
        <w:trPr>
          <w:trHeight w:val="600"/>
        </w:trPr>
        <w:tc>
          <w:tcPr>
            <w:tcW w:w="2374" w:type="dxa"/>
            <w:tcBorders>
              <w:top w:val="nil"/>
              <w:left w:val="single" w:sz="4" w:space="0" w:color="auto"/>
              <w:bottom w:val="nil"/>
              <w:right w:val="nil"/>
            </w:tcBorders>
            <w:shd w:val="clear" w:color="auto" w:fill="auto"/>
            <w:vAlign w:val="center"/>
            <w:hideMark/>
          </w:tcPr>
          <w:p w14:paraId="717F839D"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Loans and borrowings</w:t>
            </w:r>
          </w:p>
        </w:tc>
        <w:tc>
          <w:tcPr>
            <w:tcW w:w="915" w:type="dxa"/>
            <w:tcBorders>
              <w:top w:val="nil"/>
              <w:left w:val="nil"/>
              <w:bottom w:val="nil"/>
              <w:right w:val="nil"/>
            </w:tcBorders>
            <w:shd w:val="clear" w:color="000000" w:fill="C6EFCE"/>
            <w:vAlign w:val="center"/>
            <w:hideMark/>
          </w:tcPr>
          <w:p w14:paraId="01F14C8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5.8%</w:t>
            </w:r>
          </w:p>
        </w:tc>
        <w:tc>
          <w:tcPr>
            <w:tcW w:w="879" w:type="dxa"/>
            <w:tcBorders>
              <w:top w:val="nil"/>
              <w:left w:val="nil"/>
              <w:bottom w:val="nil"/>
              <w:right w:val="nil"/>
            </w:tcBorders>
            <w:shd w:val="clear" w:color="000000" w:fill="C6EFCE"/>
            <w:vAlign w:val="center"/>
            <w:hideMark/>
          </w:tcPr>
          <w:p w14:paraId="2112AA18"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4.2%</w:t>
            </w:r>
          </w:p>
        </w:tc>
        <w:tc>
          <w:tcPr>
            <w:tcW w:w="879" w:type="dxa"/>
            <w:tcBorders>
              <w:top w:val="nil"/>
              <w:left w:val="nil"/>
              <w:bottom w:val="nil"/>
              <w:right w:val="nil"/>
            </w:tcBorders>
            <w:shd w:val="clear" w:color="000000" w:fill="C6EFCE"/>
            <w:vAlign w:val="center"/>
            <w:hideMark/>
          </w:tcPr>
          <w:p w14:paraId="641431A3"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5.6%</w:t>
            </w:r>
          </w:p>
        </w:tc>
        <w:tc>
          <w:tcPr>
            <w:tcW w:w="795" w:type="dxa"/>
            <w:tcBorders>
              <w:top w:val="nil"/>
              <w:left w:val="nil"/>
              <w:bottom w:val="nil"/>
              <w:right w:val="nil"/>
            </w:tcBorders>
            <w:shd w:val="clear" w:color="000000" w:fill="C6EFCE"/>
            <w:vAlign w:val="center"/>
            <w:hideMark/>
          </w:tcPr>
          <w:p w14:paraId="75C11FAA"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7.0%</w:t>
            </w:r>
          </w:p>
        </w:tc>
        <w:tc>
          <w:tcPr>
            <w:tcW w:w="795" w:type="dxa"/>
            <w:tcBorders>
              <w:top w:val="nil"/>
              <w:left w:val="nil"/>
              <w:bottom w:val="nil"/>
              <w:right w:val="nil"/>
            </w:tcBorders>
            <w:shd w:val="clear" w:color="000000" w:fill="C6EFCE"/>
            <w:vAlign w:val="center"/>
            <w:hideMark/>
          </w:tcPr>
          <w:p w14:paraId="0CE8BAB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8.6%</w:t>
            </w:r>
          </w:p>
        </w:tc>
        <w:tc>
          <w:tcPr>
            <w:tcW w:w="795" w:type="dxa"/>
            <w:tcBorders>
              <w:top w:val="nil"/>
              <w:left w:val="nil"/>
              <w:bottom w:val="nil"/>
              <w:right w:val="nil"/>
            </w:tcBorders>
            <w:shd w:val="clear" w:color="000000" w:fill="C6EFCE"/>
            <w:vAlign w:val="center"/>
            <w:hideMark/>
          </w:tcPr>
          <w:p w14:paraId="574FBEF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10.2%</w:t>
            </w:r>
          </w:p>
        </w:tc>
        <w:tc>
          <w:tcPr>
            <w:tcW w:w="795" w:type="dxa"/>
            <w:tcBorders>
              <w:top w:val="nil"/>
              <w:left w:val="nil"/>
              <w:bottom w:val="nil"/>
              <w:right w:val="nil"/>
            </w:tcBorders>
            <w:shd w:val="clear" w:color="000000" w:fill="C6EFCE"/>
            <w:vAlign w:val="center"/>
            <w:hideMark/>
          </w:tcPr>
          <w:p w14:paraId="295EFF2D"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8.9%</w:t>
            </w:r>
          </w:p>
        </w:tc>
        <w:tc>
          <w:tcPr>
            <w:tcW w:w="795" w:type="dxa"/>
            <w:tcBorders>
              <w:top w:val="nil"/>
              <w:left w:val="nil"/>
              <w:bottom w:val="nil"/>
              <w:right w:val="nil"/>
            </w:tcBorders>
            <w:shd w:val="clear" w:color="000000" w:fill="C6EFCE"/>
            <w:vAlign w:val="center"/>
            <w:hideMark/>
          </w:tcPr>
          <w:p w14:paraId="3C70203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8.8%</w:t>
            </w:r>
          </w:p>
        </w:tc>
        <w:tc>
          <w:tcPr>
            <w:tcW w:w="795" w:type="dxa"/>
            <w:tcBorders>
              <w:top w:val="nil"/>
              <w:left w:val="nil"/>
              <w:bottom w:val="nil"/>
              <w:right w:val="nil"/>
            </w:tcBorders>
            <w:shd w:val="clear" w:color="000000" w:fill="C6EFCE"/>
            <w:vAlign w:val="center"/>
            <w:hideMark/>
          </w:tcPr>
          <w:p w14:paraId="3490A0A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8.8%</w:t>
            </w:r>
          </w:p>
        </w:tc>
        <w:tc>
          <w:tcPr>
            <w:tcW w:w="795" w:type="dxa"/>
            <w:tcBorders>
              <w:top w:val="nil"/>
              <w:left w:val="nil"/>
              <w:bottom w:val="nil"/>
              <w:right w:val="nil"/>
            </w:tcBorders>
            <w:shd w:val="clear" w:color="000000" w:fill="C6EFCE"/>
            <w:vAlign w:val="center"/>
            <w:hideMark/>
          </w:tcPr>
          <w:p w14:paraId="2B708CED"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8.7%</w:t>
            </w:r>
          </w:p>
        </w:tc>
        <w:tc>
          <w:tcPr>
            <w:tcW w:w="795" w:type="dxa"/>
            <w:tcBorders>
              <w:top w:val="nil"/>
              <w:left w:val="nil"/>
              <w:bottom w:val="nil"/>
              <w:right w:val="single" w:sz="4" w:space="0" w:color="auto"/>
            </w:tcBorders>
            <w:shd w:val="clear" w:color="000000" w:fill="C6EFCE"/>
            <w:vAlign w:val="center"/>
            <w:hideMark/>
          </w:tcPr>
          <w:p w14:paraId="17DB1A8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8.7%</w:t>
            </w:r>
          </w:p>
        </w:tc>
      </w:tr>
      <w:tr w:rsidR="00443CB3" w:rsidRPr="00443CB3" w14:paraId="24391E60" w14:textId="77777777" w:rsidTr="00443CB3">
        <w:trPr>
          <w:trHeight w:val="420"/>
        </w:trPr>
        <w:tc>
          <w:tcPr>
            <w:tcW w:w="2374" w:type="dxa"/>
            <w:tcBorders>
              <w:top w:val="nil"/>
              <w:left w:val="single" w:sz="4" w:space="0" w:color="auto"/>
              <w:bottom w:val="nil"/>
              <w:right w:val="nil"/>
            </w:tcBorders>
            <w:shd w:val="clear" w:color="auto" w:fill="auto"/>
            <w:vAlign w:val="center"/>
            <w:hideMark/>
          </w:tcPr>
          <w:p w14:paraId="578BEA1F"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Indebtedness</w:t>
            </w:r>
          </w:p>
        </w:tc>
        <w:tc>
          <w:tcPr>
            <w:tcW w:w="915" w:type="dxa"/>
            <w:tcBorders>
              <w:top w:val="nil"/>
              <w:left w:val="nil"/>
              <w:bottom w:val="nil"/>
              <w:right w:val="nil"/>
            </w:tcBorders>
            <w:shd w:val="clear" w:color="000000" w:fill="C6EFCE"/>
            <w:vAlign w:val="center"/>
            <w:hideMark/>
          </w:tcPr>
          <w:p w14:paraId="439D566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11.9%</w:t>
            </w:r>
          </w:p>
        </w:tc>
        <w:tc>
          <w:tcPr>
            <w:tcW w:w="879" w:type="dxa"/>
            <w:tcBorders>
              <w:top w:val="nil"/>
              <w:left w:val="nil"/>
              <w:bottom w:val="nil"/>
              <w:right w:val="nil"/>
            </w:tcBorders>
            <w:shd w:val="clear" w:color="000000" w:fill="C6EFCE"/>
            <w:vAlign w:val="center"/>
            <w:hideMark/>
          </w:tcPr>
          <w:p w14:paraId="06082FF8"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20.6%</w:t>
            </w:r>
          </w:p>
        </w:tc>
        <w:tc>
          <w:tcPr>
            <w:tcW w:w="879" w:type="dxa"/>
            <w:tcBorders>
              <w:top w:val="nil"/>
              <w:left w:val="nil"/>
              <w:bottom w:val="nil"/>
              <w:right w:val="nil"/>
            </w:tcBorders>
            <w:shd w:val="clear" w:color="000000" w:fill="C6EFCE"/>
            <w:vAlign w:val="center"/>
            <w:hideMark/>
          </w:tcPr>
          <w:p w14:paraId="0324F751"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26.0%</w:t>
            </w:r>
          </w:p>
        </w:tc>
        <w:tc>
          <w:tcPr>
            <w:tcW w:w="795" w:type="dxa"/>
            <w:tcBorders>
              <w:top w:val="nil"/>
              <w:left w:val="nil"/>
              <w:bottom w:val="nil"/>
              <w:right w:val="nil"/>
            </w:tcBorders>
            <w:shd w:val="clear" w:color="000000" w:fill="C6EFCE"/>
            <w:vAlign w:val="center"/>
            <w:hideMark/>
          </w:tcPr>
          <w:p w14:paraId="3C30971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30.3%</w:t>
            </w:r>
          </w:p>
        </w:tc>
        <w:tc>
          <w:tcPr>
            <w:tcW w:w="795" w:type="dxa"/>
            <w:tcBorders>
              <w:top w:val="nil"/>
              <w:left w:val="nil"/>
              <w:bottom w:val="nil"/>
              <w:right w:val="nil"/>
            </w:tcBorders>
            <w:shd w:val="clear" w:color="000000" w:fill="C6EFCE"/>
            <w:vAlign w:val="center"/>
            <w:hideMark/>
          </w:tcPr>
          <w:p w14:paraId="2F2073AC"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35.7%</w:t>
            </w:r>
          </w:p>
        </w:tc>
        <w:tc>
          <w:tcPr>
            <w:tcW w:w="795" w:type="dxa"/>
            <w:tcBorders>
              <w:top w:val="nil"/>
              <w:left w:val="nil"/>
              <w:bottom w:val="nil"/>
              <w:right w:val="nil"/>
            </w:tcBorders>
            <w:shd w:val="clear" w:color="000000" w:fill="FFEB9C"/>
            <w:vAlign w:val="center"/>
            <w:hideMark/>
          </w:tcPr>
          <w:p w14:paraId="0B0247B5"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41.9%</w:t>
            </w:r>
          </w:p>
        </w:tc>
        <w:tc>
          <w:tcPr>
            <w:tcW w:w="795" w:type="dxa"/>
            <w:tcBorders>
              <w:top w:val="nil"/>
              <w:left w:val="nil"/>
              <w:bottom w:val="nil"/>
              <w:right w:val="nil"/>
            </w:tcBorders>
            <w:shd w:val="clear" w:color="000000" w:fill="FFEB9C"/>
            <w:vAlign w:val="center"/>
            <w:hideMark/>
          </w:tcPr>
          <w:p w14:paraId="7185A366"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43.3%</w:t>
            </w:r>
          </w:p>
        </w:tc>
        <w:tc>
          <w:tcPr>
            <w:tcW w:w="795" w:type="dxa"/>
            <w:tcBorders>
              <w:top w:val="nil"/>
              <w:left w:val="nil"/>
              <w:bottom w:val="nil"/>
              <w:right w:val="nil"/>
            </w:tcBorders>
            <w:shd w:val="clear" w:color="000000" w:fill="C6EFCE"/>
            <w:vAlign w:val="center"/>
            <w:hideMark/>
          </w:tcPr>
          <w:p w14:paraId="2EDA662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37.7%</w:t>
            </w:r>
          </w:p>
        </w:tc>
        <w:tc>
          <w:tcPr>
            <w:tcW w:w="795" w:type="dxa"/>
            <w:tcBorders>
              <w:top w:val="nil"/>
              <w:left w:val="nil"/>
              <w:bottom w:val="nil"/>
              <w:right w:val="nil"/>
            </w:tcBorders>
            <w:shd w:val="clear" w:color="000000" w:fill="C6EFCE"/>
            <w:vAlign w:val="center"/>
            <w:hideMark/>
          </w:tcPr>
          <w:p w14:paraId="0B8EE2B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30.9%</w:t>
            </w:r>
          </w:p>
        </w:tc>
        <w:tc>
          <w:tcPr>
            <w:tcW w:w="795" w:type="dxa"/>
            <w:tcBorders>
              <w:top w:val="nil"/>
              <w:left w:val="nil"/>
              <w:bottom w:val="nil"/>
              <w:right w:val="nil"/>
            </w:tcBorders>
            <w:shd w:val="clear" w:color="000000" w:fill="C6EFCE"/>
            <w:vAlign w:val="center"/>
            <w:hideMark/>
          </w:tcPr>
          <w:p w14:paraId="039CE89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24.1%</w:t>
            </w:r>
          </w:p>
        </w:tc>
        <w:tc>
          <w:tcPr>
            <w:tcW w:w="795" w:type="dxa"/>
            <w:tcBorders>
              <w:top w:val="nil"/>
              <w:left w:val="nil"/>
              <w:bottom w:val="nil"/>
              <w:right w:val="single" w:sz="4" w:space="0" w:color="auto"/>
            </w:tcBorders>
            <w:shd w:val="clear" w:color="000000" w:fill="C6EFCE"/>
            <w:vAlign w:val="center"/>
            <w:hideMark/>
          </w:tcPr>
          <w:p w14:paraId="3594B038"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18.5%</w:t>
            </w:r>
          </w:p>
        </w:tc>
      </w:tr>
      <w:tr w:rsidR="00443CB3" w:rsidRPr="00443CB3" w14:paraId="64DDDACE" w14:textId="77777777" w:rsidTr="00443CB3">
        <w:trPr>
          <w:trHeight w:val="495"/>
        </w:trPr>
        <w:tc>
          <w:tcPr>
            <w:tcW w:w="2374" w:type="dxa"/>
            <w:tcBorders>
              <w:top w:val="nil"/>
              <w:left w:val="single" w:sz="4" w:space="0" w:color="auto"/>
              <w:bottom w:val="single" w:sz="8" w:space="0" w:color="auto"/>
              <w:right w:val="nil"/>
            </w:tcBorders>
            <w:shd w:val="clear" w:color="auto" w:fill="auto"/>
            <w:vAlign w:val="center"/>
            <w:hideMark/>
          </w:tcPr>
          <w:p w14:paraId="3E4F0E09"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Asset renewal</w:t>
            </w:r>
          </w:p>
        </w:tc>
        <w:tc>
          <w:tcPr>
            <w:tcW w:w="915" w:type="dxa"/>
            <w:tcBorders>
              <w:top w:val="nil"/>
              <w:left w:val="nil"/>
              <w:bottom w:val="single" w:sz="8" w:space="0" w:color="auto"/>
              <w:right w:val="nil"/>
            </w:tcBorders>
            <w:shd w:val="clear" w:color="000000" w:fill="C6EFCE"/>
            <w:vAlign w:val="center"/>
            <w:hideMark/>
          </w:tcPr>
          <w:p w14:paraId="0366694A"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166.9%</w:t>
            </w:r>
          </w:p>
        </w:tc>
        <w:tc>
          <w:tcPr>
            <w:tcW w:w="879" w:type="dxa"/>
            <w:tcBorders>
              <w:top w:val="nil"/>
              <w:left w:val="nil"/>
              <w:bottom w:val="single" w:sz="8" w:space="0" w:color="auto"/>
              <w:right w:val="nil"/>
            </w:tcBorders>
            <w:shd w:val="clear" w:color="000000" w:fill="C6EFCE"/>
            <w:vAlign w:val="center"/>
            <w:hideMark/>
          </w:tcPr>
          <w:p w14:paraId="0AE1F52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206.8%</w:t>
            </w:r>
          </w:p>
        </w:tc>
        <w:tc>
          <w:tcPr>
            <w:tcW w:w="879" w:type="dxa"/>
            <w:tcBorders>
              <w:top w:val="nil"/>
              <w:left w:val="nil"/>
              <w:bottom w:val="single" w:sz="8" w:space="0" w:color="auto"/>
              <w:right w:val="nil"/>
            </w:tcBorders>
            <w:shd w:val="clear" w:color="000000" w:fill="C6EFCE"/>
            <w:vAlign w:val="center"/>
            <w:hideMark/>
          </w:tcPr>
          <w:p w14:paraId="1985C423"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232.6%</w:t>
            </w:r>
          </w:p>
        </w:tc>
        <w:tc>
          <w:tcPr>
            <w:tcW w:w="795" w:type="dxa"/>
            <w:tcBorders>
              <w:top w:val="nil"/>
              <w:left w:val="nil"/>
              <w:bottom w:val="single" w:sz="8" w:space="0" w:color="auto"/>
              <w:right w:val="nil"/>
            </w:tcBorders>
            <w:shd w:val="clear" w:color="000000" w:fill="C6EFCE"/>
            <w:vAlign w:val="center"/>
            <w:hideMark/>
          </w:tcPr>
          <w:p w14:paraId="3BC241B1"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222.3%</w:t>
            </w:r>
          </w:p>
        </w:tc>
        <w:tc>
          <w:tcPr>
            <w:tcW w:w="795" w:type="dxa"/>
            <w:tcBorders>
              <w:top w:val="nil"/>
              <w:left w:val="nil"/>
              <w:bottom w:val="single" w:sz="8" w:space="0" w:color="auto"/>
              <w:right w:val="nil"/>
            </w:tcBorders>
            <w:shd w:val="clear" w:color="000000" w:fill="C6EFCE"/>
            <w:vAlign w:val="center"/>
            <w:hideMark/>
          </w:tcPr>
          <w:p w14:paraId="265EE803"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207.2%</w:t>
            </w:r>
          </w:p>
        </w:tc>
        <w:tc>
          <w:tcPr>
            <w:tcW w:w="795" w:type="dxa"/>
            <w:tcBorders>
              <w:top w:val="nil"/>
              <w:left w:val="nil"/>
              <w:bottom w:val="single" w:sz="8" w:space="0" w:color="auto"/>
              <w:right w:val="nil"/>
            </w:tcBorders>
            <w:shd w:val="clear" w:color="000000" w:fill="C6EFCE"/>
            <w:vAlign w:val="center"/>
            <w:hideMark/>
          </w:tcPr>
          <w:p w14:paraId="21F78439"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215.3%</w:t>
            </w:r>
          </w:p>
        </w:tc>
        <w:tc>
          <w:tcPr>
            <w:tcW w:w="795" w:type="dxa"/>
            <w:tcBorders>
              <w:top w:val="nil"/>
              <w:left w:val="nil"/>
              <w:bottom w:val="single" w:sz="8" w:space="0" w:color="auto"/>
              <w:right w:val="nil"/>
            </w:tcBorders>
            <w:shd w:val="clear" w:color="000000" w:fill="C6EFCE"/>
            <w:vAlign w:val="center"/>
            <w:hideMark/>
          </w:tcPr>
          <w:p w14:paraId="2F983CF9"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197.1%</w:t>
            </w:r>
          </w:p>
        </w:tc>
        <w:tc>
          <w:tcPr>
            <w:tcW w:w="795" w:type="dxa"/>
            <w:tcBorders>
              <w:top w:val="nil"/>
              <w:left w:val="nil"/>
              <w:bottom w:val="single" w:sz="8" w:space="0" w:color="auto"/>
              <w:right w:val="nil"/>
            </w:tcBorders>
            <w:shd w:val="clear" w:color="000000" w:fill="C6EFCE"/>
            <w:vAlign w:val="center"/>
            <w:hideMark/>
          </w:tcPr>
          <w:p w14:paraId="7E67F41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123.1%</w:t>
            </w:r>
          </w:p>
        </w:tc>
        <w:tc>
          <w:tcPr>
            <w:tcW w:w="795" w:type="dxa"/>
            <w:tcBorders>
              <w:top w:val="nil"/>
              <w:left w:val="nil"/>
              <w:bottom w:val="single" w:sz="8" w:space="0" w:color="auto"/>
              <w:right w:val="nil"/>
            </w:tcBorders>
            <w:shd w:val="clear" w:color="000000" w:fill="C6EFCE"/>
            <w:vAlign w:val="center"/>
            <w:hideMark/>
          </w:tcPr>
          <w:p w14:paraId="750D370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117.2%</w:t>
            </w:r>
          </w:p>
        </w:tc>
        <w:tc>
          <w:tcPr>
            <w:tcW w:w="795" w:type="dxa"/>
            <w:tcBorders>
              <w:top w:val="nil"/>
              <w:left w:val="nil"/>
              <w:bottom w:val="single" w:sz="8" w:space="0" w:color="auto"/>
              <w:right w:val="nil"/>
            </w:tcBorders>
            <w:shd w:val="clear" w:color="000000" w:fill="C6EFCE"/>
            <w:vAlign w:val="center"/>
            <w:hideMark/>
          </w:tcPr>
          <w:p w14:paraId="17050BC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114.1%</w:t>
            </w:r>
          </w:p>
        </w:tc>
        <w:tc>
          <w:tcPr>
            <w:tcW w:w="795" w:type="dxa"/>
            <w:tcBorders>
              <w:top w:val="nil"/>
              <w:left w:val="nil"/>
              <w:bottom w:val="single" w:sz="8" w:space="0" w:color="auto"/>
              <w:right w:val="single" w:sz="4" w:space="0" w:color="auto"/>
            </w:tcBorders>
            <w:shd w:val="clear" w:color="000000" w:fill="C6EFCE"/>
            <w:vAlign w:val="center"/>
            <w:hideMark/>
          </w:tcPr>
          <w:p w14:paraId="37A2352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112.1%</w:t>
            </w:r>
          </w:p>
        </w:tc>
      </w:tr>
    </w:tbl>
    <w:p w14:paraId="596F4F9D" w14:textId="77777777" w:rsidR="007B44BE" w:rsidRDefault="007B44BE" w:rsidP="00EB28BF">
      <w:pPr>
        <w:pStyle w:val="Text"/>
      </w:pPr>
    </w:p>
    <w:p w14:paraId="6CF9FFC4" w14:textId="77777777" w:rsidR="00184B4C" w:rsidRDefault="00184B4C" w:rsidP="00EB28BF">
      <w:pPr>
        <w:pStyle w:val="Text"/>
      </w:pPr>
    </w:p>
    <w:p w14:paraId="5E78AA8B" w14:textId="77777777" w:rsidR="005D0365" w:rsidRDefault="005D0365">
      <w:pPr>
        <w:spacing w:after="200" w:line="276" w:lineRule="auto"/>
        <w:rPr>
          <w:rFonts w:ascii="Helvetica 45 Light" w:eastAsiaTheme="majorEastAsia" w:hAnsi="Helvetica 45 Light" w:cs="Arial"/>
          <w:b/>
          <w:bCs/>
          <w:color w:val="377F31" w:themeColor="accent2" w:themeShade="BF"/>
          <w:sz w:val="28"/>
          <w:szCs w:val="28"/>
          <w:lang w:eastAsia="en-AU"/>
        </w:rPr>
      </w:pPr>
      <w:bookmarkStart w:id="14" w:name="_Hlk34915639"/>
      <w:bookmarkStart w:id="15" w:name="_Hlk99553969"/>
      <w:r>
        <w:br w:type="page"/>
      </w:r>
    </w:p>
    <w:p w14:paraId="465D1CC1" w14:textId="6BDED405" w:rsidR="00482B91" w:rsidRPr="00D776E8" w:rsidRDefault="00482B91" w:rsidP="00482B91">
      <w:pPr>
        <w:pStyle w:val="Heading2"/>
      </w:pPr>
      <w:bookmarkStart w:id="16" w:name="_Toc101960206"/>
      <w:r w:rsidRPr="00D776E8">
        <w:lastRenderedPageBreak/>
        <w:t>Commonwealth and state government advocacy</w:t>
      </w:r>
      <w:bookmarkEnd w:id="16"/>
    </w:p>
    <w:bookmarkEnd w:id="14"/>
    <w:bookmarkEnd w:id="15"/>
    <w:p w14:paraId="7D24F34C" w14:textId="77777777" w:rsidR="00482B91" w:rsidRPr="00431764" w:rsidRDefault="00482B91" w:rsidP="00482B91">
      <w:pPr>
        <w:pStyle w:val="Text"/>
        <w:rPr>
          <w:b/>
        </w:rPr>
      </w:pPr>
      <w:r w:rsidRPr="00431764">
        <w:t xml:space="preserve">Yarra Ranges Council has refreshed its advocacy priorities over the past 12 months, in line with the new Council Plan and the guidelines of Council’s new Advocacy Framework. This ensures our priorities reflect the needs and aspirations of our community, respond to emerging trends and issues (including the pandemic and storm events), and are aligned to opportunities at the State and Commonwealth levels.  </w:t>
      </w:r>
    </w:p>
    <w:p w14:paraId="0D96ACFD" w14:textId="77777777" w:rsidR="00482B91" w:rsidRPr="00431764" w:rsidRDefault="00482B91" w:rsidP="00482B91">
      <w:pPr>
        <w:pStyle w:val="Text"/>
        <w:rPr>
          <w:b/>
        </w:rPr>
      </w:pPr>
      <w:r w:rsidRPr="00431764">
        <w:t xml:space="preserve">Council’s advocacy agenda comprises a range of issues and initiatives that would deliver broad benefits to residents, </w:t>
      </w:r>
      <w:r w:rsidRPr="00CE7EC3">
        <w:t>businesses, and visitors</w:t>
      </w:r>
      <w:r w:rsidRPr="00431764">
        <w:t xml:space="preserve">, including funding for rural roads, emergency management and climate resilience, telecommunications, economic recovery, energy efficiency projects, recreation and cultural infrastructure and public transport. Both individually and through our advocacy networks, Council has advocated for funding and practical reforms to State Government policy on social and affordable housing, community health services, environmental and biosecurity issues, and mental health support. </w:t>
      </w:r>
    </w:p>
    <w:p w14:paraId="68771B7B" w14:textId="77777777" w:rsidR="00482B91" w:rsidRDefault="00482B91" w:rsidP="00482B91">
      <w:pPr>
        <w:pStyle w:val="Text"/>
        <w:rPr>
          <w:b/>
          <w:bCs/>
        </w:rPr>
      </w:pPr>
      <w:r w:rsidRPr="00431764">
        <w:t xml:space="preserve">Council has also undertaken concerted advocacy following the 2021 storm events to secure State and Commonwealth funding for Council to support the community’s long-term recovery. </w:t>
      </w:r>
    </w:p>
    <w:p w14:paraId="3C663904" w14:textId="77777777" w:rsidR="00482B91" w:rsidRPr="00D776E8" w:rsidRDefault="00482B91" w:rsidP="00482B91">
      <w:pPr>
        <w:pStyle w:val="Heading2"/>
      </w:pPr>
      <w:bookmarkStart w:id="17" w:name="_Toc101960207"/>
      <w:r w:rsidRPr="00D776E8">
        <w:t>Population growth</w:t>
      </w:r>
      <w:bookmarkEnd w:id="17"/>
      <w:r w:rsidRPr="00D776E8">
        <w:t xml:space="preserve"> </w:t>
      </w:r>
    </w:p>
    <w:p w14:paraId="38A6278B" w14:textId="77777777" w:rsidR="00482B91" w:rsidRDefault="00482B91" w:rsidP="00482B91">
      <w:pPr>
        <w:pStyle w:val="Heading3"/>
      </w:pPr>
      <w:r w:rsidRPr="00B417A9">
        <w:t>How are we travelling against population projections?</w:t>
      </w:r>
    </w:p>
    <w:p w14:paraId="5947D836" w14:textId="77777777" w:rsidR="00482B91" w:rsidRPr="00B417A9" w:rsidRDefault="00482B91" w:rsidP="00482B91">
      <w:pPr>
        <w:pStyle w:val="Text"/>
      </w:pPr>
      <w:r w:rsidRPr="00B417A9">
        <w:t>Population fore</w:t>
      </w:r>
      <w:r>
        <w:t>casts for Yarra Ranges estimate</w:t>
      </w:r>
      <w:r w:rsidRPr="00B417A9">
        <w:t xml:space="preserve"> a population of </w:t>
      </w:r>
      <w:r>
        <w:t>162,346 in 2021.</w:t>
      </w:r>
    </w:p>
    <w:p w14:paraId="343E6BDB" w14:textId="77777777" w:rsidR="00482B91" w:rsidRPr="00B417A9" w:rsidRDefault="00482B91" w:rsidP="00482B91">
      <w:pPr>
        <w:pStyle w:val="Text"/>
      </w:pPr>
      <w:r w:rsidRPr="00B417A9">
        <w:t xml:space="preserve">The population forecasts predict that Yarra Ranges’ population will grow to 185,902 by 2041.  This translates to a net gain of </w:t>
      </w:r>
      <w:r>
        <w:t>23,556</w:t>
      </w:r>
      <w:r w:rsidRPr="00B417A9">
        <w:t xml:space="preserve"> between 202</w:t>
      </w:r>
      <w:r>
        <w:t>1</w:t>
      </w:r>
      <w:r w:rsidRPr="00B417A9">
        <w:t xml:space="preserve"> and 2041, or </w:t>
      </w:r>
      <w:r>
        <w:t>14.5</w:t>
      </w:r>
      <w:r w:rsidRPr="00B417A9">
        <w:t xml:space="preserve">% growth.  Yarra Ranges’ urban areas of Lilydale, Mooroolbark, Chirnside Park and Kilsyth are projected to have the highest population growth over the next twenty years, with local increases ranging from </w:t>
      </w:r>
      <w:r>
        <w:t>15.6</w:t>
      </w:r>
      <w:r w:rsidRPr="00B417A9">
        <w:t xml:space="preserve">% in Kilsyth to a very high </w:t>
      </w:r>
      <w:r>
        <w:t>68.7</w:t>
      </w:r>
      <w:r w:rsidRPr="00B417A9">
        <w:t>% in Lilydale (more than 1</w:t>
      </w:r>
      <w:r>
        <w:t>2</w:t>
      </w:r>
      <w:r w:rsidRPr="00B417A9">
        <w:t>,000 new residents in Lilydale</w:t>
      </w:r>
      <w:r>
        <w:t xml:space="preserve"> primarily due to the development of the Kinley Estate</w:t>
      </w:r>
      <w:r w:rsidRPr="00B417A9">
        <w:t>).</w:t>
      </w:r>
    </w:p>
    <w:p w14:paraId="59BC7B09" w14:textId="77777777" w:rsidR="00482B91" w:rsidRPr="00FA23F7" w:rsidRDefault="00482B91" w:rsidP="00482B91">
      <w:pPr>
        <w:pStyle w:val="Text"/>
        <w:rPr>
          <w:color w:val="007C85" w:themeColor="accent1"/>
          <w:u w:val="single"/>
        </w:rPr>
      </w:pPr>
      <w:r w:rsidRPr="00B417A9">
        <w:t xml:space="preserve">The full set of projections to 2041 can be accessed here: </w:t>
      </w:r>
      <w:hyperlink r:id="rId14" w:history="1">
        <w:r w:rsidRPr="00FA23F7">
          <w:rPr>
            <w:color w:val="007C85" w:themeColor="accent1"/>
            <w:u w:val="single"/>
          </w:rPr>
          <w:t>http://forecast.id.com.au/yarra-ranges</w:t>
        </w:r>
      </w:hyperlink>
    </w:p>
    <w:p w14:paraId="2EC8F73D" w14:textId="77777777" w:rsidR="00482B91" w:rsidRPr="001718F0" w:rsidRDefault="00482B91" w:rsidP="00482B91">
      <w:pPr>
        <w:spacing w:before="120" w:after="120"/>
        <w:jc w:val="both"/>
        <w:rPr>
          <w:rFonts w:ascii="Arial" w:hAnsi="Arial" w:cs="Arial"/>
          <w:color w:val="1F497D"/>
          <w:sz w:val="24"/>
          <w:szCs w:val="24"/>
        </w:rPr>
      </w:pPr>
      <w:r>
        <w:rPr>
          <w:noProof/>
        </w:rPr>
        <w:drawing>
          <wp:inline distT="0" distB="0" distL="0" distR="0" wp14:anchorId="6EC1B95F" wp14:editId="18F16607">
            <wp:extent cx="5746750" cy="338836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6750" cy="3388360"/>
                    </a:xfrm>
                    <a:prstGeom prst="rect">
                      <a:avLst/>
                    </a:prstGeom>
                  </pic:spPr>
                </pic:pic>
              </a:graphicData>
            </a:graphic>
          </wp:inline>
        </w:drawing>
      </w:r>
    </w:p>
    <w:p w14:paraId="069829B0" w14:textId="77777777" w:rsidR="00EB28BF" w:rsidRDefault="00EB28BF">
      <w:pPr>
        <w:spacing w:after="200" w:line="276" w:lineRule="auto"/>
        <w:rPr>
          <w:rFonts w:ascii="Helvetica 45 Light" w:eastAsiaTheme="majorEastAsia" w:hAnsi="Helvetica 45 Light" w:cs="Arial"/>
          <w:b/>
          <w:bCs/>
          <w:color w:val="004C80" w:themeColor="accent3" w:themeShade="BF"/>
          <w:sz w:val="32"/>
          <w:szCs w:val="32"/>
          <w:lang w:eastAsia="en-AU"/>
        </w:rPr>
      </w:pPr>
      <w:r>
        <w:br w:type="page"/>
      </w:r>
    </w:p>
    <w:p w14:paraId="15A98DF0" w14:textId="321C6695" w:rsidR="0014624C" w:rsidRDefault="00FA23F7" w:rsidP="00FA23F7">
      <w:pPr>
        <w:pStyle w:val="Heading1"/>
      </w:pPr>
      <w:bookmarkStart w:id="18" w:name="_Toc101960208"/>
      <w:r w:rsidRPr="00BD6E4D">
        <w:lastRenderedPageBreak/>
        <w:t>Budget reports</w:t>
      </w:r>
      <w:bookmarkEnd w:id="18"/>
    </w:p>
    <w:p w14:paraId="24B6E623" w14:textId="586CB866" w:rsidR="0014624C" w:rsidRPr="00BD6E4D" w:rsidRDefault="0014624C" w:rsidP="00FA23F7">
      <w:pPr>
        <w:pStyle w:val="Text"/>
      </w:pPr>
      <w:r w:rsidRPr="00BD6E4D">
        <w:t xml:space="preserve">The following reports include all statutory disclosures of information and are supported by the analyses contained </w:t>
      </w:r>
      <w:r w:rsidRPr="005B48A6">
        <w:t xml:space="preserve">in </w:t>
      </w:r>
      <w:r w:rsidR="00B5088D" w:rsidRPr="005B48A6">
        <w:t>Section</w:t>
      </w:r>
      <w:r w:rsidRPr="005B48A6">
        <w:t xml:space="preserve"> </w:t>
      </w:r>
      <w:r w:rsidR="005B48A6" w:rsidRPr="005B48A6">
        <w:fldChar w:fldCharType="begin"/>
      </w:r>
      <w:r w:rsidR="005B48A6" w:rsidRPr="005B48A6">
        <w:instrText xml:space="preserve"> REF _Ref70539521 \r \h </w:instrText>
      </w:r>
      <w:r w:rsidR="005B48A6">
        <w:instrText xml:space="preserve"> \* MERGEFORMAT </w:instrText>
      </w:r>
      <w:r w:rsidR="005B48A6" w:rsidRPr="005B48A6">
        <w:fldChar w:fldCharType="separate"/>
      </w:r>
      <w:r w:rsidR="007451C9">
        <w:t>4</w:t>
      </w:r>
      <w:r w:rsidR="005B48A6" w:rsidRPr="005B48A6">
        <w:fldChar w:fldCharType="end"/>
      </w:r>
      <w:r w:rsidRPr="005B48A6">
        <w:t xml:space="preserve"> of thi</w:t>
      </w:r>
      <w:r w:rsidRPr="00BD6E4D">
        <w:t>s report.</w:t>
      </w:r>
    </w:p>
    <w:p w14:paraId="17A79E2A" w14:textId="380BBE5E" w:rsidR="0014624C" w:rsidRPr="00BD6E4D" w:rsidRDefault="0014624C" w:rsidP="00FA23F7">
      <w:pPr>
        <w:pStyle w:val="Text"/>
      </w:pPr>
      <w:r w:rsidRPr="00BD6E4D">
        <w:t>This section includes the following reports and statements in accordance with the</w:t>
      </w:r>
      <w:r w:rsidR="00604926">
        <w:t xml:space="preserve"> </w:t>
      </w:r>
      <w:r w:rsidR="00604926" w:rsidRPr="00604926">
        <w:rPr>
          <w:i/>
          <w:iCs/>
        </w:rPr>
        <w:t>Local Government Act 2020</w:t>
      </w:r>
      <w:r w:rsidR="00B116EA">
        <w:rPr>
          <w:i/>
          <w:iCs/>
        </w:rPr>
        <w:t xml:space="preserve"> </w:t>
      </w:r>
      <w:r w:rsidRPr="00BD6E4D">
        <w:t>and the Local Government Model Financial Report.</w:t>
      </w:r>
    </w:p>
    <w:p w14:paraId="146B75BF" w14:textId="77777777" w:rsidR="0014624C" w:rsidRPr="00BD6E4D" w:rsidRDefault="0014624C" w:rsidP="00BC4530">
      <w:pPr>
        <w:pStyle w:val="Text"/>
        <w:numPr>
          <w:ilvl w:val="0"/>
          <w:numId w:val="11"/>
        </w:numPr>
        <w:ind w:left="567" w:hanging="567"/>
      </w:pPr>
      <w:r w:rsidRPr="00BD6E4D">
        <w:t xml:space="preserve">Link to </w:t>
      </w:r>
      <w:r>
        <w:t>Integrated Planning and Reporting Framework</w:t>
      </w:r>
    </w:p>
    <w:p w14:paraId="7990D49C" w14:textId="77777777" w:rsidR="0014624C" w:rsidRPr="00BD6E4D" w:rsidRDefault="0014624C" w:rsidP="00BC4530">
      <w:pPr>
        <w:pStyle w:val="Text"/>
        <w:numPr>
          <w:ilvl w:val="0"/>
          <w:numId w:val="11"/>
        </w:numPr>
        <w:ind w:left="567" w:hanging="567"/>
      </w:pPr>
      <w:bookmarkStart w:id="19" w:name="_Ref100072623"/>
      <w:r w:rsidRPr="00BD6E4D">
        <w:t>Services and service performance indicators</w:t>
      </w:r>
      <w:bookmarkEnd w:id="19"/>
    </w:p>
    <w:p w14:paraId="443955AA" w14:textId="77777777" w:rsidR="0014624C" w:rsidRPr="00BD6E4D" w:rsidRDefault="0014624C" w:rsidP="00BC4530">
      <w:pPr>
        <w:pStyle w:val="Text"/>
        <w:numPr>
          <w:ilvl w:val="0"/>
          <w:numId w:val="11"/>
        </w:numPr>
        <w:ind w:left="567" w:hanging="567"/>
      </w:pPr>
      <w:r w:rsidRPr="00BD6E4D">
        <w:t>Financial statements</w:t>
      </w:r>
    </w:p>
    <w:p w14:paraId="6698314C" w14:textId="77777777" w:rsidR="0014624C" w:rsidRPr="00BD6E4D" w:rsidRDefault="0014624C" w:rsidP="00BC4530">
      <w:pPr>
        <w:pStyle w:val="Text"/>
        <w:numPr>
          <w:ilvl w:val="0"/>
          <w:numId w:val="11"/>
        </w:numPr>
        <w:ind w:left="567" w:hanging="567"/>
      </w:pPr>
      <w:r w:rsidRPr="00BD6E4D">
        <w:t xml:space="preserve">Notes to financial statements </w:t>
      </w:r>
    </w:p>
    <w:p w14:paraId="77A828F1" w14:textId="77777777" w:rsidR="0014624C" w:rsidRPr="00BD6E4D" w:rsidRDefault="0014624C" w:rsidP="00BC4530">
      <w:pPr>
        <w:pStyle w:val="Text"/>
        <w:numPr>
          <w:ilvl w:val="0"/>
          <w:numId w:val="11"/>
        </w:numPr>
        <w:ind w:left="567" w:hanging="567"/>
      </w:pPr>
      <w:r w:rsidRPr="00BD6E4D">
        <w:t>Financial performance indicators</w:t>
      </w:r>
    </w:p>
    <w:p w14:paraId="09379AD1" w14:textId="77777777" w:rsidR="0014624C" w:rsidRPr="00BD6E4D" w:rsidRDefault="0014624C" w:rsidP="00BC4530">
      <w:pPr>
        <w:pStyle w:val="Text"/>
        <w:numPr>
          <w:ilvl w:val="0"/>
          <w:numId w:val="11"/>
        </w:numPr>
        <w:ind w:left="567" w:hanging="567"/>
      </w:pPr>
      <w:r w:rsidRPr="00BD6E4D">
        <w:t>Schedule of Fees and charges</w:t>
      </w:r>
    </w:p>
    <w:p w14:paraId="0FB3DEB0" w14:textId="77777777" w:rsidR="00373C9E" w:rsidRDefault="00373C9E">
      <w:pPr>
        <w:spacing w:after="200" w:line="276" w:lineRule="auto"/>
        <w:rPr>
          <w:rFonts w:ascii="Helvetica 45 Light" w:eastAsiaTheme="majorEastAsia" w:hAnsi="Helvetica 45 Light" w:cs="Arial"/>
          <w:b/>
          <w:bCs/>
          <w:color w:val="377F31" w:themeColor="accent2" w:themeShade="BF"/>
          <w:sz w:val="28"/>
          <w:szCs w:val="28"/>
          <w:lang w:eastAsia="en-AU"/>
        </w:rPr>
      </w:pPr>
      <w:r>
        <w:br w:type="page"/>
      </w:r>
    </w:p>
    <w:p w14:paraId="3D4E567E" w14:textId="27FC28BF" w:rsidR="0014624C" w:rsidRPr="001718F0" w:rsidRDefault="0014624C" w:rsidP="00FA23F7">
      <w:pPr>
        <w:pStyle w:val="Numbers1"/>
      </w:pPr>
      <w:bookmarkStart w:id="20" w:name="_Toc101960209"/>
      <w:r w:rsidRPr="001718F0">
        <w:lastRenderedPageBreak/>
        <w:t xml:space="preserve">Link to the </w:t>
      </w:r>
      <w:r>
        <w:t>Integrated Planning and Reporting Framework</w:t>
      </w:r>
      <w:bookmarkEnd w:id="20"/>
    </w:p>
    <w:p w14:paraId="0158E323" w14:textId="5A3F0341" w:rsidR="0014624C" w:rsidRDefault="0014624C" w:rsidP="00FA23F7">
      <w:pPr>
        <w:pStyle w:val="Text"/>
      </w:pPr>
      <w:r w:rsidRPr="00A131A2">
        <w:t xml:space="preserve">This section describes how the Budget links to the achievement of the Community Vision and Council Plan within an overall integrated planning and reporting framework. </w:t>
      </w:r>
      <w:r w:rsidR="00DA502B">
        <w:t xml:space="preserve"> </w:t>
      </w:r>
      <w:r w:rsidRPr="00A131A2">
        <w:t>This framework guides the Council in identifying community needs and aspirations over the long term (Community Vision and Financial Plan), medium term (Council Plan, Workforce Plan, and Revenue and Rating Plan) and short term (Budget) and then holding itself accountable (Annual Report).</w:t>
      </w:r>
    </w:p>
    <w:p w14:paraId="4A0E7481" w14:textId="0809697E" w:rsidR="0014624C" w:rsidRPr="001550FF" w:rsidRDefault="004F6DA9" w:rsidP="00097443">
      <w:pPr>
        <w:pStyle w:val="Numbers11"/>
      </w:pPr>
      <w:r>
        <w:t>Legislative p</w:t>
      </w:r>
      <w:r w:rsidR="0014624C">
        <w:t xml:space="preserve">lanning and accountability </w:t>
      </w:r>
      <w:r w:rsidR="0014624C" w:rsidRPr="00097443">
        <w:t>framework</w:t>
      </w:r>
    </w:p>
    <w:p w14:paraId="27985AF3" w14:textId="5196AC23" w:rsidR="0014624C" w:rsidRDefault="0014624C" w:rsidP="00FA23F7">
      <w:pPr>
        <w:pStyle w:val="Text"/>
      </w:pPr>
      <w:r w:rsidRPr="00A131A2">
        <w:t>The Budget is a rolling four-year plan that outlines the financial and non-financial resources that Council requires to achieve the strategic objectives described in the Council Plan.</w:t>
      </w:r>
      <w:r w:rsidR="009C1DBA">
        <w:t xml:space="preserve"> </w:t>
      </w:r>
      <w:r w:rsidRPr="00A131A2">
        <w:t xml:space="preserve"> The diagram below depicts the integrated planning and reporting framework that applies to local government in Victoria. </w:t>
      </w:r>
      <w:r w:rsidR="009C1DBA">
        <w:t xml:space="preserve"> </w:t>
      </w:r>
      <w:r w:rsidRPr="00A131A2">
        <w:t xml:space="preserve">At each stage of the integrated planning and reporting framework there are opportunities for community and stakeholder input. </w:t>
      </w:r>
      <w:r w:rsidR="009C1DBA">
        <w:t xml:space="preserve"> </w:t>
      </w:r>
      <w:r w:rsidRPr="00A131A2">
        <w:t>This is important to ensure transparency and accountability to both residents and</w:t>
      </w:r>
      <w:r>
        <w:t xml:space="preserve"> </w:t>
      </w:r>
      <w:r w:rsidRPr="00A131A2">
        <w:t xml:space="preserve">ratepayers. </w:t>
      </w:r>
    </w:p>
    <w:p w14:paraId="1AE5D24E" w14:textId="77777777" w:rsidR="0014624C" w:rsidRDefault="0014624C" w:rsidP="0014624C">
      <w:pPr>
        <w:spacing w:before="120" w:after="120"/>
        <w:rPr>
          <w:rFonts w:ascii="Arial" w:hAnsi="Arial" w:cs="Arial"/>
          <w:sz w:val="20"/>
        </w:rPr>
      </w:pPr>
    </w:p>
    <w:p w14:paraId="7DC1AC62" w14:textId="77777777" w:rsidR="0014624C" w:rsidRPr="001718F0" w:rsidRDefault="0014624C" w:rsidP="0014624C">
      <w:pPr>
        <w:spacing w:before="120" w:after="120"/>
        <w:rPr>
          <w:rFonts w:ascii="Arial" w:hAnsi="Arial" w:cs="Arial"/>
          <w:sz w:val="20"/>
        </w:rPr>
      </w:pPr>
      <w:r w:rsidRPr="00BA7DAE">
        <w:rPr>
          <w:rFonts w:ascii="Arial" w:hAnsi="Arial" w:cs="Arial"/>
          <w:noProof/>
          <w:sz w:val="20"/>
        </w:rPr>
        <w:drawing>
          <wp:inline distT="0" distB="0" distL="0" distR="0" wp14:anchorId="6826DF5E" wp14:editId="3653FCBB">
            <wp:extent cx="5686425" cy="3553460"/>
            <wp:effectExtent l="0" t="0" r="9525" b="8890"/>
            <wp:docPr id="5" name="Picture 3" descr="Graphical user interface&#10;&#10;Description automatically generated">
              <a:extLst xmlns:a="http://schemas.openxmlformats.org/drawingml/2006/main">
                <a:ext uri="{FF2B5EF4-FFF2-40B4-BE49-F238E27FC236}">
                  <a16:creationId xmlns:a16="http://schemas.microsoft.com/office/drawing/2014/main" id="{E6AFF2F0-C0BF-47B2-B98E-16B8432ACD0B}"/>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a:extLst>
                        <a:ext uri="{FF2B5EF4-FFF2-40B4-BE49-F238E27FC236}">
                          <a16:creationId xmlns:a16="http://schemas.microsoft.com/office/drawing/2014/main" id="{E6AFF2F0-C0BF-47B2-B98E-16B8432ACD0B}"/>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687235" cy="3553966"/>
                    </a:xfrm>
                    <a:prstGeom prst="rect">
                      <a:avLst/>
                    </a:prstGeom>
                  </pic:spPr>
                </pic:pic>
              </a:graphicData>
            </a:graphic>
          </wp:inline>
        </w:drawing>
      </w:r>
    </w:p>
    <w:p w14:paraId="09FF38B2" w14:textId="77777777" w:rsidR="0014624C" w:rsidRPr="001718F0" w:rsidRDefault="0014624C" w:rsidP="00EA0ED7">
      <w:pPr>
        <w:pStyle w:val="ChartReference"/>
      </w:pPr>
      <w:r w:rsidRPr="001718F0">
        <w:t xml:space="preserve">Source: Department of </w:t>
      </w:r>
      <w:r>
        <w:t>Jobs, Precincts and Regions</w:t>
      </w:r>
    </w:p>
    <w:p w14:paraId="5E890CAE" w14:textId="77777777" w:rsidR="0014624C" w:rsidRDefault="0014624C" w:rsidP="00EA0ED7">
      <w:pPr>
        <w:pStyle w:val="Text"/>
      </w:pPr>
      <w:r w:rsidRPr="00011506">
        <w:t>The timing of each component of the integrated planning and reporting framework is critical to the successful achievement of the planned outcomes.</w:t>
      </w:r>
    </w:p>
    <w:p w14:paraId="6C64467F" w14:textId="77777777" w:rsidR="000F0190" w:rsidRDefault="000F0190" w:rsidP="000F0190">
      <w:pPr>
        <w:pStyle w:val="Text"/>
      </w:pPr>
      <w:r>
        <w:t>LGPRF – Local Government Planning Reporting Framework</w:t>
      </w:r>
    </w:p>
    <w:p w14:paraId="5DF15EE3" w14:textId="77777777" w:rsidR="000F0190" w:rsidRDefault="000F0190" w:rsidP="000F0190">
      <w:pPr>
        <w:pStyle w:val="Text"/>
      </w:pPr>
      <w:r>
        <w:t>MPHWP – Municipal Public Health and Wellbeing Plan</w:t>
      </w:r>
    </w:p>
    <w:p w14:paraId="616704FD" w14:textId="0FD201E9" w:rsidR="000F0190" w:rsidRDefault="000F0190" w:rsidP="000F0190">
      <w:pPr>
        <w:pStyle w:val="Text"/>
      </w:pPr>
      <w:r>
        <w:t>MSS – Municipal Strategic Statement</w:t>
      </w:r>
    </w:p>
    <w:p w14:paraId="1C63F78D" w14:textId="0F9E9D04" w:rsidR="0014624C" w:rsidRDefault="00EA0ED7" w:rsidP="007E64E2">
      <w:pPr>
        <w:pStyle w:val="Numbers111"/>
      </w:pPr>
      <w:r>
        <w:lastRenderedPageBreak/>
        <w:t>Key planning considerations</w:t>
      </w:r>
    </w:p>
    <w:p w14:paraId="421C95FE" w14:textId="77777777" w:rsidR="0014624C" w:rsidRPr="00EA0ED7" w:rsidRDefault="0014624C" w:rsidP="00EA0ED7">
      <w:pPr>
        <w:pStyle w:val="Heading4"/>
      </w:pPr>
      <w:r w:rsidRPr="00EA0ED7">
        <w:t>Service level planning</w:t>
      </w:r>
    </w:p>
    <w:p w14:paraId="5DB30CD6" w14:textId="5F4D75D5" w:rsidR="0014624C" w:rsidRPr="00A131A2" w:rsidRDefault="0014624C" w:rsidP="00EA0ED7">
      <w:pPr>
        <w:pStyle w:val="Text"/>
      </w:pPr>
      <w:r w:rsidRPr="00A131A2">
        <w:t>Although councils have a legal obligation to provide some services</w:t>
      </w:r>
      <w:r w:rsidR="00EB0A20">
        <w:t xml:space="preserve"> - such as</w:t>
      </w:r>
      <w:r w:rsidRPr="00A131A2">
        <w:t xml:space="preserve"> animal management, local roads, food safety and statutory planning</w:t>
      </w:r>
      <w:r w:rsidR="00EB0A20">
        <w:t xml:space="preserve"> - </w:t>
      </w:r>
      <w:r w:rsidRPr="00A131A2">
        <w:t xml:space="preserve">most council services are not legally mandated, including some services closely associated with councils, such as libraries, building permits and sporting facilities.  Further, over time, the needs and expectations of communities can change. Therefore, councils need to have robust processes for service planning and review to ensure all services continue to provide value for money and are in line with community expectations. In doing so, councils should engage with communities to determine how to prioritise resources and balance service provision against other responsibilities such as asset maintenance and capital works.  </w:t>
      </w:r>
    </w:p>
    <w:p w14:paraId="3900463C" w14:textId="755B4BBD" w:rsidR="0014624C" w:rsidRPr="00CF66D1" w:rsidRDefault="0014624C" w:rsidP="00EA0ED7">
      <w:pPr>
        <w:pStyle w:val="Text"/>
      </w:pPr>
      <w:r w:rsidRPr="00A131A2">
        <w:t xml:space="preserve">Community consultation needs to be in line with </w:t>
      </w:r>
      <w:r w:rsidR="00043F5B">
        <w:t>C</w:t>
      </w:r>
      <w:r w:rsidRPr="00A131A2">
        <w:t>ouncil</w:t>
      </w:r>
      <w:r>
        <w:t>’</w:t>
      </w:r>
      <w:r w:rsidRPr="00A131A2">
        <w:t>s adopted Community Engagement Policy and Public Transparency Policy.</w:t>
      </w:r>
    </w:p>
    <w:p w14:paraId="5A933321" w14:textId="187E3F91" w:rsidR="0014624C" w:rsidRPr="001718F0" w:rsidRDefault="0014624C" w:rsidP="00097443">
      <w:pPr>
        <w:pStyle w:val="Numbers11"/>
      </w:pPr>
      <w:r w:rsidRPr="001718F0">
        <w:t>Our purpose</w:t>
      </w:r>
    </w:p>
    <w:p w14:paraId="5C1D4FD4" w14:textId="77777777" w:rsidR="0014624C" w:rsidRPr="001F1DC5" w:rsidRDefault="0014624C" w:rsidP="001F1DC5">
      <w:pPr>
        <w:pStyle w:val="Heading4"/>
      </w:pPr>
      <w:r w:rsidRPr="001F1DC5">
        <w:t xml:space="preserve">Our vision </w:t>
      </w:r>
    </w:p>
    <w:p w14:paraId="78C22927" w14:textId="77777777" w:rsidR="006F1D09" w:rsidRDefault="006F1D09" w:rsidP="006F1D09">
      <w:pPr>
        <w:pStyle w:val="Heading4"/>
        <w:rPr>
          <w:b w:val="0"/>
        </w:rPr>
      </w:pPr>
      <w:r w:rsidRPr="006F1D09">
        <w:rPr>
          <w:b w:val="0"/>
        </w:rPr>
        <w:t>Whether you live here or visit, you will see how much we care for Country,</w:t>
      </w:r>
      <w:r>
        <w:rPr>
          <w:b w:val="0"/>
        </w:rPr>
        <w:t xml:space="preserve"> </w:t>
      </w:r>
      <w:r w:rsidRPr="006F1D09">
        <w:rPr>
          <w:b w:val="0"/>
        </w:rPr>
        <w:t>how inclusive and connected our communities are, and how balanced</w:t>
      </w:r>
      <w:r>
        <w:rPr>
          <w:b w:val="0"/>
        </w:rPr>
        <w:t xml:space="preserve"> </w:t>
      </w:r>
      <w:r w:rsidRPr="006F1D09">
        <w:rPr>
          <w:b w:val="0"/>
        </w:rPr>
        <w:t>growth makes this the best place in the world.</w:t>
      </w:r>
    </w:p>
    <w:p w14:paraId="042C8DB4" w14:textId="4EE66BCB" w:rsidR="0014624C" w:rsidRPr="00880156" w:rsidRDefault="0014624C" w:rsidP="006F1D09">
      <w:pPr>
        <w:pStyle w:val="Heading4"/>
      </w:pPr>
      <w:r w:rsidRPr="00880156">
        <w:t>Our commitment</w:t>
      </w:r>
    </w:p>
    <w:p w14:paraId="59CC1DC8" w14:textId="60963EF5" w:rsidR="00E67514" w:rsidRDefault="00E67514" w:rsidP="00E67514">
      <w:pPr>
        <w:pStyle w:val="Text"/>
        <w:rPr>
          <w:b/>
        </w:rPr>
      </w:pPr>
      <w:r w:rsidRPr="00E67514">
        <w:t>We’ll be truthful, represent the community’s needs, be positive and responsive and</w:t>
      </w:r>
      <w:r>
        <w:t xml:space="preserve"> </w:t>
      </w:r>
      <w:r w:rsidRPr="00E67514">
        <w:t>always strive to do better.</w:t>
      </w:r>
    </w:p>
    <w:p w14:paraId="3BF972E3" w14:textId="55F60289" w:rsidR="0014624C" w:rsidRPr="001F1DC5" w:rsidRDefault="0014624C" w:rsidP="00E67514">
      <w:pPr>
        <w:pStyle w:val="Heading4"/>
      </w:pPr>
      <w:r w:rsidRPr="001F1DC5">
        <w:t>Our values</w:t>
      </w:r>
    </w:p>
    <w:p w14:paraId="19C77358" w14:textId="77777777" w:rsidR="009A1C18" w:rsidRPr="001718F0" w:rsidRDefault="009A1C18" w:rsidP="009A1C18">
      <w:pPr>
        <w:pStyle w:val="Text"/>
      </w:pPr>
      <w:r w:rsidRPr="00880156">
        <w:t>The organisation’s values guide our behaviour and underpin everything we do. Our values help us achieve the organisation’s vision and mission and improve the quality of the services we offer to our community.</w:t>
      </w:r>
    </w:p>
    <w:p w14:paraId="13A0B097" w14:textId="77777777" w:rsidR="009A1C18" w:rsidRDefault="009A1C18" w:rsidP="009A1C18">
      <w:pPr>
        <w:spacing w:before="120" w:after="120"/>
        <w:jc w:val="both"/>
        <w:rPr>
          <w:rFonts w:ascii="Arial" w:hAnsi="Arial" w:cs="Arial"/>
          <w:sz w:val="20"/>
        </w:rPr>
      </w:pPr>
    </w:p>
    <w:p w14:paraId="16A35E7C" w14:textId="77777777" w:rsidR="009A1C18" w:rsidRDefault="009A1C18" w:rsidP="009A1C18">
      <w:pPr>
        <w:spacing w:before="120" w:after="120"/>
        <w:jc w:val="center"/>
        <w:rPr>
          <w:rFonts w:ascii="Arial" w:hAnsi="Arial" w:cs="Arial"/>
          <w:sz w:val="20"/>
        </w:rPr>
      </w:pPr>
      <w:r>
        <w:rPr>
          <w:noProof/>
          <w:lang w:eastAsia="en-AU"/>
        </w:rPr>
        <w:drawing>
          <wp:inline distT="0" distB="0" distL="0" distR="0" wp14:anchorId="146C756B" wp14:editId="1FE15075">
            <wp:extent cx="4143375" cy="1381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43375" cy="1381125"/>
                    </a:xfrm>
                    <a:prstGeom prst="rect">
                      <a:avLst/>
                    </a:prstGeom>
                  </pic:spPr>
                </pic:pic>
              </a:graphicData>
            </a:graphic>
          </wp:inline>
        </w:drawing>
      </w:r>
    </w:p>
    <w:p w14:paraId="3103471D" w14:textId="4A742DF3" w:rsidR="0014624C" w:rsidRDefault="0014624C" w:rsidP="0014624C">
      <w:pPr>
        <w:rPr>
          <w:rFonts w:asciiTheme="majorHAnsi" w:eastAsiaTheme="majorEastAsia" w:hAnsiTheme="majorHAnsi" w:cstheme="majorBidi"/>
          <w:color w:val="005C63" w:themeColor="accent1" w:themeShade="BF"/>
          <w:sz w:val="20"/>
          <w:szCs w:val="28"/>
        </w:rPr>
      </w:pPr>
    </w:p>
    <w:p w14:paraId="2CE4C9CA" w14:textId="244E55F4" w:rsidR="003C4233" w:rsidRDefault="003C4233">
      <w:pPr>
        <w:spacing w:after="200" w:line="276" w:lineRule="auto"/>
        <w:rPr>
          <w:rFonts w:ascii="Helvetica 45 Light" w:eastAsiaTheme="majorEastAsia" w:hAnsi="Helvetica 45 Light" w:cs="Arial"/>
          <w:b/>
          <w:bCs/>
          <w:color w:val="005C63" w:themeColor="accent1" w:themeShade="BF"/>
          <w:sz w:val="24"/>
          <w:szCs w:val="24"/>
          <w:lang w:eastAsia="en-AU"/>
        </w:rPr>
      </w:pPr>
    </w:p>
    <w:p w14:paraId="7D408B9A" w14:textId="77777777" w:rsidR="009A1C18" w:rsidRDefault="009A1C18">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65CBE4DF" w14:textId="22D9167D" w:rsidR="0014624C" w:rsidRPr="001718F0" w:rsidRDefault="0014624C" w:rsidP="00097443">
      <w:pPr>
        <w:pStyle w:val="Numbers11"/>
      </w:pPr>
      <w:r w:rsidRPr="001718F0">
        <w:lastRenderedPageBreak/>
        <w:t>Strategic objectives</w:t>
      </w:r>
    </w:p>
    <w:p w14:paraId="5A1827D6" w14:textId="572F4C81" w:rsidR="0014624C" w:rsidRDefault="0014624C" w:rsidP="003A3447">
      <w:pPr>
        <w:pStyle w:val="Text"/>
      </w:pPr>
      <w:r w:rsidRPr="00880156">
        <w:t xml:space="preserve">Council delivers services and initiatives in over </w:t>
      </w:r>
      <w:r w:rsidRPr="00321C08">
        <w:t>59</w:t>
      </w:r>
      <w:r w:rsidRPr="00880156">
        <w:t xml:space="preserve"> major service categories. Each contributes to the achievement of one of the five Strategic Objectives as set out in the Council Plan. The following table lists the five Strategic Objectives as described in the Council Plan.</w:t>
      </w:r>
    </w:p>
    <w:p w14:paraId="2F974C06" w14:textId="77777777" w:rsidR="00373C9E" w:rsidRPr="001718F0" w:rsidRDefault="00373C9E" w:rsidP="003A3447">
      <w:pPr>
        <w:pStyle w:val="Text"/>
      </w:pPr>
    </w:p>
    <w:tbl>
      <w:tblPr>
        <w:tblW w:w="9214" w:type="dxa"/>
        <w:tblInd w:w="-5" w:type="dxa"/>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3573"/>
        <w:gridCol w:w="5641"/>
      </w:tblGrid>
      <w:tr w:rsidR="00AC7309" w:rsidRPr="003A3447" w14:paraId="05EB7059" w14:textId="77777777" w:rsidTr="00097443">
        <w:tc>
          <w:tcPr>
            <w:tcW w:w="3573" w:type="dxa"/>
            <w:shd w:val="clear" w:color="auto" w:fill="0067AC" w:themeFill="accent3"/>
            <w:vAlign w:val="center"/>
          </w:tcPr>
          <w:p w14:paraId="50C1BC2B" w14:textId="77777777" w:rsidR="0014624C" w:rsidRPr="003A3447" w:rsidRDefault="0014624C" w:rsidP="003A3447">
            <w:pPr>
              <w:pStyle w:val="Text"/>
              <w:spacing w:after="0"/>
              <w:jc w:val="center"/>
              <w:rPr>
                <w:b/>
                <w:bCs/>
                <w:color w:val="FFFFFF" w:themeColor="background1"/>
              </w:rPr>
            </w:pPr>
            <w:r w:rsidRPr="003A3447">
              <w:rPr>
                <w:b/>
                <w:bCs/>
                <w:color w:val="FFFFFF" w:themeColor="background1"/>
              </w:rPr>
              <w:t>Strategic Objective</w:t>
            </w:r>
          </w:p>
        </w:tc>
        <w:tc>
          <w:tcPr>
            <w:tcW w:w="5641" w:type="dxa"/>
            <w:shd w:val="clear" w:color="auto" w:fill="0067AC" w:themeFill="accent3"/>
            <w:noWrap/>
            <w:vAlign w:val="center"/>
          </w:tcPr>
          <w:p w14:paraId="335CB07D" w14:textId="77777777" w:rsidR="0014624C" w:rsidRPr="003A3447" w:rsidRDefault="0014624C" w:rsidP="003A3447">
            <w:pPr>
              <w:pStyle w:val="Text"/>
              <w:spacing w:after="0"/>
              <w:jc w:val="center"/>
              <w:rPr>
                <w:b/>
                <w:bCs/>
                <w:color w:val="FFFFFF" w:themeColor="background1"/>
              </w:rPr>
            </w:pPr>
            <w:r w:rsidRPr="003A3447">
              <w:rPr>
                <w:b/>
                <w:bCs/>
                <w:color w:val="FFFFFF" w:themeColor="background1"/>
              </w:rPr>
              <w:t>Description</w:t>
            </w:r>
          </w:p>
        </w:tc>
      </w:tr>
      <w:tr w:rsidR="00ED4093" w:rsidRPr="00097443" w14:paraId="2F756D48" w14:textId="77777777" w:rsidTr="00097DBF">
        <w:tc>
          <w:tcPr>
            <w:tcW w:w="3573" w:type="dxa"/>
            <w:shd w:val="clear" w:color="auto" w:fill="auto"/>
          </w:tcPr>
          <w:p w14:paraId="3441BE01" w14:textId="4EEB3238" w:rsidR="0014624C" w:rsidRPr="00097443" w:rsidRDefault="00097443" w:rsidP="003A3447">
            <w:pPr>
              <w:pStyle w:val="Text"/>
              <w:spacing w:after="0"/>
              <w:jc w:val="left"/>
              <w:rPr>
                <w:sz w:val="21"/>
                <w:szCs w:val="21"/>
              </w:rPr>
            </w:pPr>
            <w:r w:rsidRPr="00097443">
              <w:rPr>
                <w:sz w:val="21"/>
                <w:szCs w:val="21"/>
              </w:rPr>
              <w:t>Connected and healthy communities</w:t>
            </w:r>
          </w:p>
        </w:tc>
        <w:tc>
          <w:tcPr>
            <w:tcW w:w="5641" w:type="dxa"/>
            <w:shd w:val="clear" w:color="auto" w:fill="auto"/>
          </w:tcPr>
          <w:p w14:paraId="592304A1" w14:textId="0A40EE94" w:rsidR="0014624C" w:rsidRPr="00097443" w:rsidRDefault="0014624C" w:rsidP="003A3447">
            <w:pPr>
              <w:pStyle w:val="Text"/>
              <w:spacing w:after="0"/>
              <w:jc w:val="left"/>
              <w:rPr>
                <w:sz w:val="21"/>
                <w:szCs w:val="21"/>
              </w:rPr>
            </w:pPr>
            <w:r w:rsidRPr="00097443">
              <w:rPr>
                <w:sz w:val="21"/>
                <w:szCs w:val="21"/>
              </w:rPr>
              <w:t xml:space="preserve">Communities are safe, resilient, healthy, </w:t>
            </w:r>
            <w:r w:rsidR="00C810EC" w:rsidRPr="00097443">
              <w:rPr>
                <w:sz w:val="21"/>
                <w:szCs w:val="21"/>
              </w:rPr>
              <w:t>inclusive,</w:t>
            </w:r>
            <w:r w:rsidRPr="00097443">
              <w:rPr>
                <w:sz w:val="21"/>
                <w:szCs w:val="21"/>
              </w:rPr>
              <w:t xml:space="preserve"> and socially well connected. Quality services are accessible to everyone.</w:t>
            </w:r>
          </w:p>
        </w:tc>
      </w:tr>
      <w:tr w:rsidR="00ED4093" w:rsidRPr="00097443" w14:paraId="32B9A067" w14:textId="77777777" w:rsidTr="00097DBF">
        <w:tc>
          <w:tcPr>
            <w:tcW w:w="3573" w:type="dxa"/>
            <w:shd w:val="clear" w:color="auto" w:fill="auto"/>
          </w:tcPr>
          <w:p w14:paraId="46EE1FFF" w14:textId="01BBE2F1" w:rsidR="0014624C" w:rsidRPr="00097443" w:rsidRDefault="00097443" w:rsidP="003A3447">
            <w:pPr>
              <w:pStyle w:val="Text"/>
              <w:spacing w:after="0"/>
              <w:jc w:val="left"/>
              <w:rPr>
                <w:sz w:val="21"/>
                <w:szCs w:val="21"/>
              </w:rPr>
            </w:pPr>
            <w:r w:rsidRPr="00097443">
              <w:rPr>
                <w:sz w:val="21"/>
                <w:szCs w:val="21"/>
              </w:rPr>
              <w:t>Quality infrastructure and liveable places</w:t>
            </w:r>
          </w:p>
        </w:tc>
        <w:tc>
          <w:tcPr>
            <w:tcW w:w="5641" w:type="dxa"/>
            <w:shd w:val="clear" w:color="auto" w:fill="auto"/>
          </w:tcPr>
          <w:p w14:paraId="384E665C" w14:textId="2F178988" w:rsidR="0014624C" w:rsidRPr="00097443" w:rsidRDefault="0014624C" w:rsidP="003A3447">
            <w:pPr>
              <w:pStyle w:val="Text"/>
              <w:spacing w:after="0"/>
              <w:jc w:val="left"/>
              <w:rPr>
                <w:sz w:val="21"/>
                <w:szCs w:val="21"/>
              </w:rPr>
            </w:pPr>
            <w:bookmarkStart w:id="21" w:name="_Toc478104301"/>
            <w:r w:rsidRPr="00097443">
              <w:rPr>
                <w:sz w:val="21"/>
                <w:szCs w:val="21"/>
              </w:rPr>
              <w:t xml:space="preserve">Quality facilities and infrastructure meet current and future needs. Places are well planned hubs of activity that foster wellbeing, </w:t>
            </w:r>
            <w:r w:rsidR="004F2E8A" w:rsidRPr="00097443">
              <w:rPr>
                <w:sz w:val="21"/>
                <w:szCs w:val="21"/>
              </w:rPr>
              <w:t>creativity,</w:t>
            </w:r>
            <w:r w:rsidRPr="00097443">
              <w:rPr>
                <w:sz w:val="21"/>
                <w:szCs w:val="21"/>
              </w:rPr>
              <w:t xml:space="preserve"> and innovation.</w:t>
            </w:r>
            <w:bookmarkEnd w:id="21"/>
          </w:p>
        </w:tc>
      </w:tr>
      <w:tr w:rsidR="00ED4093" w:rsidRPr="00097443" w14:paraId="3E708C49" w14:textId="77777777" w:rsidTr="00097DBF">
        <w:tc>
          <w:tcPr>
            <w:tcW w:w="3573" w:type="dxa"/>
            <w:shd w:val="clear" w:color="auto" w:fill="auto"/>
          </w:tcPr>
          <w:p w14:paraId="164B661D" w14:textId="68375F5B" w:rsidR="0014624C" w:rsidRPr="00097443" w:rsidRDefault="00097443" w:rsidP="003A3447">
            <w:pPr>
              <w:pStyle w:val="Text"/>
              <w:spacing w:after="0"/>
              <w:jc w:val="left"/>
              <w:rPr>
                <w:sz w:val="21"/>
                <w:szCs w:val="21"/>
              </w:rPr>
            </w:pPr>
            <w:r w:rsidRPr="00097443">
              <w:rPr>
                <w:sz w:val="21"/>
                <w:szCs w:val="21"/>
              </w:rPr>
              <w:t>Protected and enhanced natural environment</w:t>
            </w:r>
          </w:p>
        </w:tc>
        <w:tc>
          <w:tcPr>
            <w:tcW w:w="5641" w:type="dxa"/>
            <w:shd w:val="clear" w:color="auto" w:fill="auto"/>
          </w:tcPr>
          <w:p w14:paraId="65992014" w14:textId="77777777" w:rsidR="0014624C" w:rsidRPr="00097443" w:rsidRDefault="0014624C" w:rsidP="003A3447">
            <w:pPr>
              <w:pStyle w:val="Text"/>
              <w:spacing w:after="0"/>
              <w:jc w:val="left"/>
              <w:rPr>
                <w:sz w:val="21"/>
                <w:szCs w:val="21"/>
              </w:rPr>
            </w:pPr>
            <w:r w:rsidRPr="00097443">
              <w:rPr>
                <w:sz w:val="21"/>
                <w:szCs w:val="21"/>
              </w:rPr>
              <w:t>A healthier environment for future generations.</w:t>
            </w:r>
          </w:p>
        </w:tc>
      </w:tr>
      <w:tr w:rsidR="00ED4093" w:rsidRPr="00097443" w14:paraId="349B4913" w14:textId="77777777" w:rsidTr="00097DBF">
        <w:tc>
          <w:tcPr>
            <w:tcW w:w="3573" w:type="dxa"/>
            <w:shd w:val="clear" w:color="auto" w:fill="auto"/>
          </w:tcPr>
          <w:p w14:paraId="7EC2B15F" w14:textId="7D450D80" w:rsidR="0014624C" w:rsidRPr="00097443" w:rsidRDefault="00097443" w:rsidP="003A3447">
            <w:pPr>
              <w:pStyle w:val="Text"/>
              <w:spacing w:after="0"/>
              <w:jc w:val="left"/>
              <w:rPr>
                <w:sz w:val="21"/>
                <w:szCs w:val="21"/>
              </w:rPr>
            </w:pPr>
            <w:r w:rsidRPr="00097443">
              <w:rPr>
                <w:sz w:val="21"/>
                <w:szCs w:val="21"/>
              </w:rPr>
              <w:t>Vibrant economy, agriculture, and tourism</w:t>
            </w:r>
          </w:p>
        </w:tc>
        <w:tc>
          <w:tcPr>
            <w:tcW w:w="5641" w:type="dxa"/>
            <w:shd w:val="clear" w:color="auto" w:fill="auto"/>
          </w:tcPr>
          <w:p w14:paraId="4E8DE51C" w14:textId="76E2AC6B" w:rsidR="0014624C" w:rsidRPr="00097443" w:rsidRDefault="0014624C" w:rsidP="003A3447">
            <w:pPr>
              <w:pStyle w:val="Text"/>
              <w:spacing w:after="0"/>
              <w:jc w:val="left"/>
              <w:rPr>
                <w:sz w:val="21"/>
                <w:szCs w:val="21"/>
              </w:rPr>
            </w:pPr>
            <w:r w:rsidRPr="00097443">
              <w:rPr>
                <w:sz w:val="21"/>
                <w:szCs w:val="21"/>
              </w:rPr>
              <w:t xml:space="preserve">Our tourism, agriculture, health, </w:t>
            </w:r>
            <w:r w:rsidR="00B912A9" w:rsidRPr="00097443">
              <w:rPr>
                <w:sz w:val="21"/>
                <w:szCs w:val="21"/>
              </w:rPr>
              <w:t>manufacturing,</w:t>
            </w:r>
            <w:r w:rsidRPr="00097443">
              <w:rPr>
                <w:sz w:val="21"/>
                <w:szCs w:val="21"/>
              </w:rPr>
              <w:t xml:space="preserve"> and other industries are leading and dynamic. Strong investment and attraction underpin sustainable economic growth and job creation.</w:t>
            </w:r>
          </w:p>
        </w:tc>
      </w:tr>
      <w:tr w:rsidR="00ED4093" w:rsidRPr="00097443" w14:paraId="2557354E" w14:textId="77777777" w:rsidTr="00097DBF">
        <w:tc>
          <w:tcPr>
            <w:tcW w:w="3573" w:type="dxa"/>
            <w:shd w:val="clear" w:color="auto" w:fill="auto"/>
          </w:tcPr>
          <w:p w14:paraId="444F38F1" w14:textId="44D8DD95" w:rsidR="0014624C" w:rsidRPr="00097443" w:rsidRDefault="00097443" w:rsidP="003A3447">
            <w:pPr>
              <w:pStyle w:val="Text"/>
              <w:spacing w:after="0"/>
              <w:jc w:val="left"/>
              <w:rPr>
                <w:sz w:val="21"/>
                <w:szCs w:val="21"/>
              </w:rPr>
            </w:pPr>
            <w:r w:rsidRPr="00097443">
              <w:rPr>
                <w:sz w:val="21"/>
                <w:szCs w:val="21"/>
              </w:rPr>
              <w:t>High performing organisation</w:t>
            </w:r>
          </w:p>
        </w:tc>
        <w:tc>
          <w:tcPr>
            <w:tcW w:w="5641" w:type="dxa"/>
            <w:shd w:val="clear" w:color="auto" w:fill="auto"/>
          </w:tcPr>
          <w:p w14:paraId="2E4843A1" w14:textId="77777777" w:rsidR="0014624C" w:rsidRPr="00097443" w:rsidRDefault="0014624C" w:rsidP="003A3447">
            <w:pPr>
              <w:pStyle w:val="Text"/>
              <w:spacing w:after="0"/>
              <w:jc w:val="left"/>
              <w:rPr>
                <w:sz w:val="21"/>
                <w:szCs w:val="21"/>
              </w:rPr>
            </w:pPr>
            <w:r w:rsidRPr="00097443">
              <w:rPr>
                <w:sz w:val="21"/>
                <w:szCs w:val="21"/>
              </w:rPr>
              <w:t>An innovative, responsive organisation that listens and delivers quality, value for money services to our community.</w:t>
            </w:r>
          </w:p>
        </w:tc>
      </w:tr>
    </w:tbl>
    <w:p w14:paraId="767E491D" w14:textId="6996B7DB" w:rsidR="00677181" w:rsidRDefault="00677181" w:rsidP="00677181">
      <w:pPr>
        <w:pStyle w:val="Text"/>
        <w:spacing w:before="120"/>
      </w:pPr>
      <w:bookmarkStart w:id="22" w:name="_Ref70484724"/>
    </w:p>
    <w:p w14:paraId="64E5648B" w14:textId="77777777" w:rsidR="0050646A" w:rsidRPr="00726F90" w:rsidRDefault="0050646A" w:rsidP="00677181">
      <w:pPr>
        <w:pStyle w:val="Text"/>
        <w:spacing w:before="120"/>
      </w:pPr>
    </w:p>
    <w:p w14:paraId="589D3F54" w14:textId="77777777" w:rsidR="0050646A" w:rsidRDefault="0050646A">
      <w:pPr>
        <w:spacing w:after="200" w:line="276" w:lineRule="auto"/>
        <w:rPr>
          <w:rFonts w:ascii="Helvetica 45 Light" w:eastAsiaTheme="majorEastAsia" w:hAnsi="Helvetica 45 Light" w:cs="Arial"/>
          <w:b/>
          <w:bCs/>
          <w:color w:val="377F31" w:themeColor="accent2" w:themeShade="BF"/>
          <w:sz w:val="28"/>
          <w:szCs w:val="28"/>
          <w:lang w:eastAsia="en-AU"/>
        </w:rPr>
      </w:pPr>
      <w:bookmarkStart w:id="23" w:name="_Ref75192212"/>
      <w:r>
        <w:br w:type="page"/>
      </w:r>
    </w:p>
    <w:p w14:paraId="553BB8B8" w14:textId="6315DBC7" w:rsidR="0014624C" w:rsidRPr="001718F0" w:rsidRDefault="0014624C" w:rsidP="00AF7AE4">
      <w:pPr>
        <w:pStyle w:val="Numbers1"/>
      </w:pPr>
      <w:bookmarkStart w:id="24" w:name="_Toc101960210"/>
      <w:r w:rsidRPr="001718F0">
        <w:lastRenderedPageBreak/>
        <w:t>Services and service performance indicators</w:t>
      </w:r>
      <w:bookmarkEnd w:id="22"/>
      <w:bookmarkEnd w:id="23"/>
      <w:bookmarkEnd w:id="24"/>
    </w:p>
    <w:p w14:paraId="6F2A4667" w14:textId="4A758859" w:rsidR="0014624C" w:rsidRPr="001718F0" w:rsidRDefault="0014624C" w:rsidP="00AF7AE4">
      <w:pPr>
        <w:pStyle w:val="Text"/>
      </w:pPr>
      <w:r w:rsidRPr="00D47696">
        <w:t>This section provides a description of the services and initiatives to be funded in the Budget for the 202</w:t>
      </w:r>
      <w:r w:rsidR="008C556C">
        <w:t>2</w:t>
      </w:r>
      <w:r w:rsidR="00347FC4">
        <w:t>-</w:t>
      </w:r>
      <w:r w:rsidR="008C556C">
        <w:t>23</w:t>
      </w:r>
      <w:r w:rsidRPr="00D47696">
        <w:t xml:space="preserve">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 initiatives and service performance outcome indicators in the Budget and report against them in </w:t>
      </w:r>
      <w:r w:rsidR="00B912A9">
        <w:t xml:space="preserve">its </w:t>
      </w:r>
      <w:r w:rsidRPr="00D47696">
        <w:t>Annual Report to support transparency and accountability. The relationship between these accountability requirements in the Council Plan, the Budget and the Annual Report is shown below</w:t>
      </w:r>
      <w:r w:rsidR="179D9EF3">
        <w:t>.</w:t>
      </w:r>
    </w:p>
    <w:p w14:paraId="649E30D6" w14:textId="77777777" w:rsidR="0014624C" w:rsidRPr="001718F0" w:rsidRDefault="0014624C" w:rsidP="0014624C">
      <w:pPr>
        <w:spacing w:before="120" w:after="120"/>
        <w:jc w:val="both"/>
        <w:rPr>
          <w:rFonts w:ascii="Arial" w:hAnsi="Arial" w:cs="Arial"/>
          <w:b/>
        </w:rPr>
      </w:pPr>
      <w:r w:rsidRPr="001718F0">
        <w:rPr>
          <w:rFonts w:ascii="Arial" w:hAnsi="Arial" w:cs="Arial"/>
          <w:b/>
          <w:noProof/>
          <w:lang w:eastAsia="en-AU"/>
        </w:rPr>
        <w:drawing>
          <wp:inline distT="0" distB="0" distL="0" distR="0" wp14:anchorId="4AEE5CE7" wp14:editId="356ED838">
            <wp:extent cx="5734050" cy="27813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34050" cy="2781300"/>
                    </a:xfrm>
                    <a:prstGeom prst="rect">
                      <a:avLst/>
                    </a:prstGeom>
                    <a:noFill/>
                    <a:ln w="9525">
                      <a:noFill/>
                      <a:miter lim="800000"/>
                      <a:headEnd/>
                      <a:tailEnd/>
                    </a:ln>
                  </pic:spPr>
                </pic:pic>
              </a:graphicData>
            </a:graphic>
          </wp:inline>
        </w:drawing>
      </w:r>
    </w:p>
    <w:p w14:paraId="23C45F8E" w14:textId="77777777" w:rsidR="0014624C" w:rsidRPr="001718F0" w:rsidRDefault="0014624C" w:rsidP="009E4A78">
      <w:pPr>
        <w:pStyle w:val="ChartReference"/>
      </w:pPr>
      <w:r w:rsidRPr="001718F0">
        <w:t xml:space="preserve">Source: Department of </w:t>
      </w:r>
      <w:r>
        <w:t>Jobs, Precincts and Regions</w:t>
      </w:r>
    </w:p>
    <w:p w14:paraId="110C7FC3" w14:textId="77777777" w:rsidR="00A641E2" w:rsidRDefault="00A641E2">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6E643BDF" w14:textId="622DC5DC" w:rsidR="0014624C" w:rsidRPr="00880156" w:rsidRDefault="009E4A78" w:rsidP="00097443">
      <w:pPr>
        <w:pStyle w:val="Numbers11"/>
      </w:pPr>
      <w:r w:rsidRPr="00880156">
        <w:lastRenderedPageBreak/>
        <w:t>Strategic objective 1: connected and healthy communities</w:t>
      </w:r>
      <w:r w:rsidRPr="00880156" w:rsidDel="00292989">
        <w:t xml:space="preserve"> </w:t>
      </w:r>
    </w:p>
    <w:p w14:paraId="1659C8C2" w14:textId="09CFB8B4" w:rsidR="0014624C" w:rsidRPr="00880156" w:rsidRDefault="0014624C" w:rsidP="00041BD6">
      <w:pPr>
        <w:pStyle w:val="Text"/>
      </w:pPr>
      <w:r w:rsidRPr="00880156">
        <w:t xml:space="preserve">To achieve our objective of Connected and Healthy Communities, we will continue to ensure that our communities are safe, resilient, healthy, </w:t>
      </w:r>
      <w:r w:rsidR="007B5744" w:rsidRPr="00880156">
        <w:t>inclusive,</w:t>
      </w:r>
      <w:r w:rsidRPr="00880156">
        <w:t xml:space="preserve"> and socially well connected. We will also ensure that quality services are accessible to everyone. The services, major initiatives, </w:t>
      </w:r>
      <w:r w:rsidR="007B5744" w:rsidRPr="00880156">
        <w:t>initiatives,</w:t>
      </w:r>
      <w:r w:rsidRPr="00880156">
        <w:t xml:space="preserve"> and key strategies to achieve objectives for each business area are described below.</w:t>
      </w:r>
    </w:p>
    <w:p w14:paraId="0D777FF0" w14:textId="77777777" w:rsidR="0014624C" w:rsidRPr="00880156" w:rsidRDefault="0014624C" w:rsidP="0014624C">
      <w:pPr>
        <w:pStyle w:val="Heading4"/>
      </w:pPr>
      <w:r w:rsidRPr="00880156">
        <w:t>Services</w:t>
      </w:r>
    </w:p>
    <w:tbl>
      <w:tblPr>
        <w:tblW w:w="5000" w:type="pct"/>
        <w:tblLook w:val="04A0" w:firstRow="1" w:lastRow="0" w:firstColumn="1" w:lastColumn="0" w:noHBand="0" w:noVBand="1"/>
      </w:tblPr>
      <w:tblGrid>
        <w:gridCol w:w="2240"/>
        <w:gridCol w:w="3788"/>
        <w:gridCol w:w="1365"/>
        <w:gridCol w:w="1162"/>
        <w:gridCol w:w="1083"/>
      </w:tblGrid>
      <w:tr w:rsidR="001124FB" w:rsidRPr="001124FB" w14:paraId="16412DAB" w14:textId="77777777" w:rsidTr="0049681C">
        <w:trPr>
          <w:cantSplit/>
          <w:trHeight w:val="260"/>
          <w:tblHeader/>
        </w:trPr>
        <w:tc>
          <w:tcPr>
            <w:tcW w:w="1162" w:type="pct"/>
            <w:vMerge w:val="restart"/>
            <w:tcBorders>
              <w:top w:val="nil"/>
              <w:left w:val="nil"/>
              <w:right w:val="nil"/>
            </w:tcBorders>
            <w:shd w:val="clear" w:color="auto" w:fill="0067AC"/>
            <w:vAlign w:val="center"/>
            <w:hideMark/>
          </w:tcPr>
          <w:p w14:paraId="4214CFC8" w14:textId="5C4A3E98" w:rsidR="001124FB" w:rsidRPr="001124FB" w:rsidRDefault="001124FB" w:rsidP="001124FB">
            <w:pPr>
              <w:rPr>
                <w:rFonts w:ascii="Arial" w:hAnsi="Arial" w:cs="Arial"/>
                <w:b/>
                <w:bCs/>
                <w:color w:val="FFFFFF"/>
                <w:sz w:val="18"/>
                <w:szCs w:val="18"/>
                <w:lang w:eastAsia="en-AU"/>
              </w:rPr>
            </w:pPr>
            <w:bookmarkStart w:id="25" w:name="_Hlk100743573"/>
            <w:bookmarkStart w:id="26" w:name="_Hlk33689229"/>
            <w:r w:rsidRPr="001124FB">
              <w:rPr>
                <w:rFonts w:ascii="Arial" w:hAnsi="Arial" w:cs="Arial"/>
                <w:b/>
                <w:bCs/>
                <w:color w:val="FFFFFF"/>
                <w:sz w:val="18"/>
                <w:szCs w:val="18"/>
                <w:lang w:eastAsia="en-AU"/>
              </w:rPr>
              <w:t>Business area</w:t>
            </w:r>
          </w:p>
        </w:tc>
        <w:tc>
          <w:tcPr>
            <w:tcW w:w="1965" w:type="pct"/>
            <w:vMerge w:val="restart"/>
            <w:tcBorders>
              <w:top w:val="nil"/>
              <w:left w:val="nil"/>
              <w:right w:val="nil"/>
            </w:tcBorders>
            <w:shd w:val="clear" w:color="auto" w:fill="0067AC"/>
            <w:vAlign w:val="center"/>
            <w:hideMark/>
          </w:tcPr>
          <w:p w14:paraId="33740832" w14:textId="760C1A85" w:rsidR="001124FB" w:rsidRPr="001124FB" w:rsidRDefault="001124FB" w:rsidP="001124FB">
            <w:pPr>
              <w:rPr>
                <w:rFonts w:ascii="Arial" w:hAnsi="Arial" w:cs="Arial"/>
                <w:b/>
                <w:bCs/>
                <w:color w:val="FFFFFF"/>
                <w:sz w:val="18"/>
                <w:szCs w:val="18"/>
                <w:lang w:eastAsia="en-AU"/>
              </w:rPr>
            </w:pPr>
            <w:r w:rsidRPr="001124FB">
              <w:rPr>
                <w:rFonts w:ascii="Arial" w:hAnsi="Arial"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hideMark/>
          </w:tcPr>
          <w:p w14:paraId="056B2628" w14:textId="77777777" w:rsidR="001124FB" w:rsidRPr="001124FB" w:rsidRDefault="001124FB" w:rsidP="00FC7B12">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7AA384A6" w14:textId="72B92AF9" w:rsidR="001124FB" w:rsidRPr="00D8778E" w:rsidRDefault="001124FB" w:rsidP="00FC7B12">
            <w:pPr>
              <w:jc w:val="right"/>
              <w:rPr>
                <w:rFonts w:ascii="Arial" w:hAnsi="Arial" w:cs="Arial"/>
                <w:b/>
                <w:color w:val="FFFFFF"/>
                <w:sz w:val="18"/>
                <w:szCs w:val="18"/>
                <w:lang w:eastAsia="en-AU"/>
              </w:rPr>
            </w:pPr>
            <w:r w:rsidRPr="00D8778E">
              <w:rPr>
                <w:rFonts w:ascii="Arial" w:hAnsi="Arial" w:cs="Arial"/>
                <w:b/>
                <w:color w:val="FFFFFF"/>
                <w:sz w:val="18"/>
                <w:szCs w:val="18"/>
                <w:lang w:eastAsia="en-AU"/>
              </w:rPr>
              <w:t>2021/22</w:t>
            </w:r>
          </w:p>
        </w:tc>
        <w:tc>
          <w:tcPr>
            <w:tcW w:w="562" w:type="pct"/>
            <w:tcBorders>
              <w:top w:val="nil"/>
              <w:left w:val="nil"/>
              <w:bottom w:val="nil"/>
              <w:right w:val="nil"/>
            </w:tcBorders>
            <w:shd w:val="clear" w:color="auto" w:fill="0067AC"/>
            <w:vAlign w:val="bottom"/>
            <w:hideMark/>
          </w:tcPr>
          <w:p w14:paraId="6E24D661" w14:textId="28E50BA7" w:rsidR="001124FB" w:rsidRPr="001124FB" w:rsidRDefault="001124FB" w:rsidP="00FC7B12">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2022/23</w:t>
            </w:r>
          </w:p>
        </w:tc>
      </w:tr>
      <w:tr w:rsidR="001124FB" w:rsidRPr="001124FB" w14:paraId="7077E00D" w14:textId="77777777" w:rsidTr="0049681C">
        <w:trPr>
          <w:cantSplit/>
          <w:trHeight w:val="520"/>
          <w:tblHeader/>
        </w:trPr>
        <w:tc>
          <w:tcPr>
            <w:tcW w:w="1162" w:type="pct"/>
            <w:vMerge/>
            <w:tcBorders>
              <w:left w:val="nil"/>
              <w:right w:val="nil"/>
            </w:tcBorders>
            <w:shd w:val="clear" w:color="auto" w:fill="0067AC"/>
            <w:hideMark/>
          </w:tcPr>
          <w:p w14:paraId="5D81B849" w14:textId="6B53AD3A" w:rsidR="001124FB" w:rsidRPr="001124FB" w:rsidRDefault="001124FB" w:rsidP="00FC7B12">
            <w:pPr>
              <w:rPr>
                <w:rFonts w:ascii="Arial" w:hAnsi="Arial" w:cs="Arial"/>
                <w:b/>
                <w:bCs/>
                <w:color w:val="FFFFFF"/>
                <w:sz w:val="18"/>
                <w:szCs w:val="18"/>
                <w:lang w:eastAsia="en-AU"/>
              </w:rPr>
            </w:pPr>
          </w:p>
        </w:tc>
        <w:tc>
          <w:tcPr>
            <w:tcW w:w="1965" w:type="pct"/>
            <w:vMerge/>
            <w:tcBorders>
              <w:left w:val="nil"/>
              <w:right w:val="nil"/>
            </w:tcBorders>
            <w:shd w:val="clear" w:color="auto" w:fill="0067AC"/>
            <w:vAlign w:val="center"/>
            <w:hideMark/>
          </w:tcPr>
          <w:p w14:paraId="5487A714" w14:textId="49C3174B" w:rsidR="001124FB" w:rsidRPr="001124FB" w:rsidRDefault="001124FB" w:rsidP="001124F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73218CF2" w14:textId="77777777" w:rsidR="001124FB" w:rsidRPr="001124FB" w:rsidRDefault="001124FB" w:rsidP="00FC7B12">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69290238" w14:textId="77777777" w:rsidR="001124FB" w:rsidRPr="00D8778E" w:rsidRDefault="001124FB" w:rsidP="00FC7B12">
            <w:pPr>
              <w:jc w:val="right"/>
              <w:rPr>
                <w:rFonts w:ascii="Arial" w:hAnsi="Arial" w:cs="Arial"/>
                <w:b/>
                <w:color w:val="FFFFFF"/>
                <w:sz w:val="18"/>
                <w:szCs w:val="18"/>
                <w:lang w:eastAsia="en-AU"/>
              </w:rPr>
            </w:pPr>
            <w:r w:rsidRPr="00D8778E">
              <w:rPr>
                <w:rFonts w:ascii="Arial" w:hAnsi="Arial" w:cs="Arial"/>
                <w:b/>
                <w:color w:val="FFFFFF"/>
                <w:sz w:val="18"/>
                <w:szCs w:val="18"/>
                <w:lang w:eastAsia="en-AU"/>
              </w:rPr>
              <w:t>Forecast Actual</w:t>
            </w:r>
          </w:p>
        </w:tc>
        <w:tc>
          <w:tcPr>
            <w:tcW w:w="562" w:type="pct"/>
            <w:tcBorders>
              <w:top w:val="nil"/>
              <w:left w:val="nil"/>
              <w:bottom w:val="nil"/>
              <w:right w:val="nil"/>
            </w:tcBorders>
            <w:shd w:val="clear" w:color="auto" w:fill="0067AC"/>
            <w:vAlign w:val="bottom"/>
            <w:hideMark/>
          </w:tcPr>
          <w:p w14:paraId="6547042B" w14:textId="77777777" w:rsidR="001124FB" w:rsidRPr="00A067A4" w:rsidRDefault="001124FB" w:rsidP="00FC7B12">
            <w:pPr>
              <w:jc w:val="right"/>
              <w:rPr>
                <w:rFonts w:ascii="Arial" w:hAnsi="Arial" w:cs="Arial"/>
                <w:b/>
                <w:color w:val="FFFFFF"/>
                <w:sz w:val="18"/>
                <w:szCs w:val="18"/>
                <w:lang w:eastAsia="en-AU"/>
              </w:rPr>
            </w:pPr>
            <w:r w:rsidRPr="00A067A4">
              <w:rPr>
                <w:rFonts w:ascii="Arial" w:hAnsi="Arial" w:cs="Arial"/>
                <w:b/>
                <w:color w:val="FFFFFF"/>
                <w:sz w:val="18"/>
                <w:szCs w:val="18"/>
                <w:lang w:eastAsia="en-AU"/>
              </w:rPr>
              <w:t xml:space="preserve"> Budget </w:t>
            </w:r>
          </w:p>
        </w:tc>
      </w:tr>
      <w:tr w:rsidR="001124FB" w:rsidRPr="001124FB" w14:paraId="1E45F554" w14:textId="77777777" w:rsidTr="0049681C">
        <w:trPr>
          <w:cantSplit/>
          <w:trHeight w:val="290"/>
          <w:tblHeader/>
        </w:trPr>
        <w:tc>
          <w:tcPr>
            <w:tcW w:w="1162" w:type="pct"/>
            <w:vMerge/>
            <w:tcBorders>
              <w:left w:val="nil"/>
              <w:bottom w:val="nil"/>
              <w:right w:val="nil"/>
            </w:tcBorders>
            <w:shd w:val="clear" w:color="auto" w:fill="0067AC"/>
            <w:hideMark/>
          </w:tcPr>
          <w:p w14:paraId="41DB4B48" w14:textId="1146937D" w:rsidR="001124FB" w:rsidRPr="001124FB" w:rsidRDefault="001124FB" w:rsidP="00FC7B12">
            <w:pPr>
              <w:rPr>
                <w:rFonts w:ascii="Arial" w:hAnsi="Arial" w:cs="Arial"/>
                <w:b/>
                <w:bCs/>
                <w:color w:val="FFFFFF"/>
                <w:sz w:val="18"/>
                <w:szCs w:val="18"/>
                <w:lang w:eastAsia="en-AU"/>
              </w:rPr>
            </w:pPr>
          </w:p>
        </w:tc>
        <w:tc>
          <w:tcPr>
            <w:tcW w:w="1965" w:type="pct"/>
            <w:vMerge/>
            <w:tcBorders>
              <w:left w:val="nil"/>
              <w:bottom w:val="nil"/>
              <w:right w:val="nil"/>
            </w:tcBorders>
            <w:shd w:val="clear" w:color="auto" w:fill="0067AC"/>
            <w:vAlign w:val="center"/>
            <w:hideMark/>
          </w:tcPr>
          <w:p w14:paraId="14E3ED0A" w14:textId="79411F0A" w:rsidR="001124FB" w:rsidRPr="001124FB" w:rsidRDefault="001124FB" w:rsidP="001124F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070950FC" w14:textId="77777777" w:rsidR="001124FB" w:rsidRPr="001124FB" w:rsidRDefault="001124FB" w:rsidP="00FC7B12">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0B747771" w14:textId="77777777" w:rsidR="001124FB" w:rsidRPr="00D8778E" w:rsidRDefault="001124FB" w:rsidP="00FC7B12">
            <w:pPr>
              <w:jc w:val="right"/>
              <w:rPr>
                <w:rFonts w:ascii="Arial" w:hAnsi="Arial" w:cs="Arial"/>
                <w:b/>
                <w:color w:val="FFFFFF"/>
                <w:sz w:val="18"/>
                <w:szCs w:val="18"/>
                <w:lang w:eastAsia="en-AU"/>
              </w:rPr>
            </w:pPr>
            <w:r w:rsidRPr="00D8778E">
              <w:rPr>
                <w:rFonts w:ascii="Arial" w:hAnsi="Arial" w:cs="Arial"/>
                <w:b/>
                <w:color w:val="FFFFFF"/>
                <w:sz w:val="18"/>
                <w:szCs w:val="18"/>
                <w:lang w:eastAsia="en-AU"/>
              </w:rPr>
              <w:t xml:space="preserve"> $'000 </w:t>
            </w:r>
          </w:p>
        </w:tc>
        <w:tc>
          <w:tcPr>
            <w:tcW w:w="562" w:type="pct"/>
            <w:tcBorders>
              <w:top w:val="nil"/>
              <w:left w:val="nil"/>
              <w:bottom w:val="nil"/>
              <w:right w:val="nil"/>
            </w:tcBorders>
            <w:shd w:val="clear" w:color="auto" w:fill="0067AC"/>
            <w:vAlign w:val="bottom"/>
            <w:hideMark/>
          </w:tcPr>
          <w:p w14:paraId="0E16DDC1" w14:textId="77777777" w:rsidR="001124FB" w:rsidRPr="001124FB" w:rsidRDefault="001124FB" w:rsidP="00FC7B12">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 xml:space="preserve"> $'000 </w:t>
            </w:r>
          </w:p>
        </w:tc>
      </w:tr>
      <w:bookmarkEnd w:id="25"/>
      <w:tr w:rsidR="00FC7B12" w:rsidRPr="001124FB" w14:paraId="456EC358"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7CE1648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 Social planning and policy development</w:t>
            </w:r>
          </w:p>
        </w:tc>
        <w:tc>
          <w:tcPr>
            <w:tcW w:w="1965" w:type="pct"/>
            <w:vMerge w:val="restart"/>
            <w:tcBorders>
              <w:top w:val="nil"/>
              <w:left w:val="nil"/>
              <w:bottom w:val="single" w:sz="4" w:space="0" w:color="000000"/>
              <w:right w:val="nil"/>
            </w:tcBorders>
            <w:shd w:val="clear" w:color="auto" w:fill="auto"/>
            <w:hideMark/>
          </w:tcPr>
          <w:p w14:paraId="6DDAF7D8" w14:textId="1233DA67" w:rsidR="00517BAD" w:rsidRPr="001124FB" w:rsidRDefault="00FC7B12" w:rsidP="002A027E">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contributes to building strong and resilient communities by:</w:t>
            </w:r>
            <w:r w:rsidRPr="001124FB">
              <w:rPr>
                <w:rFonts w:ascii="Helvetica Neue" w:hAnsi="Helvetica Neue" w:cs="Arial"/>
                <w:color w:val="000000"/>
                <w:sz w:val="18"/>
                <w:szCs w:val="18"/>
                <w:lang w:eastAsia="en-AU"/>
              </w:rPr>
              <w:br/>
              <w:t xml:space="preserve">-Planning, </w:t>
            </w:r>
            <w:r w:rsidR="00C810EC" w:rsidRPr="001124FB">
              <w:rPr>
                <w:rFonts w:ascii="Helvetica Neue" w:hAnsi="Helvetica Neue" w:cs="Arial"/>
                <w:color w:val="000000"/>
                <w:sz w:val="18"/>
                <w:szCs w:val="18"/>
                <w:lang w:eastAsia="en-AU"/>
              </w:rPr>
              <w:t>researching,</w:t>
            </w:r>
            <w:r w:rsidRPr="001124FB">
              <w:rPr>
                <w:rFonts w:ascii="Helvetica Neue" w:hAnsi="Helvetica Neue" w:cs="Arial"/>
                <w:color w:val="000000"/>
                <w:sz w:val="18"/>
                <w:szCs w:val="18"/>
                <w:lang w:eastAsia="en-AU"/>
              </w:rPr>
              <w:t xml:space="preserve"> and developing relevant social policies and actions</w:t>
            </w:r>
            <w:r w:rsidRPr="001124FB">
              <w:rPr>
                <w:rFonts w:ascii="Helvetica Neue" w:hAnsi="Helvetica Neue" w:cs="Arial"/>
                <w:color w:val="000000"/>
                <w:sz w:val="18"/>
                <w:szCs w:val="18"/>
                <w:lang w:eastAsia="en-AU"/>
              </w:rPr>
              <w:br/>
              <w:t>-Providing advice, referral and advocacy</w:t>
            </w:r>
            <w:r w:rsidRPr="001124FB">
              <w:rPr>
                <w:rFonts w:ascii="Helvetica Neue" w:hAnsi="Helvetica Neue" w:cs="Arial"/>
                <w:color w:val="000000"/>
                <w:sz w:val="18"/>
                <w:szCs w:val="18"/>
                <w:lang w:eastAsia="en-AU"/>
              </w:rPr>
              <w:br/>
              <w:t>-Delivering selected community development projects</w:t>
            </w:r>
          </w:p>
        </w:tc>
        <w:tc>
          <w:tcPr>
            <w:tcW w:w="708" w:type="pct"/>
            <w:tcBorders>
              <w:top w:val="nil"/>
              <w:left w:val="nil"/>
              <w:bottom w:val="nil"/>
              <w:right w:val="nil"/>
            </w:tcBorders>
            <w:shd w:val="clear" w:color="auto" w:fill="auto"/>
            <w:vAlign w:val="bottom"/>
            <w:hideMark/>
          </w:tcPr>
          <w:p w14:paraId="0463011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652DD7A6" w14:textId="7D0A3FDC" w:rsidR="00FC7B12" w:rsidRPr="001124FB" w:rsidRDefault="00B5626A" w:rsidP="00FC7B12">
            <w:pPr>
              <w:jc w:val="right"/>
              <w:rPr>
                <w:rFonts w:ascii="Helvetica Neue" w:hAnsi="Helvetica Neue" w:cs="Arial"/>
                <w:color w:val="000000"/>
                <w:sz w:val="18"/>
                <w:szCs w:val="18"/>
                <w:lang w:eastAsia="en-AU"/>
              </w:rPr>
            </w:pPr>
            <w:r w:rsidRPr="00B5626A">
              <w:rPr>
                <w:rFonts w:ascii="Helvetica Neue" w:hAnsi="Helvetica Neue" w:cs="Arial"/>
                <w:color w:val="000000"/>
                <w:sz w:val="18"/>
                <w:szCs w:val="18"/>
                <w:lang w:eastAsia="en-AU"/>
              </w:rPr>
              <w:t xml:space="preserve">                    881 </w:t>
            </w:r>
          </w:p>
        </w:tc>
        <w:tc>
          <w:tcPr>
            <w:tcW w:w="562" w:type="pct"/>
            <w:tcBorders>
              <w:top w:val="nil"/>
              <w:left w:val="nil"/>
              <w:bottom w:val="nil"/>
              <w:right w:val="nil"/>
            </w:tcBorders>
            <w:shd w:val="clear" w:color="auto" w:fill="auto"/>
            <w:vAlign w:val="center"/>
            <w:hideMark/>
          </w:tcPr>
          <w:p w14:paraId="2AB6E4A8" w14:textId="4C993417"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1,010</w:t>
            </w:r>
            <w:r w:rsidRPr="001124FB">
              <w:rPr>
                <w:rFonts w:ascii="Helvetica Neue" w:hAnsi="Helvetica Neue" w:cs="Arial"/>
                <w:color w:val="000000"/>
                <w:sz w:val="18"/>
                <w:szCs w:val="18"/>
                <w:lang w:eastAsia="en-AU"/>
              </w:rPr>
              <w:t xml:space="preserve"> </w:t>
            </w:r>
          </w:p>
        </w:tc>
      </w:tr>
      <w:tr w:rsidR="00FC7B12" w:rsidRPr="001124FB" w14:paraId="77E2E785" w14:textId="77777777" w:rsidTr="00A067A4">
        <w:trPr>
          <w:cantSplit/>
          <w:trHeight w:val="260"/>
        </w:trPr>
        <w:tc>
          <w:tcPr>
            <w:tcW w:w="1162" w:type="pct"/>
            <w:vMerge/>
            <w:tcBorders>
              <w:top w:val="nil"/>
              <w:left w:val="nil"/>
              <w:bottom w:val="single" w:sz="4" w:space="0" w:color="000000"/>
              <w:right w:val="nil"/>
            </w:tcBorders>
            <w:vAlign w:val="center"/>
            <w:hideMark/>
          </w:tcPr>
          <w:p w14:paraId="4548D74B"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678274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A885A4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7BFC8DE3" w14:textId="0D40D249" w:rsidR="00FC7B12" w:rsidRPr="001124FB" w:rsidRDefault="00B5626A" w:rsidP="00FC7B12">
            <w:pPr>
              <w:jc w:val="right"/>
              <w:rPr>
                <w:rFonts w:ascii="Helvetica Neue" w:hAnsi="Helvetica Neue" w:cs="Arial"/>
                <w:color w:val="000000"/>
                <w:sz w:val="18"/>
                <w:szCs w:val="18"/>
                <w:lang w:eastAsia="en-AU"/>
              </w:rPr>
            </w:pPr>
            <w:r w:rsidRPr="00B5626A">
              <w:rPr>
                <w:rFonts w:ascii="Helvetica Neue" w:hAnsi="Helvetica Neue" w:cs="Arial"/>
                <w:color w:val="000000"/>
                <w:sz w:val="18"/>
                <w:szCs w:val="18"/>
                <w:lang w:eastAsia="en-AU"/>
              </w:rPr>
              <w:t xml:space="preserve">                       -   </w:t>
            </w:r>
          </w:p>
        </w:tc>
        <w:tc>
          <w:tcPr>
            <w:tcW w:w="562" w:type="pct"/>
            <w:tcBorders>
              <w:top w:val="nil"/>
              <w:left w:val="nil"/>
              <w:bottom w:val="nil"/>
              <w:right w:val="nil"/>
            </w:tcBorders>
            <w:shd w:val="clear" w:color="auto" w:fill="auto"/>
            <w:vAlign w:val="center"/>
            <w:hideMark/>
          </w:tcPr>
          <w:p w14:paraId="22DC48D5" w14:textId="68267220"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(61)</w:t>
            </w:r>
          </w:p>
        </w:tc>
      </w:tr>
      <w:tr w:rsidR="00FC7B12" w:rsidRPr="001124FB" w14:paraId="22EA55B7" w14:textId="77777777" w:rsidTr="00A067A4">
        <w:trPr>
          <w:cantSplit/>
          <w:trHeight w:val="260"/>
        </w:trPr>
        <w:tc>
          <w:tcPr>
            <w:tcW w:w="1162" w:type="pct"/>
            <w:vMerge/>
            <w:tcBorders>
              <w:top w:val="nil"/>
              <w:left w:val="nil"/>
              <w:bottom w:val="single" w:sz="4" w:space="0" w:color="000000"/>
              <w:right w:val="nil"/>
            </w:tcBorders>
            <w:vAlign w:val="center"/>
            <w:hideMark/>
          </w:tcPr>
          <w:p w14:paraId="56D8D8D8"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5803B64D"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1758E0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35D66528" w14:textId="0ACFFBA3" w:rsidR="00FC7B12" w:rsidRPr="001124FB" w:rsidRDefault="00B5626A" w:rsidP="00FC7B12">
            <w:pPr>
              <w:jc w:val="right"/>
              <w:rPr>
                <w:rFonts w:ascii="Helvetica Neue" w:hAnsi="Helvetica Neue" w:cs="Arial"/>
                <w:b/>
                <w:bCs/>
                <w:color w:val="000000"/>
                <w:sz w:val="18"/>
                <w:szCs w:val="18"/>
                <w:lang w:eastAsia="en-AU"/>
              </w:rPr>
            </w:pPr>
            <w:r w:rsidRPr="00B5626A">
              <w:rPr>
                <w:rFonts w:ascii="Helvetica Neue" w:hAnsi="Helvetica Neue" w:cs="Arial"/>
                <w:color w:val="000000"/>
                <w:sz w:val="18"/>
                <w:szCs w:val="18"/>
                <w:lang w:eastAsia="en-AU"/>
              </w:rPr>
              <w:t xml:space="preserve">                    </w:t>
            </w:r>
            <w:r w:rsidRPr="00B5626A">
              <w:rPr>
                <w:rFonts w:ascii="Helvetica Neue" w:hAnsi="Helvetica Neue" w:cs="Arial"/>
                <w:b/>
                <w:bCs/>
                <w:color w:val="000000"/>
                <w:sz w:val="18"/>
                <w:szCs w:val="18"/>
                <w:lang w:eastAsia="en-AU"/>
              </w:rPr>
              <w:t xml:space="preserve">881 </w:t>
            </w:r>
          </w:p>
        </w:tc>
        <w:tc>
          <w:tcPr>
            <w:tcW w:w="562" w:type="pct"/>
            <w:tcBorders>
              <w:top w:val="single" w:sz="4" w:space="0" w:color="auto"/>
              <w:left w:val="nil"/>
              <w:bottom w:val="double" w:sz="6" w:space="0" w:color="auto"/>
              <w:right w:val="nil"/>
            </w:tcBorders>
            <w:shd w:val="clear" w:color="auto" w:fill="auto"/>
            <w:vAlign w:val="center"/>
            <w:hideMark/>
          </w:tcPr>
          <w:p w14:paraId="7CF3755C" w14:textId="48D47212"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D9162A" w:rsidRPr="001124FB">
              <w:rPr>
                <w:rFonts w:ascii="Helvetica Neue" w:hAnsi="Helvetica Neue" w:cs="Arial"/>
                <w:b/>
                <w:bCs/>
                <w:color w:val="000000"/>
                <w:sz w:val="18"/>
                <w:szCs w:val="18"/>
              </w:rPr>
              <w:t>949</w:t>
            </w:r>
            <w:r w:rsidRPr="001124FB">
              <w:rPr>
                <w:rFonts w:ascii="Helvetica Neue" w:hAnsi="Helvetica Neue" w:cs="Arial"/>
                <w:b/>
                <w:bCs/>
                <w:color w:val="000000"/>
                <w:sz w:val="18"/>
                <w:szCs w:val="18"/>
                <w:lang w:eastAsia="en-AU"/>
              </w:rPr>
              <w:t xml:space="preserve"> </w:t>
            </w:r>
          </w:p>
        </w:tc>
      </w:tr>
      <w:tr w:rsidR="00FC7B12" w:rsidRPr="001124FB" w14:paraId="26DBABA3" w14:textId="77777777" w:rsidTr="003B0102">
        <w:trPr>
          <w:cantSplit/>
          <w:trHeight w:val="261"/>
        </w:trPr>
        <w:tc>
          <w:tcPr>
            <w:tcW w:w="1162" w:type="pct"/>
            <w:vMerge/>
            <w:tcBorders>
              <w:top w:val="nil"/>
              <w:left w:val="nil"/>
              <w:bottom w:val="single" w:sz="4" w:space="0" w:color="000000"/>
              <w:right w:val="nil"/>
            </w:tcBorders>
            <w:vAlign w:val="center"/>
            <w:hideMark/>
          </w:tcPr>
          <w:p w14:paraId="12E71ABC"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6F95C3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75278A0" w14:textId="6A4E6DFE" w:rsidR="00FC7B12" w:rsidRPr="001124FB" w:rsidRDefault="00FC7B12" w:rsidP="00FC7B12">
            <w:pPr>
              <w:rPr>
                <w:rFonts w:ascii="Helvetica Neue" w:hAnsi="Helvetica Neue" w:cs="Arial"/>
                <w:color w:val="000000"/>
                <w:sz w:val="18"/>
                <w:szCs w:val="18"/>
                <w:lang w:eastAsia="en-AU"/>
              </w:rPr>
            </w:pPr>
          </w:p>
        </w:tc>
        <w:tc>
          <w:tcPr>
            <w:tcW w:w="603" w:type="pct"/>
            <w:tcBorders>
              <w:top w:val="nil"/>
              <w:left w:val="nil"/>
              <w:bottom w:val="single" w:sz="4" w:space="0" w:color="auto"/>
              <w:right w:val="nil"/>
            </w:tcBorders>
            <w:shd w:val="clear" w:color="auto" w:fill="auto"/>
            <w:vAlign w:val="bottom"/>
            <w:hideMark/>
          </w:tcPr>
          <w:p w14:paraId="61EA6E23" w14:textId="77777777" w:rsidR="00FC7B12" w:rsidRPr="001124FB" w:rsidRDefault="00FC7B12" w:rsidP="0077308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799010A6" w14:textId="77777777" w:rsidR="00FC7B12" w:rsidRPr="001124FB" w:rsidRDefault="00FC7B12" w:rsidP="00773082">
            <w:pPr>
              <w:rPr>
                <w:rFonts w:ascii="Helvetica Neue" w:hAnsi="Helvetica Neue" w:cs="Calibri"/>
                <w:color w:val="000000"/>
                <w:sz w:val="18"/>
                <w:szCs w:val="18"/>
                <w:lang w:eastAsia="en-AU"/>
              </w:rPr>
            </w:pPr>
            <w:r w:rsidRPr="001124FB">
              <w:rPr>
                <w:rFonts w:ascii="Calibri" w:hAnsi="Calibri" w:cs="Calibri"/>
                <w:color w:val="000000"/>
                <w:sz w:val="18"/>
                <w:szCs w:val="18"/>
                <w:lang w:eastAsia="en-AU"/>
              </w:rPr>
              <w:t> </w:t>
            </w:r>
          </w:p>
        </w:tc>
      </w:tr>
      <w:tr w:rsidR="00FC7B12" w:rsidRPr="001124FB" w14:paraId="12C2A0B8" w14:textId="77777777" w:rsidTr="007E7E6A">
        <w:trPr>
          <w:cantSplit/>
          <w:trHeight w:val="260"/>
        </w:trPr>
        <w:tc>
          <w:tcPr>
            <w:tcW w:w="1162" w:type="pct"/>
            <w:vMerge w:val="restart"/>
            <w:tcBorders>
              <w:top w:val="nil"/>
              <w:left w:val="nil"/>
              <w:bottom w:val="single" w:sz="4" w:space="0" w:color="000000"/>
              <w:right w:val="nil"/>
            </w:tcBorders>
            <w:shd w:val="clear" w:color="auto" w:fill="auto"/>
            <w:hideMark/>
          </w:tcPr>
          <w:p w14:paraId="54546574"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 Primary health planning and coordination</w:t>
            </w:r>
          </w:p>
        </w:tc>
        <w:tc>
          <w:tcPr>
            <w:tcW w:w="1965" w:type="pct"/>
            <w:vMerge w:val="restart"/>
            <w:tcBorders>
              <w:top w:val="nil"/>
              <w:left w:val="nil"/>
              <w:bottom w:val="single" w:sz="4" w:space="0" w:color="000000"/>
              <w:right w:val="nil"/>
            </w:tcBorders>
            <w:shd w:val="clear" w:color="auto" w:fill="auto"/>
            <w:hideMark/>
          </w:tcPr>
          <w:p w14:paraId="44C4F9CB" w14:textId="77777777" w:rsidR="00FC7B12" w:rsidRPr="001124FB" w:rsidRDefault="00FC7B12" w:rsidP="002A027E">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Council's Health and Wellbeing Strategy guides this legislated requirement to promote good health and wellbeing. Using data about the health of our community, Council works with its partners and the community to improve health. An Advisory Group overseeing the work is resourced by this service. The service has a primary prevention approach </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 keeping people well through Council's many roles in creating healthy communities and environments.</w:t>
            </w:r>
          </w:p>
        </w:tc>
        <w:tc>
          <w:tcPr>
            <w:tcW w:w="708" w:type="pct"/>
            <w:tcBorders>
              <w:top w:val="nil"/>
              <w:left w:val="nil"/>
              <w:bottom w:val="nil"/>
              <w:right w:val="nil"/>
            </w:tcBorders>
            <w:shd w:val="clear" w:color="auto" w:fill="auto"/>
            <w:vAlign w:val="bottom"/>
            <w:hideMark/>
          </w:tcPr>
          <w:p w14:paraId="53AFB4B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tcPr>
          <w:p w14:paraId="16B5A841" w14:textId="62BAD41C" w:rsidR="00FC7B12" w:rsidRPr="001124FB" w:rsidRDefault="00B5626A"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63</w:t>
            </w:r>
          </w:p>
        </w:tc>
        <w:tc>
          <w:tcPr>
            <w:tcW w:w="562" w:type="pct"/>
            <w:tcBorders>
              <w:top w:val="nil"/>
              <w:left w:val="nil"/>
              <w:bottom w:val="nil"/>
              <w:right w:val="nil"/>
            </w:tcBorders>
            <w:shd w:val="clear" w:color="auto" w:fill="auto"/>
            <w:vAlign w:val="center"/>
            <w:hideMark/>
          </w:tcPr>
          <w:p w14:paraId="5204872D" w14:textId="0628B99D"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105</w:t>
            </w:r>
            <w:r w:rsidRPr="001124FB">
              <w:rPr>
                <w:rFonts w:ascii="Helvetica Neue" w:hAnsi="Helvetica Neue" w:cs="Arial"/>
                <w:color w:val="000000"/>
                <w:sz w:val="18"/>
                <w:szCs w:val="18"/>
                <w:lang w:eastAsia="en-AU"/>
              </w:rPr>
              <w:t xml:space="preserve"> </w:t>
            </w:r>
          </w:p>
        </w:tc>
      </w:tr>
      <w:tr w:rsidR="00FC7B12" w:rsidRPr="001124FB" w14:paraId="4FAF32D6" w14:textId="77777777" w:rsidTr="007E7E6A">
        <w:trPr>
          <w:cantSplit/>
          <w:trHeight w:val="260"/>
        </w:trPr>
        <w:tc>
          <w:tcPr>
            <w:tcW w:w="1162" w:type="pct"/>
            <w:vMerge/>
            <w:tcBorders>
              <w:top w:val="nil"/>
              <w:left w:val="nil"/>
              <w:bottom w:val="single" w:sz="4" w:space="0" w:color="000000"/>
              <w:right w:val="nil"/>
            </w:tcBorders>
            <w:vAlign w:val="center"/>
            <w:hideMark/>
          </w:tcPr>
          <w:p w14:paraId="4F9C5E60"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CDD772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73194D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tcPr>
          <w:p w14:paraId="642815B5" w14:textId="47BFC81F" w:rsidR="00FC7B12" w:rsidRPr="001124FB" w:rsidRDefault="00B5626A"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(10)</w:t>
            </w:r>
          </w:p>
        </w:tc>
        <w:tc>
          <w:tcPr>
            <w:tcW w:w="562" w:type="pct"/>
            <w:tcBorders>
              <w:top w:val="nil"/>
              <w:left w:val="nil"/>
              <w:bottom w:val="nil"/>
              <w:right w:val="nil"/>
            </w:tcBorders>
            <w:shd w:val="clear" w:color="auto" w:fill="auto"/>
            <w:vAlign w:val="center"/>
            <w:hideMark/>
          </w:tcPr>
          <w:p w14:paraId="70D5A887" w14:textId="455147D0"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(10)</w:t>
            </w:r>
          </w:p>
        </w:tc>
      </w:tr>
      <w:tr w:rsidR="00FC7B12" w:rsidRPr="001124FB" w14:paraId="338E67A6" w14:textId="77777777" w:rsidTr="007E7E6A">
        <w:trPr>
          <w:cantSplit/>
          <w:trHeight w:val="260"/>
        </w:trPr>
        <w:tc>
          <w:tcPr>
            <w:tcW w:w="1162" w:type="pct"/>
            <w:vMerge/>
            <w:tcBorders>
              <w:top w:val="nil"/>
              <w:left w:val="nil"/>
              <w:bottom w:val="single" w:sz="4" w:space="0" w:color="000000"/>
              <w:right w:val="nil"/>
            </w:tcBorders>
            <w:vAlign w:val="center"/>
            <w:hideMark/>
          </w:tcPr>
          <w:p w14:paraId="0F3E15E2"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5BDA464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FC7276C"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tcPr>
          <w:p w14:paraId="76405052" w14:textId="2B48BBBA" w:rsidR="00FC7B12" w:rsidRPr="001124FB" w:rsidRDefault="00B5626A" w:rsidP="00FC7B12">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53</w:t>
            </w:r>
          </w:p>
        </w:tc>
        <w:tc>
          <w:tcPr>
            <w:tcW w:w="562" w:type="pct"/>
            <w:tcBorders>
              <w:top w:val="single" w:sz="4" w:space="0" w:color="auto"/>
              <w:left w:val="nil"/>
              <w:bottom w:val="double" w:sz="6" w:space="0" w:color="auto"/>
              <w:right w:val="nil"/>
            </w:tcBorders>
            <w:shd w:val="clear" w:color="auto" w:fill="auto"/>
            <w:vAlign w:val="center"/>
            <w:hideMark/>
          </w:tcPr>
          <w:p w14:paraId="1C563DD2" w14:textId="6BABFEB9"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D9162A" w:rsidRPr="001124FB">
              <w:rPr>
                <w:rFonts w:ascii="Helvetica Neue" w:hAnsi="Helvetica Neue" w:cs="Arial"/>
                <w:b/>
                <w:bCs/>
                <w:color w:val="000000"/>
                <w:sz w:val="18"/>
                <w:szCs w:val="18"/>
              </w:rPr>
              <w:t>95</w:t>
            </w:r>
            <w:r w:rsidRPr="001124FB">
              <w:rPr>
                <w:rFonts w:ascii="Helvetica Neue" w:hAnsi="Helvetica Neue" w:cs="Arial"/>
                <w:b/>
                <w:bCs/>
                <w:color w:val="000000"/>
                <w:sz w:val="18"/>
                <w:szCs w:val="18"/>
                <w:lang w:eastAsia="en-AU"/>
              </w:rPr>
              <w:t xml:space="preserve"> </w:t>
            </w:r>
          </w:p>
        </w:tc>
      </w:tr>
      <w:tr w:rsidR="00FC7B12" w:rsidRPr="001124FB" w14:paraId="3F260683" w14:textId="77777777" w:rsidTr="002A027E">
        <w:trPr>
          <w:cantSplit/>
          <w:trHeight w:val="261"/>
        </w:trPr>
        <w:tc>
          <w:tcPr>
            <w:tcW w:w="1162" w:type="pct"/>
            <w:vMerge/>
            <w:tcBorders>
              <w:top w:val="nil"/>
              <w:left w:val="nil"/>
              <w:bottom w:val="single" w:sz="4" w:space="0" w:color="000000"/>
              <w:right w:val="nil"/>
            </w:tcBorders>
            <w:vAlign w:val="center"/>
            <w:hideMark/>
          </w:tcPr>
          <w:p w14:paraId="792B1448"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4B60B37"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6D8F699"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5C793F92"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3288A4C6"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1B05749B" w14:textId="77777777" w:rsidTr="007E7E6A">
        <w:trPr>
          <w:cantSplit/>
          <w:trHeight w:val="260"/>
        </w:trPr>
        <w:tc>
          <w:tcPr>
            <w:tcW w:w="1162" w:type="pct"/>
            <w:vMerge w:val="restart"/>
            <w:tcBorders>
              <w:top w:val="nil"/>
              <w:left w:val="nil"/>
              <w:bottom w:val="single" w:sz="4" w:space="0" w:color="000000"/>
              <w:right w:val="nil"/>
            </w:tcBorders>
            <w:shd w:val="clear" w:color="auto" w:fill="auto"/>
            <w:hideMark/>
          </w:tcPr>
          <w:p w14:paraId="30D4AD7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Food, health, and environment inspections and protection</w:t>
            </w:r>
          </w:p>
        </w:tc>
        <w:tc>
          <w:tcPr>
            <w:tcW w:w="1965" w:type="pct"/>
            <w:vMerge w:val="restart"/>
            <w:tcBorders>
              <w:top w:val="nil"/>
              <w:left w:val="nil"/>
              <w:bottom w:val="single" w:sz="4" w:space="0" w:color="000000"/>
              <w:right w:val="nil"/>
            </w:tcBorders>
            <w:shd w:val="clear" w:color="auto" w:fill="auto"/>
            <w:hideMark/>
          </w:tcPr>
          <w:p w14:paraId="6A0FEBA6" w14:textId="5A4B471A" w:rsidR="00FC7B12" w:rsidRPr="001124FB" w:rsidRDefault="00FC7B12" w:rsidP="002A027E">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works with owners, </w:t>
            </w:r>
            <w:r w:rsidR="00C810EC" w:rsidRPr="001124FB">
              <w:rPr>
                <w:rFonts w:ascii="Helvetica Neue" w:hAnsi="Helvetica Neue" w:cs="Arial"/>
                <w:color w:val="000000"/>
                <w:sz w:val="18"/>
                <w:szCs w:val="18"/>
                <w:lang w:eastAsia="en-AU"/>
              </w:rPr>
              <w:t>operators,</w:t>
            </w:r>
            <w:r w:rsidRPr="001124FB">
              <w:rPr>
                <w:rFonts w:ascii="Helvetica Neue" w:hAnsi="Helvetica Neue" w:cs="Arial"/>
                <w:color w:val="000000"/>
                <w:sz w:val="18"/>
                <w:szCs w:val="18"/>
                <w:lang w:eastAsia="en-AU"/>
              </w:rPr>
              <w:t xml:space="preserve"> and applicants to ensure that appropriate health standards are achieved for the health and wellbeing of all.</w:t>
            </w:r>
          </w:p>
        </w:tc>
        <w:tc>
          <w:tcPr>
            <w:tcW w:w="708" w:type="pct"/>
            <w:tcBorders>
              <w:top w:val="nil"/>
              <w:left w:val="nil"/>
              <w:bottom w:val="nil"/>
              <w:right w:val="nil"/>
            </w:tcBorders>
            <w:shd w:val="clear" w:color="auto" w:fill="auto"/>
            <w:vAlign w:val="bottom"/>
            <w:hideMark/>
          </w:tcPr>
          <w:p w14:paraId="7FD0205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tcPr>
          <w:p w14:paraId="6E7565B2" w14:textId="6DD5F80E" w:rsidR="00FC7B12" w:rsidRPr="001124FB" w:rsidRDefault="00BE2272"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1,564</w:t>
            </w:r>
          </w:p>
        </w:tc>
        <w:tc>
          <w:tcPr>
            <w:tcW w:w="562" w:type="pct"/>
            <w:tcBorders>
              <w:top w:val="nil"/>
              <w:left w:val="nil"/>
              <w:bottom w:val="nil"/>
              <w:right w:val="nil"/>
            </w:tcBorders>
            <w:shd w:val="clear" w:color="auto" w:fill="auto"/>
            <w:vAlign w:val="center"/>
            <w:hideMark/>
          </w:tcPr>
          <w:p w14:paraId="28CB5194" w14:textId="6726CC73"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1,</w:t>
            </w:r>
            <w:r w:rsidR="00D9162A" w:rsidRPr="001124FB">
              <w:rPr>
                <w:rFonts w:ascii="Helvetica Neue" w:hAnsi="Helvetica Neue" w:cs="Arial"/>
                <w:color w:val="000000"/>
                <w:sz w:val="18"/>
                <w:szCs w:val="18"/>
              </w:rPr>
              <w:t>212</w:t>
            </w:r>
            <w:r w:rsidRPr="001124FB">
              <w:rPr>
                <w:rFonts w:ascii="Helvetica Neue" w:hAnsi="Helvetica Neue" w:cs="Arial"/>
                <w:color w:val="000000"/>
                <w:sz w:val="18"/>
                <w:szCs w:val="18"/>
                <w:lang w:eastAsia="en-AU"/>
              </w:rPr>
              <w:t xml:space="preserve"> </w:t>
            </w:r>
          </w:p>
        </w:tc>
      </w:tr>
      <w:tr w:rsidR="00FC7B12" w:rsidRPr="001124FB" w14:paraId="56A069C4" w14:textId="77777777" w:rsidTr="007E7E6A">
        <w:trPr>
          <w:cantSplit/>
          <w:trHeight w:val="260"/>
        </w:trPr>
        <w:tc>
          <w:tcPr>
            <w:tcW w:w="1162" w:type="pct"/>
            <w:vMerge/>
            <w:tcBorders>
              <w:top w:val="nil"/>
              <w:left w:val="nil"/>
              <w:bottom w:val="single" w:sz="4" w:space="0" w:color="000000"/>
              <w:right w:val="nil"/>
            </w:tcBorders>
            <w:vAlign w:val="center"/>
            <w:hideMark/>
          </w:tcPr>
          <w:p w14:paraId="3B572FFB"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AD88993"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0229AA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tcPr>
          <w:p w14:paraId="4A92DE3E" w14:textId="140A4C54" w:rsidR="00FC7B12" w:rsidRPr="001124FB" w:rsidRDefault="00BE2272"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(851)</w:t>
            </w:r>
          </w:p>
        </w:tc>
        <w:tc>
          <w:tcPr>
            <w:tcW w:w="562" w:type="pct"/>
            <w:tcBorders>
              <w:top w:val="nil"/>
              <w:left w:val="nil"/>
              <w:bottom w:val="nil"/>
              <w:right w:val="nil"/>
            </w:tcBorders>
            <w:shd w:val="clear" w:color="auto" w:fill="auto"/>
            <w:vAlign w:val="center"/>
            <w:hideMark/>
          </w:tcPr>
          <w:p w14:paraId="7F64BC80" w14:textId="42C0C661"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(853</w:t>
            </w:r>
            <w:r w:rsidRPr="001124FB">
              <w:rPr>
                <w:rFonts w:ascii="Helvetica Neue" w:hAnsi="Helvetica Neue" w:cs="Arial"/>
                <w:color w:val="000000"/>
                <w:sz w:val="18"/>
                <w:szCs w:val="18"/>
                <w:lang w:eastAsia="en-AU"/>
              </w:rPr>
              <w:t>)</w:t>
            </w:r>
          </w:p>
        </w:tc>
      </w:tr>
      <w:tr w:rsidR="00FC7B12" w:rsidRPr="001124FB" w14:paraId="54CFA390" w14:textId="77777777" w:rsidTr="007E7E6A">
        <w:trPr>
          <w:cantSplit/>
          <w:trHeight w:val="260"/>
        </w:trPr>
        <w:tc>
          <w:tcPr>
            <w:tcW w:w="1162" w:type="pct"/>
            <w:vMerge/>
            <w:tcBorders>
              <w:top w:val="nil"/>
              <w:left w:val="nil"/>
              <w:bottom w:val="single" w:sz="4" w:space="0" w:color="000000"/>
              <w:right w:val="nil"/>
            </w:tcBorders>
            <w:vAlign w:val="center"/>
            <w:hideMark/>
          </w:tcPr>
          <w:p w14:paraId="63067A5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A912CC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E6FDD2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tcPr>
          <w:p w14:paraId="24851676" w14:textId="4797538D" w:rsidR="00FC7B12" w:rsidRPr="001124FB" w:rsidRDefault="00BE2272" w:rsidP="00FC7B12">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713</w:t>
            </w:r>
          </w:p>
        </w:tc>
        <w:tc>
          <w:tcPr>
            <w:tcW w:w="562" w:type="pct"/>
            <w:tcBorders>
              <w:top w:val="single" w:sz="4" w:space="0" w:color="auto"/>
              <w:left w:val="nil"/>
              <w:bottom w:val="double" w:sz="6" w:space="0" w:color="auto"/>
              <w:right w:val="nil"/>
            </w:tcBorders>
            <w:shd w:val="clear" w:color="auto" w:fill="auto"/>
            <w:vAlign w:val="center"/>
            <w:hideMark/>
          </w:tcPr>
          <w:p w14:paraId="20BB8450" w14:textId="7BBF6C9B"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D9162A" w:rsidRPr="001124FB">
              <w:rPr>
                <w:rFonts w:ascii="Helvetica Neue" w:hAnsi="Helvetica Neue" w:cs="Arial"/>
                <w:b/>
                <w:bCs/>
                <w:color w:val="000000"/>
                <w:sz w:val="18"/>
                <w:szCs w:val="18"/>
              </w:rPr>
              <w:t>359</w:t>
            </w:r>
            <w:r w:rsidRPr="001124FB">
              <w:rPr>
                <w:rFonts w:ascii="Helvetica Neue" w:hAnsi="Helvetica Neue" w:cs="Arial"/>
                <w:b/>
                <w:bCs/>
                <w:color w:val="000000"/>
                <w:sz w:val="18"/>
                <w:szCs w:val="18"/>
                <w:lang w:eastAsia="en-AU"/>
              </w:rPr>
              <w:t xml:space="preserve"> </w:t>
            </w:r>
          </w:p>
        </w:tc>
      </w:tr>
      <w:tr w:rsidR="00FC7B12" w:rsidRPr="001124FB" w14:paraId="5D6E77B6" w14:textId="77777777" w:rsidTr="000A1D58">
        <w:trPr>
          <w:cantSplit/>
          <w:trHeight w:val="261"/>
        </w:trPr>
        <w:tc>
          <w:tcPr>
            <w:tcW w:w="1162" w:type="pct"/>
            <w:vMerge/>
            <w:tcBorders>
              <w:top w:val="nil"/>
              <w:left w:val="nil"/>
              <w:bottom w:val="single" w:sz="4" w:space="0" w:color="000000"/>
              <w:right w:val="nil"/>
            </w:tcBorders>
            <w:vAlign w:val="center"/>
            <w:hideMark/>
          </w:tcPr>
          <w:p w14:paraId="3CC2B57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4B93EA6"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1A52FA9"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59223990" w14:textId="66706470"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11073AFB"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09F08690" w14:textId="77777777" w:rsidTr="007E7E6A">
        <w:trPr>
          <w:cantSplit/>
          <w:trHeight w:val="260"/>
        </w:trPr>
        <w:tc>
          <w:tcPr>
            <w:tcW w:w="1162" w:type="pct"/>
            <w:vMerge w:val="restart"/>
            <w:tcBorders>
              <w:top w:val="nil"/>
              <w:left w:val="nil"/>
              <w:bottom w:val="single" w:sz="4" w:space="0" w:color="000000"/>
              <w:right w:val="nil"/>
            </w:tcBorders>
            <w:shd w:val="clear" w:color="auto" w:fill="auto"/>
            <w:hideMark/>
          </w:tcPr>
          <w:p w14:paraId="71F37AB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Library services in partnership with Eastern Regional Library Corporation</w:t>
            </w:r>
          </w:p>
        </w:tc>
        <w:tc>
          <w:tcPr>
            <w:tcW w:w="1965" w:type="pct"/>
            <w:vMerge w:val="restart"/>
            <w:tcBorders>
              <w:top w:val="nil"/>
              <w:left w:val="nil"/>
              <w:bottom w:val="single" w:sz="4" w:space="0" w:color="000000"/>
              <w:right w:val="nil"/>
            </w:tcBorders>
            <w:shd w:val="clear" w:color="auto" w:fill="auto"/>
            <w:hideMark/>
          </w:tcPr>
          <w:p w14:paraId="24B803D8" w14:textId="77777777" w:rsidR="00FC7B12" w:rsidRPr="001124FB" w:rsidRDefault="00FC7B12" w:rsidP="002A027E">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 works in partnership with Eastern Regional Libraries to enhance learning and cultural development in the municipality through the provision of library services.</w:t>
            </w:r>
          </w:p>
        </w:tc>
        <w:tc>
          <w:tcPr>
            <w:tcW w:w="708" w:type="pct"/>
            <w:tcBorders>
              <w:top w:val="nil"/>
              <w:left w:val="nil"/>
              <w:bottom w:val="nil"/>
              <w:right w:val="nil"/>
            </w:tcBorders>
            <w:shd w:val="clear" w:color="auto" w:fill="auto"/>
            <w:vAlign w:val="bottom"/>
            <w:hideMark/>
          </w:tcPr>
          <w:p w14:paraId="42783A0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tcPr>
          <w:p w14:paraId="1957001A" w14:textId="6D96C5ED" w:rsidR="00FC7B12" w:rsidRPr="001124FB" w:rsidRDefault="00BE2272"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4,021</w:t>
            </w:r>
          </w:p>
        </w:tc>
        <w:tc>
          <w:tcPr>
            <w:tcW w:w="562" w:type="pct"/>
            <w:tcBorders>
              <w:top w:val="nil"/>
              <w:left w:val="nil"/>
              <w:bottom w:val="nil"/>
              <w:right w:val="nil"/>
            </w:tcBorders>
            <w:shd w:val="clear" w:color="auto" w:fill="auto"/>
            <w:vAlign w:val="center"/>
            <w:hideMark/>
          </w:tcPr>
          <w:p w14:paraId="39ABABF4" w14:textId="7F52AD3F"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4,</w:t>
            </w:r>
            <w:r w:rsidR="00D9162A" w:rsidRPr="001124FB">
              <w:rPr>
                <w:rFonts w:ascii="Helvetica Neue" w:hAnsi="Helvetica Neue" w:cs="Arial"/>
                <w:color w:val="000000"/>
                <w:sz w:val="18"/>
                <w:szCs w:val="18"/>
              </w:rPr>
              <w:t>017</w:t>
            </w:r>
            <w:r w:rsidRPr="001124FB">
              <w:rPr>
                <w:rFonts w:ascii="Helvetica Neue" w:hAnsi="Helvetica Neue" w:cs="Arial"/>
                <w:color w:val="000000"/>
                <w:sz w:val="18"/>
                <w:szCs w:val="18"/>
                <w:lang w:eastAsia="en-AU"/>
              </w:rPr>
              <w:t xml:space="preserve"> </w:t>
            </w:r>
          </w:p>
        </w:tc>
      </w:tr>
      <w:tr w:rsidR="00FC7B12" w:rsidRPr="001124FB" w14:paraId="4B5ABFB7" w14:textId="77777777" w:rsidTr="007E7E6A">
        <w:trPr>
          <w:cantSplit/>
          <w:trHeight w:val="260"/>
        </w:trPr>
        <w:tc>
          <w:tcPr>
            <w:tcW w:w="1162" w:type="pct"/>
            <w:vMerge/>
            <w:tcBorders>
              <w:top w:val="nil"/>
              <w:left w:val="nil"/>
              <w:bottom w:val="single" w:sz="4" w:space="0" w:color="000000"/>
              <w:right w:val="nil"/>
            </w:tcBorders>
            <w:vAlign w:val="center"/>
            <w:hideMark/>
          </w:tcPr>
          <w:p w14:paraId="6B66EA66"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63B2BB6"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708CB40"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tcPr>
          <w:p w14:paraId="7769F977" w14:textId="4C340FAE" w:rsidR="00FC7B12" w:rsidRPr="001124FB" w:rsidRDefault="00BE2272"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w:t>
            </w:r>
          </w:p>
        </w:tc>
        <w:tc>
          <w:tcPr>
            <w:tcW w:w="562" w:type="pct"/>
            <w:tcBorders>
              <w:top w:val="nil"/>
              <w:left w:val="nil"/>
              <w:bottom w:val="nil"/>
              <w:right w:val="nil"/>
            </w:tcBorders>
            <w:shd w:val="clear" w:color="auto" w:fill="auto"/>
            <w:vAlign w:val="center"/>
            <w:hideMark/>
          </w:tcPr>
          <w:p w14:paraId="3794324F" w14:textId="5969F695"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   </w:t>
            </w:r>
          </w:p>
        </w:tc>
      </w:tr>
      <w:tr w:rsidR="00FC7B12" w:rsidRPr="001124FB" w14:paraId="3F3C18B4" w14:textId="77777777" w:rsidTr="007E7E6A">
        <w:trPr>
          <w:cantSplit/>
          <w:trHeight w:val="260"/>
        </w:trPr>
        <w:tc>
          <w:tcPr>
            <w:tcW w:w="1162" w:type="pct"/>
            <w:vMerge/>
            <w:tcBorders>
              <w:top w:val="nil"/>
              <w:left w:val="nil"/>
              <w:bottom w:val="single" w:sz="4" w:space="0" w:color="000000"/>
              <w:right w:val="nil"/>
            </w:tcBorders>
            <w:vAlign w:val="center"/>
            <w:hideMark/>
          </w:tcPr>
          <w:p w14:paraId="7379A01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BFFF05F"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4B527C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tcPr>
          <w:p w14:paraId="74C3F121" w14:textId="7A989F4E" w:rsidR="00FC7B12" w:rsidRPr="001124FB" w:rsidRDefault="00BE2272" w:rsidP="00FC7B12">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4,021</w:t>
            </w:r>
          </w:p>
        </w:tc>
        <w:tc>
          <w:tcPr>
            <w:tcW w:w="562" w:type="pct"/>
            <w:tcBorders>
              <w:top w:val="single" w:sz="4" w:space="0" w:color="auto"/>
              <w:left w:val="nil"/>
              <w:bottom w:val="double" w:sz="6" w:space="0" w:color="auto"/>
              <w:right w:val="nil"/>
            </w:tcBorders>
            <w:shd w:val="clear" w:color="auto" w:fill="auto"/>
            <w:vAlign w:val="center"/>
            <w:hideMark/>
          </w:tcPr>
          <w:p w14:paraId="1C067826" w14:textId="2904546E"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4,</w:t>
            </w:r>
            <w:r w:rsidR="00D9162A" w:rsidRPr="001124FB">
              <w:rPr>
                <w:rFonts w:ascii="Helvetica Neue" w:hAnsi="Helvetica Neue" w:cs="Arial"/>
                <w:b/>
                <w:bCs/>
                <w:color w:val="000000"/>
                <w:sz w:val="18"/>
                <w:szCs w:val="18"/>
              </w:rPr>
              <w:t>017</w:t>
            </w:r>
            <w:r w:rsidRPr="001124FB">
              <w:rPr>
                <w:rFonts w:ascii="Helvetica Neue" w:hAnsi="Helvetica Neue" w:cs="Arial"/>
                <w:b/>
                <w:bCs/>
                <w:color w:val="000000"/>
                <w:sz w:val="18"/>
                <w:szCs w:val="18"/>
                <w:lang w:eastAsia="en-AU"/>
              </w:rPr>
              <w:t xml:space="preserve"> </w:t>
            </w:r>
          </w:p>
        </w:tc>
      </w:tr>
      <w:tr w:rsidR="00FC7B12" w:rsidRPr="001124FB" w14:paraId="07D84D04" w14:textId="77777777" w:rsidTr="000A1D58">
        <w:trPr>
          <w:cantSplit/>
          <w:trHeight w:val="261"/>
        </w:trPr>
        <w:tc>
          <w:tcPr>
            <w:tcW w:w="1162" w:type="pct"/>
            <w:vMerge/>
            <w:tcBorders>
              <w:top w:val="nil"/>
              <w:left w:val="nil"/>
              <w:bottom w:val="single" w:sz="4" w:space="0" w:color="000000"/>
              <w:right w:val="nil"/>
            </w:tcBorders>
            <w:vAlign w:val="center"/>
            <w:hideMark/>
          </w:tcPr>
          <w:p w14:paraId="7F8C957E"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F4FF663"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9AC184B"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A2CD766" w14:textId="6304C206"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5550624F"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3BE134E5"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100F3D8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Maternal and child health and immunisation services</w:t>
            </w:r>
          </w:p>
        </w:tc>
        <w:tc>
          <w:tcPr>
            <w:tcW w:w="1965" w:type="pct"/>
            <w:vMerge w:val="restart"/>
            <w:tcBorders>
              <w:top w:val="nil"/>
              <w:left w:val="nil"/>
              <w:bottom w:val="single" w:sz="4" w:space="0" w:color="000000"/>
              <w:right w:val="nil"/>
            </w:tcBorders>
            <w:shd w:val="clear" w:color="auto" w:fill="auto"/>
            <w:hideMark/>
          </w:tcPr>
          <w:p w14:paraId="33B89B9E" w14:textId="19FC8D62"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Council provides a universal and enhanced Maternal and Child Health Service to provide universal and targeted services for children and their families. Families attend centres across the Yarra Ranges and receive </w:t>
            </w:r>
            <w:r w:rsidR="001449A9" w:rsidRPr="001124FB">
              <w:rPr>
                <w:rFonts w:ascii="Helvetica Neue" w:hAnsi="Helvetica Neue" w:cs="Arial"/>
                <w:color w:val="000000"/>
                <w:sz w:val="18"/>
                <w:szCs w:val="18"/>
                <w:lang w:eastAsia="en-AU"/>
              </w:rPr>
              <w:t xml:space="preserve">some </w:t>
            </w:r>
            <w:r w:rsidRPr="001124FB">
              <w:rPr>
                <w:rFonts w:ascii="Helvetica Neue" w:hAnsi="Helvetica Neue" w:cs="Arial"/>
                <w:color w:val="000000"/>
                <w:sz w:val="18"/>
                <w:szCs w:val="18"/>
                <w:lang w:eastAsia="en-AU"/>
              </w:rPr>
              <w:t>services in their homes, or at other community locations.</w:t>
            </w:r>
          </w:p>
        </w:tc>
        <w:tc>
          <w:tcPr>
            <w:tcW w:w="708" w:type="pct"/>
            <w:tcBorders>
              <w:top w:val="nil"/>
              <w:left w:val="nil"/>
              <w:bottom w:val="nil"/>
              <w:right w:val="nil"/>
            </w:tcBorders>
            <w:shd w:val="clear" w:color="auto" w:fill="auto"/>
            <w:vAlign w:val="bottom"/>
            <w:hideMark/>
          </w:tcPr>
          <w:p w14:paraId="4C36D6FC"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6EE27289" w14:textId="36F915B2" w:rsidR="00FC7B12" w:rsidRPr="001124FB" w:rsidRDefault="00D7151E" w:rsidP="00FC7B12">
            <w:pPr>
              <w:jc w:val="right"/>
              <w:rPr>
                <w:rFonts w:ascii="Helvetica Neue" w:hAnsi="Helvetica Neue" w:cs="Arial"/>
                <w:color w:val="000000"/>
                <w:sz w:val="18"/>
                <w:szCs w:val="18"/>
                <w:lang w:eastAsia="en-AU"/>
              </w:rPr>
            </w:pPr>
            <w:r w:rsidRPr="00F03968">
              <w:rPr>
                <w:rFonts w:ascii="Helvetica Neue" w:hAnsi="Helvetica Neue" w:cs="Arial"/>
                <w:color w:val="000000"/>
                <w:sz w:val="18"/>
                <w:szCs w:val="18"/>
              </w:rPr>
              <w:t xml:space="preserve">                  4,814 </w:t>
            </w:r>
          </w:p>
        </w:tc>
        <w:tc>
          <w:tcPr>
            <w:tcW w:w="562" w:type="pct"/>
            <w:tcBorders>
              <w:top w:val="nil"/>
              <w:left w:val="nil"/>
              <w:bottom w:val="nil"/>
              <w:right w:val="nil"/>
            </w:tcBorders>
            <w:shd w:val="clear" w:color="auto" w:fill="auto"/>
            <w:vAlign w:val="center"/>
            <w:hideMark/>
          </w:tcPr>
          <w:p w14:paraId="0050EEAE" w14:textId="0DBD6532" w:rsidR="00FC7B12" w:rsidRPr="001124FB" w:rsidRDefault="00FC7B12" w:rsidP="00FC7B12">
            <w:pPr>
              <w:jc w:val="right"/>
              <w:rPr>
                <w:rFonts w:ascii="Helvetica Neue" w:hAnsi="Helvetica Neue" w:cs="Arial"/>
                <w:color w:val="000000"/>
                <w:sz w:val="18"/>
                <w:szCs w:val="18"/>
                <w:lang w:eastAsia="en-AU"/>
              </w:rPr>
            </w:pPr>
            <w:r w:rsidRPr="00F03968">
              <w:rPr>
                <w:rFonts w:ascii="Helvetica Neue" w:hAnsi="Helvetica Neue" w:cs="Arial"/>
                <w:color w:val="000000"/>
                <w:sz w:val="18"/>
                <w:szCs w:val="18"/>
              </w:rPr>
              <w:t xml:space="preserve">                  4,</w:t>
            </w:r>
            <w:r w:rsidR="00D9162A" w:rsidRPr="001124FB">
              <w:rPr>
                <w:rFonts w:ascii="Helvetica Neue" w:hAnsi="Helvetica Neue" w:cs="Arial"/>
                <w:color w:val="000000"/>
                <w:sz w:val="18"/>
                <w:szCs w:val="18"/>
              </w:rPr>
              <w:t>836</w:t>
            </w:r>
            <w:r w:rsidRPr="00F03968">
              <w:rPr>
                <w:rFonts w:ascii="Helvetica Neue" w:hAnsi="Helvetica Neue" w:cs="Arial"/>
                <w:color w:val="000000"/>
                <w:sz w:val="18"/>
                <w:szCs w:val="18"/>
              </w:rPr>
              <w:t xml:space="preserve"> </w:t>
            </w:r>
          </w:p>
        </w:tc>
      </w:tr>
      <w:tr w:rsidR="00FC7B12" w:rsidRPr="001124FB" w14:paraId="45C46C37" w14:textId="77777777" w:rsidTr="00A067A4">
        <w:trPr>
          <w:cantSplit/>
          <w:trHeight w:val="260"/>
        </w:trPr>
        <w:tc>
          <w:tcPr>
            <w:tcW w:w="1162" w:type="pct"/>
            <w:vMerge/>
            <w:tcBorders>
              <w:top w:val="nil"/>
              <w:left w:val="nil"/>
              <w:bottom w:val="single" w:sz="4" w:space="0" w:color="000000"/>
              <w:right w:val="nil"/>
            </w:tcBorders>
            <w:vAlign w:val="center"/>
            <w:hideMark/>
          </w:tcPr>
          <w:p w14:paraId="49B70B0F"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E302CD2"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9343D1E"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14199705" w14:textId="35DFEEC7" w:rsidR="00FC7B12" w:rsidRPr="001124FB" w:rsidRDefault="00D7151E" w:rsidP="00FC7B12">
            <w:pPr>
              <w:jc w:val="right"/>
              <w:rPr>
                <w:rFonts w:ascii="Helvetica Neue" w:hAnsi="Helvetica Neue" w:cs="Arial"/>
                <w:color w:val="000000"/>
                <w:sz w:val="18"/>
                <w:szCs w:val="18"/>
                <w:lang w:eastAsia="en-AU"/>
              </w:rPr>
            </w:pPr>
            <w:r w:rsidRPr="00F03968">
              <w:rPr>
                <w:rFonts w:ascii="Helvetica Neue" w:hAnsi="Helvetica Neue" w:cs="Arial"/>
                <w:color w:val="000000"/>
                <w:sz w:val="18"/>
                <w:szCs w:val="18"/>
              </w:rPr>
              <w:t xml:space="preserve">                (2,235)</w:t>
            </w:r>
          </w:p>
        </w:tc>
        <w:tc>
          <w:tcPr>
            <w:tcW w:w="562" w:type="pct"/>
            <w:tcBorders>
              <w:top w:val="nil"/>
              <w:left w:val="nil"/>
              <w:bottom w:val="nil"/>
              <w:right w:val="nil"/>
            </w:tcBorders>
            <w:shd w:val="clear" w:color="auto" w:fill="auto"/>
            <w:vAlign w:val="center"/>
            <w:hideMark/>
          </w:tcPr>
          <w:p w14:paraId="34C35C9B" w14:textId="01DB95EE" w:rsidR="00FC7B12" w:rsidRPr="001124FB" w:rsidRDefault="00FC7B12" w:rsidP="00FC7B12">
            <w:pPr>
              <w:jc w:val="right"/>
              <w:rPr>
                <w:rFonts w:ascii="Helvetica Neue" w:hAnsi="Helvetica Neue" w:cs="Arial"/>
                <w:color w:val="000000"/>
                <w:sz w:val="18"/>
                <w:szCs w:val="18"/>
                <w:lang w:eastAsia="en-AU"/>
              </w:rPr>
            </w:pPr>
            <w:r w:rsidRPr="00F03968">
              <w:rPr>
                <w:rFonts w:ascii="Helvetica Neue" w:hAnsi="Helvetica Neue" w:cs="Arial"/>
                <w:color w:val="000000"/>
                <w:sz w:val="18"/>
                <w:szCs w:val="18"/>
              </w:rPr>
              <w:t xml:space="preserve">                (2,</w:t>
            </w:r>
            <w:r w:rsidR="00D9162A" w:rsidRPr="001124FB">
              <w:rPr>
                <w:rFonts w:ascii="Helvetica Neue" w:hAnsi="Helvetica Neue" w:cs="Arial"/>
                <w:color w:val="000000"/>
                <w:sz w:val="18"/>
                <w:szCs w:val="18"/>
              </w:rPr>
              <w:t>225</w:t>
            </w:r>
            <w:r w:rsidRPr="00F03968">
              <w:rPr>
                <w:rFonts w:ascii="Helvetica Neue" w:hAnsi="Helvetica Neue" w:cs="Arial"/>
                <w:color w:val="000000"/>
                <w:sz w:val="18"/>
                <w:szCs w:val="18"/>
              </w:rPr>
              <w:t>)</w:t>
            </w:r>
          </w:p>
        </w:tc>
      </w:tr>
      <w:tr w:rsidR="00FC7B12" w:rsidRPr="001124FB" w14:paraId="78DD96A6" w14:textId="77777777" w:rsidTr="00A067A4">
        <w:trPr>
          <w:cantSplit/>
          <w:trHeight w:val="260"/>
        </w:trPr>
        <w:tc>
          <w:tcPr>
            <w:tcW w:w="1162" w:type="pct"/>
            <w:vMerge/>
            <w:tcBorders>
              <w:top w:val="nil"/>
              <w:left w:val="nil"/>
              <w:bottom w:val="single" w:sz="4" w:space="0" w:color="000000"/>
              <w:right w:val="nil"/>
            </w:tcBorders>
            <w:vAlign w:val="center"/>
            <w:hideMark/>
          </w:tcPr>
          <w:p w14:paraId="1B7865E1"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4E931CA"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128166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69F06FB7" w14:textId="601389BA" w:rsidR="00FC7B12" w:rsidRPr="001124FB" w:rsidRDefault="00D7151E" w:rsidP="00FC7B12">
            <w:pPr>
              <w:jc w:val="right"/>
              <w:rPr>
                <w:rFonts w:ascii="Helvetica Neue" w:hAnsi="Helvetica Neue" w:cs="Arial"/>
                <w:b/>
                <w:bCs/>
                <w:color w:val="000000"/>
                <w:sz w:val="18"/>
                <w:szCs w:val="18"/>
                <w:lang w:eastAsia="en-AU"/>
              </w:rPr>
            </w:pPr>
            <w:r w:rsidRPr="00F03968">
              <w:rPr>
                <w:rFonts w:ascii="Helvetica Neue" w:hAnsi="Helvetica Neue" w:cs="Arial"/>
                <w:b/>
                <w:bCs/>
                <w:color w:val="000000"/>
                <w:sz w:val="18"/>
                <w:szCs w:val="18"/>
              </w:rPr>
              <w:t xml:space="preserve">                  2,579 </w:t>
            </w:r>
          </w:p>
        </w:tc>
        <w:tc>
          <w:tcPr>
            <w:tcW w:w="562" w:type="pct"/>
            <w:tcBorders>
              <w:top w:val="single" w:sz="4" w:space="0" w:color="auto"/>
              <w:left w:val="nil"/>
              <w:bottom w:val="double" w:sz="6" w:space="0" w:color="auto"/>
              <w:right w:val="nil"/>
            </w:tcBorders>
            <w:shd w:val="clear" w:color="auto" w:fill="auto"/>
            <w:vAlign w:val="center"/>
            <w:hideMark/>
          </w:tcPr>
          <w:p w14:paraId="47FABAD0" w14:textId="16860E93" w:rsidR="00FC7B12" w:rsidRPr="001124FB" w:rsidRDefault="00FC7B12" w:rsidP="00FC7B12">
            <w:pPr>
              <w:jc w:val="right"/>
              <w:rPr>
                <w:rFonts w:ascii="Helvetica Neue" w:hAnsi="Helvetica Neue" w:cs="Arial"/>
                <w:b/>
                <w:bCs/>
                <w:color w:val="000000"/>
                <w:sz w:val="18"/>
                <w:szCs w:val="18"/>
                <w:lang w:eastAsia="en-AU"/>
              </w:rPr>
            </w:pPr>
            <w:r w:rsidRPr="00F03968">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2,611</w:t>
            </w:r>
            <w:r w:rsidRPr="00F03968">
              <w:rPr>
                <w:rFonts w:ascii="Helvetica Neue" w:hAnsi="Helvetica Neue" w:cs="Arial"/>
                <w:b/>
                <w:color w:val="000000"/>
                <w:sz w:val="18"/>
                <w:szCs w:val="18"/>
              </w:rPr>
              <w:t xml:space="preserve"> </w:t>
            </w:r>
          </w:p>
        </w:tc>
      </w:tr>
      <w:tr w:rsidR="00FC7B12" w:rsidRPr="001124FB" w14:paraId="4EBAD3B1" w14:textId="77777777" w:rsidTr="000A1D58">
        <w:trPr>
          <w:cantSplit/>
          <w:trHeight w:val="261"/>
        </w:trPr>
        <w:tc>
          <w:tcPr>
            <w:tcW w:w="1162" w:type="pct"/>
            <w:vMerge/>
            <w:tcBorders>
              <w:top w:val="nil"/>
              <w:left w:val="nil"/>
              <w:bottom w:val="single" w:sz="4" w:space="0" w:color="000000"/>
              <w:right w:val="nil"/>
            </w:tcBorders>
            <w:vAlign w:val="center"/>
            <w:hideMark/>
          </w:tcPr>
          <w:p w14:paraId="67E95D62"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EB054D6"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DB38695"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B3EF13F" w14:textId="211205B8"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38B9E60A"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6A32643F"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705800C5" w14:textId="17F1585D"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Youth mental health, </w:t>
            </w:r>
            <w:r w:rsidR="00C810EC" w:rsidRPr="001124FB">
              <w:rPr>
                <w:rFonts w:ascii="Helvetica Neue" w:hAnsi="Helvetica Neue" w:cs="Arial"/>
                <w:color w:val="000000"/>
                <w:sz w:val="18"/>
                <w:szCs w:val="18"/>
                <w:lang w:eastAsia="en-AU"/>
              </w:rPr>
              <w:t>participation,</w:t>
            </w:r>
            <w:r w:rsidRPr="001124FB">
              <w:rPr>
                <w:rFonts w:ascii="Helvetica Neue" w:hAnsi="Helvetica Neue" w:cs="Arial"/>
                <w:color w:val="000000"/>
                <w:sz w:val="18"/>
                <w:szCs w:val="18"/>
                <w:lang w:eastAsia="en-AU"/>
              </w:rPr>
              <w:t xml:space="preserve"> and engagement</w:t>
            </w:r>
          </w:p>
        </w:tc>
        <w:tc>
          <w:tcPr>
            <w:tcW w:w="1965" w:type="pct"/>
            <w:vMerge w:val="restart"/>
            <w:tcBorders>
              <w:top w:val="nil"/>
              <w:left w:val="nil"/>
              <w:bottom w:val="single" w:sz="4" w:space="0" w:color="000000"/>
              <w:right w:val="nil"/>
            </w:tcBorders>
            <w:shd w:val="clear" w:color="auto" w:fill="auto"/>
            <w:hideMark/>
          </w:tcPr>
          <w:p w14:paraId="7B226CB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 provides a range of universal and targeted services for young people and their families, enabling them to receive individual support and/or participate in a range of activities.</w:t>
            </w:r>
          </w:p>
        </w:tc>
        <w:tc>
          <w:tcPr>
            <w:tcW w:w="708" w:type="pct"/>
            <w:tcBorders>
              <w:top w:val="nil"/>
              <w:left w:val="nil"/>
              <w:bottom w:val="nil"/>
              <w:right w:val="nil"/>
            </w:tcBorders>
            <w:shd w:val="clear" w:color="auto" w:fill="auto"/>
            <w:vAlign w:val="bottom"/>
            <w:hideMark/>
          </w:tcPr>
          <w:p w14:paraId="72B2938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47D1BE03" w14:textId="1DD1288F" w:rsidR="00FC7B12" w:rsidRPr="001124FB" w:rsidRDefault="00791483" w:rsidP="00FC7B12">
            <w:pPr>
              <w:jc w:val="right"/>
              <w:rPr>
                <w:rFonts w:ascii="Helvetica Neue" w:hAnsi="Helvetica Neue" w:cs="Arial"/>
                <w:color w:val="000000"/>
                <w:sz w:val="18"/>
                <w:szCs w:val="18"/>
                <w:lang w:eastAsia="en-AU"/>
              </w:rPr>
            </w:pPr>
            <w:r w:rsidRPr="00791483">
              <w:rPr>
                <w:rFonts w:ascii="Helvetica Neue" w:hAnsi="Helvetica Neue" w:cs="Arial"/>
                <w:color w:val="000000"/>
                <w:sz w:val="18"/>
                <w:szCs w:val="18"/>
              </w:rPr>
              <w:t xml:space="preserve">                  1,868 </w:t>
            </w:r>
          </w:p>
        </w:tc>
        <w:tc>
          <w:tcPr>
            <w:tcW w:w="562" w:type="pct"/>
            <w:tcBorders>
              <w:top w:val="nil"/>
              <w:left w:val="nil"/>
              <w:bottom w:val="nil"/>
              <w:right w:val="nil"/>
            </w:tcBorders>
            <w:shd w:val="clear" w:color="auto" w:fill="auto"/>
            <w:vAlign w:val="center"/>
            <w:hideMark/>
          </w:tcPr>
          <w:p w14:paraId="5473668F" w14:textId="34B63A6C" w:rsidR="00FC7B12" w:rsidRPr="001124FB" w:rsidRDefault="00FC7B12" w:rsidP="00FC7B12">
            <w:pPr>
              <w:jc w:val="right"/>
              <w:rPr>
                <w:rFonts w:ascii="Helvetica Neue" w:hAnsi="Helvetica Neue" w:cs="Arial"/>
                <w:color w:val="000000"/>
                <w:sz w:val="18"/>
                <w:szCs w:val="18"/>
                <w:lang w:eastAsia="en-AU"/>
              </w:rPr>
            </w:pPr>
            <w:r w:rsidRPr="00791483">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2,029</w:t>
            </w:r>
            <w:r w:rsidRPr="00791483">
              <w:rPr>
                <w:rFonts w:ascii="Helvetica Neue" w:hAnsi="Helvetica Neue" w:cs="Arial"/>
                <w:color w:val="000000"/>
                <w:sz w:val="18"/>
                <w:szCs w:val="18"/>
              </w:rPr>
              <w:t xml:space="preserve"> </w:t>
            </w:r>
          </w:p>
        </w:tc>
      </w:tr>
      <w:tr w:rsidR="00FC7B12" w:rsidRPr="001124FB" w14:paraId="334ED0AD" w14:textId="77777777" w:rsidTr="00A067A4">
        <w:trPr>
          <w:cantSplit/>
          <w:trHeight w:val="260"/>
        </w:trPr>
        <w:tc>
          <w:tcPr>
            <w:tcW w:w="1162" w:type="pct"/>
            <w:vMerge/>
            <w:tcBorders>
              <w:top w:val="nil"/>
              <w:left w:val="nil"/>
              <w:bottom w:val="single" w:sz="4" w:space="0" w:color="000000"/>
              <w:right w:val="nil"/>
            </w:tcBorders>
            <w:vAlign w:val="center"/>
            <w:hideMark/>
          </w:tcPr>
          <w:p w14:paraId="2A3CBF19"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77BDF5F"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6352FA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2172FCE8" w14:textId="4DEC215E" w:rsidR="00FC7B12" w:rsidRPr="001124FB" w:rsidRDefault="00791483" w:rsidP="00FC7B12">
            <w:pPr>
              <w:jc w:val="right"/>
              <w:rPr>
                <w:rFonts w:ascii="Helvetica Neue" w:hAnsi="Helvetica Neue" w:cs="Arial"/>
                <w:color w:val="000000"/>
                <w:sz w:val="18"/>
                <w:szCs w:val="18"/>
                <w:lang w:eastAsia="en-AU"/>
              </w:rPr>
            </w:pPr>
            <w:r w:rsidRPr="00791483">
              <w:rPr>
                <w:rFonts w:ascii="Helvetica Neue" w:hAnsi="Helvetica Neue" w:cs="Arial"/>
                <w:color w:val="000000"/>
                <w:sz w:val="18"/>
                <w:szCs w:val="18"/>
              </w:rPr>
              <w:t xml:space="preserve">                   (219)</w:t>
            </w:r>
          </w:p>
        </w:tc>
        <w:tc>
          <w:tcPr>
            <w:tcW w:w="562" w:type="pct"/>
            <w:tcBorders>
              <w:top w:val="nil"/>
              <w:left w:val="nil"/>
              <w:bottom w:val="nil"/>
              <w:right w:val="nil"/>
            </w:tcBorders>
            <w:shd w:val="clear" w:color="auto" w:fill="auto"/>
            <w:vAlign w:val="center"/>
            <w:hideMark/>
          </w:tcPr>
          <w:p w14:paraId="535D09D3" w14:textId="157A949C" w:rsidR="00FC7B12" w:rsidRPr="001124FB" w:rsidRDefault="00FC7B12" w:rsidP="00FC7B12">
            <w:pPr>
              <w:jc w:val="right"/>
              <w:rPr>
                <w:rFonts w:ascii="Helvetica Neue" w:hAnsi="Helvetica Neue" w:cs="Arial"/>
                <w:color w:val="000000"/>
                <w:sz w:val="18"/>
                <w:szCs w:val="18"/>
                <w:lang w:eastAsia="en-AU"/>
              </w:rPr>
            </w:pPr>
            <w:r w:rsidRPr="00791483">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(366</w:t>
            </w:r>
            <w:r w:rsidRPr="00791483">
              <w:rPr>
                <w:rFonts w:ascii="Helvetica Neue" w:hAnsi="Helvetica Neue" w:cs="Arial"/>
                <w:color w:val="000000"/>
                <w:sz w:val="18"/>
                <w:szCs w:val="18"/>
              </w:rPr>
              <w:t>)</w:t>
            </w:r>
          </w:p>
        </w:tc>
      </w:tr>
      <w:tr w:rsidR="00FC7B12" w:rsidRPr="001124FB" w14:paraId="1AFC614C" w14:textId="77777777" w:rsidTr="00A067A4">
        <w:trPr>
          <w:cantSplit/>
          <w:trHeight w:val="260"/>
        </w:trPr>
        <w:tc>
          <w:tcPr>
            <w:tcW w:w="1162" w:type="pct"/>
            <w:vMerge/>
            <w:tcBorders>
              <w:top w:val="nil"/>
              <w:left w:val="nil"/>
              <w:bottom w:val="single" w:sz="4" w:space="0" w:color="000000"/>
              <w:right w:val="nil"/>
            </w:tcBorders>
            <w:vAlign w:val="center"/>
            <w:hideMark/>
          </w:tcPr>
          <w:p w14:paraId="71A83B56"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5DF93ED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DEB930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1174F2E7" w14:textId="1AA3EC15" w:rsidR="00FC7B12" w:rsidRPr="001124FB" w:rsidRDefault="00791483" w:rsidP="00FC7B12">
            <w:pPr>
              <w:jc w:val="right"/>
              <w:rPr>
                <w:rFonts w:ascii="Helvetica Neue" w:hAnsi="Helvetica Neue" w:cs="Arial"/>
                <w:b/>
                <w:bCs/>
                <w:color w:val="000000"/>
                <w:sz w:val="18"/>
                <w:szCs w:val="18"/>
                <w:lang w:eastAsia="en-AU"/>
              </w:rPr>
            </w:pPr>
            <w:r w:rsidRPr="00791483">
              <w:rPr>
                <w:rFonts w:ascii="Helvetica Neue" w:hAnsi="Helvetica Neue" w:cs="Arial"/>
                <w:b/>
                <w:bCs/>
                <w:color w:val="000000"/>
                <w:sz w:val="18"/>
                <w:szCs w:val="18"/>
              </w:rPr>
              <w:t xml:space="preserve">                  1,649 </w:t>
            </w:r>
          </w:p>
        </w:tc>
        <w:tc>
          <w:tcPr>
            <w:tcW w:w="562" w:type="pct"/>
            <w:tcBorders>
              <w:top w:val="single" w:sz="4" w:space="0" w:color="auto"/>
              <w:left w:val="nil"/>
              <w:bottom w:val="double" w:sz="6" w:space="0" w:color="auto"/>
              <w:right w:val="nil"/>
            </w:tcBorders>
            <w:shd w:val="clear" w:color="auto" w:fill="auto"/>
            <w:vAlign w:val="center"/>
            <w:hideMark/>
          </w:tcPr>
          <w:p w14:paraId="4E973C98" w14:textId="4E9157A0" w:rsidR="00FC7B12" w:rsidRPr="001124FB" w:rsidRDefault="00FC7B12" w:rsidP="00FC7B12">
            <w:pPr>
              <w:jc w:val="right"/>
              <w:rPr>
                <w:rFonts w:ascii="Helvetica Neue" w:hAnsi="Helvetica Neue" w:cs="Arial"/>
                <w:b/>
                <w:bCs/>
                <w:color w:val="000000"/>
                <w:sz w:val="18"/>
                <w:szCs w:val="18"/>
                <w:lang w:eastAsia="en-AU"/>
              </w:rPr>
            </w:pPr>
            <w:r w:rsidRPr="00791483">
              <w:rPr>
                <w:rFonts w:ascii="Helvetica Neue" w:hAnsi="Helvetica Neue" w:cs="Arial"/>
                <w:b/>
                <w:color w:val="000000"/>
                <w:sz w:val="18"/>
                <w:szCs w:val="18"/>
              </w:rPr>
              <w:t xml:space="preserve">                  1,</w:t>
            </w:r>
            <w:r w:rsidR="00D9162A" w:rsidRPr="001124FB">
              <w:rPr>
                <w:rFonts w:ascii="Helvetica Neue" w:hAnsi="Helvetica Neue" w:cs="Arial"/>
                <w:b/>
                <w:bCs/>
                <w:color w:val="000000"/>
                <w:sz w:val="18"/>
                <w:szCs w:val="18"/>
              </w:rPr>
              <w:t>663</w:t>
            </w:r>
            <w:r w:rsidRPr="00791483">
              <w:rPr>
                <w:rFonts w:ascii="Helvetica Neue" w:hAnsi="Helvetica Neue" w:cs="Arial"/>
                <w:b/>
                <w:color w:val="000000"/>
                <w:sz w:val="18"/>
                <w:szCs w:val="18"/>
              </w:rPr>
              <w:t xml:space="preserve"> </w:t>
            </w:r>
          </w:p>
        </w:tc>
      </w:tr>
      <w:tr w:rsidR="00FC7B12" w:rsidRPr="001124FB" w14:paraId="08270677" w14:textId="77777777" w:rsidTr="000A1D58">
        <w:trPr>
          <w:cantSplit/>
          <w:trHeight w:val="261"/>
        </w:trPr>
        <w:tc>
          <w:tcPr>
            <w:tcW w:w="1162" w:type="pct"/>
            <w:vMerge/>
            <w:tcBorders>
              <w:top w:val="nil"/>
              <w:left w:val="nil"/>
              <w:bottom w:val="single" w:sz="4" w:space="0" w:color="000000"/>
              <w:right w:val="nil"/>
            </w:tcBorders>
            <w:vAlign w:val="center"/>
            <w:hideMark/>
          </w:tcPr>
          <w:p w14:paraId="5F2D5E6C"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A8C4FD1"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3DEE510"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39064C03" w14:textId="0556D7BF"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419EE795"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13C09264"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5C2FB3B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lastRenderedPageBreak/>
              <w:t>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Early years development and early childhood education and care</w:t>
            </w:r>
          </w:p>
        </w:tc>
        <w:tc>
          <w:tcPr>
            <w:tcW w:w="1965" w:type="pct"/>
            <w:vMerge w:val="restart"/>
            <w:tcBorders>
              <w:top w:val="nil"/>
              <w:left w:val="nil"/>
              <w:bottom w:val="single" w:sz="4" w:space="0" w:color="000000"/>
              <w:right w:val="nil"/>
            </w:tcBorders>
            <w:shd w:val="clear" w:color="auto" w:fill="auto"/>
            <w:hideMark/>
          </w:tcPr>
          <w:p w14:paraId="2D0E149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 provides a range of services that enable children to develop and for those with additional needs to be included in a range of Early Childhood Education settings.  Council also provides Child Care and Preschool Services.</w:t>
            </w:r>
          </w:p>
        </w:tc>
        <w:tc>
          <w:tcPr>
            <w:tcW w:w="708" w:type="pct"/>
            <w:tcBorders>
              <w:top w:val="nil"/>
              <w:left w:val="nil"/>
              <w:bottom w:val="nil"/>
              <w:right w:val="nil"/>
            </w:tcBorders>
            <w:shd w:val="clear" w:color="auto" w:fill="auto"/>
            <w:vAlign w:val="bottom"/>
            <w:hideMark/>
          </w:tcPr>
          <w:p w14:paraId="1039165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791BAD05" w14:textId="5D487A80" w:rsidR="00FC7B12" w:rsidRPr="001124FB" w:rsidRDefault="00523013" w:rsidP="00FC7B12">
            <w:pPr>
              <w:jc w:val="right"/>
              <w:rPr>
                <w:rFonts w:ascii="Helvetica Neue" w:hAnsi="Helvetica Neue" w:cs="Arial"/>
                <w:color w:val="000000"/>
                <w:sz w:val="18"/>
                <w:szCs w:val="18"/>
                <w:lang w:eastAsia="en-AU"/>
              </w:rPr>
            </w:pPr>
            <w:r w:rsidRPr="00523013">
              <w:rPr>
                <w:rFonts w:ascii="Helvetica Neue" w:hAnsi="Helvetica Neue" w:cs="Arial"/>
                <w:color w:val="000000"/>
                <w:sz w:val="18"/>
                <w:szCs w:val="18"/>
              </w:rPr>
              <w:t xml:space="preserve">                  5,382 </w:t>
            </w:r>
          </w:p>
        </w:tc>
        <w:tc>
          <w:tcPr>
            <w:tcW w:w="562" w:type="pct"/>
            <w:tcBorders>
              <w:top w:val="nil"/>
              <w:left w:val="nil"/>
              <w:bottom w:val="nil"/>
              <w:right w:val="nil"/>
            </w:tcBorders>
            <w:shd w:val="clear" w:color="auto" w:fill="auto"/>
            <w:vAlign w:val="center"/>
            <w:hideMark/>
          </w:tcPr>
          <w:p w14:paraId="35C9A4B5" w14:textId="7D176B13" w:rsidR="00FC7B12" w:rsidRPr="001124FB" w:rsidRDefault="00FC7B12" w:rsidP="00FC7B12">
            <w:pPr>
              <w:jc w:val="right"/>
              <w:rPr>
                <w:rFonts w:ascii="Helvetica Neue" w:hAnsi="Helvetica Neue" w:cs="Arial"/>
                <w:color w:val="000000"/>
                <w:sz w:val="18"/>
                <w:szCs w:val="18"/>
                <w:lang w:eastAsia="en-AU"/>
              </w:rPr>
            </w:pPr>
            <w:r w:rsidRPr="00523013">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6,342</w:t>
            </w:r>
            <w:r w:rsidRPr="00523013">
              <w:rPr>
                <w:rFonts w:ascii="Helvetica Neue" w:hAnsi="Helvetica Neue" w:cs="Arial"/>
                <w:color w:val="000000"/>
                <w:sz w:val="18"/>
                <w:szCs w:val="18"/>
              </w:rPr>
              <w:t xml:space="preserve"> </w:t>
            </w:r>
          </w:p>
        </w:tc>
      </w:tr>
      <w:tr w:rsidR="00FC7B12" w:rsidRPr="001124FB" w14:paraId="01D465FB" w14:textId="77777777" w:rsidTr="00A067A4">
        <w:trPr>
          <w:cantSplit/>
          <w:trHeight w:val="260"/>
        </w:trPr>
        <w:tc>
          <w:tcPr>
            <w:tcW w:w="1162" w:type="pct"/>
            <w:vMerge/>
            <w:tcBorders>
              <w:top w:val="nil"/>
              <w:left w:val="nil"/>
              <w:bottom w:val="single" w:sz="4" w:space="0" w:color="000000"/>
              <w:right w:val="nil"/>
            </w:tcBorders>
            <w:vAlign w:val="center"/>
            <w:hideMark/>
          </w:tcPr>
          <w:p w14:paraId="5DBCC99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E8F6A3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EEACC8C"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20B5E769" w14:textId="0673BE54" w:rsidR="00FC7B12" w:rsidRPr="001124FB" w:rsidRDefault="00523013" w:rsidP="00FC7B12">
            <w:pPr>
              <w:jc w:val="right"/>
              <w:rPr>
                <w:rFonts w:ascii="Helvetica Neue" w:hAnsi="Helvetica Neue" w:cs="Arial"/>
                <w:color w:val="000000"/>
                <w:sz w:val="18"/>
                <w:szCs w:val="18"/>
                <w:lang w:eastAsia="en-AU"/>
              </w:rPr>
            </w:pPr>
            <w:r w:rsidRPr="00523013">
              <w:rPr>
                <w:rFonts w:ascii="Helvetica Neue" w:hAnsi="Helvetica Neue" w:cs="Arial"/>
                <w:color w:val="000000"/>
                <w:sz w:val="18"/>
                <w:szCs w:val="18"/>
              </w:rPr>
              <w:t xml:space="preserve">                (3,976)</w:t>
            </w:r>
          </w:p>
        </w:tc>
        <w:tc>
          <w:tcPr>
            <w:tcW w:w="562" w:type="pct"/>
            <w:tcBorders>
              <w:top w:val="nil"/>
              <w:left w:val="nil"/>
              <w:bottom w:val="nil"/>
              <w:right w:val="nil"/>
            </w:tcBorders>
            <w:shd w:val="clear" w:color="auto" w:fill="auto"/>
            <w:vAlign w:val="center"/>
            <w:hideMark/>
          </w:tcPr>
          <w:p w14:paraId="7D7B64BB" w14:textId="799B1DBC" w:rsidR="00FC7B12" w:rsidRPr="001124FB" w:rsidRDefault="00FC7B12" w:rsidP="00FC7B12">
            <w:pPr>
              <w:jc w:val="right"/>
              <w:rPr>
                <w:rFonts w:ascii="Helvetica Neue" w:hAnsi="Helvetica Neue" w:cs="Arial"/>
                <w:color w:val="000000"/>
                <w:sz w:val="18"/>
                <w:szCs w:val="18"/>
                <w:lang w:eastAsia="en-AU"/>
              </w:rPr>
            </w:pPr>
            <w:r w:rsidRPr="00523013">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(4,228</w:t>
            </w:r>
            <w:r w:rsidRPr="00523013">
              <w:rPr>
                <w:rFonts w:ascii="Helvetica Neue" w:hAnsi="Helvetica Neue" w:cs="Arial"/>
                <w:color w:val="000000"/>
                <w:sz w:val="18"/>
                <w:szCs w:val="18"/>
              </w:rPr>
              <w:t>)</w:t>
            </w:r>
          </w:p>
        </w:tc>
      </w:tr>
      <w:tr w:rsidR="00FC7B12" w:rsidRPr="001124FB" w14:paraId="4EB44F39" w14:textId="77777777" w:rsidTr="00A067A4">
        <w:trPr>
          <w:cantSplit/>
          <w:trHeight w:val="260"/>
        </w:trPr>
        <w:tc>
          <w:tcPr>
            <w:tcW w:w="1162" w:type="pct"/>
            <w:vMerge/>
            <w:tcBorders>
              <w:top w:val="nil"/>
              <w:left w:val="nil"/>
              <w:bottom w:val="single" w:sz="4" w:space="0" w:color="000000"/>
              <w:right w:val="nil"/>
            </w:tcBorders>
            <w:vAlign w:val="center"/>
            <w:hideMark/>
          </w:tcPr>
          <w:p w14:paraId="4C58EE0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AB063F5"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BF7573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4AD9AF13" w14:textId="4ED0C0BD" w:rsidR="00FC7B12" w:rsidRPr="001124FB" w:rsidRDefault="00523013" w:rsidP="00FC7B12">
            <w:pPr>
              <w:jc w:val="right"/>
              <w:rPr>
                <w:rFonts w:ascii="Helvetica Neue" w:hAnsi="Helvetica Neue" w:cs="Arial"/>
                <w:b/>
                <w:bCs/>
                <w:color w:val="000000"/>
                <w:sz w:val="18"/>
                <w:szCs w:val="18"/>
                <w:lang w:eastAsia="en-AU"/>
              </w:rPr>
            </w:pPr>
            <w:r w:rsidRPr="00523013">
              <w:rPr>
                <w:rFonts w:ascii="Helvetica Neue" w:hAnsi="Helvetica Neue" w:cs="Arial"/>
                <w:b/>
                <w:bCs/>
                <w:color w:val="000000"/>
                <w:sz w:val="18"/>
                <w:szCs w:val="18"/>
              </w:rPr>
              <w:t xml:space="preserve">                  1,406 </w:t>
            </w:r>
          </w:p>
        </w:tc>
        <w:tc>
          <w:tcPr>
            <w:tcW w:w="562" w:type="pct"/>
            <w:tcBorders>
              <w:top w:val="single" w:sz="4" w:space="0" w:color="auto"/>
              <w:left w:val="nil"/>
              <w:bottom w:val="double" w:sz="6" w:space="0" w:color="auto"/>
              <w:right w:val="nil"/>
            </w:tcBorders>
            <w:shd w:val="clear" w:color="auto" w:fill="auto"/>
            <w:vAlign w:val="center"/>
            <w:hideMark/>
          </w:tcPr>
          <w:p w14:paraId="1C1E3A6E" w14:textId="557779D8" w:rsidR="00FC7B12" w:rsidRPr="001124FB" w:rsidRDefault="00FC7B12" w:rsidP="00FC7B12">
            <w:pPr>
              <w:jc w:val="right"/>
              <w:rPr>
                <w:rFonts w:ascii="Helvetica Neue" w:hAnsi="Helvetica Neue" w:cs="Arial"/>
                <w:b/>
                <w:bCs/>
                <w:color w:val="000000"/>
                <w:sz w:val="18"/>
                <w:szCs w:val="18"/>
                <w:lang w:eastAsia="en-AU"/>
              </w:rPr>
            </w:pPr>
            <w:r w:rsidRPr="00523013">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2,114</w:t>
            </w:r>
            <w:r w:rsidRPr="00523013">
              <w:rPr>
                <w:rFonts w:ascii="Helvetica Neue" w:hAnsi="Helvetica Neue" w:cs="Arial"/>
                <w:b/>
                <w:color w:val="000000"/>
                <w:sz w:val="18"/>
                <w:szCs w:val="18"/>
              </w:rPr>
              <w:t xml:space="preserve"> </w:t>
            </w:r>
          </w:p>
        </w:tc>
      </w:tr>
      <w:tr w:rsidR="00FC7B12" w:rsidRPr="001124FB" w14:paraId="784542B2" w14:textId="77777777" w:rsidTr="003B0102">
        <w:trPr>
          <w:cantSplit/>
          <w:trHeight w:val="261"/>
        </w:trPr>
        <w:tc>
          <w:tcPr>
            <w:tcW w:w="1162" w:type="pct"/>
            <w:vMerge/>
            <w:tcBorders>
              <w:top w:val="nil"/>
              <w:left w:val="nil"/>
              <w:bottom w:val="single" w:sz="4" w:space="0" w:color="000000"/>
              <w:right w:val="nil"/>
            </w:tcBorders>
            <w:vAlign w:val="center"/>
            <w:hideMark/>
          </w:tcPr>
          <w:p w14:paraId="76501F8F"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AD7B9B1"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0FBA82C"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16F76FB"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7C342A3C"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0C8B47F5"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141C8D1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School crossing supervision</w:t>
            </w:r>
          </w:p>
        </w:tc>
        <w:tc>
          <w:tcPr>
            <w:tcW w:w="1965" w:type="pct"/>
            <w:vMerge w:val="restart"/>
            <w:tcBorders>
              <w:top w:val="nil"/>
              <w:left w:val="nil"/>
              <w:bottom w:val="single" w:sz="4" w:space="0" w:color="000000"/>
              <w:right w:val="nil"/>
            </w:tcBorders>
            <w:shd w:val="clear" w:color="auto" w:fill="auto"/>
            <w:hideMark/>
          </w:tcPr>
          <w:p w14:paraId="265D90E3"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supervision for school crossings in both the morning and afternoon to improve community safety and encourage healthy habits of walking to school.</w:t>
            </w:r>
          </w:p>
        </w:tc>
        <w:tc>
          <w:tcPr>
            <w:tcW w:w="708" w:type="pct"/>
            <w:tcBorders>
              <w:top w:val="nil"/>
              <w:left w:val="nil"/>
              <w:bottom w:val="nil"/>
              <w:right w:val="nil"/>
            </w:tcBorders>
            <w:shd w:val="clear" w:color="auto" w:fill="auto"/>
            <w:vAlign w:val="bottom"/>
            <w:hideMark/>
          </w:tcPr>
          <w:p w14:paraId="6E8C0CA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0DCE9214" w14:textId="194B2920" w:rsidR="00FC7B12" w:rsidRPr="001124FB" w:rsidRDefault="00121B55" w:rsidP="00FC7B12">
            <w:pPr>
              <w:jc w:val="right"/>
              <w:rPr>
                <w:rFonts w:ascii="Helvetica Neue" w:hAnsi="Helvetica Neue" w:cs="Arial"/>
                <w:color w:val="000000"/>
                <w:sz w:val="18"/>
                <w:szCs w:val="18"/>
                <w:lang w:eastAsia="en-AU"/>
              </w:rPr>
            </w:pPr>
            <w:r w:rsidRPr="00121B55">
              <w:rPr>
                <w:rFonts w:ascii="Helvetica Neue" w:hAnsi="Helvetica Neue" w:cs="Arial"/>
                <w:color w:val="000000"/>
                <w:sz w:val="18"/>
                <w:szCs w:val="18"/>
              </w:rPr>
              <w:t xml:space="preserve">                  1,703 </w:t>
            </w:r>
          </w:p>
        </w:tc>
        <w:tc>
          <w:tcPr>
            <w:tcW w:w="562" w:type="pct"/>
            <w:tcBorders>
              <w:top w:val="nil"/>
              <w:left w:val="nil"/>
              <w:bottom w:val="nil"/>
              <w:right w:val="nil"/>
            </w:tcBorders>
            <w:shd w:val="clear" w:color="auto" w:fill="auto"/>
            <w:vAlign w:val="center"/>
            <w:hideMark/>
          </w:tcPr>
          <w:p w14:paraId="48C6C548" w14:textId="79B6494E" w:rsidR="00FC7B12" w:rsidRPr="001124FB" w:rsidRDefault="00FC7B12" w:rsidP="00FC7B12">
            <w:pPr>
              <w:jc w:val="right"/>
              <w:rPr>
                <w:rFonts w:ascii="Helvetica Neue" w:hAnsi="Helvetica Neue" w:cs="Arial"/>
                <w:color w:val="000000"/>
                <w:sz w:val="18"/>
                <w:szCs w:val="18"/>
                <w:lang w:eastAsia="en-AU"/>
              </w:rPr>
            </w:pPr>
            <w:r w:rsidRPr="00121B55">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2,621</w:t>
            </w:r>
            <w:r w:rsidRPr="00121B55">
              <w:rPr>
                <w:rFonts w:ascii="Helvetica Neue" w:hAnsi="Helvetica Neue" w:cs="Arial"/>
                <w:color w:val="000000"/>
                <w:sz w:val="18"/>
                <w:szCs w:val="18"/>
              </w:rPr>
              <w:t xml:space="preserve"> </w:t>
            </w:r>
          </w:p>
        </w:tc>
      </w:tr>
      <w:tr w:rsidR="00FC7B12" w:rsidRPr="001124FB" w14:paraId="4EBDB61E" w14:textId="77777777" w:rsidTr="00A067A4">
        <w:trPr>
          <w:cantSplit/>
          <w:trHeight w:val="260"/>
        </w:trPr>
        <w:tc>
          <w:tcPr>
            <w:tcW w:w="1162" w:type="pct"/>
            <w:vMerge/>
            <w:tcBorders>
              <w:top w:val="nil"/>
              <w:left w:val="nil"/>
              <w:bottom w:val="single" w:sz="4" w:space="0" w:color="000000"/>
              <w:right w:val="nil"/>
            </w:tcBorders>
            <w:vAlign w:val="center"/>
            <w:hideMark/>
          </w:tcPr>
          <w:p w14:paraId="56542B9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619126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AE4BFE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74A2044F" w14:textId="612721C1" w:rsidR="00FC7B12" w:rsidRPr="001124FB" w:rsidRDefault="00121B55" w:rsidP="00FC7B12">
            <w:pPr>
              <w:jc w:val="right"/>
              <w:rPr>
                <w:rFonts w:ascii="Helvetica Neue" w:hAnsi="Helvetica Neue" w:cs="Arial"/>
                <w:color w:val="000000"/>
                <w:sz w:val="18"/>
                <w:szCs w:val="18"/>
                <w:lang w:eastAsia="en-AU"/>
              </w:rPr>
            </w:pPr>
            <w:r w:rsidRPr="00121B55">
              <w:rPr>
                <w:rFonts w:ascii="Helvetica Neue" w:hAnsi="Helvetica Neue" w:cs="Arial"/>
                <w:color w:val="000000"/>
                <w:sz w:val="18"/>
                <w:szCs w:val="18"/>
              </w:rPr>
              <w:t xml:space="preserve">                   (667)</w:t>
            </w:r>
          </w:p>
        </w:tc>
        <w:tc>
          <w:tcPr>
            <w:tcW w:w="562" w:type="pct"/>
            <w:tcBorders>
              <w:top w:val="nil"/>
              <w:left w:val="nil"/>
              <w:bottom w:val="nil"/>
              <w:right w:val="nil"/>
            </w:tcBorders>
            <w:shd w:val="clear" w:color="auto" w:fill="auto"/>
            <w:vAlign w:val="center"/>
            <w:hideMark/>
          </w:tcPr>
          <w:p w14:paraId="068C4848" w14:textId="7B8024F5" w:rsidR="00FC7B12" w:rsidRPr="001124FB" w:rsidRDefault="00FC7B12" w:rsidP="00FC7B12">
            <w:pPr>
              <w:jc w:val="right"/>
              <w:rPr>
                <w:rFonts w:ascii="Helvetica Neue" w:hAnsi="Helvetica Neue" w:cs="Arial"/>
                <w:color w:val="000000"/>
                <w:sz w:val="18"/>
                <w:szCs w:val="18"/>
                <w:lang w:eastAsia="en-AU"/>
              </w:rPr>
            </w:pPr>
            <w:r w:rsidRPr="00121B55">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(680</w:t>
            </w:r>
            <w:r w:rsidRPr="00121B55">
              <w:rPr>
                <w:rFonts w:ascii="Helvetica Neue" w:hAnsi="Helvetica Neue" w:cs="Arial"/>
                <w:color w:val="000000"/>
                <w:sz w:val="18"/>
                <w:szCs w:val="18"/>
              </w:rPr>
              <w:t>)</w:t>
            </w:r>
          </w:p>
        </w:tc>
      </w:tr>
      <w:tr w:rsidR="00FC7B12" w:rsidRPr="001124FB" w14:paraId="5DEDD6EA" w14:textId="77777777" w:rsidTr="00A067A4">
        <w:trPr>
          <w:cantSplit/>
          <w:trHeight w:val="260"/>
        </w:trPr>
        <w:tc>
          <w:tcPr>
            <w:tcW w:w="1162" w:type="pct"/>
            <w:vMerge/>
            <w:tcBorders>
              <w:top w:val="nil"/>
              <w:left w:val="nil"/>
              <w:bottom w:val="single" w:sz="4" w:space="0" w:color="000000"/>
              <w:right w:val="nil"/>
            </w:tcBorders>
            <w:vAlign w:val="center"/>
            <w:hideMark/>
          </w:tcPr>
          <w:p w14:paraId="5F006D12"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E653304"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B62F45F"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1E45CB23" w14:textId="7E16CBA7" w:rsidR="00FC7B12" w:rsidRPr="001124FB" w:rsidRDefault="00121B55" w:rsidP="00FC7B12">
            <w:pPr>
              <w:jc w:val="right"/>
              <w:rPr>
                <w:rFonts w:ascii="Helvetica Neue" w:hAnsi="Helvetica Neue" w:cs="Arial"/>
                <w:b/>
                <w:bCs/>
                <w:color w:val="000000"/>
                <w:sz w:val="18"/>
                <w:szCs w:val="18"/>
                <w:lang w:eastAsia="en-AU"/>
              </w:rPr>
            </w:pPr>
            <w:r w:rsidRPr="00121B55">
              <w:rPr>
                <w:rFonts w:ascii="Helvetica Neue" w:hAnsi="Helvetica Neue" w:cs="Arial"/>
                <w:b/>
                <w:bCs/>
                <w:color w:val="000000"/>
                <w:sz w:val="18"/>
                <w:szCs w:val="18"/>
              </w:rPr>
              <w:t xml:space="preserve">                  1,036 </w:t>
            </w:r>
          </w:p>
        </w:tc>
        <w:tc>
          <w:tcPr>
            <w:tcW w:w="562" w:type="pct"/>
            <w:tcBorders>
              <w:top w:val="single" w:sz="4" w:space="0" w:color="auto"/>
              <w:left w:val="nil"/>
              <w:bottom w:val="double" w:sz="6" w:space="0" w:color="auto"/>
              <w:right w:val="nil"/>
            </w:tcBorders>
            <w:shd w:val="clear" w:color="auto" w:fill="auto"/>
            <w:vAlign w:val="center"/>
            <w:hideMark/>
          </w:tcPr>
          <w:p w14:paraId="768EC378" w14:textId="64F495C6" w:rsidR="00FC7B12" w:rsidRPr="001124FB" w:rsidRDefault="00FC7B12" w:rsidP="00FC7B12">
            <w:pPr>
              <w:jc w:val="right"/>
              <w:rPr>
                <w:rFonts w:ascii="Helvetica Neue" w:hAnsi="Helvetica Neue" w:cs="Arial"/>
                <w:b/>
                <w:bCs/>
                <w:color w:val="000000"/>
                <w:sz w:val="18"/>
                <w:szCs w:val="18"/>
                <w:lang w:eastAsia="en-AU"/>
              </w:rPr>
            </w:pPr>
            <w:r w:rsidRPr="00121B55">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1,941</w:t>
            </w:r>
            <w:r w:rsidRPr="00121B55">
              <w:rPr>
                <w:rFonts w:ascii="Helvetica Neue" w:hAnsi="Helvetica Neue" w:cs="Arial"/>
                <w:b/>
                <w:color w:val="000000"/>
                <w:sz w:val="18"/>
                <w:szCs w:val="18"/>
              </w:rPr>
              <w:t xml:space="preserve"> </w:t>
            </w:r>
          </w:p>
        </w:tc>
      </w:tr>
      <w:tr w:rsidR="00FC7B12" w:rsidRPr="001124FB" w14:paraId="29902C7A" w14:textId="77777777" w:rsidTr="00517BAD">
        <w:trPr>
          <w:cantSplit/>
          <w:trHeight w:val="260"/>
        </w:trPr>
        <w:tc>
          <w:tcPr>
            <w:tcW w:w="1162" w:type="pct"/>
            <w:vMerge/>
            <w:tcBorders>
              <w:top w:val="nil"/>
              <w:left w:val="nil"/>
              <w:bottom w:val="single" w:sz="4" w:space="0" w:color="000000"/>
              <w:right w:val="nil"/>
            </w:tcBorders>
            <w:vAlign w:val="center"/>
            <w:hideMark/>
          </w:tcPr>
          <w:p w14:paraId="085AC6D2"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D8A2AC7"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897C884"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51F460F2" w14:textId="0E040A46"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2737FA75"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29EB3E83"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1B07133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Animal Management</w:t>
            </w:r>
          </w:p>
        </w:tc>
        <w:tc>
          <w:tcPr>
            <w:tcW w:w="1965" w:type="pct"/>
            <w:vMerge w:val="restart"/>
            <w:tcBorders>
              <w:top w:val="nil"/>
              <w:left w:val="nil"/>
              <w:bottom w:val="single" w:sz="4" w:space="0" w:color="000000"/>
              <w:right w:val="nil"/>
            </w:tcBorders>
            <w:shd w:val="clear" w:color="auto" w:fill="auto"/>
            <w:hideMark/>
          </w:tcPr>
          <w:p w14:paraId="79792F7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seeks to manage animals, both domestic and farm, to improve community safety.</w:t>
            </w:r>
          </w:p>
        </w:tc>
        <w:tc>
          <w:tcPr>
            <w:tcW w:w="708" w:type="pct"/>
            <w:tcBorders>
              <w:top w:val="nil"/>
              <w:left w:val="nil"/>
              <w:bottom w:val="nil"/>
              <w:right w:val="nil"/>
            </w:tcBorders>
            <w:shd w:val="clear" w:color="auto" w:fill="auto"/>
            <w:vAlign w:val="bottom"/>
            <w:hideMark/>
          </w:tcPr>
          <w:p w14:paraId="391E1C0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53261CDF" w14:textId="1C27F492" w:rsidR="00FC7B12" w:rsidRPr="001124FB" w:rsidRDefault="00AE2777" w:rsidP="00FC7B12">
            <w:pPr>
              <w:jc w:val="right"/>
              <w:rPr>
                <w:rFonts w:ascii="Helvetica Neue" w:hAnsi="Helvetica Neue" w:cs="Arial"/>
                <w:color w:val="000000"/>
                <w:sz w:val="18"/>
                <w:szCs w:val="18"/>
                <w:lang w:eastAsia="en-AU"/>
              </w:rPr>
            </w:pPr>
            <w:r w:rsidRPr="00AE2777">
              <w:rPr>
                <w:rFonts w:ascii="Helvetica Neue" w:hAnsi="Helvetica Neue" w:cs="Arial"/>
                <w:color w:val="000000"/>
                <w:sz w:val="18"/>
                <w:szCs w:val="18"/>
              </w:rPr>
              <w:t xml:space="preserve">                  2,491 </w:t>
            </w:r>
          </w:p>
        </w:tc>
        <w:tc>
          <w:tcPr>
            <w:tcW w:w="562" w:type="pct"/>
            <w:tcBorders>
              <w:top w:val="nil"/>
              <w:left w:val="nil"/>
              <w:bottom w:val="nil"/>
              <w:right w:val="nil"/>
            </w:tcBorders>
            <w:shd w:val="clear" w:color="auto" w:fill="auto"/>
            <w:vAlign w:val="center"/>
            <w:hideMark/>
          </w:tcPr>
          <w:p w14:paraId="782E792A" w14:textId="401986E4" w:rsidR="00FC7B12" w:rsidRPr="001124FB" w:rsidRDefault="00FC7B12" w:rsidP="00FC7B12">
            <w:pPr>
              <w:jc w:val="right"/>
              <w:rPr>
                <w:rFonts w:ascii="Helvetica Neue" w:hAnsi="Helvetica Neue" w:cs="Arial"/>
                <w:color w:val="000000"/>
                <w:sz w:val="18"/>
                <w:szCs w:val="18"/>
                <w:lang w:eastAsia="en-AU"/>
              </w:rPr>
            </w:pPr>
            <w:r w:rsidRPr="00AE2777">
              <w:rPr>
                <w:rFonts w:ascii="Helvetica Neue" w:hAnsi="Helvetica Neue" w:cs="Arial"/>
                <w:color w:val="000000"/>
                <w:sz w:val="18"/>
                <w:szCs w:val="18"/>
              </w:rPr>
              <w:t xml:space="preserve">                  2,</w:t>
            </w:r>
            <w:r w:rsidR="00D9162A" w:rsidRPr="001124FB">
              <w:rPr>
                <w:rFonts w:ascii="Helvetica Neue" w:hAnsi="Helvetica Neue" w:cs="Arial"/>
                <w:color w:val="000000"/>
                <w:sz w:val="18"/>
                <w:szCs w:val="18"/>
              </w:rPr>
              <w:t>399</w:t>
            </w:r>
            <w:r w:rsidRPr="00AE2777">
              <w:rPr>
                <w:rFonts w:ascii="Helvetica Neue" w:hAnsi="Helvetica Neue" w:cs="Arial"/>
                <w:color w:val="000000"/>
                <w:sz w:val="18"/>
                <w:szCs w:val="18"/>
              </w:rPr>
              <w:t xml:space="preserve"> </w:t>
            </w:r>
          </w:p>
        </w:tc>
      </w:tr>
      <w:tr w:rsidR="00FC7B12" w:rsidRPr="001124FB" w14:paraId="35C4F2A9" w14:textId="77777777" w:rsidTr="00A067A4">
        <w:trPr>
          <w:cantSplit/>
          <w:trHeight w:val="260"/>
        </w:trPr>
        <w:tc>
          <w:tcPr>
            <w:tcW w:w="1162" w:type="pct"/>
            <w:vMerge/>
            <w:tcBorders>
              <w:top w:val="nil"/>
              <w:left w:val="nil"/>
              <w:bottom w:val="single" w:sz="4" w:space="0" w:color="000000"/>
              <w:right w:val="nil"/>
            </w:tcBorders>
            <w:vAlign w:val="center"/>
            <w:hideMark/>
          </w:tcPr>
          <w:p w14:paraId="40CA03F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107663D"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3E9F286"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3109D9A5" w14:textId="2E58B571" w:rsidR="00FC7B12" w:rsidRPr="001124FB" w:rsidRDefault="00AE2777" w:rsidP="00FC7B12">
            <w:pPr>
              <w:jc w:val="right"/>
              <w:rPr>
                <w:rFonts w:ascii="Helvetica Neue" w:hAnsi="Helvetica Neue" w:cs="Arial"/>
                <w:color w:val="000000"/>
                <w:sz w:val="18"/>
                <w:szCs w:val="18"/>
                <w:lang w:eastAsia="en-AU"/>
              </w:rPr>
            </w:pPr>
            <w:r w:rsidRPr="00AE2777">
              <w:rPr>
                <w:rFonts w:ascii="Helvetica Neue" w:hAnsi="Helvetica Neue" w:cs="Arial"/>
                <w:color w:val="000000"/>
                <w:sz w:val="18"/>
                <w:szCs w:val="18"/>
              </w:rPr>
              <w:t xml:space="preserve">                (1,490)</w:t>
            </w:r>
          </w:p>
        </w:tc>
        <w:tc>
          <w:tcPr>
            <w:tcW w:w="562" w:type="pct"/>
            <w:tcBorders>
              <w:top w:val="nil"/>
              <w:left w:val="nil"/>
              <w:bottom w:val="nil"/>
              <w:right w:val="nil"/>
            </w:tcBorders>
            <w:shd w:val="clear" w:color="auto" w:fill="auto"/>
            <w:vAlign w:val="center"/>
            <w:hideMark/>
          </w:tcPr>
          <w:p w14:paraId="61EF560C" w14:textId="4A236217" w:rsidR="00FC7B12" w:rsidRPr="001124FB" w:rsidRDefault="00FC7B12" w:rsidP="00FC7B12">
            <w:pPr>
              <w:jc w:val="right"/>
              <w:rPr>
                <w:rFonts w:ascii="Helvetica Neue" w:hAnsi="Helvetica Neue" w:cs="Arial"/>
                <w:color w:val="000000"/>
                <w:sz w:val="18"/>
                <w:szCs w:val="18"/>
                <w:lang w:eastAsia="en-AU"/>
              </w:rPr>
            </w:pPr>
            <w:r w:rsidRPr="00AE2777">
              <w:rPr>
                <w:rFonts w:ascii="Helvetica Neue" w:hAnsi="Helvetica Neue" w:cs="Arial"/>
                <w:color w:val="000000"/>
                <w:sz w:val="18"/>
                <w:szCs w:val="18"/>
              </w:rPr>
              <w:t xml:space="preserve">                (1,</w:t>
            </w:r>
            <w:r w:rsidR="00D9162A" w:rsidRPr="001124FB">
              <w:rPr>
                <w:rFonts w:ascii="Helvetica Neue" w:hAnsi="Helvetica Neue" w:cs="Arial"/>
                <w:color w:val="000000"/>
                <w:sz w:val="18"/>
                <w:szCs w:val="18"/>
              </w:rPr>
              <w:t>493</w:t>
            </w:r>
            <w:r w:rsidRPr="00AE2777">
              <w:rPr>
                <w:rFonts w:ascii="Helvetica Neue" w:hAnsi="Helvetica Neue" w:cs="Arial"/>
                <w:color w:val="000000"/>
                <w:sz w:val="18"/>
                <w:szCs w:val="18"/>
              </w:rPr>
              <w:t>)</w:t>
            </w:r>
          </w:p>
        </w:tc>
      </w:tr>
      <w:tr w:rsidR="00FC7B12" w:rsidRPr="001124FB" w14:paraId="629A9F09" w14:textId="77777777" w:rsidTr="00A067A4">
        <w:trPr>
          <w:cantSplit/>
          <w:trHeight w:val="260"/>
        </w:trPr>
        <w:tc>
          <w:tcPr>
            <w:tcW w:w="1162" w:type="pct"/>
            <w:vMerge/>
            <w:tcBorders>
              <w:top w:val="nil"/>
              <w:left w:val="nil"/>
              <w:bottom w:val="single" w:sz="4" w:space="0" w:color="000000"/>
              <w:right w:val="nil"/>
            </w:tcBorders>
            <w:vAlign w:val="center"/>
            <w:hideMark/>
          </w:tcPr>
          <w:p w14:paraId="5F9E113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E0834D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BDEFFB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5057F8D" w14:textId="4A76E871" w:rsidR="00FC7B12" w:rsidRPr="001124FB" w:rsidRDefault="00AE2777" w:rsidP="00FC7B12">
            <w:pPr>
              <w:jc w:val="right"/>
              <w:rPr>
                <w:rFonts w:ascii="Helvetica Neue" w:hAnsi="Helvetica Neue" w:cs="Arial"/>
                <w:b/>
                <w:bCs/>
                <w:color w:val="000000"/>
                <w:sz w:val="18"/>
                <w:szCs w:val="18"/>
                <w:lang w:eastAsia="en-AU"/>
              </w:rPr>
            </w:pPr>
            <w:r w:rsidRPr="00AE2777">
              <w:rPr>
                <w:rFonts w:ascii="Helvetica Neue" w:hAnsi="Helvetica Neue" w:cs="Arial"/>
                <w:b/>
                <w:bCs/>
                <w:color w:val="000000"/>
                <w:sz w:val="18"/>
                <w:szCs w:val="18"/>
              </w:rPr>
              <w:t xml:space="preserve">                  1,001 </w:t>
            </w:r>
          </w:p>
        </w:tc>
        <w:tc>
          <w:tcPr>
            <w:tcW w:w="562" w:type="pct"/>
            <w:tcBorders>
              <w:top w:val="single" w:sz="4" w:space="0" w:color="auto"/>
              <w:left w:val="nil"/>
              <w:bottom w:val="double" w:sz="6" w:space="0" w:color="auto"/>
              <w:right w:val="nil"/>
            </w:tcBorders>
            <w:shd w:val="clear" w:color="auto" w:fill="auto"/>
            <w:vAlign w:val="center"/>
            <w:hideMark/>
          </w:tcPr>
          <w:p w14:paraId="5EFB1D29" w14:textId="3AB09CDA" w:rsidR="00FC7B12" w:rsidRPr="001124FB" w:rsidRDefault="00FC7B12" w:rsidP="00FC7B12">
            <w:pPr>
              <w:jc w:val="right"/>
              <w:rPr>
                <w:rFonts w:ascii="Helvetica Neue" w:hAnsi="Helvetica Neue" w:cs="Arial"/>
                <w:b/>
                <w:bCs/>
                <w:color w:val="000000"/>
                <w:sz w:val="18"/>
                <w:szCs w:val="18"/>
                <w:lang w:eastAsia="en-AU"/>
              </w:rPr>
            </w:pPr>
            <w:r w:rsidRPr="00AE2777">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906</w:t>
            </w:r>
            <w:r w:rsidRPr="00AE2777">
              <w:rPr>
                <w:rFonts w:ascii="Helvetica Neue" w:hAnsi="Helvetica Neue" w:cs="Arial"/>
                <w:b/>
                <w:color w:val="000000"/>
                <w:sz w:val="18"/>
                <w:szCs w:val="18"/>
              </w:rPr>
              <w:t xml:space="preserve"> </w:t>
            </w:r>
          </w:p>
        </w:tc>
      </w:tr>
      <w:tr w:rsidR="00FC7B12" w:rsidRPr="001124FB" w14:paraId="361479A4" w14:textId="77777777" w:rsidTr="00517BAD">
        <w:trPr>
          <w:cantSplit/>
          <w:trHeight w:val="260"/>
        </w:trPr>
        <w:tc>
          <w:tcPr>
            <w:tcW w:w="1162" w:type="pct"/>
            <w:vMerge/>
            <w:tcBorders>
              <w:top w:val="nil"/>
              <w:left w:val="nil"/>
              <w:bottom w:val="single" w:sz="4" w:space="0" w:color="000000"/>
              <w:right w:val="nil"/>
            </w:tcBorders>
            <w:vAlign w:val="center"/>
            <w:hideMark/>
          </w:tcPr>
          <w:p w14:paraId="60D400BF"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02D8F7B"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EE63155"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4FFF66F0" w14:textId="7DE683F8"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141CF5F5"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45E5473"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4A8B66E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10.</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Fire prevention and emergency management</w:t>
            </w:r>
          </w:p>
        </w:tc>
        <w:tc>
          <w:tcPr>
            <w:tcW w:w="1965" w:type="pct"/>
            <w:vMerge w:val="restart"/>
            <w:tcBorders>
              <w:top w:val="nil"/>
              <w:left w:val="nil"/>
              <w:bottom w:val="single" w:sz="4" w:space="0" w:color="000000"/>
              <w:right w:val="nil"/>
            </w:tcBorders>
            <w:shd w:val="clear" w:color="auto" w:fill="auto"/>
            <w:hideMark/>
          </w:tcPr>
          <w:p w14:paraId="60F7ECC8" w14:textId="55CF26F5"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works to build an empowered resilient community that can mitigate, prepare, </w:t>
            </w:r>
            <w:r w:rsidR="00C810EC" w:rsidRPr="001124FB">
              <w:rPr>
                <w:rFonts w:ascii="Helvetica Neue" w:hAnsi="Helvetica Neue" w:cs="Arial"/>
                <w:color w:val="000000"/>
                <w:sz w:val="18"/>
                <w:szCs w:val="18"/>
                <w:lang w:eastAsia="en-AU"/>
              </w:rPr>
              <w:t>respond,</w:t>
            </w:r>
            <w:r w:rsidRPr="001124FB">
              <w:rPr>
                <w:rFonts w:ascii="Helvetica Neue" w:hAnsi="Helvetica Neue" w:cs="Arial"/>
                <w:color w:val="000000"/>
                <w:sz w:val="18"/>
                <w:szCs w:val="18"/>
                <w:lang w:eastAsia="en-AU"/>
              </w:rPr>
              <w:t xml:space="preserve"> and recover from emergencies</w:t>
            </w:r>
            <w:r w:rsidR="003F7C15">
              <w:rPr>
                <w:rFonts w:ascii="Helvetica Neue" w:hAnsi="Helvetica Neue" w:cs="Arial"/>
                <w:color w:val="000000"/>
                <w:sz w:val="18"/>
                <w:szCs w:val="18"/>
                <w:lang w:eastAsia="en-AU"/>
              </w:rPr>
              <w:t xml:space="preserve"> and natural disasters</w:t>
            </w:r>
            <w:r w:rsidRPr="001124FB">
              <w:rPr>
                <w:rFonts w:ascii="Helvetica Neue" w:hAnsi="Helvetica Neue" w:cs="Arial"/>
                <w:color w:val="000000"/>
                <w:sz w:val="18"/>
                <w:szCs w:val="18"/>
                <w:lang w:eastAsia="en-AU"/>
              </w:rPr>
              <w:t>.</w:t>
            </w:r>
          </w:p>
        </w:tc>
        <w:tc>
          <w:tcPr>
            <w:tcW w:w="708" w:type="pct"/>
            <w:tcBorders>
              <w:top w:val="nil"/>
              <w:left w:val="nil"/>
              <w:bottom w:val="nil"/>
              <w:right w:val="nil"/>
            </w:tcBorders>
            <w:shd w:val="clear" w:color="auto" w:fill="auto"/>
            <w:vAlign w:val="bottom"/>
            <w:hideMark/>
          </w:tcPr>
          <w:p w14:paraId="2243A354"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17DD8BDC" w14:textId="424E91B1" w:rsidR="00FC7B12" w:rsidRPr="001124FB" w:rsidRDefault="002924A6" w:rsidP="00FC7B12">
            <w:pPr>
              <w:jc w:val="right"/>
              <w:rPr>
                <w:rFonts w:ascii="Helvetica Neue" w:hAnsi="Helvetica Neue" w:cs="Arial"/>
                <w:color w:val="000000"/>
                <w:sz w:val="18"/>
                <w:szCs w:val="18"/>
                <w:lang w:eastAsia="en-AU"/>
              </w:rPr>
            </w:pPr>
            <w:r w:rsidRPr="002924A6">
              <w:rPr>
                <w:rFonts w:ascii="Helvetica Neue" w:hAnsi="Helvetica Neue" w:cs="Arial"/>
                <w:color w:val="000000"/>
                <w:sz w:val="18"/>
                <w:szCs w:val="18"/>
              </w:rPr>
              <w:t xml:space="preserve">                31,079 </w:t>
            </w:r>
          </w:p>
        </w:tc>
        <w:tc>
          <w:tcPr>
            <w:tcW w:w="562" w:type="pct"/>
            <w:tcBorders>
              <w:top w:val="nil"/>
              <w:left w:val="nil"/>
              <w:bottom w:val="nil"/>
              <w:right w:val="nil"/>
            </w:tcBorders>
            <w:shd w:val="clear" w:color="auto" w:fill="auto"/>
            <w:vAlign w:val="center"/>
            <w:hideMark/>
          </w:tcPr>
          <w:p w14:paraId="294B2F32" w14:textId="12653858" w:rsidR="00FC7B12" w:rsidRPr="001124FB" w:rsidRDefault="00FC7B12" w:rsidP="00FC7B12">
            <w:pPr>
              <w:jc w:val="right"/>
              <w:rPr>
                <w:rFonts w:ascii="Helvetica Neue" w:hAnsi="Helvetica Neue" w:cs="Arial"/>
                <w:color w:val="000000"/>
                <w:sz w:val="18"/>
                <w:szCs w:val="18"/>
                <w:lang w:eastAsia="en-AU"/>
              </w:rPr>
            </w:pPr>
            <w:r w:rsidRPr="002924A6">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14,</w:t>
            </w:r>
            <w:r w:rsidR="002924A6" w:rsidRPr="002924A6">
              <w:rPr>
                <w:rFonts w:ascii="Helvetica Neue" w:hAnsi="Helvetica Neue" w:cs="Arial"/>
                <w:color w:val="000000"/>
                <w:sz w:val="18"/>
                <w:szCs w:val="18"/>
              </w:rPr>
              <w:t>860</w:t>
            </w:r>
            <w:r w:rsidRPr="002924A6">
              <w:rPr>
                <w:rFonts w:ascii="Helvetica Neue" w:hAnsi="Helvetica Neue" w:cs="Arial"/>
                <w:color w:val="000000"/>
                <w:sz w:val="18"/>
                <w:szCs w:val="18"/>
              </w:rPr>
              <w:t xml:space="preserve"> </w:t>
            </w:r>
          </w:p>
        </w:tc>
      </w:tr>
      <w:tr w:rsidR="00FC7B12" w:rsidRPr="001124FB" w14:paraId="2A61C6BE" w14:textId="77777777" w:rsidTr="00A067A4">
        <w:trPr>
          <w:cantSplit/>
          <w:trHeight w:val="260"/>
        </w:trPr>
        <w:tc>
          <w:tcPr>
            <w:tcW w:w="1162" w:type="pct"/>
            <w:vMerge/>
            <w:tcBorders>
              <w:top w:val="nil"/>
              <w:left w:val="nil"/>
              <w:bottom w:val="single" w:sz="4" w:space="0" w:color="000000"/>
              <w:right w:val="nil"/>
            </w:tcBorders>
            <w:vAlign w:val="center"/>
            <w:hideMark/>
          </w:tcPr>
          <w:p w14:paraId="71DA9DF6"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AEACC91"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CB6CD96"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1BF9D786" w14:textId="502F5059" w:rsidR="00FC7B12" w:rsidRPr="001124FB" w:rsidRDefault="002924A6" w:rsidP="00FC7B12">
            <w:pPr>
              <w:jc w:val="right"/>
              <w:rPr>
                <w:rFonts w:ascii="Helvetica Neue" w:hAnsi="Helvetica Neue" w:cs="Arial"/>
                <w:color w:val="000000"/>
                <w:sz w:val="18"/>
                <w:szCs w:val="18"/>
                <w:lang w:eastAsia="en-AU"/>
              </w:rPr>
            </w:pPr>
            <w:r w:rsidRPr="002924A6">
              <w:rPr>
                <w:rFonts w:ascii="Helvetica Neue" w:hAnsi="Helvetica Neue" w:cs="Arial"/>
                <w:color w:val="000000"/>
                <w:sz w:val="18"/>
                <w:szCs w:val="18"/>
              </w:rPr>
              <w:t xml:space="preserve">              (18,870)</w:t>
            </w:r>
          </w:p>
        </w:tc>
        <w:tc>
          <w:tcPr>
            <w:tcW w:w="562" w:type="pct"/>
            <w:tcBorders>
              <w:top w:val="nil"/>
              <w:left w:val="nil"/>
              <w:bottom w:val="nil"/>
              <w:right w:val="nil"/>
            </w:tcBorders>
            <w:shd w:val="clear" w:color="auto" w:fill="auto"/>
            <w:vAlign w:val="center"/>
            <w:hideMark/>
          </w:tcPr>
          <w:p w14:paraId="5ACDF5F6" w14:textId="6C98CAE0" w:rsidR="00FC7B12" w:rsidRPr="001124FB" w:rsidRDefault="00FC7B12" w:rsidP="00FC7B12">
            <w:pPr>
              <w:jc w:val="right"/>
              <w:rPr>
                <w:rFonts w:ascii="Helvetica Neue" w:hAnsi="Helvetica Neue" w:cs="Arial"/>
                <w:color w:val="000000"/>
                <w:sz w:val="18"/>
                <w:szCs w:val="18"/>
                <w:lang w:eastAsia="en-AU"/>
              </w:rPr>
            </w:pPr>
            <w:r w:rsidRPr="002924A6">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w:t>
            </w:r>
            <w:r w:rsidR="002924A6" w:rsidRPr="002924A6">
              <w:rPr>
                <w:rFonts w:ascii="Helvetica Neue" w:hAnsi="Helvetica Neue" w:cs="Arial"/>
                <w:color w:val="000000"/>
                <w:sz w:val="18"/>
                <w:szCs w:val="18"/>
              </w:rPr>
              <w:t>937</w:t>
            </w:r>
            <w:r w:rsidRPr="002924A6">
              <w:rPr>
                <w:rFonts w:ascii="Helvetica Neue" w:hAnsi="Helvetica Neue" w:cs="Arial"/>
                <w:color w:val="000000"/>
                <w:sz w:val="18"/>
                <w:szCs w:val="18"/>
              </w:rPr>
              <w:t>)</w:t>
            </w:r>
          </w:p>
        </w:tc>
      </w:tr>
      <w:tr w:rsidR="00FC7B12" w:rsidRPr="001124FB" w14:paraId="6A4BB362" w14:textId="77777777" w:rsidTr="00A067A4">
        <w:trPr>
          <w:cantSplit/>
          <w:trHeight w:val="260"/>
        </w:trPr>
        <w:tc>
          <w:tcPr>
            <w:tcW w:w="1162" w:type="pct"/>
            <w:vMerge/>
            <w:tcBorders>
              <w:top w:val="nil"/>
              <w:left w:val="nil"/>
              <w:bottom w:val="single" w:sz="4" w:space="0" w:color="000000"/>
              <w:right w:val="nil"/>
            </w:tcBorders>
            <w:vAlign w:val="center"/>
            <w:hideMark/>
          </w:tcPr>
          <w:p w14:paraId="041241D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B748E46"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18303F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A3C3A8E" w14:textId="3CABDD66" w:rsidR="00FC7B12" w:rsidRPr="001124FB" w:rsidRDefault="002924A6" w:rsidP="00FC7B12">
            <w:pPr>
              <w:jc w:val="right"/>
              <w:rPr>
                <w:rFonts w:ascii="Helvetica Neue" w:hAnsi="Helvetica Neue" w:cs="Arial"/>
                <w:b/>
                <w:bCs/>
                <w:color w:val="000000"/>
                <w:sz w:val="18"/>
                <w:szCs w:val="18"/>
                <w:lang w:eastAsia="en-AU"/>
              </w:rPr>
            </w:pPr>
            <w:r w:rsidRPr="002924A6">
              <w:rPr>
                <w:rFonts w:ascii="Helvetica Neue" w:hAnsi="Helvetica Neue" w:cs="Arial"/>
                <w:b/>
                <w:bCs/>
                <w:color w:val="000000"/>
                <w:sz w:val="18"/>
                <w:szCs w:val="18"/>
              </w:rPr>
              <w:t xml:space="preserve">                12,209 </w:t>
            </w:r>
          </w:p>
        </w:tc>
        <w:tc>
          <w:tcPr>
            <w:tcW w:w="562" w:type="pct"/>
            <w:tcBorders>
              <w:top w:val="single" w:sz="4" w:space="0" w:color="auto"/>
              <w:left w:val="nil"/>
              <w:bottom w:val="double" w:sz="6" w:space="0" w:color="auto"/>
              <w:right w:val="nil"/>
            </w:tcBorders>
            <w:shd w:val="clear" w:color="auto" w:fill="auto"/>
            <w:vAlign w:val="center"/>
            <w:hideMark/>
          </w:tcPr>
          <w:p w14:paraId="639F1DEB" w14:textId="09AF8051" w:rsidR="00FC7B12" w:rsidRPr="001124FB" w:rsidRDefault="00FC7B12" w:rsidP="00FC7B12">
            <w:pPr>
              <w:jc w:val="right"/>
              <w:rPr>
                <w:rFonts w:ascii="Helvetica Neue" w:hAnsi="Helvetica Neue" w:cs="Arial"/>
                <w:b/>
                <w:bCs/>
                <w:color w:val="000000"/>
                <w:sz w:val="18"/>
                <w:szCs w:val="18"/>
                <w:lang w:eastAsia="en-AU"/>
              </w:rPr>
            </w:pPr>
            <w:r w:rsidRPr="002924A6">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10,923</w:t>
            </w:r>
            <w:r w:rsidRPr="002924A6">
              <w:rPr>
                <w:rFonts w:ascii="Helvetica Neue" w:hAnsi="Helvetica Neue" w:cs="Arial"/>
                <w:b/>
                <w:color w:val="000000"/>
                <w:sz w:val="18"/>
                <w:szCs w:val="18"/>
              </w:rPr>
              <w:t xml:space="preserve"> </w:t>
            </w:r>
          </w:p>
        </w:tc>
      </w:tr>
      <w:tr w:rsidR="00FC7B12" w:rsidRPr="001124FB" w14:paraId="1D60C575" w14:textId="77777777" w:rsidTr="00517BAD">
        <w:trPr>
          <w:cantSplit/>
          <w:trHeight w:val="260"/>
        </w:trPr>
        <w:tc>
          <w:tcPr>
            <w:tcW w:w="1162" w:type="pct"/>
            <w:vMerge/>
            <w:tcBorders>
              <w:top w:val="nil"/>
              <w:left w:val="nil"/>
              <w:bottom w:val="single" w:sz="4" w:space="0" w:color="000000"/>
              <w:right w:val="nil"/>
            </w:tcBorders>
            <w:vAlign w:val="center"/>
            <w:hideMark/>
          </w:tcPr>
          <w:p w14:paraId="752DAFD5"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4BF7A8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70CCB2DB"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7F67AB5"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45CE7B66"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9E2D1E6"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2483E55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Positive ageing services</w:t>
            </w:r>
          </w:p>
        </w:tc>
        <w:tc>
          <w:tcPr>
            <w:tcW w:w="1965" w:type="pct"/>
            <w:vMerge w:val="restart"/>
            <w:tcBorders>
              <w:top w:val="nil"/>
              <w:left w:val="nil"/>
              <w:bottom w:val="single" w:sz="4" w:space="0" w:color="000000"/>
              <w:right w:val="nil"/>
            </w:tcBorders>
            <w:shd w:val="clear" w:color="auto" w:fill="auto"/>
            <w:hideMark/>
          </w:tcPr>
          <w:p w14:paraId="7301C0D2" w14:textId="65D1C318" w:rsidR="00E60E76" w:rsidRPr="001124FB" w:rsidRDefault="00FC7B12" w:rsidP="00881142">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a comprehensive range of services as part of the Home and Community Care (HACC) program.  The HACC program provides a range of coordinated and integrated service approaches which assist HACC eligible people to maximise their independence to remain living at home, stay connected to their community and adapt to changing life circumstances. The majority of this program is externally funded by State Government.</w:t>
            </w:r>
          </w:p>
        </w:tc>
        <w:tc>
          <w:tcPr>
            <w:tcW w:w="708" w:type="pct"/>
            <w:tcBorders>
              <w:top w:val="nil"/>
              <w:left w:val="nil"/>
              <w:bottom w:val="nil"/>
              <w:right w:val="nil"/>
            </w:tcBorders>
            <w:shd w:val="clear" w:color="auto" w:fill="auto"/>
            <w:vAlign w:val="bottom"/>
            <w:hideMark/>
          </w:tcPr>
          <w:p w14:paraId="254F3B6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6BA7268D" w14:textId="0C64B077" w:rsidR="00FC7B12" w:rsidRPr="001124FB" w:rsidRDefault="00B41F15" w:rsidP="00FC7B12">
            <w:pPr>
              <w:jc w:val="right"/>
              <w:rPr>
                <w:rFonts w:ascii="Helvetica Neue" w:hAnsi="Helvetica Neue" w:cs="Arial"/>
                <w:color w:val="000000"/>
                <w:sz w:val="18"/>
                <w:szCs w:val="18"/>
                <w:lang w:eastAsia="en-AU"/>
              </w:rPr>
            </w:pPr>
            <w:r w:rsidRPr="00B41F15">
              <w:rPr>
                <w:rFonts w:ascii="Helvetica Neue" w:hAnsi="Helvetica Neue" w:cs="Arial"/>
                <w:color w:val="000000"/>
                <w:sz w:val="18"/>
                <w:szCs w:val="18"/>
              </w:rPr>
              <w:t xml:space="preserve">                  7,649 </w:t>
            </w:r>
          </w:p>
        </w:tc>
        <w:tc>
          <w:tcPr>
            <w:tcW w:w="562" w:type="pct"/>
            <w:tcBorders>
              <w:top w:val="nil"/>
              <w:left w:val="nil"/>
              <w:bottom w:val="nil"/>
              <w:right w:val="nil"/>
            </w:tcBorders>
            <w:shd w:val="clear" w:color="auto" w:fill="auto"/>
            <w:vAlign w:val="center"/>
            <w:hideMark/>
          </w:tcPr>
          <w:p w14:paraId="067ECF49" w14:textId="5CE3BB24" w:rsidR="00FC7B12" w:rsidRPr="001124FB" w:rsidRDefault="00FC7B12" w:rsidP="00FC7B12">
            <w:pPr>
              <w:jc w:val="right"/>
              <w:rPr>
                <w:rFonts w:ascii="Helvetica Neue" w:hAnsi="Helvetica Neue" w:cs="Arial"/>
                <w:color w:val="000000"/>
                <w:sz w:val="18"/>
                <w:szCs w:val="18"/>
                <w:lang w:eastAsia="en-AU"/>
              </w:rPr>
            </w:pPr>
            <w:r w:rsidRPr="00B41F15">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4,644</w:t>
            </w:r>
            <w:r w:rsidRPr="00B41F15">
              <w:rPr>
                <w:rFonts w:ascii="Helvetica Neue" w:hAnsi="Helvetica Neue" w:cs="Arial"/>
                <w:color w:val="000000"/>
                <w:sz w:val="18"/>
                <w:szCs w:val="18"/>
              </w:rPr>
              <w:t xml:space="preserve"> </w:t>
            </w:r>
          </w:p>
        </w:tc>
      </w:tr>
      <w:tr w:rsidR="00FC7B12" w:rsidRPr="001124FB" w14:paraId="66A12CA5" w14:textId="77777777" w:rsidTr="00A067A4">
        <w:trPr>
          <w:cantSplit/>
          <w:trHeight w:val="260"/>
        </w:trPr>
        <w:tc>
          <w:tcPr>
            <w:tcW w:w="1162" w:type="pct"/>
            <w:vMerge/>
            <w:tcBorders>
              <w:top w:val="nil"/>
              <w:left w:val="nil"/>
              <w:bottom w:val="single" w:sz="4" w:space="0" w:color="000000"/>
              <w:right w:val="nil"/>
            </w:tcBorders>
            <w:vAlign w:val="center"/>
            <w:hideMark/>
          </w:tcPr>
          <w:p w14:paraId="1D9B4F1B"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A367D85"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77A58C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3BAD38CA" w14:textId="278F48F8" w:rsidR="00FC7B12" w:rsidRPr="001124FB" w:rsidRDefault="00B41F15" w:rsidP="00FC7B12">
            <w:pPr>
              <w:jc w:val="right"/>
              <w:rPr>
                <w:rFonts w:ascii="Helvetica Neue" w:hAnsi="Helvetica Neue" w:cs="Arial"/>
                <w:color w:val="000000"/>
                <w:sz w:val="18"/>
                <w:szCs w:val="18"/>
                <w:lang w:eastAsia="en-AU"/>
              </w:rPr>
            </w:pPr>
            <w:r w:rsidRPr="00B41F15">
              <w:rPr>
                <w:rFonts w:ascii="Helvetica Neue" w:hAnsi="Helvetica Neue" w:cs="Arial"/>
                <w:color w:val="000000"/>
                <w:sz w:val="18"/>
                <w:szCs w:val="18"/>
              </w:rPr>
              <w:t xml:space="preserve">                (5,703)</w:t>
            </w:r>
          </w:p>
        </w:tc>
        <w:tc>
          <w:tcPr>
            <w:tcW w:w="562" w:type="pct"/>
            <w:tcBorders>
              <w:top w:val="nil"/>
              <w:left w:val="nil"/>
              <w:bottom w:val="nil"/>
              <w:right w:val="nil"/>
            </w:tcBorders>
            <w:shd w:val="clear" w:color="auto" w:fill="auto"/>
            <w:vAlign w:val="center"/>
            <w:hideMark/>
          </w:tcPr>
          <w:p w14:paraId="7F687D70" w14:textId="74C66BE9" w:rsidR="00FC7B12" w:rsidRPr="001124FB" w:rsidRDefault="00FC7B12" w:rsidP="00FC7B12">
            <w:pPr>
              <w:jc w:val="right"/>
              <w:rPr>
                <w:rFonts w:ascii="Helvetica Neue" w:hAnsi="Helvetica Neue" w:cs="Arial"/>
                <w:color w:val="000000"/>
                <w:sz w:val="18"/>
                <w:szCs w:val="18"/>
                <w:lang w:eastAsia="en-AU"/>
              </w:rPr>
            </w:pPr>
            <w:r w:rsidRPr="00B41F15">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(2,846</w:t>
            </w:r>
            <w:r w:rsidRPr="00B41F15">
              <w:rPr>
                <w:rFonts w:ascii="Helvetica Neue" w:hAnsi="Helvetica Neue" w:cs="Arial"/>
                <w:color w:val="000000"/>
                <w:sz w:val="18"/>
                <w:szCs w:val="18"/>
              </w:rPr>
              <w:t>)</w:t>
            </w:r>
          </w:p>
        </w:tc>
      </w:tr>
      <w:tr w:rsidR="00FC7B12" w:rsidRPr="001124FB" w14:paraId="548E497F" w14:textId="77777777" w:rsidTr="00A067A4">
        <w:trPr>
          <w:cantSplit/>
          <w:trHeight w:val="260"/>
        </w:trPr>
        <w:tc>
          <w:tcPr>
            <w:tcW w:w="1162" w:type="pct"/>
            <w:vMerge/>
            <w:tcBorders>
              <w:top w:val="nil"/>
              <w:left w:val="nil"/>
              <w:bottom w:val="single" w:sz="4" w:space="0" w:color="000000"/>
              <w:right w:val="nil"/>
            </w:tcBorders>
            <w:vAlign w:val="center"/>
            <w:hideMark/>
          </w:tcPr>
          <w:p w14:paraId="503A92A1"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217F86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CA1D0C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06D2324A" w14:textId="7B26D263" w:rsidR="00FC7B12" w:rsidRPr="001124FB" w:rsidRDefault="00B41F15" w:rsidP="00FC7B12">
            <w:pPr>
              <w:jc w:val="right"/>
              <w:rPr>
                <w:rFonts w:ascii="Helvetica Neue" w:hAnsi="Helvetica Neue" w:cs="Arial"/>
                <w:b/>
                <w:bCs/>
                <w:color w:val="000000"/>
                <w:sz w:val="18"/>
                <w:szCs w:val="18"/>
                <w:lang w:eastAsia="en-AU"/>
              </w:rPr>
            </w:pPr>
            <w:r w:rsidRPr="00B41F15">
              <w:rPr>
                <w:rFonts w:ascii="Helvetica Neue" w:hAnsi="Helvetica Neue" w:cs="Arial"/>
                <w:b/>
                <w:bCs/>
                <w:color w:val="000000"/>
                <w:sz w:val="18"/>
                <w:szCs w:val="18"/>
              </w:rPr>
              <w:t xml:space="preserve">                  1,946 </w:t>
            </w:r>
          </w:p>
        </w:tc>
        <w:tc>
          <w:tcPr>
            <w:tcW w:w="562" w:type="pct"/>
            <w:tcBorders>
              <w:top w:val="single" w:sz="4" w:space="0" w:color="auto"/>
              <w:left w:val="nil"/>
              <w:bottom w:val="double" w:sz="6" w:space="0" w:color="auto"/>
              <w:right w:val="nil"/>
            </w:tcBorders>
            <w:shd w:val="clear" w:color="auto" w:fill="auto"/>
            <w:vAlign w:val="center"/>
            <w:hideMark/>
          </w:tcPr>
          <w:p w14:paraId="48E000DF" w14:textId="1B9344BD" w:rsidR="00FC7B12" w:rsidRPr="001124FB" w:rsidRDefault="00FC7B12" w:rsidP="00FC7B12">
            <w:pPr>
              <w:jc w:val="right"/>
              <w:rPr>
                <w:rFonts w:ascii="Helvetica Neue" w:hAnsi="Helvetica Neue" w:cs="Arial"/>
                <w:b/>
                <w:bCs/>
                <w:color w:val="000000"/>
                <w:sz w:val="18"/>
                <w:szCs w:val="18"/>
                <w:lang w:eastAsia="en-AU"/>
              </w:rPr>
            </w:pPr>
            <w:r w:rsidRPr="00B41F15">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1,798</w:t>
            </w:r>
            <w:r w:rsidRPr="00B41F15">
              <w:rPr>
                <w:rFonts w:ascii="Helvetica Neue" w:hAnsi="Helvetica Neue" w:cs="Arial"/>
                <w:b/>
                <w:color w:val="000000"/>
                <w:sz w:val="18"/>
                <w:szCs w:val="18"/>
              </w:rPr>
              <w:t xml:space="preserve"> </w:t>
            </w:r>
          </w:p>
        </w:tc>
      </w:tr>
      <w:tr w:rsidR="00FC7B12" w:rsidRPr="001124FB" w14:paraId="553DBB63" w14:textId="77777777" w:rsidTr="00881142">
        <w:trPr>
          <w:cantSplit/>
          <w:trHeight w:val="261"/>
        </w:trPr>
        <w:tc>
          <w:tcPr>
            <w:tcW w:w="1162" w:type="pct"/>
            <w:vMerge/>
            <w:tcBorders>
              <w:top w:val="nil"/>
              <w:left w:val="nil"/>
              <w:bottom w:val="single" w:sz="4" w:space="0" w:color="000000"/>
              <w:right w:val="nil"/>
            </w:tcBorders>
            <w:vAlign w:val="center"/>
            <w:hideMark/>
          </w:tcPr>
          <w:p w14:paraId="71A668D9"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8113343"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6E85081"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965436B" w14:textId="4E8E7ED1"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3CD868EA"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624610C"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3C4AB1C3"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Supporting people with disabilities</w:t>
            </w:r>
          </w:p>
        </w:tc>
        <w:tc>
          <w:tcPr>
            <w:tcW w:w="1965" w:type="pct"/>
            <w:vMerge w:val="restart"/>
            <w:tcBorders>
              <w:top w:val="nil"/>
              <w:left w:val="nil"/>
              <w:bottom w:val="single" w:sz="4" w:space="0" w:color="000000"/>
              <w:right w:val="nil"/>
            </w:tcBorders>
            <w:shd w:val="clear" w:color="auto" w:fill="auto"/>
            <w:hideMark/>
          </w:tcPr>
          <w:p w14:paraId="189255CB" w14:textId="12DD49F2" w:rsidR="001124FB" w:rsidRPr="001124FB" w:rsidRDefault="00FC7B12" w:rsidP="00881142">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works across the Council to improve access, </w:t>
            </w:r>
            <w:r w:rsidR="00C810EC" w:rsidRPr="001124FB">
              <w:rPr>
                <w:rFonts w:ascii="Helvetica Neue" w:hAnsi="Helvetica Neue" w:cs="Arial"/>
                <w:color w:val="000000"/>
                <w:sz w:val="18"/>
                <w:szCs w:val="18"/>
                <w:lang w:eastAsia="en-AU"/>
              </w:rPr>
              <w:t>equity,</w:t>
            </w:r>
            <w:r w:rsidRPr="001124FB">
              <w:rPr>
                <w:rFonts w:ascii="Helvetica Neue" w:hAnsi="Helvetica Neue" w:cs="Arial"/>
                <w:color w:val="000000"/>
                <w:sz w:val="18"/>
                <w:szCs w:val="18"/>
                <w:lang w:eastAsia="en-AU"/>
              </w:rPr>
              <w:t xml:space="preserve"> and inclusion of people with a disability. Metro Access works to increase participation of people with a disability in the life of their community. The majority of this program is externally funded by State Government.</w:t>
            </w:r>
          </w:p>
        </w:tc>
        <w:tc>
          <w:tcPr>
            <w:tcW w:w="708" w:type="pct"/>
            <w:tcBorders>
              <w:top w:val="nil"/>
              <w:left w:val="nil"/>
              <w:bottom w:val="nil"/>
              <w:right w:val="nil"/>
            </w:tcBorders>
            <w:shd w:val="clear" w:color="auto" w:fill="auto"/>
            <w:vAlign w:val="bottom"/>
            <w:hideMark/>
          </w:tcPr>
          <w:p w14:paraId="40F1F8F4"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1DE888ED" w14:textId="3ACD329C" w:rsidR="00FC7B12" w:rsidRPr="001124FB" w:rsidRDefault="00F22E01" w:rsidP="00FC7B12">
            <w:pPr>
              <w:jc w:val="right"/>
              <w:rPr>
                <w:rFonts w:ascii="Helvetica Neue" w:hAnsi="Helvetica Neue" w:cs="Arial"/>
                <w:color w:val="000000"/>
                <w:sz w:val="18"/>
                <w:szCs w:val="18"/>
                <w:lang w:eastAsia="en-AU"/>
              </w:rPr>
            </w:pPr>
            <w:r w:rsidRPr="00F22E01">
              <w:rPr>
                <w:rFonts w:ascii="Helvetica Neue" w:hAnsi="Helvetica Neue" w:cs="Arial"/>
                <w:color w:val="000000"/>
                <w:sz w:val="18"/>
                <w:szCs w:val="18"/>
              </w:rPr>
              <w:t xml:space="preserve">                    708 </w:t>
            </w:r>
          </w:p>
        </w:tc>
        <w:tc>
          <w:tcPr>
            <w:tcW w:w="562" w:type="pct"/>
            <w:tcBorders>
              <w:top w:val="nil"/>
              <w:left w:val="nil"/>
              <w:bottom w:val="nil"/>
              <w:right w:val="nil"/>
            </w:tcBorders>
            <w:shd w:val="clear" w:color="auto" w:fill="auto"/>
            <w:vAlign w:val="center"/>
            <w:hideMark/>
          </w:tcPr>
          <w:p w14:paraId="7CD9AF3B" w14:textId="5055F6F7" w:rsidR="00FC7B12" w:rsidRPr="001124FB" w:rsidRDefault="00FC7B12" w:rsidP="00FC7B12">
            <w:pPr>
              <w:jc w:val="right"/>
              <w:rPr>
                <w:rFonts w:ascii="Helvetica Neue" w:hAnsi="Helvetica Neue" w:cs="Arial"/>
                <w:color w:val="000000"/>
                <w:sz w:val="18"/>
                <w:szCs w:val="18"/>
                <w:lang w:eastAsia="en-AU"/>
              </w:rPr>
            </w:pPr>
            <w:r w:rsidRPr="00F22E01">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497</w:t>
            </w:r>
            <w:r w:rsidRPr="00F22E01">
              <w:rPr>
                <w:rFonts w:ascii="Helvetica Neue" w:hAnsi="Helvetica Neue" w:cs="Arial"/>
                <w:color w:val="000000"/>
                <w:sz w:val="18"/>
                <w:szCs w:val="18"/>
              </w:rPr>
              <w:t xml:space="preserve"> </w:t>
            </w:r>
          </w:p>
        </w:tc>
      </w:tr>
      <w:tr w:rsidR="00FC7B12" w:rsidRPr="001124FB" w14:paraId="2B597173" w14:textId="77777777" w:rsidTr="00A067A4">
        <w:trPr>
          <w:cantSplit/>
          <w:trHeight w:val="260"/>
        </w:trPr>
        <w:tc>
          <w:tcPr>
            <w:tcW w:w="1162" w:type="pct"/>
            <w:vMerge/>
            <w:tcBorders>
              <w:top w:val="nil"/>
              <w:left w:val="nil"/>
              <w:bottom w:val="single" w:sz="4" w:space="0" w:color="000000"/>
              <w:right w:val="nil"/>
            </w:tcBorders>
            <w:vAlign w:val="center"/>
            <w:hideMark/>
          </w:tcPr>
          <w:p w14:paraId="7CABD183"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6918BB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8A9F8DE"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2BBD537C" w14:textId="0CF04CF5" w:rsidR="00FC7B12" w:rsidRPr="001124FB" w:rsidRDefault="00F22E01" w:rsidP="00FC7B12">
            <w:pPr>
              <w:jc w:val="right"/>
              <w:rPr>
                <w:rFonts w:ascii="Helvetica Neue" w:hAnsi="Helvetica Neue" w:cs="Arial"/>
                <w:color w:val="000000"/>
                <w:sz w:val="18"/>
                <w:szCs w:val="18"/>
                <w:lang w:eastAsia="en-AU"/>
              </w:rPr>
            </w:pPr>
            <w:r w:rsidRPr="00F22E01">
              <w:rPr>
                <w:rFonts w:ascii="Helvetica Neue" w:hAnsi="Helvetica Neue" w:cs="Arial"/>
                <w:color w:val="000000"/>
                <w:sz w:val="18"/>
                <w:szCs w:val="18"/>
              </w:rPr>
              <w:t xml:space="preserve">                   (294)</w:t>
            </w:r>
          </w:p>
        </w:tc>
        <w:tc>
          <w:tcPr>
            <w:tcW w:w="562" w:type="pct"/>
            <w:tcBorders>
              <w:top w:val="nil"/>
              <w:left w:val="nil"/>
              <w:bottom w:val="nil"/>
              <w:right w:val="nil"/>
            </w:tcBorders>
            <w:shd w:val="clear" w:color="auto" w:fill="auto"/>
            <w:vAlign w:val="center"/>
            <w:hideMark/>
          </w:tcPr>
          <w:p w14:paraId="1938992F" w14:textId="162C1325" w:rsidR="00FC7B12" w:rsidRPr="001124FB" w:rsidRDefault="00FC7B12" w:rsidP="00FC7B12">
            <w:pPr>
              <w:jc w:val="right"/>
              <w:rPr>
                <w:rFonts w:ascii="Helvetica Neue" w:hAnsi="Helvetica Neue" w:cs="Arial"/>
                <w:color w:val="000000"/>
                <w:sz w:val="18"/>
                <w:szCs w:val="18"/>
                <w:lang w:eastAsia="en-AU"/>
              </w:rPr>
            </w:pPr>
            <w:r w:rsidRPr="00F22E01">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(219</w:t>
            </w:r>
            <w:r w:rsidRPr="00F22E01">
              <w:rPr>
                <w:rFonts w:ascii="Helvetica Neue" w:hAnsi="Helvetica Neue" w:cs="Arial"/>
                <w:color w:val="000000"/>
                <w:sz w:val="18"/>
                <w:szCs w:val="18"/>
              </w:rPr>
              <w:t>)</w:t>
            </w:r>
          </w:p>
        </w:tc>
      </w:tr>
      <w:tr w:rsidR="00FC7B12" w:rsidRPr="001124FB" w14:paraId="15073EA5" w14:textId="77777777" w:rsidTr="00A067A4">
        <w:trPr>
          <w:cantSplit/>
          <w:trHeight w:val="260"/>
        </w:trPr>
        <w:tc>
          <w:tcPr>
            <w:tcW w:w="1162" w:type="pct"/>
            <w:vMerge/>
            <w:tcBorders>
              <w:top w:val="nil"/>
              <w:left w:val="nil"/>
              <w:bottom w:val="single" w:sz="4" w:space="0" w:color="000000"/>
              <w:right w:val="nil"/>
            </w:tcBorders>
            <w:vAlign w:val="center"/>
            <w:hideMark/>
          </w:tcPr>
          <w:p w14:paraId="2162064C"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89849F5"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55A0643"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39AEEC0B" w14:textId="33E72492" w:rsidR="00FC7B12" w:rsidRPr="001124FB" w:rsidRDefault="00F22E01" w:rsidP="00FC7B12">
            <w:pPr>
              <w:jc w:val="right"/>
              <w:rPr>
                <w:rFonts w:ascii="Helvetica Neue" w:hAnsi="Helvetica Neue" w:cs="Arial"/>
                <w:b/>
                <w:bCs/>
                <w:color w:val="000000"/>
                <w:sz w:val="18"/>
                <w:szCs w:val="18"/>
                <w:lang w:eastAsia="en-AU"/>
              </w:rPr>
            </w:pPr>
            <w:r w:rsidRPr="00F22E01">
              <w:rPr>
                <w:rFonts w:ascii="Helvetica Neue" w:hAnsi="Helvetica Neue" w:cs="Arial"/>
                <w:b/>
                <w:bCs/>
                <w:color w:val="000000"/>
                <w:sz w:val="18"/>
                <w:szCs w:val="18"/>
              </w:rPr>
              <w:t xml:space="preserve">                    414 </w:t>
            </w:r>
          </w:p>
        </w:tc>
        <w:tc>
          <w:tcPr>
            <w:tcW w:w="562" w:type="pct"/>
            <w:tcBorders>
              <w:top w:val="single" w:sz="4" w:space="0" w:color="auto"/>
              <w:left w:val="nil"/>
              <w:bottom w:val="double" w:sz="6" w:space="0" w:color="auto"/>
              <w:right w:val="nil"/>
            </w:tcBorders>
            <w:shd w:val="clear" w:color="auto" w:fill="auto"/>
            <w:vAlign w:val="center"/>
            <w:hideMark/>
          </w:tcPr>
          <w:p w14:paraId="06A22237" w14:textId="5DB15F5A" w:rsidR="00FC7B12" w:rsidRPr="001124FB" w:rsidRDefault="00FC7B12" w:rsidP="00FC7B12">
            <w:pPr>
              <w:jc w:val="right"/>
              <w:rPr>
                <w:rFonts w:ascii="Helvetica Neue" w:hAnsi="Helvetica Neue" w:cs="Arial"/>
                <w:b/>
                <w:bCs/>
                <w:color w:val="000000"/>
                <w:sz w:val="18"/>
                <w:szCs w:val="18"/>
                <w:lang w:eastAsia="en-AU"/>
              </w:rPr>
            </w:pPr>
            <w:r w:rsidRPr="00F22E01">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278</w:t>
            </w:r>
            <w:r w:rsidRPr="00F22E01">
              <w:rPr>
                <w:rFonts w:ascii="Helvetica Neue" w:hAnsi="Helvetica Neue" w:cs="Arial"/>
                <w:b/>
                <w:color w:val="000000"/>
                <w:sz w:val="18"/>
                <w:szCs w:val="18"/>
              </w:rPr>
              <w:t xml:space="preserve"> </w:t>
            </w:r>
          </w:p>
        </w:tc>
      </w:tr>
      <w:tr w:rsidR="00FC7B12" w:rsidRPr="001124FB" w14:paraId="5FC51C55" w14:textId="77777777" w:rsidTr="00881142">
        <w:trPr>
          <w:cantSplit/>
          <w:trHeight w:val="261"/>
        </w:trPr>
        <w:tc>
          <w:tcPr>
            <w:tcW w:w="1162" w:type="pct"/>
            <w:vMerge/>
            <w:tcBorders>
              <w:top w:val="nil"/>
              <w:left w:val="nil"/>
              <w:bottom w:val="single" w:sz="4" w:space="0" w:color="000000"/>
              <w:right w:val="nil"/>
            </w:tcBorders>
            <w:vAlign w:val="center"/>
            <w:hideMark/>
          </w:tcPr>
          <w:p w14:paraId="51FB0F4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786716F"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BBA8A36"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E55201E" w14:textId="07F9C12A"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52BE0B52"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23C3153F" w14:textId="2BBA8B40" w:rsidR="00D96129" w:rsidRDefault="00D96129"/>
    <w:p w14:paraId="2E7CD38B" w14:textId="77777777" w:rsidR="00D96129" w:rsidRDefault="00D96129">
      <w:pPr>
        <w:spacing w:after="200" w:line="276" w:lineRule="auto"/>
      </w:pPr>
      <w:r>
        <w:br w:type="page"/>
      </w:r>
    </w:p>
    <w:tbl>
      <w:tblPr>
        <w:tblW w:w="5000" w:type="pct"/>
        <w:tblLook w:val="04A0" w:firstRow="1" w:lastRow="0" w:firstColumn="1" w:lastColumn="0" w:noHBand="0" w:noVBand="1"/>
      </w:tblPr>
      <w:tblGrid>
        <w:gridCol w:w="2240"/>
        <w:gridCol w:w="3788"/>
        <w:gridCol w:w="1365"/>
        <w:gridCol w:w="1162"/>
        <w:gridCol w:w="1083"/>
      </w:tblGrid>
      <w:tr w:rsidR="00D96129" w:rsidRPr="001124FB" w14:paraId="75C4D9CB" w14:textId="77777777" w:rsidTr="0005083B">
        <w:trPr>
          <w:cantSplit/>
          <w:trHeight w:val="260"/>
          <w:tblHeader/>
        </w:trPr>
        <w:tc>
          <w:tcPr>
            <w:tcW w:w="1162" w:type="pct"/>
            <w:vMerge w:val="restart"/>
            <w:tcBorders>
              <w:top w:val="nil"/>
              <w:left w:val="nil"/>
              <w:right w:val="nil"/>
            </w:tcBorders>
            <w:shd w:val="clear" w:color="auto" w:fill="0067AC"/>
            <w:vAlign w:val="center"/>
            <w:hideMark/>
          </w:tcPr>
          <w:p w14:paraId="7B234BFF" w14:textId="77777777" w:rsidR="00D96129" w:rsidRPr="001124FB" w:rsidRDefault="00D96129" w:rsidP="0005083B">
            <w:pPr>
              <w:rPr>
                <w:rFonts w:ascii="Arial" w:hAnsi="Arial" w:cs="Arial"/>
                <w:b/>
                <w:bCs/>
                <w:color w:val="FFFFFF"/>
                <w:sz w:val="18"/>
                <w:szCs w:val="18"/>
                <w:lang w:eastAsia="en-AU"/>
              </w:rPr>
            </w:pPr>
            <w:bookmarkStart w:id="27" w:name="_Hlk100744057"/>
            <w:r w:rsidRPr="001124FB">
              <w:rPr>
                <w:rFonts w:ascii="Arial" w:hAnsi="Arial" w:cs="Arial"/>
                <w:b/>
                <w:bCs/>
                <w:color w:val="FFFFFF"/>
                <w:sz w:val="18"/>
                <w:szCs w:val="18"/>
                <w:lang w:eastAsia="en-AU"/>
              </w:rPr>
              <w:lastRenderedPageBreak/>
              <w:t>Business area</w:t>
            </w:r>
          </w:p>
        </w:tc>
        <w:tc>
          <w:tcPr>
            <w:tcW w:w="1965" w:type="pct"/>
            <w:vMerge w:val="restart"/>
            <w:tcBorders>
              <w:top w:val="nil"/>
              <w:left w:val="nil"/>
              <w:right w:val="nil"/>
            </w:tcBorders>
            <w:shd w:val="clear" w:color="auto" w:fill="0067AC"/>
            <w:vAlign w:val="center"/>
            <w:hideMark/>
          </w:tcPr>
          <w:p w14:paraId="142767E8" w14:textId="77777777" w:rsidR="00D96129" w:rsidRPr="001124FB" w:rsidRDefault="00D96129"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hideMark/>
          </w:tcPr>
          <w:p w14:paraId="46C9E2E8" w14:textId="77777777" w:rsidR="00D96129" w:rsidRPr="001124FB" w:rsidRDefault="00D96129"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4A12BDE4" w14:textId="77777777" w:rsidR="00D96129" w:rsidRPr="00F22E01" w:rsidRDefault="00D96129" w:rsidP="0005083B">
            <w:pPr>
              <w:jc w:val="right"/>
              <w:rPr>
                <w:rFonts w:ascii="Arial" w:hAnsi="Arial" w:cs="Arial"/>
                <w:b/>
                <w:color w:val="FFFFFF"/>
                <w:sz w:val="18"/>
                <w:szCs w:val="18"/>
                <w:lang w:eastAsia="en-AU"/>
              </w:rPr>
            </w:pPr>
            <w:r w:rsidRPr="00F22E01">
              <w:rPr>
                <w:rFonts w:ascii="Arial" w:hAnsi="Arial" w:cs="Arial"/>
                <w:b/>
                <w:color w:val="FFFFFF"/>
                <w:sz w:val="18"/>
                <w:szCs w:val="18"/>
                <w:lang w:eastAsia="en-AU"/>
              </w:rPr>
              <w:t>2021/22</w:t>
            </w:r>
          </w:p>
        </w:tc>
        <w:tc>
          <w:tcPr>
            <w:tcW w:w="562" w:type="pct"/>
            <w:tcBorders>
              <w:top w:val="nil"/>
              <w:left w:val="nil"/>
              <w:bottom w:val="nil"/>
              <w:right w:val="nil"/>
            </w:tcBorders>
            <w:shd w:val="clear" w:color="auto" w:fill="0067AC"/>
            <w:vAlign w:val="bottom"/>
            <w:hideMark/>
          </w:tcPr>
          <w:p w14:paraId="4C0BA4FA" w14:textId="77777777" w:rsidR="00D96129" w:rsidRPr="001124FB" w:rsidRDefault="00D96129" w:rsidP="0005083B">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2022/23</w:t>
            </w:r>
          </w:p>
        </w:tc>
      </w:tr>
      <w:tr w:rsidR="00D96129" w:rsidRPr="001124FB" w14:paraId="6D868DAA" w14:textId="77777777" w:rsidTr="0005083B">
        <w:trPr>
          <w:cantSplit/>
          <w:trHeight w:val="520"/>
          <w:tblHeader/>
        </w:trPr>
        <w:tc>
          <w:tcPr>
            <w:tcW w:w="1162" w:type="pct"/>
            <w:vMerge/>
            <w:tcBorders>
              <w:left w:val="nil"/>
              <w:right w:val="nil"/>
            </w:tcBorders>
            <w:shd w:val="clear" w:color="auto" w:fill="0067AC"/>
            <w:hideMark/>
          </w:tcPr>
          <w:p w14:paraId="1BE42BD2" w14:textId="77777777" w:rsidR="00D96129" w:rsidRPr="001124FB" w:rsidRDefault="00D96129" w:rsidP="0005083B">
            <w:pPr>
              <w:rPr>
                <w:rFonts w:ascii="Arial" w:hAnsi="Arial" w:cs="Arial"/>
                <w:b/>
                <w:bCs/>
                <w:color w:val="FFFFFF"/>
                <w:sz w:val="18"/>
                <w:szCs w:val="18"/>
                <w:lang w:eastAsia="en-AU"/>
              </w:rPr>
            </w:pPr>
          </w:p>
        </w:tc>
        <w:tc>
          <w:tcPr>
            <w:tcW w:w="1965" w:type="pct"/>
            <w:vMerge/>
            <w:tcBorders>
              <w:left w:val="nil"/>
              <w:right w:val="nil"/>
            </w:tcBorders>
            <w:shd w:val="clear" w:color="auto" w:fill="0067AC"/>
            <w:vAlign w:val="center"/>
            <w:hideMark/>
          </w:tcPr>
          <w:p w14:paraId="1B71E07F" w14:textId="77777777" w:rsidR="00D96129" w:rsidRPr="001124FB" w:rsidRDefault="00D96129" w:rsidP="0005083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7ABE2D5E" w14:textId="77777777" w:rsidR="00D96129" w:rsidRPr="001124FB" w:rsidRDefault="00D96129"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6CDF690E" w14:textId="77777777" w:rsidR="00D96129" w:rsidRPr="00F22E01" w:rsidRDefault="00D96129" w:rsidP="0005083B">
            <w:pPr>
              <w:jc w:val="right"/>
              <w:rPr>
                <w:rFonts w:ascii="Arial" w:hAnsi="Arial" w:cs="Arial"/>
                <w:b/>
                <w:color w:val="FFFFFF"/>
                <w:sz w:val="18"/>
                <w:szCs w:val="18"/>
                <w:lang w:eastAsia="en-AU"/>
              </w:rPr>
            </w:pPr>
            <w:r w:rsidRPr="00F22E01">
              <w:rPr>
                <w:rFonts w:ascii="Arial" w:hAnsi="Arial" w:cs="Arial"/>
                <w:b/>
                <w:color w:val="FFFFFF"/>
                <w:sz w:val="18"/>
                <w:szCs w:val="18"/>
                <w:lang w:eastAsia="en-AU"/>
              </w:rPr>
              <w:t>Forecast Actual</w:t>
            </w:r>
          </w:p>
        </w:tc>
        <w:tc>
          <w:tcPr>
            <w:tcW w:w="562" w:type="pct"/>
            <w:tcBorders>
              <w:top w:val="nil"/>
              <w:left w:val="nil"/>
              <w:bottom w:val="nil"/>
              <w:right w:val="nil"/>
            </w:tcBorders>
            <w:shd w:val="clear" w:color="auto" w:fill="0067AC"/>
            <w:vAlign w:val="bottom"/>
            <w:hideMark/>
          </w:tcPr>
          <w:p w14:paraId="51CE2C4E" w14:textId="77777777" w:rsidR="00D96129" w:rsidRPr="00A067A4" w:rsidRDefault="00D96129" w:rsidP="0005083B">
            <w:pPr>
              <w:jc w:val="right"/>
              <w:rPr>
                <w:rFonts w:ascii="Arial" w:hAnsi="Arial" w:cs="Arial"/>
                <w:b/>
                <w:color w:val="FFFFFF"/>
                <w:sz w:val="18"/>
                <w:szCs w:val="18"/>
                <w:lang w:eastAsia="en-AU"/>
              </w:rPr>
            </w:pPr>
            <w:r w:rsidRPr="001124FB">
              <w:rPr>
                <w:rFonts w:ascii="Arial" w:hAnsi="Arial" w:cs="Arial"/>
                <w:color w:val="FFFFFF"/>
                <w:sz w:val="18"/>
                <w:szCs w:val="18"/>
                <w:lang w:eastAsia="en-AU"/>
              </w:rPr>
              <w:t xml:space="preserve"> </w:t>
            </w:r>
            <w:r w:rsidRPr="00A067A4">
              <w:rPr>
                <w:rFonts w:ascii="Arial" w:hAnsi="Arial" w:cs="Arial"/>
                <w:b/>
                <w:color w:val="FFFFFF"/>
                <w:sz w:val="18"/>
                <w:szCs w:val="18"/>
                <w:lang w:eastAsia="en-AU"/>
              </w:rPr>
              <w:t xml:space="preserve">Budget </w:t>
            </w:r>
          </w:p>
        </w:tc>
      </w:tr>
      <w:tr w:rsidR="00D96129" w:rsidRPr="001124FB" w14:paraId="5DB870D3" w14:textId="77777777" w:rsidTr="0005083B">
        <w:trPr>
          <w:cantSplit/>
          <w:trHeight w:val="290"/>
          <w:tblHeader/>
        </w:trPr>
        <w:tc>
          <w:tcPr>
            <w:tcW w:w="1162" w:type="pct"/>
            <w:vMerge/>
            <w:tcBorders>
              <w:left w:val="nil"/>
              <w:bottom w:val="nil"/>
              <w:right w:val="nil"/>
            </w:tcBorders>
            <w:shd w:val="clear" w:color="auto" w:fill="0067AC"/>
            <w:hideMark/>
          </w:tcPr>
          <w:p w14:paraId="5DF5B116" w14:textId="77777777" w:rsidR="00D96129" w:rsidRPr="001124FB" w:rsidRDefault="00D96129" w:rsidP="0005083B">
            <w:pPr>
              <w:rPr>
                <w:rFonts w:ascii="Arial" w:hAnsi="Arial" w:cs="Arial"/>
                <w:b/>
                <w:bCs/>
                <w:color w:val="FFFFFF"/>
                <w:sz w:val="18"/>
                <w:szCs w:val="18"/>
                <w:lang w:eastAsia="en-AU"/>
              </w:rPr>
            </w:pPr>
          </w:p>
        </w:tc>
        <w:tc>
          <w:tcPr>
            <w:tcW w:w="1965" w:type="pct"/>
            <w:vMerge/>
            <w:tcBorders>
              <w:left w:val="nil"/>
              <w:bottom w:val="nil"/>
              <w:right w:val="nil"/>
            </w:tcBorders>
            <w:shd w:val="clear" w:color="auto" w:fill="0067AC"/>
            <w:vAlign w:val="center"/>
            <w:hideMark/>
          </w:tcPr>
          <w:p w14:paraId="35977C6C" w14:textId="77777777" w:rsidR="00D96129" w:rsidRPr="001124FB" w:rsidRDefault="00D96129" w:rsidP="0005083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0F8D1680" w14:textId="77777777" w:rsidR="00D96129" w:rsidRPr="001124FB" w:rsidRDefault="00D96129"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32A4E91E" w14:textId="77777777" w:rsidR="00D96129" w:rsidRPr="00F22E01" w:rsidRDefault="00D96129" w:rsidP="0005083B">
            <w:pPr>
              <w:jc w:val="right"/>
              <w:rPr>
                <w:rFonts w:ascii="Arial" w:hAnsi="Arial" w:cs="Arial"/>
                <w:b/>
                <w:color w:val="FFFFFF"/>
                <w:sz w:val="18"/>
                <w:szCs w:val="18"/>
                <w:lang w:eastAsia="en-AU"/>
              </w:rPr>
            </w:pPr>
            <w:r w:rsidRPr="00F22E01">
              <w:rPr>
                <w:rFonts w:ascii="Arial" w:hAnsi="Arial" w:cs="Arial"/>
                <w:b/>
                <w:color w:val="FFFFFF"/>
                <w:sz w:val="18"/>
                <w:szCs w:val="18"/>
                <w:lang w:eastAsia="en-AU"/>
              </w:rPr>
              <w:t xml:space="preserve"> $'000 </w:t>
            </w:r>
          </w:p>
        </w:tc>
        <w:tc>
          <w:tcPr>
            <w:tcW w:w="562" w:type="pct"/>
            <w:tcBorders>
              <w:top w:val="nil"/>
              <w:left w:val="nil"/>
              <w:bottom w:val="nil"/>
              <w:right w:val="nil"/>
            </w:tcBorders>
            <w:shd w:val="clear" w:color="auto" w:fill="0067AC"/>
            <w:vAlign w:val="bottom"/>
            <w:hideMark/>
          </w:tcPr>
          <w:p w14:paraId="7B8FFBB6" w14:textId="77777777" w:rsidR="00D96129" w:rsidRPr="001124FB" w:rsidRDefault="00D96129" w:rsidP="0005083B">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 xml:space="preserve"> $'000 </w:t>
            </w:r>
          </w:p>
        </w:tc>
      </w:tr>
      <w:bookmarkEnd w:id="27"/>
      <w:tr w:rsidR="00FC7B12" w:rsidRPr="001124FB" w14:paraId="190C2CFF"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27DCD706"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Community engagement and development programs</w:t>
            </w:r>
          </w:p>
        </w:tc>
        <w:tc>
          <w:tcPr>
            <w:tcW w:w="1965" w:type="pct"/>
            <w:vMerge w:val="restart"/>
            <w:tcBorders>
              <w:top w:val="nil"/>
              <w:left w:val="nil"/>
              <w:bottom w:val="single" w:sz="4" w:space="0" w:color="000000"/>
              <w:right w:val="nil"/>
            </w:tcBorders>
            <w:shd w:val="clear" w:color="auto" w:fill="auto"/>
            <w:hideMark/>
          </w:tcPr>
          <w:p w14:paraId="5E31DB77" w14:textId="09964467" w:rsidR="00FC7B12" w:rsidRPr="001124FB" w:rsidRDefault="00FC7B12" w:rsidP="00E62C5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supports</w:t>
            </w:r>
            <w:r w:rsidRPr="001124FB">
              <w:rPr>
                <w:rFonts w:ascii="Helvetica Neue" w:hAnsi="Helvetica Neue" w:cs="Arial"/>
                <w:color w:val="000000"/>
                <w:sz w:val="18"/>
                <w:szCs w:val="18"/>
                <w:lang w:eastAsia="en-AU"/>
              </w:rPr>
              <w:br/>
              <w:t xml:space="preserve">- Community engagement and </w:t>
            </w:r>
            <w:r w:rsidR="00F9561B" w:rsidRPr="001124FB">
              <w:rPr>
                <w:rFonts w:ascii="Helvetica Neue" w:hAnsi="Helvetica Neue" w:cs="Arial"/>
                <w:color w:val="000000"/>
                <w:sz w:val="18"/>
                <w:szCs w:val="18"/>
                <w:lang w:eastAsia="en-AU"/>
              </w:rPr>
              <w:t>place-based</w:t>
            </w:r>
            <w:r w:rsidRPr="001124FB">
              <w:rPr>
                <w:rFonts w:ascii="Helvetica Neue" w:hAnsi="Helvetica Neue" w:cs="Arial"/>
                <w:color w:val="000000"/>
                <w:sz w:val="18"/>
                <w:szCs w:val="18"/>
                <w:lang w:eastAsia="en-AU"/>
              </w:rPr>
              <w:t xml:space="preserve"> </w:t>
            </w:r>
            <w:r w:rsidR="001449A9" w:rsidRPr="001124FB">
              <w:rPr>
                <w:rFonts w:ascii="Helvetica Neue" w:hAnsi="Helvetica Neue" w:cs="Arial"/>
                <w:color w:val="000000"/>
                <w:sz w:val="18"/>
                <w:szCs w:val="18"/>
                <w:lang w:eastAsia="en-AU"/>
              </w:rPr>
              <w:t>c</w:t>
            </w:r>
            <w:r w:rsidRPr="001124FB">
              <w:rPr>
                <w:rFonts w:ascii="Helvetica Neue" w:hAnsi="Helvetica Neue" w:cs="Arial"/>
                <w:color w:val="000000"/>
                <w:sz w:val="18"/>
                <w:szCs w:val="18"/>
                <w:lang w:eastAsia="en-AU"/>
              </w:rPr>
              <w:t xml:space="preserve">ommunity </w:t>
            </w:r>
            <w:r w:rsidR="001449A9" w:rsidRPr="001124FB">
              <w:rPr>
                <w:rFonts w:ascii="Helvetica Neue" w:hAnsi="Helvetica Neue" w:cs="Arial"/>
                <w:color w:val="000000"/>
                <w:sz w:val="18"/>
                <w:szCs w:val="18"/>
                <w:lang w:eastAsia="en-AU"/>
              </w:rPr>
              <w:t>p</w:t>
            </w:r>
            <w:r w:rsidRPr="001124FB">
              <w:rPr>
                <w:rFonts w:ascii="Helvetica Neue" w:hAnsi="Helvetica Neue" w:cs="Arial"/>
                <w:color w:val="000000"/>
                <w:sz w:val="18"/>
                <w:szCs w:val="18"/>
                <w:lang w:eastAsia="en-AU"/>
              </w:rPr>
              <w:t>lanning</w:t>
            </w:r>
            <w:r w:rsidRPr="001124FB">
              <w:rPr>
                <w:rFonts w:ascii="Helvetica Neue" w:hAnsi="Helvetica Neue" w:cs="Arial"/>
                <w:color w:val="000000"/>
                <w:sz w:val="18"/>
                <w:szCs w:val="18"/>
                <w:lang w:eastAsia="en-AU"/>
              </w:rPr>
              <w:br/>
              <w:t xml:space="preserve">- </w:t>
            </w:r>
            <w:r w:rsidR="00F9561B" w:rsidRPr="001124FB">
              <w:rPr>
                <w:rFonts w:ascii="Helvetica Neue" w:hAnsi="Helvetica Neue" w:cs="Arial"/>
                <w:color w:val="000000"/>
                <w:sz w:val="18"/>
                <w:szCs w:val="18"/>
                <w:lang w:eastAsia="en-AU"/>
              </w:rPr>
              <w:t>Lifelong</w:t>
            </w:r>
            <w:r w:rsidRPr="001124FB">
              <w:rPr>
                <w:rFonts w:ascii="Helvetica Neue" w:hAnsi="Helvetica Neue" w:cs="Arial"/>
                <w:color w:val="000000"/>
                <w:sz w:val="18"/>
                <w:szCs w:val="18"/>
                <w:lang w:eastAsia="en-AU"/>
              </w:rPr>
              <w:t xml:space="preserve"> learning and building resilient organisations through the community grants program, community planning and community capacity building</w:t>
            </w:r>
            <w:r w:rsidRPr="001124FB">
              <w:rPr>
                <w:rFonts w:ascii="Helvetica Neue" w:hAnsi="Helvetica Neue" w:cs="Arial"/>
                <w:color w:val="000000"/>
                <w:sz w:val="18"/>
                <w:szCs w:val="18"/>
                <w:lang w:eastAsia="en-AU"/>
              </w:rPr>
              <w:br/>
              <w:t xml:space="preserve">-Community skill development and working collaboratively with local community and local groups, networks, </w:t>
            </w:r>
            <w:r w:rsidR="00C810EC" w:rsidRPr="001124FB">
              <w:rPr>
                <w:rFonts w:ascii="Helvetica Neue" w:hAnsi="Helvetica Neue" w:cs="Arial"/>
                <w:color w:val="000000"/>
                <w:sz w:val="18"/>
                <w:szCs w:val="18"/>
                <w:lang w:eastAsia="en-AU"/>
              </w:rPr>
              <w:t>leaders,</w:t>
            </w:r>
            <w:r w:rsidRPr="001124FB">
              <w:rPr>
                <w:rFonts w:ascii="Helvetica Neue" w:hAnsi="Helvetica Neue" w:cs="Arial"/>
                <w:color w:val="000000"/>
                <w:sz w:val="18"/>
                <w:szCs w:val="18"/>
                <w:lang w:eastAsia="en-AU"/>
              </w:rPr>
              <w:t xml:space="preserve"> and service organisations</w:t>
            </w:r>
            <w:r w:rsidR="001124FB">
              <w:rPr>
                <w:rFonts w:ascii="Helvetica Neue" w:hAnsi="Helvetica Neue" w:cs="Arial"/>
                <w:color w:val="000000"/>
                <w:sz w:val="18"/>
                <w:szCs w:val="18"/>
                <w:lang w:eastAsia="en-AU"/>
              </w:rPr>
              <w:t>.</w:t>
            </w:r>
          </w:p>
        </w:tc>
        <w:tc>
          <w:tcPr>
            <w:tcW w:w="708" w:type="pct"/>
            <w:tcBorders>
              <w:top w:val="nil"/>
              <w:left w:val="nil"/>
              <w:bottom w:val="nil"/>
              <w:right w:val="nil"/>
            </w:tcBorders>
            <w:shd w:val="clear" w:color="auto" w:fill="auto"/>
            <w:vAlign w:val="bottom"/>
            <w:hideMark/>
          </w:tcPr>
          <w:p w14:paraId="39BD5FB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310DB025" w14:textId="66FEF38B" w:rsidR="00FC7B12" w:rsidRPr="001124FB" w:rsidRDefault="00FA1746" w:rsidP="00FC7B12">
            <w:pPr>
              <w:jc w:val="right"/>
              <w:rPr>
                <w:rFonts w:ascii="Helvetica Neue" w:hAnsi="Helvetica Neue" w:cs="Arial"/>
                <w:color w:val="000000"/>
                <w:sz w:val="18"/>
                <w:szCs w:val="18"/>
                <w:lang w:eastAsia="en-AU"/>
              </w:rPr>
            </w:pPr>
            <w:r w:rsidRPr="00FA1746">
              <w:rPr>
                <w:rFonts w:ascii="Helvetica Neue" w:hAnsi="Helvetica Neue" w:cs="Arial"/>
                <w:color w:val="000000"/>
                <w:sz w:val="18"/>
                <w:szCs w:val="18"/>
              </w:rPr>
              <w:t xml:space="preserve">                  2,299 </w:t>
            </w:r>
          </w:p>
        </w:tc>
        <w:tc>
          <w:tcPr>
            <w:tcW w:w="562" w:type="pct"/>
            <w:tcBorders>
              <w:top w:val="nil"/>
              <w:left w:val="nil"/>
              <w:bottom w:val="nil"/>
              <w:right w:val="nil"/>
            </w:tcBorders>
            <w:shd w:val="clear" w:color="auto" w:fill="auto"/>
            <w:vAlign w:val="center"/>
            <w:hideMark/>
          </w:tcPr>
          <w:p w14:paraId="752B4BE9" w14:textId="5B6A2E27" w:rsidR="00FC7B12" w:rsidRPr="001124FB" w:rsidRDefault="00FC7B12" w:rsidP="00FC7B12">
            <w:pPr>
              <w:jc w:val="right"/>
              <w:rPr>
                <w:rFonts w:ascii="Helvetica Neue" w:hAnsi="Helvetica Neue" w:cs="Arial"/>
                <w:color w:val="000000"/>
                <w:sz w:val="18"/>
                <w:szCs w:val="18"/>
                <w:lang w:eastAsia="en-AU"/>
              </w:rPr>
            </w:pPr>
            <w:r w:rsidRPr="00FA1746">
              <w:rPr>
                <w:rFonts w:ascii="Helvetica Neue" w:hAnsi="Helvetica Neue" w:cs="Arial"/>
                <w:color w:val="000000"/>
                <w:sz w:val="18"/>
                <w:szCs w:val="18"/>
              </w:rPr>
              <w:t xml:space="preserve">                  2,</w:t>
            </w:r>
            <w:r w:rsidR="00D9162A" w:rsidRPr="001124FB">
              <w:rPr>
                <w:rFonts w:ascii="Helvetica Neue" w:hAnsi="Helvetica Neue" w:cs="Arial"/>
                <w:color w:val="000000"/>
                <w:sz w:val="18"/>
                <w:szCs w:val="18"/>
              </w:rPr>
              <w:t>353</w:t>
            </w:r>
            <w:r w:rsidRPr="00FA1746">
              <w:rPr>
                <w:rFonts w:ascii="Helvetica Neue" w:hAnsi="Helvetica Neue" w:cs="Arial"/>
                <w:color w:val="000000"/>
                <w:sz w:val="18"/>
                <w:szCs w:val="18"/>
              </w:rPr>
              <w:t xml:space="preserve"> </w:t>
            </w:r>
          </w:p>
        </w:tc>
      </w:tr>
      <w:tr w:rsidR="00FC7B12" w:rsidRPr="001124FB" w14:paraId="543832F2" w14:textId="77777777" w:rsidTr="00A067A4">
        <w:trPr>
          <w:cantSplit/>
          <w:trHeight w:val="260"/>
        </w:trPr>
        <w:tc>
          <w:tcPr>
            <w:tcW w:w="1162" w:type="pct"/>
            <w:vMerge/>
            <w:tcBorders>
              <w:top w:val="nil"/>
              <w:left w:val="nil"/>
              <w:bottom w:val="single" w:sz="4" w:space="0" w:color="000000"/>
              <w:right w:val="nil"/>
            </w:tcBorders>
            <w:vAlign w:val="center"/>
            <w:hideMark/>
          </w:tcPr>
          <w:p w14:paraId="0326F62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8BDDC8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6C2273F"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1168848E" w14:textId="13797CD7" w:rsidR="00FC7B12" w:rsidRPr="001124FB" w:rsidRDefault="00FA1746" w:rsidP="00FC7B12">
            <w:pPr>
              <w:jc w:val="right"/>
              <w:rPr>
                <w:rFonts w:ascii="Helvetica Neue" w:hAnsi="Helvetica Neue" w:cs="Arial"/>
                <w:color w:val="000000"/>
                <w:sz w:val="18"/>
                <w:szCs w:val="18"/>
                <w:lang w:eastAsia="en-AU"/>
              </w:rPr>
            </w:pPr>
            <w:r w:rsidRPr="00FA1746">
              <w:rPr>
                <w:rFonts w:ascii="Helvetica Neue" w:hAnsi="Helvetica Neue" w:cs="Arial"/>
                <w:color w:val="000000"/>
                <w:sz w:val="18"/>
                <w:szCs w:val="18"/>
              </w:rPr>
              <w:t xml:space="preserve">                       -   </w:t>
            </w:r>
          </w:p>
        </w:tc>
        <w:tc>
          <w:tcPr>
            <w:tcW w:w="562" w:type="pct"/>
            <w:tcBorders>
              <w:top w:val="nil"/>
              <w:left w:val="nil"/>
              <w:bottom w:val="nil"/>
              <w:right w:val="nil"/>
            </w:tcBorders>
            <w:shd w:val="clear" w:color="auto" w:fill="auto"/>
            <w:vAlign w:val="center"/>
            <w:hideMark/>
          </w:tcPr>
          <w:p w14:paraId="71B1FCB2" w14:textId="25E5AE0D" w:rsidR="00FC7B12" w:rsidRPr="001124FB" w:rsidRDefault="00FC7B12" w:rsidP="00FC7B12">
            <w:pPr>
              <w:jc w:val="right"/>
              <w:rPr>
                <w:rFonts w:ascii="Helvetica Neue" w:hAnsi="Helvetica Neue" w:cs="Arial"/>
                <w:color w:val="000000"/>
                <w:sz w:val="18"/>
                <w:szCs w:val="18"/>
                <w:lang w:eastAsia="en-AU"/>
              </w:rPr>
            </w:pPr>
            <w:r w:rsidRPr="00FA1746">
              <w:rPr>
                <w:rFonts w:ascii="Helvetica Neue" w:hAnsi="Helvetica Neue" w:cs="Arial"/>
                <w:color w:val="000000"/>
                <w:sz w:val="18"/>
                <w:szCs w:val="18"/>
              </w:rPr>
              <w:t xml:space="preserve">                       -   </w:t>
            </w:r>
          </w:p>
        </w:tc>
      </w:tr>
      <w:tr w:rsidR="00FC7B12" w:rsidRPr="001124FB" w14:paraId="0B73A9BA" w14:textId="77777777" w:rsidTr="00A067A4">
        <w:trPr>
          <w:cantSplit/>
          <w:trHeight w:val="260"/>
        </w:trPr>
        <w:tc>
          <w:tcPr>
            <w:tcW w:w="1162" w:type="pct"/>
            <w:vMerge/>
            <w:tcBorders>
              <w:top w:val="nil"/>
              <w:left w:val="nil"/>
              <w:bottom w:val="single" w:sz="4" w:space="0" w:color="000000"/>
              <w:right w:val="nil"/>
            </w:tcBorders>
            <w:vAlign w:val="center"/>
            <w:hideMark/>
          </w:tcPr>
          <w:p w14:paraId="0B07588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3DC6BD1"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A2107E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503997CA" w14:textId="7752EC01" w:rsidR="00FC7B12" w:rsidRPr="001124FB" w:rsidRDefault="00FA1746" w:rsidP="00FC7B12">
            <w:pPr>
              <w:jc w:val="right"/>
              <w:rPr>
                <w:rFonts w:ascii="Helvetica Neue" w:hAnsi="Helvetica Neue" w:cs="Arial"/>
                <w:b/>
                <w:bCs/>
                <w:color w:val="000000"/>
                <w:sz w:val="18"/>
                <w:szCs w:val="18"/>
                <w:lang w:eastAsia="en-AU"/>
              </w:rPr>
            </w:pPr>
            <w:r w:rsidRPr="00FA1746">
              <w:rPr>
                <w:rFonts w:ascii="Helvetica Neue" w:hAnsi="Helvetica Neue" w:cs="Arial"/>
                <w:b/>
                <w:bCs/>
                <w:color w:val="000000"/>
                <w:sz w:val="18"/>
                <w:szCs w:val="18"/>
              </w:rPr>
              <w:t xml:space="preserve">                  2,299 </w:t>
            </w:r>
          </w:p>
        </w:tc>
        <w:tc>
          <w:tcPr>
            <w:tcW w:w="562" w:type="pct"/>
            <w:tcBorders>
              <w:top w:val="single" w:sz="4" w:space="0" w:color="auto"/>
              <w:left w:val="nil"/>
              <w:bottom w:val="double" w:sz="6" w:space="0" w:color="auto"/>
              <w:right w:val="nil"/>
            </w:tcBorders>
            <w:shd w:val="clear" w:color="auto" w:fill="auto"/>
            <w:vAlign w:val="center"/>
            <w:hideMark/>
          </w:tcPr>
          <w:p w14:paraId="4C80FCEB" w14:textId="5F8B5EEC" w:rsidR="00FC7B12" w:rsidRPr="001124FB" w:rsidRDefault="00FC7B12" w:rsidP="00FC7B12">
            <w:pPr>
              <w:jc w:val="right"/>
              <w:rPr>
                <w:rFonts w:ascii="Helvetica Neue" w:hAnsi="Helvetica Neue" w:cs="Arial"/>
                <w:b/>
                <w:bCs/>
                <w:color w:val="000000"/>
                <w:sz w:val="18"/>
                <w:szCs w:val="18"/>
                <w:lang w:eastAsia="en-AU"/>
              </w:rPr>
            </w:pPr>
            <w:r w:rsidRPr="00FA1746">
              <w:rPr>
                <w:rFonts w:ascii="Helvetica Neue" w:hAnsi="Helvetica Neue" w:cs="Arial"/>
                <w:b/>
                <w:color w:val="000000"/>
                <w:sz w:val="18"/>
                <w:szCs w:val="18"/>
              </w:rPr>
              <w:t xml:space="preserve">                  2,</w:t>
            </w:r>
            <w:r w:rsidR="00D9162A" w:rsidRPr="001124FB">
              <w:rPr>
                <w:rFonts w:ascii="Helvetica Neue" w:hAnsi="Helvetica Neue" w:cs="Arial"/>
                <w:b/>
                <w:bCs/>
                <w:color w:val="000000"/>
                <w:sz w:val="18"/>
                <w:szCs w:val="18"/>
              </w:rPr>
              <w:t>353</w:t>
            </w:r>
            <w:r w:rsidRPr="00FA1746">
              <w:rPr>
                <w:rFonts w:ascii="Helvetica Neue" w:hAnsi="Helvetica Neue" w:cs="Arial"/>
                <w:b/>
                <w:color w:val="000000"/>
                <w:sz w:val="18"/>
                <w:szCs w:val="18"/>
              </w:rPr>
              <w:t xml:space="preserve"> </w:t>
            </w:r>
          </w:p>
        </w:tc>
      </w:tr>
      <w:tr w:rsidR="00FC7B12" w:rsidRPr="001124FB" w14:paraId="27B70635" w14:textId="77777777" w:rsidTr="00E62C51">
        <w:trPr>
          <w:cantSplit/>
          <w:trHeight w:val="261"/>
        </w:trPr>
        <w:tc>
          <w:tcPr>
            <w:tcW w:w="1162" w:type="pct"/>
            <w:vMerge/>
            <w:tcBorders>
              <w:top w:val="nil"/>
              <w:left w:val="nil"/>
              <w:bottom w:val="single" w:sz="4" w:space="0" w:color="000000"/>
              <w:right w:val="nil"/>
            </w:tcBorders>
            <w:vAlign w:val="center"/>
            <w:hideMark/>
          </w:tcPr>
          <w:p w14:paraId="6F42FCB0"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7E4EE03"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48BCF85"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single" w:sz="4" w:space="0" w:color="auto"/>
              <w:left w:val="nil"/>
              <w:bottom w:val="single" w:sz="4" w:space="0" w:color="auto"/>
              <w:right w:val="nil"/>
            </w:tcBorders>
            <w:shd w:val="clear" w:color="auto" w:fill="auto"/>
            <w:noWrap/>
            <w:vAlign w:val="bottom"/>
            <w:hideMark/>
          </w:tcPr>
          <w:p w14:paraId="22A4E07C" w14:textId="7C274BE1" w:rsidR="00FC7B12" w:rsidRPr="001124FB" w:rsidRDefault="00FC7B12" w:rsidP="00FC7B12">
            <w:pPr>
              <w:jc w:val="right"/>
              <w:rPr>
                <w:rFonts w:ascii="Helvetica Neue" w:hAnsi="Helvetica Neue" w:cs="Arial"/>
                <w:color w:val="000000"/>
                <w:sz w:val="18"/>
                <w:szCs w:val="18"/>
                <w:lang w:eastAsia="en-AU"/>
              </w:rPr>
            </w:pPr>
          </w:p>
        </w:tc>
        <w:tc>
          <w:tcPr>
            <w:tcW w:w="562" w:type="pct"/>
            <w:tcBorders>
              <w:top w:val="single" w:sz="4" w:space="0" w:color="auto"/>
              <w:left w:val="nil"/>
              <w:bottom w:val="single" w:sz="4" w:space="0" w:color="auto"/>
              <w:right w:val="nil"/>
            </w:tcBorders>
            <w:shd w:val="clear" w:color="auto" w:fill="auto"/>
            <w:noWrap/>
            <w:vAlign w:val="bottom"/>
            <w:hideMark/>
          </w:tcPr>
          <w:p w14:paraId="2A44AD3F" w14:textId="77777777" w:rsidR="00FC7B12" w:rsidRPr="001124FB" w:rsidRDefault="00FC7B12" w:rsidP="00FC7B12">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FC7B12" w:rsidRPr="001124FB" w14:paraId="336EE88E"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3375DB33" w14:textId="2BDC4C23"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Services and programs to increase participation in arts, </w:t>
            </w:r>
            <w:r w:rsidR="00C810EC" w:rsidRPr="001124FB">
              <w:rPr>
                <w:rFonts w:ascii="Helvetica Neue" w:hAnsi="Helvetica Neue" w:cs="Arial"/>
                <w:color w:val="000000"/>
                <w:sz w:val="18"/>
                <w:szCs w:val="18"/>
                <w:lang w:eastAsia="en-AU"/>
              </w:rPr>
              <w:t>culture,</w:t>
            </w:r>
            <w:r w:rsidRPr="001124FB">
              <w:rPr>
                <w:rFonts w:ascii="Helvetica Neue" w:hAnsi="Helvetica Neue" w:cs="Arial"/>
                <w:color w:val="000000"/>
                <w:sz w:val="18"/>
                <w:szCs w:val="18"/>
                <w:lang w:eastAsia="en-AU"/>
              </w:rPr>
              <w:t xml:space="preserve"> and heritage</w:t>
            </w:r>
          </w:p>
        </w:tc>
        <w:tc>
          <w:tcPr>
            <w:tcW w:w="1965" w:type="pct"/>
            <w:vMerge w:val="restart"/>
            <w:tcBorders>
              <w:top w:val="nil"/>
              <w:left w:val="nil"/>
              <w:bottom w:val="single" w:sz="4" w:space="0" w:color="000000"/>
              <w:right w:val="nil"/>
            </w:tcBorders>
            <w:shd w:val="clear" w:color="auto" w:fill="auto"/>
            <w:hideMark/>
          </w:tcPr>
          <w:p w14:paraId="4B66F2FE" w14:textId="36DACE78" w:rsidR="008E1BD4" w:rsidRPr="001124FB" w:rsidRDefault="00FC7B12" w:rsidP="00E62C5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Creative Communities provides a framework to use arts and heritage to engage our local communities. </w:t>
            </w:r>
            <w:r w:rsidRPr="001124FB">
              <w:rPr>
                <w:rFonts w:ascii="Helvetica Neue" w:hAnsi="Helvetica Neue" w:cs="Arial"/>
                <w:color w:val="000000"/>
                <w:sz w:val="18"/>
                <w:szCs w:val="18"/>
                <w:lang w:eastAsia="en-AU"/>
              </w:rPr>
              <w:br/>
              <w:t xml:space="preserve">This is achieved through the provision and funding of: </w:t>
            </w:r>
            <w:r w:rsidRPr="001124FB">
              <w:rPr>
                <w:rFonts w:ascii="Helvetica Neue" w:hAnsi="Helvetica Neue" w:cs="Arial"/>
                <w:color w:val="000000"/>
                <w:sz w:val="18"/>
                <w:szCs w:val="18"/>
                <w:lang w:eastAsia="en-AU"/>
              </w:rPr>
              <w:br/>
              <w:t>-</w:t>
            </w:r>
            <w:r w:rsidRPr="001124FB">
              <w:rPr>
                <w:rFonts w:ascii="Calibri" w:hAnsi="Calibri" w:cs="Calibri"/>
                <w:color w:val="000000"/>
                <w:sz w:val="18"/>
                <w:szCs w:val="18"/>
                <w:lang w:eastAsia="en-AU"/>
              </w:rPr>
              <w:t> </w:t>
            </w:r>
            <w:r w:rsidRPr="001124FB">
              <w:rPr>
                <w:rFonts w:ascii="Helvetica Neue" w:hAnsi="Helvetica Neue" w:cs="Arial"/>
                <w:color w:val="000000"/>
                <w:sz w:val="18"/>
                <w:szCs w:val="18"/>
                <w:lang w:eastAsia="en-AU"/>
              </w:rPr>
              <w:t>high quality Cultural Facilities with staff and technical expertise</w:t>
            </w:r>
            <w:r w:rsidRPr="001124FB">
              <w:rPr>
                <w:rFonts w:ascii="Helvetica Neue" w:hAnsi="Helvetica Neue" w:cs="Arial"/>
                <w:color w:val="000000"/>
                <w:sz w:val="18"/>
                <w:szCs w:val="18"/>
                <w:lang w:eastAsia="en-AU"/>
              </w:rPr>
              <w:br/>
              <w:t>- the management and delivery of arts and heritage programs in the community</w:t>
            </w:r>
            <w:r w:rsidRPr="001124FB">
              <w:rPr>
                <w:rFonts w:ascii="Helvetica Neue" w:hAnsi="Helvetica Neue" w:cs="Arial"/>
                <w:color w:val="000000"/>
                <w:sz w:val="18"/>
                <w:szCs w:val="18"/>
                <w:lang w:eastAsia="en-AU"/>
              </w:rPr>
              <w:br/>
              <w:t>- partnerships with community through grants programs</w:t>
            </w:r>
            <w:r w:rsidRPr="001124FB">
              <w:rPr>
                <w:rFonts w:ascii="Helvetica Neue" w:hAnsi="Helvetica Neue" w:cs="Arial"/>
                <w:color w:val="000000"/>
                <w:sz w:val="18"/>
                <w:szCs w:val="18"/>
                <w:lang w:eastAsia="en-AU"/>
              </w:rPr>
              <w:br/>
              <w:t>- facilitation of community festivals and events</w:t>
            </w:r>
          </w:p>
        </w:tc>
        <w:tc>
          <w:tcPr>
            <w:tcW w:w="708" w:type="pct"/>
            <w:tcBorders>
              <w:top w:val="nil"/>
              <w:left w:val="nil"/>
              <w:bottom w:val="nil"/>
              <w:right w:val="nil"/>
            </w:tcBorders>
            <w:shd w:val="clear" w:color="auto" w:fill="auto"/>
            <w:vAlign w:val="bottom"/>
            <w:hideMark/>
          </w:tcPr>
          <w:p w14:paraId="4784CE5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4CECD82A" w14:textId="2F491A64" w:rsidR="00FC7B12" w:rsidRPr="001124FB" w:rsidRDefault="002E5AC2" w:rsidP="00FC7B12">
            <w:pPr>
              <w:jc w:val="right"/>
              <w:rPr>
                <w:rFonts w:ascii="Helvetica Neue" w:hAnsi="Helvetica Neue" w:cs="Arial"/>
                <w:color w:val="000000"/>
                <w:sz w:val="18"/>
                <w:szCs w:val="18"/>
                <w:lang w:eastAsia="en-AU"/>
              </w:rPr>
            </w:pPr>
            <w:r w:rsidRPr="002E5AC2">
              <w:rPr>
                <w:rFonts w:ascii="Helvetica Neue" w:hAnsi="Helvetica Neue" w:cs="Arial"/>
                <w:color w:val="000000"/>
                <w:sz w:val="18"/>
                <w:szCs w:val="18"/>
              </w:rPr>
              <w:t xml:space="preserve">                  1,542 </w:t>
            </w:r>
          </w:p>
        </w:tc>
        <w:tc>
          <w:tcPr>
            <w:tcW w:w="562" w:type="pct"/>
            <w:tcBorders>
              <w:top w:val="nil"/>
              <w:left w:val="nil"/>
              <w:bottom w:val="nil"/>
              <w:right w:val="nil"/>
            </w:tcBorders>
            <w:shd w:val="clear" w:color="auto" w:fill="auto"/>
            <w:vAlign w:val="center"/>
            <w:hideMark/>
          </w:tcPr>
          <w:p w14:paraId="352DA710" w14:textId="13E1D2ED" w:rsidR="00FC7B12" w:rsidRPr="001124FB" w:rsidRDefault="00FC7B12" w:rsidP="00FC7B12">
            <w:pPr>
              <w:jc w:val="right"/>
              <w:rPr>
                <w:rFonts w:ascii="Helvetica Neue" w:hAnsi="Helvetica Neue" w:cs="Arial"/>
                <w:color w:val="000000"/>
                <w:sz w:val="18"/>
                <w:szCs w:val="18"/>
                <w:lang w:eastAsia="en-AU"/>
              </w:rPr>
            </w:pPr>
            <w:r w:rsidRPr="002E5AC2">
              <w:rPr>
                <w:rFonts w:ascii="Helvetica Neue" w:hAnsi="Helvetica Neue" w:cs="Arial"/>
                <w:color w:val="000000"/>
                <w:sz w:val="18"/>
                <w:szCs w:val="18"/>
              </w:rPr>
              <w:t xml:space="preserve">                  1,</w:t>
            </w:r>
            <w:r w:rsidR="00D9162A" w:rsidRPr="001124FB">
              <w:rPr>
                <w:rFonts w:ascii="Helvetica Neue" w:hAnsi="Helvetica Neue" w:cs="Arial"/>
                <w:color w:val="000000"/>
                <w:sz w:val="18"/>
                <w:szCs w:val="18"/>
              </w:rPr>
              <w:t>638</w:t>
            </w:r>
            <w:r w:rsidRPr="002E5AC2">
              <w:rPr>
                <w:rFonts w:ascii="Helvetica Neue" w:hAnsi="Helvetica Neue" w:cs="Arial"/>
                <w:color w:val="000000"/>
                <w:sz w:val="18"/>
                <w:szCs w:val="18"/>
              </w:rPr>
              <w:t xml:space="preserve"> </w:t>
            </w:r>
          </w:p>
        </w:tc>
      </w:tr>
      <w:tr w:rsidR="00FC7B12" w:rsidRPr="001124FB" w14:paraId="56CD9E3A" w14:textId="77777777" w:rsidTr="00A067A4">
        <w:trPr>
          <w:cantSplit/>
          <w:trHeight w:val="260"/>
        </w:trPr>
        <w:tc>
          <w:tcPr>
            <w:tcW w:w="1162" w:type="pct"/>
            <w:vMerge/>
            <w:tcBorders>
              <w:top w:val="nil"/>
              <w:left w:val="nil"/>
              <w:bottom w:val="single" w:sz="4" w:space="0" w:color="000000"/>
              <w:right w:val="nil"/>
            </w:tcBorders>
            <w:vAlign w:val="center"/>
            <w:hideMark/>
          </w:tcPr>
          <w:p w14:paraId="40DC5DF6"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10D800E"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DF6832F"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551383B4" w14:textId="59658E16" w:rsidR="00FC7B12" w:rsidRPr="001124FB" w:rsidRDefault="002E5AC2" w:rsidP="00FC7B12">
            <w:pPr>
              <w:jc w:val="right"/>
              <w:rPr>
                <w:rFonts w:ascii="Helvetica Neue" w:hAnsi="Helvetica Neue" w:cs="Arial"/>
                <w:color w:val="000000"/>
                <w:sz w:val="18"/>
                <w:szCs w:val="18"/>
                <w:lang w:eastAsia="en-AU"/>
              </w:rPr>
            </w:pPr>
            <w:r w:rsidRPr="002E5AC2">
              <w:rPr>
                <w:rFonts w:ascii="Helvetica Neue" w:hAnsi="Helvetica Neue" w:cs="Arial"/>
                <w:color w:val="000000"/>
                <w:sz w:val="18"/>
                <w:szCs w:val="18"/>
              </w:rPr>
              <w:t xml:space="preserve">                     (55)</w:t>
            </w:r>
          </w:p>
        </w:tc>
        <w:tc>
          <w:tcPr>
            <w:tcW w:w="562" w:type="pct"/>
            <w:tcBorders>
              <w:top w:val="nil"/>
              <w:left w:val="nil"/>
              <w:bottom w:val="nil"/>
              <w:right w:val="nil"/>
            </w:tcBorders>
            <w:shd w:val="clear" w:color="auto" w:fill="auto"/>
            <w:vAlign w:val="center"/>
            <w:hideMark/>
          </w:tcPr>
          <w:p w14:paraId="68B0843A" w14:textId="72CCE408" w:rsidR="00FC7B12" w:rsidRPr="001124FB" w:rsidRDefault="00FC7B12" w:rsidP="00FC7B12">
            <w:pPr>
              <w:jc w:val="right"/>
              <w:rPr>
                <w:rFonts w:ascii="Helvetica Neue" w:hAnsi="Helvetica Neue" w:cs="Arial"/>
                <w:color w:val="000000"/>
                <w:sz w:val="18"/>
                <w:szCs w:val="18"/>
                <w:lang w:eastAsia="en-AU"/>
              </w:rPr>
            </w:pPr>
            <w:r w:rsidRPr="002E5AC2">
              <w:rPr>
                <w:rFonts w:ascii="Helvetica Neue" w:hAnsi="Helvetica Neue" w:cs="Arial"/>
                <w:color w:val="000000"/>
                <w:sz w:val="18"/>
                <w:szCs w:val="18"/>
              </w:rPr>
              <w:t xml:space="preserve">                     (55)</w:t>
            </w:r>
          </w:p>
        </w:tc>
      </w:tr>
      <w:tr w:rsidR="00FC7B12" w:rsidRPr="001124FB" w14:paraId="0C803138" w14:textId="77777777" w:rsidTr="00A067A4">
        <w:trPr>
          <w:cantSplit/>
          <w:trHeight w:val="260"/>
        </w:trPr>
        <w:tc>
          <w:tcPr>
            <w:tcW w:w="1162" w:type="pct"/>
            <w:vMerge/>
            <w:tcBorders>
              <w:top w:val="nil"/>
              <w:left w:val="nil"/>
              <w:bottom w:val="single" w:sz="4" w:space="0" w:color="000000"/>
              <w:right w:val="nil"/>
            </w:tcBorders>
            <w:vAlign w:val="center"/>
            <w:hideMark/>
          </w:tcPr>
          <w:p w14:paraId="293C0C43"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FAF1D1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BFCB2E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8685250" w14:textId="3954ED55" w:rsidR="00FC7B12" w:rsidRPr="001124FB" w:rsidRDefault="002E5AC2" w:rsidP="00FC7B12">
            <w:pPr>
              <w:jc w:val="right"/>
              <w:rPr>
                <w:rFonts w:ascii="Helvetica Neue" w:hAnsi="Helvetica Neue" w:cs="Arial"/>
                <w:b/>
                <w:bCs/>
                <w:color w:val="000000"/>
                <w:sz w:val="18"/>
                <w:szCs w:val="18"/>
                <w:lang w:eastAsia="en-AU"/>
              </w:rPr>
            </w:pPr>
            <w:r w:rsidRPr="002E5AC2">
              <w:rPr>
                <w:rFonts w:ascii="Helvetica Neue" w:hAnsi="Helvetica Neue" w:cs="Arial"/>
                <w:b/>
                <w:bCs/>
                <w:color w:val="000000"/>
                <w:sz w:val="18"/>
                <w:szCs w:val="18"/>
              </w:rPr>
              <w:t xml:space="preserve">                  1,487 </w:t>
            </w:r>
          </w:p>
        </w:tc>
        <w:tc>
          <w:tcPr>
            <w:tcW w:w="562" w:type="pct"/>
            <w:tcBorders>
              <w:top w:val="single" w:sz="4" w:space="0" w:color="auto"/>
              <w:left w:val="nil"/>
              <w:bottom w:val="double" w:sz="6" w:space="0" w:color="auto"/>
              <w:right w:val="nil"/>
            </w:tcBorders>
            <w:shd w:val="clear" w:color="auto" w:fill="auto"/>
            <w:vAlign w:val="center"/>
            <w:hideMark/>
          </w:tcPr>
          <w:p w14:paraId="452A8D6C" w14:textId="4B1F6357" w:rsidR="00FC7B12" w:rsidRPr="001124FB" w:rsidRDefault="00FC7B12" w:rsidP="00FC7B12">
            <w:pPr>
              <w:jc w:val="right"/>
              <w:rPr>
                <w:rFonts w:ascii="Helvetica Neue" w:hAnsi="Helvetica Neue" w:cs="Arial"/>
                <w:b/>
                <w:bCs/>
                <w:color w:val="000000"/>
                <w:sz w:val="18"/>
                <w:szCs w:val="18"/>
                <w:lang w:eastAsia="en-AU"/>
              </w:rPr>
            </w:pPr>
            <w:r w:rsidRPr="002E5AC2">
              <w:rPr>
                <w:rFonts w:ascii="Helvetica Neue" w:hAnsi="Helvetica Neue" w:cs="Arial"/>
                <w:b/>
                <w:color w:val="000000"/>
                <w:sz w:val="18"/>
                <w:szCs w:val="18"/>
              </w:rPr>
              <w:t xml:space="preserve">                  1,</w:t>
            </w:r>
            <w:r w:rsidR="00D9162A" w:rsidRPr="001124FB">
              <w:rPr>
                <w:rFonts w:ascii="Helvetica Neue" w:hAnsi="Helvetica Neue" w:cs="Arial"/>
                <w:b/>
                <w:bCs/>
                <w:color w:val="000000"/>
                <w:sz w:val="18"/>
                <w:szCs w:val="18"/>
              </w:rPr>
              <w:t>583</w:t>
            </w:r>
            <w:r w:rsidRPr="002E5AC2">
              <w:rPr>
                <w:rFonts w:ascii="Helvetica Neue" w:hAnsi="Helvetica Neue" w:cs="Arial"/>
                <w:b/>
                <w:color w:val="000000"/>
                <w:sz w:val="18"/>
                <w:szCs w:val="18"/>
              </w:rPr>
              <w:t xml:space="preserve"> </w:t>
            </w:r>
          </w:p>
        </w:tc>
      </w:tr>
      <w:tr w:rsidR="00FC7B12" w:rsidRPr="001124FB" w14:paraId="64AB0959" w14:textId="77777777" w:rsidTr="00E62C51">
        <w:trPr>
          <w:cantSplit/>
          <w:trHeight w:val="261"/>
        </w:trPr>
        <w:tc>
          <w:tcPr>
            <w:tcW w:w="1162" w:type="pct"/>
            <w:vMerge/>
            <w:tcBorders>
              <w:top w:val="nil"/>
              <w:left w:val="nil"/>
              <w:bottom w:val="single" w:sz="4" w:space="0" w:color="000000"/>
              <w:right w:val="nil"/>
            </w:tcBorders>
            <w:vAlign w:val="center"/>
            <w:hideMark/>
          </w:tcPr>
          <w:p w14:paraId="2CECE1A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69A6365"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BE3E059"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30229B30" w14:textId="7CA66EE7" w:rsidR="00FC7B12" w:rsidRPr="001124FB" w:rsidRDefault="00FC7B12" w:rsidP="00FC7B12">
            <w:pPr>
              <w:jc w:val="right"/>
              <w:rPr>
                <w:rFonts w:ascii="Helvetica Neue" w:hAnsi="Helvetica Neue" w:cs="Arial"/>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3AA846A5" w14:textId="77777777" w:rsidR="00FC7B12" w:rsidRPr="001124FB" w:rsidRDefault="00FC7B12" w:rsidP="00FC7B12">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FC7B12" w:rsidRPr="001124FB" w14:paraId="4E108460"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10927A4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Development of cultural facilities</w:t>
            </w:r>
          </w:p>
        </w:tc>
        <w:tc>
          <w:tcPr>
            <w:tcW w:w="1965" w:type="pct"/>
            <w:vMerge w:val="restart"/>
            <w:tcBorders>
              <w:top w:val="nil"/>
              <w:left w:val="nil"/>
              <w:bottom w:val="single" w:sz="4" w:space="0" w:color="000000"/>
              <w:right w:val="nil"/>
            </w:tcBorders>
            <w:shd w:val="clear" w:color="auto" w:fill="auto"/>
            <w:hideMark/>
          </w:tcPr>
          <w:p w14:paraId="5E6961DC" w14:textId="77777777" w:rsidR="00FC7B12" w:rsidRPr="001124FB" w:rsidRDefault="00FC7B12" w:rsidP="00E62C5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Creative Communities is responsible for the development of the Cultural Plan which includes planning for the development of cultural facilities across the municipality. This includes engagement and consultation with community and funding bodies, involvement in the project planning and involvement in delivery of the project working with the Capital Works and Planning area.</w:t>
            </w:r>
          </w:p>
        </w:tc>
        <w:tc>
          <w:tcPr>
            <w:tcW w:w="708" w:type="pct"/>
            <w:tcBorders>
              <w:top w:val="nil"/>
              <w:left w:val="nil"/>
              <w:bottom w:val="nil"/>
              <w:right w:val="nil"/>
            </w:tcBorders>
            <w:shd w:val="clear" w:color="auto" w:fill="auto"/>
            <w:vAlign w:val="bottom"/>
            <w:hideMark/>
          </w:tcPr>
          <w:p w14:paraId="0BDC28F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181D3340" w14:textId="39E5A335" w:rsidR="00FC7B12" w:rsidRPr="001124FB" w:rsidRDefault="003C20AC" w:rsidP="00FC7B12">
            <w:pPr>
              <w:jc w:val="right"/>
              <w:rPr>
                <w:rFonts w:ascii="Helvetica Neue" w:hAnsi="Helvetica Neue" w:cs="Arial"/>
                <w:color w:val="000000"/>
                <w:sz w:val="18"/>
                <w:szCs w:val="18"/>
                <w:lang w:eastAsia="en-AU"/>
              </w:rPr>
            </w:pPr>
            <w:r w:rsidRPr="003C20AC">
              <w:rPr>
                <w:rFonts w:ascii="Helvetica Neue" w:hAnsi="Helvetica Neue" w:cs="Arial"/>
                <w:color w:val="000000"/>
                <w:sz w:val="18"/>
                <w:szCs w:val="18"/>
              </w:rPr>
              <w:t xml:space="preserve">                  3,471 </w:t>
            </w:r>
          </w:p>
        </w:tc>
        <w:tc>
          <w:tcPr>
            <w:tcW w:w="562" w:type="pct"/>
            <w:tcBorders>
              <w:top w:val="nil"/>
              <w:left w:val="nil"/>
              <w:bottom w:val="nil"/>
              <w:right w:val="nil"/>
            </w:tcBorders>
            <w:shd w:val="clear" w:color="auto" w:fill="auto"/>
            <w:vAlign w:val="center"/>
            <w:hideMark/>
          </w:tcPr>
          <w:p w14:paraId="3343E0B6" w14:textId="1F819124" w:rsidR="00FC7B12" w:rsidRPr="001124FB" w:rsidRDefault="00FC7B12" w:rsidP="00FC7B12">
            <w:pPr>
              <w:jc w:val="right"/>
              <w:rPr>
                <w:rFonts w:ascii="Helvetica Neue" w:hAnsi="Helvetica Neue" w:cs="Arial"/>
                <w:color w:val="000000"/>
                <w:sz w:val="18"/>
                <w:szCs w:val="18"/>
                <w:lang w:eastAsia="en-AU"/>
              </w:rPr>
            </w:pPr>
            <w:r w:rsidRPr="003C20AC">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3,729</w:t>
            </w:r>
            <w:r w:rsidRPr="003C20AC">
              <w:rPr>
                <w:rFonts w:ascii="Helvetica Neue" w:hAnsi="Helvetica Neue" w:cs="Arial"/>
                <w:color w:val="000000"/>
                <w:sz w:val="18"/>
                <w:szCs w:val="18"/>
              </w:rPr>
              <w:t xml:space="preserve"> </w:t>
            </w:r>
          </w:p>
        </w:tc>
      </w:tr>
      <w:tr w:rsidR="00FC7B12" w:rsidRPr="001124FB" w14:paraId="35C12A1F" w14:textId="77777777" w:rsidTr="00A067A4">
        <w:trPr>
          <w:cantSplit/>
          <w:trHeight w:val="260"/>
        </w:trPr>
        <w:tc>
          <w:tcPr>
            <w:tcW w:w="1162" w:type="pct"/>
            <w:vMerge/>
            <w:tcBorders>
              <w:top w:val="nil"/>
              <w:left w:val="nil"/>
              <w:bottom w:val="single" w:sz="4" w:space="0" w:color="000000"/>
              <w:right w:val="nil"/>
            </w:tcBorders>
            <w:vAlign w:val="center"/>
            <w:hideMark/>
          </w:tcPr>
          <w:p w14:paraId="6AB3440B"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A464CC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5FC9F5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7779FB8F" w14:textId="48A9CB8C" w:rsidR="00FC7B12" w:rsidRPr="001124FB" w:rsidRDefault="003C20AC" w:rsidP="00FC7B12">
            <w:pPr>
              <w:jc w:val="right"/>
              <w:rPr>
                <w:rFonts w:ascii="Helvetica Neue" w:hAnsi="Helvetica Neue" w:cs="Arial"/>
                <w:color w:val="000000"/>
                <w:sz w:val="18"/>
                <w:szCs w:val="18"/>
                <w:lang w:eastAsia="en-AU"/>
              </w:rPr>
            </w:pPr>
            <w:r w:rsidRPr="003C20AC">
              <w:rPr>
                <w:rFonts w:ascii="Helvetica Neue" w:hAnsi="Helvetica Neue" w:cs="Arial"/>
                <w:color w:val="000000"/>
                <w:sz w:val="18"/>
                <w:szCs w:val="18"/>
              </w:rPr>
              <w:t xml:space="preserve">                   (348)</w:t>
            </w:r>
          </w:p>
        </w:tc>
        <w:tc>
          <w:tcPr>
            <w:tcW w:w="562" w:type="pct"/>
            <w:tcBorders>
              <w:top w:val="nil"/>
              <w:left w:val="nil"/>
              <w:bottom w:val="nil"/>
              <w:right w:val="nil"/>
            </w:tcBorders>
            <w:shd w:val="clear" w:color="auto" w:fill="auto"/>
            <w:vAlign w:val="center"/>
            <w:hideMark/>
          </w:tcPr>
          <w:p w14:paraId="1DB4A240" w14:textId="5AED969E" w:rsidR="00FC7B12" w:rsidRPr="001124FB" w:rsidRDefault="00FC7B12" w:rsidP="00FC7B12">
            <w:pPr>
              <w:jc w:val="right"/>
              <w:rPr>
                <w:rFonts w:ascii="Helvetica Neue" w:hAnsi="Helvetica Neue" w:cs="Arial"/>
                <w:color w:val="000000"/>
                <w:sz w:val="18"/>
                <w:szCs w:val="18"/>
                <w:lang w:eastAsia="en-AU"/>
              </w:rPr>
            </w:pPr>
            <w:r w:rsidRPr="003C20AC">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(314</w:t>
            </w:r>
            <w:r w:rsidRPr="003C20AC">
              <w:rPr>
                <w:rFonts w:ascii="Helvetica Neue" w:hAnsi="Helvetica Neue" w:cs="Arial"/>
                <w:color w:val="000000"/>
                <w:sz w:val="18"/>
                <w:szCs w:val="18"/>
              </w:rPr>
              <w:t>)</w:t>
            </w:r>
          </w:p>
        </w:tc>
      </w:tr>
      <w:tr w:rsidR="00FC7B12" w:rsidRPr="001124FB" w14:paraId="43FEC9AE" w14:textId="77777777" w:rsidTr="00A067A4">
        <w:trPr>
          <w:cantSplit/>
          <w:trHeight w:val="260"/>
        </w:trPr>
        <w:tc>
          <w:tcPr>
            <w:tcW w:w="1162" w:type="pct"/>
            <w:vMerge/>
            <w:tcBorders>
              <w:top w:val="nil"/>
              <w:left w:val="nil"/>
              <w:bottom w:val="single" w:sz="4" w:space="0" w:color="000000"/>
              <w:right w:val="nil"/>
            </w:tcBorders>
            <w:vAlign w:val="center"/>
            <w:hideMark/>
          </w:tcPr>
          <w:p w14:paraId="4E79BBEE"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F2B7D0B"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268D1D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7A46B31D" w14:textId="67B81798" w:rsidR="00FC7B12" w:rsidRPr="001124FB" w:rsidRDefault="003C20AC" w:rsidP="00FC7B12">
            <w:pPr>
              <w:jc w:val="right"/>
              <w:rPr>
                <w:rFonts w:ascii="Helvetica Neue" w:hAnsi="Helvetica Neue" w:cs="Arial"/>
                <w:b/>
                <w:bCs/>
                <w:color w:val="000000"/>
                <w:sz w:val="18"/>
                <w:szCs w:val="18"/>
                <w:lang w:eastAsia="en-AU"/>
              </w:rPr>
            </w:pPr>
            <w:r w:rsidRPr="003C20AC">
              <w:rPr>
                <w:rFonts w:ascii="Helvetica Neue" w:hAnsi="Helvetica Neue" w:cs="Arial"/>
                <w:b/>
                <w:bCs/>
                <w:color w:val="000000"/>
                <w:sz w:val="18"/>
                <w:szCs w:val="18"/>
              </w:rPr>
              <w:t xml:space="preserve">                  3,123 </w:t>
            </w:r>
          </w:p>
        </w:tc>
        <w:tc>
          <w:tcPr>
            <w:tcW w:w="562" w:type="pct"/>
            <w:tcBorders>
              <w:top w:val="single" w:sz="4" w:space="0" w:color="auto"/>
              <w:left w:val="nil"/>
              <w:bottom w:val="double" w:sz="6" w:space="0" w:color="auto"/>
              <w:right w:val="nil"/>
            </w:tcBorders>
            <w:shd w:val="clear" w:color="auto" w:fill="auto"/>
            <w:vAlign w:val="center"/>
            <w:hideMark/>
          </w:tcPr>
          <w:p w14:paraId="05525E78" w14:textId="441509FB" w:rsidR="00FC7B12" w:rsidRPr="001124FB" w:rsidRDefault="00FC7B12" w:rsidP="00FC7B12">
            <w:pPr>
              <w:jc w:val="right"/>
              <w:rPr>
                <w:rFonts w:ascii="Helvetica Neue" w:hAnsi="Helvetica Neue" w:cs="Arial"/>
                <w:b/>
                <w:bCs/>
                <w:color w:val="000000"/>
                <w:sz w:val="18"/>
                <w:szCs w:val="18"/>
                <w:lang w:eastAsia="en-AU"/>
              </w:rPr>
            </w:pPr>
            <w:r w:rsidRPr="003C20AC">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3,415</w:t>
            </w:r>
            <w:r w:rsidRPr="003C20AC">
              <w:rPr>
                <w:rFonts w:ascii="Helvetica Neue" w:hAnsi="Helvetica Neue" w:cs="Arial"/>
                <w:b/>
                <w:color w:val="000000"/>
                <w:sz w:val="18"/>
                <w:szCs w:val="18"/>
              </w:rPr>
              <w:t xml:space="preserve"> </w:t>
            </w:r>
          </w:p>
        </w:tc>
      </w:tr>
      <w:tr w:rsidR="00FC7B12" w:rsidRPr="001124FB" w14:paraId="52DC5F86" w14:textId="77777777" w:rsidTr="00E62C51">
        <w:trPr>
          <w:cantSplit/>
          <w:trHeight w:val="261"/>
        </w:trPr>
        <w:tc>
          <w:tcPr>
            <w:tcW w:w="1162" w:type="pct"/>
            <w:vMerge/>
            <w:tcBorders>
              <w:top w:val="nil"/>
              <w:left w:val="nil"/>
              <w:bottom w:val="single" w:sz="4" w:space="0" w:color="000000"/>
              <w:right w:val="nil"/>
            </w:tcBorders>
            <w:vAlign w:val="center"/>
            <w:hideMark/>
          </w:tcPr>
          <w:p w14:paraId="208BF8DF"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4D742A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123D622"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6DAA04F" w14:textId="69FB1566"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5C44B4E3"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6EA5832"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6B49899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General Local Laws Compliance</w:t>
            </w:r>
          </w:p>
        </w:tc>
        <w:tc>
          <w:tcPr>
            <w:tcW w:w="1965" w:type="pct"/>
            <w:vMerge w:val="restart"/>
            <w:tcBorders>
              <w:top w:val="nil"/>
              <w:left w:val="nil"/>
              <w:bottom w:val="single" w:sz="4" w:space="0" w:color="000000"/>
              <w:right w:val="nil"/>
            </w:tcBorders>
            <w:shd w:val="clear" w:color="auto" w:fill="auto"/>
            <w:hideMark/>
          </w:tcPr>
          <w:p w14:paraId="370D2D8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Local Laws compliance for the safety and wellbeing of our communities.</w:t>
            </w:r>
          </w:p>
          <w:p w14:paraId="7F2F8379" w14:textId="728A19D0" w:rsidR="008C4F93" w:rsidRPr="001124FB" w:rsidRDefault="008C4F93"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CD3A64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3E9ECC3B" w14:textId="1D42D517" w:rsidR="00FC7B12" w:rsidRPr="001124FB" w:rsidRDefault="00CC41C0" w:rsidP="00FC7B12">
            <w:pPr>
              <w:jc w:val="right"/>
              <w:rPr>
                <w:rFonts w:ascii="Helvetica Neue" w:hAnsi="Helvetica Neue" w:cs="Arial"/>
                <w:color w:val="000000"/>
                <w:sz w:val="18"/>
                <w:szCs w:val="18"/>
                <w:lang w:eastAsia="en-AU"/>
              </w:rPr>
            </w:pPr>
            <w:r w:rsidRPr="00CC41C0">
              <w:rPr>
                <w:rFonts w:ascii="Helvetica Neue" w:hAnsi="Helvetica Neue" w:cs="Arial"/>
                <w:color w:val="000000"/>
                <w:sz w:val="18"/>
                <w:szCs w:val="18"/>
              </w:rPr>
              <w:t xml:space="preserve">                    231 </w:t>
            </w:r>
          </w:p>
        </w:tc>
        <w:tc>
          <w:tcPr>
            <w:tcW w:w="562" w:type="pct"/>
            <w:tcBorders>
              <w:top w:val="nil"/>
              <w:left w:val="nil"/>
              <w:bottom w:val="nil"/>
              <w:right w:val="nil"/>
            </w:tcBorders>
            <w:shd w:val="clear" w:color="auto" w:fill="auto"/>
            <w:vAlign w:val="center"/>
            <w:hideMark/>
          </w:tcPr>
          <w:p w14:paraId="6D0DD67D" w14:textId="14E00169" w:rsidR="00FC7B12" w:rsidRPr="001124FB" w:rsidRDefault="00FC7B12" w:rsidP="00FC7B12">
            <w:pPr>
              <w:jc w:val="right"/>
              <w:rPr>
                <w:rFonts w:ascii="Helvetica Neue" w:hAnsi="Helvetica Neue" w:cs="Arial"/>
                <w:color w:val="000000"/>
                <w:sz w:val="18"/>
                <w:szCs w:val="18"/>
                <w:lang w:eastAsia="en-AU"/>
              </w:rPr>
            </w:pPr>
            <w:r w:rsidRPr="00CC41C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169</w:t>
            </w:r>
            <w:r w:rsidRPr="00CC41C0">
              <w:rPr>
                <w:rFonts w:ascii="Helvetica Neue" w:hAnsi="Helvetica Neue" w:cs="Arial"/>
                <w:color w:val="000000"/>
                <w:sz w:val="18"/>
                <w:szCs w:val="18"/>
              </w:rPr>
              <w:t xml:space="preserve"> </w:t>
            </w:r>
          </w:p>
        </w:tc>
      </w:tr>
      <w:tr w:rsidR="00FC7B12" w:rsidRPr="001124FB" w14:paraId="4058F699" w14:textId="77777777" w:rsidTr="00A067A4">
        <w:trPr>
          <w:cantSplit/>
          <w:trHeight w:val="260"/>
        </w:trPr>
        <w:tc>
          <w:tcPr>
            <w:tcW w:w="1162" w:type="pct"/>
            <w:vMerge/>
            <w:tcBorders>
              <w:top w:val="nil"/>
              <w:left w:val="nil"/>
              <w:bottom w:val="single" w:sz="4" w:space="0" w:color="000000"/>
              <w:right w:val="nil"/>
            </w:tcBorders>
            <w:vAlign w:val="center"/>
            <w:hideMark/>
          </w:tcPr>
          <w:p w14:paraId="2746477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E3056C7"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F7DF320"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0DE4DC82" w14:textId="70A2DBE7" w:rsidR="00FC7B12" w:rsidRPr="001124FB" w:rsidRDefault="00CC41C0" w:rsidP="00FC7B12">
            <w:pPr>
              <w:jc w:val="right"/>
              <w:rPr>
                <w:rFonts w:ascii="Helvetica Neue" w:hAnsi="Helvetica Neue" w:cs="Arial"/>
                <w:color w:val="000000"/>
                <w:sz w:val="18"/>
                <w:szCs w:val="18"/>
                <w:lang w:eastAsia="en-AU"/>
              </w:rPr>
            </w:pPr>
            <w:r w:rsidRPr="00CC41C0">
              <w:rPr>
                <w:rFonts w:ascii="Helvetica Neue" w:hAnsi="Helvetica Neue" w:cs="Arial"/>
                <w:color w:val="000000"/>
                <w:sz w:val="18"/>
                <w:szCs w:val="18"/>
              </w:rPr>
              <w:t xml:space="preserve">                   (502)</w:t>
            </w:r>
          </w:p>
        </w:tc>
        <w:tc>
          <w:tcPr>
            <w:tcW w:w="562" w:type="pct"/>
            <w:tcBorders>
              <w:top w:val="nil"/>
              <w:left w:val="nil"/>
              <w:bottom w:val="nil"/>
              <w:right w:val="nil"/>
            </w:tcBorders>
            <w:shd w:val="clear" w:color="auto" w:fill="auto"/>
            <w:vAlign w:val="center"/>
            <w:hideMark/>
          </w:tcPr>
          <w:p w14:paraId="1FEC1E73" w14:textId="1C75FA90" w:rsidR="00FC7B12" w:rsidRPr="001124FB" w:rsidRDefault="00FC7B12" w:rsidP="00FC7B12">
            <w:pPr>
              <w:jc w:val="right"/>
              <w:rPr>
                <w:rFonts w:ascii="Helvetica Neue" w:hAnsi="Helvetica Neue" w:cs="Arial"/>
                <w:color w:val="000000"/>
                <w:sz w:val="18"/>
                <w:szCs w:val="18"/>
                <w:lang w:eastAsia="en-AU"/>
              </w:rPr>
            </w:pPr>
            <w:r w:rsidRPr="00CC41C0">
              <w:rPr>
                <w:rFonts w:ascii="Helvetica Neue" w:hAnsi="Helvetica Neue" w:cs="Arial"/>
                <w:color w:val="000000"/>
                <w:sz w:val="18"/>
                <w:szCs w:val="18"/>
              </w:rPr>
              <w:t xml:space="preserve">                   (502)</w:t>
            </w:r>
          </w:p>
        </w:tc>
      </w:tr>
      <w:tr w:rsidR="00FC7B12" w:rsidRPr="001124FB" w14:paraId="2F0DCC9D" w14:textId="77777777" w:rsidTr="00A067A4">
        <w:trPr>
          <w:cantSplit/>
          <w:trHeight w:val="260"/>
        </w:trPr>
        <w:tc>
          <w:tcPr>
            <w:tcW w:w="1162" w:type="pct"/>
            <w:vMerge/>
            <w:tcBorders>
              <w:top w:val="nil"/>
              <w:left w:val="nil"/>
              <w:bottom w:val="single" w:sz="4" w:space="0" w:color="000000"/>
              <w:right w:val="nil"/>
            </w:tcBorders>
            <w:vAlign w:val="center"/>
            <w:hideMark/>
          </w:tcPr>
          <w:p w14:paraId="2FF916B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1EA0B42"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ABE981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4CDDEEF8" w14:textId="751A1BCF" w:rsidR="00FC7B12" w:rsidRPr="001124FB" w:rsidRDefault="00CC41C0" w:rsidP="00FC7B12">
            <w:pPr>
              <w:jc w:val="right"/>
              <w:rPr>
                <w:rFonts w:ascii="Helvetica Neue" w:hAnsi="Helvetica Neue" w:cs="Arial"/>
                <w:b/>
                <w:bCs/>
                <w:color w:val="000000"/>
                <w:sz w:val="18"/>
                <w:szCs w:val="18"/>
                <w:lang w:eastAsia="en-AU"/>
              </w:rPr>
            </w:pPr>
            <w:r w:rsidRPr="00CC41C0">
              <w:rPr>
                <w:rFonts w:ascii="Helvetica Neue" w:hAnsi="Helvetica Neue" w:cs="Arial"/>
                <w:b/>
                <w:bCs/>
                <w:color w:val="000000"/>
                <w:sz w:val="18"/>
                <w:szCs w:val="18"/>
              </w:rPr>
              <w:t xml:space="preserve">                   (271)</w:t>
            </w:r>
          </w:p>
        </w:tc>
        <w:tc>
          <w:tcPr>
            <w:tcW w:w="562" w:type="pct"/>
            <w:tcBorders>
              <w:top w:val="single" w:sz="4" w:space="0" w:color="auto"/>
              <w:left w:val="nil"/>
              <w:bottom w:val="double" w:sz="6" w:space="0" w:color="auto"/>
              <w:right w:val="nil"/>
            </w:tcBorders>
            <w:shd w:val="clear" w:color="auto" w:fill="auto"/>
            <w:vAlign w:val="center"/>
            <w:hideMark/>
          </w:tcPr>
          <w:p w14:paraId="79258289" w14:textId="5D801999" w:rsidR="00FC7B12" w:rsidRPr="001124FB" w:rsidRDefault="00FC7B12" w:rsidP="00FC7B12">
            <w:pPr>
              <w:jc w:val="right"/>
              <w:rPr>
                <w:rFonts w:ascii="Helvetica Neue" w:hAnsi="Helvetica Neue" w:cs="Arial"/>
                <w:b/>
                <w:bCs/>
                <w:color w:val="000000"/>
                <w:sz w:val="18"/>
                <w:szCs w:val="18"/>
                <w:lang w:eastAsia="en-AU"/>
              </w:rPr>
            </w:pPr>
            <w:r w:rsidRPr="00CC41C0">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(333</w:t>
            </w:r>
            <w:r w:rsidRPr="00CC41C0">
              <w:rPr>
                <w:rFonts w:ascii="Helvetica Neue" w:hAnsi="Helvetica Neue" w:cs="Arial"/>
                <w:b/>
                <w:color w:val="000000"/>
                <w:sz w:val="18"/>
                <w:szCs w:val="18"/>
              </w:rPr>
              <w:t>)</w:t>
            </w:r>
          </w:p>
        </w:tc>
      </w:tr>
      <w:tr w:rsidR="00FC7B12" w:rsidRPr="001124FB" w14:paraId="320B2267" w14:textId="77777777" w:rsidTr="00517BAD">
        <w:trPr>
          <w:cantSplit/>
          <w:trHeight w:val="260"/>
        </w:trPr>
        <w:tc>
          <w:tcPr>
            <w:tcW w:w="1162" w:type="pct"/>
            <w:vMerge/>
            <w:tcBorders>
              <w:top w:val="nil"/>
              <w:left w:val="nil"/>
              <w:bottom w:val="single" w:sz="4" w:space="0" w:color="000000"/>
              <w:right w:val="nil"/>
            </w:tcBorders>
            <w:vAlign w:val="center"/>
            <w:hideMark/>
          </w:tcPr>
          <w:p w14:paraId="3F6F6CD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0AF4AB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FD27425"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57BEA095" w14:textId="22F93B76"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4723589C"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722FA63C"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70339910"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Public transport advocacy</w:t>
            </w:r>
          </w:p>
        </w:tc>
        <w:tc>
          <w:tcPr>
            <w:tcW w:w="1965" w:type="pct"/>
            <w:vMerge w:val="restart"/>
            <w:tcBorders>
              <w:top w:val="nil"/>
              <w:left w:val="nil"/>
              <w:bottom w:val="single" w:sz="4" w:space="0" w:color="000000"/>
              <w:right w:val="nil"/>
            </w:tcBorders>
            <w:shd w:val="clear" w:color="auto" w:fill="auto"/>
            <w:hideMark/>
          </w:tcPr>
          <w:p w14:paraId="0683FE3E"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Council's Health profile indicates the impact of poor public transport on health and wellbeing. Council's advocacy for improved access to public transport is a key advocacy area.</w:t>
            </w:r>
          </w:p>
        </w:tc>
        <w:tc>
          <w:tcPr>
            <w:tcW w:w="708" w:type="pct"/>
            <w:tcBorders>
              <w:top w:val="nil"/>
              <w:left w:val="nil"/>
              <w:bottom w:val="nil"/>
              <w:right w:val="nil"/>
            </w:tcBorders>
            <w:shd w:val="clear" w:color="auto" w:fill="auto"/>
            <w:vAlign w:val="bottom"/>
            <w:hideMark/>
          </w:tcPr>
          <w:p w14:paraId="10BD34B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459C200E" w14:textId="005FD12B" w:rsidR="00FC7B12" w:rsidRPr="001124FB" w:rsidRDefault="008A16BE" w:rsidP="00FC7B12">
            <w:pPr>
              <w:jc w:val="right"/>
              <w:rPr>
                <w:rFonts w:ascii="Helvetica Neue" w:hAnsi="Helvetica Neue" w:cs="Arial"/>
                <w:color w:val="000000"/>
                <w:sz w:val="18"/>
                <w:szCs w:val="18"/>
                <w:lang w:eastAsia="en-AU"/>
              </w:rPr>
            </w:pPr>
            <w:r w:rsidRPr="008A16BE">
              <w:rPr>
                <w:rFonts w:ascii="Helvetica Neue" w:hAnsi="Helvetica Neue" w:cs="Arial"/>
                <w:color w:val="000000"/>
                <w:sz w:val="18"/>
                <w:szCs w:val="18"/>
              </w:rPr>
              <w:t xml:space="preserve">                      45 </w:t>
            </w:r>
          </w:p>
        </w:tc>
        <w:tc>
          <w:tcPr>
            <w:tcW w:w="562" w:type="pct"/>
            <w:tcBorders>
              <w:top w:val="nil"/>
              <w:left w:val="nil"/>
              <w:bottom w:val="nil"/>
              <w:right w:val="nil"/>
            </w:tcBorders>
            <w:shd w:val="clear" w:color="auto" w:fill="auto"/>
            <w:vAlign w:val="center"/>
            <w:hideMark/>
          </w:tcPr>
          <w:p w14:paraId="11868F2F" w14:textId="3EAF4A67" w:rsidR="00FC7B12" w:rsidRPr="001124FB" w:rsidRDefault="00FC7B12" w:rsidP="00FC7B12">
            <w:pPr>
              <w:jc w:val="right"/>
              <w:rPr>
                <w:rFonts w:ascii="Helvetica Neue" w:hAnsi="Helvetica Neue" w:cs="Arial"/>
                <w:color w:val="000000"/>
                <w:sz w:val="18"/>
                <w:szCs w:val="18"/>
                <w:lang w:eastAsia="en-AU"/>
              </w:rPr>
            </w:pPr>
            <w:r w:rsidRPr="008A16B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45</w:t>
            </w:r>
            <w:r w:rsidRPr="008A16BE">
              <w:rPr>
                <w:rFonts w:ascii="Helvetica Neue" w:hAnsi="Helvetica Neue" w:cs="Arial"/>
                <w:color w:val="000000"/>
                <w:sz w:val="18"/>
                <w:szCs w:val="18"/>
              </w:rPr>
              <w:t xml:space="preserve"> </w:t>
            </w:r>
          </w:p>
        </w:tc>
      </w:tr>
      <w:tr w:rsidR="00FC7B12" w:rsidRPr="001124FB" w14:paraId="1A626F10" w14:textId="77777777" w:rsidTr="00A067A4">
        <w:trPr>
          <w:cantSplit/>
          <w:trHeight w:val="260"/>
        </w:trPr>
        <w:tc>
          <w:tcPr>
            <w:tcW w:w="1162" w:type="pct"/>
            <w:vMerge/>
            <w:tcBorders>
              <w:top w:val="nil"/>
              <w:left w:val="nil"/>
              <w:bottom w:val="single" w:sz="4" w:space="0" w:color="000000"/>
              <w:right w:val="nil"/>
            </w:tcBorders>
            <w:vAlign w:val="center"/>
            <w:hideMark/>
          </w:tcPr>
          <w:p w14:paraId="2909336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106982A"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5086C9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3F3B5EFC" w14:textId="65C63931" w:rsidR="00FC7B12" w:rsidRPr="001124FB" w:rsidRDefault="008A16BE" w:rsidP="00FC7B12">
            <w:pPr>
              <w:jc w:val="right"/>
              <w:rPr>
                <w:rFonts w:ascii="Helvetica Neue" w:hAnsi="Helvetica Neue" w:cs="Arial"/>
                <w:color w:val="000000"/>
                <w:sz w:val="18"/>
                <w:szCs w:val="18"/>
                <w:lang w:eastAsia="en-AU"/>
              </w:rPr>
            </w:pPr>
            <w:r w:rsidRPr="008A16BE">
              <w:rPr>
                <w:rFonts w:ascii="Helvetica Neue" w:hAnsi="Helvetica Neue" w:cs="Arial"/>
                <w:color w:val="000000"/>
                <w:sz w:val="18"/>
                <w:szCs w:val="18"/>
              </w:rPr>
              <w:t xml:space="preserve">                       -   </w:t>
            </w:r>
          </w:p>
        </w:tc>
        <w:tc>
          <w:tcPr>
            <w:tcW w:w="562" w:type="pct"/>
            <w:tcBorders>
              <w:top w:val="nil"/>
              <w:left w:val="nil"/>
              <w:bottom w:val="nil"/>
              <w:right w:val="nil"/>
            </w:tcBorders>
            <w:shd w:val="clear" w:color="auto" w:fill="auto"/>
            <w:vAlign w:val="center"/>
            <w:hideMark/>
          </w:tcPr>
          <w:p w14:paraId="63B7B9DE" w14:textId="3BC32D5C" w:rsidR="00FC7B12" w:rsidRPr="001124FB" w:rsidRDefault="00FC7B12" w:rsidP="00FC7B12">
            <w:pPr>
              <w:jc w:val="right"/>
              <w:rPr>
                <w:rFonts w:ascii="Helvetica Neue" w:hAnsi="Helvetica Neue" w:cs="Arial"/>
                <w:color w:val="000000"/>
                <w:sz w:val="18"/>
                <w:szCs w:val="18"/>
                <w:lang w:eastAsia="en-AU"/>
              </w:rPr>
            </w:pPr>
            <w:r w:rsidRPr="008A16BE">
              <w:rPr>
                <w:rFonts w:ascii="Helvetica Neue" w:hAnsi="Helvetica Neue" w:cs="Arial"/>
                <w:color w:val="000000"/>
                <w:sz w:val="18"/>
                <w:szCs w:val="18"/>
              </w:rPr>
              <w:t xml:space="preserve">                       -   </w:t>
            </w:r>
          </w:p>
        </w:tc>
      </w:tr>
      <w:tr w:rsidR="00FC7B12" w:rsidRPr="001124FB" w14:paraId="0D07F84C" w14:textId="77777777" w:rsidTr="00A067A4">
        <w:trPr>
          <w:cantSplit/>
          <w:trHeight w:val="260"/>
        </w:trPr>
        <w:tc>
          <w:tcPr>
            <w:tcW w:w="1162" w:type="pct"/>
            <w:vMerge/>
            <w:tcBorders>
              <w:top w:val="nil"/>
              <w:left w:val="nil"/>
              <w:bottom w:val="single" w:sz="4" w:space="0" w:color="000000"/>
              <w:right w:val="nil"/>
            </w:tcBorders>
            <w:vAlign w:val="center"/>
            <w:hideMark/>
          </w:tcPr>
          <w:p w14:paraId="4D4B847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5269AC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50CCFA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7875A8A" w14:textId="49AFE99B" w:rsidR="00FC7B12" w:rsidRPr="001124FB" w:rsidRDefault="008A16BE" w:rsidP="00FC7B12">
            <w:pPr>
              <w:jc w:val="right"/>
              <w:rPr>
                <w:rFonts w:ascii="Helvetica Neue" w:hAnsi="Helvetica Neue" w:cs="Arial"/>
                <w:b/>
                <w:bCs/>
                <w:color w:val="000000"/>
                <w:sz w:val="18"/>
                <w:szCs w:val="18"/>
                <w:lang w:eastAsia="en-AU"/>
              </w:rPr>
            </w:pPr>
            <w:r w:rsidRPr="008A16BE">
              <w:rPr>
                <w:rFonts w:ascii="Helvetica Neue" w:hAnsi="Helvetica Neue" w:cs="Arial"/>
                <w:b/>
                <w:bCs/>
                <w:color w:val="000000"/>
                <w:sz w:val="18"/>
                <w:szCs w:val="18"/>
              </w:rPr>
              <w:t xml:space="preserve">                      45 </w:t>
            </w:r>
          </w:p>
        </w:tc>
        <w:tc>
          <w:tcPr>
            <w:tcW w:w="562" w:type="pct"/>
            <w:tcBorders>
              <w:top w:val="single" w:sz="4" w:space="0" w:color="auto"/>
              <w:left w:val="nil"/>
              <w:bottom w:val="double" w:sz="6" w:space="0" w:color="auto"/>
              <w:right w:val="nil"/>
            </w:tcBorders>
            <w:shd w:val="clear" w:color="auto" w:fill="auto"/>
            <w:vAlign w:val="center"/>
            <w:hideMark/>
          </w:tcPr>
          <w:p w14:paraId="0EA9394D" w14:textId="6276E1EA" w:rsidR="00FC7B12" w:rsidRPr="001124FB" w:rsidRDefault="00FC7B12" w:rsidP="00FC7B12">
            <w:pPr>
              <w:jc w:val="right"/>
              <w:rPr>
                <w:rFonts w:ascii="Helvetica Neue" w:hAnsi="Helvetica Neue" w:cs="Arial"/>
                <w:b/>
                <w:bCs/>
                <w:color w:val="000000"/>
                <w:sz w:val="18"/>
                <w:szCs w:val="18"/>
                <w:lang w:eastAsia="en-AU"/>
              </w:rPr>
            </w:pPr>
            <w:r w:rsidRPr="008A16BE">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45</w:t>
            </w:r>
            <w:r w:rsidRPr="008A16BE">
              <w:rPr>
                <w:rFonts w:ascii="Helvetica Neue" w:hAnsi="Helvetica Neue" w:cs="Arial"/>
                <w:b/>
                <w:color w:val="000000"/>
                <w:sz w:val="18"/>
                <w:szCs w:val="18"/>
              </w:rPr>
              <w:t xml:space="preserve"> </w:t>
            </w:r>
          </w:p>
        </w:tc>
      </w:tr>
      <w:tr w:rsidR="00FC7B12" w:rsidRPr="001124FB" w14:paraId="00A8B187" w14:textId="77777777" w:rsidTr="00517BAD">
        <w:trPr>
          <w:cantSplit/>
          <w:trHeight w:val="260"/>
        </w:trPr>
        <w:tc>
          <w:tcPr>
            <w:tcW w:w="1162" w:type="pct"/>
            <w:vMerge/>
            <w:tcBorders>
              <w:top w:val="nil"/>
              <w:left w:val="nil"/>
              <w:bottom w:val="single" w:sz="4" w:space="0" w:color="000000"/>
              <w:right w:val="nil"/>
            </w:tcBorders>
            <w:vAlign w:val="center"/>
            <w:hideMark/>
          </w:tcPr>
          <w:p w14:paraId="05CD2D5E"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B5213A4"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06C83FAA"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4B3F225E" w14:textId="07F712A8"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5016402C"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DF62E26"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62AF3DD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Community support to reduce impact and prepare for climate change</w:t>
            </w:r>
          </w:p>
        </w:tc>
        <w:tc>
          <w:tcPr>
            <w:tcW w:w="1965" w:type="pct"/>
            <w:vMerge w:val="restart"/>
            <w:tcBorders>
              <w:top w:val="nil"/>
              <w:left w:val="nil"/>
              <w:bottom w:val="single" w:sz="4" w:space="0" w:color="000000"/>
              <w:right w:val="nil"/>
            </w:tcBorders>
            <w:shd w:val="clear" w:color="auto" w:fill="auto"/>
            <w:hideMark/>
          </w:tcPr>
          <w:p w14:paraId="77E44AF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support from Yarra Ranges Environment Stewardship team for residents to take steps towards sustainable living and preparing for climate change, including education in schools.</w:t>
            </w:r>
          </w:p>
        </w:tc>
        <w:tc>
          <w:tcPr>
            <w:tcW w:w="708" w:type="pct"/>
            <w:tcBorders>
              <w:top w:val="nil"/>
              <w:left w:val="nil"/>
              <w:bottom w:val="nil"/>
              <w:right w:val="nil"/>
            </w:tcBorders>
            <w:shd w:val="clear" w:color="auto" w:fill="auto"/>
            <w:vAlign w:val="bottom"/>
            <w:hideMark/>
          </w:tcPr>
          <w:p w14:paraId="0C1D576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5CADCFC5" w14:textId="24E250D9" w:rsidR="00FC7B12" w:rsidRPr="001124FB" w:rsidRDefault="00A5459D" w:rsidP="00FC7B12">
            <w:pPr>
              <w:jc w:val="right"/>
              <w:rPr>
                <w:rFonts w:ascii="Helvetica Neue" w:hAnsi="Helvetica Neue" w:cs="Arial"/>
                <w:color w:val="000000"/>
                <w:sz w:val="18"/>
                <w:szCs w:val="18"/>
                <w:lang w:eastAsia="en-AU"/>
              </w:rPr>
            </w:pPr>
            <w:r w:rsidRPr="00A5459D">
              <w:rPr>
                <w:rFonts w:ascii="Helvetica Neue" w:hAnsi="Helvetica Neue" w:cs="Arial"/>
                <w:color w:val="000000"/>
                <w:sz w:val="18"/>
                <w:szCs w:val="18"/>
              </w:rPr>
              <w:t xml:space="preserve">                      52 </w:t>
            </w:r>
          </w:p>
        </w:tc>
        <w:tc>
          <w:tcPr>
            <w:tcW w:w="562" w:type="pct"/>
            <w:tcBorders>
              <w:top w:val="nil"/>
              <w:left w:val="nil"/>
              <w:bottom w:val="nil"/>
              <w:right w:val="nil"/>
            </w:tcBorders>
            <w:shd w:val="clear" w:color="auto" w:fill="auto"/>
            <w:vAlign w:val="center"/>
            <w:hideMark/>
          </w:tcPr>
          <w:p w14:paraId="1308A6DD" w14:textId="6F1A87E4" w:rsidR="00FC7B12" w:rsidRPr="001124FB" w:rsidRDefault="00FC7B12" w:rsidP="00FC7B12">
            <w:pPr>
              <w:jc w:val="right"/>
              <w:rPr>
                <w:rFonts w:ascii="Helvetica Neue" w:hAnsi="Helvetica Neue" w:cs="Arial"/>
                <w:color w:val="000000"/>
                <w:sz w:val="18"/>
                <w:szCs w:val="18"/>
                <w:lang w:eastAsia="en-AU"/>
              </w:rPr>
            </w:pPr>
            <w:r w:rsidRPr="00A5459D">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47</w:t>
            </w:r>
            <w:r w:rsidRPr="00A5459D">
              <w:rPr>
                <w:rFonts w:ascii="Helvetica Neue" w:hAnsi="Helvetica Neue" w:cs="Arial"/>
                <w:color w:val="000000"/>
                <w:sz w:val="18"/>
                <w:szCs w:val="18"/>
              </w:rPr>
              <w:t xml:space="preserve"> </w:t>
            </w:r>
          </w:p>
        </w:tc>
      </w:tr>
      <w:tr w:rsidR="00FC7B12" w:rsidRPr="001124FB" w14:paraId="681F49E8" w14:textId="77777777" w:rsidTr="00A067A4">
        <w:trPr>
          <w:cantSplit/>
          <w:trHeight w:val="260"/>
        </w:trPr>
        <w:tc>
          <w:tcPr>
            <w:tcW w:w="1162" w:type="pct"/>
            <w:vMerge/>
            <w:tcBorders>
              <w:top w:val="nil"/>
              <w:left w:val="nil"/>
              <w:bottom w:val="single" w:sz="4" w:space="0" w:color="000000"/>
              <w:right w:val="nil"/>
            </w:tcBorders>
            <w:vAlign w:val="center"/>
            <w:hideMark/>
          </w:tcPr>
          <w:p w14:paraId="785534AE"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7D2DEF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FC1596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679018B0" w14:textId="67DC1DAD" w:rsidR="00FC7B12" w:rsidRPr="001124FB" w:rsidRDefault="00A5459D" w:rsidP="00FC7B12">
            <w:pPr>
              <w:jc w:val="right"/>
              <w:rPr>
                <w:rFonts w:ascii="Helvetica Neue" w:hAnsi="Helvetica Neue" w:cs="Arial"/>
                <w:color w:val="000000"/>
                <w:sz w:val="18"/>
                <w:szCs w:val="18"/>
                <w:lang w:eastAsia="en-AU"/>
              </w:rPr>
            </w:pPr>
            <w:r w:rsidRPr="00A5459D">
              <w:rPr>
                <w:rFonts w:ascii="Helvetica Neue" w:hAnsi="Helvetica Neue" w:cs="Arial"/>
                <w:color w:val="000000"/>
                <w:sz w:val="18"/>
                <w:szCs w:val="18"/>
              </w:rPr>
              <w:t xml:space="preserve">                       -   </w:t>
            </w:r>
          </w:p>
        </w:tc>
        <w:tc>
          <w:tcPr>
            <w:tcW w:w="562" w:type="pct"/>
            <w:tcBorders>
              <w:top w:val="nil"/>
              <w:left w:val="nil"/>
              <w:bottom w:val="nil"/>
              <w:right w:val="nil"/>
            </w:tcBorders>
            <w:shd w:val="clear" w:color="auto" w:fill="auto"/>
            <w:vAlign w:val="center"/>
            <w:hideMark/>
          </w:tcPr>
          <w:p w14:paraId="1E100868" w14:textId="6E38326E" w:rsidR="00FC7B12" w:rsidRPr="001124FB" w:rsidRDefault="00FC7B12" w:rsidP="00FC7B12">
            <w:pPr>
              <w:jc w:val="right"/>
              <w:rPr>
                <w:rFonts w:ascii="Helvetica Neue" w:hAnsi="Helvetica Neue" w:cs="Arial"/>
                <w:color w:val="000000"/>
                <w:sz w:val="18"/>
                <w:szCs w:val="18"/>
                <w:lang w:eastAsia="en-AU"/>
              </w:rPr>
            </w:pPr>
            <w:r w:rsidRPr="00A5459D">
              <w:rPr>
                <w:rFonts w:ascii="Helvetica Neue" w:hAnsi="Helvetica Neue" w:cs="Arial"/>
                <w:color w:val="000000"/>
                <w:sz w:val="18"/>
                <w:szCs w:val="18"/>
              </w:rPr>
              <w:t xml:space="preserve">                       -   </w:t>
            </w:r>
          </w:p>
        </w:tc>
      </w:tr>
      <w:tr w:rsidR="00FC7B12" w:rsidRPr="001124FB" w14:paraId="0BD96A83" w14:textId="77777777" w:rsidTr="00A067A4">
        <w:trPr>
          <w:cantSplit/>
          <w:trHeight w:val="260"/>
        </w:trPr>
        <w:tc>
          <w:tcPr>
            <w:tcW w:w="1162" w:type="pct"/>
            <w:vMerge/>
            <w:tcBorders>
              <w:top w:val="nil"/>
              <w:left w:val="nil"/>
              <w:bottom w:val="single" w:sz="4" w:space="0" w:color="000000"/>
              <w:right w:val="nil"/>
            </w:tcBorders>
            <w:vAlign w:val="center"/>
            <w:hideMark/>
          </w:tcPr>
          <w:p w14:paraId="1363381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06C09B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BBDD49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C91DBFB" w14:textId="7CF38BA3" w:rsidR="00FC7B12" w:rsidRPr="001124FB" w:rsidRDefault="00A5459D" w:rsidP="00FC7B12">
            <w:pPr>
              <w:jc w:val="right"/>
              <w:rPr>
                <w:rFonts w:ascii="Helvetica Neue" w:hAnsi="Helvetica Neue" w:cs="Arial"/>
                <w:b/>
                <w:bCs/>
                <w:color w:val="000000"/>
                <w:sz w:val="18"/>
                <w:szCs w:val="18"/>
                <w:lang w:eastAsia="en-AU"/>
              </w:rPr>
            </w:pPr>
            <w:r w:rsidRPr="00A5459D">
              <w:rPr>
                <w:rFonts w:ascii="Helvetica Neue" w:hAnsi="Helvetica Neue" w:cs="Arial"/>
                <w:b/>
                <w:bCs/>
                <w:color w:val="000000"/>
                <w:sz w:val="18"/>
                <w:szCs w:val="18"/>
              </w:rPr>
              <w:t xml:space="preserve">                      52 </w:t>
            </w:r>
          </w:p>
        </w:tc>
        <w:tc>
          <w:tcPr>
            <w:tcW w:w="562" w:type="pct"/>
            <w:tcBorders>
              <w:top w:val="single" w:sz="4" w:space="0" w:color="auto"/>
              <w:left w:val="nil"/>
              <w:bottom w:val="double" w:sz="6" w:space="0" w:color="auto"/>
              <w:right w:val="nil"/>
            </w:tcBorders>
            <w:shd w:val="clear" w:color="auto" w:fill="auto"/>
            <w:vAlign w:val="center"/>
            <w:hideMark/>
          </w:tcPr>
          <w:p w14:paraId="72B10353" w14:textId="243910EE" w:rsidR="00FC7B12" w:rsidRPr="001124FB" w:rsidRDefault="00FC7B12" w:rsidP="00FC7B12">
            <w:pPr>
              <w:jc w:val="right"/>
              <w:rPr>
                <w:rFonts w:ascii="Helvetica Neue" w:hAnsi="Helvetica Neue" w:cs="Arial"/>
                <w:b/>
                <w:bCs/>
                <w:color w:val="000000"/>
                <w:sz w:val="18"/>
                <w:szCs w:val="18"/>
                <w:lang w:eastAsia="en-AU"/>
              </w:rPr>
            </w:pPr>
            <w:r w:rsidRPr="00A5459D">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47</w:t>
            </w:r>
            <w:r w:rsidRPr="00A5459D">
              <w:rPr>
                <w:rFonts w:ascii="Helvetica Neue" w:hAnsi="Helvetica Neue" w:cs="Arial"/>
                <w:b/>
                <w:color w:val="000000"/>
                <w:sz w:val="18"/>
                <w:szCs w:val="18"/>
              </w:rPr>
              <w:t xml:space="preserve"> </w:t>
            </w:r>
          </w:p>
        </w:tc>
      </w:tr>
      <w:tr w:rsidR="00FC7B12" w:rsidRPr="001124FB" w14:paraId="5EE9BA7B" w14:textId="77777777" w:rsidTr="000D3BDD">
        <w:trPr>
          <w:cantSplit/>
          <w:trHeight w:val="261"/>
        </w:trPr>
        <w:tc>
          <w:tcPr>
            <w:tcW w:w="1162" w:type="pct"/>
            <w:vMerge/>
            <w:tcBorders>
              <w:top w:val="nil"/>
              <w:left w:val="nil"/>
              <w:bottom w:val="single" w:sz="4" w:space="0" w:color="000000"/>
              <w:right w:val="nil"/>
            </w:tcBorders>
            <w:vAlign w:val="center"/>
            <w:hideMark/>
          </w:tcPr>
          <w:p w14:paraId="2ED7D1AC"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893822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FF78467" w14:textId="77777777" w:rsidR="00FC7B12" w:rsidRDefault="00FC7B12" w:rsidP="00FC7B12">
            <w:pPr>
              <w:rPr>
                <w:rFonts w:ascii="Calibri" w:hAnsi="Calibri" w:cs="Calibri"/>
                <w:color w:val="000000"/>
                <w:sz w:val="18"/>
                <w:szCs w:val="18"/>
                <w:lang w:eastAsia="en-AU"/>
              </w:rPr>
            </w:pPr>
            <w:r w:rsidRPr="001124FB">
              <w:rPr>
                <w:rFonts w:ascii="Calibri" w:hAnsi="Calibri" w:cs="Calibri"/>
                <w:color w:val="000000"/>
                <w:sz w:val="18"/>
                <w:szCs w:val="18"/>
                <w:lang w:eastAsia="en-AU"/>
              </w:rPr>
              <w:t> </w:t>
            </w:r>
          </w:p>
          <w:p w14:paraId="3DF52E18" w14:textId="40AAB53C" w:rsidR="00FC7B12" w:rsidRPr="001124FB" w:rsidRDefault="00FC7B12" w:rsidP="00FC7B12">
            <w:pPr>
              <w:rPr>
                <w:rFonts w:ascii="Helvetica Neue" w:hAnsi="Helvetica Neue" w:cs="Arial"/>
                <w:color w:val="000000"/>
                <w:sz w:val="18"/>
                <w:szCs w:val="18"/>
                <w:lang w:eastAsia="en-AU"/>
              </w:rPr>
            </w:pPr>
          </w:p>
        </w:tc>
        <w:tc>
          <w:tcPr>
            <w:tcW w:w="603" w:type="pct"/>
            <w:tcBorders>
              <w:top w:val="nil"/>
              <w:left w:val="nil"/>
              <w:bottom w:val="single" w:sz="4" w:space="0" w:color="auto"/>
              <w:right w:val="nil"/>
            </w:tcBorders>
            <w:shd w:val="clear" w:color="auto" w:fill="auto"/>
            <w:vAlign w:val="bottom"/>
            <w:hideMark/>
          </w:tcPr>
          <w:p w14:paraId="01F62856"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5B762802"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6D326823" w14:textId="77777777" w:rsidR="00385802" w:rsidRDefault="00385802"/>
    <w:tbl>
      <w:tblPr>
        <w:tblW w:w="5000" w:type="pct"/>
        <w:tblLook w:val="04A0" w:firstRow="1" w:lastRow="0" w:firstColumn="1" w:lastColumn="0" w:noHBand="0" w:noVBand="1"/>
      </w:tblPr>
      <w:tblGrid>
        <w:gridCol w:w="2240"/>
        <w:gridCol w:w="3788"/>
        <w:gridCol w:w="1365"/>
        <w:gridCol w:w="1162"/>
        <w:gridCol w:w="1083"/>
      </w:tblGrid>
      <w:tr w:rsidR="00C27DE7" w:rsidRPr="001124FB" w14:paraId="7545084B" w14:textId="77777777" w:rsidTr="0005083B">
        <w:trPr>
          <w:cantSplit/>
          <w:trHeight w:val="260"/>
          <w:tblHeader/>
        </w:trPr>
        <w:tc>
          <w:tcPr>
            <w:tcW w:w="1162" w:type="pct"/>
            <w:vMerge w:val="restart"/>
            <w:tcBorders>
              <w:top w:val="nil"/>
              <w:left w:val="nil"/>
              <w:right w:val="nil"/>
            </w:tcBorders>
            <w:shd w:val="clear" w:color="auto" w:fill="0067AC"/>
            <w:vAlign w:val="center"/>
            <w:hideMark/>
          </w:tcPr>
          <w:p w14:paraId="4463C929"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lastRenderedPageBreak/>
              <w:t>Business area</w:t>
            </w:r>
          </w:p>
        </w:tc>
        <w:tc>
          <w:tcPr>
            <w:tcW w:w="1965" w:type="pct"/>
            <w:vMerge w:val="restart"/>
            <w:tcBorders>
              <w:top w:val="nil"/>
              <w:left w:val="nil"/>
              <w:right w:val="nil"/>
            </w:tcBorders>
            <w:shd w:val="clear" w:color="auto" w:fill="0067AC"/>
            <w:vAlign w:val="center"/>
            <w:hideMark/>
          </w:tcPr>
          <w:p w14:paraId="432913C5"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hideMark/>
          </w:tcPr>
          <w:p w14:paraId="19E8394C"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7CEACC15" w14:textId="77777777" w:rsidR="00C27DE7" w:rsidRPr="00A5459D" w:rsidRDefault="00C27DE7" w:rsidP="0005083B">
            <w:pPr>
              <w:jc w:val="right"/>
              <w:rPr>
                <w:rFonts w:ascii="Arial" w:hAnsi="Arial" w:cs="Arial"/>
                <w:b/>
                <w:color w:val="FFFFFF"/>
                <w:sz w:val="18"/>
                <w:szCs w:val="18"/>
                <w:lang w:eastAsia="en-AU"/>
              </w:rPr>
            </w:pPr>
            <w:r w:rsidRPr="00A5459D">
              <w:rPr>
                <w:rFonts w:ascii="Arial" w:hAnsi="Arial" w:cs="Arial"/>
                <w:b/>
                <w:color w:val="FFFFFF"/>
                <w:sz w:val="18"/>
                <w:szCs w:val="18"/>
                <w:lang w:eastAsia="en-AU"/>
              </w:rPr>
              <w:t>2021/22</w:t>
            </w:r>
          </w:p>
        </w:tc>
        <w:tc>
          <w:tcPr>
            <w:tcW w:w="562" w:type="pct"/>
            <w:tcBorders>
              <w:top w:val="nil"/>
              <w:left w:val="nil"/>
              <w:bottom w:val="nil"/>
              <w:right w:val="nil"/>
            </w:tcBorders>
            <w:shd w:val="clear" w:color="auto" w:fill="0067AC"/>
            <w:vAlign w:val="bottom"/>
            <w:hideMark/>
          </w:tcPr>
          <w:p w14:paraId="56A439AA" w14:textId="77777777" w:rsidR="00C27DE7" w:rsidRPr="001124FB" w:rsidRDefault="00C27DE7" w:rsidP="0005083B">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2022/23</w:t>
            </w:r>
          </w:p>
        </w:tc>
      </w:tr>
      <w:tr w:rsidR="00C27DE7" w:rsidRPr="001124FB" w14:paraId="3E452D83" w14:textId="77777777" w:rsidTr="0005083B">
        <w:trPr>
          <w:cantSplit/>
          <w:trHeight w:val="520"/>
          <w:tblHeader/>
        </w:trPr>
        <w:tc>
          <w:tcPr>
            <w:tcW w:w="1162" w:type="pct"/>
            <w:vMerge/>
            <w:tcBorders>
              <w:left w:val="nil"/>
              <w:right w:val="nil"/>
            </w:tcBorders>
            <w:shd w:val="clear" w:color="auto" w:fill="0067AC"/>
            <w:hideMark/>
          </w:tcPr>
          <w:p w14:paraId="745C27C5" w14:textId="77777777" w:rsidR="00C27DE7" w:rsidRPr="001124FB" w:rsidRDefault="00C27DE7" w:rsidP="0005083B">
            <w:pPr>
              <w:rPr>
                <w:rFonts w:ascii="Arial" w:hAnsi="Arial" w:cs="Arial"/>
                <w:b/>
                <w:bCs/>
                <w:color w:val="FFFFFF"/>
                <w:sz w:val="18"/>
                <w:szCs w:val="18"/>
                <w:lang w:eastAsia="en-AU"/>
              </w:rPr>
            </w:pPr>
          </w:p>
        </w:tc>
        <w:tc>
          <w:tcPr>
            <w:tcW w:w="1965" w:type="pct"/>
            <w:vMerge/>
            <w:tcBorders>
              <w:left w:val="nil"/>
              <w:right w:val="nil"/>
            </w:tcBorders>
            <w:shd w:val="clear" w:color="auto" w:fill="0067AC"/>
            <w:vAlign w:val="center"/>
            <w:hideMark/>
          </w:tcPr>
          <w:p w14:paraId="0E6E9A98" w14:textId="77777777" w:rsidR="00C27DE7" w:rsidRPr="001124FB" w:rsidRDefault="00C27DE7" w:rsidP="0005083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442D6D98"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1DD238C9" w14:textId="77777777" w:rsidR="00C27DE7" w:rsidRPr="00A5459D" w:rsidRDefault="00C27DE7" w:rsidP="0005083B">
            <w:pPr>
              <w:jc w:val="right"/>
              <w:rPr>
                <w:rFonts w:ascii="Arial" w:hAnsi="Arial" w:cs="Arial"/>
                <w:b/>
                <w:color w:val="FFFFFF"/>
                <w:sz w:val="18"/>
                <w:szCs w:val="18"/>
                <w:lang w:eastAsia="en-AU"/>
              </w:rPr>
            </w:pPr>
            <w:r w:rsidRPr="00A5459D">
              <w:rPr>
                <w:rFonts w:ascii="Arial" w:hAnsi="Arial" w:cs="Arial"/>
                <w:b/>
                <w:color w:val="FFFFFF"/>
                <w:sz w:val="18"/>
                <w:szCs w:val="18"/>
                <w:lang w:eastAsia="en-AU"/>
              </w:rPr>
              <w:t>Forecast Actual</w:t>
            </w:r>
          </w:p>
        </w:tc>
        <w:tc>
          <w:tcPr>
            <w:tcW w:w="562" w:type="pct"/>
            <w:tcBorders>
              <w:top w:val="nil"/>
              <w:left w:val="nil"/>
              <w:bottom w:val="nil"/>
              <w:right w:val="nil"/>
            </w:tcBorders>
            <w:shd w:val="clear" w:color="auto" w:fill="0067AC"/>
            <w:vAlign w:val="bottom"/>
            <w:hideMark/>
          </w:tcPr>
          <w:p w14:paraId="24D94552" w14:textId="77777777" w:rsidR="00C27DE7" w:rsidRPr="00A067A4" w:rsidRDefault="00C27DE7" w:rsidP="0005083B">
            <w:pPr>
              <w:jc w:val="right"/>
              <w:rPr>
                <w:rFonts w:ascii="Arial" w:hAnsi="Arial" w:cs="Arial"/>
                <w:b/>
                <w:color w:val="FFFFFF"/>
                <w:sz w:val="18"/>
                <w:szCs w:val="18"/>
                <w:lang w:eastAsia="en-AU"/>
              </w:rPr>
            </w:pPr>
            <w:r w:rsidRPr="001124FB">
              <w:rPr>
                <w:rFonts w:ascii="Arial" w:hAnsi="Arial" w:cs="Arial"/>
                <w:color w:val="FFFFFF"/>
                <w:sz w:val="18"/>
                <w:szCs w:val="18"/>
                <w:lang w:eastAsia="en-AU"/>
              </w:rPr>
              <w:t xml:space="preserve"> </w:t>
            </w:r>
            <w:r w:rsidRPr="00A067A4">
              <w:rPr>
                <w:rFonts w:ascii="Arial" w:hAnsi="Arial" w:cs="Arial"/>
                <w:b/>
                <w:color w:val="FFFFFF"/>
                <w:sz w:val="18"/>
                <w:szCs w:val="18"/>
                <w:lang w:eastAsia="en-AU"/>
              </w:rPr>
              <w:t xml:space="preserve">Budget </w:t>
            </w:r>
          </w:p>
        </w:tc>
      </w:tr>
      <w:tr w:rsidR="00C27DE7" w:rsidRPr="001124FB" w14:paraId="78E24DB2" w14:textId="77777777" w:rsidTr="0005083B">
        <w:trPr>
          <w:cantSplit/>
          <w:trHeight w:val="290"/>
          <w:tblHeader/>
        </w:trPr>
        <w:tc>
          <w:tcPr>
            <w:tcW w:w="1162" w:type="pct"/>
            <w:vMerge/>
            <w:tcBorders>
              <w:left w:val="nil"/>
              <w:bottom w:val="nil"/>
              <w:right w:val="nil"/>
            </w:tcBorders>
            <w:shd w:val="clear" w:color="auto" w:fill="0067AC"/>
            <w:hideMark/>
          </w:tcPr>
          <w:p w14:paraId="7EEFC271" w14:textId="77777777" w:rsidR="00C27DE7" w:rsidRPr="001124FB" w:rsidRDefault="00C27DE7" w:rsidP="0005083B">
            <w:pPr>
              <w:rPr>
                <w:rFonts w:ascii="Arial" w:hAnsi="Arial" w:cs="Arial"/>
                <w:b/>
                <w:bCs/>
                <w:color w:val="FFFFFF"/>
                <w:sz w:val="18"/>
                <w:szCs w:val="18"/>
                <w:lang w:eastAsia="en-AU"/>
              </w:rPr>
            </w:pPr>
          </w:p>
        </w:tc>
        <w:tc>
          <w:tcPr>
            <w:tcW w:w="1965" w:type="pct"/>
            <w:vMerge/>
            <w:tcBorders>
              <w:left w:val="nil"/>
              <w:bottom w:val="nil"/>
              <w:right w:val="nil"/>
            </w:tcBorders>
            <w:shd w:val="clear" w:color="auto" w:fill="0067AC"/>
            <w:vAlign w:val="center"/>
            <w:hideMark/>
          </w:tcPr>
          <w:p w14:paraId="4F0370AC" w14:textId="77777777" w:rsidR="00C27DE7" w:rsidRPr="001124FB" w:rsidRDefault="00C27DE7" w:rsidP="0005083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520647A2"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55F6E0D3" w14:textId="77777777" w:rsidR="00C27DE7" w:rsidRPr="00A5459D" w:rsidRDefault="00C27DE7" w:rsidP="0005083B">
            <w:pPr>
              <w:jc w:val="right"/>
              <w:rPr>
                <w:rFonts w:ascii="Arial" w:hAnsi="Arial" w:cs="Arial"/>
                <w:b/>
                <w:color w:val="FFFFFF"/>
                <w:sz w:val="18"/>
                <w:szCs w:val="18"/>
                <w:lang w:eastAsia="en-AU"/>
              </w:rPr>
            </w:pPr>
            <w:r w:rsidRPr="00A5459D">
              <w:rPr>
                <w:rFonts w:ascii="Arial" w:hAnsi="Arial" w:cs="Arial"/>
                <w:b/>
                <w:color w:val="FFFFFF"/>
                <w:sz w:val="18"/>
                <w:szCs w:val="18"/>
                <w:lang w:eastAsia="en-AU"/>
              </w:rPr>
              <w:t xml:space="preserve"> $'000 </w:t>
            </w:r>
          </w:p>
        </w:tc>
        <w:tc>
          <w:tcPr>
            <w:tcW w:w="562" w:type="pct"/>
            <w:tcBorders>
              <w:top w:val="nil"/>
              <w:left w:val="nil"/>
              <w:bottom w:val="nil"/>
              <w:right w:val="nil"/>
            </w:tcBorders>
            <w:shd w:val="clear" w:color="auto" w:fill="0067AC"/>
            <w:vAlign w:val="bottom"/>
            <w:hideMark/>
          </w:tcPr>
          <w:p w14:paraId="7B1BE9B9" w14:textId="77777777" w:rsidR="00C27DE7" w:rsidRPr="001124FB" w:rsidRDefault="00C27DE7" w:rsidP="0005083B">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 xml:space="preserve"> $'000 </w:t>
            </w:r>
          </w:p>
        </w:tc>
      </w:tr>
      <w:tr w:rsidR="00FC7B12" w:rsidRPr="001124FB" w14:paraId="2CE24D06"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47A3E4C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Risk Management</w:t>
            </w:r>
          </w:p>
        </w:tc>
        <w:tc>
          <w:tcPr>
            <w:tcW w:w="1965" w:type="pct"/>
            <w:vMerge w:val="restart"/>
            <w:tcBorders>
              <w:top w:val="nil"/>
              <w:left w:val="nil"/>
              <w:bottom w:val="single" w:sz="4" w:space="0" w:color="000000"/>
              <w:right w:val="nil"/>
            </w:tcBorders>
            <w:shd w:val="clear" w:color="auto" w:fill="auto"/>
            <w:hideMark/>
          </w:tcPr>
          <w:p w14:paraId="758CE6A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risk management and insurance services to the organisation.</w:t>
            </w:r>
          </w:p>
        </w:tc>
        <w:tc>
          <w:tcPr>
            <w:tcW w:w="708" w:type="pct"/>
            <w:tcBorders>
              <w:top w:val="nil"/>
              <w:left w:val="nil"/>
              <w:bottom w:val="nil"/>
              <w:right w:val="nil"/>
            </w:tcBorders>
            <w:shd w:val="clear" w:color="auto" w:fill="auto"/>
            <w:vAlign w:val="bottom"/>
            <w:hideMark/>
          </w:tcPr>
          <w:p w14:paraId="3978B91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67621C25" w14:textId="654D239F" w:rsidR="00FC7B12" w:rsidRPr="001124FB" w:rsidRDefault="003E3FE6" w:rsidP="00FC7B12">
            <w:pPr>
              <w:jc w:val="right"/>
              <w:rPr>
                <w:rFonts w:ascii="Helvetica Neue" w:hAnsi="Helvetica Neue" w:cs="Arial"/>
                <w:color w:val="000000"/>
                <w:sz w:val="18"/>
                <w:szCs w:val="18"/>
                <w:lang w:eastAsia="en-AU"/>
              </w:rPr>
            </w:pPr>
            <w:r w:rsidRPr="003E3FE6">
              <w:rPr>
                <w:rFonts w:ascii="Helvetica Neue" w:hAnsi="Helvetica Neue" w:cs="Arial"/>
                <w:color w:val="000000"/>
                <w:sz w:val="18"/>
                <w:szCs w:val="18"/>
              </w:rPr>
              <w:t xml:space="preserve">                    427 </w:t>
            </w:r>
          </w:p>
        </w:tc>
        <w:tc>
          <w:tcPr>
            <w:tcW w:w="562" w:type="pct"/>
            <w:tcBorders>
              <w:top w:val="nil"/>
              <w:left w:val="nil"/>
              <w:bottom w:val="nil"/>
              <w:right w:val="nil"/>
            </w:tcBorders>
            <w:shd w:val="clear" w:color="auto" w:fill="auto"/>
            <w:vAlign w:val="center"/>
            <w:hideMark/>
          </w:tcPr>
          <w:p w14:paraId="39DEA164" w14:textId="04976215" w:rsidR="00FC7B12" w:rsidRPr="001124FB" w:rsidRDefault="00FC7B12" w:rsidP="00FC7B12">
            <w:pPr>
              <w:jc w:val="right"/>
              <w:rPr>
                <w:rFonts w:ascii="Helvetica Neue" w:hAnsi="Helvetica Neue" w:cs="Arial"/>
                <w:color w:val="000000"/>
                <w:sz w:val="18"/>
                <w:szCs w:val="18"/>
                <w:lang w:eastAsia="en-AU"/>
              </w:rPr>
            </w:pPr>
            <w:r w:rsidRPr="003E3FE6">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841</w:t>
            </w:r>
            <w:r w:rsidRPr="003E3FE6">
              <w:rPr>
                <w:rFonts w:ascii="Helvetica Neue" w:hAnsi="Helvetica Neue" w:cs="Arial"/>
                <w:color w:val="000000"/>
                <w:sz w:val="18"/>
                <w:szCs w:val="18"/>
              </w:rPr>
              <w:t xml:space="preserve"> </w:t>
            </w:r>
          </w:p>
        </w:tc>
      </w:tr>
      <w:tr w:rsidR="00FC7B12" w:rsidRPr="001124FB" w14:paraId="6646D40C" w14:textId="77777777" w:rsidTr="00A067A4">
        <w:trPr>
          <w:cantSplit/>
          <w:trHeight w:val="260"/>
        </w:trPr>
        <w:tc>
          <w:tcPr>
            <w:tcW w:w="1162" w:type="pct"/>
            <w:vMerge/>
            <w:tcBorders>
              <w:top w:val="nil"/>
              <w:left w:val="nil"/>
              <w:bottom w:val="single" w:sz="4" w:space="0" w:color="000000"/>
              <w:right w:val="nil"/>
            </w:tcBorders>
            <w:vAlign w:val="center"/>
            <w:hideMark/>
          </w:tcPr>
          <w:p w14:paraId="00B1B4E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C75AD9A"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991C2D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37EB9103" w14:textId="3E9A83E4" w:rsidR="00FC7B12" w:rsidRPr="001124FB" w:rsidRDefault="003E3FE6" w:rsidP="00FC7B12">
            <w:pPr>
              <w:jc w:val="right"/>
              <w:rPr>
                <w:rFonts w:ascii="Helvetica Neue" w:hAnsi="Helvetica Neue" w:cs="Arial"/>
                <w:color w:val="000000"/>
                <w:sz w:val="18"/>
                <w:szCs w:val="18"/>
                <w:lang w:eastAsia="en-AU"/>
              </w:rPr>
            </w:pPr>
            <w:r w:rsidRPr="003E3FE6">
              <w:rPr>
                <w:rFonts w:ascii="Helvetica Neue" w:hAnsi="Helvetica Neue" w:cs="Arial"/>
                <w:color w:val="000000"/>
                <w:sz w:val="18"/>
                <w:szCs w:val="18"/>
              </w:rPr>
              <w:t xml:space="preserve">                (1,908)</w:t>
            </w:r>
          </w:p>
        </w:tc>
        <w:tc>
          <w:tcPr>
            <w:tcW w:w="562" w:type="pct"/>
            <w:tcBorders>
              <w:top w:val="nil"/>
              <w:left w:val="nil"/>
              <w:bottom w:val="nil"/>
              <w:right w:val="nil"/>
            </w:tcBorders>
            <w:shd w:val="clear" w:color="auto" w:fill="auto"/>
            <w:vAlign w:val="center"/>
            <w:hideMark/>
          </w:tcPr>
          <w:p w14:paraId="6326E5B2" w14:textId="69D58394" w:rsidR="00FC7B12" w:rsidRPr="001124FB" w:rsidRDefault="00FC7B12" w:rsidP="00FC7B12">
            <w:pPr>
              <w:jc w:val="right"/>
              <w:rPr>
                <w:rFonts w:ascii="Helvetica Neue" w:hAnsi="Helvetica Neue" w:cs="Arial"/>
                <w:color w:val="000000"/>
                <w:sz w:val="18"/>
                <w:szCs w:val="18"/>
                <w:lang w:eastAsia="en-AU"/>
              </w:rPr>
            </w:pPr>
            <w:r w:rsidRPr="003E3FE6">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(2,382)</w:t>
            </w:r>
          </w:p>
        </w:tc>
      </w:tr>
      <w:tr w:rsidR="00FC7B12" w:rsidRPr="001124FB" w14:paraId="6DBABEB0" w14:textId="77777777" w:rsidTr="00A067A4">
        <w:trPr>
          <w:cantSplit/>
          <w:trHeight w:val="260"/>
        </w:trPr>
        <w:tc>
          <w:tcPr>
            <w:tcW w:w="1162" w:type="pct"/>
            <w:vMerge/>
            <w:tcBorders>
              <w:top w:val="nil"/>
              <w:left w:val="nil"/>
              <w:bottom w:val="single" w:sz="4" w:space="0" w:color="000000"/>
              <w:right w:val="nil"/>
            </w:tcBorders>
            <w:vAlign w:val="center"/>
            <w:hideMark/>
          </w:tcPr>
          <w:p w14:paraId="4641D043"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5DF768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8D1F660"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39E58D9A" w14:textId="3F25C08C" w:rsidR="00FC7B12" w:rsidRPr="001124FB" w:rsidRDefault="003E3FE6" w:rsidP="00FC7B12">
            <w:pPr>
              <w:jc w:val="right"/>
              <w:rPr>
                <w:rFonts w:ascii="Helvetica Neue" w:hAnsi="Helvetica Neue" w:cs="Arial"/>
                <w:b/>
                <w:bCs/>
                <w:color w:val="000000"/>
                <w:sz w:val="18"/>
                <w:szCs w:val="18"/>
                <w:lang w:eastAsia="en-AU"/>
              </w:rPr>
            </w:pPr>
            <w:r w:rsidRPr="003E3FE6">
              <w:rPr>
                <w:rFonts w:ascii="Helvetica Neue" w:hAnsi="Helvetica Neue" w:cs="Arial"/>
                <w:b/>
                <w:bCs/>
                <w:color w:val="000000"/>
                <w:sz w:val="18"/>
                <w:szCs w:val="18"/>
              </w:rPr>
              <w:t xml:space="preserve">                (1,481)</w:t>
            </w:r>
          </w:p>
        </w:tc>
        <w:tc>
          <w:tcPr>
            <w:tcW w:w="562" w:type="pct"/>
            <w:tcBorders>
              <w:top w:val="single" w:sz="4" w:space="0" w:color="auto"/>
              <w:left w:val="nil"/>
              <w:bottom w:val="double" w:sz="6" w:space="0" w:color="auto"/>
              <w:right w:val="nil"/>
            </w:tcBorders>
            <w:shd w:val="clear" w:color="auto" w:fill="auto"/>
            <w:vAlign w:val="center"/>
            <w:hideMark/>
          </w:tcPr>
          <w:p w14:paraId="367626C9" w14:textId="2FB4E40B" w:rsidR="00FC7B12" w:rsidRPr="001124FB" w:rsidRDefault="00FC7B12" w:rsidP="00FC7B12">
            <w:pPr>
              <w:jc w:val="right"/>
              <w:rPr>
                <w:rFonts w:ascii="Helvetica Neue" w:hAnsi="Helvetica Neue" w:cs="Arial"/>
                <w:b/>
                <w:bCs/>
                <w:color w:val="000000"/>
                <w:sz w:val="18"/>
                <w:szCs w:val="18"/>
                <w:lang w:eastAsia="en-AU"/>
              </w:rPr>
            </w:pPr>
            <w:r w:rsidRPr="003E3FE6">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(1,541)</w:t>
            </w:r>
          </w:p>
        </w:tc>
      </w:tr>
      <w:tr w:rsidR="00FC7B12" w:rsidRPr="001124FB" w14:paraId="63BA3A43" w14:textId="77777777" w:rsidTr="00517BAD">
        <w:trPr>
          <w:cantSplit/>
          <w:trHeight w:val="260"/>
        </w:trPr>
        <w:tc>
          <w:tcPr>
            <w:tcW w:w="1162" w:type="pct"/>
            <w:vMerge/>
            <w:tcBorders>
              <w:top w:val="nil"/>
              <w:left w:val="nil"/>
              <w:bottom w:val="single" w:sz="4" w:space="0" w:color="000000"/>
              <w:right w:val="nil"/>
            </w:tcBorders>
            <w:vAlign w:val="center"/>
            <w:hideMark/>
          </w:tcPr>
          <w:p w14:paraId="303265B1"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874059B"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607B7AB"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11DE2FA"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52997214"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FC7B12" w14:paraId="00917BF0" w14:textId="77777777" w:rsidTr="007E7E6A">
        <w:trPr>
          <w:cantSplit/>
          <w:trHeight w:val="260"/>
        </w:trPr>
        <w:tc>
          <w:tcPr>
            <w:tcW w:w="3127" w:type="pct"/>
            <w:gridSpan w:val="2"/>
            <w:tcBorders>
              <w:top w:val="single" w:sz="4" w:space="0" w:color="auto"/>
              <w:left w:val="nil"/>
              <w:bottom w:val="nil"/>
              <w:right w:val="nil"/>
            </w:tcBorders>
            <w:shd w:val="clear" w:color="auto" w:fill="auto"/>
            <w:hideMark/>
          </w:tcPr>
          <w:p w14:paraId="7A5A03BD" w14:textId="77777777" w:rsidR="00FC7B12" w:rsidRPr="001124FB" w:rsidRDefault="00FC7B12" w:rsidP="00FC7B12">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Connected and Healthy Communities Total</w:t>
            </w:r>
          </w:p>
        </w:tc>
        <w:tc>
          <w:tcPr>
            <w:tcW w:w="708" w:type="pct"/>
            <w:tcBorders>
              <w:top w:val="nil"/>
              <w:left w:val="nil"/>
              <w:bottom w:val="nil"/>
              <w:right w:val="nil"/>
            </w:tcBorders>
            <w:shd w:val="clear" w:color="auto" w:fill="auto"/>
            <w:vAlign w:val="bottom"/>
            <w:hideMark/>
          </w:tcPr>
          <w:p w14:paraId="6A4E5CF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tcPr>
          <w:p w14:paraId="5B51AB46" w14:textId="17BE2D7F" w:rsidR="00FC7B12" w:rsidRPr="001124FB" w:rsidRDefault="00371244"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70,290</w:t>
            </w:r>
          </w:p>
        </w:tc>
        <w:tc>
          <w:tcPr>
            <w:tcW w:w="562" w:type="pct"/>
            <w:tcBorders>
              <w:top w:val="single" w:sz="4" w:space="0" w:color="auto"/>
              <w:left w:val="nil"/>
              <w:bottom w:val="nil"/>
              <w:right w:val="nil"/>
            </w:tcBorders>
            <w:shd w:val="clear" w:color="auto" w:fill="auto"/>
            <w:vAlign w:val="center"/>
            <w:hideMark/>
          </w:tcPr>
          <w:p w14:paraId="67248F11" w14:textId="25D80183"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53,370</w:t>
            </w:r>
            <w:r w:rsidRPr="001124FB">
              <w:rPr>
                <w:rFonts w:ascii="Helvetica Neue" w:hAnsi="Helvetica Neue" w:cs="Arial"/>
                <w:color w:val="000000"/>
                <w:sz w:val="18"/>
                <w:szCs w:val="18"/>
                <w:lang w:eastAsia="en-AU"/>
              </w:rPr>
              <w:t xml:space="preserve"> </w:t>
            </w:r>
          </w:p>
        </w:tc>
      </w:tr>
      <w:tr w:rsidR="00FC7B12" w:rsidRPr="00FC7B12" w14:paraId="45D37061" w14:textId="77777777" w:rsidTr="007E7E6A">
        <w:trPr>
          <w:cantSplit/>
          <w:trHeight w:val="260"/>
        </w:trPr>
        <w:tc>
          <w:tcPr>
            <w:tcW w:w="1162" w:type="pct"/>
            <w:tcBorders>
              <w:top w:val="nil"/>
              <w:left w:val="nil"/>
              <w:bottom w:val="nil"/>
              <w:right w:val="nil"/>
            </w:tcBorders>
            <w:shd w:val="clear" w:color="auto" w:fill="auto"/>
            <w:hideMark/>
          </w:tcPr>
          <w:p w14:paraId="684C43DB" w14:textId="77777777" w:rsidR="00FC7B12" w:rsidRPr="00FC7B12" w:rsidRDefault="00FC7B12" w:rsidP="00FC7B12">
            <w:pPr>
              <w:rPr>
                <w:rFonts w:ascii="Arial" w:hAnsi="Arial" w:cs="Arial"/>
                <w:color w:val="000000"/>
                <w:sz w:val="20"/>
                <w:lang w:eastAsia="en-AU"/>
              </w:rPr>
            </w:pPr>
          </w:p>
        </w:tc>
        <w:tc>
          <w:tcPr>
            <w:tcW w:w="1965" w:type="pct"/>
            <w:tcBorders>
              <w:top w:val="nil"/>
              <w:left w:val="nil"/>
              <w:bottom w:val="nil"/>
              <w:right w:val="nil"/>
            </w:tcBorders>
            <w:shd w:val="clear" w:color="auto" w:fill="auto"/>
            <w:vAlign w:val="bottom"/>
            <w:hideMark/>
          </w:tcPr>
          <w:p w14:paraId="50D42610" w14:textId="77777777" w:rsidR="00FC7B12" w:rsidRPr="00FC7B12" w:rsidRDefault="00FC7B12" w:rsidP="00FC7B12">
            <w:pPr>
              <w:rPr>
                <w:rFonts w:ascii="Times New Roman" w:hAnsi="Times New Roman"/>
                <w:sz w:val="20"/>
                <w:lang w:eastAsia="en-AU"/>
              </w:rPr>
            </w:pPr>
          </w:p>
        </w:tc>
        <w:tc>
          <w:tcPr>
            <w:tcW w:w="708" w:type="pct"/>
            <w:tcBorders>
              <w:top w:val="nil"/>
              <w:left w:val="nil"/>
              <w:bottom w:val="nil"/>
              <w:right w:val="nil"/>
            </w:tcBorders>
            <w:shd w:val="clear" w:color="auto" w:fill="auto"/>
            <w:vAlign w:val="bottom"/>
            <w:hideMark/>
          </w:tcPr>
          <w:p w14:paraId="75C522A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58EE071F" w14:textId="77777777" w:rsidR="00371244" w:rsidRDefault="00371244" w:rsidP="00FC7B12">
            <w:pPr>
              <w:jc w:val="right"/>
              <w:rPr>
                <w:rFonts w:ascii="Helvetica Neue" w:hAnsi="Helvetica Neue" w:cs="Arial"/>
                <w:color w:val="000000"/>
                <w:sz w:val="18"/>
                <w:szCs w:val="18"/>
                <w:lang w:eastAsia="en-AU"/>
              </w:rPr>
            </w:pPr>
          </w:p>
          <w:p w14:paraId="26CE6D21" w14:textId="000EF588" w:rsidR="00FC7B12" w:rsidRPr="001124FB" w:rsidRDefault="00371244"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(37,128)</w:t>
            </w:r>
          </w:p>
        </w:tc>
        <w:tc>
          <w:tcPr>
            <w:tcW w:w="562" w:type="pct"/>
            <w:tcBorders>
              <w:top w:val="nil"/>
              <w:left w:val="nil"/>
              <w:bottom w:val="nil"/>
              <w:right w:val="nil"/>
            </w:tcBorders>
            <w:shd w:val="clear" w:color="auto" w:fill="auto"/>
            <w:vAlign w:val="bottom"/>
            <w:hideMark/>
          </w:tcPr>
          <w:p w14:paraId="583D6188" w14:textId="0D7AF8FE"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7E7E6A" w:rsidRPr="001124FB">
              <w:rPr>
                <w:rFonts w:ascii="Helvetica Neue" w:hAnsi="Helvetica Neue" w:cs="Arial"/>
                <w:color w:val="000000"/>
                <w:sz w:val="18"/>
                <w:szCs w:val="18"/>
                <w:lang w:eastAsia="en-AU"/>
              </w:rPr>
              <w:t>20,147</w:t>
            </w:r>
            <w:r w:rsidRPr="001124FB">
              <w:rPr>
                <w:rFonts w:ascii="Helvetica Neue" w:hAnsi="Helvetica Neue" w:cs="Arial"/>
                <w:color w:val="000000"/>
                <w:sz w:val="18"/>
                <w:szCs w:val="18"/>
                <w:lang w:eastAsia="en-AU"/>
              </w:rPr>
              <w:t>)</w:t>
            </w:r>
          </w:p>
        </w:tc>
      </w:tr>
      <w:tr w:rsidR="00FC7B12" w:rsidRPr="00FC7B12" w14:paraId="6EAB9011" w14:textId="77777777" w:rsidTr="007E7E6A">
        <w:trPr>
          <w:cantSplit/>
          <w:trHeight w:val="260"/>
        </w:trPr>
        <w:tc>
          <w:tcPr>
            <w:tcW w:w="1162" w:type="pct"/>
            <w:tcBorders>
              <w:top w:val="nil"/>
              <w:left w:val="nil"/>
              <w:bottom w:val="nil"/>
              <w:right w:val="nil"/>
            </w:tcBorders>
            <w:shd w:val="clear" w:color="auto" w:fill="auto"/>
            <w:hideMark/>
          </w:tcPr>
          <w:p w14:paraId="5B8B0823" w14:textId="77777777" w:rsidR="00FC7B12" w:rsidRPr="00FC7B12" w:rsidRDefault="00FC7B12" w:rsidP="00FC7B12">
            <w:pPr>
              <w:rPr>
                <w:rFonts w:ascii="Arial" w:hAnsi="Arial" w:cs="Arial"/>
                <w:color w:val="000000"/>
                <w:sz w:val="20"/>
                <w:lang w:eastAsia="en-AU"/>
              </w:rPr>
            </w:pPr>
          </w:p>
        </w:tc>
        <w:tc>
          <w:tcPr>
            <w:tcW w:w="1965" w:type="pct"/>
            <w:tcBorders>
              <w:top w:val="nil"/>
              <w:left w:val="nil"/>
              <w:bottom w:val="nil"/>
              <w:right w:val="nil"/>
            </w:tcBorders>
            <w:shd w:val="clear" w:color="auto" w:fill="auto"/>
            <w:vAlign w:val="bottom"/>
            <w:hideMark/>
          </w:tcPr>
          <w:p w14:paraId="7FC40AD1" w14:textId="77777777" w:rsidR="00FC7B12" w:rsidRPr="00FC7B12" w:rsidRDefault="00FC7B12" w:rsidP="00FC7B12">
            <w:pPr>
              <w:rPr>
                <w:rFonts w:ascii="Times New Roman" w:hAnsi="Times New Roman"/>
                <w:sz w:val="20"/>
                <w:lang w:eastAsia="en-AU"/>
              </w:rPr>
            </w:pPr>
          </w:p>
        </w:tc>
        <w:tc>
          <w:tcPr>
            <w:tcW w:w="708" w:type="pct"/>
            <w:tcBorders>
              <w:top w:val="nil"/>
              <w:left w:val="nil"/>
              <w:bottom w:val="nil"/>
              <w:right w:val="nil"/>
            </w:tcBorders>
            <w:shd w:val="clear" w:color="auto" w:fill="auto"/>
            <w:vAlign w:val="bottom"/>
            <w:hideMark/>
          </w:tcPr>
          <w:p w14:paraId="1EDFE78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4C309D4A" w14:textId="77777777" w:rsidR="00371244" w:rsidRDefault="00371244" w:rsidP="00FC7B12">
            <w:pPr>
              <w:jc w:val="right"/>
              <w:rPr>
                <w:rFonts w:ascii="Helvetica Neue" w:hAnsi="Helvetica Neue" w:cs="Arial"/>
                <w:b/>
                <w:bCs/>
                <w:color w:val="000000"/>
                <w:sz w:val="18"/>
                <w:szCs w:val="18"/>
                <w:lang w:eastAsia="en-AU"/>
              </w:rPr>
            </w:pPr>
          </w:p>
          <w:p w14:paraId="0EC27D77" w14:textId="3FB63589" w:rsidR="00FC7B12" w:rsidRPr="001124FB" w:rsidRDefault="00371244" w:rsidP="00FC7B12">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33,162</w:t>
            </w:r>
          </w:p>
        </w:tc>
        <w:tc>
          <w:tcPr>
            <w:tcW w:w="562" w:type="pct"/>
            <w:tcBorders>
              <w:top w:val="single" w:sz="4" w:space="0" w:color="auto"/>
              <w:left w:val="nil"/>
              <w:bottom w:val="double" w:sz="6" w:space="0" w:color="auto"/>
              <w:right w:val="nil"/>
            </w:tcBorders>
            <w:shd w:val="clear" w:color="auto" w:fill="auto"/>
            <w:vAlign w:val="bottom"/>
            <w:hideMark/>
          </w:tcPr>
          <w:p w14:paraId="5653FA06" w14:textId="0C2D1C61"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7E7E6A" w:rsidRPr="001124FB">
              <w:rPr>
                <w:rFonts w:ascii="Helvetica Neue" w:hAnsi="Helvetica Neue" w:cs="Arial"/>
                <w:b/>
                <w:bCs/>
                <w:color w:val="000000"/>
                <w:sz w:val="18"/>
                <w:szCs w:val="18"/>
                <w:lang w:eastAsia="en-AU"/>
              </w:rPr>
              <w:t>33,223</w:t>
            </w:r>
            <w:r w:rsidRPr="001124FB">
              <w:rPr>
                <w:rFonts w:ascii="Helvetica Neue" w:hAnsi="Helvetica Neue" w:cs="Arial"/>
                <w:b/>
                <w:bCs/>
                <w:color w:val="000000"/>
                <w:sz w:val="18"/>
                <w:szCs w:val="18"/>
                <w:lang w:eastAsia="en-AU"/>
              </w:rPr>
              <w:t xml:space="preserve"> </w:t>
            </w:r>
          </w:p>
        </w:tc>
      </w:tr>
    </w:tbl>
    <w:p w14:paraId="43D64B36" w14:textId="58B9D101" w:rsidR="0014624C" w:rsidRPr="00041BD6" w:rsidRDefault="00260FA8" w:rsidP="007039B5">
      <w:pPr>
        <w:pStyle w:val="Heading4"/>
        <w:spacing w:before="120"/>
      </w:pPr>
      <w:r>
        <w:t>M</w:t>
      </w:r>
      <w:r w:rsidR="007C1B8A" w:rsidRPr="00041BD6">
        <w:t>ajor/other initiatives</w:t>
      </w:r>
    </w:p>
    <w:bookmarkEnd w:id="26"/>
    <w:p w14:paraId="5A6DDE5B" w14:textId="77777777" w:rsidR="005B1865" w:rsidRPr="005B1865" w:rsidRDefault="005B1865" w:rsidP="005B1865">
      <w:pPr>
        <w:pStyle w:val="Text"/>
      </w:pPr>
      <w:r w:rsidRPr="005B1865">
        <w:t>Improve Aboriginal health and wellbeing by providing a range of supports to Oonah Health and Community Services Aboriginal Corporation to establish the Healesville Belonging Place, an integrated Aboriginal health facility</w:t>
      </w:r>
    </w:p>
    <w:p w14:paraId="43F82273" w14:textId="0EE47608" w:rsidR="005B1865" w:rsidRDefault="005B1865" w:rsidP="005B1865">
      <w:pPr>
        <w:pStyle w:val="Text"/>
      </w:pPr>
      <w:r w:rsidRPr="005B1865">
        <w:t>Improve mental health outcomes for the community, strengthen social connections, and advocate for equitable and accessible mental health services across the municipality</w:t>
      </w:r>
      <w:r w:rsidRPr="00BD7479">
        <w:rPr>
          <w:b/>
          <w:bCs/>
        </w:rPr>
        <w:t>.</w:t>
      </w:r>
      <w:r>
        <w:t xml:space="preserve">    </w:t>
      </w:r>
    </w:p>
    <w:p w14:paraId="69400D70" w14:textId="60DB0D38" w:rsidR="00B7094F" w:rsidRDefault="007E1446" w:rsidP="00B7094F">
      <w:pPr>
        <w:pStyle w:val="Text"/>
      </w:pPr>
      <w:r w:rsidRPr="007E1446">
        <w:t>Build community resilience by working together to achieve greater emergency planning and preparedness with a focus on building community capacity as well as traditional cultural burning practices. This will include the development a firestick program across public, private land and local training hubs.</w:t>
      </w:r>
    </w:p>
    <w:p w14:paraId="214E6401" w14:textId="77777777" w:rsidR="005B1865" w:rsidRDefault="005B1865" w:rsidP="005B1865">
      <w:pPr>
        <w:pStyle w:val="Text"/>
      </w:pPr>
      <w:r>
        <w:t xml:space="preserve">Implement priority actions arising from the Health and Wellbeing Plan including:  </w:t>
      </w:r>
    </w:p>
    <w:p w14:paraId="575F461D" w14:textId="77777777" w:rsidR="005B1865" w:rsidRDefault="005B1865" w:rsidP="005B1865">
      <w:pPr>
        <w:pStyle w:val="ClosedBullet"/>
      </w:pPr>
      <w:r>
        <w:t xml:space="preserve">Mental health </w:t>
      </w:r>
    </w:p>
    <w:p w14:paraId="7D11B8DF" w14:textId="77777777" w:rsidR="005B1865" w:rsidRDefault="005B1865" w:rsidP="005B1865">
      <w:pPr>
        <w:pStyle w:val="ClosedBullet"/>
      </w:pPr>
      <w:r>
        <w:t xml:space="preserve">Physical activity </w:t>
      </w:r>
    </w:p>
    <w:p w14:paraId="2BEE4A42" w14:textId="77777777" w:rsidR="005B1865" w:rsidRDefault="005B1865" w:rsidP="005B1865">
      <w:pPr>
        <w:pStyle w:val="ClosedBullet"/>
      </w:pPr>
      <w:r>
        <w:t xml:space="preserve">Social Recovery </w:t>
      </w:r>
    </w:p>
    <w:p w14:paraId="6FA39A91" w14:textId="77777777" w:rsidR="005B1865" w:rsidRDefault="005B1865" w:rsidP="005B1865">
      <w:pPr>
        <w:pStyle w:val="ClosedBullet"/>
      </w:pPr>
      <w:r>
        <w:t xml:space="preserve">Climate change and impacts on health </w:t>
      </w:r>
    </w:p>
    <w:p w14:paraId="726DAFA6" w14:textId="77777777" w:rsidR="005B1865" w:rsidRDefault="005B1865" w:rsidP="005B1865">
      <w:pPr>
        <w:pStyle w:val="ClosedBullet"/>
      </w:pPr>
      <w:r>
        <w:t xml:space="preserve">Reduce harm from alcohol </w:t>
      </w:r>
    </w:p>
    <w:p w14:paraId="74F8609F" w14:textId="77777777" w:rsidR="005B1865" w:rsidRDefault="005B1865" w:rsidP="005B1865">
      <w:pPr>
        <w:pStyle w:val="ClosedBullet"/>
      </w:pPr>
      <w:r>
        <w:t>Health impacts of emergencies</w:t>
      </w:r>
    </w:p>
    <w:p w14:paraId="779FB48F" w14:textId="672B63E9" w:rsidR="005B1865" w:rsidRDefault="005B1865" w:rsidP="005B1865">
      <w:pPr>
        <w:pStyle w:val="ClosedBullet"/>
      </w:pPr>
      <w:r>
        <w:t>Gender Equity</w:t>
      </w:r>
    </w:p>
    <w:p w14:paraId="44DEDB71" w14:textId="77777777" w:rsidR="005B1865" w:rsidRPr="001718F0" w:rsidRDefault="005B1865" w:rsidP="005B1865">
      <w:pPr>
        <w:pStyle w:val="Text"/>
        <w:rPr>
          <w:rFonts w:ascii="Arial" w:hAnsi="Arial"/>
          <w:b/>
          <w:bCs/>
          <w:iCs/>
          <w:color w:val="007C85" w:themeColor="accent1"/>
          <w:sz w:val="4"/>
          <w:szCs w:val="4"/>
        </w:rPr>
      </w:pPr>
      <w:r w:rsidRPr="00810AC3">
        <w:t>Implement Council’s Healthy and Active Ageing Plan to increase the age and dementia friendliness of the municipality and improve social connection</w:t>
      </w:r>
      <w:r>
        <w:t>.</w:t>
      </w:r>
    </w:p>
    <w:p w14:paraId="622582CE" w14:textId="77777777" w:rsidR="005B1865" w:rsidRDefault="005B1865" w:rsidP="005B1865">
      <w:pPr>
        <w:pStyle w:val="Text"/>
      </w:pPr>
      <w:r w:rsidRPr="00810AC3">
        <w:t>Implement the Pandemic Recovery and Resilience Framework and other key recovery actions to support the rebuilding of community resilience.</w:t>
      </w:r>
    </w:p>
    <w:p w14:paraId="54181165" w14:textId="77777777" w:rsidR="005B1865" w:rsidRDefault="005B1865" w:rsidP="005B1865">
      <w:pPr>
        <w:pStyle w:val="Text"/>
      </w:pPr>
      <w:r w:rsidRPr="00810AC3">
        <w:t xml:space="preserve">Update the Aquatics Strategy to strategically plan and provide aquatic facilities across the municipality that are inclusive, sustainable, well designed and positioned to improve community health and wellness. </w:t>
      </w:r>
    </w:p>
    <w:p w14:paraId="3A60337F" w14:textId="77777777" w:rsidR="005B1865" w:rsidRDefault="005B1865" w:rsidP="005B1865">
      <w:pPr>
        <w:pStyle w:val="Text"/>
      </w:pPr>
      <w:r w:rsidRPr="00810AC3">
        <w:t xml:space="preserve">Revise and implement key actions of the Recreation and Open Space Strategy to increase community access, support community connections and activate Council’s community facilities and open space network. </w:t>
      </w:r>
    </w:p>
    <w:p w14:paraId="17A466E1" w14:textId="49E328FD" w:rsidR="005B1865" w:rsidRDefault="005B1865" w:rsidP="005B1865">
      <w:pPr>
        <w:pStyle w:val="Text"/>
      </w:pPr>
      <w:r w:rsidRPr="00810AC3">
        <w:lastRenderedPageBreak/>
        <w:t>Implement key actions in the Integrated Transport Strategy 2040 with a focus on people’s movement in place and advocating for a cohesive public transport network that connects people with services, employment and to each other.</w:t>
      </w:r>
    </w:p>
    <w:p w14:paraId="3E567B1A" w14:textId="1BC16757" w:rsidR="0014624C" w:rsidRPr="00B417A9" w:rsidRDefault="00041BD6" w:rsidP="00097443">
      <w:pPr>
        <w:pStyle w:val="Numbers11"/>
      </w:pPr>
      <w:r>
        <w:t>S</w:t>
      </w:r>
      <w:r w:rsidRPr="009A5C87">
        <w:t>trategic objective 2: quality infrastructure and liveable places</w:t>
      </w:r>
    </w:p>
    <w:p w14:paraId="705C9090" w14:textId="76D1544A" w:rsidR="00AE2B5A" w:rsidRDefault="0014624C" w:rsidP="00AE2B5A">
      <w:pPr>
        <w:pStyle w:val="Text"/>
      </w:pPr>
      <w:r w:rsidRPr="009A5C87">
        <w:t xml:space="preserve">To achieve our objective of Quality Infrastructure and Liveable Places, we will ensure that quality facilities and infrastructure meets current and future needs. Places are well planned hubs of activity that foster wellbeing, </w:t>
      </w:r>
      <w:r w:rsidR="00EA7B7B" w:rsidRPr="009A5C87">
        <w:t>creativity,</w:t>
      </w:r>
      <w:r w:rsidRPr="009A5C87">
        <w:t xml:space="preserve"> and innovation. The services, major initiatives, </w:t>
      </w:r>
      <w:r w:rsidR="00EA7B7B" w:rsidRPr="009A5C87">
        <w:t>initiatives,</w:t>
      </w:r>
      <w:r w:rsidRPr="009A5C87">
        <w:t xml:space="preserve"> and key strategies to achieve objectives for each business area are described below</w:t>
      </w:r>
      <w:r w:rsidR="00AE2B5A">
        <w:t>.</w:t>
      </w:r>
    </w:p>
    <w:p w14:paraId="50C3C62C" w14:textId="6EA50801" w:rsidR="00F145EC" w:rsidRPr="00801EA7" w:rsidRDefault="00F145EC" w:rsidP="00AE2B5A">
      <w:pPr>
        <w:pStyle w:val="Text"/>
        <w:rPr>
          <w:b/>
          <w:bCs/>
        </w:rPr>
      </w:pPr>
      <w:r w:rsidRPr="00801EA7">
        <w:rPr>
          <w:b/>
          <w:bCs/>
        </w:rPr>
        <w:t>Services</w:t>
      </w:r>
    </w:p>
    <w:tbl>
      <w:tblPr>
        <w:tblW w:w="5000" w:type="pct"/>
        <w:tblLook w:val="04A0" w:firstRow="1" w:lastRow="0" w:firstColumn="1" w:lastColumn="0" w:noHBand="0" w:noVBand="1"/>
      </w:tblPr>
      <w:tblGrid>
        <w:gridCol w:w="2294"/>
        <w:gridCol w:w="3734"/>
        <w:gridCol w:w="1365"/>
        <w:gridCol w:w="1162"/>
        <w:gridCol w:w="1083"/>
      </w:tblGrid>
      <w:tr w:rsidR="001124FB" w:rsidRPr="001D5B93" w14:paraId="3D24D60B" w14:textId="77777777" w:rsidTr="001124FB">
        <w:trPr>
          <w:trHeight w:val="260"/>
          <w:tblHeader/>
        </w:trPr>
        <w:tc>
          <w:tcPr>
            <w:tcW w:w="1190" w:type="pct"/>
            <w:vMerge w:val="restart"/>
            <w:tcBorders>
              <w:top w:val="nil"/>
              <w:left w:val="nil"/>
              <w:right w:val="nil"/>
            </w:tcBorders>
            <w:shd w:val="clear" w:color="auto" w:fill="0067AC"/>
            <w:vAlign w:val="center"/>
            <w:hideMark/>
          </w:tcPr>
          <w:p w14:paraId="2EAF3845" w14:textId="77FEFA56" w:rsidR="001124FB" w:rsidRPr="001124FB" w:rsidRDefault="001124FB" w:rsidP="001124FB">
            <w:pPr>
              <w:rPr>
                <w:rFonts w:ascii="Helvetica Neue" w:hAnsi="Helvetica Neue" w:cs="Arial"/>
                <w:b/>
                <w:bCs/>
                <w:color w:val="FFFFFF"/>
                <w:sz w:val="18"/>
                <w:szCs w:val="18"/>
                <w:lang w:eastAsia="en-AU"/>
              </w:rPr>
            </w:pPr>
            <w:bookmarkStart w:id="28" w:name="_Hlk100744480"/>
            <w:r w:rsidRPr="001124FB">
              <w:rPr>
                <w:rFonts w:ascii="Helvetica Neue" w:hAnsi="Helvetica Neue" w:cs="Arial"/>
                <w:b/>
                <w:bCs/>
                <w:color w:val="FFFFFF"/>
                <w:sz w:val="18"/>
                <w:szCs w:val="18"/>
                <w:lang w:eastAsia="en-AU"/>
              </w:rPr>
              <w:t>Business area</w:t>
            </w:r>
          </w:p>
        </w:tc>
        <w:tc>
          <w:tcPr>
            <w:tcW w:w="1937" w:type="pct"/>
            <w:vMerge w:val="restart"/>
            <w:tcBorders>
              <w:top w:val="nil"/>
              <w:left w:val="nil"/>
              <w:right w:val="nil"/>
            </w:tcBorders>
            <w:shd w:val="clear" w:color="auto" w:fill="0067AC"/>
            <w:vAlign w:val="center"/>
            <w:hideMark/>
          </w:tcPr>
          <w:p w14:paraId="130E8E61" w14:textId="6BA50F06" w:rsidR="001124FB" w:rsidRPr="001124FB" w:rsidRDefault="001124FB" w:rsidP="001124FB">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hideMark/>
          </w:tcPr>
          <w:p w14:paraId="3078D483" w14:textId="77777777" w:rsidR="001124FB" w:rsidRPr="001124FB" w:rsidRDefault="001124FB" w:rsidP="00BD7322">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267D850D" w14:textId="2E4F6B72" w:rsidR="001124FB" w:rsidRPr="00371244" w:rsidRDefault="001124FB" w:rsidP="00BD7322">
            <w:pPr>
              <w:jc w:val="right"/>
              <w:rPr>
                <w:rFonts w:ascii="Helvetica Neue" w:hAnsi="Helvetica Neue" w:cs="Arial"/>
                <w:b/>
                <w:color w:val="FFFFFF"/>
                <w:sz w:val="18"/>
                <w:szCs w:val="18"/>
                <w:lang w:eastAsia="en-AU"/>
              </w:rPr>
            </w:pPr>
            <w:r w:rsidRPr="00371244">
              <w:rPr>
                <w:rFonts w:ascii="Helvetica Neue" w:hAnsi="Helvetica Neue" w:cs="Arial"/>
                <w:b/>
                <w:color w:val="FFFFFF"/>
                <w:sz w:val="18"/>
                <w:szCs w:val="18"/>
                <w:lang w:eastAsia="en-AU"/>
              </w:rPr>
              <w:t>2021/22</w:t>
            </w:r>
          </w:p>
        </w:tc>
        <w:tc>
          <w:tcPr>
            <w:tcW w:w="562" w:type="pct"/>
            <w:tcBorders>
              <w:top w:val="nil"/>
              <w:left w:val="nil"/>
              <w:bottom w:val="nil"/>
              <w:right w:val="nil"/>
            </w:tcBorders>
            <w:shd w:val="clear" w:color="auto" w:fill="0067AC"/>
            <w:vAlign w:val="bottom"/>
            <w:hideMark/>
          </w:tcPr>
          <w:p w14:paraId="386606EF" w14:textId="2CD46C0D" w:rsidR="001124FB" w:rsidRPr="001124FB" w:rsidRDefault="001124FB" w:rsidP="00BD7322">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2022/23</w:t>
            </w:r>
          </w:p>
        </w:tc>
      </w:tr>
      <w:tr w:rsidR="001124FB" w:rsidRPr="001D5B93" w14:paraId="37387555" w14:textId="77777777" w:rsidTr="0049681C">
        <w:trPr>
          <w:trHeight w:val="520"/>
          <w:tblHeader/>
        </w:trPr>
        <w:tc>
          <w:tcPr>
            <w:tcW w:w="1190" w:type="pct"/>
            <w:vMerge/>
            <w:tcBorders>
              <w:left w:val="nil"/>
              <w:right w:val="nil"/>
            </w:tcBorders>
            <w:shd w:val="clear" w:color="auto" w:fill="0067AC"/>
            <w:hideMark/>
          </w:tcPr>
          <w:p w14:paraId="493427F5" w14:textId="0928CBA1" w:rsidR="001124FB" w:rsidRPr="001124FB" w:rsidRDefault="001124FB" w:rsidP="00BD7322">
            <w:pPr>
              <w:rPr>
                <w:rFonts w:ascii="Helvetica Neue" w:hAnsi="Helvetica Neue" w:cs="Arial"/>
                <w:b/>
                <w:bCs/>
                <w:color w:val="FFFFFF"/>
                <w:sz w:val="18"/>
                <w:szCs w:val="18"/>
                <w:lang w:eastAsia="en-AU"/>
              </w:rPr>
            </w:pPr>
          </w:p>
        </w:tc>
        <w:tc>
          <w:tcPr>
            <w:tcW w:w="1937" w:type="pct"/>
            <w:vMerge/>
            <w:tcBorders>
              <w:left w:val="nil"/>
              <w:right w:val="nil"/>
            </w:tcBorders>
            <w:shd w:val="clear" w:color="auto" w:fill="0067AC"/>
            <w:hideMark/>
          </w:tcPr>
          <w:p w14:paraId="70EDB22D" w14:textId="7040B9FD" w:rsidR="001124FB" w:rsidRPr="001124FB" w:rsidRDefault="001124FB" w:rsidP="00BD7322">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69D94FD2" w14:textId="77777777" w:rsidR="001124FB" w:rsidRPr="001124FB" w:rsidRDefault="001124FB" w:rsidP="00BD7322">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50D825A5" w14:textId="77777777" w:rsidR="001124FB" w:rsidRPr="00371244" w:rsidRDefault="001124FB" w:rsidP="00BD7322">
            <w:pPr>
              <w:jc w:val="right"/>
              <w:rPr>
                <w:rFonts w:ascii="Helvetica Neue" w:hAnsi="Helvetica Neue" w:cs="Arial"/>
                <w:b/>
                <w:color w:val="FFFFFF"/>
                <w:sz w:val="18"/>
                <w:szCs w:val="18"/>
                <w:lang w:eastAsia="en-AU"/>
              </w:rPr>
            </w:pPr>
            <w:r w:rsidRPr="00371244">
              <w:rPr>
                <w:rFonts w:ascii="Helvetica Neue" w:hAnsi="Helvetica Neue" w:cs="Arial"/>
                <w:b/>
                <w:color w:val="FFFFFF"/>
                <w:sz w:val="18"/>
                <w:szCs w:val="18"/>
                <w:lang w:eastAsia="en-AU"/>
              </w:rPr>
              <w:t>Forecast Actual</w:t>
            </w:r>
          </w:p>
        </w:tc>
        <w:tc>
          <w:tcPr>
            <w:tcW w:w="562" w:type="pct"/>
            <w:tcBorders>
              <w:top w:val="nil"/>
              <w:left w:val="nil"/>
              <w:bottom w:val="nil"/>
              <w:right w:val="nil"/>
            </w:tcBorders>
            <w:shd w:val="clear" w:color="auto" w:fill="0067AC"/>
            <w:vAlign w:val="bottom"/>
            <w:hideMark/>
          </w:tcPr>
          <w:p w14:paraId="0F291C89" w14:textId="77777777" w:rsidR="001124FB" w:rsidRPr="00A067A4" w:rsidRDefault="001124FB" w:rsidP="00BD7322">
            <w:pPr>
              <w:jc w:val="right"/>
              <w:rPr>
                <w:rFonts w:ascii="Helvetica Neue" w:hAnsi="Helvetica Neue" w:cs="Arial"/>
                <w:b/>
                <w:color w:val="FFFFFF"/>
                <w:sz w:val="18"/>
                <w:szCs w:val="18"/>
                <w:lang w:eastAsia="en-AU"/>
              </w:rPr>
            </w:pPr>
            <w:r w:rsidRPr="001124FB">
              <w:rPr>
                <w:rFonts w:ascii="Helvetica Neue" w:hAnsi="Helvetica Neue" w:cs="Arial"/>
                <w:color w:val="FFFFFF"/>
                <w:sz w:val="18"/>
                <w:szCs w:val="18"/>
                <w:lang w:eastAsia="en-AU"/>
              </w:rPr>
              <w:t xml:space="preserve"> </w:t>
            </w:r>
            <w:r w:rsidRPr="00A067A4">
              <w:rPr>
                <w:rFonts w:ascii="Helvetica Neue" w:hAnsi="Helvetica Neue" w:cs="Arial"/>
                <w:b/>
                <w:color w:val="FFFFFF"/>
                <w:sz w:val="18"/>
                <w:szCs w:val="18"/>
                <w:lang w:eastAsia="en-AU"/>
              </w:rPr>
              <w:t xml:space="preserve">Budget </w:t>
            </w:r>
          </w:p>
        </w:tc>
      </w:tr>
      <w:tr w:rsidR="001124FB" w:rsidRPr="001D5B93" w14:paraId="1F334A4F" w14:textId="77777777" w:rsidTr="0049681C">
        <w:trPr>
          <w:trHeight w:val="260"/>
          <w:tblHeader/>
        </w:trPr>
        <w:tc>
          <w:tcPr>
            <w:tcW w:w="1190" w:type="pct"/>
            <w:vMerge/>
            <w:tcBorders>
              <w:left w:val="nil"/>
              <w:bottom w:val="nil"/>
              <w:right w:val="nil"/>
            </w:tcBorders>
            <w:shd w:val="clear" w:color="auto" w:fill="0067AC"/>
            <w:hideMark/>
          </w:tcPr>
          <w:p w14:paraId="0BFA1540" w14:textId="1A05E4C1" w:rsidR="001124FB" w:rsidRPr="001124FB" w:rsidRDefault="001124FB" w:rsidP="00BD7322">
            <w:pPr>
              <w:rPr>
                <w:rFonts w:ascii="Helvetica Neue" w:hAnsi="Helvetica Neue" w:cs="Arial"/>
                <w:b/>
                <w:bCs/>
                <w:color w:val="FFFFFF"/>
                <w:sz w:val="18"/>
                <w:szCs w:val="18"/>
                <w:lang w:eastAsia="en-AU"/>
              </w:rPr>
            </w:pPr>
          </w:p>
        </w:tc>
        <w:tc>
          <w:tcPr>
            <w:tcW w:w="1937" w:type="pct"/>
            <w:vMerge/>
            <w:tcBorders>
              <w:left w:val="nil"/>
              <w:bottom w:val="nil"/>
              <w:right w:val="nil"/>
            </w:tcBorders>
            <w:shd w:val="clear" w:color="auto" w:fill="0067AC"/>
            <w:hideMark/>
          </w:tcPr>
          <w:p w14:paraId="140DE3C9" w14:textId="62F63083" w:rsidR="001124FB" w:rsidRPr="001124FB" w:rsidRDefault="001124FB" w:rsidP="00BD7322">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73E85DF3" w14:textId="77777777" w:rsidR="001124FB" w:rsidRPr="001124FB" w:rsidRDefault="001124FB" w:rsidP="00BD7322">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34691B81" w14:textId="77777777" w:rsidR="001124FB" w:rsidRPr="00371244" w:rsidRDefault="001124FB" w:rsidP="00BD7322">
            <w:pPr>
              <w:jc w:val="right"/>
              <w:rPr>
                <w:rFonts w:ascii="Helvetica Neue" w:hAnsi="Helvetica Neue" w:cs="Arial"/>
                <w:b/>
                <w:color w:val="FFFFFF"/>
                <w:sz w:val="18"/>
                <w:szCs w:val="18"/>
                <w:lang w:eastAsia="en-AU"/>
              </w:rPr>
            </w:pPr>
            <w:r w:rsidRPr="00371244">
              <w:rPr>
                <w:rFonts w:ascii="Helvetica Neue" w:hAnsi="Helvetica Neue" w:cs="Arial"/>
                <w:b/>
                <w:color w:val="FFFFFF"/>
                <w:sz w:val="18"/>
                <w:szCs w:val="18"/>
                <w:lang w:eastAsia="en-AU"/>
              </w:rPr>
              <w:t xml:space="preserve"> $'000 </w:t>
            </w:r>
          </w:p>
        </w:tc>
        <w:tc>
          <w:tcPr>
            <w:tcW w:w="562" w:type="pct"/>
            <w:tcBorders>
              <w:top w:val="nil"/>
              <w:left w:val="nil"/>
              <w:bottom w:val="nil"/>
              <w:right w:val="nil"/>
            </w:tcBorders>
            <w:shd w:val="clear" w:color="auto" w:fill="0067AC"/>
            <w:vAlign w:val="bottom"/>
            <w:hideMark/>
          </w:tcPr>
          <w:p w14:paraId="3F50F0D1" w14:textId="77777777" w:rsidR="001124FB" w:rsidRPr="001124FB" w:rsidRDefault="001124FB" w:rsidP="00BD7322">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$'000 </w:t>
            </w:r>
          </w:p>
        </w:tc>
      </w:tr>
      <w:bookmarkEnd w:id="28"/>
      <w:tr w:rsidR="001D5B93" w:rsidRPr="001D5B93" w14:paraId="49575A79" w14:textId="77777777" w:rsidTr="00A067A4">
        <w:trPr>
          <w:trHeight w:val="260"/>
        </w:trPr>
        <w:tc>
          <w:tcPr>
            <w:tcW w:w="1190" w:type="pct"/>
            <w:vMerge w:val="restart"/>
            <w:tcBorders>
              <w:top w:val="nil"/>
              <w:left w:val="nil"/>
              <w:bottom w:val="single" w:sz="4" w:space="0" w:color="000000"/>
              <w:right w:val="nil"/>
            </w:tcBorders>
            <w:shd w:val="clear" w:color="auto" w:fill="auto"/>
            <w:hideMark/>
          </w:tcPr>
          <w:p w14:paraId="0DB67E03"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Maintenance and renewal of buildings</w:t>
            </w:r>
          </w:p>
        </w:tc>
        <w:tc>
          <w:tcPr>
            <w:tcW w:w="1937" w:type="pct"/>
            <w:vMerge w:val="restart"/>
            <w:tcBorders>
              <w:top w:val="nil"/>
              <w:left w:val="nil"/>
              <w:bottom w:val="single" w:sz="4" w:space="0" w:color="000000"/>
              <w:right w:val="nil"/>
            </w:tcBorders>
            <w:shd w:val="clear" w:color="auto" w:fill="auto"/>
            <w:hideMark/>
          </w:tcPr>
          <w:p w14:paraId="2D0CED3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is responsible for maintenance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buildings, facilities, public amenities and building security.</w:t>
            </w:r>
          </w:p>
        </w:tc>
        <w:tc>
          <w:tcPr>
            <w:tcW w:w="708" w:type="pct"/>
            <w:tcBorders>
              <w:left w:val="nil"/>
              <w:bottom w:val="nil"/>
              <w:right w:val="nil"/>
            </w:tcBorders>
            <w:shd w:val="clear" w:color="auto" w:fill="auto"/>
            <w:vAlign w:val="bottom"/>
            <w:hideMark/>
          </w:tcPr>
          <w:p w14:paraId="63F6272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754A10BC" w14:textId="0E158199" w:rsidR="001D5B93" w:rsidRPr="001124FB" w:rsidRDefault="0091594B" w:rsidP="00BD7322">
            <w:pPr>
              <w:jc w:val="right"/>
              <w:rPr>
                <w:rFonts w:ascii="Helvetica Neue" w:hAnsi="Helvetica Neue" w:cs="Arial"/>
                <w:color w:val="000000"/>
                <w:sz w:val="18"/>
                <w:szCs w:val="18"/>
                <w:lang w:eastAsia="en-AU"/>
              </w:rPr>
            </w:pPr>
            <w:r w:rsidRPr="0091594B">
              <w:rPr>
                <w:rFonts w:ascii="Helvetica Neue" w:hAnsi="Helvetica Neue" w:cs="Arial"/>
                <w:color w:val="000000"/>
                <w:sz w:val="18"/>
                <w:szCs w:val="18"/>
              </w:rPr>
              <w:t xml:space="preserve">                  6,520 </w:t>
            </w:r>
          </w:p>
        </w:tc>
        <w:tc>
          <w:tcPr>
            <w:tcW w:w="562" w:type="pct"/>
            <w:tcBorders>
              <w:top w:val="nil"/>
              <w:left w:val="nil"/>
              <w:bottom w:val="nil"/>
              <w:right w:val="nil"/>
            </w:tcBorders>
            <w:shd w:val="clear" w:color="auto" w:fill="auto"/>
            <w:vAlign w:val="bottom"/>
            <w:hideMark/>
          </w:tcPr>
          <w:p w14:paraId="3570F442" w14:textId="70EBA143" w:rsidR="001D5B93" w:rsidRPr="001124FB" w:rsidRDefault="001D5B93" w:rsidP="00BD7322">
            <w:pPr>
              <w:jc w:val="right"/>
              <w:rPr>
                <w:rFonts w:ascii="Helvetica Neue" w:hAnsi="Helvetica Neue" w:cs="Arial"/>
                <w:color w:val="000000"/>
                <w:sz w:val="18"/>
                <w:szCs w:val="18"/>
                <w:lang w:eastAsia="en-AU"/>
              </w:rPr>
            </w:pPr>
            <w:r w:rsidRPr="0091594B">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7,040</w:t>
            </w:r>
            <w:r w:rsidRPr="0091594B">
              <w:rPr>
                <w:rFonts w:ascii="Helvetica Neue" w:hAnsi="Helvetica Neue" w:cs="Arial"/>
                <w:color w:val="000000"/>
                <w:sz w:val="18"/>
                <w:szCs w:val="18"/>
              </w:rPr>
              <w:t xml:space="preserve"> </w:t>
            </w:r>
          </w:p>
        </w:tc>
      </w:tr>
      <w:tr w:rsidR="001D5B93" w:rsidRPr="001D5B93" w14:paraId="1478D686" w14:textId="77777777" w:rsidTr="00F145EC">
        <w:trPr>
          <w:trHeight w:val="260"/>
        </w:trPr>
        <w:tc>
          <w:tcPr>
            <w:tcW w:w="1190" w:type="pct"/>
            <w:vMerge/>
            <w:tcBorders>
              <w:top w:val="nil"/>
              <w:left w:val="nil"/>
              <w:bottom w:val="single" w:sz="4" w:space="0" w:color="000000"/>
              <w:right w:val="nil"/>
            </w:tcBorders>
            <w:hideMark/>
          </w:tcPr>
          <w:p w14:paraId="3736AD46"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7A21DB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159B8D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5A13CF2A" w14:textId="1A96812D" w:rsidR="001D5B93" w:rsidRPr="001124FB" w:rsidRDefault="0091594B" w:rsidP="00BD7322">
            <w:pPr>
              <w:jc w:val="right"/>
              <w:rPr>
                <w:rFonts w:ascii="Helvetica Neue" w:hAnsi="Helvetica Neue" w:cs="Arial"/>
                <w:color w:val="000000"/>
                <w:sz w:val="18"/>
                <w:szCs w:val="18"/>
                <w:lang w:eastAsia="en-AU"/>
              </w:rPr>
            </w:pPr>
            <w:r w:rsidRPr="0091594B">
              <w:rPr>
                <w:rFonts w:ascii="Helvetica Neue" w:hAnsi="Helvetica Neue" w:cs="Arial"/>
                <w:color w:val="000000"/>
                <w:sz w:val="18"/>
                <w:szCs w:val="18"/>
              </w:rPr>
              <w:t xml:space="preserve">                (2,913)</w:t>
            </w:r>
          </w:p>
        </w:tc>
        <w:tc>
          <w:tcPr>
            <w:tcW w:w="562" w:type="pct"/>
            <w:tcBorders>
              <w:top w:val="nil"/>
              <w:left w:val="nil"/>
              <w:bottom w:val="nil"/>
              <w:right w:val="nil"/>
            </w:tcBorders>
            <w:shd w:val="clear" w:color="auto" w:fill="auto"/>
            <w:vAlign w:val="bottom"/>
            <w:hideMark/>
          </w:tcPr>
          <w:p w14:paraId="44FF62A9" w14:textId="12702F0C" w:rsidR="001D5B93" w:rsidRPr="001124FB" w:rsidRDefault="001D5B93" w:rsidP="00BD7322">
            <w:pPr>
              <w:jc w:val="right"/>
              <w:rPr>
                <w:rFonts w:ascii="Helvetica Neue" w:hAnsi="Helvetica Neue" w:cs="Arial"/>
                <w:color w:val="000000"/>
                <w:sz w:val="18"/>
                <w:szCs w:val="18"/>
                <w:lang w:eastAsia="en-AU"/>
              </w:rPr>
            </w:pPr>
            <w:r w:rsidRPr="0091594B">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(2,646</w:t>
            </w:r>
            <w:r w:rsidRPr="0091594B">
              <w:rPr>
                <w:rFonts w:ascii="Helvetica Neue" w:hAnsi="Helvetica Neue" w:cs="Arial"/>
                <w:color w:val="000000"/>
                <w:sz w:val="18"/>
                <w:szCs w:val="18"/>
              </w:rPr>
              <w:t>)</w:t>
            </w:r>
          </w:p>
        </w:tc>
      </w:tr>
      <w:tr w:rsidR="001D5B93" w:rsidRPr="001D5B93" w14:paraId="3780ACD1" w14:textId="77777777" w:rsidTr="00F145EC">
        <w:trPr>
          <w:trHeight w:val="260"/>
        </w:trPr>
        <w:tc>
          <w:tcPr>
            <w:tcW w:w="1190" w:type="pct"/>
            <w:vMerge/>
            <w:tcBorders>
              <w:top w:val="nil"/>
              <w:left w:val="nil"/>
              <w:bottom w:val="single" w:sz="4" w:space="0" w:color="000000"/>
              <w:right w:val="nil"/>
            </w:tcBorders>
            <w:hideMark/>
          </w:tcPr>
          <w:p w14:paraId="7ACA8015"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5A0A8A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F73E93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5CC699D4" w14:textId="74C9ABDC" w:rsidR="001D5B93" w:rsidRPr="001124FB" w:rsidRDefault="0091594B" w:rsidP="00BD7322">
            <w:pPr>
              <w:jc w:val="right"/>
              <w:rPr>
                <w:rFonts w:ascii="Helvetica Neue" w:hAnsi="Helvetica Neue" w:cs="Arial"/>
                <w:b/>
                <w:bCs/>
                <w:color w:val="000000"/>
                <w:sz w:val="18"/>
                <w:szCs w:val="18"/>
                <w:lang w:eastAsia="en-AU"/>
              </w:rPr>
            </w:pPr>
            <w:r w:rsidRPr="0091594B">
              <w:rPr>
                <w:rFonts w:ascii="Helvetica Neue" w:hAnsi="Helvetica Neue" w:cs="Arial"/>
                <w:b/>
                <w:bCs/>
                <w:color w:val="000000"/>
                <w:sz w:val="18"/>
                <w:szCs w:val="18"/>
              </w:rPr>
              <w:t xml:space="preserve">                  3,607 </w:t>
            </w:r>
          </w:p>
        </w:tc>
        <w:tc>
          <w:tcPr>
            <w:tcW w:w="562" w:type="pct"/>
            <w:tcBorders>
              <w:top w:val="single" w:sz="4" w:space="0" w:color="auto"/>
              <w:left w:val="nil"/>
              <w:bottom w:val="double" w:sz="6" w:space="0" w:color="auto"/>
              <w:right w:val="nil"/>
            </w:tcBorders>
            <w:shd w:val="clear" w:color="auto" w:fill="auto"/>
            <w:vAlign w:val="bottom"/>
            <w:hideMark/>
          </w:tcPr>
          <w:p w14:paraId="4A08325B" w14:textId="7508FC60" w:rsidR="001D5B93" w:rsidRPr="001124FB" w:rsidRDefault="001D5B93" w:rsidP="00BD7322">
            <w:pPr>
              <w:jc w:val="right"/>
              <w:rPr>
                <w:rFonts w:ascii="Helvetica Neue" w:hAnsi="Helvetica Neue" w:cs="Arial"/>
                <w:b/>
                <w:bCs/>
                <w:color w:val="000000"/>
                <w:sz w:val="18"/>
                <w:szCs w:val="18"/>
                <w:lang w:eastAsia="en-AU"/>
              </w:rPr>
            </w:pPr>
            <w:r w:rsidRPr="0091594B">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 xml:space="preserve">4,394 </w:t>
            </w:r>
          </w:p>
        </w:tc>
      </w:tr>
      <w:tr w:rsidR="001D5B93" w:rsidRPr="001D5B93" w14:paraId="0629EACE" w14:textId="77777777" w:rsidTr="00F145EC">
        <w:trPr>
          <w:trHeight w:val="260"/>
        </w:trPr>
        <w:tc>
          <w:tcPr>
            <w:tcW w:w="1190" w:type="pct"/>
            <w:vMerge/>
            <w:tcBorders>
              <w:top w:val="nil"/>
              <w:left w:val="nil"/>
              <w:bottom w:val="single" w:sz="4" w:space="0" w:color="000000"/>
              <w:right w:val="nil"/>
            </w:tcBorders>
            <w:hideMark/>
          </w:tcPr>
          <w:p w14:paraId="5E72AD02"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06412D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A32EE1C"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EE590B3" w14:textId="01E1E1FC" w:rsidR="001D5B93" w:rsidRPr="001124FB" w:rsidRDefault="001D5B93" w:rsidP="00BD732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67ECE569"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393F00B0" w14:textId="77777777" w:rsidTr="00F145EC">
        <w:trPr>
          <w:trHeight w:val="260"/>
        </w:trPr>
        <w:tc>
          <w:tcPr>
            <w:tcW w:w="1190" w:type="pct"/>
            <w:vMerge w:val="restart"/>
            <w:tcBorders>
              <w:top w:val="nil"/>
              <w:left w:val="nil"/>
              <w:bottom w:val="single" w:sz="4" w:space="0" w:color="000000"/>
              <w:right w:val="nil"/>
            </w:tcBorders>
            <w:shd w:val="clear" w:color="auto" w:fill="auto"/>
            <w:hideMark/>
          </w:tcPr>
          <w:p w14:paraId="11218567"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Management of facilities</w:t>
            </w:r>
          </w:p>
        </w:tc>
        <w:tc>
          <w:tcPr>
            <w:tcW w:w="1937" w:type="pct"/>
            <w:vMerge w:val="restart"/>
            <w:tcBorders>
              <w:top w:val="nil"/>
              <w:left w:val="nil"/>
              <w:bottom w:val="single" w:sz="4" w:space="0" w:color="000000"/>
              <w:right w:val="nil"/>
            </w:tcBorders>
            <w:shd w:val="clear" w:color="auto" w:fill="auto"/>
            <w:hideMark/>
          </w:tcPr>
          <w:p w14:paraId="4E078C78" w14:textId="27FE5577" w:rsidR="00E00E0E"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manages lease and licence arrangements with sporting clubs, user groups and individuals for a range of</w:t>
            </w:r>
            <w:r w:rsidRPr="001124FB">
              <w:rPr>
                <w:rFonts w:ascii="Calibri" w:hAnsi="Calibri" w:cs="Calibri"/>
                <w:color w:val="000000"/>
                <w:sz w:val="18"/>
                <w:szCs w:val="18"/>
                <w:lang w:eastAsia="en-AU"/>
              </w:rPr>
              <w:t> </w:t>
            </w:r>
            <w:r w:rsidRPr="001124FB">
              <w:rPr>
                <w:rFonts w:ascii="Helvetica Neue" w:hAnsi="Helvetica Neue" w:cs="Arial"/>
                <w:color w:val="000000"/>
                <w:sz w:val="18"/>
                <w:szCs w:val="18"/>
                <w:lang w:eastAsia="en-AU"/>
              </w:rPr>
              <w:t>Council facilities and properties, ensuring that the needs of occupants are provided for in a viable and sustainable way.</w:t>
            </w:r>
          </w:p>
        </w:tc>
        <w:tc>
          <w:tcPr>
            <w:tcW w:w="708" w:type="pct"/>
            <w:tcBorders>
              <w:top w:val="nil"/>
              <w:left w:val="nil"/>
              <w:bottom w:val="nil"/>
              <w:right w:val="nil"/>
            </w:tcBorders>
            <w:shd w:val="clear" w:color="auto" w:fill="auto"/>
            <w:vAlign w:val="bottom"/>
            <w:hideMark/>
          </w:tcPr>
          <w:p w14:paraId="12A4BF73"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555148D0" w14:textId="73F7747C" w:rsidR="001D5B93" w:rsidRPr="001124FB" w:rsidRDefault="003C3451" w:rsidP="00BD7322">
            <w:pPr>
              <w:jc w:val="right"/>
              <w:rPr>
                <w:rFonts w:ascii="Helvetica Neue" w:hAnsi="Helvetica Neue" w:cs="Arial"/>
                <w:color w:val="000000"/>
                <w:sz w:val="18"/>
                <w:szCs w:val="18"/>
                <w:lang w:eastAsia="en-AU"/>
              </w:rPr>
            </w:pPr>
            <w:r w:rsidRPr="003C3451">
              <w:rPr>
                <w:rFonts w:ascii="Helvetica Neue" w:hAnsi="Helvetica Neue" w:cs="Arial"/>
                <w:color w:val="000000"/>
                <w:sz w:val="18"/>
                <w:szCs w:val="18"/>
              </w:rPr>
              <w:t xml:space="preserve">                  4,880 </w:t>
            </w:r>
          </w:p>
        </w:tc>
        <w:tc>
          <w:tcPr>
            <w:tcW w:w="562" w:type="pct"/>
            <w:tcBorders>
              <w:top w:val="nil"/>
              <w:left w:val="nil"/>
              <w:bottom w:val="nil"/>
              <w:right w:val="nil"/>
            </w:tcBorders>
            <w:shd w:val="clear" w:color="auto" w:fill="auto"/>
            <w:vAlign w:val="bottom"/>
            <w:hideMark/>
          </w:tcPr>
          <w:p w14:paraId="2A632995" w14:textId="6B6E4E1B" w:rsidR="001D5B93" w:rsidRPr="001124FB" w:rsidRDefault="001D5B93" w:rsidP="00BD7322">
            <w:pPr>
              <w:jc w:val="right"/>
              <w:rPr>
                <w:rFonts w:ascii="Helvetica Neue" w:hAnsi="Helvetica Neue" w:cs="Arial"/>
                <w:color w:val="000000"/>
                <w:sz w:val="18"/>
                <w:szCs w:val="18"/>
                <w:lang w:eastAsia="en-AU"/>
              </w:rPr>
            </w:pPr>
            <w:r w:rsidRPr="003C3451">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5,700</w:t>
            </w:r>
            <w:r w:rsidRPr="003C3451">
              <w:rPr>
                <w:rFonts w:ascii="Helvetica Neue" w:hAnsi="Helvetica Neue" w:cs="Arial"/>
                <w:color w:val="000000"/>
                <w:sz w:val="18"/>
                <w:szCs w:val="18"/>
              </w:rPr>
              <w:t xml:space="preserve"> </w:t>
            </w:r>
          </w:p>
        </w:tc>
      </w:tr>
      <w:tr w:rsidR="001D5B93" w:rsidRPr="001D5B93" w14:paraId="2D763CC7" w14:textId="77777777" w:rsidTr="00F145EC">
        <w:trPr>
          <w:trHeight w:val="260"/>
        </w:trPr>
        <w:tc>
          <w:tcPr>
            <w:tcW w:w="1190" w:type="pct"/>
            <w:vMerge/>
            <w:tcBorders>
              <w:top w:val="nil"/>
              <w:left w:val="nil"/>
              <w:bottom w:val="single" w:sz="4" w:space="0" w:color="000000"/>
              <w:right w:val="nil"/>
            </w:tcBorders>
            <w:hideMark/>
          </w:tcPr>
          <w:p w14:paraId="410A2552"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3D469C45"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8E5E8F8"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07274D23" w14:textId="01B740BF" w:rsidR="001D5B93" w:rsidRPr="001124FB" w:rsidRDefault="003C3451" w:rsidP="00BD7322">
            <w:pPr>
              <w:jc w:val="right"/>
              <w:rPr>
                <w:rFonts w:ascii="Helvetica Neue" w:hAnsi="Helvetica Neue" w:cs="Arial"/>
                <w:color w:val="000000"/>
                <w:sz w:val="18"/>
                <w:szCs w:val="18"/>
                <w:lang w:eastAsia="en-AU"/>
              </w:rPr>
            </w:pPr>
            <w:r w:rsidRPr="003C3451">
              <w:rPr>
                <w:rFonts w:ascii="Helvetica Neue" w:hAnsi="Helvetica Neue" w:cs="Arial"/>
                <w:color w:val="000000"/>
                <w:sz w:val="18"/>
                <w:szCs w:val="18"/>
              </w:rPr>
              <w:t xml:space="preserve">                (4,615)</w:t>
            </w:r>
          </w:p>
        </w:tc>
        <w:tc>
          <w:tcPr>
            <w:tcW w:w="562" w:type="pct"/>
            <w:tcBorders>
              <w:top w:val="nil"/>
              <w:left w:val="nil"/>
              <w:bottom w:val="nil"/>
              <w:right w:val="nil"/>
            </w:tcBorders>
            <w:shd w:val="clear" w:color="auto" w:fill="auto"/>
            <w:vAlign w:val="bottom"/>
            <w:hideMark/>
          </w:tcPr>
          <w:p w14:paraId="09C6DF6E" w14:textId="7F4CF0A5" w:rsidR="001D5B93" w:rsidRPr="001124FB" w:rsidRDefault="001D5B93" w:rsidP="00BD7322">
            <w:pPr>
              <w:jc w:val="right"/>
              <w:rPr>
                <w:rFonts w:ascii="Helvetica Neue" w:hAnsi="Helvetica Neue" w:cs="Arial"/>
                <w:color w:val="000000"/>
                <w:sz w:val="18"/>
                <w:szCs w:val="18"/>
                <w:lang w:eastAsia="en-AU"/>
              </w:rPr>
            </w:pPr>
            <w:r w:rsidRPr="003C3451">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(2,766</w:t>
            </w:r>
            <w:r w:rsidRPr="003C3451">
              <w:rPr>
                <w:rFonts w:ascii="Helvetica Neue" w:hAnsi="Helvetica Neue" w:cs="Arial"/>
                <w:color w:val="000000"/>
                <w:sz w:val="18"/>
                <w:szCs w:val="18"/>
              </w:rPr>
              <w:t>)</w:t>
            </w:r>
          </w:p>
        </w:tc>
      </w:tr>
      <w:tr w:rsidR="001D5B93" w:rsidRPr="001D5B93" w14:paraId="72B88A7F" w14:textId="77777777" w:rsidTr="00F145EC">
        <w:trPr>
          <w:trHeight w:val="260"/>
        </w:trPr>
        <w:tc>
          <w:tcPr>
            <w:tcW w:w="1190" w:type="pct"/>
            <w:vMerge/>
            <w:tcBorders>
              <w:top w:val="nil"/>
              <w:left w:val="nil"/>
              <w:bottom w:val="single" w:sz="4" w:space="0" w:color="000000"/>
              <w:right w:val="nil"/>
            </w:tcBorders>
            <w:hideMark/>
          </w:tcPr>
          <w:p w14:paraId="2C067284"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0E63EBB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A56F3C5"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64D2A50E" w14:textId="45B8E499" w:rsidR="001D5B93" w:rsidRPr="001124FB" w:rsidRDefault="003C3451" w:rsidP="00BD7322">
            <w:pPr>
              <w:jc w:val="right"/>
              <w:rPr>
                <w:rFonts w:ascii="Helvetica Neue" w:hAnsi="Helvetica Neue" w:cs="Arial"/>
                <w:b/>
                <w:bCs/>
                <w:color w:val="000000"/>
                <w:sz w:val="18"/>
                <w:szCs w:val="18"/>
                <w:lang w:eastAsia="en-AU"/>
              </w:rPr>
            </w:pPr>
            <w:r w:rsidRPr="003C3451">
              <w:rPr>
                <w:rFonts w:ascii="Helvetica Neue" w:hAnsi="Helvetica Neue" w:cs="Arial"/>
                <w:b/>
                <w:bCs/>
                <w:color w:val="000000"/>
                <w:sz w:val="18"/>
                <w:szCs w:val="18"/>
              </w:rPr>
              <w:t xml:space="preserve">                    265 </w:t>
            </w:r>
          </w:p>
        </w:tc>
        <w:tc>
          <w:tcPr>
            <w:tcW w:w="562" w:type="pct"/>
            <w:tcBorders>
              <w:top w:val="single" w:sz="4" w:space="0" w:color="auto"/>
              <w:left w:val="nil"/>
              <w:bottom w:val="double" w:sz="6" w:space="0" w:color="auto"/>
              <w:right w:val="nil"/>
            </w:tcBorders>
            <w:shd w:val="clear" w:color="auto" w:fill="auto"/>
            <w:vAlign w:val="bottom"/>
            <w:hideMark/>
          </w:tcPr>
          <w:p w14:paraId="0012F7C9" w14:textId="2324F8E3" w:rsidR="001D5B93" w:rsidRPr="001124FB" w:rsidRDefault="001D5B93" w:rsidP="00BD7322">
            <w:pPr>
              <w:jc w:val="right"/>
              <w:rPr>
                <w:rFonts w:ascii="Helvetica Neue" w:hAnsi="Helvetica Neue" w:cs="Arial"/>
                <w:b/>
                <w:bCs/>
                <w:color w:val="000000"/>
                <w:sz w:val="18"/>
                <w:szCs w:val="18"/>
                <w:lang w:eastAsia="en-AU"/>
              </w:rPr>
            </w:pPr>
            <w:r w:rsidRPr="003C3451">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2,934</w:t>
            </w:r>
            <w:r w:rsidRPr="003C3451">
              <w:rPr>
                <w:rFonts w:ascii="Helvetica Neue" w:hAnsi="Helvetica Neue" w:cs="Arial"/>
                <w:b/>
                <w:color w:val="000000"/>
                <w:sz w:val="18"/>
                <w:szCs w:val="18"/>
              </w:rPr>
              <w:t xml:space="preserve"> </w:t>
            </w:r>
          </w:p>
        </w:tc>
      </w:tr>
      <w:tr w:rsidR="001D5B93" w:rsidRPr="001D5B93" w14:paraId="1227CF5E" w14:textId="77777777" w:rsidTr="00F145EC">
        <w:trPr>
          <w:trHeight w:val="260"/>
        </w:trPr>
        <w:tc>
          <w:tcPr>
            <w:tcW w:w="1190" w:type="pct"/>
            <w:vMerge/>
            <w:tcBorders>
              <w:top w:val="nil"/>
              <w:left w:val="nil"/>
              <w:bottom w:val="single" w:sz="4" w:space="0" w:color="000000"/>
              <w:right w:val="nil"/>
            </w:tcBorders>
            <w:hideMark/>
          </w:tcPr>
          <w:p w14:paraId="2CA617FC"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AF2EABF"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424972C"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AC86182" w14:textId="2BAF83D3" w:rsidR="001D5B93" w:rsidRPr="001124FB" w:rsidRDefault="001D5B93" w:rsidP="00BD732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145168A2"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4D57DD53" w14:textId="77777777" w:rsidTr="00F145EC">
        <w:trPr>
          <w:trHeight w:val="260"/>
        </w:trPr>
        <w:tc>
          <w:tcPr>
            <w:tcW w:w="1190" w:type="pct"/>
            <w:vMerge w:val="restart"/>
            <w:tcBorders>
              <w:top w:val="nil"/>
              <w:left w:val="nil"/>
              <w:bottom w:val="single" w:sz="4" w:space="0" w:color="000000"/>
              <w:right w:val="nil"/>
            </w:tcBorders>
            <w:shd w:val="clear" w:color="auto" w:fill="auto"/>
            <w:hideMark/>
          </w:tcPr>
          <w:p w14:paraId="1C4B0BB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Road, footpath and bike path construction and maintenance</w:t>
            </w:r>
          </w:p>
        </w:tc>
        <w:tc>
          <w:tcPr>
            <w:tcW w:w="1937" w:type="pct"/>
            <w:vMerge w:val="restart"/>
            <w:tcBorders>
              <w:top w:val="nil"/>
              <w:left w:val="nil"/>
              <w:bottom w:val="single" w:sz="4" w:space="0" w:color="000000"/>
              <w:right w:val="nil"/>
            </w:tcBorders>
            <w:shd w:val="clear" w:color="auto" w:fill="auto"/>
            <w:hideMark/>
          </w:tcPr>
          <w:p w14:paraId="060C1DCE" w14:textId="18CDCE4B" w:rsidR="00E00E0E"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maintains and manages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civil infrastructure (roads, drainage, footpaths, etc.).</w:t>
            </w:r>
            <w:r w:rsidRPr="001124FB">
              <w:rPr>
                <w:rFonts w:ascii="Arial" w:hAnsi="Arial" w:cs="Arial"/>
                <w:color w:val="000000"/>
                <w:sz w:val="18"/>
                <w:szCs w:val="18"/>
                <w:lang w:eastAsia="en-AU"/>
              </w:rPr>
              <w:t> </w:t>
            </w:r>
            <w:r w:rsidRPr="001124FB">
              <w:rPr>
                <w:rFonts w:ascii="Helvetica Neue" w:hAnsi="Helvetica Neue" w:cs="Arial"/>
                <w:color w:val="000000"/>
                <w:sz w:val="18"/>
                <w:szCs w:val="18"/>
                <w:lang w:eastAsia="en-AU"/>
              </w:rPr>
              <w:t>The area also manages the implementation of the annual local road resurfacing program and provides after hours emergency response service.</w:t>
            </w:r>
          </w:p>
        </w:tc>
        <w:tc>
          <w:tcPr>
            <w:tcW w:w="708" w:type="pct"/>
            <w:tcBorders>
              <w:top w:val="nil"/>
              <w:left w:val="nil"/>
              <w:bottom w:val="nil"/>
              <w:right w:val="nil"/>
            </w:tcBorders>
            <w:shd w:val="clear" w:color="auto" w:fill="auto"/>
            <w:vAlign w:val="bottom"/>
            <w:hideMark/>
          </w:tcPr>
          <w:p w14:paraId="19E02A8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47CC237B" w14:textId="41248CC9" w:rsidR="001D5B93" w:rsidRPr="001124FB" w:rsidRDefault="00E2007C" w:rsidP="00BD7322">
            <w:pPr>
              <w:jc w:val="right"/>
              <w:rPr>
                <w:rFonts w:ascii="Helvetica Neue" w:hAnsi="Helvetica Neue" w:cs="Arial"/>
                <w:color w:val="000000"/>
                <w:sz w:val="18"/>
                <w:szCs w:val="18"/>
                <w:lang w:eastAsia="en-AU"/>
              </w:rPr>
            </w:pPr>
            <w:r w:rsidRPr="00E2007C">
              <w:rPr>
                <w:rFonts w:ascii="Helvetica Neue" w:hAnsi="Helvetica Neue" w:cs="Arial"/>
                <w:color w:val="000000"/>
                <w:sz w:val="18"/>
                <w:szCs w:val="18"/>
              </w:rPr>
              <w:t xml:space="preserve">                21,383 </w:t>
            </w:r>
          </w:p>
        </w:tc>
        <w:tc>
          <w:tcPr>
            <w:tcW w:w="562" w:type="pct"/>
            <w:tcBorders>
              <w:top w:val="nil"/>
              <w:left w:val="nil"/>
              <w:bottom w:val="nil"/>
              <w:right w:val="nil"/>
            </w:tcBorders>
            <w:shd w:val="clear" w:color="auto" w:fill="auto"/>
            <w:vAlign w:val="bottom"/>
            <w:hideMark/>
          </w:tcPr>
          <w:p w14:paraId="7D7A067D" w14:textId="6CBC6F37" w:rsidR="001D5B93" w:rsidRPr="001124FB" w:rsidRDefault="001D5B93" w:rsidP="00BD7322">
            <w:pPr>
              <w:jc w:val="right"/>
              <w:rPr>
                <w:rFonts w:ascii="Helvetica Neue" w:hAnsi="Helvetica Neue" w:cs="Arial"/>
                <w:color w:val="000000"/>
                <w:sz w:val="18"/>
                <w:szCs w:val="18"/>
                <w:lang w:eastAsia="en-AU"/>
              </w:rPr>
            </w:pPr>
            <w:r w:rsidRPr="00E2007C">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22,137</w:t>
            </w:r>
            <w:r w:rsidRPr="00E2007C">
              <w:rPr>
                <w:rFonts w:ascii="Helvetica Neue" w:hAnsi="Helvetica Neue" w:cs="Arial"/>
                <w:color w:val="000000"/>
                <w:sz w:val="18"/>
                <w:szCs w:val="18"/>
              </w:rPr>
              <w:t xml:space="preserve"> </w:t>
            </w:r>
          </w:p>
        </w:tc>
      </w:tr>
      <w:tr w:rsidR="001D5B93" w:rsidRPr="001D5B93" w14:paraId="10E49228" w14:textId="77777777" w:rsidTr="00F145EC">
        <w:trPr>
          <w:trHeight w:val="260"/>
        </w:trPr>
        <w:tc>
          <w:tcPr>
            <w:tcW w:w="1190" w:type="pct"/>
            <w:vMerge/>
            <w:tcBorders>
              <w:top w:val="nil"/>
              <w:left w:val="nil"/>
              <w:bottom w:val="single" w:sz="4" w:space="0" w:color="000000"/>
              <w:right w:val="nil"/>
            </w:tcBorders>
            <w:hideMark/>
          </w:tcPr>
          <w:p w14:paraId="3ED292FE"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F5DEBF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1317C4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227A8A90" w14:textId="14038E0A" w:rsidR="001D5B93" w:rsidRPr="001124FB" w:rsidRDefault="00E2007C" w:rsidP="00BD7322">
            <w:pPr>
              <w:jc w:val="right"/>
              <w:rPr>
                <w:rFonts w:ascii="Helvetica Neue" w:hAnsi="Helvetica Neue" w:cs="Arial"/>
                <w:color w:val="000000"/>
                <w:sz w:val="18"/>
                <w:szCs w:val="18"/>
                <w:lang w:eastAsia="en-AU"/>
              </w:rPr>
            </w:pPr>
            <w:r w:rsidRPr="00E2007C">
              <w:rPr>
                <w:rFonts w:ascii="Helvetica Neue" w:hAnsi="Helvetica Neue" w:cs="Arial"/>
                <w:color w:val="000000"/>
                <w:sz w:val="18"/>
                <w:szCs w:val="18"/>
              </w:rPr>
              <w:t xml:space="preserve">              (20,784)</w:t>
            </w:r>
          </w:p>
        </w:tc>
        <w:tc>
          <w:tcPr>
            <w:tcW w:w="562" w:type="pct"/>
            <w:tcBorders>
              <w:top w:val="nil"/>
              <w:left w:val="nil"/>
              <w:bottom w:val="nil"/>
              <w:right w:val="nil"/>
            </w:tcBorders>
            <w:shd w:val="clear" w:color="auto" w:fill="auto"/>
            <w:vAlign w:val="bottom"/>
            <w:hideMark/>
          </w:tcPr>
          <w:p w14:paraId="52228210" w14:textId="5457BE3D" w:rsidR="001D5B93" w:rsidRPr="001124FB" w:rsidRDefault="001D5B93" w:rsidP="00BD7322">
            <w:pPr>
              <w:jc w:val="right"/>
              <w:rPr>
                <w:rFonts w:ascii="Helvetica Neue" w:hAnsi="Helvetica Neue" w:cs="Arial"/>
                <w:color w:val="000000"/>
                <w:sz w:val="18"/>
                <w:szCs w:val="18"/>
                <w:lang w:eastAsia="en-AU"/>
              </w:rPr>
            </w:pPr>
            <w:r w:rsidRPr="00E2007C">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(33,728</w:t>
            </w:r>
            <w:r w:rsidRPr="00E2007C">
              <w:rPr>
                <w:rFonts w:ascii="Helvetica Neue" w:hAnsi="Helvetica Neue" w:cs="Arial"/>
                <w:color w:val="000000"/>
                <w:sz w:val="18"/>
                <w:szCs w:val="18"/>
              </w:rPr>
              <w:t>)</w:t>
            </w:r>
          </w:p>
        </w:tc>
      </w:tr>
      <w:tr w:rsidR="001D5B93" w:rsidRPr="001D5B93" w14:paraId="7444CBE0" w14:textId="77777777" w:rsidTr="00F145EC">
        <w:trPr>
          <w:trHeight w:val="260"/>
        </w:trPr>
        <w:tc>
          <w:tcPr>
            <w:tcW w:w="1190" w:type="pct"/>
            <w:vMerge/>
            <w:tcBorders>
              <w:top w:val="nil"/>
              <w:left w:val="nil"/>
              <w:bottom w:val="single" w:sz="4" w:space="0" w:color="000000"/>
              <w:right w:val="nil"/>
            </w:tcBorders>
            <w:hideMark/>
          </w:tcPr>
          <w:p w14:paraId="2BC7C30D"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9929E3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8CD862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7FA0EAB2" w14:textId="452A0AE5" w:rsidR="001D5B93" w:rsidRPr="001124FB" w:rsidRDefault="00E2007C" w:rsidP="00BD7322">
            <w:pPr>
              <w:jc w:val="right"/>
              <w:rPr>
                <w:rFonts w:ascii="Helvetica Neue" w:hAnsi="Helvetica Neue" w:cs="Arial"/>
                <w:b/>
                <w:bCs/>
                <w:color w:val="000000"/>
                <w:sz w:val="18"/>
                <w:szCs w:val="18"/>
                <w:lang w:eastAsia="en-AU"/>
              </w:rPr>
            </w:pPr>
            <w:r w:rsidRPr="00E2007C">
              <w:rPr>
                <w:rFonts w:ascii="Helvetica Neue" w:hAnsi="Helvetica Neue" w:cs="Arial"/>
                <w:b/>
                <w:bCs/>
                <w:color w:val="000000"/>
                <w:sz w:val="18"/>
                <w:szCs w:val="18"/>
              </w:rPr>
              <w:t xml:space="preserve">                    599 </w:t>
            </w:r>
          </w:p>
        </w:tc>
        <w:tc>
          <w:tcPr>
            <w:tcW w:w="562" w:type="pct"/>
            <w:tcBorders>
              <w:top w:val="single" w:sz="4" w:space="0" w:color="auto"/>
              <w:left w:val="nil"/>
              <w:bottom w:val="double" w:sz="6" w:space="0" w:color="auto"/>
              <w:right w:val="nil"/>
            </w:tcBorders>
            <w:shd w:val="clear" w:color="auto" w:fill="auto"/>
            <w:vAlign w:val="bottom"/>
            <w:hideMark/>
          </w:tcPr>
          <w:p w14:paraId="5B58AF2A" w14:textId="4613BED1" w:rsidR="001D5B93" w:rsidRPr="001124FB" w:rsidRDefault="001D5B93" w:rsidP="00BD7322">
            <w:pPr>
              <w:jc w:val="right"/>
              <w:rPr>
                <w:rFonts w:ascii="Helvetica Neue" w:hAnsi="Helvetica Neue" w:cs="Arial"/>
                <w:b/>
                <w:bCs/>
                <w:color w:val="000000"/>
                <w:sz w:val="18"/>
                <w:szCs w:val="18"/>
                <w:lang w:eastAsia="en-AU"/>
              </w:rPr>
            </w:pPr>
            <w:r w:rsidRPr="00E2007C">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(11,591)</w:t>
            </w:r>
          </w:p>
        </w:tc>
      </w:tr>
      <w:tr w:rsidR="001D5B93" w:rsidRPr="001D5B93" w14:paraId="444EFDFC" w14:textId="77777777" w:rsidTr="00F145EC">
        <w:trPr>
          <w:trHeight w:val="260"/>
        </w:trPr>
        <w:tc>
          <w:tcPr>
            <w:tcW w:w="1190" w:type="pct"/>
            <w:vMerge/>
            <w:tcBorders>
              <w:top w:val="nil"/>
              <w:left w:val="nil"/>
              <w:bottom w:val="single" w:sz="4" w:space="0" w:color="000000"/>
              <w:right w:val="nil"/>
            </w:tcBorders>
            <w:hideMark/>
          </w:tcPr>
          <w:p w14:paraId="0E4E469D"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6BF7C0C9"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AABD15D"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4C8B9774" w14:textId="0E906A77" w:rsidR="001D5B93" w:rsidRPr="001124FB" w:rsidRDefault="001D5B93" w:rsidP="00BD732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223E1F99"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3AAD1306" w14:textId="77777777" w:rsidTr="00F145EC">
        <w:trPr>
          <w:trHeight w:val="260"/>
        </w:trPr>
        <w:tc>
          <w:tcPr>
            <w:tcW w:w="1190" w:type="pct"/>
            <w:vMerge w:val="restart"/>
            <w:tcBorders>
              <w:top w:val="nil"/>
              <w:left w:val="nil"/>
              <w:bottom w:val="single" w:sz="4" w:space="0" w:color="000000"/>
              <w:right w:val="nil"/>
            </w:tcBorders>
            <w:shd w:val="clear" w:color="auto" w:fill="auto"/>
            <w:hideMark/>
          </w:tcPr>
          <w:p w14:paraId="2572786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Drainage works</w:t>
            </w:r>
          </w:p>
        </w:tc>
        <w:tc>
          <w:tcPr>
            <w:tcW w:w="1937" w:type="pct"/>
            <w:vMerge w:val="restart"/>
            <w:tcBorders>
              <w:top w:val="nil"/>
              <w:left w:val="nil"/>
              <w:bottom w:val="single" w:sz="4" w:space="0" w:color="000000"/>
              <w:right w:val="nil"/>
            </w:tcBorders>
            <w:shd w:val="clear" w:color="auto" w:fill="auto"/>
            <w:hideMark/>
          </w:tcPr>
          <w:p w14:paraId="3380CDD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delivers maintenance and repairs to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substantial drainage network.</w:t>
            </w:r>
          </w:p>
        </w:tc>
        <w:tc>
          <w:tcPr>
            <w:tcW w:w="708" w:type="pct"/>
            <w:tcBorders>
              <w:top w:val="nil"/>
              <w:left w:val="nil"/>
              <w:bottom w:val="nil"/>
              <w:right w:val="nil"/>
            </w:tcBorders>
            <w:shd w:val="clear" w:color="auto" w:fill="auto"/>
            <w:vAlign w:val="bottom"/>
            <w:hideMark/>
          </w:tcPr>
          <w:p w14:paraId="6F64CE0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09419D9F" w14:textId="4E4708D9" w:rsidR="001D5B93" w:rsidRPr="001124FB" w:rsidRDefault="00136310"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3,201 </w:t>
            </w:r>
          </w:p>
        </w:tc>
        <w:tc>
          <w:tcPr>
            <w:tcW w:w="562" w:type="pct"/>
            <w:tcBorders>
              <w:top w:val="nil"/>
              <w:left w:val="nil"/>
              <w:bottom w:val="nil"/>
              <w:right w:val="nil"/>
            </w:tcBorders>
            <w:shd w:val="clear" w:color="auto" w:fill="auto"/>
            <w:vAlign w:val="bottom"/>
            <w:hideMark/>
          </w:tcPr>
          <w:p w14:paraId="35488899" w14:textId="14854EB2" w:rsidR="001D5B93" w:rsidRPr="001124FB" w:rsidRDefault="001D5B93"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3,108</w:t>
            </w:r>
            <w:r w:rsidRPr="00136310">
              <w:rPr>
                <w:rFonts w:ascii="Helvetica Neue" w:hAnsi="Helvetica Neue" w:cs="Arial"/>
                <w:color w:val="000000"/>
                <w:sz w:val="18"/>
                <w:szCs w:val="18"/>
              </w:rPr>
              <w:t xml:space="preserve"> </w:t>
            </w:r>
          </w:p>
        </w:tc>
      </w:tr>
      <w:tr w:rsidR="001D5B93" w:rsidRPr="001D5B93" w14:paraId="06EE5926" w14:textId="77777777" w:rsidTr="00F145EC">
        <w:trPr>
          <w:trHeight w:val="260"/>
        </w:trPr>
        <w:tc>
          <w:tcPr>
            <w:tcW w:w="1190" w:type="pct"/>
            <w:vMerge/>
            <w:tcBorders>
              <w:top w:val="nil"/>
              <w:left w:val="nil"/>
              <w:bottom w:val="single" w:sz="4" w:space="0" w:color="000000"/>
              <w:right w:val="nil"/>
            </w:tcBorders>
            <w:hideMark/>
          </w:tcPr>
          <w:p w14:paraId="1CBFA4EC"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F26C01B"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CA4CBDD"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292DA119" w14:textId="5928B923" w:rsidR="001D5B93" w:rsidRPr="001124FB" w:rsidRDefault="00136310"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(1,100)</w:t>
            </w:r>
          </w:p>
        </w:tc>
        <w:tc>
          <w:tcPr>
            <w:tcW w:w="562" w:type="pct"/>
            <w:tcBorders>
              <w:top w:val="nil"/>
              <w:left w:val="nil"/>
              <w:bottom w:val="nil"/>
              <w:right w:val="nil"/>
            </w:tcBorders>
            <w:shd w:val="clear" w:color="auto" w:fill="auto"/>
            <w:vAlign w:val="bottom"/>
            <w:hideMark/>
          </w:tcPr>
          <w:p w14:paraId="5689FE51" w14:textId="3920AEC4" w:rsidR="001D5B93" w:rsidRPr="001124FB" w:rsidRDefault="001D5B93"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(2,640</w:t>
            </w:r>
            <w:r w:rsidRPr="00136310">
              <w:rPr>
                <w:rFonts w:ascii="Helvetica Neue" w:hAnsi="Helvetica Neue" w:cs="Arial"/>
                <w:color w:val="000000"/>
                <w:sz w:val="18"/>
                <w:szCs w:val="18"/>
              </w:rPr>
              <w:t>)</w:t>
            </w:r>
          </w:p>
        </w:tc>
      </w:tr>
      <w:tr w:rsidR="001D5B93" w:rsidRPr="001D5B93" w14:paraId="4C19C5A7" w14:textId="77777777" w:rsidTr="00F145EC">
        <w:trPr>
          <w:trHeight w:val="260"/>
        </w:trPr>
        <w:tc>
          <w:tcPr>
            <w:tcW w:w="1190" w:type="pct"/>
            <w:vMerge/>
            <w:tcBorders>
              <w:top w:val="nil"/>
              <w:left w:val="nil"/>
              <w:bottom w:val="single" w:sz="4" w:space="0" w:color="000000"/>
              <w:right w:val="nil"/>
            </w:tcBorders>
            <w:hideMark/>
          </w:tcPr>
          <w:p w14:paraId="00DEB39E"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A9D5956"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1792724"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1FDF4880" w14:textId="35DD726A" w:rsidR="001D5B93" w:rsidRPr="001124FB" w:rsidRDefault="00136310" w:rsidP="00BD7322">
            <w:pPr>
              <w:jc w:val="right"/>
              <w:rPr>
                <w:rFonts w:ascii="Helvetica Neue" w:hAnsi="Helvetica Neue" w:cs="Arial"/>
                <w:b/>
                <w:bCs/>
                <w:color w:val="000000"/>
                <w:sz w:val="18"/>
                <w:szCs w:val="18"/>
                <w:lang w:eastAsia="en-AU"/>
              </w:rPr>
            </w:pPr>
            <w:r w:rsidRPr="00136310">
              <w:rPr>
                <w:rFonts w:ascii="Helvetica Neue" w:hAnsi="Helvetica Neue" w:cs="Arial"/>
                <w:b/>
                <w:bCs/>
                <w:color w:val="000000"/>
                <w:sz w:val="18"/>
                <w:szCs w:val="18"/>
              </w:rPr>
              <w:t xml:space="preserve">                  2,101 </w:t>
            </w:r>
          </w:p>
        </w:tc>
        <w:tc>
          <w:tcPr>
            <w:tcW w:w="562" w:type="pct"/>
            <w:tcBorders>
              <w:top w:val="single" w:sz="4" w:space="0" w:color="auto"/>
              <w:left w:val="nil"/>
              <w:bottom w:val="double" w:sz="6" w:space="0" w:color="auto"/>
              <w:right w:val="nil"/>
            </w:tcBorders>
            <w:shd w:val="clear" w:color="auto" w:fill="auto"/>
            <w:vAlign w:val="bottom"/>
            <w:hideMark/>
          </w:tcPr>
          <w:p w14:paraId="53ED27B9" w14:textId="0E417898" w:rsidR="001D5B93" w:rsidRPr="001124FB" w:rsidRDefault="001D5B93" w:rsidP="00BD7322">
            <w:pPr>
              <w:jc w:val="right"/>
              <w:rPr>
                <w:rFonts w:ascii="Helvetica Neue" w:hAnsi="Helvetica Neue" w:cs="Arial"/>
                <w:b/>
                <w:bCs/>
                <w:color w:val="000000"/>
                <w:sz w:val="18"/>
                <w:szCs w:val="18"/>
                <w:lang w:eastAsia="en-AU"/>
              </w:rPr>
            </w:pPr>
            <w:r w:rsidRPr="00136310">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 xml:space="preserve"> 468</w:t>
            </w:r>
            <w:r w:rsidRPr="00136310">
              <w:rPr>
                <w:rFonts w:ascii="Helvetica Neue" w:hAnsi="Helvetica Neue" w:cs="Arial"/>
                <w:b/>
                <w:color w:val="000000"/>
                <w:sz w:val="18"/>
                <w:szCs w:val="18"/>
              </w:rPr>
              <w:t xml:space="preserve"> </w:t>
            </w:r>
          </w:p>
        </w:tc>
      </w:tr>
      <w:tr w:rsidR="001D5B93" w:rsidRPr="001D5B93" w14:paraId="41E9A88C" w14:textId="77777777" w:rsidTr="0099131D">
        <w:trPr>
          <w:trHeight w:val="261"/>
        </w:trPr>
        <w:tc>
          <w:tcPr>
            <w:tcW w:w="1190" w:type="pct"/>
            <w:vMerge/>
            <w:tcBorders>
              <w:top w:val="nil"/>
              <w:left w:val="nil"/>
              <w:bottom w:val="single" w:sz="4" w:space="0" w:color="000000"/>
              <w:right w:val="nil"/>
            </w:tcBorders>
            <w:hideMark/>
          </w:tcPr>
          <w:p w14:paraId="13C066F2"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73A0C2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8F0535C"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6BAD68C" w14:textId="2ACE32F9" w:rsidR="001D5B93" w:rsidRPr="001124FB" w:rsidRDefault="001D5B93" w:rsidP="00BD732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28C5A8CE"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2DFACE69" w14:textId="77777777" w:rsidTr="00F145EC">
        <w:trPr>
          <w:trHeight w:val="260"/>
        </w:trPr>
        <w:tc>
          <w:tcPr>
            <w:tcW w:w="1190" w:type="pct"/>
            <w:vMerge w:val="restart"/>
            <w:tcBorders>
              <w:top w:val="nil"/>
              <w:left w:val="nil"/>
              <w:bottom w:val="single" w:sz="4" w:space="0" w:color="000000"/>
              <w:right w:val="nil"/>
            </w:tcBorders>
            <w:shd w:val="clear" w:color="auto" w:fill="auto"/>
            <w:hideMark/>
          </w:tcPr>
          <w:p w14:paraId="3BF3E82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Major Council building projects</w:t>
            </w:r>
          </w:p>
        </w:tc>
        <w:tc>
          <w:tcPr>
            <w:tcW w:w="1937" w:type="pct"/>
            <w:vMerge w:val="restart"/>
            <w:tcBorders>
              <w:top w:val="nil"/>
              <w:left w:val="nil"/>
              <w:bottom w:val="single" w:sz="4" w:space="0" w:color="000000"/>
              <w:right w:val="nil"/>
            </w:tcBorders>
            <w:shd w:val="clear" w:color="auto" w:fill="auto"/>
            <w:hideMark/>
          </w:tcPr>
          <w:p w14:paraId="171E5CEA" w14:textId="238E26CC" w:rsidR="0063595E"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is responsible for coordinating the design and development of major building assets for the Council.</w:t>
            </w:r>
          </w:p>
        </w:tc>
        <w:tc>
          <w:tcPr>
            <w:tcW w:w="708" w:type="pct"/>
            <w:tcBorders>
              <w:top w:val="nil"/>
              <w:left w:val="nil"/>
              <w:bottom w:val="nil"/>
              <w:right w:val="nil"/>
            </w:tcBorders>
            <w:shd w:val="clear" w:color="auto" w:fill="auto"/>
            <w:vAlign w:val="bottom"/>
            <w:hideMark/>
          </w:tcPr>
          <w:p w14:paraId="02DF45B1"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4A81521F" w14:textId="6874AAC4" w:rsidR="001D5B93" w:rsidRPr="001124FB" w:rsidRDefault="00136310"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1,205 </w:t>
            </w:r>
          </w:p>
        </w:tc>
        <w:tc>
          <w:tcPr>
            <w:tcW w:w="562" w:type="pct"/>
            <w:tcBorders>
              <w:top w:val="nil"/>
              <w:left w:val="nil"/>
              <w:bottom w:val="nil"/>
              <w:right w:val="nil"/>
            </w:tcBorders>
            <w:shd w:val="clear" w:color="auto" w:fill="auto"/>
            <w:vAlign w:val="bottom"/>
            <w:hideMark/>
          </w:tcPr>
          <w:p w14:paraId="5E38394B" w14:textId="3AC291FA" w:rsidR="001D5B93" w:rsidRPr="001124FB" w:rsidRDefault="001D5B93"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603</w:t>
            </w:r>
            <w:r w:rsidRPr="00136310">
              <w:rPr>
                <w:rFonts w:ascii="Helvetica Neue" w:hAnsi="Helvetica Neue" w:cs="Arial"/>
                <w:color w:val="000000"/>
                <w:sz w:val="18"/>
                <w:szCs w:val="18"/>
              </w:rPr>
              <w:t xml:space="preserve"> </w:t>
            </w:r>
          </w:p>
        </w:tc>
      </w:tr>
      <w:tr w:rsidR="001D5B93" w:rsidRPr="001D5B93" w14:paraId="66141B41" w14:textId="77777777" w:rsidTr="00F145EC">
        <w:trPr>
          <w:trHeight w:val="260"/>
        </w:trPr>
        <w:tc>
          <w:tcPr>
            <w:tcW w:w="1190" w:type="pct"/>
            <w:vMerge/>
            <w:tcBorders>
              <w:top w:val="nil"/>
              <w:left w:val="nil"/>
              <w:bottom w:val="single" w:sz="4" w:space="0" w:color="000000"/>
              <w:right w:val="nil"/>
            </w:tcBorders>
            <w:hideMark/>
          </w:tcPr>
          <w:p w14:paraId="09CD55A9"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55BDAC3"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FE41E51"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7D6BDB18" w14:textId="5566F604" w:rsidR="001D5B93" w:rsidRPr="001124FB" w:rsidRDefault="00136310"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(497)</w:t>
            </w:r>
          </w:p>
        </w:tc>
        <w:tc>
          <w:tcPr>
            <w:tcW w:w="562" w:type="pct"/>
            <w:tcBorders>
              <w:top w:val="nil"/>
              <w:left w:val="nil"/>
              <w:bottom w:val="nil"/>
              <w:right w:val="nil"/>
            </w:tcBorders>
            <w:shd w:val="clear" w:color="auto" w:fill="auto"/>
            <w:vAlign w:val="bottom"/>
            <w:hideMark/>
          </w:tcPr>
          <w:p w14:paraId="2DC12779" w14:textId="0B004AB9" w:rsidR="001D5B93" w:rsidRPr="001124FB" w:rsidRDefault="001D5B93"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 xml:space="preserve">  -   </w:t>
            </w:r>
          </w:p>
        </w:tc>
      </w:tr>
      <w:tr w:rsidR="001D5B93" w:rsidRPr="001D5B93" w14:paraId="0D5DCE51" w14:textId="77777777" w:rsidTr="00F145EC">
        <w:trPr>
          <w:trHeight w:val="260"/>
        </w:trPr>
        <w:tc>
          <w:tcPr>
            <w:tcW w:w="1190" w:type="pct"/>
            <w:vMerge/>
            <w:tcBorders>
              <w:top w:val="nil"/>
              <w:left w:val="nil"/>
              <w:bottom w:val="single" w:sz="4" w:space="0" w:color="000000"/>
              <w:right w:val="nil"/>
            </w:tcBorders>
            <w:hideMark/>
          </w:tcPr>
          <w:p w14:paraId="2C6685B3"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423EBE1"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11D1E5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75228091" w14:textId="253F4339" w:rsidR="001D5B93" w:rsidRPr="001124FB" w:rsidRDefault="00136310" w:rsidP="00BD7322">
            <w:pPr>
              <w:jc w:val="right"/>
              <w:rPr>
                <w:rFonts w:ascii="Helvetica Neue" w:hAnsi="Helvetica Neue" w:cs="Arial"/>
                <w:b/>
                <w:bCs/>
                <w:color w:val="000000"/>
                <w:sz w:val="18"/>
                <w:szCs w:val="18"/>
                <w:lang w:eastAsia="en-AU"/>
              </w:rPr>
            </w:pPr>
            <w:r w:rsidRPr="00136310">
              <w:rPr>
                <w:rFonts w:ascii="Helvetica Neue" w:hAnsi="Helvetica Neue" w:cs="Arial"/>
                <w:b/>
                <w:bCs/>
                <w:color w:val="000000"/>
                <w:sz w:val="18"/>
                <w:szCs w:val="18"/>
              </w:rPr>
              <w:t xml:space="preserve">                    708 </w:t>
            </w:r>
          </w:p>
        </w:tc>
        <w:tc>
          <w:tcPr>
            <w:tcW w:w="562" w:type="pct"/>
            <w:tcBorders>
              <w:top w:val="single" w:sz="4" w:space="0" w:color="auto"/>
              <w:left w:val="nil"/>
              <w:bottom w:val="double" w:sz="6" w:space="0" w:color="auto"/>
              <w:right w:val="nil"/>
            </w:tcBorders>
            <w:shd w:val="clear" w:color="auto" w:fill="auto"/>
            <w:vAlign w:val="bottom"/>
            <w:hideMark/>
          </w:tcPr>
          <w:p w14:paraId="47AB3003" w14:textId="091C3E02" w:rsidR="001D5B93" w:rsidRPr="001124FB" w:rsidRDefault="001D5B93" w:rsidP="00BD7322">
            <w:pPr>
              <w:jc w:val="right"/>
              <w:rPr>
                <w:rFonts w:ascii="Helvetica Neue" w:hAnsi="Helvetica Neue" w:cs="Arial"/>
                <w:b/>
                <w:bCs/>
                <w:color w:val="000000"/>
                <w:sz w:val="18"/>
                <w:szCs w:val="18"/>
                <w:lang w:eastAsia="en-AU"/>
              </w:rPr>
            </w:pPr>
            <w:r w:rsidRPr="00136310">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603</w:t>
            </w:r>
            <w:r w:rsidRPr="00136310">
              <w:rPr>
                <w:rFonts w:ascii="Helvetica Neue" w:hAnsi="Helvetica Neue" w:cs="Arial"/>
                <w:b/>
                <w:color w:val="000000"/>
                <w:sz w:val="18"/>
                <w:szCs w:val="18"/>
              </w:rPr>
              <w:t xml:space="preserve"> </w:t>
            </w:r>
          </w:p>
        </w:tc>
      </w:tr>
      <w:tr w:rsidR="001D5B93" w:rsidRPr="001D5B93" w14:paraId="7DEFFF51" w14:textId="77777777" w:rsidTr="0099131D">
        <w:trPr>
          <w:trHeight w:val="261"/>
        </w:trPr>
        <w:tc>
          <w:tcPr>
            <w:tcW w:w="1190" w:type="pct"/>
            <w:vMerge/>
            <w:tcBorders>
              <w:top w:val="nil"/>
              <w:left w:val="nil"/>
              <w:bottom w:val="single" w:sz="4" w:space="0" w:color="000000"/>
              <w:right w:val="nil"/>
            </w:tcBorders>
            <w:hideMark/>
          </w:tcPr>
          <w:p w14:paraId="62C0AA2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44B9061"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1EE8B4B"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27627C9C"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085347A3"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33900A6F" w14:textId="7AD7BDEE" w:rsidR="00D558E3" w:rsidRDefault="00D558E3"/>
    <w:p w14:paraId="419E3F82" w14:textId="77777777" w:rsidR="00D558E3" w:rsidRDefault="00D558E3">
      <w:pPr>
        <w:spacing w:after="200" w:line="276" w:lineRule="auto"/>
      </w:pPr>
      <w:r>
        <w:br w:type="page"/>
      </w:r>
    </w:p>
    <w:tbl>
      <w:tblPr>
        <w:tblW w:w="5000" w:type="pct"/>
        <w:tblLook w:val="04A0" w:firstRow="1" w:lastRow="0" w:firstColumn="1" w:lastColumn="0" w:noHBand="0" w:noVBand="1"/>
      </w:tblPr>
      <w:tblGrid>
        <w:gridCol w:w="2298"/>
        <w:gridCol w:w="3734"/>
        <w:gridCol w:w="1365"/>
        <w:gridCol w:w="1162"/>
        <w:gridCol w:w="1079"/>
      </w:tblGrid>
      <w:tr w:rsidR="009802E3" w:rsidRPr="001D5B93" w14:paraId="0769E048" w14:textId="77777777" w:rsidTr="0005083B">
        <w:trPr>
          <w:trHeight w:val="260"/>
        </w:trPr>
        <w:tc>
          <w:tcPr>
            <w:tcW w:w="1192" w:type="pct"/>
            <w:vMerge w:val="restart"/>
            <w:tcBorders>
              <w:top w:val="nil"/>
              <w:left w:val="nil"/>
              <w:right w:val="nil"/>
            </w:tcBorders>
            <w:shd w:val="clear" w:color="auto" w:fill="0067AC"/>
            <w:vAlign w:val="center"/>
          </w:tcPr>
          <w:p w14:paraId="4A102E6B" w14:textId="7DD88BDF" w:rsidR="009802E3" w:rsidRPr="001124FB" w:rsidRDefault="009802E3" w:rsidP="009802E3">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lastRenderedPageBreak/>
              <w:t>Business area</w:t>
            </w:r>
          </w:p>
        </w:tc>
        <w:tc>
          <w:tcPr>
            <w:tcW w:w="1937" w:type="pct"/>
            <w:vMerge w:val="restart"/>
            <w:tcBorders>
              <w:top w:val="nil"/>
              <w:left w:val="nil"/>
              <w:right w:val="nil"/>
            </w:tcBorders>
            <w:shd w:val="clear" w:color="auto" w:fill="0067AC"/>
            <w:vAlign w:val="center"/>
          </w:tcPr>
          <w:p w14:paraId="69D19F00" w14:textId="777AD621" w:rsidR="009802E3" w:rsidRPr="001124FB" w:rsidRDefault="009802E3" w:rsidP="009802E3">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tcPr>
          <w:p w14:paraId="29CDC4ED" w14:textId="3E75B463" w:rsidR="009802E3" w:rsidRPr="001124FB" w:rsidRDefault="009802E3" w:rsidP="009802E3">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56089096" w14:textId="4496124E" w:rsidR="009802E3" w:rsidRPr="001124FB" w:rsidRDefault="009802E3" w:rsidP="009802E3">
            <w:pPr>
              <w:jc w:val="right"/>
              <w:rPr>
                <w:rFonts w:ascii="Helvetica Neue" w:hAnsi="Helvetica Neue" w:cs="Arial"/>
                <w:color w:val="000000"/>
                <w:sz w:val="18"/>
                <w:szCs w:val="18"/>
                <w:lang w:eastAsia="en-AU"/>
              </w:rPr>
            </w:pPr>
            <w:r w:rsidRPr="00136310">
              <w:rPr>
                <w:rFonts w:ascii="Helvetica Neue" w:hAnsi="Helvetica Neue" w:cs="Arial"/>
                <w:b/>
                <w:color w:val="FFFFFF"/>
                <w:sz w:val="18"/>
                <w:szCs w:val="18"/>
                <w:lang w:eastAsia="en-AU"/>
              </w:rPr>
              <w:t>2021/22</w:t>
            </w:r>
          </w:p>
        </w:tc>
        <w:tc>
          <w:tcPr>
            <w:tcW w:w="560" w:type="pct"/>
            <w:tcBorders>
              <w:top w:val="nil"/>
              <w:left w:val="nil"/>
              <w:bottom w:val="nil"/>
              <w:right w:val="nil"/>
            </w:tcBorders>
            <w:shd w:val="clear" w:color="auto" w:fill="0067AC"/>
            <w:vAlign w:val="bottom"/>
          </w:tcPr>
          <w:p w14:paraId="219FB830" w14:textId="4C491A18" w:rsidR="009802E3" w:rsidRPr="001124FB" w:rsidRDefault="009802E3" w:rsidP="009802E3">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9802E3" w:rsidRPr="001D5B93" w14:paraId="0F9FA51D" w14:textId="77777777" w:rsidTr="0005083B">
        <w:trPr>
          <w:trHeight w:val="260"/>
        </w:trPr>
        <w:tc>
          <w:tcPr>
            <w:tcW w:w="1192" w:type="pct"/>
            <w:vMerge/>
            <w:tcBorders>
              <w:left w:val="nil"/>
              <w:right w:val="nil"/>
            </w:tcBorders>
            <w:shd w:val="clear" w:color="auto" w:fill="0067AC"/>
          </w:tcPr>
          <w:p w14:paraId="716C15C7" w14:textId="77777777" w:rsidR="009802E3" w:rsidRPr="001124FB" w:rsidRDefault="009802E3" w:rsidP="009802E3">
            <w:pPr>
              <w:rPr>
                <w:rFonts w:ascii="Helvetica Neue" w:hAnsi="Helvetica Neue" w:cs="Arial"/>
                <w:color w:val="000000"/>
                <w:sz w:val="18"/>
                <w:szCs w:val="18"/>
                <w:lang w:eastAsia="en-AU"/>
              </w:rPr>
            </w:pPr>
          </w:p>
        </w:tc>
        <w:tc>
          <w:tcPr>
            <w:tcW w:w="1937" w:type="pct"/>
            <w:vMerge/>
            <w:tcBorders>
              <w:left w:val="nil"/>
              <w:right w:val="nil"/>
            </w:tcBorders>
            <w:shd w:val="clear" w:color="auto" w:fill="0067AC"/>
          </w:tcPr>
          <w:p w14:paraId="5A8C7332" w14:textId="77777777" w:rsidR="009802E3" w:rsidRPr="001124FB" w:rsidRDefault="009802E3" w:rsidP="009802E3">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vAlign w:val="bottom"/>
          </w:tcPr>
          <w:p w14:paraId="592C2166" w14:textId="2B7AE9CE" w:rsidR="009802E3" w:rsidRPr="001124FB" w:rsidRDefault="009802E3" w:rsidP="009802E3">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0D0A36E6" w14:textId="25684A92" w:rsidR="009802E3" w:rsidRPr="001124FB" w:rsidRDefault="009802E3" w:rsidP="009802E3">
            <w:pPr>
              <w:jc w:val="right"/>
              <w:rPr>
                <w:rFonts w:ascii="Helvetica Neue" w:hAnsi="Helvetica Neue" w:cs="Arial"/>
                <w:color w:val="000000"/>
                <w:sz w:val="18"/>
                <w:szCs w:val="18"/>
                <w:lang w:eastAsia="en-AU"/>
              </w:rPr>
            </w:pPr>
            <w:r w:rsidRPr="00136310">
              <w:rPr>
                <w:rFonts w:ascii="Helvetica Neue" w:hAnsi="Helvetica Neue" w:cs="Arial"/>
                <w:b/>
                <w:color w:val="FFFFFF"/>
                <w:sz w:val="18"/>
                <w:szCs w:val="18"/>
                <w:lang w:eastAsia="en-AU"/>
              </w:rPr>
              <w:t>Forecast Actual</w:t>
            </w:r>
          </w:p>
        </w:tc>
        <w:tc>
          <w:tcPr>
            <w:tcW w:w="560" w:type="pct"/>
            <w:tcBorders>
              <w:top w:val="nil"/>
              <w:left w:val="nil"/>
              <w:bottom w:val="nil"/>
              <w:right w:val="nil"/>
            </w:tcBorders>
            <w:shd w:val="clear" w:color="auto" w:fill="0067AC"/>
            <w:vAlign w:val="bottom"/>
          </w:tcPr>
          <w:p w14:paraId="5BE8DE29" w14:textId="2D018880" w:rsidR="009802E3" w:rsidRPr="00A067A4" w:rsidRDefault="009802E3" w:rsidP="009802E3">
            <w:pPr>
              <w:jc w:val="right"/>
              <w:rPr>
                <w:rFonts w:ascii="Helvetica Neue" w:hAnsi="Helvetica Neue" w:cs="Arial"/>
                <w:b/>
                <w:color w:val="000000"/>
                <w:sz w:val="18"/>
                <w:szCs w:val="18"/>
                <w:lang w:eastAsia="en-AU"/>
              </w:rPr>
            </w:pPr>
            <w:r w:rsidRPr="001124FB">
              <w:rPr>
                <w:rFonts w:ascii="Helvetica Neue" w:hAnsi="Helvetica Neue" w:cs="Arial"/>
                <w:color w:val="FFFFFF"/>
                <w:sz w:val="18"/>
                <w:szCs w:val="18"/>
                <w:lang w:eastAsia="en-AU"/>
              </w:rPr>
              <w:t xml:space="preserve"> </w:t>
            </w:r>
            <w:r w:rsidRPr="00A067A4">
              <w:rPr>
                <w:rFonts w:ascii="Helvetica Neue" w:hAnsi="Helvetica Neue" w:cs="Arial"/>
                <w:b/>
                <w:color w:val="FFFFFF"/>
                <w:sz w:val="18"/>
                <w:szCs w:val="18"/>
                <w:lang w:eastAsia="en-AU"/>
              </w:rPr>
              <w:t xml:space="preserve">Budget </w:t>
            </w:r>
          </w:p>
        </w:tc>
      </w:tr>
      <w:tr w:rsidR="009802E3" w:rsidRPr="001D5B93" w14:paraId="193A0D03" w14:textId="77777777" w:rsidTr="0005083B">
        <w:trPr>
          <w:trHeight w:val="260"/>
        </w:trPr>
        <w:tc>
          <w:tcPr>
            <w:tcW w:w="1192" w:type="pct"/>
            <w:vMerge/>
            <w:tcBorders>
              <w:left w:val="nil"/>
              <w:bottom w:val="nil"/>
              <w:right w:val="nil"/>
            </w:tcBorders>
            <w:shd w:val="clear" w:color="auto" w:fill="0067AC"/>
          </w:tcPr>
          <w:p w14:paraId="233D024C" w14:textId="77777777" w:rsidR="009802E3" w:rsidRPr="001124FB" w:rsidRDefault="009802E3" w:rsidP="009802E3">
            <w:pPr>
              <w:rPr>
                <w:rFonts w:ascii="Helvetica Neue" w:hAnsi="Helvetica Neue" w:cs="Arial"/>
                <w:color w:val="000000"/>
                <w:sz w:val="18"/>
                <w:szCs w:val="18"/>
                <w:lang w:eastAsia="en-AU"/>
              </w:rPr>
            </w:pPr>
          </w:p>
        </w:tc>
        <w:tc>
          <w:tcPr>
            <w:tcW w:w="1937" w:type="pct"/>
            <w:vMerge/>
            <w:tcBorders>
              <w:left w:val="nil"/>
              <w:bottom w:val="nil"/>
              <w:right w:val="nil"/>
            </w:tcBorders>
            <w:shd w:val="clear" w:color="auto" w:fill="0067AC"/>
          </w:tcPr>
          <w:p w14:paraId="768DDC52" w14:textId="77777777" w:rsidR="009802E3" w:rsidRPr="001124FB" w:rsidRDefault="009802E3" w:rsidP="009802E3">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vAlign w:val="bottom"/>
          </w:tcPr>
          <w:p w14:paraId="3B4A3744" w14:textId="2EDE5897" w:rsidR="009802E3" w:rsidRPr="001124FB" w:rsidRDefault="009802E3" w:rsidP="009802E3">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293700C0" w14:textId="22F95447" w:rsidR="009802E3" w:rsidRPr="001124FB" w:rsidRDefault="009802E3" w:rsidP="009802E3">
            <w:pPr>
              <w:jc w:val="right"/>
              <w:rPr>
                <w:rFonts w:ascii="Helvetica Neue" w:hAnsi="Helvetica Neue" w:cs="Arial"/>
                <w:color w:val="000000"/>
                <w:sz w:val="18"/>
                <w:szCs w:val="18"/>
                <w:lang w:eastAsia="en-AU"/>
              </w:rPr>
            </w:pPr>
            <w:r w:rsidRPr="00136310">
              <w:rPr>
                <w:rFonts w:ascii="Helvetica Neue" w:hAnsi="Helvetica Neue" w:cs="Arial"/>
                <w:b/>
                <w:color w:val="FFFFFF"/>
                <w:sz w:val="18"/>
                <w:szCs w:val="18"/>
                <w:lang w:eastAsia="en-AU"/>
              </w:rPr>
              <w:t xml:space="preserve"> $'000 </w:t>
            </w:r>
          </w:p>
        </w:tc>
        <w:tc>
          <w:tcPr>
            <w:tcW w:w="560" w:type="pct"/>
            <w:tcBorders>
              <w:top w:val="nil"/>
              <w:left w:val="nil"/>
              <w:bottom w:val="nil"/>
              <w:right w:val="nil"/>
            </w:tcBorders>
            <w:shd w:val="clear" w:color="auto" w:fill="0067AC"/>
            <w:vAlign w:val="bottom"/>
          </w:tcPr>
          <w:p w14:paraId="3E247F72" w14:textId="5222DCD7" w:rsidR="009802E3" w:rsidRPr="001124FB" w:rsidRDefault="009802E3" w:rsidP="009802E3">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1D5B93" w:rsidRPr="001D5B93" w14:paraId="64B14D7F"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7B22D51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Urban design including township and streetscape improvements</w:t>
            </w:r>
          </w:p>
        </w:tc>
        <w:tc>
          <w:tcPr>
            <w:tcW w:w="1937" w:type="pct"/>
            <w:vMerge w:val="restart"/>
            <w:tcBorders>
              <w:top w:val="nil"/>
              <w:left w:val="nil"/>
              <w:bottom w:val="single" w:sz="4" w:space="0" w:color="000000"/>
              <w:right w:val="nil"/>
            </w:tcBorders>
            <w:shd w:val="clear" w:color="auto" w:fill="auto"/>
            <w:hideMark/>
          </w:tcPr>
          <w:p w14:paraId="0255A734" w14:textId="0D744F47" w:rsidR="00E00E0E" w:rsidRPr="001124FB" w:rsidRDefault="001D5B93" w:rsidP="00EE412B">
            <w:pPr>
              <w:spacing w:after="36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The service is responsible for developing and implementing proposals for township improvements across the municipality and supporting the development of high quality infrastructure in the private environment through strategic and statutory planning processes.</w:t>
            </w:r>
          </w:p>
        </w:tc>
        <w:tc>
          <w:tcPr>
            <w:tcW w:w="708" w:type="pct"/>
            <w:tcBorders>
              <w:top w:val="nil"/>
              <w:left w:val="nil"/>
              <w:bottom w:val="nil"/>
              <w:right w:val="nil"/>
            </w:tcBorders>
            <w:shd w:val="clear" w:color="auto" w:fill="auto"/>
            <w:vAlign w:val="bottom"/>
            <w:hideMark/>
          </w:tcPr>
          <w:p w14:paraId="2AFC334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28473BC1" w14:textId="40EAE804" w:rsidR="001D5B93" w:rsidRPr="001124FB" w:rsidRDefault="003621BA" w:rsidP="00BD7322">
            <w:pPr>
              <w:jc w:val="right"/>
              <w:rPr>
                <w:rFonts w:ascii="Helvetica Neue" w:hAnsi="Helvetica Neue" w:cs="Arial"/>
                <w:color w:val="000000"/>
                <w:sz w:val="18"/>
                <w:szCs w:val="18"/>
                <w:lang w:eastAsia="en-AU"/>
              </w:rPr>
            </w:pPr>
            <w:r w:rsidRPr="003621BA">
              <w:rPr>
                <w:rFonts w:ascii="Helvetica Neue" w:hAnsi="Helvetica Neue" w:cs="Arial"/>
                <w:color w:val="000000"/>
                <w:sz w:val="18"/>
                <w:szCs w:val="18"/>
              </w:rPr>
              <w:t xml:space="preserve">                      22 </w:t>
            </w:r>
          </w:p>
        </w:tc>
        <w:tc>
          <w:tcPr>
            <w:tcW w:w="560" w:type="pct"/>
            <w:tcBorders>
              <w:top w:val="nil"/>
              <w:left w:val="nil"/>
              <w:bottom w:val="nil"/>
              <w:right w:val="nil"/>
            </w:tcBorders>
            <w:shd w:val="clear" w:color="auto" w:fill="auto"/>
            <w:vAlign w:val="bottom"/>
            <w:hideMark/>
          </w:tcPr>
          <w:p w14:paraId="4FCC1E40" w14:textId="68F09E82" w:rsidR="001D5B93" w:rsidRPr="001124FB" w:rsidRDefault="001D5B93" w:rsidP="00BD7322">
            <w:pPr>
              <w:jc w:val="right"/>
              <w:rPr>
                <w:rFonts w:ascii="Helvetica Neue" w:hAnsi="Helvetica Neue" w:cs="Arial"/>
                <w:color w:val="000000"/>
                <w:sz w:val="18"/>
                <w:szCs w:val="18"/>
                <w:lang w:eastAsia="en-AU"/>
              </w:rPr>
            </w:pPr>
            <w:r w:rsidRPr="003621BA">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23</w:t>
            </w:r>
            <w:r w:rsidRPr="003621BA">
              <w:rPr>
                <w:rFonts w:ascii="Helvetica Neue" w:hAnsi="Helvetica Neue" w:cs="Arial"/>
                <w:color w:val="000000"/>
                <w:sz w:val="18"/>
                <w:szCs w:val="18"/>
              </w:rPr>
              <w:t xml:space="preserve"> </w:t>
            </w:r>
          </w:p>
        </w:tc>
      </w:tr>
      <w:tr w:rsidR="001D5B93" w:rsidRPr="001D5B93" w14:paraId="3FB2A3FA" w14:textId="77777777" w:rsidTr="003451F0">
        <w:trPr>
          <w:trHeight w:val="260"/>
        </w:trPr>
        <w:tc>
          <w:tcPr>
            <w:tcW w:w="1192" w:type="pct"/>
            <w:vMerge/>
            <w:tcBorders>
              <w:top w:val="nil"/>
              <w:left w:val="nil"/>
              <w:bottom w:val="single" w:sz="4" w:space="0" w:color="000000"/>
              <w:right w:val="nil"/>
            </w:tcBorders>
            <w:hideMark/>
          </w:tcPr>
          <w:p w14:paraId="00F6EF96"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C51F6E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F7ACD1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751B05BE" w14:textId="71FDBD50" w:rsidR="001D5B93" w:rsidRPr="001124FB" w:rsidRDefault="003621BA" w:rsidP="00BD7322">
            <w:pPr>
              <w:jc w:val="right"/>
              <w:rPr>
                <w:rFonts w:ascii="Helvetica Neue" w:hAnsi="Helvetica Neue" w:cs="Arial"/>
                <w:color w:val="000000"/>
                <w:sz w:val="18"/>
                <w:szCs w:val="18"/>
                <w:lang w:eastAsia="en-AU"/>
              </w:rPr>
            </w:pPr>
            <w:r w:rsidRPr="003621BA">
              <w:rPr>
                <w:rFonts w:ascii="Helvetica Neue" w:hAnsi="Helvetica Neue" w:cs="Arial"/>
                <w:color w:val="000000"/>
                <w:sz w:val="18"/>
                <w:szCs w:val="18"/>
              </w:rPr>
              <w:t xml:space="preserve">                   (127)</w:t>
            </w:r>
          </w:p>
        </w:tc>
        <w:tc>
          <w:tcPr>
            <w:tcW w:w="560" w:type="pct"/>
            <w:tcBorders>
              <w:top w:val="nil"/>
              <w:left w:val="nil"/>
              <w:bottom w:val="nil"/>
              <w:right w:val="nil"/>
            </w:tcBorders>
            <w:shd w:val="clear" w:color="auto" w:fill="auto"/>
            <w:vAlign w:val="bottom"/>
            <w:hideMark/>
          </w:tcPr>
          <w:p w14:paraId="28B8416C" w14:textId="7C1762F0" w:rsidR="001D5B93" w:rsidRPr="001124FB" w:rsidRDefault="001D5B93" w:rsidP="00BD7322">
            <w:pPr>
              <w:jc w:val="right"/>
              <w:rPr>
                <w:rFonts w:ascii="Helvetica Neue" w:hAnsi="Helvetica Neue" w:cs="Arial"/>
                <w:color w:val="000000"/>
                <w:sz w:val="18"/>
                <w:szCs w:val="18"/>
                <w:lang w:eastAsia="en-AU"/>
              </w:rPr>
            </w:pPr>
            <w:r w:rsidRPr="003621BA">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 xml:space="preserve">  -   </w:t>
            </w:r>
          </w:p>
        </w:tc>
      </w:tr>
      <w:tr w:rsidR="001D5B93" w:rsidRPr="001D5B93" w14:paraId="00CEABC8" w14:textId="77777777" w:rsidTr="003451F0">
        <w:trPr>
          <w:trHeight w:val="260"/>
        </w:trPr>
        <w:tc>
          <w:tcPr>
            <w:tcW w:w="1192" w:type="pct"/>
            <w:vMerge/>
            <w:tcBorders>
              <w:top w:val="nil"/>
              <w:left w:val="nil"/>
              <w:bottom w:val="single" w:sz="4" w:space="0" w:color="000000"/>
              <w:right w:val="nil"/>
            </w:tcBorders>
            <w:hideMark/>
          </w:tcPr>
          <w:p w14:paraId="43497C32"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52E63D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FB98C4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5C47FAE0" w14:textId="283B9104" w:rsidR="001D5B93" w:rsidRPr="001124FB" w:rsidRDefault="003621BA" w:rsidP="00BD7322">
            <w:pPr>
              <w:jc w:val="right"/>
              <w:rPr>
                <w:rFonts w:ascii="Helvetica Neue" w:hAnsi="Helvetica Neue" w:cs="Arial"/>
                <w:b/>
                <w:bCs/>
                <w:color w:val="000000"/>
                <w:sz w:val="18"/>
                <w:szCs w:val="18"/>
                <w:lang w:eastAsia="en-AU"/>
              </w:rPr>
            </w:pPr>
            <w:r w:rsidRPr="003621BA">
              <w:rPr>
                <w:rFonts w:ascii="Helvetica Neue" w:hAnsi="Helvetica Neue" w:cs="Arial"/>
                <w:b/>
                <w:bCs/>
                <w:color w:val="000000"/>
                <w:sz w:val="18"/>
                <w:szCs w:val="18"/>
              </w:rPr>
              <w:t xml:space="preserve">                   (105)</w:t>
            </w:r>
          </w:p>
        </w:tc>
        <w:tc>
          <w:tcPr>
            <w:tcW w:w="560" w:type="pct"/>
            <w:tcBorders>
              <w:top w:val="single" w:sz="4" w:space="0" w:color="auto"/>
              <w:left w:val="nil"/>
              <w:bottom w:val="double" w:sz="6" w:space="0" w:color="auto"/>
              <w:right w:val="nil"/>
            </w:tcBorders>
            <w:shd w:val="clear" w:color="auto" w:fill="auto"/>
            <w:vAlign w:val="bottom"/>
            <w:hideMark/>
          </w:tcPr>
          <w:p w14:paraId="50705737" w14:textId="2D3236AE" w:rsidR="001D5B93" w:rsidRPr="001124FB" w:rsidRDefault="001D5B93" w:rsidP="00BD7322">
            <w:pPr>
              <w:jc w:val="right"/>
              <w:rPr>
                <w:rFonts w:ascii="Helvetica Neue" w:hAnsi="Helvetica Neue" w:cs="Arial"/>
                <w:b/>
                <w:bCs/>
                <w:color w:val="000000"/>
                <w:sz w:val="18"/>
                <w:szCs w:val="18"/>
                <w:lang w:eastAsia="en-AU"/>
              </w:rPr>
            </w:pPr>
            <w:r w:rsidRPr="003621BA">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 xml:space="preserve"> 23 </w:t>
            </w:r>
          </w:p>
        </w:tc>
      </w:tr>
      <w:tr w:rsidR="001D5B93" w:rsidRPr="001D5B93" w14:paraId="790C1771" w14:textId="77777777" w:rsidTr="003451F0">
        <w:trPr>
          <w:trHeight w:val="261"/>
        </w:trPr>
        <w:tc>
          <w:tcPr>
            <w:tcW w:w="1192" w:type="pct"/>
            <w:vMerge/>
            <w:tcBorders>
              <w:top w:val="nil"/>
              <w:left w:val="nil"/>
              <w:bottom w:val="single" w:sz="4" w:space="0" w:color="000000"/>
              <w:right w:val="nil"/>
            </w:tcBorders>
            <w:hideMark/>
          </w:tcPr>
          <w:p w14:paraId="13A0C01F"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8F71C0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AFB6224"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8F0F19A" w14:textId="48EE0188"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4E71A678"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57C1441C"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5FEC3FB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Maintenance and redevelopment of sports fields, playspaces, parks and reserves</w:t>
            </w:r>
          </w:p>
        </w:tc>
        <w:tc>
          <w:tcPr>
            <w:tcW w:w="1937" w:type="pct"/>
            <w:vMerge w:val="restart"/>
            <w:tcBorders>
              <w:top w:val="nil"/>
              <w:left w:val="nil"/>
              <w:bottom w:val="single" w:sz="4" w:space="0" w:color="000000"/>
              <w:right w:val="nil"/>
            </w:tcBorders>
            <w:shd w:val="clear" w:color="auto" w:fill="auto"/>
            <w:hideMark/>
          </w:tcPr>
          <w:p w14:paraId="055423AD"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for the maintenance and redevelopment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sports fields, playspaces, and parks and reserves.</w:t>
            </w:r>
          </w:p>
        </w:tc>
        <w:tc>
          <w:tcPr>
            <w:tcW w:w="708" w:type="pct"/>
            <w:tcBorders>
              <w:top w:val="nil"/>
              <w:left w:val="nil"/>
              <w:bottom w:val="nil"/>
              <w:right w:val="nil"/>
            </w:tcBorders>
            <w:shd w:val="clear" w:color="auto" w:fill="auto"/>
            <w:vAlign w:val="bottom"/>
            <w:hideMark/>
          </w:tcPr>
          <w:p w14:paraId="07E9441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1AE51E10" w14:textId="3197D240" w:rsidR="001D5B93" w:rsidRPr="001124FB" w:rsidRDefault="00A9163E"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2,140 </w:t>
            </w:r>
          </w:p>
        </w:tc>
        <w:tc>
          <w:tcPr>
            <w:tcW w:w="560" w:type="pct"/>
            <w:tcBorders>
              <w:top w:val="nil"/>
              <w:left w:val="nil"/>
              <w:bottom w:val="nil"/>
              <w:right w:val="nil"/>
            </w:tcBorders>
            <w:shd w:val="clear" w:color="auto" w:fill="auto"/>
            <w:vAlign w:val="bottom"/>
            <w:hideMark/>
          </w:tcPr>
          <w:p w14:paraId="62BF1624" w14:textId="7B74B070" w:rsidR="001D5B93" w:rsidRPr="001124FB" w:rsidRDefault="001D5B93"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2,947</w:t>
            </w:r>
            <w:r w:rsidRPr="00A9163E">
              <w:rPr>
                <w:rFonts w:ascii="Helvetica Neue" w:hAnsi="Helvetica Neue" w:cs="Arial"/>
                <w:color w:val="000000"/>
                <w:sz w:val="18"/>
                <w:szCs w:val="18"/>
              </w:rPr>
              <w:t xml:space="preserve"> </w:t>
            </w:r>
          </w:p>
        </w:tc>
      </w:tr>
      <w:tr w:rsidR="001D5B93" w:rsidRPr="001D5B93" w14:paraId="5112D9E5" w14:textId="77777777" w:rsidTr="003451F0">
        <w:trPr>
          <w:trHeight w:val="260"/>
        </w:trPr>
        <w:tc>
          <w:tcPr>
            <w:tcW w:w="1192" w:type="pct"/>
            <w:vMerge/>
            <w:tcBorders>
              <w:top w:val="nil"/>
              <w:left w:val="nil"/>
              <w:bottom w:val="single" w:sz="4" w:space="0" w:color="000000"/>
              <w:right w:val="nil"/>
            </w:tcBorders>
            <w:hideMark/>
          </w:tcPr>
          <w:p w14:paraId="2C5EC8A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B4395E4"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ADA17A7"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1BCA5AFB" w14:textId="46A1B2BF" w:rsidR="001D5B93" w:rsidRPr="001124FB" w:rsidRDefault="00A9163E"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(8,128)</w:t>
            </w:r>
          </w:p>
        </w:tc>
        <w:tc>
          <w:tcPr>
            <w:tcW w:w="560" w:type="pct"/>
            <w:tcBorders>
              <w:top w:val="nil"/>
              <w:left w:val="nil"/>
              <w:bottom w:val="nil"/>
              <w:right w:val="nil"/>
            </w:tcBorders>
            <w:shd w:val="clear" w:color="auto" w:fill="auto"/>
            <w:vAlign w:val="bottom"/>
            <w:hideMark/>
          </w:tcPr>
          <w:p w14:paraId="3D1105A8" w14:textId="43E000BA" w:rsidR="001D5B93" w:rsidRPr="001124FB" w:rsidRDefault="001D5B93"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7,477</w:t>
            </w:r>
            <w:r w:rsidRPr="00A9163E">
              <w:rPr>
                <w:rFonts w:ascii="Helvetica Neue" w:hAnsi="Helvetica Neue" w:cs="Arial"/>
                <w:color w:val="000000"/>
                <w:sz w:val="18"/>
                <w:szCs w:val="18"/>
              </w:rPr>
              <w:t>)</w:t>
            </w:r>
          </w:p>
        </w:tc>
      </w:tr>
      <w:tr w:rsidR="001D5B93" w:rsidRPr="001D5B93" w14:paraId="2A60FB3C" w14:textId="77777777" w:rsidTr="003451F0">
        <w:trPr>
          <w:trHeight w:val="260"/>
        </w:trPr>
        <w:tc>
          <w:tcPr>
            <w:tcW w:w="1192" w:type="pct"/>
            <w:vMerge/>
            <w:tcBorders>
              <w:top w:val="nil"/>
              <w:left w:val="nil"/>
              <w:bottom w:val="single" w:sz="4" w:space="0" w:color="000000"/>
              <w:right w:val="nil"/>
            </w:tcBorders>
            <w:hideMark/>
          </w:tcPr>
          <w:p w14:paraId="5B3DF43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2CDD90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E0B206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6BE7FBCB" w14:textId="0388B152" w:rsidR="001D5B93" w:rsidRPr="001124FB" w:rsidRDefault="00A9163E" w:rsidP="00BD7322">
            <w:pPr>
              <w:jc w:val="right"/>
              <w:rPr>
                <w:rFonts w:ascii="Helvetica Neue" w:hAnsi="Helvetica Neue" w:cs="Arial"/>
                <w:b/>
                <w:bCs/>
                <w:color w:val="000000"/>
                <w:sz w:val="18"/>
                <w:szCs w:val="18"/>
                <w:lang w:eastAsia="en-AU"/>
              </w:rPr>
            </w:pPr>
            <w:r w:rsidRPr="00A9163E">
              <w:rPr>
                <w:rFonts w:ascii="Helvetica Neue" w:hAnsi="Helvetica Neue" w:cs="Arial"/>
                <w:b/>
                <w:bCs/>
                <w:color w:val="000000"/>
                <w:sz w:val="18"/>
                <w:szCs w:val="18"/>
              </w:rPr>
              <w:t xml:space="preserve">                (5,988)</w:t>
            </w:r>
          </w:p>
        </w:tc>
        <w:tc>
          <w:tcPr>
            <w:tcW w:w="560" w:type="pct"/>
            <w:tcBorders>
              <w:top w:val="single" w:sz="4" w:space="0" w:color="auto"/>
              <w:left w:val="nil"/>
              <w:bottom w:val="double" w:sz="6" w:space="0" w:color="auto"/>
              <w:right w:val="nil"/>
            </w:tcBorders>
            <w:shd w:val="clear" w:color="auto" w:fill="auto"/>
            <w:vAlign w:val="bottom"/>
            <w:hideMark/>
          </w:tcPr>
          <w:p w14:paraId="3DB380CD" w14:textId="69B2F91F" w:rsidR="001D5B93" w:rsidRPr="001124FB" w:rsidRDefault="001D5B93" w:rsidP="00BD7322">
            <w:pPr>
              <w:jc w:val="right"/>
              <w:rPr>
                <w:rFonts w:ascii="Helvetica Neue" w:hAnsi="Helvetica Neue" w:cs="Arial"/>
                <w:b/>
                <w:bCs/>
                <w:color w:val="000000"/>
                <w:sz w:val="18"/>
                <w:szCs w:val="18"/>
                <w:lang w:eastAsia="en-AU"/>
              </w:rPr>
            </w:pPr>
            <w:r w:rsidRPr="00A9163E">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4,530</w:t>
            </w:r>
            <w:r w:rsidRPr="00A9163E">
              <w:rPr>
                <w:rFonts w:ascii="Helvetica Neue" w:hAnsi="Helvetica Neue" w:cs="Arial"/>
                <w:b/>
                <w:color w:val="000000"/>
                <w:sz w:val="18"/>
                <w:szCs w:val="18"/>
              </w:rPr>
              <w:t>)</w:t>
            </w:r>
          </w:p>
        </w:tc>
      </w:tr>
      <w:tr w:rsidR="001D5B93" w:rsidRPr="001D5B93" w14:paraId="5CC7A27C" w14:textId="77777777" w:rsidTr="003451F0">
        <w:trPr>
          <w:trHeight w:val="261"/>
        </w:trPr>
        <w:tc>
          <w:tcPr>
            <w:tcW w:w="1192" w:type="pct"/>
            <w:vMerge/>
            <w:tcBorders>
              <w:top w:val="nil"/>
              <w:left w:val="nil"/>
              <w:bottom w:val="single" w:sz="4" w:space="0" w:color="000000"/>
              <w:right w:val="nil"/>
            </w:tcBorders>
            <w:hideMark/>
          </w:tcPr>
          <w:p w14:paraId="6593009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389975C"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08098B5"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406F545C" w14:textId="7C62F35A"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0A0429E3"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1756076B"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71B151A6" w14:textId="4600E7A4"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Aquatics facilities</w:t>
            </w:r>
          </w:p>
        </w:tc>
        <w:tc>
          <w:tcPr>
            <w:tcW w:w="1937" w:type="pct"/>
            <w:vMerge w:val="restart"/>
            <w:tcBorders>
              <w:top w:val="nil"/>
              <w:left w:val="nil"/>
              <w:bottom w:val="single" w:sz="4" w:space="0" w:color="000000"/>
              <w:right w:val="nil"/>
            </w:tcBorders>
            <w:shd w:val="clear" w:color="auto" w:fill="auto"/>
            <w:hideMark/>
          </w:tcPr>
          <w:p w14:paraId="3A964F0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for the maintenance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aquatic facilities.</w:t>
            </w:r>
          </w:p>
        </w:tc>
        <w:tc>
          <w:tcPr>
            <w:tcW w:w="708" w:type="pct"/>
            <w:tcBorders>
              <w:top w:val="nil"/>
              <w:left w:val="nil"/>
              <w:bottom w:val="nil"/>
              <w:right w:val="nil"/>
            </w:tcBorders>
            <w:shd w:val="clear" w:color="auto" w:fill="auto"/>
            <w:vAlign w:val="bottom"/>
            <w:hideMark/>
          </w:tcPr>
          <w:p w14:paraId="4183DC19" w14:textId="77777777" w:rsidR="00517BAD" w:rsidRPr="001124FB" w:rsidRDefault="00517BAD" w:rsidP="00BD7322">
            <w:pPr>
              <w:rPr>
                <w:rFonts w:ascii="Helvetica Neue" w:hAnsi="Helvetica Neue" w:cs="Arial"/>
                <w:color w:val="000000"/>
                <w:sz w:val="18"/>
                <w:szCs w:val="18"/>
                <w:lang w:eastAsia="en-AU"/>
              </w:rPr>
            </w:pPr>
          </w:p>
          <w:p w14:paraId="3361C363" w14:textId="365A4E8A"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489187A1" w14:textId="69002D8F" w:rsidR="001D5B93" w:rsidRPr="001124FB" w:rsidRDefault="00A9163E"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2,041 </w:t>
            </w:r>
          </w:p>
        </w:tc>
        <w:tc>
          <w:tcPr>
            <w:tcW w:w="560" w:type="pct"/>
            <w:tcBorders>
              <w:top w:val="nil"/>
              <w:left w:val="nil"/>
              <w:bottom w:val="nil"/>
              <w:right w:val="nil"/>
            </w:tcBorders>
            <w:shd w:val="clear" w:color="auto" w:fill="auto"/>
            <w:vAlign w:val="bottom"/>
            <w:hideMark/>
          </w:tcPr>
          <w:p w14:paraId="120CFD17" w14:textId="366D8A0D" w:rsidR="001D5B93" w:rsidRPr="001124FB" w:rsidRDefault="001D5B93"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2,</w:t>
            </w:r>
            <w:r w:rsidR="00D9162A" w:rsidRPr="001124FB">
              <w:rPr>
                <w:rFonts w:ascii="Helvetica Neue" w:hAnsi="Helvetica Neue" w:cs="Arial"/>
                <w:color w:val="000000"/>
                <w:sz w:val="18"/>
                <w:szCs w:val="18"/>
              </w:rPr>
              <w:t>050</w:t>
            </w:r>
            <w:r w:rsidRPr="00A9163E">
              <w:rPr>
                <w:rFonts w:ascii="Helvetica Neue" w:hAnsi="Helvetica Neue" w:cs="Arial"/>
                <w:color w:val="000000"/>
                <w:sz w:val="18"/>
                <w:szCs w:val="18"/>
              </w:rPr>
              <w:t xml:space="preserve"> </w:t>
            </w:r>
          </w:p>
        </w:tc>
      </w:tr>
      <w:tr w:rsidR="001D5B93" w:rsidRPr="001D5B93" w14:paraId="36EA3BD5" w14:textId="77777777" w:rsidTr="003451F0">
        <w:trPr>
          <w:trHeight w:val="260"/>
        </w:trPr>
        <w:tc>
          <w:tcPr>
            <w:tcW w:w="1192" w:type="pct"/>
            <w:vMerge/>
            <w:tcBorders>
              <w:top w:val="nil"/>
              <w:left w:val="nil"/>
              <w:bottom w:val="single" w:sz="4" w:space="0" w:color="000000"/>
              <w:right w:val="nil"/>
            </w:tcBorders>
            <w:hideMark/>
          </w:tcPr>
          <w:p w14:paraId="5A673FDA"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6097FF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57DE9A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7A7AD40F" w14:textId="2355DF6E" w:rsidR="001D5B93" w:rsidRPr="001124FB" w:rsidRDefault="00A9163E"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   </w:t>
            </w:r>
          </w:p>
        </w:tc>
        <w:tc>
          <w:tcPr>
            <w:tcW w:w="560" w:type="pct"/>
            <w:tcBorders>
              <w:top w:val="nil"/>
              <w:left w:val="nil"/>
              <w:bottom w:val="nil"/>
              <w:right w:val="nil"/>
            </w:tcBorders>
            <w:shd w:val="clear" w:color="auto" w:fill="auto"/>
            <w:vAlign w:val="bottom"/>
            <w:hideMark/>
          </w:tcPr>
          <w:p w14:paraId="55263C75" w14:textId="4F4D9E06" w:rsidR="001D5B93" w:rsidRPr="001124FB" w:rsidRDefault="001D5B93"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   </w:t>
            </w:r>
          </w:p>
        </w:tc>
      </w:tr>
      <w:tr w:rsidR="001D5B93" w:rsidRPr="001D5B93" w14:paraId="0CA83626" w14:textId="77777777" w:rsidTr="003451F0">
        <w:trPr>
          <w:trHeight w:val="260"/>
        </w:trPr>
        <w:tc>
          <w:tcPr>
            <w:tcW w:w="1192" w:type="pct"/>
            <w:vMerge/>
            <w:tcBorders>
              <w:top w:val="nil"/>
              <w:left w:val="nil"/>
              <w:bottom w:val="single" w:sz="4" w:space="0" w:color="000000"/>
              <w:right w:val="nil"/>
            </w:tcBorders>
            <w:hideMark/>
          </w:tcPr>
          <w:p w14:paraId="5306205C"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D145C4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12547D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0E40FAF7" w14:textId="6FB41B74" w:rsidR="001D5B93" w:rsidRPr="001124FB" w:rsidRDefault="00A9163E" w:rsidP="00BD7322">
            <w:pPr>
              <w:jc w:val="right"/>
              <w:rPr>
                <w:rFonts w:ascii="Helvetica Neue" w:hAnsi="Helvetica Neue" w:cs="Arial"/>
                <w:b/>
                <w:bCs/>
                <w:color w:val="000000"/>
                <w:sz w:val="18"/>
                <w:szCs w:val="18"/>
                <w:lang w:eastAsia="en-AU"/>
              </w:rPr>
            </w:pPr>
            <w:r w:rsidRPr="00A9163E">
              <w:rPr>
                <w:rFonts w:ascii="Helvetica Neue" w:hAnsi="Helvetica Neue" w:cs="Arial"/>
                <w:b/>
                <w:bCs/>
                <w:color w:val="000000"/>
                <w:sz w:val="18"/>
                <w:szCs w:val="18"/>
              </w:rPr>
              <w:t xml:space="preserve">                  2,041 </w:t>
            </w:r>
          </w:p>
        </w:tc>
        <w:tc>
          <w:tcPr>
            <w:tcW w:w="560" w:type="pct"/>
            <w:tcBorders>
              <w:top w:val="single" w:sz="4" w:space="0" w:color="auto"/>
              <w:left w:val="nil"/>
              <w:bottom w:val="double" w:sz="6" w:space="0" w:color="auto"/>
              <w:right w:val="nil"/>
            </w:tcBorders>
            <w:shd w:val="clear" w:color="auto" w:fill="auto"/>
            <w:vAlign w:val="bottom"/>
            <w:hideMark/>
          </w:tcPr>
          <w:p w14:paraId="6DE887A2" w14:textId="444AC54B" w:rsidR="001D5B93" w:rsidRPr="001124FB" w:rsidRDefault="001D5B93" w:rsidP="00BD7322">
            <w:pPr>
              <w:jc w:val="right"/>
              <w:rPr>
                <w:rFonts w:ascii="Helvetica Neue" w:hAnsi="Helvetica Neue" w:cs="Arial"/>
                <w:b/>
                <w:bCs/>
                <w:color w:val="000000"/>
                <w:sz w:val="18"/>
                <w:szCs w:val="18"/>
                <w:lang w:eastAsia="en-AU"/>
              </w:rPr>
            </w:pPr>
            <w:r w:rsidRPr="00A9163E">
              <w:rPr>
                <w:rFonts w:ascii="Helvetica Neue" w:hAnsi="Helvetica Neue" w:cs="Arial"/>
                <w:b/>
                <w:color w:val="000000"/>
                <w:sz w:val="18"/>
                <w:szCs w:val="18"/>
              </w:rPr>
              <w:t xml:space="preserve">                  2,</w:t>
            </w:r>
            <w:r w:rsidR="00D9162A" w:rsidRPr="001124FB">
              <w:rPr>
                <w:rFonts w:ascii="Helvetica Neue" w:hAnsi="Helvetica Neue" w:cs="Arial"/>
                <w:b/>
                <w:bCs/>
                <w:color w:val="000000"/>
                <w:sz w:val="18"/>
                <w:szCs w:val="18"/>
              </w:rPr>
              <w:t>050</w:t>
            </w:r>
            <w:r w:rsidRPr="00A9163E">
              <w:rPr>
                <w:rFonts w:ascii="Helvetica Neue" w:hAnsi="Helvetica Neue" w:cs="Arial"/>
                <w:b/>
                <w:color w:val="000000"/>
                <w:sz w:val="18"/>
                <w:szCs w:val="18"/>
              </w:rPr>
              <w:t xml:space="preserve"> </w:t>
            </w:r>
          </w:p>
        </w:tc>
      </w:tr>
      <w:tr w:rsidR="001D5B93" w:rsidRPr="001D5B93" w14:paraId="4921F62E" w14:textId="77777777" w:rsidTr="003451F0">
        <w:trPr>
          <w:trHeight w:val="261"/>
        </w:trPr>
        <w:tc>
          <w:tcPr>
            <w:tcW w:w="1192" w:type="pct"/>
            <w:vMerge/>
            <w:tcBorders>
              <w:top w:val="nil"/>
              <w:left w:val="nil"/>
              <w:bottom w:val="single" w:sz="4" w:space="0" w:color="000000"/>
              <w:right w:val="nil"/>
            </w:tcBorders>
            <w:hideMark/>
          </w:tcPr>
          <w:p w14:paraId="2C31F50C"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3928B67"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77FAB12D"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76C057B" w14:textId="3E1AFD56"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361B1C85"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1A7CA453"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36EE10B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Strategic land use policy development</w:t>
            </w:r>
          </w:p>
        </w:tc>
        <w:tc>
          <w:tcPr>
            <w:tcW w:w="1937" w:type="pct"/>
            <w:vMerge w:val="restart"/>
            <w:tcBorders>
              <w:top w:val="nil"/>
              <w:left w:val="nil"/>
              <w:bottom w:val="single" w:sz="4" w:space="0" w:color="000000"/>
              <w:right w:val="nil"/>
            </w:tcBorders>
            <w:shd w:val="clear" w:color="auto" w:fill="auto"/>
            <w:hideMark/>
          </w:tcPr>
          <w:p w14:paraId="774BD31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continues to review and maintain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planning scheme and sets the direction for land use planning within Yarra Ranges.</w:t>
            </w:r>
          </w:p>
          <w:p w14:paraId="6603F353" w14:textId="31CC66EB" w:rsidR="00B84887" w:rsidRPr="001124FB" w:rsidRDefault="00B84887"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09AB5DB"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0A3F7252" w14:textId="0BEC9038" w:rsidR="001D5B93" w:rsidRPr="001124FB" w:rsidRDefault="00282DE8"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2,679 </w:t>
            </w:r>
          </w:p>
        </w:tc>
        <w:tc>
          <w:tcPr>
            <w:tcW w:w="560" w:type="pct"/>
            <w:tcBorders>
              <w:top w:val="nil"/>
              <w:left w:val="nil"/>
              <w:bottom w:val="nil"/>
              <w:right w:val="nil"/>
            </w:tcBorders>
            <w:shd w:val="clear" w:color="auto" w:fill="auto"/>
            <w:vAlign w:val="bottom"/>
            <w:hideMark/>
          </w:tcPr>
          <w:p w14:paraId="3F116C83" w14:textId="0663B3EE" w:rsidR="001D5B93" w:rsidRPr="001124FB" w:rsidRDefault="001D5B93"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3,225</w:t>
            </w:r>
            <w:r w:rsidRPr="00282DE8">
              <w:rPr>
                <w:rFonts w:ascii="Helvetica Neue" w:hAnsi="Helvetica Neue" w:cs="Arial"/>
                <w:color w:val="000000"/>
                <w:sz w:val="18"/>
                <w:szCs w:val="18"/>
              </w:rPr>
              <w:t xml:space="preserve"> </w:t>
            </w:r>
          </w:p>
        </w:tc>
      </w:tr>
      <w:tr w:rsidR="001D5B93" w:rsidRPr="001D5B93" w14:paraId="7184EA99" w14:textId="77777777" w:rsidTr="003451F0">
        <w:trPr>
          <w:trHeight w:val="260"/>
        </w:trPr>
        <w:tc>
          <w:tcPr>
            <w:tcW w:w="1192" w:type="pct"/>
            <w:vMerge/>
            <w:tcBorders>
              <w:top w:val="nil"/>
              <w:left w:val="nil"/>
              <w:bottom w:val="single" w:sz="4" w:space="0" w:color="000000"/>
              <w:right w:val="nil"/>
            </w:tcBorders>
            <w:hideMark/>
          </w:tcPr>
          <w:p w14:paraId="3AB8C99D"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E1B4E1F"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890DD0B"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487CCA69" w14:textId="39FA69E2" w:rsidR="001D5B93" w:rsidRPr="001124FB" w:rsidRDefault="00282DE8"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(263)</w:t>
            </w:r>
          </w:p>
        </w:tc>
        <w:tc>
          <w:tcPr>
            <w:tcW w:w="560" w:type="pct"/>
            <w:tcBorders>
              <w:top w:val="nil"/>
              <w:left w:val="nil"/>
              <w:bottom w:val="nil"/>
              <w:right w:val="nil"/>
            </w:tcBorders>
            <w:shd w:val="clear" w:color="auto" w:fill="auto"/>
            <w:vAlign w:val="bottom"/>
            <w:hideMark/>
          </w:tcPr>
          <w:p w14:paraId="766DE8B2" w14:textId="252A4A19" w:rsidR="001D5B93" w:rsidRPr="001124FB" w:rsidRDefault="001D5B93"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73</w:t>
            </w:r>
            <w:r w:rsidRPr="00282DE8">
              <w:rPr>
                <w:rFonts w:ascii="Helvetica Neue" w:hAnsi="Helvetica Neue" w:cs="Arial"/>
                <w:color w:val="000000"/>
                <w:sz w:val="18"/>
                <w:szCs w:val="18"/>
              </w:rPr>
              <w:t>)</w:t>
            </w:r>
          </w:p>
        </w:tc>
      </w:tr>
      <w:tr w:rsidR="001D5B93" w:rsidRPr="001D5B93" w14:paraId="216BD9F3" w14:textId="77777777" w:rsidTr="003451F0">
        <w:trPr>
          <w:trHeight w:val="260"/>
        </w:trPr>
        <w:tc>
          <w:tcPr>
            <w:tcW w:w="1192" w:type="pct"/>
            <w:vMerge/>
            <w:tcBorders>
              <w:top w:val="nil"/>
              <w:left w:val="nil"/>
              <w:bottom w:val="single" w:sz="4" w:space="0" w:color="000000"/>
              <w:right w:val="nil"/>
            </w:tcBorders>
            <w:hideMark/>
          </w:tcPr>
          <w:p w14:paraId="1328EC3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3F9C9F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0C63BC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0FF152B0" w14:textId="626961AB" w:rsidR="001D5B93" w:rsidRPr="001124FB" w:rsidRDefault="00282DE8" w:rsidP="00BD7322">
            <w:pPr>
              <w:jc w:val="right"/>
              <w:rPr>
                <w:rFonts w:ascii="Helvetica Neue" w:hAnsi="Helvetica Neue" w:cs="Arial"/>
                <w:b/>
                <w:bCs/>
                <w:color w:val="000000"/>
                <w:sz w:val="18"/>
                <w:szCs w:val="18"/>
                <w:lang w:eastAsia="en-AU"/>
              </w:rPr>
            </w:pPr>
            <w:r w:rsidRPr="00282DE8">
              <w:rPr>
                <w:rFonts w:ascii="Helvetica Neue" w:hAnsi="Helvetica Neue" w:cs="Arial"/>
                <w:b/>
                <w:bCs/>
                <w:color w:val="000000"/>
                <w:sz w:val="18"/>
                <w:szCs w:val="18"/>
              </w:rPr>
              <w:t xml:space="preserve">                  2,416 </w:t>
            </w:r>
          </w:p>
        </w:tc>
        <w:tc>
          <w:tcPr>
            <w:tcW w:w="560" w:type="pct"/>
            <w:tcBorders>
              <w:top w:val="single" w:sz="4" w:space="0" w:color="auto"/>
              <w:left w:val="nil"/>
              <w:bottom w:val="double" w:sz="6" w:space="0" w:color="auto"/>
              <w:right w:val="nil"/>
            </w:tcBorders>
            <w:shd w:val="clear" w:color="auto" w:fill="auto"/>
            <w:vAlign w:val="bottom"/>
            <w:hideMark/>
          </w:tcPr>
          <w:p w14:paraId="37FDDF4A" w14:textId="21C8E705" w:rsidR="001D5B93" w:rsidRPr="001124FB" w:rsidRDefault="001D5B93" w:rsidP="00BD7322">
            <w:pPr>
              <w:jc w:val="right"/>
              <w:rPr>
                <w:rFonts w:ascii="Helvetica Neue" w:hAnsi="Helvetica Neue" w:cs="Arial"/>
                <w:b/>
                <w:bCs/>
                <w:color w:val="000000"/>
                <w:sz w:val="18"/>
                <w:szCs w:val="18"/>
                <w:lang w:eastAsia="en-AU"/>
              </w:rPr>
            </w:pPr>
            <w:r w:rsidRPr="00282DE8">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3,152</w:t>
            </w:r>
            <w:r w:rsidRPr="00282DE8">
              <w:rPr>
                <w:rFonts w:ascii="Helvetica Neue" w:hAnsi="Helvetica Neue" w:cs="Arial"/>
                <w:b/>
                <w:color w:val="000000"/>
                <w:sz w:val="18"/>
                <w:szCs w:val="18"/>
              </w:rPr>
              <w:t xml:space="preserve"> </w:t>
            </w:r>
          </w:p>
        </w:tc>
      </w:tr>
      <w:tr w:rsidR="001D5B93" w:rsidRPr="001D5B93" w14:paraId="4CA1D00D" w14:textId="77777777" w:rsidTr="003451F0">
        <w:trPr>
          <w:trHeight w:val="260"/>
        </w:trPr>
        <w:tc>
          <w:tcPr>
            <w:tcW w:w="1192" w:type="pct"/>
            <w:vMerge/>
            <w:tcBorders>
              <w:top w:val="nil"/>
              <w:left w:val="nil"/>
              <w:bottom w:val="single" w:sz="4" w:space="0" w:color="000000"/>
              <w:right w:val="nil"/>
            </w:tcBorders>
            <w:hideMark/>
          </w:tcPr>
          <w:p w14:paraId="4194FE5E"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0BEF33B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72A0C076"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C0450CD" w14:textId="5834CA72"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6C9C8B88"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73EE6573"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76B74F1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10.</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Statutory Building Services</w:t>
            </w:r>
          </w:p>
        </w:tc>
        <w:tc>
          <w:tcPr>
            <w:tcW w:w="1937" w:type="pct"/>
            <w:vMerge w:val="restart"/>
            <w:tcBorders>
              <w:top w:val="nil"/>
              <w:left w:val="nil"/>
              <w:bottom w:val="single" w:sz="4" w:space="0" w:color="000000"/>
              <w:right w:val="nil"/>
            </w:tcBorders>
            <w:shd w:val="clear" w:color="auto" w:fill="auto"/>
            <w:hideMark/>
          </w:tcPr>
          <w:p w14:paraId="71616943" w14:textId="4C52D494" w:rsidR="009E0846" w:rsidRPr="001124FB" w:rsidRDefault="00EA7B7B" w:rsidP="00EE412B">
            <w:pPr>
              <w:spacing w:after="36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promotes the safety and compliance of buildings in Yarra Ranges by controlling building permits and carrying out mandated responsibilities in accordance with the relevant laws and regulations.</w:t>
            </w:r>
            <w:r w:rsidR="00B15E6E" w:rsidRPr="001124FB">
              <w:rPr>
                <w:rFonts w:ascii="Helvetica Neue" w:hAnsi="Helvetica Neue" w:cs="Arial"/>
                <w:color w:val="000000"/>
                <w:sz w:val="18"/>
                <w:szCs w:val="18"/>
                <w:lang w:eastAsia="en-AU"/>
              </w:rPr>
              <w:t xml:space="preserve">  P</w:t>
            </w:r>
            <w:r w:rsidR="001D5B93" w:rsidRPr="001124FB">
              <w:rPr>
                <w:rFonts w:ascii="Helvetica Neue" w:hAnsi="Helvetica Neue" w:cs="Arial"/>
                <w:color w:val="000000"/>
                <w:sz w:val="18"/>
                <w:szCs w:val="18"/>
                <w:lang w:eastAsia="en-AU"/>
              </w:rPr>
              <w:t>ool fencing, maintenance of fire safety equipment, general and technical advice, property information, copies of plans, landslip certificates, building complaints and Council Consent applications</w:t>
            </w:r>
            <w:r w:rsidR="00B15E6E" w:rsidRPr="001124FB">
              <w:rPr>
                <w:rFonts w:ascii="Helvetica Neue" w:hAnsi="Helvetica Neue" w:cs="Arial"/>
                <w:color w:val="000000"/>
                <w:sz w:val="18"/>
                <w:szCs w:val="18"/>
                <w:lang w:eastAsia="en-AU"/>
              </w:rPr>
              <w:t xml:space="preserve"> are key services provided by the team</w:t>
            </w:r>
            <w:r w:rsidR="001D5B93" w:rsidRPr="001124FB">
              <w:rPr>
                <w:rFonts w:ascii="Helvetica Neue" w:hAnsi="Helvetica Neue" w:cs="Arial"/>
                <w:color w:val="000000"/>
                <w:sz w:val="18"/>
                <w:szCs w:val="18"/>
                <w:lang w:eastAsia="en-AU"/>
              </w:rPr>
              <w:t>.</w:t>
            </w:r>
          </w:p>
        </w:tc>
        <w:tc>
          <w:tcPr>
            <w:tcW w:w="708" w:type="pct"/>
            <w:tcBorders>
              <w:top w:val="nil"/>
              <w:left w:val="nil"/>
              <w:bottom w:val="nil"/>
              <w:right w:val="nil"/>
            </w:tcBorders>
            <w:shd w:val="clear" w:color="auto" w:fill="auto"/>
            <w:vAlign w:val="bottom"/>
            <w:hideMark/>
          </w:tcPr>
          <w:p w14:paraId="411015C4"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211FE5BC" w14:textId="7E5C84CC" w:rsidR="001D5B93" w:rsidRPr="001124FB" w:rsidRDefault="00282DE8"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3,086 </w:t>
            </w:r>
          </w:p>
        </w:tc>
        <w:tc>
          <w:tcPr>
            <w:tcW w:w="560" w:type="pct"/>
            <w:tcBorders>
              <w:top w:val="nil"/>
              <w:left w:val="nil"/>
              <w:bottom w:val="nil"/>
              <w:right w:val="nil"/>
            </w:tcBorders>
            <w:shd w:val="clear" w:color="auto" w:fill="auto"/>
            <w:vAlign w:val="bottom"/>
            <w:hideMark/>
          </w:tcPr>
          <w:p w14:paraId="5FBD157E" w14:textId="7051CC96" w:rsidR="001D5B93" w:rsidRPr="001124FB" w:rsidRDefault="001D5B93"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3,606</w:t>
            </w:r>
            <w:r w:rsidRPr="00282DE8">
              <w:rPr>
                <w:rFonts w:ascii="Helvetica Neue" w:hAnsi="Helvetica Neue" w:cs="Arial"/>
                <w:color w:val="000000"/>
                <w:sz w:val="18"/>
                <w:szCs w:val="18"/>
              </w:rPr>
              <w:t xml:space="preserve"> </w:t>
            </w:r>
          </w:p>
        </w:tc>
      </w:tr>
      <w:tr w:rsidR="001D5B93" w:rsidRPr="001D5B93" w14:paraId="1E7B35CE" w14:textId="77777777" w:rsidTr="003451F0">
        <w:trPr>
          <w:trHeight w:val="260"/>
        </w:trPr>
        <w:tc>
          <w:tcPr>
            <w:tcW w:w="1192" w:type="pct"/>
            <w:vMerge/>
            <w:tcBorders>
              <w:top w:val="nil"/>
              <w:left w:val="nil"/>
              <w:bottom w:val="single" w:sz="4" w:space="0" w:color="000000"/>
              <w:right w:val="nil"/>
            </w:tcBorders>
            <w:hideMark/>
          </w:tcPr>
          <w:p w14:paraId="1BB6F573"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4F2FC3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8C3AA99"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55745B6A" w14:textId="0D227AE6" w:rsidR="001D5B93" w:rsidRPr="001124FB" w:rsidRDefault="00282DE8"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(1,063)</w:t>
            </w:r>
          </w:p>
        </w:tc>
        <w:tc>
          <w:tcPr>
            <w:tcW w:w="560" w:type="pct"/>
            <w:tcBorders>
              <w:top w:val="nil"/>
              <w:left w:val="nil"/>
              <w:bottom w:val="nil"/>
              <w:right w:val="nil"/>
            </w:tcBorders>
            <w:shd w:val="clear" w:color="auto" w:fill="auto"/>
            <w:vAlign w:val="bottom"/>
            <w:hideMark/>
          </w:tcPr>
          <w:p w14:paraId="6BE3D54F" w14:textId="4800D332" w:rsidR="001D5B93" w:rsidRPr="001124FB" w:rsidRDefault="001D5B93"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 xml:space="preserve"> (746</w:t>
            </w:r>
            <w:r w:rsidRPr="00282DE8">
              <w:rPr>
                <w:rFonts w:ascii="Helvetica Neue" w:hAnsi="Helvetica Neue" w:cs="Arial"/>
                <w:color w:val="000000"/>
                <w:sz w:val="18"/>
                <w:szCs w:val="18"/>
              </w:rPr>
              <w:t>)</w:t>
            </w:r>
          </w:p>
        </w:tc>
      </w:tr>
      <w:tr w:rsidR="001D5B93" w:rsidRPr="001D5B93" w14:paraId="3B040CDE" w14:textId="77777777" w:rsidTr="003451F0">
        <w:trPr>
          <w:trHeight w:val="260"/>
        </w:trPr>
        <w:tc>
          <w:tcPr>
            <w:tcW w:w="1192" w:type="pct"/>
            <w:vMerge/>
            <w:tcBorders>
              <w:top w:val="nil"/>
              <w:left w:val="nil"/>
              <w:bottom w:val="single" w:sz="4" w:space="0" w:color="000000"/>
              <w:right w:val="nil"/>
            </w:tcBorders>
            <w:hideMark/>
          </w:tcPr>
          <w:p w14:paraId="77CBEE48"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6581472D"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B946F7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788564E6" w14:textId="62B30200" w:rsidR="001D5B93" w:rsidRPr="001124FB" w:rsidRDefault="00282DE8" w:rsidP="00BD7322">
            <w:pPr>
              <w:jc w:val="right"/>
              <w:rPr>
                <w:rFonts w:ascii="Helvetica Neue" w:hAnsi="Helvetica Neue" w:cs="Arial"/>
                <w:b/>
                <w:bCs/>
                <w:color w:val="000000"/>
                <w:sz w:val="18"/>
                <w:szCs w:val="18"/>
                <w:lang w:eastAsia="en-AU"/>
              </w:rPr>
            </w:pPr>
            <w:r w:rsidRPr="00282DE8">
              <w:rPr>
                <w:rFonts w:ascii="Helvetica Neue" w:hAnsi="Helvetica Neue" w:cs="Arial"/>
                <w:b/>
                <w:bCs/>
                <w:color w:val="000000"/>
                <w:sz w:val="18"/>
                <w:szCs w:val="18"/>
              </w:rPr>
              <w:t xml:space="preserve">                  2,023 </w:t>
            </w:r>
          </w:p>
        </w:tc>
        <w:tc>
          <w:tcPr>
            <w:tcW w:w="560" w:type="pct"/>
            <w:tcBorders>
              <w:top w:val="single" w:sz="4" w:space="0" w:color="auto"/>
              <w:left w:val="nil"/>
              <w:bottom w:val="double" w:sz="6" w:space="0" w:color="auto"/>
              <w:right w:val="nil"/>
            </w:tcBorders>
            <w:shd w:val="clear" w:color="auto" w:fill="auto"/>
            <w:vAlign w:val="bottom"/>
            <w:hideMark/>
          </w:tcPr>
          <w:p w14:paraId="307CB3A2" w14:textId="7C620D48" w:rsidR="001D5B93" w:rsidRPr="001124FB" w:rsidRDefault="001D5B93" w:rsidP="00BD7322">
            <w:pPr>
              <w:jc w:val="right"/>
              <w:rPr>
                <w:rFonts w:ascii="Helvetica Neue" w:hAnsi="Helvetica Neue" w:cs="Arial"/>
                <w:b/>
                <w:bCs/>
                <w:color w:val="000000"/>
                <w:sz w:val="18"/>
                <w:szCs w:val="18"/>
                <w:lang w:eastAsia="en-AU"/>
              </w:rPr>
            </w:pPr>
            <w:r w:rsidRPr="00282DE8">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2,860</w:t>
            </w:r>
            <w:r w:rsidRPr="00282DE8">
              <w:rPr>
                <w:rFonts w:ascii="Helvetica Neue" w:hAnsi="Helvetica Neue" w:cs="Arial"/>
                <w:b/>
                <w:color w:val="000000"/>
                <w:sz w:val="18"/>
                <w:szCs w:val="18"/>
              </w:rPr>
              <w:t xml:space="preserve"> </w:t>
            </w:r>
          </w:p>
        </w:tc>
      </w:tr>
      <w:tr w:rsidR="001D5B93" w:rsidRPr="001D5B93" w14:paraId="5B6B013C" w14:textId="77777777" w:rsidTr="003451F0">
        <w:trPr>
          <w:trHeight w:val="261"/>
        </w:trPr>
        <w:tc>
          <w:tcPr>
            <w:tcW w:w="1192" w:type="pct"/>
            <w:vMerge/>
            <w:tcBorders>
              <w:top w:val="nil"/>
              <w:left w:val="nil"/>
              <w:bottom w:val="single" w:sz="4" w:space="0" w:color="000000"/>
              <w:right w:val="nil"/>
            </w:tcBorders>
            <w:hideMark/>
          </w:tcPr>
          <w:p w14:paraId="256E7146"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8FC4EF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26F2178"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C63BF1B" w14:textId="1D2612E8"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39A71F5D"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0E572C65"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331B3B75"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Capital works and strategic asset management</w:t>
            </w:r>
          </w:p>
        </w:tc>
        <w:tc>
          <w:tcPr>
            <w:tcW w:w="1937" w:type="pct"/>
            <w:vMerge w:val="restart"/>
            <w:tcBorders>
              <w:top w:val="nil"/>
              <w:left w:val="nil"/>
              <w:bottom w:val="single" w:sz="4" w:space="0" w:color="000000"/>
              <w:right w:val="nil"/>
            </w:tcBorders>
            <w:shd w:val="clear" w:color="auto" w:fill="auto"/>
            <w:hideMark/>
          </w:tcPr>
          <w:p w14:paraId="36C4B71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contributes to the management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capital works program and management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infrastructure assets across all infrastructure categories.</w:t>
            </w:r>
          </w:p>
        </w:tc>
        <w:tc>
          <w:tcPr>
            <w:tcW w:w="708" w:type="pct"/>
            <w:tcBorders>
              <w:top w:val="nil"/>
              <w:left w:val="nil"/>
              <w:bottom w:val="nil"/>
              <w:right w:val="nil"/>
            </w:tcBorders>
            <w:shd w:val="clear" w:color="auto" w:fill="auto"/>
            <w:vAlign w:val="bottom"/>
            <w:hideMark/>
          </w:tcPr>
          <w:p w14:paraId="33B1DBE8"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494E1D3C" w14:textId="66F2A032" w:rsidR="001D5B93" w:rsidRPr="001124FB" w:rsidRDefault="00A73C3E"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4,938 </w:t>
            </w:r>
          </w:p>
        </w:tc>
        <w:tc>
          <w:tcPr>
            <w:tcW w:w="560" w:type="pct"/>
            <w:tcBorders>
              <w:top w:val="nil"/>
              <w:left w:val="nil"/>
              <w:bottom w:val="nil"/>
              <w:right w:val="nil"/>
            </w:tcBorders>
            <w:shd w:val="clear" w:color="auto" w:fill="auto"/>
            <w:vAlign w:val="bottom"/>
            <w:hideMark/>
          </w:tcPr>
          <w:p w14:paraId="54C46B5A" w14:textId="4D31783D" w:rsidR="001D5B93" w:rsidRPr="001124FB" w:rsidRDefault="001D5B93"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5,464</w:t>
            </w:r>
            <w:r w:rsidRPr="00A73C3E">
              <w:rPr>
                <w:rFonts w:ascii="Helvetica Neue" w:hAnsi="Helvetica Neue" w:cs="Arial"/>
                <w:color w:val="000000"/>
                <w:sz w:val="18"/>
                <w:szCs w:val="18"/>
              </w:rPr>
              <w:t xml:space="preserve"> </w:t>
            </w:r>
          </w:p>
        </w:tc>
      </w:tr>
      <w:tr w:rsidR="001D5B93" w:rsidRPr="001D5B93" w14:paraId="421FFFC8" w14:textId="77777777" w:rsidTr="003451F0">
        <w:trPr>
          <w:trHeight w:val="260"/>
        </w:trPr>
        <w:tc>
          <w:tcPr>
            <w:tcW w:w="1192" w:type="pct"/>
            <w:vMerge/>
            <w:tcBorders>
              <w:top w:val="nil"/>
              <w:left w:val="nil"/>
              <w:bottom w:val="single" w:sz="4" w:space="0" w:color="000000"/>
              <w:right w:val="nil"/>
            </w:tcBorders>
            <w:hideMark/>
          </w:tcPr>
          <w:p w14:paraId="414EEA38"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0B7C43C8"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941168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110A7F88" w14:textId="7DDE9E8A" w:rsidR="001D5B93" w:rsidRPr="001124FB" w:rsidRDefault="00A73C3E"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(149)</w:t>
            </w:r>
          </w:p>
        </w:tc>
        <w:tc>
          <w:tcPr>
            <w:tcW w:w="560" w:type="pct"/>
            <w:tcBorders>
              <w:top w:val="nil"/>
              <w:left w:val="nil"/>
              <w:bottom w:val="nil"/>
              <w:right w:val="nil"/>
            </w:tcBorders>
            <w:shd w:val="clear" w:color="auto" w:fill="auto"/>
            <w:vAlign w:val="bottom"/>
            <w:hideMark/>
          </w:tcPr>
          <w:p w14:paraId="5ACB3E40" w14:textId="03B17A6A" w:rsidR="001D5B93" w:rsidRPr="001124FB" w:rsidRDefault="001D5B93"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(515</w:t>
            </w:r>
            <w:r w:rsidRPr="00A73C3E">
              <w:rPr>
                <w:rFonts w:ascii="Helvetica Neue" w:hAnsi="Helvetica Neue" w:cs="Arial"/>
                <w:color w:val="000000"/>
                <w:sz w:val="18"/>
                <w:szCs w:val="18"/>
              </w:rPr>
              <w:t>)</w:t>
            </w:r>
          </w:p>
        </w:tc>
      </w:tr>
      <w:tr w:rsidR="001D5B93" w:rsidRPr="001D5B93" w14:paraId="120EEB69" w14:textId="77777777" w:rsidTr="003451F0">
        <w:trPr>
          <w:trHeight w:val="260"/>
        </w:trPr>
        <w:tc>
          <w:tcPr>
            <w:tcW w:w="1192" w:type="pct"/>
            <w:vMerge/>
            <w:tcBorders>
              <w:top w:val="nil"/>
              <w:left w:val="nil"/>
              <w:bottom w:val="single" w:sz="4" w:space="0" w:color="000000"/>
              <w:right w:val="nil"/>
            </w:tcBorders>
            <w:hideMark/>
          </w:tcPr>
          <w:p w14:paraId="60A47006"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F6A844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4605E9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1018E048" w14:textId="4AB1E0B7" w:rsidR="001D5B93" w:rsidRPr="001124FB" w:rsidRDefault="00A73C3E" w:rsidP="00BD7322">
            <w:pPr>
              <w:jc w:val="right"/>
              <w:rPr>
                <w:rFonts w:ascii="Helvetica Neue" w:hAnsi="Helvetica Neue" w:cs="Arial"/>
                <w:b/>
                <w:bCs/>
                <w:color w:val="000000"/>
                <w:sz w:val="18"/>
                <w:szCs w:val="18"/>
                <w:lang w:eastAsia="en-AU"/>
              </w:rPr>
            </w:pPr>
            <w:r w:rsidRPr="00A73C3E">
              <w:rPr>
                <w:rFonts w:ascii="Helvetica Neue" w:hAnsi="Helvetica Neue" w:cs="Arial"/>
                <w:b/>
                <w:bCs/>
                <w:color w:val="000000"/>
                <w:sz w:val="18"/>
                <w:szCs w:val="18"/>
              </w:rPr>
              <w:t xml:space="preserve">                  4,789 </w:t>
            </w:r>
          </w:p>
        </w:tc>
        <w:tc>
          <w:tcPr>
            <w:tcW w:w="560" w:type="pct"/>
            <w:tcBorders>
              <w:top w:val="single" w:sz="4" w:space="0" w:color="auto"/>
              <w:left w:val="nil"/>
              <w:bottom w:val="double" w:sz="6" w:space="0" w:color="auto"/>
              <w:right w:val="nil"/>
            </w:tcBorders>
            <w:shd w:val="clear" w:color="auto" w:fill="auto"/>
            <w:vAlign w:val="bottom"/>
            <w:hideMark/>
          </w:tcPr>
          <w:p w14:paraId="2560EA72" w14:textId="0C1E9E58" w:rsidR="001D5B93" w:rsidRPr="001124FB" w:rsidRDefault="001D5B93" w:rsidP="00BD7322">
            <w:pPr>
              <w:jc w:val="right"/>
              <w:rPr>
                <w:rFonts w:ascii="Helvetica Neue" w:hAnsi="Helvetica Neue" w:cs="Arial"/>
                <w:b/>
                <w:bCs/>
                <w:color w:val="000000"/>
                <w:sz w:val="18"/>
                <w:szCs w:val="18"/>
                <w:lang w:eastAsia="en-AU"/>
              </w:rPr>
            </w:pPr>
            <w:r w:rsidRPr="00A73C3E">
              <w:rPr>
                <w:rFonts w:ascii="Helvetica Neue" w:hAnsi="Helvetica Neue" w:cs="Arial"/>
                <w:b/>
                <w:color w:val="000000"/>
                <w:sz w:val="18"/>
                <w:szCs w:val="18"/>
              </w:rPr>
              <w:t xml:space="preserve">                  4,</w:t>
            </w:r>
            <w:r w:rsidR="00D9162A" w:rsidRPr="001124FB">
              <w:rPr>
                <w:rFonts w:ascii="Helvetica Neue" w:hAnsi="Helvetica Neue" w:cs="Arial"/>
                <w:b/>
                <w:bCs/>
                <w:color w:val="000000"/>
                <w:sz w:val="18"/>
                <w:szCs w:val="18"/>
              </w:rPr>
              <w:t>949</w:t>
            </w:r>
            <w:r w:rsidRPr="00A73C3E">
              <w:rPr>
                <w:rFonts w:ascii="Helvetica Neue" w:hAnsi="Helvetica Neue" w:cs="Arial"/>
                <w:b/>
                <w:color w:val="000000"/>
                <w:sz w:val="18"/>
                <w:szCs w:val="18"/>
              </w:rPr>
              <w:t xml:space="preserve"> </w:t>
            </w:r>
          </w:p>
        </w:tc>
      </w:tr>
      <w:tr w:rsidR="001D5B93" w:rsidRPr="001D5B93" w14:paraId="35BFDB8C" w14:textId="77777777" w:rsidTr="003451F0">
        <w:trPr>
          <w:trHeight w:val="260"/>
        </w:trPr>
        <w:tc>
          <w:tcPr>
            <w:tcW w:w="1192" w:type="pct"/>
            <w:vMerge/>
            <w:tcBorders>
              <w:top w:val="nil"/>
              <w:left w:val="nil"/>
              <w:bottom w:val="single" w:sz="4" w:space="0" w:color="000000"/>
              <w:right w:val="nil"/>
            </w:tcBorders>
            <w:hideMark/>
          </w:tcPr>
          <w:p w14:paraId="6169E65F"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36B7B27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0454A0E"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3D36CCFC" w14:textId="6531491B"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7A62A77A"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1C82C1D0"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1C5656D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12. Maintenance and renewal of plant and equipment to support services of the organisation</w:t>
            </w:r>
          </w:p>
        </w:tc>
        <w:tc>
          <w:tcPr>
            <w:tcW w:w="1937" w:type="pct"/>
            <w:vMerge w:val="restart"/>
            <w:tcBorders>
              <w:top w:val="nil"/>
              <w:left w:val="nil"/>
              <w:bottom w:val="single" w:sz="4" w:space="0" w:color="000000"/>
              <w:right w:val="nil"/>
            </w:tcBorders>
            <w:shd w:val="clear" w:color="auto" w:fill="auto"/>
            <w:hideMark/>
          </w:tcPr>
          <w:p w14:paraId="374D31F2" w14:textId="4697EA2A"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w:t>
            </w:r>
            <w:r w:rsidR="00BD7322" w:rsidRPr="001124FB">
              <w:rPr>
                <w:rFonts w:ascii="Helvetica Neue" w:hAnsi="Helvetica Neue" w:cs="Arial"/>
                <w:color w:val="000000"/>
                <w:sz w:val="18"/>
                <w:szCs w:val="18"/>
                <w:lang w:eastAsia="en-AU"/>
              </w:rPr>
              <w:t>procuring</w:t>
            </w:r>
            <w:r w:rsidRPr="001124FB">
              <w:rPr>
                <w:rFonts w:ascii="Helvetica Neue" w:hAnsi="Helvetica Neue" w:cs="Arial"/>
                <w:color w:val="000000"/>
                <w:sz w:val="18"/>
                <w:szCs w:val="18"/>
                <w:lang w:eastAsia="en-AU"/>
              </w:rPr>
              <w:t>, servicing and disposal of vehicles and both large and small plant that the organisation</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services require to undertake their businesses effectively.</w:t>
            </w:r>
          </w:p>
        </w:tc>
        <w:tc>
          <w:tcPr>
            <w:tcW w:w="708" w:type="pct"/>
            <w:tcBorders>
              <w:top w:val="nil"/>
              <w:left w:val="nil"/>
              <w:bottom w:val="nil"/>
              <w:right w:val="nil"/>
            </w:tcBorders>
            <w:shd w:val="clear" w:color="auto" w:fill="auto"/>
            <w:vAlign w:val="bottom"/>
            <w:hideMark/>
          </w:tcPr>
          <w:p w14:paraId="2781D639"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3B042339" w14:textId="77DCF546" w:rsidR="001D5B93" w:rsidRPr="001124FB" w:rsidRDefault="00A73C3E"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   </w:t>
            </w:r>
          </w:p>
        </w:tc>
        <w:tc>
          <w:tcPr>
            <w:tcW w:w="560" w:type="pct"/>
            <w:tcBorders>
              <w:top w:val="nil"/>
              <w:left w:val="nil"/>
              <w:bottom w:val="nil"/>
              <w:right w:val="nil"/>
            </w:tcBorders>
            <w:shd w:val="clear" w:color="auto" w:fill="auto"/>
            <w:vAlign w:val="bottom"/>
            <w:hideMark/>
          </w:tcPr>
          <w:p w14:paraId="28C8055E" w14:textId="76488DCD" w:rsidR="001D5B93" w:rsidRPr="001124FB" w:rsidRDefault="001D5B93"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   </w:t>
            </w:r>
          </w:p>
        </w:tc>
      </w:tr>
      <w:tr w:rsidR="001D5B93" w:rsidRPr="001D5B93" w14:paraId="49011C8B" w14:textId="77777777" w:rsidTr="003451F0">
        <w:trPr>
          <w:trHeight w:val="260"/>
        </w:trPr>
        <w:tc>
          <w:tcPr>
            <w:tcW w:w="1192" w:type="pct"/>
            <w:vMerge/>
            <w:tcBorders>
              <w:top w:val="nil"/>
              <w:left w:val="nil"/>
              <w:bottom w:val="single" w:sz="4" w:space="0" w:color="000000"/>
              <w:right w:val="nil"/>
            </w:tcBorders>
            <w:hideMark/>
          </w:tcPr>
          <w:p w14:paraId="5F521A28"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6BC2695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C4F1AC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21C2E962" w14:textId="5874EEAD" w:rsidR="001D5B93" w:rsidRPr="001124FB" w:rsidRDefault="00A73C3E"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(100)</w:t>
            </w:r>
          </w:p>
        </w:tc>
        <w:tc>
          <w:tcPr>
            <w:tcW w:w="560" w:type="pct"/>
            <w:tcBorders>
              <w:top w:val="nil"/>
              <w:left w:val="nil"/>
              <w:bottom w:val="nil"/>
              <w:right w:val="nil"/>
            </w:tcBorders>
            <w:shd w:val="clear" w:color="auto" w:fill="auto"/>
            <w:vAlign w:val="bottom"/>
            <w:hideMark/>
          </w:tcPr>
          <w:p w14:paraId="4D802B11" w14:textId="16285AF4" w:rsidR="001D5B93" w:rsidRPr="001124FB" w:rsidRDefault="001D5B93"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(150</w:t>
            </w:r>
            <w:r w:rsidRPr="00A73C3E">
              <w:rPr>
                <w:rFonts w:ascii="Helvetica Neue" w:hAnsi="Helvetica Neue" w:cs="Arial"/>
                <w:color w:val="000000"/>
                <w:sz w:val="18"/>
                <w:szCs w:val="18"/>
              </w:rPr>
              <w:t>)</w:t>
            </w:r>
          </w:p>
        </w:tc>
      </w:tr>
      <w:tr w:rsidR="001D5B93" w:rsidRPr="001D5B93" w14:paraId="401729CA" w14:textId="77777777" w:rsidTr="003451F0">
        <w:trPr>
          <w:trHeight w:val="260"/>
        </w:trPr>
        <w:tc>
          <w:tcPr>
            <w:tcW w:w="1192" w:type="pct"/>
            <w:vMerge/>
            <w:tcBorders>
              <w:top w:val="nil"/>
              <w:left w:val="nil"/>
              <w:bottom w:val="single" w:sz="4" w:space="0" w:color="000000"/>
              <w:right w:val="nil"/>
            </w:tcBorders>
            <w:hideMark/>
          </w:tcPr>
          <w:p w14:paraId="4AB0D384"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CAF52A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D03D458"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46F62CFA" w14:textId="2535FDC3" w:rsidR="001D5B93" w:rsidRPr="001124FB" w:rsidRDefault="00A73C3E" w:rsidP="00BD7322">
            <w:pPr>
              <w:jc w:val="right"/>
              <w:rPr>
                <w:rFonts w:ascii="Helvetica Neue" w:hAnsi="Helvetica Neue" w:cs="Arial"/>
                <w:b/>
                <w:bCs/>
                <w:color w:val="000000"/>
                <w:sz w:val="18"/>
                <w:szCs w:val="18"/>
                <w:lang w:eastAsia="en-AU"/>
              </w:rPr>
            </w:pPr>
            <w:r w:rsidRPr="00A73C3E">
              <w:rPr>
                <w:rFonts w:ascii="Helvetica Neue" w:hAnsi="Helvetica Neue" w:cs="Arial"/>
                <w:b/>
                <w:bCs/>
                <w:color w:val="000000"/>
                <w:sz w:val="18"/>
                <w:szCs w:val="18"/>
              </w:rPr>
              <w:t xml:space="preserve">                   (100)</w:t>
            </w:r>
          </w:p>
        </w:tc>
        <w:tc>
          <w:tcPr>
            <w:tcW w:w="560" w:type="pct"/>
            <w:tcBorders>
              <w:top w:val="single" w:sz="4" w:space="0" w:color="auto"/>
              <w:left w:val="nil"/>
              <w:bottom w:val="double" w:sz="6" w:space="0" w:color="auto"/>
              <w:right w:val="nil"/>
            </w:tcBorders>
            <w:shd w:val="clear" w:color="auto" w:fill="auto"/>
            <w:vAlign w:val="bottom"/>
            <w:hideMark/>
          </w:tcPr>
          <w:p w14:paraId="6D285A25" w14:textId="0A572148" w:rsidR="001D5B93" w:rsidRPr="001124FB" w:rsidRDefault="001D5B93" w:rsidP="00BD7322">
            <w:pPr>
              <w:jc w:val="right"/>
              <w:rPr>
                <w:rFonts w:ascii="Helvetica Neue" w:hAnsi="Helvetica Neue" w:cs="Arial"/>
                <w:b/>
                <w:bCs/>
                <w:color w:val="000000"/>
                <w:sz w:val="18"/>
                <w:szCs w:val="18"/>
                <w:lang w:eastAsia="en-AU"/>
              </w:rPr>
            </w:pPr>
            <w:r w:rsidRPr="00A73C3E">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(150</w:t>
            </w:r>
            <w:r w:rsidRPr="00A73C3E">
              <w:rPr>
                <w:rFonts w:ascii="Helvetica Neue" w:hAnsi="Helvetica Neue" w:cs="Arial"/>
                <w:b/>
                <w:color w:val="000000"/>
                <w:sz w:val="18"/>
                <w:szCs w:val="18"/>
              </w:rPr>
              <w:t>)</w:t>
            </w:r>
          </w:p>
        </w:tc>
      </w:tr>
      <w:tr w:rsidR="001D5B93" w:rsidRPr="001D5B93" w14:paraId="7B38BA50" w14:textId="77777777" w:rsidTr="003451F0">
        <w:trPr>
          <w:trHeight w:val="261"/>
        </w:trPr>
        <w:tc>
          <w:tcPr>
            <w:tcW w:w="1192" w:type="pct"/>
            <w:vMerge/>
            <w:tcBorders>
              <w:top w:val="nil"/>
              <w:left w:val="nil"/>
              <w:bottom w:val="single" w:sz="4" w:space="0" w:color="000000"/>
              <w:right w:val="nil"/>
            </w:tcBorders>
            <w:hideMark/>
          </w:tcPr>
          <w:p w14:paraId="53AAF709"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60D3E723"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C5725DF"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654B506"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2AB19F4B"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7567049A" w14:textId="77777777" w:rsidR="00644921" w:rsidRDefault="00644921">
      <w:pPr>
        <w:spacing w:after="200" w:line="276" w:lineRule="auto"/>
      </w:pPr>
      <w:r>
        <w:br w:type="page"/>
      </w:r>
    </w:p>
    <w:p w14:paraId="5AD19C07" w14:textId="77777777" w:rsidR="00644921" w:rsidRDefault="00644921"/>
    <w:tbl>
      <w:tblPr>
        <w:tblW w:w="5000" w:type="pct"/>
        <w:tblLook w:val="04A0" w:firstRow="1" w:lastRow="0" w:firstColumn="1" w:lastColumn="0" w:noHBand="0" w:noVBand="1"/>
      </w:tblPr>
      <w:tblGrid>
        <w:gridCol w:w="2298"/>
        <w:gridCol w:w="3734"/>
        <w:gridCol w:w="1365"/>
        <w:gridCol w:w="1162"/>
        <w:gridCol w:w="1079"/>
      </w:tblGrid>
      <w:tr w:rsidR="00644921" w:rsidRPr="001D5B93" w14:paraId="2E5FBA9C" w14:textId="77777777" w:rsidTr="0005083B">
        <w:trPr>
          <w:trHeight w:val="260"/>
        </w:trPr>
        <w:tc>
          <w:tcPr>
            <w:tcW w:w="1192" w:type="pct"/>
            <w:vMerge w:val="restart"/>
            <w:tcBorders>
              <w:top w:val="nil"/>
              <w:left w:val="nil"/>
              <w:right w:val="nil"/>
            </w:tcBorders>
            <w:shd w:val="clear" w:color="auto" w:fill="0067AC"/>
            <w:vAlign w:val="center"/>
          </w:tcPr>
          <w:p w14:paraId="7BB35B62" w14:textId="0AC7D021" w:rsidR="00644921" w:rsidRPr="001124FB" w:rsidRDefault="00644921" w:rsidP="00644921">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Business area</w:t>
            </w:r>
          </w:p>
        </w:tc>
        <w:tc>
          <w:tcPr>
            <w:tcW w:w="1937" w:type="pct"/>
            <w:vMerge w:val="restart"/>
            <w:tcBorders>
              <w:top w:val="nil"/>
              <w:left w:val="nil"/>
              <w:right w:val="nil"/>
            </w:tcBorders>
            <w:shd w:val="clear" w:color="auto" w:fill="0067AC"/>
            <w:vAlign w:val="center"/>
          </w:tcPr>
          <w:p w14:paraId="2AC5BD62" w14:textId="2E883A43" w:rsidR="00644921" w:rsidRPr="001124FB" w:rsidRDefault="00644921" w:rsidP="00644921">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tcPr>
          <w:p w14:paraId="7EFF18F6" w14:textId="3B2FDFA0" w:rsidR="00644921" w:rsidRPr="001124FB" w:rsidRDefault="00644921" w:rsidP="00644921">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1B6D96B2" w14:textId="36A2DB50" w:rsidR="00644921" w:rsidRPr="001124FB" w:rsidRDefault="00644921" w:rsidP="00644921">
            <w:pPr>
              <w:jc w:val="right"/>
              <w:rPr>
                <w:rFonts w:ascii="Helvetica Neue" w:hAnsi="Helvetica Neue" w:cs="Arial"/>
                <w:color w:val="000000"/>
                <w:sz w:val="18"/>
                <w:szCs w:val="18"/>
                <w:lang w:eastAsia="en-AU"/>
              </w:rPr>
            </w:pPr>
            <w:r w:rsidRPr="00C00FC8">
              <w:rPr>
                <w:rFonts w:ascii="Helvetica Neue" w:hAnsi="Helvetica Neue" w:cs="Arial"/>
                <w:b/>
                <w:color w:val="FFFFFF"/>
                <w:sz w:val="18"/>
                <w:szCs w:val="18"/>
                <w:lang w:eastAsia="en-AU"/>
              </w:rPr>
              <w:t>2021/22</w:t>
            </w:r>
          </w:p>
        </w:tc>
        <w:tc>
          <w:tcPr>
            <w:tcW w:w="560" w:type="pct"/>
            <w:tcBorders>
              <w:top w:val="nil"/>
              <w:left w:val="nil"/>
              <w:bottom w:val="nil"/>
              <w:right w:val="nil"/>
            </w:tcBorders>
            <w:shd w:val="clear" w:color="auto" w:fill="0067AC"/>
            <w:vAlign w:val="bottom"/>
          </w:tcPr>
          <w:p w14:paraId="563AF1EB" w14:textId="20C44BE7" w:rsidR="00644921" w:rsidRPr="001124FB" w:rsidRDefault="00644921" w:rsidP="00644921">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644921" w:rsidRPr="001D5B93" w14:paraId="5994C815" w14:textId="77777777" w:rsidTr="0005083B">
        <w:trPr>
          <w:trHeight w:val="260"/>
        </w:trPr>
        <w:tc>
          <w:tcPr>
            <w:tcW w:w="1192" w:type="pct"/>
            <w:vMerge/>
            <w:tcBorders>
              <w:left w:val="nil"/>
              <w:right w:val="nil"/>
            </w:tcBorders>
            <w:shd w:val="clear" w:color="auto" w:fill="0067AC"/>
          </w:tcPr>
          <w:p w14:paraId="758D25E4" w14:textId="77777777" w:rsidR="00644921" w:rsidRPr="001124FB" w:rsidRDefault="00644921" w:rsidP="00644921">
            <w:pPr>
              <w:rPr>
                <w:rFonts w:ascii="Helvetica Neue" w:hAnsi="Helvetica Neue" w:cs="Arial"/>
                <w:color w:val="000000"/>
                <w:sz w:val="18"/>
                <w:szCs w:val="18"/>
                <w:lang w:eastAsia="en-AU"/>
              </w:rPr>
            </w:pPr>
          </w:p>
        </w:tc>
        <w:tc>
          <w:tcPr>
            <w:tcW w:w="1937" w:type="pct"/>
            <w:vMerge/>
            <w:tcBorders>
              <w:left w:val="nil"/>
              <w:right w:val="nil"/>
            </w:tcBorders>
            <w:shd w:val="clear" w:color="auto" w:fill="0067AC"/>
          </w:tcPr>
          <w:p w14:paraId="42F38FD1" w14:textId="77777777" w:rsidR="00644921" w:rsidRPr="001124FB" w:rsidRDefault="00644921" w:rsidP="0064492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vAlign w:val="bottom"/>
          </w:tcPr>
          <w:p w14:paraId="14E125A9" w14:textId="25A0AD78" w:rsidR="00644921" w:rsidRPr="001124FB" w:rsidRDefault="00644921" w:rsidP="00644921">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1C6E8AFB" w14:textId="202B9230" w:rsidR="00644921" w:rsidRPr="001124FB" w:rsidRDefault="00644921" w:rsidP="00644921">
            <w:pPr>
              <w:jc w:val="right"/>
              <w:rPr>
                <w:rFonts w:ascii="Helvetica Neue" w:hAnsi="Helvetica Neue" w:cs="Arial"/>
                <w:color w:val="000000"/>
                <w:sz w:val="18"/>
                <w:szCs w:val="18"/>
                <w:lang w:eastAsia="en-AU"/>
              </w:rPr>
            </w:pPr>
            <w:r w:rsidRPr="00C00FC8">
              <w:rPr>
                <w:rFonts w:ascii="Helvetica Neue" w:hAnsi="Helvetica Neue" w:cs="Arial"/>
                <w:b/>
                <w:color w:val="FFFFFF"/>
                <w:sz w:val="18"/>
                <w:szCs w:val="18"/>
                <w:lang w:eastAsia="en-AU"/>
              </w:rPr>
              <w:t>Forecast Actual</w:t>
            </w:r>
          </w:p>
        </w:tc>
        <w:tc>
          <w:tcPr>
            <w:tcW w:w="560" w:type="pct"/>
            <w:tcBorders>
              <w:top w:val="nil"/>
              <w:left w:val="nil"/>
              <w:bottom w:val="nil"/>
              <w:right w:val="nil"/>
            </w:tcBorders>
            <w:shd w:val="clear" w:color="auto" w:fill="0067AC"/>
            <w:vAlign w:val="bottom"/>
          </w:tcPr>
          <w:p w14:paraId="57D676B4" w14:textId="4293FAC1" w:rsidR="00644921" w:rsidRPr="00A067A4" w:rsidRDefault="00644921" w:rsidP="00644921">
            <w:pPr>
              <w:jc w:val="right"/>
              <w:rPr>
                <w:rFonts w:ascii="Helvetica Neue" w:hAnsi="Helvetica Neue" w:cs="Arial"/>
                <w:b/>
                <w:color w:val="000000"/>
                <w:sz w:val="18"/>
                <w:szCs w:val="18"/>
                <w:lang w:eastAsia="en-AU"/>
              </w:rPr>
            </w:pPr>
            <w:r w:rsidRPr="001124FB">
              <w:rPr>
                <w:rFonts w:ascii="Helvetica Neue" w:hAnsi="Helvetica Neue" w:cs="Arial"/>
                <w:color w:val="FFFFFF"/>
                <w:sz w:val="18"/>
                <w:szCs w:val="18"/>
                <w:lang w:eastAsia="en-AU"/>
              </w:rPr>
              <w:t xml:space="preserve"> </w:t>
            </w:r>
            <w:r w:rsidRPr="00A067A4">
              <w:rPr>
                <w:rFonts w:ascii="Helvetica Neue" w:hAnsi="Helvetica Neue" w:cs="Arial"/>
                <w:b/>
                <w:color w:val="FFFFFF"/>
                <w:sz w:val="18"/>
                <w:szCs w:val="18"/>
                <w:lang w:eastAsia="en-AU"/>
              </w:rPr>
              <w:t xml:space="preserve">Budget </w:t>
            </w:r>
          </w:p>
        </w:tc>
      </w:tr>
      <w:tr w:rsidR="00644921" w:rsidRPr="001D5B93" w14:paraId="53B97666" w14:textId="77777777" w:rsidTr="0005083B">
        <w:trPr>
          <w:trHeight w:val="260"/>
        </w:trPr>
        <w:tc>
          <w:tcPr>
            <w:tcW w:w="1192" w:type="pct"/>
            <w:vMerge/>
            <w:tcBorders>
              <w:left w:val="nil"/>
              <w:bottom w:val="nil"/>
              <w:right w:val="nil"/>
            </w:tcBorders>
            <w:shd w:val="clear" w:color="auto" w:fill="0067AC"/>
          </w:tcPr>
          <w:p w14:paraId="557BD60F" w14:textId="77777777" w:rsidR="00644921" w:rsidRPr="001124FB" w:rsidRDefault="00644921" w:rsidP="00644921">
            <w:pPr>
              <w:rPr>
                <w:rFonts w:ascii="Helvetica Neue" w:hAnsi="Helvetica Neue" w:cs="Arial"/>
                <w:color w:val="000000"/>
                <w:sz w:val="18"/>
                <w:szCs w:val="18"/>
                <w:lang w:eastAsia="en-AU"/>
              </w:rPr>
            </w:pPr>
          </w:p>
        </w:tc>
        <w:tc>
          <w:tcPr>
            <w:tcW w:w="1937" w:type="pct"/>
            <w:vMerge/>
            <w:tcBorders>
              <w:left w:val="nil"/>
              <w:bottom w:val="nil"/>
              <w:right w:val="nil"/>
            </w:tcBorders>
            <w:shd w:val="clear" w:color="auto" w:fill="0067AC"/>
          </w:tcPr>
          <w:p w14:paraId="0ACFD3B2" w14:textId="77777777" w:rsidR="00644921" w:rsidRPr="001124FB" w:rsidRDefault="00644921" w:rsidP="0064492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vAlign w:val="bottom"/>
          </w:tcPr>
          <w:p w14:paraId="61F909C3" w14:textId="4207843F" w:rsidR="00644921" w:rsidRPr="001124FB" w:rsidRDefault="00644921" w:rsidP="00644921">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29F85D3A" w14:textId="35693F53" w:rsidR="00644921" w:rsidRPr="001124FB" w:rsidRDefault="00644921" w:rsidP="00644921">
            <w:pPr>
              <w:jc w:val="right"/>
              <w:rPr>
                <w:rFonts w:ascii="Helvetica Neue" w:hAnsi="Helvetica Neue" w:cs="Arial"/>
                <w:color w:val="000000"/>
                <w:sz w:val="18"/>
                <w:szCs w:val="18"/>
                <w:lang w:eastAsia="en-AU"/>
              </w:rPr>
            </w:pPr>
            <w:r w:rsidRPr="00C00FC8">
              <w:rPr>
                <w:rFonts w:ascii="Helvetica Neue" w:hAnsi="Helvetica Neue" w:cs="Arial"/>
                <w:b/>
                <w:color w:val="FFFFFF"/>
                <w:sz w:val="18"/>
                <w:szCs w:val="18"/>
                <w:lang w:eastAsia="en-AU"/>
              </w:rPr>
              <w:t xml:space="preserve"> $'000 </w:t>
            </w:r>
          </w:p>
        </w:tc>
        <w:tc>
          <w:tcPr>
            <w:tcW w:w="560" w:type="pct"/>
            <w:tcBorders>
              <w:top w:val="nil"/>
              <w:left w:val="nil"/>
              <w:bottom w:val="nil"/>
              <w:right w:val="nil"/>
            </w:tcBorders>
            <w:shd w:val="clear" w:color="auto" w:fill="0067AC"/>
            <w:vAlign w:val="bottom"/>
          </w:tcPr>
          <w:p w14:paraId="381D3650" w14:textId="21AF3636" w:rsidR="00644921" w:rsidRPr="001124FB" w:rsidRDefault="00644921" w:rsidP="00644921">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1D5B93" w:rsidRPr="001D5B93" w14:paraId="6DE68183"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4A50867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13. Organisational and Environmental Sustainability Management</w:t>
            </w:r>
          </w:p>
        </w:tc>
        <w:tc>
          <w:tcPr>
            <w:tcW w:w="1937" w:type="pct"/>
            <w:vMerge w:val="restart"/>
            <w:tcBorders>
              <w:top w:val="nil"/>
              <w:left w:val="nil"/>
              <w:bottom w:val="single" w:sz="4" w:space="0" w:color="000000"/>
              <w:right w:val="nil"/>
            </w:tcBorders>
            <w:shd w:val="clear" w:color="auto" w:fill="auto"/>
            <w:hideMark/>
          </w:tcPr>
          <w:p w14:paraId="0E44A4A9" w14:textId="1544FCC6" w:rsidR="001D5B93" w:rsidRPr="001124FB" w:rsidRDefault="001D5B93" w:rsidP="0064492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the organisation through management of its </w:t>
            </w:r>
            <w:r w:rsidR="00F9561B" w:rsidRPr="001124FB">
              <w:rPr>
                <w:rFonts w:ascii="Helvetica Neue" w:hAnsi="Helvetica Neue" w:cs="Arial"/>
                <w:color w:val="000000"/>
                <w:sz w:val="18"/>
                <w:szCs w:val="18"/>
                <w:lang w:eastAsia="en-AU"/>
              </w:rPr>
              <w:t>long-term</w:t>
            </w:r>
            <w:r w:rsidRPr="001124FB">
              <w:rPr>
                <w:rFonts w:ascii="Helvetica Neue" w:hAnsi="Helvetica Neue" w:cs="Arial"/>
                <w:color w:val="000000"/>
                <w:sz w:val="18"/>
                <w:szCs w:val="18"/>
                <w:lang w:eastAsia="en-AU"/>
              </w:rPr>
              <w:t xml:space="preserve"> financial planning for assets and capital works, waste and fleet management, environmental sustainability and service innovation and efficiency for the Environment and Engineering directorate.</w:t>
            </w:r>
          </w:p>
        </w:tc>
        <w:tc>
          <w:tcPr>
            <w:tcW w:w="708" w:type="pct"/>
            <w:tcBorders>
              <w:top w:val="nil"/>
              <w:left w:val="nil"/>
              <w:bottom w:val="nil"/>
              <w:right w:val="nil"/>
            </w:tcBorders>
            <w:shd w:val="clear" w:color="auto" w:fill="auto"/>
            <w:vAlign w:val="bottom"/>
            <w:hideMark/>
          </w:tcPr>
          <w:p w14:paraId="7A6D97C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596553FC" w14:textId="04875C7F" w:rsidR="001D5B93" w:rsidRPr="001124FB" w:rsidRDefault="006172D0" w:rsidP="00BD7322">
            <w:pPr>
              <w:jc w:val="right"/>
              <w:rPr>
                <w:rFonts w:ascii="Helvetica Neue" w:hAnsi="Helvetica Neue" w:cs="Arial"/>
                <w:color w:val="000000"/>
                <w:sz w:val="18"/>
                <w:szCs w:val="18"/>
                <w:lang w:eastAsia="en-AU"/>
              </w:rPr>
            </w:pPr>
            <w:r w:rsidRPr="006172D0">
              <w:rPr>
                <w:rFonts w:ascii="Helvetica Neue" w:hAnsi="Helvetica Neue" w:cs="Arial"/>
                <w:color w:val="000000"/>
                <w:sz w:val="18"/>
                <w:szCs w:val="18"/>
              </w:rPr>
              <w:t xml:space="preserve">                       -   </w:t>
            </w:r>
          </w:p>
        </w:tc>
        <w:tc>
          <w:tcPr>
            <w:tcW w:w="560" w:type="pct"/>
            <w:tcBorders>
              <w:top w:val="nil"/>
              <w:left w:val="nil"/>
              <w:bottom w:val="nil"/>
              <w:right w:val="nil"/>
            </w:tcBorders>
            <w:shd w:val="clear" w:color="auto" w:fill="auto"/>
            <w:vAlign w:val="bottom"/>
            <w:hideMark/>
          </w:tcPr>
          <w:p w14:paraId="1F53D386" w14:textId="4A3F1F20" w:rsidR="001D5B93" w:rsidRPr="001124FB" w:rsidRDefault="001D5B93" w:rsidP="00BD7322">
            <w:pPr>
              <w:jc w:val="right"/>
              <w:rPr>
                <w:rFonts w:ascii="Helvetica Neue" w:hAnsi="Helvetica Neue" w:cs="Arial"/>
                <w:color w:val="000000"/>
                <w:sz w:val="18"/>
                <w:szCs w:val="18"/>
                <w:lang w:eastAsia="en-AU"/>
              </w:rPr>
            </w:pPr>
            <w:r w:rsidRPr="006172D0">
              <w:rPr>
                <w:rFonts w:ascii="Helvetica Neue" w:hAnsi="Helvetica Neue" w:cs="Arial"/>
                <w:color w:val="000000"/>
                <w:sz w:val="18"/>
                <w:szCs w:val="18"/>
              </w:rPr>
              <w:t xml:space="preserve">                       -   </w:t>
            </w:r>
          </w:p>
        </w:tc>
      </w:tr>
      <w:tr w:rsidR="001D5B93" w:rsidRPr="001D5B93" w14:paraId="14F448D4" w14:textId="77777777" w:rsidTr="003451F0">
        <w:trPr>
          <w:trHeight w:val="260"/>
        </w:trPr>
        <w:tc>
          <w:tcPr>
            <w:tcW w:w="1192" w:type="pct"/>
            <w:vMerge/>
            <w:tcBorders>
              <w:top w:val="nil"/>
              <w:left w:val="nil"/>
              <w:bottom w:val="single" w:sz="4" w:space="0" w:color="000000"/>
              <w:right w:val="nil"/>
            </w:tcBorders>
            <w:hideMark/>
          </w:tcPr>
          <w:p w14:paraId="3F036385"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000DB29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88848E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0F62ADA7" w14:textId="7299DF52" w:rsidR="001D5B93" w:rsidRPr="001124FB" w:rsidRDefault="006172D0" w:rsidP="00BD7322">
            <w:pPr>
              <w:jc w:val="right"/>
              <w:rPr>
                <w:rFonts w:ascii="Helvetica Neue" w:hAnsi="Helvetica Neue" w:cs="Arial"/>
                <w:color w:val="000000"/>
                <w:sz w:val="18"/>
                <w:szCs w:val="18"/>
                <w:lang w:eastAsia="en-AU"/>
              </w:rPr>
            </w:pPr>
            <w:r w:rsidRPr="006172D0">
              <w:rPr>
                <w:rFonts w:ascii="Helvetica Neue" w:hAnsi="Helvetica Neue" w:cs="Arial"/>
                <w:color w:val="000000"/>
                <w:sz w:val="18"/>
                <w:szCs w:val="18"/>
              </w:rPr>
              <w:t xml:space="preserve">                   (100)</w:t>
            </w:r>
          </w:p>
        </w:tc>
        <w:tc>
          <w:tcPr>
            <w:tcW w:w="560" w:type="pct"/>
            <w:tcBorders>
              <w:top w:val="nil"/>
              <w:left w:val="nil"/>
              <w:bottom w:val="nil"/>
              <w:right w:val="nil"/>
            </w:tcBorders>
            <w:shd w:val="clear" w:color="auto" w:fill="auto"/>
            <w:vAlign w:val="bottom"/>
            <w:hideMark/>
          </w:tcPr>
          <w:p w14:paraId="57ACA2F4" w14:textId="278676A6" w:rsidR="001D5B93" w:rsidRPr="001124FB" w:rsidRDefault="001D5B93" w:rsidP="00BD7322">
            <w:pPr>
              <w:jc w:val="right"/>
              <w:rPr>
                <w:rFonts w:ascii="Helvetica Neue" w:hAnsi="Helvetica Neue" w:cs="Arial"/>
                <w:color w:val="000000"/>
                <w:sz w:val="18"/>
                <w:szCs w:val="18"/>
                <w:lang w:eastAsia="en-AU"/>
              </w:rPr>
            </w:pPr>
            <w:r w:rsidRPr="006172D0">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(150</w:t>
            </w:r>
            <w:r w:rsidRPr="006172D0">
              <w:rPr>
                <w:rFonts w:ascii="Helvetica Neue" w:hAnsi="Helvetica Neue" w:cs="Arial"/>
                <w:color w:val="000000"/>
                <w:sz w:val="18"/>
                <w:szCs w:val="18"/>
              </w:rPr>
              <w:t>)</w:t>
            </w:r>
          </w:p>
        </w:tc>
      </w:tr>
      <w:tr w:rsidR="001D5B93" w:rsidRPr="001D5B93" w14:paraId="2D38816C" w14:textId="77777777" w:rsidTr="003451F0">
        <w:trPr>
          <w:trHeight w:val="260"/>
        </w:trPr>
        <w:tc>
          <w:tcPr>
            <w:tcW w:w="1192" w:type="pct"/>
            <w:vMerge/>
            <w:tcBorders>
              <w:top w:val="nil"/>
              <w:left w:val="nil"/>
              <w:bottom w:val="single" w:sz="4" w:space="0" w:color="000000"/>
              <w:right w:val="nil"/>
            </w:tcBorders>
            <w:hideMark/>
          </w:tcPr>
          <w:p w14:paraId="7A9AACDA"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AE61E1C"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91DD5D7"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58A15F63" w14:textId="6C82852F" w:rsidR="001D5B93" w:rsidRPr="001124FB" w:rsidRDefault="006172D0" w:rsidP="00BD7322">
            <w:pPr>
              <w:jc w:val="right"/>
              <w:rPr>
                <w:rFonts w:ascii="Helvetica Neue" w:hAnsi="Helvetica Neue" w:cs="Arial"/>
                <w:b/>
                <w:bCs/>
                <w:color w:val="000000"/>
                <w:sz w:val="18"/>
                <w:szCs w:val="18"/>
                <w:lang w:eastAsia="en-AU"/>
              </w:rPr>
            </w:pPr>
            <w:r w:rsidRPr="006172D0">
              <w:rPr>
                <w:rFonts w:ascii="Helvetica Neue" w:hAnsi="Helvetica Neue" w:cs="Arial"/>
                <w:b/>
                <w:bCs/>
                <w:color w:val="000000"/>
                <w:sz w:val="18"/>
                <w:szCs w:val="18"/>
              </w:rPr>
              <w:t xml:space="preserve">                   (100)</w:t>
            </w:r>
          </w:p>
        </w:tc>
        <w:tc>
          <w:tcPr>
            <w:tcW w:w="560" w:type="pct"/>
            <w:tcBorders>
              <w:top w:val="single" w:sz="4" w:space="0" w:color="auto"/>
              <w:left w:val="nil"/>
              <w:bottom w:val="double" w:sz="6" w:space="0" w:color="auto"/>
              <w:right w:val="nil"/>
            </w:tcBorders>
            <w:shd w:val="clear" w:color="auto" w:fill="auto"/>
            <w:vAlign w:val="bottom"/>
            <w:hideMark/>
          </w:tcPr>
          <w:p w14:paraId="41D54157" w14:textId="33B5ACAA" w:rsidR="001D5B93" w:rsidRPr="001124FB" w:rsidRDefault="001D5B93" w:rsidP="00BD7322">
            <w:pPr>
              <w:jc w:val="right"/>
              <w:rPr>
                <w:rFonts w:ascii="Helvetica Neue" w:hAnsi="Helvetica Neue" w:cs="Arial"/>
                <w:b/>
                <w:bCs/>
                <w:color w:val="000000"/>
                <w:sz w:val="18"/>
                <w:szCs w:val="18"/>
                <w:lang w:eastAsia="en-AU"/>
              </w:rPr>
            </w:pPr>
            <w:r w:rsidRPr="006172D0">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(150</w:t>
            </w:r>
            <w:r w:rsidRPr="006172D0">
              <w:rPr>
                <w:rFonts w:ascii="Helvetica Neue" w:hAnsi="Helvetica Neue" w:cs="Arial"/>
                <w:b/>
                <w:color w:val="000000"/>
                <w:sz w:val="18"/>
                <w:szCs w:val="18"/>
              </w:rPr>
              <w:t>)</w:t>
            </w:r>
          </w:p>
        </w:tc>
      </w:tr>
      <w:tr w:rsidR="001D5B93" w:rsidRPr="001D5B93" w14:paraId="589495CA" w14:textId="77777777" w:rsidTr="003451F0">
        <w:trPr>
          <w:trHeight w:val="260"/>
        </w:trPr>
        <w:tc>
          <w:tcPr>
            <w:tcW w:w="1192" w:type="pct"/>
            <w:vMerge/>
            <w:tcBorders>
              <w:top w:val="nil"/>
              <w:left w:val="nil"/>
              <w:bottom w:val="single" w:sz="4" w:space="0" w:color="000000"/>
              <w:right w:val="nil"/>
            </w:tcBorders>
            <w:hideMark/>
          </w:tcPr>
          <w:p w14:paraId="6BC9C567"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36A6F0F6"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D76E09D"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493B94F" w14:textId="5FF037C8"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0238D01D"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0DCFAE01"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57435B7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Planning permits, approvals, and advice</w:t>
            </w:r>
          </w:p>
        </w:tc>
        <w:tc>
          <w:tcPr>
            <w:tcW w:w="1937" w:type="pct"/>
            <w:vMerge w:val="restart"/>
            <w:tcBorders>
              <w:top w:val="nil"/>
              <w:left w:val="nil"/>
              <w:bottom w:val="single" w:sz="4" w:space="0" w:color="000000"/>
              <w:right w:val="nil"/>
            </w:tcBorders>
            <w:shd w:val="clear" w:color="auto" w:fill="auto"/>
            <w:hideMark/>
          </w:tcPr>
          <w:p w14:paraId="4E1A044F" w14:textId="088FFBA0" w:rsidR="001D5B93" w:rsidRPr="001124FB" w:rsidRDefault="00B15E6E"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Assesses and provides advice and enforcement in relation to planning application approvals under the Yarra Ranges Planning Scheme and the related legislation</w:t>
            </w:r>
            <w:r w:rsidR="00E96DB2" w:rsidRPr="001124FB">
              <w:rPr>
                <w:rFonts w:ascii="Helvetica Neue" w:hAnsi="Helvetica Neue" w:cs="Arial"/>
                <w:color w:val="000000"/>
                <w:sz w:val="18"/>
                <w:szCs w:val="18"/>
                <w:lang w:eastAsia="en-AU"/>
              </w:rPr>
              <w:t>.</w:t>
            </w:r>
            <w:r w:rsidR="001D5B93" w:rsidRPr="001124FB">
              <w:rPr>
                <w:rFonts w:ascii="Calibri" w:hAnsi="Calibri" w:cs="Calibri"/>
                <w:color w:val="000000"/>
                <w:sz w:val="18"/>
                <w:szCs w:val="18"/>
                <w:lang w:eastAsia="en-AU"/>
              </w:rPr>
              <w:t> </w:t>
            </w:r>
          </w:p>
        </w:tc>
        <w:tc>
          <w:tcPr>
            <w:tcW w:w="708" w:type="pct"/>
            <w:tcBorders>
              <w:top w:val="nil"/>
              <w:left w:val="nil"/>
              <w:bottom w:val="nil"/>
              <w:right w:val="nil"/>
            </w:tcBorders>
            <w:shd w:val="clear" w:color="auto" w:fill="auto"/>
            <w:vAlign w:val="bottom"/>
            <w:hideMark/>
          </w:tcPr>
          <w:p w14:paraId="5724172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1E980AF5" w14:textId="13DDA9FF" w:rsidR="001D5B93" w:rsidRPr="001124FB" w:rsidRDefault="005B2526" w:rsidP="00BD7322">
            <w:pPr>
              <w:jc w:val="right"/>
              <w:rPr>
                <w:rFonts w:ascii="Helvetica Neue" w:hAnsi="Helvetica Neue" w:cs="Arial"/>
                <w:color w:val="000000"/>
                <w:sz w:val="18"/>
                <w:szCs w:val="18"/>
                <w:lang w:eastAsia="en-AU"/>
              </w:rPr>
            </w:pPr>
            <w:r w:rsidRPr="005B2526">
              <w:rPr>
                <w:rFonts w:ascii="Helvetica Neue" w:hAnsi="Helvetica Neue" w:cs="Arial"/>
                <w:color w:val="000000"/>
                <w:sz w:val="18"/>
                <w:szCs w:val="18"/>
              </w:rPr>
              <w:t xml:space="preserve">                  5,613 </w:t>
            </w:r>
          </w:p>
        </w:tc>
        <w:tc>
          <w:tcPr>
            <w:tcW w:w="560" w:type="pct"/>
            <w:tcBorders>
              <w:top w:val="nil"/>
              <w:left w:val="nil"/>
              <w:bottom w:val="nil"/>
              <w:right w:val="nil"/>
            </w:tcBorders>
            <w:shd w:val="clear" w:color="auto" w:fill="auto"/>
            <w:vAlign w:val="bottom"/>
            <w:hideMark/>
          </w:tcPr>
          <w:p w14:paraId="49E914CC" w14:textId="62CCE9AD" w:rsidR="001D5B93" w:rsidRPr="001124FB" w:rsidRDefault="001D5B93" w:rsidP="00BD7322">
            <w:pPr>
              <w:jc w:val="right"/>
              <w:rPr>
                <w:rFonts w:ascii="Helvetica Neue" w:hAnsi="Helvetica Neue" w:cs="Arial"/>
                <w:color w:val="000000"/>
                <w:sz w:val="18"/>
                <w:szCs w:val="18"/>
                <w:lang w:eastAsia="en-AU"/>
              </w:rPr>
            </w:pPr>
            <w:r w:rsidRPr="005B2526">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5,911</w:t>
            </w:r>
            <w:r w:rsidRPr="005B2526">
              <w:rPr>
                <w:rFonts w:ascii="Helvetica Neue" w:hAnsi="Helvetica Neue" w:cs="Arial"/>
                <w:color w:val="000000"/>
                <w:sz w:val="18"/>
                <w:szCs w:val="18"/>
              </w:rPr>
              <w:t xml:space="preserve"> </w:t>
            </w:r>
          </w:p>
        </w:tc>
      </w:tr>
      <w:tr w:rsidR="001D5B93" w:rsidRPr="001D5B93" w14:paraId="548632E7" w14:textId="77777777" w:rsidTr="003451F0">
        <w:trPr>
          <w:trHeight w:val="260"/>
        </w:trPr>
        <w:tc>
          <w:tcPr>
            <w:tcW w:w="1192" w:type="pct"/>
            <w:vMerge/>
            <w:tcBorders>
              <w:top w:val="nil"/>
              <w:left w:val="nil"/>
              <w:bottom w:val="single" w:sz="4" w:space="0" w:color="000000"/>
              <w:right w:val="nil"/>
            </w:tcBorders>
            <w:hideMark/>
          </w:tcPr>
          <w:p w14:paraId="7353124F"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4F2588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03A5E2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0A3AB95D" w14:textId="6A2D8922" w:rsidR="001D5B93" w:rsidRPr="001124FB" w:rsidRDefault="005B2526" w:rsidP="00BD7322">
            <w:pPr>
              <w:jc w:val="right"/>
              <w:rPr>
                <w:rFonts w:ascii="Helvetica Neue" w:hAnsi="Helvetica Neue" w:cs="Arial"/>
                <w:color w:val="000000"/>
                <w:sz w:val="18"/>
                <w:szCs w:val="18"/>
                <w:lang w:eastAsia="en-AU"/>
              </w:rPr>
            </w:pPr>
            <w:r w:rsidRPr="005B2526">
              <w:rPr>
                <w:rFonts w:ascii="Helvetica Neue" w:hAnsi="Helvetica Neue" w:cs="Arial"/>
                <w:color w:val="000000"/>
                <w:sz w:val="18"/>
                <w:szCs w:val="18"/>
              </w:rPr>
              <w:t xml:space="preserve">                (1,660)</w:t>
            </w:r>
          </w:p>
        </w:tc>
        <w:tc>
          <w:tcPr>
            <w:tcW w:w="560" w:type="pct"/>
            <w:tcBorders>
              <w:top w:val="nil"/>
              <w:left w:val="nil"/>
              <w:bottom w:val="nil"/>
              <w:right w:val="nil"/>
            </w:tcBorders>
            <w:shd w:val="clear" w:color="auto" w:fill="auto"/>
            <w:vAlign w:val="bottom"/>
            <w:hideMark/>
          </w:tcPr>
          <w:p w14:paraId="09E5EB72" w14:textId="4E679917" w:rsidR="001D5B93" w:rsidRPr="001124FB" w:rsidRDefault="001D5B93" w:rsidP="00BD7322">
            <w:pPr>
              <w:jc w:val="right"/>
              <w:rPr>
                <w:rFonts w:ascii="Helvetica Neue" w:hAnsi="Helvetica Neue" w:cs="Arial"/>
                <w:color w:val="000000"/>
                <w:sz w:val="18"/>
                <w:szCs w:val="18"/>
                <w:lang w:eastAsia="en-AU"/>
              </w:rPr>
            </w:pPr>
            <w:r w:rsidRPr="005B2526">
              <w:rPr>
                <w:rFonts w:ascii="Helvetica Neue" w:hAnsi="Helvetica Neue" w:cs="Arial"/>
                <w:color w:val="000000"/>
                <w:sz w:val="18"/>
                <w:szCs w:val="18"/>
              </w:rPr>
              <w:t xml:space="preserve">                (1,</w:t>
            </w:r>
            <w:r w:rsidR="002E560C" w:rsidRPr="001124FB">
              <w:rPr>
                <w:rFonts w:ascii="Helvetica Neue" w:hAnsi="Helvetica Neue" w:cs="Arial"/>
                <w:color w:val="000000"/>
                <w:sz w:val="18"/>
                <w:szCs w:val="18"/>
              </w:rPr>
              <w:t>959</w:t>
            </w:r>
            <w:r w:rsidRPr="005B2526">
              <w:rPr>
                <w:rFonts w:ascii="Helvetica Neue" w:hAnsi="Helvetica Neue" w:cs="Arial"/>
                <w:color w:val="000000"/>
                <w:sz w:val="18"/>
                <w:szCs w:val="18"/>
              </w:rPr>
              <w:t>)</w:t>
            </w:r>
          </w:p>
        </w:tc>
      </w:tr>
      <w:tr w:rsidR="001D5B93" w:rsidRPr="001D5B93" w14:paraId="03B48438" w14:textId="77777777" w:rsidTr="003451F0">
        <w:trPr>
          <w:trHeight w:val="260"/>
        </w:trPr>
        <w:tc>
          <w:tcPr>
            <w:tcW w:w="1192" w:type="pct"/>
            <w:vMerge/>
            <w:tcBorders>
              <w:top w:val="nil"/>
              <w:left w:val="nil"/>
              <w:bottom w:val="single" w:sz="4" w:space="0" w:color="000000"/>
              <w:right w:val="nil"/>
            </w:tcBorders>
            <w:hideMark/>
          </w:tcPr>
          <w:p w14:paraId="3B5BB47D"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82800D1"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1B430D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38C34715" w14:textId="7768F5DF" w:rsidR="001D5B93" w:rsidRPr="001124FB" w:rsidRDefault="005B2526" w:rsidP="00BD7322">
            <w:pPr>
              <w:jc w:val="right"/>
              <w:rPr>
                <w:rFonts w:ascii="Helvetica Neue" w:hAnsi="Helvetica Neue" w:cs="Arial"/>
                <w:b/>
                <w:bCs/>
                <w:color w:val="000000"/>
                <w:sz w:val="18"/>
                <w:szCs w:val="18"/>
                <w:lang w:eastAsia="en-AU"/>
              </w:rPr>
            </w:pPr>
            <w:r w:rsidRPr="005B2526">
              <w:rPr>
                <w:rFonts w:ascii="Helvetica Neue" w:hAnsi="Helvetica Neue" w:cs="Arial"/>
                <w:b/>
                <w:bCs/>
                <w:color w:val="000000"/>
                <w:sz w:val="18"/>
                <w:szCs w:val="18"/>
              </w:rPr>
              <w:t xml:space="preserve">                  3,953 </w:t>
            </w:r>
          </w:p>
        </w:tc>
        <w:tc>
          <w:tcPr>
            <w:tcW w:w="560" w:type="pct"/>
            <w:tcBorders>
              <w:top w:val="single" w:sz="4" w:space="0" w:color="auto"/>
              <w:left w:val="nil"/>
              <w:bottom w:val="double" w:sz="6" w:space="0" w:color="auto"/>
              <w:right w:val="nil"/>
            </w:tcBorders>
            <w:shd w:val="clear" w:color="auto" w:fill="auto"/>
            <w:vAlign w:val="bottom"/>
            <w:hideMark/>
          </w:tcPr>
          <w:p w14:paraId="368ABE55" w14:textId="67A7711A" w:rsidR="001D5B93" w:rsidRPr="001124FB" w:rsidRDefault="001D5B93" w:rsidP="00BD7322">
            <w:pPr>
              <w:jc w:val="right"/>
              <w:rPr>
                <w:rFonts w:ascii="Helvetica Neue" w:hAnsi="Helvetica Neue" w:cs="Arial"/>
                <w:b/>
                <w:bCs/>
                <w:color w:val="000000"/>
                <w:sz w:val="18"/>
                <w:szCs w:val="18"/>
                <w:lang w:eastAsia="en-AU"/>
              </w:rPr>
            </w:pPr>
            <w:r w:rsidRPr="005B2526">
              <w:rPr>
                <w:rFonts w:ascii="Helvetica Neue" w:hAnsi="Helvetica Neue" w:cs="Arial"/>
                <w:b/>
                <w:color w:val="000000"/>
                <w:sz w:val="18"/>
                <w:szCs w:val="18"/>
              </w:rPr>
              <w:t xml:space="preserve">                  3,</w:t>
            </w:r>
            <w:r w:rsidR="002E560C" w:rsidRPr="001124FB">
              <w:rPr>
                <w:rFonts w:ascii="Helvetica Neue" w:hAnsi="Helvetica Neue" w:cs="Arial"/>
                <w:b/>
                <w:bCs/>
                <w:color w:val="000000"/>
                <w:sz w:val="18"/>
                <w:szCs w:val="18"/>
              </w:rPr>
              <w:t>952</w:t>
            </w:r>
            <w:r w:rsidRPr="005B2526">
              <w:rPr>
                <w:rFonts w:ascii="Helvetica Neue" w:hAnsi="Helvetica Neue" w:cs="Arial"/>
                <w:b/>
                <w:color w:val="000000"/>
                <w:sz w:val="18"/>
                <w:szCs w:val="18"/>
              </w:rPr>
              <w:t xml:space="preserve"> </w:t>
            </w:r>
          </w:p>
        </w:tc>
      </w:tr>
      <w:tr w:rsidR="001D5B93" w:rsidRPr="001D5B93" w14:paraId="1BE263B6" w14:textId="77777777" w:rsidTr="003451F0">
        <w:trPr>
          <w:trHeight w:val="260"/>
        </w:trPr>
        <w:tc>
          <w:tcPr>
            <w:tcW w:w="1192" w:type="pct"/>
            <w:vMerge/>
            <w:tcBorders>
              <w:top w:val="nil"/>
              <w:left w:val="nil"/>
              <w:bottom w:val="single" w:sz="4" w:space="0" w:color="000000"/>
              <w:right w:val="nil"/>
            </w:tcBorders>
            <w:hideMark/>
          </w:tcPr>
          <w:p w14:paraId="3F411ACE"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3FAE2F19"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85198E4"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0D632F42"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3118B4F2"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4F570332" w14:textId="77777777" w:rsidTr="003451F0">
        <w:trPr>
          <w:trHeight w:val="260"/>
        </w:trPr>
        <w:tc>
          <w:tcPr>
            <w:tcW w:w="3129" w:type="pct"/>
            <w:gridSpan w:val="2"/>
            <w:tcBorders>
              <w:top w:val="single" w:sz="4" w:space="0" w:color="auto"/>
              <w:left w:val="nil"/>
              <w:bottom w:val="nil"/>
              <w:right w:val="nil"/>
            </w:tcBorders>
            <w:shd w:val="clear" w:color="auto" w:fill="auto"/>
            <w:hideMark/>
          </w:tcPr>
          <w:p w14:paraId="5717EEA5" w14:textId="61B4C803" w:rsidR="001D5B93" w:rsidRPr="001124FB" w:rsidRDefault="001D5B93" w:rsidP="00BD7322">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Quality Infrastructure and Liveable Places Total</w:t>
            </w:r>
          </w:p>
        </w:tc>
        <w:tc>
          <w:tcPr>
            <w:tcW w:w="708" w:type="pct"/>
            <w:tcBorders>
              <w:top w:val="nil"/>
              <w:left w:val="nil"/>
              <w:bottom w:val="nil"/>
              <w:right w:val="nil"/>
            </w:tcBorders>
            <w:shd w:val="clear" w:color="auto" w:fill="auto"/>
            <w:vAlign w:val="bottom"/>
            <w:hideMark/>
          </w:tcPr>
          <w:p w14:paraId="4C2B0C41"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2A81EB10" w14:textId="07DD60CD" w:rsidR="001D5B93" w:rsidRPr="001124FB" w:rsidRDefault="00EA0386" w:rsidP="00BD732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57,708</w:t>
            </w:r>
          </w:p>
        </w:tc>
        <w:tc>
          <w:tcPr>
            <w:tcW w:w="560" w:type="pct"/>
            <w:tcBorders>
              <w:top w:val="nil"/>
              <w:left w:val="nil"/>
              <w:bottom w:val="nil"/>
              <w:right w:val="nil"/>
            </w:tcBorders>
            <w:shd w:val="clear" w:color="auto" w:fill="auto"/>
            <w:vAlign w:val="bottom"/>
            <w:hideMark/>
          </w:tcPr>
          <w:p w14:paraId="5523894C" w14:textId="1327D820" w:rsidR="001D5B93" w:rsidRPr="001124FB" w:rsidRDefault="001D5B93" w:rsidP="00BD732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rPr>
              <w:t>61,814</w:t>
            </w:r>
            <w:r w:rsidRPr="001124FB">
              <w:rPr>
                <w:rFonts w:ascii="Helvetica Neue" w:hAnsi="Helvetica Neue" w:cs="Arial"/>
                <w:color w:val="000000"/>
                <w:sz w:val="18"/>
                <w:szCs w:val="18"/>
                <w:lang w:eastAsia="en-AU"/>
              </w:rPr>
              <w:t xml:space="preserve"> </w:t>
            </w:r>
          </w:p>
        </w:tc>
      </w:tr>
      <w:tr w:rsidR="001D5B93" w:rsidRPr="001D5B93" w14:paraId="55DE3705" w14:textId="77777777" w:rsidTr="003451F0">
        <w:trPr>
          <w:trHeight w:val="260"/>
        </w:trPr>
        <w:tc>
          <w:tcPr>
            <w:tcW w:w="1192" w:type="pct"/>
            <w:tcBorders>
              <w:top w:val="nil"/>
              <w:left w:val="nil"/>
              <w:bottom w:val="nil"/>
              <w:right w:val="nil"/>
            </w:tcBorders>
            <w:shd w:val="clear" w:color="auto" w:fill="auto"/>
            <w:hideMark/>
          </w:tcPr>
          <w:p w14:paraId="58228628" w14:textId="77777777" w:rsidR="001D5B93" w:rsidRPr="001124FB" w:rsidRDefault="001D5B93" w:rsidP="00BD7322">
            <w:pPr>
              <w:rPr>
                <w:rFonts w:ascii="Helvetica Neue" w:hAnsi="Helvetica Neue" w:cs="Arial"/>
                <w:color w:val="000000"/>
                <w:sz w:val="18"/>
                <w:szCs w:val="18"/>
                <w:lang w:eastAsia="en-AU"/>
              </w:rPr>
            </w:pPr>
          </w:p>
        </w:tc>
        <w:tc>
          <w:tcPr>
            <w:tcW w:w="1937" w:type="pct"/>
            <w:tcBorders>
              <w:top w:val="nil"/>
              <w:left w:val="nil"/>
              <w:bottom w:val="nil"/>
              <w:right w:val="nil"/>
            </w:tcBorders>
            <w:shd w:val="clear" w:color="auto" w:fill="auto"/>
            <w:hideMark/>
          </w:tcPr>
          <w:p w14:paraId="3F818313" w14:textId="77777777" w:rsidR="001D5B93" w:rsidRPr="001124FB" w:rsidRDefault="001D5B93" w:rsidP="00BD7322">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bottom"/>
            <w:hideMark/>
          </w:tcPr>
          <w:p w14:paraId="668E41D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single" w:sz="4" w:space="0" w:color="auto"/>
              <w:right w:val="nil"/>
            </w:tcBorders>
            <w:shd w:val="clear" w:color="auto" w:fill="auto"/>
            <w:vAlign w:val="bottom"/>
            <w:hideMark/>
          </w:tcPr>
          <w:p w14:paraId="7A81FD45" w14:textId="24E14D2F" w:rsidR="001D5B93" w:rsidRPr="001124FB" w:rsidRDefault="00EA0386" w:rsidP="00BD732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(41,499)</w:t>
            </w:r>
          </w:p>
        </w:tc>
        <w:tc>
          <w:tcPr>
            <w:tcW w:w="560" w:type="pct"/>
            <w:tcBorders>
              <w:top w:val="nil"/>
              <w:left w:val="nil"/>
              <w:bottom w:val="single" w:sz="4" w:space="0" w:color="auto"/>
              <w:right w:val="nil"/>
            </w:tcBorders>
            <w:shd w:val="clear" w:color="auto" w:fill="auto"/>
            <w:vAlign w:val="bottom"/>
            <w:hideMark/>
          </w:tcPr>
          <w:p w14:paraId="67DE4A88" w14:textId="758168E5" w:rsidR="001D5B93" w:rsidRPr="001124FB" w:rsidRDefault="001D5B93" w:rsidP="00BD732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7E7E6A" w:rsidRPr="001124FB">
              <w:rPr>
                <w:rFonts w:ascii="Helvetica Neue" w:hAnsi="Helvetica Neue" w:cs="Arial"/>
                <w:color w:val="000000"/>
                <w:sz w:val="18"/>
                <w:szCs w:val="18"/>
                <w:lang w:eastAsia="en-AU"/>
              </w:rPr>
              <w:t>52,850</w:t>
            </w:r>
            <w:r w:rsidRPr="001124FB">
              <w:rPr>
                <w:rFonts w:ascii="Helvetica Neue" w:hAnsi="Helvetica Neue" w:cs="Arial"/>
                <w:color w:val="000000"/>
                <w:sz w:val="18"/>
                <w:szCs w:val="18"/>
                <w:lang w:eastAsia="en-AU"/>
              </w:rPr>
              <w:t>)</w:t>
            </w:r>
          </w:p>
        </w:tc>
      </w:tr>
      <w:tr w:rsidR="001D5B93" w:rsidRPr="001D5B93" w14:paraId="4FE44888" w14:textId="77777777" w:rsidTr="00A067A4">
        <w:trPr>
          <w:trHeight w:val="260"/>
        </w:trPr>
        <w:tc>
          <w:tcPr>
            <w:tcW w:w="1192" w:type="pct"/>
            <w:tcBorders>
              <w:top w:val="nil"/>
              <w:left w:val="nil"/>
              <w:bottom w:val="nil"/>
              <w:right w:val="nil"/>
            </w:tcBorders>
            <w:shd w:val="clear" w:color="auto" w:fill="auto"/>
            <w:hideMark/>
          </w:tcPr>
          <w:p w14:paraId="48F19F12" w14:textId="77777777" w:rsidR="001D5B93" w:rsidRPr="001124FB" w:rsidRDefault="001D5B93" w:rsidP="00BD7322">
            <w:pPr>
              <w:rPr>
                <w:rFonts w:ascii="Helvetica Neue" w:hAnsi="Helvetica Neue" w:cs="Arial"/>
                <w:color w:val="000000"/>
                <w:sz w:val="18"/>
                <w:szCs w:val="18"/>
                <w:lang w:eastAsia="en-AU"/>
              </w:rPr>
            </w:pPr>
          </w:p>
        </w:tc>
        <w:tc>
          <w:tcPr>
            <w:tcW w:w="1937" w:type="pct"/>
            <w:tcBorders>
              <w:top w:val="nil"/>
              <w:left w:val="nil"/>
              <w:bottom w:val="nil"/>
              <w:right w:val="nil"/>
            </w:tcBorders>
            <w:shd w:val="clear" w:color="auto" w:fill="auto"/>
            <w:hideMark/>
          </w:tcPr>
          <w:p w14:paraId="787050B9" w14:textId="77777777" w:rsidR="001D5B93" w:rsidRPr="001124FB" w:rsidRDefault="001D5B93" w:rsidP="00BD7322">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bottom"/>
            <w:hideMark/>
          </w:tcPr>
          <w:p w14:paraId="07D5CB9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tcPr>
          <w:p w14:paraId="2FEFEF11" w14:textId="0D8F38AE" w:rsidR="001D5B93" w:rsidRPr="001124FB" w:rsidRDefault="00D564F3" w:rsidP="00BD7322">
            <w:pPr>
              <w:jc w:val="right"/>
              <w:rPr>
                <w:rFonts w:ascii="Helvetica Neue" w:hAnsi="Helvetica Neue" w:cs="Arial"/>
                <w:b/>
                <w:color w:val="000000"/>
                <w:sz w:val="18"/>
                <w:szCs w:val="18"/>
              </w:rPr>
            </w:pPr>
            <w:r w:rsidRPr="005B2526">
              <w:rPr>
                <w:rFonts w:ascii="Helvetica Neue" w:hAnsi="Helvetica Neue" w:cs="Arial"/>
                <w:b/>
                <w:bCs/>
                <w:color w:val="000000"/>
                <w:sz w:val="18"/>
                <w:szCs w:val="18"/>
              </w:rPr>
              <w:t xml:space="preserve">                  </w:t>
            </w:r>
            <w:r>
              <w:rPr>
                <w:rFonts w:ascii="Helvetica Neue" w:hAnsi="Helvetica Neue" w:cs="Arial"/>
                <w:b/>
                <w:bCs/>
                <w:color w:val="000000"/>
                <w:sz w:val="18"/>
                <w:szCs w:val="18"/>
              </w:rPr>
              <w:t>16</w:t>
            </w:r>
            <w:r w:rsidRPr="005B2526">
              <w:rPr>
                <w:rFonts w:ascii="Helvetica Neue" w:hAnsi="Helvetica Neue" w:cs="Arial"/>
                <w:b/>
                <w:bCs/>
                <w:color w:val="000000"/>
                <w:sz w:val="18"/>
                <w:szCs w:val="18"/>
              </w:rPr>
              <w:t>,</w:t>
            </w:r>
            <w:r w:rsidR="00A067A4">
              <w:rPr>
                <w:rFonts w:ascii="Helvetica Neue" w:hAnsi="Helvetica Neue" w:cs="Arial"/>
                <w:b/>
                <w:bCs/>
                <w:color w:val="000000"/>
                <w:sz w:val="18"/>
                <w:szCs w:val="18"/>
              </w:rPr>
              <w:t>209</w:t>
            </w:r>
            <w:r w:rsidRPr="005B2526">
              <w:rPr>
                <w:rFonts w:ascii="Helvetica Neue" w:hAnsi="Helvetica Neue" w:cs="Arial"/>
                <w:b/>
                <w:bCs/>
                <w:color w:val="000000"/>
                <w:sz w:val="18"/>
                <w:szCs w:val="18"/>
              </w:rPr>
              <w:t xml:space="preserve"> </w:t>
            </w:r>
          </w:p>
        </w:tc>
        <w:tc>
          <w:tcPr>
            <w:tcW w:w="560" w:type="pct"/>
            <w:tcBorders>
              <w:top w:val="single" w:sz="4" w:space="0" w:color="auto"/>
              <w:left w:val="nil"/>
              <w:bottom w:val="double" w:sz="6" w:space="0" w:color="auto"/>
              <w:right w:val="nil"/>
            </w:tcBorders>
            <w:shd w:val="clear" w:color="auto" w:fill="auto"/>
            <w:vAlign w:val="bottom"/>
            <w:hideMark/>
          </w:tcPr>
          <w:p w14:paraId="22B33426" w14:textId="678B09E3" w:rsidR="001D5B93" w:rsidRPr="001124FB" w:rsidRDefault="001D5B93" w:rsidP="00BD7322">
            <w:pPr>
              <w:jc w:val="right"/>
              <w:rPr>
                <w:rFonts w:ascii="Helvetica Neue" w:hAnsi="Helvetica Neue" w:cs="Arial"/>
                <w:b/>
                <w:bCs/>
                <w:color w:val="000000"/>
                <w:sz w:val="18"/>
                <w:szCs w:val="18"/>
                <w:lang w:eastAsia="en-AU"/>
              </w:rPr>
            </w:pPr>
            <w:r w:rsidRPr="005B2526">
              <w:rPr>
                <w:rFonts w:ascii="Helvetica Neue" w:hAnsi="Helvetica Neue" w:cs="Arial"/>
                <w:b/>
                <w:color w:val="000000"/>
                <w:sz w:val="18"/>
                <w:szCs w:val="18"/>
              </w:rPr>
              <w:t xml:space="preserve">                 </w:t>
            </w:r>
            <w:r w:rsidR="00D564F3" w:rsidRPr="005B2526">
              <w:rPr>
                <w:rFonts w:ascii="Helvetica Neue" w:hAnsi="Helvetica Neue" w:cs="Arial"/>
                <w:b/>
                <w:bCs/>
                <w:color w:val="000000"/>
                <w:sz w:val="18"/>
                <w:szCs w:val="18"/>
              </w:rPr>
              <w:t xml:space="preserve"> </w:t>
            </w:r>
            <w:r w:rsidR="007E7E6A">
              <w:rPr>
                <w:rFonts w:ascii="Helvetica Neue" w:hAnsi="Helvetica Neue" w:cs="Arial"/>
                <w:b/>
                <w:color w:val="000000"/>
                <w:sz w:val="18"/>
                <w:szCs w:val="18"/>
              </w:rPr>
              <w:t>8</w:t>
            </w:r>
            <w:r w:rsidR="007E7E6A" w:rsidRPr="005B2526">
              <w:rPr>
                <w:rFonts w:ascii="Helvetica Neue" w:hAnsi="Helvetica Neue" w:cs="Arial"/>
                <w:b/>
                <w:color w:val="000000"/>
                <w:sz w:val="18"/>
                <w:szCs w:val="18"/>
              </w:rPr>
              <w:t>,9</w:t>
            </w:r>
            <w:r w:rsidR="007E7E6A">
              <w:rPr>
                <w:rFonts w:ascii="Helvetica Neue" w:hAnsi="Helvetica Neue" w:cs="Arial"/>
                <w:b/>
                <w:color w:val="000000"/>
                <w:sz w:val="18"/>
                <w:szCs w:val="18"/>
              </w:rPr>
              <w:t>64</w:t>
            </w:r>
            <w:r w:rsidRPr="005B2526">
              <w:rPr>
                <w:rFonts w:ascii="Helvetica Neue" w:hAnsi="Helvetica Neue" w:cs="Arial"/>
                <w:b/>
                <w:color w:val="000000"/>
                <w:sz w:val="18"/>
                <w:szCs w:val="18"/>
              </w:rPr>
              <w:t xml:space="preserve"> </w:t>
            </w:r>
          </w:p>
        </w:tc>
      </w:tr>
    </w:tbl>
    <w:p w14:paraId="1653C34E" w14:textId="4145677F" w:rsidR="0014624C" w:rsidRPr="007C4648" w:rsidRDefault="00B26F63" w:rsidP="00E42BB6">
      <w:pPr>
        <w:pStyle w:val="Heading4"/>
        <w:spacing w:before="120"/>
      </w:pPr>
      <w:r>
        <w:t>M</w:t>
      </w:r>
      <w:r w:rsidR="007C1B8A" w:rsidRPr="007C4648">
        <w:t xml:space="preserve">ajor/other initiatives </w:t>
      </w:r>
    </w:p>
    <w:p w14:paraId="66EABA0B" w14:textId="1AF38EBF" w:rsidR="005B1865" w:rsidRPr="005B1865" w:rsidRDefault="005B1865" w:rsidP="005B1865">
      <w:pPr>
        <w:pStyle w:val="Text"/>
      </w:pPr>
      <w:r w:rsidRPr="005B1865">
        <w:t xml:space="preserve">Become a world class trails and eco-tourism destination through project development, delivery, </w:t>
      </w:r>
      <w:r w:rsidR="00BF735E" w:rsidRPr="005B1865">
        <w:t>advocacy,</w:t>
      </w:r>
      <w:r w:rsidRPr="005B1865">
        <w:t xml:space="preserve"> and partnerships, including the delivery of the </w:t>
      </w:r>
      <w:r w:rsidR="007D5315">
        <w:t>Ridges and Rivers</w:t>
      </w:r>
      <w:r w:rsidRPr="005B1865">
        <w:t xml:space="preserve"> projects.</w:t>
      </w:r>
    </w:p>
    <w:p w14:paraId="55F01F8C" w14:textId="77777777" w:rsidR="005B1865" w:rsidRPr="005B1865" w:rsidRDefault="005B1865" w:rsidP="005B1865">
      <w:pPr>
        <w:pStyle w:val="Text"/>
      </w:pPr>
      <w:r w:rsidRPr="005B1865">
        <w:t>Undertake and deliver integrated place planning for priority activity centres and town centres to achieve a coordinated community outcome across Yarra Ranges, in accordance with the Living Places Framework.</w:t>
      </w:r>
    </w:p>
    <w:p w14:paraId="77F718BF" w14:textId="18812BE1" w:rsidR="005B1865" w:rsidRPr="002F3D15" w:rsidRDefault="005B1865" w:rsidP="005B1865">
      <w:pPr>
        <w:pStyle w:val="Text"/>
      </w:pPr>
      <w:r w:rsidRPr="002F3D15">
        <w:rPr>
          <w:rFonts w:hAnsi="Lato Light"/>
          <w:color w:val="000000" w:themeColor="text1"/>
          <w:kern w:val="24"/>
        </w:rPr>
        <w:t xml:space="preserve">Improve our social infrastructure planning by working across council to integrate place, </w:t>
      </w:r>
      <w:r w:rsidR="00BF735E" w:rsidRPr="002F3D15">
        <w:rPr>
          <w:rFonts w:hAnsi="Lato Light"/>
          <w:color w:val="000000" w:themeColor="text1"/>
          <w:kern w:val="24"/>
        </w:rPr>
        <w:t>service,</w:t>
      </w:r>
      <w:r w:rsidRPr="002F3D15">
        <w:rPr>
          <w:rFonts w:hAnsi="Lato Light"/>
          <w:color w:val="000000" w:themeColor="text1"/>
          <w:kern w:val="24"/>
        </w:rPr>
        <w:t xml:space="preserve"> and infrastructure planning to meet the needs of our diverse communities and improve the unique places they live.</w:t>
      </w:r>
    </w:p>
    <w:p w14:paraId="5D7D3DE3" w14:textId="77777777" w:rsidR="005B1865" w:rsidRPr="00FE25E0" w:rsidRDefault="005B1865" w:rsidP="005B1865">
      <w:pPr>
        <w:pStyle w:val="Text"/>
      </w:pPr>
      <w:r w:rsidRPr="00FE25E0">
        <w:t>Develop and implement a strategic approach for activating and providing functional and affordable community assets and spaces that are welcoming to all and support the wellbeing and connectedness of the community.</w:t>
      </w:r>
    </w:p>
    <w:p w14:paraId="28BC19E3" w14:textId="77777777" w:rsidR="005B1865" w:rsidRPr="00FE25E0" w:rsidRDefault="005B1865" w:rsidP="005B1865">
      <w:pPr>
        <w:pStyle w:val="Text"/>
      </w:pPr>
      <w:r w:rsidRPr="00FE25E0">
        <w:t>Continue to evolve the maturity and sophistication of Council’s Asset Management planning to ensure existing community infrastructure is renewed and maintained for the benefit of future generations.</w:t>
      </w:r>
    </w:p>
    <w:p w14:paraId="5339ECEF" w14:textId="24D2DA5E" w:rsidR="005B1865" w:rsidRPr="00FE25E0" w:rsidRDefault="005B1865" w:rsidP="005B1865">
      <w:pPr>
        <w:pStyle w:val="Text"/>
        <w:rPr>
          <w:highlight w:val="green"/>
        </w:rPr>
      </w:pPr>
      <w:r w:rsidRPr="00FE25E0">
        <w:t xml:space="preserve">Activate, </w:t>
      </w:r>
      <w:r w:rsidR="00BF735E" w:rsidRPr="00FE25E0">
        <w:t>develop,</w:t>
      </w:r>
      <w:r w:rsidRPr="00FE25E0">
        <w:t xml:space="preserve"> and construct significant community facility projects across the municipality to respond to current and future community and social needs.</w:t>
      </w:r>
    </w:p>
    <w:p w14:paraId="704373FF" w14:textId="77777777" w:rsidR="005B1865" w:rsidRPr="00FE25E0" w:rsidRDefault="005B1865" w:rsidP="005B1865">
      <w:pPr>
        <w:pStyle w:val="Text"/>
      </w:pPr>
      <w:r w:rsidRPr="00FE25E0">
        <w:t>Seal gravel roads in townships across the municipality enabled through funding provided by the Federal Government combined with landowner contributions to improve local amenity and liveability for the community.</w:t>
      </w:r>
    </w:p>
    <w:p w14:paraId="66C60268" w14:textId="77777777" w:rsidR="005B1865" w:rsidRPr="002F3D15" w:rsidRDefault="005B1865" w:rsidP="005B1865">
      <w:pPr>
        <w:pStyle w:val="Text"/>
      </w:pPr>
      <w:r w:rsidRPr="002F3D15">
        <w:rPr>
          <w:rFonts w:hAnsi="Lato Light"/>
          <w:color w:val="000000" w:themeColor="text1"/>
          <w:kern w:val="24"/>
        </w:rPr>
        <w:t>Complete the Lilydale Structure Plan and incorporate key actions into the Planning Scheme through an amendment to provide clear direction of the future land use, urban design, transport and access and landscaping forms for Lilydale.</w:t>
      </w:r>
    </w:p>
    <w:p w14:paraId="55574AE3" w14:textId="23BAA4A9" w:rsidR="005B1865" w:rsidRPr="002F3D15" w:rsidRDefault="005B1865" w:rsidP="005B1865">
      <w:pPr>
        <w:pStyle w:val="Text"/>
      </w:pPr>
      <w:r w:rsidRPr="002F3D15">
        <w:rPr>
          <w:rFonts w:hAnsi="Lato Light"/>
          <w:color w:val="000000" w:themeColor="text1"/>
          <w:kern w:val="24"/>
        </w:rPr>
        <w:t xml:space="preserve">Integrate and strengthen the planning, </w:t>
      </w:r>
      <w:r w:rsidR="00E96DB2" w:rsidRPr="002F3D15">
        <w:rPr>
          <w:rFonts w:hAnsi="Lato Light"/>
          <w:color w:val="000000" w:themeColor="text1"/>
          <w:kern w:val="24"/>
        </w:rPr>
        <w:t>maintenance,</w:t>
      </w:r>
      <w:r w:rsidRPr="002F3D15">
        <w:rPr>
          <w:rFonts w:hAnsi="Lato Light"/>
          <w:color w:val="000000" w:themeColor="text1"/>
          <w:kern w:val="24"/>
        </w:rPr>
        <w:t xml:space="preserve"> and management of community assets to ensure the needs and priorities of current and future communities are balanced against investment requirements and Council</w:t>
      </w:r>
      <w:r w:rsidRPr="002F3D15">
        <w:rPr>
          <w:rFonts w:hAnsi="Lato Light"/>
          <w:color w:val="000000" w:themeColor="text1"/>
          <w:kern w:val="24"/>
        </w:rPr>
        <w:t>’</w:t>
      </w:r>
      <w:r w:rsidRPr="002F3D15">
        <w:rPr>
          <w:rFonts w:hAnsi="Lato Light"/>
          <w:color w:val="000000" w:themeColor="text1"/>
          <w:kern w:val="24"/>
        </w:rPr>
        <w:t>s ability to pay for them.</w:t>
      </w:r>
      <w:r w:rsidRPr="002F3D15">
        <w:t xml:space="preserve"> </w:t>
      </w:r>
    </w:p>
    <w:p w14:paraId="10E0D104" w14:textId="5B99EE12" w:rsidR="005B1865" w:rsidRPr="002F3D15" w:rsidRDefault="005B1865" w:rsidP="005B1865">
      <w:pPr>
        <w:pStyle w:val="Text"/>
        <w:rPr>
          <w:rFonts w:hAnsi="Lato Light"/>
          <w:color w:val="000000" w:themeColor="text1"/>
          <w:kern w:val="24"/>
        </w:rPr>
      </w:pPr>
      <w:r w:rsidRPr="002F3D15">
        <w:rPr>
          <w:rFonts w:hAnsi="Lato Light"/>
          <w:color w:val="000000" w:themeColor="text1"/>
          <w:kern w:val="24"/>
        </w:rPr>
        <w:lastRenderedPageBreak/>
        <w:t xml:space="preserve">Amend the planning scheme by using the outcomes of the reviewed Housing Strategy to ensure housing needs of the community are met, new housing is well designed, </w:t>
      </w:r>
      <w:r w:rsidR="00E96DB2">
        <w:rPr>
          <w:rFonts w:hAnsi="Lato Light"/>
          <w:color w:val="000000" w:themeColor="text1"/>
          <w:kern w:val="24"/>
        </w:rPr>
        <w:t xml:space="preserve">it </w:t>
      </w:r>
      <w:r w:rsidRPr="002F3D15">
        <w:rPr>
          <w:rFonts w:hAnsi="Lato Light"/>
          <w:color w:val="000000" w:themeColor="text1"/>
          <w:kern w:val="24"/>
        </w:rPr>
        <w:t>provides for housing choice and improve</w:t>
      </w:r>
      <w:r w:rsidR="00E96DB2">
        <w:rPr>
          <w:rFonts w:hAnsi="Lato Light"/>
          <w:color w:val="000000" w:themeColor="text1"/>
          <w:kern w:val="24"/>
        </w:rPr>
        <w:t>s</w:t>
      </w:r>
      <w:r w:rsidRPr="002F3D15">
        <w:rPr>
          <w:rFonts w:hAnsi="Lato Light"/>
          <w:color w:val="000000" w:themeColor="text1"/>
          <w:kern w:val="24"/>
        </w:rPr>
        <w:t xml:space="preserve"> neighbourhood character outcomes in residential areas</w:t>
      </w:r>
    </w:p>
    <w:p w14:paraId="1BBF452C" w14:textId="785F0210" w:rsidR="005B1865" w:rsidRPr="002F3D15" w:rsidRDefault="005B1865" w:rsidP="005B1865">
      <w:pPr>
        <w:pStyle w:val="Text"/>
      </w:pPr>
      <w:r w:rsidRPr="002F3D15">
        <w:rPr>
          <w:rFonts w:hAnsi="Lato Light"/>
          <w:color w:val="000000" w:themeColor="text1"/>
          <w:kern w:val="24"/>
        </w:rPr>
        <w:t>Plan, facilitate and develop urban renewal projects, including Lilydale Revitalisation project, Kinley re-development and Level Crossing Removal to facilitate the revitalisation of Lilydale.  Ensuring alignment with Council</w:t>
      </w:r>
      <w:r w:rsidRPr="002F3D15">
        <w:rPr>
          <w:rFonts w:hAnsi="Lato Light"/>
          <w:color w:val="000000" w:themeColor="text1"/>
          <w:kern w:val="24"/>
        </w:rPr>
        <w:t>’</w:t>
      </w:r>
      <w:r w:rsidRPr="002F3D15">
        <w:rPr>
          <w:rFonts w:hAnsi="Lato Light"/>
          <w:color w:val="000000" w:themeColor="text1"/>
          <w:kern w:val="24"/>
        </w:rPr>
        <w:t xml:space="preserve">s place making objectives of encouraging a vibrant, attractive, sustainable, </w:t>
      </w:r>
      <w:r w:rsidR="00E96DB2" w:rsidRPr="002F3D15">
        <w:rPr>
          <w:rFonts w:hAnsi="Lato Light"/>
          <w:color w:val="000000" w:themeColor="text1"/>
          <w:kern w:val="24"/>
        </w:rPr>
        <w:t>healthy,</w:t>
      </w:r>
      <w:r w:rsidRPr="002F3D15">
        <w:rPr>
          <w:rFonts w:hAnsi="Lato Light"/>
          <w:color w:val="000000" w:themeColor="text1"/>
          <w:kern w:val="24"/>
        </w:rPr>
        <w:t xml:space="preserve"> and connected community</w:t>
      </w:r>
      <w:r w:rsidRPr="002F3D15">
        <w:t xml:space="preserve">. </w:t>
      </w:r>
    </w:p>
    <w:p w14:paraId="13CD5DBD" w14:textId="77777777" w:rsidR="005B1865" w:rsidRPr="002F3D15" w:rsidRDefault="005B1865" w:rsidP="005B1865">
      <w:pPr>
        <w:pStyle w:val="Text"/>
        <w:rPr>
          <w:rFonts w:hAnsi="Lato Light"/>
          <w:color w:val="000000" w:themeColor="text1"/>
          <w:kern w:val="24"/>
        </w:rPr>
      </w:pPr>
      <w:r w:rsidRPr="002F3D15">
        <w:rPr>
          <w:rFonts w:hAnsi="Lato Light"/>
          <w:color w:val="000000" w:themeColor="text1"/>
          <w:kern w:val="24"/>
        </w:rPr>
        <w:t>Maximise the benefits of the level crossing removal projects in Mooroolbark and Lilydale through value adding projects including the repurposing of the Lilydale Heritage Station, provision of public art and new community spaces, and improving the shared path network.</w:t>
      </w:r>
    </w:p>
    <w:p w14:paraId="4891CA57" w14:textId="77777777" w:rsidR="005B1865" w:rsidRPr="002F3D15" w:rsidRDefault="005B1865" w:rsidP="005B1865">
      <w:pPr>
        <w:pStyle w:val="Text"/>
      </w:pPr>
      <w:r w:rsidRPr="002F3D15">
        <w:t>Establish a municipal wide Development Contributions Plan to provide funds for new infrastructure to support future growth and development.</w:t>
      </w:r>
    </w:p>
    <w:p w14:paraId="159646CA" w14:textId="4560C0F9" w:rsidR="0014624C" w:rsidRPr="009A5C87" w:rsidRDefault="009B7DA4" w:rsidP="00097443">
      <w:pPr>
        <w:pStyle w:val="Numbers11"/>
      </w:pPr>
      <w:r w:rsidRPr="009A5C87">
        <w:t>Strategic objective 3: protected and enhanced natural environment</w:t>
      </w:r>
    </w:p>
    <w:p w14:paraId="412673BF" w14:textId="3270F2F3" w:rsidR="0014624C" w:rsidRPr="009A5C87" w:rsidRDefault="0014624C" w:rsidP="007C1B8A">
      <w:pPr>
        <w:pStyle w:val="Text"/>
        <w:rPr>
          <w:b/>
          <w:bCs/>
          <w:iCs/>
          <w:color w:val="007C85" w:themeColor="accent1"/>
        </w:rPr>
      </w:pPr>
      <w:r w:rsidRPr="009A5C87">
        <w:t xml:space="preserve">To achieve our objective of Protected and Enhanced Natural Environment, we will continue to strive for a healthier environment for future generations. The services, major initiatives, </w:t>
      </w:r>
      <w:r w:rsidR="00BF735E" w:rsidRPr="009A5C87">
        <w:t>initiatives,</w:t>
      </w:r>
      <w:r w:rsidRPr="009A5C87">
        <w:t xml:space="preserve"> and key strategies to achieve objectives for each business area are described below.</w:t>
      </w:r>
    </w:p>
    <w:p w14:paraId="7B334159" w14:textId="7C81CE80" w:rsidR="0014624C" w:rsidRDefault="0014624C" w:rsidP="0014624C">
      <w:pPr>
        <w:pStyle w:val="Heading4"/>
      </w:pPr>
      <w:r w:rsidRPr="009A5C87">
        <w:t>Services</w:t>
      </w:r>
    </w:p>
    <w:tbl>
      <w:tblPr>
        <w:tblW w:w="5000" w:type="pct"/>
        <w:tblLook w:val="04A0" w:firstRow="1" w:lastRow="0" w:firstColumn="1" w:lastColumn="0" w:noHBand="0" w:noVBand="1"/>
      </w:tblPr>
      <w:tblGrid>
        <w:gridCol w:w="2362"/>
        <w:gridCol w:w="3672"/>
        <w:gridCol w:w="1365"/>
        <w:gridCol w:w="1160"/>
        <w:gridCol w:w="1079"/>
      </w:tblGrid>
      <w:tr w:rsidR="001124FB" w:rsidRPr="00EF650B" w14:paraId="63C4F778" w14:textId="77777777" w:rsidTr="001124FB">
        <w:trPr>
          <w:cantSplit/>
          <w:trHeight w:val="260"/>
          <w:tblHeader/>
        </w:trPr>
        <w:tc>
          <w:tcPr>
            <w:tcW w:w="1225" w:type="pct"/>
            <w:vMerge w:val="restart"/>
            <w:tcBorders>
              <w:top w:val="nil"/>
              <w:left w:val="nil"/>
              <w:right w:val="nil"/>
            </w:tcBorders>
            <w:shd w:val="clear" w:color="auto" w:fill="0067AC"/>
            <w:vAlign w:val="center"/>
            <w:hideMark/>
          </w:tcPr>
          <w:p w14:paraId="3FDE520A" w14:textId="56099DDF" w:rsidR="001124FB" w:rsidRPr="001124FB" w:rsidRDefault="001124FB" w:rsidP="001124FB">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Business area</w:t>
            </w:r>
          </w:p>
        </w:tc>
        <w:tc>
          <w:tcPr>
            <w:tcW w:w="1905" w:type="pct"/>
            <w:vMerge w:val="restart"/>
            <w:tcBorders>
              <w:top w:val="nil"/>
              <w:left w:val="nil"/>
              <w:right w:val="nil"/>
            </w:tcBorders>
            <w:shd w:val="clear" w:color="auto" w:fill="0067AC"/>
            <w:vAlign w:val="center"/>
            <w:hideMark/>
          </w:tcPr>
          <w:p w14:paraId="4EFE220C" w14:textId="780DBEB5" w:rsidR="001124FB" w:rsidRPr="001124FB" w:rsidRDefault="001124FB" w:rsidP="001124FB">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Description of services provide</w:t>
            </w:r>
            <w:r>
              <w:rPr>
                <w:rFonts w:ascii="Helvetica Neue" w:hAnsi="Helvetica Neue" w:cs="Arial"/>
                <w:b/>
                <w:bCs/>
                <w:color w:val="FFFFFF"/>
                <w:sz w:val="18"/>
                <w:szCs w:val="18"/>
                <w:lang w:eastAsia="en-AU"/>
              </w:rPr>
              <w:t>d</w:t>
            </w:r>
          </w:p>
        </w:tc>
        <w:tc>
          <w:tcPr>
            <w:tcW w:w="708" w:type="pct"/>
            <w:tcBorders>
              <w:top w:val="nil"/>
              <w:left w:val="nil"/>
              <w:bottom w:val="nil"/>
              <w:right w:val="nil"/>
            </w:tcBorders>
            <w:shd w:val="clear" w:color="auto" w:fill="0067AC"/>
            <w:hideMark/>
          </w:tcPr>
          <w:p w14:paraId="066D0D17" w14:textId="77777777" w:rsidR="001124FB" w:rsidRPr="001124FB" w:rsidRDefault="001124FB" w:rsidP="00A14F31">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hideMark/>
          </w:tcPr>
          <w:p w14:paraId="209BDFF5" w14:textId="77A26419" w:rsidR="001124FB" w:rsidRPr="007D5517" w:rsidRDefault="001124FB" w:rsidP="00A14F31">
            <w:pPr>
              <w:jc w:val="right"/>
              <w:rPr>
                <w:rFonts w:ascii="Helvetica Neue" w:hAnsi="Helvetica Neue" w:cs="Arial"/>
                <w:b/>
                <w:color w:val="FFFFFF"/>
                <w:sz w:val="18"/>
                <w:szCs w:val="18"/>
                <w:lang w:eastAsia="en-AU"/>
              </w:rPr>
            </w:pPr>
            <w:r w:rsidRPr="007D5517">
              <w:rPr>
                <w:rFonts w:ascii="Helvetica Neue" w:hAnsi="Helvetica Neue" w:cs="Arial"/>
                <w:b/>
                <w:color w:val="FFFFFF"/>
                <w:sz w:val="18"/>
                <w:szCs w:val="18"/>
                <w:lang w:eastAsia="en-AU"/>
              </w:rPr>
              <w:t>2021/22</w:t>
            </w:r>
          </w:p>
        </w:tc>
        <w:tc>
          <w:tcPr>
            <w:tcW w:w="560" w:type="pct"/>
            <w:tcBorders>
              <w:top w:val="nil"/>
              <w:left w:val="nil"/>
              <w:bottom w:val="nil"/>
              <w:right w:val="nil"/>
            </w:tcBorders>
            <w:shd w:val="clear" w:color="auto" w:fill="0067AC"/>
            <w:vAlign w:val="bottom"/>
            <w:hideMark/>
          </w:tcPr>
          <w:p w14:paraId="16EB811D" w14:textId="2D675564" w:rsidR="001124FB" w:rsidRPr="001124FB" w:rsidRDefault="001124FB" w:rsidP="00A14F31">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2022/23</w:t>
            </w:r>
          </w:p>
        </w:tc>
      </w:tr>
      <w:tr w:rsidR="001124FB" w:rsidRPr="00EF650B" w14:paraId="2494175A" w14:textId="77777777" w:rsidTr="0049681C">
        <w:trPr>
          <w:cantSplit/>
          <w:trHeight w:val="520"/>
          <w:tblHeader/>
        </w:trPr>
        <w:tc>
          <w:tcPr>
            <w:tcW w:w="1225" w:type="pct"/>
            <w:vMerge/>
            <w:tcBorders>
              <w:left w:val="nil"/>
              <w:right w:val="nil"/>
            </w:tcBorders>
            <w:shd w:val="clear" w:color="auto" w:fill="0067AC"/>
            <w:hideMark/>
          </w:tcPr>
          <w:p w14:paraId="1656B0CE" w14:textId="520C6344" w:rsidR="001124FB" w:rsidRPr="001124FB" w:rsidRDefault="001124FB" w:rsidP="00A14F31">
            <w:pPr>
              <w:rPr>
                <w:rFonts w:ascii="Helvetica Neue" w:hAnsi="Helvetica Neue" w:cs="Arial"/>
                <w:b/>
                <w:bCs/>
                <w:color w:val="FFFFFF"/>
                <w:sz w:val="18"/>
                <w:szCs w:val="18"/>
                <w:lang w:eastAsia="en-AU"/>
              </w:rPr>
            </w:pPr>
          </w:p>
        </w:tc>
        <w:tc>
          <w:tcPr>
            <w:tcW w:w="1905" w:type="pct"/>
            <w:vMerge/>
            <w:tcBorders>
              <w:left w:val="nil"/>
              <w:right w:val="nil"/>
            </w:tcBorders>
            <w:shd w:val="clear" w:color="auto" w:fill="0067AC"/>
            <w:hideMark/>
          </w:tcPr>
          <w:p w14:paraId="16C98C21" w14:textId="075D6E2E" w:rsidR="001124FB" w:rsidRPr="001124FB" w:rsidRDefault="001124FB" w:rsidP="00A14F31">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hideMark/>
          </w:tcPr>
          <w:p w14:paraId="4D1197CB" w14:textId="77777777" w:rsidR="001124FB" w:rsidRPr="001124FB" w:rsidRDefault="001124FB" w:rsidP="00A14F31">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hideMark/>
          </w:tcPr>
          <w:p w14:paraId="36F91D5D" w14:textId="77777777" w:rsidR="001124FB" w:rsidRPr="007D5517" w:rsidRDefault="001124FB" w:rsidP="00A14F31">
            <w:pPr>
              <w:jc w:val="right"/>
              <w:rPr>
                <w:rFonts w:ascii="Helvetica Neue" w:hAnsi="Helvetica Neue" w:cs="Arial"/>
                <w:b/>
                <w:color w:val="FFFFFF"/>
                <w:sz w:val="18"/>
                <w:szCs w:val="18"/>
                <w:lang w:eastAsia="en-AU"/>
              </w:rPr>
            </w:pPr>
            <w:r w:rsidRPr="007D5517">
              <w:rPr>
                <w:rFonts w:ascii="Helvetica Neue" w:hAnsi="Helvetica Neue" w:cs="Arial"/>
                <w:b/>
                <w:color w:val="FFFFFF"/>
                <w:sz w:val="18"/>
                <w:szCs w:val="18"/>
                <w:lang w:eastAsia="en-AU"/>
              </w:rPr>
              <w:t>Forecast Actual</w:t>
            </w:r>
          </w:p>
        </w:tc>
        <w:tc>
          <w:tcPr>
            <w:tcW w:w="560" w:type="pct"/>
            <w:tcBorders>
              <w:top w:val="nil"/>
              <w:left w:val="nil"/>
              <w:bottom w:val="nil"/>
              <w:right w:val="nil"/>
            </w:tcBorders>
            <w:shd w:val="clear" w:color="auto" w:fill="0067AC"/>
            <w:vAlign w:val="bottom"/>
            <w:hideMark/>
          </w:tcPr>
          <w:p w14:paraId="0DE851BA" w14:textId="77777777" w:rsidR="001124FB" w:rsidRPr="001124FB" w:rsidRDefault="001124FB" w:rsidP="00A14F31">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Budget </w:t>
            </w:r>
          </w:p>
        </w:tc>
      </w:tr>
      <w:tr w:rsidR="001124FB" w:rsidRPr="00EF650B" w14:paraId="1AC23975" w14:textId="77777777" w:rsidTr="0049681C">
        <w:trPr>
          <w:cantSplit/>
          <w:trHeight w:val="260"/>
          <w:tblHeader/>
        </w:trPr>
        <w:tc>
          <w:tcPr>
            <w:tcW w:w="1225" w:type="pct"/>
            <w:vMerge/>
            <w:tcBorders>
              <w:left w:val="nil"/>
              <w:bottom w:val="nil"/>
              <w:right w:val="nil"/>
            </w:tcBorders>
            <w:shd w:val="clear" w:color="auto" w:fill="0067AC"/>
            <w:hideMark/>
          </w:tcPr>
          <w:p w14:paraId="605095CF" w14:textId="70440CA0" w:rsidR="001124FB" w:rsidRPr="001124FB" w:rsidRDefault="001124FB" w:rsidP="00A14F31">
            <w:pPr>
              <w:rPr>
                <w:rFonts w:ascii="Helvetica Neue" w:hAnsi="Helvetica Neue" w:cs="Arial"/>
                <w:b/>
                <w:bCs/>
                <w:color w:val="FFFFFF"/>
                <w:sz w:val="18"/>
                <w:szCs w:val="18"/>
                <w:lang w:eastAsia="en-AU"/>
              </w:rPr>
            </w:pPr>
          </w:p>
        </w:tc>
        <w:tc>
          <w:tcPr>
            <w:tcW w:w="1905" w:type="pct"/>
            <w:vMerge/>
            <w:tcBorders>
              <w:left w:val="nil"/>
              <w:bottom w:val="nil"/>
              <w:right w:val="nil"/>
            </w:tcBorders>
            <w:shd w:val="clear" w:color="auto" w:fill="0067AC"/>
            <w:hideMark/>
          </w:tcPr>
          <w:p w14:paraId="0E90164C" w14:textId="0DBEE53C" w:rsidR="001124FB" w:rsidRPr="001124FB" w:rsidRDefault="001124FB" w:rsidP="00A14F31">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hideMark/>
          </w:tcPr>
          <w:p w14:paraId="48B40AE5" w14:textId="77777777" w:rsidR="001124FB" w:rsidRPr="001124FB" w:rsidRDefault="001124FB" w:rsidP="00A14F31">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hideMark/>
          </w:tcPr>
          <w:p w14:paraId="3E12D041" w14:textId="77777777" w:rsidR="001124FB" w:rsidRPr="007D5517" w:rsidRDefault="001124FB" w:rsidP="00A14F31">
            <w:pPr>
              <w:jc w:val="right"/>
              <w:rPr>
                <w:rFonts w:ascii="Helvetica Neue" w:hAnsi="Helvetica Neue" w:cs="Arial"/>
                <w:b/>
                <w:color w:val="FFFFFF"/>
                <w:sz w:val="18"/>
                <w:szCs w:val="18"/>
                <w:lang w:eastAsia="en-AU"/>
              </w:rPr>
            </w:pPr>
            <w:r w:rsidRPr="007D5517">
              <w:rPr>
                <w:rFonts w:ascii="Helvetica Neue" w:hAnsi="Helvetica Neue" w:cs="Arial"/>
                <w:b/>
                <w:color w:val="FFFFFF"/>
                <w:sz w:val="18"/>
                <w:szCs w:val="18"/>
                <w:lang w:eastAsia="en-AU"/>
              </w:rPr>
              <w:t xml:space="preserve"> $'000 </w:t>
            </w:r>
          </w:p>
        </w:tc>
        <w:tc>
          <w:tcPr>
            <w:tcW w:w="560" w:type="pct"/>
            <w:tcBorders>
              <w:top w:val="nil"/>
              <w:left w:val="nil"/>
              <w:bottom w:val="nil"/>
              <w:right w:val="nil"/>
            </w:tcBorders>
            <w:shd w:val="clear" w:color="auto" w:fill="0067AC"/>
            <w:vAlign w:val="bottom"/>
            <w:hideMark/>
          </w:tcPr>
          <w:p w14:paraId="72CC1804" w14:textId="77777777" w:rsidR="001124FB" w:rsidRPr="001124FB" w:rsidRDefault="001124FB" w:rsidP="00A14F31">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$'000 </w:t>
            </w:r>
          </w:p>
        </w:tc>
      </w:tr>
      <w:tr w:rsidR="00EF650B" w:rsidRPr="00EF650B" w14:paraId="2C3F0FC4"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2822F57A"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Environmental education programs including a focus on schools</w:t>
            </w:r>
          </w:p>
        </w:tc>
        <w:tc>
          <w:tcPr>
            <w:tcW w:w="1905" w:type="pct"/>
            <w:vMerge w:val="restart"/>
            <w:tcBorders>
              <w:top w:val="nil"/>
              <w:left w:val="nil"/>
              <w:bottom w:val="single" w:sz="4" w:space="0" w:color="000000"/>
              <w:right w:val="nil"/>
            </w:tcBorders>
            <w:shd w:val="clear" w:color="auto" w:fill="auto"/>
            <w:hideMark/>
          </w:tcPr>
          <w:p w14:paraId="59B04DEF" w14:textId="77777777" w:rsidR="00EF650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environmental education programs to our community, as well the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extensive school network.</w:t>
            </w:r>
          </w:p>
          <w:p w14:paraId="60301718" w14:textId="0046AAC9" w:rsidR="008E1BD4" w:rsidRPr="001124FB" w:rsidRDefault="008E1BD4" w:rsidP="00A14F31">
            <w:pPr>
              <w:rPr>
                <w:rFonts w:ascii="Helvetica Neue" w:hAnsi="Helvetica Neue" w:cs="Arial"/>
                <w:color w:val="000000"/>
                <w:sz w:val="18"/>
                <w:szCs w:val="18"/>
                <w:lang w:eastAsia="en-AU"/>
              </w:rPr>
            </w:pPr>
          </w:p>
        </w:tc>
        <w:tc>
          <w:tcPr>
            <w:tcW w:w="708" w:type="pct"/>
            <w:tcBorders>
              <w:top w:val="single" w:sz="4" w:space="0" w:color="auto"/>
              <w:left w:val="nil"/>
              <w:bottom w:val="nil"/>
              <w:right w:val="nil"/>
            </w:tcBorders>
            <w:shd w:val="clear" w:color="auto" w:fill="auto"/>
            <w:vAlign w:val="center"/>
            <w:hideMark/>
          </w:tcPr>
          <w:p w14:paraId="2FF2E26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13E3D4AC" w14:textId="4BF3F90A" w:rsidR="00EF650B" w:rsidRPr="001124FB" w:rsidRDefault="00B96D58" w:rsidP="00A14F31">
            <w:pPr>
              <w:jc w:val="right"/>
              <w:rPr>
                <w:rFonts w:ascii="Helvetica Neue" w:hAnsi="Helvetica Neue" w:cs="Arial"/>
                <w:color w:val="000000"/>
                <w:sz w:val="18"/>
                <w:szCs w:val="18"/>
                <w:lang w:eastAsia="en-AU"/>
              </w:rPr>
            </w:pPr>
            <w:r w:rsidRPr="00B96D58">
              <w:rPr>
                <w:rFonts w:ascii="Helvetica Neue" w:hAnsi="Helvetica Neue" w:cs="Arial"/>
                <w:color w:val="000000"/>
                <w:sz w:val="18"/>
                <w:szCs w:val="18"/>
              </w:rPr>
              <w:t xml:space="preserve">                    100 </w:t>
            </w:r>
          </w:p>
        </w:tc>
        <w:tc>
          <w:tcPr>
            <w:tcW w:w="560" w:type="pct"/>
            <w:tcBorders>
              <w:top w:val="nil"/>
              <w:left w:val="nil"/>
              <w:bottom w:val="nil"/>
              <w:right w:val="nil"/>
            </w:tcBorders>
            <w:shd w:val="clear" w:color="auto" w:fill="auto"/>
            <w:vAlign w:val="bottom"/>
            <w:hideMark/>
          </w:tcPr>
          <w:p w14:paraId="266282C2" w14:textId="19FFDD58" w:rsidR="00EF650B" w:rsidRPr="001124FB" w:rsidRDefault="00EF650B" w:rsidP="00A14F31">
            <w:pPr>
              <w:jc w:val="right"/>
              <w:rPr>
                <w:rFonts w:ascii="Helvetica Neue" w:hAnsi="Helvetica Neue" w:cs="Arial"/>
                <w:color w:val="000000"/>
                <w:sz w:val="18"/>
                <w:szCs w:val="18"/>
                <w:lang w:eastAsia="en-AU"/>
              </w:rPr>
            </w:pPr>
            <w:r w:rsidRPr="00B96D58">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404</w:t>
            </w:r>
            <w:r w:rsidRPr="00B96D58">
              <w:rPr>
                <w:rFonts w:ascii="Helvetica Neue" w:hAnsi="Helvetica Neue" w:cs="Arial"/>
                <w:color w:val="000000"/>
                <w:sz w:val="18"/>
                <w:szCs w:val="18"/>
              </w:rPr>
              <w:t xml:space="preserve"> </w:t>
            </w:r>
          </w:p>
        </w:tc>
      </w:tr>
      <w:tr w:rsidR="00EF650B" w:rsidRPr="00EF650B" w14:paraId="09CEA7AB" w14:textId="77777777" w:rsidTr="007E7E6A">
        <w:trPr>
          <w:cantSplit/>
          <w:trHeight w:val="260"/>
        </w:trPr>
        <w:tc>
          <w:tcPr>
            <w:tcW w:w="1225" w:type="pct"/>
            <w:vMerge/>
            <w:tcBorders>
              <w:top w:val="nil"/>
              <w:left w:val="nil"/>
              <w:bottom w:val="single" w:sz="4" w:space="0" w:color="000000"/>
              <w:right w:val="nil"/>
            </w:tcBorders>
            <w:vAlign w:val="center"/>
            <w:hideMark/>
          </w:tcPr>
          <w:p w14:paraId="0A4C8A07"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557EE62"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960F627"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67CFF3C2" w14:textId="07DB4A7F" w:rsidR="00EF650B" w:rsidRPr="001124FB" w:rsidRDefault="00B96D58" w:rsidP="00A14F31">
            <w:pPr>
              <w:jc w:val="right"/>
              <w:rPr>
                <w:rFonts w:ascii="Helvetica Neue" w:hAnsi="Helvetica Neue" w:cs="Arial"/>
                <w:color w:val="000000"/>
                <w:sz w:val="18"/>
                <w:szCs w:val="18"/>
                <w:lang w:eastAsia="en-AU"/>
              </w:rPr>
            </w:pPr>
            <w:r w:rsidRPr="00B96D58">
              <w:rPr>
                <w:rFonts w:ascii="Helvetica Neue" w:hAnsi="Helvetica Neue" w:cs="Arial"/>
                <w:color w:val="000000"/>
                <w:sz w:val="18"/>
                <w:szCs w:val="18"/>
              </w:rPr>
              <w:t xml:space="preserve">                     (74)</w:t>
            </w:r>
          </w:p>
        </w:tc>
        <w:tc>
          <w:tcPr>
            <w:tcW w:w="560" w:type="pct"/>
            <w:tcBorders>
              <w:top w:val="nil"/>
              <w:left w:val="nil"/>
              <w:bottom w:val="single" w:sz="4" w:space="0" w:color="auto"/>
              <w:right w:val="nil"/>
            </w:tcBorders>
            <w:shd w:val="clear" w:color="auto" w:fill="auto"/>
            <w:vAlign w:val="bottom"/>
            <w:hideMark/>
          </w:tcPr>
          <w:p w14:paraId="2FC73F28" w14:textId="70147A89" w:rsidR="00EF650B" w:rsidRPr="001124FB" w:rsidRDefault="00EF650B" w:rsidP="00A14F31">
            <w:pPr>
              <w:jc w:val="right"/>
              <w:rPr>
                <w:rFonts w:ascii="Helvetica Neue" w:hAnsi="Helvetica Neue" w:cs="Arial"/>
                <w:color w:val="000000"/>
                <w:sz w:val="18"/>
                <w:szCs w:val="18"/>
                <w:lang w:eastAsia="en-AU"/>
              </w:rPr>
            </w:pPr>
            <w:r w:rsidRPr="00B96D58">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 xml:space="preserve">35 </w:t>
            </w:r>
          </w:p>
        </w:tc>
      </w:tr>
      <w:tr w:rsidR="00EF650B" w:rsidRPr="00EF650B" w14:paraId="334A1BE7" w14:textId="77777777" w:rsidTr="007E7E6A">
        <w:trPr>
          <w:cantSplit/>
          <w:trHeight w:val="260"/>
        </w:trPr>
        <w:tc>
          <w:tcPr>
            <w:tcW w:w="1225" w:type="pct"/>
            <w:vMerge/>
            <w:tcBorders>
              <w:top w:val="nil"/>
              <w:left w:val="nil"/>
              <w:bottom w:val="single" w:sz="4" w:space="0" w:color="000000"/>
              <w:right w:val="nil"/>
            </w:tcBorders>
            <w:vAlign w:val="center"/>
            <w:hideMark/>
          </w:tcPr>
          <w:p w14:paraId="5802FF32"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06050439"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97FB722"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03A13E37" w14:textId="5CADCB23" w:rsidR="00EF650B" w:rsidRPr="001124FB" w:rsidRDefault="00B96D58" w:rsidP="00A14F31">
            <w:pPr>
              <w:jc w:val="right"/>
              <w:rPr>
                <w:rFonts w:ascii="Helvetica Neue" w:hAnsi="Helvetica Neue" w:cs="Arial"/>
                <w:b/>
                <w:bCs/>
                <w:color w:val="000000"/>
                <w:sz w:val="18"/>
                <w:szCs w:val="18"/>
                <w:lang w:eastAsia="en-AU"/>
              </w:rPr>
            </w:pPr>
            <w:r w:rsidRPr="00B96D58">
              <w:rPr>
                <w:rFonts w:ascii="Helvetica Neue" w:hAnsi="Helvetica Neue" w:cs="Arial"/>
                <w:b/>
                <w:bCs/>
                <w:color w:val="000000"/>
                <w:sz w:val="18"/>
                <w:szCs w:val="18"/>
              </w:rPr>
              <w:t xml:space="preserve">                      26 </w:t>
            </w:r>
          </w:p>
        </w:tc>
        <w:tc>
          <w:tcPr>
            <w:tcW w:w="560" w:type="pct"/>
            <w:tcBorders>
              <w:top w:val="nil"/>
              <w:left w:val="nil"/>
              <w:bottom w:val="double" w:sz="6" w:space="0" w:color="auto"/>
              <w:right w:val="nil"/>
            </w:tcBorders>
            <w:shd w:val="clear" w:color="auto" w:fill="auto"/>
            <w:vAlign w:val="bottom"/>
            <w:hideMark/>
          </w:tcPr>
          <w:p w14:paraId="5BDC738F" w14:textId="2B051853" w:rsidR="00EF650B" w:rsidRPr="001124FB" w:rsidRDefault="00EF650B" w:rsidP="00A14F31">
            <w:pPr>
              <w:jc w:val="right"/>
              <w:rPr>
                <w:rFonts w:ascii="Helvetica Neue" w:hAnsi="Helvetica Neue" w:cs="Arial"/>
                <w:b/>
                <w:bCs/>
                <w:color w:val="000000"/>
                <w:sz w:val="18"/>
                <w:szCs w:val="18"/>
                <w:lang w:eastAsia="en-AU"/>
              </w:rPr>
            </w:pPr>
            <w:r w:rsidRPr="00B96D58">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439</w:t>
            </w:r>
            <w:r w:rsidRPr="00B96D58">
              <w:rPr>
                <w:rFonts w:ascii="Helvetica Neue" w:hAnsi="Helvetica Neue" w:cs="Arial"/>
                <w:b/>
                <w:color w:val="000000"/>
                <w:sz w:val="18"/>
                <w:szCs w:val="18"/>
              </w:rPr>
              <w:t xml:space="preserve"> </w:t>
            </w:r>
          </w:p>
        </w:tc>
      </w:tr>
      <w:tr w:rsidR="00EF650B" w:rsidRPr="00EF650B" w14:paraId="2433F502" w14:textId="77777777" w:rsidTr="00287223">
        <w:trPr>
          <w:cantSplit/>
          <w:trHeight w:val="261"/>
        </w:trPr>
        <w:tc>
          <w:tcPr>
            <w:tcW w:w="1225" w:type="pct"/>
            <w:vMerge/>
            <w:tcBorders>
              <w:top w:val="nil"/>
              <w:left w:val="nil"/>
              <w:bottom w:val="single" w:sz="4" w:space="0" w:color="000000"/>
              <w:right w:val="nil"/>
            </w:tcBorders>
            <w:vAlign w:val="center"/>
            <w:hideMark/>
          </w:tcPr>
          <w:p w14:paraId="3D1D366C"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4BDAE58"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1BD62908"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01F0E131" w14:textId="68B23AA1"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10FBBAA5"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5AF58A98"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784B0685"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Weed reduction and replanting programs</w:t>
            </w:r>
          </w:p>
        </w:tc>
        <w:tc>
          <w:tcPr>
            <w:tcW w:w="1905" w:type="pct"/>
            <w:vMerge w:val="restart"/>
            <w:tcBorders>
              <w:top w:val="nil"/>
              <w:left w:val="nil"/>
              <w:bottom w:val="single" w:sz="4" w:space="0" w:color="000000"/>
              <w:right w:val="nil"/>
            </w:tcBorders>
            <w:shd w:val="clear" w:color="auto" w:fill="auto"/>
            <w:hideMark/>
          </w:tcPr>
          <w:p w14:paraId="71461061" w14:textId="2CE1C588" w:rsidR="005F2BE1"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 has an active weed reduction and replanting service, in addition to running an ongoing weed removal program called Weed Wipeout, to help residents remove and dispose of weeds on their property.</w:t>
            </w:r>
          </w:p>
        </w:tc>
        <w:tc>
          <w:tcPr>
            <w:tcW w:w="708" w:type="pct"/>
            <w:tcBorders>
              <w:top w:val="nil"/>
              <w:left w:val="nil"/>
              <w:bottom w:val="nil"/>
              <w:right w:val="nil"/>
            </w:tcBorders>
            <w:shd w:val="clear" w:color="auto" w:fill="auto"/>
            <w:vAlign w:val="center"/>
            <w:hideMark/>
          </w:tcPr>
          <w:p w14:paraId="27EF410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209DFFF6" w14:textId="5ED6EDC2" w:rsidR="00EF650B" w:rsidRPr="001124FB" w:rsidRDefault="0044590D" w:rsidP="00A14F31">
            <w:pPr>
              <w:jc w:val="right"/>
              <w:rPr>
                <w:rFonts w:ascii="Helvetica Neue" w:hAnsi="Helvetica Neue" w:cs="Arial"/>
                <w:color w:val="000000"/>
                <w:sz w:val="18"/>
                <w:szCs w:val="18"/>
                <w:lang w:eastAsia="en-AU"/>
              </w:rPr>
            </w:pPr>
            <w:r w:rsidRPr="0044590D">
              <w:rPr>
                <w:rFonts w:ascii="Helvetica Neue" w:hAnsi="Helvetica Neue" w:cs="Arial"/>
                <w:color w:val="000000"/>
                <w:sz w:val="18"/>
                <w:szCs w:val="18"/>
              </w:rPr>
              <w:t xml:space="preserve">                    760 </w:t>
            </w:r>
          </w:p>
        </w:tc>
        <w:tc>
          <w:tcPr>
            <w:tcW w:w="560" w:type="pct"/>
            <w:tcBorders>
              <w:top w:val="nil"/>
              <w:left w:val="nil"/>
              <w:bottom w:val="nil"/>
              <w:right w:val="nil"/>
            </w:tcBorders>
            <w:shd w:val="clear" w:color="auto" w:fill="auto"/>
            <w:vAlign w:val="bottom"/>
            <w:hideMark/>
          </w:tcPr>
          <w:p w14:paraId="68713B1C" w14:textId="2ABE32F6" w:rsidR="00EF650B" w:rsidRPr="001124FB" w:rsidRDefault="00EF650B" w:rsidP="00A14F31">
            <w:pPr>
              <w:jc w:val="right"/>
              <w:rPr>
                <w:rFonts w:ascii="Helvetica Neue" w:hAnsi="Helvetica Neue" w:cs="Arial"/>
                <w:color w:val="000000"/>
                <w:sz w:val="18"/>
                <w:szCs w:val="18"/>
                <w:lang w:eastAsia="en-AU"/>
              </w:rPr>
            </w:pPr>
            <w:r w:rsidRPr="0044590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742</w:t>
            </w:r>
            <w:r w:rsidRPr="0044590D">
              <w:rPr>
                <w:rFonts w:ascii="Helvetica Neue" w:hAnsi="Helvetica Neue" w:cs="Arial"/>
                <w:color w:val="000000"/>
                <w:sz w:val="18"/>
                <w:szCs w:val="18"/>
              </w:rPr>
              <w:t xml:space="preserve"> </w:t>
            </w:r>
          </w:p>
        </w:tc>
      </w:tr>
      <w:tr w:rsidR="00EF650B" w:rsidRPr="00EF650B" w14:paraId="4F299BAA" w14:textId="77777777" w:rsidTr="007E7E6A">
        <w:trPr>
          <w:cantSplit/>
          <w:trHeight w:val="260"/>
        </w:trPr>
        <w:tc>
          <w:tcPr>
            <w:tcW w:w="1225" w:type="pct"/>
            <w:vMerge/>
            <w:tcBorders>
              <w:top w:val="nil"/>
              <w:left w:val="nil"/>
              <w:bottom w:val="single" w:sz="4" w:space="0" w:color="000000"/>
              <w:right w:val="nil"/>
            </w:tcBorders>
            <w:vAlign w:val="center"/>
            <w:hideMark/>
          </w:tcPr>
          <w:p w14:paraId="18D2D8DD"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6BD6627C"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1A8D24D6"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33CAEDE6" w14:textId="5DB5BE70" w:rsidR="00EF650B" w:rsidRPr="001124FB" w:rsidRDefault="0044590D" w:rsidP="00A14F31">
            <w:pPr>
              <w:jc w:val="right"/>
              <w:rPr>
                <w:rFonts w:ascii="Helvetica Neue" w:hAnsi="Helvetica Neue" w:cs="Arial"/>
                <w:color w:val="000000"/>
                <w:sz w:val="18"/>
                <w:szCs w:val="18"/>
                <w:lang w:eastAsia="en-AU"/>
              </w:rPr>
            </w:pPr>
            <w:r w:rsidRPr="0044590D">
              <w:rPr>
                <w:rFonts w:ascii="Helvetica Neue" w:hAnsi="Helvetica Neue" w:cs="Arial"/>
                <w:color w:val="000000"/>
                <w:sz w:val="18"/>
                <w:szCs w:val="18"/>
              </w:rPr>
              <w:t xml:space="preserve">                   (130)</w:t>
            </w:r>
          </w:p>
        </w:tc>
        <w:tc>
          <w:tcPr>
            <w:tcW w:w="560" w:type="pct"/>
            <w:tcBorders>
              <w:top w:val="nil"/>
              <w:left w:val="nil"/>
              <w:bottom w:val="single" w:sz="4" w:space="0" w:color="auto"/>
              <w:right w:val="nil"/>
            </w:tcBorders>
            <w:shd w:val="clear" w:color="auto" w:fill="auto"/>
            <w:vAlign w:val="bottom"/>
            <w:hideMark/>
          </w:tcPr>
          <w:p w14:paraId="0B156753" w14:textId="60D19338" w:rsidR="00EF650B" w:rsidRPr="001124FB" w:rsidRDefault="00EF650B" w:rsidP="00A14F31">
            <w:pPr>
              <w:jc w:val="right"/>
              <w:rPr>
                <w:rFonts w:ascii="Helvetica Neue" w:hAnsi="Helvetica Neue" w:cs="Arial"/>
                <w:color w:val="000000"/>
                <w:sz w:val="18"/>
                <w:szCs w:val="18"/>
                <w:lang w:eastAsia="en-AU"/>
              </w:rPr>
            </w:pPr>
            <w:r w:rsidRPr="0044590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(350</w:t>
            </w:r>
            <w:r w:rsidRPr="0044590D">
              <w:rPr>
                <w:rFonts w:ascii="Helvetica Neue" w:hAnsi="Helvetica Neue" w:cs="Arial"/>
                <w:color w:val="000000"/>
                <w:sz w:val="18"/>
                <w:szCs w:val="18"/>
              </w:rPr>
              <w:t>)</w:t>
            </w:r>
          </w:p>
        </w:tc>
      </w:tr>
      <w:tr w:rsidR="00EF650B" w:rsidRPr="00EF650B" w14:paraId="388460D8" w14:textId="77777777" w:rsidTr="007E7E6A">
        <w:trPr>
          <w:cantSplit/>
          <w:trHeight w:val="260"/>
        </w:trPr>
        <w:tc>
          <w:tcPr>
            <w:tcW w:w="1225" w:type="pct"/>
            <w:vMerge/>
            <w:tcBorders>
              <w:top w:val="nil"/>
              <w:left w:val="nil"/>
              <w:bottom w:val="single" w:sz="4" w:space="0" w:color="000000"/>
              <w:right w:val="nil"/>
            </w:tcBorders>
            <w:vAlign w:val="center"/>
            <w:hideMark/>
          </w:tcPr>
          <w:p w14:paraId="0A45B1A9"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EBD5F43"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1FC5007"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3796E958" w14:textId="6309AB8D" w:rsidR="00EF650B" w:rsidRPr="001124FB" w:rsidRDefault="0044590D" w:rsidP="00A14F31">
            <w:pPr>
              <w:jc w:val="right"/>
              <w:rPr>
                <w:rFonts w:ascii="Helvetica Neue" w:hAnsi="Helvetica Neue" w:cs="Arial"/>
                <w:b/>
                <w:bCs/>
                <w:color w:val="000000"/>
                <w:sz w:val="18"/>
                <w:szCs w:val="18"/>
                <w:lang w:eastAsia="en-AU"/>
              </w:rPr>
            </w:pPr>
            <w:r w:rsidRPr="0044590D">
              <w:rPr>
                <w:rFonts w:ascii="Helvetica Neue" w:hAnsi="Helvetica Neue" w:cs="Arial"/>
                <w:b/>
                <w:bCs/>
                <w:color w:val="000000"/>
                <w:sz w:val="18"/>
                <w:szCs w:val="18"/>
              </w:rPr>
              <w:t xml:space="preserve">                    630 </w:t>
            </w:r>
          </w:p>
        </w:tc>
        <w:tc>
          <w:tcPr>
            <w:tcW w:w="560" w:type="pct"/>
            <w:tcBorders>
              <w:top w:val="nil"/>
              <w:left w:val="nil"/>
              <w:bottom w:val="double" w:sz="6" w:space="0" w:color="auto"/>
              <w:right w:val="nil"/>
            </w:tcBorders>
            <w:shd w:val="clear" w:color="auto" w:fill="auto"/>
            <w:vAlign w:val="bottom"/>
            <w:hideMark/>
          </w:tcPr>
          <w:p w14:paraId="3382B5C7" w14:textId="7DCD1A7B" w:rsidR="00EF650B" w:rsidRPr="001124FB" w:rsidRDefault="00EF650B" w:rsidP="00A14F31">
            <w:pPr>
              <w:jc w:val="right"/>
              <w:rPr>
                <w:rFonts w:ascii="Helvetica Neue" w:hAnsi="Helvetica Neue" w:cs="Arial"/>
                <w:b/>
                <w:bCs/>
                <w:color w:val="000000"/>
                <w:sz w:val="18"/>
                <w:szCs w:val="18"/>
                <w:lang w:eastAsia="en-AU"/>
              </w:rPr>
            </w:pPr>
            <w:r w:rsidRPr="0044590D">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392</w:t>
            </w:r>
            <w:r w:rsidRPr="0044590D">
              <w:rPr>
                <w:rFonts w:ascii="Helvetica Neue" w:hAnsi="Helvetica Neue" w:cs="Arial"/>
                <w:b/>
                <w:color w:val="000000"/>
                <w:sz w:val="18"/>
                <w:szCs w:val="18"/>
              </w:rPr>
              <w:t xml:space="preserve"> </w:t>
            </w:r>
          </w:p>
        </w:tc>
      </w:tr>
      <w:tr w:rsidR="00EF650B" w:rsidRPr="00EF650B" w14:paraId="3ACC373C" w14:textId="77777777" w:rsidTr="007E7E6A">
        <w:trPr>
          <w:cantSplit/>
          <w:trHeight w:val="260"/>
        </w:trPr>
        <w:tc>
          <w:tcPr>
            <w:tcW w:w="1225" w:type="pct"/>
            <w:vMerge/>
            <w:tcBorders>
              <w:top w:val="nil"/>
              <w:left w:val="nil"/>
              <w:bottom w:val="single" w:sz="4" w:space="0" w:color="000000"/>
              <w:right w:val="nil"/>
            </w:tcBorders>
            <w:vAlign w:val="center"/>
            <w:hideMark/>
          </w:tcPr>
          <w:p w14:paraId="4984183C"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6BA2807F"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54288C02"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32901CF1" w14:textId="7E5A0856"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5DB318D3"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2FEBB274"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476FD7CE"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Biodiversity conservation</w:t>
            </w:r>
          </w:p>
        </w:tc>
        <w:tc>
          <w:tcPr>
            <w:tcW w:w="1905" w:type="pct"/>
            <w:vMerge w:val="restart"/>
            <w:tcBorders>
              <w:top w:val="nil"/>
              <w:left w:val="nil"/>
              <w:bottom w:val="single" w:sz="4" w:space="0" w:color="000000"/>
              <w:right w:val="nil"/>
            </w:tcBorders>
            <w:shd w:val="clear" w:color="auto" w:fill="auto"/>
            <w:hideMark/>
          </w:tcPr>
          <w:p w14:paraId="28B6DFF7" w14:textId="45179767" w:rsidR="00EF650B" w:rsidRPr="001124FB" w:rsidRDefault="00EF650B" w:rsidP="00287223">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The Biodiversity Conservation Unit has responsibility for the protection and enhancement of the region's biodiversity values in line with National, State and Regional requirements. Conducts environmental assessments for planning permit applications (Council and community). Manages a system for biodiversity </w:t>
            </w:r>
            <w:r w:rsidR="00BF735E" w:rsidRPr="001124FB">
              <w:rPr>
                <w:rFonts w:ascii="Helvetica Neue" w:hAnsi="Helvetica Neue" w:cs="Arial"/>
                <w:color w:val="000000"/>
                <w:sz w:val="18"/>
                <w:szCs w:val="18"/>
                <w:lang w:eastAsia="en-AU"/>
              </w:rPr>
              <w:t>offsets and</w:t>
            </w:r>
            <w:r w:rsidRPr="001124FB">
              <w:rPr>
                <w:rFonts w:ascii="Helvetica Neue" w:hAnsi="Helvetica Neue" w:cs="Arial"/>
                <w:color w:val="000000"/>
                <w:sz w:val="18"/>
                <w:szCs w:val="18"/>
                <w:lang w:eastAsia="en-AU"/>
              </w:rPr>
              <w:t xml:space="preserve"> provides advice to landholders to enhance biodiversity.</w:t>
            </w:r>
          </w:p>
        </w:tc>
        <w:tc>
          <w:tcPr>
            <w:tcW w:w="708" w:type="pct"/>
            <w:tcBorders>
              <w:top w:val="nil"/>
              <w:left w:val="nil"/>
              <w:bottom w:val="nil"/>
              <w:right w:val="nil"/>
            </w:tcBorders>
            <w:shd w:val="clear" w:color="auto" w:fill="auto"/>
            <w:vAlign w:val="center"/>
            <w:hideMark/>
          </w:tcPr>
          <w:p w14:paraId="0ABAD05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3BD64EC6" w14:textId="057C8E73" w:rsidR="00EF650B" w:rsidRPr="001124FB" w:rsidRDefault="002D44CD" w:rsidP="00A14F31">
            <w:pPr>
              <w:jc w:val="right"/>
              <w:rPr>
                <w:rFonts w:ascii="Helvetica Neue" w:hAnsi="Helvetica Neue" w:cs="Arial"/>
                <w:color w:val="000000"/>
                <w:sz w:val="18"/>
                <w:szCs w:val="18"/>
                <w:lang w:eastAsia="en-AU"/>
              </w:rPr>
            </w:pPr>
            <w:r w:rsidRPr="002D44CD">
              <w:rPr>
                <w:rFonts w:ascii="Helvetica Neue" w:hAnsi="Helvetica Neue" w:cs="Arial"/>
                <w:color w:val="000000"/>
                <w:sz w:val="18"/>
                <w:szCs w:val="18"/>
              </w:rPr>
              <w:t xml:space="preserve">                  2,276 </w:t>
            </w:r>
          </w:p>
        </w:tc>
        <w:tc>
          <w:tcPr>
            <w:tcW w:w="560" w:type="pct"/>
            <w:tcBorders>
              <w:top w:val="nil"/>
              <w:left w:val="nil"/>
              <w:bottom w:val="nil"/>
              <w:right w:val="nil"/>
            </w:tcBorders>
            <w:shd w:val="clear" w:color="auto" w:fill="auto"/>
            <w:vAlign w:val="bottom"/>
            <w:hideMark/>
          </w:tcPr>
          <w:p w14:paraId="2798E73C" w14:textId="1D6DB0A4" w:rsidR="00EF650B" w:rsidRPr="001124FB" w:rsidRDefault="00EF650B" w:rsidP="00A14F31">
            <w:pPr>
              <w:jc w:val="right"/>
              <w:rPr>
                <w:rFonts w:ascii="Helvetica Neue" w:hAnsi="Helvetica Neue" w:cs="Arial"/>
                <w:color w:val="000000"/>
                <w:sz w:val="18"/>
                <w:szCs w:val="18"/>
                <w:lang w:eastAsia="en-AU"/>
              </w:rPr>
            </w:pPr>
            <w:r w:rsidRPr="002D44C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2,226</w:t>
            </w:r>
            <w:r w:rsidRPr="002D44CD">
              <w:rPr>
                <w:rFonts w:ascii="Helvetica Neue" w:hAnsi="Helvetica Neue" w:cs="Arial"/>
                <w:color w:val="000000"/>
                <w:sz w:val="18"/>
                <w:szCs w:val="18"/>
              </w:rPr>
              <w:t xml:space="preserve"> </w:t>
            </w:r>
          </w:p>
        </w:tc>
      </w:tr>
      <w:tr w:rsidR="00EF650B" w:rsidRPr="00EF650B" w14:paraId="45F9C3F5" w14:textId="77777777" w:rsidTr="007E7E6A">
        <w:trPr>
          <w:cantSplit/>
          <w:trHeight w:val="260"/>
        </w:trPr>
        <w:tc>
          <w:tcPr>
            <w:tcW w:w="1225" w:type="pct"/>
            <w:vMerge/>
            <w:tcBorders>
              <w:top w:val="nil"/>
              <w:left w:val="nil"/>
              <w:bottom w:val="single" w:sz="4" w:space="0" w:color="000000"/>
              <w:right w:val="nil"/>
            </w:tcBorders>
            <w:vAlign w:val="center"/>
            <w:hideMark/>
          </w:tcPr>
          <w:p w14:paraId="0029D4D3"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5FD65D78"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DCCB4FD"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71482174" w14:textId="141E36AF" w:rsidR="00EF650B" w:rsidRPr="001124FB" w:rsidRDefault="002D44CD" w:rsidP="00A14F31">
            <w:pPr>
              <w:jc w:val="right"/>
              <w:rPr>
                <w:rFonts w:ascii="Helvetica Neue" w:hAnsi="Helvetica Neue" w:cs="Arial"/>
                <w:color w:val="000000"/>
                <w:sz w:val="18"/>
                <w:szCs w:val="18"/>
                <w:lang w:eastAsia="en-AU"/>
              </w:rPr>
            </w:pPr>
            <w:r w:rsidRPr="002D44CD">
              <w:rPr>
                <w:rFonts w:ascii="Helvetica Neue" w:hAnsi="Helvetica Neue" w:cs="Arial"/>
                <w:color w:val="000000"/>
                <w:sz w:val="18"/>
                <w:szCs w:val="18"/>
              </w:rPr>
              <w:t xml:space="preserve">                   (250)</w:t>
            </w:r>
          </w:p>
        </w:tc>
        <w:tc>
          <w:tcPr>
            <w:tcW w:w="560" w:type="pct"/>
            <w:tcBorders>
              <w:top w:val="nil"/>
              <w:left w:val="nil"/>
              <w:bottom w:val="single" w:sz="4" w:space="0" w:color="auto"/>
              <w:right w:val="nil"/>
            </w:tcBorders>
            <w:shd w:val="clear" w:color="auto" w:fill="auto"/>
            <w:vAlign w:val="bottom"/>
            <w:hideMark/>
          </w:tcPr>
          <w:p w14:paraId="77384D48" w14:textId="22450B6A" w:rsidR="00EF650B" w:rsidRPr="001124FB" w:rsidRDefault="00EF650B" w:rsidP="00A14F31">
            <w:pPr>
              <w:jc w:val="right"/>
              <w:rPr>
                <w:rFonts w:ascii="Helvetica Neue" w:hAnsi="Helvetica Neue" w:cs="Arial"/>
                <w:color w:val="000000"/>
                <w:sz w:val="18"/>
                <w:szCs w:val="18"/>
                <w:lang w:eastAsia="en-AU"/>
              </w:rPr>
            </w:pPr>
            <w:r w:rsidRPr="002D44C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47</w:t>
            </w:r>
            <w:r w:rsidRPr="002D44CD">
              <w:rPr>
                <w:rFonts w:ascii="Helvetica Neue" w:hAnsi="Helvetica Neue" w:cs="Arial"/>
                <w:color w:val="000000"/>
                <w:sz w:val="18"/>
                <w:szCs w:val="18"/>
              </w:rPr>
              <w:t>)</w:t>
            </w:r>
          </w:p>
        </w:tc>
      </w:tr>
      <w:tr w:rsidR="00EF650B" w:rsidRPr="00EF650B" w14:paraId="5FCA205F" w14:textId="77777777" w:rsidTr="007E7E6A">
        <w:trPr>
          <w:cantSplit/>
          <w:trHeight w:val="260"/>
        </w:trPr>
        <w:tc>
          <w:tcPr>
            <w:tcW w:w="1225" w:type="pct"/>
            <w:vMerge/>
            <w:tcBorders>
              <w:top w:val="nil"/>
              <w:left w:val="nil"/>
              <w:bottom w:val="single" w:sz="4" w:space="0" w:color="000000"/>
              <w:right w:val="nil"/>
            </w:tcBorders>
            <w:vAlign w:val="center"/>
            <w:hideMark/>
          </w:tcPr>
          <w:p w14:paraId="19DF7123"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C040B1B"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22AD7E9"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30A9DBF7" w14:textId="4DD3ADDC" w:rsidR="00EF650B" w:rsidRPr="001124FB" w:rsidRDefault="002D44CD" w:rsidP="00A14F31">
            <w:pPr>
              <w:jc w:val="right"/>
              <w:rPr>
                <w:rFonts w:ascii="Helvetica Neue" w:hAnsi="Helvetica Neue" w:cs="Arial"/>
                <w:b/>
                <w:bCs/>
                <w:color w:val="000000"/>
                <w:sz w:val="18"/>
                <w:szCs w:val="18"/>
                <w:lang w:eastAsia="en-AU"/>
              </w:rPr>
            </w:pPr>
            <w:r w:rsidRPr="002D44CD">
              <w:rPr>
                <w:rFonts w:ascii="Helvetica Neue" w:hAnsi="Helvetica Neue" w:cs="Arial"/>
                <w:b/>
                <w:bCs/>
                <w:color w:val="000000"/>
                <w:sz w:val="18"/>
                <w:szCs w:val="18"/>
              </w:rPr>
              <w:t xml:space="preserve">                  2,026 </w:t>
            </w:r>
          </w:p>
        </w:tc>
        <w:tc>
          <w:tcPr>
            <w:tcW w:w="560" w:type="pct"/>
            <w:tcBorders>
              <w:top w:val="nil"/>
              <w:left w:val="nil"/>
              <w:bottom w:val="double" w:sz="6" w:space="0" w:color="auto"/>
              <w:right w:val="nil"/>
            </w:tcBorders>
            <w:shd w:val="clear" w:color="auto" w:fill="auto"/>
            <w:vAlign w:val="bottom"/>
            <w:hideMark/>
          </w:tcPr>
          <w:p w14:paraId="7F684FCB" w14:textId="3D47E66F" w:rsidR="00EF650B" w:rsidRPr="001124FB" w:rsidRDefault="00EF650B" w:rsidP="00A14F31">
            <w:pPr>
              <w:jc w:val="right"/>
              <w:rPr>
                <w:rFonts w:ascii="Helvetica Neue" w:hAnsi="Helvetica Neue" w:cs="Arial"/>
                <w:b/>
                <w:bCs/>
                <w:color w:val="000000"/>
                <w:sz w:val="18"/>
                <w:szCs w:val="18"/>
                <w:lang w:eastAsia="en-AU"/>
              </w:rPr>
            </w:pPr>
            <w:r w:rsidRPr="002D44CD">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2,179</w:t>
            </w:r>
            <w:r w:rsidRPr="002D44CD">
              <w:rPr>
                <w:rFonts w:ascii="Helvetica Neue" w:hAnsi="Helvetica Neue" w:cs="Arial"/>
                <w:b/>
                <w:color w:val="000000"/>
                <w:sz w:val="18"/>
                <w:szCs w:val="18"/>
              </w:rPr>
              <w:t xml:space="preserve"> </w:t>
            </w:r>
          </w:p>
        </w:tc>
      </w:tr>
      <w:tr w:rsidR="00EF650B" w:rsidRPr="00EF650B" w14:paraId="2B4B46BA" w14:textId="77777777" w:rsidTr="00287223">
        <w:trPr>
          <w:cantSplit/>
          <w:trHeight w:val="261"/>
        </w:trPr>
        <w:tc>
          <w:tcPr>
            <w:tcW w:w="1225" w:type="pct"/>
            <w:vMerge/>
            <w:tcBorders>
              <w:top w:val="nil"/>
              <w:left w:val="nil"/>
              <w:bottom w:val="single" w:sz="4" w:space="0" w:color="000000"/>
              <w:right w:val="nil"/>
            </w:tcBorders>
            <w:vAlign w:val="center"/>
            <w:hideMark/>
          </w:tcPr>
          <w:p w14:paraId="6848BFA4"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49ECDC55"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1ECD75FC"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4B33F480" w14:textId="17043E05"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tcPr>
          <w:p w14:paraId="2337B5EF" w14:textId="35181EF0" w:rsidR="00EF650B" w:rsidRPr="001124FB" w:rsidRDefault="00EF650B" w:rsidP="00A14F31">
            <w:pPr>
              <w:jc w:val="right"/>
              <w:rPr>
                <w:rFonts w:ascii="Helvetica Neue" w:hAnsi="Helvetica Neue" w:cs="Arial"/>
                <w:b/>
                <w:bCs/>
                <w:color w:val="000000"/>
                <w:sz w:val="18"/>
                <w:szCs w:val="18"/>
                <w:lang w:eastAsia="en-AU"/>
              </w:rPr>
            </w:pPr>
          </w:p>
        </w:tc>
      </w:tr>
      <w:tr w:rsidR="00EF650B" w:rsidRPr="00EF650B" w14:paraId="4C7A7C01"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01E50A31"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Support for friends and land care groups</w:t>
            </w:r>
          </w:p>
        </w:tc>
        <w:tc>
          <w:tcPr>
            <w:tcW w:w="1905" w:type="pct"/>
            <w:vMerge w:val="restart"/>
            <w:tcBorders>
              <w:top w:val="nil"/>
              <w:left w:val="nil"/>
              <w:bottom w:val="single" w:sz="4" w:space="0" w:color="000000"/>
              <w:right w:val="nil"/>
            </w:tcBorders>
            <w:shd w:val="clear" w:color="auto" w:fill="auto"/>
            <w:hideMark/>
          </w:tcPr>
          <w:p w14:paraId="28B64F1C" w14:textId="554154EF" w:rsidR="00A14F31"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grants and support for </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Friends of</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 groups and </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Land Care</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 groups across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parks, reserves and natural habitats.</w:t>
            </w:r>
          </w:p>
          <w:p w14:paraId="4AC4AB41" w14:textId="68137651" w:rsidR="00A14F31" w:rsidRPr="001124FB" w:rsidRDefault="00A14F31"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75EAB1F5"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47B9F093" w14:textId="3368CD5D" w:rsidR="00EF650B" w:rsidRPr="001124FB" w:rsidRDefault="009E6F7D" w:rsidP="00A14F31">
            <w:pPr>
              <w:jc w:val="right"/>
              <w:rPr>
                <w:rFonts w:ascii="Helvetica Neue" w:hAnsi="Helvetica Neue" w:cs="Arial"/>
                <w:color w:val="000000"/>
                <w:sz w:val="18"/>
                <w:szCs w:val="18"/>
                <w:lang w:eastAsia="en-AU"/>
              </w:rPr>
            </w:pPr>
            <w:r w:rsidRPr="009E6F7D">
              <w:rPr>
                <w:rFonts w:ascii="Helvetica Neue" w:hAnsi="Helvetica Neue" w:cs="Arial"/>
                <w:color w:val="000000"/>
                <w:sz w:val="18"/>
                <w:szCs w:val="18"/>
              </w:rPr>
              <w:t xml:space="preserve">                      63 </w:t>
            </w:r>
          </w:p>
        </w:tc>
        <w:tc>
          <w:tcPr>
            <w:tcW w:w="560" w:type="pct"/>
            <w:tcBorders>
              <w:top w:val="nil"/>
              <w:left w:val="nil"/>
              <w:bottom w:val="nil"/>
              <w:right w:val="nil"/>
            </w:tcBorders>
            <w:shd w:val="clear" w:color="auto" w:fill="auto"/>
            <w:vAlign w:val="bottom"/>
            <w:hideMark/>
          </w:tcPr>
          <w:p w14:paraId="434F18E2" w14:textId="1B8BDA7E" w:rsidR="00EF650B" w:rsidRPr="001124FB" w:rsidRDefault="00EF650B" w:rsidP="00A14F31">
            <w:pPr>
              <w:jc w:val="right"/>
              <w:rPr>
                <w:rFonts w:ascii="Helvetica Neue" w:hAnsi="Helvetica Neue" w:cs="Arial"/>
                <w:color w:val="000000"/>
                <w:sz w:val="18"/>
                <w:szCs w:val="18"/>
                <w:lang w:eastAsia="en-AU"/>
              </w:rPr>
            </w:pPr>
            <w:r w:rsidRPr="009E6F7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51</w:t>
            </w:r>
            <w:r w:rsidRPr="009E6F7D">
              <w:rPr>
                <w:rFonts w:ascii="Helvetica Neue" w:hAnsi="Helvetica Neue" w:cs="Arial"/>
                <w:color w:val="000000"/>
                <w:sz w:val="18"/>
                <w:szCs w:val="18"/>
              </w:rPr>
              <w:t xml:space="preserve"> </w:t>
            </w:r>
          </w:p>
        </w:tc>
      </w:tr>
      <w:tr w:rsidR="00EF650B" w:rsidRPr="00EF650B" w14:paraId="3AFD9FA6" w14:textId="77777777" w:rsidTr="007E7E6A">
        <w:trPr>
          <w:cantSplit/>
          <w:trHeight w:val="260"/>
        </w:trPr>
        <w:tc>
          <w:tcPr>
            <w:tcW w:w="1225" w:type="pct"/>
            <w:vMerge/>
            <w:tcBorders>
              <w:top w:val="nil"/>
              <w:left w:val="nil"/>
              <w:bottom w:val="single" w:sz="4" w:space="0" w:color="000000"/>
              <w:right w:val="nil"/>
            </w:tcBorders>
            <w:vAlign w:val="center"/>
            <w:hideMark/>
          </w:tcPr>
          <w:p w14:paraId="11F40D67"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5AB2F67E"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1EA723F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0D1B1BDD" w14:textId="5F49CDFE" w:rsidR="00EF650B" w:rsidRPr="001124FB" w:rsidRDefault="009E6F7D" w:rsidP="00A14F31">
            <w:pPr>
              <w:jc w:val="right"/>
              <w:rPr>
                <w:rFonts w:ascii="Helvetica Neue" w:hAnsi="Helvetica Neue" w:cs="Arial"/>
                <w:color w:val="000000"/>
                <w:sz w:val="18"/>
                <w:szCs w:val="18"/>
                <w:lang w:eastAsia="en-AU"/>
              </w:rPr>
            </w:pPr>
            <w:r w:rsidRPr="009E6F7D">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6408A70E" w14:textId="4C5D7848" w:rsidR="00EF650B" w:rsidRPr="001124FB" w:rsidRDefault="00EF650B" w:rsidP="00A14F31">
            <w:pPr>
              <w:jc w:val="right"/>
              <w:rPr>
                <w:rFonts w:ascii="Helvetica Neue" w:hAnsi="Helvetica Neue" w:cs="Arial"/>
                <w:color w:val="000000"/>
                <w:sz w:val="18"/>
                <w:szCs w:val="18"/>
                <w:lang w:eastAsia="en-AU"/>
              </w:rPr>
            </w:pPr>
            <w:r w:rsidRPr="009E6F7D">
              <w:rPr>
                <w:rFonts w:ascii="Helvetica Neue" w:hAnsi="Helvetica Neue" w:cs="Arial"/>
                <w:color w:val="000000"/>
                <w:sz w:val="18"/>
                <w:szCs w:val="18"/>
              </w:rPr>
              <w:t xml:space="preserve">                       -   </w:t>
            </w:r>
          </w:p>
        </w:tc>
      </w:tr>
      <w:tr w:rsidR="00EF650B" w:rsidRPr="00EF650B" w14:paraId="75E647F1" w14:textId="77777777" w:rsidTr="007E7E6A">
        <w:trPr>
          <w:cantSplit/>
          <w:trHeight w:val="260"/>
        </w:trPr>
        <w:tc>
          <w:tcPr>
            <w:tcW w:w="1225" w:type="pct"/>
            <w:vMerge/>
            <w:tcBorders>
              <w:top w:val="nil"/>
              <w:left w:val="nil"/>
              <w:bottom w:val="single" w:sz="4" w:space="0" w:color="000000"/>
              <w:right w:val="nil"/>
            </w:tcBorders>
            <w:vAlign w:val="center"/>
            <w:hideMark/>
          </w:tcPr>
          <w:p w14:paraId="2EE27BCC"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41B40871"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2B4ADE5"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587FF1AC" w14:textId="38DC521A" w:rsidR="00EF650B" w:rsidRPr="001124FB" w:rsidRDefault="009E6F7D" w:rsidP="00A14F31">
            <w:pPr>
              <w:jc w:val="right"/>
              <w:rPr>
                <w:rFonts w:ascii="Helvetica Neue" w:hAnsi="Helvetica Neue" w:cs="Arial"/>
                <w:b/>
                <w:bCs/>
                <w:color w:val="000000"/>
                <w:sz w:val="18"/>
                <w:szCs w:val="18"/>
                <w:lang w:eastAsia="en-AU"/>
              </w:rPr>
            </w:pPr>
            <w:r w:rsidRPr="009E6F7D">
              <w:rPr>
                <w:rFonts w:ascii="Helvetica Neue" w:hAnsi="Helvetica Neue" w:cs="Arial"/>
                <w:b/>
                <w:bCs/>
                <w:color w:val="000000"/>
                <w:sz w:val="18"/>
                <w:szCs w:val="18"/>
              </w:rPr>
              <w:t xml:space="preserve">                      63 </w:t>
            </w:r>
          </w:p>
        </w:tc>
        <w:tc>
          <w:tcPr>
            <w:tcW w:w="560" w:type="pct"/>
            <w:tcBorders>
              <w:top w:val="nil"/>
              <w:left w:val="nil"/>
              <w:bottom w:val="double" w:sz="6" w:space="0" w:color="auto"/>
              <w:right w:val="nil"/>
            </w:tcBorders>
            <w:shd w:val="clear" w:color="auto" w:fill="auto"/>
            <w:vAlign w:val="bottom"/>
            <w:hideMark/>
          </w:tcPr>
          <w:p w14:paraId="3F673843" w14:textId="646FF0D5" w:rsidR="00EF650B" w:rsidRPr="001124FB" w:rsidRDefault="00EF650B" w:rsidP="00A14F31">
            <w:pPr>
              <w:jc w:val="right"/>
              <w:rPr>
                <w:rFonts w:ascii="Helvetica Neue" w:hAnsi="Helvetica Neue" w:cs="Arial"/>
                <w:b/>
                <w:bCs/>
                <w:color w:val="000000"/>
                <w:sz w:val="18"/>
                <w:szCs w:val="18"/>
                <w:lang w:eastAsia="en-AU"/>
              </w:rPr>
            </w:pPr>
            <w:r w:rsidRPr="009E6F7D">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51</w:t>
            </w:r>
            <w:r w:rsidRPr="009E6F7D">
              <w:rPr>
                <w:rFonts w:ascii="Helvetica Neue" w:hAnsi="Helvetica Neue" w:cs="Arial"/>
                <w:b/>
                <w:color w:val="000000"/>
                <w:sz w:val="18"/>
                <w:szCs w:val="18"/>
              </w:rPr>
              <w:t xml:space="preserve"> </w:t>
            </w:r>
          </w:p>
        </w:tc>
      </w:tr>
      <w:tr w:rsidR="00EF650B" w:rsidRPr="00EF650B" w14:paraId="2E74F85C" w14:textId="77777777" w:rsidTr="00261F6D">
        <w:trPr>
          <w:cantSplit/>
          <w:trHeight w:val="261"/>
        </w:trPr>
        <w:tc>
          <w:tcPr>
            <w:tcW w:w="1225" w:type="pct"/>
            <w:vMerge/>
            <w:tcBorders>
              <w:top w:val="nil"/>
              <w:left w:val="nil"/>
              <w:bottom w:val="single" w:sz="4" w:space="0" w:color="000000"/>
              <w:right w:val="nil"/>
            </w:tcBorders>
            <w:vAlign w:val="center"/>
            <w:hideMark/>
          </w:tcPr>
          <w:p w14:paraId="1E62CE15"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4F88B3E6"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4A6A6834"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6F2C7113" w14:textId="71AA45E1" w:rsidR="00EF650B" w:rsidRPr="001124FB" w:rsidRDefault="00EF650B" w:rsidP="00A14F31">
            <w:pPr>
              <w:rPr>
                <w:rFonts w:ascii="Helvetica Neue" w:hAnsi="Helvetica Neue" w:cs="Arial"/>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16FACC1B" w14:textId="77777777" w:rsidR="00EF650B" w:rsidRPr="001124FB" w:rsidRDefault="00EF650B" w:rsidP="00A14F31">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EF650B" w:rsidRPr="00EF650B" w14:paraId="4BC7FE4E"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58689F03"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lastRenderedPageBreak/>
              <w:t>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Waste management services</w:t>
            </w:r>
          </w:p>
        </w:tc>
        <w:tc>
          <w:tcPr>
            <w:tcW w:w="1905" w:type="pct"/>
            <w:vMerge w:val="restart"/>
            <w:tcBorders>
              <w:top w:val="nil"/>
              <w:left w:val="nil"/>
              <w:bottom w:val="single" w:sz="4" w:space="0" w:color="000000"/>
              <w:right w:val="nil"/>
            </w:tcBorders>
            <w:shd w:val="clear" w:color="auto" w:fill="auto"/>
            <w:hideMark/>
          </w:tcPr>
          <w:p w14:paraId="12FF35DA" w14:textId="77777777" w:rsidR="0030648D" w:rsidRPr="001124FB" w:rsidRDefault="00EF650B" w:rsidP="00855E85">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waste services to properties consisting of a weekly garbage collection, fortnightly </w:t>
            </w:r>
            <w:r w:rsidR="00BF735E" w:rsidRPr="001124FB">
              <w:rPr>
                <w:rFonts w:ascii="Helvetica Neue" w:hAnsi="Helvetica Neue" w:cs="Arial"/>
                <w:color w:val="000000"/>
                <w:sz w:val="18"/>
                <w:szCs w:val="18"/>
                <w:lang w:eastAsia="en-AU"/>
              </w:rPr>
              <w:t>recycling,</w:t>
            </w:r>
            <w:r w:rsidRPr="001124FB">
              <w:rPr>
                <w:rFonts w:ascii="Helvetica Neue" w:hAnsi="Helvetica Neue" w:cs="Arial"/>
                <w:color w:val="000000"/>
                <w:sz w:val="18"/>
                <w:szCs w:val="18"/>
                <w:lang w:eastAsia="en-AU"/>
              </w:rPr>
              <w:t xml:space="preserve"> and green and hard waste collections for general properties only. </w:t>
            </w:r>
          </w:p>
          <w:p w14:paraId="16A434D2" w14:textId="77777777" w:rsidR="0030648D" w:rsidRPr="001124FB" w:rsidRDefault="00EF650B" w:rsidP="00855E85">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We also provide services to commercial properties across the municipality which consist of twice weekly garbage collection, and fortnightly recycling collections. </w:t>
            </w:r>
          </w:p>
          <w:p w14:paraId="40A91BC5" w14:textId="3F4CCA41" w:rsidR="001134C3" w:rsidRPr="001124FB" w:rsidRDefault="00EF650B" w:rsidP="00855E85">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A core priority includes minimising the volume of material going to landfills through the coordination of education and management programs.</w:t>
            </w:r>
          </w:p>
        </w:tc>
        <w:tc>
          <w:tcPr>
            <w:tcW w:w="708" w:type="pct"/>
            <w:tcBorders>
              <w:top w:val="nil"/>
              <w:left w:val="nil"/>
              <w:bottom w:val="nil"/>
              <w:right w:val="nil"/>
            </w:tcBorders>
            <w:shd w:val="clear" w:color="auto" w:fill="auto"/>
            <w:vAlign w:val="center"/>
            <w:hideMark/>
          </w:tcPr>
          <w:p w14:paraId="329B1AB3"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035C1F78" w14:textId="29AF7834" w:rsidR="00EF650B" w:rsidRPr="001124FB" w:rsidRDefault="00A6232D" w:rsidP="00A14F31">
            <w:pPr>
              <w:jc w:val="right"/>
              <w:rPr>
                <w:rFonts w:ascii="Helvetica Neue" w:hAnsi="Helvetica Neue" w:cs="Arial"/>
                <w:color w:val="000000"/>
                <w:sz w:val="18"/>
                <w:szCs w:val="18"/>
                <w:lang w:eastAsia="en-AU"/>
              </w:rPr>
            </w:pPr>
            <w:r w:rsidRPr="00A6232D">
              <w:rPr>
                <w:rFonts w:ascii="Helvetica Neue" w:hAnsi="Helvetica Neue" w:cs="Arial"/>
                <w:color w:val="000000"/>
                <w:sz w:val="18"/>
                <w:szCs w:val="18"/>
              </w:rPr>
              <w:t xml:space="preserve">                22,1</w:t>
            </w:r>
            <w:r w:rsidR="00677339">
              <w:rPr>
                <w:rFonts w:ascii="Helvetica Neue" w:hAnsi="Helvetica Neue" w:cs="Arial"/>
                <w:color w:val="000000"/>
                <w:sz w:val="18"/>
                <w:szCs w:val="18"/>
              </w:rPr>
              <w:t>0</w:t>
            </w:r>
            <w:r w:rsidRPr="00A6232D">
              <w:rPr>
                <w:rFonts w:ascii="Helvetica Neue" w:hAnsi="Helvetica Neue" w:cs="Arial"/>
                <w:color w:val="000000"/>
                <w:sz w:val="18"/>
                <w:szCs w:val="18"/>
              </w:rPr>
              <w:t xml:space="preserve">1 </w:t>
            </w:r>
          </w:p>
        </w:tc>
        <w:tc>
          <w:tcPr>
            <w:tcW w:w="560" w:type="pct"/>
            <w:tcBorders>
              <w:top w:val="nil"/>
              <w:left w:val="nil"/>
              <w:bottom w:val="nil"/>
              <w:right w:val="nil"/>
            </w:tcBorders>
            <w:shd w:val="clear" w:color="auto" w:fill="auto"/>
            <w:vAlign w:val="bottom"/>
            <w:hideMark/>
          </w:tcPr>
          <w:p w14:paraId="002FFB4A" w14:textId="0FBE4D5A" w:rsidR="00EF650B" w:rsidRPr="001124FB" w:rsidRDefault="00EF650B" w:rsidP="00A14F31">
            <w:pPr>
              <w:jc w:val="right"/>
              <w:rPr>
                <w:rFonts w:ascii="Helvetica Neue" w:hAnsi="Helvetica Neue" w:cs="Arial"/>
                <w:color w:val="000000"/>
                <w:sz w:val="18"/>
                <w:szCs w:val="18"/>
                <w:lang w:eastAsia="en-AU"/>
              </w:rPr>
            </w:pPr>
            <w:r w:rsidRPr="00A6232D">
              <w:rPr>
                <w:rFonts w:ascii="Helvetica Neue" w:hAnsi="Helvetica Neue" w:cs="Arial"/>
                <w:color w:val="000000"/>
                <w:sz w:val="18"/>
                <w:szCs w:val="18"/>
              </w:rPr>
              <w:t xml:space="preserve">                </w:t>
            </w:r>
            <w:r w:rsidR="00A30FE6">
              <w:rPr>
                <w:rFonts w:ascii="Helvetica Neue" w:hAnsi="Helvetica Neue" w:cs="Arial"/>
                <w:color w:val="000000"/>
                <w:sz w:val="18"/>
                <w:szCs w:val="18"/>
              </w:rPr>
              <w:t>24,925</w:t>
            </w:r>
            <w:r w:rsidRPr="00A6232D">
              <w:rPr>
                <w:rFonts w:ascii="Helvetica Neue" w:hAnsi="Helvetica Neue" w:cs="Arial"/>
                <w:color w:val="000000"/>
                <w:sz w:val="18"/>
                <w:szCs w:val="18"/>
              </w:rPr>
              <w:t xml:space="preserve"> </w:t>
            </w:r>
          </w:p>
        </w:tc>
      </w:tr>
      <w:tr w:rsidR="00EF650B" w:rsidRPr="00EF650B" w14:paraId="1DBC3346" w14:textId="77777777" w:rsidTr="007E7E6A">
        <w:trPr>
          <w:cantSplit/>
          <w:trHeight w:val="260"/>
        </w:trPr>
        <w:tc>
          <w:tcPr>
            <w:tcW w:w="1225" w:type="pct"/>
            <w:vMerge/>
            <w:tcBorders>
              <w:top w:val="nil"/>
              <w:left w:val="nil"/>
              <w:bottom w:val="single" w:sz="4" w:space="0" w:color="000000"/>
              <w:right w:val="nil"/>
            </w:tcBorders>
            <w:vAlign w:val="center"/>
            <w:hideMark/>
          </w:tcPr>
          <w:p w14:paraId="5273C78F"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EBB9D47"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E8D8EF3"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57B1D82B" w14:textId="780115FA" w:rsidR="00EF650B" w:rsidRPr="001124FB" w:rsidRDefault="00A6232D" w:rsidP="00A14F31">
            <w:pPr>
              <w:jc w:val="right"/>
              <w:rPr>
                <w:rFonts w:ascii="Helvetica Neue" w:hAnsi="Helvetica Neue" w:cs="Arial"/>
                <w:color w:val="000000"/>
                <w:sz w:val="18"/>
                <w:szCs w:val="18"/>
                <w:lang w:eastAsia="en-AU"/>
              </w:rPr>
            </w:pPr>
            <w:r w:rsidRPr="00A6232D">
              <w:rPr>
                <w:rFonts w:ascii="Helvetica Neue" w:hAnsi="Helvetica Neue" w:cs="Arial"/>
                <w:color w:val="000000"/>
                <w:sz w:val="18"/>
                <w:szCs w:val="18"/>
              </w:rPr>
              <w:t xml:space="preserve">              (22,1</w:t>
            </w:r>
            <w:r w:rsidR="00677339">
              <w:rPr>
                <w:rFonts w:ascii="Helvetica Neue" w:hAnsi="Helvetica Neue" w:cs="Arial"/>
                <w:color w:val="000000"/>
                <w:sz w:val="18"/>
                <w:szCs w:val="18"/>
              </w:rPr>
              <w:t>0</w:t>
            </w:r>
            <w:r w:rsidRPr="00A6232D">
              <w:rPr>
                <w:rFonts w:ascii="Helvetica Neue" w:hAnsi="Helvetica Neue" w:cs="Arial"/>
                <w:color w:val="000000"/>
                <w:sz w:val="18"/>
                <w:szCs w:val="18"/>
              </w:rPr>
              <w:t>1)</w:t>
            </w:r>
          </w:p>
        </w:tc>
        <w:tc>
          <w:tcPr>
            <w:tcW w:w="560" w:type="pct"/>
            <w:tcBorders>
              <w:top w:val="nil"/>
              <w:left w:val="nil"/>
              <w:bottom w:val="single" w:sz="4" w:space="0" w:color="auto"/>
              <w:right w:val="nil"/>
            </w:tcBorders>
            <w:shd w:val="clear" w:color="auto" w:fill="auto"/>
            <w:vAlign w:val="bottom"/>
            <w:hideMark/>
          </w:tcPr>
          <w:p w14:paraId="5CBEC5EE" w14:textId="08040F96" w:rsidR="00EF650B" w:rsidRPr="001124FB" w:rsidRDefault="00EF650B" w:rsidP="00A14F31">
            <w:pPr>
              <w:jc w:val="right"/>
              <w:rPr>
                <w:rFonts w:ascii="Helvetica Neue" w:hAnsi="Helvetica Neue" w:cs="Arial"/>
                <w:color w:val="000000"/>
                <w:sz w:val="18"/>
                <w:szCs w:val="18"/>
                <w:lang w:eastAsia="en-AU"/>
              </w:rPr>
            </w:pPr>
            <w:r w:rsidRPr="00A6232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w:t>
            </w:r>
            <w:r w:rsidR="00A30FE6">
              <w:rPr>
                <w:rFonts w:ascii="Helvetica Neue" w:hAnsi="Helvetica Neue" w:cs="Arial"/>
                <w:color w:val="000000"/>
                <w:sz w:val="18"/>
                <w:szCs w:val="18"/>
              </w:rPr>
              <w:t>24,925</w:t>
            </w:r>
            <w:r w:rsidRPr="00A6232D">
              <w:rPr>
                <w:rFonts w:ascii="Helvetica Neue" w:hAnsi="Helvetica Neue" w:cs="Arial"/>
                <w:color w:val="000000"/>
                <w:sz w:val="18"/>
                <w:szCs w:val="18"/>
              </w:rPr>
              <w:t>)</w:t>
            </w:r>
          </w:p>
        </w:tc>
      </w:tr>
      <w:tr w:rsidR="00EF650B" w:rsidRPr="00EF650B" w14:paraId="21ECEAB3" w14:textId="77777777" w:rsidTr="007E7E6A">
        <w:trPr>
          <w:cantSplit/>
          <w:trHeight w:val="260"/>
        </w:trPr>
        <w:tc>
          <w:tcPr>
            <w:tcW w:w="1225" w:type="pct"/>
            <w:vMerge/>
            <w:tcBorders>
              <w:top w:val="nil"/>
              <w:left w:val="nil"/>
              <w:bottom w:val="single" w:sz="4" w:space="0" w:color="000000"/>
              <w:right w:val="nil"/>
            </w:tcBorders>
            <w:vAlign w:val="center"/>
            <w:hideMark/>
          </w:tcPr>
          <w:p w14:paraId="5807C8EA"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DB39399"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2D321F36"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76E43128" w14:textId="1ED6A8B0" w:rsidR="00EF650B" w:rsidRPr="001124FB" w:rsidRDefault="00A6232D" w:rsidP="00A14F31">
            <w:pPr>
              <w:jc w:val="right"/>
              <w:rPr>
                <w:rFonts w:ascii="Helvetica Neue" w:hAnsi="Helvetica Neue" w:cs="Arial"/>
                <w:b/>
                <w:bCs/>
                <w:color w:val="000000"/>
                <w:sz w:val="18"/>
                <w:szCs w:val="18"/>
                <w:lang w:eastAsia="en-AU"/>
              </w:rPr>
            </w:pPr>
            <w:r w:rsidRPr="00A6232D">
              <w:rPr>
                <w:rFonts w:ascii="Helvetica Neue" w:hAnsi="Helvetica Neue" w:cs="Arial"/>
                <w:b/>
                <w:bCs/>
                <w:color w:val="000000"/>
                <w:sz w:val="18"/>
                <w:szCs w:val="18"/>
              </w:rPr>
              <w:t xml:space="preserve">                       -   </w:t>
            </w:r>
          </w:p>
        </w:tc>
        <w:tc>
          <w:tcPr>
            <w:tcW w:w="560" w:type="pct"/>
            <w:tcBorders>
              <w:top w:val="nil"/>
              <w:left w:val="nil"/>
              <w:bottom w:val="double" w:sz="6" w:space="0" w:color="auto"/>
              <w:right w:val="nil"/>
            </w:tcBorders>
            <w:shd w:val="clear" w:color="auto" w:fill="auto"/>
            <w:vAlign w:val="bottom"/>
            <w:hideMark/>
          </w:tcPr>
          <w:p w14:paraId="2B3EC3DE" w14:textId="508CA255" w:rsidR="00EF650B" w:rsidRPr="001124FB" w:rsidRDefault="00EF650B" w:rsidP="00A14F31">
            <w:pPr>
              <w:jc w:val="right"/>
              <w:rPr>
                <w:rFonts w:ascii="Helvetica Neue" w:hAnsi="Helvetica Neue" w:cs="Arial"/>
                <w:b/>
                <w:bCs/>
                <w:color w:val="000000"/>
                <w:sz w:val="18"/>
                <w:szCs w:val="18"/>
                <w:lang w:eastAsia="en-AU"/>
              </w:rPr>
            </w:pPr>
            <w:r w:rsidRPr="00A6232D">
              <w:rPr>
                <w:rFonts w:ascii="Helvetica Neue" w:hAnsi="Helvetica Neue" w:cs="Arial"/>
                <w:b/>
                <w:color w:val="000000"/>
                <w:sz w:val="18"/>
                <w:szCs w:val="18"/>
              </w:rPr>
              <w:t xml:space="preserve">                       -   </w:t>
            </w:r>
          </w:p>
        </w:tc>
      </w:tr>
      <w:tr w:rsidR="00EF650B" w:rsidRPr="00EF650B" w14:paraId="6DB45B14" w14:textId="77777777" w:rsidTr="007E7E6A">
        <w:trPr>
          <w:cantSplit/>
          <w:trHeight w:val="260"/>
        </w:trPr>
        <w:tc>
          <w:tcPr>
            <w:tcW w:w="1225" w:type="pct"/>
            <w:vMerge/>
            <w:tcBorders>
              <w:top w:val="nil"/>
              <w:left w:val="nil"/>
              <w:bottom w:val="single" w:sz="4" w:space="0" w:color="000000"/>
              <w:right w:val="nil"/>
            </w:tcBorders>
            <w:vAlign w:val="center"/>
            <w:hideMark/>
          </w:tcPr>
          <w:p w14:paraId="18F4A0B5"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7BC604C2"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76B191D7"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1534DF9E" w14:textId="2952EA6C"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28736347"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455CEEEA"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3B1708A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Maintenance of bushland and natural open space</w:t>
            </w:r>
          </w:p>
        </w:tc>
        <w:tc>
          <w:tcPr>
            <w:tcW w:w="1905" w:type="pct"/>
            <w:vMerge w:val="restart"/>
            <w:tcBorders>
              <w:top w:val="nil"/>
              <w:left w:val="nil"/>
              <w:bottom w:val="single" w:sz="4" w:space="0" w:color="000000"/>
              <w:right w:val="nil"/>
            </w:tcBorders>
            <w:shd w:val="clear" w:color="auto" w:fill="auto"/>
            <w:hideMark/>
          </w:tcPr>
          <w:p w14:paraId="7DB2AD6D"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for the maintenance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bushland and natural open spaces.</w:t>
            </w:r>
          </w:p>
        </w:tc>
        <w:tc>
          <w:tcPr>
            <w:tcW w:w="708" w:type="pct"/>
            <w:tcBorders>
              <w:top w:val="nil"/>
              <w:left w:val="nil"/>
              <w:bottom w:val="nil"/>
              <w:right w:val="nil"/>
            </w:tcBorders>
            <w:shd w:val="clear" w:color="auto" w:fill="auto"/>
            <w:vAlign w:val="center"/>
            <w:hideMark/>
          </w:tcPr>
          <w:p w14:paraId="4AB41D7E"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7ADC3E04" w14:textId="04F05DF4" w:rsidR="00EF650B" w:rsidRPr="001124FB" w:rsidRDefault="00DF5F4C" w:rsidP="00A14F31">
            <w:pPr>
              <w:jc w:val="right"/>
              <w:rPr>
                <w:rFonts w:ascii="Helvetica Neue" w:hAnsi="Helvetica Neue" w:cs="Arial"/>
                <w:color w:val="000000"/>
                <w:sz w:val="18"/>
                <w:szCs w:val="18"/>
                <w:lang w:eastAsia="en-AU"/>
              </w:rPr>
            </w:pPr>
            <w:r w:rsidRPr="00DF5F4C">
              <w:rPr>
                <w:rFonts w:ascii="Helvetica Neue" w:hAnsi="Helvetica Neue" w:cs="Arial"/>
                <w:color w:val="000000"/>
                <w:sz w:val="18"/>
                <w:szCs w:val="18"/>
              </w:rPr>
              <w:t xml:space="preserve">                12,559 </w:t>
            </w:r>
          </w:p>
        </w:tc>
        <w:tc>
          <w:tcPr>
            <w:tcW w:w="560" w:type="pct"/>
            <w:tcBorders>
              <w:top w:val="nil"/>
              <w:left w:val="nil"/>
              <w:bottom w:val="nil"/>
              <w:right w:val="nil"/>
            </w:tcBorders>
            <w:shd w:val="clear" w:color="auto" w:fill="auto"/>
            <w:vAlign w:val="bottom"/>
            <w:hideMark/>
          </w:tcPr>
          <w:p w14:paraId="6E441816" w14:textId="0260215F" w:rsidR="00EF650B" w:rsidRPr="001124FB" w:rsidRDefault="00EF650B" w:rsidP="00A14F31">
            <w:pPr>
              <w:jc w:val="right"/>
              <w:rPr>
                <w:rFonts w:ascii="Helvetica Neue" w:hAnsi="Helvetica Neue" w:cs="Arial"/>
                <w:color w:val="000000"/>
                <w:sz w:val="18"/>
                <w:szCs w:val="18"/>
                <w:lang w:eastAsia="en-AU"/>
              </w:rPr>
            </w:pPr>
            <w:r w:rsidRPr="00DF5F4C">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11,956</w:t>
            </w:r>
            <w:r w:rsidRPr="00DF5F4C">
              <w:rPr>
                <w:rFonts w:ascii="Helvetica Neue" w:hAnsi="Helvetica Neue" w:cs="Arial"/>
                <w:color w:val="000000"/>
                <w:sz w:val="18"/>
                <w:szCs w:val="18"/>
              </w:rPr>
              <w:t xml:space="preserve"> </w:t>
            </w:r>
          </w:p>
        </w:tc>
      </w:tr>
      <w:tr w:rsidR="00EF650B" w:rsidRPr="00EF650B" w14:paraId="48AC282B" w14:textId="77777777" w:rsidTr="007E7E6A">
        <w:trPr>
          <w:cantSplit/>
          <w:trHeight w:val="260"/>
        </w:trPr>
        <w:tc>
          <w:tcPr>
            <w:tcW w:w="1225" w:type="pct"/>
            <w:vMerge/>
            <w:tcBorders>
              <w:top w:val="nil"/>
              <w:left w:val="nil"/>
              <w:bottom w:val="single" w:sz="4" w:space="0" w:color="000000"/>
              <w:right w:val="nil"/>
            </w:tcBorders>
            <w:vAlign w:val="center"/>
            <w:hideMark/>
          </w:tcPr>
          <w:p w14:paraId="194668A4"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D29290E"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6F18D0E1"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26123CEE" w14:textId="3CECE38C" w:rsidR="00EF650B" w:rsidRPr="001124FB" w:rsidRDefault="00DF5F4C" w:rsidP="00A14F31">
            <w:pPr>
              <w:jc w:val="right"/>
              <w:rPr>
                <w:rFonts w:ascii="Helvetica Neue" w:hAnsi="Helvetica Neue" w:cs="Arial"/>
                <w:color w:val="000000"/>
                <w:sz w:val="18"/>
                <w:szCs w:val="18"/>
                <w:lang w:eastAsia="en-AU"/>
              </w:rPr>
            </w:pPr>
            <w:r w:rsidRPr="00DF5F4C">
              <w:rPr>
                <w:rFonts w:ascii="Helvetica Neue" w:hAnsi="Helvetica Neue" w:cs="Arial"/>
                <w:color w:val="000000"/>
                <w:sz w:val="18"/>
                <w:szCs w:val="18"/>
              </w:rPr>
              <w:t xml:space="preserve">                   (125)</w:t>
            </w:r>
          </w:p>
        </w:tc>
        <w:tc>
          <w:tcPr>
            <w:tcW w:w="560" w:type="pct"/>
            <w:tcBorders>
              <w:top w:val="nil"/>
              <w:left w:val="nil"/>
              <w:bottom w:val="single" w:sz="4" w:space="0" w:color="auto"/>
              <w:right w:val="nil"/>
            </w:tcBorders>
            <w:shd w:val="clear" w:color="auto" w:fill="auto"/>
            <w:vAlign w:val="bottom"/>
            <w:hideMark/>
          </w:tcPr>
          <w:p w14:paraId="24B82D3C" w14:textId="11EC614D" w:rsidR="00EF650B" w:rsidRPr="001124FB" w:rsidRDefault="00EF650B" w:rsidP="00A14F31">
            <w:pPr>
              <w:jc w:val="right"/>
              <w:rPr>
                <w:rFonts w:ascii="Helvetica Neue" w:hAnsi="Helvetica Neue" w:cs="Arial"/>
                <w:color w:val="000000"/>
                <w:sz w:val="18"/>
                <w:szCs w:val="18"/>
                <w:lang w:eastAsia="en-AU"/>
              </w:rPr>
            </w:pPr>
            <w:r w:rsidRPr="00DF5F4C">
              <w:rPr>
                <w:rFonts w:ascii="Helvetica Neue" w:hAnsi="Helvetica Neue" w:cs="Arial"/>
                <w:color w:val="000000"/>
                <w:sz w:val="18"/>
                <w:szCs w:val="18"/>
              </w:rPr>
              <w:t xml:space="preserve">                   (125)</w:t>
            </w:r>
          </w:p>
        </w:tc>
      </w:tr>
      <w:tr w:rsidR="00EF650B" w:rsidRPr="00EF650B" w14:paraId="00AE66CA" w14:textId="77777777" w:rsidTr="007E7E6A">
        <w:trPr>
          <w:cantSplit/>
          <w:trHeight w:val="260"/>
        </w:trPr>
        <w:tc>
          <w:tcPr>
            <w:tcW w:w="1225" w:type="pct"/>
            <w:vMerge/>
            <w:tcBorders>
              <w:top w:val="nil"/>
              <w:left w:val="nil"/>
              <w:bottom w:val="single" w:sz="4" w:space="0" w:color="000000"/>
              <w:right w:val="nil"/>
            </w:tcBorders>
            <w:vAlign w:val="center"/>
            <w:hideMark/>
          </w:tcPr>
          <w:p w14:paraId="0F8DDD81"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50775635"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D331FE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7D5A8812" w14:textId="345D834A" w:rsidR="00EF650B" w:rsidRPr="001124FB" w:rsidRDefault="00DF5F4C" w:rsidP="00A14F31">
            <w:pPr>
              <w:jc w:val="right"/>
              <w:rPr>
                <w:rFonts w:ascii="Helvetica Neue" w:hAnsi="Helvetica Neue" w:cs="Arial"/>
                <w:b/>
                <w:bCs/>
                <w:color w:val="000000"/>
                <w:sz w:val="18"/>
                <w:szCs w:val="18"/>
                <w:lang w:eastAsia="en-AU"/>
              </w:rPr>
            </w:pPr>
            <w:r w:rsidRPr="00DF5F4C">
              <w:rPr>
                <w:rFonts w:ascii="Helvetica Neue" w:hAnsi="Helvetica Neue" w:cs="Arial"/>
                <w:b/>
                <w:bCs/>
                <w:color w:val="000000"/>
                <w:sz w:val="18"/>
                <w:szCs w:val="18"/>
              </w:rPr>
              <w:t xml:space="preserve">                12,434 </w:t>
            </w:r>
          </w:p>
        </w:tc>
        <w:tc>
          <w:tcPr>
            <w:tcW w:w="560" w:type="pct"/>
            <w:tcBorders>
              <w:top w:val="nil"/>
              <w:left w:val="nil"/>
              <w:bottom w:val="double" w:sz="6" w:space="0" w:color="auto"/>
              <w:right w:val="nil"/>
            </w:tcBorders>
            <w:shd w:val="clear" w:color="auto" w:fill="auto"/>
            <w:vAlign w:val="bottom"/>
            <w:hideMark/>
          </w:tcPr>
          <w:p w14:paraId="1523277B" w14:textId="65E26743" w:rsidR="00EF650B" w:rsidRPr="001124FB" w:rsidRDefault="00EF650B" w:rsidP="00A14F31">
            <w:pPr>
              <w:jc w:val="right"/>
              <w:rPr>
                <w:rFonts w:ascii="Helvetica Neue" w:hAnsi="Helvetica Neue" w:cs="Arial"/>
                <w:b/>
                <w:bCs/>
                <w:color w:val="000000"/>
                <w:sz w:val="18"/>
                <w:szCs w:val="18"/>
                <w:lang w:eastAsia="en-AU"/>
              </w:rPr>
            </w:pPr>
            <w:r w:rsidRPr="00DF5F4C">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11,831</w:t>
            </w:r>
            <w:r w:rsidRPr="00DF5F4C">
              <w:rPr>
                <w:rFonts w:ascii="Helvetica Neue" w:hAnsi="Helvetica Neue" w:cs="Arial"/>
                <w:b/>
                <w:color w:val="000000"/>
                <w:sz w:val="18"/>
                <w:szCs w:val="18"/>
              </w:rPr>
              <w:t xml:space="preserve"> </w:t>
            </w:r>
          </w:p>
        </w:tc>
      </w:tr>
      <w:tr w:rsidR="00EF650B" w:rsidRPr="00EF650B" w14:paraId="043144D8" w14:textId="77777777" w:rsidTr="007E7E6A">
        <w:trPr>
          <w:cantSplit/>
          <w:trHeight w:val="260"/>
        </w:trPr>
        <w:tc>
          <w:tcPr>
            <w:tcW w:w="1225" w:type="pct"/>
            <w:vMerge/>
            <w:tcBorders>
              <w:top w:val="nil"/>
              <w:left w:val="nil"/>
              <w:bottom w:val="single" w:sz="4" w:space="0" w:color="000000"/>
              <w:right w:val="nil"/>
            </w:tcBorders>
            <w:vAlign w:val="center"/>
            <w:hideMark/>
          </w:tcPr>
          <w:p w14:paraId="3DAA0356"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E4EDDAC"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729AF635"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3DE45095" w14:textId="2453B220"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7AF42B62"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634E6C09"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712AB7DB"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Maintenance and redevelopment of sports fields, playspaces, parks and reserves</w:t>
            </w:r>
          </w:p>
        </w:tc>
        <w:tc>
          <w:tcPr>
            <w:tcW w:w="1905" w:type="pct"/>
            <w:vMerge w:val="restart"/>
            <w:tcBorders>
              <w:top w:val="nil"/>
              <w:left w:val="nil"/>
              <w:bottom w:val="single" w:sz="4" w:space="0" w:color="000000"/>
              <w:right w:val="nil"/>
            </w:tcBorders>
            <w:shd w:val="clear" w:color="auto" w:fill="auto"/>
            <w:hideMark/>
          </w:tcPr>
          <w:p w14:paraId="4898AC8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for the maintenance and redevelopment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sports fields, playspaces, and parks and reserves.</w:t>
            </w:r>
          </w:p>
          <w:p w14:paraId="0EDC3EE7" w14:textId="7B467BDE" w:rsidR="005403F4" w:rsidRPr="001124FB" w:rsidRDefault="005403F4"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265DE97"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091902F4" w14:textId="77A2F08D" w:rsidR="00EF650B" w:rsidRPr="001124FB" w:rsidRDefault="004E3F25" w:rsidP="00A14F31">
            <w:pPr>
              <w:jc w:val="right"/>
              <w:rPr>
                <w:rFonts w:ascii="Helvetica Neue" w:hAnsi="Helvetica Neue" w:cs="Arial"/>
                <w:color w:val="000000"/>
                <w:sz w:val="18"/>
                <w:szCs w:val="18"/>
                <w:lang w:eastAsia="en-AU"/>
              </w:rPr>
            </w:pPr>
            <w:r w:rsidRPr="004E3F25">
              <w:rPr>
                <w:rFonts w:ascii="Helvetica Neue" w:hAnsi="Helvetica Neue" w:cs="Arial"/>
                <w:color w:val="000000"/>
                <w:sz w:val="18"/>
                <w:szCs w:val="18"/>
              </w:rPr>
              <w:t xml:space="preserve">                  2,007 </w:t>
            </w:r>
          </w:p>
        </w:tc>
        <w:tc>
          <w:tcPr>
            <w:tcW w:w="560" w:type="pct"/>
            <w:tcBorders>
              <w:top w:val="nil"/>
              <w:left w:val="nil"/>
              <w:bottom w:val="nil"/>
              <w:right w:val="nil"/>
            </w:tcBorders>
            <w:shd w:val="clear" w:color="auto" w:fill="auto"/>
            <w:vAlign w:val="bottom"/>
            <w:hideMark/>
          </w:tcPr>
          <w:p w14:paraId="1F92F1AE" w14:textId="5054021B" w:rsidR="00EF650B" w:rsidRPr="001124FB" w:rsidRDefault="00EF650B" w:rsidP="00A14F31">
            <w:pPr>
              <w:jc w:val="right"/>
              <w:rPr>
                <w:rFonts w:ascii="Helvetica Neue" w:hAnsi="Helvetica Neue" w:cs="Arial"/>
                <w:color w:val="000000"/>
                <w:sz w:val="18"/>
                <w:szCs w:val="18"/>
                <w:lang w:eastAsia="en-AU"/>
              </w:rPr>
            </w:pPr>
            <w:r w:rsidRPr="004E3F25">
              <w:rPr>
                <w:rFonts w:ascii="Helvetica Neue" w:hAnsi="Helvetica Neue" w:cs="Arial"/>
                <w:color w:val="000000"/>
                <w:sz w:val="18"/>
                <w:szCs w:val="18"/>
              </w:rPr>
              <w:t xml:space="preserve">                  1,</w:t>
            </w:r>
            <w:r w:rsidR="002E560C" w:rsidRPr="001124FB">
              <w:rPr>
                <w:rFonts w:ascii="Helvetica Neue" w:hAnsi="Helvetica Neue" w:cs="Arial"/>
                <w:color w:val="000000"/>
                <w:sz w:val="18"/>
                <w:szCs w:val="18"/>
              </w:rPr>
              <w:t>836</w:t>
            </w:r>
            <w:r w:rsidRPr="004E3F25">
              <w:rPr>
                <w:rFonts w:ascii="Helvetica Neue" w:hAnsi="Helvetica Neue" w:cs="Arial"/>
                <w:color w:val="000000"/>
                <w:sz w:val="18"/>
                <w:szCs w:val="18"/>
              </w:rPr>
              <w:t xml:space="preserve"> </w:t>
            </w:r>
          </w:p>
        </w:tc>
      </w:tr>
      <w:tr w:rsidR="00EF650B" w:rsidRPr="00EF650B" w14:paraId="01B29F15" w14:textId="77777777" w:rsidTr="007E7E6A">
        <w:trPr>
          <w:cantSplit/>
          <w:trHeight w:val="260"/>
        </w:trPr>
        <w:tc>
          <w:tcPr>
            <w:tcW w:w="1225" w:type="pct"/>
            <w:vMerge/>
            <w:tcBorders>
              <w:top w:val="nil"/>
              <w:left w:val="nil"/>
              <w:bottom w:val="single" w:sz="4" w:space="0" w:color="000000"/>
              <w:right w:val="nil"/>
            </w:tcBorders>
            <w:vAlign w:val="center"/>
            <w:hideMark/>
          </w:tcPr>
          <w:p w14:paraId="52938E94"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01D1A088"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62082FEF"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6F23DC4F" w14:textId="41E1B228" w:rsidR="00EF650B" w:rsidRPr="001124FB" w:rsidRDefault="004E3F25" w:rsidP="00A14F31">
            <w:pPr>
              <w:jc w:val="right"/>
              <w:rPr>
                <w:rFonts w:ascii="Helvetica Neue" w:hAnsi="Helvetica Neue" w:cs="Arial"/>
                <w:color w:val="000000"/>
                <w:sz w:val="18"/>
                <w:szCs w:val="18"/>
                <w:lang w:eastAsia="en-AU"/>
              </w:rPr>
            </w:pPr>
            <w:r w:rsidRPr="004E3F25">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4DC7B68A" w14:textId="63A29F34" w:rsidR="00EF650B" w:rsidRPr="001124FB" w:rsidRDefault="00EF650B" w:rsidP="00A14F31">
            <w:pPr>
              <w:jc w:val="right"/>
              <w:rPr>
                <w:rFonts w:ascii="Helvetica Neue" w:hAnsi="Helvetica Neue" w:cs="Arial"/>
                <w:color w:val="000000"/>
                <w:sz w:val="18"/>
                <w:szCs w:val="18"/>
                <w:lang w:eastAsia="en-AU"/>
              </w:rPr>
            </w:pPr>
            <w:r w:rsidRPr="004E3F25">
              <w:rPr>
                <w:rFonts w:ascii="Helvetica Neue" w:hAnsi="Helvetica Neue" w:cs="Arial"/>
                <w:color w:val="000000"/>
                <w:sz w:val="18"/>
                <w:szCs w:val="18"/>
              </w:rPr>
              <w:t xml:space="preserve">                       -   </w:t>
            </w:r>
          </w:p>
        </w:tc>
      </w:tr>
      <w:tr w:rsidR="00EF650B" w:rsidRPr="00EF650B" w14:paraId="5C8BAD9A" w14:textId="77777777" w:rsidTr="007E7E6A">
        <w:trPr>
          <w:cantSplit/>
          <w:trHeight w:val="260"/>
        </w:trPr>
        <w:tc>
          <w:tcPr>
            <w:tcW w:w="1225" w:type="pct"/>
            <w:vMerge/>
            <w:tcBorders>
              <w:top w:val="nil"/>
              <w:left w:val="nil"/>
              <w:bottom w:val="single" w:sz="4" w:space="0" w:color="000000"/>
              <w:right w:val="nil"/>
            </w:tcBorders>
            <w:vAlign w:val="center"/>
            <w:hideMark/>
          </w:tcPr>
          <w:p w14:paraId="3C8D9F07"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01AA471"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92345D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193A1056" w14:textId="70C26BEC" w:rsidR="00EF650B" w:rsidRPr="001124FB" w:rsidRDefault="004E3F25" w:rsidP="00A14F31">
            <w:pPr>
              <w:jc w:val="right"/>
              <w:rPr>
                <w:rFonts w:ascii="Helvetica Neue" w:hAnsi="Helvetica Neue" w:cs="Arial"/>
                <w:b/>
                <w:bCs/>
                <w:color w:val="000000"/>
                <w:sz w:val="18"/>
                <w:szCs w:val="18"/>
                <w:lang w:eastAsia="en-AU"/>
              </w:rPr>
            </w:pPr>
            <w:r w:rsidRPr="004E3F25">
              <w:rPr>
                <w:rFonts w:ascii="Helvetica Neue" w:hAnsi="Helvetica Neue" w:cs="Arial"/>
                <w:b/>
                <w:bCs/>
                <w:color w:val="000000"/>
                <w:sz w:val="18"/>
                <w:szCs w:val="18"/>
              </w:rPr>
              <w:t xml:space="preserve">                  2,007 </w:t>
            </w:r>
          </w:p>
        </w:tc>
        <w:tc>
          <w:tcPr>
            <w:tcW w:w="560" w:type="pct"/>
            <w:tcBorders>
              <w:top w:val="nil"/>
              <w:left w:val="nil"/>
              <w:bottom w:val="double" w:sz="6" w:space="0" w:color="auto"/>
              <w:right w:val="nil"/>
            </w:tcBorders>
            <w:shd w:val="clear" w:color="auto" w:fill="auto"/>
            <w:vAlign w:val="bottom"/>
            <w:hideMark/>
          </w:tcPr>
          <w:p w14:paraId="63916990" w14:textId="0FF937BA" w:rsidR="00EF650B" w:rsidRPr="001124FB" w:rsidRDefault="00EF650B" w:rsidP="00A14F31">
            <w:pPr>
              <w:jc w:val="right"/>
              <w:rPr>
                <w:rFonts w:ascii="Helvetica Neue" w:hAnsi="Helvetica Neue" w:cs="Arial"/>
                <w:b/>
                <w:bCs/>
                <w:color w:val="000000"/>
                <w:sz w:val="18"/>
                <w:szCs w:val="18"/>
                <w:lang w:eastAsia="en-AU"/>
              </w:rPr>
            </w:pPr>
            <w:r w:rsidRPr="004E3F25">
              <w:rPr>
                <w:rFonts w:ascii="Helvetica Neue" w:hAnsi="Helvetica Neue" w:cs="Arial"/>
                <w:b/>
                <w:color w:val="000000"/>
                <w:sz w:val="18"/>
                <w:szCs w:val="18"/>
              </w:rPr>
              <w:t xml:space="preserve">                  1,</w:t>
            </w:r>
            <w:r w:rsidR="002E560C" w:rsidRPr="001124FB">
              <w:rPr>
                <w:rFonts w:ascii="Helvetica Neue" w:hAnsi="Helvetica Neue" w:cs="Arial"/>
                <w:b/>
                <w:bCs/>
                <w:color w:val="000000"/>
                <w:sz w:val="18"/>
                <w:szCs w:val="18"/>
              </w:rPr>
              <w:t>836</w:t>
            </w:r>
            <w:r w:rsidRPr="004E3F25">
              <w:rPr>
                <w:rFonts w:ascii="Helvetica Neue" w:hAnsi="Helvetica Neue" w:cs="Arial"/>
                <w:b/>
                <w:color w:val="000000"/>
                <w:sz w:val="18"/>
                <w:szCs w:val="18"/>
              </w:rPr>
              <w:t xml:space="preserve"> </w:t>
            </w:r>
          </w:p>
        </w:tc>
      </w:tr>
      <w:tr w:rsidR="00EF650B" w:rsidRPr="00EF650B" w14:paraId="627CADFB" w14:textId="77777777" w:rsidTr="002E560C">
        <w:trPr>
          <w:cantSplit/>
          <w:trHeight w:val="260"/>
        </w:trPr>
        <w:tc>
          <w:tcPr>
            <w:tcW w:w="1225" w:type="pct"/>
            <w:vMerge/>
            <w:tcBorders>
              <w:top w:val="nil"/>
              <w:left w:val="nil"/>
              <w:bottom w:val="single" w:sz="4" w:space="0" w:color="000000"/>
              <w:right w:val="nil"/>
            </w:tcBorders>
            <w:vAlign w:val="center"/>
            <w:hideMark/>
          </w:tcPr>
          <w:p w14:paraId="758FC32F"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73FE4E7"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593D2B16"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1AAADB89"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27B4E9DE" w14:textId="77777777" w:rsidR="00EF650B" w:rsidRPr="001124FB" w:rsidRDefault="00EF650B" w:rsidP="00A14F31">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EF650B" w:rsidRPr="00EF650B" w14:paraId="46CBAD04" w14:textId="77777777" w:rsidTr="001124FB">
        <w:trPr>
          <w:cantSplit/>
          <w:trHeight w:val="60"/>
        </w:trPr>
        <w:tc>
          <w:tcPr>
            <w:tcW w:w="1225" w:type="pct"/>
            <w:vMerge w:val="restart"/>
            <w:tcBorders>
              <w:top w:val="nil"/>
              <w:left w:val="nil"/>
              <w:bottom w:val="single" w:sz="4" w:space="0" w:color="000000"/>
              <w:right w:val="nil"/>
            </w:tcBorders>
            <w:shd w:val="clear" w:color="auto" w:fill="auto"/>
            <w:hideMark/>
          </w:tcPr>
          <w:p w14:paraId="642B6932"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Environmental sustainability management</w:t>
            </w:r>
          </w:p>
        </w:tc>
        <w:tc>
          <w:tcPr>
            <w:tcW w:w="1905" w:type="pct"/>
            <w:vMerge w:val="restart"/>
            <w:tcBorders>
              <w:top w:val="nil"/>
              <w:left w:val="nil"/>
              <w:bottom w:val="single" w:sz="4" w:space="0" w:color="000000"/>
              <w:right w:val="nil"/>
            </w:tcBorders>
            <w:shd w:val="clear" w:color="auto" w:fill="auto"/>
            <w:hideMark/>
          </w:tcPr>
          <w:p w14:paraId="6BBF32BD" w14:textId="1DF47ED3" w:rsidR="00124885"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the management and administrative support for the environment and sustainability teams.</w:t>
            </w:r>
          </w:p>
          <w:p w14:paraId="706F9C65" w14:textId="2E7D16EA" w:rsidR="00124885" w:rsidRPr="001124FB" w:rsidRDefault="00124885"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4CFCADA"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32A5BFEC" w14:textId="5E3AF147" w:rsidR="00EF650B" w:rsidRPr="001124FB" w:rsidRDefault="00620635" w:rsidP="00A14F31">
            <w:pPr>
              <w:jc w:val="right"/>
              <w:rPr>
                <w:rFonts w:ascii="Helvetica Neue" w:hAnsi="Helvetica Neue" w:cs="Arial"/>
                <w:color w:val="000000"/>
                <w:sz w:val="18"/>
                <w:szCs w:val="18"/>
                <w:lang w:eastAsia="en-AU"/>
              </w:rPr>
            </w:pPr>
            <w:r w:rsidRPr="00620635">
              <w:rPr>
                <w:rFonts w:ascii="Helvetica Neue" w:hAnsi="Helvetica Neue" w:cs="Arial"/>
                <w:color w:val="000000"/>
                <w:sz w:val="18"/>
                <w:szCs w:val="18"/>
              </w:rPr>
              <w:t xml:space="preserve">                    943 </w:t>
            </w:r>
          </w:p>
        </w:tc>
        <w:tc>
          <w:tcPr>
            <w:tcW w:w="560" w:type="pct"/>
            <w:tcBorders>
              <w:top w:val="nil"/>
              <w:left w:val="nil"/>
              <w:bottom w:val="nil"/>
              <w:right w:val="nil"/>
            </w:tcBorders>
            <w:shd w:val="clear" w:color="auto" w:fill="auto"/>
            <w:vAlign w:val="bottom"/>
            <w:hideMark/>
          </w:tcPr>
          <w:p w14:paraId="1BC09974" w14:textId="417AB77A" w:rsidR="00EF650B" w:rsidRPr="001124FB" w:rsidRDefault="00EF650B" w:rsidP="00A14F31">
            <w:pPr>
              <w:jc w:val="right"/>
              <w:rPr>
                <w:rFonts w:ascii="Helvetica Neue" w:hAnsi="Helvetica Neue" w:cs="Arial"/>
                <w:color w:val="000000"/>
                <w:sz w:val="18"/>
                <w:szCs w:val="18"/>
                <w:lang w:eastAsia="en-AU"/>
              </w:rPr>
            </w:pPr>
            <w:r w:rsidRPr="0062063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w:t>
            </w:r>
            <w:r w:rsidR="00021F19">
              <w:rPr>
                <w:rFonts w:ascii="Helvetica Neue" w:hAnsi="Helvetica Neue" w:cs="Arial"/>
                <w:color w:val="000000"/>
                <w:sz w:val="18"/>
                <w:szCs w:val="18"/>
              </w:rPr>
              <w:t>171</w:t>
            </w:r>
            <w:r w:rsidR="00620635" w:rsidRPr="00620635">
              <w:rPr>
                <w:rFonts w:ascii="Helvetica Neue" w:hAnsi="Helvetica Neue" w:cs="Arial"/>
                <w:color w:val="000000"/>
                <w:sz w:val="18"/>
                <w:szCs w:val="18"/>
              </w:rPr>
              <w:t xml:space="preserve"> </w:t>
            </w:r>
          </w:p>
        </w:tc>
      </w:tr>
      <w:tr w:rsidR="00EF650B" w:rsidRPr="00EF650B" w14:paraId="7F05169D" w14:textId="77777777" w:rsidTr="007E7E6A">
        <w:trPr>
          <w:cantSplit/>
          <w:trHeight w:val="260"/>
        </w:trPr>
        <w:tc>
          <w:tcPr>
            <w:tcW w:w="1225" w:type="pct"/>
            <w:vMerge/>
            <w:tcBorders>
              <w:top w:val="nil"/>
              <w:left w:val="nil"/>
              <w:bottom w:val="single" w:sz="4" w:space="0" w:color="000000"/>
              <w:right w:val="nil"/>
            </w:tcBorders>
            <w:vAlign w:val="center"/>
            <w:hideMark/>
          </w:tcPr>
          <w:p w14:paraId="0EB93CEF"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7363656D"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4737072D"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251B1780" w14:textId="1BDD9871" w:rsidR="00EF650B" w:rsidRPr="001124FB" w:rsidRDefault="00620635" w:rsidP="00A14F31">
            <w:pPr>
              <w:jc w:val="right"/>
              <w:rPr>
                <w:rFonts w:ascii="Helvetica Neue" w:hAnsi="Helvetica Neue" w:cs="Arial"/>
                <w:color w:val="000000"/>
                <w:sz w:val="18"/>
                <w:szCs w:val="18"/>
                <w:lang w:eastAsia="en-AU"/>
              </w:rPr>
            </w:pPr>
            <w:r w:rsidRPr="00620635">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1B614E49" w14:textId="3F1F27F4" w:rsidR="00EF650B" w:rsidRPr="001124FB" w:rsidRDefault="00EF650B" w:rsidP="00A14F31">
            <w:pPr>
              <w:jc w:val="right"/>
              <w:rPr>
                <w:rFonts w:ascii="Helvetica Neue" w:hAnsi="Helvetica Neue" w:cs="Arial"/>
                <w:color w:val="000000"/>
                <w:sz w:val="18"/>
                <w:szCs w:val="18"/>
                <w:lang w:eastAsia="en-AU"/>
              </w:rPr>
            </w:pPr>
            <w:r w:rsidRPr="0062063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w:t>
            </w:r>
            <w:r w:rsidR="00021F19">
              <w:rPr>
                <w:rFonts w:ascii="Helvetica Neue" w:hAnsi="Helvetica Neue" w:cs="Arial"/>
                <w:color w:val="000000"/>
                <w:sz w:val="18"/>
                <w:szCs w:val="18"/>
              </w:rPr>
              <w:t>59</w:t>
            </w:r>
            <w:r w:rsidR="002E560C" w:rsidRPr="001124FB">
              <w:rPr>
                <w:rFonts w:ascii="Helvetica Neue" w:hAnsi="Helvetica Neue" w:cs="Arial"/>
                <w:color w:val="000000"/>
                <w:sz w:val="18"/>
                <w:szCs w:val="18"/>
              </w:rPr>
              <w:t>)</w:t>
            </w:r>
          </w:p>
        </w:tc>
      </w:tr>
      <w:tr w:rsidR="00EF650B" w:rsidRPr="00EF650B" w14:paraId="44F5A66C" w14:textId="77777777" w:rsidTr="007E7E6A">
        <w:trPr>
          <w:cantSplit/>
          <w:trHeight w:val="260"/>
        </w:trPr>
        <w:tc>
          <w:tcPr>
            <w:tcW w:w="1225" w:type="pct"/>
            <w:vMerge/>
            <w:tcBorders>
              <w:top w:val="nil"/>
              <w:left w:val="nil"/>
              <w:bottom w:val="single" w:sz="4" w:space="0" w:color="000000"/>
              <w:right w:val="nil"/>
            </w:tcBorders>
            <w:vAlign w:val="center"/>
            <w:hideMark/>
          </w:tcPr>
          <w:p w14:paraId="01418BE9"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4AA11B52"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21A2030A"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5F5B6B4D" w14:textId="294C98A1" w:rsidR="00EF650B" w:rsidRPr="001124FB" w:rsidRDefault="00620635" w:rsidP="00A14F31">
            <w:pPr>
              <w:jc w:val="right"/>
              <w:rPr>
                <w:rFonts w:ascii="Helvetica Neue" w:hAnsi="Helvetica Neue" w:cs="Arial"/>
                <w:b/>
                <w:bCs/>
                <w:color w:val="000000"/>
                <w:sz w:val="18"/>
                <w:szCs w:val="18"/>
                <w:lang w:eastAsia="en-AU"/>
              </w:rPr>
            </w:pPr>
            <w:r w:rsidRPr="00620635">
              <w:rPr>
                <w:rFonts w:ascii="Helvetica Neue" w:hAnsi="Helvetica Neue" w:cs="Arial"/>
                <w:b/>
                <w:bCs/>
                <w:color w:val="000000"/>
                <w:sz w:val="18"/>
                <w:szCs w:val="18"/>
              </w:rPr>
              <w:t xml:space="preserve">                    943 </w:t>
            </w:r>
          </w:p>
        </w:tc>
        <w:tc>
          <w:tcPr>
            <w:tcW w:w="560" w:type="pct"/>
            <w:tcBorders>
              <w:top w:val="nil"/>
              <w:left w:val="nil"/>
              <w:bottom w:val="double" w:sz="6" w:space="0" w:color="auto"/>
              <w:right w:val="nil"/>
            </w:tcBorders>
            <w:shd w:val="clear" w:color="auto" w:fill="auto"/>
            <w:vAlign w:val="bottom"/>
            <w:hideMark/>
          </w:tcPr>
          <w:p w14:paraId="51304C8D" w14:textId="52A418DB" w:rsidR="00EF650B" w:rsidRPr="001124FB" w:rsidRDefault="00EF650B" w:rsidP="00A14F31">
            <w:pPr>
              <w:jc w:val="right"/>
              <w:rPr>
                <w:rFonts w:ascii="Helvetica Neue" w:hAnsi="Helvetica Neue" w:cs="Arial"/>
                <w:b/>
                <w:bCs/>
                <w:color w:val="000000"/>
                <w:sz w:val="18"/>
                <w:szCs w:val="18"/>
                <w:lang w:eastAsia="en-AU"/>
              </w:rPr>
            </w:pPr>
            <w:r w:rsidRPr="00620635">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1,112</w:t>
            </w:r>
            <w:r w:rsidRPr="00620635">
              <w:rPr>
                <w:rFonts w:ascii="Helvetica Neue" w:hAnsi="Helvetica Neue" w:cs="Arial"/>
                <w:b/>
                <w:color w:val="000000"/>
                <w:sz w:val="18"/>
                <w:szCs w:val="18"/>
              </w:rPr>
              <w:t xml:space="preserve"> </w:t>
            </w:r>
          </w:p>
        </w:tc>
      </w:tr>
      <w:tr w:rsidR="00EF650B" w:rsidRPr="00EF650B" w14:paraId="3D79A88C" w14:textId="77777777" w:rsidTr="007E7E6A">
        <w:trPr>
          <w:cantSplit/>
          <w:trHeight w:val="260"/>
        </w:trPr>
        <w:tc>
          <w:tcPr>
            <w:tcW w:w="1225" w:type="pct"/>
            <w:vMerge/>
            <w:tcBorders>
              <w:top w:val="nil"/>
              <w:left w:val="nil"/>
              <w:bottom w:val="single" w:sz="4" w:space="0" w:color="000000"/>
              <w:right w:val="nil"/>
            </w:tcBorders>
            <w:vAlign w:val="center"/>
            <w:hideMark/>
          </w:tcPr>
          <w:p w14:paraId="1EFE57FA"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1E81C406"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7349E87A"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75688967" w14:textId="68136C55"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466C22A3"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6B3C8242"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7F43DAD2"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Organisational and Environmental Sustainability Management</w:t>
            </w:r>
          </w:p>
        </w:tc>
        <w:tc>
          <w:tcPr>
            <w:tcW w:w="1905" w:type="pct"/>
            <w:vMerge w:val="restart"/>
            <w:tcBorders>
              <w:top w:val="nil"/>
              <w:left w:val="nil"/>
              <w:bottom w:val="single" w:sz="4" w:space="0" w:color="000000"/>
              <w:right w:val="nil"/>
            </w:tcBorders>
            <w:shd w:val="clear" w:color="auto" w:fill="auto"/>
            <w:vAlign w:val="bottom"/>
            <w:hideMark/>
          </w:tcPr>
          <w:p w14:paraId="692EB3EE" w14:textId="533DA8DE" w:rsidR="00EF650B" w:rsidRPr="001124FB" w:rsidRDefault="00EF650B" w:rsidP="00B257EB">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support to the organisation through management of its long term financial planning for assets and capital works, waste and fleet management, environmental sustainability and service innovation and efficiency for the Environment and Engineering directorate.</w:t>
            </w:r>
          </w:p>
        </w:tc>
        <w:tc>
          <w:tcPr>
            <w:tcW w:w="708" w:type="pct"/>
            <w:tcBorders>
              <w:top w:val="nil"/>
              <w:left w:val="nil"/>
              <w:bottom w:val="nil"/>
              <w:right w:val="nil"/>
            </w:tcBorders>
            <w:shd w:val="clear" w:color="auto" w:fill="auto"/>
            <w:vAlign w:val="center"/>
            <w:hideMark/>
          </w:tcPr>
          <w:p w14:paraId="3FB9A53A"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50046DE6" w14:textId="7E576B86" w:rsidR="00EF650B" w:rsidRPr="001124FB" w:rsidRDefault="001376CF" w:rsidP="00A14F31">
            <w:pPr>
              <w:jc w:val="right"/>
              <w:rPr>
                <w:rFonts w:ascii="Helvetica Neue" w:hAnsi="Helvetica Neue" w:cs="Arial"/>
                <w:color w:val="000000"/>
                <w:sz w:val="18"/>
                <w:szCs w:val="18"/>
                <w:lang w:eastAsia="en-AU"/>
              </w:rPr>
            </w:pPr>
            <w:r w:rsidRPr="001376CF">
              <w:rPr>
                <w:rFonts w:ascii="Helvetica Neue" w:hAnsi="Helvetica Neue" w:cs="Arial"/>
                <w:color w:val="000000"/>
                <w:sz w:val="18"/>
                <w:szCs w:val="18"/>
              </w:rPr>
              <w:t xml:space="preserve">                    214 </w:t>
            </w:r>
          </w:p>
        </w:tc>
        <w:tc>
          <w:tcPr>
            <w:tcW w:w="560" w:type="pct"/>
            <w:tcBorders>
              <w:top w:val="nil"/>
              <w:left w:val="nil"/>
              <w:bottom w:val="nil"/>
              <w:right w:val="nil"/>
            </w:tcBorders>
            <w:shd w:val="clear" w:color="auto" w:fill="auto"/>
            <w:vAlign w:val="bottom"/>
            <w:hideMark/>
          </w:tcPr>
          <w:p w14:paraId="54F8E380" w14:textId="71EF49B5" w:rsidR="00EF650B" w:rsidRPr="001124FB" w:rsidRDefault="00EF650B" w:rsidP="00A14F31">
            <w:pPr>
              <w:jc w:val="right"/>
              <w:rPr>
                <w:rFonts w:ascii="Helvetica Neue" w:hAnsi="Helvetica Neue" w:cs="Arial"/>
                <w:color w:val="000000"/>
                <w:sz w:val="18"/>
                <w:szCs w:val="18"/>
                <w:lang w:eastAsia="en-AU"/>
              </w:rPr>
            </w:pPr>
            <w:r w:rsidRPr="001376CF">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204</w:t>
            </w:r>
            <w:r w:rsidRPr="001376CF">
              <w:rPr>
                <w:rFonts w:ascii="Helvetica Neue" w:hAnsi="Helvetica Neue" w:cs="Arial"/>
                <w:color w:val="000000"/>
                <w:sz w:val="18"/>
                <w:szCs w:val="18"/>
              </w:rPr>
              <w:t xml:space="preserve"> </w:t>
            </w:r>
          </w:p>
        </w:tc>
      </w:tr>
      <w:tr w:rsidR="00EF650B" w:rsidRPr="00EF650B" w14:paraId="0F2F4523" w14:textId="77777777" w:rsidTr="007E7E6A">
        <w:trPr>
          <w:cantSplit/>
          <w:trHeight w:val="260"/>
        </w:trPr>
        <w:tc>
          <w:tcPr>
            <w:tcW w:w="1225" w:type="pct"/>
            <w:vMerge/>
            <w:tcBorders>
              <w:top w:val="nil"/>
              <w:left w:val="nil"/>
              <w:bottom w:val="single" w:sz="4" w:space="0" w:color="000000"/>
              <w:right w:val="nil"/>
            </w:tcBorders>
            <w:vAlign w:val="center"/>
            <w:hideMark/>
          </w:tcPr>
          <w:p w14:paraId="0B5E193D"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3FAE4FF"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B2FC81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nil"/>
              <w:right w:val="nil"/>
            </w:tcBorders>
            <w:shd w:val="clear" w:color="auto" w:fill="auto"/>
            <w:vAlign w:val="bottom"/>
          </w:tcPr>
          <w:p w14:paraId="331B7F02" w14:textId="03EBAA5B" w:rsidR="00EF650B" w:rsidRPr="001124FB" w:rsidRDefault="001376CF" w:rsidP="00A14F31">
            <w:pPr>
              <w:jc w:val="right"/>
              <w:rPr>
                <w:rFonts w:ascii="Helvetica Neue" w:hAnsi="Helvetica Neue" w:cs="Arial"/>
                <w:color w:val="000000"/>
                <w:sz w:val="18"/>
                <w:szCs w:val="18"/>
                <w:lang w:eastAsia="en-AU"/>
              </w:rPr>
            </w:pPr>
            <w:r w:rsidRPr="001376CF">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40E43E1A" w14:textId="423D9A3C" w:rsidR="00EF650B" w:rsidRPr="001124FB" w:rsidRDefault="00EF650B" w:rsidP="00A14F31">
            <w:pPr>
              <w:jc w:val="right"/>
              <w:rPr>
                <w:rFonts w:ascii="Helvetica Neue" w:hAnsi="Helvetica Neue" w:cs="Arial"/>
                <w:color w:val="000000"/>
                <w:sz w:val="18"/>
                <w:szCs w:val="18"/>
                <w:lang w:eastAsia="en-AU"/>
              </w:rPr>
            </w:pPr>
            <w:r w:rsidRPr="001376CF">
              <w:rPr>
                <w:rFonts w:ascii="Helvetica Neue" w:hAnsi="Helvetica Neue" w:cs="Arial"/>
                <w:color w:val="000000"/>
                <w:sz w:val="18"/>
                <w:szCs w:val="18"/>
              </w:rPr>
              <w:t xml:space="preserve">                       -   </w:t>
            </w:r>
          </w:p>
        </w:tc>
      </w:tr>
      <w:tr w:rsidR="00EF650B" w:rsidRPr="00EF650B" w14:paraId="447F9C11" w14:textId="77777777" w:rsidTr="007E7E6A">
        <w:trPr>
          <w:cantSplit/>
          <w:trHeight w:val="260"/>
        </w:trPr>
        <w:tc>
          <w:tcPr>
            <w:tcW w:w="1225" w:type="pct"/>
            <w:vMerge/>
            <w:tcBorders>
              <w:top w:val="nil"/>
              <w:left w:val="nil"/>
              <w:bottom w:val="single" w:sz="4" w:space="0" w:color="000000"/>
              <w:right w:val="nil"/>
            </w:tcBorders>
            <w:vAlign w:val="center"/>
            <w:hideMark/>
          </w:tcPr>
          <w:p w14:paraId="237C1374"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6A030468"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10CCFDA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single" w:sz="4" w:space="0" w:color="auto"/>
              <w:left w:val="nil"/>
              <w:bottom w:val="double" w:sz="6" w:space="0" w:color="auto"/>
              <w:right w:val="nil"/>
            </w:tcBorders>
            <w:shd w:val="clear" w:color="auto" w:fill="auto"/>
            <w:vAlign w:val="bottom"/>
          </w:tcPr>
          <w:p w14:paraId="232A8F8F" w14:textId="5052D4E0" w:rsidR="00EF650B" w:rsidRPr="001124FB" w:rsidRDefault="001376CF" w:rsidP="00A14F31">
            <w:pPr>
              <w:jc w:val="right"/>
              <w:rPr>
                <w:rFonts w:ascii="Helvetica Neue" w:hAnsi="Helvetica Neue" w:cs="Arial"/>
                <w:b/>
                <w:bCs/>
                <w:color w:val="000000"/>
                <w:sz w:val="18"/>
                <w:szCs w:val="18"/>
                <w:lang w:eastAsia="en-AU"/>
              </w:rPr>
            </w:pPr>
            <w:r w:rsidRPr="001376CF">
              <w:rPr>
                <w:rFonts w:ascii="Helvetica Neue" w:hAnsi="Helvetica Neue" w:cs="Arial"/>
                <w:b/>
                <w:bCs/>
                <w:color w:val="000000"/>
                <w:sz w:val="18"/>
                <w:szCs w:val="18"/>
              </w:rPr>
              <w:t xml:space="preserve">                    214 </w:t>
            </w:r>
          </w:p>
        </w:tc>
        <w:tc>
          <w:tcPr>
            <w:tcW w:w="560" w:type="pct"/>
            <w:tcBorders>
              <w:top w:val="nil"/>
              <w:left w:val="nil"/>
              <w:bottom w:val="double" w:sz="6" w:space="0" w:color="auto"/>
              <w:right w:val="nil"/>
            </w:tcBorders>
            <w:shd w:val="clear" w:color="auto" w:fill="auto"/>
            <w:vAlign w:val="bottom"/>
            <w:hideMark/>
          </w:tcPr>
          <w:p w14:paraId="32D22FC6" w14:textId="4603B8C0" w:rsidR="00EF650B" w:rsidRPr="001124FB" w:rsidRDefault="00EF650B" w:rsidP="00A14F31">
            <w:pPr>
              <w:jc w:val="right"/>
              <w:rPr>
                <w:rFonts w:ascii="Helvetica Neue" w:hAnsi="Helvetica Neue" w:cs="Arial"/>
                <w:b/>
                <w:bCs/>
                <w:color w:val="000000"/>
                <w:sz w:val="18"/>
                <w:szCs w:val="18"/>
                <w:lang w:eastAsia="en-AU"/>
              </w:rPr>
            </w:pPr>
            <w:r w:rsidRPr="001376CF">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204</w:t>
            </w:r>
            <w:r w:rsidRPr="001376CF">
              <w:rPr>
                <w:rFonts w:ascii="Helvetica Neue" w:hAnsi="Helvetica Neue" w:cs="Arial"/>
                <w:b/>
                <w:color w:val="000000"/>
                <w:sz w:val="18"/>
                <w:szCs w:val="18"/>
              </w:rPr>
              <w:t xml:space="preserve"> </w:t>
            </w:r>
          </w:p>
        </w:tc>
      </w:tr>
      <w:tr w:rsidR="00EF650B" w:rsidRPr="00EF650B" w14:paraId="0D9F5A90" w14:textId="77777777" w:rsidTr="002E560C">
        <w:trPr>
          <w:cantSplit/>
          <w:trHeight w:val="260"/>
        </w:trPr>
        <w:tc>
          <w:tcPr>
            <w:tcW w:w="1225" w:type="pct"/>
            <w:vMerge/>
            <w:tcBorders>
              <w:top w:val="nil"/>
              <w:left w:val="nil"/>
              <w:bottom w:val="single" w:sz="4" w:space="0" w:color="000000"/>
              <w:right w:val="nil"/>
            </w:tcBorders>
            <w:vAlign w:val="center"/>
            <w:hideMark/>
          </w:tcPr>
          <w:p w14:paraId="6E93098C"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19E223BE"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381E873"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79BF2EA2"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366CF929"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30E47A7F" w14:textId="64D94589" w:rsidR="009F3093" w:rsidRDefault="009F3093"/>
    <w:p w14:paraId="7E4D8B55" w14:textId="77777777" w:rsidR="009F3093" w:rsidRDefault="009F3093">
      <w:pPr>
        <w:spacing w:after="200" w:line="276" w:lineRule="auto"/>
      </w:pPr>
      <w:r>
        <w:br w:type="page"/>
      </w:r>
    </w:p>
    <w:tbl>
      <w:tblPr>
        <w:tblW w:w="5000" w:type="pct"/>
        <w:tblLook w:val="04A0" w:firstRow="1" w:lastRow="0" w:firstColumn="1" w:lastColumn="0" w:noHBand="0" w:noVBand="1"/>
      </w:tblPr>
      <w:tblGrid>
        <w:gridCol w:w="2362"/>
        <w:gridCol w:w="3672"/>
        <w:gridCol w:w="1365"/>
        <w:gridCol w:w="1160"/>
        <w:gridCol w:w="1079"/>
      </w:tblGrid>
      <w:tr w:rsidR="00601A58" w:rsidRPr="00EF650B" w14:paraId="52C2C099" w14:textId="77777777" w:rsidTr="0005083B">
        <w:trPr>
          <w:cantSplit/>
          <w:trHeight w:val="260"/>
        </w:trPr>
        <w:tc>
          <w:tcPr>
            <w:tcW w:w="1225" w:type="pct"/>
            <w:vMerge w:val="restart"/>
            <w:tcBorders>
              <w:top w:val="nil"/>
              <w:left w:val="nil"/>
              <w:right w:val="nil"/>
            </w:tcBorders>
            <w:shd w:val="clear" w:color="auto" w:fill="0067AC"/>
            <w:vAlign w:val="center"/>
          </w:tcPr>
          <w:p w14:paraId="7599FCA7" w14:textId="66B8E5E9" w:rsidR="00601A58" w:rsidRPr="001124FB" w:rsidRDefault="00601A58" w:rsidP="00601A58">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lastRenderedPageBreak/>
              <w:t>Business area</w:t>
            </w:r>
          </w:p>
        </w:tc>
        <w:tc>
          <w:tcPr>
            <w:tcW w:w="1905" w:type="pct"/>
            <w:vMerge w:val="restart"/>
            <w:tcBorders>
              <w:top w:val="nil"/>
              <w:left w:val="nil"/>
              <w:right w:val="nil"/>
            </w:tcBorders>
            <w:shd w:val="clear" w:color="auto" w:fill="0067AC"/>
            <w:vAlign w:val="center"/>
          </w:tcPr>
          <w:p w14:paraId="2F7E7832" w14:textId="5E591720" w:rsidR="00601A58" w:rsidRPr="001124FB" w:rsidRDefault="00601A58" w:rsidP="00601A58">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w:t>
            </w:r>
            <w:r>
              <w:rPr>
                <w:rFonts w:ascii="Helvetica Neue" w:hAnsi="Helvetica Neue" w:cs="Arial"/>
                <w:b/>
                <w:bCs/>
                <w:color w:val="FFFFFF"/>
                <w:sz w:val="18"/>
                <w:szCs w:val="18"/>
                <w:lang w:eastAsia="en-AU"/>
              </w:rPr>
              <w:t>d</w:t>
            </w:r>
          </w:p>
        </w:tc>
        <w:tc>
          <w:tcPr>
            <w:tcW w:w="708" w:type="pct"/>
            <w:tcBorders>
              <w:top w:val="nil"/>
              <w:left w:val="nil"/>
              <w:bottom w:val="nil"/>
              <w:right w:val="nil"/>
            </w:tcBorders>
            <w:shd w:val="clear" w:color="auto" w:fill="0067AC"/>
          </w:tcPr>
          <w:p w14:paraId="21D5F4CD" w14:textId="1AD90DA7" w:rsidR="00601A58" w:rsidRPr="001124FB" w:rsidRDefault="00601A58" w:rsidP="00601A58">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281D1FC3" w14:textId="13ED9025" w:rsidR="00601A58" w:rsidRPr="001124FB" w:rsidRDefault="00601A58" w:rsidP="00601A58">
            <w:pPr>
              <w:jc w:val="right"/>
              <w:rPr>
                <w:rFonts w:ascii="Helvetica Neue" w:hAnsi="Helvetica Neue" w:cs="Arial"/>
                <w:color w:val="000000"/>
                <w:sz w:val="18"/>
                <w:szCs w:val="18"/>
                <w:lang w:eastAsia="en-AU"/>
              </w:rPr>
            </w:pPr>
            <w:r w:rsidRPr="00285A36">
              <w:rPr>
                <w:rFonts w:ascii="Helvetica Neue" w:hAnsi="Helvetica Neue" w:cs="Arial"/>
                <w:b/>
                <w:color w:val="FFFFFF"/>
                <w:sz w:val="18"/>
                <w:szCs w:val="18"/>
                <w:lang w:eastAsia="en-AU"/>
              </w:rPr>
              <w:t>2021/22</w:t>
            </w:r>
          </w:p>
        </w:tc>
        <w:tc>
          <w:tcPr>
            <w:tcW w:w="560" w:type="pct"/>
            <w:tcBorders>
              <w:top w:val="nil"/>
              <w:left w:val="nil"/>
              <w:bottom w:val="nil"/>
              <w:right w:val="nil"/>
            </w:tcBorders>
            <w:shd w:val="clear" w:color="auto" w:fill="0067AC"/>
            <w:vAlign w:val="bottom"/>
          </w:tcPr>
          <w:p w14:paraId="005833AA" w14:textId="1BBF9211" w:rsidR="00601A58" w:rsidRPr="001124FB" w:rsidRDefault="00601A58" w:rsidP="00601A58">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601A58" w:rsidRPr="00EF650B" w14:paraId="1A55CD1C" w14:textId="77777777" w:rsidTr="0005083B">
        <w:trPr>
          <w:cantSplit/>
          <w:trHeight w:val="260"/>
        </w:trPr>
        <w:tc>
          <w:tcPr>
            <w:tcW w:w="1225" w:type="pct"/>
            <w:vMerge/>
            <w:tcBorders>
              <w:left w:val="nil"/>
              <w:right w:val="nil"/>
            </w:tcBorders>
            <w:shd w:val="clear" w:color="auto" w:fill="0067AC"/>
          </w:tcPr>
          <w:p w14:paraId="1FFAB8B8" w14:textId="77777777" w:rsidR="00601A58" w:rsidRPr="001124FB" w:rsidRDefault="00601A58" w:rsidP="00601A58">
            <w:pPr>
              <w:rPr>
                <w:rFonts w:ascii="Helvetica Neue" w:hAnsi="Helvetica Neue" w:cs="Arial"/>
                <w:color w:val="000000"/>
                <w:sz w:val="18"/>
                <w:szCs w:val="18"/>
                <w:lang w:eastAsia="en-AU"/>
              </w:rPr>
            </w:pPr>
          </w:p>
        </w:tc>
        <w:tc>
          <w:tcPr>
            <w:tcW w:w="1905" w:type="pct"/>
            <w:vMerge/>
            <w:tcBorders>
              <w:left w:val="nil"/>
              <w:right w:val="nil"/>
            </w:tcBorders>
            <w:shd w:val="clear" w:color="auto" w:fill="0067AC"/>
          </w:tcPr>
          <w:p w14:paraId="708D2044" w14:textId="77777777" w:rsidR="00601A58" w:rsidRPr="001124FB" w:rsidRDefault="00601A58" w:rsidP="00601A58">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711BBE19" w14:textId="1F53599D" w:rsidR="00601A58" w:rsidRPr="001124FB" w:rsidRDefault="00601A58" w:rsidP="00601A58">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5058A66A" w14:textId="5BA1A1CB" w:rsidR="00601A58" w:rsidRPr="001124FB" w:rsidRDefault="00601A58" w:rsidP="00601A58">
            <w:pPr>
              <w:jc w:val="right"/>
              <w:rPr>
                <w:rFonts w:ascii="Helvetica Neue" w:hAnsi="Helvetica Neue" w:cs="Arial"/>
                <w:color w:val="000000"/>
                <w:sz w:val="18"/>
                <w:szCs w:val="18"/>
                <w:lang w:eastAsia="en-AU"/>
              </w:rPr>
            </w:pPr>
            <w:r w:rsidRPr="00285A36">
              <w:rPr>
                <w:rFonts w:ascii="Helvetica Neue" w:hAnsi="Helvetica Neue" w:cs="Arial"/>
                <w:b/>
                <w:color w:val="FFFFFF"/>
                <w:sz w:val="18"/>
                <w:szCs w:val="18"/>
                <w:lang w:eastAsia="en-AU"/>
              </w:rPr>
              <w:t>Forecast Actual</w:t>
            </w:r>
          </w:p>
        </w:tc>
        <w:tc>
          <w:tcPr>
            <w:tcW w:w="560" w:type="pct"/>
            <w:tcBorders>
              <w:top w:val="nil"/>
              <w:left w:val="nil"/>
              <w:bottom w:val="nil"/>
              <w:right w:val="nil"/>
            </w:tcBorders>
            <w:shd w:val="clear" w:color="auto" w:fill="0067AC"/>
            <w:vAlign w:val="bottom"/>
          </w:tcPr>
          <w:p w14:paraId="73F5088C" w14:textId="62C8C6B4" w:rsidR="00601A58" w:rsidRPr="001124FB" w:rsidRDefault="00601A58" w:rsidP="00601A58">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Budget </w:t>
            </w:r>
          </w:p>
        </w:tc>
      </w:tr>
      <w:tr w:rsidR="00601A58" w:rsidRPr="00EF650B" w14:paraId="118F6FC6" w14:textId="77777777" w:rsidTr="0005083B">
        <w:trPr>
          <w:cantSplit/>
          <w:trHeight w:val="260"/>
        </w:trPr>
        <w:tc>
          <w:tcPr>
            <w:tcW w:w="1225" w:type="pct"/>
            <w:vMerge/>
            <w:tcBorders>
              <w:left w:val="nil"/>
              <w:bottom w:val="nil"/>
              <w:right w:val="nil"/>
            </w:tcBorders>
            <w:shd w:val="clear" w:color="auto" w:fill="0067AC"/>
          </w:tcPr>
          <w:p w14:paraId="7BAC5CA8" w14:textId="77777777" w:rsidR="00601A58" w:rsidRPr="001124FB" w:rsidRDefault="00601A58" w:rsidP="00601A58">
            <w:pPr>
              <w:rPr>
                <w:rFonts w:ascii="Helvetica Neue" w:hAnsi="Helvetica Neue" w:cs="Arial"/>
                <w:color w:val="000000"/>
                <w:sz w:val="18"/>
                <w:szCs w:val="18"/>
                <w:lang w:eastAsia="en-AU"/>
              </w:rPr>
            </w:pPr>
          </w:p>
        </w:tc>
        <w:tc>
          <w:tcPr>
            <w:tcW w:w="1905" w:type="pct"/>
            <w:vMerge/>
            <w:tcBorders>
              <w:left w:val="nil"/>
              <w:bottom w:val="nil"/>
              <w:right w:val="nil"/>
            </w:tcBorders>
            <w:shd w:val="clear" w:color="auto" w:fill="0067AC"/>
          </w:tcPr>
          <w:p w14:paraId="1E6B9052" w14:textId="77777777" w:rsidR="00601A58" w:rsidRPr="001124FB" w:rsidRDefault="00601A58" w:rsidP="00601A58">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1F8C53DC" w14:textId="4B7BDF0D" w:rsidR="00601A58" w:rsidRPr="001124FB" w:rsidRDefault="00601A58" w:rsidP="00601A58">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6579EFFE" w14:textId="6A28D2A2" w:rsidR="00601A58" w:rsidRPr="001124FB" w:rsidRDefault="00601A58" w:rsidP="00601A58">
            <w:pPr>
              <w:jc w:val="right"/>
              <w:rPr>
                <w:rFonts w:ascii="Helvetica Neue" w:hAnsi="Helvetica Neue" w:cs="Arial"/>
                <w:color w:val="000000"/>
                <w:sz w:val="18"/>
                <w:szCs w:val="18"/>
                <w:lang w:eastAsia="en-AU"/>
              </w:rPr>
            </w:pPr>
            <w:r w:rsidRPr="00285A36">
              <w:rPr>
                <w:rFonts w:ascii="Helvetica Neue" w:hAnsi="Helvetica Neue" w:cs="Arial"/>
                <w:b/>
                <w:color w:val="FFFFFF"/>
                <w:sz w:val="18"/>
                <w:szCs w:val="18"/>
                <w:lang w:eastAsia="en-AU"/>
              </w:rPr>
              <w:t xml:space="preserve"> $'000 </w:t>
            </w:r>
          </w:p>
        </w:tc>
        <w:tc>
          <w:tcPr>
            <w:tcW w:w="560" w:type="pct"/>
            <w:tcBorders>
              <w:top w:val="nil"/>
              <w:left w:val="nil"/>
              <w:bottom w:val="nil"/>
              <w:right w:val="nil"/>
            </w:tcBorders>
            <w:shd w:val="clear" w:color="auto" w:fill="0067AC"/>
            <w:vAlign w:val="bottom"/>
          </w:tcPr>
          <w:p w14:paraId="11F8D1A5" w14:textId="3B2573AF" w:rsidR="00601A58" w:rsidRPr="001124FB" w:rsidRDefault="00601A58" w:rsidP="00601A58">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EF650B" w:rsidRPr="00EF650B" w14:paraId="73DDE1B4"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3561F06C"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10.</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Landfill Rehabilitation</w:t>
            </w:r>
          </w:p>
        </w:tc>
        <w:tc>
          <w:tcPr>
            <w:tcW w:w="1905" w:type="pct"/>
            <w:vMerge w:val="restart"/>
            <w:tcBorders>
              <w:top w:val="nil"/>
              <w:left w:val="nil"/>
              <w:bottom w:val="single" w:sz="4" w:space="0" w:color="000000"/>
              <w:right w:val="nil"/>
            </w:tcBorders>
            <w:shd w:val="clear" w:color="auto" w:fill="auto"/>
            <w:vAlign w:val="bottom"/>
            <w:hideMark/>
          </w:tcPr>
          <w:p w14:paraId="09513C39" w14:textId="7899D058" w:rsidR="0030648D" w:rsidRPr="001124FB" w:rsidRDefault="00EF650B" w:rsidP="00AB4FBA">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work typically involves reshaping, </w:t>
            </w:r>
            <w:r w:rsidR="00BF735E" w:rsidRPr="001124FB">
              <w:rPr>
                <w:rFonts w:ascii="Helvetica Neue" w:hAnsi="Helvetica Neue" w:cs="Arial"/>
                <w:color w:val="000000"/>
                <w:sz w:val="18"/>
                <w:szCs w:val="18"/>
                <w:lang w:eastAsia="en-AU"/>
              </w:rPr>
              <w:t>contouring,</w:t>
            </w:r>
            <w:r w:rsidRPr="001124FB">
              <w:rPr>
                <w:rFonts w:ascii="Helvetica Neue" w:hAnsi="Helvetica Neue" w:cs="Arial"/>
                <w:color w:val="000000"/>
                <w:sz w:val="18"/>
                <w:szCs w:val="18"/>
                <w:lang w:eastAsia="en-AU"/>
              </w:rPr>
              <w:t xml:space="preserve"> and capping of the landfill, in association with ongoing management and regular monitoring of Leachate, Landfill Gas and Stormwater. This also includes the establishment of infrastructure to minimise and mitigate any potential onsite and offsite impacts to soil, ground and surface water and the atmosphere. The length of the process is indeterminable and may take many years, dependant on the nature of the site and material that was placed in the landfill and when the EPA determines no further rehabilitation is required.</w:t>
            </w:r>
          </w:p>
        </w:tc>
        <w:tc>
          <w:tcPr>
            <w:tcW w:w="708" w:type="pct"/>
            <w:tcBorders>
              <w:top w:val="nil"/>
              <w:left w:val="nil"/>
              <w:bottom w:val="nil"/>
              <w:right w:val="nil"/>
            </w:tcBorders>
            <w:shd w:val="clear" w:color="auto" w:fill="auto"/>
            <w:vAlign w:val="center"/>
            <w:hideMark/>
          </w:tcPr>
          <w:p w14:paraId="0C801A25"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2977C334" w14:textId="1760D943" w:rsidR="00EF650B" w:rsidRPr="001124FB" w:rsidRDefault="00285A36" w:rsidP="00A14F31">
            <w:pPr>
              <w:jc w:val="right"/>
              <w:rPr>
                <w:rFonts w:ascii="Helvetica Neue" w:hAnsi="Helvetica Neue" w:cs="Arial"/>
                <w:color w:val="000000"/>
                <w:sz w:val="18"/>
                <w:szCs w:val="18"/>
                <w:lang w:eastAsia="en-AU"/>
              </w:rPr>
            </w:pPr>
            <w:r w:rsidRPr="00285A36">
              <w:rPr>
                <w:rFonts w:ascii="Helvetica Neue" w:hAnsi="Helvetica Neue" w:cs="Arial"/>
                <w:color w:val="000000"/>
                <w:sz w:val="18"/>
                <w:szCs w:val="18"/>
              </w:rPr>
              <w:t xml:space="preserve">                  1,043 </w:t>
            </w:r>
          </w:p>
        </w:tc>
        <w:tc>
          <w:tcPr>
            <w:tcW w:w="560" w:type="pct"/>
            <w:tcBorders>
              <w:top w:val="nil"/>
              <w:left w:val="nil"/>
              <w:bottom w:val="nil"/>
              <w:right w:val="nil"/>
            </w:tcBorders>
            <w:shd w:val="clear" w:color="auto" w:fill="auto"/>
            <w:vAlign w:val="bottom"/>
            <w:hideMark/>
          </w:tcPr>
          <w:p w14:paraId="7288597C" w14:textId="15742553" w:rsidR="00EF650B" w:rsidRPr="001124FB" w:rsidRDefault="00EF650B" w:rsidP="00A14F31">
            <w:pPr>
              <w:jc w:val="right"/>
              <w:rPr>
                <w:rFonts w:ascii="Helvetica Neue" w:hAnsi="Helvetica Neue" w:cs="Arial"/>
                <w:color w:val="000000"/>
                <w:sz w:val="18"/>
                <w:szCs w:val="18"/>
                <w:lang w:eastAsia="en-AU"/>
              </w:rPr>
            </w:pPr>
            <w:r w:rsidRPr="00285A36">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2,435</w:t>
            </w:r>
            <w:r w:rsidRPr="00285A36">
              <w:rPr>
                <w:rFonts w:ascii="Helvetica Neue" w:hAnsi="Helvetica Neue" w:cs="Arial"/>
                <w:color w:val="000000"/>
                <w:sz w:val="18"/>
                <w:szCs w:val="18"/>
              </w:rPr>
              <w:t xml:space="preserve"> </w:t>
            </w:r>
          </w:p>
        </w:tc>
      </w:tr>
      <w:tr w:rsidR="00EF650B" w:rsidRPr="00EF650B" w14:paraId="7DDC7CA0" w14:textId="77777777" w:rsidTr="007E7E6A">
        <w:trPr>
          <w:cantSplit/>
          <w:trHeight w:val="260"/>
        </w:trPr>
        <w:tc>
          <w:tcPr>
            <w:tcW w:w="1225" w:type="pct"/>
            <w:vMerge/>
            <w:tcBorders>
              <w:top w:val="nil"/>
              <w:left w:val="nil"/>
              <w:bottom w:val="single" w:sz="4" w:space="0" w:color="000000"/>
              <w:right w:val="nil"/>
            </w:tcBorders>
            <w:vAlign w:val="center"/>
            <w:hideMark/>
          </w:tcPr>
          <w:p w14:paraId="2228B9BE"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0F6A718A"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192618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67B31EF9" w14:textId="23C89920" w:rsidR="00EF650B" w:rsidRPr="001124FB" w:rsidRDefault="00285A36" w:rsidP="00A14F31">
            <w:pPr>
              <w:jc w:val="right"/>
              <w:rPr>
                <w:rFonts w:ascii="Helvetica Neue" w:hAnsi="Helvetica Neue" w:cs="Arial"/>
                <w:color w:val="000000"/>
                <w:sz w:val="18"/>
                <w:szCs w:val="18"/>
                <w:lang w:eastAsia="en-AU"/>
              </w:rPr>
            </w:pPr>
            <w:r w:rsidRPr="00285A36">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5DB82E7E" w14:textId="65ABEDB9" w:rsidR="00EF650B" w:rsidRPr="001124FB" w:rsidRDefault="00EF650B" w:rsidP="00A14F31">
            <w:pPr>
              <w:jc w:val="right"/>
              <w:rPr>
                <w:rFonts w:ascii="Helvetica Neue" w:hAnsi="Helvetica Neue" w:cs="Arial"/>
                <w:color w:val="000000"/>
                <w:sz w:val="18"/>
                <w:szCs w:val="18"/>
                <w:lang w:eastAsia="en-AU"/>
              </w:rPr>
            </w:pPr>
            <w:r w:rsidRPr="00285A36">
              <w:rPr>
                <w:rFonts w:ascii="Helvetica Neue" w:hAnsi="Helvetica Neue" w:cs="Arial"/>
                <w:color w:val="000000"/>
                <w:sz w:val="18"/>
                <w:szCs w:val="18"/>
              </w:rPr>
              <w:t xml:space="preserve">                       -   </w:t>
            </w:r>
          </w:p>
        </w:tc>
      </w:tr>
      <w:tr w:rsidR="00EF650B" w:rsidRPr="00EF650B" w14:paraId="68C5DEA6" w14:textId="77777777" w:rsidTr="007E7E6A">
        <w:trPr>
          <w:cantSplit/>
          <w:trHeight w:val="260"/>
        </w:trPr>
        <w:tc>
          <w:tcPr>
            <w:tcW w:w="1225" w:type="pct"/>
            <w:vMerge/>
            <w:tcBorders>
              <w:top w:val="nil"/>
              <w:left w:val="nil"/>
              <w:bottom w:val="single" w:sz="4" w:space="0" w:color="000000"/>
              <w:right w:val="nil"/>
            </w:tcBorders>
            <w:vAlign w:val="center"/>
            <w:hideMark/>
          </w:tcPr>
          <w:p w14:paraId="0EA5F2B3"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0F5C7826"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697A0957"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09C55003" w14:textId="0FCBB6EA" w:rsidR="00EF650B" w:rsidRPr="001124FB" w:rsidRDefault="00285A36" w:rsidP="00A14F31">
            <w:pPr>
              <w:jc w:val="right"/>
              <w:rPr>
                <w:rFonts w:ascii="Helvetica Neue" w:hAnsi="Helvetica Neue" w:cs="Arial"/>
                <w:b/>
                <w:bCs/>
                <w:color w:val="000000"/>
                <w:sz w:val="18"/>
                <w:szCs w:val="18"/>
                <w:lang w:eastAsia="en-AU"/>
              </w:rPr>
            </w:pPr>
            <w:r w:rsidRPr="00285A36">
              <w:rPr>
                <w:rFonts w:ascii="Helvetica Neue" w:hAnsi="Helvetica Neue" w:cs="Arial"/>
                <w:b/>
                <w:bCs/>
                <w:color w:val="000000"/>
                <w:sz w:val="18"/>
                <w:szCs w:val="18"/>
              </w:rPr>
              <w:t xml:space="preserve">                  1,043 </w:t>
            </w:r>
          </w:p>
        </w:tc>
        <w:tc>
          <w:tcPr>
            <w:tcW w:w="560" w:type="pct"/>
            <w:tcBorders>
              <w:top w:val="nil"/>
              <w:left w:val="nil"/>
              <w:bottom w:val="double" w:sz="6" w:space="0" w:color="auto"/>
              <w:right w:val="nil"/>
            </w:tcBorders>
            <w:shd w:val="clear" w:color="auto" w:fill="auto"/>
            <w:vAlign w:val="bottom"/>
            <w:hideMark/>
          </w:tcPr>
          <w:p w14:paraId="719B2ACD" w14:textId="29997872" w:rsidR="00EF650B" w:rsidRPr="001124FB" w:rsidRDefault="00EF650B" w:rsidP="00A14F31">
            <w:pPr>
              <w:jc w:val="right"/>
              <w:rPr>
                <w:rFonts w:ascii="Helvetica Neue" w:hAnsi="Helvetica Neue" w:cs="Arial"/>
                <w:b/>
                <w:bCs/>
                <w:color w:val="000000"/>
                <w:sz w:val="18"/>
                <w:szCs w:val="18"/>
                <w:lang w:eastAsia="en-AU"/>
              </w:rPr>
            </w:pPr>
            <w:r w:rsidRPr="00285A36">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2,435</w:t>
            </w:r>
            <w:r w:rsidRPr="00285A36">
              <w:rPr>
                <w:rFonts w:ascii="Helvetica Neue" w:hAnsi="Helvetica Neue" w:cs="Arial"/>
                <w:b/>
                <w:color w:val="000000"/>
                <w:sz w:val="18"/>
                <w:szCs w:val="18"/>
              </w:rPr>
              <w:t xml:space="preserve"> </w:t>
            </w:r>
          </w:p>
        </w:tc>
      </w:tr>
      <w:tr w:rsidR="00EF650B" w:rsidRPr="00EF650B" w14:paraId="52CB9C47" w14:textId="77777777" w:rsidTr="002E560C">
        <w:trPr>
          <w:cantSplit/>
          <w:trHeight w:val="260"/>
        </w:trPr>
        <w:tc>
          <w:tcPr>
            <w:tcW w:w="1225" w:type="pct"/>
            <w:vMerge/>
            <w:tcBorders>
              <w:top w:val="nil"/>
              <w:left w:val="nil"/>
              <w:bottom w:val="single" w:sz="4" w:space="0" w:color="000000"/>
              <w:right w:val="nil"/>
            </w:tcBorders>
            <w:vAlign w:val="center"/>
            <w:hideMark/>
          </w:tcPr>
          <w:p w14:paraId="09FB80F7"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108F4479"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3428709"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0A433D23"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508D2B86"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2BD321B4" w14:textId="77777777" w:rsidTr="002E560C">
        <w:trPr>
          <w:cantSplit/>
          <w:trHeight w:val="260"/>
        </w:trPr>
        <w:tc>
          <w:tcPr>
            <w:tcW w:w="3130" w:type="pct"/>
            <w:gridSpan w:val="2"/>
            <w:tcBorders>
              <w:top w:val="single" w:sz="4" w:space="0" w:color="auto"/>
              <w:left w:val="nil"/>
              <w:bottom w:val="nil"/>
              <w:right w:val="nil"/>
            </w:tcBorders>
            <w:shd w:val="clear" w:color="auto" w:fill="auto"/>
            <w:hideMark/>
          </w:tcPr>
          <w:p w14:paraId="68373F82" w14:textId="77777777" w:rsidR="00EF650B" w:rsidRPr="001124FB" w:rsidRDefault="00EF650B" w:rsidP="00A14F31">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Protected and Enhanced Natural Environment Total</w:t>
            </w:r>
          </w:p>
        </w:tc>
        <w:tc>
          <w:tcPr>
            <w:tcW w:w="708" w:type="pct"/>
            <w:tcBorders>
              <w:top w:val="nil"/>
              <w:left w:val="nil"/>
              <w:bottom w:val="nil"/>
              <w:right w:val="nil"/>
            </w:tcBorders>
            <w:shd w:val="clear" w:color="auto" w:fill="auto"/>
            <w:vAlign w:val="center"/>
            <w:hideMark/>
          </w:tcPr>
          <w:p w14:paraId="2A8C57C3"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650F9F24" w14:textId="14571E6E" w:rsidR="00EF650B" w:rsidRPr="001124FB" w:rsidRDefault="005F2AA7" w:rsidP="00A14F31">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42,156</w:t>
            </w:r>
          </w:p>
        </w:tc>
        <w:tc>
          <w:tcPr>
            <w:tcW w:w="560" w:type="pct"/>
            <w:tcBorders>
              <w:top w:val="nil"/>
              <w:left w:val="nil"/>
              <w:bottom w:val="nil"/>
              <w:right w:val="nil"/>
            </w:tcBorders>
            <w:shd w:val="clear" w:color="auto" w:fill="auto"/>
            <w:vAlign w:val="bottom"/>
            <w:hideMark/>
          </w:tcPr>
          <w:p w14:paraId="235916F9" w14:textId="11B231F5" w:rsidR="00EF650B" w:rsidRPr="001124FB" w:rsidRDefault="00EF650B" w:rsidP="00A14F31">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rPr>
              <w:t>46,040</w:t>
            </w:r>
            <w:r w:rsidRPr="001124FB">
              <w:rPr>
                <w:rFonts w:ascii="Helvetica Neue" w:hAnsi="Helvetica Neue" w:cs="Arial"/>
                <w:color w:val="000000"/>
                <w:sz w:val="18"/>
                <w:szCs w:val="18"/>
                <w:lang w:eastAsia="en-AU"/>
              </w:rPr>
              <w:t xml:space="preserve"> </w:t>
            </w:r>
          </w:p>
        </w:tc>
      </w:tr>
      <w:tr w:rsidR="00EF650B" w:rsidRPr="00EF650B" w14:paraId="3489AA14" w14:textId="77777777" w:rsidTr="002E560C">
        <w:trPr>
          <w:cantSplit/>
          <w:trHeight w:val="260"/>
        </w:trPr>
        <w:tc>
          <w:tcPr>
            <w:tcW w:w="1225" w:type="pct"/>
            <w:tcBorders>
              <w:top w:val="nil"/>
              <w:left w:val="nil"/>
              <w:bottom w:val="nil"/>
              <w:right w:val="nil"/>
            </w:tcBorders>
            <w:shd w:val="clear" w:color="auto" w:fill="auto"/>
            <w:hideMark/>
          </w:tcPr>
          <w:p w14:paraId="5DC0C8A9" w14:textId="77777777" w:rsidR="00EF650B" w:rsidRPr="001124FB" w:rsidRDefault="00EF650B" w:rsidP="00A14F31">
            <w:pPr>
              <w:jc w:val="right"/>
              <w:rPr>
                <w:rFonts w:ascii="Helvetica Neue" w:hAnsi="Helvetica Neue" w:cs="Arial"/>
                <w:color w:val="000000"/>
                <w:sz w:val="18"/>
                <w:szCs w:val="18"/>
                <w:lang w:eastAsia="en-AU"/>
              </w:rPr>
            </w:pPr>
          </w:p>
        </w:tc>
        <w:tc>
          <w:tcPr>
            <w:tcW w:w="1905" w:type="pct"/>
            <w:tcBorders>
              <w:top w:val="nil"/>
              <w:left w:val="nil"/>
              <w:bottom w:val="nil"/>
              <w:right w:val="nil"/>
            </w:tcBorders>
            <w:shd w:val="clear" w:color="auto" w:fill="auto"/>
            <w:hideMark/>
          </w:tcPr>
          <w:p w14:paraId="47DEE62B" w14:textId="77777777" w:rsidR="00EF650B" w:rsidRPr="001124FB" w:rsidRDefault="00EF650B" w:rsidP="00A14F31">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center"/>
            <w:hideMark/>
          </w:tcPr>
          <w:p w14:paraId="4D30D33E"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6524C045" w14:textId="3A806133" w:rsidR="00EF650B" w:rsidRPr="001124FB" w:rsidRDefault="005F2AA7" w:rsidP="00A14F31">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(22,270)</w:t>
            </w:r>
          </w:p>
        </w:tc>
        <w:tc>
          <w:tcPr>
            <w:tcW w:w="560" w:type="pct"/>
            <w:tcBorders>
              <w:top w:val="nil"/>
              <w:left w:val="nil"/>
              <w:bottom w:val="single" w:sz="4" w:space="0" w:color="auto"/>
              <w:right w:val="nil"/>
            </w:tcBorders>
            <w:shd w:val="clear" w:color="auto" w:fill="auto"/>
            <w:vAlign w:val="bottom"/>
            <w:hideMark/>
          </w:tcPr>
          <w:p w14:paraId="4DF11399" w14:textId="309EB089" w:rsidR="00EF650B" w:rsidRPr="001124FB" w:rsidRDefault="00EF650B" w:rsidP="00A14F31">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lang w:eastAsia="en-AU"/>
              </w:rPr>
              <w:t>25,561</w:t>
            </w:r>
            <w:r w:rsidRPr="001124FB">
              <w:rPr>
                <w:rFonts w:ascii="Helvetica Neue" w:hAnsi="Helvetica Neue" w:cs="Arial"/>
                <w:color w:val="000000"/>
                <w:sz w:val="18"/>
                <w:szCs w:val="18"/>
                <w:lang w:eastAsia="en-AU"/>
              </w:rPr>
              <w:t>)</w:t>
            </w:r>
          </w:p>
        </w:tc>
      </w:tr>
      <w:tr w:rsidR="00EF650B" w:rsidRPr="00EF650B" w14:paraId="52F2271E" w14:textId="77777777" w:rsidTr="002E560C">
        <w:trPr>
          <w:cantSplit/>
          <w:trHeight w:val="260"/>
        </w:trPr>
        <w:tc>
          <w:tcPr>
            <w:tcW w:w="1225" w:type="pct"/>
            <w:tcBorders>
              <w:top w:val="nil"/>
              <w:left w:val="nil"/>
              <w:bottom w:val="nil"/>
              <w:right w:val="nil"/>
            </w:tcBorders>
            <w:shd w:val="clear" w:color="auto" w:fill="auto"/>
            <w:hideMark/>
          </w:tcPr>
          <w:p w14:paraId="204E7E69" w14:textId="77777777" w:rsidR="00EF650B" w:rsidRPr="001124FB" w:rsidRDefault="00EF650B" w:rsidP="00A14F31">
            <w:pPr>
              <w:jc w:val="right"/>
              <w:rPr>
                <w:rFonts w:ascii="Helvetica Neue" w:hAnsi="Helvetica Neue" w:cs="Arial"/>
                <w:color w:val="000000"/>
                <w:sz w:val="18"/>
                <w:szCs w:val="18"/>
                <w:lang w:eastAsia="en-AU"/>
              </w:rPr>
            </w:pPr>
          </w:p>
        </w:tc>
        <w:tc>
          <w:tcPr>
            <w:tcW w:w="1905" w:type="pct"/>
            <w:tcBorders>
              <w:top w:val="nil"/>
              <w:left w:val="nil"/>
              <w:bottom w:val="nil"/>
              <w:right w:val="nil"/>
            </w:tcBorders>
            <w:shd w:val="clear" w:color="auto" w:fill="auto"/>
            <w:hideMark/>
          </w:tcPr>
          <w:p w14:paraId="7E543E02" w14:textId="77777777" w:rsidR="00EF650B" w:rsidRPr="001124FB" w:rsidRDefault="00EF650B" w:rsidP="00A14F31">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center"/>
            <w:hideMark/>
          </w:tcPr>
          <w:p w14:paraId="00DBD7F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0CF85D9F" w14:textId="23E729F6" w:rsidR="00EF650B" w:rsidRPr="001124FB" w:rsidRDefault="005F2AA7" w:rsidP="00A14F31">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19,386</w:t>
            </w:r>
          </w:p>
        </w:tc>
        <w:tc>
          <w:tcPr>
            <w:tcW w:w="560" w:type="pct"/>
            <w:tcBorders>
              <w:top w:val="nil"/>
              <w:left w:val="nil"/>
              <w:bottom w:val="double" w:sz="6" w:space="0" w:color="auto"/>
              <w:right w:val="nil"/>
            </w:tcBorders>
            <w:shd w:val="clear" w:color="auto" w:fill="auto"/>
            <w:vAlign w:val="bottom"/>
            <w:hideMark/>
          </w:tcPr>
          <w:p w14:paraId="2F2C5629" w14:textId="443C158A" w:rsidR="00EF650B" w:rsidRPr="001124FB" w:rsidRDefault="00EF650B" w:rsidP="00A14F31">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2E560C" w:rsidRPr="001124FB">
              <w:rPr>
                <w:rFonts w:ascii="Helvetica Neue" w:hAnsi="Helvetica Neue" w:cs="Arial"/>
                <w:b/>
                <w:bCs/>
                <w:color w:val="000000"/>
                <w:sz w:val="18"/>
                <w:szCs w:val="18"/>
                <w:lang w:eastAsia="en-AU"/>
              </w:rPr>
              <w:t>20,479</w:t>
            </w:r>
            <w:r w:rsidRPr="001124FB">
              <w:rPr>
                <w:rFonts w:ascii="Helvetica Neue" w:hAnsi="Helvetica Neue" w:cs="Arial"/>
                <w:b/>
                <w:bCs/>
                <w:color w:val="000000"/>
                <w:sz w:val="18"/>
                <w:szCs w:val="18"/>
                <w:lang w:eastAsia="en-AU"/>
              </w:rPr>
              <w:t xml:space="preserve"> </w:t>
            </w:r>
          </w:p>
        </w:tc>
      </w:tr>
    </w:tbl>
    <w:p w14:paraId="6AE300D8" w14:textId="232F19FC" w:rsidR="0014624C" w:rsidRPr="00EC655E" w:rsidRDefault="00AC2A83" w:rsidP="00E42BB6">
      <w:pPr>
        <w:pStyle w:val="Heading4"/>
        <w:spacing w:before="120"/>
      </w:pPr>
      <w:r>
        <w:t>M</w:t>
      </w:r>
      <w:r w:rsidR="007C1B8A" w:rsidRPr="00EC655E">
        <w:t>ajor</w:t>
      </w:r>
      <w:r w:rsidR="007C1B8A">
        <w:t>/other</w:t>
      </w:r>
      <w:r w:rsidR="007C1B8A" w:rsidRPr="00EC655E">
        <w:t xml:space="preserve"> initiatives </w:t>
      </w:r>
    </w:p>
    <w:p w14:paraId="3D0138CD" w14:textId="0D36178A" w:rsidR="005B1865" w:rsidRPr="005B1865" w:rsidRDefault="005B1865" w:rsidP="005B1865">
      <w:pPr>
        <w:pStyle w:val="Text"/>
      </w:pPr>
      <w:r w:rsidRPr="005B1865">
        <w:t xml:space="preserve">Ensure the plants, </w:t>
      </w:r>
      <w:r w:rsidR="00BF735E" w:rsidRPr="005B1865">
        <w:t>animals,</w:t>
      </w:r>
      <w:r w:rsidRPr="005B1865">
        <w:t xml:space="preserve"> and ecologies of Yarra Ranges that our community value so much, are supported and retained alongside us, in healthy landscapes by preparing and implementing a Biodiversity Plan that provides renewed focus for Council, the community, and partners. </w:t>
      </w:r>
    </w:p>
    <w:p w14:paraId="3B55398F" w14:textId="461D1A01" w:rsidR="59AF61D3" w:rsidRDefault="59AF61D3" w:rsidP="59AF61D3">
      <w:pPr>
        <w:pStyle w:val="Text"/>
      </w:pPr>
      <w:r w:rsidRPr="59AF61D3">
        <w:t xml:space="preserve">Reduce our ecological footprint through our commitment to sourcing 100% renewable energy and help our communities to thrive in a changing climate through adaptive, </w:t>
      </w:r>
      <w:r w:rsidR="00BF735E" w:rsidRPr="59AF61D3">
        <w:t>resilient,</w:t>
      </w:r>
      <w:r w:rsidRPr="59AF61D3">
        <w:t xml:space="preserve"> and regenerative programs and projects.</w:t>
      </w:r>
    </w:p>
    <w:p w14:paraId="032B502A" w14:textId="0331AAD1" w:rsidR="005B1865" w:rsidRPr="00A32E41" w:rsidRDefault="005B1865" w:rsidP="005B1865">
      <w:pPr>
        <w:pStyle w:val="Text"/>
      </w:pPr>
      <w:r w:rsidRPr="00A32E41">
        <w:t xml:space="preserve">Implement actions of the Liveable Climate Plan and shift to low carbon and renewable energy sources across all facilities, buildings, </w:t>
      </w:r>
      <w:r w:rsidR="00BF735E" w:rsidRPr="00A32E41">
        <w:t>plant,</w:t>
      </w:r>
      <w:r w:rsidRPr="00A32E41">
        <w:t xml:space="preserve"> and fleet to reduce Council’s climate impact.</w:t>
      </w:r>
    </w:p>
    <w:p w14:paraId="2FAF1255" w14:textId="77777777" w:rsidR="005B1865" w:rsidRPr="00A32E41" w:rsidRDefault="005B1865" w:rsidP="005B1865">
      <w:pPr>
        <w:pStyle w:val="Text"/>
      </w:pPr>
      <w:r w:rsidRPr="00755FC1">
        <w:rPr>
          <w:rFonts w:hAnsi="Lato Light"/>
          <w:color w:val="000000" w:themeColor="text1"/>
          <w:kern w:val="24"/>
        </w:rPr>
        <w:t>Deliver actions of the Urban Tree Canopy Strategy and deliver the parks and reserves improvement program to enhance amenity, access and participation in public spaces and places</w:t>
      </w:r>
      <w:r w:rsidRPr="00A32E41">
        <w:t>.</w:t>
      </w:r>
    </w:p>
    <w:p w14:paraId="6A5F0DC3" w14:textId="77777777" w:rsidR="005B1865" w:rsidRPr="00A32E41" w:rsidRDefault="005B1865" w:rsidP="005B1865">
      <w:pPr>
        <w:pStyle w:val="Text"/>
      </w:pPr>
      <w:r w:rsidRPr="00A32E41">
        <w:t>Develop a Municipal Waste Plan, education programs and pursue innovative waste processing technologies to maximise waste resource recovery for a more sustainable future.</w:t>
      </w:r>
    </w:p>
    <w:p w14:paraId="5B9FDC3D" w14:textId="0F2A7D07" w:rsidR="005B1865" w:rsidRPr="00A32E41" w:rsidRDefault="005B1865" w:rsidP="005B1865">
      <w:pPr>
        <w:pStyle w:val="Text"/>
      </w:pPr>
      <w:r w:rsidRPr="00755FC1">
        <w:rPr>
          <w:color w:val="000000" w:themeColor="text1"/>
        </w:rPr>
        <w:t>Continue to develop and support the capability of Environmental Volunteer Groups including seeking funding support to invest in our shared environment</w:t>
      </w:r>
      <w:r w:rsidRPr="00A32E41">
        <w:t>.</w:t>
      </w:r>
    </w:p>
    <w:p w14:paraId="1E42389D" w14:textId="6D829F9F" w:rsidR="00AE5B93" w:rsidRDefault="00AE5B93">
      <w:pPr>
        <w:spacing w:after="200" w:line="276" w:lineRule="auto"/>
        <w:rPr>
          <w:rFonts w:ascii="Helvetica 45 Light" w:hAnsi="Helvetica 45 Light" w:cs="Arial"/>
          <w:szCs w:val="22"/>
          <w:lang w:eastAsia="en-AU"/>
        </w:rPr>
      </w:pPr>
      <w:r>
        <w:br w:type="page"/>
      </w:r>
    </w:p>
    <w:p w14:paraId="4D933A98" w14:textId="39C293D2" w:rsidR="0014624C" w:rsidRPr="009A5C87" w:rsidRDefault="007C1B8A" w:rsidP="00097443">
      <w:pPr>
        <w:pStyle w:val="Numbers11"/>
      </w:pPr>
      <w:r w:rsidRPr="009A5C87">
        <w:lastRenderedPageBreak/>
        <w:t xml:space="preserve">Strategic objective 4: vibrant economy, </w:t>
      </w:r>
      <w:r w:rsidR="00AA7941" w:rsidRPr="009A5C87">
        <w:t>agriculture,</w:t>
      </w:r>
      <w:r w:rsidRPr="009A5C87">
        <w:t xml:space="preserve"> and tourism </w:t>
      </w:r>
    </w:p>
    <w:p w14:paraId="243BACB1" w14:textId="72574218" w:rsidR="0014624C" w:rsidRPr="009A5C87" w:rsidRDefault="0014624C" w:rsidP="007C1B8A">
      <w:pPr>
        <w:pStyle w:val="Text"/>
      </w:pPr>
      <w:r w:rsidRPr="009A5C87">
        <w:t xml:space="preserve">To achieve our objective of Vibrant Economy, Agriculture and Tourism, we will continue to ensure that our tourism, agriculture, health, </w:t>
      </w:r>
      <w:r w:rsidR="00AA7941" w:rsidRPr="009A5C87">
        <w:t>manufacturing,</w:t>
      </w:r>
      <w:r w:rsidRPr="009A5C87">
        <w:t xml:space="preserve"> and other industries are leading and dynamic. Strong investment and attraction </w:t>
      </w:r>
      <w:r w:rsidR="00212F35" w:rsidRPr="009A5C87">
        <w:t>underpin</w:t>
      </w:r>
      <w:r w:rsidRPr="009A5C87">
        <w:t xml:space="preserve"> sustainable economic growth and job creation. The services, major initiatives, </w:t>
      </w:r>
      <w:r w:rsidR="00AA7941" w:rsidRPr="009A5C87">
        <w:t>initiatives,</w:t>
      </w:r>
      <w:r w:rsidRPr="009A5C87">
        <w:t xml:space="preserve"> and key strategies to achieve objectives for each business area are described below.</w:t>
      </w:r>
    </w:p>
    <w:p w14:paraId="205CC31E" w14:textId="77777777" w:rsidR="0014624C" w:rsidRPr="003A1574" w:rsidRDefault="0014624C" w:rsidP="007C1B8A">
      <w:pPr>
        <w:pStyle w:val="Heading4"/>
      </w:pPr>
      <w:r w:rsidRPr="003A1574">
        <w:t>Services</w:t>
      </w:r>
    </w:p>
    <w:tbl>
      <w:tblPr>
        <w:tblW w:w="5000" w:type="pct"/>
        <w:tblLook w:val="04A0" w:firstRow="1" w:lastRow="0" w:firstColumn="1" w:lastColumn="0" w:noHBand="0" w:noVBand="1"/>
      </w:tblPr>
      <w:tblGrid>
        <w:gridCol w:w="2091"/>
        <w:gridCol w:w="3954"/>
        <w:gridCol w:w="1365"/>
        <w:gridCol w:w="1166"/>
        <w:gridCol w:w="1062"/>
      </w:tblGrid>
      <w:tr w:rsidR="00DE66A7" w:rsidRPr="00DE66A7" w14:paraId="54ACAB63" w14:textId="77777777" w:rsidTr="00B03AE1">
        <w:trPr>
          <w:cantSplit/>
          <w:trHeight w:val="260"/>
        </w:trPr>
        <w:tc>
          <w:tcPr>
            <w:tcW w:w="1085" w:type="pct"/>
            <w:vMerge w:val="restart"/>
            <w:tcBorders>
              <w:top w:val="nil"/>
              <w:left w:val="nil"/>
              <w:right w:val="nil"/>
            </w:tcBorders>
            <w:shd w:val="clear" w:color="auto" w:fill="0067AC"/>
            <w:vAlign w:val="center"/>
            <w:hideMark/>
          </w:tcPr>
          <w:p w14:paraId="6722CEAE" w14:textId="7F3BE2CB" w:rsidR="00DE66A7" w:rsidRPr="001124FB" w:rsidRDefault="00DE66A7" w:rsidP="00DE66A7">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Business area</w:t>
            </w:r>
            <w:r w:rsidR="003178C1" w:rsidRPr="001124FB">
              <w:rPr>
                <w:rFonts w:ascii="Calibri" w:hAnsi="Calibri" w:cs="Calibri"/>
                <w:b/>
                <w:bCs/>
                <w:color w:val="FFFFFF"/>
                <w:sz w:val="18"/>
                <w:szCs w:val="18"/>
                <w:lang w:eastAsia="en-AU"/>
              </w:rPr>
              <w:t> </w:t>
            </w:r>
          </w:p>
        </w:tc>
        <w:tc>
          <w:tcPr>
            <w:tcW w:w="2051" w:type="pct"/>
            <w:vMerge w:val="restart"/>
            <w:tcBorders>
              <w:top w:val="nil"/>
              <w:left w:val="nil"/>
              <w:right w:val="nil"/>
            </w:tcBorders>
            <w:shd w:val="clear" w:color="auto" w:fill="0067AC"/>
            <w:vAlign w:val="center"/>
            <w:hideMark/>
          </w:tcPr>
          <w:p w14:paraId="3D5FCD04" w14:textId="58583D2C" w:rsidR="00DE66A7" w:rsidRPr="001124FB" w:rsidRDefault="00DE66A7" w:rsidP="00DE66A7">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Description of services provided</w:t>
            </w:r>
            <w:r w:rsidR="003178C1" w:rsidRPr="001124FB">
              <w:rPr>
                <w:rFonts w:ascii="Calibri" w:hAnsi="Calibri" w:cs="Calibri"/>
                <w:b/>
                <w:bCs/>
                <w:color w:val="FFFFFF"/>
                <w:sz w:val="18"/>
                <w:szCs w:val="18"/>
                <w:lang w:eastAsia="en-AU"/>
              </w:rPr>
              <w:t> </w:t>
            </w:r>
          </w:p>
        </w:tc>
        <w:tc>
          <w:tcPr>
            <w:tcW w:w="708" w:type="pct"/>
            <w:tcBorders>
              <w:top w:val="nil"/>
              <w:left w:val="nil"/>
              <w:bottom w:val="nil"/>
              <w:right w:val="nil"/>
            </w:tcBorders>
            <w:shd w:val="clear" w:color="auto" w:fill="0067AC"/>
            <w:hideMark/>
          </w:tcPr>
          <w:p w14:paraId="1F48EA32" w14:textId="77777777" w:rsidR="00DE66A7" w:rsidRPr="001124FB" w:rsidRDefault="00DE66A7" w:rsidP="00DE66A7">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5" w:type="pct"/>
            <w:tcBorders>
              <w:top w:val="nil"/>
              <w:left w:val="nil"/>
              <w:bottom w:val="nil"/>
              <w:right w:val="nil"/>
            </w:tcBorders>
            <w:shd w:val="clear" w:color="auto" w:fill="0067AC"/>
            <w:vAlign w:val="bottom"/>
            <w:hideMark/>
          </w:tcPr>
          <w:p w14:paraId="4B4D4E8A" w14:textId="1BF4286B" w:rsidR="00DE66A7" w:rsidRPr="005F2AA7" w:rsidRDefault="002E560C" w:rsidP="00AE5B93">
            <w:pPr>
              <w:jc w:val="right"/>
              <w:rPr>
                <w:rFonts w:ascii="Helvetica Neue" w:hAnsi="Helvetica Neue" w:cs="Arial"/>
                <w:b/>
                <w:color w:val="FFFFFF"/>
                <w:sz w:val="18"/>
                <w:szCs w:val="18"/>
                <w:lang w:eastAsia="en-AU"/>
              </w:rPr>
            </w:pPr>
            <w:r w:rsidRPr="005F2AA7">
              <w:rPr>
                <w:rFonts w:ascii="Helvetica Neue" w:hAnsi="Helvetica Neue" w:cs="Arial"/>
                <w:b/>
                <w:color w:val="FFFFFF"/>
                <w:sz w:val="18"/>
                <w:szCs w:val="18"/>
                <w:lang w:eastAsia="en-AU"/>
              </w:rPr>
              <w:t>2021/22</w:t>
            </w:r>
          </w:p>
        </w:tc>
        <w:tc>
          <w:tcPr>
            <w:tcW w:w="551" w:type="pct"/>
            <w:tcBorders>
              <w:top w:val="nil"/>
              <w:left w:val="nil"/>
              <w:bottom w:val="nil"/>
              <w:right w:val="nil"/>
            </w:tcBorders>
            <w:shd w:val="clear" w:color="auto" w:fill="0067AC"/>
            <w:vAlign w:val="bottom"/>
            <w:hideMark/>
          </w:tcPr>
          <w:p w14:paraId="6FCADDD2" w14:textId="05E0F37A" w:rsidR="00DE66A7" w:rsidRPr="001124FB" w:rsidRDefault="002E560C" w:rsidP="00DE66A7">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2022/23</w:t>
            </w:r>
          </w:p>
        </w:tc>
      </w:tr>
      <w:tr w:rsidR="00DE66A7" w:rsidRPr="00DE66A7" w14:paraId="6E0D8063" w14:textId="77777777" w:rsidTr="00FB134D">
        <w:trPr>
          <w:cantSplit/>
          <w:trHeight w:val="520"/>
        </w:trPr>
        <w:tc>
          <w:tcPr>
            <w:tcW w:w="1085" w:type="pct"/>
            <w:vMerge/>
            <w:tcBorders>
              <w:left w:val="nil"/>
              <w:right w:val="nil"/>
            </w:tcBorders>
            <w:shd w:val="clear" w:color="auto" w:fill="0067AC"/>
            <w:hideMark/>
          </w:tcPr>
          <w:p w14:paraId="7F37D698" w14:textId="34B9CCA2" w:rsidR="00DE66A7" w:rsidRPr="001124FB" w:rsidRDefault="00DE66A7" w:rsidP="00DE66A7">
            <w:pPr>
              <w:rPr>
                <w:rFonts w:ascii="Helvetica Neue" w:hAnsi="Helvetica Neue" w:cs="Arial"/>
                <w:b/>
                <w:bCs/>
                <w:color w:val="FFFFFF"/>
                <w:sz w:val="18"/>
                <w:szCs w:val="18"/>
                <w:lang w:eastAsia="en-AU"/>
              </w:rPr>
            </w:pPr>
          </w:p>
        </w:tc>
        <w:tc>
          <w:tcPr>
            <w:tcW w:w="2051" w:type="pct"/>
            <w:vMerge/>
            <w:tcBorders>
              <w:left w:val="nil"/>
              <w:right w:val="nil"/>
            </w:tcBorders>
            <w:shd w:val="clear" w:color="auto" w:fill="0067AC"/>
            <w:hideMark/>
          </w:tcPr>
          <w:p w14:paraId="1C30790F" w14:textId="1A510EBD" w:rsidR="00DE66A7" w:rsidRPr="001124FB" w:rsidRDefault="00DE66A7" w:rsidP="00DE66A7">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hideMark/>
          </w:tcPr>
          <w:p w14:paraId="0AA10766" w14:textId="77777777" w:rsidR="00DE66A7" w:rsidRPr="001124FB" w:rsidRDefault="00DE66A7" w:rsidP="00DE66A7">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5" w:type="pct"/>
            <w:tcBorders>
              <w:top w:val="nil"/>
              <w:left w:val="nil"/>
              <w:bottom w:val="nil"/>
              <w:right w:val="nil"/>
            </w:tcBorders>
            <w:shd w:val="clear" w:color="auto" w:fill="0067AC"/>
            <w:vAlign w:val="bottom"/>
            <w:hideMark/>
          </w:tcPr>
          <w:p w14:paraId="5EA58A73" w14:textId="77777777" w:rsidR="00DE66A7" w:rsidRPr="005F2AA7" w:rsidRDefault="00DE66A7" w:rsidP="00AE5B93">
            <w:pPr>
              <w:jc w:val="right"/>
              <w:rPr>
                <w:rFonts w:ascii="Helvetica Neue" w:hAnsi="Helvetica Neue" w:cs="Arial"/>
                <w:b/>
                <w:color w:val="FFFFFF"/>
                <w:sz w:val="18"/>
                <w:szCs w:val="18"/>
                <w:lang w:eastAsia="en-AU"/>
              </w:rPr>
            </w:pPr>
            <w:r w:rsidRPr="005F2AA7">
              <w:rPr>
                <w:rFonts w:ascii="Helvetica Neue" w:hAnsi="Helvetica Neue" w:cs="Arial"/>
                <w:b/>
                <w:color w:val="FFFFFF"/>
                <w:sz w:val="18"/>
                <w:szCs w:val="18"/>
                <w:lang w:eastAsia="en-AU"/>
              </w:rPr>
              <w:t>Forecast Actual</w:t>
            </w:r>
          </w:p>
        </w:tc>
        <w:tc>
          <w:tcPr>
            <w:tcW w:w="551" w:type="pct"/>
            <w:tcBorders>
              <w:top w:val="nil"/>
              <w:left w:val="nil"/>
              <w:bottom w:val="nil"/>
              <w:right w:val="nil"/>
            </w:tcBorders>
            <w:shd w:val="clear" w:color="auto" w:fill="0067AC"/>
            <w:vAlign w:val="bottom"/>
            <w:hideMark/>
          </w:tcPr>
          <w:p w14:paraId="0FBD590A" w14:textId="77777777" w:rsidR="00DE66A7" w:rsidRPr="005F2AA7" w:rsidRDefault="00DE66A7" w:rsidP="00DE66A7">
            <w:pPr>
              <w:jc w:val="right"/>
              <w:rPr>
                <w:rFonts w:ascii="Helvetica Neue" w:hAnsi="Helvetica Neue" w:cs="Arial"/>
                <w:b/>
                <w:color w:val="FFFFFF"/>
                <w:sz w:val="18"/>
                <w:szCs w:val="18"/>
                <w:lang w:eastAsia="en-AU"/>
              </w:rPr>
            </w:pPr>
            <w:r w:rsidRPr="001124FB">
              <w:rPr>
                <w:rFonts w:ascii="Helvetica Neue" w:hAnsi="Helvetica Neue" w:cs="Arial"/>
                <w:color w:val="FFFFFF"/>
                <w:sz w:val="18"/>
                <w:szCs w:val="18"/>
                <w:lang w:eastAsia="en-AU"/>
              </w:rPr>
              <w:t xml:space="preserve"> </w:t>
            </w:r>
            <w:r w:rsidRPr="005F2AA7">
              <w:rPr>
                <w:rFonts w:ascii="Helvetica Neue" w:hAnsi="Helvetica Neue" w:cs="Arial"/>
                <w:b/>
                <w:color w:val="FFFFFF"/>
                <w:sz w:val="18"/>
                <w:szCs w:val="18"/>
                <w:lang w:eastAsia="en-AU"/>
              </w:rPr>
              <w:t xml:space="preserve">Budget </w:t>
            </w:r>
          </w:p>
        </w:tc>
      </w:tr>
      <w:tr w:rsidR="00DE66A7" w:rsidRPr="00DE66A7" w14:paraId="4E1C6E38" w14:textId="77777777" w:rsidTr="00FB134D">
        <w:trPr>
          <w:cantSplit/>
          <w:trHeight w:val="260"/>
        </w:trPr>
        <w:tc>
          <w:tcPr>
            <w:tcW w:w="1085" w:type="pct"/>
            <w:vMerge/>
            <w:tcBorders>
              <w:left w:val="nil"/>
              <w:bottom w:val="nil"/>
              <w:right w:val="nil"/>
            </w:tcBorders>
            <w:shd w:val="clear" w:color="auto" w:fill="0067AC"/>
            <w:hideMark/>
          </w:tcPr>
          <w:p w14:paraId="1703592B" w14:textId="71DE3867" w:rsidR="00DE66A7" w:rsidRPr="001124FB" w:rsidRDefault="00DE66A7" w:rsidP="00DE66A7">
            <w:pPr>
              <w:rPr>
                <w:rFonts w:ascii="Helvetica Neue" w:hAnsi="Helvetica Neue" w:cs="Arial"/>
                <w:b/>
                <w:bCs/>
                <w:color w:val="FFFFFF"/>
                <w:sz w:val="18"/>
                <w:szCs w:val="18"/>
                <w:lang w:eastAsia="en-AU"/>
              </w:rPr>
            </w:pPr>
          </w:p>
        </w:tc>
        <w:tc>
          <w:tcPr>
            <w:tcW w:w="2051" w:type="pct"/>
            <w:vMerge/>
            <w:tcBorders>
              <w:left w:val="nil"/>
              <w:bottom w:val="nil"/>
              <w:right w:val="nil"/>
            </w:tcBorders>
            <w:shd w:val="clear" w:color="auto" w:fill="0067AC"/>
            <w:hideMark/>
          </w:tcPr>
          <w:p w14:paraId="76807C31" w14:textId="626CA00B" w:rsidR="00DE66A7" w:rsidRPr="001124FB" w:rsidRDefault="00DE66A7" w:rsidP="00DE66A7">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hideMark/>
          </w:tcPr>
          <w:p w14:paraId="3A295F22" w14:textId="77777777" w:rsidR="00DE66A7" w:rsidRPr="001124FB" w:rsidRDefault="00DE66A7" w:rsidP="00DE66A7">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5" w:type="pct"/>
            <w:tcBorders>
              <w:top w:val="nil"/>
              <w:left w:val="nil"/>
              <w:bottom w:val="nil"/>
              <w:right w:val="nil"/>
            </w:tcBorders>
            <w:shd w:val="clear" w:color="auto" w:fill="0067AC"/>
            <w:vAlign w:val="bottom"/>
            <w:hideMark/>
          </w:tcPr>
          <w:p w14:paraId="60337497" w14:textId="77777777" w:rsidR="00DE66A7" w:rsidRPr="005F2AA7" w:rsidRDefault="00DE66A7" w:rsidP="00DE66A7">
            <w:pPr>
              <w:jc w:val="right"/>
              <w:rPr>
                <w:rFonts w:ascii="Helvetica Neue" w:hAnsi="Helvetica Neue" w:cs="Arial"/>
                <w:b/>
                <w:color w:val="FFFFFF"/>
                <w:sz w:val="18"/>
                <w:szCs w:val="18"/>
                <w:lang w:eastAsia="en-AU"/>
              </w:rPr>
            </w:pPr>
            <w:r w:rsidRPr="005F2AA7">
              <w:rPr>
                <w:rFonts w:ascii="Helvetica Neue" w:hAnsi="Helvetica Neue" w:cs="Arial"/>
                <w:b/>
                <w:color w:val="FFFFFF"/>
                <w:sz w:val="18"/>
                <w:szCs w:val="18"/>
                <w:lang w:eastAsia="en-AU"/>
              </w:rPr>
              <w:t xml:space="preserve"> $'000 </w:t>
            </w:r>
          </w:p>
        </w:tc>
        <w:tc>
          <w:tcPr>
            <w:tcW w:w="551" w:type="pct"/>
            <w:tcBorders>
              <w:top w:val="nil"/>
              <w:left w:val="nil"/>
              <w:bottom w:val="nil"/>
              <w:right w:val="nil"/>
            </w:tcBorders>
            <w:shd w:val="clear" w:color="auto" w:fill="0067AC"/>
            <w:vAlign w:val="bottom"/>
            <w:hideMark/>
          </w:tcPr>
          <w:p w14:paraId="310CAB82" w14:textId="77777777" w:rsidR="00DE66A7" w:rsidRPr="001124FB" w:rsidRDefault="00DE66A7" w:rsidP="00DE66A7">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$'000 </w:t>
            </w:r>
          </w:p>
        </w:tc>
      </w:tr>
      <w:tr w:rsidR="00DE66A7" w:rsidRPr="00DE66A7" w14:paraId="45768258" w14:textId="77777777" w:rsidTr="002E560C">
        <w:trPr>
          <w:cantSplit/>
          <w:trHeight w:val="260"/>
        </w:trPr>
        <w:tc>
          <w:tcPr>
            <w:tcW w:w="1085" w:type="pct"/>
            <w:vMerge w:val="restart"/>
            <w:tcBorders>
              <w:top w:val="nil"/>
              <w:left w:val="nil"/>
              <w:bottom w:val="single" w:sz="4" w:space="0" w:color="000000"/>
              <w:right w:val="nil"/>
            </w:tcBorders>
            <w:shd w:val="clear" w:color="auto" w:fill="auto"/>
            <w:hideMark/>
          </w:tcPr>
          <w:p w14:paraId="33BD4BF0"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Facilitate tourism development and regional marketing</w:t>
            </w:r>
          </w:p>
        </w:tc>
        <w:tc>
          <w:tcPr>
            <w:tcW w:w="2051" w:type="pct"/>
            <w:vMerge w:val="restart"/>
            <w:tcBorders>
              <w:top w:val="nil"/>
              <w:left w:val="nil"/>
              <w:bottom w:val="single" w:sz="4" w:space="0" w:color="000000"/>
              <w:right w:val="nil"/>
            </w:tcBorders>
            <w:shd w:val="clear" w:color="auto" w:fill="auto"/>
            <w:hideMark/>
          </w:tcPr>
          <w:p w14:paraId="0016F7C1" w14:textId="1C0D1715" w:rsidR="001124FB" w:rsidRPr="001124FB" w:rsidRDefault="00DE66A7" w:rsidP="00AE5B93">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offers work across the tourism sector </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 a key segment of the Yarra Ranges economy to promote and develop the benefits that flow from tourism. Advocacy on developing latent tourism potential through eco and heritage tourism seeks to develop our tourism offer and deliver benefits to local communities. Yarra Ranges Tourism is a major </w:t>
            </w:r>
            <w:r w:rsidR="00BF735E" w:rsidRPr="001124FB">
              <w:rPr>
                <w:rFonts w:ascii="Helvetica Neue" w:hAnsi="Helvetica Neue" w:cs="Arial"/>
                <w:color w:val="000000"/>
                <w:sz w:val="18"/>
                <w:szCs w:val="18"/>
                <w:lang w:eastAsia="en-AU"/>
              </w:rPr>
              <w:t>partner,</w:t>
            </w:r>
            <w:r w:rsidRPr="001124FB">
              <w:rPr>
                <w:rFonts w:ascii="Helvetica Neue" w:hAnsi="Helvetica Neue" w:cs="Arial"/>
                <w:color w:val="000000"/>
                <w:sz w:val="18"/>
                <w:szCs w:val="18"/>
                <w:lang w:eastAsia="en-AU"/>
              </w:rPr>
              <w:t xml:space="preserve"> and the service manages Council's Partnership Agreement with the Board.</w:t>
            </w:r>
          </w:p>
        </w:tc>
        <w:tc>
          <w:tcPr>
            <w:tcW w:w="708" w:type="pct"/>
            <w:tcBorders>
              <w:top w:val="nil"/>
              <w:left w:val="nil"/>
              <w:bottom w:val="nil"/>
              <w:right w:val="nil"/>
            </w:tcBorders>
            <w:shd w:val="clear" w:color="auto" w:fill="auto"/>
            <w:hideMark/>
          </w:tcPr>
          <w:p w14:paraId="0C2B581F"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5" w:type="pct"/>
            <w:tcBorders>
              <w:top w:val="nil"/>
              <w:left w:val="nil"/>
              <w:bottom w:val="nil"/>
              <w:right w:val="nil"/>
            </w:tcBorders>
            <w:shd w:val="clear" w:color="auto" w:fill="auto"/>
            <w:vAlign w:val="bottom"/>
          </w:tcPr>
          <w:p w14:paraId="75E048CB" w14:textId="5A70D05F" w:rsidR="00DE66A7" w:rsidRPr="001124FB" w:rsidRDefault="001028A5" w:rsidP="00DE66A7">
            <w:pPr>
              <w:jc w:val="right"/>
              <w:rPr>
                <w:rFonts w:ascii="Helvetica Neue" w:hAnsi="Helvetica Neue" w:cs="Arial"/>
                <w:color w:val="000000"/>
                <w:sz w:val="18"/>
                <w:szCs w:val="18"/>
                <w:lang w:eastAsia="en-AU"/>
              </w:rPr>
            </w:pPr>
            <w:r w:rsidRPr="001028A5">
              <w:rPr>
                <w:rFonts w:ascii="Helvetica Neue" w:hAnsi="Helvetica Neue" w:cs="Arial"/>
                <w:color w:val="000000"/>
                <w:sz w:val="18"/>
                <w:szCs w:val="18"/>
              </w:rPr>
              <w:t xml:space="preserve">                    678 </w:t>
            </w:r>
          </w:p>
        </w:tc>
        <w:tc>
          <w:tcPr>
            <w:tcW w:w="551" w:type="pct"/>
            <w:tcBorders>
              <w:top w:val="nil"/>
              <w:left w:val="nil"/>
              <w:bottom w:val="nil"/>
              <w:right w:val="nil"/>
            </w:tcBorders>
            <w:shd w:val="clear" w:color="auto" w:fill="auto"/>
            <w:vAlign w:val="bottom"/>
            <w:hideMark/>
          </w:tcPr>
          <w:p w14:paraId="38558FB2" w14:textId="7524DEB1" w:rsidR="00DE66A7" w:rsidRPr="001124FB" w:rsidRDefault="00DE66A7" w:rsidP="00DE66A7">
            <w:pPr>
              <w:jc w:val="right"/>
              <w:rPr>
                <w:rFonts w:ascii="Helvetica Neue" w:hAnsi="Helvetica Neue" w:cs="Arial"/>
                <w:color w:val="000000"/>
                <w:sz w:val="18"/>
                <w:szCs w:val="18"/>
                <w:lang w:eastAsia="en-AU"/>
              </w:rPr>
            </w:pPr>
            <w:r w:rsidRPr="001028A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617</w:t>
            </w:r>
            <w:r w:rsidRPr="001028A5">
              <w:rPr>
                <w:rFonts w:ascii="Helvetica Neue" w:hAnsi="Helvetica Neue" w:cs="Arial"/>
                <w:color w:val="000000"/>
                <w:sz w:val="18"/>
                <w:szCs w:val="18"/>
              </w:rPr>
              <w:t xml:space="preserve"> </w:t>
            </w:r>
          </w:p>
        </w:tc>
      </w:tr>
      <w:tr w:rsidR="00DE66A7" w:rsidRPr="00DE66A7" w14:paraId="62055803" w14:textId="77777777" w:rsidTr="002E560C">
        <w:trPr>
          <w:cantSplit/>
          <w:trHeight w:val="260"/>
        </w:trPr>
        <w:tc>
          <w:tcPr>
            <w:tcW w:w="1085" w:type="pct"/>
            <w:vMerge/>
            <w:tcBorders>
              <w:top w:val="nil"/>
              <w:left w:val="nil"/>
              <w:bottom w:val="single" w:sz="4" w:space="0" w:color="000000"/>
              <w:right w:val="nil"/>
            </w:tcBorders>
            <w:vAlign w:val="center"/>
            <w:hideMark/>
          </w:tcPr>
          <w:p w14:paraId="6E734C46"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5841FF42"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hideMark/>
          </w:tcPr>
          <w:p w14:paraId="76EA5B1E"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5" w:type="pct"/>
            <w:tcBorders>
              <w:top w:val="nil"/>
              <w:left w:val="nil"/>
              <w:bottom w:val="single" w:sz="4" w:space="0" w:color="auto"/>
              <w:right w:val="nil"/>
            </w:tcBorders>
            <w:shd w:val="clear" w:color="auto" w:fill="auto"/>
            <w:vAlign w:val="bottom"/>
          </w:tcPr>
          <w:p w14:paraId="17B68D6E" w14:textId="22802982" w:rsidR="00DE66A7" w:rsidRPr="001124FB" w:rsidRDefault="001028A5" w:rsidP="00DE66A7">
            <w:pPr>
              <w:jc w:val="right"/>
              <w:rPr>
                <w:rFonts w:ascii="Helvetica Neue" w:hAnsi="Helvetica Neue" w:cs="Arial"/>
                <w:color w:val="000000"/>
                <w:sz w:val="18"/>
                <w:szCs w:val="18"/>
                <w:lang w:eastAsia="en-AU"/>
              </w:rPr>
            </w:pPr>
            <w:r w:rsidRPr="001028A5">
              <w:rPr>
                <w:rFonts w:ascii="Helvetica Neue" w:hAnsi="Helvetica Neue" w:cs="Arial"/>
                <w:color w:val="000000"/>
                <w:sz w:val="18"/>
                <w:szCs w:val="18"/>
              </w:rPr>
              <w:t xml:space="preserve">                   (190)</w:t>
            </w:r>
          </w:p>
        </w:tc>
        <w:tc>
          <w:tcPr>
            <w:tcW w:w="551" w:type="pct"/>
            <w:tcBorders>
              <w:top w:val="nil"/>
              <w:left w:val="nil"/>
              <w:bottom w:val="single" w:sz="4" w:space="0" w:color="auto"/>
              <w:right w:val="nil"/>
            </w:tcBorders>
            <w:shd w:val="clear" w:color="auto" w:fill="auto"/>
            <w:vAlign w:val="bottom"/>
            <w:hideMark/>
          </w:tcPr>
          <w:p w14:paraId="515C6E6E" w14:textId="0B940F68" w:rsidR="00DE66A7" w:rsidRPr="001124FB" w:rsidRDefault="00DE66A7" w:rsidP="00DE66A7">
            <w:pPr>
              <w:jc w:val="right"/>
              <w:rPr>
                <w:rFonts w:ascii="Helvetica Neue" w:hAnsi="Helvetica Neue" w:cs="Arial"/>
                <w:color w:val="000000"/>
                <w:sz w:val="18"/>
                <w:szCs w:val="18"/>
                <w:lang w:eastAsia="en-AU"/>
              </w:rPr>
            </w:pPr>
            <w:r w:rsidRPr="001028A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 xml:space="preserve">  -   </w:t>
            </w:r>
          </w:p>
        </w:tc>
      </w:tr>
      <w:tr w:rsidR="00DE66A7" w:rsidRPr="00DE66A7" w14:paraId="661654E0" w14:textId="77777777" w:rsidTr="002E560C">
        <w:trPr>
          <w:cantSplit/>
          <w:trHeight w:val="260"/>
        </w:trPr>
        <w:tc>
          <w:tcPr>
            <w:tcW w:w="1085" w:type="pct"/>
            <w:vMerge/>
            <w:tcBorders>
              <w:top w:val="nil"/>
              <w:left w:val="nil"/>
              <w:bottom w:val="single" w:sz="4" w:space="0" w:color="000000"/>
              <w:right w:val="nil"/>
            </w:tcBorders>
            <w:vAlign w:val="center"/>
            <w:hideMark/>
          </w:tcPr>
          <w:p w14:paraId="020E5412"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7ABBD601"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hideMark/>
          </w:tcPr>
          <w:p w14:paraId="130DEFA9"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5" w:type="pct"/>
            <w:tcBorders>
              <w:top w:val="nil"/>
              <w:left w:val="nil"/>
              <w:bottom w:val="double" w:sz="6" w:space="0" w:color="auto"/>
              <w:right w:val="nil"/>
            </w:tcBorders>
            <w:shd w:val="clear" w:color="auto" w:fill="auto"/>
            <w:vAlign w:val="bottom"/>
          </w:tcPr>
          <w:p w14:paraId="18AFE437" w14:textId="4A1FC3E6" w:rsidR="00DE66A7" w:rsidRPr="001124FB" w:rsidRDefault="001028A5" w:rsidP="00DE66A7">
            <w:pPr>
              <w:jc w:val="right"/>
              <w:rPr>
                <w:rFonts w:ascii="Helvetica Neue" w:hAnsi="Helvetica Neue" w:cs="Arial"/>
                <w:b/>
                <w:bCs/>
                <w:color w:val="000000"/>
                <w:sz w:val="18"/>
                <w:szCs w:val="18"/>
                <w:lang w:eastAsia="en-AU"/>
              </w:rPr>
            </w:pPr>
            <w:r w:rsidRPr="001028A5">
              <w:rPr>
                <w:rFonts w:ascii="Helvetica Neue" w:hAnsi="Helvetica Neue" w:cs="Arial"/>
                <w:b/>
                <w:bCs/>
                <w:color w:val="000000"/>
                <w:sz w:val="18"/>
                <w:szCs w:val="18"/>
              </w:rPr>
              <w:t xml:space="preserve">                    488 </w:t>
            </w:r>
          </w:p>
        </w:tc>
        <w:tc>
          <w:tcPr>
            <w:tcW w:w="551" w:type="pct"/>
            <w:tcBorders>
              <w:top w:val="nil"/>
              <w:left w:val="nil"/>
              <w:bottom w:val="double" w:sz="6" w:space="0" w:color="auto"/>
              <w:right w:val="nil"/>
            </w:tcBorders>
            <w:shd w:val="clear" w:color="auto" w:fill="auto"/>
            <w:vAlign w:val="bottom"/>
            <w:hideMark/>
          </w:tcPr>
          <w:p w14:paraId="2ED2BFD7" w14:textId="2608478B" w:rsidR="00DE66A7" w:rsidRPr="001124FB" w:rsidRDefault="00DE66A7" w:rsidP="00DE66A7">
            <w:pPr>
              <w:jc w:val="right"/>
              <w:rPr>
                <w:rFonts w:ascii="Helvetica Neue" w:hAnsi="Helvetica Neue" w:cs="Arial"/>
                <w:b/>
                <w:bCs/>
                <w:color w:val="000000"/>
                <w:sz w:val="18"/>
                <w:szCs w:val="18"/>
                <w:lang w:eastAsia="en-AU"/>
              </w:rPr>
            </w:pPr>
            <w:r w:rsidRPr="001028A5">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617</w:t>
            </w:r>
            <w:r w:rsidRPr="001028A5">
              <w:rPr>
                <w:rFonts w:ascii="Helvetica Neue" w:hAnsi="Helvetica Neue" w:cs="Arial"/>
                <w:b/>
                <w:color w:val="000000"/>
                <w:sz w:val="18"/>
                <w:szCs w:val="18"/>
              </w:rPr>
              <w:t xml:space="preserve"> </w:t>
            </w:r>
          </w:p>
        </w:tc>
      </w:tr>
      <w:tr w:rsidR="00DE66A7" w:rsidRPr="00DE66A7" w14:paraId="7482CE34" w14:textId="77777777" w:rsidTr="002E560C">
        <w:trPr>
          <w:cantSplit/>
          <w:trHeight w:val="260"/>
        </w:trPr>
        <w:tc>
          <w:tcPr>
            <w:tcW w:w="1085" w:type="pct"/>
            <w:vMerge/>
            <w:tcBorders>
              <w:top w:val="nil"/>
              <w:left w:val="nil"/>
              <w:bottom w:val="single" w:sz="4" w:space="0" w:color="000000"/>
              <w:right w:val="nil"/>
            </w:tcBorders>
            <w:vAlign w:val="center"/>
            <w:hideMark/>
          </w:tcPr>
          <w:p w14:paraId="01C2F0F1"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2EA1FFAE"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17DA7D8C" w14:textId="77777777" w:rsidR="00DE66A7" w:rsidRPr="001124FB" w:rsidRDefault="00DE66A7" w:rsidP="00DE66A7">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5" w:type="pct"/>
            <w:tcBorders>
              <w:top w:val="nil"/>
              <w:left w:val="nil"/>
              <w:bottom w:val="single" w:sz="4" w:space="0" w:color="auto"/>
              <w:right w:val="nil"/>
            </w:tcBorders>
            <w:shd w:val="clear" w:color="auto" w:fill="auto"/>
            <w:vAlign w:val="bottom"/>
          </w:tcPr>
          <w:p w14:paraId="340F2B58" w14:textId="1946646A" w:rsidR="00DE66A7" w:rsidRPr="001124FB" w:rsidRDefault="00DE66A7" w:rsidP="00DE66A7">
            <w:pPr>
              <w:jc w:val="right"/>
              <w:rPr>
                <w:rFonts w:ascii="Helvetica Neue" w:hAnsi="Helvetica Neue" w:cs="Arial"/>
                <w:b/>
                <w:bCs/>
                <w:color w:val="000000"/>
                <w:sz w:val="18"/>
                <w:szCs w:val="18"/>
                <w:lang w:eastAsia="en-AU"/>
              </w:rPr>
            </w:pPr>
          </w:p>
        </w:tc>
        <w:tc>
          <w:tcPr>
            <w:tcW w:w="551" w:type="pct"/>
            <w:tcBorders>
              <w:top w:val="nil"/>
              <w:left w:val="nil"/>
              <w:bottom w:val="single" w:sz="4" w:space="0" w:color="auto"/>
              <w:right w:val="nil"/>
            </w:tcBorders>
            <w:shd w:val="clear" w:color="auto" w:fill="auto"/>
            <w:vAlign w:val="bottom"/>
            <w:hideMark/>
          </w:tcPr>
          <w:p w14:paraId="44FE8D62" w14:textId="77777777" w:rsidR="00DE66A7" w:rsidRPr="001124FB" w:rsidRDefault="00DE66A7" w:rsidP="00DE66A7">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DE66A7" w:rsidRPr="00DE66A7" w14:paraId="5DA384E6" w14:textId="77777777" w:rsidTr="002E560C">
        <w:trPr>
          <w:cantSplit/>
          <w:trHeight w:val="260"/>
        </w:trPr>
        <w:tc>
          <w:tcPr>
            <w:tcW w:w="1085" w:type="pct"/>
            <w:vMerge w:val="restart"/>
            <w:tcBorders>
              <w:top w:val="nil"/>
              <w:left w:val="nil"/>
              <w:bottom w:val="single" w:sz="4" w:space="0" w:color="000000"/>
              <w:right w:val="nil"/>
            </w:tcBorders>
            <w:shd w:val="clear" w:color="auto" w:fill="auto"/>
            <w:hideMark/>
          </w:tcPr>
          <w:p w14:paraId="592D866B"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Agribusiness support and development</w:t>
            </w:r>
          </w:p>
        </w:tc>
        <w:tc>
          <w:tcPr>
            <w:tcW w:w="2051" w:type="pct"/>
            <w:vMerge w:val="restart"/>
            <w:tcBorders>
              <w:top w:val="nil"/>
              <w:left w:val="nil"/>
              <w:bottom w:val="single" w:sz="4" w:space="0" w:color="000000"/>
              <w:right w:val="nil"/>
            </w:tcBorders>
            <w:shd w:val="clear" w:color="auto" w:fill="auto"/>
            <w:hideMark/>
          </w:tcPr>
          <w:p w14:paraId="428A9581"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offers advice on planning applications, networking opportunities for agribusinesses and works with industry to advocate, for example for a recycled water pipeline to support local food production.</w:t>
            </w:r>
          </w:p>
        </w:tc>
        <w:tc>
          <w:tcPr>
            <w:tcW w:w="708" w:type="pct"/>
            <w:tcBorders>
              <w:top w:val="nil"/>
              <w:left w:val="nil"/>
              <w:bottom w:val="nil"/>
              <w:right w:val="nil"/>
            </w:tcBorders>
            <w:shd w:val="clear" w:color="auto" w:fill="auto"/>
            <w:vAlign w:val="center"/>
            <w:hideMark/>
          </w:tcPr>
          <w:p w14:paraId="59965F83"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5" w:type="pct"/>
            <w:tcBorders>
              <w:top w:val="nil"/>
              <w:left w:val="nil"/>
              <w:bottom w:val="nil"/>
              <w:right w:val="nil"/>
            </w:tcBorders>
            <w:shd w:val="clear" w:color="auto" w:fill="auto"/>
            <w:vAlign w:val="bottom"/>
          </w:tcPr>
          <w:p w14:paraId="78DB02C6" w14:textId="1582A422" w:rsidR="00DE66A7" w:rsidRPr="001124FB" w:rsidRDefault="00714066" w:rsidP="00DE66A7">
            <w:pPr>
              <w:jc w:val="right"/>
              <w:rPr>
                <w:rFonts w:ascii="Helvetica Neue" w:hAnsi="Helvetica Neue" w:cs="Arial"/>
                <w:color w:val="000000"/>
                <w:sz w:val="18"/>
                <w:szCs w:val="18"/>
                <w:lang w:eastAsia="en-AU"/>
              </w:rPr>
            </w:pPr>
            <w:r w:rsidRPr="00714066">
              <w:rPr>
                <w:rFonts w:ascii="Helvetica Neue" w:hAnsi="Helvetica Neue" w:cs="Arial"/>
                <w:color w:val="000000"/>
                <w:sz w:val="18"/>
                <w:szCs w:val="18"/>
              </w:rPr>
              <w:t xml:space="preserve">                      16 </w:t>
            </w:r>
          </w:p>
        </w:tc>
        <w:tc>
          <w:tcPr>
            <w:tcW w:w="551" w:type="pct"/>
            <w:tcBorders>
              <w:top w:val="nil"/>
              <w:left w:val="nil"/>
              <w:bottom w:val="nil"/>
              <w:right w:val="nil"/>
            </w:tcBorders>
            <w:shd w:val="clear" w:color="auto" w:fill="auto"/>
            <w:vAlign w:val="bottom"/>
            <w:hideMark/>
          </w:tcPr>
          <w:p w14:paraId="05064C23" w14:textId="48942C5E" w:rsidR="00DE66A7" w:rsidRPr="001124FB" w:rsidRDefault="00DE66A7" w:rsidP="00DE66A7">
            <w:pPr>
              <w:jc w:val="right"/>
              <w:rPr>
                <w:rFonts w:ascii="Helvetica Neue" w:hAnsi="Helvetica Neue" w:cs="Arial"/>
                <w:color w:val="000000"/>
                <w:sz w:val="18"/>
                <w:szCs w:val="18"/>
                <w:lang w:eastAsia="en-AU"/>
              </w:rPr>
            </w:pPr>
            <w:r w:rsidRPr="00714066">
              <w:rPr>
                <w:rFonts w:ascii="Helvetica Neue" w:hAnsi="Helvetica Neue" w:cs="Arial"/>
                <w:color w:val="000000"/>
                <w:sz w:val="18"/>
                <w:szCs w:val="18"/>
              </w:rPr>
              <w:t xml:space="preserve">                      15 </w:t>
            </w:r>
          </w:p>
        </w:tc>
      </w:tr>
      <w:tr w:rsidR="00DE66A7" w:rsidRPr="00DE66A7" w14:paraId="01BBA7E2" w14:textId="77777777" w:rsidTr="002E560C">
        <w:trPr>
          <w:cantSplit/>
          <w:trHeight w:val="260"/>
        </w:trPr>
        <w:tc>
          <w:tcPr>
            <w:tcW w:w="1085" w:type="pct"/>
            <w:vMerge/>
            <w:tcBorders>
              <w:top w:val="nil"/>
              <w:left w:val="nil"/>
              <w:bottom w:val="single" w:sz="4" w:space="0" w:color="000000"/>
              <w:right w:val="nil"/>
            </w:tcBorders>
            <w:vAlign w:val="center"/>
            <w:hideMark/>
          </w:tcPr>
          <w:p w14:paraId="652E4F82"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3CAD13E8"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56E1716A"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5" w:type="pct"/>
            <w:tcBorders>
              <w:top w:val="nil"/>
              <w:left w:val="nil"/>
              <w:bottom w:val="single" w:sz="4" w:space="0" w:color="auto"/>
              <w:right w:val="nil"/>
            </w:tcBorders>
            <w:shd w:val="clear" w:color="auto" w:fill="auto"/>
            <w:vAlign w:val="bottom"/>
          </w:tcPr>
          <w:p w14:paraId="21C8C9F3" w14:textId="7776E910" w:rsidR="00DE66A7" w:rsidRPr="001124FB" w:rsidRDefault="00714066" w:rsidP="00DE66A7">
            <w:pPr>
              <w:jc w:val="right"/>
              <w:rPr>
                <w:rFonts w:ascii="Helvetica Neue" w:hAnsi="Helvetica Neue" w:cs="Arial"/>
                <w:color w:val="000000"/>
                <w:sz w:val="18"/>
                <w:szCs w:val="18"/>
                <w:lang w:eastAsia="en-AU"/>
              </w:rPr>
            </w:pPr>
            <w:r w:rsidRPr="00714066">
              <w:rPr>
                <w:rFonts w:ascii="Helvetica Neue" w:hAnsi="Helvetica Neue" w:cs="Arial"/>
                <w:color w:val="000000"/>
                <w:sz w:val="18"/>
                <w:szCs w:val="18"/>
              </w:rPr>
              <w:t xml:space="preserve">                       -   </w:t>
            </w:r>
          </w:p>
        </w:tc>
        <w:tc>
          <w:tcPr>
            <w:tcW w:w="551" w:type="pct"/>
            <w:tcBorders>
              <w:top w:val="nil"/>
              <w:left w:val="nil"/>
              <w:bottom w:val="single" w:sz="4" w:space="0" w:color="auto"/>
              <w:right w:val="nil"/>
            </w:tcBorders>
            <w:shd w:val="clear" w:color="auto" w:fill="auto"/>
            <w:vAlign w:val="bottom"/>
            <w:hideMark/>
          </w:tcPr>
          <w:p w14:paraId="2EF82BF8" w14:textId="24767DDC" w:rsidR="00DE66A7" w:rsidRPr="001124FB" w:rsidRDefault="00DE66A7" w:rsidP="00DE66A7">
            <w:pPr>
              <w:jc w:val="right"/>
              <w:rPr>
                <w:rFonts w:ascii="Helvetica Neue" w:hAnsi="Helvetica Neue" w:cs="Arial"/>
                <w:color w:val="000000"/>
                <w:sz w:val="18"/>
                <w:szCs w:val="18"/>
                <w:lang w:eastAsia="en-AU"/>
              </w:rPr>
            </w:pPr>
            <w:r w:rsidRPr="00714066">
              <w:rPr>
                <w:rFonts w:ascii="Helvetica Neue" w:hAnsi="Helvetica Neue" w:cs="Arial"/>
                <w:color w:val="000000"/>
                <w:sz w:val="18"/>
                <w:szCs w:val="18"/>
              </w:rPr>
              <w:t xml:space="preserve">                       -   </w:t>
            </w:r>
          </w:p>
        </w:tc>
      </w:tr>
      <w:tr w:rsidR="00DE66A7" w:rsidRPr="00DE66A7" w14:paraId="1590DA1B" w14:textId="77777777" w:rsidTr="002E560C">
        <w:trPr>
          <w:cantSplit/>
          <w:trHeight w:val="260"/>
        </w:trPr>
        <w:tc>
          <w:tcPr>
            <w:tcW w:w="1085" w:type="pct"/>
            <w:vMerge/>
            <w:tcBorders>
              <w:top w:val="nil"/>
              <w:left w:val="nil"/>
              <w:bottom w:val="single" w:sz="4" w:space="0" w:color="000000"/>
              <w:right w:val="nil"/>
            </w:tcBorders>
            <w:vAlign w:val="center"/>
            <w:hideMark/>
          </w:tcPr>
          <w:p w14:paraId="172433F7"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62EA3A4F"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4ECBE6A7"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5" w:type="pct"/>
            <w:tcBorders>
              <w:top w:val="nil"/>
              <w:left w:val="nil"/>
              <w:bottom w:val="double" w:sz="6" w:space="0" w:color="auto"/>
              <w:right w:val="nil"/>
            </w:tcBorders>
            <w:shd w:val="clear" w:color="auto" w:fill="auto"/>
            <w:vAlign w:val="bottom"/>
          </w:tcPr>
          <w:p w14:paraId="7F5C7B77" w14:textId="70C72780" w:rsidR="00DE66A7" w:rsidRPr="001124FB" w:rsidRDefault="00714066" w:rsidP="00DE66A7">
            <w:pPr>
              <w:jc w:val="right"/>
              <w:rPr>
                <w:rFonts w:ascii="Helvetica Neue" w:hAnsi="Helvetica Neue" w:cs="Arial"/>
                <w:b/>
                <w:bCs/>
                <w:color w:val="000000"/>
                <w:sz w:val="18"/>
                <w:szCs w:val="18"/>
                <w:lang w:eastAsia="en-AU"/>
              </w:rPr>
            </w:pPr>
            <w:r w:rsidRPr="00714066">
              <w:rPr>
                <w:rFonts w:ascii="Helvetica Neue" w:hAnsi="Helvetica Neue" w:cs="Arial"/>
                <w:b/>
                <w:bCs/>
                <w:color w:val="000000"/>
                <w:sz w:val="18"/>
                <w:szCs w:val="18"/>
              </w:rPr>
              <w:t xml:space="preserve">                      16 </w:t>
            </w:r>
          </w:p>
        </w:tc>
        <w:tc>
          <w:tcPr>
            <w:tcW w:w="551" w:type="pct"/>
            <w:tcBorders>
              <w:top w:val="nil"/>
              <w:left w:val="nil"/>
              <w:bottom w:val="double" w:sz="6" w:space="0" w:color="auto"/>
              <w:right w:val="nil"/>
            </w:tcBorders>
            <w:shd w:val="clear" w:color="auto" w:fill="auto"/>
            <w:vAlign w:val="bottom"/>
            <w:hideMark/>
          </w:tcPr>
          <w:p w14:paraId="19F98C87" w14:textId="6A705927" w:rsidR="00DE66A7" w:rsidRPr="001124FB" w:rsidRDefault="00DE66A7" w:rsidP="00DE66A7">
            <w:pPr>
              <w:jc w:val="right"/>
              <w:rPr>
                <w:rFonts w:ascii="Helvetica Neue" w:hAnsi="Helvetica Neue" w:cs="Arial"/>
                <w:b/>
                <w:bCs/>
                <w:color w:val="000000"/>
                <w:sz w:val="18"/>
                <w:szCs w:val="18"/>
                <w:lang w:eastAsia="en-AU"/>
              </w:rPr>
            </w:pPr>
            <w:r w:rsidRPr="00714066">
              <w:rPr>
                <w:rFonts w:ascii="Helvetica Neue" w:hAnsi="Helvetica Neue" w:cs="Arial"/>
                <w:b/>
                <w:color w:val="000000"/>
                <w:sz w:val="18"/>
                <w:szCs w:val="18"/>
              </w:rPr>
              <w:t xml:space="preserve">                      15 </w:t>
            </w:r>
          </w:p>
        </w:tc>
      </w:tr>
      <w:tr w:rsidR="00DE66A7" w:rsidRPr="00DE66A7" w14:paraId="110AB975" w14:textId="77777777" w:rsidTr="002E560C">
        <w:trPr>
          <w:cantSplit/>
          <w:trHeight w:val="260"/>
        </w:trPr>
        <w:tc>
          <w:tcPr>
            <w:tcW w:w="1085" w:type="pct"/>
            <w:vMerge/>
            <w:tcBorders>
              <w:top w:val="nil"/>
              <w:left w:val="nil"/>
              <w:bottom w:val="single" w:sz="4" w:space="0" w:color="000000"/>
              <w:right w:val="nil"/>
            </w:tcBorders>
            <w:vAlign w:val="center"/>
            <w:hideMark/>
          </w:tcPr>
          <w:p w14:paraId="710C0716"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7578C98E"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35D94273" w14:textId="77777777" w:rsidR="00DE66A7" w:rsidRPr="001124FB" w:rsidRDefault="00DE66A7" w:rsidP="00DE66A7">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5" w:type="pct"/>
            <w:tcBorders>
              <w:top w:val="nil"/>
              <w:left w:val="nil"/>
              <w:bottom w:val="single" w:sz="4" w:space="0" w:color="auto"/>
              <w:right w:val="nil"/>
            </w:tcBorders>
            <w:shd w:val="clear" w:color="auto" w:fill="auto"/>
            <w:vAlign w:val="bottom"/>
          </w:tcPr>
          <w:p w14:paraId="6AD704F9" w14:textId="5AF271B7" w:rsidR="00DE66A7" w:rsidRPr="001124FB" w:rsidRDefault="00DE66A7" w:rsidP="00DE66A7">
            <w:pPr>
              <w:jc w:val="right"/>
              <w:rPr>
                <w:rFonts w:ascii="Helvetica Neue" w:hAnsi="Helvetica Neue" w:cs="Arial"/>
                <w:b/>
                <w:bCs/>
                <w:color w:val="000000"/>
                <w:sz w:val="18"/>
                <w:szCs w:val="18"/>
                <w:lang w:eastAsia="en-AU"/>
              </w:rPr>
            </w:pPr>
          </w:p>
        </w:tc>
        <w:tc>
          <w:tcPr>
            <w:tcW w:w="551" w:type="pct"/>
            <w:tcBorders>
              <w:top w:val="nil"/>
              <w:left w:val="nil"/>
              <w:bottom w:val="single" w:sz="4" w:space="0" w:color="auto"/>
              <w:right w:val="nil"/>
            </w:tcBorders>
            <w:shd w:val="clear" w:color="auto" w:fill="auto"/>
            <w:vAlign w:val="bottom"/>
            <w:hideMark/>
          </w:tcPr>
          <w:p w14:paraId="55E6C46F" w14:textId="77777777" w:rsidR="00DE66A7" w:rsidRPr="001124FB" w:rsidRDefault="00DE66A7" w:rsidP="00DE66A7">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DE66A7" w:rsidRPr="00DE66A7" w14:paraId="20DF6F81" w14:textId="77777777" w:rsidTr="002E560C">
        <w:trPr>
          <w:cantSplit/>
          <w:trHeight w:val="260"/>
        </w:trPr>
        <w:tc>
          <w:tcPr>
            <w:tcW w:w="1085" w:type="pct"/>
            <w:vMerge w:val="restart"/>
            <w:tcBorders>
              <w:top w:val="nil"/>
              <w:left w:val="nil"/>
              <w:bottom w:val="single" w:sz="4" w:space="0" w:color="000000"/>
              <w:right w:val="nil"/>
            </w:tcBorders>
            <w:shd w:val="clear" w:color="auto" w:fill="auto"/>
            <w:hideMark/>
          </w:tcPr>
          <w:p w14:paraId="63797CE4"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Business networks and sustainable business practices</w:t>
            </w:r>
          </w:p>
        </w:tc>
        <w:tc>
          <w:tcPr>
            <w:tcW w:w="2051" w:type="pct"/>
            <w:vMerge w:val="restart"/>
            <w:tcBorders>
              <w:top w:val="nil"/>
              <w:left w:val="nil"/>
              <w:bottom w:val="single" w:sz="4" w:space="0" w:color="000000"/>
              <w:right w:val="nil"/>
            </w:tcBorders>
            <w:shd w:val="clear" w:color="auto" w:fill="auto"/>
            <w:hideMark/>
          </w:tcPr>
          <w:p w14:paraId="46B92A4B"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Forums, industry networks, training programs and investment attraction are promoted by this service. Strong employment opportunities are vital to our communities and the service works to facilitate vibrant local economies through relationship brokerage and networking.</w:t>
            </w:r>
          </w:p>
        </w:tc>
        <w:tc>
          <w:tcPr>
            <w:tcW w:w="708" w:type="pct"/>
            <w:tcBorders>
              <w:top w:val="nil"/>
              <w:left w:val="nil"/>
              <w:bottom w:val="nil"/>
              <w:right w:val="nil"/>
            </w:tcBorders>
            <w:shd w:val="clear" w:color="auto" w:fill="auto"/>
            <w:vAlign w:val="center"/>
            <w:hideMark/>
          </w:tcPr>
          <w:p w14:paraId="48985590"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5" w:type="pct"/>
            <w:tcBorders>
              <w:top w:val="nil"/>
              <w:left w:val="nil"/>
              <w:bottom w:val="nil"/>
              <w:right w:val="nil"/>
            </w:tcBorders>
            <w:shd w:val="clear" w:color="auto" w:fill="auto"/>
            <w:vAlign w:val="bottom"/>
          </w:tcPr>
          <w:p w14:paraId="171758BF" w14:textId="7FA6D87A" w:rsidR="00DE66A7" w:rsidRPr="001124FB" w:rsidRDefault="005473B5" w:rsidP="00DE66A7">
            <w:pPr>
              <w:jc w:val="right"/>
              <w:rPr>
                <w:rFonts w:ascii="Helvetica Neue" w:hAnsi="Helvetica Neue" w:cs="Arial"/>
                <w:color w:val="000000"/>
                <w:sz w:val="18"/>
                <w:szCs w:val="18"/>
                <w:lang w:eastAsia="en-AU"/>
              </w:rPr>
            </w:pPr>
            <w:r w:rsidRPr="005473B5">
              <w:rPr>
                <w:rFonts w:ascii="Helvetica Neue" w:hAnsi="Helvetica Neue" w:cs="Arial"/>
                <w:color w:val="000000"/>
                <w:sz w:val="18"/>
                <w:szCs w:val="18"/>
              </w:rPr>
              <w:t xml:space="preserve">                    889 </w:t>
            </w:r>
          </w:p>
        </w:tc>
        <w:tc>
          <w:tcPr>
            <w:tcW w:w="551" w:type="pct"/>
            <w:tcBorders>
              <w:top w:val="nil"/>
              <w:left w:val="nil"/>
              <w:bottom w:val="nil"/>
              <w:right w:val="nil"/>
            </w:tcBorders>
            <w:shd w:val="clear" w:color="auto" w:fill="auto"/>
            <w:vAlign w:val="bottom"/>
            <w:hideMark/>
          </w:tcPr>
          <w:p w14:paraId="75B44C48" w14:textId="2A9FBB40" w:rsidR="00DE66A7" w:rsidRPr="001124FB" w:rsidRDefault="00DE66A7" w:rsidP="00DE66A7">
            <w:pPr>
              <w:jc w:val="right"/>
              <w:rPr>
                <w:rFonts w:ascii="Helvetica Neue" w:hAnsi="Helvetica Neue" w:cs="Arial"/>
                <w:color w:val="000000"/>
                <w:sz w:val="18"/>
                <w:szCs w:val="18"/>
                <w:lang w:eastAsia="en-AU"/>
              </w:rPr>
            </w:pPr>
            <w:r w:rsidRPr="005473B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1,525</w:t>
            </w:r>
            <w:r w:rsidRPr="005473B5">
              <w:rPr>
                <w:rFonts w:ascii="Helvetica Neue" w:hAnsi="Helvetica Neue" w:cs="Arial"/>
                <w:color w:val="000000"/>
                <w:sz w:val="18"/>
                <w:szCs w:val="18"/>
              </w:rPr>
              <w:t xml:space="preserve"> </w:t>
            </w:r>
          </w:p>
        </w:tc>
      </w:tr>
      <w:tr w:rsidR="00DE66A7" w:rsidRPr="00DE66A7" w14:paraId="52E49CFB" w14:textId="77777777" w:rsidTr="002E560C">
        <w:trPr>
          <w:cantSplit/>
          <w:trHeight w:val="260"/>
        </w:trPr>
        <w:tc>
          <w:tcPr>
            <w:tcW w:w="1085" w:type="pct"/>
            <w:vMerge/>
            <w:tcBorders>
              <w:top w:val="nil"/>
              <w:left w:val="nil"/>
              <w:bottom w:val="single" w:sz="4" w:space="0" w:color="000000"/>
              <w:right w:val="nil"/>
            </w:tcBorders>
            <w:vAlign w:val="center"/>
            <w:hideMark/>
          </w:tcPr>
          <w:p w14:paraId="36C55964"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4C032DA4"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0FABE07"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5" w:type="pct"/>
            <w:tcBorders>
              <w:top w:val="nil"/>
              <w:left w:val="nil"/>
              <w:bottom w:val="single" w:sz="4" w:space="0" w:color="auto"/>
              <w:right w:val="nil"/>
            </w:tcBorders>
            <w:shd w:val="clear" w:color="auto" w:fill="auto"/>
            <w:vAlign w:val="bottom"/>
          </w:tcPr>
          <w:p w14:paraId="1E58D708" w14:textId="4CDF6050" w:rsidR="00DE66A7" w:rsidRPr="001124FB" w:rsidRDefault="005473B5" w:rsidP="00DE66A7">
            <w:pPr>
              <w:jc w:val="right"/>
              <w:rPr>
                <w:rFonts w:ascii="Helvetica Neue" w:hAnsi="Helvetica Neue" w:cs="Arial"/>
                <w:color w:val="000000"/>
                <w:sz w:val="18"/>
                <w:szCs w:val="18"/>
                <w:lang w:eastAsia="en-AU"/>
              </w:rPr>
            </w:pPr>
            <w:r w:rsidRPr="005473B5">
              <w:rPr>
                <w:rFonts w:ascii="Helvetica Neue" w:hAnsi="Helvetica Neue" w:cs="Arial"/>
                <w:color w:val="000000"/>
                <w:sz w:val="18"/>
                <w:szCs w:val="18"/>
              </w:rPr>
              <w:t xml:space="preserve">                       -   </w:t>
            </w:r>
          </w:p>
        </w:tc>
        <w:tc>
          <w:tcPr>
            <w:tcW w:w="551" w:type="pct"/>
            <w:tcBorders>
              <w:top w:val="nil"/>
              <w:left w:val="nil"/>
              <w:bottom w:val="single" w:sz="4" w:space="0" w:color="auto"/>
              <w:right w:val="nil"/>
            </w:tcBorders>
            <w:shd w:val="clear" w:color="auto" w:fill="auto"/>
            <w:vAlign w:val="bottom"/>
            <w:hideMark/>
          </w:tcPr>
          <w:p w14:paraId="513E0221" w14:textId="0A24379C" w:rsidR="00DE66A7" w:rsidRPr="001124FB" w:rsidRDefault="00DE66A7" w:rsidP="00DE66A7">
            <w:pPr>
              <w:jc w:val="right"/>
              <w:rPr>
                <w:rFonts w:ascii="Helvetica Neue" w:hAnsi="Helvetica Neue" w:cs="Arial"/>
                <w:color w:val="000000"/>
                <w:sz w:val="18"/>
                <w:szCs w:val="18"/>
                <w:lang w:eastAsia="en-AU"/>
              </w:rPr>
            </w:pPr>
            <w:r w:rsidRPr="005473B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(396)</w:t>
            </w:r>
          </w:p>
        </w:tc>
      </w:tr>
      <w:tr w:rsidR="00DE66A7" w:rsidRPr="00DE66A7" w14:paraId="781049AC" w14:textId="77777777" w:rsidTr="002E560C">
        <w:trPr>
          <w:cantSplit/>
          <w:trHeight w:val="260"/>
        </w:trPr>
        <w:tc>
          <w:tcPr>
            <w:tcW w:w="1085" w:type="pct"/>
            <w:vMerge/>
            <w:tcBorders>
              <w:top w:val="nil"/>
              <w:left w:val="nil"/>
              <w:bottom w:val="single" w:sz="4" w:space="0" w:color="000000"/>
              <w:right w:val="nil"/>
            </w:tcBorders>
            <w:vAlign w:val="center"/>
            <w:hideMark/>
          </w:tcPr>
          <w:p w14:paraId="27671FBA"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3A38F48B"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60A4766"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5" w:type="pct"/>
            <w:tcBorders>
              <w:top w:val="nil"/>
              <w:left w:val="nil"/>
              <w:bottom w:val="double" w:sz="6" w:space="0" w:color="auto"/>
              <w:right w:val="nil"/>
            </w:tcBorders>
            <w:shd w:val="clear" w:color="auto" w:fill="auto"/>
            <w:vAlign w:val="bottom"/>
          </w:tcPr>
          <w:p w14:paraId="4361D1CC" w14:textId="2A7604A9" w:rsidR="00DE66A7" w:rsidRPr="001124FB" w:rsidRDefault="005473B5" w:rsidP="00DE66A7">
            <w:pPr>
              <w:jc w:val="right"/>
              <w:rPr>
                <w:rFonts w:ascii="Helvetica Neue" w:hAnsi="Helvetica Neue" w:cs="Arial"/>
                <w:b/>
                <w:bCs/>
                <w:color w:val="000000"/>
                <w:sz w:val="18"/>
                <w:szCs w:val="18"/>
                <w:lang w:eastAsia="en-AU"/>
              </w:rPr>
            </w:pPr>
            <w:r w:rsidRPr="005473B5">
              <w:rPr>
                <w:rFonts w:ascii="Helvetica Neue" w:hAnsi="Helvetica Neue" w:cs="Arial"/>
                <w:b/>
                <w:bCs/>
                <w:color w:val="000000"/>
                <w:sz w:val="18"/>
                <w:szCs w:val="18"/>
              </w:rPr>
              <w:t xml:space="preserve">                    889 </w:t>
            </w:r>
          </w:p>
        </w:tc>
        <w:tc>
          <w:tcPr>
            <w:tcW w:w="551" w:type="pct"/>
            <w:tcBorders>
              <w:top w:val="nil"/>
              <w:left w:val="nil"/>
              <w:bottom w:val="double" w:sz="6" w:space="0" w:color="auto"/>
              <w:right w:val="nil"/>
            </w:tcBorders>
            <w:shd w:val="clear" w:color="auto" w:fill="auto"/>
            <w:vAlign w:val="bottom"/>
            <w:hideMark/>
          </w:tcPr>
          <w:p w14:paraId="1ABA4C5D" w14:textId="128D9705" w:rsidR="00DE66A7" w:rsidRPr="001124FB" w:rsidRDefault="00DE66A7" w:rsidP="00DE66A7">
            <w:pPr>
              <w:jc w:val="right"/>
              <w:rPr>
                <w:rFonts w:ascii="Helvetica Neue" w:hAnsi="Helvetica Neue" w:cs="Arial"/>
                <w:b/>
                <w:bCs/>
                <w:color w:val="000000"/>
                <w:sz w:val="18"/>
                <w:szCs w:val="18"/>
                <w:lang w:eastAsia="en-AU"/>
              </w:rPr>
            </w:pPr>
            <w:r w:rsidRPr="005473B5">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1,129</w:t>
            </w:r>
            <w:r w:rsidRPr="005473B5">
              <w:rPr>
                <w:rFonts w:ascii="Helvetica Neue" w:hAnsi="Helvetica Neue" w:cs="Arial"/>
                <w:b/>
                <w:color w:val="000000"/>
                <w:sz w:val="18"/>
                <w:szCs w:val="18"/>
              </w:rPr>
              <w:t xml:space="preserve"> </w:t>
            </w:r>
          </w:p>
        </w:tc>
      </w:tr>
      <w:tr w:rsidR="00DE66A7" w:rsidRPr="00DE66A7" w14:paraId="3586B280" w14:textId="77777777" w:rsidTr="002E560C">
        <w:trPr>
          <w:cantSplit/>
          <w:trHeight w:val="260"/>
        </w:trPr>
        <w:tc>
          <w:tcPr>
            <w:tcW w:w="1085" w:type="pct"/>
            <w:vMerge/>
            <w:tcBorders>
              <w:top w:val="nil"/>
              <w:left w:val="nil"/>
              <w:bottom w:val="single" w:sz="4" w:space="0" w:color="000000"/>
              <w:right w:val="nil"/>
            </w:tcBorders>
            <w:vAlign w:val="center"/>
            <w:hideMark/>
          </w:tcPr>
          <w:p w14:paraId="23E74D0A"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7B832E5A"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72963BF6" w14:textId="77777777" w:rsidR="00DE66A7" w:rsidRPr="001124FB" w:rsidRDefault="00DE66A7" w:rsidP="00DE66A7">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5" w:type="pct"/>
            <w:tcBorders>
              <w:top w:val="nil"/>
              <w:left w:val="nil"/>
              <w:bottom w:val="single" w:sz="4" w:space="0" w:color="auto"/>
              <w:right w:val="nil"/>
            </w:tcBorders>
            <w:shd w:val="clear" w:color="auto" w:fill="auto"/>
            <w:vAlign w:val="bottom"/>
          </w:tcPr>
          <w:p w14:paraId="08874395" w14:textId="7BBFAC39" w:rsidR="00DE66A7" w:rsidRPr="001124FB" w:rsidRDefault="00DE66A7" w:rsidP="00DE66A7">
            <w:pPr>
              <w:jc w:val="right"/>
              <w:rPr>
                <w:rFonts w:ascii="Helvetica Neue" w:hAnsi="Helvetica Neue" w:cs="Arial"/>
                <w:b/>
                <w:bCs/>
                <w:color w:val="000000"/>
                <w:sz w:val="18"/>
                <w:szCs w:val="18"/>
                <w:lang w:eastAsia="en-AU"/>
              </w:rPr>
            </w:pPr>
          </w:p>
        </w:tc>
        <w:tc>
          <w:tcPr>
            <w:tcW w:w="551" w:type="pct"/>
            <w:tcBorders>
              <w:top w:val="nil"/>
              <w:left w:val="nil"/>
              <w:bottom w:val="single" w:sz="4" w:space="0" w:color="auto"/>
              <w:right w:val="nil"/>
            </w:tcBorders>
            <w:shd w:val="clear" w:color="auto" w:fill="auto"/>
            <w:vAlign w:val="bottom"/>
            <w:hideMark/>
          </w:tcPr>
          <w:p w14:paraId="48385E4E" w14:textId="77777777" w:rsidR="00DE66A7" w:rsidRPr="001124FB" w:rsidRDefault="00DE66A7" w:rsidP="00DE66A7">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DE66A7" w:rsidRPr="00DE66A7" w14:paraId="446914A3" w14:textId="77777777" w:rsidTr="002E560C">
        <w:trPr>
          <w:cantSplit/>
          <w:trHeight w:val="260"/>
        </w:trPr>
        <w:tc>
          <w:tcPr>
            <w:tcW w:w="3136" w:type="pct"/>
            <w:gridSpan w:val="2"/>
            <w:tcBorders>
              <w:top w:val="single" w:sz="4" w:space="0" w:color="auto"/>
              <w:left w:val="nil"/>
              <w:bottom w:val="nil"/>
              <w:right w:val="nil"/>
            </w:tcBorders>
            <w:shd w:val="clear" w:color="auto" w:fill="auto"/>
            <w:hideMark/>
          </w:tcPr>
          <w:p w14:paraId="0B7A9C04" w14:textId="77777777" w:rsidR="00DE66A7" w:rsidRPr="001124FB" w:rsidRDefault="00DE66A7" w:rsidP="00DE66A7">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Vibrant Economy, Agriculture &amp; Tourism Total</w:t>
            </w:r>
          </w:p>
        </w:tc>
        <w:tc>
          <w:tcPr>
            <w:tcW w:w="708" w:type="pct"/>
            <w:tcBorders>
              <w:top w:val="nil"/>
              <w:left w:val="nil"/>
              <w:bottom w:val="nil"/>
              <w:right w:val="nil"/>
            </w:tcBorders>
            <w:shd w:val="clear" w:color="auto" w:fill="auto"/>
            <w:vAlign w:val="center"/>
            <w:hideMark/>
          </w:tcPr>
          <w:p w14:paraId="79BFEBD0"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5" w:type="pct"/>
            <w:tcBorders>
              <w:top w:val="nil"/>
              <w:left w:val="nil"/>
              <w:bottom w:val="nil"/>
              <w:right w:val="nil"/>
            </w:tcBorders>
            <w:shd w:val="clear" w:color="auto" w:fill="auto"/>
            <w:vAlign w:val="bottom"/>
          </w:tcPr>
          <w:p w14:paraId="52C68AC4" w14:textId="55BF5986" w:rsidR="00DE66A7" w:rsidRPr="001124FB" w:rsidRDefault="005473B5" w:rsidP="00DE66A7">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1,583</w:t>
            </w:r>
          </w:p>
        </w:tc>
        <w:tc>
          <w:tcPr>
            <w:tcW w:w="551" w:type="pct"/>
            <w:tcBorders>
              <w:top w:val="nil"/>
              <w:left w:val="nil"/>
              <w:bottom w:val="nil"/>
              <w:right w:val="nil"/>
            </w:tcBorders>
            <w:shd w:val="clear" w:color="auto" w:fill="auto"/>
            <w:vAlign w:val="bottom"/>
            <w:hideMark/>
          </w:tcPr>
          <w:p w14:paraId="25C652F4" w14:textId="1BF030A9" w:rsidR="00DE66A7" w:rsidRPr="001124FB" w:rsidRDefault="00DE66A7" w:rsidP="00DE66A7">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rPr>
              <w:t>2,157</w:t>
            </w:r>
            <w:r w:rsidRPr="001124FB">
              <w:rPr>
                <w:rFonts w:ascii="Helvetica Neue" w:hAnsi="Helvetica Neue" w:cs="Arial"/>
                <w:color w:val="000000"/>
                <w:sz w:val="18"/>
                <w:szCs w:val="18"/>
                <w:lang w:eastAsia="en-AU"/>
              </w:rPr>
              <w:t xml:space="preserve"> </w:t>
            </w:r>
          </w:p>
        </w:tc>
      </w:tr>
      <w:tr w:rsidR="00DE66A7" w:rsidRPr="00DE66A7" w14:paraId="4731169D" w14:textId="77777777" w:rsidTr="002E560C">
        <w:trPr>
          <w:cantSplit/>
          <w:trHeight w:val="260"/>
        </w:trPr>
        <w:tc>
          <w:tcPr>
            <w:tcW w:w="1085" w:type="pct"/>
            <w:tcBorders>
              <w:top w:val="nil"/>
              <w:left w:val="nil"/>
              <w:bottom w:val="nil"/>
              <w:right w:val="nil"/>
            </w:tcBorders>
            <w:shd w:val="clear" w:color="auto" w:fill="auto"/>
            <w:hideMark/>
          </w:tcPr>
          <w:p w14:paraId="0E497B53" w14:textId="77777777" w:rsidR="00DE66A7" w:rsidRPr="001124FB" w:rsidRDefault="00DE66A7" w:rsidP="00DE66A7">
            <w:pPr>
              <w:jc w:val="right"/>
              <w:rPr>
                <w:rFonts w:ascii="Helvetica Neue" w:hAnsi="Helvetica Neue" w:cs="Arial"/>
                <w:color w:val="000000"/>
                <w:sz w:val="18"/>
                <w:szCs w:val="18"/>
                <w:lang w:eastAsia="en-AU"/>
              </w:rPr>
            </w:pPr>
          </w:p>
        </w:tc>
        <w:tc>
          <w:tcPr>
            <w:tcW w:w="2051" w:type="pct"/>
            <w:tcBorders>
              <w:top w:val="nil"/>
              <w:left w:val="nil"/>
              <w:bottom w:val="nil"/>
              <w:right w:val="nil"/>
            </w:tcBorders>
            <w:shd w:val="clear" w:color="auto" w:fill="auto"/>
            <w:hideMark/>
          </w:tcPr>
          <w:p w14:paraId="340CC4EB" w14:textId="77777777" w:rsidR="00DE66A7" w:rsidRPr="001124FB" w:rsidRDefault="00DE66A7" w:rsidP="00DE66A7">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center"/>
            <w:hideMark/>
          </w:tcPr>
          <w:p w14:paraId="68EB33D3"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5" w:type="pct"/>
            <w:tcBorders>
              <w:top w:val="nil"/>
              <w:left w:val="nil"/>
              <w:bottom w:val="single" w:sz="4" w:space="0" w:color="auto"/>
              <w:right w:val="nil"/>
            </w:tcBorders>
            <w:shd w:val="clear" w:color="auto" w:fill="auto"/>
            <w:vAlign w:val="bottom"/>
          </w:tcPr>
          <w:p w14:paraId="2230184B" w14:textId="1BBB98F6" w:rsidR="00DE66A7" w:rsidRPr="001124FB" w:rsidRDefault="00230087" w:rsidP="00DE66A7">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(190)</w:t>
            </w:r>
          </w:p>
        </w:tc>
        <w:tc>
          <w:tcPr>
            <w:tcW w:w="551" w:type="pct"/>
            <w:tcBorders>
              <w:top w:val="nil"/>
              <w:left w:val="nil"/>
              <w:bottom w:val="single" w:sz="4" w:space="0" w:color="auto"/>
              <w:right w:val="nil"/>
            </w:tcBorders>
            <w:shd w:val="clear" w:color="auto" w:fill="auto"/>
            <w:vAlign w:val="bottom"/>
            <w:hideMark/>
          </w:tcPr>
          <w:p w14:paraId="2A20CBA4" w14:textId="3C6017C3" w:rsidR="00DE66A7" w:rsidRPr="001124FB" w:rsidRDefault="00DE66A7" w:rsidP="00DE66A7">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lang w:eastAsia="en-AU"/>
              </w:rPr>
              <w:t>396</w:t>
            </w:r>
            <w:r w:rsidRPr="001124FB">
              <w:rPr>
                <w:rFonts w:ascii="Helvetica Neue" w:hAnsi="Helvetica Neue" w:cs="Arial"/>
                <w:color w:val="000000"/>
                <w:sz w:val="18"/>
                <w:szCs w:val="18"/>
                <w:lang w:eastAsia="en-AU"/>
              </w:rPr>
              <w:t>)</w:t>
            </w:r>
          </w:p>
        </w:tc>
      </w:tr>
      <w:tr w:rsidR="00DE66A7" w:rsidRPr="00DE66A7" w14:paraId="02B7E1C0" w14:textId="77777777" w:rsidTr="002E560C">
        <w:trPr>
          <w:cantSplit/>
          <w:trHeight w:val="260"/>
        </w:trPr>
        <w:tc>
          <w:tcPr>
            <w:tcW w:w="1085" w:type="pct"/>
            <w:tcBorders>
              <w:top w:val="nil"/>
              <w:left w:val="nil"/>
              <w:bottom w:val="nil"/>
              <w:right w:val="nil"/>
            </w:tcBorders>
            <w:shd w:val="clear" w:color="auto" w:fill="auto"/>
            <w:hideMark/>
          </w:tcPr>
          <w:p w14:paraId="413D5C2D" w14:textId="77777777" w:rsidR="00DE66A7" w:rsidRPr="001124FB" w:rsidRDefault="00DE66A7" w:rsidP="00DE66A7">
            <w:pPr>
              <w:jc w:val="right"/>
              <w:rPr>
                <w:rFonts w:ascii="Helvetica Neue" w:hAnsi="Helvetica Neue" w:cs="Arial"/>
                <w:color w:val="000000"/>
                <w:sz w:val="18"/>
                <w:szCs w:val="18"/>
                <w:lang w:eastAsia="en-AU"/>
              </w:rPr>
            </w:pPr>
          </w:p>
        </w:tc>
        <w:tc>
          <w:tcPr>
            <w:tcW w:w="2051" w:type="pct"/>
            <w:tcBorders>
              <w:top w:val="nil"/>
              <w:left w:val="nil"/>
              <w:bottom w:val="nil"/>
              <w:right w:val="nil"/>
            </w:tcBorders>
            <w:shd w:val="clear" w:color="auto" w:fill="auto"/>
            <w:hideMark/>
          </w:tcPr>
          <w:p w14:paraId="6A060DB3" w14:textId="77777777" w:rsidR="00DE66A7" w:rsidRPr="001124FB" w:rsidRDefault="00DE66A7" w:rsidP="00DE66A7">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center"/>
            <w:hideMark/>
          </w:tcPr>
          <w:p w14:paraId="054886B0"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5" w:type="pct"/>
            <w:tcBorders>
              <w:top w:val="nil"/>
              <w:left w:val="nil"/>
              <w:bottom w:val="double" w:sz="6" w:space="0" w:color="auto"/>
              <w:right w:val="nil"/>
            </w:tcBorders>
            <w:shd w:val="clear" w:color="auto" w:fill="auto"/>
            <w:vAlign w:val="bottom"/>
          </w:tcPr>
          <w:p w14:paraId="4A63CEAD" w14:textId="7073FEAD" w:rsidR="00DE66A7" w:rsidRPr="001124FB" w:rsidRDefault="00230087" w:rsidP="00DE66A7">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1,393</w:t>
            </w:r>
          </w:p>
        </w:tc>
        <w:tc>
          <w:tcPr>
            <w:tcW w:w="551" w:type="pct"/>
            <w:tcBorders>
              <w:top w:val="nil"/>
              <w:left w:val="nil"/>
              <w:bottom w:val="double" w:sz="6" w:space="0" w:color="auto"/>
              <w:right w:val="nil"/>
            </w:tcBorders>
            <w:shd w:val="clear" w:color="auto" w:fill="auto"/>
            <w:vAlign w:val="bottom"/>
            <w:hideMark/>
          </w:tcPr>
          <w:p w14:paraId="71FC9A49" w14:textId="0C2287D6" w:rsidR="00DE66A7" w:rsidRPr="001124FB" w:rsidRDefault="00DE66A7" w:rsidP="00DE66A7">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1,</w:t>
            </w:r>
            <w:r w:rsidR="002E560C" w:rsidRPr="001124FB">
              <w:rPr>
                <w:rFonts w:ascii="Helvetica Neue" w:hAnsi="Helvetica Neue" w:cs="Arial"/>
                <w:b/>
                <w:bCs/>
                <w:color w:val="000000"/>
                <w:sz w:val="18"/>
                <w:szCs w:val="18"/>
                <w:lang w:eastAsia="en-AU"/>
              </w:rPr>
              <w:t>761</w:t>
            </w:r>
          </w:p>
        </w:tc>
      </w:tr>
    </w:tbl>
    <w:p w14:paraId="6041D1A8" w14:textId="246058AE" w:rsidR="0014624C" w:rsidRPr="009A5C87" w:rsidRDefault="00AC2A83" w:rsidP="009430C5">
      <w:pPr>
        <w:pStyle w:val="Heading4"/>
        <w:keepLines/>
        <w:spacing w:before="120"/>
      </w:pPr>
      <w:r>
        <w:t>M</w:t>
      </w:r>
      <w:r w:rsidR="007C1B8A" w:rsidRPr="009A5C87">
        <w:t>ajor</w:t>
      </w:r>
      <w:r w:rsidR="007C1B8A">
        <w:t>/other</w:t>
      </w:r>
      <w:r w:rsidR="007C1B8A" w:rsidRPr="009A5C87">
        <w:t xml:space="preserve"> initiatives </w:t>
      </w:r>
    </w:p>
    <w:p w14:paraId="028E4C32" w14:textId="5CD6EE0C" w:rsidR="655B5421" w:rsidRDefault="655B5421" w:rsidP="655B5421">
      <w:pPr>
        <w:pStyle w:val="Text"/>
        <w:rPr>
          <w:i/>
          <w:iCs/>
          <w:color w:val="000000" w:themeColor="text1"/>
        </w:rPr>
      </w:pPr>
      <w:r w:rsidRPr="655B5421">
        <w:rPr>
          <w:color w:val="000000" w:themeColor="text1"/>
        </w:rPr>
        <w:t xml:space="preserve">Implement a “build back better” approach to economic recovery and adaptation activities that improves the well-being of the community and business. </w:t>
      </w:r>
      <w:r w:rsidRPr="655B5421">
        <w:rPr>
          <w:i/>
          <w:iCs/>
          <w:color w:val="000000" w:themeColor="text1"/>
          <w:sz w:val="18"/>
          <w:szCs w:val="18"/>
        </w:rPr>
        <w:t>(New Major Initiative to be approved)</w:t>
      </w:r>
      <w:r w:rsidRPr="655B5421">
        <w:rPr>
          <w:color w:val="000000" w:themeColor="text1"/>
        </w:rPr>
        <w:t xml:space="preserve"> </w:t>
      </w:r>
    </w:p>
    <w:p w14:paraId="3B38C09E" w14:textId="77777777" w:rsidR="005B1865" w:rsidRDefault="005B1865" w:rsidP="005B1865">
      <w:pPr>
        <w:pStyle w:val="Text"/>
        <w:rPr>
          <w:color w:val="000000" w:themeColor="text1"/>
          <w:kern w:val="24"/>
          <w:sz w:val="20"/>
          <w:szCs w:val="20"/>
        </w:rPr>
      </w:pPr>
      <w:r w:rsidRPr="002F3D15">
        <w:rPr>
          <w:color w:val="000000" w:themeColor="text1"/>
          <w:kern w:val="24"/>
        </w:rPr>
        <w:t xml:space="preserve">Implement a plan that improves employment opportunities and mental health outcomes for </w:t>
      </w:r>
      <w:r w:rsidRPr="002F3D15">
        <w:rPr>
          <w:color w:val="000000" w:themeColor="text1"/>
        </w:rPr>
        <w:t>everyone</w:t>
      </w:r>
      <w:r w:rsidRPr="00760DEE">
        <w:rPr>
          <w:color w:val="000000" w:themeColor="text1"/>
          <w:kern w:val="24"/>
          <w:sz w:val="20"/>
          <w:szCs w:val="20"/>
        </w:rPr>
        <w:t>.</w:t>
      </w:r>
      <w:r w:rsidRPr="20F562E7">
        <w:rPr>
          <w:color w:val="000000" w:themeColor="text1"/>
          <w:kern w:val="24"/>
          <w:sz w:val="20"/>
          <w:szCs w:val="20"/>
        </w:rPr>
        <w:t xml:space="preserve"> </w:t>
      </w:r>
    </w:p>
    <w:p w14:paraId="0B424CF0" w14:textId="77777777" w:rsidR="005B1865" w:rsidRDefault="005B1865" w:rsidP="005B1865">
      <w:pPr>
        <w:pStyle w:val="Text"/>
      </w:pPr>
      <w:r w:rsidRPr="00AF1885">
        <w:t>Develop and deliver of improvements to Council’s network of recreational trails across the municipality to support improved recreational, health, social, and economic needs of the community and become a world class trails, agritourism and eco-tourism destination.</w:t>
      </w:r>
    </w:p>
    <w:p w14:paraId="098E3702" w14:textId="11B583F3" w:rsidR="005B1865" w:rsidRDefault="005B1865" w:rsidP="005B1865">
      <w:pPr>
        <w:pStyle w:val="Text"/>
      </w:pPr>
      <w:r>
        <w:t>Finalise and implement a new Economic Development Strategy and Investment Attraction Plan, to create local jobs, business, and investment to deliver positive and sustainable economic community outcomes.</w:t>
      </w:r>
    </w:p>
    <w:p w14:paraId="2FE0F476" w14:textId="5C7E32CA" w:rsidR="005B1865" w:rsidRDefault="005B1865" w:rsidP="005B1865">
      <w:pPr>
        <w:pStyle w:val="Text"/>
      </w:pPr>
      <w:r w:rsidRPr="00AF1885">
        <w:lastRenderedPageBreak/>
        <w:t xml:space="preserve">Deliver key initiatives outlined in the Bayswater Business Precinct Transformation Strategy that create jobs, attracts future </w:t>
      </w:r>
      <w:r w:rsidR="00BF735E" w:rsidRPr="00AF1885">
        <w:t>investment,</w:t>
      </w:r>
      <w:r w:rsidRPr="00AF1885">
        <w:t xml:space="preserve"> and progresses the revitalisation of the Precinct, in association with Knox and Maroondah Councils.  </w:t>
      </w:r>
    </w:p>
    <w:p w14:paraId="31F9F28B" w14:textId="0B47121E" w:rsidR="005B1865" w:rsidRDefault="4F70EAC2" w:rsidP="005B1865">
      <w:pPr>
        <w:pStyle w:val="Text"/>
      </w:pPr>
      <w:r>
        <w:t>Raise the cultural profile of Yarra Ranges to drive creative industry development and cultural tourism spend via attracting and retaining new creative professionals and businesses and supporting existing creative professionals and businesses.</w:t>
      </w:r>
    </w:p>
    <w:p w14:paraId="5CDA915E" w14:textId="77777777" w:rsidR="005B1865" w:rsidRDefault="005B1865" w:rsidP="005B1865">
      <w:pPr>
        <w:pStyle w:val="Text"/>
        <w:rPr>
          <w:b/>
          <w:color w:val="007C85" w:themeColor="accent1"/>
          <w:highlight w:val="green"/>
        </w:rPr>
      </w:pPr>
      <w:r w:rsidRPr="00AF1885">
        <w:t>Develop a destination management Plan with Yarra Ranges Tourism Board to support the right eco-tourism, infrastructure growth that also protects our natural environment.</w:t>
      </w:r>
    </w:p>
    <w:p w14:paraId="6671EE94" w14:textId="4ACED7DA" w:rsidR="0014624C" w:rsidRPr="009A5C87" w:rsidRDefault="007C1B8A" w:rsidP="00097443">
      <w:pPr>
        <w:pStyle w:val="Numbers11"/>
      </w:pPr>
      <w:r w:rsidRPr="009A5C87">
        <w:t>Strategic objective 5: high performing organisation</w:t>
      </w:r>
    </w:p>
    <w:p w14:paraId="3BDA86AC" w14:textId="21416259" w:rsidR="0014624C" w:rsidRPr="00B417A9" w:rsidRDefault="0014624C" w:rsidP="007C1B8A">
      <w:pPr>
        <w:pStyle w:val="Text"/>
        <w:rPr>
          <w:sz w:val="12"/>
          <w:szCs w:val="12"/>
          <w:highlight w:val="green"/>
        </w:rPr>
      </w:pPr>
      <w:r w:rsidRPr="009A5C87">
        <w:t xml:space="preserve">To achieve our objective of High Performing Organisation, we will continue to strive towards an innovative and responsive organisation that listens and delivers quality and value for money services to our community. The services, major initiatives, </w:t>
      </w:r>
      <w:r w:rsidR="00AA7941" w:rsidRPr="009A5C87">
        <w:t>initiatives,</w:t>
      </w:r>
      <w:r w:rsidRPr="009A5C87">
        <w:t xml:space="preserve"> and key strategies to achieve objectives for each business area are described below.</w:t>
      </w:r>
    </w:p>
    <w:p w14:paraId="496D4555" w14:textId="77777777" w:rsidR="0014624C" w:rsidRPr="003A1574" w:rsidRDefault="0014624C" w:rsidP="0014624C">
      <w:pPr>
        <w:pStyle w:val="Heading4"/>
        <w:rPr>
          <w:color w:val="007C85"/>
        </w:rPr>
      </w:pPr>
      <w:r w:rsidRPr="003A1574">
        <w:t>Services</w:t>
      </w:r>
    </w:p>
    <w:tbl>
      <w:tblPr>
        <w:tblW w:w="5000" w:type="pct"/>
        <w:tblLook w:val="04A0" w:firstRow="1" w:lastRow="0" w:firstColumn="1" w:lastColumn="0" w:noHBand="0" w:noVBand="1"/>
      </w:tblPr>
      <w:tblGrid>
        <w:gridCol w:w="2412"/>
        <w:gridCol w:w="3644"/>
        <w:gridCol w:w="1194"/>
        <w:gridCol w:w="1193"/>
        <w:gridCol w:w="1195"/>
      </w:tblGrid>
      <w:tr w:rsidR="00AB3104" w:rsidRPr="00AB3104" w14:paraId="6C2B9B52" w14:textId="77777777" w:rsidTr="00007769">
        <w:trPr>
          <w:cantSplit/>
          <w:trHeight w:val="260"/>
          <w:tblHeader/>
        </w:trPr>
        <w:tc>
          <w:tcPr>
            <w:tcW w:w="1251" w:type="pct"/>
            <w:vMerge w:val="restart"/>
            <w:tcBorders>
              <w:top w:val="nil"/>
              <w:left w:val="nil"/>
              <w:right w:val="nil"/>
            </w:tcBorders>
            <w:shd w:val="clear" w:color="auto" w:fill="0067AC"/>
            <w:vAlign w:val="center"/>
            <w:hideMark/>
          </w:tcPr>
          <w:p w14:paraId="75A798FC" w14:textId="367B4FDD" w:rsidR="00AB3104" w:rsidRPr="001124FB" w:rsidRDefault="00AB3104" w:rsidP="00AB3104">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Business area</w:t>
            </w:r>
            <w:r w:rsidR="003178C1" w:rsidRPr="001124FB">
              <w:rPr>
                <w:rFonts w:ascii="Calibri" w:hAnsi="Calibri" w:cs="Calibri"/>
                <w:b/>
                <w:bCs/>
                <w:color w:val="FFFFFF"/>
                <w:sz w:val="18"/>
                <w:szCs w:val="18"/>
                <w:lang w:eastAsia="en-AU"/>
              </w:rPr>
              <w:t> </w:t>
            </w:r>
          </w:p>
        </w:tc>
        <w:tc>
          <w:tcPr>
            <w:tcW w:w="1890" w:type="pct"/>
            <w:vMerge w:val="restart"/>
            <w:tcBorders>
              <w:top w:val="nil"/>
              <w:left w:val="nil"/>
              <w:right w:val="nil"/>
            </w:tcBorders>
            <w:shd w:val="clear" w:color="auto" w:fill="0067AC"/>
            <w:vAlign w:val="center"/>
            <w:hideMark/>
          </w:tcPr>
          <w:p w14:paraId="39A4F767" w14:textId="0DB424A8" w:rsidR="00AB3104" w:rsidRPr="001124FB" w:rsidRDefault="00AB3104" w:rsidP="00AB3104">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Description of services provided</w:t>
            </w:r>
            <w:r w:rsidR="003178C1" w:rsidRPr="001124FB">
              <w:rPr>
                <w:rFonts w:ascii="Calibri" w:hAnsi="Calibri" w:cs="Calibri"/>
                <w:b/>
                <w:bCs/>
                <w:color w:val="FFFFFF"/>
                <w:sz w:val="18"/>
                <w:szCs w:val="18"/>
                <w:lang w:eastAsia="en-AU"/>
              </w:rPr>
              <w:t> </w:t>
            </w:r>
          </w:p>
        </w:tc>
        <w:tc>
          <w:tcPr>
            <w:tcW w:w="619" w:type="pct"/>
            <w:tcBorders>
              <w:top w:val="nil"/>
              <w:left w:val="nil"/>
              <w:bottom w:val="nil"/>
              <w:right w:val="nil"/>
            </w:tcBorders>
            <w:shd w:val="clear" w:color="auto" w:fill="0067AC"/>
            <w:hideMark/>
          </w:tcPr>
          <w:p w14:paraId="08B40E00" w14:textId="77777777" w:rsidR="00AB3104" w:rsidRPr="001124FB" w:rsidRDefault="00AB3104" w:rsidP="00AB3104">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19" w:type="pct"/>
            <w:tcBorders>
              <w:top w:val="nil"/>
              <w:left w:val="nil"/>
              <w:bottom w:val="nil"/>
              <w:right w:val="nil"/>
            </w:tcBorders>
            <w:shd w:val="clear" w:color="auto" w:fill="0067AC"/>
            <w:vAlign w:val="bottom"/>
            <w:hideMark/>
          </w:tcPr>
          <w:p w14:paraId="7E89D8D5" w14:textId="29B2B12D" w:rsidR="00AB3104" w:rsidRPr="00230087" w:rsidRDefault="002E560C" w:rsidP="00AB3104">
            <w:pPr>
              <w:jc w:val="right"/>
              <w:rPr>
                <w:rFonts w:ascii="Helvetica Neue" w:hAnsi="Helvetica Neue" w:cs="Arial"/>
                <w:b/>
                <w:color w:val="FFFFFF"/>
                <w:sz w:val="18"/>
                <w:szCs w:val="18"/>
                <w:lang w:eastAsia="en-AU"/>
              </w:rPr>
            </w:pPr>
            <w:r w:rsidRPr="00230087">
              <w:rPr>
                <w:rFonts w:ascii="Helvetica Neue" w:hAnsi="Helvetica Neue" w:cs="Arial"/>
                <w:b/>
                <w:color w:val="FFFFFF"/>
                <w:sz w:val="18"/>
                <w:szCs w:val="18"/>
                <w:lang w:eastAsia="en-AU"/>
              </w:rPr>
              <w:t>2021/22</w:t>
            </w:r>
          </w:p>
        </w:tc>
        <w:tc>
          <w:tcPr>
            <w:tcW w:w="620" w:type="pct"/>
            <w:tcBorders>
              <w:top w:val="nil"/>
              <w:left w:val="nil"/>
              <w:bottom w:val="nil"/>
              <w:right w:val="nil"/>
            </w:tcBorders>
            <w:shd w:val="clear" w:color="auto" w:fill="0067AC"/>
            <w:vAlign w:val="bottom"/>
            <w:hideMark/>
          </w:tcPr>
          <w:p w14:paraId="0950647C" w14:textId="054ADFE1" w:rsidR="00AB3104" w:rsidRPr="001124FB" w:rsidRDefault="002E560C" w:rsidP="00AB3104">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2022/23</w:t>
            </w:r>
          </w:p>
        </w:tc>
      </w:tr>
      <w:tr w:rsidR="00AB3104" w:rsidRPr="00AB3104" w14:paraId="7D62B160" w14:textId="77777777" w:rsidTr="00007769">
        <w:trPr>
          <w:cantSplit/>
          <w:trHeight w:val="520"/>
          <w:tblHeader/>
        </w:trPr>
        <w:tc>
          <w:tcPr>
            <w:tcW w:w="1251" w:type="pct"/>
            <w:vMerge/>
            <w:tcBorders>
              <w:left w:val="nil"/>
              <w:right w:val="nil"/>
            </w:tcBorders>
            <w:shd w:val="clear" w:color="auto" w:fill="0067AC"/>
            <w:hideMark/>
          </w:tcPr>
          <w:p w14:paraId="5FF2946B" w14:textId="0617F737" w:rsidR="00AB3104" w:rsidRPr="001124FB" w:rsidRDefault="00AB3104" w:rsidP="00AB3104">
            <w:pPr>
              <w:rPr>
                <w:rFonts w:ascii="Helvetica Neue" w:hAnsi="Helvetica Neue" w:cs="Arial"/>
                <w:b/>
                <w:bCs/>
                <w:color w:val="FFFFFF"/>
                <w:sz w:val="18"/>
                <w:szCs w:val="18"/>
                <w:lang w:eastAsia="en-AU"/>
              </w:rPr>
            </w:pPr>
          </w:p>
        </w:tc>
        <w:tc>
          <w:tcPr>
            <w:tcW w:w="1890" w:type="pct"/>
            <w:vMerge/>
            <w:tcBorders>
              <w:left w:val="nil"/>
              <w:right w:val="nil"/>
            </w:tcBorders>
            <w:shd w:val="clear" w:color="auto" w:fill="0067AC"/>
            <w:hideMark/>
          </w:tcPr>
          <w:p w14:paraId="7834C1FB" w14:textId="53A6E06C" w:rsidR="00AB3104" w:rsidRPr="001124FB" w:rsidRDefault="00AB3104" w:rsidP="00AB3104">
            <w:pPr>
              <w:rPr>
                <w:rFonts w:ascii="Helvetica Neue" w:hAnsi="Helvetica Neue" w:cs="Arial"/>
                <w:b/>
                <w:bCs/>
                <w:color w:val="FFFFFF"/>
                <w:sz w:val="18"/>
                <w:szCs w:val="18"/>
                <w:lang w:eastAsia="en-AU"/>
              </w:rPr>
            </w:pPr>
          </w:p>
        </w:tc>
        <w:tc>
          <w:tcPr>
            <w:tcW w:w="619" w:type="pct"/>
            <w:tcBorders>
              <w:top w:val="nil"/>
              <w:left w:val="nil"/>
              <w:bottom w:val="nil"/>
              <w:right w:val="nil"/>
            </w:tcBorders>
            <w:shd w:val="clear" w:color="auto" w:fill="0067AC"/>
            <w:hideMark/>
          </w:tcPr>
          <w:p w14:paraId="1B02B6B8" w14:textId="77777777" w:rsidR="00AB3104" w:rsidRPr="001124FB" w:rsidRDefault="00AB3104" w:rsidP="00AB3104">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19" w:type="pct"/>
            <w:tcBorders>
              <w:top w:val="nil"/>
              <w:left w:val="nil"/>
              <w:bottom w:val="nil"/>
              <w:right w:val="nil"/>
            </w:tcBorders>
            <w:shd w:val="clear" w:color="auto" w:fill="0067AC"/>
            <w:vAlign w:val="bottom"/>
            <w:hideMark/>
          </w:tcPr>
          <w:p w14:paraId="5228601F" w14:textId="77777777" w:rsidR="00AB3104" w:rsidRPr="00230087" w:rsidRDefault="00AB3104" w:rsidP="00AB3104">
            <w:pPr>
              <w:jc w:val="right"/>
              <w:rPr>
                <w:rFonts w:ascii="Helvetica Neue" w:hAnsi="Helvetica Neue" w:cs="Arial"/>
                <w:b/>
                <w:color w:val="FFFFFF"/>
                <w:sz w:val="18"/>
                <w:szCs w:val="18"/>
                <w:lang w:eastAsia="en-AU"/>
              </w:rPr>
            </w:pPr>
            <w:r w:rsidRPr="00230087">
              <w:rPr>
                <w:rFonts w:ascii="Helvetica Neue" w:hAnsi="Helvetica Neue" w:cs="Arial"/>
                <w:b/>
                <w:color w:val="FFFFFF"/>
                <w:sz w:val="18"/>
                <w:szCs w:val="18"/>
                <w:lang w:eastAsia="en-AU"/>
              </w:rPr>
              <w:t>Forecast Actual</w:t>
            </w:r>
          </w:p>
        </w:tc>
        <w:tc>
          <w:tcPr>
            <w:tcW w:w="620" w:type="pct"/>
            <w:tcBorders>
              <w:top w:val="nil"/>
              <w:left w:val="nil"/>
              <w:bottom w:val="nil"/>
              <w:right w:val="nil"/>
            </w:tcBorders>
            <w:shd w:val="clear" w:color="auto" w:fill="0067AC"/>
            <w:vAlign w:val="bottom"/>
            <w:hideMark/>
          </w:tcPr>
          <w:p w14:paraId="71FC76B3" w14:textId="77777777" w:rsidR="00AB3104" w:rsidRPr="00230087" w:rsidRDefault="00AB3104" w:rsidP="00AB3104">
            <w:pPr>
              <w:jc w:val="right"/>
              <w:rPr>
                <w:rFonts w:ascii="Helvetica Neue" w:hAnsi="Helvetica Neue" w:cs="Arial"/>
                <w:b/>
                <w:color w:val="FFFFFF"/>
                <w:sz w:val="18"/>
                <w:szCs w:val="18"/>
                <w:lang w:eastAsia="en-AU"/>
              </w:rPr>
            </w:pPr>
            <w:r w:rsidRPr="00230087">
              <w:rPr>
                <w:rFonts w:ascii="Helvetica Neue" w:hAnsi="Helvetica Neue" w:cs="Arial"/>
                <w:b/>
                <w:color w:val="FFFFFF"/>
                <w:sz w:val="18"/>
                <w:szCs w:val="18"/>
                <w:lang w:eastAsia="en-AU"/>
              </w:rPr>
              <w:t xml:space="preserve"> Budget </w:t>
            </w:r>
          </w:p>
        </w:tc>
      </w:tr>
      <w:tr w:rsidR="00AB3104" w:rsidRPr="00AB3104" w14:paraId="774DE1BD" w14:textId="77777777" w:rsidTr="00007769">
        <w:trPr>
          <w:cantSplit/>
          <w:trHeight w:val="260"/>
          <w:tblHeader/>
        </w:trPr>
        <w:tc>
          <w:tcPr>
            <w:tcW w:w="1251" w:type="pct"/>
            <w:vMerge/>
            <w:tcBorders>
              <w:left w:val="nil"/>
              <w:bottom w:val="nil"/>
              <w:right w:val="nil"/>
            </w:tcBorders>
            <w:shd w:val="clear" w:color="auto" w:fill="0067AC"/>
            <w:hideMark/>
          </w:tcPr>
          <w:p w14:paraId="4E3BB5EC" w14:textId="4797214C" w:rsidR="00AB3104" w:rsidRPr="001124FB" w:rsidRDefault="00AB3104" w:rsidP="00AB3104">
            <w:pPr>
              <w:rPr>
                <w:rFonts w:ascii="Helvetica Neue" w:hAnsi="Helvetica Neue" w:cs="Arial"/>
                <w:b/>
                <w:bCs/>
                <w:color w:val="FFFFFF"/>
                <w:sz w:val="18"/>
                <w:szCs w:val="18"/>
                <w:lang w:eastAsia="en-AU"/>
              </w:rPr>
            </w:pPr>
          </w:p>
        </w:tc>
        <w:tc>
          <w:tcPr>
            <w:tcW w:w="1890" w:type="pct"/>
            <w:vMerge/>
            <w:tcBorders>
              <w:left w:val="nil"/>
              <w:bottom w:val="nil"/>
              <w:right w:val="nil"/>
            </w:tcBorders>
            <w:shd w:val="clear" w:color="auto" w:fill="0067AC"/>
            <w:hideMark/>
          </w:tcPr>
          <w:p w14:paraId="63BEF6EC" w14:textId="23DD70EC" w:rsidR="00AB3104" w:rsidRPr="001124FB" w:rsidRDefault="00AB3104" w:rsidP="00AB3104">
            <w:pPr>
              <w:rPr>
                <w:rFonts w:ascii="Helvetica Neue" w:hAnsi="Helvetica Neue" w:cs="Arial"/>
                <w:b/>
                <w:bCs/>
                <w:color w:val="FFFFFF"/>
                <w:sz w:val="18"/>
                <w:szCs w:val="18"/>
                <w:lang w:eastAsia="en-AU"/>
              </w:rPr>
            </w:pPr>
          </w:p>
        </w:tc>
        <w:tc>
          <w:tcPr>
            <w:tcW w:w="619" w:type="pct"/>
            <w:tcBorders>
              <w:top w:val="nil"/>
              <w:left w:val="nil"/>
              <w:bottom w:val="nil"/>
              <w:right w:val="nil"/>
            </w:tcBorders>
            <w:shd w:val="clear" w:color="auto" w:fill="0067AC"/>
            <w:hideMark/>
          </w:tcPr>
          <w:p w14:paraId="3013B3EC" w14:textId="77777777" w:rsidR="00AB3104" w:rsidRPr="001124FB" w:rsidRDefault="00AB3104" w:rsidP="00AB3104">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19" w:type="pct"/>
            <w:tcBorders>
              <w:top w:val="nil"/>
              <w:left w:val="nil"/>
              <w:bottom w:val="nil"/>
              <w:right w:val="nil"/>
            </w:tcBorders>
            <w:shd w:val="clear" w:color="auto" w:fill="0067AC"/>
            <w:vAlign w:val="bottom"/>
            <w:hideMark/>
          </w:tcPr>
          <w:p w14:paraId="7EEA25B2" w14:textId="77777777" w:rsidR="00AB3104" w:rsidRPr="00230087" w:rsidRDefault="00AB3104" w:rsidP="00AB3104">
            <w:pPr>
              <w:jc w:val="right"/>
              <w:rPr>
                <w:rFonts w:ascii="Helvetica Neue" w:hAnsi="Helvetica Neue" w:cs="Arial"/>
                <w:b/>
                <w:color w:val="FFFFFF"/>
                <w:sz w:val="18"/>
                <w:szCs w:val="18"/>
                <w:lang w:eastAsia="en-AU"/>
              </w:rPr>
            </w:pPr>
            <w:r w:rsidRPr="00230087">
              <w:rPr>
                <w:rFonts w:ascii="Helvetica Neue" w:hAnsi="Helvetica Neue" w:cs="Arial"/>
                <w:b/>
                <w:color w:val="FFFFFF"/>
                <w:sz w:val="18"/>
                <w:szCs w:val="18"/>
                <w:lang w:eastAsia="en-AU"/>
              </w:rPr>
              <w:t xml:space="preserve"> $'000 </w:t>
            </w:r>
          </w:p>
        </w:tc>
        <w:tc>
          <w:tcPr>
            <w:tcW w:w="620" w:type="pct"/>
            <w:tcBorders>
              <w:top w:val="nil"/>
              <w:left w:val="nil"/>
              <w:bottom w:val="nil"/>
              <w:right w:val="nil"/>
            </w:tcBorders>
            <w:shd w:val="clear" w:color="auto" w:fill="0067AC"/>
            <w:vAlign w:val="bottom"/>
            <w:hideMark/>
          </w:tcPr>
          <w:p w14:paraId="77B50A02" w14:textId="77777777" w:rsidR="00AB3104" w:rsidRPr="001124FB" w:rsidRDefault="00AB3104" w:rsidP="00AB3104">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$'000 </w:t>
            </w:r>
          </w:p>
        </w:tc>
      </w:tr>
      <w:tr w:rsidR="00AB3104" w:rsidRPr="00AB3104" w14:paraId="5D6AB903" w14:textId="77777777" w:rsidTr="00007769">
        <w:trPr>
          <w:cantSplit/>
          <w:trHeight w:val="260"/>
        </w:trPr>
        <w:tc>
          <w:tcPr>
            <w:tcW w:w="1251" w:type="pct"/>
            <w:vMerge w:val="restart"/>
            <w:tcBorders>
              <w:top w:val="nil"/>
              <w:left w:val="nil"/>
              <w:bottom w:val="single" w:sz="4" w:space="0" w:color="000000"/>
              <w:right w:val="nil"/>
            </w:tcBorders>
            <w:shd w:val="clear" w:color="auto" w:fill="auto"/>
            <w:hideMark/>
          </w:tcPr>
          <w:p w14:paraId="01DA08F9"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Community engagement and development programs</w:t>
            </w:r>
          </w:p>
        </w:tc>
        <w:tc>
          <w:tcPr>
            <w:tcW w:w="1890" w:type="pct"/>
            <w:vMerge w:val="restart"/>
            <w:tcBorders>
              <w:top w:val="nil"/>
              <w:left w:val="nil"/>
              <w:bottom w:val="single" w:sz="4" w:space="0" w:color="000000"/>
              <w:right w:val="nil"/>
            </w:tcBorders>
            <w:shd w:val="clear" w:color="auto" w:fill="auto"/>
            <w:hideMark/>
          </w:tcPr>
          <w:p w14:paraId="2496EEEF" w14:textId="32DFCE20" w:rsidR="005F2BE1" w:rsidRPr="001124FB" w:rsidRDefault="00AB3104" w:rsidP="00985CD0">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supports:</w:t>
            </w:r>
            <w:r w:rsidRPr="001124FB">
              <w:rPr>
                <w:rFonts w:ascii="Helvetica Neue" w:hAnsi="Helvetica Neue" w:cs="Arial"/>
                <w:color w:val="000000"/>
                <w:sz w:val="18"/>
                <w:szCs w:val="18"/>
                <w:lang w:eastAsia="en-AU"/>
              </w:rPr>
              <w:br/>
              <w:t>- Community engagement and place based Community Planning</w:t>
            </w:r>
            <w:r w:rsidRPr="001124FB">
              <w:rPr>
                <w:rFonts w:ascii="Helvetica Neue" w:hAnsi="Helvetica Neue" w:cs="Arial"/>
                <w:color w:val="000000"/>
                <w:sz w:val="18"/>
                <w:szCs w:val="18"/>
                <w:lang w:eastAsia="en-AU"/>
              </w:rPr>
              <w:br/>
              <w:t xml:space="preserve">- </w:t>
            </w:r>
            <w:r w:rsidR="00F9561B" w:rsidRPr="001124FB">
              <w:rPr>
                <w:rFonts w:ascii="Helvetica Neue" w:hAnsi="Helvetica Neue" w:cs="Arial"/>
                <w:color w:val="000000"/>
                <w:sz w:val="18"/>
                <w:szCs w:val="18"/>
                <w:lang w:eastAsia="en-AU"/>
              </w:rPr>
              <w:t>Lifelong</w:t>
            </w:r>
            <w:r w:rsidRPr="001124FB">
              <w:rPr>
                <w:rFonts w:ascii="Helvetica Neue" w:hAnsi="Helvetica Neue" w:cs="Arial"/>
                <w:color w:val="000000"/>
                <w:sz w:val="18"/>
                <w:szCs w:val="18"/>
                <w:lang w:eastAsia="en-AU"/>
              </w:rPr>
              <w:t xml:space="preserve"> learning and building resilient organisations through the community grants program, community planning and community capacity building</w:t>
            </w:r>
            <w:r w:rsidRPr="001124FB">
              <w:rPr>
                <w:rFonts w:ascii="Helvetica Neue" w:hAnsi="Helvetica Neue" w:cs="Arial"/>
                <w:color w:val="000000"/>
                <w:sz w:val="18"/>
                <w:szCs w:val="18"/>
                <w:lang w:eastAsia="en-AU"/>
              </w:rPr>
              <w:br/>
              <w:t xml:space="preserve">-Community skill development and working collaboratively with local community and local groups, networks, </w:t>
            </w:r>
            <w:r w:rsidR="00BF735E" w:rsidRPr="001124FB">
              <w:rPr>
                <w:rFonts w:ascii="Helvetica Neue" w:hAnsi="Helvetica Neue" w:cs="Arial"/>
                <w:color w:val="000000"/>
                <w:sz w:val="18"/>
                <w:szCs w:val="18"/>
                <w:lang w:eastAsia="en-AU"/>
              </w:rPr>
              <w:t>leaders,</w:t>
            </w:r>
            <w:r w:rsidRPr="001124FB">
              <w:rPr>
                <w:rFonts w:ascii="Helvetica Neue" w:hAnsi="Helvetica Neue" w:cs="Arial"/>
                <w:color w:val="000000"/>
                <w:sz w:val="18"/>
                <w:szCs w:val="18"/>
                <w:lang w:eastAsia="en-AU"/>
              </w:rPr>
              <w:t xml:space="preserve"> and service organisations</w:t>
            </w:r>
            <w:r w:rsidR="005F2BE1" w:rsidRPr="001124FB">
              <w:rPr>
                <w:rFonts w:ascii="Helvetica Neue" w:hAnsi="Helvetica Neue" w:cs="Arial"/>
                <w:color w:val="000000"/>
                <w:sz w:val="18"/>
                <w:szCs w:val="18"/>
                <w:lang w:eastAsia="en-AU"/>
              </w:rPr>
              <w:t>.</w:t>
            </w:r>
          </w:p>
        </w:tc>
        <w:tc>
          <w:tcPr>
            <w:tcW w:w="619" w:type="pct"/>
            <w:tcBorders>
              <w:top w:val="nil"/>
              <w:left w:val="nil"/>
              <w:bottom w:val="nil"/>
              <w:right w:val="nil"/>
            </w:tcBorders>
            <w:shd w:val="clear" w:color="auto" w:fill="auto"/>
            <w:vAlign w:val="bottom"/>
            <w:hideMark/>
          </w:tcPr>
          <w:p w14:paraId="4D58FC5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19" w:type="pct"/>
            <w:tcBorders>
              <w:top w:val="nil"/>
              <w:left w:val="nil"/>
              <w:bottom w:val="nil"/>
              <w:right w:val="nil"/>
            </w:tcBorders>
            <w:shd w:val="clear" w:color="auto" w:fill="auto"/>
            <w:vAlign w:val="bottom"/>
            <w:hideMark/>
          </w:tcPr>
          <w:p w14:paraId="69D4E127" w14:textId="36327F70" w:rsidR="00AB3104" w:rsidRPr="001124FB" w:rsidRDefault="002213F7" w:rsidP="00AB3104">
            <w:pPr>
              <w:jc w:val="right"/>
              <w:rPr>
                <w:rFonts w:ascii="Helvetica Neue" w:hAnsi="Helvetica Neue" w:cs="Arial"/>
                <w:color w:val="000000"/>
                <w:sz w:val="18"/>
                <w:szCs w:val="18"/>
                <w:lang w:eastAsia="en-AU"/>
              </w:rPr>
            </w:pPr>
            <w:r w:rsidRPr="002213F7">
              <w:rPr>
                <w:rFonts w:ascii="Helvetica Neue" w:hAnsi="Helvetica Neue" w:cs="Arial"/>
                <w:color w:val="000000"/>
                <w:sz w:val="18"/>
                <w:szCs w:val="18"/>
              </w:rPr>
              <w:t xml:space="preserve">                    669 </w:t>
            </w:r>
          </w:p>
        </w:tc>
        <w:tc>
          <w:tcPr>
            <w:tcW w:w="620" w:type="pct"/>
            <w:tcBorders>
              <w:top w:val="nil"/>
              <w:left w:val="nil"/>
              <w:bottom w:val="nil"/>
              <w:right w:val="nil"/>
            </w:tcBorders>
            <w:shd w:val="clear" w:color="auto" w:fill="auto"/>
            <w:vAlign w:val="bottom"/>
            <w:hideMark/>
          </w:tcPr>
          <w:p w14:paraId="26CE8FAD" w14:textId="6F09785A" w:rsidR="00AB3104" w:rsidRPr="001124FB" w:rsidRDefault="00AB3104" w:rsidP="00AB3104">
            <w:pPr>
              <w:jc w:val="right"/>
              <w:rPr>
                <w:rFonts w:ascii="Helvetica Neue" w:hAnsi="Helvetica Neue" w:cs="Arial"/>
                <w:color w:val="000000"/>
                <w:sz w:val="18"/>
                <w:szCs w:val="18"/>
                <w:lang w:eastAsia="en-AU"/>
              </w:rPr>
            </w:pPr>
            <w:r w:rsidRPr="002213F7">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842</w:t>
            </w:r>
            <w:r w:rsidRPr="002213F7">
              <w:rPr>
                <w:rFonts w:ascii="Helvetica Neue" w:hAnsi="Helvetica Neue" w:cs="Arial"/>
                <w:color w:val="000000"/>
                <w:sz w:val="18"/>
                <w:szCs w:val="18"/>
              </w:rPr>
              <w:t xml:space="preserve"> </w:t>
            </w:r>
          </w:p>
        </w:tc>
      </w:tr>
      <w:tr w:rsidR="00AB3104" w:rsidRPr="00AB3104" w14:paraId="66D3690A" w14:textId="77777777" w:rsidTr="00007769">
        <w:trPr>
          <w:cantSplit/>
          <w:trHeight w:val="260"/>
        </w:trPr>
        <w:tc>
          <w:tcPr>
            <w:tcW w:w="1251" w:type="pct"/>
            <w:vMerge/>
            <w:tcBorders>
              <w:top w:val="nil"/>
              <w:left w:val="nil"/>
              <w:bottom w:val="single" w:sz="4" w:space="0" w:color="000000"/>
              <w:right w:val="nil"/>
            </w:tcBorders>
            <w:vAlign w:val="center"/>
            <w:hideMark/>
          </w:tcPr>
          <w:p w14:paraId="624887C6"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138D8F0C"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38B58A3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19" w:type="pct"/>
            <w:tcBorders>
              <w:top w:val="nil"/>
              <w:left w:val="nil"/>
              <w:bottom w:val="nil"/>
              <w:right w:val="nil"/>
            </w:tcBorders>
            <w:shd w:val="clear" w:color="auto" w:fill="auto"/>
            <w:vAlign w:val="bottom"/>
            <w:hideMark/>
          </w:tcPr>
          <w:p w14:paraId="27842511" w14:textId="595B1964" w:rsidR="00AB3104" w:rsidRPr="001124FB" w:rsidRDefault="002213F7" w:rsidP="00AB3104">
            <w:pPr>
              <w:jc w:val="right"/>
              <w:rPr>
                <w:rFonts w:ascii="Helvetica Neue" w:hAnsi="Helvetica Neue" w:cs="Arial"/>
                <w:color w:val="000000"/>
                <w:sz w:val="18"/>
                <w:szCs w:val="18"/>
                <w:lang w:eastAsia="en-AU"/>
              </w:rPr>
            </w:pPr>
            <w:r w:rsidRPr="002213F7">
              <w:rPr>
                <w:rFonts w:ascii="Helvetica Neue" w:hAnsi="Helvetica Neue" w:cs="Arial"/>
                <w:color w:val="000000"/>
                <w:sz w:val="18"/>
                <w:szCs w:val="18"/>
              </w:rPr>
              <w:t xml:space="preserve">                       -   </w:t>
            </w:r>
          </w:p>
        </w:tc>
        <w:tc>
          <w:tcPr>
            <w:tcW w:w="620" w:type="pct"/>
            <w:tcBorders>
              <w:top w:val="nil"/>
              <w:left w:val="nil"/>
              <w:bottom w:val="single" w:sz="4" w:space="0" w:color="auto"/>
              <w:right w:val="nil"/>
            </w:tcBorders>
            <w:shd w:val="clear" w:color="auto" w:fill="auto"/>
            <w:vAlign w:val="bottom"/>
            <w:hideMark/>
          </w:tcPr>
          <w:p w14:paraId="138EC2CA" w14:textId="2AE374C6" w:rsidR="00AB3104" w:rsidRPr="001124FB" w:rsidRDefault="00AB3104" w:rsidP="00AB3104">
            <w:pPr>
              <w:jc w:val="right"/>
              <w:rPr>
                <w:rFonts w:ascii="Helvetica Neue" w:hAnsi="Helvetica Neue" w:cs="Arial"/>
                <w:color w:val="000000"/>
                <w:sz w:val="18"/>
                <w:szCs w:val="18"/>
                <w:lang w:eastAsia="en-AU"/>
              </w:rPr>
            </w:pPr>
            <w:r w:rsidRPr="002213F7">
              <w:rPr>
                <w:rFonts w:ascii="Helvetica Neue" w:hAnsi="Helvetica Neue" w:cs="Arial"/>
                <w:color w:val="000000"/>
                <w:sz w:val="18"/>
                <w:szCs w:val="18"/>
              </w:rPr>
              <w:t xml:space="preserve">                       -   </w:t>
            </w:r>
          </w:p>
        </w:tc>
      </w:tr>
      <w:tr w:rsidR="00AB3104" w:rsidRPr="00AB3104" w14:paraId="0479AB80" w14:textId="77777777" w:rsidTr="00007769">
        <w:trPr>
          <w:cantSplit/>
          <w:trHeight w:val="260"/>
        </w:trPr>
        <w:tc>
          <w:tcPr>
            <w:tcW w:w="1251" w:type="pct"/>
            <w:vMerge/>
            <w:tcBorders>
              <w:top w:val="nil"/>
              <w:left w:val="nil"/>
              <w:bottom w:val="single" w:sz="4" w:space="0" w:color="000000"/>
              <w:right w:val="nil"/>
            </w:tcBorders>
            <w:vAlign w:val="center"/>
            <w:hideMark/>
          </w:tcPr>
          <w:p w14:paraId="5771A489"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DC1F7EF"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55514F55"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19" w:type="pct"/>
            <w:tcBorders>
              <w:top w:val="single" w:sz="4" w:space="0" w:color="auto"/>
              <w:left w:val="nil"/>
              <w:bottom w:val="double" w:sz="6" w:space="0" w:color="auto"/>
              <w:right w:val="nil"/>
            </w:tcBorders>
            <w:shd w:val="clear" w:color="auto" w:fill="auto"/>
            <w:vAlign w:val="bottom"/>
            <w:hideMark/>
          </w:tcPr>
          <w:p w14:paraId="2B5D62F8" w14:textId="73038A25" w:rsidR="00AB3104" w:rsidRPr="001124FB" w:rsidRDefault="002213F7" w:rsidP="00AB3104">
            <w:pPr>
              <w:jc w:val="right"/>
              <w:rPr>
                <w:rFonts w:ascii="Helvetica Neue" w:hAnsi="Helvetica Neue" w:cs="Arial"/>
                <w:b/>
                <w:bCs/>
                <w:color w:val="000000"/>
                <w:sz w:val="18"/>
                <w:szCs w:val="18"/>
                <w:lang w:eastAsia="en-AU"/>
              </w:rPr>
            </w:pPr>
            <w:r w:rsidRPr="002213F7">
              <w:rPr>
                <w:rFonts w:ascii="Helvetica Neue" w:hAnsi="Helvetica Neue" w:cs="Arial"/>
                <w:b/>
                <w:bCs/>
                <w:color w:val="000000"/>
                <w:sz w:val="18"/>
                <w:szCs w:val="18"/>
              </w:rPr>
              <w:t xml:space="preserve">                    669 </w:t>
            </w:r>
          </w:p>
        </w:tc>
        <w:tc>
          <w:tcPr>
            <w:tcW w:w="620" w:type="pct"/>
            <w:tcBorders>
              <w:top w:val="nil"/>
              <w:left w:val="nil"/>
              <w:bottom w:val="double" w:sz="6" w:space="0" w:color="auto"/>
              <w:right w:val="nil"/>
            </w:tcBorders>
            <w:shd w:val="clear" w:color="auto" w:fill="auto"/>
            <w:vAlign w:val="bottom"/>
            <w:hideMark/>
          </w:tcPr>
          <w:p w14:paraId="38AA9DEF" w14:textId="12F3BBB1" w:rsidR="00AB3104" w:rsidRPr="001124FB" w:rsidRDefault="00AB3104" w:rsidP="00AB3104">
            <w:pPr>
              <w:jc w:val="right"/>
              <w:rPr>
                <w:rFonts w:ascii="Helvetica Neue" w:hAnsi="Helvetica Neue" w:cs="Arial"/>
                <w:b/>
                <w:bCs/>
                <w:color w:val="000000"/>
                <w:sz w:val="18"/>
                <w:szCs w:val="18"/>
                <w:lang w:eastAsia="en-AU"/>
              </w:rPr>
            </w:pPr>
            <w:r w:rsidRPr="002213F7">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842</w:t>
            </w:r>
            <w:r w:rsidRPr="002213F7">
              <w:rPr>
                <w:rFonts w:ascii="Helvetica Neue" w:hAnsi="Helvetica Neue" w:cs="Arial"/>
                <w:b/>
                <w:color w:val="000000"/>
                <w:sz w:val="18"/>
                <w:szCs w:val="18"/>
              </w:rPr>
              <w:t xml:space="preserve"> </w:t>
            </w:r>
          </w:p>
        </w:tc>
      </w:tr>
      <w:tr w:rsidR="00AB3104" w:rsidRPr="00AB3104" w14:paraId="652BE302" w14:textId="77777777" w:rsidTr="00007769">
        <w:trPr>
          <w:cantSplit/>
          <w:trHeight w:val="260"/>
        </w:trPr>
        <w:tc>
          <w:tcPr>
            <w:tcW w:w="1251" w:type="pct"/>
            <w:vMerge/>
            <w:tcBorders>
              <w:top w:val="nil"/>
              <w:left w:val="nil"/>
              <w:bottom w:val="single" w:sz="4" w:space="0" w:color="000000"/>
              <w:right w:val="nil"/>
            </w:tcBorders>
            <w:vAlign w:val="center"/>
            <w:hideMark/>
          </w:tcPr>
          <w:p w14:paraId="4AB5008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1CE20945"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single" w:sz="4" w:space="0" w:color="auto"/>
              <w:right w:val="nil"/>
            </w:tcBorders>
            <w:shd w:val="clear" w:color="auto" w:fill="auto"/>
            <w:vAlign w:val="bottom"/>
            <w:hideMark/>
          </w:tcPr>
          <w:p w14:paraId="268A67D2"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19" w:type="pct"/>
            <w:tcBorders>
              <w:top w:val="nil"/>
              <w:left w:val="nil"/>
              <w:bottom w:val="single" w:sz="4" w:space="0" w:color="auto"/>
              <w:right w:val="nil"/>
            </w:tcBorders>
            <w:shd w:val="clear" w:color="auto" w:fill="auto"/>
            <w:noWrap/>
            <w:vAlign w:val="bottom"/>
            <w:hideMark/>
          </w:tcPr>
          <w:p w14:paraId="26BDAF45" w14:textId="49C33154" w:rsidR="00AB3104" w:rsidRPr="001124FB" w:rsidRDefault="00AB3104" w:rsidP="00AB3104">
            <w:pPr>
              <w:jc w:val="right"/>
              <w:rPr>
                <w:rFonts w:ascii="Helvetica Neue" w:hAnsi="Helvetica Neue" w:cs="Arial"/>
                <w:color w:val="000000"/>
                <w:sz w:val="18"/>
                <w:szCs w:val="18"/>
                <w:lang w:eastAsia="en-AU"/>
              </w:rPr>
            </w:pPr>
          </w:p>
        </w:tc>
        <w:tc>
          <w:tcPr>
            <w:tcW w:w="620" w:type="pct"/>
            <w:tcBorders>
              <w:top w:val="nil"/>
              <w:left w:val="nil"/>
              <w:bottom w:val="single" w:sz="4" w:space="0" w:color="auto"/>
              <w:right w:val="nil"/>
            </w:tcBorders>
            <w:shd w:val="clear" w:color="auto" w:fill="auto"/>
            <w:noWrap/>
            <w:vAlign w:val="bottom"/>
            <w:hideMark/>
          </w:tcPr>
          <w:p w14:paraId="55F9A496" w14:textId="77777777" w:rsidR="00AB3104" w:rsidRPr="001124FB" w:rsidRDefault="00AB3104" w:rsidP="00AB3104">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AB3104" w:rsidRPr="00AB3104" w14:paraId="07497D95" w14:textId="77777777" w:rsidTr="00007769">
        <w:trPr>
          <w:cantSplit/>
          <w:trHeight w:val="260"/>
        </w:trPr>
        <w:tc>
          <w:tcPr>
            <w:tcW w:w="1251" w:type="pct"/>
            <w:vMerge w:val="restart"/>
            <w:tcBorders>
              <w:top w:val="nil"/>
              <w:left w:val="nil"/>
              <w:bottom w:val="single" w:sz="4" w:space="0" w:color="000000"/>
              <w:right w:val="nil"/>
            </w:tcBorders>
            <w:shd w:val="clear" w:color="auto" w:fill="auto"/>
            <w:hideMark/>
          </w:tcPr>
          <w:p w14:paraId="5FB0BFBB"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Customer Experience</w:t>
            </w:r>
          </w:p>
        </w:tc>
        <w:tc>
          <w:tcPr>
            <w:tcW w:w="1890" w:type="pct"/>
            <w:vMerge w:val="restart"/>
            <w:tcBorders>
              <w:top w:val="nil"/>
              <w:left w:val="nil"/>
              <w:bottom w:val="single" w:sz="4" w:space="0" w:color="000000"/>
              <w:right w:val="nil"/>
            </w:tcBorders>
            <w:shd w:val="clear" w:color="auto" w:fill="auto"/>
            <w:hideMark/>
          </w:tcPr>
          <w:p w14:paraId="1AB85A61" w14:textId="2D778CFE" w:rsidR="005F2BE1" w:rsidRPr="001124FB" w:rsidRDefault="00AB3104" w:rsidP="00985CD0">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leads the provision of front line service delivery of five geographically dispersed sites across the municipality. Their focus is to lead and partner with the organisation by designing and delivering quality processes and services, enhancing all customer experiences through feedback, </w:t>
            </w:r>
            <w:r w:rsidR="00BF735E" w:rsidRPr="001124FB">
              <w:rPr>
                <w:rFonts w:ascii="Helvetica Neue" w:hAnsi="Helvetica Neue" w:cs="Arial"/>
                <w:color w:val="000000"/>
                <w:sz w:val="18"/>
                <w:szCs w:val="18"/>
                <w:lang w:eastAsia="en-AU"/>
              </w:rPr>
              <w:t>analysis,</w:t>
            </w:r>
            <w:r w:rsidRPr="001124FB">
              <w:rPr>
                <w:rFonts w:ascii="Helvetica Neue" w:hAnsi="Helvetica Neue" w:cs="Arial"/>
                <w:color w:val="000000"/>
                <w:sz w:val="18"/>
                <w:szCs w:val="18"/>
                <w:lang w:eastAsia="en-AU"/>
              </w:rPr>
              <w:t xml:space="preserve"> and improvement measures to improve overall performance.</w:t>
            </w:r>
          </w:p>
        </w:tc>
        <w:tc>
          <w:tcPr>
            <w:tcW w:w="619" w:type="pct"/>
            <w:tcBorders>
              <w:top w:val="nil"/>
              <w:left w:val="nil"/>
              <w:bottom w:val="nil"/>
              <w:right w:val="nil"/>
            </w:tcBorders>
            <w:shd w:val="clear" w:color="auto" w:fill="auto"/>
            <w:vAlign w:val="bottom"/>
            <w:hideMark/>
          </w:tcPr>
          <w:p w14:paraId="2D6FEED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19" w:type="pct"/>
            <w:tcBorders>
              <w:top w:val="nil"/>
              <w:left w:val="nil"/>
              <w:bottom w:val="nil"/>
              <w:right w:val="nil"/>
            </w:tcBorders>
            <w:shd w:val="clear" w:color="auto" w:fill="auto"/>
            <w:vAlign w:val="bottom"/>
            <w:hideMark/>
          </w:tcPr>
          <w:p w14:paraId="3A2B73E5" w14:textId="77987B0B" w:rsidR="00AB3104" w:rsidRPr="001124FB" w:rsidRDefault="006C2E5C" w:rsidP="00AB3104">
            <w:pPr>
              <w:jc w:val="right"/>
              <w:rPr>
                <w:rFonts w:ascii="Helvetica Neue" w:hAnsi="Helvetica Neue" w:cs="Arial"/>
                <w:color w:val="000000"/>
                <w:sz w:val="18"/>
                <w:szCs w:val="18"/>
                <w:lang w:eastAsia="en-AU"/>
              </w:rPr>
            </w:pPr>
            <w:r w:rsidRPr="006C2E5C">
              <w:rPr>
                <w:rFonts w:ascii="Helvetica Neue" w:hAnsi="Helvetica Neue" w:cs="Arial"/>
                <w:color w:val="000000"/>
                <w:sz w:val="18"/>
                <w:szCs w:val="18"/>
              </w:rPr>
              <w:t xml:space="preserve">                  5,641 </w:t>
            </w:r>
          </w:p>
        </w:tc>
        <w:tc>
          <w:tcPr>
            <w:tcW w:w="620" w:type="pct"/>
            <w:tcBorders>
              <w:top w:val="nil"/>
              <w:left w:val="nil"/>
              <w:bottom w:val="nil"/>
              <w:right w:val="nil"/>
            </w:tcBorders>
            <w:shd w:val="clear" w:color="auto" w:fill="auto"/>
            <w:vAlign w:val="bottom"/>
            <w:hideMark/>
          </w:tcPr>
          <w:p w14:paraId="3009E957" w14:textId="5972E435" w:rsidR="00AB3104" w:rsidRPr="001124FB" w:rsidRDefault="00AB3104" w:rsidP="00AB3104">
            <w:pPr>
              <w:jc w:val="right"/>
              <w:rPr>
                <w:rFonts w:ascii="Helvetica Neue" w:hAnsi="Helvetica Neue" w:cs="Arial"/>
                <w:color w:val="000000"/>
                <w:sz w:val="18"/>
                <w:szCs w:val="18"/>
                <w:lang w:eastAsia="en-AU"/>
              </w:rPr>
            </w:pPr>
            <w:r w:rsidRPr="006C2E5C">
              <w:rPr>
                <w:rFonts w:ascii="Helvetica Neue" w:hAnsi="Helvetica Neue" w:cs="Arial"/>
                <w:color w:val="000000"/>
                <w:sz w:val="18"/>
                <w:szCs w:val="18"/>
              </w:rPr>
              <w:t xml:space="preserve">                  4,</w:t>
            </w:r>
            <w:r w:rsidR="002E560C" w:rsidRPr="001124FB">
              <w:rPr>
                <w:rFonts w:ascii="Helvetica Neue" w:hAnsi="Helvetica Neue" w:cs="Arial"/>
                <w:color w:val="000000"/>
                <w:sz w:val="18"/>
                <w:szCs w:val="18"/>
              </w:rPr>
              <w:t>983</w:t>
            </w:r>
            <w:r w:rsidRPr="006C2E5C">
              <w:rPr>
                <w:rFonts w:ascii="Helvetica Neue" w:hAnsi="Helvetica Neue" w:cs="Arial"/>
                <w:color w:val="000000"/>
                <w:sz w:val="18"/>
                <w:szCs w:val="18"/>
              </w:rPr>
              <w:t xml:space="preserve"> </w:t>
            </w:r>
          </w:p>
        </w:tc>
      </w:tr>
      <w:tr w:rsidR="00AB3104" w:rsidRPr="00AB3104" w14:paraId="255724FC" w14:textId="77777777" w:rsidTr="00007769">
        <w:trPr>
          <w:cantSplit/>
          <w:trHeight w:val="260"/>
        </w:trPr>
        <w:tc>
          <w:tcPr>
            <w:tcW w:w="1251" w:type="pct"/>
            <w:vMerge/>
            <w:tcBorders>
              <w:top w:val="nil"/>
              <w:left w:val="nil"/>
              <w:bottom w:val="single" w:sz="4" w:space="0" w:color="000000"/>
              <w:right w:val="nil"/>
            </w:tcBorders>
            <w:vAlign w:val="center"/>
            <w:hideMark/>
          </w:tcPr>
          <w:p w14:paraId="296381D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978DE3C"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5CF2886D"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19" w:type="pct"/>
            <w:tcBorders>
              <w:top w:val="nil"/>
              <w:left w:val="nil"/>
              <w:bottom w:val="single" w:sz="4" w:space="0" w:color="auto"/>
              <w:right w:val="nil"/>
            </w:tcBorders>
            <w:shd w:val="clear" w:color="auto" w:fill="auto"/>
            <w:vAlign w:val="bottom"/>
            <w:hideMark/>
          </w:tcPr>
          <w:p w14:paraId="5F689543" w14:textId="27A99BB9" w:rsidR="00AB3104" w:rsidRPr="001124FB" w:rsidRDefault="006C2E5C" w:rsidP="00AB3104">
            <w:pPr>
              <w:jc w:val="right"/>
              <w:rPr>
                <w:rFonts w:ascii="Helvetica Neue" w:hAnsi="Helvetica Neue" w:cs="Arial"/>
                <w:color w:val="000000"/>
                <w:sz w:val="18"/>
                <w:szCs w:val="18"/>
                <w:lang w:eastAsia="en-AU"/>
              </w:rPr>
            </w:pPr>
            <w:r w:rsidRPr="006C2E5C">
              <w:rPr>
                <w:rFonts w:ascii="Helvetica Neue" w:hAnsi="Helvetica Neue" w:cs="Arial"/>
                <w:color w:val="000000"/>
                <w:sz w:val="18"/>
                <w:szCs w:val="18"/>
              </w:rPr>
              <w:t xml:space="preserve">                   (241)</w:t>
            </w:r>
          </w:p>
        </w:tc>
        <w:tc>
          <w:tcPr>
            <w:tcW w:w="620" w:type="pct"/>
            <w:tcBorders>
              <w:top w:val="nil"/>
              <w:left w:val="nil"/>
              <w:bottom w:val="single" w:sz="4" w:space="0" w:color="auto"/>
              <w:right w:val="nil"/>
            </w:tcBorders>
            <w:shd w:val="clear" w:color="auto" w:fill="auto"/>
            <w:vAlign w:val="bottom"/>
            <w:hideMark/>
          </w:tcPr>
          <w:p w14:paraId="4A33191C" w14:textId="7CFE91A2" w:rsidR="00AB3104" w:rsidRPr="001124FB" w:rsidRDefault="00AB3104" w:rsidP="00AB3104">
            <w:pPr>
              <w:jc w:val="right"/>
              <w:rPr>
                <w:rFonts w:ascii="Helvetica Neue" w:hAnsi="Helvetica Neue" w:cs="Arial"/>
                <w:color w:val="000000"/>
                <w:sz w:val="18"/>
                <w:szCs w:val="18"/>
                <w:lang w:eastAsia="en-AU"/>
              </w:rPr>
            </w:pPr>
            <w:r w:rsidRPr="006C2E5C">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(162</w:t>
            </w:r>
            <w:r w:rsidRPr="006C2E5C">
              <w:rPr>
                <w:rFonts w:ascii="Helvetica Neue" w:hAnsi="Helvetica Neue" w:cs="Arial"/>
                <w:color w:val="000000"/>
                <w:sz w:val="18"/>
                <w:szCs w:val="18"/>
              </w:rPr>
              <w:t>)</w:t>
            </w:r>
          </w:p>
        </w:tc>
      </w:tr>
      <w:tr w:rsidR="00AB3104" w:rsidRPr="00AB3104" w14:paraId="1048E39E" w14:textId="77777777" w:rsidTr="00007769">
        <w:trPr>
          <w:cantSplit/>
          <w:trHeight w:val="260"/>
        </w:trPr>
        <w:tc>
          <w:tcPr>
            <w:tcW w:w="1251" w:type="pct"/>
            <w:vMerge/>
            <w:tcBorders>
              <w:top w:val="nil"/>
              <w:left w:val="nil"/>
              <w:bottom w:val="single" w:sz="4" w:space="0" w:color="000000"/>
              <w:right w:val="nil"/>
            </w:tcBorders>
            <w:vAlign w:val="center"/>
            <w:hideMark/>
          </w:tcPr>
          <w:p w14:paraId="1B329AE9"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7F6D9B6E"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2AF0D368"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19" w:type="pct"/>
            <w:tcBorders>
              <w:top w:val="nil"/>
              <w:left w:val="nil"/>
              <w:bottom w:val="double" w:sz="6" w:space="0" w:color="auto"/>
              <w:right w:val="nil"/>
            </w:tcBorders>
            <w:shd w:val="clear" w:color="auto" w:fill="auto"/>
            <w:vAlign w:val="bottom"/>
            <w:hideMark/>
          </w:tcPr>
          <w:p w14:paraId="73EB0DC7" w14:textId="4D25FDF2" w:rsidR="00AB3104" w:rsidRPr="001124FB" w:rsidRDefault="006C2E5C" w:rsidP="00AB3104">
            <w:pPr>
              <w:jc w:val="right"/>
              <w:rPr>
                <w:rFonts w:ascii="Helvetica Neue" w:hAnsi="Helvetica Neue" w:cs="Arial"/>
                <w:b/>
                <w:bCs/>
                <w:color w:val="000000"/>
                <w:sz w:val="18"/>
                <w:szCs w:val="18"/>
                <w:lang w:eastAsia="en-AU"/>
              </w:rPr>
            </w:pPr>
            <w:r w:rsidRPr="006C2E5C">
              <w:rPr>
                <w:rFonts w:ascii="Helvetica Neue" w:hAnsi="Helvetica Neue" w:cs="Arial"/>
                <w:b/>
                <w:bCs/>
                <w:color w:val="000000"/>
                <w:sz w:val="18"/>
                <w:szCs w:val="18"/>
              </w:rPr>
              <w:t xml:space="preserve">                  5,400 </w:t>
            </w:r>
          </w:p>
        </w:tc>
        <w:tc>
          <w:tcPr>
            <w:tcW w:w="620" w:type="pct"/>
            <w:tcBorders>
              <w:top w:val="nil"/>
              <w:left w:val="nil"/>
              <w:bottom w:val="double" w:sz="6" w:space="0" w:color="auto"/>
              <w:right w:val="nil"/>
            </w:tcBorders>
            <w:shd w:val="clear" w:color="auto" w:fill="auto"/>
            <w:vAlign w:val="bottom"/>
            <w:hideMark/>
          </w:tcPr>
          <w:p w14:paraId="1B7C72B2" w14:textId="2692FB4E" w:rsidR="00AB3104" w:rsidRPr="001124FB" w:rsidRDefault="00AB3104" w:rsidP="00AB3104">
            <w:pPr>
              <w:jc w:val="right"/>
              <w:rPr>
                <w:rFonts w:ascii="Helvetica Neue" w:hAnsi="Helvetica Neue" w:cs="Arial"/>
                <w:b/>
                <w:bCs/>
                <w:color w:val="000000"/>
                <w:sz w:val="18"/>
                <w:szCs w:val="18"/>
                <w:lang w:eastAsia="en-AU"/>
              </w:rPr>
            </w:pPr>
            <w:r w:rsidRPr="006C2E5C">
              <w:rPr>
                <w:rFonts w:ascii="Helvetica Neue" w:hAnsi="Helvetica Neue" w:cs="Arial"/>
                <w:b/>
                <w:color w:val="000000"/>
                <w:sz w:val="18"/>
                <w:szCs w:val="18"/>
              </w:rPr>
              <w:t xml:space="preserve">                  4,</w:t>
            </w:r>
            <w:r w:rsidR="002E560C" w:rsidRPr="001124FB">
              <w:rPr>
                <w:rFonts w:ascii="Helvetica Neue" w:hAnsi="Helvetica Neue" w:cs="Arial"/>
                <w:b/>
                <w:bCs/>
                <w:color w:val="000000"/>
                <w:sz w:val="18"/>
                <w:szCs w:val="18"/>
              </w:rPr>
              <w:t>821</w:t>
            </w:r>
            <w:r w:rsidRPr="006C2E5C">
              <w:rPr>
                <w:rFonts w:ascii="Helvetica Neue" w:hAnsi="Helvetica Neue" w:cs="Arial"/>
                <w:b/>
                <w:color w:val="000000"/>
                <w:sz w:val="18"/>
                <w:szCs w:val="18"/>
              </w:rPr>
              <w:t xml:space="preserve"> </w:t>
            </w:r>
          </w:p>
        </w:tc>
      </w:tr>
      <w:tr w:rsidR="00AB3104" w:rsidRPr="00AB3104" w14:paraId="136F3A48" w14:textId="77777777" w:rsidTr="00007769">
        <w:trPr>
          <w:cantSplit/>
          <w:trHeight w:val="260"/>
        </w:trPr>
        <w:tc>
          <w:tcPr>
            <w:tcW w:w="1251" w:type="pct"/>
            <w:vMerge/>
            <w:tcBorders>
              <w:top w:val="nil"/>
              <w:left w:val="nil"/>
              <w:bottom w:val="single" w:sz="4" w:space="0" w:color="000000"/>
              <w:right w:val="nil"/>
            </w:tcBorders>
            <w:vAlign w:val="center"/>
            <w:hideMark/>
          </w:tcPr>
          <w:p w14:paraId="5750ECC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69879F7"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single" w:sz="4" w:space="0" w:color="auto"/>
              <w:right w:val="nil"/>
            </w:tcBorders>
            <w:shd w:val="clear" w:color="auto" w:fill="auto"/>
            <w:vAlign w:val="bottom"/>
            <w:hideMark/>
          </w:tcPr>
          <w:p w14:paraId="328BD33F"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19" w:type="pct"/>
            <w:tcBorders>
              <w:top w:val="nil"/>
              <w:left w:val="nil"/>
              <w:bottom w:val="single" w:sz="4" w:space="0" w:color="auto"/>
              <w:right w:val="nil"/>
            </w:tcBorders>
            <w:shd w:val="clear" w:color="auto" w:fill="auto"/>
            <w:vAlign w:val="bottom"/>
            <w:hideMark/>
          </w:tcPr>
          <w:p w14:paraId="3933DB8C" w14:textId="32EBC188" w:rsidR="00AB3104" w:rsidRPr="001124FB" w:rsidRDefault="00AB3104" w:rsidP="00AB3104">
            <w:pPr>
              <w:jc w:val="right"/>
              <w:rPr>
                <w:rFonts w:ascii="Helvetica Neue" w:hAnsi="Helvetica Neue" w:cs="Arial"/>
                <w:b/>
                <w:bCs/>
                <w:color w:val="000000"/>
                <w:sz w:val="18"/>
                <w:szCs w:val="18"/>
                <w:lang w:eastAsia="en-AU"/>
              </w:rPr>
            </w:pPr>
          </w:p>
        </w:tc>
        <w:tc>
          <w:tcPr>
            <w:tcW w:w="620" w:type="pct"/>
            <w:tcBorders>
              <w:top w:val="nil"/>
              <w:left w:val="nil"/>
              <w:bottom w:val="single" w:sz="4" w:space="0" w:color="auto"/>
              <w:right w:val="nil"/>
            </w:tcBorders>
            <w:shd w:val="clear" w:color="auto" w:fill="auto"/>
            <w:vAlign w:val="bottom"/>
            <w:hideMark/>
          </w:tcPr>
          <w:p w14:paraId="157A6487"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1FEB063F" w14:textId="77777777" w:rsidTr="00007769">
        <w:trPr>
          <w:cantSplit/>
          <w:trHeight w:val="260"/>
        </w:trPr>
        <w:tc>
          <w:tcPr>
            <w:tcW w:w="1251" w:type="pct"/>
            <w:vMerge w:val="restart"/>
            <w:tcBorders>
              <w:top w:val="nil"/>
              <w:left w:val="nil"/>
              <w:bottom w:val="single" w:sz="4" w:space="0" w:color="000000"/>
              <w:right w:val="nil"/>
            </w:tcBorders>
            <w:shd w:val="clear" w:color="auto" w:fill="auto"/>
            <w:hideMark/>
          </w:tcPr>
          <w:p w14:paraId="2D1B8837"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Financial management and reporting</w:t>
            </w:r>
          </w:p>
        </w:tc>
        <w:tc>
          <w:tcPr>
            <w:tcW w:w="1890" w:type="pct"/>
            <w:vMerge w:val="restart"/>
            <w:tcBorders>
              <w:top w:val="nil"/>
              <w:left w:val="nil"/>
              <w:bottom w:val="single" w:sz="4" w:space="0" w:color="000000"/>
              <w:right w:val="nil"/>
            </w:tcBorders>
            <w:shd w:val="clear" w:color="auto" w:fill="auto"/>
            <w:hideMark/>
          </w:tcPr>
          <w:p w14:paraId="14457854"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financial management and reporting functions for Council, including the preparation of the Budget and the Annual Financial Statements.</w:t>
            </w:r>
          </w:p>
        </w:tc>
        <w:tc>
          <w:tcPr>
            <w:tcW w:w="619" w:type="pct"/>
            <w:tcBorders>
              <w:top w:val="nil"/>
              <w:left w:val="nil"/>
              <w:bottom w:val="nil"/>
              <w:right w:val="nil"/>
            </w:tcBorders>
            <w:shd w:val="clear" w:color="auto" w:fill="auto"/>
            <w:vAlign w:val="bottom"/>
            <w:hideMark/>
          </w:tcPr>
          <w:p w14:paraId="4825F9E5"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19" w:type="pct"/>
            <w:tcBorders>
              <w:top w:val="nil"/>
              <w:left w:val="nil"/>
              <w:bottom w:val="nil"/>
              <w:right w:val="nil"/>
            </w:tcBorders>
            <w:shd w:val="clear" w:color="auto" w:fill="auto"/>
            <w:vAlign w:val="bottom"/>
            <w:hideMark/>
          </w:tcPr>
          <w:p w14:paraId="73F095B0" w14:textId="576468E0" w:rsidR="00AB3104" w:rsidRPr="001124FB" w:rsidRDefault="0071084A" w:rsidP="00AB3104">
            <w:pPr>
              <w:jc w:val="right"/>
              <w:rPr>
                <w:rFonts w:ascii="Helvetica Neue" w:hAnsi="Helvetica Neue" w:cs="Arial"/>
                <w:color w:val="000000"/>
                <w:sz w:val="18"/>
                <w:szCs w:val="18"/>
                <w:lang w:eastAsia="en-AU"/>
              </w:rPr>
            </w:pPr>
            <w:r w:rsidRPr="0071084A">
              <w:rPr>
                <w:rFonts w:ascii="Helvetica Neue" w:hAnsi="Helvetica Neue" w:cs="Arial"/>
                <w:color w:val="000000"/>
                <w:sz w:val="18"/>
                <w:szCs w:val="18"/>
              </w:rPr>
              <w:t xml:space="preserve">                  1,620 </w:t>
            </w:r>
          </w:p>
        </w:tc>
        <w:tc>
          <w:tcPr>
            <w:tcW w:w="620" w:type="pct"/>
            <w:tcBorders>
              <w:top w:val="nil"/>
              <w:left w:val="nil"/>
              <w:bottom w:val="nil"/>
              <w:right w:val="nil"/>
            </w:tcBorders>
            <w:shd w:val="clear" w:color="auto" w:fill="auto"/>
            <w:vAlign w:val="bottom"/>
            <w:hideMark/>
          </w:tcPr>
          <w:p w14:paraId="6FAB766C" w14:textId="36492CF4" w:rsidR="00AB3104" w:rsidRPr="001124FB" w:rsidRDefault="00AB3104" w:rsidP="00AB3104">
            <w:pPr>
              <w:jc w:val="right"/>
              <w:rPr>
                <w:rFonts w:ascii="Helvetica Neue" w:hAnsi="Helvetica Neue" w:cs="Arial"/>
                <w:color w:val="000000"/>
                <w:sz w:val="18"/>
                <w:szCs w:val="18"/>
                <w:lang w:eastAsia="en-AU"/>
              </w:rPr>
            </w:pPr>
            <w:r w:rsidRPr="0071084A">
              <w:rPr>
                <w:rFonts w:ascii="Helvetica Neue" w:hAnsi="Helvetica Neue" w:cs="Arial"/>
                <w:color w:val="000000"/>
                <w:sz w:val="18"/>
                <w:szCs w:val="18"/>
              </w:rPr>
              <w:t xml:space="preserve">                  1,</w:t>
            </w:r>
            <w:r w:rsidR="002E560C" w:rsidRPr="001124FB">
              <w:rPr>
                <w:rFonts w:ascii="Helvetica Neue" w:hAnsi="Helvetica Neue" w:cs="Arial"/>
                <w:color w:val="000000"/>
                <w:sz w:val="18"/>
                <w:szCs w:val="18"/>
              </w:rPr>
              <w:t>513</w:t>
            </w:r>
            <w:r w:rsidRPr="0071084A">
              <w:rPr>
                <w:rFonts w:ascii="Helvetica Neue" w:hAnsi="Helvetica Neue" w:cs="Arial"/>
                <w:color w:val="000000"/>
                <w:sz w:val="18"/>
                <w:szCs w:val="18"/>
              </w:rPr>
              <w:t xml:space="preserve"> </w:t>
            </w:r>
          </w:p>
        </w:tc>
      </w:tr>
      <w:tr w:rsidR="00AB3104" w:rsidRPr="00AB3104" w14:paraId="20808C44" w14:textId="77777777" w:rsidTr="00007769">
        <w:trPr>
          <w:cantSplit/>
          <w:trHeight w:val="260"/>
        </w:trPr>
        <w:tc>
          <w:tcPr>
            <w:tcW w:w="1251" w:type="pct"/>
            <w:vMerge/>
            <w:tcBorders>
              <w:top w:val="nil"/>
              <w:left w:val="nil"/>
              <w:bottom w:val="single" w:sz="4" w:space="0" w:color="000000"/>
              <w:right w:val="nil"/>
            </w:tcBorders>
            <w:vAlign w:val="center"/>
            <w:hideMark/>
          </w:tcPr>
          <w:p w14:paraId="165B5FDA"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4A78F42E"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1D3C553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19" w:type="pct"/>
            <w:tcBorders>
              <w:top w:val="nil"/>
              <w:left w:val="nil"/>
              <w:bottom w:val="single" w:sz="4" w:space="0" w:color="auto"/>
              <w:right w:val="nil"/>
            </w:tcBorders>
            <w:shd w:val="clear" w:color="auto" w:fill="auto"/>
            <w:vAlign w:val="bottom"/>
            <w:hideMark/>
          </w:tcPr>
          <w:p w14:paraId="2E9DE3EA" w14:textId="304E63DC" w:rsidR="00AB3104" w:rsidRPr="001124FB" w:rsidRDefault="0071084A" w:rsidP="00AB3104">
            <w:pPr>
              <w:jc w:val="right"/>
              <w:rPr>
                <w:rFonts w:ascii="Helvetica Neue" w:hAnsi="Helvetica Neue" w:cs="Arial"/>
                <w:color w:val="000000"/>
                <w:sz w:val="18"/>
                <w:szCs w:val="18"/>
                <w:lang w:eastAsia="en-AU"/>
              </w:rPr>
            </w:pPr>
            <w:r w:rsidRPr="0071084A">
              <w:rPr>
                <w:rFonts w:ascii="Helvetica Neue" w:hAnsi="Helvetica Neue" w:cs="Arial"/>
                <w:color w:val="000000"/>
                <w:sz w:val="18"/>
                <w:szCs w:val="18"/>
              </w:rPr>
              <w:t xml:space="preserve">                   (360)</w:t>
            </w:r>
          </w:p>
        </w:tc>
        <w:tc>
          <w:tcPr>
            <w:tcW w:w="620" w:type="pct"/>
            <w:tcBorders>
              <w:top w:val="nil"/>
              <w:left w:val="nil"/>
              <w:bottom w:val="single" w:sz="4" w:space="0" w:color="auto"/>
              <w:right w:val="nil"/>
            </w:tcBorders>
            <w:shd w:val="clear" w:color="auto" w:fill="auto"/>
            <w:vAlign w:val="bottom"/>
            <w:hideMark/>
          </w:tcPr>
          <w:p w14:paraId="7A3D660A" w14:textId="6E305846" w:rsidR="00AB3104" w:rsidRPr="001124FB" w:rsidRDefault="00AB3104" w:rsidP="00AB3104">
            <w:pPr>
              <w:jc w:val="right"/>
              <w:rPr>
                <w:rFonts w:ascii="Helvetica Neue" w:hAnsi="Helvetica Neue" w:cs="Arial"/>
                <w:color w:val="000000"/>
                <w:sz w:val="18"/>
                <w:szCs w:val="18"/>
                <w:lang w:eastAsia="en-AU"/>
              </w:rPr>
            </w:pPr>
            <w:r w:rsidRPr="0071084A">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(488)</w:t>
            </w:r>
          </w:p>
        </w:tc>
      </w:tr>
      <w:tr w:rsidR="00AB3104" w:rsidRPr="00AB3104" w14:paraId="0283E4DD" w14:textId="77777777" w:rsidTr="00007769">
        <w:trPr>
          <w:cantSplit/>
          <w:trHeight w:val="260"/>
        </w:trPr>
        <w:tc>
          <w:tcPr>
            <w:tcW w:w="1251" w:type="pct"/>
            <w:vMerge/>
            <w:tcBorders>
              <w:top w:val="nil"/>
              <w:left w:val="nil"/>
              <w:bottom w:val="single" w:sz="4" w:space="0" w:color="000000"/>
              <w:right w:val="nil"/>
            </w:tcBorders>
            <w:vAlign w:val="center"/>
            <w:hideMark/>
          </w:tcPr>
          <w:p w14:paraId="7E91BF4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863F7EF"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6E2B707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19" w:type="pct"/>
            <w:tcBorders>
              <w:top w:val="nil"/>
              <w:left w:val="nil"/>
              <w:bottom w:val="double" w:sz="6" w:space="0" w:color="auto"/>
              <w:right w:val="nil"/>
            </w:tcBorders>
            <w:shd w:val="clear" w:color="auto" w:fill="auto"/>
            <w:vAlign w:val="bottom"/>
            <w:hideMark/>
          </w:tcPr>
          <w:p w14:paraId="1385E9CF" w14:textId="4FB75CE8" w:rsidR="00AB3104" w:rsidRPr="001124FB" w:rsidRDefault="0071084A" w:rsidP="00AB3104">
            <w:pPr>
              <w:jc w:val="right"/>
              <w:rPr>
                <w:rFonts w:ascii="Helvetica Neue" w:hAnsi="Helvetica Neue" w:cs="Arial"/>
                <w:b/>
                <w:bCs/>
                <w:color w:val="000000"/>
                <w:sz w:val="18"/>
                <w:szCs w:val="18"/>
                <w:lang w:eastAsia="en-AU"/>
              </w:rPr>
            </w:pPr>
            <w:r w:rsidRPr="0071084A">
              <w:rPr>
                <w:rFonts w:ascii="Helvetica Neue" w:hAnsi="Helvetica Neue" w:cs="Arial"/>
                <w:b/>
                <w:bCs/>
                <w:color w:val="000000"/>
                <w:sz w:val="18"/>
                <w:szCs w:val="18"/>
              </w:rPr>
              <w:t xml:space="preserve">                  1,260 </w:t>
            </w:r>
          </w:p>
        </w:tc>
        <w:tc>
          <w:tcPr>
            <w:tcW w:w="620" w:type="pct"/>
            <w:tcBorders>
              <w:top w:val="nil"/>
              <w:left w:val="nil"/>
              <w:bottom w:val="double" w:sz="6" w:space="0" w:color="auto"/>
              <w:right w:val="nil"/>
            </w:tcBorders>
            <w:shd w:val="clear" w:color="auto" w:fill="auto"/>
            <w:vAlign w:val="bottom"/>
            <w:hideMark/>
          </w:tcPr>
          <w:p w14:paraId="136771C2" w14:textId="25D4E306" w:rsidR="00AB3104" w:rsidRPr="001124FB" w:rsidRDefault="00AB3104" w:rsidP="00AB3104">
            <w:pPr>
              <w:jc w:val="right"/>
              <w:rPr>
                <w:rFonts w:ascii="Helvetica Neue" w:hAnsi="Helvetica Neue" w:cs="Arial"/>
                <w:b/>
                <w:bCs/>
                <w:color w:val="000000"/>
                <w:sz w:val="18"/>
                <w:szCs w:val="18"/>
                <w:lang w:eastAsia="en-AU"/>
              </w:rPr>
            </w:pPr>
            <w:r w:rsidRPr="0071084A">
              <w:rPr>
                <w:rFonts w:ascii="Helvetica Neue" w:hAnsi="Helvetica Neue" w:cs="Arial"/>
                <w:b/>
                <w:color w:val="000000"/>
                <w:sz w:val="18"/>
                <w:szCs w:val="18"/>
              </w:rPr>
              <w:t xml:space="preserve">                  1,</w:t>
            </w:r>
            <w:r w:rsidR="002E560C" w:rsidRPr="001124FB">
              <w:rPr>
                <w:rFonts w:ascii="Helvetica Neue" w:hAnsi="Helvetica Neue" w:cs="Arial"/>
                <w:b/>
                <w:bCs/>
                <w:color w:val="000000"/>
                <w:sz w:val="18"/>
                <w:szCs w:val="18"/>
              </w:rPr>
              <w:t>025</w:t>
            </w:r>
            <w:r w:rsidRPr="0071084A">
              <w:rPr>
                <w:rFonts w:ascii="Helvetica Neue" w:hAnsi="Helvetica Neue" w:cs="Arial"/>
                <w:b/>
                <w:color w:val="000000"/>
                <w:sz w:val="18"/>
                <w:szCs w:val="18"/>
              </w:rPr>
              <w:t xml:space="preserve"> </w:t>
            </w:r>
          </w:p>
        </w:tc>
      </w:tr>
      <w:tr w:rsidR="00AB3104" w:rsidRPr="00AB3104" w14:paraId="6BC0753C" w14:textId="77777777" w:rsidTr="00007769">
        <w:trPr>
          <w:cantSplit/>
          <w:trHeight w:val="260"/>
        </w:trPr>
        <w:tc>
          <w:tcPr>
            <w:tcW w:w="1251" w:type="pct"/>
            <w:vMerge/>
            <w:tcBorders>
              <w:top w:val="nil"/>
              <w:left w:val="nil"/>
              <w:bottom w:val="single" w:sz="4" w:space="0" w:color="000000"/>
              <w:right w:val="nil"/>
            </w:tcBorders>
            <w:vAlign w:val="center"/>
            <w:hideMark/>
          </w:tcPr>
          <w:p w14:paraId="18EFAD68"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DDC2E53"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single" w:sz="4" w:space="0" w:color="auto"/>
              <w:right w:val="nil"/>
            </w:tcBorders>
            <w:shd w:val="clear" w:color="auto" w:fill="auto"/>
            <w:vAlign w:val="bottom"/>
            <w:hideMark/>
          </w:tcPr>
          <w:p w14:paraId="42E9F1D4"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19" w:type="pct"/>
            <w:tcBorders>
              <w:top w:val="nil"/>
              <w:left w:val="nil"/>
              <w:bottom w:val="single" w:sz="4" w:space="0" w:color="auto"/>
              <w:right w:val="nil"/>
            </w:tcBorders>
            <w:shd w:val="clear" w:color="auto" w:fill="auto"/>
            <w:vAlign w:val="bottom"/>
            <w:hideMark/>
          </w:tcPr>
          <w:p w14:paraId="23EF3D64" w14:textId="2A1B6E14" w:rsidR="00AB3104" w:rsidRPr="001124FB" w:rsidRDefault="00AB3104" w:rsidP="00AB3104">
            <w:pPr>
              <w:jc w:val="right"/>
              <w:rPr>
                <w:rFonts w:ascii="Helvetica Neue" w:hAnsi="Helvetica Neue" w:cs="Arial"/>
                <w:b/>
                <w:bCs/>
                <w:color w:val="000000"/>
                <w:sz w:val="18"/>
                <w:szCs w:val="18"/>
                <w:lang w:eastAsia="en-AU"/>
              </w:rPr>
            </w:pPr>
          </w:p>
        </w:tc>
        <w:tc>
          <w:tcPr>
            <w:tcW w:w="620" w:type="pct"/>
            <w:tcBorders>
              <w:top w:val="nil"/>
              <w:left w:val="nil"/>
              <w:bottom w:val="single" w:sz="4" w:space="0" w:color="auto"/>
              <w:right w:val="nil"/>
            </w:tcBorders>
            <w:shd w:val="clear" w:color="auto" w:fill="auto"/>
            <w:vAlign w:val="bottom"/>
            <w:hideMark/>
          </w:tcPr>
          <w:p w14:paraId="2C12E3F8"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6AC4DC95" w14:textId="77777777" w:rsidTr="00007769">
        <w:trPr>
          <w:cantSplit/>
          <w:trHeight w:val="260"/>
        </w:trPr>
        <w:tc>
          <w:tcPr>
            <w:tcW w:w="1251" w:type="pct"/>
            <w:vMerge w:val="restart"/>
            <w:tcBorders>
              <w:top w:val="nil"/>
              <w:left w:val="nil"/>
              <w:bottom w:val="single" w:sz="4" w:space="0" w:color="000000"/>
              <w:right w:val="nil"/>
            </w:tcBorders>
            <w:shd w:val="clear" w:color="auto" w:fill="auto"/>
            <w:hideMark/>
          </w:tcPr>
          <w:p w14:paraId="515E7E53" w14:textId="52219BEF"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Procurement, </w:t>
            </w:r>
            <w:r w:rsidR="00BF735E" w:rsidRPr="001124FB">
              <w:rPr>
                <w:rFonts w:ascii="Helvetica Neue" w:hAnsi="Helvetica Neue" w:cs="Arial"/>
                <w:color w:val="000000"/>
                <w:sz w:val="18"/>
                <w:szCs w:val="18"/>
                <w:lang w:eastAsia="en-AU"/>
              </w:rPr>
              <w:t>contracts,</w:t>
            </w:r>
            <w:r w:rsidRPr="001124FB">
              <w:rPr>
                <w:rFonts w:ascii="Helvetica Neue" w:hAnsi="Helvetica Neue" w:cs="Arial"/>
                <w:color w:val="000000"/>
                <w:sz w:val="18"/>
                <w:szCs w:val="18"/>
                <w:lang w:eastAsia="en-AU"/>
              </w:rPr>
              <w:t xml:space="preserve"> and tendering</w:t>
            </w:r>
          </w:p>
        </w:tc>
        <w:tc>
          <w:tcPr>
            <w:tcW w:w="1890" w:type="pct"/>
            <w:vMerge w:val="restart"/>
            <w:tcBorders>
              <w:top w:val="nil"/>
              <w:left w:val="nil"/>
              <w:bottom w:val="single" w:sz="4" w:space="0" w:color="000000"/>
              <w:right w:val="nil"/>
            </w:tcBorders>
            <w:shd w:val="clear" w:color="auto" w:fill="auto"/>
            <w:hideMark/>
          </w:tcPr>
          <w:p w14:paraId="312115FD"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best practice procurement support to the organisation including tendering and collaborative procurement initiatives.</w:t>
            </w:r>
          </w:p>
        </w:tc>
        <w:tc>
          <w:tcPr>
            <w:tcW w:w="619" w:type="pct"/>
            <w:tcBorders>
              <w:top w:val="nil"/>
              <w:left w:val="nil"/>
              <w:bottom w:val="nil"/>
              <w:right w:val="nil"/>
            </w:tcBorders>
            <w:shd w:val="clear" w:color="auto" w:fill="auto"/>
            <w:vAlign w:val="bottom"/>
            <w:hideMark/>
          </w:tcPr>
          <w:p w14:paraId="5D554A9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19" w:type="pct"/>
            <w:tcBorders>
              <w:top w:val="nil"/>
              <w:left w:val="nil"/>
              <w:bottom w:val="nil"/>
              <w:right w:val="nil"/>
            </w:tcBorders>
            <w:shd w:val="clear" w:color="auto" w:fill="auto"/>
            <w:vAlign w:val="bottom"/>
            <w:hideMark/>
          </w:tcPr>
          <w:p w14:paraId="2C1BB88F" w14:textId="63019E14" w:rsidR="00AB3104" w:rsidRPr="001124FB" w:rsidRDefault="002E4690" w:rsidP="00AB3104">
            <w:pPr>
              <w:jc w:val="right"/>
              <w:rPr>
                <w:rFonts w:ascii="Helvetica Neue" w:hAnsi="Helvetica Neue" w:cs="Arial"/>
                <w:color w:val="000000"/>
                <w:sz w:val="18"/>
                <w:szCs w:val="18"/>
                <w:lang w:eastAsia="en-AU"/>
              </w:rPr>
            </w:pPr>
            <w:r w:rsidRPr="002E4690">
              <w:rPr>
                <w:rFonts w:ascii="Helvetica Neue" w:hAnsi="Helvetica Neue" w:cs="Arial"/>
                <w:color w:val="000000"/>
                <w:sz w:val="18"/>
                <w:szCs w:val="18"/>
              </w:rPr>
              <w:t xml:space="preserve">                    924 </w:t>
            </w:r>
          </w:p>
        </w:tc>
        <w:tc>
          <w:tcPr>
            <w:tcW w:w="620" w:type="pct"/>
            <w:tcBorders>
              <w:top w:val="nil"/>
              <w:left w:val="nil"/>
              <w:bottom w:val="nil"/>
              <w:right w:val="nil"/>
            </w:tcBorders>
            <w:shd w:val="clear" w:color="auto" w:fill="auto"/>
            <w:vAlign w:val="bottom"/>
            <w:hideMark/>
          </w:tcPr>
          <w:p w14:paraId="3E840BC8" w14:textId="1F014649" w:rsidR="00AB3104" w:rsidRPr="001124FB" w:rsidRDefault="00AB3104" w:rsidP="00AB3104">
            <w:pPr>
              <w:jc w:val="right"/>
              <w:rPr>
                <w:rFonts w:ascii="Helvetica Neue" w:hAnsi="Helvetica Neue" w:cs="Arial"/>
                <w:color w:val="000000"/>
                <w:sz w:val="18"/>
                <w:szCs w:val="18"/>
                <w:lang w:eastAsia="en-AU"/>
              </w:rPr>
            </w:pPr>
            <w:r w:rsidRPr="002E4690">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913</w:t>
            </w:r>
            <w:r w:rsidRPr="002E4690">
              <w:rPr>
                <w:rFonts w:ascii="Helvetica Neue" w:hAnsi="Helvetica Neue" w:cs="Arial"/>
                <w:color w:val="000000"/>
                <w:sz w:val="18"/>
                <w:szCs w:val="18"/>
              </w:rPr>
              <w:t xml:space="preserve"> </w:t>
            </w:r>
          </w:p>
        </w:tc>
      </w:tr>
      <w:tr w:rsidR="00AB3104" w:rsidRPr="00AB3104" w14:paraId="46F0EB8B" w14:textId="77777777" w:rsidTr="00007769">
        <w:trPr>
          <w:cantSplit/>
          <w:trHeight w:val="260"/>
        </w:trPr>
        <w:tc>
          <w:tcPr>
            <w:tcW w:w="1251" w:type="pct"/>
            <w:vMerge/>
            <w:tcBorders>
              <w:top w:val="nil"/>
              <w:left w:val="nil"/>
              <w:bottom w:val="single" w:sz="4" w:space="0" w:color="000000"/>
              <w:right w:val="nil"/>
            </w:tcBorders>
            <w:vAlign w:val="center"/>
            <w:hideMark/>
          </w:tcPr>
          <w:p w14:paraId="1D4F33A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27E0490"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3781A8D5"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19" w:type="pct"/>
            <w:tcBorders>
              <w:top w:val="nil"/>
              <w:left w:val="nil"/>
              <w:bottom w:val="single" w:sz="4" w:space="0" w:color="auto"/>
              <w:right w:val="nil"/>
            </w:tcBorders>
            <w:shd w:val="clear" w:color="auto" w:fill="auto"/>
            <w:vAlign w:val="bottom"/>
            <w:hideMark/>
          </w:tcPr>
          <w:p w14:paraId="0436C6C8" w14:textId="0EF22AE0" w:rsidR="00AB3104" w:rsidRPr="001124FB" w:rsidRDefault="002E4690" w:rsidP="00AB3104">
            <w:pPr>
              <w:jc w:val="right"/>
              <w:rPr>
                <w:rFonts w:ascii="Helvetica Neue" w:hAnsi="Helvetica Neue" w:cs="Arial"/>
                <w:color w:val="000000"/>
                <w:sz w:val="18"/>
                <w:szCs w:val="18"/>
                <w:lang w:eastAsia="en-AU"/>
              </w:rPr>
            </w:pPr>
            <w:r w:rsidRPr="002E4690">
              <w:rPr>
                <w:rFonts w:ascii="Helvetica Neue" w:hAnsi="Helvetica Neue" w:cs="Arial"/>
                <w:color w:val="000000"/>
                <w:sz w:val="18"/>
                <w:szCs w:val="18"/>
              </w:rPr>
              <w:t xml:space="preserve">                   (621)</w:t>
            </w:r>
          </w:p>
        </w:tc>
        <w:tc>
          <w:tcPr>
            <w:tcW w:w="620" w:type="pct"/>
            <w:tcBorders>
              <w:top w:val="nil"/>
              <w:left w:val="nil"/>
              <w:bottom w:val="single" w:sz="4" w:space="0" w:color="auto"/>
              <w:right w:val="nil"/>
            </w:tcBorders>
            <w:shd w:val="clear" w:color="auto" w:fill="auto"/>
            <w:vAlign w:val="bottom"/>
            <w:hideMark/>
          </w:tcPr>
          <w:p w14:paraId="44749124" w14:textId="34C044CA" w:rsidR="00AB3104" w:rsidRPr="001124FB" w:rsidRDefault="00AB3104" w:rsidP="00AB3104">
            <w:pPr>
              <w:jc w:val="right"/>
              <w:rPr>
                <w:rFonts w:ascii="Helvetica Neue" w:hAnsi="Helvetica Neue" w:cs="Arial"/>
                <w:color w:val="000000"/>
                <w:sz w:val="18"/>
                <w:szCs w:val="18"/>
                <w:lang w:eastAsia="en-AU"/>
              </w:rPr>
            </w:pPr>
            <w:r w:rsidRPr="002E4690">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(592)</w:t>
            </w:r>
          </w:p>
        </w:tc>
      </w:tr>
      <w:tr w:rsidR="00AB3104" w:rsidRPr="00AB3104" w14:paraId="46B8416C" w14:textId="77777777" w:rsidTr="00007769">
        <w:trPr>
          <w:cantSplit/>
          <w:trHeight w:val="260"/>
        </w:trPr>
        <w:tc>
          <w:tcPr>
            <w:tcW w:w="1251" w:type="pct"/>
            <w:vMerge/>
            <w:tcBorders>
              <w:top w:val="nil"/>
              <w:left w:val="nil"/>
              <w:bottom w:val="single" w:sz="4" w:space="0" w:color="000000"/>
              <w:right w:val="nil"/>
            </w:tcBorders>
            <w:vAlign w:val="center"/>
            <w:hideMark/>
          </w:tcPr>
          <w:p w14:paraId="238908B1"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B1F35EE"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5764DE2D"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19" w:type="pct"/>
            <w:tcBorders>
              <w:top w:val="nil"/>
              <w:left w:val="nil"/>
              <w:bottom w:val="double" w:sz="6" w:space="0" w:color="auto"/>
              <w:right w:val="nil"/>
            </w:tcBorders>
            <w:shd w:val="clear" w:color="auto" w:fill="auto"/>
            <w:vAlign w:val="bottom"/>
            <w:hideMark/>
          </w:tcPr>
          <w:p w14:paraId="53AC41B5" w14:textId="4F1BD0F9" w:rsidR="00AB3104" w:rsidRPr="001124FB" w:rsidRDefault="002E4690" w:rsidP="00AB3104">
            <w:pPr>
              <w:jc w:val="right"/>
              <w:rPr>
                <w:rFonts w:ascii="Helvetica Neue" w:hAnsi="Helvetica Neue" w:cs="Arial"/>
                <w:b/>
                <w:bCs/>
                <w:color w:val="000000"/>
                <w:sz w:val="18"/>
                <w:szCs w:val="18"/>
                <w:lang w:eastAsia="en-AU"/>
              </w:rPr>
            </w:pPr>
            <w:r w:rsidRPr="002E4690">
              <w:rPr>
                <w:rFonts w:ascii="Helvetica Neue" w:hAnsi="Helvetica Neue" w:cs="Arial"/>
                <w:b/>
                <w:bCs/>
                <w:color w:val="000000"/>
                <w:sz w:val="18"/>
                <w:szCs w:val="18"/>
              </w:rPr>
              <w:t xml:space="preserve">                    303 </w:t>
            </w:r>
          </w:p>
        </w:tc>
        <w:tc>
          <w:tcPr>
            <w:tcW w:w="620" w:type="pct"/>
            <w:tcBorders>
              <w:top w:val="nil"/>
              <w:left w:val="nil"/>
              <w:bottom w:val="double" w:sz="6" w:space="0" w:color="auto"/>
              <w:right w:val="nil"/>
            </w:tcBorders>
            <w:shd w:val="clear" w:color="auto" w:fill="auto"/>
            <w:vAlign w:val="bottom"/>
            <w:hideMark/>
          </w:tcPr>
          <w:p w14:paraId="1261A309" w14:textId="45E510E8" w:rsidR="00AB3104" w:rsidRPr="001124FB" w:rsidRDefault="00AB3104" w:rsidP="00AB3104">
            <w:pPr>
              <w:jc w:val="right"/>
              <w:rPr>
                <w:rFonts w:ascii="Helvetica Neue" w:hAnsi="Helvetica Neue" w:cs="Arial"/>
                <w:b/>
                <w:bCs/>
                <w:color w:val="000000"/>
                <w:sz w:val="18"/>
                <w:szCs w:val="18"/>
                <w:lang w:eastAsia="en-AU"/>
              </w:rPr>
            </w:pPr>
            <w:r w:rsidRPr="002E4690">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321</w:t>
            </w:r>
            <w:r w:rsidRPr="002E4690">
              <w:rPr>
                <w:rFonts w:ascii="Helvetica Neue" w:hAnsi="Helvetica Neue" w:cs="Arial"/>
                <w:b/>
                <w:color w:val="000000"/>
                <w:sz w:val="18"/>
                <w:szCs w:val="18"/>
              </w:rPr>
              <w:t xml:space="preserve"> </w:t>
            </w:r>
          </w:p>
        </w:tc>
      </w:tr>
      <w:tr w:rsidR="00AB3104" w:rsidRPr="00AB3104" w14:paraId="4994912F" w14:textId="77777777" w:rsidTr="00007769">
        <w:trPr>
          <w:cantSplit/>
          <w:trHeight w:val="260"/>
        </w:trPr>
        <w:tc>
          <w:tcPr>
            <w:tcW w:w="1251" w:type="pct"/>
            <w:vMerge/>
            <w:tcBorders>
              <w:top w:val="nil"/>
              <w:left w:val="nil"/>
              <w:bottom w:val="single" w:sz="4" w:space="0" w:color="000000"/>
              <w:right w:val="nil"/>
            </w:tcBorders>
            <w:vAlign w:val="center"/>
            <w:hideMark/>
          </w:tcPr>
          <w:p w14:paraId="25B2AC12"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27FEE3A"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single" w:sz="4" w:space="0" w:color="auto"/>
              <w:right w:val="nil"/>
            </w:tcBorders>
            <w:shd w:val="clear" w:color="auto" w:fill="auto"/>
            <w:vAlign w:val="bottom"/>
            <w:hideMark/>
          </w:tcPr>
          <w:p w14:paraId="10E3100C"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19" w:type="pct"/>
            <w:tcBorders>
              <w:top w:val="nil"/>
              <w:left w:val="nil"/>
              <w:bottom w:val="single" w:sz="4" w:space="0" w:color="auto"/>
              <w:right w:val="nil"/>
            </w:tcBorders>
            <w:shd w:val="clear" w:color="auto" w:fill="auto"/>
            <w:vAlign w:val="bottom"/>
            <w:hideMark/>
          </w:tcPr>
          <w:p w14:paraId="71EB6231" w14:textId="3B666A5F" w:rsidR="00AB3104" w:rsidRPr="001124FB" w:rsidRDefault="00AB3104" w:rsidP="00AB3104">
            <w:pPr>
              <w:jc w:val="right"/>
              <w:rPr>
                <w:rFonts w:ascii="Helvetica Neue" w:hAnsi="Helvetica Neue" w:cs="Arial"/>
                <w:b/>
                <w:bCs/>
                <w:color w:val="000000"/>
                <w:sz w:val="18"/>
                <w:szCs w:val="18"/>
                <w:lang w:eastAsia="en-AU"/>
              </w:rPr>
            </w:pPr>
          </w:p>
        </w:tc>
        <w:tc>
          <w:tcPr>
            <w:tcW w:w="620" w:type="pct"/>
            <w:tcBorders>
              <w:top w:val="nil"/>
              <w:left w:val="nil"/>
              <w:bottom w:val="single" w:sz="4" w:space="0" w:color="auto"/>
              <w:right w:val="nil"/>
            </w:tcBorders>
            <w:shd w:val="clear" w:color="auto" w:fill="auto"/>
            <w:vAlign w:val="bottom"/>
            <w:hideMark/>
          </w:tcPr>
          <w:p w14:paraId="6E22D6BA"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5E68BE3E" w14:textId="77777777" w:rsidR="00985CD0" w:rsidRDefault="00985CD0"/>
    <w:tbl>
      <w:tblPr>
        <w:tblW w:w="5000" w:type="pct"/>
        <w:tblLook w:val="04A0" w:firstRow="1" w:lastRow="0" w:firstColumn="1" w:lastColumn="0" w:noHBand="0" w:noVBand="1"/>
      </w:tblPr>
      <w:tblGrid>
        <w:gridCol w:w="2412"/>
        <w:gridCol w:w="3643"/>
        <w:gridCol w:w="1365"/>
        <w:gridCol w:w="1160"/>
        <w:gridCol w:w="1058"/>
      </w:tblGrid>
      <w:tr w:rsidR="00985CD0" w:rsidRPr="00AB3104" w14:paraId="4960286C" w14:textId="77777777" w:rsidTr="00CB1F09">
        <w:trPr>
          <w:cantSplit/>
          <w:trHeight w:val="260"/>
        </w:trPr>
        <w:tc>
          <w:tcPr>
            <w:tcW w:w="1251" w:type="pct"/>
            <w:vMerge w:val="restart"/>
            <w:tcBorders>
              <w:top w:val="nil"/>
              <w:left w:val="nil"/>
              <w:right w:val="nil"/>
            </w:tcBorders>
            <w:shd w:val="clear" w:color="auto" w:fill="0067AC"/>
            <w:vAlign w:val="center"/>
          </w:tcPr>
          <w:p w14:paraId="00DA8AC1" w14:textId="6FBEA078" w:rsidR="00985CD0" w:rsidRPr="001124FB" w:rsidRDefault="00985CD0" w:rsidP="00985CD0">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lastRenderedPageBreak/>
              <w:t>Business area</w:t>
            </w:r>
            <w:r w:rsidRPr="001124FB">
              <w:rPr>
                <w:rFonts w:ascii="Calibri" w:hAnsi="Calibri" w:cs="Calibri"/>
                <w:b/>
                <w:bCs/>
                <w:color w:val="FFFFFF"/>
                <w:sz w:val="18"/>
                <w:szCs w:val="18"/>
                <w:lang w:eastAsia="en-AU"/>
              </w:rPr>
              <w:t> </w:t>
            </w:r>
          </w:p>
        </w:tc>
        <w:tc>
          <w:tcPr>
            <w:tcW w:w="1890" w:type="pct"/>
            <w:vMerge w:val="restart"/>
            <w:tcBorders>
              <w:top w:val="nil"/>
              <w:left w:val="nil"/>
              <w:right w:val="nil"/>
            </w:tcBorders>
            <w:shd w:val="clear" w:color="auto" w:fill="0067AC"/>
            <w:vAlign w:val="center"/>
          </w:tcPr>
          <w:p w14:paraId="5B09C40F" w14:textId="0984CFBF" w:rsidR="00985CD0" w:rsidRPr="001124FB" w:rsidRDefault="00985CD0" w:rsidP="00985CD0">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provided</w:t>
            </w:r>
            <w:r w:rsidR="00CB1F09" w:rsidRPr="001124FB">
              <w:rPr>
                <w:rFonts w:ascii="Calibri" w:hAnsi="Calibri" w:cs="Calibri"/>
                <w:b/>
                <w:bCs/>
                <w:color w:val="FFFFFF"/>
                <w:sz w:val="18"/>
                <w:szCs w:val="18"/>
                <w:lang w:eastAsia="en-AU"/>
              </w:rPr>
              <w:t> </w:t>
            </w:r>
          </w:p>
        </w:tc>
        <w:tc>
          <w:tcPr>
            <w:tcW w:w="708" w:type="pct"/>
            <w:tcBorders>
              <w:top w:val="nil"/>
              <w:left w:val="nil"/>
              <w:bottom w:val="nil"/>
              <w:right w:val="nil"/>
            </w:tcBorders>
            <w:shd w:val="clear" w:color="auto" w:fill="0067AC"/>
          </w:tcPr>
          <w:p w14:paraId="20B36B43" w14:textId="2CE71E21" w:rsidR="00985CD0" w:rsidRPr="001124FB" w:rsidRDefault="00985CD0" w:rsidP="00985CD0">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1E26B94A" w14:textId="397BB2CD" w:rsidR="00985CD0" w:rsidRPr="001124FB" w:rsidRDefault="00985CD0" w:rsidP="00985CD0">
            <w:pPr>
              <w:jc w:val="right"/>
              <w:rPr>
                <w:rFonts w:ascii="Helvetica Neue" w:hAnsi="Helvetica Neue" w:cs="Arial"/>
                <w:color w:val="000000"/>
                <w:sz w:val="18"/>
                <w:szCs w:val="18"/>
                <w:lang w:eastAsia="en-AU"/>
              </w:rPr>
            </w:pPr>
            <w:r w:rsidRPr="002E4690">
              <w:rPr>
                <w:rFonts w:ascii="Helvetica Neue" w:hAnsi="Helvetica Neue" w:cs="Arial"/>
                <w:b/>
                <w:color w:val="FFFFFF"/>
                <w:sz w:val="18"/>
                <w:szCs w:val="18"/>
                <w:lang w:eastAsia="en-AU"/>
              </w:rPr>
              <w:t>2021/22</w:t>
            </w:r>
          </w:p>
        </w:tc>
        <w:tc>
          <w:tcPr>
            <w:tcW w:w="549" w:type="pct"/>
            <w:tcBorders>
              <w:top w:val="nil"/>
              <w:left w:val="nil"/>
              <w:bottom w:val="nil"/>
              <w:right w:val="nil"/>
            </w:tcBorders>
            <w:shd w:val="clear" w:color="auto" w:fill="0067AC"/>
            <w:vAlign w:val="bottom"/>
          </w:tcPr>
          <w:p w14:paraId="4E9F1E74" w14:textId="59874201" w:rsidR="00985CD0" w:rsidRPr="001124FB" w:rsidRDefault="00985CD0" w:rsidP="00985CD0">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985CD0" w:rsidRPr="00AB3104" w14:paraId="4E91FC07" w14:textId="77777777" w:rsidTr="00925CE0">
        <w:trPr>
          <w:cantSplit/>
          <w:trHeight w:val="260"/>
        </w:trPr>
        <w:tc>
          <w:tcPr>
            <w:tcW w:w="1251" w:type="pct"/>
            <w:vMerge/>
            <w:tcBorders>
              <w:left w:val="nil"/>
              <w:right w:val="nil"/>
            </w:tcBorders>
            <w:shd w:val="clear" w:color="auto" w:fill="0067AC"/>
          </w:tcPr>
          <w:p w14:paraId="2B2D1ABF" w14:textId="01AC2904" w:rsidR="00985CD0" w:rsidRPr="001124FB" w:rsidRDefault="00985CD0" w:rsidP="00985CD0">
            <w:pPr>
              <w:rPr>
                <w:rFonts w:ascii="Helvetica Neue" w:hAnsi="Helvetica Neue" w:cs="Arial"/>
                <w:color w:val="000000"/>
                <w:sz w:val="18"/>
                <w:szCs w:val="18"/>
                <w:lang w:eastAsia="en-AU"/>
              </w:rPr>
            </w:pPr>
          </w:p>
        </w:tc>
        <w:tc>
          <w:tcPr>
            <w:tcW w:w="1890" w:type="pct"/>
            <w:vMerge/>
            <w:tcBorders>
              <w:left w:val="nil"/>
              <w:right w:val="nil"/>
            </w:tcBorders>
            <w:shd w:val="clear" w:color="auto" w:fill="0067AC"/>
          </w:tcPr>
          <w:p w14:paraId="7C67E24E" w14:textId="218CD3B6" w:rsidR="00985CD0" w:rsidRPr="001124FB" w:rsidRDefault="00985CD0" w:rsidP="00985CD0">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3861D122" w14:textId="2D87B893" w:rsidR="00985CD0" w:rsidRPr="001124FB" w:rsidRDefault="00985CD0" w:rsidP="00985CD0">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1BA0D680" w14:textId="4AC0AC0E" w:rsidR="00985CD0" w:rsidRPr="001124FB" w:rsidRDefault="00985CD0" w:rsidP="00985CD0">
            <w:pPr>
              <w:jc w:val="right"/>
              <w:rPr>
                <w:rFonts w:ascii="Helvetica Neue" w:hAnsi="Helvetica Neue" w:cs="Arial"/>
                <w:color w:val="000000"/>
                <w:sz w:val="18"/>
                <w:szCs w:val="18"/>
                <w:lang w:eastAsia="en-AU"/>
              </w:rPr>
            </w:pPr>
            <w:r w:rsidRPr="002E4690">
              <w:rPr>
                <w:rFonts w:ascii="Helvetica Neue" w:hAnsi="Helvetica Neue" w:cs="Arial"/>
                <w:b/>
                <w:color w:val="FFFFFF"/>
                <w:sz w:val="18"/>
                <w:szCs w:val="18"/>
                <w:lang w:eastAsia="en-AU"/>
              </w:rPr>
              <w:t>Forecast Actual</w:t>
            </w:r>
          </w:p>
        </w:tc>
        <w:tc>
          <w:tcPr>
            <w:tcW w:w="549" w:type="pct"/>
            <w:tcBorders>
              <w:top w:val="nil"/>
              <w:left w:val="nil"/>
              <w:bottom w:val="nil"/>
              <w:right w:val="nil"/>
            </w:tcBorders>
            <w:shd w:val="clear" w:color="auto" w:fill="0067AC"/>
            <w:vAlign w:val="bottom"/>
          </w:tcPr>
          <w:p w14:paraId="0451BB7A" w14:textId="5C9567F5" w:rsidR="00985CD0" w:rsidRPr="002E4690" w:rsidRDefault="00985CD0" w:rsidP="00985CD0">
            <w:pPr>
              <w:jc w:val="right"/>
              <w:rPr>
                <w:rFonts w:ascii="Helvetica Neue" w:hAnsi="Helvetica Neue" w:cs="Arial"/>
                <w:b/>
                <w:color w:val="000000"/>
                <w:sz w:val="18"/>
                <w:szCs w:val="18"/>
                <w:lang w:eastAsia="en-AU"/>
              </w:rPr>
            </w:pPr>
            <w:r w:rsidRPr="001124FB">
              <w:rPr>
                <w:rFonts w:ascii="Helvetica Neue" w:hAnsi="Helvetica Neue" w:cs="Arial"/>
                <w:color w:val="FFFFFF"/>
                <w:sz w:val="18"/>
                <w:szCs w:val="18"/>
                <w:lang w:eastAsia="en-AU"/>
              </w:rPr>
              <w:t xml:space="preserve"> </w:t>
            </w:r>
            <w:r w:rsidRPr="002E4690">
              <w:rPr>
                <w:rFonts w:ascii="Helvetica Neue" w:hAnsi="Helvetica Neue" w:cs="Arial"/>
                <w:b/>
                <w:color w:val="FFFFFF"/>
                <w:sz w:val="18"/>
                <w:szCs w:val="18"/>
                <w:lang w:eastAsia="en-AU"/>
              </w:rPr>
              <w:t xml:space="preserve">Budget </w:t>
            </w:r>
          </w:p>
        </w:tc>
      </w:tr>
      <w:tr w:rsidR="00985CD0" w:rsidRPr="00AB3104" w14:paraId="0499895D" w14:textId="77777777" w:rsidTr="00925CE0">
        <w:trPr>
          <w:cantSplit/>
          <w:trHeight w:val="260"/>
        </w:trPr>
        <w:tc>
          <w:tcPr>
            <w:tcW w:w="1251" w:type="pct"/>
            <w:vMerge/>
            <w:tcBorders>
              <w:left w:val="nil"/>
              <w:bottom w:val="nil"/>
              <w:right w:val="nil"/>
            </w:tcBorders>
            <w:shd w:val="clear" w:color="auto" w:fill="0067AC"/>
          </w:tcPr>
          <w:p w14:paraId="7631D70A" w14:textId="5BE05176" w:rsidR="00985CD0" w:rsidRPr="001124FB" w:rsidRDefault="00985CD0" w:rsidP="00985CD0">
            <w:pPr>
              <w:rPr>
                <w:rFonts w:ascii="Helvetica Neue" w:hAnsi="Helvetica Neue" w:cs="Arial"/>
                <w:color w:val="000000"/>
                <w:sz w:val="18"/>
                <w:szCs w:val="18"/>
                <w:lang w:eastAsia="en-AU"/>
              </w:rPr>
            </w:pPr>
          </w:p>
        </w:tc>
        <w:tc>
          <w:tcPr>
            <w:tcW w:w="1890" w:type="pct"/>
            <w:vMerge/>
            <w:tcBorders>
              <w:left w:val="nil"/>
              <w:bottom w:val="nil"/>
              <w:right w:val="nil"/>
            </w:tcBorders>
            <w:shd w:val="clear" w:color="auto" w:fill="0067AC"/>
          </w:tcPr>
          <w:p w14:paraId="71138361" w14:textId="1F7ABEA5" w:rsidR="00985CD0" w:rsidRPr="001124FB" w:rsidRDefault="00985CD0" w:rsidP="00985CD0">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14A41E0C" w14:textId="3A5F6B5F" w:rsidR="00985CD0" w:rsidRPr="001124FB" w:rsidRDefault="00985CD0" w:rsidP="00985CD0">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772164EF" w14:textId="79A6FBDE" w:rsidR="00985CD0" w:rsidRPr="001124FB" w:rsidRDefault="00985CD0" w:rsidP="00985CD0">
            <w:pPr>
              <w:jc w:val="right"/>
              <w:rPr>
                <w:rFonts w:ascii="Helvetica Neue" w:hAnsi="Helvetica Neue" w:cs="Arial"/>
                <w:color w:val="000000"/>
                <w:sz w:val="18"/>
                <w:szCs w:val="18"/>
                <w:lang w:eastAsia="en-AU"/>
              </w:rPr>
            </w:pPr>
            <w:r w:rsidRPr="002E4690">
              <w:rPr>
                <w:rFonts w:ascii="Helvetica Neue" w:hAnsi="Helvetica Neue" w:cs="Arial"/>
                <w:b/>
                <w:color w:val="FFFFFF"/>
                <w:sz w:val="18"/>
                <w:szCs w:val="18"/>
                <w:lang w:eastAsia="en-AU"/>
              </w:rPr>
              <w:t xml:space="preserve"> $'000 </w:t>
            </w:r>
          </w:p>
        </w:tc>
        <w:tc>
          <w:tcPr>
            <w:tcW w:w="549" w:type="pct"/>
            <w:tcBorders>
              <w:top w:val="nil"/>
              <w:left w:val="nil"/>
              <w:bottom w:val="nil"/>
              <w:right w:val="nil"/>
            </w:tcBorders>
            <w:shd w:val="clear" w:color="auto" w:fill="0067AC"/>
            <w:vAlign w:val="bottom"/>
          </w:tcPr>
          <w:p w14:paraId="572A15F7" w14:textId="1619641E" w:rsidR="00985CD0" w:rsidRPr="001124FB" w:rsidRDefault="00985CD0" w:rsidP="00985CD0">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AB3104" w:rsidRPr="00AB3104" w14:paraId="5E2D798A"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63929C67"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Corporate planning and performance</w:t>
            </w:r>
          </w:p>
        </w:tc>
        <w:tc>
          <w:tcPr>
            <w:tcW w:w="1890" w:type="pct"/>
            <w:vMerge w:val="restart"/>
            <w:tcBorders>
              <w:top w:val="nil"/>
              <w:left w:val="nil"/>
              <w:bottom w:val="single" w:sz="4" w:space="0" w:color="000000"/>
              <w:right w:val="nil"/>
            </w:tcBorders>
            <w:shd w:val="clear" w:color="auto" w:fill="auto"/>
            <w:hideMark/>
          </w:tcPr>
          <w:p w14:paraId="0A86FD94" w14:textId="570CD294" w:rsidR="0030648D" w:rsidRPr="001124FB" w:rsidRDefault="00AB3104" w:rsidP="00CB1F09">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business support to Councillors for the development and reporting of the Council Plan, in addition to business plans across the organisation.  It also leads our Business Excellence Program, a program of coordinated process improvement and innovation aligned to the nationally recognised business excellence framework.</w:t>
            </w:r>
          </w:p>
        </w:tc>
        <w:tc>
          <w:tcPr>
            <w:tcW w:w="708" w:type="pct"/>
            <w:tcBorders>
              <w:top w:val="nil"/>
              <w:left w:val="nil"/>
              <w:bottom w:val="nil"/>
              <w:right w:val="nil"/>
            </w:tcBorders>
            <w:shd w:val="clear" w:color="auto" w:fill="auto"/>
            <w:vAlign w:val="bottom"/>
            <w:hideMark/>
          </w:tcPr>
          <w:p w14:paraId="77BAC84A"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53A2C18F" w14:textId="53B4C7DB" w:rsidR="00AB3104" w:rsidRPr="001124FB" w:rsidRDefault="002A1352" w:rsidP="00AB3104">
            <w:pPr>
              <w:jc w:val="right"/>
              <w:rPr>
                <w:rFonts w:ascii="Helvetica Neue" w:hAnsi="Helvetica Neue" w:cs="Arial"/>
                <w:color w:val="000000"/>
                <w:sz w:val="18"/>
                <w:szCs w:val="18"/>
                <w:lang w:eastAsia="en-AU"/>
              </w:rPr>
            </w:pPr>
            <w:r w:rsidRPr="002A1352">
              <w:rPr>
                <w:rFonts w:ascii="Helvetica Neue" w:hAnsi="Helvetica Neue" w:cs="Arial"/>
                <w:color w:val="000000"/>
                <w:sz w:val="18"/>
                <w:szCs w:val="18"/>
              </w:rPr>
              <w:t xml:space="preserve">                  2,510 </w:t>
            </w:r>
          </w:p>
        </w:tc>
        <w:tc>
          <w:tcPr>
            <w:tcW w:w="549" w:type="pct"/>
            <w:tcBorders>
              <w:top w:val="nil"/>
              <w:left w:val="nil"/>
              <w:bottom w:val="nil"/>
              <w:right w:val="nil"/>
            </w:tcBorders>
            <w:shd w:val="clear" w:color="auto" w:fill="auto"/>
            <w:vAlign w:val="bottom"/>
            <w:hideMark/>
          </w:tcPr>
          <w:p w14:paraId="25E85C66" w14:textId="6AA89BF5" w:rsidR="00AB3104" w:rsidRPr="001124FB" w:rsidRDefault="00AB3104" w:rsidP="00AB3104">
            <w:pPr>
              <w:jc w:val="right"/>
              <w:rPr>
                <w:rFonts w:ascii="Helvetica Neue" w:hAnsi="Helvetica Neue" w:cs="Arial"/>
                <w:color w:val="000000"/>
                <w:sz w:val="18"/>
                <w:szCs w:val="18"/>
                <w:lang w:eastAsia="en-AU"/>
              </w:rPr>
            </w:pPr>
            <w:r w:rsidRPr="002A1352">
              <w:rPr>
                <w:rFonts w:ascii="Helvetica Neue" w:hAnsi="Helvetica Neue" w:cs="Arial"/>
                <w:color w:val="000000"/>
                <w:sz w:val="18"/>
                <w:szCs w:val="18"/>
              </w:rPr>
              <w:t xml:space="preserve">                  2,</w:t>
            </w:r>
            <w:r w:rsidR="002E560C" w:rsidRPr="001124FB">
              <w:rPr>
                <w:rFonts w:ascii="Helvetica Neue" w:hAnsi="Helvetica Neue" w:cs="Arial"/>
                <w:color w:val="000000"/>
                <w:sz w:val="18"/>
                <w:szCs w:val="18"/>
              </w:rPr>
              <w:t>699</w:t>
            </w:r>
            <w:r w:rsidRPr="002A1352">
              <w:rPr>
                <w:rFonts w:ascii="Helvetica Neue" w:hAnsi="Helvetica Neue" w:cs="Arial"/>
                <w:color w:val="000000"/>
                <w:sz w:val="18"/>
                <w:szCs w:val="18"/>
              </w:rPr>
              <w:t xml:space="preserve"> </w:t>
            </w:r>
          </w:p>
        </w:tc>
      </w:tr>
      <w:tr w:rsidR="00AB3104" w:rsidRPr="00AB3104" w14:paraId="153F2097" w14:textId="77777777" w:rsidTr="00517BAD">
        <w:trPr>
          <w:cantSplit/>
          <w:trHeight w:val="260"/>
        </w:trPr>
        <w:tc>
          <w:tcPr>
            <w:tcW w:w="1251" w:type="pct"/>
            <w:vMerge/>
            <w:tcBorders>
              <w:top w:val="nil"/>
              <w:left w:val="nil"/>
              <w:bottom w:val="single" w:sz="4" w:space="0" w:color="000000"/>
              <w:right w:val="nil"/>
            </w:tcBorders>
            <w:vAlign w:val="center"/>
            <w:hideMark/>
          </w:tcPr>
          <w:p w14:paraId="119C7DB9"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B8FECD6"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B7DA44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3E14567E" w14:textId="6173F9B1" w:rsidR="00AB3104" w:rsidRPr="001124FB" w:rsidRDefault="002A1352" w:rsidP="00AB3104">
            <w:pPr>
              <w:jc w:val="right"/>
              <w:rPr>
                <w:rFonts w:ascii="Helvetica Neue" w:hAnsi="Helvetica Neue" w:cs="Arial"/>
                <w:color w:val="000000"/>
                <w:sz w:val="18"/>
                <w:szCs w:val="18"/>
                <w:lang w:eastAsia="en-AU"/>
              </w:rPr>
            </w:pPr>
            <w:r w:rsidRPr="002A1352">
              <w:rPr>
                <w:rFonts w:ascii="Helvetica Neue" w:hAnsi="Helvetica Neue" w:cs="Arial"/>
                <w:color w:val="000000"/>
                <w:sz w:val="18"/>
                <w:szCs w:val="18"/>
              </w:rPr>
              <w:t xml:space="preserve">                       -   </w:t>
            </w:r>
          </w:p>
        </w:tc>
        <w:tc>
          <w:tcPr>
            <w:tcW w:w="549" w:type="pct"/>
            <w:tcBorders>
              <w:top w:val="nil"/>
              <w:left w:val="nil"/>
              <w:bottom w:val="single" w:sz="4" w:space="0" w:color="auto"/>
              <w:right w:val="nil"/>
            </w:tcBorders>
            <w:shd w:val="clear" w:color="auto" w:fill="auto"/>
            <w:vAlign w:val="bottom"/>
            <w:hideMark/>
          </w:tcPr>
          <w:p w14:paraId="2D46EEAD" w14:textId="3D1E79BF" w:rsidR="00AB3104" w:rsidRPr="001124FB" w:rsidRDefault="00AB3104" w:rsidP="00AB3104">
            <w:pPr>
              <w:jc w:val="right"/>
              <w:rPr>
                <w:rFonts w:ascii="Helvetica Neue" w:hAnsi="Helvetica Neue" w:cs="Arial"/>
                <w:color w:val="000000"/>
                <w:sz w:val="18"/>
                <w:szCs w:val="18"/>
                <w:lang w:eastAsia="en-AU"/>
              </w:rPr>
            </w:pPr>
            <w:r w:rsidRPr="002A1352">
              <w:rPr>
                <w:rFonts w:ascii="Helvetica Neue" w:hAnsi="Helvetica Neue" w:cs="Arial"/>
                <w:color w:val="000000"/>
                <w:sz w:val="18"/>
                <w:szCs w:val="18"/>
              </w:rPr>
              <w:t xml:space="preserve">                       -   </w:t>
            </w:r>
          </w:p>
        </w:tc>
      </w:tr>
      <w:tr w:rsidR="00AB3104" w:rsidRPr="00AB3104" w14:paraId="1C597B84" w14:textId="77777777" w:rsidTr="00517BAD">
        <w:trPr>
          <w:cantSplit/>
          <w:trHeight w:val="260"/>
        </w:trPr>
        <w:tc>
          <w:tcPr>
            <w:tcW w:w="1251" w:type="pct"/>
            <w:vMerge/>
            <w:tcBorders>
              <w:top w:val="nil"/>
              <w:left w:val="nil"/>
              <w:bottom w:val="single" w:sz="4" w:space="0" w:color="000000"/>
              <w:right w:val="nil"/>
            </w:tcBorders>
            <w:vAlign w:val="center"/>
            <w:hideMark/>
          </w:tcPr>
          <w:p w14:paraId="31D20E1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2740610"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8196F01"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22C42F04" w14:textId="553170C6" w:rsidR="00AB3104" w:rsidRPr="001124FB" w:rsidRDefault="002A1352" w:rsidP="00AB3104">
            <w:pPr>
              <w:jc w:val="right"/>
              <w:rPr>
                <w:rFonts w:ascii="Helvetica Neue" w:hAnsi="Helvetica Neue" w:cs="Arial"/>
                <w:b/>
                <w:bCs/>
                <w:color w:val="000000"/>
                <w:sz w:val="18"/>
                <w:szCs w:val="18"/>
                <w:lang w:eastAsia="en-AU"/>
              </w:rPr>
            </w:pPr>
            <w:r w:rsidRPr="002A1352">
              <w:rPr>
                <w:rFonts w:ascii="Helvetica Neue" w:hAnsi="Helvetica Neue" w:cs="Arial"/>
                <w:b/>
                <w:bCs/>
                <w:color w:val="000000"/>
                <w:sz w:val="18"/>
                <w:szCs w:val="18"/>
              </w:rPr>
              <w:t xml:space="preserve">                  2,510 </w:t>
            </w:r>
          </w:p>
        </w:tc>
        <w:tc>
          <w:tcPr>
            <w:tcW w:w="549" w:type="pct"/>
            <w:tcBorders>
              <w:top w:val="nil"/>
              <w:left w:val="nil"/>
              <w:bottom w:val="double" w:sz="6" w:space="0" w:color="auto"/>
              <w:right w:val="nil"/>
            </w:tcBorders>
            <w:shd w:val="clear" w:color="auto" w:fill="auto"/>
            <w:vAlign w:val="bottom"/>
            <w:hideMark/>
          </w:tcPr>
          <w:p w14:paraId="5B4C6207" w14:textId="3CA4FAB2" w:rsidR="00AB3104" w:rsidRPr="001124FB" w:rsidRDefault="00AB3104" w:rsidP="00AB3104">
            <w:pPr>
              <w:jc w:val="right"/>
              <w:rPr>
                <w:rFonts w:ascii="Helvetica Neue" w:hAnsi="Helvetica Neue" w:cs="Arial"/>
                <w:b/>
                <w:bCs/>
                <w:color w:val="000000"/>
                <w:sz w:val="18"/>
                <w:szCs w:val="18"/>
                <w:lang w:eastAsia="en-AU"/>
              </w:rPr>
            </w:pPr>
            <w:r w:rsidRPr="002A1352">
              <w:rPr>
                <w:rFonts w:ascii="Helvetica Neue" w:hAnsi="Helvetica Neue" w:cs="Arial"/>
                <w:b/>
                <w:color w:val="000000"/>
                <w:sz w:val="18"/>
                <w:szCs w:val="18"/>
              </w:rPr>
              <w:t xml:space="preserve">                  2,</w:t>
            </w:r>
            <w:r w:rsidR="002E560C" w:rsidRPr="001124FB">
              <w:rPr>
                <w:rFonts w:ascii="Helvetica Neue" w:hAnsi="Helvetica Neue" w:cs="Arial"/>
                <w:b/>
                <w:bCs/>
                <w:color w:val="000000"/>
                <w:sz w:val="18"/>
                <w:szCs w:val="18"/>
              </w:rPr>
              <w:t>699</w:t>
            </w:r>
            <w:r w:rsidRPr="002A1352">
              <w:rPr>
                <w:rFonts w:ascii="Helvetica Neue" w:hAnsi="Helvetica Neue" w:cs="Arial"/>
                <w:b/>
                <w:color w:val="000000"/>
                <w:sz w:val="18"/>
                <w:szCs w:val="18"/>
              </w:rPr>
              <w:t xml:space="preserve"> </w:t>
            </w:r>
          </w:p>
        </w:tc>
      </w:tr>
      <w:tr w:rsidR="00AB3104" w:rsidRPr="00AB3104" w14:paraId="338567C7" w14:textId="77777777" w:rsidTr="00517BAD">
        <w:trPr>
          <w:cantSplit/>
          <w:trHeight w:val="260"/>
        </w:trPr>
        <w:tc>
          <w:tcPr>
            <w:tcW w:w="1251" w:type="pct"/>
            <w:vMerge/>
            <w:tcBorders>
              <w:top w:val="nil"/>
              <w:left w:val="nil"/>
              <w:bottom w:val="single" w:sz="4" w:space="0" w:color="000000"/>
              <w:right w:val="nil"/>
            </w:tcBorders>
            <w:vAlign w:val="center"/>
            <w:hideMark/>
          </w:tcPr>
          <w:p w14:paraId="2FE429AE"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F1FD0ED"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29EF055"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0676DDBA"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49" w:type="pct"/>
            <w:tcBorders>
              <w:top w:val="nil"/>
              <w:left w:val="nil"/>
              <w:bottom w:val="single" w:sz="4" w:space="0" w:color="auto"/>
              <w:right w:val="nil"/>
            </w:tcBorders>
            <w:shd w:val="clear" w:color="auto" w:fill="auto"/>
            <w:vAlign w:val="bottom"/>
            <w:hideMark/>
          </w:tcPr>
          <w:p w14:paraId="1924CAD1"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4BC89213"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1FEB0B72"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Information services </w:t>
            </w:r>
          </w:p>
        </w:tc>
        <w:tc>
          <w:tcPr>
            <w:tcW w:w="1890" w:type="pct"/>
            <w:vMerge w:val="restart"/>
            <w:tcBorders>
              <w:top w:val="nil"/>
              <w:left w:val="nil"/>
              <w:bottom w:val="single" w:sz="4" w:space="0" w:color="000000"/>
              <w:right w:val="nil"/>
            </w:tcBorders>
            <w:shd w:val="clear" w:color="auto" w:fill="auto"/>
            <w:hideMark/>
          </w:tcPr>
          <w:p w14:paraId="1722D933" w14:textId="7CDC420A" w:rsidR="0030648D" w:rsidRPr="001124FB" w:rsidRDefault="00AB3104" w:rsidP="005969C0">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a range of different services and solutions related to the Information Management requirements of the Council including information technology, geographic information systems, records management, archives management, courier services, FOI, information privacy and an Electronic Document Management System (EDMS).</w:t>
            </w:r>
          </w:p>
        </w:tc>
        <w:tc>
          <w:tcPr>
            <w:tcW w:w="708" w:type="pct"/>
            <w:tcBorders>
              <w:top w:val="nil"/>
              <w:left w:val="nil"/>
              <w:bottom w:val="nil"/>
              <w:right w:val="nil"/>
            </w:tcBorders>
            <w:shd w:val="clear" w:color="auto" w:fill="auto"/>
            <w:vAlign w:val="bottom"/>
            <w:hideMark/>
          </w:tcPr>
          <w:p w14:paraId="2EF349A1"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465C5FA2" w14:textId="362F5A84" w:rsidR="00AB3104" w:rsidRPr="001124FB" w:rsidRDefault="00A00A57" w:rsidP="00AB3104">
            <w:pPr>
              <w:jc w:val="right"/>
              <w:rPr>
                <w:rFonts w:ascii="Helvetica Neue" w:hAnsi="Helvetica Neue" w:cs="Arial"/>
                <w:color w:val="000000"/>
                <w:sz w:val="18"/>
                <w:szCs w:val="18"/>
                <w:lang w:eastAsia="en-AU"/>
              </w:rPr>
            </w:pPr>
            <w:r w:rsidRPr="00A00A57">
              <w:rPr>
                <w:rFonts w:ascii="Helvetica Neue" w:hAnsi="Helvetica Neue" w:cs="Arial"/>
                <w:color w:val="000000"/>
                <w:sz w:val="18"/>
                <w:szCs w:val="18"/>
              </w:rPr>
              <w:t xml:space="preserve">                  9,241 </w:t>
            </w:r>
          </w:p>
        </w:tc>
        <w:tc>
          <w:tcPr>
            <w:tcW w:w="549" w:type="pct"/>
            <w:tcBorders>
              <w:top w:val="nil"/>
              <w:left w:val="nil"/>
              <w:bottom w:val="nil"/>
              <w:right w:val="nil"/>
            </w:tcBorders>
            <w:shd w:val="clear" w:color="auto" w:fill="auto"/>
            <w:vAlign w:val="bottom"/>
            <w:hideMark/>
          </w:tcPr>
          <w:p w14:paraId="60CDA1E4" w14:textId="713E4A70" w:rsidR="00AB3104" w:rsidRPr="001124FB" w:rsidRDefault="00AB3104" w:rsidP="00AB3104">
            <w:pPr>
              <w:jc w:val="right"/>
              <w:rPr>
                <w:rFonts w:ascii="Helvetica Neue" w:hAnsi="Helvetica Neue" w:cs="Arial"/>
                <w:color w:val="000000"/>
                <w:sz w:val="18"/>
                <w:szCs w:val="18"/>
                <w:lang w:eastAsia="en-AU"/>
              </w:rPr>
            </w:pPr>
            <w:r w:rsidRPr="00A00A57">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9,218</w:t>
            </w:r>
            <w:r w:rsidRPr="00A00A57">
              <w:rPr>
                <w:rFonts w:ascii="Helvetica Neue" w:hAnsi="Helvetica Neue" w:cs="Arial"/>
                <w:color w:val="000000"/>
                <w:sz w:val="18"/>
                <w:szCs w:val="18"/>
              </w:rPr>
              <w:t xml:space="preserve"> </w:t>
            </w:r>
          </w:p>
        </w:tc>
      </w:tr>
      <w:tr w:rsidR="00AB3104" w:rsidRPr="00AB3104" w14:paraId="685A03C5" w14:textId="77777777" w:rsidTr="00517BAD">
        <w:trPr>
          <w:cantSplit/>
          <w:trHeight w:val="260"/>
        </w:trPr>
        <w:tc>
          <w:tcPr>
            <w:tcW w:w="1251" w:type="pct"/>
            <w:vMerge/>
            <w:tcBorders>
              <w:top w:val="nil"/>
              <w:left w:val="nil"/>
              <w:bottom w:val="single" w:sz="4" w:space="0" w:color="000000"/>
              <w:right w:val="nil"/>
            </w:tcBorders>
            <w:vAlign w:val="center"/>
            <w:hideMark/>
          </w:tcPr>
          <w:p w14:paraId="6898D278"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49CF3131"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C9EF85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69AA361C" w14:textId="7DBA9A67" w:rsidR="00AB3104" w:rsidRPr="001124FB" w:rsidRDefault="00A00A57" w:rsidP="00AB3104">
            <w:pPr>
              <w:jc w:val="right"/>
              <w:rPr>
                <w:rFonts w:ascii="Helvetica Neue" w:hAnsi="Helvetica Neue" w:cs="Arial"/>
                <w:color w:val="000000"/>
                <w:sz w:val="18"/>
                <w:szCs w:val="18"/>
                <w:lang w:eastAsia="en-AU"/>
              </w:rPr>
            </w:pPr>
            <w:r w:rsidRPr="00A00A57">
              <w:rPr>
                <w:rFonts w:ascii="Helvetica Neue" w:hAnsi="Helvetica Neue" w:cs="Arial"/>
                <w:color w:val="000000"/>
                <w:sz w:val="18"/>
                <w:szCs w:val="18"/>
              </w:rPr>
              <w:t xml:space="preserve">                (7,899)</w:t>
            </w:r>
          </w:p>
        </w:tc>
        <w:tc>
          <w:tcPr>
            <w:tcW w:w="549" w:type="pct"/>
            <w:tcBorders>
              <w:top w:val="nil"/>
              <w:left w:val="nil"/>
              <w:bottom w:val="single" w:sz="4" w:space="0" w:color="auto"/>
              <w:right w:val="nil"/>
            </w:tcBorders>
            <w:shd w:val="clear" w:color="auto" w:fill="auto"/>
            <w:vAlign w:val="bottom"/>
            <w:hideMark/>
          </w:tcPr>
          <w:p w14:paraId="41EAD0D3" w14:textId="0D2AEDE5" w:rsidR="00AB3104" w:rsidRPr="001124FB" w:rsidRDefault="00AB3104" w:rsidP="00AB3104">
            <w:pPr>
              <w:jc w:val="right"/>
              <w:rPr>
                <w:rFonts w:ascii="Helvetica Neue" w:hAnsi="Helvetica Neue" w:cs="Arial"/>
                <w:color w:val="000000"/>
                <w:sz w:val="18"/>
                <w:szCs w:val="18"/>
                <w:lang w:eastAsia="en-AU"/>
              </w:rPr>
            </w:pPr>
            <w:r w:rsidRPr="00A00A57">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(7,499</w:t>
            </w:r>
            <w:r w:rsidRPr="00A00A57">
              <w:rPr>
                <w:rFonts w:ascii="Helvetica Neue" w:hAnsi="Helvetica Neue" w:cs="Arial"/>
                <w:color w:val="000000"/>
                <w:sz w:val="18"/>
                <w:szCs w:val="18"/>
              </w:rPr>
              <w:t>)</w:t>
            </w:r>
          </w:p>
        </w:tc>
      </w:tr>
      <w:tr w:rsidR="00AB3104" w:rsidRPr="00AB3104" w14:paraId="0ADEF2D3" w14:textId="77777777" w:rsidTr="00517BAD">
        <w:trPr>
          <w:cantSplit/>
          <w:trHeight w:val="260"/>
        </w:trPr>
        <w:tc>
          <w:tcPr>
            <w:tcW w:w="1251" w:type="pct"/>
            <w:vMerge/>
            <w:tcBorders>
              <w:top w:val="nil"/>
              <w:left w:val="nil"/>
              <w:bottom w:val="single" w:sz="4" w:space="0" w:color="000000"/>
              <w:right w:val="nil"/>
            </w:tcBorders>
            <w:vAlign w:val="center"/>
            <w:hideMark/>
          </w:tcPr>
          <w:p w14:paraId="604F839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5782EB1"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EA4194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086AEF52" w14:textId="42F50F48" w:rsidR="00AB3104" w:rsidRPr="001124FB" w:rsidRDefault="00A00A57" w:rsidP="00AB3104">
            <w:pPr>
              <w:jc w:val="right"/>
              <w:rPr>
                <w:rFonts w:ascii="Helvetica Neue" w:hAnsi="Helvetica Neue" w:cs="Arial"/>
                <w:b/>
                <w:bCs/>
                <w:color w:val="000000"/>
                <w:sz w:val="18"/>
                <w:szCs w:val="18"/>
                <w:lang w:eastAsia="en-AU"/>
              </w:rPr>
            </w:pPr>
            <w:r w:rsidRPr="00A00A57">
              <w:rPr>
                <w:rFonts w:ascii="Helvetica Neue" w:hAnsi="Helvetica Neue" w:cs="Arial"/>
                <w:b/>
                <w:bCs/>
                <w:color w:val="000000"/>
                <w:sz w:val="18"/>
                <w:szCs w:val="18"/>
              </w:rPr>
              <w:t xml:space="preserve">                  1,342 </w:t>
            </w:r>
          </w:p>
        </w:tc>
        <w:tc>
          <w:tcPr>
            <w:tcW w:w="549" w:type="pct"/>
            <w:tcBorders>
              <w:top w:val="nil"/>
              <w:left w:val="nil"/>
              <w:bottom w:val="double" w:sz="6" w:space="0" w:color="auto"/>
              <w:right w:val="nil"/>
            </w:tcBorders>
            <w:shd w:val="clear" w:color="auto" w:fill="auto"/>
            <w:vAlign w:val="bottom"/>
            <w:hideMark/>
          </w:tcPr>
          <w:p w14:paraId="096BE28D" w14:textId="23F5AC21" w:rsidR="00AB3104" w:rsidRPr="001124FB" w:rsidRDefault="00AB3104" w:rsidP="00AB3104">
            <w:pPr>
              <w:jc w:val="right"/>
              <w:rPr>
                <w:rFonts w:ascii="Helvetica Neue" w:hAnsi="Helvetica Neue" w:cs="Arial"/>
                <w:b/>
                <w:bCs/>
                <w:color w:val="000000"/>
                <w:sz w:val="18"/>
                <w:szCs w:val="18"/>
                <w:lang w:eastAsia="en-AU"/>
              </w:rPr>
            </w:pPr>
            <w:r w:rsidRPr="00A00A57">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1,719</w:t>
            </w:r>
            <w:r w:rsidRPr="00A00A57">
              <w:rPr>
                <w:rFonts w:ascii="Helvetica Neue" w:hAnsi="Helvetica Neue" w:cs="Arial"/>
                <w:b/>
                <w:color w:val="000000"/>
                <w:sz w:val="18"/>
                <w:szCs w:val="18"/>
              </w:rPr>
              <w:t xml:space="preserve"> </w:t>
            </w:r>
          </w:p>
        </w:tc>
      </w:tr>
      <w:tr w:rsidR="00AB3104" w:rsidRPr="00AB3104" w14:paraId="75FE1038" w14:textId="77777777" w:rsidTr="00517BAD">
        <w:trPr>
          <w:cantSplit/>
          <w:trHeight w:val="260"/>
        </w:trPr>
        <w:tc>
          <w:tcPr>
            <w:tcW w:w="1251" w:type="pct"/>
            <w:vMerge/>
            <w:tcBorders>
              <w:top w:val="nil"/>
              <w:left w:val="nil"/>
              <w:bottom w:val="single" w:sz="4" w:space="0" w:color="000000"/>
              <w:right w:val="nil"/>
            </w:tcBorders>
            <w:vAlign w:val="center"/>
            <w:hideMark/>
          </w:tcPr>
          <w:p w14:paraId="2616339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CC5DE67"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0DF1F840"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16CD7922" w14:textId="75365D1F"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63ACC492"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644E0852"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2EC125DD"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Rating and valuation services</w:t>
            </w:r>
          </w:p>
        </w:tc>
        <w:tc>
          <w:tcPr>
            <w:tcW w:w="1890" w:type="pct"/>
            <w:vMerge w:val="restart"/>
            <w:tcBorders>
              <w:top w:val="nil"/>
              <w:left w:val="nil"/>
              <w:bottom w:val="single" w:sz="4" w:space="0" w:color="000000"/>
              <w:right w:val="nil"/>
            </w:tcBorders>
            <w:shd w:val="clear" w:color="auto" w:fill="auto"/>
            <w:hideMark/>
          </w:tcPr>
          <w:p w14:paraId="42D649F4" w14:textId="1AE1E096" w:rsidR="008E1BD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the generation of rate notices, management of the rates database, including the fire services levy, and liaison and support of Council's Valuers.</w:t>
            </w:r>
          </w:p>
        </w:tc>
        <w:tc>
          <w:tcPr>
            <w:tcW w:w="708" w:type="pct"/>
            <w:tcBorders>
              <w:top w:val="nil"/>
              <w:left w:val="nil"/>
              <w:bottom w:val="nil"/>
              <w:right w:val="nil"/>
            </w:tcBorders>
            <w:shd w:val="clear" w:color="auto" w:fill="auto"/>
            <w:vAlign w:val="bottom"/>
            <w:hideMark/>
          </w:tcPr>
          <w:p w14:paraId="31DFF81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783DA47B" w14:textId="3C1C02CA" w:rsidR="00AB3104" w:rsidRPr="001124FB" w:rsidRDefault="007C505E" w:rsidP="00AB3104">
            <w:pPr>
              <w:jc w:val="right"/>
              <w:rPr>
                <w:rFonts w:ascii="Helvetica Neue" w:hAnsi="Helvetica Neue" w:cs="Arial"/>
                <w:color w:val="000000"/>
                <w:sz w:val="18"/>
                <w:szCs w:val="18"/>
                <w:lang w:eastAsia="en-AU"/>
              </w:rPr>
            </w:pPr>
            <w:r w:rsidRPr="007C505E">
              <w:rPr>
                <w:rFonts w:ascii="Helvetica Neue" w:hAnsi="Helvetica Neue" w:cs="Arial"/>
                <w:color w:val="000000"/>
                <w:sz w:val="18"/>
                <w:szCs w:val="18"/>
              </w:rPr>
              <w:t xml:space="preserve">                  1,597 </w:t>
            </w:r>
          </w:p>
        </w:tc>
        <w:tc>
          <w:tcPr>
            <w:tcW w:w="549" w:type="pct"/>
            <w:tcBorders>
              <w:top w:val="nil"/>
              <w:left w:val="nil"/>
              <w:bottom w:val="nil"/>
              <w:right w:val="nil"/>
            </w:tcBorders>
            <w:shd w:val="clear" w:color="auto" w:fill="auto"/>
            <w:vAlign w:val="bottom"/>
            <w:hideMark/>
          </w:tcPr>
          <w:p w14:paraId="6FDBF4DF" w14:textId="3CD71CA1" w:rsidR="00AB3104" w:rsidRPr="001124FB" w:rsidRDefault="00AB3104" w:rsidP="00AB3104">
            <w:pPr>
              <w:jc w:val="right"/>
              <w:rPr>
                <w:rFonts w:ascii="Helvetica Neue" w:hAnsi="Helvetica Neue" w:cs="Arial"/>
                <w:color w:val="000000"/>
                <w:sz w:val="18"/>
                <w:szCs w:val="18"/>
                <w:lang w:eastAsia="en-AU"/>
              </w:rPr>
            </w:pPr>
            <w:r w:rsidRPr="007C505E">
              <w:rPr>
                <w:rFonts w:ascii="Helvetica Neue" w:hAnsi="Helvetica Neue" w:cs="Arial"/>
                <w:color w:val="000000"/>
                <w:sz w:val="18"/>
                <w:szCs w:val="18"/>
              </w:rPr>
              <w:t xml:space="preserve">                  1,</w:t>
            </w:r>
            <w:r w:rsidR="002E560C" w:rsidRPr="001124FB">
              <w:rPr>
                <w:rFonts w:ascii="Helvetica Neue" w:hAnsi="Helvetica Neue" w:cs="Arial"/>
                <w:color w:val="000000"/>
                <w:sz w:val="18"/>
                <w:szCs w:val="18"/>
              </w:rPr>
              <w:t>536</w:t>
            </w:r>
            <w:r w:rsidRPr="007C505E">
              <w:rPr>
                <w:rFonts w:ascii="Helvetica Neue" w:hAnsi="Helvetica Neue" w:cs="Arial"/>
                <w:color w:val="000000"/>
                <w:sz w:val="18"/>
                <w:szCs w:val="18"/>
              </w:rPr>
              <w:t xml:space="preserve"> </w:t>
            </w:r>
          </w:p>
        </w:tc>
      </w:tr>
      <w:tr w:rsidR="00AB3104" w:rsidRPr="00AB3104" w14:paraId="2C536951" w14:textId="77777777" w:rsidTr="00517BAD">
        <w:trPr>
          <w:cantSplit/>
          <w:trHeight w:val="260"/>
        </w:trPr>
        <w:tc>
          <w:tcPr>
            <w:tcW w:w="1251" w:type="pct"/>
            <w:vMerge/>
            <w:tcBorders>
              <w:top w:val="nil"/>
              <w:left w:val="nil"/>
              <w:bottom w:val="single" w:sz="4" w:space="0" w:color="000000"/>
              <w:right w:val="nil"/>
            </w:tcBorders>
            <w:vAlign w:val="center"/>
            <w:hideMark/>
          </w:tcPr>
          <w:p w14:paraId="20A20EA1"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417EBFE"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4C516EA"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380CC5DB" w14:textId="23723324" w:rsidR="00AB3104" w:rsidRPr="001124FB" w:rsidRDefault="007C505E" w:rsidP="00AB3104">
            <w:pPr>
              <w:jc w:val="right"/>
              <w:rPr>
                <w:rFonts w:ascii="Helvetica Neue" w:hAnsi="Helvetica Neue" w:cs="Arial"/>
                <w:color w:val="000000"/>
                <w:sz w:val="18"/>
                <w:szCs w:val="18"/>
                <w:lang w:eastAsia="en-AU"/>
              </w:rPr>
            </w:pPr>
            <w:r w:rsidRPr="007C505E">
              <w:rPr>
                <w:rFonts w:ascii="Helvetica Neue" w:hAnsi="Helvetica Neue" w:cs="Arial"/>
                <w:color w:val="000000"/>
                <w:sz w:val="18"/>
                <w:szCs w:val="18"/>
              </w:rPr>
              <w:t xml:space="preserve">                   (703)</w:t>
            </w:r>
          </w:p>
        </w:tc>
        <w:tc>
          <w:tcPr>
            <w:tcW w:w="549" w:type="pct"/>
            <w:tcBorders>
              <w:top w:val="nil"/>
              <w:left w:val="nil"/>
              <w:bottom w:val="single" w:sz="4" w:space="0" w:color="auto"/>
              <w:right w:val="nil"/>
            </w:tcBorders>
            <w:shd w:val="clear" w:color="auto" w:fill="auto"/>
            <w:vAlign w:val="bottom"/>
            <w:hideMark/>
          </w:tcPr>
          <w:p w14:paraId="5D0F3AE6" w14:textId="56756421" w:rsidR="00AB3104" w:rsidRPr="001124FB" w:rsidRDefault="00AB3104" w:rsidP="00AB3104">
            <w:pPr>
              <w:jc w:val="right"/>
              <w:rPr>
                <w:rFonts w:ascii="Helvetica Neue" w:hAnsi="Helvetica Neue" w:cs="Arial"/>
                <w:color w:val="000000"/>
                <w:sz w:val="18"/>
                <w:szCs w:val="18"/>
                <w:lang w:eastAsia="en-AU"/>
              </w:rPr>
            </w:pPr>
            <w:r w:rsidRPr="007C505E">
              <w:rPr>
                <w:rFonts w:ascii="Helvetica Neue" w:hAnsi="Helvetica Neue" w:cs="Arial"/>
                <w:color w:val="000000"/>
                <w:sz w:val="18"/>
                <w:szCs w:val="18"/>
              </w:rPr>
              <w:t xml:space="preserve">                   (703)</w:t>
            </w:r>
          </w:p>
        </w:tc>
      </w:tr>
      <w:tr w:rsidR="00AB3104" w:rsidRPr="00AB3104" w14:paraId="5B9A1950" w14:textId="77777777" w:rsidTr="00517BAD">
        <w:trPr>
          <w:cantSplit/>
          <w:trHeight w:val="260"/>
        </w:trPr>
        <w:tc>
          <w:tcPr>
            <w:tcW w:w="1251" w:type="pct"/>
            <w:vMerge/>
            <w:tcBorders>
              <w:top w:val="nil"/>
              <w:left w:val="nil"/>
              <w:bottom w:val="single" w:sz="4" w:space="0" w:color="000000"/>
              <w:right w:val="nil"/>
            </w:tcBorders>
            <w:vAlign w:val="center"/>
            <w:hideMark/>
          </w:tcPr>
          <w:p w14:paraId="16FC0126"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CC4D58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640D498"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00288D4F" w14:textId="708F2DE9" w:rsidR="00AB3104" w:rsidRPr="001124FB" w:rsidRDefault="007C505E" w:rsidP="00AB3104">
            <w:pPr>
              <w:jc w:val="right"/>
              <w:rPr>
                <w:rFonts w:ascii="Helvetica Neue" w:hAnsi="Helvetica Neue" w:cs="Arial"/>
                <w:b/>
                <w:bCs/>
                <w:color w:val="000000"/>
                <w:sz w:val="18"/>
                <w:szCs w:val="18"/>
                <w:lang w:eastAsia="en-AU"/>
              </w:rPr>
            </w:pPr>
            <w:r w:rsidRPr="007C505E">
              <w:rPr>
                <w:rFonts w:ascii="Helvetica Neue" w:hAnsi="Helvetica Neue" w:cs="Arial"/>
                <w:b/>
                <w:bCs/>
                <w:color w:val="000000"/>
                <w:sz w:val="18"/>
                <w:szCs w:val="18"/>
              </w:rPr>
              <w:t xml:space="preserve">                    894 </w:t>
            </w:r>
          </w:p>
        </w:tc>
        <w:tc>
          <w:tcPr>
            <w:tcW w:w="549" w:type="pct"/>
            <w:tcBorders>
              <w:top w:val="nil"/>
              <w:left w:val="nil"/>
              <w:bottom w:val="double" w:sz="6" w:space="0" w:color="auto"/>
              <w:right w:val="nil"/>
            </w:tcBorders>
            <w:shd w:val="clear" w:color="auto" w:fill="auto"/>
            <w:vAlign w:val="bottom"/>
            <w:hideMark/>
          </w:tcPr>
          <w:p w14:paraId="2EC1CB1E" w14:textId="3F95D1EC" w:rsidR="00AB3104" w:rsidRPr="001124FB" w:rsidRDefault="00AB3104" w:rsidP="00AB3104">
            <w:pPr>
              <w:jc w:val="right"/>
              <w:rPr>
                <w:rFonts w:ascii="Helvetica Neue" w:hAnsi="Helvetica Neue" w:cs="Arial"/>
                <w:b/>
                <w:bCs/>
                <w:color w:val="000000"/>
                <w:sz w:val="18"/>
                <w:szCs w:val="18"/>
                <w:lang w:eastAsia="en-AU"/>
              </w:rPr>
            </w:pPr>
            <w:r w:rsidRPr="007C505E">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833</w:t>
            </w:r>
            <w:r w:rsidRPr="007C505E">
              <w:rPr>
                <w:rFonts w:ascii="Helvetica Neue" w:hAnsi="Helvetica Neue" w:cs="Arial"/>
                <w:b/>
                <w:color w:val="000000"/>
                <w:sz w:val="18"/>
                <w:szCs w:val="18"/>
              </w:rPr>
              <w:t xml:space="preserve"> </w:t>
            </w:r>
          </w:p>
        </w:tc>
      </w:tr>
      <w:tr w:rsidR="00AB3104" w:rsidRPr="00AB3104" w14:paraId="160644E0" w14:textId="77777777" w:rsidTr="00517BAD">
        <w:trPr>
          <w:cantSplit/>
          <w:trHeight w:val="260"/>
        </w:trPr>
        <w:tc>
          <w:tcPr>
            <w:tcW w:w="1251" w:type="pct"/>
            <w:vMerge/>
            <w:tcBorders>
              <w:top w:val="nil"/>
              <w:left w:val="nil"/>
              <w:bottom w:val="single" w:sz="4" w:space="0" w:color="000000"/>
              <w:right w:val="nil"/>
            </w:tcBorders>
            <w:vAlign w:val="center"/>
            <w:hideMark/>
          </w:tcPr>
          <w:p w14:paraId="41C9EB01"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7A495023"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994598E"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7B3C8CC0" w14:textId="0E026813"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5CF09EBB"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2E05B6E1"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098D1028"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Council governance &amp; meeting procedures</w:t>
            </w:r>
          </w:p>
        </w:tc>
        <w:tc>
          <w:tcPr>
            <w:tcW w:w="1890" w:type="pct"/>
            <w:vMerge w:val="restart"/>
            <w:tcBorders>
              <w:top w:val="nil"/>
              <w:left w:val="nil"/>
              <w:bottom w:val="single" w:sz="4" w:space="0" w:color="000000"/>
              <w:right w:val="nil"/>
            </w:tcBorders>
            <w:shd w:val="clear" w:color="auto" w:fill="auto"/>
            <w:hideMark/>
          </w:tcPr>
          <w:p w14:paraId="03B18CA7" w14:textId="006164C0" w:rsidR="0030648D" w:rsidRPr="001124FB" w:rsidRDefault="00AB3104" w:rsidP="005969C0">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leadership of Council's governance framework, including administration and operational support for Council and executive meetings, advice and guidance on legislative changes and requirements focusing on good governance initiatives. It also provides executive support to the CEO and Councillors ensuring a seamless approach to interactions within the organisation and the community.</w:t>
            </w:r>
          </w:p>
        </w:tc>
        <w:tc>
          <w:tcPr>
            <w:tcW w:w="708" w:type="pct"/>
            <w:tcBorders>
              <w:top w:val="nil"/>
              <w:left w:val="nil"/>
              <w:bottom w:val="nil"/>
              <w:right w:val="nil"/>
            </w:tcBorders>
            <w:shd w:val="clear" w:color="auto" w:fill="auto"/>
            <w:vAlign w:val="bottom"/>
            <w:hideMark/>
          </w:tcPr>
          <w:p w14:paraId="4D6D860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7DBBD6EA" w14:textId="0321EF77" w:rsidR="00AB3104" w:rsidRPr="001124FB" w:rsidRDefault="00974B4E"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2,351 </w:t>
            </w:r>
          </w:p>
        </w:tc>
        <w:tc>
          <w:tcPr>
            <w:tcW w:w="549" w:type="pct"/>
            <w:tcBorders>
              <w:top w:val="nil"/>
              <w:left w:val="nil"/>
              <w:bottom w:val="nil"/>
              <w:right w:val="nil"/>
            </w:tcBorders>
            <w:shd w:val="clear" w:color="auto" w:fill="auto"/>
            <w:vAlign w:val="bottom"/>
            <w:hideMark/>
          </w:tcPr>
          <w:p w14:paraId="2A30D26F" w14:textId="53D725C9" w:rsidR="00AB3104" w:rsidRPr="001124FB" w:rsidRDefault="00AB3104"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2,</w:t>
            </w:r>
            <w:r w:rsidR="002E560C" w:rsidRPr="001124FB">
              <w:rPr>
                <w:rFonts w:ascii="Helvetica Neue" w:hAnsi="Helvetica Neue" w:cs="Arial"/>
                <w:color w:val="000000"/>
                <w:sz w:val="18"/>
                <w:szCs w:val="18"/>
              </w:rPr>
              <w:t>367</w:t>
            </w:r>
            <w:r w:rsidRPr="00974B4E">
              <w:rPr>
                <w:rFonts w:ascii="Helvetica Neue" w:hAnsi="Helvetica Neue" w:cs="Arial"/>
                <w:color w:val="000000"/>
                <w:sz w:val="18"/>
                <w:szCs w:val="18"/>
              </w:rPr>
              <w:t xml:space="preserve"> </w:t>
            </w:r>
          </w:p>
        </w:tc>
      </w:tr>
      <w:tr w:rsidR="00AB3104" w:rsidRPr="00AB3104" w14:paraId="32B142B6" w14:textId="77777777" w:rsidTr="00517BAD">
        <w:trPr>
          <w:cantSplit/>
          <w:trHeight w:val="260"/>
        </w:trPr>
        <w:tc>
          <w:tcPr>
            <w:tcW w:w="1251" w:type="pct"/>
            <w:vMerge/>
            <w:tcBorders>
              <w:top w:val="nil"/>
              <w:left w:val="nil"/>
              <w:bottom w:val="single" w:sz="4" w:space="0" w:color="000000"/>
              <w:right w:val="nil"/>
            </w:tcBorders>
            <w:vAlign w:val="center"/>
            <w:hideMark/>
          </w:tcPr>
          <w:p w14:paraId="2C45A550"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6E3C42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AE9010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07DA5DB7" w14:textId="7FD17B77" w:rsidR="00AB3104" w:rsidRPr="001124FB" w:rsidRDefault="00974B4E"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(102)</w:t>
            </w:r>
          </w:p>
        </w:tc>
        <w:tc>
          <w:tcPr>
            <w:tcW w:w="549" w:type="pct"/>
            <w:tcBorders>
              <w:top w:val="nil"/>
              <w:left w:val="nil"/>
              <w:bottom w:val="single" w:sz="4" w:space="0" w:color="auto"/>
              <w:right w:val="nil"/>
            </w:tcBorders>
            <w:shd w:val="clear" w:color="auto" w:fill="auto"/>
            <w:vAlign w:val="bottom"/>
            <w:hideMark/>
          </w:tcPr>
          <w:p w14:paraId="5F49F10C" w14:textId="4E2F4AFD" w:rsidR="00AB3104" w:rsidRPr="001124FB" w:rsidRDefault="00AB3104"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(102)</w:t>
            </w:r>
          </w:p>
        </w:tc>
      </w:tr>
      <w:tr w:rsidR="00AB3104" w:rsidRPr="00AB3104" w14:paraId="5C00D846" w14:textId="77777777" w:rsidTr="00517BAD">
        <w:trPr>
          <w:cantSplit/>
          <w:trHeight w:val="260"/>
        </w:trPr>
        <w:tc>
          <w:tcPr>
            <w:tcW w:w="1251" w:type="pct"/>
            <w:vMerge/>
            <w:tcBorders>
              <w:top w:val="nil"/>
              <w:left w:val="nil"/>
              <w:bottom w:val="single" w:sz="4" w:space="0" w:color="000000"/>
              <w:right w:val="nil"/>
            </w:tcBorders>
            <w:vAlign w:val="center"/>
            <w:hideMark/>
          </w:tcPr>
          <w:p w14:paraId="5559026E"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2BF064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560ED9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7286C5B7" w14:textId="075CAC6C" w:rsidR="00AB3104" w:rsidRPr="001124FB" w:rsidRDefault="00974B4E" w:rsidP="00AB3104">
            <w:pPr>
              <w:jc w:val="right"/>
              <w:rPr>
                <w:rFonts w:ascii="Helvetica Neue" w:hAnsi="Helvetica Neue" w:cs="Arial"/>
                <w:b/>
                <w:bCs/>
                <w:color w:val="000000"/>
                <w:sz w:val="18"/>
                <w:szCs w:val="18"/>
                <w:lang w:eastAsia="en-AU"/>
              </w:rPr>
            </w:pPr>
            <w:r w:rsidRPr="00974B4E">
              <w:rPr>
                <w:rFonts w:ascii="Helvetica Neue" w:hAnsi="Helvetica Neue" w:cs="Arial"/>
                <w:b/>
                <w:bCs/>
                <w:color w:val="000000"/>
                <w:sz w:val="18"/>
                <w:szCs w:val="18"/>
              </w:rPr>
              <w:t xml:space="preserve">                  2,249 </w:t>
            </w:r>
          </w:p>
        </w:tc>
        <w:tc>
          <w:tcPr>
            <w:tcW w:w="549" w:type="pct"/>
            <w:tcBorders>
              <w:top w:val="nil"/>
              <w:left w:val="nil"/>
              <w:bottom w:val="double" w:sz="6" w:space="0" w:color="auto"/>
              <w:right w:val="nil"/>
            </w:tcBorders>
            <w:shd w:val="clear" w:color="auto" w:fill="auto"/>
            <w:vAlign w:val="bottom"/>
            <w:hideMark/>
          </w:tcPr>
          <w:p w14:paraId="375BE8DB" w14:textId="44AC40E5" w:rsidR="00AB3104" w:rsidRPr="001124FB" w:rsidRDefault="00AB3104" w:rsidP="00AB3104">
            <w:pPr>
              <w:jc w:val="right"/>
              <w:rPr>
                <w:rFonts w:ascii="Helvetica Neue" w:hAnsi="Helvetica Neue" w:cs="Arial"/>
                <w:b/>
                <w:bCs/>
                <w:color w:val="000000"/>
                <w:sz w:val="18"/>
                <w:szCs w:val="18"/>
                <w:lang w:eastAsia="en-AU"/>
              </w:rPr>
            </w:pPr>
            <w:r w:rsidRPr="00974B4E">
              <w:rPr>
                <w:rFonts w:ascii="Helvetica Neue" w:hAnsi="Helvetica Neue" w:cs="Arial"/>
                <w:b/>
                <w:color w:val="000000"/>
                <w:sz w:val="18"/>
                <w:szCs w:val="18"/>
              </w:rPr>
              <w:t xml:space="preserve">                  2,</w:t>
            </w:r>
            <w:r w:rsidR="002E560C" w:rsidRPr="001124FB">
              <w:rPr>
                <w:rFonts w:ascii="Helvetica Neue" w:hAnsi="Helvetica Neue" w:cs="Arial"/>
                <w:b/>
                <w:bCs/>
                <w:color w:val="000000"/>
                <w:sz w:val="18"/>
                <w:szCs w:val="18"/>
              </w:rPr>
              <w:t>265</w:t>
            </w:r>
            <w:r w:rsidRPr="00974B4E">
              <w:rPr>
                <w:rFonts w:ascii="Helvetica Neue" w:hAnsi="Helvetica Neue" w:cs="Arial"/>
                <w:b/>
                <w:color w:val="000000"/>
                <w:sz w:val="18"/>
                <w:szCs w:val="18"/>
              </w:rPr>
              <w:t xml:space="preserve"> </w:t>
            </w:r>
          </w:p>
        </w:tc>
      </w:tr>
      <w:tr w:rsidR="00AB3104" w:rsidRPr="00AB3104" w14:paraId="7AE0C939" w14:textId="77777777" w:rsidTr="00517BAD">
        <w:trPr>
          <w:cantSplit/>
          <w:trHeight w:val="260"/>
        </w:trPr>
        <w:tc>
          <w:tcPr>
            <w:tcW w:w="1251" w:type="pct"/>
            <w:vMerge/>
            <w:tcBorders>
              <w:top w:val="nil"/>
              <w:left w:val="nil"/>
              <w:bottom w:val="single" w:sz="4" w:space="0" w:color="000000"/>
              <w:right w:val="nil"/>
            </w:tcBorders>
            <w:vAlign w:val="center"/>
            <w:hideMark/>
          </w:tcPr>
          <w:p w14:paraId="2775D08B"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DCE398A"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B824332"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6F58838B" w14:textId="277120A1"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31BB560C"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0FC5385D"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1C9478C2"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Occupational health and safety</w:t>
            </w:r>
          </w:p>
        </w:tc>
        <w:tc>
          <w:tcPr>
            <w:tcW w:w="1890" w:type="pct"/>
            <w:vMerge w:val="restart"/>
            <w:tcBorders>
              <w:top w:val="nil"/>
              <w:left w:val="nil"/>
              <w:bottom w:val="single" w:sz="4" w:space="0" w:color="000000"/>
              <w:right w:val="nil"/>
            </w:tcBorders>
            <w:shd w:val="clear" w:color="auto" w:fill="auto"/>
            <w:hideMark/>
          </w:tcPr>
          <w:p w14:paraId="06E9776F" w14:textId="69E85801" w:rsidR="0030648D"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the organisation in meeting requirements under the Occupational Health and Safety Act. Protecting the health and safety of employees, councillors, volunteers, </w:t>
            </w:r>
            <w:r w:rsidR="00BC0D37" w:rsidRPr="001124FB">
              <w:rPr>
                <w:rFonts w:ascii="Helvetica Neue" w:hAnsi="Helvetica Neue" w:cs="Arial"/>
                <w:color w:val="000000"/>
                <w:sz w:val="18"/>
                <w:szCs w:val="18"/>
                <w:lang w:eastAsia="en-AU"/>
              </w:rPr>
              <w:t>contractors,</w:t>
            </w:r>
            <w:r w:rsidRPr="001124FB">
              <w:rPr>
                <w:rFonts w:ascii="Helvetica Neue" w:hAnsi="Helvetica Neue" w:cs="Arial"/>
                <w:color w:val="000000"/>
                <w:sz w:val="18"/>
                <w:szCs w:val="18"/>
                <w:lang w:eastAsia="en-AU"/>
              </w:rPr>
              <w:t xml:space="preserve"> and visitors.</w:t>
            </w:r>
          </w:p>
        </w:tc>
        <w:tc>
          <w:tcPr>
            <w:tcW w:w="708" w:type="pct"/>
            <w:tcBorders>
              <w:top w:val="nil"/>
              <w:left w:val="nil"/>
              <w:bottom w:val="nil"/>
              <w:right w:val="nil"/>
            </w:tcBorders>
            <w:shd w:val="clear" w:color="auto" w:fill="auto"/>
            <w:vAlign w:val="bottom"/>
            <w:hideMark/>
          </w:tcPr>
          <w:p w14:paraId="45977F5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5FFD1847" w14:textId="132DD0BA" w:rsidR="00AB3104" w:rsidRPr="001124FB" w:rsidRDefault="00974B4E"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635 </w:t>
            </w:r>
          </w:p>
        </w:tc>
        <w:tc>
          <w:tcPr>
            <w:tcW w:w="549" w:type="pct"/>
            <w:tcBorders>
              <w:top w:val="nil"/>
              <w:left w:val="nil"/>
              <w:bottom w:val="nil"/>
              <w:right w:val="nil"/>
            </w:tcBorders>
            <w:shd w:val="clear" w:color="auto" w:fill="auto"/>
            <w:vAlign w:val="bottom"/>
            <w:hideMark/>
          </w:tcPr>
          <w:p w14:paraId="0B99364F" w14:textId="1290593B" w:rsidR="00AB3104" w:rsidRPr="001124FB" w:rsidRDefault="00AB3104"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625</w:t>
            </w:r>
            <w:r w:rsidRPr="00974B4E">
              <w:rPr>
                <w:rFonts w:ascii="Helvetica Neue" w:hAnsi="Helvetica Neue" w:cs="Arial"/>
                <w:color w:val="000000"/>
                <w:sz w:val="18"/>
                <w:szCs w:val="18"/>
              </w:rPr>
              <w:t xml:space="preserve"> </w:t>
            </w:r>
          </w:p>
        </w:tc>
      </w:tr>
      <w:tr w:rsidR="00AB3104" w:rsidRPr="00AB3104" w14:paraId="7B9BA600" w14:textId="77777777" w:rsidTr="00517BAD">
        <w:trPr>
          <w:cantSplit/>
          <w:trHeight w:val="260"/>
        </w:trPr>
        <w:tc>
          <w:tcPr>
            <w:tcW w:w="1251" w:type="pct"/>
            <w:vMerge/>
            <w:tcBorders>
              <w:top w:val="nil"/>
              <w:left w:val="nil"/>
              <w:bottom w:val="single" w:sz="4" w:space="0" w:color="000000"/>
              <w:right w:val="nil"/>
            </w:tcBorders>
            <w:vAlign w:val="center"/>
            <w:hideMark/>
          </w:tcPr>
          <w:p w14:paraId="1C0FFC16"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C46A997"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DE4D84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3F49EE24" w14:textId="46BBDBCA" w:rsidR="00AB3104" w:rsidRPr="001124FB" w:rsidRDefault="00974B4E"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(386)</w:t>
            </w:r>
          </w:p>
        </w:tc>
        <w:tc>
          <w:tcPr>
            <w:tcW w:w="549" w:type="pct"/>
            <w:tcBorders>
              <w:top w:val="nil"/>
              <w:left w:val="nil"/>
              <w:bottom w:val="single" w:sz="4" w:space="0" w:color="auto"/>
              <w:right w:val="nil"/>
            </w:tcBorders>
            <w:shd w:val="clear" w:color="auto" w:fill="auto"/>
            <w:vAlign w:val="bottom"/>
            <w:hideMark/>
          </w:tcPr>
          <w:p w14:paraId="1241A676" w14:textId="7E5C9FD3" w:rsidR="00AB3104" w:rsidRPr="001124FB" w:rsidRDefault="00AB3104"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(477)</w:t>
            </w:r>
          </w:p>
        </w:tc>
      </w:tr>
      <w:tr w:rsidR="00AB3104" w:rsidRPr="00AB3104" w14:paraId="21D72B87" w14:textId="77777777" w:rsidTr="00517BAD">
        <w:trPr>
          <w:cantSplit/>
          <w:trHeight w:val="260"/>
        </w:trPr>
        <w:tc>
          <w:tcPr>
            <w:tcW w:w="1251" w:type="pct"/>
            <w:vMerge/>
            <w:tcBorders>
              <w:top w:val="nil"/>
              <w:left w:val="nil"/>
              <w:bottom w:val="single" w:sz="4" w:space="0" w:color="000000"/>
              <w:right w:val="nil"/>
            </w:tcBorders>
            <w:vAlign w:val="center"/>
            <w:hideMark/>
          </w:tcPr>
          <w:p w14:paraId="1D3C437D"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BF5E50F"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361315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12AE95A0" w14:textId="426C6800" w:rsidR="00AB3104" w:rsidRPr="001124FB" w:rsidRDefault="00974B4E" w:rsidP="00AB3104">
            <w:pPr>
              <w:jc w:val="right"/>
              <w:rPr>
                <w:rFonts w:ascii="Helvetica Neue" w:hAnsi="Helvetica Neue" w:cs="Arial"/>
                <w:b/>
                <w:bCs/>
                <w:color w:val="000000"/>
                <w:sz w:val="18"/>
                <w:szCs w:val="18"/>
                <w:lang w:eastAsia="en-AU"/>
              </w:rPr>
            </w:pPr>
            <w:r w:rsidRPr="00974B4E">
              <w:rPr>
                <w:rFonts w:ascii="Helvetica Neue" w:hAnsi="Helvetica Neue" w:cs="Arial"/>
                <w:b/>
                <w:bCs/>
                <w:color w:val="000000"/>
                <w:sz w:val="18"/>
                <w:szCs w:val="18"/>
              </w:rPr>
              <w:t xml:space="preserve">                    249 </w:t>
            </w:r>
          </w:p>
        </w:tc>
        <w:tc>
          <w:tcPr>
            <w:tcW w:w="549" w:type="pct"/>
            <w:tcBorders>
              <w:top w:val="nil"/>
              <w:left w:val="nil"/>
              <w:bottom w:val="double" w:sz="6" w:space="0" w:color="auto"/>
              <w:right w:val="nil"/>
            </w:tcBorders>
            <w:shd w:val="clear" w:color="auto" w:fill="auto"/>
            <w:vAlign w:val="bottom"/>
            <w:hideMark/>
          </w:tcPr>
          <w:p w14:paraId="4EAEC562" w14:textId="1D21DBBB" w:rsidR="00AB3104" w:rsidRPr="001124FB" w:rsidRDefault="00AB3104" w:rsidP="00AB3104">
            <w:pPr>
              <w:jc w:val="right"/>
              <w:rPr>
                <w:rFonts w:ascii="Helvetica Neue" w:hAnsi="Helvetica Neue" w:cs="Arial"/>
                <w:b/>
                <w:bCs/>
                <w:color w:val="000000"/>
                <w:sz w:val="18"/>
                <w:szCs w:val="18"/>
                <w:lang w:eastAsia="en-AU"/>
              </w:rPr>
            </w:pPr>
            <w:r w:rsidRPr="00974B4E">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148</w:t>
            </w:r>
            <w:r w:rsidRPr="00974B4E">
              <w:rPr>
                <w:rFonts w:ascii="Helvetica Neue" w:hAnsi="Helvetica Neue" w:cs="Arial"/>
                <w:b/>
                <w:color w:val="000000"/>
                <w:sz w:val="18"/>
                <w:szCs w:val="18"/>
              </w:rPr>
              <w:t xml:space="preserve"> </w:t>
            </w:r>
          </w:p>
        </w:tc>
      </w:tr>
      <w:tr w:rsidR="00AB3104" w:rsidRPr="00AB3104" w14:paraId="26809080" w14:textId="77777777" w:rsidTr="00517BAD">
        <w:trPr>
          <w:cantSplit/>
          <w:trHeight w:val="260"/>
        </w:trPr>
        <w:tc>
          <w:tcPr>
            <w:tcW w:w="1251" w:type="pct"/>
            <w:vMerge/>
            <w:tcBorders>
              <w:top w:val="nil"/>
              <w:left w:val="nil"/>
              <w:bottom w:val="single" w:sz="4" w:space="0" w:color="000000"/>
              <w:right w:val="nil"/>
            </w:tcBorders>
            <w:vAlign w:val="center"/>
            <w:hideMark/>
          </w:tcPr>
          <w:p w14:paraId="56AD953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C430BAB"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323760A"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52742C15"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49" w:type="pct"/>
            <w:tcBorders>
              <w:top w:val="nil"/>
              <w:left w:val="nil"/>
              <w:bottom w:val="single" w:sz="4" w:space="0" w:color="auto"/>
              <w:right w:val="nil"/>
            </w:tcBorders>
            <w:shd w:val="clear" w:color="auto" w:fill="auto"/>
            <w:vAlign w:val="bottom"/>
            <w:hideMark/>
          </w:tcPr>
          <w:p w14:paraId="4DCC0249"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50DB2E1F"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2D343A25"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10.</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Human resources, employee relations and organisational development</w:t>
            </w:r>
          </w:p>
        </w:tc>
        <w:tc>
          <w:tcPr>
            <w:tcW w:w="1890" w:type="pct"/>
            <w:vMerge w:val="restart"/>
            <w:tcBorders>
              <w:top w:val="nil"/>
              <w:left w:val="nil"/>
              <w:bottom w:val="single" w:sz="4" w:space="0" w:color="000000"/>
              <w:right w:val="nil"/>
            </w:tcBorders>
            <w:shd w:val="clear" w:color="auto" w:fill="auto"/>
            <w:hideMark/>
          </w:tcPr>
          <w:p w14:paraId="47A76765"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leadership and coordination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human resources, workplace relations, payroll, and organisational development functions.</w:t>
            </w:r>
          </w:p>
        </w:tc>
        <w:tc>
          <w:tcPr>
            <w:tcW w:w="708" w:type="pct"/>
            <w:tcBorders>
              <w:top w:val="nil"/>
              <w:left w:val="nil"/>
              <w:bottom w:val="nil"/>
              <w:right w:val="nil"/>
            </w:tcBorders>
            <w:shd w:val="clear" w:color="auto" w:fill="auto"/>
            <w:vAlign w:val="bottom"/>
            <w:hideMark/>
          </w:tcPr>
          <w:p w14:paraId="7C36723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4FC9AB95" w14:textId="6A53089C" w:rsidR="00AB3104" w:rsidRPr="001124FB" w:rsidRDefault="00593B66" w:rsidP="00AB3104">
            <w:pPr>
              <w:jc w:val="right"/>
              <w:rPr>
                <w:rFonts w:ascii="Helvetica Neue" w:hAnsi="Helvetica Neue" w:cs="Arial"/>
                <w:color w:val="000000"/>
                <w:sz w:val="18"/>
                <w:szCs w:val="18"/>
                <w:lang w:eastAsia="en-AU"/>
              </w:rPr>
            </w:pPr>
            <w:r w:rsidRPr="00593B66">
              <w:rPr>
                <w:rFonts w:ascii="Helvetica Neue" w:hAnsi="Helvetica Neue" w:cs="Arial"/>
                <w:color w:val="000000"/>
                <w:sz w:val="18"/>
                <w:szCs w:val="18"/>
              </w:rPr>
              <w:t xml:space="preserve">                  3,686 </w:t>
            </w:r>
          </w:p>
        </w:tc>
        <w:tc>
          <w:tcPr>
            <w:tcW w:w="549" w:type="pct"/>
            <w:tcBorders>
              <w:top w:val="nil"/>
              <w:left w:val="nil"/>
              <w:bottom w:val="nil"/>
              <w:right w:val="nil"/>
            </w:tcBorders>
            <w:shd w:val="clear" w:color="auto" w:fill="auto"/>
            <w:vAlign w:val="bottom"/>
            <w:hideMark/>
          </w:tcPr>
          <w:p w14:paraId="06C86519" w14:textId="199F9A83" w:rsidR="00AB3104" w:rsidRPr="001124FB" w:rsidRDefault="00AB3104" w:rsidP="00AB3104">
            <w:pPr>
              <w:jc w:val="right"/>
              <w:rPr>
                <w:rFonts w:ascii="Helvetica Neue" w:hAnsi="Helvetica Neue" w:cs="Arial"/>
                <w:color w:val="000000"/>
                <w:sz w:val="18"/>
                <w:szCs w:val="18"/>
                <w:lang w:eastAsia="en-AU"/>
              </w:rPr>
            </w:pPr>
            <w:r w:rsidRPr="00593B66">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4,013</w:t>
            </w:r>
            <w:r w:rsidRPr="00593B66">
              <w:rPr>
                <w:rFonts w:ascii="Helvetica Neue" w:hAnsi="Helvetica Neue" w:cs="Arial"/>
                <w:color w:val="000000"/>
                <w:sz w:val="18"/>
                <w:szCs w:val="18"/>
              </w:rPr>
              <w:t xml:space="preserve"> </w:t>
            </w:r>
          </w:p>
        </w:tc>
      </w:tr>
      <w:tr w:rsidR="00AB3104" w:rsidRPr="00AB3104" w14:paraId="55D686FD" w14:textId="77777777" w:rsidTr="00517BAD">
        <w:trPr>
          <w:cantSplit/>
          <w:trHeight w:val="260"/>
        </w:trPr>
        <w:tc>
          <w:tcPr>
            <w:tcW w:w="1251" w:type="pct"/>
            <w:vMerge/>
            <w:tcBorders>
              <w:top w:val="nil"/>
              <w:left w:val="nil"/>
              <w:bottom w:val="single" w:sz="4" w:space="0" w:color="000000"/>
              <w:right w:val="nil"/>
            </w:tcBorders>
            <w:vAlign w:val="center"/>
            <w:hideMark/>
          </w:tcPr>
          <w:p w14:paraId="03854464"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A9D5DBC"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221D1FB"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16817E7A" w14:textId="1AF756E1" w:rsidR="00AB3104" w:rsidRPr="001124FB" w:rsidRDefault="00593B66" w:rsidP="00AB3104">
            <w:pPr>
              <w:jc w:val="right"/>
              <w:rPr>
                <w:rFonts w:ascii="Helvetica Neue" w:hAnsi="Helvetica Neue" w:cs="Arial"/>
                <w:color w:val="000000"/>
                <w:sz w:val="18"/>
                <w:szCs w:val="18"/>
                <w:lang w:eastAsia="en-AU"/>
              </w:rPr>
            </w:pPr>
            <w:r w:rsidRPr="00593B66">
              <w:rPr>
                <w:rFonts w:ascii="Helvetica Neue" w:hAnsi="Helvetica Neue" w:cs="Arial"/>
                <w:color w:val="000000"/>
                <w:sz w:val="18"/>
                <w:szCs w:val="18"/>
              </w:rPr>
              <w:t xml:space="preserve">                (2,027)</w:t>
            </w:r>
          </w:p>
        </w:tc>
        <w:tc>
          <w:tcPr>
            <w:tcW w:w="549" w:type="pct"/>
            <w:tcBorders>
              <w:top w:val="nil"/>
              <w:left w:val="nil"/>
              <w:bottom w:val="single" w:sz="4" w:space="0" w:color="auto"/>
              <w:right w:val="nil"/>
            </w:tcBorders>
            <w:shd w:val="clear" w:color="auto" w:fill="auto"/>
            <w:vAlign w:val="bottom"/>
            <w:hideMark/>
          </w:tcPr>
          <w:p w14:paraId="00DDBE34" w14:textId="502B2D27" w:rsidR="00AB3104" w:rsidRPr="001124FB" w:rsidRDefault="00AB3104" w:rsidP="00AB3104">
            <w:pPr>
              <w:jc w:val="right"/>
              <w:rPr>
                <w:rFonts w:ascii="Helvetica Neue" w:hAnsi="Helvetica Neue" w:cs="Arial"/>
                <w:color w:val="000000"/>
                <w:sz w:val="18"/>
                <w:szCs w:val="18"/>
                <w:lang w:eastAsia="en-AU"/>
              </w:rPr>
            </w:pPr>
            <w:r w:rsidRPr="00593B66">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(2,504)</w:t>
            </w:r>
          </w:p>
        </w:tc>
      </w:tr>
      <w:tr w:rsidR="00AB3104" w:rsidRPr="00AB3104" w14:paraId="501F5249" w14:textId="77777777" w:rsidTr="00517BAD">
        <w:trPr>
          <w:cantSplit/>
          <w:trHeight w:val="260"/>
        </w:trPr>
        <w:tc>
          <w:tcPr>
            <w:tcW w:w="1251" w:type="pct"/>
            <w:vMerge/>
            <w:tcBorders>
              <w:top w:val="nil"/>
              <w:left w:val="nil"/>
              <w:bottom w:val="single" w:sz="4" w:space="0" w:color="000000"/>
              <w:right w:val="nil"/>
            </w:tcBorders>
            <w:vAlign w:val="center"/>
            <w:hideMark/>
          </w:tcPr>
          <w:p w14:paraId="2205774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46BE6651"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16804C0"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5E8AECA0" w14:textId="237001B8" w:rsidR="00AB3104" w:rsidRPr="001124FB" w:rsidRDefault="00593B66" w:rsidP="00AB3104">
            <w:pPr>
              <w:jc w:val="right"/>
              <w:rPr>
                <w:rFonts w:ascii="Helvetica Neue" w:hAnsi="Helvetica Neue" w:cs="Arial"/>
                <w:b/>
                <w:bCs/>
                <w:color w:val="000000"/>
                <w:sz w:val="18"/>
                <w:szCs w:val="18"/>
                <w:lang w:eastAsia="en-AU"/>
              </w:rPr>
            </w:pPr>
            <w:r w:rsidRPr="00593B66">
              <w:rPr>
                <w:rFonts w:ascii="Helvetica Neue" w:hAnsi="Helvetica Neue" w:cs="Arial"/>
                <w:b/>
                <w:bCs/>
                <w:color w:val="000000"/>
                <w:sz w:val="18"/>
                <w:szCs w:val="18"/>
              </w:rPr>
              <w:t xml:space="preserve">                  1,659 </w:t>
            </w:r>
          </w:p>
        </w:tc>
        <w:tc>
          <w:tcPr>
            <w:tcW w:w="549" w:type="pct"/>
            <w:tcBorders>
              <w:top w:val="nil"/>
              <w:left w:val="nil"/>
              <w:bottom w:val="double" w:sz="6" w:space="0" w:color="auto"/>
              <w:right w:val="nil"/>
            </w:tcBorders>
            <w:shd w:val="clear" w:color="auto" w:fill="auto"/>
            <w:vAlign w:val="bottom"/>
            <w:hideMark/>
          </w:tcPr>
          <w:p w14:paraId="12A49CC8" w14:textId="37506101" w:rsidR="00AB3104" w:rsidRPr="001124FB" w:rsidRDefault="00AB3104" w:rsidP="00AB3104">
            <w:pPr>
              <w:jc w:val="right"/>
              <w:rPr>
                <w:rFonts w:ascii="Helvetica Neue" w:hAnsi="Helvetica Neue" w:cs="Arial"/>
                <w:b/>
                <w:bCs/>
                <w:color w:val="000000"/>
                <w:sz w:val="18"/>
                <w:szCs w:val="18"/>
                <w:lang w:eastAsia="en-AU"/>
              </w:rPr>
            </w:pPr>
            <w:r w:rsidRPr="00593B66">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1,509</w:t>
            </w:r>
            <w:r w:rsidRPr="00593B66">
              <w:rPr>
                <w:rFonts w:ascii="Helvetica Neue" w:hAnsi="Helvetica Neue" w:cs="Arial"/>
                <w:b/>
                <w:color w:val="000000"/>
                <w:sz w:val="18"/>
                <w:szCs w:val="18"/>
              </w:rPr>
              <w:t xml:space="preserve"> </w:t>
            </w:r>
          </w:p>
        </w:tc>
      </w:tr>
      <w:tr w:rsidR="00AB3104" w:rsidRPr="00AB3104" w14:paraId="57D5B784" w14:textId="77777777" w:rsidTr="00517BAD">
        <w:trPr>
          <w:cantSplit/>
          <w:trHeight w:val="260"/>
        </w:trPr>
        <w:tc>
          <w:tcPr>
            <w:tcW w:w="1251" w:type="pct"/>
            <w:vMerge/>
            <w:tcBorders>
              <w:top w:val="nil"/>
              <w:left w:val="nil"/>
              <w:bottom w:val="single" w:sz="4" w:space="0" w:color="000000"/>
              <w:right w:val="nil"/>
            </w:tcBorders>
            <w:vAlign w:val="center"/>
            <w:hideMark/>
          </w:tcPr>
          <w:p w14:paraId="5CA4AC1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46B961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E6A1473"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669F51AC"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49" w:type="pct"/>
            <w:tcBorders>
              <w:top w:val="nil"/>
              <w:left w:val="nil"/>
              <w:bottom w:val="single" w:sz="4" w:space="0" w:color="auto"/>
              <w:right w:val="nil"/>
            </w:tcBorders>
            <w:shd w:val="clear" w:color="auto" w:fill="auto"/>
            <w:vAlign w:val="bottom"/>
            <w:hideMark/>
          </w:tcPr>
          <w:p w14:paraId="090D21C8"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78C08E5C" w14:textId="2A4D5B8F" w:rsidR="00BA79E1" w:rsidRDefault="00BA79E1"/>
    <w:p w14:paraId="74BE3F8F" w14:textId="77777777" w:rsidR="00BA79E1" w:rsidRDefault="00BA79E1">
      <w:pPr>
        <w:spacing w:after="200" w:line="276" w:lineRule="auto"/>
      </w:pPr>
      <w:r>
        <w:br w:type="page"/>
      </w:r>
    </w:p>
    <w:p w14:paraId="5781D175" w14:textId="77777777" w:rsidR="00BA79E1" w:rsidRDefault="00BA79E1"/>
    <w:tbl>
      <w:tblPr>
        <w:tblW w:w="5000" w:type="pct"/>
        <w:tblLook w:val="04A0" w:firstRow="1" w:lastRow="0" w:firstColumn="1" w:lastColumn="0" w:noHBand="0" w:noVBand="1"/>
      </w:tblPr>
      <w:tblGrid>
        <w:gridCol w:w="2412"/>
        <w:gridCol w:w="3643"/>
        <w:gridCol w:w="1365"/>
        <w:gridCol w:w="1160"/>
        <w:gridCol w:w="1058"/>
      </w:tblGrid>
      <w:tr w:rsidR="00BA79E1" w:rsidRPr="00AB3104" w14:paraId="7A27C431" w14:textId="77777777" w:rsidTr="003E0EF4">
        <w:trPr>
          <w:cantSplit/>
          <w:trHeight w:val="260"/>
        </w:trPr>
        <w:tc>
          <w:tcPr>
            <w:tcW w:w="1251" w:type="pct"/>
            <w:vMerge w:val="restart"/>
            <w:tcBorders>
              <w:top w:val="nil"/>
              <w:left w:val="nil"/>
              <w:right w:val="nil"/>
            </w:tcBorders>
            <w:shd w:val="clear" w:color="auto" w:fill="0067AC"/>
            <w:vAlign w:val="center"/>
          </w:tcPr>
          <w:p w14:paraId="3CBEF217" w14:textId="17003B4C" w:rsidR="00BA79E1" w:rsidRPr="001124FB" w:rsidRDefault="00BA79E1" w:rsidP="00BA79E1">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Business area</w:t>
            </w:r>
            <w:r w:rsidRPr="001124FB">
              <w:rPr>
                <w:rFonts w:ascii="Calibri" w:hAnsi="Calibri" w:cs="Calibri"/>
                <w:b/>
                <w:bCs/>
                <w:color w:val="FFFFFF"/>
                <w:sz w:val="18"/>
                <w:szCs w:val="18"/>
                <w:lang w:eastAsia="en-AU"/>
              </w:rPr>
              <w:t> </w:t>
            </w:r>
          </w:p>
        </w:tc>
        <w:tc>
          <w:tcPr>
            <w:tcW w:w="1890" w:type="pct"/>
            <w:vMerge w:val="restart"/>
            <w:tcBorders>
              <w:top w:val="nil"/>
              <w:left w:val="nil"/>
              <w:right w:val="nil"/>
            </w:tcBorders>
            <w:shd w:val="clear" w:color="auto" w:fill="0067AC"/>
            <w:vAlign w:val="center"/>
          </w:tcPr>
          <w:p w14:paraId="045A3BD1" w14:textId="7EEF9DAF" w:rsidR="00BA79E1" w:rsidRPr="001124FB" w:rsidRDefault="00BA79E1" w:rsidP="00BA79E1">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provided</w:t>
            </w:r>
            <w:r w:rsidRPr="001124FB">
              <w:rPr>
                <w:rFonts w:ascii="Calibri" w:hAnsi="Calibri" w:cs="Calibri"/>
                <w:b/>
                <w:bCs/>
                <w:color w:val="FFFFFF"/>
                <w:sz w:val="18"/>
                <w:szCs w:val="18"/>
                <w:lang w:eastAsia="en-AU"/>
              </w:rPr>
              <w:t> </w:t>
            </w:r>
          </w:p>
        </w:tc>
        <w:tc>
          <w:tcPr>
            <w:tcW w:w="708" w:type="pct"/>
            <w:tcBorders>
              <w:top w:val="nil"/>
              <w:left w:val="nil"/>
              <w:bottom w:val="nil"/>
              <w:right w:val="nil"/>
            </w:tcBorders>
            <w:shd w:val="clear" w:color="auto" w:fill="0067AC"/>
          </w:tcPr>
          <w:p w14:paraId="14B58424" w14:textId="498142ED" w:rsidR="00BA79E1" w:rsidRPr="001124FB" w:rsidRDefault="00BA79E1" w:rsidP="00BA79E1">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129B09EF" w14:textId="7EF15DC7" w:rsidR="00BA79E1" w:rsidRPr="001124FB" w:rsidRDefault="00BA79E1" w:rsidP="00BA79E1">
            <w:pPr>
              <w:jc w:val="right"/>
              <w:rPr>
                <w:rFonts w:ascii="Helvetica Neue" w:hAnsi="Helvetica Neue" w:cs="Arial"/>
                <w:color w:val="000000"/>
                <w:sz w:val="18"/>
                <w:szCs w:val="18"/>
                <w:lang w:eastAsia="en-AU"/>
              </w:rPr>
            </w:pPr>
            <w:r w:rsidRPr="00593B66">
              <w:rPr>
                <w:rFonts w:ascii="Helvetica Neue" w:hAnsi="Helvetica Neue" w:cs="Arial"/>
                <w:b/>
                <w:color w:val="FFFFFF"/>
                <w:sz w:val="18"/>
                <w:szCs w:val="18"/>
                <w:lang w:eastAsia="en-AU"/>
              </w:rPr>
              <w:t>2021/22</w:t>
            </w:r>
          </w:p>
        </w:tc>
        <w:tc>
          <w:tcPr>
            <w:tcW w:w="549" w:type="pct"/>
            <w:tcBorders>
              <w:top w:val="nil"/>
              <w:left w:val="nil"/>
              <w:bottom w:val="nil"/>
              <w:right w:val="nil"/>
            </w:tcBorders>
            <w:shd w:val="clear" w:color="auto" w:fill="0067AC"/>
            <w:vAlign w:val="bottom"/>
          </w:tcPr>
          <w:p w14:paraId="60D8D9C8" w14:textId="0CA799C6" w:rsidR="00BA79E1" w:rsidRPr="001124FB" w:rsidRDefault="00BA79E1" w:rsidP="00BA79E1">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BA79E1" w:rsidRPr="00AB3104" w14:paraId="105C8DA3" w14:textId="77777777" w:rsidTr="003E0EF4">
        <w:trPr>
          <w:cantSplit/>
          <w:trHeight w:val="260"/>
        </w:trPr>
        <w:tc>
          <w:tcPr>
            <w:tcW w:w="1251" w:type="pct"/>
            <w:vMerge/>
            <w:tcBorders>
              <w:left w:val="nil"/>
              <w:right w:val="nil"/>
            </w:tcBorders>
            <w:shd w:val="clear" w:color="auto" w:fill="0067AC"/>
          </w:tcPr>
          <w:p w14:paraId="6C778C12" w14:textId="77777777" w:rsidR="00BA79E1" w:rsidRPr="001124FB" w:rsidRDefault="00BA79E1" w:rsidP="00BA79E1">
            <w:pPr>
              <w:rPr>
                <w:rFonts w:ascii="Helvetica Neue" w:hAnsi="Helvetica Neue" w:cs="Arial"/>
                <w:color w:val="000000"/>
                <w:sz w:val="18"/>
                <w:szCs w:val="18"/>
                <w:lang w:eastAsia="en-AU"/>
              </w:rPr>
            </w:pPr>
          </w:p>
        </w:tc>
        <w:tc>
          <w:tcPr>
            <w:tcW w:w="1890" w:type="pct"/>
            <w:vMerge/>
            <w:tcBorders>
              <w:left w:val="nil"/>
              <w:right w:val="nil"/>
            </w:tcBorders>
            <w:shd w:val="clear" w:color="auto" w:fill="0067AC"/>
          </w:tcPr>
          <w:p w14:paraId="4145768A" w14:textId="77777777" w:rsidR="00BA79E1" w:rsidRPr="001124FB" w:rsidRDefault="00BA79E1" w:rsidP="00BA79E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20E16A78" w14:textId="14C30BC9" w:rsidR="00BA79E1" w:rsidRPr="001124FB" w:rsidRDefault="00BA79E1" w:rsidP="00BA79E1">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02BE4B60" w14:textId="19A7E31B" w:rsidR="00BA79E1" w:rsidRPr="001124FB" w:rsidRDefault="00BA79E1" w:rsidP="00BA79E1">
            <w:pPr>
              <w:jc w:val="right"/>
              <w:rPr>
                <w:rFonts w:ascii="Helvetica Neue" w:hAnsi="Helvetica Neue" w:cs="Arial"/>
                <w:color w:val="000000"/>
                <w:sz w:val="18"/>
                <w:szCs w:val="18"/>
                <w:lang w:eastAsia="en-AU"/>
              </w:rPr>
            </w:pPr>
            <w:r w:rsidRPr="00593B66">
              <w:rPr>
                <w:rFonts w:ascii="Helvetica Neue" w:hAnsi="Helvetica Neue" w:cs="Arial"/>
                <w:b/>
                <w:color w:val="FFFFFF"/>
                <w:sz w:val="18"/>
                <w:szCs w:val="18"/>
                <w:lang w:eastAsia="en-AU"/>
              </w:rPr>
              <w:t>Forecast Actual</w:t>
            </w:r>
          </w:p>
        </w:tc>
        <w:tc>
          <w:tcPr>
            <w:tcW w:w="549" w:type="pct"/>
            <w:tcBorders>
              <w:top w:val="nil"/>
              <w:left w:val="nil"/>
              <w:bottom w:val="nil"/>
              <w:right w:val="nil"/>
            </w:tcBorders>
            <w:shd w:val="clear" w:color="auto" w:fill="0067AC"/>
            <w:vAlign w:val="bottom"/>
          </w:tcPr>
          <w:p w14:paraId="595E43D1" w14:textId="58C0486A" w:rsidR="00BA79E1" w:rsidRPr="00593B66" w:rsidRDefault="00BA79E1" w:rsidP="00BA79E1">
            <w:pPr>
              <w:jc w:val="right"/>
              <w:rPr>
                <w:rFonts w:ascii="Helvetica Neue" w:hAnsi="Helvetica Neue" w:cs="Arial"/>
                <w:b/>
                <w:color w:val="000000"/>
                <w:sz w:val="18"/>
                <w:szCs w:val="18"/>
                <w:lang w:eastAsia="en-AU"/>
              </w:rPr>
            </w:pPr>
            <w:r w:rsidRPr="00593B66">
              <w:rPr>
                <w:rFonts w:ascii="Helvetica Neue" w:hAnsi="Helvetica Neue" w:cs="Arial"/>
                <w:b/>
                <w:color w:val="FFFFFF"/>
                <w:sz w:val="18"/>
                <w:szCs w:val="18"/>
                <w:lang w:eastAsia="en-AU"/>
              </w:rPr>
              <w:t xml:space="preserve"> Budget </w:t>
            </w:r>
          </w:p>
        </w:tc>
      </w:tr>
      <w:tr w:rsidR="00BA79E1" w:rsidRPr="00AB3104" w14:paraId="554D8FF7" w14:textId="77777777" w:rsidTr="003E0EF4">
        <w:trPr>
          <w:cantSplit/>
          <w:trHeight w:val="260"/>
        </w:trPr>
        <w:tc>
          <w:tcPr>
            <w:tcW w:w="1251" w:type="pct"/>
            <w:vMerge/>
            <w:tcBorders>
              <w:left w:val="nil"/>
              <w:bottom w:val="nil"/>
              <w:right w:val="nil"/>
            </w:tcBorders>
            <w:shd w:val="clear" w:color="auto" w:fill="0067AC"/>
          </w:tcPr>
          <w:p w14:paraId="43EBA4EF" w14:textId="77777777" w:rsidR="00BA79E1" w:rsidRPr="001124FB" w:rsidRDefault="00BA79E1" w:rsidP="00BA79E1">
            <w:pPr>
              <w:rPr>
                <w:rFonts w:ascii="Helvetica Neue" w:hAnsi="Helvetica Neue" w:cs="Arial"/>
                <w:color w:val="000000"/>
                <w:sz w:val="18"/>
                <w:szCs w:val="18"/>
                <w:lang w:eastAsia="en-AU"/>
              </w:rPr>
            </w:pPr>
          </w:p>
        </w:tc>
        <w:tc>
          <w:tcPr>
            <w:tcW w:w="1890" w:type="pct"/>
            <w:vMerge/>
            <w:tcBorders>
              <w:left w:val="nil"/>
              <w:bottom w:val="nil"/>
              <w:right w:val="nil"/>
            </w:tcBorders>
            <w:shd w:val="clear" w:color="auto" w:fill="0067AC"/>
          </w:tcPr>
          <w:p w14:paraId="422338AB" w14:textId="77777777" w:rsidR="00BA79E1" w:rsidRPr="001124FB" w:rsidRDefault="00BA79E1" w:rsidP="00BA79E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5C41DBC6" w14:textId="63A700E5" w:rsidR="00BA79E1" w:rsidRPr="001124FB" w:rsidRDefault="00BA79E1" w:rsidP="00BA79E1">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65992B18" w14:textId="18DA2ABC" w:rsidR="00BA79E1" w:rsidRPr="001124FB" w:rsidRDefault="00BA79E1" w:rsidP="00BA79E1">
            <w:pPr>
              <w:jc w:val="right"/>
              <w:rPr>
                <w:rFonts w:ascii="Helvetica Neue" w:hAnsi="Helvetica Neue" w:cs="Arial"/>
                <w:color w:val="000000"/>
                <w:sz w:val="18"/>
                <w:szCs w:val="18"/>
                <w:lang w:eastAsia="en-AU"/>
              </w:rPr>
            </w:pPr>
            <w:r w:rsidRPr="00593B66">
              <w:rPr>
                <w:rFonts w:ascii="Helvetica Neue" w:hAnsi="Helvetica Neue" w:cs="Arial"/>
                <w:b/>
                <w:color w:val="FFFFFF"/>
                <w:sz w:val="18"/>
                <w:szCs w:val="18"/>
                <w:lang w:eastAsia="en-AU"/>
              </w:rPr>
              <w:t xml:space="preserve"> $'000 </w:t>
            </w:r>
          </w:p>
        </w:tc>
        <w:tc>
          <w:tcPr>
            <w:tcW w:w="549" w:type="pct"/>
            <w:tcBorders>
              <w:top w:val="nil"/>
              <w:left w:val="nil"/>
              <w:bottom w:val="nil"/>
              <w:right w:val="nil"/>
            </w:tcBorders>
            <w:shd w:val="clear" w:color="auto" w:fill="0067AC"/>
            <w:vAlign w:val="bottom"/>
          </w:tcPr>
          <w:p w14:paraId="401734B3" w14:textId="04A62419" w:rsidR="00BA79E1" w:rsidRPr="001124FB" w:rsidRDefault="00BA79E1" w:rsidP="00BA79E1">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AB3104" w:rsidRPr="00AB3104" w14:paraId="1F592A18"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3CEE3631" w14:textId="2BC74355"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11.</w:t>
            </w:r>
            <w:r w:rsidRPr="001124FB">
              <w:rPr>
                <w:rFonts w:ascii="Calibri" w:hAnsi="Calibri" w:cs="Calibri"/>
                <w:color w:val="000000"/>
                <w:sz w:val="18"/>
                <w:szCs w:val="18"/>
                <w:lang w:eastAsia="en-AU"/>
              </w:rPr>
              <w:t> </w:t>
            </w:r>
            <w:r w:rsidRPr="001124FB">
              <w:rPr>
                <w:rFonts w:ascii="Helvetica Neue" w:hAnsi="Helvetica Neue" w:cs="Arial"/>
                <w:color w:val="000000"/>
                <w:sz w:val="18"/>
                <w:szCs w:val="18"/>
                <w:lang w:eastAsia="en-AU"/>
              </w:rPr>
              <w:t>Maintenance and renewal of plant and equipment to support services of the organisation</w:t>
            </w:r>
          </w:p>
        </w:tc>
        <w:tc>
          <w:tcPr>
            <w:tcW w:w="1890" w:type="pct"/>
            <w:vMerge w:val="restart"/>
            <w:tcBorders>
              <w:top w:val="nil"/>
              <w:left w:val="nil"/>
              <w:bottom w:val="single" w:sz="4" w:space="0" w:color="000000"/>
              <w:right w:val="nil"/>
            </w:tcBorders>
            <w:shd w:val="clear" w:color="auto" w:fill="auto"/>
            <w:hideMark/>
          </w:tcPr>
          <w:p w14:paraId="19A1DD94" w14:textId="64997FE0"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w:t>
            </w:r>
            <w:r w:rsidR="00F9561B" w:rsidRPr="001124FB">
              <w:rPr>
                <w:rFonts w:ascii="Helvetica Neue" w:hAnsi="Helvetica Neue" w:cs="Arial"/>
                <w:color w:val="000000"/>
                <w:sz w:val="18"/>
                <w:szCs w:val="18"/>
                <w:lang w:eastAsia="en-AU"/>
              </w:rPr>
              <w:t>procuring</w:t>
            </w:r>
            <w:r w:rsidRPr="001124FB">
              <w:rPr>
                <w:rFonts w:ascii="Helvetica Neue" w:hAnsi="Helvetica Neue" w:cs="Arial"/>
                <w:color w:val="000000"/>
                <w:sz w:val="18"/>
                <w:szCs w:val="18"/>
                <w:lang w:eastAsia="en-AU"/>
              </w:rPr>
              <w:t>, servicing and disposal of vehicles and both large and small plant that the organisation</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services require to undertake their businesses effectively.</w:t>
            </w:r>
          </w:p>
        </w:tc>
        <w:tc>
          <w:tcPr>
            <w:tcW w:w="708" w:type="pct"/>
            <w:tcBorders>
              <w:top w:val="nil"/>
              <w:left w:val="nil"/>
              <w:bottom w:val="nil"/>
              <w:right w:val="nil"/>
            </w:tcBorders>
            <w:shd w:val="clear" w:color="auto" w:fill="auto"/>
            <w:vAlign w:val="bottom"/>
            <w:hideMark/>
          </w:tcPr>
          <w:p w14:paraId="71BE4031" w14:textId="7DD16310"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2AB1984E" w14:textId="065FD94A" w:rsidR="00AB3104" w:rsidRPr="001124FB" w:rsidRDefault="00B61A11"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2,853 </w:t>
            </w:r>
          </w:p>
        </w:tc>
        <w:tc>
          <w:tcPr>
            <w:tcW w:w="549" w:type="pct"/>
            <w:tcBorders>
              <w:top w:val="nil"/>
              <w:left w:val="nil"/>
              <w:bottom w:val="nil"/>
              <w:right w:val="nil"/>
            </w:tcBorders>
            <w:shd w:val="clear" w:color="auto" w:fill="auto"/>
            <w:vAlign w:val="bottom"/>
            <w:hideMark/>
          </w:tcPr>
          <w:p w14:paraId="7A2CAF97" w14:textId="27E92A4F" w:rsidR="00AB3104" w:rsidRPr="001124FB" w:rsidRDefault="00AB3104"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2,</w:t>
            </w:r>
            <w:r w:rsidR="002E560C" w:rsidRPr="001124FB">
              <w:rPr>
                <w:rFonts w:ascii="Helvetica Neue" w:hAnsi="Helvetica Neue" w:cs="Arial"/>
                <w:color w:val="000000"/>
                <w:sz w:val="18"/>
                <w:szCs w:val="18"/>
              </w:rPr>
              <w:t>695</w:t>
            </w:r>
            <w:r w:rsidRPr="00B61A11">
              <w:rPr>
                <w:rFonts w:ascii="Helvetica Neue" w:hAnsi="Helvetica Neue" w:cs="Arial"/>
                <w:color w:val="000000"/>
                <w:sz w:val="18"/>
                <w:szCs w:val="18"/>
              </w:rPr>
              <w:t xml:space="preserve"> </w:t>
            </w:r>
          </w:p>
        </w:tc>
      </w:tr>
      <w:tr w:rsidR="00AB3104" w:rsidRPr="00AB3104" w14:paraId="54A4FEFB" w14:textId="77777777" w:rsidTr="00517BAD">
        <w:trPr>
          <w:cantSplit/>
          <w:trHeight w:val="260"/>
        </w:trPr>
        <w:tc>
          <w:tcPr>
            <w:tcW w:w="1251" w:type="pct"/>
            <w:vMerge/>
            <w:tcBorders>
              <w:top w:val="nil"/>
              <w:left w:val="nil"/>
              <w:bottom w:val="single" w:sz="4" w:space="0" w:color="000000"/>
              <w:right w:val="nil"/>
            </w:tcBorders>
            <w:vAlign w:val="center"/>
            <w:hideMark/>
          </w:tcPr>
          <w:p w14:paraId="3AB0A679"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5EF3BF0"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5DB20B4"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22829446" w14:textId="3708E161" w:rsidR="00AB3104" w:rsidRPr="001124FB" w:rsidRDefault="00B61A11"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(3,370)</w:t>
            </w:r>
          </w:p>
        </w:tc>
        <w:tc>
          <w:tcPr>
            <w:tcW w:w="549" w:type="pct"/>
            <w:tcBorders>
              <w:top w:val="nil"/>
              <w:left w:val="nil"/>
              <w:bottom w:val="single" w:sz="4" w:space="0" w:color="auto"/>
              <w:right w:val="nil"/>
            </w:tcBorders>
            <w:shd w:val="clear" w:color="auto" w:fill="auto"/>
            <w:vAlign w:val="bottom"/>
            <w:hideMark/>
          </w:tcPr>
          <w:p w14:paraId="067F1714" w14:textId="28E42444" w:rsidR="00AB3104" w:rsidRPr="001124FB" w:rsidRDefault="00AB3104"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(1,333</w:t>
            </w:r>
            <w:r w:rsidRPr="00B61A11">
              <w:rPr>
                <w:rFonts w:ascii="Helvetica Neue" w:hAnsi="Helvetica Neue" w:cs="Arial"/>
                <w:color w:val="000000"/>
                <w:sz w:val="18"/>
                <w:szCs w:val="18"/>
              </w:rPr>
              <w:t>)</w:t>
            </w:r>
          </w:p>
        </w:tc>
      </w:tr>
      <w:tr w:rsidR="00AB3104" w:rsidRPr="00AB3104" w14:paraId="5FD9E172" w14:textId="77777777" w:rsidTr="00517BAD">
        <w:trPr>
          <w:cantSplit/>
          <w:trHeight w:val="260"/>
        </w:trPr>
        <w:tc>
          <w:tcPr>
            <w:tcW w:w="1251" w:type="pct"/>
            <w:vMerge/>
            <w:tcBorders>
              <w:top w:val="nil"/>
              <w:left w:val="nil"/>
              <w:bottom w:val="single" w:sz="4" w:space="0" w:color="000000"/>
              <w:right w:val="nil"/>
            </w:tcBorders>
            <w:vAlign w:val="center"/>
            <w:hideMark/>
          </w:tcPr>
          <w:p w14:paraId="58D6BD2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41242098"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203385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70963D1F" w14:textId="535009DC" w:rsidR="00AB3104" w:rsidRPr="001124FB" w:rsidRDefault="00B61A11" w:rsidP="00AB3104">
            <w:pPr>
              <w:jc w:val="right"/>
              <w:rPr>
                <w:rFonts w:ascii="Helvetica Neue" w:hAnsi="Helvetica Neue" w:cs="Arial"/>
                <w:b/>
                <w:bCs/>
                <w:color w:val="000000"/>
                <w:sz w:val="18"/>
                <w:szCs w:val="18"/>
                <w:lang w:eastAsia="en-AU"/>
              </w:rPr>
            </w:pPr>
            <w:r w:rsidRPr="00B61A11">
              <w:rPr>
                <w:rFonts w:ascii="Helvetica Neue" w:hAnsi="Helvetica Neue" w:cs="Arial"/>
                <w:b/>
                <w:bCs/>
                <w:color w:val="000000"/>
                <w:sz w:val="18"/>
                <w:szCs w:val="18"/>
              </w:rPr>
              <w:t xml:space="preserve">                   (517)</w:t>
            </w:r>
          </w:p>
        </w:tc>
        <w:tc>
          <w:tcPr>
            <w:tcW w:w="549" w:type="pct"/>
            <w:tcBorders>
              <w:top w:val="nil"/>
              <w:left w:val="nil"/>
              <w:bottom w:val="double" w:sz="6" w:space="0" w:color="auto"/>
              <w:right w:val="nil"/>
            </w:tcBorders>
            <w:shd w:val="clear" w:color="auto" w:fill="auto"/>
            <w:vAlign w:val="bottom"/>
            <w:hideMark/>
          </w:tcPr>
          <w:p w14:paraId="4EB3B955" w14:textId="0313FD31" w:rsidR="00AB3104" w:rsidRPr="001124FB" w:rsidRDefault="00AB3104" w:rsidP="00AB3104">
            <w:pPr>
              <w:jc w:val="right"/>
              <w:rPr>
                <w:rFonts w:ascii="Helvetica Neue" w:hAnsi="Helvetica Neue" w:cs="Arial"/>
                <w:b/>
                <w:bCs/>
                <w:color w:val="000000"/>
                <w:sz w:val="18"/>
                <w:szCs w:val="18"/>
                <w:lang w:eastAsia="en-AU"/>
              </w:rPr>
            </w:pPr>
            <w:r w:rsidRPr="00B61A11">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1,362</w:t>
            </w:r>
            <w:r w:rsidRPr="00B61A11">
              <w:rPr>
                <w:rFonts w:ascii="Helvetica Neue" w:hAnsi="Helvetica Neue" w:cs="Arial"/>
                <w:b/>
                <w:color w:val="000000"/>
                <w:sz w:val="18"/>
                <w:szCs w:val="18"/>
              </w:rPr>
              <w:t xml:space="preserve"> </w:t>
            </w:r>
          </w:p>
        </w:tc>
      </w:tr>
      <w:tr w:rsidR="00AB3104" w:rsidRPr="00AB3104" w14:paraId="61B71A01" w14:textId="77777777" w:rsidTr="00517BAD">
        <w:trPr>
          <w:cantSplit/>
          <w:trHeight w:val="260"/>
        </w:trPr>
        <w:tc>
          <w:tcPr>
            <w:tcW w:w="1251" w:type="pct"/>
            <w:vMerge/>
            <w:tcBorders>
              <w:top w:val="nil"/>
              <w:left w:val="nil"/>
              <w:bottom w:val="single" w:sz="4" w:space="0" w:color="000000"/>
              <w:right w:val="nil"/>
            </w:tcBorders>
            <w:vAlign w:val="center"/>
            <w:hideMark/>
          </w:tcPr>
          <w:p w14:paraId="44AABE03"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5484CA2"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1B0D100"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174EA0EE" w14:textId="6BE39191"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3E807937"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107EE3D0"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486D8F33"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Organisational and Environmental Sustainability Management</w:t>
            </w:r>
          </w:p>
        </w:tc>
        <w:tc>
          <w:tcPr>
            <w:tcW w:w="1890" w:type="pct"/>
            <w:vMerge w:val="restart"/>
            <w:tcBorders>
              <w:top w:val="nil"/>
              <w:left w:val="nil"/>
              <w:bottom w:val="single" w:sz="4" w:space="0" w:color="000000"/>
              <w:right w:val="nil"/>
            </w:tcBorders>
            <w:shd w:val="clear" w:color="auto" w:fill="auto"/>
            <w:hideMark/>
          </w:tcPr>
          <w:p w14:paraId="2E1B7484" w14:textId="7375F484" w:rsidR="001124FB" w:rsidRPr="001124FB" w:rsidRDefault="00AB3104" w:rsidP="00BA79E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the organisation through management of its </w:t>
            </w:r>
            <w:r w:rsidR="00F9561B" w:rsidRPr="001124FB">
              <w:rPr>
                <w:rFonts w:ascii="Helvetica Neue" w:hAnsi="Helvetica Neue" w:cs="Arial"/>
                <w:color w:val="000000"/>
                <w:sz w:val="18"/>
                <w:szCs w:val="18"/>
                <w:lang w:eastAsia="en-AU"/>
              </w:rPr>
              <w:t>long-term</w:t>
            </w:r>
            <w:r w:rsidRPr="001124FB">
              <w:rPr>
                <w:rFonts w:ascii="Helvetica Neue" w:hAnsi="Helvetica Neue" w:cs="Arial"/>
                <w:color w:val="000000"/>
                <w:sz w:val="18"/>
                <w:szCs w:val="18"/>
                <w:lang w:eastAsia="en-AU"/>
              </w:rPr>
              <w:t xml:space="preserve"> financial planning for assets and capital works, waste and fleet management, environmental sustainability and service innovation and efficiency for the Environment and Engineering directorate.</w:t>
            </w:r>
          </w:p>
        </w:tc>
        <w:tc>
          <w:tcPr>
            <w:tcW w:w="708" w:type="pct"/>
            <w:tcBorders>
              <w:top w:val="nil"/>
              <w:left w:val="nil"/>
              <w:bottom w:val="nil"/>
              <w:right w:val="nil"/>
            </w:tcBorders>
            <w:shd w:val="clear" w:color="auto" w:fill="auto"/>
            <w:vAlign w:val="bottom"/>
            <w:hideMark/>
          </w:tcPr>
          <w:p w14:paraId="6E51AF6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4EC25516" w14:textId="217934F9" w:rsidR="00AB3104" w:rsidRPr="001124FB" w:rsidRDefault="00B61A11"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213 </w:t>
            </w:r>
          </w:p>
        </w:tc>
        <w:tc>
          <w:tcPr>
            <w:tcW w:w="549" w:type="pct"/>
            <w:tcBorders>
              <w:top w:val="nil"/>
              <w:left w:val="nil"/>
              <w:bottom w:val="nil"/>
              <w:right w:val="nil"/>
            </w:tcBorders>
            <w:shd w:val="clear" w:color="auto" w:fill="auto"/>
            <w:vAlign w:val="bottom"/>
            <w:hideMark/>
          </w:tcPr>
          <w:p w14:paraId="10470B08" w14:textId="78A92A00" w:rsidR="00AB3104" w:rsidRPr="001124FB" w:rsidRDefault="00AB3104"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226</w:t>
            </w:r>
            <w:r w:rsidRPr="00B61A11">
              <w:rPr>
                <w:rFonts w:ascii="Helvetica Neue" w:hAnsi="Helvetica Neue" w:cs="Arial"/>
                <w:color w:val="000000"/>
                <w:sz w:val="18"/>
                <w:szCs w:val="18"/>
              </w:rPr>
              <w:t xml:space="preserve"> </w:t>
            </w:r>
          </w:p>
        </w:tc>
      </w:tr>
      <w:tr w:rsidR="00AB3104" w:rsidRPr="00AB3104" w14:paraId="7C13B576" w14:textId="77777777" w:rsidTr="00517BAD">
        <w:trPr>
          <w:cantSplit/>
          <w:trHeight w:val="260"/>
        </w:trPr>
        <w:tc>
          <w:tcPr>
            <w:tcW w:w="1251" w:type="pct"/>
            <w:vMerge/>
            <w:tcBorders>
              <w:top w:val="nil"/>
              <w:left w:val="nil"/>
              <w:bottom w:val="single" w:sz="4" w:space="0" w:color="000000"/>
              <w:right w:val="nil"/>
            </w:tcBorders>
            <w:vAlign w:val="center"/>
            <w:hideMark/>
          </w:tcPr>
          <w:p w14:paraId="6EF654FD"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7B27511D"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E5FB242"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28465709" w14:textId="0CBD4594" w:rsidR="00AB3104" w:rsidRPr="001124FB" w:rsidRDefault="00B61A11"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   </w:t>
            </w:r>
          </w:p>
        </w:tc>
        <w:tc>
          <w:tcPr>
            <w:tcW w:w="549" w:type="pct"/>
            <w:tcBorders>
              <w:top w:val="nil"/>
              <w:left w:val="nil"/>
              <w:bottom w:val="single" w:sz="4" w:space="0" w:color="auto"/>
              <w:right w:val="nil"/>
            </w:tcBorders>
            <w:shd w:val="clear" w:color="auto" w:fill="auto"/>
            <w:vAlign w:val="bottom"/>
            <w:hideMark/>
          </w:tcPr>
          <w:p w14:paraId="2D85AB91" w14:textId="5B7A88C8" w:rsidR="00AB3104" w:rsidRPr="001124FB" w:rsidRDefault="00AB3104"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   </w:t>
            </w:r>
          </w:p>
        </w:tc>
      </w:tr>
      <w:tr w:rsidR="00AB3104" w:rsidRPr="00AB3104" w14:paraId="3F4A5427" w14:textId="77777777" w:rsidTr="00517BAD">
        <w:trPr>
          <w:cantSplit/>
          <w:trHeight w:val="260"/>
        </w:trPr>
        <w:tc>
          <w:tcPr>
            <w:tcW w:w="1251" w:type="pct"/>
            <w:vMerge/>
            <w:tcBorders>
              <w:top w:val="nil"/>
              <w:left w:val="nil"/>
              <w:bottom w:val="single" w:sz="4" w:space="0" w:color="000000"/>
              <w:right w:val="nil"/>
            </w:tcBorders>
            <w:vAlign w:val="center"/>
            <w:hideMark/>
          </w:tcPr>
          <w:p w14:paraId="1B255D44"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377B4AD"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25B0274"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1879D90F" w14:textId="06DE3FBE" w:rsidR="00AB3104" w:rsidRPr="001124FB" w:rsidRDefault="00B61A11" w:rsidP="00AB3104">
            <w:pPr>
              <w:jc w:val="right"/>
              <w:rPr>
                <w:rFonts w:ascii="Helvetica Neue" w:hAnsi="Helvetica Neue" w:cs="Arial"/>
                <w:b/>
                <w:bCs/>
                <w:color w:val="000000"/>
                <w:sz w:val="18"/>
                <w:szCs w:val="18"/>
                <w:lang w:eastAsia="en-AU"/>
              </w:rPr>
            </w:pPr>
            <w:r w:rsidRPr="00B61A11">
              <w:rPr>
                <w:rFonts w:ascii="Helvetica Neue" w:hAnsi="Helvetica Neue" w:cs="Arial"/>
                <w:b/>
                <w:bCs/>
                <w:color w:val="000000"/>
                <w:sz w:val="18"/>
                <w:szCs w:val="18"/>
              </w:rPr>
              <w:t xml:space="preserve">                    213 </w:t>
            </w:r>
          </w:p>
        </w:tc>
        <w:tc>
          <w:tcPr>
            <w:tcW w:w="549" w:type="pct"/>
            <w:tcBorders>
              <w:top w:val="nil"/>
              <w:left w:val="nil"/>
              <w:bottom w:val="double" w:sz="6" w:space="0" w:color="auto"/>
              <w:right w:val="nil"/>
            </w:tcBorders>
            <w:shd w:val="clear" w:color="auto" w:fill="auto"/>
            <w:vAlign w:val="bottom"/>
            <w:hideMark/>
          </w:tcPr>
          <w:p w14:paraId="1588E1C7" w14:textId="128231F0" w:rsidR="00AB3104" w:rsidRPr="001124FB" w:rsidRDefault="00AB3104" w:rsidP="00AB3104">
            <w:pPr>
              <w:jc w:val="right"/>
              <w:rPr>
                <w:rFonts w:ascii="Helvetica Neue" w:hAnsi="Helvetica Neue" w:cs="Arial"/>
                <w:b/>
                <w:bCs/>
                <w:color w:val="000000"/>
                <w:sz w:val="18"/>
                <w:szCs w:val="18"/>
                <w:lang w:eastAsia="en-AU"/>
              </w:rPr>
            </w:pPr>
            <w:r w:rsidRPr="00B61A11">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226</w:t>
            </w:r>
            <w:r w:rsidRPr="00B61A11">
              <w:rPr>
                <w:rFonts w:ascii="Helvetica Neue" w:hAnsi="Helvetica Neue" w:cs="Arial"/>
                <w:b/>
                <w:color w:val="000000"/>
                <w:sz w:val="18"/>
                <w:szCs w:val="18"/>
              </w:rPr>
              <w:t xml:space="preserve"> </w:t>
            </w:r>
          </w:p>
        </w:tc>
      </w:tr>
      <w:tr w:rsidR="00AB3104" w:rsidRPr="00AB3104" w14:paraId="677AC151" w14:textId="77777777" w:rsidTr="00517BAD">
        <w:trPr>
          <w:cantSplit/>
          <w:trHeight w:val="260"/>
        </w:trPr>
        <w:tc>
          <w:tcPr>
            <w:tcW w:w="1251" w:type="pct"/>
            <w:vMerge/>
            <w:tcBorders>
              <w:top w:val="nil"/>
              <w:left w:val="nil"/>
              <w:bottom w:val="single" w:sz="4" w:space="0" w:color="000000"/>
              <w:right w:val="nil"/>
            </w:tcBorders>
            <w:vAlign w:val="center"/>
            <w:hideMark/>
          </w:tcPr>
          <w:p w14:paraId="218B333D"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7439612E"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852207D"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61B54223" w14:textId="3E069D55"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01B713AF"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19F10D18"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6EF543CF" w14:textId="15F49B7A"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00DF0201" w:rsidRPr="001124FB">
              <w:rPr>
                <w:rFonts w:ascii="Helvetica Neue" w:hAnsi="Helvetica Neue" w:cs="Arial"/>
                <w:color w:val="000000"/>
                <w:sz w:val="18"/>
                <w:szCs w:val="18"/>
                <w:lang w:eastAsia="en-AU"/>
              </w:rPr>
              <w:t>3</w:t>
            </w:r>
            <w:r w:rsidRPr="001124FB">
              <w:rPr>
                <w:rFonts w:ascii="Helvetica Neue" w:hAnsi="Helvetica Neue" w:cs="Arial"/>
                <w:color w:val="000000"/>
                <w:sz w:val="18"/>
                <w:szCs w:val="18"/>
                <w:lang w:eastAsia="en-AU"/>
              </w:rPr>
              <w:t>.</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Digital</w:t>
            </w:r>
          </w:p>
        </w:tc>
        <w:tc>
          <w:tcPr>
            <w:tcW w:w="1890" w:type="pct"/>
            <w:vMerge w:val="restart"/>
            <w:tcBorders>
              <w:top w:val="nil"/>
              <w:left w:val="nil"/>
              <w:bottom w:val="single" w:sz="4" w:space="0" w:color="000000"/>
              <w:right w:val="nil"/>
            </w:tcBorders>
            <w:shd w:val="clear" w:color="auto" w:fill="auto"/>
            <w:hideMark/>
          </w:tcPr>
          <w:p w14:paraId="523759EE" w14:textId="3F60B00A" w:rsidR="001124FB" w:rsidRPr="001124FB" w:rsidRDefault="00AB3104" w:rsidP="00BA79E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supports Council to harness the opportunities that digital technology presents and to improve the way services are delivered to our community. This service also plays a vital role in improving and enhancing the way in which the organisation manages, </w:t>
            </w:r>
            <w:r w:rsidR="00BC0D37" w:rsidRPr="001124FB">
              <w:rPr>
                <w:rFonts w:ascii="Helvetica Neue" w:hAnsi="Helvetica Neue" w:cs="Arial"/>
                <w:color w:val="000000"/>
                <w:sz w:val="18"/>
                <w:szCs w:val="18"/>
                <w:lang w:eastAsia="en-AU"/>
              </w:rPr>
              <w:t>shares,</w:t>
            </w:r>
            <w:r w:rsidRPr="001124FB">
              <w:rPr>
                <w:rFonts w:ascii="Helvetica Neue" w:hAnsi="Helvetica Neue" w:cs="Arial"/>
                <w:color w:val="000000"/>
                <w:sz w:val="18"/>
                <w:szCs w:val="18"/>
                <w:lang w:eastAsia="en-AU"/>
              </w:rPr>
              <w:t xml:space="preserve"> and uses data to ensure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s decisions are evidence-based. </w:t>
            </w:r>
          </w:p>
        </w:tc>
        <w:tc>
          <w:tcPr>
            <w:tcW w:w="708" w:type="pct"/>
            <w:tcBorders>
              <w:top w:val="nil"/>
              <w:left w:val="nil"/>
              <w:bottom w:val="nil"/>
              <w:right w:val="nil"/>
            </w:tcBorders>
            <w:shd w:val="clear" w:color="auto" w:fill="auto"/>
            <w:vAlign w:val="bottom"/>
            <w:hideMark/>
          </w:tcPr>
          <w:p w14:paraId="3081D182"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7F4F3E17" w14:textId="588B90A4" w:rsidR="00AB3104" w:rsidRPr="001124FB" w:rsidRDefault="0014351E" w:rsidP="00AB3104">
            <w:pPr>
              <w:jc w:val="right"/>
              <w:rPr>
                <w:rFonts w:ascii="Helvetica Neue" w:hAnsi="Helvetica Neue" w:cs="Arial"/>
                <w:color w:val="000000"/>
                <w:sz w:val="18"/>
                <w:szCs w:val="18"/>
                <w:lang w:eastAsia="en-AU"/>
              </w:rPr>
            </w:pPr>
            <w:r w:rsidRPr="0014351E">
              <w:rPr>
                <w:rFonts w:ascii="Helvetica Neue" w:hAnsi="Helvetica Neue" w:cs="Arial"/>
                <w:color w:val="000000"/>
                <w:sz w:val="18"/>
                <w:szCs w:val="18"/>
              </w:rPr>
              <w:t xml:space="preserve">                  1,196 </w:t>
            </w:r>
          </w:p>
        </w:tc>
        <w:tc>
          <w:tcPr>
            <w:tcW w:w="549" w:type="pct"/>
            <w:tcBorders>
              <w:top w:val="nil"/>
              <w:left w:val="nil"/>
              <w:bottom w:val="nil"/>
              <w:right w:val="nil"/>
            </w:tcBorders>
            <w:shd w:val="clear" w:color="auto" w:fill="auto"/>
            <w:vAlign w:val="bottom"/>
            <w:hideMark/>
          </w:tcPr>
          <w:p w14:paraId="1E0DFEB4" w14:textId="078D839A" w:rsidR="00AB3104" w:rsidRPr="001124FB" w:rsidRDefault="00AB3104" w:rsidP="00AB3104">
            <w:pPr>
              <w:jc w:val="right"/>
              <w:rPr>
                <w:rFonts w:ascii="Helvetica Neue" w:hAnsi="Helvetica Neue" w:cs="Arial"/>
                <w:color w:val="000000"/>
                <w:sz w:val="18"/>
                <w:szCs w:val="18"/>
                <w:lang w:eastAsia="en-AU"/>
              </w:rPr>
            </w:pPr>
            <w:r w:rsidRPr="0014351E">
              <w:rPr>
                <w:rFonts w:ascii="Helvetica Neue" w:hAnsi="Helvetica Neue" w:cs="Arial"/>
                <w:color w:val="000000"/>
                <w:sz w:val="18"/>
                <w:szCs w:val="18"/>
              </w:rPr>
              <w:t xml:space="preserve">                  1,</w:t>
            </w:r>
            <w:r w:rsidR="007E7E6A" w:rsidRPr="001124FB">
              <w:rPr>
                <w:rFonts w:ascii="Helvetica Neue" w:hAnsi="Helvetica Neue" w:cs="Arial"/>
                <w:color w:val="000000"/>
                <w:sz w:val="18"/>
                <w:szCs w:val="18"/>
              </w:rPr>
              <w:t>359</w:t>
            </w:r>
            <w:r w:rsidRPr="0014351E">
              <w:rPr>
                <w:rFonts w:ascii="Helvetica Neue" w:hAnsi="Helvetica Neue" w:cs="Arial"/>
                <w:color w:val="000000"/>
                <w:sz w:val="18"/>
                <w:szCs w:val="18"/>
              </w:rPr>
              <w:t xml:space="preserve"> </w:t>
            </w:r>
          </w:p>
        </w:tc>
      </w:tr>
      <w:tr w:rsidR="00AB3104" w:rsidRPr="00AB3104" w14:paraId="5563D5FC" w14:textId="77777777" w:rsidTr="00517BAD">
        <w:trPr>
          <w:cantSplit/>
          <w:trHeight w:val="260"/>
        </w:trPr>
        <w:tc>
          <w:tcPr>
            <w:tcW w:w="1251" w:type="pct"/>
            <w:vMerge/>
            <w:tcBorders>
              <w:top w:val="nil"/>
              <w:left w:val="nil"/>
              <w:bottom w:val="single" w:sz="4" w:space="0" w:color="000000"/>
              <w:right w:val="nil"/>
            </w:tcBorders>
            <w:vAlign w:val="center"/>
            <w:hideMark/>
          </w:tcPr>
          <w:p w14:paraId="4F90130E"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537E8E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CEF10E8"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6A685B16" w14:textId="5AFE6FF4" w:rsidR="00AB3104" w:rsidRPr="001124FB" w:rsidRDefault="0014351E" w:rsidP="00AB3104">
            <w:pPr>
              <w:jc w:val="right"/>
              <w:rPr>
                <w:rFonts w:ascii="Helvetica Neue" w:hAnsi="Helvetica Neue" w:cs="Arial"/>
                <w:color w:val="000000"/>
                <w:sz w:val="18"/>
                <w:szCs w:val="18"/>
                <w:lang w:eastAsia="en-AU"/>
              </w:rPr>
            </w:pPr>
            <w:r w:rsidRPr="0014351E">
              <w:rPr>
                <w:rFonts w:ascii="Helvetica Neue" w:hAnsi="Helvetica Neue" w:cs="Arial"/>
                <w:color w:val="000000"/>
                <w:sz w:val="18"/>
                <w:szCs w:val="18"/>
              </w:rPr>
              <w:t xml:space="preserve">                       -   </w:t>
            </w:r>
          </w:p>
        </w:tc>
        <w:tc>
          <w:tcPr>
            <w:tcW w:w="549" w:type="pct"/>
            <w:tcBorders>
              <w:top w:val="nil"/>
              <w:left w:val="nil"/>
              <w:bottom w:val="single" w:sz="4" w:space="0" w:color="auto"/>
              <w:right w:val="nil"/>
            </w:tcBorders>
            <w:shd w:val="clear" w:color="auto" w:fill="auto"/>
            <w:vAlign w:val="bottom"/>
            <w:hideMark/>
          </w:tcPr>
          <w:p w14:paraId="407B4DC8" w14:textId="6E333615" w:rsidR="00AB3104" w:rsidRPr="001124FB" w:rsidRDefault="00AB3104" w:rsidP="00AB3104">
            <w:pPr>
              <w:jc w:val="right"/>
              <w:rPr>
                <w:rFonts w:ascii="Helvetica Neue" w:hAnsi="Helvetica Neue" w:cs="Arial"/>
                <w:color w:val="000000"/>
                <w:sz w:val="18"/>
                <w:szCs w:val="18"/>
                <w:lang w:eastAsia="en-AU"/>
              </w:rPr>
            </w:pPr>
            <w:r w:rsidRPr="0014351E">
              <w:rPr>
                <w:rFonts w:ascii="Helvetica Neue" w:hAnsi="Helvetica Neue" w:cs="Arial"/>
                <w:color w:val="000000"/>
                <w:sz w:val="18"/>
                <w:szCs w:val="18"/>
              </w:rPr>
              <w:t xml:space="preserve">                       -   </w:t>
            </w:r>
          </w:p>
        </w:tc>
      </w:tr>
      <w:tr w:rsidR="00AB3104" w:rsidRPr="00AB3104" w14:paraId="57897D79" w14:textId="77777777" w:rsidTr="00517BAD">
        <w:trPr>
          <w:cantSplit/>
          <w:trHeight w:val="260"/>
        </w:trPr>
        <w:tc>
          <w:tcPr>
            <w:tcW w:w="1251" w:type="pct"/>
            <w:vMerge/>
            <w:tcBorders>
              <w:top w:val="nil"/>
              <w:left w:val="nil"/>
              <w:bottom w:val="single" w:sz="4" w:space="0" w:color="000000"/>
              <w:right w:val="nil"/>
            </w:tcBorders>
            <w:vAlign w:val="center"/>
            <w:hideMark/>
          </w:tcPr>
          <w:p w14:paraId="721506B3"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BAEFF48"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384498A"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350631EA" w14:textId="3DAEC33B" w:rsidR="00AB3104" w:rsidRPr="001124FB" w:rsidRDefault="0014351E" w:rsidP="00AB3104">
            <w:pPr>
              <w:jc w:val="right"/>
              <w:rPr>
                <w:rFonts w:ascii="Helvetica Neue" w:hAnsi="Helvetica Neue" w:cs="Arial"/>
                <w:b/>
                <w:bCs/>
                <w:color w:val="000000"/>
                <w:sz w:val="18"/>
                <w:szCs w:val="18"/>
                <w:lang w:eastAsia="en-AU"/>
              </w:rPr>
            </w:pPr>
            <w:r w:rsidRPr="0014351E">
              <w:rPr>
                <w:rFonts w:ascii="Helvetica Neue" w:hAnsi="Helvetica Neue" w:cs="Arial"/>
                <w:b/>
                <w:bCs/>
                <w:color w:val="000000"/>
                <w:sz w:val="18"/>
                <w:szCs w:val="18"/>
              </w:rPr>
              <w:t xml:space="preserve">                  1,196 </w:t>
            </w:r>
          </w:p>
        </w:tc>
        <w:tc>
          <w:tcPr>
            <w:tcW w:w="549" w:type="pct"/>
            <w:tcBorders>
              <w:top w:val="nil"/>
              <w:left w:val="nil"/>
              <w:bottom w:val="double" w:sz="6" w:space="0" w:color="auto"/>
              <w:right w:val="nil"/>
            </w:tcBorders>
            <w:shd w:val="clear" w:color="auto" w:fill="auto"/>
            <w:vAlign w:val="bottom"/>
            <w:hideMark/>
          </w:tcPr>
          <w:p w14:paraId="49B59E5F" w14:textId="1D5B20DC" w:rsidR="00AB3104" w:rsidRPr="001124FB" w:rsidRDefault="00AB3104" w:rsidP="00AB3104">
            <w:pPr>
              <w:jc w:val="right"/>
              <w:rPr>
                <w:rFonts w:ascii="Helvetica Neue" w:hAnsi="Helvetica Neue" w:cs="Arial"/>
                <w:b/>
                <w:bCs/>
                <w:color w:val="000000"/>
                <w:sz w:val="18"/>
                <w:szCs w:val="18"/>
                <w:lang w:eastAsia="en-AU"/>
              </w:rPr>
            </w:pPr>
            <w:r w:rsidRPr="0014351E">
              <w:rPr>
                <w:rFonts w:ascii="Helvetica Neue" w:hAnsi="Helvetica Neue" w:cs="Arial"/>
                <w:b/>
                <w:color w:val="000000"/>
                <w:sz w:val="18"/>
                <w:szCs w:val="18"/>
              </w:rPr>
              <w:t xml:space="preserve">                  1,</w:t>
            </w:r>
            <w:r w:rsidR="007E7E6A" w:rsidRPr="001124FB">
              <w:rPr>
                <w:rFonts w:ascii="Helvetica Neue" w:hAnsi="Helvetica Neue" w:cs="Arial"/>
                <w:b/>
                <w:bCs/>
                <w:color w:val="000000"/>
                <w:sz w:val="18"/>
                <w:szCs w:val="18"/>
              </w:rPr>
              <w:t>359</w:t>
            </w:r>
            <w:r w:rsidRPr="0014351E">
              <w:rPr>
                <w:rFonts w:ascii="Helvetica Neue" w:hAnsi="Helvetica Neue" w:cs="Arial"/>
                <w:b/>
                <w:color w:val="000000"/>
                <w:sz w:val="18"/>
                <w:szCs w:val="18"/>
              </w:rPr>
              <w:t xml:space="preserve"> </w:t>
            </w:r>
          </w:p>
        </w:tc>
      </w:tr>
      <w:tr w:rsidR="00AB3104" w:rsidRPr="00AB3104" w14:paraId="76428F6C" w14:textId="77777777" w:rsidTr="00517BAD">
        <w:trPr>
          <w:cantSplit/>
          <w:trHeight w:val="260"/>
        </w:trPr>
        <w:tc>
          <w:tcPr>
            <w:tcW w:w="1251" w:type="pct"/>
            <w:vMerge/>
            <w:tcBorders>
              <w:top w:val="nil"/>
              <w:left w:val="nil"/>
              <w:bottom w:val="single" w:sz="4" w:space="0" w:color="000000"/>
              <w:right w:val="nil"/>
            </w:tcBorders>
            <w:vAlign w:val="center"/>
            <w:hideMark/>
          </w:tcPr>
          <w:p w14:paraId="509F786D"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10DBD5E7"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CA9AC66"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7447A8B5" w14:textId="233CFB6A"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7C2017EB"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28FC167C"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72852894"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Risk management</w:t>
            </w:r>
          </w:p>
        </w:tc>
        <w:tc>
          <w:tcPr>
            <w:tcW w:w="1890" w:type="pct"/>
            <w:vMerge w:val="restart"/>
            <w:tcBorders>
              <w:top w:val="nil"/>
              <w:left w:val="nil"/>
              <w:bottom w:val="single" w:sz="4" w:space="0" w:color="000000"/>
              <w:right w:val="nil"/>
            </w:tcBorders>
            <w:shd w:val="clear" w:color="auto" w:fill="auto"/>
            <w:hideMark/>
          </w:tcPr>
          <w:p w14:paraId="7972A9D4"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risk management and insurance services to the organisation.</w:t>
            </w:r>
          </w:p>
        </w:tc>
        <w:tc>
          <w:tcPr>
            <w:tcW w:w="708" w:type="pct"/>
            <w:tcBorders>
              <w:top w:val="nil"/>
              <w:left w:val="nil"/>
              <w:bottom w:val="nil"/>
              <w:right w:val="nil"/>
            </w:tcBorders>
            <w:shd w:val="clear" w:color="auto" w:fill="auto"/>
            <w:vAlign w:val="bottom"/>
            <w:hideMark/>
          </w:tcPr>
          <w:p w14:paraId="3EEA11CB"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34B96240" w14:textId="040C5157" w:rsidR="00AB3104" w:rsidRPr="001124FB" w:rsidRDefault="006F0E99" w:rsidP="00AB3104">
            <w:pPr>
              <w:jc w:val="right"/>
              <w:rPr>
                <w:rFonts w:ascii="Helvetica Neue" w:hAnsi="Helvetica Neue" w:cs="Arial"/>
                <w:color w:val="000000"/>
                <w:sz w:val="18"/>
                <w:szCs w:val="18"/>
                <w:lang w:eastAsia="en-AU"/>
              </w:rPr>
            </w:pPr>
            <w:r w:rsidRPr="006F0E99">
              <w:rPr>
                <w:rFonts w:ascii="Helvetica Neue" w:hAnsi="Helvetica Neue" w:cs="Arial"/>
                <w:color w:val="000000"/>
                <w:sz w:val="18"/>
                <w:szCs w:val="18"/>
              </w:rPr>
              <w:t xml:space="preserve">                  2,528 </w:t>
            </w:r>
          </w:p>
        </w:tc>
        <w:tc>
          <w:tcPr>
            <w:tcW w:w="549" w:type="pct"/>
            <w:tcBorders>
              <w:top w:val="nil"/>
              <w:left w:val="nil"/>
              <w:bottom w:val="nil"/>
              <w:right w:val="nil"/>
            </w:tcBorders>
            <w:shd w:val="clear" w:color="auto" w:fill="auto"/>
            <w:vAlign w:val="bottom"/>
            <w:hideMark/>
          </w:tcPr>
          <w:p w14:paraId="46FB125B" w14:textId="7C9C5A85" w:rsidR="00AB3104" w:rsidRPr="001124FB" w:rsidRDefault="00AB3104" w:rsidP="00AB3104">
            <w:pPr>
              <w:jc w:val="right"/>
              <w:rPr>
                <w:rFonts w:ascii="Helvetica Neue" w:hAnsi="Helvetica Neue" w:cs="Arial"/>
                <w:color w:val="000000"/>
                <w:sz w:val="18"/>
                <w:szCs w:val="18"/>
                <w:lang w:eastAsia="en-AU"/>
              </w:rPr>
            </w:pPr>
            <w:r w:rsidRPr="006F0E99">
              <w:rPr>
                <w:rFonts w:ascii="Helvetica Neue" w:hAnsi="Helvetica Neue" w:cs="Arial"/>
                <w:color w:val="000000"/>
                <w:sz w:val="18"/>
                <w:szCs w:val="18"/>
              </w:rPr>
              <w:t xml:space="preserve">                  2,</w:t>
            </w:r>
            <w:r w:rsidR="007E7E6A" w:rsidRPr="001124FB">
              <w:rPr>
                <w:rFonts w:ascii="Helvetica Neue" w:hAnsi="Helvetica Neue" w:cs="Arial"/>
                <w:color w:val="000000"/>
                <w:sz w:val="18"/>
                <w:szCs w:val="18"/>
              </w:rPr>
              <w:t>796</w:t>
            </w:r>
            <w:r w:rsidRPr="006F0E99">
              <w:rPr>
                <w:rFonts w:ascii="Helvetica Neue" w:hAnsi="Helvetica Neue" w:cs="Arial"/>
                <w:color w:val="000000"/>
                <w:sz w:val="18"/>
                <w:szCs w:val="18"/>
              </w:rPr>
              <w:t xml:space="preserve"> </w:t>
            </w:r>
          </w:p>
        </w:tc>
      </w:tr>
      <w:tr w:rsidR="00AB3104" w:rsidRPr="00AB3104" w14:paraId="5064B4D5" w14:textId="77777777" w:rsidTr="00517BAD">
        <w:trPr>
          <w:cantSplit/>
          <w:trHeight w:val="260"/>
        </w:trPr>
        <w:tc>
          <w:tcPr>
            <w:tcW w:w="1251" w:type="pct"/>
            <w:vMerge/>
            <w:tcBorders>
              <w:top w:val="nil"/>
              <w:left w:val="nil"/>
              <w:bottom w:val="single" w:sz="4" w:space="0" w:color="000000"/>
              <w:right w:val="nil"/>
            </w:tcBorders>
            <w:vAlign w:val="center"/>
            <w:hideMark/>
          </w:tcPr>
          <w:p w14:paraId="69F75C53"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19DCEB8"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E103845"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3F4B7739" w14:textId="15498A58" w:rsidR="00AB3104" w:rsidRPr="001124FB" w:rsidRDefault="006F0E99" w:rsidP="00AB3104">
            <w:pPr>
              <w:jc w:val="right"/>
              <w:rPr>
                <w:rFonts w:ascii="Helvetica Neue" w:hAnsi="Helvetica Neue" w:cs="Arial"/>
                <w:color w:val="000000"/>
                <w:sz w:val="18"/>
                <w:szCs w:val="18"/>
                <w:lang w:eastAsia="en-AU"/>
              </w:rPr>
            </w:pPr>
            <w:r w:rsidRPr="006F0E99">
              <w:rPr>
                <w:rFonts w:ascii="Helvetica Neue" w:hAnsi="Helvetica Neue" w:cs="Arial"/>
                <w:color w:val="000000"/>
                <w:sz w:val="18"/>
                <w:szCs w:val="18"/>
              </w:rPr>
              <w:t xml:space="preserve">                     (15)</w:t>
            </w:r>
          </w:p>
        </w:tc>
        <w:tc>
          <w:tcPr>
            <w:tcW w:w="549" w:type="pct"/>
            <w:tcBorders>
              <w:top w:val="nil"/>
              <w:left w:val="nil"/>
              <w:bottom w:val="single" w:sz="4" w:space="0" w:color="auto"/>
              <w:right w:val="nil"/>
            </w:tcBorders>
            <w:shd w:val="clear" w:color="auto" w:fill="auto"/>
            <w:vAlign w:val="bottom"/>
            <w:hideMark/>
          </w:tcPr>
          <w:p w14:paraId="4D299C79" w14:textId="42F93689" w:rsidR="00AB3104" w:rsidRPr="001124FB" w:rsidRDefault="00AB3104" w:rsidP="00AB3104">
            <w:pPr>
              <w:jc w:val="right"/>
              <w:rPr>
                <w:rFonts w:ascii="Helvetica Neue" w:hAnsi="Helvetica Neue" w:cs="Arial"/>
                <w:color w:val="000000"/>
                <w:sz w:val="18"/>
                <w:szCs w:val="18"/>
                <w:lang w:eastAsia="en-AU"/>
              </w:rPr>
            </w:pPr>
            <w:r w:rsidRPr="006F0E99">
              <w:rPr>
                <w:rFonts w:ascii="Helvetica Neue" w:hAnsi="Helvetica Neue" w:cs="Arial"/>
                <w:color w:val="000000"/>
                <w:sz w:val="18"/>
                <w:szCs w:val="18"/>
              </w:rPr>
              <w:t xml:space="preserve">                     (15)</w:t>
            </w:r>
          </w:p>
        </w:tc>
      </w:tr>
      <w:tr w:rsidR="00AB3104" w:rsidRPr="00AB3104" w14:paraId="3313C60B" w14:textId="77777777" w:rsidTr="00517BAD">
        <w:trPr>
          <w:cantSplit/>
          <w:trHeight w:val="260"/>
        </w:trPr>
        <w:tc>
          <w:tcPr>
            <w:tcW w:w="1251" w:type="pct"/>
            <w:vMerge/>
            <w:tcBorders>
              <w:top w:val="nil"/>
              <w:left w:val="nil"/>
              <w:bottom w:val="single" w:sz="4" w:space="0" w:color="000000"/>
              <w:right w:val="nil"/>
            </w:tcBorders>
            <w:vAlign w:val="center"/>
            <w:hideMark/>
          </w:tcPr>
          <w:p w14:paraId="427A384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5CDE105"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63E65D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42D6C273" w14:textId="6DADF411" w:rsidR="00AB3104" w:rsidRPr="001124FB" w:rsidRDefault="006F0E99" w:rsidP="00AB3104">
            <w:pPr>
              <w:jc w:val="right"/>
              <w:rPr>
                <w:rFonts w:ascii="Helvetica Neue" w:hAnsi="Helvetica Neue" w:cs="Arial"/>
                <w:b/>
                <w:bCs/>
                <w:color w:val="000000"/>
                <w:sz w:val="18"/>
                <w:szCs w:val="18"/>
                <w:lang w:eastAsia="en-AU"/>
              </w:rPr>
            </w:pPr>
            <w:r w:rsidRPr="006F0E99">
              <w:rPr>
                <w:rFonts w:ascii="Helvetica Neue" w:hAnsi="Helvetica Neue" w:cs="Arial"/>
                <w:b/>
                <w:bCs/>
                <w:color w:val="000000"/>
                <w:sz w:val="18"/>
                <w:szCs w:val="18"/>
              </w:rPr>
              <w:t xml:space="preserve">                  2,513 </w:t>
            </w:r>
          </w:p>
        </w:tc>
        <w:tc>
          <w:tcPr>
            <w:tcW w:w="549" w:type="pct"/>
            <w:tcBorders>
              <w:top w:val="nil"/>
              <w:left w:val="nil"/>
              <w:bottom w:val="double" w:sz="6" w:space="0" w:color="auto"/>
              <w:right w:val="nil"/>
            </w:tcBorders>
            <w:shd w:val="clear" w:color="auto" w:fill="auto"/>
            <w:vAlign w:val="bottom"/>
            <w:hideMark/>
          </w:tcPr>
          <w:p w14:paraId="43EE9696" w14:textId="5430B732" w:rsidR="00AB3104" w:rsidRPr="001124FB" w:rsidRDefault="00AB3104" w:rsidP="00AB3104">
            <w:pPr>
              <w:jc w:val="right"/>
              <w:rPr>
                <w:rFonts w:ascii="Helvetica Neue" w:hAnsi="Helvetica Neue" w:cs="Arial"/>
                <w:b/>
                <w:bCs/>
                <w:color w:val="000000"/>
                <w:sz w:val="18"/>
                <w:szCs w:val="18"/>
                <w:lang w:eastAsia="en-AU"/>
              </w:rPr>
            </w:pPr>
            <w:r w:rsidRPr="006F0E99">
              <w:rPr>
                <w:rFonts w:ascii="Helvetica Neue" w:hAnsi="Helvetica Neue" w:cs="Arial"/>
                <w:b/>
                <w:color w:val="000000"/>
                <w:sz w:val="18"/>
                <w:szCs w:val="18"/>
              </w:rPr>
              <w:t xml:space="preserve">                  2,</w:t>
            </w:r>
            <w:r w:rsidR="007E7E6A" w:rsidRPr="001124FB">
              <w:rPr>
                <w:rFonts w:ascii="Helvetica Neue" w:hAnsi="Helvetica Neue" w:cs="Arial"/>
                <w:b/>
                <w:bCs/>
                <w:color w:val="000000"/>
                <w:sz w:val="18"/>
                <w:szCs w:val="18"/>
              </w:rPr>
              <w:t>781</w:t>
            </w:r>
            <w:r w:rsidRPr="006F0E99">
              <w:rPr>
                <w:rFonts w:ascii="Helvetica Neue" w:hAnsi="Helvetica Neue" w:cs="Arial"/>
                <w:b/>
                <w:color w:val="000000"/>
                <w:sz w:val="18"/>
                <w:szCs w:val="18"/>
              </w:rPr>
              <w:t xml:space="preserve"> </w:t>
            </w:r>
          </w:p>
        </w:tc>
      </w:tr>
      <w:tr w:rsidR="00AB3104" w:rsidRPr="00AB3104" w14:paraId="6C85895D" w14:textId="77777777" w:rsidTr="00517BAD">
        <w:trPr>
          <w:cantSplit/>
          <w:trHeight w:val="260"/>
        </w:trPr>
        <w:tc>
          <w:tcPr>
            <w:tcW w:w="1251" w:type="pct"/>
            <w:vMerge/>
            <w:tcBorders>
              <w:top w:val="nil"/>
              <w:left w:val="nil"/>
              <w:bottom w:val="single" w:sz="4" w:space="0" w:color="000000"/>
              <w:right w:val="nil"/>
            </w:tcBorders>
            <w:vAlign w:val="center"/>
            <w:hideMark/>
          </w:tcPr>
          <w:p w14:paraId="18A16DC3"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3FC9C8C"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0D0E5E03"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7B394093" w14:textId="19D56094"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5E6F3D0A"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53630690" w14:textId="77777777" w:rsidTr="00517BAD">
        <w:trPr>
          <w:cantSplit/>
          <w:trHeight w:val="260"/>
        </w:trPr>
        <w:tc>
          <w:tcPr>
            <w:tcW w:w="3141" w:type="pct"/>
            <w:gridSpan w:val="2"/>
            <w:tcBorders>
              <w:top w:val="single" w:sz="4" w:space="0" w:color="auto"/>
              <w:left w:val="nil"/>
              <w:bottom w:val="nil"/>
              <w:right w:val="nil"/>
            </w:tcBorders>
            <w:shd w:val="clear" w:color="auto" w:fill="auto"/>
            <w:hideMark/>
          </w:tcPr>
          <w:p w14:paraId="59F3A1BB" w14:textId="77777777" w:rsidR="00AB3104" w:rsidRPr="001124FB" w:rsidRDefault="00AB3104" w:rsidP="00AB3104">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High Performing Organisation Total</w:t>
            </w:r>
          </w:p>
        </w:tc>
        <w:tc>
          <w:tcPr>
            <w:tcW w:w="708" w:type="pct"/>
            <w:tcBorders>
              <w:top w:val="nil"/>
              <w:left w:val="nil"/>
              <w:bottom w:val="nil"/>
              <w:right w:val="nil"/>
            </w:tcBorders>
            <w:shd w:val="clear" w:color="auto" w:fill="auto"/>
            <w:vAlign w:val="bottom"/>
            <w:hideMark/>
          </w:tcPr>
          <w:p w14:paraId="729060F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27E4E25C" w14:textId="15483B69" w:rsidR="00AB3104" w:rsidRPr="001124FB" w:rsidRDefault="00C00FC8" w:rsidP="00AB3104">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35,686</w:t>
            </w:r>
          </w:p>
        </w:tc>
        <w:tc>
          <w:tcPr>
            <w:tcW w:w="549" w:type="pct"/>
            <w:tcBorders>
              <w:top w:val="nil"/>
              <w:left w:val="nil"/>
              <w:bottom w:val="nil"/>
              <w:right w:val="nil"/>
            </w:tcBorders>
            <w:shd w:val="clear" w:color="auto" w:fill="auto"/>
            <w:vAlign w:val="bottom"/>
            <w:hideMark/>
          </w:tcPr>
          <w:p w14:paraId="12CCBC5D" w14:textId="58E817E3" w:rsidR="00AB3104" w:rsidRPr="001124FB" w:rsidRDefault="00AB3104" w:rsidP="00AB3104">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7E7E6A" w:rsidRPr="001124FB">
              <w:rPr>
                <w:rFonts w:ascii="Helvetica Neue" w:hAnsi="Helvetica Neue" w:cs="Arial"/>
                <w:color w:val="000000"/>
                <w:sz w:val="18"/>
                <w:szCs w:val="18"/>
              </w:rPr>
              <w:t>35,870</w:t>
            </w:r>
            <w:r w:rsidRPr="001124FB">
              <w:rPr>
                <w:rFonts w:ascii="Helvetica Neue" w:hAnsi="Helvetica Neue" w:cs="Arial"/>
                <w:color w:val="000000"/>
                <w:sz w:val="18"/>
                <w:szCs w:val="18"/>
                <w:lang w:eastAsia="en-AU"/>
              </w:rPr>
              <w:t xml:space="preserve"> </w:t>
            </w:r>
          </w:p>
        </w:tc>
      </w:tr>
      <w:tr w:rsidR="00AB3104" w:rsidRPr="00AB3104" w14:paraId="6AE745D3" w14:textId="77777777" w:rsidTr="00517BAD">
        <w:trPr>
          <w:cantSplit/>
          <w:trHeight w:val="260"/>
        </w:trPr>
        <w:tc>
          <w:tcPr>
            <w:tcW w:w="1251" w:type="pct"/>
            <w:tcBorders>
              <w:top w:val="nil"/>
              <w:left w:val="nil"/>
              <w:right w:val="nil"/>
            </w:tcBorders>
            <w:shd w:val="clear" w:color="auto" w:fill="auto"/>
            <w:hideMark/>
          </w:tcPr>
          <w:p w14:paraId="18FFA6CB" w14:textId="77777777" w:rsidR="00AB3104" w:rsidRPr="001124FB" w:rsidRDefault="00AB3104" w:rsidP="00AB3104">
            <w:pPr>
              <w:jc w:val="right"/>
              <w:rPr>
                <w:rFonts w:ascii="Helvetica Neue" w:hAnsi="Helvetica Neue" w:cs="Arial"/>
                <w:color w:val="000000"/>
                <w:sz w:val="18"/>
                <w:szCs w:val="18"/>
                <w:lang w:eastAsia="en-AU"/>
              </w:rPr>
            </w:pPr>
          </w:p>
        </w:tc>
        <w:tc>
          <w:tcPr>
            <w:tcW w:w="1890" w:type="pct"/>
            <w:tcBorders>
              <w:top w:val="nil"/>
              <w:left w:val="nil"/>
              <w:right w:val="nil"/>
            </w:tcBorders>
            <w:shd w:val="clear" w:color="auto" w:fill="auto"/>
            <w:vAlign w:val="bottom"/>
            <w:hideMark/>
          </w:tcPr>
          <w:p w14:paraId="22AE837A" w14:textId="77777777" w:rsidR="00AB3104" w:rsidRPr="001124FB" w:rsidRDefault="00AB3104" w:rsidP="00AB3104">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bottom"/>
            <w:hideMark/>
          </w:tcPr>
          <w:p w14:paraId="1BF6AEF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61A33D27" w14:textId="78650D57" w:rsidR="00AB3104" w:rsidRPr="001124FB" w:rsidRDefault="00C00FC8" w:rsidP="00AB3104">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(15,724)</w:t>
            </w:r>
          </w:p>
        </w:tc>
        <w:tc>
          <w:tcPr>
            <w:tcW w:w="549" w:type="pct"/>
            <w:tcBorders>
              <w:top w:val="nil"/>
              <w:left w:val="nil"/>
              <w:bottom w:val="single" w:sz="4" w:space="0" w:color="auto"/>
              <w:right w:val="nil"/>
            </w:tcBorders>
            <w:shd w:val="clear" w:color="auto" w:fill="auto"/>
            <w:vAlign w:val="bottom"/>
            <w:hideMark/>
          </w:tcPr>
          <w:p w14:paraId="4E6DF1EF" w14:textId="2B0D192F" w:rsidR="00AB3104" w:rsidRPr="001124FB" w:rsidRDefault="00AB3104" w:rsidP="00AB3104">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7E7E6A" w:rsidRPr="001124FB">
              <w:rPr>
                <w:rFonts w:ascii="Helvetica Neue" w:hAnsi="Helvetica Neue" w:cs="Arial"/>
                <w:color w:val="000000"/>
                <w:sz w:val="18"/>
                <w:szCs w:val="18"/>
                <w:lang w:eastAsia="en-AU"/>
              </w:rPr>
              <w:t>13,875</w:t>
            </w:r>
            <w:r w:rsidRPr="001124FB">
              <w:rPr>
                <w:rFonts w:ascii="Helvetica Neue" w:hAnsi="Helvetica Neue" w:cs="Arial"/>
                <w:color w:val="000000"/>
                <w:sz w:val="18"/>
                <w:szCs w:val="18"/>
                <w:lang w:eastAsia="en-AU"/>
              </w:rPr>
              <w:t>)</w:t>
            </w:r>
          </w:p>
        </w:tc>
      </w:tr>
      <w:tr w:rsidR="00AB3104" w:rsidRPr="00AB3104" w14:paraId="41E64C69" w14:textId="77777777" w:rsidTr="00517BAD">
        <w:trPr>
          <w:cantSplit/>
          <w:trHeight w:val="260"/>
        </w:trPr>
        <w:tc>
          <w:tcPr>
            <w:tcW w:w="1251" w:type="pct"/>
            <w:tcBorders>
              <w:top w:val="nil"/>
              <w:left w:val="nil"/>
              <w:right w:val="nil"/>
            </w:tcBorders>
            <w:shd w:val="clear" w:color="auto" w:fill="auto"/>
            <w:hideMark/>
          </w:tcPr>
          <w:p w14:paraId="456E8DFD" w14:textId="77777777" w:rsidR="00AB3104" w:rsidRPr="001124FB" w:rsidRDefault="00AB3104" w:rsidP="00AB3104">
            <w:pPr>
              <w:rPr>
                <w:rFonts w:ascii="Helvetica Neue" w:hAnsi="Helvetica Neue" w:cs="Arial"/>
                <w:b/>
                <w:bCs/>
                <w:color w:val="31849B"/>
                <w:sz w:val="18"/>
                <w:szCs w:val="18"/>
                <w:lang w:eastAsia="en-AU"/>
              </w:rPr>
            </w:pPr>
            <w:r w:rsidRPr="001124FB">
              <w:rPr>
                <w:rFonts w:ascii="Calibri" w:hAnsi="Calibri" w:cs="Calibri"/>
                <w:b/>
                <w:bCs/>
                <w:color w:val="31849B"/>
                <w:sz w:val="18"/>
                <w:szCs w:val="18"/>
                <w:lang w:eastAsia="en-AU"/>
              </w:rPr>
              <w:t> </w:t>
            </w:r>
          </w:p>
        </w:tc>
        <w:tc>
          <w:tcPr>
            <w:tcW w:w="1890" w:type="pct"/>
            <w:tcBorders>
              <w:top w:val="nil"/>
              <w:left w:val="nil"/>
              <w:right w:val="nil"/>
            </w:tcBorders>
            <w:shd w:val="clear" w:color="auto" w:fill="auto"/>
            <w:vAlign w:val="bottom"/>
            <w:hideMark/>
          </w:tcPr>
          <w:p w14:paraId="3D49F0C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708" w:type="pct"/>
            <w:tcBorders>
              <w:top w:val="nil"/>
              <w:left w:val="nil"/>
              <w:bottom w:val="nil"/>
              <w:right w:val="nil"/>
            </w:tcBorders>
            <w:shd w:val="clear" w:color="auto" w:fill="auto"/>
            <w:vAlign w:val="bottom"/>
            <w:hideMark/>
          </w:tcPr>
          <w:p w14:paraId="58A6381D"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7BC3911D" w14:textId="0F2D6AC6" w:rsidR="00AB3104" w:rsidRPr="001124FB" w:rsidRDefault="00C00FC8" w:rsidP="00AB3104">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19,962</w:t>
            </w:r>
          </w:p>
        </w:tc>
        <w:tc>
          <w:tcPr>
            <w:tcW w:w="549" w:type="pct"/>
            <w:tcBorders>
              <w:top w:val="nil"/>
              <w:left w:val="nil"/>
              <w:bottom w:val="double" w:sz="6" w:space="0" w:color="auto"/>
              <w:right w:val="nil"/>
            </w:tcBorders>
            <w:shd w:val="clear" w:color="auto" w:fill="auto"/>
            <w:vAlign w:val="bottom"/>
            <w:hideMark/>
          </w:tcPr>
          <w:p w14:paraId="18A30AE9" w14:textId="432C61C9" w:rsidR="00AB3104" w:rsidRPr="001124FB" w:rsidRDefault="00AB3104" w:rsidP="00AB3104">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7E7E6A" w:rsidRPr="001124FB">
              <w:rPr>
                <w:rFonts w:ascii="Helvetica Neue" w:hAnsi="Helvetica Neue" w:cs="Arial"/>
                <w:b/>
                <w:bCs/>
                <w:color w:val="000000"/>
                <w:sz w:val="18"/>
                <w:szCs w:val="18"/>
                <w:lang w:eastAsia="en-AU"/>
              </w:rPr>
              <w:t>21,995</w:t>
            </w:r>
            <w:r w:rsidRPr="001124FB">
              <w:rPr>
                <w:rFonts w:ascii="Helvetica Neue" w:hAnsi="Helvetica Neue" w:cs="Arial"/>
                <w:b/>
                <w:bCs/>
                <w:color w:val="000000"/>
                <w:sz w:val="18"/>
                <w:szCs w:val="18"/>
                <w:lang w:eastAsia="en-AU"/>
              </w:rPr>
              <w:t xml:space="preserve"> </w:t>
            </w:r>
          </w:p>
        </w:tc>
      </w:tr>
    </w:tbl>
    <w:p w14:paraId="0D65B02A" w14:textId="54F02AAF" w:rsidR="0014624C" w:rsidRPr="006071BC" w:rsidRDefault="00492FAE" w:rsidP="00AB3104">
      <w:pPr>
        <w:pStyle w:val="Heading4"/>
        <w:spacing w:before="120"/>
      </w:pPr>
      <w:r>
        <w:t>M</w:t>
      </w:r>
      <w:r w:rsidR="007C1B8A" w:rsidRPr="006071BC">
        <w:t>ajor</w:t>
      </w:r>
      <w:r w:rsidR="007C1B8A">
        <w:t>/other</w:t>
      </w:r>
      <w:r w:rsidR="007C1B8A" w:rsidRPr="006071BC">
        <w:t xml:space="preserve"> initiatives </w:t>
      </w:r>
    </w:p>
    <w:p w14:paraId="5E98D3C8" w14:textId="77777777" w:rsidR="005B1865" w:rsidRPr="003465D5" w:rsidRDefault="005B1865" w:rsidP="005B1865">
      <w:pPr>
        <w:pStyle w:val="Text"/>
        <w:rPr>
          <w:rFonts w:eastAsiaTheme="minorHAnsi"/>
          <w:lang w:val="en-US"/>
        </w:rPr>
      </w:pPr>
      <w:r w:rsidRPr="003465D5">
        <w:rPr>
          <w:rFonts w:eastAsiaTheme="minorHAnsi"/>
          <w:lang w:val="en-US"/>
        </w:rPr>
        <w:t>Ensure Council's workforce reflects the community it serves by embedding the principles of total diversity and inclusion in our day-to-day leadership and share our experience and knowledge with the community.</w:t>
      </w:r>
    </w:p>
    <w:p w14:paraId="28019A77" w14:textId="77777777" w:rsidR="005B1865" w:rsidRPr="003465D5" w:rsidRDefault="005B1865" w:rsidP="005B1865">
      <w:pPr>
        <w:pStyle w:val="Text"/>
        <w:rPr>
          <w:rFonts w:eastAsiaTheme="minorHAnsi"/>
          <w:lang w:val="en-US"/>
        </w:rPr>
      </w:pPr>
      <w:r w:rsidRPr="003465D5">
        <w:rPr>
          <w:rFonts w:eastAsiaTheme="minorHAnsi"/>
          <w:lang w:val="en-US"/>
        </w:rPr>
        <w:t xml:space="preserve">Improve trust and connection with Council through better community engagement and innovative approaches to communication. </w:t>
      </w:r>
    </w:p>
    <w:p w14:paraId="608F95E7" w14:textId="77777777" w:rsidR="005B1865" w:rsidRPr="003465D5" w:rsidRDefault="005B1865" w:rsidP="005B1865">
      <w:pPr>
        <w:pStyle w:val="Text"/>
        <w:rPr>
          <w:rFonts w:eastAsiaTheme="minorHAnsi"/>
          <w:lang w:val="en-US"/>
        </w:rPr>
      </w:pPr>
      <w:r w:rsidRPr="003465D5">
        <w:rPr>
          <w:rFonts w:eastAsiaTheme="minorHAnsi"/>
          <w:lang w:val="en-US"/>
        </w:rPr>
        <w:t>Develop and grow an organisational culture committed to delivering exceptional customer experience.</w:t>
      </w:r>
    </w:p>
    <w:p w14:paraId="7F76B47A" w14:textId="77777777" w:rsidR="005B1865" w:rsidRPr="003465D5" w:rsidRDefault="005B1865" w:rsidP="005B1865">
      <w:pPr>
        <w:pStyle w:val="Text"/>
        <w:rPr>
          <w:rFonts w:eastAsiaTheme="minorHAnsi"/>
          <w:lang w:val="en-US"/>
        </w:rPr>
      </w:pPr>
      <w:r w:rsidRPr="003465D5">
        <w:rPr>
          <w:rFonts w:eastAsiaTheme="minorHAnsi"/>
          <w:lang w:val="en-US"/>
        </w:rPr>
        <w:t xml:space="preserve">Streamline internal Council processes and improve software systems to deliver more efficient services to our community.  </w:t>
      </w:r>
    </w:p>
    <w:p w14:paraId="07F6AC4D" w14:textId="77777777" w:rsidR="005B1865" w:rsidRPr="003465D5" w:rsidRDefault="005B1865" w:rsidP="005B1865">
      <w:pPr>
        <w:pStyle w:val="Text"/>
        <w:rPr>
          <w:rFonts w:eastAsiaTheme="minorHAnsi"/>
          <w:lang w:val="en-US"/>
        </w:rPr>
      </w:pPr>
      <w:r w:rsidRPr="003465D5">
        <w:rPr>
          <w:rFonts w:hAnsi="Lato Light"/>
          <w:color w:val="000000" w:themeColor="text1"/>
          <w:kern w:val="24"/>
        </w:rPr>
        <w:t>Increase the community</w:t>
      </w:r>
      <w:r w:rsidRPr="003465D5">
        <w:rPr>
          <w:rFonts w:hAnsi="Lato Light"/>
          <w:color w:val="000000" w:themeColor="text1"/>
          <w:kern w:val="24"/>
        </w:rPr>
        <w:t>’</w:t>
      </w:r>
      <w:r w:rsidRPr="003465D5">
        <w:rPr>
          <w:rFonts w:hAnsi="Lato Light"/>
          <w:color w:val="000000" w:themeColor="text1"/>
          <w:kern w:val="24"/>
        </w:rPr>
        <w:t>s visibility, understanding of and access to</w:t>
      </w:r>
      <w:r w:rsidRPr="003465D5">
        <w:rPr>
          <w:rFonts w:hAnsi="Lato Light"/>
          <w:i/>
          <w:iCs/>
          <w:color w:val="000000" w:themeColor="text1"/>
          <w:kern w:val="24"/>
        </w:rPr>
        <w:t xml:space="preserve"> </w:t>
      </w:r>
      <w:r w:rsidRPr="003465D5">
        <w:rPr>
          <w:rFonts w:hAnsi="Lato Light"/>
          <w:color w:val="000000" w:themeColor="text1"/>
          <w:kern w:val="24"/>
        </w:rPr>
        <w:t>Council</w:t>
      </w:r>
      <w:r w:rsidRPr="003465D5">
        <w:rPr>
          <w:rFonts w:hAnsi="Lato Light"/>
          <w:color w:val="000000" w:themeColor="text1"/>
          <w:kern w:val="24"/>
        </w:rPr>
        <w:t>’</w:t>
      </w:r>
      <w:r w:rsidRPr="003465D5">
        <w:rPr>
          <w:rFonts w:hAnsi="Lato Light"/>
          <w:color w:val="000000" w:themeColor="text1"/>
          <w:kern w:val="24"/>
        </w:rPr>
        <w:t>s information and performance to improve accountability to the community.</w:t>
      </w:r>
    </w:p>
    <w:p w14:paraId="1D3CC2BE" w14:textId="77777777" w:rsidR="005B1865" w:rsidRPr="003465D5" w:rsidRDefault="005B1865" w:rsidP="005B1865">
      <w:pPr>
        <w:pStyle w:val="Text"/>
        <w:rPr>
          <w:rFonts w:eastAsiaTheme="minorHAnsi"/>
          <w:lang w:val="en-US"/>
        </w:rPr>
      </w:pPr>
      <w:r w:rsidRPr="003465D5">
        <w:rPr>
          <w:rFonts w:eastAsiaTheme="minorHAnsi"/>
          <w:lang w:val="en-US"/>
        </w:rPr>
        <w:t>Provide additional digital platforms that the community can use to interact with increased accessibility and flexibility for our community.</w:t>
      </w:r>
    </w:p>
    <w:p w14:paraId="3F07B26A" w14:textId="77777777" w:rsidR="005B1865" w:rsidRPr="003465D5" w:rsidRDefault="005B1865" w:rsidP="005B1865">
      <w:pPr>
        <w:pStyle w:val="Text"/>
        <w:rPr>
          <w:rFonts w:eastAsiaTheme="minorHAnsi"/>
          <w:lang w:val="en-US"/>
        </w:rPr>
      </w:pPr>
      <w:r w:rsidRPr="003465D5">
        <w:rPr>
          <w:rFonts w:eastAsiaTheme="minorHAnsi"/>
          <w:lang w:val="en-US"/>
        </w:rPr>
        <w:lastRenderedPageBreak/>
        <w:t>Consolidate and strengthen advocacy through evidence and stronger relationships to ensure other levels of government are effectively and efficiently engaged to support local services and programs.</w:t>
      </w:r>
    </w:p>
    <w:p w14:paraId="2554599C" w14:textId="77777777" w:rsidR="005B1865" w:rsidRPr="003465D5" w:rsidRDefault="005B1865" w:rsidP="005B1865">
      <w:pPr>
        <w:pStyle w:val="Text"/>
        <w:rPr>
          <w:rFonts w:eastAsiaTheme="minorHAnsi"/>
          <w:lang w:val="en-US"/>
        </w:rPr>
      </w:pPr>
      <w:r w:rsidRPr="003465D5">
        <w:rPr>
          <w:rFonts w:eastAsiaTheme="minorHAnsi"/>
          <w:lang w:val="en-US"/>
        </w:rPr>
        <w:t>Adapt and improve our service delivery to ensure the measurable provision of both effective and efficient services that are supporting our municipality to rebuild resilience.</w:t>
      </w:r>
    </w:p>
    <w:p w14:paraId="2FFE8BFE" w14:textId="77777777" w:rsidR="005B1865" w:rsidRPr="003465D5" w:rsidRDefault="005B1865" w:rsidP="005B1865">
      <w:pPr>
        <w:pStyle w:val="Text"/>
        <w:rPr>
          <w:rFonts w:eastAsiaTheme="minorHAnsi"/>
          <w:lang w:val="en-US"/>
        </w:rPr>
      </w:pPr>
      <w:r w:rsidRPr="003465D5">
        <w:rPr>
          <w:rFonts w:eastAsiaTheme="minorHAnsi"/>
          <w:lang w:val="en-US"/>
        </w:rPr>
        <w:t>Strengthen relationships and networks to support local community groups and build their capacity to be active in achieving community outcomes.</w:t>
      </w:r>
    </w:p>
    <w:p w14:paraId="441C572A" w14:textId="08FE50BF" w:rsidR="0014624C" w:rsidRPr="00D97C6C" w:rsidRDefault="000052C5" w:rsidP="00E02D44">
      <w:pPr>
        <w:pStyle w:val="Numbers111"/>
      </w:pPr>
      <w:r w:rsidRPr="00D97C6C">
        <w:t>Reconciliation with budgeted operating result</w:t>
      </w:r>
    </w:p>
    <w:tbl>
      <w:tblPr>
        <w:tblW w:w="5000" w:type="pct"/>
        <w:tblLook w:val="04A0" w:firstRow="1" w:lastRow="0" w:firstColumn="1" w:lastColumn="0" w:noHBand="0" w:noVBand="1"/>
      </w:tblPr>
      <w:tblGrid>
        <w:gridCol w:w="4018"/>
        <w:gridCol w:w="560"/>
        <w:gridCol w:w="349"/>
        <w:gridCol w:w="1569"/>
        <w:gridCol w:w="1571"/>
        <w:gridCol w:w="1571"/>
      </w:tblGrid>
      <w:tr w:rsidR="009E1A61" w:rsidRPr="00A23B24" w14:paraId="4A59B853" w14:textId="77777777" w:rsidTr="00007769">
        <w:trPr>
          <w:trHeight w:val="450"/>
        </w:trPr>
        <w:tc>
          <w:tcPr>
            <w:tcW w:w="2084" w:type="pct"/>
            <w:tcBorders>
              <w:top w:val="nil"/>
              <w:left w:val="nil"/>
              <w:bottom w:val="nil"/>
              <w:right w:val="nil"/>
            </w:tcBorders>
            <w:shd w:val="clear" w:color="auto" w:fill="0067AC"/>
            <w:vAlign w:val="center"/>
            <w:hideMark/>
          </w:tcPr>
          <w:p w14:paraId="1DDF9DC6" w14:textId="77777777" w:rsidR="009E1A61" w:rsidRPr="00A23B24" w:rsidRDefault="009E1A61" w:rsidP="009E1A61">
            <w:pP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290" w:type="pct"/>
            <w:tcBorders>
              <w:top w:val="nil"/>
              <w:left w:val="nil"/>
              <w:bottom w:val="nil"/>
              <w:right w:val="nil"/>
            </w:tcBorders>
            <w:shd w:val="clear" w:color="auto" w:fill="0067AC"/>
            <w:vAlign w:val="center"/>
            <w:hideMark/>
          </w:tcPr>
          <w:p w14:paraId="26B47119"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181" w:type="pct"/>
            <w:tcBorders>
              <w:top w:val="nil"/>
              <w:left w:val="nil"/>
              <w:bottom w:val="nil"/>
              <w:right w:val="nil"/>
            </w:tcBorders>
            <w:shd w:val="clear" w:color="auto" w:fill="0067AC"/>
            <w:vAlign w:val="center"/>
            <w:hideMark/>
          </w:tcPr>
          <w:p w14:paraId="7363A073"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814" w:type="pct"/>
            <w:vMerge w:val="restart"/>
            <w:tcBorders>
              <w:top w:val="nil"/>
              <w:left w:val="nil"/>
              <w:bottom w:val="nil"/>
              <w:right w:val="nil"/>
            </w:tcBorders>
            <w:shd w:val="clear" w:color="auto" w:fill="0067AC"/>
            <w:vAlign w:val="center"/>
            <w:hideMark/>
          </w:tcPr>
          <w:p w14:paraId="500F49D9"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Surplus/ (Deficit)</w:t>
            </w:r>
          </w:p>
        </w:tc>
        <w:tc>
          <w:tcPr>
            <w:tcW w:w="815" w:type="pct"/>
            <w:vMerge w:val="restart"/>
            <w:tcBorders>
              <w:top w:val="nil"/>
              <w:left w:val="nil"/>
              <w:bottom w:val="nil"/>
              <w:right w:val="nil"/>
            </w:tcBorders>
            <w:shd w:val="clear" w:color="auto" w:fill="0067AC"/>
            <w:vAlign w:val="center"/>
            <w:hideMark/>
          </w:tcPr>
          <w:p w14:paraId="7590DD39"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Expenditure</w:t>
            </w:r>
          </w:p>
        </w:tc>
        <w:tc>
          <w:tcPr>
            <w:tcW w:w="815" w:type="pct"/>
            <w:vMerge w:val="restart"/>
            <w:tcBorders>
              <w:top w:val="nil"/>
              <w:left w:val="nil"/>
              <w:bottom w:val="nil"/>
              <w:right w:val="nil"/>
            </w:tcBorders>
            <w:shd w:val="clear" w:color="auto" w:fill="0067AC"/>
            <w:vAlign w:val="center"/>
            <w:hideMark/>
          </w:tcPr>
          <w:p w14:paraId="5183DA47"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Revenue</w:t>
            </w:r>
          </w:p>
        </w:tc>
      </w:tr>
      <w:tr w:rsidR="009E1A61" w:rsidRPr="00A23B24" w14:paraId="6D39C624" w14:textId="77777777" w:rsidTr="00007769">
        <w:trPr>
          <w:trHeight w:val="255"/>
        </w:trPr>
        <w:tc>
          <w:tcPr>
            <w:tcW w:w="2084" w:type="pct"/>
            <w:tcBorders>
              <w:top w:val="nil"/>
              <w:left w:val="nil"/>
              <w:bottom w:val="nil"/>
              <w:right w:val="nil"/>
            </w:tcBorders>
            <w:shd w:val="clear" w:color="auto" w:fill="0067AC"/>
            <w:vAlign w:val="center"/>
            <w:hideMark/>
          </w:tcPr>
          <w:p w14:paraId="6F011C85" w14:textId="77777777" w:rsidR="009E1A61" w:rsidRPr="00A23B24" w:rsidRDefault="009E1A61" w:rsidP="009E1A61">
            <w:pP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290" w:type="pct"/>
            <w:tcBorders>
              <w:top w:val="nil"/>
              <w:left w:val="nil"/>
              <w:bottom w:val="nil"/>
              <w:right w:val="nil"/>
            </w:tcBorders>
            <w:shd w:val="clear" w:color="auto" w:fill="0067AC"/>
            <w:vAlign w:val="center"/>
            <w:hideMark/>
          </w:tcPr>
          <w:p w14:paraId="18B00864"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181" w:type="pct"/>
            <w:tcBorders>
              <w:top w:val="nil"/>
              <w:left w:val="nil"/>
              <w:bottom w:val="nil"/>
              <w:right w:val="nil"/>
            </w:tcBorders>
            <w:shd w:val="clear" w:color="auto" w:fill="0067AC"/>
            <w:vAlign w:val="center"/>
            <w:hideMark/>
          </w:tcPr>
          <w:p w14:paraId="343E915C"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814" w:type="pct"/>
            <w:vMerge/>
            <w:tcBorders>
              <w:top w:val="nil"/>
              <w:left w:val="nil"/>
              <w:bottom w:val="nil"/>
              <w:right w:val="nil"/>
            </w:tcBorders>
            <w:shd w:val="clear" w:color="auto" w:fill="0067AC"/>
            <w:vAlign w:val="center"/>
            <w:hideMark/>
          </w:tcPr>
          <w:p w14:paraId="5F5B56A1" w14:textId="77777777" w:rsidR="009E1A61" w:rsidRPr="00A23B24" w:rsidRDefault="009E1A61" w:rsidP="009E1A61">
            <w:pPr>
              <w:rPr>
                <w:rFonts w:ascii="Arial" w:hAnsi="Arial" w:cs="Arial"/>
                <w:b/>
                <w:bCs/>
                <w:color w:val="FFFFFF"/>
                <w:sz w:val="16"/>
                <w:szCs w:val="16"/>
                <w:lang w:eastAsia="en-AU"/>
              </w:rPr>
            </w:pPr>
          </w:p>
        </w:tc>
        <w:tc>
          <w:tcPr>
            <w:tcW w:w="815" w:type="pct"/>
            <w:vMerge/>
            <w:tcBorders>
              <w:top w:val="nil"/>
              <w:left w:val="nil"/>
              <w:bottom w:val="nil"/>
              <w:right w:val="nil"/>
            </w:tcBorders>
            <w:shd w:val="clear" w:color="auto" w:fill="0067AC"/>
            <w:vAlign w:val="center"/>
            <w:hideMark/>
          </w:tcPr>
          <w:p w14:paraId="4E174105" w14:textId="77777777" w:rsidR="009E1A61" w:rsidRPr="00A23B24" w:rsidRDefault="009E1A61" w:rsidP="009E1A61">
            <w:pPr>
              <w:rPr>
                <w:rFonts w:ascii="Arial" w:hAnsi="Arial" w:cs="Arial"/>
                <w:b/>
                <w:bCs/>
                <w:color w:val="FFFFFF"/>
                <w:sz w:val="16"/>
                <w:szCs w:val="16"/>
                <w:lang w:eastAsia="en-AU"/>
              </w:rPr>
            </w:pPr>
          </w:p>
        </w:tc>
        <w:tc>
          <w:tcPr>
            <w:tcW w:w="815" w:type="pct"/>
            <w:vMerge/>
            <w:tcBorders>
              <w:top w:val="nil"/>
              <w:left w:val="nil"/>
              <w:bottom w:val="nil"/>
              <w:right w:val="nil"/>
            </w:tcBorders>
            <w:shd w:val="clear" w:color="auto" w:fill="0067AC"/>
            <w:vAlign w:val="center"/>
            <w:hideMark/>
          </w:tcPr>
          <w:p w14:paraId="6D26312F" w14:textId="77777777" w:rsidR="009E1A61" w:rsidRPr="00A23B24" w:rsidRDefault="009E1A61" w:rsidP="009E1A61">
            <w:pPr>
              <w:rPr>
                <w:rFonts w:ascii="Arial" w:hAnsi="Arial" w:cs="Arial"/>
                <w:b/>
                <w:bCs/>
                <w:color w:val="FFFFFF"/>
                <w:sz w:val="16"/>
                <w:szCs w:val="16"/>
                <w:lang w:eastAsia="en-AU"/>
              </w:rPr>
            </w:pPr>
          </w:p>
        </w:tc>
      </w:tr>
      <w:tr w:rsidR="009E1A61" w:rsidRPr="00A23B24" w14:paraId="7A965FE6" w14:textId="77777777" w:rsidTr="00007769">
        <w:trPr>
          <w:trHeight w:val="260"/>
        </w:trPr>
        <w:tc>
          <w:tcPr>
            <w:tcW w:w="2084" w:type="pct"/>
            <w:tcBorders>
              <w:top w:val="nil"/>
              <w:left w:val="nil"/>
              <w:bottom w:val="nil"/>
              <w:right w:val="nil"/>
            </w:tcBorders>
            <w:shd w:val="clear" w:color="auto" w:fill="0067AC"/>
            <w:vAlign w:val="center"/>
            <w:hideMark/>
          </w:tcPr>
          <w:p w14:paraId="5C734CD6" w14:textId="77777777" w:rsidR="009E1A61" w:rsidRPr="00A23B24" w:rsidRDefault="009E1A61" w:rsidP="009E1A61">
            <w:pP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290" w:type="pct"/>
            <w:tcBorders>
              <w:top w:val="nil"/>
              <w:left w:val="nil"/>
              <w:bottom w:val="nil"/>
              <w:right w:val="nil"/>
            </w:tcBorders>
            <w:shd w:val="clear" w:color="auto" w:fill="0067AC"/>
            <w:vAlign w:val="center"/>
            <w:hideMark/>
          </w:tcPr>
          <w:p w14:paraId="4E578E06"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181" w:type="pct"/>
            <w:tcBorders>
              <w:top w:val="nil"/>
              <w:left w:val="nil"/>
              <w:bottom w:val="nil"/>
              <w:right w:val="nil"/>
            </w:tcBorders>
            <w:shd w:val="clear" w:color="auto" w:fill="0067AC"/>
            <w:vAlign w:val="center"/>
            <w:hideMark/>
          </w:tcPr>
          <w:p w14:paraId="0FF065AF"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814" w:type="pct"/>
            <w:tcBorders>
              <w:top w:val="nil"/>
              <w:left w:val="nil"/>
              <w:bottom w:val="nil"/>
              <w:right w:val="nil"/>
            </w:tcBorders>
            <w:shd w:val="clear" w:color="auto" w:fill="0067AC"/>
            <w:vAlign w:val="center"/>
            <w:hideMark/>
          </w:tcPr>
          <w:p w14:paraId="14799476"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$’000</w:t>
            </w:r>
          </w:p>
        </w:tc>
        <w:tc>
          <w:tcPr>
            <w:tcW w:w="815" w:type="pct"/>
            <w:tcBorders>
              <w:top w:val="nil"/>
              <w:left w:val="nil"/>
              <w:bottom w:val="nil"/>
              <w:right w:val="nil"/>
            </w:tcBorders>
            <w:shd w:val="clear" w:color="auto" w:fill="0067AC"/>
            <w:vAlign w:val="center"/>
            <w:hideMark/>
          </w:tcPr>
          <w:p w14:paraId="17413AF3"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$’000</w:t>
            </w:r>
          </w:p>
        </w:tc>
        <w:tc>
          <w:tcPr>
            <w:tcW w:w="815" w:type="pct"/>
            <w:tcBorders>
              <w:top w:val="nil"/>
              <w:left w:val="nil"/>
              <w:bottom w:val="nil"/>
              <w:right w:val="nil"/>
            </w:tcBorders>
            <w:shd w:val="clear" w:color="auto" w:fill="0067AC"/>
            <w:vAlign w:val="center"/>
            <w:hideMark/>
          </w:tcPr>
          <w:p w14:paraId="3C7F4C14"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$’000</w:t>
            </w:r>
          </w:p>
        </w:tc>
      </w:tr>
      <w:tr w:rsidR="009E1A61" w:rsidRPr="00A23B24" w14:paraId="38AE23BE" w14:textId="77777777" w:rsidTr="00007769">
        <w:trPr>
          <w:trHeight w:val="260"/>
        </w:trPr>
        <w:tc>
          <w:tcPr>
            <w:tcW w:w="2374" w:type="pct"/>
            <w:gridSpan w:val="2"/>
            <w:tcBorders>
              <w:top w:val="nil"/>
              <w:left w:val="nil"/>
              <w:bottom w:val="nil"/>
              <w:right w:val="nil"/>
            </w:tcBorders>
            <w:shd w:val="clear" w:color="auto" w:fill="auto"/>
            <w:vAlign w:val="center"/>
            <w:hideMark/>
          </w:tcPr>
          <w:p w14:paraId="75E9E314"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Connected and healthy communities</w:t>
            </w:r>
          </w:p>
        </w:tc>
        <w:tc>
          <w:tcPr>
            <w:tcW w:w="181" w:type="pct"/>
            <w:tcBorders>
              <w:top w:val="nil"/>
              <w:left w:val="nil"/>
              <w:bottom w:val="nil"/>
              <w:right w:val="nil"/>
            </w:tcBorders>
            <w:shd w:val="clear" w:color="auto" w:fill="auto"/>
            <w:noWrap/>
            <w:vAlign w:val="center"/>
            <w:hideMark/>
          </w:tcPr>
          <w:p w14:paraId="28B95F18"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center"/>
            <w:hideMark/>
          </w:tcPr>
          <w:p w14:paraId="6A81D3B0" w14:textId="3AE917B1"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(33,223)</w:t>
            </w:r>
          </w:p>
        </w:tc>
        <w:tc>
          <w:tcPr>
            <w:tcW w:w="815" w:type="pct"/>
            <w:tcBorders>
              <w:top w:val="nil"/>
              <w:left w:val="nil"/>
              <w:bottom w:val="nil"/>
              <w:right w:val="nil"/>
            </w:tcBorders>
            <w:shd w:val="clear" w:color="000000" w:fill="FFFFFF"/>
            <w:vAlign w:val="center"/>
            <w:hideMark/>
          </w:tcPr>
          <w:p w14:paraId="11A2FB14" w14:textId="50FFE15A"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53,370</w:t>
            </w:r>
          </w:p>
        </w:tc>
        <w:tc>
          <w:tcPr>
            <w:tcW w:w="815" w:type="pct"/>
            <w:tcBorders>
              <w:top w:val="nil"/>
              <w:left w:val="nil"/>
              <w:bottom w:val="nil"/>
              <w:right w:val="nil"/>
            </w:tcBorders>
            <w:shd w:val="clear" w:color="000000" w:fill="FFFFFF"/>
            <w:vAlign w:val="center"/>
            <w:hideMark/>
          </w:tcPr>
          <w:p w14:paraId="3486F693" w14:textId="3F69AA33"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20,147</w:t>
            </w:r>
          </w:p>
        </w:tc>
      </w:tr>
      <w:tr w:rsidR="009E1A61" w:rsidRPr="00A23B24" w14:paraId="18B01C9E" w14:textId="77777777" w:rsidTr="00007769">
        <w:trPr>
          <w:trHeight w:val="260"/>
        </w:trPr>
        <w:tc>
          <w:tcPr>
            <w:tcW w:w="2374" w:type="pct"/>
            <w:gridSpan w:val="2"/>
            <w:tcBorders>
              <w:top w:val="nil"/>
              <w:left w:val="nil"/>
              <w:bottom w:val="nil"/>
              <w:right w:val="nil"/>
            </w:tcBorders>
            <w:shd w:val="clear" w:color="auto" w:fill="auto"/>
            <w:vAlign w:val="center"/>
            <w:hideMark/>
          </w:tcPr>
          <w:p w14:paraId="0B9E0EA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Quality infrastructure and liveable places</w:t>
            </w:r>
          </w:p>
        </w:tc>
        <w:tc>
          <w:tcPr>
            <w:tcW w:w="181" w:type="pct"/>
            <w:tcBorders>
              <w:top w:val="nil"/>
              <w:left w:val="nil"/>
              <w:bottom w:val="nil"/>
              <w:right w:val="nil"/>
            </w:tcBorders>
            <w:shd w:val="clear" w:color="auto" w:fill="auto"/>
            <w:noWrap/>
            <w:vAlign w:val="center"/>
            <w:hideMark/>
          </w:tcPr>
          <w:p w14:paraId="49A52CAE"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center"/>
            <w:hideMark/>
          </w:tcPr>
          <w:p w14:paraId="60AFED65" w14:textId="1BEA8827"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(8,964)</w:t>
            </w:r>
          </w:p>
        </w:tc>
        <w:tc>
          <w:tcPr>
            <w:tcW w:w="815" w:type="pct"/>
            <w:tcBorders>
              <w:top w:val="nil"/>
              <w:left w:val="nil"/>
              <w:bottom w:val="nil"/>
              <w:right w:val="nil"/>
            </w:tcBorders>
            <w:shd w:val="clear" w:color="000000" w:fill="FFFFFF"/>
            <w:vAlign w:val="center"/>
            <w:hideMark/>
          </w:tcPr>
          <w:p w14:paraId="583321E4" w14:textId="3FEA9ABF"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61,814</w:t>
            </w:r>
          </w:p>
        </w:tc>
        <w:tc>
          <w:tcPr>
            <w:tcW w:w="815" w:type="pct"/>
            <w:tcBorders>
              <w:top w:val="nil"/>
              <w:left w:val="nil"/>
              <w:bottom w:val="nil"/>
              <w:right w:val="nil"/>
            </w:tcBorders>
            <w:shd w:val="clear" w:color="000000" w:fill="FFFFFF"/>
            <w:vAlign w:val="center"/>
            <w:hideMark/>
          </w:tcPr>
          <w:p w14:paraId="3CA81EBD" w14:textId="679A3D6A"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52,850</w:t>
            </w:r>
          </w:p>
        </w:tc>
      </w:tr>
      <w:tr w:rsidR="009E1A61" w:rsidRPr="00A23B24" w14:paraId="287E2B99" w14:textId="77777777" w:rsidTr="00007769">
        <w:trPr>
          <w:trHeight w:val="260"/>
        </w:trPr>
        <w:tc>
          <w:tcPr>
            <w:tcW w:w="2374" w:type="pct"/>
            <w:gridSpan w:val="2"/>
            <w:tcBorders>
              <w:top w:val="nil"/>
              <w:left w:val="nil"/>
              <w:bottom w:val="nil"/>
              <w:right w:val="nil"/>
            </w:tcBorders>
            <w:shd w:val="clear" w:color="auto" w:fill="auto"/>
            <w:vAlign w:val="center"/>
            <w:hideMark/>
          </w:tcPr>
          <w:p w14:paraId="374698B7"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Protected and enhanced natural environment</w:t>
            </w:r>
          </w:p>
        </w:tc>
        <w:tc>
          <w:tcPr>
            <w:tcW w:w="181" w:type="pct"/>
            <w:tcBorders>
              <w:top w:val="nil"/>
              <w:left w:val="nil"/>
              <w:bottom w:val="nil"/>
              <w:right w:val="nil"/>
            </w:tcBorders>
            <w:shd w:val="clear" w:color="auto" w:fill="auto"/>
            <w:noWrap/>
            <w:vAlign w:val="center"/>
            <w:hideMark/>
          </w:tcPr>
          <w:p w14:paraId="2A5D6A9D"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center"/>
            <w:hideMark/>
          </w:tcPr>
          <w:p w14:paraId="5CCFE379" w14:textId="78329856"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(20,479)</w:t>
            </w:r>
          </w:p>
        </w:tc>
        <w:tc>
          <w:tcPr>
            <w:tcW w:w="815" w:type="pct"/>
            <w:tcBorders>
              <w:top w:val="nil"/>
              <w:left w:val="nil"/>
              <w:bottom w:val="nil"/>
              <w:right w:val="nil"/>
            </w:tcBorders>
            <w:shd w:val="clear" w:color="000000" w:fill="FFFFFF"/>
            <w:vAlign w:val="center"/>
            <w:hideMark/>
          </w:tcPr>
          <w:p w14:paraId="2E567C03" w14:textId="6EC0E3CB"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46,040</w:t>
            </w:r>
          </w:p>
        </w:tc>
        <w:tc>
          <w:tcPr>
            <w:tcW w:w="815" w:type="pct"/>
            <w:tcBorders>
              <w:top w:val="nil"/>
              <w:left w:val="nil"/>
              <w:bottom w:val="nil"/>
              <w:right w:val="nil"/>
            </w:tcBorders>
            <w:shd w:val="clear" w:color="000000" w:fill="FFFFFF"/>
            <w:vAlign w:val="center"/>
            <w:hideMark/>
          </w:tcPr>
          <w:p w14:paraId="46E05DE0" w14:textId="2566BB83"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25,561</w:t>
            </w:r>
          </w:p>
        </w:tc>
      </w:tr>
      <w:tr w:rsidR="009E1A61" w:rsidRPr="00A23B24" w14:paraId="54D37FDA" w14:textId="77777777" w:rsidTr="00007769">
        <w:trPr>
          <w:trHeight w:val="255"/>
        </w:trPr>
        <w:tc>
          <w:tcPr>
            <w:tcW w:w="2374" w:type="pct"/>
            <w:gridSpan w:val="2"/>
            <w:tcBorders>
              <w:top w:val="nil"/>
              <w:left w:val="nil"/>
              <w:bottom w:val="nil"/>
              <w:right w:val="nil"/>
            </w:tcBorders>
            <w:shd w:val="clear" w:color="auto" w:fill="auto"/>
            <w:vAlign w:val="center"/>
            <w:hideMark/>
          </w:tcPr>
          <w:p w14:paraId="0B5B6287" w14:textId="74490670"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xml:space="preserve">Vibrant economy, </w:t>
            </w:r>
            <w:r w:rsidR="00BC0D37" w:rsidRPr="00852D87">
              <w:rPr>
                <w:rFonts w:ascii="Arial" w:hAnsi="Arial" w:cs="Arial"/>
                <w:sz w:val="16"/>
                <w:szCs w:val="16"/>
                <w:lang w:eastAsia="en-AU"/>
              </w:rPr>
              <w:t>agriculture,</w:t>
            </w:r>
            <w:r w:rsidRPr="00852D87">
              <w:rPr>
                <w:rFonts w:ascii="Arial" w:hAnsi="Arial" w:cs="Arial"/>
                <w:sz w:val="16"/>
                <w:szCs w:val="16"/>
                <w:lang w:eastAsia="en-AU"/>
              </w:rPr>
              <w:t xml:space="preserve"> and tourism</w:t>
            </w:r>
          </w:p>
        </w:tc>
        <w:tc>
          <w:tcPr>
            <w:tcW w:w="181" w:type="pct"/>
            <w:tcBorders>
              <w:top w:val="nil"/>
              <w:left w:val="nil"/>
              <w:bottom w:val="nil"/>
              <w:right w:val="nil"/>
            </w:tcBorders>
            <w:shd w:val="clear" w:color="auto" w:fill="auto"/>
            <w:vAlign w:val="center"/>
            <w:hideMark/>
          </w:tcPr>
          <w:p w14:paraId="4BDF95A1"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center"/>
            <w:hideMark/>
          </w:tcPr>
          <w:p w14:paraId="5B7C315B" w14:textId="00A4E981"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(1,</w:t>
            </w:r>
            <w:r w:rsidR="00E365A3" w:rsidRPr="00E365A3">
              <w:rPr>
                <w:rFonts w:ascii="Arial" w:hAnsi="Arial" w:cs="Arial"/>
                <w:sz w:val="16"/>
                <w:szCs w:val="16"/>
              </w:rPr>
              <w:t>761</w:t>
            </w:r>
            <w:r w:rsidRPr="00852D87">
              <w:rPr>
                <w:rFonts w:ascii="Arial" w:hAnsi="Arial" w:cs="Arial"/>
                <w:sz w:val="16"/>
                <w:szCs w:val="16"/>
                <w:lang w:eastAsia="en-AU"/>
              </w:rPr>
              <w:t>)</w:t>
            </w:r>
          </w:p>
        </w:tc>
        <w:tc>
          <w:tcPr>
            <w:tcW w:w="815" w:type="pct"/>
            <w:tcBorders>
              <w:top w:val="nil"/>
              <w:left w:val="nil"/>
              <w:bottom w:val="nil"/>
              <w:right w:val="nil"/>
            </w:tcBorders>
            <w:shd w:val="clear" w:color="000000" w:fill="FFFFFF"/>
            <w:vAlign w:val="center"/>
            <w:hideMark/>
          </w:tcPr>
          <w:p w14:paraId="467E512A" w14:textId="4C6A56F0"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2,157</w:t>
            </w:r>
          </w:p>
        </w:tc>
        <w:tc>
          <w:tcPr>
            <w:tcW w:w="815" w:type="pct"/>
            <w:tcBorders>
              <w:top w:val="nil"/>
              <w:left w:val="nil"/>
              <w:bottom w:val="nil"/>
              <w:right w:val="nil"/>
            </w:tcBorders>
            <w:shd w:val="clear" w:color="000000" w:fill="FFFFFF"/>
            <w:vAlign w:val="center"/>
            <w:hideMark/>
          </w:tcPr>
          <w:p w14:paraId="76FCA1AE" w14:textId="663B6C2B"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396</w:t>
            </w:r>
          </w:p>
        </w:tc>
      </w:tr>
      <w:tr w:rsidR="009E1A61" w:rsidRPr="00A23B24" w14:paraId="28C6E647" w14:textId="77777777" w:rsidTr="00007769">
        <w:trPr>
          <w:trHeight w:val="255"/>
        </w:trPr>
        <w:tc>
          <w:tcPr>
            <w:tcW w:w="2374" w:type="pct"/>
            <w:gridSpan w:val="2"/>
            <w:tcBorders>
              <w:top w:val="nil"/>
              <w:left w:val="nil"/>
              <w:bottom w:val="nil"/>
              <w:right w:val="nil"/>
            </w:tcBorders>
            <w:shd w:val="clear" w:color="auto" w:fill="auto"/>
            <w:vAlign w:val="center"/>
            <w:hideMark/>
          </w:tcPr>
          <w:p w14:paraId="50DCC0E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High performing organisation</w:t>
            </w:r>
          </w:p>
        </w:tc>
        <w:tc>
          <w:tcPr>
            <w:tcW w:w="181" w:type="pct"/>
            <w:tcBorders>
              <w:top w:val="nil"/>
              <w:left w:val="nil"/>
              <w:bottom w:val="single" w:sz="4" w:space="0" w:color="auto"/>
              <w:right w:val="nil"/>
            </w:tcBorders>
            <w:shd w:val="clear" w:color="auto" w:fill="auto"/>
            <w:noWrap/>
            <w:vAlign w:val="center"/>
            <w:hideMark/>
          </w:tcPr>
          <w:p w14:paraId="3FE18801" w14:textId="77777777" w:rsidR="009E1A61" w:rsidRPr="00852D87" w:rsidRDefault="009E1A61" w:rsidP="009E1A61">
            <w:pPr>
              <w:rPr>
                <w:rFonts w:ascii="Arial" w:hAnsi="Arial" w:cs="Arial"/>
                <w:color w:val="FF0000"/>
                <w:sz w:val="16"/>
                <w:szCs w:val="16"/>
                <w:lang w:eastAsia="en-AU"/>
              </w:rPr>
            </w:pPr>
            <w:r w:rsidRPr="00852D87">
              <w:rPr>
                <w:rFonts w:ascii="Arial" w:hAnsi="Arial" w:cs="Arial"/>
                <w:color w:val="FF0000"/>
                <w:sz w:val="16"/>
                <w:szCs w:val="16"/>
                <w:lang w:eastAsia="en-AU"/>
              </w:rPr>
              <w:t> </w:t>
            </w:r>
          </w:p>
        </w:tc>
        <w:tc>
          <w:tcPr>
            <w:tcW w:w="814" w:type="pct"/>
            <w:tcBorders>
              <w:top w:val="nil"/>
              <w:left w:val="nil"/>
              <w:bottom w:val="single" w:sz="4" w:space="0" w:color="auto"/>
              <w:right w:val="nil"/>
            </w:tcBorders>
            <w:shd w:val="clear" w:color="000000" w:fill="FFFFFF"/>
            <w:vAlign w:val="center"/>
            <w:hideMark/>
          </w:tcPr>
          <w:p w14:paraId="4A2B74A4" w14:textId="0A3E36A6"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(21,995)</w:t>
            </w:r>
          </w:p>
        </w:tc>
        <w:tc>
          <w:tcPr>
            <w:tcW w:w="815" w:type="pct"/>
            <w:tcBorders>
              <w:top w:val="nil"/>
              <w:left w:val="nil"/>
              <w:bottom w:val="nil"/>
              <w:right w:val="nil"/>
            </w:tcBorders>
            <w:shd w:val="clear" w:color="000000" w:fill="FFFFFF"/>
            <w:vAlign w:val="center"/>
            <w:hideMark/>
          </w:tcPr>
          <w:p w14:paraId="00268F19" w14:textId="4EA733D6"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35,870</w:t>
            </w:r>
          </w:p>
        </w:tc>
        <w:tc>
          <w:tcPr>
            <w:tcW w:w="815" w:type="pct"/>
            <w:tcBorders>
              <w:top w:val="nil"/>
              <w:left w:val="nil"/>
              <w:bottom w:val="nil"/>
              <w:right w:val="nil"/>
            </w:tcBorders>
            <w:shd w:val="clear" w:color="000000" w:fill="FFFFFF"/>
            <w:vAlign w:val="center"/>
            <w:hideMark/>
          </w:tcPr>
          <w:p w14:paraId="624C6B8D" w14:textId="64C5E9FB"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13,875</w:t>
            </w:r>
          </w:p>
        </w:tc>
      </w:tr>
      <w:tr w:rsidR="009E1A61" w:rsidRPr="00A23B24" w14:paraId="6DA3DB05" w14:textId="77777777" w:rsidTr="00007769">
        <w:trPr>
          <w:trHeight w:val="255"/>
        </w:trPr>
        <w:tc>
          <w:tcPr>
            <w:tcW w:w="2374" w:type="pct"/>
            <w:gridSpan w:val="2"/>
            <w:tcBorders>
              <w:top w:val="single" w:sz="4" w:space="0" w:color="003366"/>
              <w:left w:val="nil"/>
              <w:bottom w:val="single" w:sz="4" w:space="0" w:color="003366"/>
              <w:right w:val="nil"/>
            </w:tcBorders>
            <w:shd w:val="clear" w:color="auto" w:fill="auto"/>
            <w:vAlign w:val="center"/>
            <w:hideMark/>
          </w:tcPr>
          <w:p w14:paraId="717D02CA" w14:textId="77777777" w:rsidR="009E1A61" w:rsidRPr="00852D87" w:rsidRDefault="009E1A61" w:rsidP="009E1A61">
            <w:pPr>
              <w:rPr>
                <w:rFonts w:ascii="Arial" w:hAnsi="Arial" w:cs="Arial"/>
                <w:b/>
                <w:bCs/>
                <w:sz w:val="16"/>
                <w:szCs w:val="16"/>
                <w:lang w:eastAsia="en-AU"/>
              </w:rPr>
            </w:pPr>
            <w:r w:rsidRPr="00852D87">
              <w:rPr>
                <w:rFonts w:ascii="Arial" w:hAnsi="Arial" w:cs="Arial"/>
                <w:b/>
                <w:bCs/>
                <w:sz w:val="16"/>
                <w:szCs w:val="16"/>
                <w:lang w:eastAsia="en-AU"/>
              </w:rPr>
              <w:t>Total</w:t>
            </w:r>
          </w:p>
        </w:tc>
        <w:tc>
          <w:tcPr>
            <w:tcW w:w="181" w:type="pct"/>
            <w:tcBorders>
              <w:top w:val="nil"/>
              <w:left w:val="nil"/>
              <w:bottom w:val="single" w:sz="4" w:space="0" w:color="auto"/>
              <w:right w:val="nil"/>
            </w:tcBorders>
            <w:shd w:val="clear" w:color="auto" w:fill="auto"/>
            <w:noWrap/>
            <w:vAlign w:val="center"/>
            <w:hideMark/>
          </w:tcPr>
          <w:p w14:paraId="63E0E6C8"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single" w:sz="4" w:space="0" w:color="003366"/>
              <w:left w:val="nil"/>
              <w:bottom w:val="single" w:sz="4" w:space="0" w:color="003366"/>
              <w:right w:val="nil"/>
            </w:tcBorders>
            <w:shd w:val="clear" w:color="000000" w:fill="FFFFFF"/>
            <w:vAlign w:val="center"/>
            <w:hideMark/>
          </w:tcPr>
          <w:p w14:paraId="460279F9" w14:textId="0E5BD982" w:rsidR="009E1A61" w:rsidRPr="00852D87" w:rsidRDefault="00E365A3" w:rsidP="009E1A61">
            <w:pPr>
              <w:jc w:val="right"/>
              <w:rPr>
                <w:rFonts w:ascii="Arial" w:hAnsi="Arial" w:cs="Arial"/>
                <w:b/>
                <w:bCs/>
                <w:sz w:val="16"/>
                <w:szCs w:val="16"/>
                <w:lang w:eastAsia="en-AU"/>
              </w:rPr>
            </w:pPr>
            <w:r w:rsidRPr="00E365A3">
              <w:rPr>
                <w:rFonts w:ascii="Arial" w:hAnsi="Arial" w:cs="Arial"/>
                <w:b/>
                <w:bCs/>
                <w:sz w:val="16"/>
                <w:szCs w:val="16"/>
              </w:rPr>
              <w:t>(86,422)</w:t>
            </w:r>
          </w:p>
        </w:tc>
        <w:tc>
          <w:tcPr>
            <w:tcW w:w="815" w:type="pct"/>
            <w:tcBorders>
              <w:top w:val="single" w:sz="4" w:space="0" w:color="003366"/>
              <w:left w:val="nil"/>
              <w:bottom w:val="single" w:sz="4" w:space="0" w:color="003366"/>
              <w:right w:val="nil"/>
            </w:tcBorders>
            <w:shd w:val="clear" w:color="000000" w:fill="FFFFFF"/>
            <w:vAlign w:val="center"/>
            <w:hideMark/>
          </w:tcPr>
          <w:p w14:paraId="680E0DD6" w14:textId="3B4387F0" w:rsidR="009E1A61" w:rsidRPr="00852D87" w:rsidRDefault="00E365A3" w:rsidP="009E1A61">
            <w:pPr>
              <w:jc w:val="right"/>
              <w:rPr>
                <w:rFonts w:ascii="Arial" w:hAnsi="Arial" w:cs="Arial"/>
                <w:b/>
                <w:bCs/>
                <w:sz w:val="16"/>
                <w:szCs w:val="16"/>
                <w:lang w:eastAsia="en-AU"/>
              </w:rPr>
            </w:pPr>
            <w:r w:rsidRPr="00E365A3">
              <w:rPr>
                <w:rFonts w:ascii="Arial" w:hAnsi="Arial" w:cs="Arial"/>
                <w:b/>
                <w:bCs/>
                <w:sz w:val="16"/>
                <w:szCs w:val="16"/>
              </w:rPr>
              <w:t>199,251</w:t>
            </w:r>
          </w:p>
        </w:tc>
        <w:tc>
          <w:tcPr>
            <w:tcW w:w="815" w:type="pct"/>
            <w:tcBorders>
              <w:top w:val="single" w:sz="4" w:space="0" w:color="003366"/>
              <w:left w:val="nil"/>
              <w:bottom w:val="single" w:sz="4" w:space="0" w:color="003366"/>
              <w:right w:val="nil"/>
            </w:tcBorders>
            <w:shd w:val="clear" w:color="000000" w:fill="FFFFFF"/>
            <w:vAlign w:val="center"/>
            <w:hideMark/>
          </w:tcPr>
          <w:p w14:paraId="7E35B669" w14:textId="58293713" w:rsidR="009E1A61" w:rsidRPr="00852D87" w:rsidRDefault="00E365A3" w:rsidP="009E1A61">
            <w:pPr>
              <w:jc w:val="right"/>
              <w:rPr>
                <w:rFonts w:ascii="Arial" w:hAnsi="Arial" w:cs="Arial"/>
                <w:b/>
                <w:bCs/>
                <w:sz w:val="16"/>
                <w:szCs w:val="16"/>
                <w:lang w:eastAsia="en-AU"/>
              </w:rPr>
            </w:pPr>
            <w:r w:rsidRPr="00E365A3">
              <w:rPr>
                <w:rFonts w:ascii="Arial" w:hAnsi="Arial" w:cs="Arial"/>
                <w:b/>
                <w:bCs/>
                <w:sz w:val="16"/>
                <w:szCs w:val="16"/>
              </w:rPr>
              <w:t>112,829</w:t>
            </w:r>
          </w:p>
        </w:tc>
      </w:tr>
      <w:tr w:rsidR="009E1A61" w:rsidRPr="00A23B24" w14:paraId="4235E4EC" w14:textId="77777777" w:rsidTr="00007769">
        <w:trPr>
          <w:trHeight w:val="255"/>
        </w:trPr>
        <w:tc>
          <w:tcPr>
            <w:tcW w:w="2084" w:type="pct"/>
            <w:tcBorders>
              <w:top w:val="nil"/>
              <w:left w:val="nil"/>
              <w:bottom w:val="nil"/>
              <w:right w:val="nil"/>
            </w:tcBorders>
            <w:shd w:val="clear" w:color="auto" w:fill="auto"/>
            <w:vAlign w:val="center"/>
            <w:hideMark/>
          </w:tcPr>
          <w:p w14:paraId="421638D7" w14:textId="77777777" w:rsidR="009E1A61" w:rsidRPr="00852D87" w:rsidRDefault="009E1A61" w:rsidP="009E1A61">
            <w:pPr>
              <w:rPr>
                <w:rFonts w:ascii="Arial" w:hAnsi="Arial" w:cs="Arial"/>
                <w:b/>
                <w:bCs/>
                <w:sz w:val="16"/>
                <w:szCs w:val="16"/>
                <w:lang w:eastAsia="en-AU"/>
              </w:rPr>
            </w:pPr>
            <w:r w:rsidRPr="00852D87">
              <w:rPr>
                <w:rFonts w:ascii="Arial" w:hAnsi="Arial" w:cs="Arial"/>
                <w:b/>
                <w:bCs/>
                <w:sz w:val="16"/>
                <w:szCs w:val="16"/>
                <w:lang w:eastAsia="en-AU"/>
              </w:rPr>
              <w:t> </w:t>
            </w:r>
          </w:p>
        </w:tc>
        <w:tc>
          <w:tcPr>
            <w:tcW w:w="290" w:type="pct"/>
            <w:tcBorders>
              <w:top w:val="nil"/>
              <w:left w:val="nil"/>
              <w:bottom w:val="nil"/>
              <w:right w:val="nil"/>
            </w:tcBorders>
            <w:shd w:val="clear" w:color="auto" w:fill="auto"/>
            <w:hideMark/>
          </w:tcPr>
          <w:p w14:paraId="698F6AD7" w14:textId="77777777" w:rsidR="009E1A61" w:rsidRPr="00852D87" w:rsidRDefault="009E1A61" w:rsidP="009E1A61">
            <w:pPr>
              <w:jc w:val="both"/>
              <w:rPr>
                <w:rFonts w:ascii="Arial" w:hAnsi="Arial" w:cs="Arial"/>
                <w:b/>
                <w:bCs/>
                <w:sz w:val="16"/>
                <w:szCs w:val="16"/>
                <w:lang w:eastAsia="en-AU"/>
              </w:rPr>
            </w:pPr>
            <w:r w:rsidRPr="00852D87">
              <w:rPr>
                <w:rFonts w:ascii="Arial" w:hAnsi="Arial" w:cs="Arial"/>
                <w:b/>
                <w:bCs/>
                <w:sz w:val="16"/>
                <w:szCs w:val="16"/>
                <w:lang w:eastAsia="en-AU"/>
              </w:rPr>
              <w:t> </w:t>
            </w:r>
          </w:p>
        </w:tc>
        <w:tc>
          <w:tcPr>
            <w:tcW w:w="181" w:type="pct"/>
            <w:tcBorders>
              <w:top w:val="nil"/>
              <w:left w:val="nil"/>
              <w:bottom w:val="nil"/>
              <w:right w:val="nil"/>
            </w:tcBorders>
            <w:shd w:val="clear" w:color="auto" w:fill="auto"/>
            <w:noWrap/>
            <w:vAlign w:val="bottom"/>
            <w:hideMark/>
          </w:tcPr>
          <w:p w14:paraId="3E02B90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09815C93"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auto" w:fill="auto"/>
            <w:vAlign w:val="center"/>
            <w:hideMark/>
          </w:tcPr>
          <w:p w14:paraId="42C91FC3"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38D443B2"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6019C935" w14:textId="77777777" w:rsidTr="00007769">
        <w:trPr>
          <w:trHeight w:val="255"/>
        </w:trPr>
        <w:tc>
          <w:tcPr>
            <w:tcW w:w="2374" w:type="pct"/>
            <w:gridSpan w:val="2"/>
            <w:tcBorders>
              <w:top w:val="nil"/>
              <w:left w:val="nil"/>
              <w:bottom w:val="nil"/>
              <w:right w:val="nil"/>
            </w:tcBorders>
            <w:shd w:val="clear" w:color="auto" w:fill="auto"/>
            <w:vAlign w:val="center"/>
            <w:hideMark/>
          </w:tcPr>
          <w:p w14:paraId="289C02BC" w14:textId="77777777" w:rsidR="009E1A61" w:rsidRPr="00852D87" w:rsidRDefault="009E1A61" w:rsidP="009E1A61">
            <w:pPr>
              <w:rPr>
                <w:rFonts w:ascii="Arial" w:hAnsi="Arial" w:cs="Arial"/>
                <w:b/>
                <w:bCs/>
                <w:i/>
                <w:iCs/>
                <w:sz w:val="16"/>
                <w:szCs w:val="16"/>
                <w:lang w:eastAsia="en-AU"/>
              </w:rPr>
            </w:pPr>
            <w:r w:rsidRPr="00852D87">
              <w:rPr>
                <w:rFonts w:ascii="Arial" w:hAnsi="Arial" w:cs="Arial"/>
                <w:b/>
                <w:bCs/>
                <w:i/>
                <w:iCs/>
                <w:sz w:val="16"/>
                <w:szCs w:val="16"/>
                <w:lang w:eastAsia="en-AU"/>
              </w:rPr>
              <w:t>Expenses added in:</w:t>
            </w:r>
          </w:p>
        </w:tc>
        <w:tc>
          <w:tcPr>
            <w:tcW w:w="181" w:type="pct"/>
            <w:tcBorders>
              <w:top w:val="nil"/>
              <w:left w:val="nil"/>
              <w:bottom w:val="nil"/>
              <w:right w:val="nil"/>
            </w:tcBorders>
            <w:shd w:val="clear" w:color="auto" w:fill="auto"/>
            <w:noWrap/>
            <w:vAlign w:val="bottom"/>
            <w:hideMark/>
          </w:tcPr>
          <w:p w14:paraId="0421A757"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1A1D5B32"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auto" w:fill="auto"/>
            <w:vAlign w:val="center"/>
            <w:hideMark/>
          </w:tcPr>
          <w:p w14:paraId="7340558B"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061EA12C"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59E1D118" w14:textId="77777777" w:rsidTr="00007769">
        <w:trPr>
          <w:trHeight w:val="255"/>
        </w:trPr>
        <w:tc>
          <w:tcPr>
            <w:tcW w:w="2374" w:type="pct"/>
            <w:gridSpan w:val="2"/>
            <w:tcBorders>
              <w:top w:val="nil"/>
              <w:left w:val="nil"/>
              <w:bottom w:val="nil"/>
              <w:right w:val="nil"/>
            </w:tcBorders>
            <w:shd w:val="clear" w:color="auto" w:fill="auto"/>
            <w:vAlign w:val="center"/>
            <w:hideMark/>
          </w:tcPr>
          <w:p w14:paraId="5848E73F"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Depreciation</w:t>
            </w:r>
          </w:p>
        </w:tc>
        <w:tc>
          <w:tcPr>
            <w:tcW w:w="181" w:type="pct"/>
            <w:tcBorders>
              <w:top w:val="nil"/>
              <w:left w:val="nil"/>
              <w:bottom w:val="nil"/>
              <w:right w:val="nil"/>
            </w:tcBorders>
            <w:shd w:val="clear" w:color="auto" w:fill="auto"/>
            <w:noWrap/>
            <w:vAlign w:val="bottom"/>
            <w:hideMark/>
          </w:tcPr>
          <w:p w14:paraId="7FDC326D"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bottom"/>
            <w:hideMark/>
          </w:tcPr>
          <w:p w14:paraId="3D8777EF" w14:textId="452F89B4" w:rsidR="009E1A61" w:rsidRPr="00852D87" w:rsidRDefault="00E365A3" w:rsidP="009E1A61">
            <w:pPr>
              <w:jc w:val="right"/>
              <w:rPr>
                <w:rFonts w:ascii="Arial" w:hAnsi="Arial" w:cs="Arial"/>
                <w:b/>
                <w:bCs/>
                <w:sz w:val="16"/>
                <w:szCs w:val="16"/>
                <w:lang w:eastAsia="en-AU"/>
              </w:rPr>
            </w:pPr>
            <w:r w:rsidRPr="00E365A3">
              <w:rPr>
                <w:rFonts w:ascii="Arial" w:hAnsi="Arial" w:cs="Arial"/>
                <w:sz w:val="16"/>
                <w:szCs w:val="16"/>
              </w:rPr>
              <w:t xml:space="preserve">              31,234 </w:t>
            </w:r>
          </w:p>
        </w:tc>
        <w:tc>
          <w:tcPr>
            <w:tcW w:w="815" w:type="pct"/>
            <w:tcBorders>
              <w:top w:val="nil"/>
              <w:left w:val="nil"/>
              <w:bottom w:val="nil"/>
              <w:right w:val="nil"/>
            </w:tcBorders>
            <w:shd w:val="clear" w:color="auto" w:fill="auto"/>
            <w:vAlign w:val="center"/>
            <w:hideMark/>
          </w:tcPr>
          <w:p w14:paraId="1110DAE0"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4EA98F0D"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254B6174" w14:textId="77777777" w:rsidTr="00007769">
        <w:trPr>
          <w:trHeight w:val="255"/>
        </w:trPr>
        <w:tc>
          <w:tcPr>
            <w:tcW w:w="2374" w:type="pct"/>
            <w:gridSpan w:val="2"/>
            <w:tcBorders>
              <w:top w:val="nil"/>
              <w:left w:val="nil"/>
              <w:bottom w:val="nil"/>
              <w:right w:val="nil"/>
            </w:tcBorders>
            <w:shd w:val="clear" w:color="auto" w:fill="auto"/>
            <w:vAlign w:val="center"/>
            <w:hideMark/>
          </w:tcPr>
          <w:p w14:paraId="471F6AB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Finance costs</w:t>
            </w:r>
          </w:p>
        </w:tc>
        <w:tc>
          <w:tcPr>
            <w:tcW w:w="181" w:type="pct"/>
            <w:tcBorders>
              <w:top w:val="nil"/>
              <w:left w:val="nil"/>
              <w:bottom w:val="nil"/>
              <w:right w:val="nil"/>
            </w:tcBorders>
            <w:shd w:val="clear" w:color="auto" w:fill="auto"/>
            <w:noWrap/>
            <w:vAlign w:val="bottom"/>
            <w:hideMark/>
          </w:tcPr>
          <w:p w14:paraId="1B4E0F5B"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bottom"/>
            <w:hideMark/>
          </w:tcPr>
          <w:p w14:paraId="1CAFC8DD" w14:textId="02B8C839" w:rsidR="009E1A61" w:rsidRPr="00852D87" w:rsidRDefault="00E365A3" w:rsidP="009E1A61">
            <w:pPr>
              <w:jc w:val="right"/>
              <w:rPr>
                <w:rFonts w:ascii="Arial" w:hAnsi="Arial" w:cs="Arial"/>
                <w:b/>
                <w:bCs/>
                <w:sz w:val="16"/>
                <w:szCs w:val="16"/>
                <w:lang w:eastAsia="en-AU"/>
              </w:rPr>
            </w:pPr>
            <w:r w:rsidRPr="00E365A3">
              <w:rPr>
                <w:rFonts w:ascii="Arial" w:hAnsi="Arial" w:cs="Arial"/>
                <w:sz w:val="16"/>
                <w:szCs w:val="16"/>
              </w:rPr>
              <w:t xml:space="preserve">                1,116 </w:t>
            </w:r>
          </w:p>
        </w:tc>
        <w:tc>
          <w:tcPr>
            <w:tcW w:w="815" w:type="pct"/>
            <w:tcBorders>
              <w:top w:val="nil"/>
              <w:left w:val="nil"/>
              <w:bottom w:val="nil"/>
              <w:right w:val="nil"/>
            </w:tcBorders>
            <w:shd w:val="clear" w:color="auto" w:fill="auto"/>
            <w:vAlign w:val="center"/>
            <w:hideMark/>
          </w:tcPr>
          <w:p w14:paraId="1EB97F9C"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4D61356C"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1D85E44B" w14:textId="77777777" w:rsidTr="00007769">
        <w:trPr>
          <w:trHeight w:val="255"/>
        </w:trPr>
        <w:tc>
          <w:tcPr>
            <w:tcW w:w="2374" w:type="pct"/>
            <w:gridSpan w:val="2"/>
            <w:tcBorders>
              <w:top w:val="nil"/>
              <w:left w:val="nil"/>
              <w:bottom w:val="nil"/>
              <w:right w:val="nil"/>
            </w:tcBorders>
            <w:shd w:val="clear" w:color="auto" w:fill="auto"/>
            <w:vAlign w:val="center"/>
            <w:hideMark/>
          </w:tcPr>
          <w:p w14:paraId="57E6643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Others</w:t>
            </w:r>
          </w:p>
        </w:tc>
        <w:tc>
          <w:tcPr>
            <w:tcW w:w="181" w:type="pct"/>
            <w:tcBorders>
              <w:top w:val="nil"/>
              <w:left w:val="nil"/>
              <w:bottom w:val="nil"/>
              <w:right w:val="nil"/>
            </w:tcBorders>
            <w:shd w:val="clear" w:color="auto" w:fill="auto"/>
            <w:noWrap/>
            <w:vAlign w:val="bottom"/>
            <w:hideMark/>
          </w:tcPr>
          <w:p w14:paraId="3C9FCAAE"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bottom"/>
            <w:hideMark/>
          </w:tcPr>
          <w:p w14:paraId="592F453C" w14:textId="5F24119A"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 xml:space="preserve">               (5,149)</w:t>
            </w:r>
          </w:p>
        </w:tc>
        <w:tc>
          <w:tcPr>
            <w:tcW w:w="815" w:type="pct"/>
            <w:tcBorders>
              <w:top w:val="nil"/>
              <w:left w:val="nil"/>
              <w:bottom w:val="nil"/>
              <w:right w:val="nil"/>
            </w:tcBorders>
            <w:shd w:val="clear" w:color="auto" w:fill="auto"/>
            <w:vAlign w:val="center"/>
            <w:hideMark/>
          </w:tcPr>
          <w:p w14:paraId="057FE857"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17010768"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0BFD03C0" w14:textId="77777777" w:rsidTr="00007769">
        <w:trPr>
          <w:trHeight w:val="260"/>
        </w:trPr>
        <w:tc>
          <w:tcPr>
            <w:tcW w:w="2374" w:type="pct"/>
            <w:gridSpan w:val="2"/>
            <w:tcBorders>
              <w:top w:val="nil"/>
              <w:left w:val="nil"/>
              <w:bottom w:val="nil"/>
              <w:right w:val="nil"/>
            </w:tcBorders>
            <w:shd w:val="clear" w:color="auto" w:fill="auto"/>
            <w:vAlign w:val="center"/>
            <w:hideMark/>
          </w:tcPr>
          <w:p w14:paraId="3493DDF9" w14:textId="77777777" w:rsidR="009E1A61" w:rsidRPr="00852D87" w:rsidRDefault="009E1A61" w:rsidP="009E1A61">
            <w:pPr>
              <w:rPr>
                <w:rFonts w:ascii="Arial" w:hAnsi="Arial" w:cs="Arial"/>
                <w:b/>
                <w:bCs/>
                <w:i/>
                <w:iCs/>
                <w:sz w:val="16"/>
                <w:szCs w:val="16"/>
                <w:lang w:eastAsia="en-AU"/>
              </w:rPr>
            </w:pPr>
            <w:r w:rsidRPr="00852D87">
              <w:rPr>
                <w:rFonts w:ascii="Arial" w:hAnsi="Arial" w:cs="Arial"/>
                <w:b/>
                <w:bCs/>
                <w:i/>
                <w:iCs/>
                <w:sz w:val="16"/>
                <w:szCs w:val="16"/>
                <w:lang w:eastAsia="en-AU"/>
              </w:rPr>
              <w:t>Surplus/(Deficit) before funding sources</w:t>
            </w:r>
          </w:p>
        </w:tc>
        <w:tc>
          <w:tcPr>
            <w:tcW w:w="181" w:type="pct"/>
            <w:tcBorders>
              <w:top w:val="nil"/>
              <w:left w:val="nil"/>
              <w:bottom w:val="nil"/>
              <w:right w:val="nil"/>
            </w:tcBorders>
            <w:shd w:val="clear" w:color="auto" w:fill="auto"/>
            <w:noWrap/>
            <w:vAlign w:val="bottom"/>
            <w:hideMark/>
          </w:tcPr>
          <w:p w14:paraId="27B7734C"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bottom"/>
            <w:hideMark/>
          </w:tcPr>
          <w:p w14:paraId="43CEFC48" w14:textId="50E1F40E" w:rsidR="009E1A61" w:rsidRPr="00852D87" w:rsidRDefault="00E365A3" w:rsidP="009E1A61">
            <w:pPr>
              <w:jc w:val="right"/>
              <w:rPr>
                <w:rFonts w:ascii="Arial" w:hAnsi="Arial" w:cs="Arial"/>
                <w:b/>
                <w:bCs/>
                <w:sz w:val="16"/>
                <w:szCs w:val="16"/>
                <w:lang w:eastAsia="en-AU"/>
              </w:rPr>
            </w:pPr>
            <w:r w:rsidRPr="00E365A3">
              <w:rPr>
                <w:rFonts w:ascii="Arial" w:hAnsi="Arial" w:cs="Arial"/>
                <w:b/>
                <w:bCs/>
                <w:sz w:val="16"/>
                <w:szCs w:val="16"/>
              </w:rPr>
              <w:t>(113,623)</w:t>
            </w:r>
          </w:p>
        </w:tc>
        <w:tc>
          <w:tcPr>
            <w:tcW w:w="815" w:type="pct"/>
            <w:tcBorders>
              <w:top w:val="nil"/>
              <w:left w:val="nil"/>
              <w:bottom w:val="nil"/>
              <w:right w:val="nil"/>
            </w:tcBorders>
            <w:shd w:val="clear" w:color="auto" w:fill="auto"/>
            <w:vAlign w:val="center"/>
            <w:hideMark/>
          </w:tcPr>
          <w:p w14:paraId="76B12F8B"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0679DC17"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1272B929" w14:textId="77777777" w:rsidTr="00007769">
        <w:trPr>
          <w:trHeight w:val="260"/>
        </w:trPr>
        <w:tc>
          <w:tcPr>
            <w:tcW w:w="2374" w:type="pct"/>
            <w:gridSpan w:val="2"/>
            <w:tcBorders>
              <w:top w:val="nil"/>
              <w:left w:val="nil"/>
              <w:bottom w:val="nil"/>
              <w:right w:val="nil"/>
            </w:tcBorders>
            <w:shd w:val="clear" w:color="auto" w:fill="auto"/>
            <w:vAlign w:val="center"/>
            <w:hideMark/>
          </w:tcPr>
          <w:p w14:paraId="0485825E" w14:textId="77777777" w:rsidR="009E1A61" w:rsidRPr="00852D87" w:rsidRDefault="009E1A61" w:rsidP="009E1A61">
            <w:pPr>
              <w:rPr>
                <w:rFonts w:ascii="Arial" w:hAnsi="Arial" w:cs="Arial"/>
                <w:b/>
                <w:bCs/>
                <w:sz w:val="16"/>
                <w:szCs w:val="16"/>
                <w:u w:val="single"/>
                <w:lang w:eastAsia="en-AU"/>
              </w:rPr>
            </w:pPr>
            <w:r w:rsidRPr="00852D87">
              <w:rPr>
                <w:rFonts w:ascii="Arial" w:hAnsi="Arial" w:cs="Arial"/>
                <w:b/>
                <w:bCs/>
                <w:sz w:val="16"/>
                <w:szCs w:val="16"/>
                <w:u w:val="single"/>
                <w:lang w:eastAsia="en-AU"/>
              </w:rPr>
              <w:t>Funding sources added in:</w:t>
            </w:r>
          </w:p>
        </w:tc>
        <w:tc>
          <w:tcPr>
            <w:tcW w:w="181" w:type="pct"/>
            <w:tcBorders>
              <w:top w:val="nil"/>
              <w:left w:val="nil"/>
              <w:bottom w:val="nil"/>
              <w:right w:val="nil"/>
            </w:tcBorders>
            <w:shd w:val="clear" w:color="auto" w:fill="auto"/>
            <w:noWrap/>
            <w:vAlign w:val="bottom"/>
            <w:hideMark/>
          </w:tcPr>
          <w:p w14:paraId="10E70AAC"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0A9116A5"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auto" w:fill="auto"/>
            <w:vAlign w:val="center"/>
            <w:hideMark/>
          </w:tcPr>
          <w:p w14:paraId="7B1E6738"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586AC0C9"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75D8D658" w14:textId="77777777" w:rsidTr="00007769">
        <w:trPr>
          <w:trHeight w:val="255"/>
        </w:trPr>
        <w:tc>
          <w:tcPr>
            <w:tcW w:w="2374" w:type="pct"/>
            <w:gridSpan w:val="2"/>
            <w:tcBorders>
              <w:top w:val="nil"/>
              <w:left w:val="nil"/>
              <w:bottom w:val="nil"/>
              <w:right w:val="nil"/>
            </w:tcBorders>
            <w:shd w:val="clear" w:color="auto" w:fill="auto"/>
            <w:vAlign w:val="center"/>
            <w:hideMark/>
          </w:tcPr>
          <w:p w14:paraId="56362113"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Rates and charges revenue</w:t>
            </w:r>
          </w:p>
        </w:tc>
        <w:tc>
          <w:tcPr>
            <w:tcW w:w="181" w:type="pct"/>
            <w:tcBorders>
              <w:top w:val="nil"/>
              <w:left w:val="nil"/>
              <w:bottom w:val="nil"/>
              <w:right w:val="nil"/>
            </w:tcBorders>
            <w:shd w:val="clear" w:color="auto" w:fill="auto"/>
            <w:noWrap/>
            <w:vAlign w:val="bottom"/>
            <w:hideMark/>
          </w:tcPr>
          <w:p w14:paraId="759FC52B"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0D5BF8B6" w14:textId="3E4E0061" w:rsidR="009E1A61" w:rsidRPr="00852D87" w:rsidRDefault="00C70F75" w:rsidP="009E1A61">
            <w:pPr>
              <w:jc w:val="right"/>
              <w:rPr>
                <w:rFonts w:ascii="Arial" w:hAnsi="Arial" w:cs="Arial"/>
                <w:b/>
                <w:bCs/>
                <w:sz w:val="16"/>
                <w:szCs w:val="16"/>
                <w:lang w:eastAsia="en-AU"/>
              </w:rPr>
            </w:pPr>
            <w:r>
              <w:rPr>
                <w:rFonts w:ascii="Arial" w:hAnsi="Arial" w:cs="Arial"/>
                <w:b/>
                <w:bCs/>
                <w:sz w:val="16"/>
                <w:szCs w:val="16"/>
                <w:lang w:eastAsia="en-AU"/>
              </w:rPr>
              <w:t>136,972</w:t>
            </w:r>
          </w:p>
        </w:tc>
        <w:tc>
          <w:tcPr>
            <w:tcW w:w="815" w:type="pct"/>
            <w:tcBorders>
              <w:top w:val="nil"/>
              <w:left w:val="nil"/>
              <w:bottom w:val="nil"/>
              <w:right w:val="nil"/>
            </w:tcBorders>
            <w:shd w:val="clear" w:color="auto" w:fill="auto"/>
            <w:vAlign w:val="center"/>
            <w:hideMark/>
          </w:tcPr>
          <w:p w14:paraId="1C611BC9"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5473B44D"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25240978" w14:textId="77777777" w:rsidTr="00007769">
        <w:trPr>
          <w:trHeight w:val="255"/>
        </w:trPr>
        <w:tc>
          <w:tcPr>
            <w:tcW w:w="2374" w:type="pct"/>
            <w:gridSpan w:val="2"/>
            <w:tcBorders>
              <w:top w:val="nil"/>
              <w:left w:val="nil"/>
              <w:bottom w:val="nil"/>
              <w:right w:val="nil"/>
            </w:tcBorders>
            <w:shd w:val="clear" w:color="auto" w:fill="auto"/>
            <w:noWrap/>
            <w:vAlign w:val="center"/>
            <w:hideMark/>
          </w:tcPr>
          <w:p w14:paraId="1AA3EF26"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Grants commission funding</w:t>
            </w:r>
          </w:p>
        </w:tc>
        <w:tc>
          <w:tcPr>
            <w:tcW w:w="181" w:type="pct"/>
            <w:tcBorders>
              <w:top w:val="nil"/>
              <w:left w:val="nil"/>
              <w:bottom w:val="nil"/>
              <w:right w:val="nil"/>
            </w:tcBorders>
            <w:shd w:val="clear" w:color="auto" w:fill="auto"/>
            <w:noWrap/>
            <w:vAlign w:val="bottom"/>
            <w:hideMark/>
          </w:tcPr>
          <w:p w14:paraId="1E1A3DFA"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6FC869FF" w14:textId="63384D9F" w:rsidR="009E1A61" w:rsidRPr="00852D87" w:rsidRDefault="004C229C" w:rsidP="009E1A61">
            <w:pPr>
              <w:jc w:val="right"/>
              <w:rPr>
                <w:rFonts w:ascii="Arial" w:hAnsi="Arial" w:cs="Arial"/>
                <w:b/>
                <w:bCs/>
                <w:sz w:val="16"/>
                <w:szCs w:val="16"/>
                <w:lang w:eastAsia="en-AU"/>
              </w:rPr>
            </w:pPr>
            <w:r>
              <w:rPr>
                <w:rFonts w:ascii="Arial" w:hAnsi="Arial" w:cs="Arial"/>
                <w:b/>
                <w:bCs/>
                <w:sz w:val="16"/>
                <w:szCs w:val="16"/>
                <w:lang w:eastAsia="en-AU"/>
              </w:rPr>
              <w:t>8,039</w:t>
            </w:r>
          </w:p>
        </w:tc>
        <w:tc>
          <w:tcPr>
            <w:tcW w:w="815" w:type="pct"/>
            <w:tcBorders>
              <w:top w:val="nil"/>
              <w:left w:val="nil"/>
              <w:bottom w:val="nil"/>
              <w:right w:val="nil"/>
            </w:tcBorders>
            <w:shd w:val="clear" w:color="auto" w:fill="auto"/>
            <w:vAlign w:val="center"/>
            <w:hideMark/>
          </w:tcPr>
          <w:p w14:paraId="76975518"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26A8647E"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34435878" w14:textId="77777777" w:rsidTr="00007769">
        <w:trPr>
          <w:trHeight w:val="255"/>
        </w:trPr>
        <w:tc>
          <w:tcPr>
            <w:tcW w:w="2084" w:type="pct"/>
            <w:tcBorders>
              <w:top w:val="nil"/>
              <w:left w:val="nil"/>
              <w:bottom w:val="nil"/>
              <w:right w:val="nil"/>
            </w:tcBorders>
            <w:shd w:val="clear" w:color="auto" w:fill="auto"/>
            <w:vAlign w:val="center"/>
            <w:hideMark/>
          </w:tcPr>
          <w:p w14:paraId="728C164F"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Interest revenue</w:t>
            </w:r>
          </w:p>
        </w:tc>
        <w:tc>
          <w:tcPr>
            <w:tcW w:w="290" w:type="pct"/>
            <w:tcBorders>
              <w:top w:val="nil"/>
              <w:left w:val="nil"/>
              <w:bottom w:val="nil"/>
              <w:right w:val="nil"/>
            </w:tcBorders>
            <w:shd w:val="clear" w:color="auto" w:fill="auto"/>
            <w:hideMark/>
          </w:tcPr>
          <w:p w14:paraId="0340CD1D" w14:textId="77777777" w:rsidR="009E1A61" w:rsidRPr="00852D87" w:rsidRDefault="009E1A61" w:rsidP="009E1A61">
            <w:pPr>
              <w:jc w:val="both"/>
              <w:rPr>
                <w:rFonts w:ascii="Arial" w:hAnsi="Arial" w:cs="Arial"/>
                <w:sz w:val="16"/>
                <w:szCs w:val="16"/>
                <w:lang w:eastAsia="en-AU"/>
              </w:rPr>
            </w:pPr>
            <w:r w:rsidRPr="00852D87">
              <w:rPr>
                <w:rFonts w:ascii="Arial" w:hAnsi="Arial" w:cs="Arial"/>
                <w:sz w:val="16"/>
                <w:szCs w:val="16"/>
                <w:lang w:eastAsia="en-AU"/>
              </w:rPr>
              <w:t> </w:t>
            </w:r>
          </w:p>
        </w:tc>
        <w:tc>
          <w:tcPr>
            <w:tcW w:w="181" w:type="pct"/>
            <w:tcBorders>
              <w:top w:val="nil"/>
              <w:left w:val="nil"/>
              <w:bottom w:val="nil"/>
              <w:right w:val="nil"/>
            </w:tcBorders>
            <w:shd w:val="clear" w:color="auto" w:fill="auto"/>
            <w:noWrap/>
            <w:vAlign w:val="bottom"/>
            <w:hideMark/>
          </w:tcPr>
          <w:p w14:paraId="6809811D"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4FAB1C7D" w14:textId="07A6A8F3"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1</w:t>
            </w:r>
            <w:r w:rsidR="00E365A3">
              <w:rPr>
                <w:rFonts w:ascii="Arial" w:hAnsi="Arial" w:cs="Arial"/>
                <w:b/>
                <w:bCs/>
                <w:sz w:val="16"/>
                <w:szCs w:val="16"/>
                <w:lang w:eastAsia="en-AU"/>
              </w:rPr>
              <w:t>77</w:t>
            </w:r>
          </w:p>
        </w:tc>
        <w:tc>
          <w:tcPr>
            <w:tcW w:w="815" w:type="pct"/>
            <w:tcBorders>
              <w:top w:val="nil"/>
              <w:left w:val="nil"/>
              <w:bottom w:val="nil"/>
              <w:right w:val="nil"/>
            </w:tcBorders>
            <w:shd w:val="clear" w:color="auto" w:fill="auto"/>
            <w:vAlign w:val="center"/>
            <w:hideMark/>
          </w:tcPr>
          <w:p w14:paraId="7270C7EA"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6BB25A69"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40858485" w14:textId="77777777" w:rsidTr="00007769">
        <w:trPr>
          <w:trHeight w:val="255"/>
        </w:trPr>
        <w:tc>
          <w:tcPr>
            <w:tcW w:w="2084" w:type="pct"/>
            <w:tcBorders>
              <w:top w:val="nil"/>
              <w:left w:val="nil"/>
              <w:bottom w:val="nil"/>
              <w:right w:val="nil"/>
            </w:tcBorders>
            <w:shd w:val="clear" w:color="auto" w:fill="auto"/>
            <w:noWrap/>
            <w:vAlign w:val="center"/>
            <w:hideMark/>
          </w:tcPr>
          <w:p w14:paraId="16A5C3D8"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Other revenue</w:t>
            </w:r>
          </w:p>
        </w:tc>
        <w:tc>
          <w:tcPr>
            <w:tcW w:w="290" w:type="pct"/>
            <w:tcBorders>
              <w:top w:val="nil"/>
              <w:left w:val="nil"/>
              <w:bottom w:val="nil"/>
              <w:right w:val="nil"/>
            </w:tcBorders>
            <w:shd w:val="clear" w:color="auto" w:fill="auto"/>
            <w:noWrap/>
            <w:vAlign w:val="bottom"/>
            <w:hideMark/>
          </w:tcPr>
          <w:p w14:paraId="7056FD8C"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181" w:type="pct"/>
            <w:tcBorders>
              <w:top w:val="nil"/>
              <w:left w:val="nil"/>
              <w:bottom w:val="nil"/>
              <w:right w:val="nil"/>
            </w:tcBorders>
            <w:shd w:val="clear" w:color="auto" w:fill="auto"/>
            <w:noWrap/>
            <w:vAlign w:val="bottom"/>
            <w:hideMark/>
          </w:tcPr>
          <w:p w14:paraId="5449DA05"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303DDCE4" w14:textId="4BFE9C63" w:rsidR="009E1A61" w:rsidRPr="00852D87" w:rsidRDefault="004C229C" w:rsidP="009E1A61">
            <w:pPr>
              <w:jc w:val="right"/>
              <w:rPr>
                <w:rFonts w:ascii="Arial" w:hAnsi="Arial" w:cs="Arial"/>
                <w:sz w:val="16"/>
                <w:szCs w:val="16"/>
                <w:lang w:eastAsia="en-AU"/>
              </w:rPr>
            </w:pPr>
            <w:r>
              <w:rPr>
                <w:rFonts w:ascii="Arial" w:hAnsi="Arial" w:cs="Arial"/>
                <w:sz w:val="16"/>
                <w:szCs w:val="16"/>
                <w:lang w:eastAsia="en-AU"/>
              </w:rPr>
              <w:t>8,111</w:t>
            </w:r>
          </w:p>
        </w:tc>
        <w:tc>
          <w:tcPr>
            <w:tcW w:w="815" w:type="pct"/>
            <w:tcBorders>
              <w:top w:val="nil"/>
              <w:left w:val="nil"/>
              <w:bottom w:val="nil"/>
              <w:right w:val="nil"/>
            </w:tcBorders>
            <w:shd w:val="clear" w:color="auto" w:fill="auto"/>
            <w:vAlign w:val="center"/>
            <w:hideMark/>
          </w:tcPr>
          <w:p w14:paraId="504FDFF5"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234F9EA2"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0A2E4229" w14:textId="77777777" w:rsidTr="00007769">
        <w:trPr>
          <w:trHeight w:val="250"/>
        </w:trPr>
        <w:tc>
          <w:tcPr>
            <w:tcW w:w="2084" w:type="pct"/>
            <w:tcBorders>
              <w:top w:val="nil"/>
              <w:left w:val="nil"/>
              <w:bottom w:val="nil"/>
              <w:right w:val="nil"/>
            </w:tcBorders>
            <w:shd w:val="clear" w:color="auto" w:fill="auto"/>
            <w:noWrap/>
            <w:vAlign w:val="center"/>
            <w:hideMark/>
          </w:tcPr>
          <w:p w14:paraId="5D39A9B9" w14:textId="77777777" w:rsidR="009E1A61" w:rsidRPr="00852D87" w:rsidRDefault="009E1A61" w:rsidP="009E1A61">
            <w:pPr>
              <w:rPr>
                <w:rFonts w:ascii="Arial" w:hAnsi="Arial" w:cs="Arial"/>
                <w:b/>
                <w:bCs/>
                <w:i/>
                <w:iCs/>
                <w:sz w:val="16"/>
                <w:szCs w:val="16"/>
                <w:lang w:eastAsia="en-AU"/>
              </w:rPr>
            </w:pPr>
            <w:r w:rsidRPr="00852D87">
              <w:rPr>
                <w:rFonts w:ascii="Arial" w:hAnsi="Arial" w:cs="Arial"/>
                <w:b/>
                <w:bCs/>
                <w:i/>
                <w:iCs/>
                <w:sz w:val="16"/>
                <w:szCs w:val="16"/>
                <w:lang w:eastAsia="en-AU"/>
              </w:rPr>
              <w:t>Total funding sources</w:t>
            </w:r>
          </w:p>
        </w:tc>
        <w:tc>
          <w:tcPr>
            <w:tcW w:w="290" w:type="pct"/>
            <w:tcBorders>
              <w:top w:val="nil"/>
              <w:left w:val="nil"/>
              <w:bottom w:val="nil"/>
              <w:right w:val="nil"/>
            </w:tcBorders>
            <w:shd w:val="clear" w:color="auto" w:fill="auto"/>
            <w:noWrap/>
            <w:vAlign w:val="bottom"/>
            <w:hideMark/>
          </w:tcPr>
          <w:p w14:paraId="0830FC05"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181" w:type="pct"/>
            <w:tcBorders>
              <w:top w:val="nil"/>
              <w:left w:val="nil"/>
              <w:bottom w:val="nil"/>
              <w:right w:val="nil"/>
            </w:tcBorders>
            <w:shd w:val="clear" w:color="auto" w:fill="auto"/>
            <w:noWrap/>
            <w:vAlign w:val="bottom"/>
            <w:hideMark/>
          </w:tcPr>
          <w:p w14:paraId="5A410F2D"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0CF01681" w14:textId="0A8336DC" w:rsidR="009E1A61" w:rsidRPr="00852D87" w:rsidRDefault="004C229C" w:rsidP="009E1A61">
            <w:pPr>
              <w:jc w:val="right"/>
              <w:rPr>
                <w:rFonts w:ascii="Arial" w:hAnsi="Arial" w:cs="Arial"/>
                <w:sz w:val="16"/>
                <w:szCs w:val="16"/>
                <w:lang w:eastAsia="en-AU"/>
              </w:rPr>
            </w:pPr>
            <w:r>
              <w:rPr>
                <w:rFonts w:ascii="Arial" w:hAnsi="Arial" w:cs="Arial"/>
                <w:sz w:val="16"/>
                <w:szCs w:val="16"/>
                <w:lang w:eastAsia="en-AU"/>
              </w:rPr>
              <w:t>153,299</w:t>
            </w:r>
          </w:p>
        </w:tc>
        <w:tc>
          <w:tcPr>
            <w:tcW w:w="815" w:type="pct"/>
            <w:tcBorders>
              <w:top w:val="nil"/>
              <w:left w:val="nil"/>
              <w:bottom w:val="nil"/>
              <w:right w:val="nil"/>
            </w:tcBorders>
            <w:shd w:val="clear" w:color="auto" w:fill="auto"/>
            <w:vAlign w:val="center"/>
            <w:hideMark/>
          </w:tcPr>
          <w:p w14:paraId="719C0E94"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0AE83B0E"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3BADE6E7" w14:textId="77777777" w:rsidTr="00007769">
        <w:trPr>
          <w:trHeight w:val="250"/>
        </w:trPr>
        <w:tc>
          <w:tcPr>
            <w:tcW w:w="2374" w:type="pct"/>
            <w:gridSpan w:val="2"/>
            <w:tcBorders>
              <w:top w:val="single" w:sz="4" w:space="0" w:color="auto"/>
              <w:left w:val="nil"/>
              <w:bottom w:val="single" w:sz="4" w:space="0" w:color="auto"/>
              <w:right w:val="nil"/>
            </w:tcBorders>
            <w:shd w:val="clear" w:color="auto" w:fill="auto"/>
            <w:noWrap/>
            <w:vAlign w:val="center"/>
            <w:hideMark/>
          </w:tcPr>
          <w:p w14:paraId="2BACC99B" w14:textId="77777777" w:rsidR="009E1A61" w:rsidRPr="00852D87" w:rsidRDefault="009E1A61" w:rsidP="009E1A61">
            <w:pPr>
              <w:rPr>
                <w:rFonts w:ascii="Arial" w:hAnsi="Arial" w:cs="Arial"/>
                <w:b/>
                <w:bCs/>
                <w:sz w:val="16"/>
                <w:szCs w:val="16"/>
                <w:lang w:eastAsia="en-AU"/>
              </w:rPr>
            </w:pPr>
            <w:r w:rsidRPr="00852D87">
              <w:rPr>
                <w:rFonts w:ascii="Arial" w:hAnsi="Arial" w:cs="Arial"/>
                <w:b/>
                <w:bCs/>
                <w:sz w:val="16"/>
                <w:szCs w:val="16"/>
                <w:lang w:eastAsia="en-AU"/>
              </w:rPr>
              <w:t>Operating surplus/(deficit) for the year</w:t>
            </w:r>
          </w:p>
        </w:tc>
        <w:tc>
          <w:tcPr>
            <w:tcW w:w="181" w:type="pct"/>
            <w:tcBorders>
              <w:top w:val="single" w:sz="4" w:space="0" w:color="auto"/>
              <w:left w:val="nil"/>
              <w:bottom w:val="single" w:sz="4" w:space="0" w:color="auto"/>
              <w:right w:val="nil"/>
            </w:tcBorders>
            <w:shd w:val="clear" w:color="auto" w:fill="auto"/>
            <w:noWrap/>
            <w:vAlign w:val="bottom"/>
            <w:hideMark/>
          </w:tcPr>
          <w:p w14:paraId="1EBF0751"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single" w:sz="4" w:space="0" w:color="auto"/>
              <w:left w:val="nil"/>
              <w:bottom w:val="single" w:sz="4" w:space="0" w:color="auto"/>
              <w:right w:val="nil"/>
            </w:tcBorders>
            <w:shd w:val="clear" w:color="auto" w:fill="auto"/>
            <w:vAlign w:val="center"/>
            <w:hideMark/>
          </w:tcPr>
          <w:p w14:paraId="21887742" w14:textId="4C0BDB37" w:rsidR="009E1A61" w:rsidRPr="00852D87" w:rsidRDefault="004C229C" w:rsidP="009E1A61">
            <w:pPr>
              <w:jc w:val="right"/>
              <w:rPr>
                <w:rFonts w:ascii="Arial" w:hAnsi="Arial" w:cs="Arial"/>
                <w:sz w:val="16"/>
                <w:szCs w:val="16"/>
                <w:lang w:eastAsia="en-AU"/>
              </w:rPr>
            </w:pPr>
            <w:r>
              <w:rPr>
                <w:rFonts w:ascii="Arial" w:hAnsi="Arial" w:cs="Arial"/>
                <w:sz w:val="16"/>
                <w:szCs w:val="16"/>
                <w:lang w:eastAsia="en-AU"/>
              </w:rPr>
              <w:t>39,676</w:t>
            </w:r>
          </w:p>
        </w:tc>
        <w:tc>
          <w:tcPr>
            <w:tcW w:w="815" w:type="pct"/>
            <w:tcBorders>
              <w:top w:val="nil"/>
              <w:left w:val="nil"/>
              <w:bottom w:val="nil"/>
              <w:right w:val="nil"/>
            </w:tcBorders>
            <w:shd w:val="clear" w:color="auto" w:fill="auto"/>
            <w:vAlign w:val="center"/>
            <w:hideMark/>
          </w:tcPr>
          <w:p w14:paraId="0B53E7BC"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auto" w:fill="auto"/>
            <w:vAlign w:val="center"/>
            <w:hideMark/>
          </w:tcPr>
          <w:p w14:paraId="2CEDD916"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bl>
    <w:p w14:paraId="71B018DB" w14:textId="64FB07D8" w:rsidR="00AE0697" w:rsidRDefault="00AE0697">
      <w:pPr>
        <w:spacing w:after="200" w:line="276" w:lineRule="auto"/>
        <w:rPr>
          <w:rFonts w:ascii="Helvetica 45 Light" w:eastAsiaTheme="majorEastAsia" w:hAnsi="Helvetica 45 Light" w:cs="Arial"/>
          <w:b/>
          <w:bCs/>
          <w:color w:val="005C63" w:themeColor="accent1" w:themeShade="BF"/>
          <w:sz w:val="24"/>
          <w:szCs w:val="24"/>
          <w:lang w:eastAsia="en-AU"/>
        </w:rPr>
      </w:pPr>
      <w:bookmarkStart w:id="29" w:name="_Hlk33689641"/>
    </w:p>
    <w:p w14:paraId="26EDFEB5" w14:textId="77777777" w:rsidR="001124FB" w:rsidRDefault="001124FB">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45555C72" w14:textId="569FA08F" w:rsidR="0014624C" w:rsidRDefault="000052C5" w:rsidP="00097443">
      <w:pPr>
        <w:pStyle w:val="Numbers11"/>
      </w:pPr>
      <w:r w:rsidRPr="005F7AB9">
        <w:lastRenderedPageBreak/>
        <w:t xml:space="preserve">Service performance outcome indicators </w:t>
      </w:r>
    </w:p>
    <w:p w14:paraId="76C863B8" w14:textId="20832B57" w:rsidR="0014624C" w:rsidRPr="005F7AB9" w:rsidRDefault="00B033E9" w:rsidP="00C47943">
      <w:pPr>
        <w:pStyle w:val="Text"/>
        <w:spacing w:after="120"/>
      </w:pPr>
      <w:r>
        <w:t xml:space="preserve">The following table outlines the </w:t>
      </w:r>
      <w:r w:rsidR="0007266C">
        <w:t>pres</w:t>
      </w:r>
      <w:r w:rsidR="00E05CB6">
        <w:t>cribed indicators of service performance and prescribed measures that must be included under the Act.  These are required to be reported against in the annual Performance Statement.</w:t>
      </w: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1511"/>
        <w:gridCol w:w="1448"/>
        <w:gridCol w:w="3222"/>
        <w:gridCol w:w="3447"/>
      </w:tblGrid>
      <w:tr w:rsidR="00852F54" w:rsidRPr="00C529BF" w14:paraId="793340FE" w14:textId="77777777" w:rsidTr="00B033E9">
        <w:trPr>
          <w:tblHeader/>
        </w:trPr>
        <w:tc>
          <w:tcPr>
            <w:tcW w:w="785" w:type="pct"/>
            <w:shd w:val="clear" w:color="auto" w:fill="0067AC" w:themeFill="accent3"/>
            <w:vAlign w:val="center"/>
          </w:tcPr>
          <w:p w14:paraId="00A66FAD" w14:textId="77777777" w:rsidR="0014624C" w:rsidRPr="00C529BF" w:rsidRDefault="0014624C" w:rsidP="001F1DC5">
            <w:pPr>
              <w:pStyle w:val="Text"/>
              <w:spacing w:after="0"/>
              <w:jc w:val="center"/>
              <w:rPr>
                <w:b/>
                <w:bCs/>
                <w:color w:val="FFFFFF" w:themeColor="background1"/>
              </w:rPr>
            </w:pPr>
            <w:bookmarkStart w:id="30" w:name="_Hlk70014261"/>
            <w:r w:rsidRPr="00C529BF">
              <w:rPr>
                <w:b/>
                <w:bCs/>
                <w:color w:val="FFFFFF" w:themeColor="background1"/>
              </w:rPr>
              <w:t>Service</w:t>
            </w:r>
          </w:p>
        </w:tc>
        <w:tc>
          <w:tcPr>
            <w:tcW w:w="752" w:type="pct"/>
            <w:shd w:val="clear" w:color="auto" w:fill="0067AC" w:themeFill="accent3"/>
            <w:vAlign w:val="center"/>
          </w:tcPr>
          <w:p w14:paraId="0C16EDA2" w14:textId="77777777" w:rsidR="0014624C" w:rsidRPr="00C529BF" w:rsidRDefault="0014624C" w:rsidP="001F1DC5">
            <w:pPr>
              <w:pStyle w:val="Text"/>
              <w:spacing w:after="0"/>
              <w:jc w:val="center"/>
              <w:rPr>
                <w:b/>
                <w:bCs/>
                <w:color w:val="FFFFFF" w:themeColor="background1"/>
              </w:rPr>
            </w:pPr>
            <w:r w:rsidRPr="00C529BF">
              <w:rPr>
                <w:b/>
                <w:bCs/>
                <w:color w:val="FFFFFF" w:themeColor="background1"/>
              </w:rPr>
              <w:t>Indicator</w:t>
            </w:r>
          </w:p>
        </w:tc>
        <w:tc>
          <w:tcPr>
            <w:tcW w:w="1673" w:type="pct"/>
            <w:shd w:val="clear" w:color="auto" w:fill="0067AC" w:themeFill="accent3"/>
            <w:vAlign w:val="center"/>
          </w:tcPr>
          <w:p w14:paraId="66A712A7" w14:textId="77777777" w:rsidR="0014624C" w:rsidRPr="00C529BF" w:rsidRDefault="0014624C" w:rsidP="001F1DC5">
            <w:pPr>
              <w:pStyle w:val="Text"/>
              <w:spacing w:after="0"/>
              <w:jc w:val="center"/>
              <w:rPr>
                <w:b/>
                <w:bCs/>
                <w:color w:val="FFFFFF" w:themeColor="background1"/>
              </w:rPr>
            </w:pPr>
            <w:r w:rsidRPr="00C529BF">
              <w:rPr>
                <w:b/>
                <w:bCs/>
                <w:color w:val="FFFFFF" w:themeColor="background1"/>
              </w:rPr>
              <w:t>Performance Measure</w:t>
            </w:r>
          </w:p>
        </w:tc>
        <w:tc>
          <w:tcPr>
            <w:tcW w:w="1790" w:type="pct"/>
            <w:shd w:val="clear" w:color="auto" w:fill="0067AC" w:themeFill="accent3"/>
            <w:vAlign w:val="center"/>
          </w:tcPr>
          <w:p w14:paraId="32837BDB" w14:textId="77777777" w:rsidR="0014624C" w:rsidRPr="00C529BF" w:rsidRDefault="0014624C" w:rsidP="001F1DC5">
            <w:pPr>
              <w:pStyle w:val="Text"/>
              <w:spacing w:after="0"/>
              <w:jc w:val="center"/>
              <w:rPr>
                <w:b/>
                <w:bCs/>
                <w:color w:val="FFFFFF" w:themeColor="background1"/>
              </w:rPr>
            </w:pPr>
            <w:r w:rsidRPr="00C529BF">
              <w:rPr>
                <w:b/>
                <w:bCs/>
                <w:color w:val="FFFFFF" w:themeColor="background1"/>
              </w:rPr>
              <w:t>Computation</w:t>
            </w:r>
          </w:p>
        </w:tc>
      </w:tr>
      <w:tr w:rsidR="00ED4093" w:rsidRPr="00EE65DE" w14:paraId="0FB057C0" w14:textId="77777777" w:rsidTr="00B033E9">
        <w:tc>
          <w:tcPr>
            <w:tcW w:w="785" w:type="pct"/>
            <w:shd w:val="clear" w:color="auto" w:fill="auto"/>
          </w:tcPr>
          <w:p w14:paraId="51BF9C19" w14:textId="0E0B8EAE" w:rsidR="0014624C" w:rsidRPr="00852D87" w:rsidRDefault="0014624C" w:rsidP="00152408">
            <w:pPr>
              <w:pStyle w:val="Text"/>
              <w:spacing w:after="0"/>
              <w:jc w:val="left"/>
              <w:rPr>
                <w:sz w:val="21"/>
                <w:szCs w:val="21"/>
              </w:rPr>
            </w:pPr>
            <w:r w:rsidRPr="00852D87">
              <w:rPr>
                <w:sz w:val="21"/>
                <w:szCs w:val="21"/>
              </w:rPr>
              <w:t>Governance</w:t>
            </w:r>
          </w:p>
        </w:tc>
        <w:tc>
          <w:tcPr>
            <w:tcW w:w="752" w:type="pct"/>
            <w:shd w:val="clear" w:color="auto" w:fill="auto"/>
          </w:tcPr>
          <w:p w14:paraId="3ED45ABA" w14:textId="77777777" w:rsidR="0014624C" w:rsidRPr="00852D87" w:rsidRDefault="0014624C" w:rsidP="00152408">
            <w:pPr>
              <w:pStyle w:val="Text"/>
              <w:spacing w:after="0"/>
              <w:jc w:val="left"/>
              <w:rPr>
                <w:sz w:val="21"/>
                <w:szCs w:val="21"/>
              </w:rPr>
            </w:pPr>
            <w:r w:rsidRPr="00852D87">
              <w:rPr>
                <w:sz w:val="21"/>
                <w:szCs w:val="21"/>
              </w:rPr>
              <w:t>Satisfaction</w:t>
            </w:r>
          </w:p>
        </w:tc>
        <w:tc>
          <w:tcPr>
            <w:tcW w:w="1673" w:type="pct"/>
            <w:shd w:val="clear" w:color="auto" w:fill="auto"/>
          </w:tcPr>
          <w:p w14:paraId="437F445B" w14:textId="1CCC0F49" w:rsidR="0014624C" w:rsidRPr="00852D87" w:rsidRDefault="0014624C" w:rsidP="00152408">
            <w:pPr>
              <w:pStyle w:val="Text"/>
              <w:spacing w:after="0"/>
              <w:jc w:val="left"/>
              <w:rPr>
                <w:sz w:val="21"/>
                <w:szCs w:val="21"/>
              </w:rPr>
            </w:pPr>
            <w:r w:rsidRPr="00852D87">
              <w:rPr>
                <w:sz w:val="21"/>
                <w:szCs w:val="21"/>
              </w:rPr>
              <w:t>Satisfaction with Council decisions</w:t>
            </w:r>
            <w:r w:rsidR="00152408" w:rsidRPr="00852D87">
              <w:rPr>
                <w:sz w:val="21"/>
                <w:szCs w:val="21"/>
              </w:rPr>
              <w:br/>
            </w:r>
            <w:r w:rsidRPr="00852D87">
              <w:rPr>
                <w:sz w:val="21"/>
                <w:szCs w:val="21"/>
              </w:rPr>
              <w:t>(Community satisfaction rating out of 100 with how Council has performed in making decisions in the interests of the community)</w:t>
            </w:r>
          </w:p>
        </w:tc>
        <w:tc>
          <w:tcPr>
            <w:tcW w:w="1790" w:type="pct"/>
            <w:shd w:val="clear" w:color="auto" w:fill="auto"/>
          </w:tcPr>
          <w:p w14:paraId="046E1F38" w14:textId="77777777" w:rsidR="0014624C" w:rsidRPr="00852D87" w:rsidRDefault="0014624C" w:rsidP="00152408">
            <w:pPr>
              <w:pStyle w:val="Text"/>
              <w:spacing w:after="0"/>
              <w:jc w:val="left"/>
              <w:rPr>
                <w:sz w:val="21"/>
                <w:szCs w:val="21"/>
              </w:rPr>
            </w:pPr>
            <w:r w:rsidRPr="00852D87">
              <w:rPr>
                <w:sz w:val="21"/>
                <w:szCs w:val="21"/>
              </w:rPr>
              <w:t>Community satisfaction rating out of 100 with how Council has performed in making decisions in the interests of the community</w:t>
            </w:r>
          </w:p>
        </w:tc>
      </w:tr>
      <w:tr w:rsidR="00ED4093" w:rsidRPr="00EE65DE" w14:paraId="4E9DC06C" w14:textId="77777777" w:rsidTr="00B033E9">
        <w:tc>
          <w:tcPr>
            <w:tcW w:w="785" w:type="pct"/>
            <w:shd w:val="clear" w:color="auto" w:fill="auto"/>
          </w:tcPr>
          <w:p w14:paraId="7B232143" w14:textId="77777777" w:rsidR="0014624C" w:rsidRPr="00852D87" w:rsidRDefault="0014624C" w:rsidP="00152408">
            <w:pPr>
              <w:pStyle w:val="Text"/>
              <w:spacing w:after="0"/>
              <w:jc w:val="left"/>
              <w:rPr>
                <w:sz w:val="21"/>
                <w:szCs w:val="21"/>
              </w:rPr>
            </w:pPr>
            <w:r w:rsidRPr="00852D87">
              <w:rPr>
                <w:sz w:val="21"/>
                <w:szCs w:val="21"/>
              </w:rPr>
              <w:t>Statutory planning</w:t>
            </w:r>
          </w:p>
        </w:tc>
        <w:tc>
          <w:tcPr>
            <w:tcW w:w="752" w:type="pct"/>
            <w:shd w:val="clear" w:color="auto" w:fill="auto"/>
          </w:tcPr>
          <w:p w14:paraId="0DBFF03E" w14:textId="77777777" w:rsidR="0014624C" w:rsidRPr="00852D87" w:rsidRDefault="0014624C" w:rsidP="00152408">
            <w:pPr>
              <w:pStyle w:val="Text"/>
              <w:spacing w:after="0"/>
              <w:jc w:val="left"/>
              <w:rPr>
                <w:sz w:val="21"/>
                <w:szCs w:val="21"/>
              </w:rPr>
            </w:pPr>
            <w:r w:rsidRPr="00852D87">
              <w:rPr>
                <w:sz w:val="21"/>
                <w:szCs w:val="21"/>
              </w:rPr>
              <w:t>Decision making</w:t>
            </w:r>
          </w:p>
        </w:tc>
        <w:tc>
          <w:tcPr>
            <w:tcW w:w="1673" w:type="pct"/>
            <w:shd w:val="clear" w:color="auto" w:fill="auto"/>
          </w:tcPr>
          <w:p w14:paraId="47567404" w14:textId="5BDCF3E8" w:rsidR="0014624C" w:rsidRPr="00852D87" w:rsidRDefault="0014624C" w:rsidP="00D766A5">
            <w:pPr>
              <w:pStyle w:val="Text"/>
              <w:spacing w:after="0"/>
              <w:jc w:val="left"/>
              <w:rPr>
                <w:sz w:val="21"/>
                <w:szCs w:val="21"/>
              </w:rPr>
            </w:pPr>
            <w:r w:rsidRPr="00852D87">
              <w:rPr>
                <w:sz w:val="21"/>
                <w:szCs w:val="21"/>
              </w:rPr>
              <w:t>Council planning decisions upheld at VCAT</w:t>
            </w:r>
            <w:r w:rsidR="00D766A5" w:rsidRPr="00852D87">
              <w:rPr>
                <w:sz w:val="21"/>
                <w:szCs w:val="21"/>
              </w:rPr>
              <w:br/>
            </w:r>
            <w:r w:rsidRPr="00852D87">
              <w:rPr>
                <w:sz w:val="21"/>
                <w:szCs w:val="21"/>
              </w:rPr>
              <w:t>(Percentage of planning application decisions subject to review by VCAT and that were not set aside)</w:t>
            </w:r>
          </w:p>
        </w:tc>
        <w:tc>
          <w:tcPr>
            <w:tcW w:w="1790" w:type="pct"/>
            <w:shd w:val="clear" w:color="auto" w:fill="auto"/>
          </w:tcPr>
          <w:p w14:paraId="5AAD8A41" w14:textId="77777777" w:rsidR="0014624C" w:rsidRPr="00852D87" w:rsidRDefault="0014624C" w:rsidP="00152408">
            <w:pPr>
              <w:pStyle w:val="Text"/>
              <w:spacing w:after="0"/>
              <w:jc w:val="left"/>
              <w:rPr>
                <w:sz w:val="21"/>
                <w:szCs w:val="21"/>
              </w:rPr>
            </w:pPr>
            <w:r w:rsidRPr="00852D87">
              <w:rPr>
                <w:sz w:val="21"/>
                <w:szCs w:val="21"/>
              </w:rPr>
              <w:t>[Number of VCAT decisions that did not set aside Council’s decision in relation to a planning application / Number of VCAT decisions in relation to planning applications] x100</w:t>
            </w:r>
          </w:p>
        </w:tc>
      </w:tr>
      <w:tr w:rsidR="00ED4093" w:rsidRPr="00EE65DE" w14:paraId="41102B9E" w14:textId="77777777" w:rsidTr="00B033E9">
        <w:tc>
          <w:tcPr>
            <w:tcW w:w="785" w:type="pct"/>
            <w:shd w:val="clear" w:color="auto" w:fill="auto"/>
          </w:tcPr>
          <w:p w14:paraId="32B644C9" w14:textId="17384A26" w:rsidR="0014624C" w:rsidRPr="00852D87" w:rsidRDefault="0014624C" w:rsidP="00152408">
            <w:pPr>
              <w:pStyle w:val="Text"/>
              <w:spacing w:after="0"/>
              <w:jc w:val="left"/>
              <w:rPr>
                <w:sz w:val="21"/>
                <w:szCs w:val="21"/>
              </w:rPr>
            </w:pPr>
            <w:r w:rsidRPr="00852D87">
              <w:rPr>
                <w:sz w:val="21"/>
                <w:szCs w:val="21"/>
              </w:rPr>
              <w:t>Waste collection</w:t>
            </w:r>
          </w:p>
        </w:tc>
        <w:tc>
          <w:tcPr>
            <w:tcW w:w="752" w:type="pct"/>
            <w:shd w:val="clear" w:color="auto" w:fill="auto"/>
          </w:tcPr>
          <w:p w14:paraId="75A49FB7" w14:textId="2C9B5D44" w:rsidR="0014624C" w:rsidRPr="00852D87" w:rsidRDefault="0014624C" w:rsidP="00152408">
            <w:pPr>
              <w:pStyle w:val="Text"/>
              <w:spacing w:after="0"/>
              <w:jc w:val="left"/>
              <w:rPr>
                <w:sz w:val="21"/>
                <w:szCs w:val="21"/>
              </w:rPr>
            </w:pPr>
            <w:r w:rsidRPr="00852D87">
              <w:rPr>
                <w:sz w:val="21"/>
                <w:szCs w:val="21"/>
              </w:rPr>
              <w:t>Waste diversion</w:t>
            </w:r>
          </w:p>
        </w:tc>
        <w:tc>
          <w:tcPr>
            <w:tcW w:w="1673" w:type="pct"/>
            <w:shd w:val="clear" w:color="auto" w:fill="auto"/>
          </w:tcPr>
          <w:p w14:paraId="7FB63302" w14:textId="61E671BC" w:rsidR="0014624C" w:rsidRPr="00852D87" w:rsidRDefault="0014624C" w:rsidP="00D766A5">
            <w:pPr>
              <w:pStyle w:val="Text"/>
              <w:spacing w:after="0"/>
              <w:jc w:val="left"/>
              <w:rPr>
                <w:sz w:val="21"/>
                <w:szCs w:val="21"/>
              </w:rPr>
            </w:pPr>
            <w:r w:rsidRPr="00852D87">
              <w:rPr>
                <w:sz w:val="21"/>
                <w:szCs w:val="21"/>
              </w:rPr>
              <w:t>Kerbside collection waste diverted from landfill</w:t>
            </w:r>
            <w:r w:rsidR="00D766A5" w:rsidRPr="00852D87">
              <w:rPr>
                <w:sz w:val="21"/>
                <w:szCs w:val="21"/>
              </w:rPr>
              <w:br/>
            </w:r>
            <w:r w:rsidRPr="00852D87">
              <w:rPr>
                <w:sz w:val="21"/>
                <w:szCs w:val="21"/>
              </w:rPr>
              <w:t>(Percentage of garbage, recyclables and green organics collected from kerbside bins that is diverted from landfill)</w:t>
            </w:r>
          </w:p>
        </w:tc>
        <w:tc>
          <w:tcPr>
            <w:tcW w:w="1790" w:type="pct"/>
            <w:shd w:val="clear" w:color="auto" w:fill="auto"/>
          </w:tcPr>
          <w:p w14:paraId="0BCFE1A5" w14:textId="77777777" w:rsidR="0014624C" w:rsidRPr="00852D87" w:rsidRDefault="0014624C" w:rsidP="00152408">
            <w:pPr>
              <w:pStyle w:val="Text"/>
              <w:spacing w:after="0"/>
              <w:jc w:val="left"/>
              <w:rPr>
                <w:sz w:val="21"/>
                <w:szCs w:val="21"/>
              </w:rPr>
            </w:pPr>
            <w:r w:rsidRPr="00852D87">
              <w:rPr>
                <w:sz w:val="21"/>
                <w:szCs w:val="21"/>
              </w:rPr>
              <w:t>[Weight of recyclables and green organics collected from kerbside bins / Weight of garbage, recyclables and green organics collected from kerbside bins] x100</w:t>
            </w:r>
          </w:p>
        </w:tc>
      </w:tr>
      <w:tr w:rsidR="00ED4093" w:rsidRPr="00EE65DE" w14:paraId="3A53266D" w14:textId="77777777" w:rsidTr="00B033E9">
        <w:tc>
          <w:tcPr>
            <w:tcW w:w="785" w:type="pct"/>
            <w:shd w:val="clear" w:color="auto" w:fill="auto"/>
          </w:tcPr>
          <w:p w14:paraId="7C127822" w14:textId="0B1C889D" w:rsidR="0014624C" w:rsidRPr="007253CC" w:rsidRDefault="0014624C" w:rsidP="00D766A5">
            <w:pPr>
              <w:pStyle w:val="Text"/>
              <w:spacing w:after="0"/>
              <w:jc w:val="left"/>
              <w:rPr>
                <w:sz w:val="21"/>
                <w:szCs w:val="21"/>
              </w:rPr>
            </w:pPr>
            <w:r w:rsidRPr="007253CC">
              <w:rPr>
                <w:sz w:val="21"/>
                <w:szCs w:val="21"/>
              </w:rPr>
              <w:t>Aquatic facilities</w:t>
            </w:r>
          </w:p>
        </w:tc>
        <w:tc>
          <w:tcPr>
            <w:tcW w:w="752" w:type="pct"/>
            <w:shd w:val="clear" w:color="auto" w:fill="auto"/>
          </w:tcPr>
          <w:p w14:paraId="348572F5" w14:textId="579C2307" w:rsidR="0014624C" w:rsidRPr="007253CC" w:rsidRDefault="0014624C" w:rsidP="00D766A5">
            <w:pPr>
              <w:pStyle w:val="Text"/>
              <w:spacing w:after="0"/>
              <w:jc w:val="left"/>
              <w:rPr>
                <w:sz w:val="21"/>
                <w:szCs w:val="21"/>
              </w:rPr>
            </w:pPr>
            <w:r w:rsidRPr="007253CC">
              <w:rPr>
                <w:sz w:val="21"/>
                <w:szCs w:val="21"/>
              </w:rPr>
              <w:t>Utilisation</w:t>
            </w:r>
          </w:p>
        </w:tc>
        <w:tc>
          <w:tcPr>
            <w:tcW w:w="1673" w:type="pct"/>
            <w:shd w:val="clear" w:color="auto" w:fill="auto"/>
          </w:tcPr>
          <w:p w14:paraId="27C3FF0A" w14:textId="2BB48036" w:rsidR="0014624C" w:rsidRPr="007253CC" w:rsidRDefault="0014624C" w:rsidP="00D766A5">
            <w:pPr>
              <w:pStyle w:val="Text"/>
              <w:spacing w:after="0"/>
              <w:jc w:val="left"/>
              <w:rPr>
                <w:sz w:val="21"/>
                <w:szCs w:val="21"/>
              </w:rPr>
            </w:pPr>
            <w:r w:rsidRPr="007253CC">
              <w:rPr>
                <w:sz w:val="21"/>
                <w:szCs w:val="21"/>
              </w:rPr>
              <w:t>Utilisation of aquatic facilities</w:t>
            </w:r>
            <w:r w:rsidR="00D766A5" w:rsidRPr="007253CC">
              <w:rPr>
                <w:sz w:val="21"/>
                <w:szCs w:val="21"/>
              </w:rPr>
              <w:br/>
            </w:r>
            <w:r w:rsidRPr="007253CC">
              <w:rPr>
                <w:sz w:val="21"/>
                <w:szCs w:val="21"/>
              </w:rPr>
              <w:t>(Number of visits to aquatic facilities per head of municipal population)</w:t>
            </w:r>
          </w:p>
        </w:tc>
        <w:tc>
          <w:tcPr>
            <w:tcW w:w="1790" w:type="pct"/>
            <w:shd w:val="clear" w:color="auto" w:fill="auto"/>
          </w:tcPr>
          <w:p w14:paraId="251BE5FF" w14:textId="77777777" w:rsidR="0014624C" w:rsidRPr="007253CC" w:rsidRDefault="0014624C" w:rsidP="00152408">
            <w:pPr>
              <w:pStyle w:val="Text"/>
              <w:spacing w:after="0"/>
              <w:jc w:val="left"/>
              <w:rPr>
                <w:sz w:val="21"/>
                <w:szCs w:val="21"/>
              </w:rPr>
            </w:pPr>
            <w:r w:rsidRPr="007253CC">
              <w:rPr>
                <w:sz w:val="21"/>
                <w:szCs w:val="21"/>
              </w:rPr>
              <w:t>Number of visits to aquatic facilities / Municipal population</w:t>
            </w:r>
          </w:p>
        </w:tc>
      </w:tr>
      <w:tr w:rsidR="00ED4093" w:rsidRPr="00EE65DE" w14:paraId="0A0FD523" w14:textId="77777777" w:rsidTr="00B033E9">
        <w:tc>
          <w:tcPr>
            <w:tcW w:w="785" w:type="pct"/>
            <w:shd w:val="clear" w:color="auto" w:fill="auto"/>
          </w:tcPr>
          <w:p w14:paraId="5344B522" w14:textId="72AF7AD6" w:rsidR="0014624C" w:rsidRPr="007253CC" w:rsidRDefault="0014624C" w:rsidP="00D766A5">
            <w:pPr>
              <w:pStyle w:val="Text"/>
              <w:spacing w:after="0"/>
              <w:jc w:val="left"/>
              <w:rPr>
                <w:sz w:val="21"/>
                <w:szCs w:val="21"/>
              </w:rPr>
            </w:pPr>
            <w:r w:rsidRPr="007253CC">
              <w:rPr>
                <w:sz w:val="21"/>
                <w:szCs w:val="21"/>
              </w:rPr>
              <w:t>Roads</w:t>
            </w:r>
          </w:p>
        </w:tc>
        <w:tc>
          <w:tcPr>
            <w:tcW w:w="752" w:type="pct"/>
            <w:shd w:val="clear" w:color="auto" w:fill="auto"/>
          </w:tcPr>
          <w:p w14:paraId="41152518" w14:textId="2F487B53" w:rsidR="0014624C" w:rsidRPr="007253CC" w:rsidRDefault="0014624C" w:rsidP="00D766A5">
            <w:pPr>
              <w:pStyle w:val="Text"/>
              <w:spacing w:after="0"/>
              <w:jc w:val="left"/>
              <w:rPr>
                <w:sz w:val="21"/>
                <w:szCs w:val="21"/>
              </w:rPr>
            </w:pPr>
            <w:r w:rsidRPr="007253CC">
              <w:rPr>
                <w:sz w:val="21"/>
                <w:szCs w:val="21"/>
              </w:rPr>
              <w:t>Satisfaction</w:t>
            </w:r>
          </w:p>
        </w:tc>
        <w:tc>
          <w:tcPr>
            <w:tcW w:w="1673" w:type="pct"/>
            <w:shd w:val="clear" w:color="auto" w:fill="auto"/>
          </w:tcPr>
          <w:p w14:paraId="2F469567" w14:textId="3E4AD963" w:rsidR="0014624C" w:rsidRPr="007253CC" w:rsidRDefault="0014624C" w:rsidP="00D766A5">
            <w:pPr>
              <w:pStyle w:val="Text"/>
              <w:spacing w:after="0"/>
              <w:jc w:val="left"/>
              <w:rPr>
                <w:sz w:val="21"/>
                <w:szCs w:val="21"/>
              </w:rPr>
            </w:pPr>
            <w:r w:rsidRPr="007253CC">
              <w:rPr>
                <w:sz w:val="21"/>
                <w:szCs w:val="21"/>
              </w:rPr>
              <w:t>Satisfaction with sealed local roads</w:t>
            </w:r>
            <w:r w:rsidR="00D766A5" w:rsidRPr="007253CC">
              <w:rPr>
                <w:sz w:val="21"/>
                <w:szCs w:val="21"/>
              </w:rPr>
              <w:br/>
            </w:r>
            <w:r w:rsidRPr="007253CC">
              <w:rPr>
                <w:sz w:val="21"/>
                <w:szCs w:val="21"/>
              </w:rPr>
              <w:t>(Community satisfaction rating out of 100 with how Council has performed on the condition of sealed local roads)</w:t>
            </w:r>
          </w:p>
        </w:tc>
        <w:tc>
          <w:tcPr>
            <w:tcW w:w="1790" w:type="pct"/>
            <w:shd w:val="clear" w:color="auto" w:fill="auto"/>
          </w:tcPr>
          <w:p w14:paraId="41DE592C" w14:textId="77777777" w:rsidR="0014624C" w:rsidRPr="007253CC" w:rsidRDefault="0014624C" w:rsidP="00152408">
            <w:pPr>
              <w:pStyle w:val="Text"/>
              <w:spacing w:after="0"/>
              <w:jc w:val="left"/>
              <w:rPr>
                <w:sz w:val="21"/>
                <w:szCs w:val="21"/>
              </w:rPr>
            </w:pPr>
            <w:r w:rsidRPr="007253CC">
              <w:rPr>
                <w:sz w:val="21"/>
                <w:szCs w:val="21"/>
              </w:rPr>
              <w:t>Community satisfaction rating out of 100 with how Council has performed on the condition of sealed local roads.</w:t>
            </w:r>
          </w:p>
        </w:tc>
      </w:tr>
      <w:tr w:rsidR="00F6291E" w:rsidRPr="00EE65DE" w14:paraId="6B634A82" w14:textId="77777777" w:rsidTr="00B033E9">
        <w:tc>
          <w:tcPr>
            <w:tcW w:w="785" w:type="pct"/>
            <w:vMerge w:val="restart"/>
            <w:shd w:val="clear" w:color="auto" w:fill="auto"/>
          </w:tcPr>
          <w:p w14:paraId="1EF770A9" w14:textId="660D82D1" w:rsidR="0014624C" w:rsidRPr="007253CC" w:rsidRDefault="0014624C" w:rsidP="00D766A5">
            <w:pPr>
              <w:pStyle w:val="Text"/>
              <w:spacing w:after="0"/>
              <w:jc w:val="left"/>
              <w:rPr>
                <w:sz w:val="21"/>
                <w:szCs w:val="21"/>
              </w:rPr>
            </w:pPr>
            <w:r w:rsidRPr="007253CC">
              <w:rPr>
                <w:sz w:val="21"/>
                <w:szCs w:val="21"/>
              </w:rPr>
              <w:t>Maternal and child health</w:t>
            </w:r>
          </w:p>
        </w:tc>
        <w:tc>
          <w:tcPr>
            <w:tcW w:w="752" w:type="pct"/>
            <w:vMerge w:val="restart"/>
            <w:shd w:val="clear" w:color="auto" w:fill="auto"/>
          </w:tcPr>
          <w:p w14:paraId="15A9CC74" w14:textId="77777777" w:rsidR="0014624C" w:rsidRPr="007253CC" w:rsidRDefault="0014624C" w:rsidP="00152408">
            <w:pPr>
              <w:pStyle w:val="Text"/>
              <w:spacing w:after="0"/>
              <w:jc w:val="left"/>
              <w:rPr>
                <w:sz w:val="21"/>
                <w:szCs w:val="21"/>
              </w:rPr>
            </w:pPr>
            <w:r w:rsidRPr="007253CC">
              <w:rPr>
                <w:sz w:val="21"/>
                <w:szCs w:val="21"/>
              </w:rPr>
              <w:t>Participation</w:t>
            </w:r>
          </w:p>
        </w:tc>
        <w:tc>
          <w:tcPr>
            <w:tcW w:w="1673" w:type="pct"/>
            <w:shd w:val="clear" w:color="auto" w:fill="auto"/>
          </w:tcPr>
          <w:p w14:paraId="3D03405A" w14:textId="0F21FEDC" w:rsidR="0014624C" w:rsidRPr="007253CC" w:rsidRDefault="0014624C" w:rsidP="00D766A5">
            <w:pPr>
              <w:pStyle w:val="Text"/>
              <w:spacing w:after="0"/>
              <w:jc w:val="left"/>
              <w:rPr>
                <w:sz w:val="21"/>
                <w:szCs w:val="21"/>
              </w:rPr>
            </w:pPr>
            <w:r w:rsidRPr="007253CC">
              <w:rPr>
                <w:sz w:val="21"/>
                <w:szCs w:val="21"/>
              </w:rPr>
              <w:t>Participation in MCH service</w:t>
            </w:r>
            <w:r w:rsidR="00D766A5" w:rsidRPr="007253CC">
              <w:rPr>
                <w:sz w:val="21"/>
                <w:szCs w:val="21"/>
              </w:rPr>
              <w:br/>
            </w:r>
            <w:r w:rsidRPr="007253CC">
              <w:rPr>
                <w:sz w:val="21"/>
                <w:szCs w:val="21"/>
              </w:rPr>
              <w:t>(Percentage of children enrolled who participate in the MCH service)</w:t>
            </w:r>
          </w:p>
        </w:tc>
        <w:tc>
          <w:tcPr>
            <w:tcW w:w="1790" w:type="pct"/>
            <w:shd w:val="clear" w:color="auto" w:fill="auto"/>
          </w:tcPr>
          <w:p w14:paraId="40C89E07" w14:textId="77777777" w:rsidR="0014624C" w:rsidRPr="007253CC" w:rsidRDefault="0014624C" w:rsidP="00152408">
            <w:pPr>
              <w:pStyle w:val="Text"/>
              <w:spacing w:after="0"/>
              <w:jc w:val="left"/>
              <w:rPr>
                <w:sz w:val="21"/>
                <w:szCs w:val="21"/>
              </w:rPr>
            </w:pPr>
            <w:r w:rsidRPr="007253CC">
              <w:rPr>
                <w:sz w:val="21"/>
                <w:szCs w:val="21"/>
              </w:rPr>
              <w:t>[Number of children who attend the MCH service at least once (in the year) / Number of children enrolled in the MCH service] x100</w:t>
            </w:r>
          </w:p>
        </w:tc>
      </w:tr>
      <w:tr w:rsidR="00F6291E" w:rsidRPr="00EE65DE" w14:paraId="248BCF18" w14:textId="77777777" w:rsidTr="00B033E9">
        <w:tc>
          <w:tcPr>
            <w:tcW w:w="785" w:type="pct"/>
            <w:vMerge/>
            <w:shd w:val="clear" w:color="auto" w:fill="auto"/>
          </w:tcPr>
          <w:p w14:paraId="5B2E4081" w14:textId="77777777" w:rsidR="0014624C" w:rsidRPr="007253CC" w:rsidRDefault="0014624C" w:rsidP="00152408">
            <w:pPr>
              <w:pStyle w:val="Text"/>
              <w:spacing w:after="0"/>
              <w:jc w:val="left"/>
              <w:rPr>
                <w:sz w:val="21"/>
                <w:szCs w:val="21"/>
              </w:rPr>
            </w:pPr>
          </w:p>
        </w:tc>
        <w:tc>
          <w:tcPr>
            <w:tcW w:w="752" w:type="pct"/>
            <w:vMerge/>
            <w:shd w:val="clear" w:color="auto" w:fill="auto"/>
          </w:tcPr>
          <w:p w14:paraId="186D88A1" w14:textId="77777777" w:rsidR="0014624C" w:rsidRPr="007253CC" w:rsidRDefault="0014624C" w:rsidP="00152408">
            <w:pPr>
              <w:pStyle w:val="Text"/>
              <w:spacing w:after="0"/>
              <w:jc w:val="left"/>
              <w:rPr>
                <w:sz w:val="21"/>
                <w:szCs w:val="21"/>
              </w:rPr>
            </w:pPr>
          </w:p>
        </w:tc>
        <w:tc>
          <w:tcPr>
            <w:tcW w:w="1673" w:type="pct"/>
            <w:shd w:val="clear" w:color="auto" w:fill="auto"/>
          </w:tcPr>
          <w:p w14:paraId="724D6B45" w14:textId="76F90720" w:rsidR="0014624C" w:rsidRPr="007253CC" w:rsidRDefault="0014624C" w:rsidP="00D766A5">
            <w:pPr>
              <w:pStyle w:val="Text"/>
              <w:spacing w:after="0"/>
              <w:jc w:val="left"/>
              <w:rPr>
                <w:sz w:val="21"/>
                <w:szCs w:val="21"/>
              </w:rPr>
            </w:pPr>
            <w:r w:rsidRPr="007253CC">
              <w:rPr>
                <w:sz w:val="21"/>
                <w:szCs w:val="21"/>
              </w:rPr>
              <w:t>Participation in MCH service by Aboriginal children</w:t>
            </w:r>
            <w:r w:rsidR="00D766A5" w:rsidRPr="007253CC">
              <w:rPr>
                <w:sz w:val="21"/>
                <w:szCs w:val="21"/>
              </w:rPr>
              <w:br/>
            </w:r>
            <w:r w:rsidRPr="007253CC">
              <w:rPr>
                <w:sz w:val="21"/>
                <w:szCs w:val="21"/>
              </w:rPr>
              <w:t>(Percentage of Aboriginal children enrolled who participate in the MCH service)</w:t>
            </w:r>
          </w:p>
        </w:tc>
        <w:tc>
          <w:tcPr>
            <w:tcW w:w="1790" w:type="pct"/>
            <w:shd w:val="clear" w:color="auto" w:fill="auto"/>
          </w:tcPr>
          <w:p w14:paraId="1F19317A" w14:textId="77777777" w:rsidR="0014624C" w:rsidRPr="007253CC" w:rsidRDefault="0014624C" w:rsidP="00152408">
            <w:pPr>
              <w:pStyle w:val="Text"/>
              <w:spacing w:after="0"/>
              <w:jc w:val="left"/>
              <w:rPr>
                <w:sz w:val="21"/>
                <w:szCs w:val="21"/>
              </w:rPr>
            </w:pPr>
            <w:r w:rsidRPr="007253CC">
              <w:rPr>
                <w:sz w:val="21"/>
                <w:szCs w:val="21"/>
              </w:rPr>
              <w:t>[Number of Aboriginal children who attend the MCH service at least once (in the year) / Number of Aboriginal children enrolled in the MCH service] x100</w:t>
            </w:r>
          </w:p>
        </w:tc>
      </w:tr>
      <w:tr w:rsidR="00ED4093" w:rsidRPr="00EE65DE" w14:paraId="156A7125" w14:textId="77777777" w:rsidTr="00B033E9">
        <w:tc>
          <w:tcPr>
            <w:tcW w:w="785" w:type="pct"/>
            <w:shd w:val="clear" w:color="auto" w:fill="auto"/>
          </w:tcPr>
          <w:p w14:paraId="229480EC" w14:textId="77777777" w:rsidR="0014624C" w:rsidRPr="007253CC" w:rsidRDefault="0014624C" w:rsidP="00152408">
            <w:pPr>
              <w:pStyle w:val="Text"/>
              <w:spacing w:after="0"/>
              <w:jc w:val="left"/>
              <w:rPr>
                <w:sz w:val="21"/>
                <w:szCs w:val="21"/>
              </w:rPr>
            </w:pPr>
            <w:r w:rsidRPr="007253CC">
              <w:rPr>
                <w:sz w:val="21"/>
                <w:szCs w:val="21"/>
              </w:rPr>
              <w:t>Libraries</w:t>
            </w:r>
          </w:p>
        </w:tc>
        <w:tc>
          <w:tcPr>
            <w:tcW w:w="752" w:type="pct"/>
            <w:shd w:val="clear" w:color="auto" w:fill="auto"/>
          </w:tcPr>
          <w:p w14:paraId="36228FDD" w14:textId="77777777" w:rsidR="0014624C" w:rsidRPr="007253CC" w:rsidRDefault="0014624C" w:rsidP="00152408">
            <w:pPr>
              <w:pStyle w:val="Text"/>
              <w:spacing w:after="0"/>
              <w:jc w:val="left"/>
              <w:rPr>
                <w:sz w:val="21"/>
                <w:szCs w:val="21"/>
              </w:rPr>
            </w:pPr>
            <w:r w:rsidRPr="007253CC">
              <w:rPr>
                <w:sz w:val="21"/>
                <w:szCs w:val="21"/>
              </w:rPr>
              <w:t>Participation</w:t>
            </w:r>
          </w:p>
        </w:tc>
        <w:tc>
          <w:tcPr>
            <w:tcW w:w="1673" w:type="pct"/>
            <w:shd w:val="clear" w:color="auto" w:fill="auto"/>
          </w:tcPr>
          <w:p w14:paraId="0083FC3F" w14:textId="2477F2C4" w:rsidR="0014624C" w:rsidRPr="007253CC" w:rsidRDefault="0014624C" w:rsidP="00D766A5">
            <w:pPr>
              <w:pStyle w:val="Text"/>
              <w:spacing w:after="0"/>
              <w:jc w:val="left"/>
              <w:rPr>
                <w:sz w:val="21"/>
                <w:szCs w:val="21"/>
              </w:rPr>
            </w:pPr>
            <w:r w:rsidRPr="007253CC">
              <w:rPr>
                <w:sz w:val="21"/>
                <w:szCs w:val="21"/>
              </w:rPr>
              <w:t>Active library members</w:t>
            </w:r>
            <w:r w:rsidR="00D766A5" w:rsidRPr="007253CC">
              <w:rPr>
                <w:sz w:val="21"/>
                <w:szCs w:val="21"/>
              </w:rPr>
              <w:br/>
            </w:r>
            <w:r w:rsidRPr="007253CC">
              <w:rPr>
                <w:sz w:val="21"/>
                <w:szCs w:val="21"/>
              </w:rPr>
              <w:t>(Percentage of the municipal population that are active library members)</w:t>
            </w:r>
          </w:p>
        </w:tc>
        <w:tc>
          <w:tcPr>
            <w:tcW w:w="1790" w:type="pct"/>
            <w:shd w:val="clear" w:color="auto" w:fill="auto"/>
          </w:tcPr>
          <w:p w14:paraId="62709E01" w14:textId="77777777" w:rsidR="0014624C" w:rsidRPr="007253CC" w:rsidRDefault="0014624C" w:rsidP="00152408">
            <w:pPr>
              <w:pStyle w:val="Text"/>
              <w:spacing w:after="0"/>
              <w:jc w:val="left"/>
              <w:rPr>
                <w:sz w:val="21"/>
                <w:szCs w:val="21"/>
              </w:rPr>
            </w:pPr>
            <w:r w:rsidRPr="007253CC">
              <w:rPr>
                <w:sz w:val="21"/>
                <w:szCs w:val="21"/>
              </w:rPr>
              <w:t>[The sum of the number of active library borrowers in the last 3 financial years/ The sum of the population in the last 3 financial years] x100</w:t>
            </w:r>
          </w:p>
        </w:tc>
      </w:tr>
      <w:tr w:rsidR="00ED4093" w:rsidRPr="00EE65DE" w14:paraId="3D8EF1F3" w14:textId="77777777" w:rsidTr="00B033E9">
        <w:tc>
          <w:tcPr>
            <w:tcW w:w="785" w:type="pct"/>
            <w:shd w:val="clear" w:color="auto" w:fill="auto"/>
          </w:tcPr>
          <w:p w14:paraId="5E7F5FF3" w14:textId="2700B16A" w:rsidR="0014624C" w:rsidRPr="007253CC" w:rsidRDefault="0014624C" w:rsidP="00D766A5">
            <w:pPr>
              <w:pStyle w:val="Text"/>
              <w:spacing w:after="0"/>
              <w:jc w:val="left"/>
              <w:rPr>
                <w:sz w:val="21"/>
                <w:szCs w:val="21"/>
              </w:rPr>
            </w:pPr>
            <w:r w:rsidRPr="007253CC">
              <w:rPr>
                <w:sz w:val="21"/>
                <w:szCs w:val="21"/>
              </w:rPr>
              <w:lastRenderedPageBreak/>
              <w:t>Food safety</w:t>
            </w:r>
          </w:p>
        </w:tc>
        <w:tc>
          <w:tcPr>
            <w:tcW w:w="752" w:type="pct"/>
            <w:shd w:val="clear" w:color="auto" w:fill="auto"/>
          </w:tcPr>
          <w:p w14:paraId="5790E17D" w14:textId="77777777" w:rsidR="0014624C" w:rsidRPr="007253CC" w:rsidRDefault="0014624C" w:rsidP="00152408">
            <w:pPr>
              <w:pStyle w:val="Text"/>
              <w:spacing w:after="0"/>
              <w:jc w:val="left"/>
              <w:rPr>
                <w:sz w:val="21"/>
                <w:szCs w:val="21"/>
              </w:rPr>
            </w:pPr>
            <w:r w:rsidRPr="007253CC">
              <w:rPr>
                <w:sz w:val="21"/>
                <w:szCs w:val="21"/>
              </w:rPr>
              <w:t>Health and safety</w:t>
            </w:r>
          </w:p>
        </w:tc>
        <w:tc>
          <w:tcPr>
            <w:tcW w:w="1673" w:type="pct"/>
            <w:shd w:val="clear" w:color="auto" w:fill="auto"/>
          </w:tcPr>
          <w:p w14:paraId="3FB5A2F1" w14:textId="60BC7452" w:rsidR="0014624C" w:rsidRPr="007253CC" w:rsidRDefault="0014624C" w:rsidP="00D766A5">
            <w:pPr>
              <w:pStyle w:val="Text"/>
              <w:spacing w:after="0"/>
              <w:jc w:val="left"/>
              <w:rPr>
                <w:sz w:val="21"/>
                <w:szCs w:val="21"/>
              </w:rPr>
            </w:pPr>
            <w:r w:rsidRPr="007253CC">
              <w:rPr>
                <w:sz w:val="21"/>
                <w:szCs w:val="21"/>
              </w:rPr>
              <w:t>Critical and major non-compliance outcome notifications</w:t>
            </w:r>
            <w:r w:rsidR="00D766A5" w:rsidRPr="007253CC">
              <w:rPr>
                <w:sz w:val="21"/>
                <w:szCs w:val="21"/>
              </w:rPr>
              <w:br/>
            </w:r>
            <w:r w:rsidRPr="007253CC">
              <w:rPr>
                <w:sz w:val="21"/>
                <w:szCs w:val="21"/>
              </w:rPr>
              <w:t>(Percentage of critical and major non-compliance outcome notifications that are followed up by Council)</w:t>
            </w:r>
          </w:p>
        </w:tc>
        <w:tc>
          <w:tcPr>
            <w:tcW w:w="1790" w:type="pct"/>
            <w:shd w:val="clear" w:color="auto" w:fill="auto"/>
          </w:tcPr>
          <w:p w14:paraId="3638D6A3" w14:textId="77777777" w:rsidR="0014624C" w:rsidRPr="007253CC" w:rsidRDefault="0014624C" w:rsidP="00152408">
            <w:pPr>
              <w:pStyle w:val="Text"/>
              <w:spacing w:after="0"/>
              <w:jc w:val="left"/>
              <w:rPr>
                <w:sz w:val="21"/>
                <w:szCs w:val="21"/>
              </w:rPr>
            </w:pPr>
            <w:r w:rsidRPr="007253CC">
              <w:rPr>
                <w:sz w:val="21"/>
                <w:szCs w:val="21"/>
              </w:rPr>
              <w:t>[Number of critical non-compliance notifications and major non-compliance outcome notifications about a food premises followed up / Number of critical non-compliance outcome notifications and major non-compliance outcome notifications about food premises] x100</w:t>
            </w:r>
          </w:p>
        </w:tc>
      </w:tr>
      <w:tr w:rsidR="00ED4093" w:rsidRPr="00EE65DE" w14:paraId="588971EE" w14:textId="77777777" w:rsidTr="00B033E9">
        <w:tc>
          <w:tcPr>
            <w:tcW w:w="785" w:type="pct"/>
            <w:shd w:val="clear" w:color="auto" w:fill="auto"/>
          </w:tcPr>
          <w:p w14:paraId="4BA98A1C" w14:textId="1C4B4FA8" w:rsidR="0014624C" w:rsidRPr="007253CC" w:rsidRDefault="00152408" w:rsidP="00152408">
            <w:pPr>
              <w:pStyle w:val="Text"/>
              <w:spacing w:after="0"/>
              <w:jc w:val="left"/>
              <w:rPr>
                <w:sz w:val="21"/>
                <w:szCs w:val="21"/>
              </w:rPr>
            </w:pPr>
            <w:r w:rsidRPr="007253CC">
              <w:rPr>
                <w:sz w:val="21"/>
                <w:szCs w:val="21"/>
              </w:rPr>
              <w:t>Animal management</w:t>
            </w:r>
          </w:p>
        </w:tc>
        <w:tc>
          <w:tcPr>
            <w:tcW w:w="752" w:type="pct"/>
            <w:shd w:val="clear" w:color="auto" w:fill="auto"/>
          </w:tcPr>
          <w:p w14:paraId="422425B2" w14:textId="77777777" w:rsidR="0014624C" w:rsidRPr="007253CC" w:rsidRDefault="0014624C" w:rsidP="00152408">
            <w:pPr>
              <w:pStyle w:val="Text"/>
              <w:spacing w:after="0"/>
              <w:jc w:val="left"/>
              <w:rPr>
                <w:sz w:val="21"/>
                <w:szCs w:val="21"/>
              </w:rPr>
            </w:pPr>
            <w:r w:rsidRPr="007253CC">
              <w:rPr>
                <w:sz w:val="21"/>
                <w:szCs w:val="21"/>
              </w:rPr>
              <w:t xml:space="preserve">Health and safety </w:t>
            </w:r>
          </w:p>
        </w:tc>
        <w:tc>
          <w:tcPr>
            <w:tcW w:w="1673" w:type="pct"/>
            <w:shd w:val="clear" w:color="auto" w:fill="auto"/>
          </w:tcPr>
          <w:p w14:paraId="0CE9FA5F" w14:textId="2B3FB5FE" w:rsidR="0014624C" w:rsidRPr="007253CC" w:rsidRDefault="0014624C" w:rsidP="007253CC">
            <w:pPr>
              <w:pStyle w:val="Text"/>
              <w:spacing w:after="0"/>
              <w:jc w:val="left"/>
              <w:rPr>
                <w:sz w:val="21"/>
                <w:szCs w:val="21"/>
              </w:rPr>
            </w:pPr>
            <w:r w:rsidRPr="007253CC">
              <w:rPr>
                <w:sz w:val="21"/>
                <w:szCs w:val="21"/>
              </w:rPr>
              <w:t xml:space="preserve">Animal management prosecutions </w:t>
            </w:r>
            <w:r w:rsidR="00D766A5" w:rsidRPr="007253CC">
              <w:rPr>
                <w:sz w:val="21"/>
                <w:szCs w:val="21"/>
              </w:rPr>
              <w:br/>
            </w:r>
            <w:r w:rsidRPr="007253CC">
              <w:rPr>
                <w:sz w:val="21"/>
                <w:szCs w:val="21"/>
              </w:rPr>
              <w:t xml:space="preserve">(Number of successful animal management prosecutions) </w:t>
            </w:r>
          </w:p>
        </w:tc>
        <w:tc>
          <w:tcPr>
            <w:tcW w:w="1790" w:type="pct"/>
            <w:shd w:val="clear" w:color="auto" w:fill="auto"/>
          </w:tcPr>
          <w:p w14:paraId="0736B34E" w14:textId="3A3497C5" w:rsidR="0014624C" w:rsidRPr="007253CC" w:rsidRDefault="00A7422C" w:rsidP="00152408">
            <w:pPr>
              <w:pStyle w:val="Text"/>
              <w:spacing w:after="0"/>
              <w:jc w:val="left"/>
              <w:rPr>
                <w:sz w:val="21"/>
                <w:szCs w:val="21"/>
              </w:rPr>
            </w:pPr>
            <w:r>
              <w:rPr>
                <w:sz w:val="21"/>
                <w:szCs w:val="21"/>
              </w:rPr>
              <w:t>[</w:t>
            </w:r>
            <w:r w:rsidR="0014624C" w:rsidRPr="007253CC">
              <w:rPr>
                <w:sz w:val="21"/>
                <w:szCs w:val="21"/>
              </w:rPr>
              <w:t>Number of successful animal prosecutions/Total number of animal prosecutions] *100</w:t>
            </w:r>
          </w:p>
        </w:tc>
      </w:tr>
      <w:bookmarkEnd w:id="29"/>
      <w:bookmarkEnd w:id="30"/>
    </w:tbl>
    <w:p w14:paraId="027AEE8A" w14:textId="4A35B671" w:rsidR="00EE4390" w:rsidRDefault="00EE4390" w:rsidP="0057385C">
      <w:pPr>
        <w:pStyle w:val="Text"/>
      </w:pPr>
    </w:p>
    <w:p w14:paraId="09A4E312" w14:textId="77777777" w:rsidR="00EE4390" w:rsidRPr="0057385C" w:rsidRDefault="00EE4390" w:rsidP="0057385C">
      <w:pPr>
        <w:pStyle w:val="Text"/>
        <w:rPr>
          <w:rFonts w:eastAsiaTheme="majorEastAsia"/>
        </w:rPr>
      </w:pPr>
      <w:r>
        <w:br w:type="page"/>
      </w:r>
    </w:p>
    <w:p w14:paraId="6F1094EC" w14:textId="11E4681D" w:rsidR="0014624C" w:rsidRPr="00C84764" w:rsidRDefault="0014624C" w:rsidP="000135C0">
      <w:pPr>
        <w:pStyle w:val="Numbers1"/>
        <w:keepLines/>
      </w:pPr>
      <w:bookmarkStart w:id="31" w:name="_Toc101960211"/>
      <w:r w:rsidRPr="00273529">
        <w:lastRenderedPageBreak/>
        <w:t>Financial statements</w:t>
      </w:r>
      <w:bookmarkEnd w:id="31"/>
    </w:p>
    <w:p w14:paraId="6A2E1EA3" w14:textId="41190518" w:rsidR="0014624C" w:rsidRPr="00C84764" w:rsidRDefault="0014624C" w:rsidP="000135C0">
      <w:pPr>
        <w:pStyle w:val="Text"/>
        <w:keepNext/>
      </w:pPr>
      <w:r w:rsidRPr="00C84764">
        <w:t xml:space="preserve">This section presents information regarding the Financial Statements and Statement of Human Resources. The budget information for the </w:t>
      </w:r>
      <w:r w:rsidR="00F361CF">
        <w:t xml:space="preserve">financial </w:t>
      </w:r>
      <w:r w:rsidRPr="00C84764">
        <w:t>year 202</w:t>
      </w:r>
      <w:r w:rsidR="00492FAE">
        <w:t>2</w:t>
      </w:r>
      <w:r>
        <w:t>-2</w:t>
      </w:r>
      <w:r w:rsidR="00492FAE">
        <w:t>3</w:t>
      </w:r>
      <w:r w:rsidRPr="00C84764">
        <w:t xml:space="preserve"> has been supplemented with projections to 202</w:t>
      </w:r>
      <w:r w:rsidR="00492FAE">
        <w:t>5</w:t>
      </w:r>
      <w:r>
        <w:t>-2</w:t>
      </w:r>
      <w:r w:rsidR="00492FAE">
        <w:t>6.</w:t>
      </w:r>
    </w:p>
    <w:p w14:paraId="065A4BA1" w14:textId="48C0ABE8" w:rsidR="0014624C" w:rsidRPr="00C84764" w:rsidRDefault="0014624C" w:rsidP="000135C0">
      <w:pPr>
        <w:pStyle w:val="Text"/>
        <w:keepNext/>
      </w:pPr>
      <w:r w:rsidRPr="00C84764">
        <w:t xml:space="preserve">This section includes the following financial statements prepared in accordance with the </w:t>
      </w:r>
      <w:r w:rsidRPr="00C84764">
        <w:rPr>
          <w:i/>
        </w:rPr>
        <w:t xml:space="preserve">Local Government Act </w:t>
      </w:r>
      <w:r>
        <w:rPr>
          <w:i/>
        </w:rPr>
        <w:t>2020</w:t>
      </w:r>
      <w:r w:rsidRPr="00C84764">
        <w:t xml:space="preserve"> (the Act) and the </w:t>
      </w:r>
      <w:r w:rsidRPr="00C84764">
        <w:rPr>
          <w:i/>
        </w:rPr>
        <w:t>Local Government</w:t>
      </w:r>
      <w:r w:rsidRPr="00C84764">
        <w:t xml:space="preserve"> </w:t>
      </w:r>
      <w:r w:rsidRPr="00C84764">
        <w:rPr>
          <w:i/>
        </w:rPr>
        <w:t>(Planning and Reporting)</w:t>
      </w:r>
      <w:r w:rsidRPr="00C84764">
        <w:t xml:space="preserve"> </w:t>
      </w:r>
      <w:r w:rsidRPr="00C84764">
        <w:rPr>
          <w:i/>
        </w:rPr>
        <w:t>Regulations 20</w:t>
      </w:r>
      <w:r w:rsidR="003539B2">
        <w:rPr>
          <w:i/>
        </w:rPr>
        <w:t>20</w:t>
      </w:r>
      <w:r w:rsidRPr="00C84764">
        <w:rPr>
          <w:i/>
        </w:rPr>
        <w:t xml:space="preserve"> </w:t>
      </w:r>
      <w:r w:rsidRPr="00C84764">
        <w:t>(the Regulations).</w:t>
      </w:r>
    </w:p>
    <w:p w14:paraId="51140EFE" w14:textId="00CA44CE" w:rsidR="0014624C" w:rsidRPr="00C84764" w:rsidRDefault="00310F64" w:rsidP="000135C0">
      <w:pPr>
        <w:pStyle w:val="Text"/>
        <w:keepNext/>
      </w:pPr>
      <w:r w:rsidRPr="00C84764">
        <w:t xml:space="preserve">3.1 </w:t>
      </w:r>
      <w:r w:rsidRPr="00C84764">
        <w:tab/>
      </w:r>
      <w:r>
        <w:t>C</w:t>
      </w:r>
      <w:r w:rsidRPr="00C84764">
        <w:t>omprehensive income statement</w:t>
      </w:r>
    </w:p>
    <w:p w14:paraId="09900643" w14:textId="22374A3E" w:rsidR="0014624C" w:rsidRPr="00C84764" w:rsidRDefault="00310F64" w:rsidP="000135C0">
      <w:pPr>
        <w:pStyle w:val="Text"/>
        <w:keepNext/>
      </w:pPr>
      <w:r w:rsidRPr="00C84764">
        <w:t xml:space="preserve">3.2 </w:t>
      </w:r>
      <w:r w:rsidRPr="00C84764">
        <w:tab/>
      </w:r>
      <w:r>
        <w:t>B</w:t>
      </w:r>
      <w:r w:rsidRPr="00C84764">
        <w:t>alance sheet</w:t>
      </w:r>
    </w:p>
    <w:p w14:paraId="754CDF99" w14:textId="201BB460" w:rsidR="0014624C" w:rsidRPr="00C84764" w:rsidRDefault="00310F64" w:rsidP="000135C0">
      <w:pPr>
        <w:pStyle w:val="Text"/>
        <w:keepNext/>
      </w:pPr>
      <w:r w:rsidRPr="00C84764">
        <w:t xml:space="preserve">3.3 </w:t>
      </w:r>
      <w:r w:rsidRPr="00C84764">
        <w:tab/>
      </w:r>
      <w:r>
        <w:t>S</w:t>
      </w:r>
      <w:r w:rsidRPr="00C84764">
        <w:t>tatement of changes in equity</w:t>
      </w:r>
    </w:p>
    <w:p w14:paraId="212AF7AE" w14:textId="6F411BB5" w:rsidR="0014624C" w:rsidRPr="00C84764" w:rsidRDefault="00310F64" w:rsidP="000135C0">
      <w:pPr>
        <w:pStyle w:val="Text"/>
        <w:keepNext/>
      </w:pPr>
      <w:r w:rsidRPr="00C84764">
        <w:t xml:space="preserve">3.4 </w:t>
      </w:r>
      <w:r w:rsidRPr="00C84764">
        <w:tab/>
      </w:r>
      <w:r>
        <w:t>S</w:t>
      </w:r>
      <w:r w:rsidRPr="00C84764">
        <w:t>tatement of cash flows</w:t>
      </w:r>
    </w:p>
    <w:p w14:paraId="086C94DF" w14:textId="7E1E36BB" w:rsidR="0014624C" w:rsidRPr="00C84764" w:rsidRDefault="00310F64" w:rsidP="000135C0">
      <w:pPr>
        <w:pStyle w:val="Text"/>
        <w:keepNext/>
      </w:pPr>
      <w:r w:rsidRPr="00C84764">
        <w:t xml:space="preserve">3.5 </w:t>
      </w:r>
      <w:r w:rsidRPr="00C84764">
        <w:tab/>
      </w:r>
      <w:r>
        <w:t>S</w:t>
      </w:r>
      <w:r w:rsidRPr="00C84764">
        <w:t>tatement of capital works</w:t>
      </w:r>
    </w:p>
    <w:p w14:paraId="4897ED80" w14:textId="2AA224D9" w:rsidR="0014624C" w:rsidRPr="00C84764" w:rsidRDefault="00310F64" w:rsidP="000135C0">
      <w:pPr>
        <w:pStyle w:val="Text"/>
      </w:pPr>
      <w:r w:rsidRPr="00C84764">
        <w:t xml:space="preserve">3.6 </w:t>
      </w:r>
      <w:r w:rsidRPr="00C84764">
        <w:tab/>
      </w:r>
      <w:r>
        <w:t>S</w:t>
      </w:r>
      <w:r w:rsidRPr="00C84764">
        <w:t xml:space="preserve">tatement of human resources </w:t>
      </w:r>
    </w:p>
    <w:p w14:paraId="077F3413" w14:textId="23D8C3E7" w:rsidR="0014624C" w:rsidRPr="00C84764" w:rsidRDefault="000135C0" w:rsidP="0014624C">
      <w:pPr>
        <w:pStyle w:val="Heading4"/>
        <w:rPr>
          <w:rFonts w:eastAsia="Calibri"/>
        </w:rPr>
      </w:pPr>
      <w:r w:rsidRPr="00C84764">
        <w:rPr>
          <w:rFonts w:eastAsia="Calibri"/>
        </w:rPr>
        <w:t>Pending accounting standards</w:t>
      </w:r>
    </w:p>
    <w:p w14:paraId="35FD77F2" w14:textId="407CD3A7" w:rsidR="00520EAF" w:rsidRDefault="0014624C" w:rsidP="000135C0">
      <w:pPr>
        <w:pStyle w:val="Text"/>
      </w:pPr>
      <w:r w:rsidRPr="00C84764">
        <w:t>The 202</w:t>
      </w:r>
      <w:r w:rsidR="00F06713">
        <w:t>2</w:t>
      </w:r>
      <w:r w:rsidRPr="00C84764">
        <w:t>-2</w:t>
      </w:r>
      <w:r w:rsidR="00F06713">
        <w:t>3</w:t>
      </w:r>
      <w:r w:rsidRPr="00C84764">
        <w:t xml:space="preserve"> budget has been prepared based on the accounting standards applicable at the date of preparation.  </w:t>
      </w:r>
      <w:r>
        <w:t>P</w:t>
      </w:r>
      <w:r w:rsidRPr="00C84764">
        <w:t>ending accounting standards that will be in effect from the 20</w:t>
      </w:r>
      <w:r>
        <w:t>2</w:t>
      </w:r>
      <w:r w:rsidR="00F06713">
        <w:t>2</w:t>
      </w:r>
      <w:r>
        <w:t>-2</w:t>
      </w:r>
      <w:r w:rsidR="00F06713">
        <w:t>3</w:t>
      </w:r>
      <w:r w:rsidRPr="00C84764">
        <w:t xml:space="preserve"> financial year have not been considered in the development of the budget.</w:t>
      </w:r>
    </w:p>
    <w:p w14:paraId="06C97F54" w14:textId="77777777" w:rsidR="00520EAF" w:rsidRDefault="00520EAF">
      <w:pPr>
        <w:spacing w:after="200" w:line="276" w:lineRule="auto"/>
        <w:rPr>
          <w:rFonts w:ascii="Helvetica 45 Light" w:hAnsi="Helvetica 45 Light" w:cs="Arial"/>
          <w:szCs w:val="22"/>
          <w:lang w:eastAsia="en-AU"/>
        </w:rPr>
      </w:pPr>
      <w:r>
        <w:br w:type="page"/>
      </w:r>
    </w:p>
    <w:p w14:paraId="4A2983D2" w14:textId="06F08414" w:rsidR="0014624C" w:rsidRDefault="000135C0" w:rsidP="00097443">
      <w:pPr>
        <w:pStyle w:val="Numbers11"/>
      </w:pPr>
      <w:bookmarkStart w:id="32" w:name="_Ref70484862"/>
      <w:r>
        <w:lastRenderedPageBreak/>
        <w:t>Comprehensive income statement</w:t>
      </w:r>
      <w:bookmarkEnd w:id="32"/>
    </w:p>
    <w:p w14:paraId="5407B188" w14:textId="46D610FA" w:rsidR="00520EAF" w:rsidRDefault="00520EAF" w:rsidP="00520EAF">
      <w:pPr>
        <w:pStyle w:val="Text"/>
      </w:pPr>
      <w:r w:rsidRPr="007713C1">
        <w:t>For the four years ending 30 June 202</w:t>
      </w:r>
      <w:r w:rsidR="00876D81">
        <w:t>6</w:t>
      </w:r>
    </w:p>
    <w:tbl>
      <w:tblPr>
        <w:tblW w:w="5000" w:type="pct"/>
        <w:tblLook w:val="04A0" w:firstRow="1" w:lastRow="0" w:firstColumn="1" w:lastColumn="0" w:noHBand="0" w:noVBand="1"/>
      </w:tblPr>
      <w:tblGrid>
        <w:gridCol w:w="3432"/>
        <w:gridCol w:w="815"/>
        <w:gridCol w:w="1078"/>
        <w:gridCol w:w="1078"/>
        <w:gridCol w:w="1078"/>
        <w:gridCol w:w="1078"/>
        <w:gridCol w:w="1079"/>
      </w:tblGrid>
      <w:tr w:rsidR="00B16FB6" w:rsidRPr="00B16FB6" w14:paraId="2900DCA0" w14:textId="77777777" w:rsidTr="00BE054D">
        <w:trPr>
          <w:trHeight w:val="225"/>
        </w:trPr>
        <w:tc>
          <w:tcPr>
            <w:tcW w:w="1780" w:type="pct"/>
            <w:tcBorders>
              <w:top w:val="nil"/>
              <w:left w:val="nil"/>
              <w:bottom w:val="nil"/>
              <w:right w:val="nil"/>
            </w:tcBorders>
            <w:shd w:val="clear" w:color="000000" w:fill="0067AC"/>
            <w:vAlign w:val="center"/>
            <w:hideMark/>
          </w:tcPr>
          <w:p w14:paraId="2BE2FEDC" w14:textId="77777777" w:rsidR="00B16FB6" w:rsidRPr="00B16FB6" w:rsidRDefault="00B16FB6" w:rsidP="004E0C98">
            <w:pPr>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423" w:type="pct"/>
            <w:tcBorders>
              <w:top w:val="nil"/>
              <w:left w:val="nil"/>
              <w:bottom w:val="nil"/>
              <w:right w:val="nil"/>
            </w:tcBorders>
            <w:shd w:val="clear" w:color="000000" w:fill="0067AC"/>
            <w:vAlign w:val="center"/>
            <w:hideMark/>
          </w:tcPr>
          <w:p w14:paraId="3E58167D" w14:textId="77777777" w:rsidR="00B16FB6" w:rsidRPr="00B16FB6" w:rsidRDefault="00B16FB6" w:rsidP="004E0C98">
            <w:pPr>
              <w:jc w:val="right"/>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546387B6"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Forecast</w:t>
            </w:r>
          </w:p>
        </w:tc>
        <w:tc>
          <w:tcPr>
            <w:tcW w:w="559" w:type="pct"/>
            <w:vMerge w:val="restart"/>
            <w:tcBorders>
              <w:top w:val="nil"/>
              <w:left w:val="nil"/>
              <w:bottom w:val="nil"/>
              <w:right w:val="nil"/>
            </w:tcBorders>
            <w:shd w:val="clear" w:color="000000" w:fill="0067AC"/>
            <w:vAlign w:val="center"/>
            <w:hideMark/>
          </w:tcPr>
          <w:p w14:paraId="095A23D7"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Budget</w:t>
            </w:r>
          </w:p>
        </w:tc>
        <w:tc>
          <w:tcPr>
            <w:tcW w:w="1678" w:type="pct"/>
            <w:gridSpan w:val="3"/>
            <w:vMerge w:val="restart"/>
            <w:tcBorders>
              <w:top w:val="nil"/>
              <w:left w:val="nil"/>
              <w:bottom w:val="nil"/>
              <w:right w:val="nil"/>
            </w:tcBorders>
            <w:shd w:val="clear" w:color="000000" w:fill="0067AC"/>
            <w:vAlign w:val="center"/>
            <w:hideMark/>
          </w:tcPr>
          <w:p w14:paraId="621DB6F6"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Projections</w:t>
            </w:r>
          </w:p>
        </w:tc>
      </w:tr>
      <w:tr w:rsidR="00B16FB6" w:rsidRPr="00B16FB6" w14:paraId="73B239B6" w14:textId="77777777" w:rsidTr="00BE054D">
        <w:trPr>
          <w:trHeight w:val="250"/>
        </w:trPr>
        <w:tc>
          <w:tcPr>
            <w:tcW w:w="1780" w:type="pct"/>
            <w:tcBorders>
              <w:top w:val="nil"/>
              <w:left w:val="nil"/>
              <w:bottom w:val="nil"/>
              <w:right w:val="nil"/>
            </w:tcBorders>
            <w:shd w:val="clear" w:color="000000" w:fill="0067AC"/>
            <w:vAlign w:val="center"/>
            <w:hideMark/>
          </w:tcPr>
          <w:p w14:paraId="211CB720" w14:textId="77777777" w:rsidR="00B16FB6" w:rsidRPr="00B16FB6" w:rsidRDefault="00B16FB6" w:rsidP="004E0C98">
            <w:pPr>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423" w:type="pct"/>
            <w:tcBorders>
              <w:top w:val="nil"/>
              <w:left w:val="nil"/>
              <w:bottom w:val="nil"/>
              <w:right w:val="nil"/>
            </w:tcBorders>
            <w:shd w:val="clear" w:color="000000" w:fill="0067AC"/>
            <w:vAlign w:val="center"/>
            <w:hideMark/>
          </w:tcPr>
          <w:p w14:paraId="65AA07A9" w14:textId="77777777" w:rsidR="00B16FB6" w:rsidRPr="00B16FB6" w:rsidRDefault="00B16FB6" w:rsidP="004E0C98">
            <w:pPr>
              <w:jc w:val="right"/>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46F4D1B6"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Actual</w:t>
            </w:r>
          </w:p>
        </w:tc>
        <w:tc>
          <w:tcPr>
            <w:tcW w:w="559" w:type="pct"/>
            <w:vMerge/>
            <w:tcBorders>
              <w:top w:val="nil"/>
              <w:left w:val="nil"/>
              <w:bottom w:val="nil"/>
              <w:right w:val="nil"/>
            </w:tcBorders>
            <w:vAlign w:val="center"/>
            <w:hideMark/>
          </w:tcPr>
          <w:p w14:paraId="391DFB80" w14:textId="77777777" w:rsidR="00B16FB6" w:rsidRPr="00B16FB6" w:rsidRDefault="00B16FB6" w:rsidP="00B16FB6">
            <w:pPr>
              <w:rPr>
                <w:rFonts w:ascii="Arial" w:hAnsi="Arial" w:cs="Arial"/>
                <w:b/>
                <w:bCs/>
                <w:color w:val="FFFFFF"/>
                <w:sz w:val="16"/>
                <w:szCs w:val="16"/>
                <w:lang w:eastAsia="en-AU"/>
              </w:rPr>
            </w:pPr>
          </w:p>
        </w:tc>
        <w:tc>
          <w:tcPr>
            <w:tcW w:w="1678" w:type="pct"/>
            <w:gridSpan w:val="3"/>
            <w:vMerge/>
            <w:tcBorders>
              <w:top w:val="nil"/>
              <w:left w:val="nil"/>
              <w:bottom w:val="nil"/>
              <w:right w:val="nil"/>
            </w:tcBorders>
            <w:vAlign w:val="center"/>
            <w:hideMark/>
          </w:tcPr>
          <w:p w14:paraId="4E4622CF" w14:textId="77777777" w:rsidR="00B16FB6" w:rsidRPr="00B16FB6" w:rsidRDefault="00B16FB6" w:rsidP="00B16FB6">
            <w:pPr>
              <w:rPr>
                <w:rFonts w:ascii="Arial" w:hAnsi="Arial" w:cs="Arial"/>
                <w:b/>
                <w:bCs/>
                <w:color w:val="FFFFFF"/>
                <w:sz w:val="16"/>
                <w:szCs w:val="16"/>
                <w:lang w:eastAsia="en-AU"/>
              </w:rPr>
            </w:pPr>
          </w:p>
        </w:tc>
      </w:tr>
      <w:tr w:rsidR="00B16FB6" w:rsidRPr="00B16FB6" w14:paraId="75603840" w14:textId="77777777" w:rsidTr="00BE054D">
        <w:trPr>
          <w:trHeight w:val="250"/>
        </w:trPr>
        <w:tc>
          <w:tcPr>
            <w:tcW w:w="1780" w:type="pct"/>
            <w:tcBorders>
              <w:top w:val="nil"/>
              <w:left w:val="nil"/>
              <w:bottom w:val="nil"/>
              <w:right w:val="nil"/>
            </w:tcBorders>
            <w:shd w:val="clear" w:color="000000" w:fill="0067AC"/>
            <w:vAlign w:val="center"/>
            <w:hideMark/>
          </w:tcPr>
          <w:p w14:paraId="175CE525" w14:textId="77777777" w:rsidR="00B16FB6" w:rsidRPr="00B16FB6" w:rsidRDefault="00B16FB6" w:rsidP="004E0C98">
            <w:pPr>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423" w:type="pct"/>
            <w:tcBorders>
              <w:top w:val="nil"/>
              <w:left w:val="nil"/>
              <w:bottom w:val="nil"/>
              <w:right w:val="nil"/>
            </w:tcBorders>
            <w:shd w:val="clear" w:color="000000" w:fill="0067AC"/>
            <w:vAlign w:val="center"/>
            <w:hideMark/>
          </w:tcPr>
          <w:p w14:paraId="61CF70D1" w14:textId="77777777" w:rsidR="00B16FB6" w:rsidRPr="00B16FB6" w:rsidRDefault="00B16FB6" w:rsidP="004E0C98">
            <w:pPr>
              <w:jc w:val="right"/>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6E27DA7D"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09F5E214"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38EEC5B3"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3B2332DA"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2024/25</w:t>
            </w:r>
          </w:p>
        </w:tc>
        <w:tc>
          <w:tcPr>
            <w:tcW w:w="560" w:type="pct"/>
            <w:tcBorders>
              <w:top w:val="nil"/>
              <w:left w:val="nil"/>
              <w:bottom w:val="nil"/>
              <w:right w:val="nil"/>
            </w:tcBorders>
            <w:shd w:val="clear" w:color="000000" w:fill="0067AC"/>
            <w:vAlign w:val="center"/>
            <w:hideMark/>
          </w:tcPr>
          <w:p w14:paraId="5062B255"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2025/26</w:t>
            </w:r>
          </w:p>
        </w:tc>
      </w:tr>
      <w:tr w:rsidR="00B16FB6" w:rsidRPr="00B16FB6" w14:paraId="783CE903" w14:textId="77777777" w:rsidTr="00BE054D">
        <w:trPr>
          <w:trHeight w:val="260"/>
        </w:trPr>
        <w:tc>
          <w:tcPr>
            <w:tcW w:w="1780" w:type="pct"/>
            <w:tcBorders>
              <w:top w:val="nil"/>
              <w:left w:val="nil"/>
              <w:bottom w:val="nil"/>
              <w:right w:val="nil"/>
            </w:tcBorders>
            <w:shd w:val="clear" w:color="000000" w:fill="0067AC"/>
            <w:vAlign w:val="center"/>
            <w:hideMark/>
          </w:tcPr>
          <w:p w14:paraId="075AD322" w14:textId="77777777" w:rsidR="00B16FB6" w:rsidRPr="00B16FB6" w:rsidRDefault="00B16FB6" w:rsidP="004E0C98">
            <w:pPr>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423" w:type="pct"/>
            <w:tcBorders>
              <w:top w:val="nil"/>
              <w:left w:val="nil"/>
              <w:bottom w:val="nil"/>
              <w:right w:val="nil"/>
            </w:tcBorders>
            <w:shd w:val="clear" w:color="000000" w:fill="0067AC"/>
            <w:vAlign w:val="center"/>
            <w:hideMark/>
          </w:tcPr>
          <w:p w14:paraId="426277C6" w14:textId="77777777" w:rsidR="00B16FB6" w:rsidRPr="00B16FB6" w:rsidRDefault="00B16FB6" w:rsidP="004E0C98">
            <w:pPr>
              <w:jc w:val="right"/>
              <w:rPr>
                <w:rFonts w:ascii="Arial" w:hAnsi="Arial" w:cs="Arial"/>
                <w:b/>
                <w:bCs/>
                <w:color w:val="FFFFFF"/>
                <w:sz w:val="16"/>
                <w:szCs w:val="16"/>
                <w:lang w:eastAsia="en-AU"/>
              </w:rPr>
            </w:pPr>
            <w:r w:rsidRPr="00B16FB6">
              <w:rPr>
                <w:rFonts w:ascii="Arial" w:hAnsi="Arial" w:cs="Arial"/>
                <w:b/>
                <w:bCs/>
                <w:color w:val="FFFFFF"/>
                <w:sz w:val="16"/>
                <w:szCs w:val="16"/>
                <w:lang w:eastAsia="en-AU"/>
              </w:rPr>
              <w:t>NOTES</w:t>
            </w:r>
          </w:p>
        </w:tc>
        <w:tc>
          <w:tcPr>
            <w:tcW w:w="559" w:type="pct"/>
            <w:tcBorders>
              <w:top w:val="nil"/>
              <w:left w:val="nil"/>
              <w:bottom w:val="nil"/>
              <w:right w:val="nil"/>
            </w:tcBorders>
            <w:shd w:val="clear" w:color="000000" w:fill="0067AC"/>
            <w:vAlign w:val="center"/>
            <w:hideMark/>
          </w:tcPr>
          <w:p w14:paraId="5699B827"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623A861C"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7A37C71F"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48DEE021"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c>
          <w:tcPr>
            <w:tcW w:w="560" w:type="pct"/>
            <w:tcBorders>
              <w:top w:val="nil"/>
              <w:left w:val="nil"/>
              <w:bottom w:val="nil"/>
              <w:right w:val="nil"/>
            </w:tcBorders>
            <w:shd w:val="clear" w:color="000000" w:fill="0067AC"/>
            <w:vAlign w:val="center"/>
            <w:hideMark/>
          </w:tcPr>
          <w:p w14:paraId="2949332C"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r>
      <w:tr w:rsidR="00B16FB6" w:rsidRPr="00B16FB6" w14:paraId="733681E1" w14:textId="77777777" w:rsidTr="001A1E75">
        <w:trPr>
          <w:trHeight w:val="260"/>
        </w:trPr>
        <w:tc>
          <w:tcPr>
            <w:tcW w:w="1780" w:type="pct"/>
            <w:tcBorders>
              <w:top w:val="nil"/>
              <w:left w:val="nil"/>
              <w:bottom w:val="nil"/>
              <w:right w:val="nil"/>
            </w:tcBorders>
            <w:shd w:val="clear" w:color="auto" w:fill="auto"/>
            <w:vAlign w:val="center"/>
            <w:hideMark/>
          </w:tcPr>
          <w:p w14:paraId="53C4039C"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Income</w:t>
            </w:r>
          </w:p>
        </w:tc>
        <w:tc>
          <w:tcPr>
            <w:tcW w:w="423" w:type="pct"/>
            <w:tcBorders>
              <w:top w:val="nil"/>
              <w:left w:val="nil"/>
              <w:bottom w:val="nil"/>
              <w:right w:val="nil"/>
            </w:tcBorders>
            <w:shd w:val="clear" w:color="auto" w:fill="auto"/>
            <w:vAlign w:val="center"/>
            <w:hideMark/>
          </w:tcPr>
          <w:p w14:paraId="21CB6AB0"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3C8B4D0" w14:textId="77777777" w:rsidR="00B16FB6" w:rsidRPr="00B16FB6" w:rsidRDefault="00B16FB6" w:rsidP="00B16FB6">
            <w:pPr>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000000" w:fill="4AAA42"/>
            <w:vAlign w:val="center"/>
            <w:hideMark/>
          </w:tcPr>
          <w:p w14:paraId="15CD3EFF"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DF66F49" w14:textId="77777777" w:rsidR="00B16FB6" w:rsidRPr="00B16FB6" w:rsidRDefault="00B16FB6" w:rsidP="00B16FB6">
            <w:pPr>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72183BA0" w14:textId="77777777" w:rsidR="00B16FB6" w:rsidRPr="00B16FB6" w:rsidRDefault="00B16FB6" w:rsidP="00B16FB6">
            <w:pPr>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26B46FEC" w14:textId="77777777" w:rsidR="00B16FB6" w:rsidRPr="00B16FB6" w:rsidRDefault="00B16FB6" w:rsidP="00B16FB6">
            <w:pPr>
              <w:rPr>
                <w:rFonts w:ascii="Arial" w:hAnsi="Arial" w:cs="Arial"/>
                <w:sz w:val="16"/>
                <w:szCs w:val="16"/>
                <w:lang w:eastAsia="en-AU"/>
              </w:rPr>
            </w:pPr>
            <w:r w:rsidRPr="00B16FB6">
              <w:rPr>
                <w:rFonts w:ascii="Arial" w:hAnsi="Arial" w:cs="Arial"/>
                <w:sz w:val="16"/>
                <w:szCs w:val="16"/>
                <w:lang w:eastAsia="en-AU"/>
              </w:rPr>
              <w:t> </w:t>
            </w:r>
          </w:p>
        </w:tc>
      </w:tr>
      <w:tr w:rsidR="004701F2" w:rsidRPr="00B16FB6" w14:paraId="4E7052A2" w14:textId="77777777" w:rsidTr="001A1E75">
        <w:trPr>
          <w:trHeight w:val="250"/>
        </w:trPr>
        <w:tc>
          <w:tcPr>
            <w:tcW w:w="1780" w:type="pct"/>
            <w:tcBorders>
              <w:top w:val="nil"/>
              <w:left w:val="nil"/>
              <w:bottom w:val="nil"/>
              <w:right w:val="nil"/>
            </w:tcBorders>
            <w:shd w:val="clear" w:color="auto" w:fill="auto"/>
            <w:vAlign w:val="center"/>
            <w:hideMark/>
          </w:tcPr>
          <w:p w14:paraId="0D218A14" w14:textId="77777777" w:rsidR="004701F2" w:rsidRPr="00B16FB6" w:rsidRDefault="004701F2" w:rsidP="004701F2">
            <w:pPr>
              <w:rPr>
                <w:rFonts w:ascii="Arial" w:hAnsi="Arial" w:cs="Arial"/>
                <w:sz w:val="16"/>
                <w:szCs w:val="16"/>
                <w:lang w:eastAsia="en-AU"/>
              </w:rPr>
            </w:pPr>
            <w:r w:rsidRPr="00B16FB6">
              <w:rPr>
                <w:rFonts w:ascii="Arial" w:hAnsi="Arial" w:cs="Arial"/>
                <w:sz w:val="16"/>
                <w:szCs w:val="16"/>
                <w:lang w:eastAsia="en-AU"/>
              </w:rPr>
              <w:t>Rates and charges</w:t>
            </w:r>
          </w:p>
        </w:tc>
        <w:tc>
          <w:tcPr>
            <w:tcW w:w="423" w:type="pct"/>
            <w:tcBorders>
              <w:top w:val="nil"/>
              <w:left w:val="nil"/>
              <w:bottom w:val="nil"/>
              <w:right w:val="nil"/>
            </w:tcBorders>
            <w:shd w:val="clear" w:color="auto" w:fill="auto"/>
            <w:vAlign w:val="center"/>
            <w:hideMark/>
          </w:tcPr>
          <w:p w14:paraId="5ABAE620" w14:textId="77777777" w:rsidR="004701F2" w:rsidRPr="00B16FB6" w:rsidRDefault="004701F2" w:rsidP="004701F2">
            <w:pPr>
              <w:jc w:val="right"/>
              <w:rPr>
                <w:rFonts w:ascii="Arial" w:hAnsi="Arial" w:cs="Arial"/>
                <w:sz w:val="16"/>
                <w:szCs w:val="16"/>
                <w:lang w:eastAsia="en-AU"/>
              </w:rPr>
            </w:pPr>
            <w:r w:rsidRPr="00B16FB6">
              <w:rPr>
                <w:rFonts w:ascii="Arial" w:hAnsi="Arial" w:cs="Arial"/>
                <w:sz w:val="16"/>
                <w:szCs w:val="16"/>
                <w:lang w:eastAsia="en-AU"/>
              </w:rPr>
              <w:t>4.1.1</w:t>
            </w:r>
          </w:p>
        </w:tc>
        <w:tc>
          <w:tcPr>
            <w:tcW w:w="559" w:type="pct"/>
            <w:tcBorders>
              <w:top w:val="nil"/>
              <w:left w:val="nil"/>
              <w:bottom w:val="nil"/>
              <w:right w:val="nil"/>
            </w:tcBorders>
            <w:shd w:val="clear" w:color="auto" w:fill="auto"/>
            <w:vAlign w:val="center"/>
            <w:hideMark/>
          </w:tcPr>
          <w:p w14:paraId="4F1B30B1" w14:textId="087D44C5" w:rsidR="004701F2" w:rsidRPr="00B16FB6" w:rsidRDefault="004701F2" w:rsidP="004701F2">
            <w:pPr>
              <w:jc w:val="right"/>
              <w:rPr>
                <w:rFonts w:ascii="Arial" w:hAnsi="Arial" w:cs="Arial"/>
                <w:sz w:val="16"/>
                <w:szCs w:val="16"/>
                <w:lang w:eastAsia="en-AU"/>
              </w:rPr>
            </w:pPr>
            <w:r>
              <w:rPr>
                <w:rFonts w:ascii="Arial" w:hAnsi="Arial" w:cs="Arial"/>
                <w:sz w:val="16"/>
                <w:szCs w:val="16"/>
              </w:rPr>
              <w:t>155,539</w:t>
            </w:r>
          </w:p>
        </w:tc>
        <w:tc>
          <w:tcPr>
            <w:tcW w:w="559" w:type="pct"/>
            <w:tcBorders>
              <w:top w:val="nil"/>
              <w:left w:val="nil"/>
              <w:bottom w:val="nil"/>
              <w:right w:val="nil"/>
            </w:tcBorders>
            <w:shd w:val="clear" w:color="000000" w:fill="4AAA42"/>
            <w:vAlign w:val="center"/>
            <w:hideMark/>
          </w:tcPr>
          <w:p w14:paraId="6127D2B0" w14:textId="21B3F64A" w:rsidR="004701F2" w:rsidRPr="00B16FB6" w:rsidRDefault="004701F2" w:rsidP="004701F2">
            <w:pPr>
              <w:jc w:val="right"/>
              <w:rPr>
                <w:rFonts w:ascii="Arial" w:hAnsi="Arial" w:cs="Arial"/>
                <w:b/>
                <w:bCs/>
                <w:sz w:val="16"/>
                <w:szCs w:val="16"/>
                <w:lang w:eastAsia="en-AU"/>
              </w:rPr>
            </w:pPr>
            <w:r>
              <w:rPr>
                <w:rFonts w:ascii="Arial" w:hAnsi="Arial" w:cs="Arial"/>
                <w:b/>
                <w:bCs/>
                <w:sz w:val="16"/>
                <w:szCs w:val="16"/>
              </w:rPr>
              <w:t>168,308</w:t>
            </w:r>
          </w:p>
        </w:tc>
        <w:tc>
          <w:tcPr>
            <w:tcW w:w="559" w:type="pct"/>
            <w:tcBorders>
              <w:top w:val="nil"/>
              <w:left w:val="nil"/>
              <w:bottom w:val="nil"/>
              <w:right w:val="nil"/>
            </w:tcBorders>
            <w:shd w:val="clear" w:color="auto" w:fill="auto"/>
            <w:vAlign w:val="center"/>
            <w:hideMark/>
          </w:tcPr>
          <w:p w14:paraId="4FCA825A" w14:textId="58125E2E" w:rsidR="004701F2" w:rsidRPr="00B16FB6" w:rsidRDefault="004701F2" w:rsidP="004701F2">
            <w:pPr>
              <w:jc w:val="right"/>
              <w:rPr>
                <w:rFonts w:ascii="Arial" w:hAnsi="Arial" w:cs="Arial"/>
                <w:sz w:val="16"/>
                <w:szCs w:val="16"/>
                <w:lang w:eastAsia="en-AU"/>
              </w:rPr>
            </w:pPr>
            <w:r>
              <w:rPr>
                <w:rFonts w:ascii="Arial" w:hAnsi="Arial" w:cs="Arial"/>
                <w:sz w:val="16"/>
                <w:szCs w:val="16"/>
              </w:rPr>
              <w:t>174,392</w:t>
            </w:r>
          </w:p>
        </w:tc>
        <w:tc>
          <w:tcPr>
            <w:tcW w:w="559" w:type="pct"/>
            <w:tcBorders>
              <w:top w:val="nil"/>
              <w:left w:val="nil"/>
              <w:bottom w:val="nil"/>
              <w:right w:val="nil"/>
            </w:tcBorders>
            <w:shd w:val="clear" w:color="auto" w:fill="auto"/>
            <w:vAlign w:val="center"/>
            <w:hideMark/>
          </w:tcPr>
          <w:p w14:paraId="26F79D6D" w14:textId="36C9CD1A" w:rsidR="004701F2" w:rsidRPr="00B16FB6" w:rsidRDefault="004701F2" w:rsidP="004701F2">
            <w:pPr>
              <w:jc w:val="right"/>
              <w:rPr>
                <w:rFonts w:ascii="Arial" w:hAnsi="Arial" w:cs="Arial"/>
                <w:sz w:val="16"/>
                <w:szCs w:val="16"/>
                <w:lang w:eastAsia="en-AU"/>
              </w:rPr>
            </w:pPr>
            <w:r>
              <w:rPr>
                <w:rFonts w:ascii="Arial" w:hAnsi="Arial" w:cs="Arial"/>
                <w:sz w:val="16"/>
                <w:szCs w:val="16"/>
              </w:rPr>
              <w:t>176,892</w:t>
            </w:r>
          </w:p>
        </w:tc>
        <w:tc>
          <w:tcPr>
            <w:tcW w:w="560" w:type="pct"/>
            <w:tcBorders>
              <w:top w:val="nil"/>
              <w:left w:val="nil"/>
              <w:bottom w:val="nil"/>
              <w:right w:val="nil"/>
            </w:tcBorders>
            <w:shd w:val="clear" w:color="auto" w:fill="auto"/>
            <w:vAlign w:val="center"/>
            <w:hideMark/>
          </w:tcPr>
          <w:p w14:paraId="045F1334" w14:textId="6126D09F" w:rsidR="004701F2" w:rsidRPr="00B16FB6" w:rsidRDefault="004701F2" w:rsidP="004701F2">
            <w:pPr>
              <w:jc w:val="right"/>
              <w:rPr>
                <w:rFonts w:ascii="Arial" w:hAnsi="Arial" w:cs="Arial"/>
                <w:sz w:val="16"/>
                <w:szCs w:val="16"/>
                <w:lang w:eastAsia="en-AU"/>
              </w:rPr>
            </w:pPr>
            <w:r>
              <w:rPr>
                <w:rFonts w:ascii="Arial" w:hAnsi="Arial" w:cs="Arial"/>
                <w:sz w:val="16"/>
                <w:szCs w:val="16"/>
              </w:rPr>
              <w:t>179,525</w:t>
            </w:r>
          </w:p>
        </w:tc>
      </w:tr>
      <w:tr w:rsidR="00B16FB6" w:rsidRPr="00B16FB6" w14:paraId="6D376B15" w14:textId="77777777" w:rsidTr="001A1E75">
        <w:trPr>
          <w:trHeight w:val="250"/>
        </w:trPr>
        <w:tc>
          <w:tcPr>
            <w:tcW w:w="1780" w:type="pct"/>
            <w:tcBorders>
              <w:top w:val="nil"/>
              <w:left w:val="nil"/>
              <w:bottom w:val="nil"/>
              <w:right w:val="nil"/>
            </w:tcBorders>
            <w:shd w:val="clear" w:color="auto" w:fill="auto"/>
            <w:vAlign w:val="center"/>
            <w:hideMark/>
          </w:tcPr>
          <w:p w14:paraId="461EF927"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Statutory fees and fines</w:t>
            </w:r>
          </w:p>
        </w:tc>
        <w:tc>
          <w:tcPr>
            <w:tcW w:w="423" w:type="pct"/>
            <w:tcBorders>
              <w:top w:val="nil"/>
              <w:left w:val="nil"/>
              <w:bottom w:val="nil"/>
              <w:right w:val="nil"/>
            </w:tcBorders>
            <w:shd w:val="clear" w:color="auto" w:fill="auto"/>
            <w:vAlign w:val="center"/>
            <w:hideMark/>
          </w:tcPr>
          <w:p w14:paraId="2D492104"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4.1.2</w:t>
            </w:r>
          </w:p>
        </w:tc>
        <w:tc>
          <w:tcPr>
            <w:tcW w:w="559" w:type="pct"/>
            <w:tcBorders>
              <w:top w:val="nil"/>
              <w:left w:val="nil"/>
              <w:bottom w:val="nil"/>
              <w:right w:val="nil"/>
            </w:tcBorders>
            <w:shd w:val="clear" w:color="auto" w:fill="auto"/>
            <w:vAlign w:val="center"/>
            <w:hideMark/>
          </w:tcPr>
          <w:p w14:paraId="698453B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3,096</w:t>
            </w:r>
          </w:p>
        </w:tc>
        <w:tc>
          <w:tcPr>
            <w:tcW w:w="559" w:type="pct"/>
            <w:tcBorders>
              <w:top w:val="nil"/>
              <w:left w:val="nil"/>
              <w:bottom w:val="nil"/>
              <w:right w:val="nil"/>
            </w:tcBorders>
            <w:shd w:val="clear" w:color="000000" w:fill="4AAA42"/>
            <w:vAlign w:val="center"/>
            <w:hideMark/>
          </w:tcPr>
          <w:p w14:paraId="148D9032"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3,079</w:t>
            </w:r>
          </w:p>
        </w:tc>
        <w:tc>
          <w:tcPr>
            <w:tcW w:w="559" w:type="pct"/>
            <w:tcBorders>
              <w:top w:val="nil"/>
              <w:left w:val="nil"/>
              <w:bottom w:val="nil"/>
              <w:right w:val="nil"/>
            </w:tcBorders>
            <w:shd w:val="clear" w:color="auto" w:fill="auto"/>
            <w:vAlign w:val="center"/>
            <w:hideMark/>
          </w:tcPr>
          <w:p w14:paraId="15E17E6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3,133</w:t>
            </w:r>
          </w:p>
        </w:tc>
        <w:tc>
          <w:tcPr>
            <w:tcW w:w="559" w:type="pct"/>
            <w:tcBorders>
              <w:top w:val="nil"/>
              <w:left w:val="nil"/>
              <w:bottom w:val="nil"/>
              <w:right w:val="nil"/>
            </w:tcBorders>
            <w:shd w:val="clear" w:color="auto" w:fill="auto"/>
            <w:vAlign w:val="center"/>
            <w:hideMark/>
          </w:tcPr>
          <w:p w14:paraId="06BBA7D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3,188</w:t>
            </w:r>
          </w:p>
        </w:tc>
        <w:tc>
          <w:tcPr>
            <w:tcW w:w="560" w:type="pct"/>
            <w:tcBorders>
              <w:top w:val="nil"/>
              <w:left w:val="nil"/>
              <w:bottom w:val="nil"/>
              <w:right w:val="nil"/>
            </w:tcBorders>
            <w:shd w:val="clear" w:color="auto" w:fill="auto"/>
            <w:vAlign w:val="center"/>
            <w:hideMark/>
          </w:tcPr>
          <w:p w14:paraId="6821A15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3,243</w:t>
            </w:r>
          </w:p>
        </w:tc>
      </w:tr>
      <w:tr w:rsidR="00B16FB6" w:rsidRPr="00B16FB6" w14:paraId="234A59B2" w14:textId="77777777" w:rsidTr="001A1E75">
        <w:trPr>
          <w:trHeight w:val="250"/>
        </w:trPr>
        <w:tc>
          <w:tcPr>
            <w:tcW w:w="1780" w:type="pct"/>
            <w:tcBorders>
              <w:top w:val="nil"/>
              <w:left w:val="nil"/>
              <w:bottom w:val="nil"/>
              <w:right w:val="nil"/>
            </w:tcBorders>
            <w:shd w:val="clear" w:color="auto" w:fill="auto"/>
            <w:vAlign w:val="center"/>
            <w:hideMark/>
          </w:tcPr>
          <w:p w14:paraId="0213F4B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User fees</w:t>
            </w:r>
          </w:p>
        </w:tc>
        <w:tc>
          <w:tcPr>
            <w:tcW w:w="423" w:type="pct"/>
            <w:tcBorders>
              <w:top w:val="nil"/>
              <w:left w:val="nil"/>
              <w:bottom w:val="nil"/>
              <w:right w:val="nil"/>
            </w:tcBorders>
            <w:shd w:val="clear" w:color="auto" w:fill="auto"/>
            <w:vAlign w:val="center"/>
            <w:hideMark/>
          </w:tcPr>
          <w:p w14:paraId="52A02CDB"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4.1.3</w:t>
            </w:r>
          </w:p>
        </w:tc>
        <w:tc>
          <w:tcPr>
            <w:tcW w:w="559" w:type="pct"/>
            <w:tcBorders>
              <w:top w:val="nil"/>
              <w:left w:val="nil"/>
              <w:bottom w:val="nil"/>
              <w:right w:val="nil"/>
            </w:tcBorders>
            <w:shd w:val="clear" w:color="auto" w:fill="auto"/>
            <w:vAlign w:val="center"/>
            <w:hideMark/>
          </w:tcPr>
          <w:p w14:paraId="65E5AA9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6,727</w:t>
            </w:r>
          </w:p>
        </w:tc>
        <w:tc>
          <w:tcPr>
            <w:tcW w:w="559" w:type="pct"/>
            <w:tcBorders>
              <w:top w:val="nil"/>
              <w:left w:val="nil"/>
              <w:bottom w:val="nil"/>
              <w:right w:val="nil"/>
            </w:tcBorders>
            <w:shd w:val="clear" w:color="000000" w:fill="4AAA42"/>
            <w:vAlign w:val="center"/>
            <w:hideMark/>
          </w:tcPr>
          <w:p w14:paraId="36CF772B"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6,480</w:t>
            </w:r>
          </w:p>
        </w:tc>
        <w:tc>
          <w:tcPr>
            <w:tcW w:w="559" w:type="pct"/>
            <w:tcBorders>
              <w:top w:val="nil"/>
              <w:left w:val="nil"/>
              <w:bottom w:val="nil"/>
              <w:right w:val="nil"/>
            </w:tcBorders>
            <w:shd w:val="clear" w:color="auto" w:fill="auto"/>
            <w:vAlign w:val="center"/>
            <w:hideMark/>
          </w:tcPr>
          <w:p w14:paraId="501B8B8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6,593</w:t>
            </w:r>
          </w:p>
        </w:tc>
        <w:tc>
          <w:tcPr>
            <w:tcW w:w="559" w:type="pct"/>
            <w:tcBorders>
              <w:top w:val="nil"/>
              <w:left w:val="nil"/>
              <w:bottom w:val="nil"/>
              <w:right w:val="nil"/>
            </w:tcBorders>
            <w:shd w:val="clear" w:color="auto" w:fill="auto"/>
            <w:vAlign w:val="center"/>
            <w:hideMark/>
          </w:tcPr>
          <w:p w14:paraId="4BC5A5B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6,709</w:t>
            </w:r>
          </w:p>
        </w:tc>
        <w:tc>
          <w:tcPr>
            <w:tcW w:w="560" w:type="pct"/>
            <w:tcBorders>
              <w:top w:val="nil"/>
              <w:left w:val="nil"/>
              <w:bottom w:val="nil"/>
              <w:right w:val="nil"/>
            </w:tcBorders>
            <w:shd w:val="clear" w:color="auto" w:fill="auto"/>
            <w:vAlign w:val="center"/>
            <w:hideMark/>
          </w:tcPr>
          <w:p w14:paraId="78745E1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6,826</w:t>
            </w:r>
          </w:p>
        </w:tc>
      </w:tr>
      <w:tr w:rsidR="005A516F" w:rsidRPr="00B16FB6" w14:paraId="189ACE17" w14:textId="77777777" w:rsidTr="001A1E75">
        <w:trPr>
          <w:trHeight w:val="250"/>
        </w:trPr>
        <w:tc>
          <w:tcPr>
            <w:tcW w:w="1780" w:type="pct"/>
            <w:tcBorders>
              <w:top w:val="nil"/>
              <w:left w:val="nil"/>
              <w:bottom w:val="nil"/>
              <w:right w:val="nil"/>
            </w:tcBorders>
            <w:shd w:val="clear" w:color="auto" w:fill="auto"/>
            <w:vAlign w:val="center"/>
            <w:hideMark/>
          </w:tcPr>
          <w:p w14:paraId="765FC41F" w14:textId="77777777" w:rsidR="005A516F" w:rsidRPr="00B16FB6" w:rsidRDefault="005A516F" w:rsidP="005A516F">
            <w:pPr>
              <w:rPr>
                <w:rFonts w:ascii="Arial" w:hAnsi="Arial" w:cs="Arial"/>
                <w:sz w:val="16"/>
                <w:szCs w:val="16"/>
                <w:lang w:eastAsia="en-AU"/>
              </w:rPr>
            </w:pPr>
            <w:r w:rsidRPr="00B16FB6">
              <w:rPr>
                <w:rFonts w:ascii="Arial" w:hAnsi="Arial" w:cs="Arial"/>
                <w:sz w:val="16"/>
                <w:szCs w:val="16"/>
                <w:lang w:eastAsia="en-AU"/>
              </w:rPr>
              <w:t>Grants - operating</w:t>
            </w:r>
          </w:p>
        </w:tc>
        <w:tc>
          <w:tcPr>
            <w:tcW w:w="423" w:type="pct"/>
            <w:tcBorders>
              <w:top w:val="nil"/>
              <w:left w:val="nil"/>
              <w:bottom w:val="nil"/>
              <w:right w:val="nil"/>
            </w:tcBorders>
            <w:shd w:val="clear" w:color="auto" w:fill="auto"/>
            <w:vAlign w:val="center"/>
            <w:hideMark/>
          </w:tcPr>
          <w:p w14:paraId="52F3DDE2" w14:textId="77777777" w:rsidR="005A516F" w:rsidRPr="00B16FB6" w:rsidRDefault="005A516F" w:rsidP="005A516F">
            <w:pPr>
              <w:jc w:val="right"/>
              <w:rPr>
                <w:rFonts w:ascii="Arial" w:hAnsi="Arial" w:cs="Arial"/>
                <w:sz w:val="16"/>
                <w:szCs w:val="16"/>
                <w:lang w:eastAsia="en-AU"/>
              </w:rPr>
            </w:pPr>
            <w:r w:rsidRPr="00B16FB6">
              <w:rPr>
                <w:rFonts w:ascii="Arial" w:hAnsi="Arial" w:cs="Arial"/>
                <w:sz w:val="16"/>
                <w:szCs w:val="16"/>
                <w:lang w:eastAsia="en-AU"/>
              </w:rPr>
              <w:t>4.1.4</w:t>
            </w:r>
          </w:p>
        </w:tc>
        <w:tc>
          <w:tcPr>
            <w:tcW w:w="559" w:type="pct"/>
            <w:tcBorders>
              <w:top w:val="nil"/>
              <w:left w:val="nil"/>
              <w:bottom w:val="nil"/>
              <w:right w:val="nil"/>
            </w:tcBorders>
            <w:shd w:val="clear" w:color="auto" w:fill="auto"/>
            <w:vAlign w:val="center"/>
            <w:hideMark/>
          </w:tcPr>
          <w:p w14:paraId="7094146B" w14:textId="44AFEEC1" w:rsidR="005A516F" w:rsidRPr="00B16FB6" w:rsidRDefault="005A516F" w:rsidP="005A516F">
            <w:pPr>
              <w:jc w:val="right"/>
              <w:rPr>
                <w:rFonts w:ascii="Arial" w:hAnsi="Arial" w:cs="Arial"/>
                <w:sz w:val="16"/>
                <w:szCs w:val="16"/>
                <w:lang w:eastAsia="en-AU"/>
              </w:rPr>
            </w:pPr>
            <w:r>
              <w:rPr>
                <w:rFonts w:ascii="Arial" w:hAnsi="Arial" w:cs="Arial"/>
                <w:sz w:val="16"/>
                <w:szCs w:val="16"/>
              </w:rPr>
              <w:t>29,632</w:t>
            </w:r>
          </w:p>
        </w:tc>
        <w:tc>
          <w:tcPr>
            <w:tcW w:w="559" w:type="pct"/>
            <w:tcBorders>
              <w:top w:val="nil"/>
              <w:left w:val="nil"/>
              <w:bottom w:val="nil"/>
              <w:right w:val="nil"/>
            </w:tcBorders>
            <w:shd w:val="clear" w:color="000000" w:fill="4AAA42"/>
            <w:vAlign w:val="center"/>
            <w:hideMark/>
          </w:tcPr>
          <w:p w14:paraId="7BE04D98" w14:textId="11007F78" w:rsidR="005A516F" w:rsidRPr="00B16FB6" w:rsidRDefault="005A516F" w:rsidP="005A516F">
            <w:pPr>
              <w:jc w:val="right"/>
              <w:rPr>
                <w:rFonts w:ascii="Arial" w:hAnsi="Arial" w:cs="Arial"/>
                <w:b/>
                <w:bCs/>
                <w:sz w:val="16"/>
                <w:szCs w:val="16"/>
                <w:lang w:eastAsia="en-AU"/>
              </w:rPr>
            </w:pPr>
            <w:r>
              <w:rPr>
                <w:rFonts w:ascii="Arial" w:hAnsi="Arial" w:cs="Arial"/>
                <w:b/>
                <w:bCs/>
                <w:sz w:val="16"/>
                <w:szCs w:val="16"/>
              </w:rPr>
              <w:t>21,847</w:t>
            </w:r>
          </w:p>
        </w:tc>
        <w:tc>
          <w:tcPr>
            <w:tcW w:w="559" w:type="pct"/>
            <w:tcBorders>
              <w:top w:val="nil"/>
              <w:left w:val="nil"/>
              <w:bottom w:val="nil"/>
              <w:right w:val="nil"/>
            </w:tcBorders>
            <w:shd w:val="clear" w:color="auto" w:fill="auto"/>
            <w:vAlign w:val="center"/>
            <w:hideMark/>
          </w:tcPr>
          <w:p w14:paraId="670DC2D1" w14:textId="7C474358" w:rsidR="005A516F" w:rsidRPr="00B16FB6" w:rsidRDefault="005A516F" w:rsidP="005A516F">
            <w:pPr>
              <w:jc w:val="right"/>
              <w:rPr>
                <w:rFonts w:ascii="Arial" w:hAnsi="Arial" w:cs="Arial"/>
                <w:sz w:val="16"/>
                <w:szCs w:val="16"/>
                <w:lang w:eastAsia="en-AU"/>
              </w:rPr>
            </w:pPr>
            <w:r>
              <w:rPr>
                <w:rFonts w:ascii="Arial" w:hAnsi="Arial" w:cs="Arial"/>
                <w:sz w:val="16"/>
                <w:szCs w:val="16"/>
              </w:rPr>
              <w:t>22,230</w:t>
            </w:r>
          </w:p>
        </w:tc>
        <w:tc>
          <w:tcPr>
            <w:tcW w:w="559" w:type="pct"/>
            <w:tcBorders>
              <w:top w:val="nil"/>
              <w:left w:val="nil"/>
              <w:bottom w:val="nil"/>
              <w:right w:val="nil"/>
            </w:tcBorders>
            <w:shd w:val="clear" w:color="auto" w:fill="auto"/>
            <w:vAlign w:val="center"/>
            <w:hideMark/>
          </w:tcPr>
          <w:p w14:paraId="15F7BCD8" w14:textId="03EDB710" w:rsidR="005A516F" w:rsidRPr="00B16FB6" w:rsidRDefault="005A516F" w:rsidP="005A516F">
            <w:pPr>
              <w:jc w:val="right"/>
              <w:rPr>
                <w:rFonts w:ascii="Arial" w:hAnsi="Arial" w:cs="Arial"/>
                <w:sz w:val="16"/>
                <w:szCs w:val="16"/>
                <w:lang w:eastAsia="en-AU"/>
              </w:rPr>
            </w:pPr>
            <w:r>
              <w:rPr>
                <w:rFonts w:ascii="Arial" w:hAnsi="Arial" w:cs="Arial"/>
                <w:sz w:val="16"/>
                <w:szCs w:val="16"/>
              </w:rPr>
              <w:t>22,619</w:t>
            </w:r>
          </w:p>
        </w:tc>
        <w:tc>
          <w:tcPr>
            <w:tcW w:w="560" w:type="pct"/>
            <w:tcBorders>
              <w:top w:val="nil"/>
              <w:left w:val="nil"/>
              <w:bottom w:val="nil"/>
              <w:right w:val="nil"/>
            </w:tcBorders>
            <w:shd w:val="clear" w:color="auto" w:fill="auto"/>
            <w:vAlign w:val="center"/>
            <w:hideMark/>
          </w:tcPr>
          <w:p w14:paraId="5C147A0B" w14:textId="4CA205B3" w:rsidR="005A516F" w:rsidRPr="00B16FB6" w:rsidRDefault="005A516F" w:rsidP="005A516F">
            <w:pPr>
              <w:jc w:val="right"/>
              <w:rPr>
                <w:rFonts w:ascii="Arial" w:hAnsi="Arial" w:cs="Arial"/>
                <w:sz w:val="16"/>
                <w:szCs w:val="16"/>
                <w:lang w:eastAsia="en-AU"/>
              </w:rPr>
            </w:pPr>
            <w:r>
              <w:rPr>
                <w:rFonts w:ascii="Arial" w:hAnsi="Arial" w:cs="Arial"/>
                <w:sz w:val="16"/>
                <w:szCs w:val="16"/>
              </w:rPr>
              <w:t>23,015</w:t>
            </w:r>
          </w:p>
        </w:tc>
      </w:tr>
      <w:tr w:rsidR="005A516F" w:rsidRPr="00B16FB6" w14:paraId="23B66A1F" w14:textId="77777777" w:rsidTr="001A1E75">
        <w:trPr>
          <w:trHeight w:val="250"/>
        </w:trPr>
        <w:tc>
          <w:tcPr>
            <w:tcW w:w="1780" w:type="pct"/>
            <w:tcBorders>
              <w:top w:val="nil"/>
              <w:left w:val="nil"/>
              <w:bottom w:val="nil"/>
              <w:right w:val="nil"/>
            </w:tcBorders>
            <w:shd w:val="clear" w:color="auto" w:fill="auto"/>
            <w:vAlign w:val="center"/>
            <w:hideMark/>
          </w:tcPr>
          <w:p w14:paraId="05E116E2" w14:textId="77777777" w:rsidR="005A516F" w:rsidRPr="00B16FB6" w:rsidRDefault="005A516F" w:rsidP="005A516F">
            <w:pPr>
              <w:rPr>
                <w:rFonts w:ascii="Arial" w:hAnsi="Arial" w:cs="Arial"/>
                <w:sz w:val="16"/>
                <w:szCs w:val="16"/>
                <w:lang w:eastAsia="en-AU"/>
              </w:rPr>
            </w:pPr>
            <w:r w:rsidRPr="00B16FB6">
              <w:rPr>
                <w:rFonts w:ascii="Arial" w:hAnsi="Arial" w:cs="Arial"/>
                <w:sz w:val="16"/>
                <w:szCs w:val="16"/>
                <w:lang w:eastAsia="en-AU"/>
              </w:rPr>
              <w:t>Grants - capital</w:t>
            </w:r>
          </w:p>
        </w:tc>
        <w:tc>
          <w:tcPr>
            <w:tcW w:w="423" w:type="pct"/>
            <w:tcBorders>
              <w:top w:val="nil"/>
              <w:left w:val="nil"/>
              <w:bottom w:val="nil"/>
              <w:right w:val="nil"/>
            </w:tcBorders>
            <w:shd w:val="clear" w:color="auto" w:fill="auto"/>
            <w:vAlign w:val="center"/>
            <w:hideMark/>
          </w:tcPr>
          <w:p w14:paraId="27379D5E" w14:textId="77777777" w:rsidR="005A516F" w:rsidRPr="00B16FB6" w:rsidRDefault="005A516F" w:rsidP="005A516F">
            <w:pPr>
              <w:jc w:val="right"/>
              <w:rPr>
                <w:rFonts w:ascii="Arial" w:hAnsi="Arial" w:cs="Arial"/>
                <w:sz w:val="16"/>
                <w:szCs w:val="16"/>
                <w:lang w:eastAsia="en-AU"/>
              </w:rPr>
            </w:pPr>
            <w:r w:rsidRPr="00B16FB6">
              <w:rPr>
                <w:rFonts w:ascii="Arial" w:hAnsi="Arial" w:cs="Arial"/>
                <w:sz w:val="16"/>
                <w:szCs w:val="16"/>
                <w:lang w:eastAsia="en-AU"/>
              </w:rPr>
              <w:t>4.1.4</w:t>
            </w:r>
          </w:p>
        </w:tc>
        <w:tc>
          <w:tcPr>
            <w:tcW w:w="559" w:type="pct"/>
            <w:tcBorders>
              <w:top w:val="nil"/>
              <w:left w:val="nil"/>
              <w:bottom w:val="nil"/>
              <w:right w:val="nil"/>
            </w:tcBorders>
            <w:shd w:val="clear" w:color="auto" w:fill="auto"/>
            <w:vAlign w:val="center"/>
            <w:hideMark/>
          </w:tcPr>
          <w:p w14:paraId="1B9CDAA5" w14:textId="61B88BCA" w:rsidR="005A516F" w:rsidRPr="00B16FB6" w:rsidRDefault="005A516F" w:rsidP="005A516F">
            <w:pPr>
              <w:jc w:val="right"/>
              <w:rPr>
                <w:rFonts w:ascii="Arial" w:hAnsi="Arial" w:cs="Arial"/>
                <w:sz w:val="16"/>
                <w:szCs w:val="16"/>
                <w:lang w:eastAsia="en-AU"/>
              </w:rPr>
            </w:pPr>
            <w:r>
              <w:rPr>
                <w:rFonts w:ascii="Arial" w:hAnsi="Arial" w:cs="Arial"/>
                <w:sz w:val="16"/>
                <w:szCs w:val="16"/>
              </w:rPr>
              <w:t>30,618</w:t>
            </w:r>
          </w:p>
        </w:tc>
        <w:tc>
          <w:tcPr>
            <w:tcW w:w="559" w:type="pct"/>
            <w:tcBorders>
              <w:top w:val="nil"/>
              <w:left w:val="nil"/>
              <w:bottom w:val="nil"/>
              <w:right w:val="nil"/>
            </w:tcBorders>
            <w:shd w:val="clear" w:color="000000" w:fill="4AAA42"/>
            <w:vAlign w:val="center"/>
            <w:hideMark/>
          </w:tcPr>
          <w:p w14:paraId="6B7CA7F5" w14:textId="124A4F6D" w:rsidR="005A516F" w:rsidRPr="00B16FB6" w:rsidRDefault="005A516F" w:rsidP="005A516F">
            <w:pPr>
              <w:jc w:val="right"/>
              <w:rPr>
                <w:rFonts w:ascii="Arial" w:hAnsi="Arial" w:cs="Arial"/>
                <w:b/>
                <w:bCs/>
                <w:sz w:val="16"/>
                <w:szCs w:val="16"/>
                <w:lang w:eastAsia="en-AU"/>
              </w:rPr>
            </w:pPr>
            <w:r>
              <w:rPr>
                <w:rFonts w:ascii="Arial" w:hAnsi="Arial" w:cs="Arial"/>
                <w:b/>
                <w:bCs/>
                <w:sz w:val="16"/>
                <w:szCs w:val="16"/>
              </w:rPr>
              <w:t>35,957</w:t>
            </w:r>
          </w:p>
        </w:tc>
        <w:tc>
          <w:tcPr>
            <w:tcW w:w="559" w:type="pct"/>
            <w:tcBorders>
              <w:top w:val="nil"/>
              <w:left w:val="nil"/>
              <w:bottom w:val="nil"/>
              <w:right w:val="nil"/>
            </w:tcBorders>
            <w:shd w:val="clear" w:color="auto" w:fill="auto"/>
            <w:vAlign w:val="center"/>
            <w:hideMark/>
          </w:tcPr>
          <w:p w14:paraId="28444ECD" w14:textId="716E4A9A" w:rsidR="005A516F" w:rsidRPr="00B16FB6" w:rsidRDefault="005A516F" w:rsidP="005A516F">
            <w:pPr>
              <w:jc w:val="right"/>
              <w:rPr>
                <w:rFonts w:ascii="Arial" w:hAnsi="Arial" w:cs="Arial"/>
                <w:sz w:val="16"/>
                <w:szCs w:val="16"/>
                <w:lang w:eastAsia="en-AU"/>
              </w:rPr>
            </w:pPr>
            <w:r>
              <w:rPr>
                <w:rFonts w:ascii="Arial" w:hAnsi="Arial" w:cs="Arial"/>
                <w:sz w:val="16"/>
                <w:szCs w:val="16"/>
              </w:rPr>
              <w:t>40,272</w:t>
            </w:r>
          </w:p>
        </w:tc>
        <w:tc>
          <w:tcPr>
            <w:tcW w:w="559" w:type="pct"/>
            <w:tcBorders>
              <w:top w:val="nil"/>
              <w:left w:val="nil"/>
              <w:bottom w:val="nil"/>
              <w:right w:val="nil"/>
            </w:tcBorders>
            <w:shd w:val="clear" w:color="auto" w:fill="auto"/>
            <w:vAlign w:val="center"/>
            <w:hideMark/>
          </w:tcPr>
          <w:p w14:paraId="5F8FDE6B" w14:textId="014C44FE" w:rsidR="005A516F" w:rsidRPr="00B16FB6" w:rsidRDefault="005A516F" w:rsidP="005A516F">
            <w:pPr>
              <w:jc w:val="right"/>
              <w:rPr>
                <w:rFonts w:ascii="Arial" w:hAnsi="Arial" w:cs="Arial"/>
                <w:sz w:val="16"/>
                <w:szCs w:val="16"/>
                <w:lang w:eastAsia="en-AU"/>
              </w:rPr>
            </w:pPr>
            <w:r>
              <w:rPr>
                <w:rFonts w:ascii="Arial" w:hAnsi="Arial" w:cs="Arial"/>
                <w:sz w:val="16"/>
                <w:szCs w:val="16"/>
              </w:rPr>
              <w:t>29,709</w:t>
            </w:r>
          </w:p>
        </w:tc>
        <w:tc>
          <w:tcPr>
            <w:tcW w:w="560" w:type="pct"/>
            <w:tcBorders>
              <w:top w:val="nil"/>
              <w:left w:val="nil"/>
              <w:bottom w:val="nil"/>
              <w:right w:val="nil"/>
            </w:tcBorders>
            <w:shd w:val="clear" w:color="auto" w:fill="auto"/>
            <w:vAlign w:val="center"/>
            <w:hideMark/>
          </w:tcPr>
          <w:p w14:paraId="2D54A7CF" w14:textId="125A4CAE" w:rsidR="005A516F" w:rsidRPr="00B16FB6" w:rsidRDefault="005A516F" w:rsidP="005A516F">
            <w:pPr>
              <w:jc w:val="right"/>
              <w:rPr>
                <w:rFonts w:ascii="Arial" w:hAnsi="Arial" w:cs="Arial"/>
                <w:sz w:val="16"/>
                <w:szCs w:val="16"/>
                <w:lang w:eastAsia="en-AU"/>
              </w:rPr>
            </w:pPr>
            <w:r>
              <w:rPr>
                <w:rFonts w:ascii="Arial" w:hAnsi="Arial" w:cs="Arial"/>
                <w:sz w:val="16"/>
                <w:szCs w:val="16"/>
              </w:rPr>
              <w:t>39,267</w:t>
            </w:r>
          </w:p>
        </w:tc>
      </w:tr>
      <w:tr w:rsidR="00B16FB6" w:rsidRPr="00B16FB6" w14:paraId="11339ED7" w14:textId="77777777" w:rsidTr="001A1E75">
        <w:trPr>
          <w:trHeight w:val="250"/>
        </w:trPr>
        <w:tc>
          <w:tcPr>
            <w:tcW w:w="1780" w:type="pct"/>
            <w:tcBorders>
              <w:top w:val="nil"/>
              <w:left w:val="nil"/>
              <w:bottom w:val="nil"/>
              <w:right w:val="nil"/>
            </w:tcBorders>
            <w:shd w:val="clear" w:color="auto" w:fill="auto"/>
            <w:vAlign w:val="center"/>
            <w:hideMark/>
          </w:tcPr>
          <w:p w14:paraId="2811EA66"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Contributions - monetary</w:t>
            </w:r>
          </w:p>
        </w:tc>
        <w:tc>
          <w:tcPr>
            <w:tcW w:w="423" w:type="pct"/>
            <w:tcBorders>
              <w:top w:val="nil"/>
              <w:left w:val="nil"/>
              <w:bottom w:val="nil"/>
              <w:right w:val="nil"/>
            </w:tcBorders>
            <w:shd w:val="clear" w:color="auto" w:fill="auto"/>
            <w:vAlign w:val="center"/>
            <w:hideMark/>
          </w:tcPr>
          <w:p w14:paraId="525A1B4D"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4.1.5</w:t>
            </w:r>
          </w:p>
        </w:tc>
        <w:tc>
          <w:tcPr>
            <w:tcW w:w="559" w:type="pct"/>
            <w:tcBorders>
              <w:top w:val="nil"/>
              <w:left w:val="nil"/>
              <w:bottom w:val="nil"/>
              <w:right w:val="nil"/>
            </w:tcBorders>
            <w:shd w:val="clear" w:color="auto" w:fill="auto"/>
            <w:vAlign w:val="center"/>
            <w:hideMark/>
          </w:tcPr>
          <w:p w14:paraId="65D6476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1,933</w:t>
            </w:r>
          </w:p>
        </w:tc>
        <w:tc>
          <w:tcPr>
            <w:tcW w:w="559" w:type="pct"/>
            <w:tcBorders>
              <w:top w:val="nil"/>
              <w:left w:val="nil"/>
              <w:bottom w:val="nil"/>
              <w:right w:val="nil"/>
            </w:tcBorders>
            <w:shd w:val="clear" w:color="000000" w:fill="4AAA42"/>
            <w:vAlign w:val="center"/>
            <w:hideMark/>
          </w:tcPr>
          <w:p w14:paraId="687EA3AB"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3,944</w:t>
            </w:r>
          </w:p>
        </w:tc>
        <w:tc>
          <w:tcPr>
            <w:tcW w:w="559" w:type="pct"/>
            <w:tcBorders>
              <w:top w:val="nil"/>
              <w:left w:val="nil"/>
              <w:bottom w:val="nil"/>
              <w:right w:val="nil"/>
            </w:tcBorders>
            <w:shd w:val="clear" w:color="auto" w:fill="auto"/>
            <w:vAlign w:val="center"/>
            <w:hideMark/>
          </w:tcPr>
          <w:p w14:paraId="5D59C21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3,295</w:t>
            </w:r>
          </w:p>
        </w:tc>
        <w:tc>
          <w:tcPr>
            <w:tcW w:w="559" w:type="pct"/>
            <w:tcBorders>
              <w:top w:val="nil"/>
              <w:left w:val="nil"/>
              <w:bottom w:val="nil"/>
              <w:right w:val="nil"/>
            </w:tcBorders>
            <w:shd w:val="clear" w:color="auto" w:fill="auto"/>
            <w:vAlign w:val="center"/>
            <w:hideMark/>
          </w:tcPr>
          <w:p w14:paraId="5778E16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3,216</w:t>
            </w:r>
          </w:p>
        </w:tc>
        <w:tc>
          <w:tcPr>
            <w:tcW w:w="560" w:type="pct"/>
            <w:tcBorders>
              <w:top w:val="nil"/>
              <w:left w:val="nil"/>
              <w:bottom w:val="nil"/>
              <w:right w:val="nil"/>
            </w:tcBorders>
            <w:shd w:val="clear" w:color="auto" w:fill="auto"/>
            <w:vAlign w:val="center"/>
            <w:hideMark/>
          </w:tcPr>
          <w:p w14:paraId="536CD4F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3,043</w:t>
            </w:r>
          </w:p>
        </w:tc>
      </w:tr>
      <w:tr w:rsidR="00B16FB6" w:rsidRPr="00B16FB6" w14:paraId="2BC6266F" w14:textId="77777777" w:rsidTr="001A1E75">
        <w:trPr>
          <w:trHeight w:val="250"/>
        </w:trPr>
        <w:tc>
          <w:tcPr>
            <w:tcW w:w="1780" w:type="pct"/>
            <w:tcBorders>
              <w:top w:val="nil"/>
              <w:left w:val="nil"/>
              <w:bottom w:val="nil"/>
              <w:right w:val="nil"/>
            </w:tcBorders>
            <w:shd w:val="clear" w:color="auto" w:fill="auto"/>
            <w:vAlign w:val="center"/>
            <w:hideMark/>
          </w:tcPr>
          <w:p w14:paraId="0461690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Contributions - non-monetary</w:t>
            </w:r>
          </w:p>
        </w:tc>
        <w:tc>
          <w:tcPr>
            <w:tcW w:w="423" w:type="pct"/>
            <w:tcBorders>
              <w:top w:val="nil"/>
              <w:left w:val="nil"/>
              <w:bottom w:val="nil"/>
              <w:right w:val="nil"/>
            </w:tcBorders>
            <w:shd w:val="clear" w:color="auto" w:fill="auto"/>
            <w:vAlign w:val="center"/>
            <w:hideMark/>
          </w:tcPr>
          <w:p w14:paraId="28074A53"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4.1.5</w:t>
            </w:r>
          </w:p>
        </w:tc>
        <w:tc>
          <w:tcPr>
            <w:tcW w:w="559" w:type="pct"/>
            <w:tcBorders>
              <w:top w:val="nil"/>
              <w:left w:val="nil"/>
              <w:bottom w:val="nil"/>
              <w:right w:val="nil"/>
            </w:tcBorders>
            <w:shd w:val="clear" w:color="auto" w:fill="auto"/>
            <w:vAlign w:val="center"/>
            <w:hideMark/>
          </w:tcPr>
          <w:p w14:paraId="3ABB13A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2,538</w:t>
            </w:r>
          </w:p>
        </w:tc>
        <w:tc>
          <w:tcPr>
            <w:tcW w:w="559" w:type="pct"/>
            <w:tcBorders>
              <w:top w:val="nil"/>
              <w:left w:val="nil"/>
              <w:bottom w:val="nil"/>
              <w:right w:val="nil"/>
            </w:tcBorders>
            <w:shd w:val="clear" w:color="000000" w:fill="4AAA42"/>
            <w:vAlign w:val="center"/>
            <w:hideMark/>
          </w:tcPr>
          <w:p w14:paraId="35ED4AFA"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3,000</w:t>
            </w:r>
          </w:p>
        </w:tc>
        <w:tc>
          <w:tcPr>
            <w:tcW w:w="559" w:type="pct"/>
            <w:tcBorders>
              <w:top w:val="nil"/>
              <w:left w:val="nil"/>
              <w:bottom w:val="nil"/>
              <w:right w:val="nil"/>
            </w:tcBorders>
            <w:shd w:val="clear" w:color="auto" w:fill="auto"/>
            <w:vAlign w:val="center"/>
            <w:hideMark/>
          </w:tcPr>
          <w:p w14:paraId="6B622ED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3,053</w:t>
            </w:r>
          </w:p>
        </w:tc>
        <w:tc>
          <w:tcPr>
            <w:tcW w:w="559" w:type="pct"/>
            <w:tcBorders>
              <w:top w:val="nil"/>
              <w:left w:val="nil"/>
              <w:bottom w:val="nil"/>
              <w:right w:val="nil"/>
            </w:tcBorders>
            <w:shd w:val="clear" w:color="auto" w:fill="auto"/>
            <w:vAlign w:val="center"/>
            <w:hideMark/>
          </w:tcPr>
          <w:p w14:paraId="30ABB5A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3,106</w:t>
            </w:r>
          </w:p>
        </w:tc>
        <w:tc>
          <w:tcPr>
            <w:tcW w:w="560" w:type="pct"/>
            <w:tcBorders>
              <w:top w:val="nil"/>
              <w:left w:val="nil"/>
              <w:bottom w:val="nil"/>
              <w:right w:val="nil"/>
            </w:tcBorders>
            <w:shd w:val="clear" w:color="auto" w:fill="auto"/>
            <w:vAlign w:val="center"/>
            <w:hideMark/>
          </w:tcPr>
          <w:p w14:paraId="4665003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3,160</w:t>
            </w:r>
          </w:p>
        </w:tc>
      </w:tr>
      <w:tr w:rsidR="00B16FB6" w:rsidRPr="00B16FB6" w14:paraId="65169A7A" w14:textId="77777777" w:rsidTr="001A1E75">
        <w:trPr>
          <w:trHeight w:val="400"/>
        </w:trPr>
        <w:tc>
          <w:tcPr>
            <w:tcW w:w="1780" w:type="pct"/>
            <w:tcBorders>
              <w:top w:val="nil"/>
              <w:left w:val="nil"/>
              <w:bottom w:val="nil"/>
              <w:right w:val="nil"/>
            </w:tcBorders>
            <w:shd w:val="clear" w:color="auto" w:fill="auto"/>
            <w:vAlign w:val="center"/>
            <w:hideMark/>
          </w:tcPr>
          <w:p w14:paraId="6BBD2BBD" w14:textId="72E6225D"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xml:space="preserve">Net gain/(loss) on disposal of property, infrastructure, </w:t>
            </w:r>
            <w:r w:rsidR="00BC0D37" w:rsidRPr="00B16FB6">
              <w:rPr>
                <w:rFonts w:ascii="Arial" w:hAnsi="Arial" w:cs="Arial"/>
                <w:sz w:val="16"/>
                <w:szCs w:val="16"/>
                <w:lang w:eastAsia="en-AU"/>
              </w:rPr>
              <w:t>plant,</w:t>
            </w:r>
            <w:r w:rsidRPr="00B16FB6">
              <w:rPr>
                <w:rFonts w:ascii="Arial" w:hAnsi="Arial" w:cs="Arial"/>
                <w:sz w:val="16"/>
                <w:szCs w:val="16"/>
                <w:lang w:eastAsia="en-AU"/>
              </w:rPr>
              <w:t xml:space="preserve"> and equipment</w:t>
            </w:r>
          </w:p>
        </w:tc>
        <w:tc>
          <w:tcPr>
            <w:tcW w:w="423" w:type="pct"/>
            <w:tcBorders>
              <w:top w:val="nil"/>
              <w:left w:val="nil"/>
              <w:bottom w:val="nil"/>
              <w:right w:val="nil"/>
            </w:tcBorders>
            <w:shd w:val="clear" w:color="auto" w:fill="auto"/>
            <w:vAlign w:val="center"/>
            <w:hideMark/>
          </w:tcPr>
          <w:p w14:paraId="5343F36F"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70DEDA3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(2,550)</w:t>
            </w:r>
          </w:p>
        </w:tc>
        <w:tc>
          <w:tcPr>
            <w:tcW w:w="559" w:type="pct"/>
            <w:tcBorders>
              <w:top w:val="nil"/>
              <w:left w:val="nil"/>
              <w:bottom w:val="nil"/>
              <w:right w:val="nil"/>
            </w:tcBorders>
            <w:shd w:val="clear" w:color="000000" w:fill="4AAA42"/>
            <w:vAlign w:val="center"/>
            <w:hideMark/>
          </w:tcPr>
          <w:p w14:paraId="30674C19"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05DF315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E74199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27077B6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60E8FE3B" w14:textId="77777777" w:rsidTr="001A1E75">
        <w:trPr>
          <w:trHeight w:val="250"/>
        </w:trPr>
        <w:tc>
          <w:tcPr>
            <w:tcW w:w="1780" w:type="pct"/>
            <w:tcBorders>
              <w:top w:val="nil"/>
              <w:left w:val="nil"/>
              <w:bottom w:val="nil"/>
              <w:right w:val="nil"/>
            </w:tcBorders>
            <w:shd w:val="clear" w:color="auto" w:fill="auto"/>
            <w:vAlign w:val="center"/>
            <w:hideMark/>
          </w:tcPr>
          <w:p w14:paraId="2F3115A9"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Fair value adjustments for investment property</w:t>
            </w:r>
          </w:p>
        </w:tc>
        <w:tc>
          <w:tcPr>
            <w:tcW w:w="423" w:type="pct"/>
            <w:tcBorders>
              <w:top w:val="nil"/>
              <w:left w:val="nil"/>
              <w:bottom w:val="nil"/>
              <w:right w:val="nil"/>
            </w:tcBorders>
            <w:shd w:val="clear" w:color="auto" w:fill="auto"/>
            <w:vAlign w:val="center"/>
            <w:hideMark/>
          </w:tcPr>
          <w:p w14:paraId="0918B7FC"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1456EBE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65A3EC74"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5CB3168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D74F51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6AEB535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6F9F7142" w14:textId="77777777" w:rsidTr="001A1E75">
        <w:trPr>
          <w:trHeight w:val="400"/>
        </w:trPr>
        <w:tc>
          <w:tcPr>
            <w:tcW w:w="1780" w:type="pct"/>
            <w:tcBorders>
              <w:top w:val="nil"/>
              <w:left w:val="nil"/>
              <w:bottom w:val="nil"/>
              <w:right w:val="nil"/>
            </w:tcBorders>
            <w:shd w:val="clear" w:color="auto" w:fill="auto"/>
            <w:vAlign w:val="center"/>
            <w:hideMark/>
          </w:tcPr>
          <w:p w14:paraId="656DFE2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xml:space="preserve">Share of net profits/(losses) of associates and joint ventures </w:t>
            </w:r>
          </w:p>
        </w:tc>
        <w:tc>
          <w:tcPr>
            <w:tcW w:w="423" w:type="pct"/>
            <w:tcBorders>
              <w:top w:val="nil"/>
              <w:left w:val="nil"/>
              <w:bottom w:val="nil"/>
              <w:right w:val="nil"/>
            </w:tcBorders>
            <w:shd w:val="clear" w:color="auto" w:fill="auto"/>
            <w:vAlign w:val="center"/>
            <w:hideMark/>
          </w:tcPr>
          <w:p w14:paraId="47BC7E34"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5426EC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261</w:t>
            </w:r>
          </w:p>
        </w:tc>
        <w:tc>
          <w:tcPr>
            <w:tcW w:w="559" w:type="pct"/>
            <w:tcBorders>
              <w:top w:val="nil"/>
              <w:left w:val="nil"/>
              <w:bottom w:val="nil"/>
              <w:right w:val="nil"/>
            </w:tcBorders>
            <w:shd w:val="clear" w:color="000000" w:fill="4AAA42"/>
            <w:vAlign w:val="center"/>
            <w:hideMark/>
          </w:tcPr>
          <w:p w14:paraId="00A092A0"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2B25BEC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215543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674C27C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369F597C" w14:textId="77777777" w:rsidTr="001A1E75">
        <w:trPr>
          <w:trHeight w:val="250"/>
        </w:trPr>
        <w:tc>
          <w:tcPr>
            <w:tcW w:w="1780" w:type="pct"/>
            <w:tcBorders>
              <w:top w:val="nil"/>
              <w:left w:val="nil"/>
              <w:bottom w:val="nil"/>
              <w:right w:val="nil"/>
            </w:tcBorders>
            <w:shd w:val="clear" w:color="auto" w:fill="auto"/>
            <w:vAlign w:val="center"/>
            <w:hideMark/>
          </w:tcPr>
          <w:p w14:paraId="52C8DB00"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Other income</w:t>
            </w:r>
          </w:p>
        </w:tc>
        <w:tc>
          <w:tcPr>
            <w:tcW w:w="423" w:type="pct"/>
            <w:tcBorders>
              <w:top w:val="nil"/>
              <w:left w:val="nil"/>
              <w:bottom w:val="nil"/>
              <w:right w:val="nil"/>
            </w:tcBorders>
            <w:shd w:val="clear" w:color="auto" w:fill="auto"/>
            <w:vAlign w:val="center"/>
            <w:hideMark/>
          </w:tcPr>
          <w:p w14:paraId="7E8669BC"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4.1.6</w:t>
            </w:r>
          </w:p>
        </w:tc>
        <w:tc>
          <w:tcPr>
            <w:tcW w:w="559" w:type="pct"/>
            <w:tcBorders>
              <w:top w:val="nil"/>
              <w:left w:val="nil"/>
              <w:bottom w:val="nil"/>
              <w:right w:val="nil"/>
            </w:tcBorders>
            <w:shd w:val="clear" w:color="auto" w:fill="auto"/>
            <w:vAlign w:val="center"/>
            <w:hideMark/>
          </w:tcPr>
          <w:p w14:paraId="0593503B"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21,921</w:t>
            </w:r>
          </w:p>
        </w:tc>
        <w:tc>
          <w:tcPr>
            <w:tcW w:w="559" w:type="pct"/>
            <w:tcBorders>
              <w:top w:val="nil"/>
              <w:left w:val="nil"/>
              <w:bottom w:val="nil"/>
              <w:right w:val="nil"/>
            </w:tcBorders>
            <w:shd w:val="clear" w:color="000000" w:fill="4AAA42"/>
            <w:vAlign w:val="center"/>
            <w:hideMark/>
          </w:tcPr>
          <w:p w14:paraId="7F798F84"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5,975</w:t>
            </w:r>
          </w:p>
        </w:tc>
        <w:tc>
          <w:tcPr>
            <w:tcW w:w="559" w:type="pct"/>
            <w:tcBorders>
              <w:top w:val="nil"/>
              <w:left w:val="nil"/>
              <w:bottom w:val="nil"/>
              <w:right w:val="nil"/>
            </w:tcBorders>
            <w:shd w:val="clear" w:color="auto" w:fill="auto"/>
            <w:vAlign w:val="center"/>
            <w:hideMark/>
          </w:tcPr>
          <w:p w14:paraId="7583C1F9"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3,224</w:t>
            </w:r>
          </w:p>
        </w:tc>
        <w:tc>
          <w:tcPr>
            <w:tcW w:w="559" w:type="pct"/>
            <w:tcBorders>
              <w:top w:val="nil"/>
              <w:left w:val="nil"/>
              <w:bottom w:val="nil"/>
              <w:right w:val="nil"/>
            </w:tcBorders>
            <w:shd w:val="clear" w:color="auto" w:fill="auto"/>
            <w:vAlign w:val="center"/>
            <w:hideMark/>
          </w:tcPr>
          <w:p w14:paraId="5AB5539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3,281</w:t>
            </w:r>
          </w:p>
        </w:tc>
        <w:tc>
          <w:tcPr>
            <w:tcW w:w="560" w:type="pct"/>
            <w:tcBorders>
              <w:top w:val="nil"/>
              <w:left w:val="nil"/>
              <w:bottom w:val="nil"/>
              <w:right w:val="nil"/>
            </w:tcBorders>
            <w:shd w:val="clear" w:color="auto" w:fill="auto"/>
            <w:vAlign w:val="center"/>
            <w:hideMark/>
          </w:tcPr>
          <w:p w14:paraId="79546B2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3,338</w:t>
            </w:r>
          </w:p>
        </w:tc>
      </w:tr>
      <w:tr w:rsidR="00BE054D" w:rsidRPr="00B16FB6" w14:paraId="23AAD857" w14:textId="77777777" w:rsidTr="001A1E75">
        <w:trPr>
          <w:trHeight w:val="260"/>
        </w:trPr>
        <w:tc>
          <w:tcPr>
            <w:tcW w:w="1780" w:type="pct"/>
            <w:tcBorders>
              <w:top w:val="nil"/>
              <w:left w:val="nil"/>
              <w:bottom w:val="nil"/>
              <w:right w:val="nil"/>
            </w:tcBorders>
            <w:shd w:val="clear" w:color="auto" w:fill="auto"/>
            <w:vAlign w:val="center"/>
            <w:hideMark/>
          </w:tcPr>
          <w:p w14:paraId="1A38CB62" w14:textId="77777777" w:rsidR="00BE054D" w:rsidRPr="00B16FB6" w:rsidRDefault="00BE054D" w:rsidP="00BE054D">
            <w:pPr>
              <w:rPr>
                <w:rFonts w:ascii="Arial" w:hAnsi="Arial" w:cs="Arial"/>
                <w:b/>
                <w:bCs/>
                <w:sz w:val="16"/>
                <w:szCs w:val="16"/>
                <w:lang w:eastAsia="en-AU"/>
              </w:rPr>
            </w:pPr>
            <w:r w:rsidRPr="00B16FB6">
              <w:rPr>
                <w:rFonts w:ascii="Arial" w:hAnsi="Arial" w:cs="Arial"/>
                <w:b/>
                <w:bCs/>
                <w:sz w:val="16"/>
                <w:szCs w:val="16"/>
                <w:lang w:eastAsia="en-AU"/>
              </w:rPr>
              <w:t>Total income</w:t>
            </w:r>
          </w:p>
        </w:tc>
        <w:tc>
          <w:tcPr>
            <w:tcW w:w="423" w:type="pct"/>
            <w:tcBorders>
              <w:top w:val="nil"/>
              <w:left w:val="nil"/>
              <w:bottom w:val="nil"/>
              <w:right w:val="nil"/>
            </w:tcBorders>
            <w:shd w:val="clear" w:color="auto" w:fill="auto"/>
            <w:vAlign w:val="center"/>
            <w:hideMark/>
          </w:tcPr>
          <w:p w14:paraId="0FDF2035" w14:textId="77777777" w:rsidR="00BE054D" w:rsidRPr="00B16FB6" w:rsidRDefault="00BE054D" w:rsidP="00BE054D">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single" w:sz="4" w:space="0" w:color="auto"/>
              <w:right w:val="nil"/>
            </w:tcBorders>
            <w:shd w:val="clear" w:color="auto" w:fill="auto"/>
            <w:vAlign w:val="center"/>
            <w:hideMark/>
          </w:tcPr>
          <w:p w14:paraId="7DE34E2B" w14:textId="66B63611" w:rsidR="00BE054D" w:rsidRPr="00B16FB6" w:rsidRDefault="00BE054D" w:rsidP="00BE054D">
            <w:pPr>
              <w:jc w:val="right"/>
              <w:rPr>
                <w:rFonts w:ascii="Arial" w:hAnsi="Arial" w:cs="Arial"/>
                <w:sz w:val="16"/>
                <w:szCs w:val="16"/>
                <w:lang w:eastAsia="en-AU"/>
              </w:rPr>
            </w:pPr>
            <w:r>
              <w:rPr>
                <w:rFonts w:ascii="Arial" w:hAnsi="Arial" w:cs="Arial"/>
                <w:sz w:val="16"/>
                <w:szCs w:val="16"/>
              </w:rPr>
              <w:t>249,715</w:t>
            </w:r>
          </w:p>
        </w:tc>
        <w:tc>
          <w:tcPr>
            <w:tcW w:w="559" w:type="pct"/>
            <w:tcBorders>
              <w:top w:val="single" w:sz="4" w:space="0" w:color="auto"/>
              <w:left w:val="nil"/>
              <w:bottom w:val="single" w:sz="4" w:space="0" w:color="auto"/>
              <w:right w:val="nil"/>
            </w:tcBorders>
            <w:shd w:val="clear" w:color="000000" w:fill="4AAA42"/>
            <w:vAlign w:val="center"/>
            <w:hideMark/>
          </w:tcPr>
          <w:p w14:paraId="143ABB50" w14:textId="2F728B36" w:rsidR="00BE054D" w:rsidRPr="00B16FB6" w:rsidRDefault="00BE054D" w:rsidP="00BE054D">
            <w:pPr>
              <w:jc w:val="right"/>
              <w:rPr>
                <w:rFonts w:ascii="Arial" w:hAnsi="Arial" w:cs="Arial"/>
                <w:b/>
                <w:bCs/>
                <w:sz w:val="16"/>
                <w:szCs w:val="16"/>
                <w:lang w:eastAsia="en-AU"/>
              </w:rPr>
            </w:pPr>
            <w:r>
              <w:rPr>
                <w:rFonts w:ascii="Arial" w:hAnsi="Arial" w:cs="Arial"/>
                <w:b/>
                <w:bCs/>
                <w:sz w:val="16"/>
                <w:szCs w:val="16"/>
              </w:rPr>
              <w:t>248,590</w:t>
            </w:r>
          </w:p>
        </w:tc>
        <w:tc>
          <w:tcPr>
            <w:tcW w:w="559" w:type="pct"/>
            <w:tcBorders>
              <w:top w:val="single" w:sz="4" w:space="0" w:color="auto"/>
              <w:left w:val="nil"/>
              <w:bottom w:val="single" w:sz="4" w:space="0" w:color="auto"/>
              <w:right w:val="nil"/>
            </w:tcBorders>
            <w:shd w:val="clear" w:color="auto" w:fill="auto"/>
            <w:vAlign w:val="center"/>
            <w:hideMark/>
          </w:tcPr>
          <w:p w14:paraId="2C30B0EC" w14:textId="10DDAEE8" w:rsidR="00BE054D" w:rsidRPr="00B16FB6" w:rsidRDefault="00BE054D" w:rsidP="00BE054D">
            <w:pPr>
              <w:jc w:val="right"/>
              <w:rPr>
                <w:rFonts w:ascii="Arial" w:hAnsi="Arial" w:cs="Arial"/>
                <w:sz w:val="16"/>
                <w:szCs w:val="16"/>
                <w:lang w:eastAsia="en-AU"/>
              </w:rPr>
            </w:pPr>
            <w:r>
              <w:rPr>
                <w:rFonts w:ascii="Arial" w:hAnsi="Arial" w:cs="Arial"/>
                <w:sz w:val="16"/>
                <w:szCs w:val="16"/>
              </w:rPr>
              <w:t>256,191</w:t>
            </w:r>
          </w:p>
        </w:tc>
        <w:tc>
          <w:tcPr>
            <w:tcW w:w="559" w:type="pct"/>
            <w:tcBorders>
              <w:top w:val="single" w:sz="4" w:space="0" w:color="auto"/>
              <w:left w:val="nil"/>
              <w:bottom w:val="single" w:sz="4" w:space="0" w:color="auto"/>
              <w:right w:val="nil"/>
            </w:tcBorders>
            <w:shd w:val="clear" w:color="auto" w:fill="auto"/>
            <w:vAlign w:val="center"/>
            <w:hideMark/>
          </w:tcPr>
          <w:p w14:paraId="630024CD" w14:textId="436FDC4D" w:rsidR="00BE054D" w:rsidRPr="00B16FB6" w:rsidRDefault="00BE054D" w:rsidP="00BE054D">
            <w:pPr>
              <w:jc w:val="right"/>
              <w:rPr>
                <w:rFonts w:ascii="Arial" w:hAnsi="Arial" w:cs="Arial"/>
                <w:sz w:val="16"/>
                <w:szCs w:val="16"/>
                <w:lang w:eastAsia="en-AU"/>
              </w:rPr>
            </w:pPr>
            <w:r>
              <w:rPr>
                <w:rFonts w:ascii="Arial" w:hAnsi="Arial" w:cs="Arial"/>
                <w:sz w:val="16"/>
                <w:szCs w:val="16"/>
              </w:rPr>
              <w:t>248,719</w:t>
            </w:r>
          </w:p>
        </w:tc>
        <w:tc>
          <w:tcPr>
            <w:tcW w:w="560" w:type="pct"/>
            <w:tcBorders>
              <w:top w:val="single" w:sz="4" w:space="0" w:color="auto"/>
              <w:left w:val="nil"/>
              <w:bottom w:val="single" w:sz="4" w:space="0" w:color="auto"/>
              <w:right w:val="nil"/>
            </w:tcBorders>
            <w:shd w:val="clear" w:color="auto" w:fill="auto"/>
            <w:vAlign w:val="center"/>
            <w:hideMark/>
          </w:tcPr>
          <w:p w14:paraId="1790A8DD" w14:textId="3C44C3E4" w:rsidR="00BE054D" w:rsidRPr="00B16FB6" w:rsidRDefault="00BE054D" w:rsidP="00BE054D">
            <w:pPr>
              <w:jc w:val="right"/>
              <w:rPr>
                <w:rFonts w:ascii="Arial" w:hAnsi="Arial" w:cs="Arial"/>
                <w:sz w:val="16"/>
                <w:szCs w:val="16"/>
                <w:lang w:eastAsia="en-AU"/>
              </w:rPr>
            </w:pPr>
            <w:r>
              <w:rPr>
                <w:rFonts w:ascii="Arial" w:hAnsi="Arial" w:cs="Arial"/>
                <w:sz w:val="16"/>
                <w:szCs w:val="16"/>
              </w:rPr>
              <w:t>261,419</w:t>
            </w:r>
          </w:p>
        </w:tc>
      </w:tr>
      <w:tr w:rsidR="00B16FB6" w:rsidRPr="00B16FB6" w14:paraId="17ECB7B8" w14:textId="77777777" w:rsidTr="001A1E75">
        <w:trPr>
          <w:trHeight w:val="250"/>
        </w:trPr>
        <w:tc>
          <w:tcPr>
            <w:tcW w:w="1780" w:type="pct"/>
            <w:tcBorders>
              <w:top w:val="nil"/>
              <w:left w:val="nil"/>
              <w:bottom w:val="nil"/>
              <w:right w:val="nil"/>
            </w:tcBorders>
            <w:shd w:val="clear" w:color="auto" w:fill="auto"/>
            <w:vAlign w:val="center"/>
            <w:hideMark/>
          </w:tcPr>
          <w:p w14:paraId="6C3A41F7"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w:t>
            </w:r>
          </w:p>
        </w:tc>
        <w:tc>
          <w:tcPr>
            <w:tcW w:w="423" w:type="pct"/>
            <w:tcBorders>
              <w:top w:val="nil"/>
              <w:left w:val="nil"/>
              <w:bottom w:val="nil"/>
              <w:right w:val="nil"/>
            </w:tcBorders>
            <w:shd w:val="clear" w:color="auto" w:fill="auto"/>
            <w:vAlign w:val="center"/>
            <w:hideMark/>
          </w:tcPr>
          <w:p w14:paraId="1201A20F"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63B2E0B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60634FA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CF29F1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62CE19C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17BF109B"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568C0236" w14:textId="77777777" w:rsidTr="001A1E75">
        <w:trPr>
          <w:trHeight w:val="250"/>
        </w:trPr>
        <w:tc>
          <w:tcPr>
            <w:tcW w:w="1780" w:type="pct"/>
            <w:tcBorders>
              <w:top w:val="nil"/>
              <w:left w:val="nil"/>
              <w:bottom w:val="nil"/>
              <w:right w:val="nil"/>
            </w:tcBorders>
            <w:shd w:val="clear" w:color="auto" w:fill="auto"/>
            <w:vAlign w:val="center"/>
            <w:hideMark/>
          </w:tcPr>
          <w:p w14:paraId="6F50C42A"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Expenses</w:t>
            </w:r>
          </w:p>
        </w:tc>
        <w:tc>
          <w:tcPr>
            <w:tcW w:w="423" w:type="pct"/>
            <w:tcBorders>
              <w:top w:val="nil"/>
              <w:left w:val="nil"/>
              <w:bottom w:val="nil"/>
              <w:right w:val="nil"/>
            </w:tcBorders>
            <w:shd w:val="clear" w:color="auto" w:fill="auto"/>
            <w:vAlign w:val="center"/>
            <w:hideMark/>
          </w:tcPr>
          <w:p w14:paraId="0882738D"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0F97981B"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000000" w:fill="4AAA42"/>
            <w:vAlign w:val="center"/>
            <w:hideMark/>
          </w:tcPr>
          <w:p w14:paraId="45B2F9E8"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E2A18A9"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3001145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34770F2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3762F54F" w14:textId="77777777" w:rsidTr="001A1E75">
        <w:trPr>
          <w:trHeight w:val="250"/>
        </w:trPr>
        <w:tc>
          <w:tcPr>
            <w:tcW w:w="1780" w:type="pct"/>
            <w:tcBorders>
              <w:top w:val="nil"/>
              <w:left w:val="nil"/>
              <w:bottom w:val="nil"/>
              <w:right w:val="nil"/>
            </w:tcBorders>
            <w:shd w:val="clear" w:color="auto" w:fill="auto"/>
            <w:vAlign w:val="center"/>
            <w:hideMark/>
          </w:tcPr>
          <w:p w14:paraId="543DA550"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Employee costs</w:t>
            </w:r>
          </w:p>
        </w:tc>
        <w:tc>
          <w:tcPr>
            <w:tcW w:w="423" w:type="pct"/>
            <w:tcBorders>
              <w:top w:val="nil"/>
              <w:left w:val="nil"/>
              <w:bottom w:val="nil"/>
              <w:right w:val="nil"/>
            </w:tcBorders>
            <w:shd w:val="clear" w:color="auto" w:fill="auto"/>
            <w:vAlign w:val="center"/>
            <w:hideMark/>
          </w:tcPr>
          <w:p w14:paraId="5BFBC3C7"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4.1.7</w:t>
            </w:r>
          </w:p>
        </w:tc>
        <w:tc>
          <w:tcPr>
            <w:tcW w:w="559" w:type="pct"/>
            <w:tcBorders>
              <w:top w:val="nil"/>
              <w:left w:val="nil"/>
              <w:bottom w:val="nil"/>
              <w:right w:val="nil"/>
            </w:tcBorders>
            <w:shd w:val="clear" w:color="auto" w:fill="auto"/>
            <w:vAlign w:val="center"/>
            <w:hideMark/>
          </w:tcPr>
          <w:p w14:paraId="6492A1B3"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68,582</w:t>
            </w:r>
          </w:p>
        </w:tc>
        <w:tc>
          <w:tcPr>
            <w:tcW w:w="559" w:type="pct"/>
            <w:tcBorders>
              <w:top w:val="nil"/>
              <w:left w:val="nil"/>
              <w:bottom w:val="nil"/>
              <w:right w:val="nil"/>
            </w:tcBorders>
            <w:shd w:val="clear" w:color="000000" w:fill="4AAA42"/>
            <w:vAlign w:val="center"/>
            <w:hideMark/>
          </w:tcPr>
          <w:p w14:paraId="68524C42"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74,041</w:t>
            </w:r>
          </w:p>
        </w:tc>
        <w:tc>
          <w:tcPr>
            <w:tcW w:w="559" w:type="pct"/>
            <w:tcBorders>
              <w:top w:val="nil"/>
              <w:left w:val="nil"/>
              <w:bottom w:val="nil"/>
              <w:right w:val="nil"/>
            </w:tcBorders>
            <w:shd w:val="clear" w:color="auto" w:fill="auto"/>
            <w:vAlign w:val="center"/>
            <w:hideMark/>
          </w:tcPr>
          <w:p w14:paraId="38445FF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72,554</w:t>
            </w:r>
          </w:p>
        </w:tc>
        <w:tc>
          <w:tcPr>
            <w:tcW w:w="559" w:type="pct"/>
            <w:tcBorders>
              <w:top w:val="nil"/>
              <w:left w:val="nil"/>
              <w:bottom w:val="nil"/>
              <w:right w:val="nil"/>
            </w:tcBorders>
            <w:shd w:val="clear" w:color="auto" w:fill="auto"/>
            <w:vAlign w:val="center"/>
            <w:hideMark/>
          </w:tcPr>
          <w:p w14:paraId="32222DF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71,902</w:t>
            </w:r>
          </w:p>
        </w:tc>
        <w:tc>
          <w:tcPr>
            <w:tcW w:w="560" w:type="pct"/>
            <w:tcBorders>
              <w:top w:val="nil"/>
              <w:left w:val="nil"/>
              <w:bottom w:val="nil"/>
              <w:right w:val="nil"/>
            </w:tcBorders>
            <w:shd w:val="clear" w:color="auto" w:fill="auto"/>
            <w:vAlign w:val="center"/>
            <w:hideMark/>
          </w:tcPr>
          <w:p w14:paraId="644B4A0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71,658</w:t>
            </w:r>
          </w:p>
        </w:tc>
      </w:tr>
      <w:tr w:rsidR="00B16FB6" w:rsidRPr="00B16FB6" w14:paraId="49E178B9" w14:textId="77777777" w:rsidTr="001A1E75">
        <w:trPr>
          <w:trHeight w:val="250"/>
        </w:trPr>
        <w:tc>
          <w:tcPr>
            <w:tcW w:w="1780" w:type="pct"/>
            <w:tcBorders>
              <w:top w:val="nil"/>
              <w:left w:val="nil"/>
              <w:bottom w:val="nil"/>
              <w:right w:val="nil"/>
            </w:tcBorders>
            <w:shd w:val="clear" w:color="auto" w:fill="auto"/>
            <w:vAlign w:val="center"/>
            <w:hideMark/>
          </w:tcPr>
          <w:p w14:paraId="6A69B595"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Materials and services</w:t>
            </w:r>
          </w:p>
        </w:tc>
        <w:tc>
          <w:tcPr>
            <w:tcW w:w="423" w:type="pct"/>
            <w:tcBorders>
              <w:top w:val="nil"/>
              <w:left w:val="nil"/>
              <w:bottom w:val="nil"/>
              <w:right w:val="nil"/>
            </w:tcBorders>
            <w:shd w:val="clear" w:color="auto" w:fill="auto"/>
            <w:vAlign w:val="center"/>
            <w:hideMark/>
          </w:tcPr>
          <w:p w14:paraId="746805D1"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4.1.8</w:t>
            </w:r>
          </w:p>
        </w:tc>
        <w:tc>
          <w:tcPr>
            <w:tcW w:w="559" w:type="pct"/>
            <w:tcBorders>
              <w:top w:val="nil"/>
              <w:left w:val="nil"/>
              <w:bottom w:val="nil"/>
              <w:right w:val="nil"/>
            </w:tcBorders>
            <w:shd w:val="clear" w:color="auto" w:fill="auto"/>
            <w:vAlign w:val="center"/>
            <w:hideMark/>
          </w:tcPr>
          <w:p w14:paraId="55B42A5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81,310</w:t>
            </w:r>
          </w:p>
        </w:tc>
        <w:tc>
          <w:tcPr>
            <w:tcW w:w="559" w:type="pct"/>
            <w:tcBorders>
              <w:top w:val="nil"/>
              <w:left w:val="nil"/>
              <w:bottom w:val="nil"/>
              <w:right w:val="nil"/>
            </w:tcBorders>
            <w:shd w:val="clear" w:color="000000" w:fill="4AAA42"/>
            <w:vAlign w:val="center"/>
            <w:hideMark/>
          </w:tcPr>
          <w:p w14:paraId="7BC86E51"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86,457</w:t>
            </w:r>
          </w:p>
        </w:tc>
        <w:tc>
          <w:tcPr>
            <w:tcW w:w="559" w:type="pct"/>
            <w:tcBorders>
              <w:top w:val="nil"/>
              <w:left w:val="nil"/>
              <w:bottom w:val="nil"/>
              <w:right w:val="nil"/>
            </w:tcBorders>
            <w:shd w:val="clear" w:color="auto" w:fill="auto"/>
            <w:vAlign w:val="center"/>
            <w:hideMark/>
          </w:tcPr>
          <w:p w14:paraId="533D1428"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87,970</w:t>
            </w:r>
          </w:p>
        </w:tc>
        <w:tc>
          <w:tcPr>
            <w:tcW w:w="559" w:type="pct"/>
            <w:tcBorders>
              <w:top w:val="nil"/>
              <w:left w:val="nil"/>
              <w:bottom w:val="nil"/>
              <w:right w:val="nil"/>
            </w:tcBorders>
            <w:shd w:val="clear" w:color="auto" w:fill="auto"/>
            <w:vAlign w:val="center"/>
            <w:hideMark/>
          </w:tcPr>
          <w:p w14:paraId="693B30C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89,509</w:t>
            </w:r>
          </w:p>
        </w:tc>
        <w:tc>
          <w:tcPr>
            <w:tcW w:w="560" w:type="pct"/>
            <w:tcBorders>
              <w:top w:val="nil"/>
              <w:left w:val="nil"/>
              <w:bottom w:val="nil"/>
              <w:right w:val="nil"/>
            </w:tcBorders>
            <w:shd w:val="clear" w:color="auto" w:fill="auto"/>
            <w:vAlign w:val="center"/>
            <w:hideMark/>
          </w:tcPr>
          <w:p w14:paraId="1ECA170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91,076</w:t>
            </w:r>
          </w:p>
        </w:tc>
      </w:tr>
      <w:tr w:rsidR="00B16FB6" w:rsidRPr="00B16FB6" w14:paraId="437EADD0" w14:textId="77777777" w:rsidTr="001A1E75">
        <w:trPr>
          <w:trHeight w:val="250"/>
        </w:trPr>
        <w:tc>
          <w:tcPr>
            <w:tcW w:w="1780" w:type="pct"/>
            <w:tcBorders>
              <w:top w:val="nil"/>
              <w:left w:val="nil"/>
              <w:bottom w:val="nil"/>
              <w:right w:val="nil"/>
            </w:tcBorders>
            <w:shd w:val="clear" w:color="auto" w:fill="auto"/>
            <w:vAlign w:val="center"/>
            <w:hideMark/>
          </w:tcPr>
          <w:p w14:paraId="69E1389B"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Depreciation</w:t>
            </w:r>
          </w:p>
        </w:tc>
        <w:tc>
          <w:tcPr>
            <w:tcW w:w="423" w:type="pct"/>
            <w:tcBorders>
              <w:top w:val="nil"/>
              <w:left w:val="nil"/>
              <w:bottom w:val="nil"/>
              <w:right w:val="nil"/>
            </w:tcBorders>
            <w:shd w:val="clear" w:color="auto" w:fill="auto"/>
            <w:vAlign w:val="center"/>
            <w:hideMark/>
          </w:tcPr>
          <w:p w14:paraId="004585A1"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4.1.9</w:t>
            </w:r>
          </w:p>
        </w:tc>
        <w:tc>
          <w:tcPr>
            <w:tcW w:w="559" w:type="pct"/>
            <w:tcBorders>
              <w:top w:val="nil"/>
              <w:left w:val="nil"/>
              <w:bottom w:val="nil"/>
              <w:right w:val="nil"/>
            </w:tcBorders>
            <w:shd w:val="clear" w:color="auto" w:fill="auto"/>
            <w:vAlign w:val="center"/>
            <w:hideMark/>
          </w:tcPr>
          <w:p w14:paraId="0624138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29,687</w:t>
            </w:r>
          </w:p>
        </w:tc>
        <w:tc>
          <w:tcPr>
            <w:tcW w:w="559" w:type="pct"/>
            <w:tcBorders>
              <w:top w:val="nil"/>
              <w:left w:val="nil"/>
              <w:bottom w:val="nil"/>
              <w:right w:val="nil"/>
            </w:tcBorders>
            <w:shd w:val="clear" w:color="000000" w:fill="4AAA42"/>
            <w:vAlign w:val="center"/>
            <w:hideMark/>
          </w:tcPr>
          <w:p w14:paraId="310D278A"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30,617</w:t>
            </w:r>
          </w:p>
        </w:tc>
        <w:tc>
          <w:tcPr>
            <w:tcW w:w="559" w:type="pct"/>
            <w:tcBorders>
              <w:top w:val="nil"/>
              <w:left w:val="nil"/>
              <w:bottom w:val="nil"/>
              <w:right w:val="nil"/>
            </w:tcBorders>
            <w:shd w:val="clear" w:color="auto" w:fill="auto"/>
            <w:vAlign w:val="center"/>
            <w:hideMark/>
          </w:tcPr>
          <w:p w14:paraId="60B29BA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31,536</w:t>
            </w:r>
          </w:p>
        </w:tc>
        <w:tc>
          <w:tcPr>
            <w:tcW w:w="559" w:type="pct"/>
            <w:tcBorders>
              <w:top w:val="nil"/>
              <w:left w:val="nil"/>
              <w:bottom w:val="nil"/>
              <w:right w:val="nil"/>
            </w:tcBorders>
            <w:shd w:val="clear" w:color="auto" w:fill="auto"/>
            <w:vAlign w:val="center"/>
            <w:hideMark/>
          </w:tcPr>
          <w:p w14:paraId="3F0A4A5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32,482</w:t>
            </w:r>
          </w:p>
        </w:tc>
        <w:tc>
          <w:tcPr>
            <w:tcW w:w="560" w:type="pct"/>
            <w:tcBorders>
              <w:top w:val="nil"/>
              <w:left w:val="nil"/>
              <w:bottom w:val="nil"/>
              <w:right w:val="nil"/>
            </w:tcBorders>
            <w:shd w:val="clear" w:color="auto" w:fill="auto"/>
            <w:vAlign w:val="center"/>
            <w:hideMark/>
          </w:tcPr>
          <w:p w14:paraId="08D3E18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33,456</w:t>
            </w:r>
          </w:p>
        </w:tc>
      </w:tr>
      <w:tr w:rsidR="00B16FB6" w:rsidRPr="00B16FB6" w14:paraId="61F9AE87" w14:textId="77777777" w:rsidTr="001A1E75">
        <w:trPr>
          <w:trHeight w:val="250"/>
        </w:trPr>
        <w:tc>
          <w:tcPr>
            <w:tcW w:w="1780" w:type="pct"/>
            <w:tcBorders>
              <w:top w:val="nil"/>
              <w:left w:val="nil"/>
              <w:bottom w:val="nil"/>
              <w:right w:val="nil"/>
            </w:tcBorders>
            <w:shd w:val="clear" w:color="auto" w:fill="auto"/>
            <w:vAlign w:val="center"/>
            <w:hideMark/>
          </w:tcPr>
          <w:p w14:paraId="6DDED4E2"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Amortisation - intangible assets</w:t>
            </w:r>
          </w:p>
        </w:tc>
        <w:tc>
          <w:tcPr>
            <w:tcW w:w="423" w:type="pct"/>
            <w:tcBorders>
              <w:top w:val="nil"/>
              <w:left w:val="nil"/>
              <w:bottom w:val="nil"/>
              <w:right w:val="nil"/>
            </w:tcBorders>
            <w:shd w:val="clear" w:color="auto" w:fill="auto"/>
            <w:vAlign w:val="center"/>
            <w:hideMark/>
          </w:tcPr>
          <w:p w14:paraId="1899D784"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4.1.10</w:t>
            </w:r>
          </w:p>
        </w:tc>
        <w:tc>
          <w:tcPr>
            <w:tcW w:w="559" w:type="pct"/>
            <w:tcBorders>
              <w:top w:val="nil"/>
              <w:left w:val="nil"/>
              <w:bottom w:val="nil"/>
              <w:right w:val="nil"/>
            </w:tcBorders>
            <w:shd w:val="clear" w:color="auto" w:fill="auto"/>
            <w:vAlign w:val="center"/>
            <w:hideMark/>
          </w:tcPr>
          <w:p w14:paraId="60EDAEB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167</w:t>
            </w:r>
          </w:p>
        </w:tc>
        <w:tc>
          <w:tcPr>
            <w:tcW w:w="559" w:type="pct"/>
            <w:tcBorders>
              <w:top w:val="nil"/>
              <w:left w:val="nil"/>
              <w:bottom w:val="nil"/>
              <w:right w:val="nil"/>
            </w:tcBorders>
            <w:shd w:val="clear" w:color="000000" w:fill="4AAA42"/>
            <w:vAlign w:val="center"/>
            <w:hideMark/>
          </w:tcPr>
          <w:p w14:paraId="195421BC"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183</w:t>
            </w:r>
          </w:p>
        </w:tc>
        <w:tc>
          <w:tcPr>
            <w:tcW w:w="559" w:type="pct"/>
            <w:tcBorders>
              <w:top w:val="nil"/>
              <w:left w:val="nil"/>
              <w:bottom w:val="nil"/>
              <w:right w:val="nil"/>
            </w:tcBorders>
            <w:shd w:val="clear" w:color="auto" w:fill="auto"/>
            <w:vAlign w:val="center"/>
            <w:hideMark/>
          </w:tcPr>
          <w:p w14:paraId="4B9EE3D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188</w:t>
            </w:r>
          </w:p>
        </w:tc>
        <w:tc>
          <w:tcPr>
            <w:tcW w:w="559" w:type="pct"/>
            <w:tcBorders>
              <w:top w:val="nil"/>
              <w:left w:val="nil"/>
              <w:bottom w:val="nil"/>
              <w:right w:val="nil"/>
            </w:tcBorders>
            <w:shd w:val="clear" w:color="auto" w:fill="auto"/>
            <w:vAlign w:val="center"/>
            <w:hideMark/>
          </w:tcPr>
          <w:p w14:paraId="29969D7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194</w:t>
            </w:r>
          </w:p>
        </w:tc>
        <w:tc>
          <w:tcPr>
            <w:tcW w:w="560" w:type="pct"/>
            <w:tcBorders>
              <w:top w:val="nil"/>
              <w:left w:val="nil"/>
              <w:bottom w:val="nil"/>
              <w:right w:val="nil"/>
            </w:tcBorders>
            <w:shd w:val="clear" w:color="auto" w:fill="auto"/>
            <w:vAlign w:val="center"/>
            <w:hideMark/>
          </w:tcPr>
          <w:p w14:paraId="1222F40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200</w:t>
            </w:r>
          </w:p>
        </w:tc>
      </w:tr>
      <w:tr w:rsidR="00B16FB6" w:rsidRPr="00B16FB6" w14:paraId="4FAF4129" w14:textId="77777777" w:rsidTr="001A1E75">
        <w:trPr>
          <w:trHeight w:val="250"/>
        </w:trPr>
        <w:tc>
          <w:tcPr>
            <w:tcW w:w="1780" w:type="pct"/>
            <w:tcBorders>
              <w:top w:val="nil"/>
              <w:left w:val="nil"/>
              <w:bottom w:val="nil"/>
              <w:right w:val="nil"/>
            </w:tcBorders>
            <w:shd w:val="clear" w:color="auto" w:fill="auto"/>
            <w:vAlign w:val="center"/>
            <w:hideMark/>
          </w:tcPr>
          <w:p w14:paraId="42A94B08"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Amortisation - right of use assets</w:t>
            </w:r>
          </w:p>
        </w:tc>
        <w:tc>
          <w:tcPr>
            <w:tcW w:w="423" w:type="pct"/>
            <w:tcBorders>
              <w:top w:val="nil"/>
              <w:left w:val="nil"/>
              <w:bottom w:val="nil"/>
              <w:right w:val="nil"/>
            </w:tcBorders>
            <w:shd w:val="clear" w:color="auto" w:fill="auto"/>
            <w:vAlign w:val="center"/>
            <w:hideMark/>
          </w:tcPr>
          <w:p w14:paraId="73B05183"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4.1.11</w:t>
            </w:r>
          </w:p>
        </w:tc>
        <w:tc>
          <w:tcPr>
            <w:tcW w:w="559" w:type="pct"/>
            <w:tcBorders>
              <w:top w:val="nil"/>
              <w:left w:val="nil"/>
              <w:bottom w:val="nil"/>
              <w:right w:val="nil"/>
            </w:tcBorders>
            <w:shd w:val="clear" w:color="auto" w:fill="auto"/>
            <w:vAlign w:val="center"/>
            <w:hideMark/>
          </w:tcPr>
          <w:p w14:paraId="4E34061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1,738</w:t>
            </w:r>
          </w:p>
        </w:tc>
        <w:tc>
          <w:tcPr>
            <w:tcW w:w="559" w:type="pct"/>
            <w:tcBorders>
              <w:top w:val="nil"/>
              <w:left w:val="nil"/>
              <w:bottom w:val="nil"/>
              <w:right w:val="nil"/>
            </w:tcBorders>
            <w:shd w:val="clear" w:color="000000" w:fill="4AAA42"/>
            <w:vAlign w:val="center"/>
            <w:hideMark/>
          </w:tcPr>
          <w:p w14:paraId="3CDAE27F"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434</w:t>
            </w:r>
          </w:p>
        </w:tc>
        <w:tc>
          <w:tcPr>
            <w:tcW w:w="559" w:type="pct"/>
            <w:tcBorders>
              <w:top w:val="nil"/>
              <w:left w:val="nil"/>
              <w:bottom w:val="nil"/>
              <w:right w:val="nil"/>
            </w:tcBorders>
            <w:shd w:val="clear" w:color="auto" w:fill="auto"/>
            <w:vAlign w:val="center"/>
            <w:hideMark/>
          </w:tcPr>
          <w:p w14:paraId="342FEDD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434</w:t>
            </w:r>
          </w:p>
        </w:tc>
        <w:tc>
          <w:tcPr>
            <w:tcW w:w="559" w:type="pct"/>
            <w:tcBorders>
              <w:top w:val="nil"/>
              <w:left w:val="nil"/>
              <w:bottom w:val="nil"/>
              <w:right w:val="nil"/>
            </w:tcBorders>
            <w:shd w:val="clear" w:color="auto" w:fill="auto"/>
            <w:vAlign w:val="center"/>
            <w:hideMark/>
          </w:tcPr>
          <w:p w14:paraId="2DC32FF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434</w:t>
            </w:r>
          </w:p>
        </w:tc>
        <w:tc>
          <w:tcPr>
            <w:tcW w:w="560" w:type="pct"/>
            <w:tcBorders>
              <w:top w:val="nil"/>
              <w:left w:val="nil"/>
              <w:bottom w:val="nil"/>
              <w:right w:val="nil"/>
            </w:tcBorders>
            <w:shd w:val="clear" w:color="auto" w:fill="auto"/>
            <w:vAlign w:val="center"/>
            <w:hideMark/>
          </w:tcPr>
          <w:p w14:paraId="3412C8D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434</w:t>
            </w:r>
          </w:p>
        </w:tc>
      </w:tr>
      <w:tr w:rsidR="00B16FB6" w:rsidRPr="00B16FB6" w14:paraId="5A9DE385" w14:textId="77777777" w:rsidTr="001A1E75">
        <w:trPr>
          <w:trHeight w:val="250"/>
        </w:trPr>
        <w:tc>
          <w:tcPr>
            <w:tcW w:w="1780" w:type="pct"/>
            <w:tcBorders>
              <w:top w:val="nil"/>
              <w:left w:val="nil"/>
              <w:bottom w:val="nil"/>
              <w:right w:val="nil"/>
            </w:tcBorders>
            <w:shd w:val="clear" w:color="auto" w:fill="auto"/>
            <w:vAlign w:val="center"/>
            <w:hideMark/>
          </w:tcPr>
          <w:p w14:paraId="11639B10"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Bad and doubtful debts</w:t>
            </w:r>
          </w:p>
        </w:tc>
        <w:tc>
          <w:tcPr>
            <w:tcW w:w="423" w:type="pct"/>
            <w:tcBorders>
              <w:top w:val="nil"/>
              <w:left w:val="nil"/>
              <w:bottom w:val="nil"/>
              <w:right w:val="nil"/>
            </w:tcBorders>
            <w:shd w:val="clear" w:color="auto" w:fill="auto"/>
            <w:vAlign w:val="center"/>
            <w:hideMark/>
          </w:tcPr>
          <w:p w14:paraId="35406E22"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03CDE679"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311</w:t>
            </w:r>
          </w:p>
        </w:tc>
        <w:tc>
          <w:tcPr>
            <w:tcW w:w="559" w:type="pct"/>
            <w:tcBorders>
              <w:top w:val="nil"/>
              <w:left w:val="nil"/>
              <w:bottom w:val="nil"/>
              <w:right w:val="nil"/>
            </w:tcBorders>
            <w:shd w:val="clear" w:color="000000" w:fill="4AAA42"/>
            <w:vAlign w:val="center"/>
            <w:hideMark/>
          </w:tcPr>
          <w:p w14:paraId="0D0F5473"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51</w:t>
            </w:r>
          </w:p>
        </w:tc>
        <w:tc>
          <w:tcPr>
            <w:tcW w:w="559" w:type="pct"/>
            <w:tcBorders>
              <w:top w:val="nil"/>
              <w:left w:val="nil"/>
              <w:bottom w:val="nil"/>
              <w:right w:val="nil"/>
            </w:tcBorders>
            <w:shd w:val="clear" w:color="auto" w:fill="auto"/>
            <w:vAlign w:val="center"/>
            <w:hideMark/>
          </w:tcPr>
          <w:p w14:paraId="202784D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61</w:t>
            </w:r>
          </w:p>
        </w:tc>
        <w:tc>
          <w:tcPr>
            <w:tcW w:w="559" w:type="pct"/>
            <w:tcBorders>
              <w:top w:val="nil"/>
              <w:left w:val="nil"/>
              <w:bottom w:val="nil"/>
              <w:right w:val="nil"/>
            </w:tcBorders>
            <w:shd w:val="clear" w:color="auto" w:fill="auto"/>
            <w:vAlign w:val="center"/>
            <w:hideMark/>
          </w:tcPr>
          <w:p w14:paraId="2720D7E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63</w:t>
            </w:r>
          </w:p>
        </w:tc>
        <w:tc>
          <w:tcPr>
            <w:tcW w:w="560" w:type="pct"/>
            <w:tcBorders>
              <w:top w:val="nil"/>
              <w:left w:val="nil"/>
              <w:bottom w:val="nil"/>
              <w:right w:val="nil"/>
            </w:tcBorders>
            <w:shd w:val="clear" w:color="auto" w:fill="auto"/>
            <w:vAlign w:val="center"/>
            <w:hideMark/>
          </w:tcPr>
          <w:p w14:paraId="32073C3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61</w:t>
            </w:r>
          </w:p>
        </w:tc>
      </w:tr>
      <w:tr w:rsidR="00B16FB6" w:rsidRPr="00B16FB6" w14:paraId="2C84E736" w14:textId="77777777" w:rsidTr="001A1E75">
        <w:trPr>
          <w:trHeight w:val="250"/>
        </w:trPr>
        <w:tc>
          <w:tcPr>
            <w:tcW w:w="1780" w:type="pct"/>
            <w:tcBorders>
              <w:top w:val="nil"/>
              <w:left w:val="nil"/>
              <w:bottom w:val="nil"/>
              <w:right w:val="nil"/>
            </w:tcBorders>
            <w:shd w:val="clear" w:color="auto" w:fill="auto"/>
            <w:vAlign w:val="center"/>
            <w:hideMark/>
          </w:tcPr>
          <w:p w14:paraId="762E417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Borrowing costs</w:t>
            </w:r>
          </w:p>
        </w:tc>
        <w:tc>
          <w:tcPr>
            <w:tcW w:w="423" w:type="pct"/>
            <w:tcBorders>
              <w:top w:val="nil"/>
              <w:left w:val="nil"/>
              <w:bottom w:val="nil"/>
              <w:right w:val="nil"/>
            </w:tcBorders>
            <w:shd w:val="clear" w:color="auto" w:fill="auto"/>
            <w:vAlign w:val="center"/>
            <w:hideMark/>
          </w:tcPr>
          <w:p w14:paraId="6792CF31"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06237DF8"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871</w:t>
            </w:r>
          </w:p>
        </w:tc>
        <w:tc>
          <w:tcPr>
            <w:tcW w:w="559" w:type="pct"/>
            <w:tcBorders>
              <w:top w:val="nil"/>
              <w:left w:val="nil"/>
              <w:bottom w:val="nil"/>
              <w:right w:val="nil"/>
            </w:tcBorders>
            <w:shd w:val="clear" w:color="000000" w:fill="4AAA42"/>
            <w:vAlign w:val="center"/>
            <w:hideMark/>
          </w:tcPr>
          <w:p w14:paraId="1AA44D8A"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1,116</w:t>
            </w:r>
          </w:p>
        </w:tc>
        <w:tc>
          <w:tcPr>
            <w:tcW w:w="559" w:type="pct"/>
            <w:tcBorders>
              <w:top w:val="nil"/>
              <w:left w:val="nil"/>
              <w:bottom w:val="nil"/>
              <w:right w:val="nil"/>
            </w:tcBorders>
            <w:shd w:val="clear" w:color="auto" w:fill="auto"/>
            <w:vAlign w:val="center"/>
            <w:hideMark/>
          </w:tcPr>
          <w:p w14:paraId="2C3F74A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1,566</w:t>
            </w:r>
          </w:p>
        </w:tc>
        <w:tc>
          <w:tcPr>
            <w:tcW w:w="559" w:type="pct"/>
            <w:tcBorders>
              <w:top w:val="nil"/>
              <w:left w:val="nil"/>
              <w:bottom w:val="nil"/>
              <w:right w:val="nil"/>
            </w:tcBorders>
            <w:shd w:val="clear" w:color="auto" w:fill="auto"/>
            <w:vAlign w:val="center"/>
            <w:hideMark/>
          </w:tcPr>
          <w:p w14:paraId="196C375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1,962</w:t>
            </w:r>
          </w:p>
        </w:tc>
        <w:tc>
          <w:tcPr>
            <w:tcW w:w="560" w:type="pct"/>
            <w:tcBorders>
              <w:top w:val="nil"/>
              <w:left w:val="nil"/>
              <w:bottom w:val="nil"/>
              <w:right w:val="nil"/>
            </w:tcBorders>
            <w:shd w:val="clear" w:color="auto" w:fill="auto"/>
            <w:vAlign w:val="center"/>
            <w:hideMark/>
          </w:tcPr>
          <w:p w14:paraId="6793CF4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2,439</w:t>
            </w:r>
          </w:p>
        </w:tc>
      </w:tr>
      <w:tr w:rsidR="00B16FB6" w:rsidRPr="00B16FB6" w14:paraId="0BBEB081" w14:textId="77777777" w:rsidTr="001A1E75">
        <w:trPr>
          <w:trHeight w:val="250"/>
        </w:trPr>
        <w:tc>
          <w:tcPr>
            <w:tcW w:w="1780" w:type="pct"/>
            <w:tcBorders>
              <w:top w:val="nil"/>
              <w:left w:val="nil"/>
              <w:bottom w:val="nil"/>
              <w:right w:val="nil"/>
            </w:tcBorders>
            <w:shd w:val="clear" w:color="auto" w:fill="auto"/>
            <w:vAlign w:val="center"/>
            <w:hideMark/>
          </w:tcPr>
          <w:p w14:paraId="01A6D079"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Finance costs - leases</w:t>
            </w:r>
          </w:p>
        </w:tc>
        <w:tc>
          <w:tcPr>
            <w:tcW w:w="423" w:type="pct"/>
            <w:tcBorders>
              <w:top w:val="nil"/>
              <w:left w:val="nil"/>
              <w:bottom w:val="nil"/>
              <w:right w:val="nil"/>
            </w:tcBorders>
            <w:shd w:val="clear" w:color="auto" w:fill="auto"/>
            <w:vAlign w:val="center"/>
            <w:hideMark/>
          </w:tcPr>
          <w:p w14:paraId="77985ADD"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AE2D73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116</w:t>
            </w:r>
          </w:p>
        </w:tc>
        <w:tc>
          <w:tcPr>
            <w:tcW w:w="559" w:type="pct"/>
            <w:tcBorders>
              <w:top w:val="nil"/>
              <w:left w:val="nil"/>
              <w:bottom w:val="nil"/>
              <w:right w:val="nil"/>
            </w:tcBorders>
            <w:shd w:val="clear" w:color="000000" w:fill="4AAA42"/>
            <w:vAlign w:val="center"/>
            <w:hideMark/>
          </w:tcPr>
          <w:p w14:paraId="5B67DD0E"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15</w:t>
            </w:r>
          </w:p>
        </w:tc>
        <w:tc>
          <w:tcPr>
            <w:tcW w:w="559" w:type="pct"/>
            <w:tcBorders>
              <w:top w:val="nil"/>
              <w:left w:val="nil"/>
              <w:bottom w:val="nil"/>
              <w:right w:val="nil"/>
            </w:tcBorders>
            <w:shd w:val="clear" w:color="auto" w:fill="auto"/>
            <w:vAlign w:val="center"/>
            <w:hideMark/>
          </w:tcPr>
          <w:p w14:paraId="3A984E2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11</w:t>
            </w:r>
          </w:p>
        </w:tc>
        <w:tc>
          <w:tcPr>
            <w:tcW w:w="559" w:type="pct"/>
            <w:tcBorders>
              <w:top w:val="nil"/>
              <w:left w:val="nil"/>
              <w:bottom w:val="nil"/>
              <w:right w:val="nil"/>
            </w:tcBorders>
            <w:shd w:val="clear" w:color="auto" w:fill="auto"/>
            <w:vAlign w:val="center"/>
            <w:hideMark/>
          </w:tcPr>
          <w:p w14:paraId="7FFA455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7</w:t>
            </w:r>
          </w:p>
        </w:tc>
        <w:tc>
          <w:tcPr>
            <w:tcW w:w="560" w:type="pct"/>
            <w:tcBorders>
              <w:top w:val="nil"/>
              <w:left w:val="nil"/>
              <w:bottom w:val="nil"/>
              <w:right w:val="nil"/>
            </w:tcBorders>
            <w:shd w:val="clear" w:color="auto" w:fill="auto"/>
            <w:vAlign w:val="center"/>
            <w:hideMark/>
          </w:tcPr>
          <w:p w14:paraId="3F431663"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w:t>
            </w:r>
          </w:p>
        </w:tc>
      </w:tr>
      <w:tr w:rsidR="00B16FB6" w:rsidRPr="00B16FB6" w14:paraId="7F4A33B3" w14:textId="77777777" w:rsidTr="001A1E75">
        <w:trPr>
          <w:trHeight w:val="250"/>
        </w:trPr>
        <w:tc>
          <w:tcPr>
            <w:tcW w:w="1780" w:type="pct"/>
            <w:tcBorders>
              <w:top w:val="nil"/>
              <w:left w:val="nil"/>
              <w:bottom w:val="nil"/>
              <w:right w:val="nil"/>
            </w:tcBorders>
            <w:shd w:val="clear" w:color="auto" w:fill="auto"/>
            <w:vAlign w:val="center"/>
            <w:hideMark/>
          </w:tcPr>
          <w:p w14:paraId="2D8604D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Other expenses</w:t>
            </w:r>
          </w:p>
        </w:tc>
        <w:tc>
          <w:tcPr>
            <w:tcW w:w="423" w:type="pct"/>
            <w:tcBorders>
              <w:top w:val="nil"/>
              <w:left w:val="nil"/>
              <w:bottom w:val="nil"/>
              <w:right w:val="nil"/>
            </w:tcBorders>
            <w:shd w:val="clear" w:color="auto" w:fill="auto"/>
            <w:vAlign w:val="center"/>
            <w:hideMark/>
          </w:tcPr>
          <w:p w14:paraId="0974FDAF"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4.1.12</w:t>
            </w:r>
          </w:p>
        </w:tc>
        <w:tc>
          <w:tcPr>
            <w:tcW w:w="559" w:type="pct"/>
            <w:tcBorders>
              <w:top w:val="nil"/>
              <w:left w:val="nil"/>
              <w:bottom w:val="nil"/>
              <w:right w:val="nil"/>
            </w:tcBorders>
            <w:shd w:val="clear" w:color="auto" w:fill="auto"/>
            <w:vAlign w:val="center"/>
            <w:hideMark/>
          </w:tcPr>
          <w:p w14:paraId="6834D7E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31,411</w:t>
            </w:r>
          </w:p>
        </w:tc>
        <w:tc>
          <w:tcPr>
            <w:tcW w:w="559" w:type="pct"/>
            <w:tcBorders>
              <w:top w:val="nil"/>
              <w:left w:val="nil"/>
              <w:bottom w:val="nil"/>
              <w:right w:val="nil"/>
            </w:tcBorders>
            <w:shd w:val="clear" w:color="000000" w:fill="4AAA42"/>
            <w:vAlign w:val="center"/>
            <w:hideMark/>
          </w:tcPr>
          <w:p w14:paraId="4E4C5F29"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15,999</w:t>
            </w:r>
          </w:p>
        </w:tc>
        <w:tc>
          <w:tcPr>
            <w:tcW w:w="559" w:type="pct"/>
            <w:tcBorders>
              <w:top w:val="nil"/>
              <w:left w:val="nil"/>
              <w:bottom w:val="nil"/>
              <w:right w:val="nil"/>
            </w:tcBorders>
            <w:shd w:val="clear" w:color="auto" w:fill="auto"/>
            <w:vAlign w:val="center"/>
            <w:hideMark/>
          </w:tcPr>
          <w:p w14:paraId="62EB8D58"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8,418</w:t>
            </w:r>
          </w:p>
        </w:tc>
        <w:tc>
          <w:tcPr>
            <w:tcW w:w="559" w:type="pct"/>
            <w:tcBorders>
              <w:top w:val="nil"/>
              <w:left w:val="nil"/>
              <w:bottom w:val="nil"/>
              <w:right w:val="nil"/>
            </w:tcBorders>
            <w:shd w:val="clear" w:color="auto" w:fill="auto"/>
            <w:vAlign w:val="center"/>
            <w:hideMark/>
          </w:tcPr>
          <w:p w14:paraId="019A66E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8,562</w:t>
            </w:r>
          </w:p>
        </w:tc>
        <w:tc>
          <w:tcPr>
            <w:tcW w:w="560" w:type="pct"/>
            <w:tcBorders>
              <w:top w:val="nil"/>
              <w:left w:val="nil"/>
              <w:bottom w:val="nil"/>
              <w:right w:val="nil"/>
            </w:tcBorders>
            <w:shd w:val="clear" w:color="auto" w:fill="auto"/>
            <w:vAlign w:val="center"/>
            <w:hideMark/>
          </w:tcPr>
          <w:p w14:paraId="1B6B528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8,631</w:t>
            </w:r>
          </w:p>
        </w:tc>
      </w:tr>
      <w:tr w:rsidR="00B16FB6" w:rsidRPr="00B16FB6" w14:paraId="67CBCBC5" w14:textId="77777777" w:rsidTr="001A1E75">
        <w:trPr>
          <w:trHeight w:val="250"/>
        </w:trPr>
        <w:tc>
          <w:tcPr>
            <w:tcW w:w="1780" w:type="pct"/>
            <w:tcBorders>
              <w:top w:val="nil"/>
              <w:left w:val="nil"/>
              <w:bottom w:val="nil"/>
              <w:right w:val="nil"/>
            </w:tcBorders>
            <w:shd w:val="clear" w:color="auto" w:fill="auto"/>
            <w:vAlign w:val="center"/>
            <w:hideMark/>
          </w:tcPr>
          <w:p w14:paraId="5CAE4EE0"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Total expenses</w:t>
            </w:r>
          </w:p>
        </w:tc>
        <w:tc>
          <w:tcPr>
            <w:tcW w:w="423" w:type="pct"/>
            <w:tcBorders>
              <w:top w:val="nil"/>
              <w:left w:val="nil"/>
              <w:bottom w:val="nil"/>
              <w:right w:val="nil"/>
            </w:tcBorders>
            <w:shd w:val="clear" w:color="auto" w:fill="auto"/>
            <w:vAlign w:val="center"/>
            <w:hideMark/>
          </w:tcPr>
          <w:p w14:paraId="2614DEBD"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single" w:sz="4" w:space="0" w:color="auto"/>
              <w:right w:val="nil"/>
            </w:tcBorders>
            <w:shd w:val="clear" w:color="auto" w:fill="auto"/>
            <w:vAlign w:val="center"/>
            <w:hideMark/>
          </w:tcPr>
          <w:p w14:paraId="09B1B9B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214,193</w:t>
            </w:r>
          </w:p>
        </w:tc>
        <w:tc>
          <w:tcPr>
            <w:tcW w:w="559" w:type="pct"/>
            <w:tcBorders>
              <w:top w:val="single" w:sz="4" w:space="0" w:color="auto"/>
              <w:left w:val="nil"/>
              <w:bottom w:val="single" w:sz="4" w:space="0" w:color="auto"/>
              <w:right w:val="nil"/>
            </w:tcBorders>
            <w:shd w:val="clear" w:color="000000" w:fill="4AAA42"/>
            <w:vAlign w:val="center"/>
            <w:hideMark/>
          </w:tcPr>
          <w:p w14:paraId="022DD4FC"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208,913</w:t>
            </w:r>
          </w:p>
        </w:tc>
        <w:tc>
          <w:tcPr>
            <w:tcW w:w="559" w:type="pct"/>
            <w:tcBorders>
              <w:top w:val="single" w:sz="4" w:space="0" w:color="auto"/>
              <w:left w:val="nil"/>
              <w:bottom w:val="single" w:sz="4" w:space="0" w:color="auto"/>
              <w:right w:val="nil"/>
            </w:tcBorders>
            <w:shd w:val="clear" w:color="auto" w:fill="auto"/>
            <w:vAlign w:val="center"/>
            <w:hideMark/>
          </w:tcPr>
          <w:p w14:paraId="3350699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202,739</w:t>
            </w:r>
          </w:p>
        </w:tc>
        <w:tc>
          <w:tcPr>
            <w:tcW w:w="559" w:type="pct"/>
            <w:tcBorders>
              <w:top w:val="single" w:sz="4" w:space="0" w:color="auto"/>
              <w:left w:val="nil"/>
              <w:bottom w:val="single" w:sz="4" w:space="0" w:color="auto"/>
              <w:right w:val="nil"/>
            </w:tcBorders>
            <w:shd w:val="clear" w:color="auto" w:fill="auto"/>
            <w:vAlign w:val="center"/>
            <w:hideMark/>
          </w:tcPr>
          <w:p w14:paraId="2EEEA4F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205,116</w:t>
            </w:r>
          </w:p>
        </w:tc>
        <w:tc>
          <w:tcPr>
            <w:tcW w:w="560" w:type="pct"/>
            <w:tcBorders>
              <w:top w:val="single" w:sz="4" w:space="0" w:color="auto"/>
              <w:left w:val="nil"/>
              <w:bottom w:val="single" w:sz="4" w:space="0" w:color="auto"/>
              <w:right w:val="nil"/>
            </w:tcBorders>
            <w:shd w:val="clear" w:color="auto" w:fill="auto"/>
            <w:vAlign w:val="center"/>
            <w:hideMark/>
          </w:tcPr>
          <w:p w14:paraId="143C491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207,957</w:t>
            </w:r>
          </w:p>
        </w:tc>
      </w:tr>
      <w:tr w:rsidR="00B16FB6" w:rsidRPr="00B16FB6" w14:paraId="44A6A03F" w14:textId="77777777" w:rsidTr="001A1E75">
        <w:trPr>
          <w:trHeight w:val="260"/>
        </w:trPr>
        <w:tc>
          <w:tcPr>
            <w:tcW w:w="1780" w:type="pct"/>
            <w:tcBorders>
              <w:top w:val="nil"/>
              <w:left w:val="nil"/>
              <w:bottom w:val="nil"/>
              <w:right w:val="nil"/>
            </w:tcBorders>
            <w:shd w:val="clear" w:color="auto" w:fill="auto"/>
            <w:vAlign w:val="center"/>
            <w:hideMark/>
          </w:tcPr>
          <w:p w14:paraId="1055200F"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 </w:t>
            </w:r>
          </w:p>
        </w:tc>
        <w:tc>
          <w:tcPr>
            <w:tcW w:w="423" w:type="pct"/>
            <w:tcBorders>
              <w:top w:val="nil"/>
              <w:left w:val="nil"/>
              <w:bottom w:val="nil"/>
              <w:right w:val="nil"/>
            </w:tcBorders>
            <w:shd w:val="clear" w:color="auto" w:fill="auto"/>
            <w:vAlign w:val="center"/>
            <w:hideMark/>
          </w:tcPr>
          <w:p w14:paraId="2CBB8A9C"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single" w:sz="4" w:space="0" w:color="auto"/>
              <w:right w:val="nil"/>
            </w:tcBorders>
            <w:shd w:val="clear" w:color="auto" w:fill="auto"/>
            <w:vAlign w:val="center"/>
            <w:hideMark/>
          </w:tcPr>
          <w:p w14:paraId="31C14E2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single" w:sz="4" w:space="0" w:color="auto"/>
              <w:right w:val="nil"/>
            </w:tcBorders>
            <w:shd w:val="clear" w:color="000000" w:fill="4AAA42"/>
            <w:vAlign w:val="center"/>
            <w:hideMark/>
          </w:tcPr>
          <w:p w14:paraId="5FDEF817"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single" w:sz="4" w:space="0" w:color="auto"/>
              <w:right w:val="nil"/>
            </w:tcBorders>
            <w:shd w:val="clear" w:color="auto" w:fill="auto"/>
            <w:vAlign w:val="center"/>
            <w:hideMark/>
          </w:tcPr>
          <w:p w14:paraId="07E07BB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single" w:sz="4" w:space="0" w:color="auto"/>
              <w:right w:val="nil"/>
            </w:tcBorders>
            <w:shd w:val="clear" w:color="auto" w:fill="auto"/>
            <w:vAlign w:val="center"/>
            <w:hideMark/>
          </w:tcPr>
          <w:p w14:paraId="49F73B3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single" w:sz="4" w:space="0" w:color="auto"/>
              <w:right w:val="nil"/>
            </w:tcBorders>
            <w:shd w:val="clear" w:color="auto" w:fill="auto"/>
            <w:vAlign w:val="center"/>
            <w:hideMark/>
          </w:tcPr>
          <w:p w14:paraId="2CA803C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6A02F9" w:rsidRPr="00B16FB6" w14:paraId="429E2233" w14:textId="77777777" w:rsidTr="001A1E75">
        <w:trPr>
          <w:trHeight w:val="250"/>
        </w:trPr>
        <w:tc>
          <w:tcPr>
            <w:tcW w:w="1780" w:type="pct"/>
            <w:tcBorders>
              <w:top w:val="nil"/>
              <w:left w:val="nil"/>
              <w:bottom w:val="nil"/>
              <w:right w:val="nil"/>
            </w:tcBorders>
            <w:shd w:val="clear" w:color="auto" w:fill="auto"/>
            <w:vAlign w:val="center"/>
            <w:hideMark/>
          </w:tcPr>
          <w:p w14:paraId="475E6362" w14:textId="77777777" w:rsidR="006A02F9" w:rsidRPr="00B16FB6" w:rsidRDefault="006A02F9" w:rsidP="006A02F9">
            <w:pPr>
              <w:rPr>
                <w:rFonts w:ascii="Arial" w:hAnsi="Arial" w:cs="Arial"/>
                <w:b/>
                <w:bCs/>
                <w:sz w:val="16"/>
                <w:szCs w:val="16"/>
                <w:lang w:eastAsia="en-AU"/>
              </w:rPr>
            </w:pPr>
            <w:r w:rsidRPr="00B16FB6">
              <w:rPr>
                <w:rFonts w:ascii="Arial" w:hAnsi="Arial" w:cs="Arial"/>
                <w:b/>
                <w:bCs/>
                <w:sz w:val="16"/>
                <w:szCs w:val="16"/>
                <w:lang w:eastAsia="en-AU"/>
              </w:rPr>
              <w:t>Surplus/(deficit) for the year</w:t>
            </w:r>
          </w:p>
        </w:tc>
        <w:tc>
          <w:tcPr>
            <w:tcW w:w="423" w:type="pct"/>
            <w:tcBorders>
              <w:top w:val="nil"/>
              <w:left w:val="nil"/>
              <w:bottom w:val="nil"/>
              <w:right w:val="nil"/>
            </w:tcBorders>
            <w:shd w:val="clear" w:color="auto" w:fill="auto"/>
            <w:vAlign w:val="center"/>
            <w:hideMark/>
          </w:tcPr>
          <w:p w14:paraId="0B177FEB" w14:textId="77777777" w:rsidR="006A02F9" w:rsidRPr="00B16FB6" w:rsidRDefault="006A02F9" w:rsidP="006A02F9">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single" w:sz="4" w:space="0" w:color="auto"/>
              <w:right w:val="nil"/>
            </w:tcBorders>
            <w:shd w:val="clear" w:color="auto" w:fill="auto"/>
            <w:vAlign w:val="center"/>
            <w:hideMark/>
          </w:tcPr>
          <w:p w14:paraId="1F9321A1" w14:textId="70DFA87A" w:rsidR="006A02F9" w:rsidRPr="00B16FB6" w:rsidRDefault="006A02F9" w:rsidP="006A02F9">
            <w:pPr>
              <w:jc w:val="right"/>
              <w:rPr>
                <w:rFonts w:ascii="Arial" w:hAnsi="Arial" w:cs="Arial"/>
                <w:sz w:val="16"/>
                <w:szCs w:val="16"/>
                <w:lang w:eastAsia="en-AU"/>
              </w:rPr>
            </w:pPr>
            <w:r>
              <w:rPr>
                <w:rFonts w:ascii="Arial" w:hAnsi="Arial" w:cs="Arial"/>
                <w:sz w:val="16"/>
                <w:szCs w:val="16"/>
              </w:rPr>
              <w:t>35,522</w:t>
            </w:r>
          </w:p>
        </w:tc>
        <w:tc>
          <w:tcPr>
            <w:tcW w:w="559" w:type="pct"/>
            <w:tcBorders>
              <w:top w:val="single" w:sz="4" w:space="0" w:color="auto"/>
              <w:left w:val="nil"/>
              <w:bottom w:val="single" w:sz="4" w:space="0" w:color="auto"/>
              <w:right w:val="nil"/>
            </w:tcBorders>
            <w:shd w:val="clear" w:color="000000" w:fill="4AAA42"/>
            <w:vAlign w:val="center"/>
            <w:hideMark/>
          </w:tcPr>
          <w:p w14:paraId="6A7DED5C" w14:textId="3060DB66" w:rsidR="006A02F9" w:rsidRPr="00B16FB6" w:rsidRDefault="006A02F9" w:rsidP="006A02F9">
            <w:pPr>
              <w:jc w:val="right"/>
              <w:rPr>
                <w:rFonts w:ascii="Arial" w:hAnsi="Arial" w:cs="Arial"/>
                <w:b/>
                <w:bCs/>
                <w:sz w:val="16"/>
                <w:szCs w:val="16"/>
                <w:lang w:eastAsia="en-AU"/>
              </w:rPr>
            </w:pPr>
            <w:r>
              <w:rPr>
                <w:rFonts w:ascii="Arial" w:hAnsi="Arial" w:cs="Arial"/>
                <w:b/>
                <w:bCs/>
                <w:sz w:val="16"/>
                <w:szCs w:val="16"/>
              </w:rPr>
              <w:t>39,676</w:t>
            </w:r>
          </w:p>
        </w:tc>
        <w:tc>
          <w:tcPr>
            <w:tcW w:w="559" w:type="pct"/>
            <w:tcBorders>
              <w:top w:val="single" w:sz="4" w:space="0" w:color="auto"/>
              <w:left w:val="nil"/>
              <w:bottom w:val="single" w:sz="4" w:space="0" w:color="auto"/>
              <w:right w:val="nil"/>
            </w:tcBorders>
            <w:shd w:val="clear" w:color="auto" w:fill="auto"/>
            <w:vAlign w:val="center"/>
            <w:hideMark/>
          </w:tcPr>
          <w:p w14:paraId="7C07D462" w14:textId="7F74464E" w:rsidR="006A02F9" w:rsidRPr="00B16FB6" w:rsidRDefault="006A02F9" w:rsidP="006A02F9">
            <w:pPr>
              <w:jc w:val="right"/>
              <w:rPr>
                <w:rFonts w:ascii="Arial" w:hAnsi="Arial" w:cs="Arial"/>
                <w:sz w:val="16"/>
                <w:szCs w:val="16"/>
                <w:lang w:eastAsia="en-AU"/>
              </w:rPr>
            </w:pPr>
            <w:r>
              <w:rPr>
                <w:rFonts w:ascii="Arial" w:hAnsi="Arial" w:cs="Arial"/>
                <w:sz w:val="16"/>
                <w:szCs w:val="16"/>
              </w:rPr>
              <w:t>53,453</w:t>
            </w:r>
          </w:p>
        </w:tc>
        <w:tc>
          <w:tcPr>
            <w:tcW w:w="559" w:type="pct"/>
            <w:tcBorders>
              <w:top w:val="single" w:sz="4" w:space="0" w:color="auto"/>
              <w:left w:val="nil"/>
              <w:bottom w:val="single" w:sz="4" w:space="0" w:color="auto"/>
              <w:right w:val="nil"/>
            </w:tcBorders>
            <w:shd w:val="clear" w:color="auto" w:fill="auto"/>
            <w:vAlign w:val="center"/>
            <w:hideMark/>
          </w:tcPr>
          <w:p w14:paraId="536BBE5E" w14:textId="426BB7B5" w:rsidR="006A02F9" w:rsidRPr="00B16FB6" w:rsidRDefault="006A02F9" w:rsidP="006A02F9">
            <w:pPr>
              <w:jc w:val="right"/>
              <w:rPr>
                <w:rFonts w:ascii="Arial" w:hAnsi="Arial" w:cs="Arial"/>
                <w:sz w:val="16"/>
                <w:szCs w:val="16"/>
                <w:lang w:eastAsia="en-AU"/>
              </w:rPr>
            </w:pPr>
            <w:r>
              <w:rPr>
                <w:rFonts w:ascii="Arial" w:hAnsi="Arial" w:cs="Arial"/>
                <w:sz w:val="16"/>
                <w:szCs w:val="16"/>
              </w:rPr>
              <w:t>43,604</w:t>
            </w:r>
          </w:p>
        </w:tc>
        <w:tc>
          <w:tcPr>
            <w:tcW w:w="560" w:type="pct"/>
            <w:tcBorders>
              <w:top w:val="single" w:sz="4" w:space="0" w:color="auto"/>
              <w:left w:val="nil"/>
              <w:bottom w:val="single" w:sz="4" w:space="0" w:color="auto"/>
              <w:right w:val="nil"/>
            </w:tcBorders>
            <w:shd w:val="clear" w:color="auto" w:fill="auto"/>
            <w:vAlign w:val="center"/>
            <w:hideMark/>
          </w:tcPr>
          <w:p w14:paraId="67730545" w14:textId="1EE7CA66" w:rsidR="006A02F9" w:rsidRPr="00B16FB6" w:rsidRDefault="006A02F9" w:rsidP="006A02F9">
            <w:pPr>
              <w:jc w:val="right"/>
              <w:rPr>
                <w:rFonts w:ascii="Arial" w:hAnsi="Arial" w:cs="Arial"/>
                <w:sz w:val="16"/>
                <w:szCs w:val="16"/>
                <w:lang w:eastAsia="en-AU"/>
              </w:rPr>
            </w:pPr>
            <w:r>
              <w:rPr>
                <w:rFonts w:ascii="Arial" w:hAnsi="Arial" w:cs="Arial"/>
                <w:sz w:val="16"/>
                <w:szCs w:val="16"/>
              </w:rPr>
              <w:t>53,462</w:t>
            </w:r>
          </w:p>
        </w:tc>
      </w:tr>
      <w:tr w:rsidR="00B16FB6" w:rsidRPr="00B16FB6" w14:paraId="6B149A31" w14:textId="77777777" w:rsidTr="001A1E75">
        <w:trPr>
          <w:trHeight w:val="250"/>
        </w:trPr>
        <w:tc>
          <w:tcPr>
            <w:tcW w:w="1780" w:type="pct"/>
            <w:tcBorders>
              <w:top w:val="nil"/>
              <w:left w:val="nil"/>
              <w:bottom w:val="nil"/>
              <w:right w:val="nil"/>
            </w:tcBorders>
            <w:shd w:val="clear" w:color="auto" w:fill="auto"/>
            <w:vAlign w:val="center"/>
            <w:hideMark/>
          </w:tcPr>
          <w:p w14:paraId="4792DB37"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w:t>
            </w:r>
          </w:p>
        </w:tc>
        <w:tc>
          <w:tcPr>
            <w:tcW w:w="423" w:type="pct"/>
            <w:tcBorders>
              <w:top w:val="nil"/>
              <w:left w:val="nil"/>
              <w:bottom w:val="nil"/>
              <w:right w:val="nil"/>
            </w:tcBorders>
            <w:shd w:val="clear" w:color="auto" w:fill="auto"/>
            <w:vAlign w:val="center"/>
            <w:hideMark/>
          </w:tcPr>
          <w:p w14:paraId="67F09AE7"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14738C8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FE2CD24"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AE4BD7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4453A7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0EE10F4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3737EAF3" w14:textId="77777777" w:rsidTr="001A1E75">
        <w:trPr>
          <w:trHeight w:val="250"/>
        </w:trPr>
        <w:tc>
          <w:tcPr>
            <w:tcW w:w="1780" w:type="pct"/>
            <w:tcBorders>
              <w:top w:val="nil"/>
              <w:left w:val="nil"/>
              <w:bottom w:val="nil"/>
              <w:right w:val="nil"/>
            </w:tcBorders>
            <w:shd w:val="clear" w:color="auto" w:fill="auto"/>
            <w:vAlign w:val="center"/>
            <w:hideMark/>
          </w:tcPr>
          <w:p w14:paraId="106C43DD"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Other comprehensive income</w:t>
            </w:r>
          </w:p>
        </w:tc>
        <w:tc>
          <w:tcPr>
            <w:tcW w:w="423" w:type="pct"/>
            <w:tcBorders>
              <w:top w:val="nil"/>
              <w:left w:val="nil"/>
              <w:bottom w:val="nil"/>
              <w:right w:val="nil"/>
            </w:tcBorders>
            <w:shd w:val="clear" w:color="auto" w:fill="auto"/>
            <w:vAlign w:val="center"/>
            <w:hideMark/>
          </w:tcPr>
          <w:p w14:paraId="247424B7"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6B1598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CC32EE3"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56EA747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7B829CF8"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5CCCC89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126F74F2" w14:textId="77777777" w:rsidTr="001A1E75">
        <w:trPr>
          <w:trHeight w:val="420"/>
        </w:trPr>
        <w:tc>
          <w:tcPr>
            <w:tcW w:w="1780" w:type="pct"/>
            <w:tcBorders>
              <w:top w:val="nil"/>
              <w:left w:val="nil"/>
              <w:bottom w:val="nil"/>
              <w:right w:val="nil"/>
            </w:tcBorders>
            <w:shd w:val="clear" w:color="auto" w:fill="auto"/>
            <w:vAlign w:val="center"/>
            <w:hideMark/>
          </w:tcPr>
          <w:p w14:paraId="773D388D"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Items that will not be reclassified to surplus or deficit in future periods</w:t>
            </w:r>
          </w:p>
        </w:tc>
        <w:tc>
          <w:tcPr>
            <w:tcW w:w="423" w:type="pct"/>
            <w:tcBorders>
              <w:top w:val="nil"/>
              <w:left w:val="nil"/>
              <w:bottom w:val="nil"/>
              <w:right w:val="nil"/>
            </w:tcBorders>
            <w:shd w:val="clear" w:color="auto" w:fill="auto"/>
            <w:vAlign w:val="center"/>
            <w:hideMark/>
          </w:tcPr>
          <w:p w14:paraId="02AF75FB" w14:textId="77777777" w:rsidR="00B16FB6" w:rsidRPr="00B16FB6" w:rsidRDefault="00B16FB6" w:rsidP="004E0C98">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04DE24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66EF355B"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01DEDA4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D69613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2EC3390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48D84F2D" w14:textId="77777777" w:rsidTr="001A1E75">
        <w:trPr>
          <w:trHeight w:val="250"/>
        </w:trPr>
        <w:tc>
          <w:tcPr>
            <w:tcW w:w="1780" w:type="pct"/>
            <w:tcBorders>
              <w:top w:val="nil"/>
              <w:left w:val="nil"/>
              <w:bottom w:val="nil"/>
              <w:right w:val="nil"/>
            </w:tcBorders>
            <w:shd w:val="clear" w:color="auto" w:fill="auto"/>
            <w:vAlign w:val="center"/>
            <w:hideMark/>
          </w:tcPr>
          <w:p w14:paraId="58E6329E"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Net asset revaluation increment /(decrement)</w:t>
            </w:r>
          </w:p>
        </w:tc>
        <w:tc>
          <w:tcPr>
            <w:tcW w:w="423" w:type="pct"/>
            <w:tcBorders>
              <w:top w:val="nil"/>
              <w:left w:val="nil"/>
              <w:bottom w:val="nil"/>
              <w:right w:val="nil"/>
            </w:tcBorders>
            <w:shd w:val="clear" w:color="auto" w:fill="auto"/>
            <w:vAlign w:val="center"/>
            <w:hideMark/>
          </w:tcPr>
          <w:p w14:paraId="1230B4E9" w14:textId="77777777" w:rsidR="00B16FB6" w:rsidRPr="00B16FB6" w:rsidRDefault="00B16FB6" w:rsidP="004E0C98">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1991C7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4,037</w:t>
            </w:r>
          </w:p>
        </w:tc>
        <w:tc>
          <w:tcPr>
            <w:tcW w:w="559" w:type="pct"/>
            <w:tcBorders>
              <w:top w:val="nil"/>
              <w:left w:val="nil"/>
              <w:bottom w:val="nil"/>
              <w:right w:val="nil"/>
            </w:tcBorders>
            <w:shd w:val="clear" w:color="000000" w:fill="4AAA42"/>
            <w:vAlign w:val="center"/>
            <w:hideMark/>
          </w:tcPr>
          <w:p w14:paraId="19E7036A"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4E7AB3E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453855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232E78A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445B6ADA" w14:textId="77777777" w:rsidTr="001A1E75">
        <w:trPr>
          <w:trHeight w:val="400"/>
        </w:trPr>
        <w:tc>
          <w:tcPr>
            <w:tcW w:w="1780" w:type="pct"/>
            <w:tcBorders>
              <w:top w:val="nil"/>
              <w:left w:val="nil"/>
              <w:bottom w:val="nil"/>
              <w:right w:val="nil"/>
            </w:tcBorders>
            <w:shd w:val="clear" w:color="auto" w:fill="auto"/>
            <w:vAlign w:val="center"/>
            <w:hideMark/>
          </w:tcPr>
          <w:p w14:paraId="2D625262"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xml:space="preserve">Share of other comprehensive income of associates and joint ventures </w:t>
            </w:r>
          </w:p>
        </w:tc>
        <w:tc>
          <w:tcPr>
            <w:tcW w:w="423" w:type="pct"/>
            <w:tcBorders>
              <w:top w:val="nil"/>
              <w:left w:val="nil"/>
              <w:bottom w:val="nil"/>
              <w:right w:val="nil"/>
            </w:tcBorders>
            <w:shd w:val="clear" w:color="auto" w:fill="auto"/>
            <w:vAlign w:val="center"/>
            <w:hideMark/>
          </w:tcPr>
          <w:p w14:paraId="2FFF35B2"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6CBBBB1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9044700"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3424C44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18BE78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6F3E4EA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29953753" w14:textId="77777777" w:rsidTr="001A1E75">
        <w:trPr>
          <w:trHeight w:val="620"/>
        </w:trPr>
        <w:tc>
          <w:tcPr>
            <w:tcW w:w="1780" w:type="pct"/>
            <w:tcBorders>
              <w:top w:val="nil"/>
              <w:left w:val="nil"/>
              <w:bottom w:val="nil"/>
              <w:right w:val="nil"/>
            </w:tcBorders>
            <w:shd w:val="clear" w:color="auto" w:fill="auto"/>
            <w:vAlign w:val="center"/>
            <w:hideMark/>
          </w:tcPr>
          <w:p w14:paraId="021F1606"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Items that may be reclassified to surplus or deficit in future periods</w:t>
            </w:r>
            <w:r w:rsidRPr="00B16FB6">
              <w:rPr>
                <w:rFonts w:ascii="Arial" w:hAnsi="Arial" w:cs="Arial"/>
                <w:b/>
                <w:bCs/>
                <w:sz w:val="16"/>
                <w:szCs w:val="16"/>
                <w:lang w:eastAsia="en-AU"/>
              </w:rPr>
              <w:br/>
            </w:r>
            <w:r w:rsidRPr="00B16FB6">
              <w:rPr>
                <w:rFonts w:ascii="Arial" w:hAnsi="Arial" w:cs="Arial"/>
                <w:sz w:val="16"/>
                <w:szCs w:val="16"/>
                <w:lang w:eastAsia="en-AU"/>
              </w:rPr>
              <w:t>(detail as appropriate)</w:t>
            </w:r>
          </w:p>
        </w:tc>
        <w:tc>
          <w:tcPr>
            <w:tcW w:w="423" w:type="pct"/>
            <w:tcBorders>
              <w:top w:val="nil"/>
              <w:left w:val="nil"/>
              <w:bottom w:val="nil"/>
              <w:right w:val="nil"/>
            </w:tcBorders>
            <w:shd w:val="clear" w:color="auto" w:fill="auto"/>
            <w:vAlign w:val="center"/>
            <w:hideMark/>
          </w:tcPr>
          <w:p w14:paraId="7D9C9C13"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C1C721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6A512654"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4638663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7CB635E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753FBF2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4B7B7703" w14:textId="77777777" w:rsidTr="001A1E75">
        <w:trPr>
          <w:trHeight w:val="260"/>
        </w:trPr>
        <w:tc>
          <w:tcPr>
            <w:tcW w:w="1780" w:type="pct"/>
            <w:tcBorders>
              <w:top w:val="nil"/>
              <w:left w:val="nil"/>
              <w:bottom w:val="nil"/>
              <w:right w:val="nil"/>
            </w:tcBorders>
            <w:shd w:val="clear" w:color="auto" w:fill="auto"/>
            <w:vAlign w:val="center"/>
            <w:hideMark/>
          </w:tcPr>
          <w:p w14:paraId="5C78443E"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Total other comprehensive income</w:t>
            </w:r>
          </w:p>
        </w:tc>
        <w:tc>
          <w:tcPr>
            <w:tcW w:w="423" w:type="pct"/>
            <w:tcBorders>
              <w:top w:val="nil"/>
              <w:left w:val="nil"/>
              <w:bottom w:val="nil"/>
              <w:right w:val="nil"/>
            </w:tcBorders>
            <w:shd w:val="clear" w:color="auto" w:fill="auto"/>
            <w:vAlign w:val="center"/>
            <w:hideMark/>
          </w:tcPr>
          <w:p w14:paraId="0CDED73E"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double" w:sz="6" w:space="0" w:color="auto"/>
              <w:right w:val="nil"/>
            </w:tcBorders>
            <w:shd w:val="clear" w:color="auto" w:fill="auto"/>
            <w:vAlign w:val="center"/>
            <w:hideMark/>
          </w:tcPr>
          <w:p w14:paraId="5BF41B6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4,037</w:t>
            </w:r>
          </w:p>
        </w:tc>
        <w:tc>
          <w:tcPr>
            <w:tcW w:w="559" w:type="pct"/>
            <w:tcBorders>
              <w:top w:val="single" w:sz="4" w:space="0" w:color="auto"/>
              <w:left w:val="nil"/>
              <w:bottom w:val="double" w:sz="6" w:space="0" w:color="auto"/>
              <w:right w:val="nil"/>
            </w:tcBorders>
            <w:shd w:val="clear" w:color="000000" w:fill="4AAA42"/>
            <w:vAlign w:val="center"/>
            <w:hideMark/>
          </w:tcPr>
          <w:p w14:paraId="3ECBE289"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single" w:sz="4" w:space="0" w:color="auto"/>
              <w:left w:val="nil"/>
              <w:bottom w:val="double" w:sz="6" w:space="0" w:color="auto"/>
              <w:right w:val="nil"/>
            </w:tcBorders>
            <w:shd w:val="clear" w:color="auto" w:fill="auto"/>
            <w:vAlign w:val="center"/>
            <w:hideMark/>
          </w:tcPr>
          <w:p w14:paraId="2EBE6A6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single" w:sz="4" w:space="0" w:color="auto"/>
              <w:left w:val="nil"/>
              <w:bottom w:val="double" w:sz="6" w:space="0" w:color="auto"/>
              <w:right w:val="nil"/>
            </w:tcBorders>
            <w:shd w:val="clear" w:color="auto" w:fill="auto"/>
            <w:vAlign w:val="center"/>
            <w:hideMark/>
          </w:tcPr>
          <w:p w14:paraId="5A03BF1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single" w:sz="4" w:space="0" w:color="auto"/>
              <w:left w:val="nil"/>
              <w:bottom w:val="double" w:sz="6" w:space="0" w:color="auto"/>
              <w:right w:val="nil"/>
            </w:tcBorders>
            <w:shd w:val="clear" w:color="auto" w:fill="auto"/>
            <w:vAlign w:val="center"/>
            <w:hideMark/>
          </w:tcPr>
          <w:p w14:paraId="5CC6A38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2E759655" w14:textId="77777777" w:rsidTr="001A1E75">
        <w:trPr>
          <w:trHeight w:val="260"/>
        </w:trPr>
        <w:tc>
          <w:tcPr>
            <w:tcW w:w="1780" w:type="pct"/>
            <w:tcBorders>
              <w:top w:val="nil"/>
              <w:left w:val="nil"/>
              <w:bottom w:val="nil"/>
              <w:right w:val="nil"/>
            </w:tcBorders>
            <w:shd w:val="clear" w:color="auto" w:fill="auto"/>
            <w:vAlign w:val="center"/>
            <w:hideMark/>
          </w:tcPr>
          <w:p w14:paraId="5A917E30"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 </w:t>
            </w:r>
          </w:p>
        </w:tc>
        <w:tc>
          <w:tcPr>
            <w:tcW w:w="423" w:type="pct"/>
            <w:tcBorders>
              <w:top w:val="nil"/>
              <w:left w:val="nil"/>
              <w:bottom w:val="nil"/>
              <w:right w:val="nil"/>
            </w:tcBorders>
            <w:shd w:val="clear" w:color="auto" w:fill="auto"/>
            <w:vAlign w:val="center"/>
            <w:hideMark/>
          </w:tcPr>
          <w:p w14:paraId="1AA2D7F3"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44336F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51A018E3"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05E7AC3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3C55A3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6523EE3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6A02F9" w:rsidRPr="00B16FB6" w14:paraId="2B199473" w14:textId="77777777" w:rsidTr="001A1E75">
        <w:trPr>
          <w:trHeight w:val="260"/>
        </w:trPr>
        <w:tc>
          <w:tcPr>
            <w:tcW w:w="1780" w:type="pct"/>
            <w:tcBorders>
              <w:top w:val="nil"/>
              <w:left w:val="nil"/>
              <w:bottom w:val="nil"/>
              <w:right w:val="nil"/>
            </w:tcBorders>
            <w:shd w:val="clear" w:color="auto" w:fill="auto"/>
            <w:vAlign w:val="center"/>
            <w:hideMark/>
          </w:tcPr>
          <w:p w14:paraId="70150E1F" w14:textId="77777777" w:rsidR="006A02F9" w:rsidRPr="00B16FB6" w:rsidRDefault="006A02F9" w:rsidP="006A02F9">
            <w:pPr>
              <w:rPr>
                <w:rFonts w:ascii="Arial" w:hAnsi="Arial" w:cs="Arial"/>
                <w:b/>
                <w:bCs/>
                <w:sz w:val="16"/>
                <w:szCs w:val="16"/>
                <w:lang w:eastAsia="en-AU"/>
              </w:rPr>
            </w:pPr>
            <w:r w:rsidRPr="00B16FB6">
              <w:rPr>
                <w:rFonts w:ascii="Arial" w:hAnsi="Arial" w:cs="Arial"/>
                <w:b/>
                <w:bCs/>
                <w:sz w:val="16"/>
                <w:szCs w:val="16"/>
                <w:lang w:eastAsia="en-AU"/>
              </w:rPr>
              <w:t>Total comprehensive result</w:t>
            </w:r>
          </w:p>
        </w:tc>
        <w:tc>
          <w:tcPr>
            <w:tcW w:w="423" w:type="pct"/>
            <w:tcBorders>
              <w:top w:val="nil"/>
              <w:left w:val="nil"/>
              <w:bottom w:val="nil"/>
              <w:right w:val="nil"/>
            </w:tcBorders>
            <w:shd w:val="clear" w:color="auto" w:fill="auto"/>
            <w:vAlign w:val="center"/>
            <w:hideMark/>
          </w:tcPr>
          <w:p w14:paraId="72CBB3E5" w14:textId="77777777" w:rsidR="006A02F9" w:rsidRPr="00B16FB6" w:rsidRDefault="006A02F9" w:rsidP="006A02F9">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double" w:sz="6" w:space="0" w:color="auto"/>
              <w:right w:val="nil"/>
            </w:tcBorders>
            <w:shd w:val="clear" w:color="auto" w:fill="auto"/>
            <w:vAlign w:val="center"/>
            <w:hideMark/>
          </w:tcPr>
          <w:p w14:paraId="0BC1431E" w14:textId="05297DC9" w:rsidR="006A02F9" w:rsidRPr="00B16FB6" w:rsidRDefault="006A02F9" w:rsidP="006A02F9">
            <w:pPr>
              <w:jc w:val="right"/>
              <w:rPr>
                <w:rFonts w:ascii="Arial" w:hAnsi="Arial" w:cs="Arial"/>
                <w:sz w:val="16"/>
                <w:szCs w:val="16"/>
                <w:lang w:eastAsia="en-AU"/>
              </w:rPr>
            </w:pPr>
            <w:r>
              <w:rPr>
                <w:rFonts w:ascii="Arial" w:hAnsi="Arial" w:cs="Arial"/>
                <w:sz w:val="16"/>
                <w:szCs w:val="16"/>
              </w:rPr>
              <w:t>39,559</w:t>
            </w:r>
          </w:p>
        </w:tc>
        <w:tc>
          <w:tcPr>
            <w:tcW w:w="559" w:type="pct"/>
            <w:tcBorders>
              <w:top w:val="single" w:sz="4" w:space="0" w:color="auto"/>
              <w:left w:val="nil"/>
              <w:bottom w:val="double" w:sz="6" w:space="0" w:color="auto"/>
              <w:right w:val="nil"/>
            </w:tcBorders>
            <w:shd w:val="clear" w:color="000000" w:fill="4AAA42"/>
            <w:vAlign w:val="center"/>
            <w:hideMark/>
          </w:tcPr>
          <w:p w14:paraId="1038912C" w14:textId="481D98A5" w:rsidR="006A02F9" w:rsidRPr="00B16FB6" w:rsidRDefault="006A02F9" w:rsidP="006A02F9">
            <w:pPr>
              <w:jc w:val="right"/>
              <w:rPr>
                <w:rFonts w:ascii="Arial" w:hAnsi="Arial" w:cs="Arial"/>
                <w:sz w:val="16"/>
                <w:szCs w:val="16"/>
                <w:lang w:eastAsia="en-AU"/>
              </w:rPr>
            </w:pPr>
            <w:r>
              <w:rPr>
                <w:rFonts w:ascii="Arial" w:hAnsi="Arial" w:cs="Arial"/>
                <w:sz w:val="16"/>
                <w:szCs w:val="16"/>
              </w:rPr>
              <w:t>39,676</w:t>
            </w:r>
          </w:p>
        </w:tc>
        <w:tc>
          <w:tcPr>
            <w:tcW w:w="559" w:type="pct"/>
            <w:tcBorders>
              <w:top w:val="single" w:sz="4" w:space="0" w:color="auto"/>
              <w:left w:val="nil"/>
              <w:bottom w:val="double" w:sz="6" w:space="0" w:color="auto"/>
              <w:right w:val="nil"/>
            </w:tcBorders>
            <w:shd w:val="clear" w:color="auto" w:fill="auto"/>
            <w:vAlign w:val="center"/>
            <w:hideMark/>
          </w:tcPr>
          <w:p w14:paraId="6525EC18" w14:textId="6990C66D" w:rsidR="006A02F9" w:rsidRPr="00B16FB6" w:rsidRDefault="006A02F9" w:rsidP="006A02F9">
            <w:pPr>
              <w:jc w:val="right"/>
              <w:rPr>
                <w:rFonts w:ascii="Arial" w:hAnsi="Arial" w:cs="Arial"/>
                <w:sz w:val="16"/>
                <w:szCs w:val="16"/>
                <w:lang w:eastAsia="en-AU"/>
              </w:rPr>
            </w:pPr>
            <w:r>
              <w:rPr>
                <w:rFonts w:ascii="Arial" w:hAnsi="Arial" w:cs="Arial"/>
                <w:sz w:val="16"/>
                <w:szCs w:val="16"/>
              </w:rPr>
              <w:t>53,453</w:t>
            </w:r>
          </w:p>
        </w:tc>
        <w:tc>
          <w:tcPr>
            <w:tcW w:w="559" w:type="pct"/>
            <w:tcBorders>
              <w:top w:val="single" w:sz="4" w:space="0" w:color="auto"/>
              <w:left w:val="nil"/>
              <w:bottom w:val="double" w:sz="6" w:space="0" w:color="auto"/>
              <w:right w:val="nil"/>
            </w:tcBorders>
            <w:shd w:val="clear" w:color="auto" w:fill="auto"/>
            <w:vAlign w:val="center"/>
            <w:hideMark/>
          </w:tcPr>
          <w:p w14:paraId="7ADF4DE0" w14:textId="4973F8E2" w:rsidR="006A02F9" w:rsidRPr="00B16FB6" w:rsidRDefault="006A02F9" w:rsidP="006A02F9">
            <w:pPr>
              <w:jc w:val="right"/>
              <w:rPr>
                <w:rFonts w:ascii="Arial" w:hAnsi="Arial" w:cs="Arial"/>
                <w:sz w:val="16"/>
                <w:szCs w:val="16"/>
                <w:lang w:eastAsia="en-AU"/>
              </w:rPr>
            </w:pPr>
            <w:r>
              <w:rPr>
                <w:rFonts w:ascii="Arial" w:hAnsi="Arial" w:cs="Arial"/>
                <w:sz w:val="16"/>
                <w:szCs w:val="16"/>
              </w:rPr>
              <w:t>43,604</w:t>
            </w:r>
          </w:p>
        </w:tc>
        <w:tc>
          <w:tcPr>
            <w:tcW w:w="560" w:type="pct"/>
            <w:tcBorders>
              <w:top w:val="single" w:sz="4" w:space="0" w:color="auto"/>
              <w:left w:val="nil"/>
              <w:bottom w:val="double" w:sz="6" w:space="0" w:color="auto"/>
              <w:right w:val="nil"/>
            </w:tcBorders>
            <w:shd w:val="clear" w:color="auto" w:fill="auto"/>
            <w:vAlign w:val="center"/>
            <w:hideMark/>
          </w:tcPr>
          <w:p w14:paraId="63BB7F90" w14:textId="3E228F15" w:rsidR="006A02F9" w:rsidRPr="00B16FB6" w:rsidRDefault="006A02F9" w:rsidP="006A02F9">
            <w:pPr>
              <w:jc w:val="right"/>
              <w:rPr>
                <w:rFonts w:ascii="Arial" w:hAnsi="Arial" w:cs="Arial"/>
                <w:sz w:val="16"/>
                <w:szCs w:val="16"/>
                <w:lang w:eastAsia="en-AU"/>
              </w:rPr>
            </w:pPr>
            <w:r>
              <w:rPr>
                <w:rFonts w:ascii="Arial" w:hAnsi="Arial" w:cs="Arial"/>
                <w:sz w:val="16"/>
                <w:szCs w:val="16"/>
              </w:rPr>
              <w:t>53,462</w:t>
            </w:r>
          </w:p>
        </w:tc>
      </w:tr>
      <w:tr w:rsidR="00B16FB6" w:rsidRPr="00B16FB6" w14:paraId="7B1E750E" w14:textId="77777777" w:rsidTr="001A1E75">
        <w:trPr>
          <w:trHeight w:val="290"/>
        </w:trPr>
        <w:tc>
          <w:tcPr>
            <w:tcW w:w="1780" w:type="pct"/>
            <w:tcBorders>
              <w:top w:val="nil"/>
              <w:left w:val="nil"/>
              <w:bottom w:val="nil"/>
              <w:right w:val="nil"/>
            </w:tcBorders>
            <w:shd w:val="clear" w:color="auto" w:fill="auto"/>
            <w:noWrap/>
            <w:vAlign w:val="center"/>
            <w:hideMark/>
          </w:tcPr>
          <w:p w14:paraId="0F60D127" w14:textId="77777777" w:rsidR="00B16FB6" w:rsidRPr="00B16FB6" w:rsidRDefault="00B16FB6" w:rsidP="004E0C98">
            <w:pPr>
              <w:rPr>
                <w:rFonts w:ascii="Arial" w:hAnsi="Arial" w:cs="Arial"/>
                <w:szCs w:val="22"/>
                <w:lang w:eastAsia="en-AU"/>
              </w:rPr>
            </w:pPr>
            <w:r w:rsidRPr="00B16FB6">
              <w:rPr>
                <w:rFonts w:ascii="Arial" w:hAnsi="Arial" w:cs="Arial"/>
                <w:szCs w:val="22"/>
                <w:lang w:eastAsia="en-AU"/>
              </w:rPr>
              <w:t> </w:t>
            </w:r>
          </w:p>
        </w:tc>
        <w:tc>
          <w:tcPr>
            <w:tcW w:w="423" w:type="pct"/>
            <w:tcBorders>
              <w:top w:val="nil"/>
              <w:left w:val="nil"/>
              <w:bottom w:val="nil"/>
              <w:right w:val="nil"/>
            </w:tcBorders>
            <w:shd w:val="clear" w:color="auto" w:fill="auto"/>
            <w:noWrap/>
            <w:vAlign w:val="center"/>
            <w:hideMark/>
          </w:tcPr>
          <w:p w14:paraId="104482B0" w14:textId="77777777" w:rsidR="00B16FB6" w:rsidRPr="00B16FB6" w:rsidRDefault="00B16FB6" w:rsidP="004E0C98">
            <w:pPr>
              <w:jc w:val="right"/>
              <w:rPr>
                <w:rFonts w:ascii="Arial" w:hAnsi="Arial" w:cs="Arial"/>
                <w:szCs w:val="22"/>
                <w:lang w:eastAsia="en-AU"/>
              </w:rPr>
            </w:pPr>
            <w:r w:rsidRPr="00B16FB6">
              <w:rPr>
                <w:rFonts w:ascii="Arial" w:hAnsi="Arial" w:cs="Arial"/>
                <w:szCs w:val="22"/>
                <w:lang w:eastAsia="en-AU"/>
              </w:rPr>
              <w:t> </w:t>
            </w:r>
          </w:p>
        </w:tc>
        <w:tc>
          <w:tcPr>
            <w:tcW w:w="559" w:type="pct"/>
            <w:tcBorders>
              <w:top w:val="nil"/>
              <w:left w:val="nil"/>
              <w:bottom w:val="nil"/>
              <w:right w:val="nil"/>
            </w:tcBorders>
            <w:shd w:val="clear" w:color="auto" w:fill="auto"/>
            <w:noWrap/>
            <w:hideMark/>
          </w:tcPr>
          <w:p w14:paraId="2F565249"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c>
          <w:tcPr>
            <w:tcW w:w="559" w:type="pct"/>
            <w:tcBorders>
              <w:top w:val="nil"/>
              <w:left w:val="nil"/>
              <w:bottom w:val="nil"/>
              <w:right w:val="nil"/>
            </w:tcBorders>
            <w:shd w:val="clear" w:color="000000" w:fill="4AAA42"/>
            <w:noWrap/>
            <w:hideMark/>
          </w:tcPr>
          <w:p w14:paraId="1D9F84C7"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c>
          <w:tcPr>
            <w:tcW w:w="559" w:type="pct"/>
            <w:tcBorders>
              <w:top w:val="nil"/>
              <w:left w:val="nil"/>
              <w:bottom w:val="nil"/>
              <w:right w:val="nil"/>
            </w:tcBorders>
            <w:shd w:val="clear" w:color="auto" w:fill="auto"/>
            <w:noWrap/>
            <w:hideMark/>
          </w:tcPr>
          <w:p w14:paraId="0BB579FF"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c>
          <w:tcPr>
            <w:tcW w:w="559" w:type="pct"/>
            <w:tcBorders>
              <w:top w:val="nil"/>
              <w:left w:val="nil"/>
              <w:bottom w:val="nil"/>
              <w:right w:val="nil"/>
            </w:tcBorders>
            <w:shd w:val="clear" w:color="auto" w:fill="auto"/>
            <w:noWrap/>
            <w:hideMark/>
          </w:tcPr>
          <w:p w14:paraId="4C15EBDA"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c>
          <w:tcPr>
            <w:tcW w:w="560" w:type="pct"/>
            <w:tcBorders>
              <w:top w:val="nil"/>
              <w:left w:val="nil"/>
              <w:bottom w:val="nil"/>
              <w:right w:val="nil"/>
            </w:tcBorders>
            <w:shd w:val="clear" w:color="auto" w:fill="auto"/>
            <w:noWrap/>
            <w:hideMark/>
          </w:tcPr>
          <w:p w14:paraId="0005D73A"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r>
      <w:tr w:rsidR="00C73E3E" w:rsidRPr="00B16FB6" w14:paraId="01155CB6" w14:textId="77777777" w:rsidTr="001A1E75">
        <w:trPr>
          <w:trHeight w:val="260"/>
        </w:trPr>
        <w:tc>
          <w:tcPr>
            <w:tcW w:w="1780" w:type="pct"/>
            <w:tcBorders>
              <w:top w:val="nil"/>
              <w:left w:val="nil"/>
              <w:bottom w:val="nil"/>
              <w:right w:val="nil"/>
            </w:tcBorders>
            <w:shd w:val="clear" w:color="auto" w:fill="auto"/>
            <w:vAlign w:val="center"/>
            <w:hideMark/>
          </w:tcPr>
          <w:p w14:paraId="5A7D81A3" w14:textId="77777777" w:rsidR="00C73E3E" w:rsidRPr="00B16FB6" w:rsidRDefault="00C73E3E" w:rsidP="00C73E3E">
            <w:pPr>
              <w:rPr>
                <w:rFonts w:ascii="Arial" w:hAnsi="Arial" w:cs="Arial"/>
                <w:b/>
                <w:bCs/>
                <w:sz w:val="16"/>
                <w:szCs w:val="16"/>
                <w:lang w:eastAsia="en-AU"/>
              </w:rPr>
            </w:pPr>
            <w:r w:rsidRPr="00B16FB6">
              <w:rPr>
                <w:rFonts w:ascii="Arial" w:hAnsi="Arial" w:cs="Arial"/>
                <w:b/>
                <w:bCs/>
                <w:sz w:val="16"/>
                <w:szCs w:val="16"/>
                <w:lang w:eastAsia="en-AU"/>
              </w:rPr>
              <w:t>Adjusted underlying result</w:t>
            </w:r>
          </w:p>
        </w:tc>
        <w:tc>
          <w:tcPr>
            <w:tcW w:w="423" w:type="pct"/>
            <w:tcBorders>
              <w:top w:val="nil"/>
              <w:left w:val="nil"/>
              <w:bottom w:val="nil"/>
              <w:right w:val="nil"/>
            </w:tcBorders>
            <w:shd w:val="clear" w:color="auto" w:fill="auto"/>
            <w:vAlign w:val="center"/>
            <w:hideMark/>
          </w:tcPr>
          <w:p w14:paraId="1BE3330B" w14:textId="77777777" w:rsidR="00C73E3E" w:rsidRPr="00B16FB6" w:rsidRDefault="00C73E3E" w:rsidP="00C73E3E">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double" w:sz="6" w:space="0" w:color="auto"/>
              <w:right w:val="nil"/>
            </w:tcBorders>
            <w:shd w:val="clear" w:color="auto" w:fill="auto"/>
            <w:vAlign w:val="center"/>
            <w:hideMark/>
          </w:tcPr>
          <w:p w14:paraId="7629E4E4" w14:textId="1EAF584B" w:rsidR="00C73E3E" w:rsidRPr="00B16FB6" w:rsidRDefault="00C73E3E" w:rsidP="00C73E3E">
            <w:pPr>
              <w:jc w:val="right"/>
              <w:rPr>
                <w:rFonts w:ascii="Arial" w:hAnsi="Arial" w:cs="Arial"/>
                <w:sz w:val="16"/>
                <w:szCs w:val="16"/>
                <w:lang w:eastAsia="en-AU"/>
              </w:rPr>
            </w:pPr>
            <w:r>
              <w:rPr>
                <w:rFonts w:ascii="Arial" w:hAnsi="Arial" w:cs="Arial"/>
                <w:sz w:val="16"/>
                <w:szCs w:val="16"/>
              </w:rPr>
              <w:t>433</w:t>
            </w:r>
          </w:p>
        </w:tc>
        <w:tc>
          <w:tcPr>
            <w:tcW w:w="559" w:type="pct"/>
            <w:tcBorders>
              <w:top w:val="single" w:sz="4" w:space="0" w:color="auto"/>
              <w:left w:val="nil"/>
              <w:bottom w:val="double" w:sz="6" w:space="0" w:color="auto"/>
              <w:right w:val="nil"/>
            </w:tcBorders>
            <w:shd w:val="clear" w:color="000000" w:fill="4AAA42"/>
            <w:vAlign w:val="center"/>
            <w:hideMark/>
          </w:tcPr>
          <w:p w14:paraId="403EEC00" w14:textId="38438329" w:rsidR="00C73E3E" w:rsidRPr="00B16FB6" w:rsidRDefault="00C73E3E" w:rsidP="00C73E3E">
            <w:pPr>
              <w:jc w:val="right"/>
              <w:rPr>
                <w:rFonts w:ascii="Arial" w:hAnsi="Arial" w:cs="Arial"/>
                <w:sz w:val="16"/>
                <w:szCs w:val="16"/>
                <w:lang w:eastAsia="en-AU"/>
              </w:rPr>
            </w:pPr>
            <w:r>
              <w:rPr>
                <w:rFonts w:ascii="Arial" w:hAnsi="Arial" w:cs="Arial"/>
                <w:sz w:val="16"/>
                <w:szCs w:val="16"/>
              </w:rPr>
              <w:t>(3,224)</w:t>
            </w:r>
          </w:p>
        </w:tc>
        <w:tc>
          <w:tcPr>
            <w:tcW w:w="559" w:type="pct"/>
            <w:tcBorders>
              <w:top w:val="single" w:sz="4" w:space="0" w:color="auto"/>
              <w:left w:val="nil"/>
              <w:bottom w:val="double" w:sz="6" w:space="0" w:color="auto"/>
              <w:right w:val="nil"/>
            </w:tcBorders>
            <w:shd w:val="clear" w:color="auto" w:fill="auto"/>
            <w:vAlign w:val="center"/>
            <w:hideMark/>
          </w:tcPr>
          <w:p w14:paraId="48F08880" w14:textId="00BEEA0A" w:rsidR="00C73E3E" w:rsidRPr="00B16FB6" w:rsidRDefault="00C73E3E" w:rsidP="00C73E3E">
            <w:pPr>
              <w:jc w:val="right"/>
              <w:rPr>
                <w:rFonts w:ascii="Arial" w:hAnsi="Arial" w:cs="Arial"/>
                <w:sz w:val="16"/>
                <w:szCs w:val="16"/>
                <w:lang w:eastAsia="en-AU"/>
              </w:rPr>
            </w:pPr>
            <w:r>
              <w:rPr>
                <w:rFonts w:ascii="Arial" w:hAnsi="Arial" w:cs="Arial"/>
                <w:sz w:val="16"/>
                <w:szCs w:val="16"/>
              </w:rPr>
              <w:t>6,835</w:t>
            </w:r>
          </w:p>
        </w:tc>
        <w:tc>
          <w:tcPr>
            <w:tcW w:w="559" w:type="pct"/>
            <w:tcBorders>
              <w:top w:val="single" w:sz="4" w:space="0" w:color="auto"/>
              <w:left w:val="nil"/>
              <w:bottom w:val="double" w:sz="6" w:space="0" w:color="auto"/>
              <w:right w:val="nil"/>
            </w:tcBorders>
            <w:shd w:val="clear" w:color="auto" w:fill="auto"/>
            <w:vAlign w:val="center"/>
            <w:hideMark/>
          </w:tcPr>
          <w:p w14:paraId="4EB181CC" w14:textId="2811B4C1" w:rsidR="00C73E3E" w:rsidRPr="00B16FB6" w:rsidRDefault="00C73E3E" w:rsidP="00C73E3E">
            <w:pPr>
              <w:jc w:val="right"/>
              <w:rPr>
                <w:rFonts w:ascii="Arial" w:hAnsi="Arial" w:cs="Arial"/>
                <w:sz w:val="16"/>
                <w:szCs w:val="16"/>
                <w:lang w:eastAsia="en-AU"/>
              </w:rPr>
            </w:pPr>
            <w:r>
              <w:rPr>
                <w:rFonts w:ascii="Arial" w:hAnsi="Arial" w:cs="Arial"/>
                <w:sz w:val="16"/>
                <w:szCs w:val="16"/>
              </w:rPr>
              <w:t>7,573</w:t>
            </w:r>
          </w:p>
        </w:tc>
        <w:tc>
          <w:tcPr>
            <w:tcW w:w="560" w:type="pct"/>
            <w:tcBorders>
              <w:top w:val="single" w:sz="4" w:space="0" w:color="auto"/>
              <w:left w:val="nil"/>
              <w:bottom w:val="double" w:sz="6" w:space="0" w:color="auto"/>
              <w:right w:val="nil"/>
            </w:tcBorders>
            <w:shd w:val="clear" w:color="auto" w:fill="auto"/>
            <w:vAlign w:val="center"/>
            <w:hideMark/>
          </w:tcPr>
          <w:p w14:paraId="0ACD4D26" w14:textId="7D86686B" w:rsidR="00C73E3E" w:rsidRPr="00B16FB6" w:rsidRDefault="00C73E3E" w:rsidP="00C73E3E">
            <w:pPr>
              <w:jc w:val="right"/>
              <w:rPr>
                <w:rFonts w:ascii="Arial" w:hAnsi="Arial" w:cs="Arial"/>
                <w:sz w:val="16"/>
                <w:szCs w:val="16"/>
                <w:lang w:eastAsia="en-AU"/>
              </w:rPr>
            </w:pPr>
            <w:r>
              <w:rPr>
                <w:rFonts w:ascii="Arial" w:hAnsi="Arial" w:cs="Arial"/>
                <w:sz w:val="16"/>
                <w:szCs w:val="16"/>
              </w:rPr>
              <w:t>7,991</w:t>
            </w:r>
          </w:p>
        </w:tc>
      </w:tr>
    </w:tbl>
    <w:p w14:paraId="34FEE865" w14:textId="77777777" w:rsidR="00520EAF" w:rsidRDefault="00520EAF" w:rsidP="00520EAF">
      <w:pPr>
        <w:pStyle w:val="Text"/>
      </w:pPr>
    </w:p>
    <w:p w14:paraId="282F5560" w14:textId="47A7A0E8" w:rsidR="0014624C" w:rsidRDefault="00AE6B95" w:rsidP="007253CC">
      <w:pPr>
        <w:pStyle w:val="Numbers11"/>
        <w:pageBreakBefore/>
      </w:pPr>
      <w:r>
        <w:lastRenderedPageBreak/>
        <w:t>Balance sheet</w:t>
      </w:r>
    </w:p>
    <w:p w14:paraId="653B8880" w14:textId="46D610FA" w:rsidR="00520EAF" w:rsidRPr="00864E2F" w:rsidRDefault="00520EAF" w:rsidP="00520EAF">
      <w:pPr>
        <w:pStyle w:val="Text"/>
      </w:pPr>
      <w:r w:rsidRPr="007713C1">
        <w:t>For the four years ending 30 June 202</w:t>
      </w:r>
      <w:r w:rsidR="00876D81">
        <w:t>6</w:t>
      </w:r>
    </w:p>
    <w:tbl>
      <w:tblPr>
        <w:tblW w:w="5000" w:type="pct"/>
        <w:tblLook w:val="04A0" w:firstRow="1" w:lastRow="0" w:firstColumn="1" w:lastColumn="0" w:noHBand="0" w:noVBand="1"/>
      </w:tblPr>
      <w:tblGrid>
        <w:gridCol w:w="3434"/>
        <w:gridCol w:w="816"/>
        <w:gridCol w:w="1078"/>
        <w:gridCol w:w="1078"/>
        <w:gridCol w:w="1078"/>
        <w:gridCol w:w="1078"/>
        <w:gridCol w:w="1076"/>
      </w:tblGrid>
      <w:tr w:rsidR="002D2249" w:rsidRPr="002D2249" w14:paraId="6CC6E2D5" w14:textId="77777777" w:rsidTr="002D2249">
        <w:trPr>
          <w:trHeight w:val="255"/>
        </w:trPr>
        <w:tc>
          <w:tcPr>
            <w:tcW w:w="1782" w:type="pct"/>
            <w:tcBorders>
              <w:top w:val="nil"/>
              <w:left w:val="nil"/>
              <w:bottom w:val="nil"/>
              <w:right w:val="nil"/>
            </w:tcBorders>
            <w:shd w:val="clear" w:color="000000" w:fill="0067AC"/>
            <w:vAlign w:val="center"/>
            <w:hideMark/>
          </w:tcPr>
          <w:p w14:paraId="6BE7D7D3" w14:textId="3E4A8A02" w:rsidR="002D2249" w:rsidRPr="002D2249" w:rsidRDefault="002D2249" w:rsidP="002D2249">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384F9D02" w14:textId="4C9D4DBC" w:rsidR="002D2249" w:rsidRPr="002D2249" w:rsidRDefault="002D2249" w:rsidP="002D2249">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61472A2B"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Forecast</w:t>
            </w:r>
          </w:p>
        </w:tc>
        <w:tc>
          <w:tcPr>
            <w:tcW w:w="559" w:type="pct"/>
            <w:vMerge w:val="restart"/>
            <w:tcBorders>
              <w:top w:val="nil"/>
              <w:left w:val="nil"/>
              <w:bottom w:val="nil"/>
              <w:right w:val="nil"/>
            </w:tcBorders>
            <w:shd w:val="clear" w:color="000000" w:fill="0067AC"/>
            <w:vAlign w:val="center"/>
            <w:hideMark/>
          </w:tcPr>
          <w:p w14:paraId="0229A8AA"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Budget</w:t>
            </w:r>
          </w:p>
        </w:tc>
        <w:tc>
          <w:tcPr>
            <w:tcW w:w="1676" w:type="pct"/>
            <w:gridSpan w:val="3"/>
            <w:vMerge w:val="restart"/>
            <w:tcBorders>
              <w:top w:val="nil"/>
              <w:left w:val="nil"/>
              <w:bottom w:val="nil"/>
              <w:right w:val="nil"/>
            </w:tcBorders>
            <w:shd w:val="clear" w:color="000000" w:fill="0067AC"/>
            <w:vAlign w:val="center"/>
            <w:hideMark/>
          </w:tcPr>
          <w:p w14:paraId="13382A99"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Projections</w:t>
            </w:r>
          </w:p>
        </w:tc>
      </w:tr>
      <w:tr w:rsidR="002D2249" w:rsidRPr="002D2249" w14:paraId="19B8E30C" w14:textId="77777777" w:rsidTr="002D2249">
        <w:trPr>
          <w:trHeight w:val="250"/>
        </w:trPr>
        <w:tc>
          <w:tcPr>
            <w:tcW w:w="1782" w:type="pct"/>
            <w:tcBorders>
              <w:top w:val="nil"/>
              <w:left w:val="nil"/>
              <w:bottom w:val="nil"/>
              <w:right w:val="nil"/>
            </w:tcBorders>
            <w:shd w:val="clear" w:color="000000" w:fill="0067AC"/>
            <w:vAlign w:val="center"/>
            <w:hideMark/>
          </w:tcPr>
          <w:p w14:paraId="24F8FF84" w14:textId="49BC0B6D" w:rsidR="002D2249" w:rsidRPr="002D2249" w:rsidRDefault="002D2249" w:rsidP="002D2249">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7F6F216C" w14:textId="4E0F1E2D" w:rsidR="002D2249" w:rsidRPr="002D2249" w:rsidRDefault="002D2249" w:rsidP="002D2249">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65622E75"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Actual</w:t>
            </w:r>
          </w:p>
        </w:tc>
        <w:tc>
          <w:tcPr>
            <w:tcW w:w="559" w:type="pct"/>
            <w:vMerge/>
            <w:tcBorders>
              <w:top w:val="nil"/>
              <w:left w:val="nil"/>
              <w:bottom w:val="nil"/>
              <w:right w:val="nil"/>
            </w:tcBorders>
            <w:vAlign w:val="center"/>
            <w:hideMark/>
          </w:tcPr>
          <w:p w14:paraId="029D3305" w14:textId="77777777" w:rsidR="002D2249" w:rsidRPr="002D2249" w:rsidRDefault="002D2249" w:rsidP="002D2249">
            <w:pPr>
              <w:jc w:val="center"/>
              <w:rPr>
                <w:rFonts w:ascii="Arial" w:hAnsi="Arial" w:cs="Arial"/>
                <w:b/>
                <w:bCs/>
                <w:color w:val="FFFFFF"/>
                <w:sz w:val="16"/>
                <w:szCs w:val="16"/>
                <w:lang w:eastAsia="en-AU"/>
              </w:rPr>
            </w:pPr>
          </w:p>
        </w:tc>
        <w:tc>
          <w:tcPr>
            <w:tcW w:w="1676" w:type="pct"/>
            <w:gridSpan w:val="3"/>
            <w:vMerge/>
            <w:tcBorders>
              <w:top w:val="nil"/>
              <w:left w:val="nil"/>
              <w:bottom w:val="nil"/>
              <w:right w:val="nil"/>
            </w:tcBorders>
            <w:vAlign w:val="center"/>
            <w:hideMark/>
          </w:tcPr>
          <w:p w14:paraId="63BB0B99" w14:textId="77777777" w:rsidR="002D2249" w:rsidRPr="002D2249" w:rsidRDefault="002D2249" w:rsidP="002D2249">
            <w:pPr>
              <w:jc w:val="center"/>
              <w:rPr>
                <w:rFonts w:ascii="Arial" w:hAnsi="Arial" w:cs="Arial"/>
                <w:b/>
                <w:bCs/>
                <w:color w:val="FFFFFF"/>
                <w:sz w:val="16"/>
                <w:szCs w:val="16"/>
                <w:lang w:eastAsia="en-AU"/>
              </w:rPr>
            </w:pPr>
          </w:p>
        </w:tc>
      </w:tr>
      <w:tr w:rsidR="002D2249" w:rsidRPr="002D2249" w14:paraId="5EE85E8C" w14:textId="77777777" w:rsidTr="002D2249">
        <w:trPr>
          <w:trHeight w:val="250"/>
        </w:trPr>
        <w:tc>
          <w:tcPr>
            <w:tcW w:w="1782" w:type="pct"/>
            <w:tcBorders>
              <w:top w:val="nil"/>
              <w:left w:val="nil"/>
              <w:bottom w:val="nil"/>
              <w:right w:val="nil"/>
            </w:tcBorders>
            <w:shd w:val="clear" w:color="000000" w:fill="0067AC"/>
            <w:vAlign w:val="center"/>
            <w:hideMark/>
          </w:tcPr>
          <w:p w14:paraId="64EB1481" w14:textId="35058C6D" w:rsidR="002D2249" w:rsidRPr="002D2249" w:rsidRDefault="002D2249" w:rsidP="002D2249">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297E8E34" w14:textId="30E8F08A" w:rsidR="002D2249" w:rsidRPr="002D2249" w:rsidRDefault="002D2249" w:rsidP="002D2249">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77222599"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74094E13"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24051388"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71CB2025"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2024/25</w:t>
            </w:r>
          </w:p>
        </w:tc>
        <w:tc>
          <w:tcPr>
            <w:tcW w:w="559" w:type="pct"/>
            <w:tcBorders>
              <w:top w:val="nil"/>
              <w:left w:val="nil"/>
              <w:bottom w:val="nil"/>
              <w:right w:val="nil"/>
            </w:tcBorders>
            <w:shd w:val="clear" w:color="000000" w:fill="0067AC"/>
            <w:vAlign w:val="center"/>
            <w:hideMark/>
          </w:tcPr>
          <w:p w14:paraId="189D202F"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2025/26</w:t>
            </w:r>
          </w:p>
        </w:tc>
      </w:tr>
      <w:tr w:rsidR="002D2249" w:rsidRPr="002D2249" w14:paraId="1FFD12F9" w14:textId="77777777" w:rsidTr="002D2249">
        <w:trPr>
          <w:trHeight w:val="250"/>
        </w:trPr>
        <w:tc>
          <w:tcPr>
            <w:tcW w:w="1782" w:type="pct"/>
            <w:tcBorders>
              <w:top w:val="nil"/>
              <w:left w:val="nil"/>
              <w:bottom w:val="nil"/>
              <w:right w:val="nil"/>
            </w:tcBorders>
            <w:shd w:val="clear" w:color="000000" w:fill="0067AC"/>
            <w:vAlign w:val="center"/>
            <w:hideMark/>
          </w:tcPr>
          <w:p w14:paraId="138018E6" w14:textId="7360A7C9" w:rsidR="002D2249" w:rsidRPr="002D2249" w:rsidRDefault="002D2249" w:rsidP="002D2249">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3447E295"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NOTES</w:t>
            </w:r>
          </w:p>
        </w:tc>
        <w:tc>
          <w:tcPr>
            <w:tcW w:w="559" w:type="pct"/>
            <w:tcBorders>
              <w:top w:val="nil"/>
              <w:left w:val="nil"/>
              <w:bottom w:val="nil"/>
              <w:right w:val="nil"/>
            </w:tcBorders>
            <w:shd w:val="clear" w:color="000000" w:fill="0067AC"/>
            <w:vAlign w:val="center"/>
            <w:hideMark/>
          </w:tcPr>
          <w:p w14:paraId="44CC3C5B"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6A343ACF"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70C1098A"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3897D404"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33AD720C"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r>
      <w:tr w:rsidR="002D2249" w:rsidRPr="002D2249" w14:paraId="544B9CE8" w14:textId="77777777" w:rsidTr="002D2249">
        <w:trPr>
          <w:trHeight w:val="250"/>
        </w:trPr>
        <w:tc>
          <w:tcPr>
            <w:tcW w:w="1782" w:type="pct"/>
            <w:tcBorders>
              <w:top w:val="nil"/>
              <w:left w:val="nil"/>
              <w:bottom w:val="nil"/>
              <w:right w:val="nil"/>
            </w:tcBorders>
            <w:shd w:val="clear" w:color="auto" w:fill="auto"/>
            <w:hideMark/>
          </w:tcPr>
          <w:p w14:paraId="4ACDA16A"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Assets</w:t>
            </w:r>
          </w:p>
        </w:tc>
        <w:tc>
          <w:tcPr>
            <w:tcW w:w="424" w:type="pct"/>
            <w:tcBorders>
              <w:top w:val="nil"/>
              <w:left w:val="nil"/>
              <w:bottom w:val="nil"/>
              <w:right w:val="nil"/>
            </w:tcBorders>
            <w:shd w:val="clear" w:color="auto" w:fill="auto"/>
            <w:vAlign w:val="center"/>
            <w:hideMark/>
          </w:tcPr>
          <w:p w14:paraId="4DB639DF"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2D6FC19"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C922DFC"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EFB13C2"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4131D304"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F791C9E" w14:textId="77777777" w:rsidR="002D2249" w:rsidRPr="002D2249" w:rsidRDefault="002D2249" w:rsidP="002D2249">
            <w:pPr>
              <w:jc w:val="right"/>
              <w:rPr>
                <w:rFonts w:ascii="Times New Roman" w:hAnsi="Times New Roman"/>
                <w:sz w:val="20"/>
                <w:lang w:eastAsia="en-AU"/>
              </w:rPr>
            </w:pPr>
          </w:p>
        </w:tc>
      </w:tr>
      <w:tr w:rsidR="002D2249" w:rsidRPr="002D2249" w14:paraId="538A43F6" w14:textId="77777777" w:rsidTr="002D2249">
        <w:trPr>
          <w:trHeight w:val="250"/>
        </w:trPr>
        <w:tc>
          <w:tcPr>
            <w:tcW w:w="1782" w:type="pct"/>
            <w:tcBorders>
              <w:top w:val="nil"/>
              <w:left w:val="nil"/>
              <w:bottom w:val="nil"/>
              <w:right w:val="nil"/>
            </w:tcBorders>
            <w:shd w:val="clear" w:color="auto" w:fill="auto"/>
            <w:hideMark/>
          </w:tcPr>
          <w:p w14:paraId="73CF635E"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Current assets</w:t>
            </w:r>
          </w:p>
        </w:tc>
        <w:tc>
          <w:tcPr>
            <w:tcW w:w="424" w:type="pct"/>
            <w:tcBorders>
              <w:top w:val="nil"/>
              <w:left w:val="nil"/>
              <w:bottom w:val="nil"/>
              <w:right w:val="nil"/>
            </w:tcBorders>
            <w:shd w:val="clear" w:color="auto" w:fill="auto"/>
            <w:vAlign w:val="center"/>
            <w:hideMark/>
          </w:tcPr>
          <w:p w14:paraId="76240D59"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0210771"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E275A7B"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6C7181E"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4EF5256B"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DA950B7" w14:textId="77777777" w:rsidR="002D2249" w:rsidRPr="002D2249" w:rsidRDefault="002D2249" w:rsidP="002D2249">
            <w:pPr>
              <w:rPr>
                <w:rFonts w:ascii="Times New Roman" w:hAnsi="Times New Roman"/>
                <w:sz w:val="20"/>
                <w:lang w:eastAsia="en-AU"/>
              </w:rPr>
            </w:pPr>
          </w:p>
        </w:tc>
      </w:tr>
      <w:tr w:rsidR="002D2249" w:rsidRPr="002D2249" w14:paraId="507A5187" w14:textId="77777777" w:rsidTr="002D2249">
        <w:trPr>
          <w:trHeight w:val="250"/>
        </w:trPr>
        <w:tc>
          <w:tcPr>
            <w:tcW w:w="1782" w:type="pct"/>
            <w:tcBorders>
              <w:top w:val="nil"/>
              <w:left w:val="nil"/>
              <w:bottom w:val="nil"/>
              <w:right w:val="nil"/>
            </w:tcBorders>
            <w:shd w:val="clear" w:color="auto" w:fill="auto"/>
            <w:noWrap/>
            <w:hideMark/>
          </w:tcPr>
          <w:p w14:paraId="7A5E1924"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Cash and cash equivalents</w:t>
            </w:r>
          </w:p>
        </w:tc>
        <w:tc>
          <w:tcPr>
            <w:tcW w:w="424" w:type="pct"/>
            <w:tcBorders>
              <w:top w:val="nil"/>
              <w:left w:val="nil"/>
              <w:bottom w:val="nil"/>
              <w:right w:val="nil"/>
            </w:tcBorders>
            <w:shd w:val="clear" w:color="auto" w:fill="auto"/>
            <w:vAlign w:val="center"/>
            <w:hideMark/>
          </w:tcPr>
          <w:p w14:paraId="06F7860C"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0DE398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67,494</w:t>
            </w:r>
          </w:p>
        </w:tc>
        <w:tc>
          <w:tcPr>
            <w:tcW w:w="559" w:type="pct"/>
            <w:tcBorders>
              <w:top w:val="nil"/>
              <w:left w:val="nil"/>
              <w:bottom w:val="nil"/>
              <w:right w:val="nil"/>
            </w:tcBorders>
            <w:shd w:val="clear" w:color="000000" w:fill="4AAA42"/>
            <w:vAlign w:val="center"/>
            <w:hideMark/>
          </w:tcPr>
          <w:p w14:paraId="4851A83D"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66,330</w:t>
            </w:r>
          </w:p>
        </w:tc>
        <w:tc>
          <w:tcPr>
            <w:tcW w:w="559" w:type="pct"/>
            <w:tcBorders>
              <w:top w:val="nil"/>
              <w:left w:val="nil"/>
              <w:bottom w:val="nil"/>
              <w:right w:val="nil"/>
            </w:tcBorders>
            <w:shd w:val="clear" w:color="auto" w:fill="auto"/>
            <w:vAlign w:val="center"/>
            <w:hideMark/>
          </w:tcPr>
          <w:p w14:paraId="7FB00ED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69,778</w:t>
            </w:r>
          </w:p>
        </w:tc>
        <w:tc>
          <w:tcPr>
            <w:tcW w:w="559" w:type="pct"/>
            <w:tcBorders>
              <w:top w:val="nil"/>
              <w:left w:val="nil"/>
              <w:bottom w:val="nil"/>
              <w:right w:val="nil"/>
            </w:tcBorders>
            <w:shd w:val="clear" w:color="auto" w:fill="auto"/>
            <w:vAlign w:val="center"/>
            <w:hideMark/>
          </w:tcPr>
          <w:p w14:paraId="2036306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68,347</w:t>
            </w:r>
          </w:p>
        </w:tc>
        <w:tc>
          <w:tcPr>
            <w:tcW w:w="559" w:type="pct"/>
            <w:tcBorders>
              <w:top w:val="nil"/>
              <w:left w:val="nil"/>
              <w:bottom w:val="nil"/>
              <w:right w:val="nil"/>
            </w:tcBorders>
            <w:shd w:val="clear" w:color="auto" w:fill="auto"/>
            <w:vAlign w:val="center"/>
            <w:hideMark/>
          </w:tcPr>
          <w:p w14:paraId="59EC11F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86,704</w:t>
            </w:r>
          </w:p>
        </w:tc>
      </w:tr>
      <w:tr w:rsidR="002D2249" w:rsidRPr="002D2249" w14:paraId="3C8FA939" w14:textId="77777777" w:rsidTr="002D2249">
        <w:trPr>
          <w:trHeight w:val="250"/>
        </w:trPr>
        <w:tc>
          <w:tcPr>
            <w:tcW w:w="1782" w:type="pct"/>
            <w:tcBorders>
              <w:top w:val="nil"/>
              <w:left w:val="nil"/>
              <w:bottom w:val="nil"/>
              <w:right w:val="nil"/>
            </w:tcBorders>
            <w:shd w:val="clear" w:color="auto" w:fill="auto"/>
            <w:noWrap/>
            <w:hideMark/>
          </w:tcPr>
          <w:p w14:paraId="7F967A3C"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Trade and other receivables</w:t>
            </w:r>
          </w:p>
        </w:tc>
        <w:tc>
          <w:tcPr>
            <w:tcW w:w="424" w:type="pct"/>
            <w:tcBorders>
              <w:top w:val="nil"/>
              <w:left w:val="nil"/>
              <w:bottom w:val="nil"/>
              <w:right w:val="nil"/>
            </w:tcBorders>
            <w:shd w:val="clear" w:color="auto" w:fill="auto"/>
            <w:vAlign w:val="center"/>
            <w:hideMark/>
          </w:tcPr>
          <w:p w14:paraId="4ADC59F7"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274307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21,387</w:t>
            </w:r>
          </w:p>
        </w:tc>
        <w:tc>
          <w:tcPr>
            <w:tcW w:w="559" w:type="pct"/>
            <w:tcBorders>
              <w:top w:val="nil"/>
              <w:left w:val="nil"/>
              <w:bottom w:val="nil"/>
              <w:right w:val="nil"/>
            </w:tcBorders>
            <w:shd w:val="clear" w:color="000000" w:fill="4AAA42"/>
            <w:vAlign w:val="center"/>
            <w:hideMark/>
          </w:tcPr>
          <w:p w14:paraId="3E746055"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21,560</w:t>
            </w:r>
          </w:p>
        </w:tc>
        <w:tc>
          <w:tcPr>
            <w:tcW w:w="559" w:type="pct"/>
            <w:tcBorders>
              <w:top w:val="nil"/>
              <w:left w:val="nil"/>
              <w:bottom w:val="nil"/>
              <w:right w:val="nil"/>
            </w:tcBorders>
            <w:shd w:val="clear" w:color="auto" w:fill="auto"/>
            <w:vAlign w:val="center"/>
            <w:hideMark/>
          </w:tcPr>
          <w:p w14:paraId="11A0769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22,126</w:t>
            </w:r>
          </w:p>
        </w:tc>
        <w:tc>
          <w:tcPr>
            <w:tcW w:w="559" w:type="pct"/>
            <w:tcBorders>
              <w:top w:val="nil"/>
              <w:left w:val="nil"/>
              <w:bottom w:val="nil"/>
              <w:right w:val="nil"/>
            </w:tcBorders>
            <w:shd w:val="clear" w:color="auto" w:fill="auto"/>
            <w:vAlign w:val="center"/>
            <w:hideMark/>
          </w:tcPr>
          <w:p w14:paraId="53F199C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21,540</w:t>
            </w:r>
          </w:p>
        </w:tc>
        <w:tc>
          <w:tcPr>
            <w:tcW w:w="559" w:type="pct"/>
            <w:tcBorders>
              <w:top w:val="nil"/>
              <w:left w:val="nil"/>
              <w:bottom w:val="nil"/>
              <w:right w:val="nil"/>
            </w:tcBorders>
            <w:shd w:val="clear" w:color="auto" w:fill="auto"/>
            <w:vAlign w:val="center"/>
            <w:hideMark/>
          </w:tcPr>
          <w:p w14:paraId="76A53FD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22,527</w:t>
            </w:r>
          </w:p>
        </w:tc>
      </w:tr>
      <w:tr w:rsidR="002D2249" w:rsidRPr="002D2249" w14:paraId="5CE86B1E" w14:textId="77777777" w:rsidTr="002D2249">
        <w:trPr>
          <w:trHeight w:val="250"/>
        </w:trPr>
        <w:tc>
          <w:tcPr>
            <w:tcW w:w="1782" w:type="pct"/>
            <w:tcBorders>
              <w:top w:val="nil"/>
              <w:left w:val="nil"/>
              <w:bottom w:val="nil"/>
              <w:right w:val="nil"/>
            </w:tcBorders>
            <w:shd w:val="clear" w:color="auto" w:fill="auto"/>
            <w:noWrap/>
            <w:hideMark/>
          </w:tcPr>
          <w:p w14:paraId="6E5BC280"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Other financial assets</w:t>
            </w:r>
          </w:p>
        </w:tc>
        <w:tc>
          <w:tcPr>
            <w:tcW w:w="424" w:type="pct"/>
            <w:tcBorders>
              <w:top w:val="nil"/>
              <w:left w:val="nil"/>
              <w:bottom w:val="nil"/>
              <w:right w:val="nil"/>
            </w:tcBorders>
            <w:shd w:val="clear" w:color="auto" w:fill="auto"/>
            <w:vAlign w:val="center"/>
            <w:hideMark/>
          </w:tcPr>
          <w:p w14:paraId="51419DB0"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D4B4612"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2BCC1847"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4FCC194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3F3CA6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AA8E86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241AE7D7" w14:textId="77777777" w:rsidTr="002D2249">
        <w:trPr>
          <w:trHeight w:val="260"/>
        </w:trPr>
        <w:tc>
          <w:tcPr>
            <w:tcW w:w="1782" w:type="pct"/>
            <w:tcBorders>
              <w:top w:val="nil"/>
              <w:left w:val="nil"/>
              <w:bottom w:val="nil"/>
              <w:right w:val="nil"/>
            </w:tcBorders>
            <w:shd w:val="clear" w:color="auto" w:fill="auto"/>
            <w:noWrap/>
            <w:hideMark/>
          </w:tcPr>
          <w:p w14:paraId="5B624479"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Inventories</w:t>
            </w:r>
          </w:p>
        </w:tc>
        <w:tc>
          <w:tcPr>
            <w:tcW w:w="424" w:type="pct"/>
            <w:tcBorders>
              <w:top w:val="nil"/>
              <w:left w:val="nil"/>
              <w:bottom w:val="nil"/>
              <w:right w:val="nil"/>
            </w:tcBorders>
            <w:shd w:val="clear" w:color="auto" w:fill="auto"/>
            <w:vAlign w:val="center"/>
            <w:hideMark/>
          </w:tcPr>
          <w:p w14:paraId="63E9C958"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ADE2AA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58183CC3"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34DFDFB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B96C91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32ACA3F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008BFEF2" w14:textId="77777777" w:rsidTr="002D2249">
        <w:trPr>
          <w:trHeight w:val="260"/>
        </w:trPr>
        <w:tc>
          <w:tcPr>
            <w:tcW w:w="1782" w:type="pct"/>
            <w:tcBorders>
              <w:top w:val="nil"/>
              <w:left w:val="nil"/>
              <w:bottom w:val="nil"/>
              <w:right w:val="nil"/>
            </w:tcBorders>
            <w:shd w:val="clear" w:color="auto" w:fill="auto"/>
            <w:hideMark/>
          </w:tcPr>
          <w:p w14:paraId="373CE3EB"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Non-current assets classified as held for sale</w:t>
            </w:r>
          </w:p>
        </w:tc>
        <w:tc>
          <w:tcPr>
            <w:tcW w:w="424" w:type="pct"/>
            <w:tcBorders>
              <w:top w:val="nil"/>
              <w:left w:val="nil"/>
              <w:bottom w:val="nil"/>
              <w:right w:val="nil"/>
            </w:tcBorders>
            <w:shd w:val="clear" w:color="auto" w:fill="auto"/>
            <w:vAlign w:val="center"/>
            <w:hideMark/>
          </w:tcPr>
          <w:p w14:paraId="36008CC8"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E25A96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15E0989B"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644B310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33A48E4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AF3A84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5055103B" w14:textId="77777777" w:rsidTr="002D2249">
        <w:trPr>
          <w:trHeight w:val="260"/>
        </w:trPr>
        <w:tc>
          <w:tcPr>
            <w:tcW w:w="1782" w:type="pct"/>
            <w:tcBorders>
              <w:top w:val="nil"/>
              <w:left w:val="nil"/>
              <w:bottom w:val="nil"/>
              <w:right w:val="nil"/>
            </w:tcBorders>
            <w:shd w:val="clear" w:color="auto" w:fill="auto"/>
            <w:noWrap/>
            <w:hideMark/>
          </w:tcPr>
          <w:p w14:paraId="15C03826"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Other assets</w:t>
            </w:r>
          </w:p>
        </w:tc>
        <w:tc>
          <w:tcPr>
            <w:tcW w:w="424" w:type="pct"/>
            <w:tcBorders>
              <w:top w:val="nil"/>
              <w:left w:val="nil"/>
              <w:bottom w:val="nil"/>
              <w:right w:val="nil"/>
            </w:tcBorders>
            <w:shd w:val="clear" w:color="auto" w:fill="auto"/>
            <w:vAlign w:val="center"/>
            <w:hideMark/>
          </w:tcPr>
          <w:p w14:paraId="0A36C00F"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172AB8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5,418</w:t>
            </w:r>
          </w:p>
        </w:tc>
        <w:tc>
          <w:tcPr>
            <w:tcW w:w="559" w:type="pct"/>
            <w:tcBorders>
              <w:top w:val="nil"/>
              <w:left w:val="nil"/>
              <w:bottom w:val="nil"/>
              <w:right w:val="nil"/>
            </w:tcBorders>
            <w:shd w:val="clear" w:color="000000" w:fill="4AAA42"/>
            <w:vAlign w:val="center"/>
            <w:hideMark/>
          </w:tcPr>
          <w:p w14:paraId="572BDC82"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5,418</w:t>
            </w:r>
          </w:p>
        </w:tc>
        <w:tc>
          <w:tcPr>
            <w:tcW w:w="559" w:type="pct"/>
            <w:tcBorders>
              <w:top w:val="nil"/>
              <w:left w:val="nil"/>
              <w:bottom w:val="nil"/>
              <w:right w:val="nil"/>
            </w:tcBorders>
            <w:shd w:val="clear" w:color="auto" w:fill="auto"/>
            <w:vAlign w:val="center"/>
            <w:hideMark/>
          </w:tcPr>
          <w:p w14:paraId="48B743C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5,418</w:t>
            </w:r>
          </w:p>
        </w:tc>
        <w:tc>
          <w:tcPr>
            <w:tcW w:w="559" w:type="pct"/>
            <w:tcBorders>
              <w:top w:val="nil"/>
              <w:left w:val="nil"/>
              <w:bottom w:val="nil"/>
              <w:right w:val="nil"/>
            </w:tcBorders>
            <w:shd w:val="clear" w:color="auto" w:fill="auto"/>
            <w:vAlign w:val="center"/>
            <w:hideMark/>
          </w:tcPr>
          <w:p w14:paraId="39AF763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5,418</w:t>
            </w:r>
          </w:p>
        </w:tc>
        <w:tc>
          <w:tcPr>
            <w:tcW w:w="559" w:type="pct"/>
            <w:tcBorders>
              <w:top w:val="nil"/>
              <w:left w:val="nil"/>
              <w:bottom w:val="nil"/>
              <w:right w:val="nil"/>
            </w:tcBorders>
            <w:shd w:val="clear" w:color="auto" w:fill="auto"/>
            <w:vAlign w:val="center"/>
            <w:hideMark/>
          </w:tcPr>
          <w:p w14:paraId="1B56144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5,418</w:t>
            </w:r>
          </w:p>
        </w:tc>
      </w:tr>
      <w:tr w:rsidR="002D2249" w:rsidRPr="002D2249" w14:paraId="4155B499" w14:textId="77777777" w:rsidTr="002D2249">
        <w:trPr>
          <w:trHeight w:val="260"/>
        </w:trPr>
        <w:tc>
          <w:tcPr>
            <w:tcW w:w="1782" w:type="pct"/>
            <w:tcBorders>
              <w:top w:val="nil"/>
              <w:left w:val="nil"/>
              <w:bottom w:val="nil"/>
              <w:right w:val="nil"/>
            </w:tcBorders>
            <w:shd w:val="clear" w:color="auto" w:fill="auto"/>
            <w:hideMark/>
          </w:tcPr>
          <w:p w14:paraId="6A5C8DDC"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current assets</w:t>
            </w:r>
          </w:p>
        </w:tc>
        <w:tc>
          <w:tcPr>
            <w:tcW w:w="424" w:type="pct"/>
            <w:tcBorders>
              <w:top w:val="nil"/>
              <w:left w:val="nil"/>
              <w:bottom w:val="nil"/>
              <w:right w:val="nil"/>
            </w:tcBorders>
            <w:shd w:val="clear" w:color="auto" w:fill="auto"/>
            <w:vAlign w:val="center"/>
            <w:hideMark/>
          </w:tcPr>
          <w:p w14:paraId="7BBB165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4.2.1</w:t>
            </w:r>
          </w:p>
        </w:tc>
        <w:tc>
          <w:tcPr>
            <w:tcW w:w="559" w:type="pct"/>
            <w:tcBorders>
              <w:top w:val="single" w:sz="4" w:space="0" w:color="auto"/>
              <w:left w:val="nil"/>
              <w:bottom w:val="single" w:sz="4" w:space="0" w:color="auto"/>
              <w:right w:val="nil"/>
            </w:tcBorders>
            <w:shd w:val="clear" w:color="auto" w:fill="auto"/>
            <w:vAlign w:val="center"/>
            <w:hideMark/>
          </w:tcPr>
          <w:p w14:paraId="5356387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94,299</w:t>
            </w:r>
          </w:p>
        </w:tc>
        <w:tc>
          <w:tcPr>
            <w:tcW w:w="559" w:type="pct"/>
            <w:tcBorders>
              <w:top w:val="single" w:sz="4" w:space="0" w:color="auto"/>
              <w:left w:val="nil"/>
              <w:bottom w:val="single" w:sz="4" w:space="0" w:color="auto"/>
              <w:right w:val="nil"/>
            </w:tcBorders>
            <w:shd w:val="clear" w:color="000000" w:fill="4AAA42"/>
            <w:vAlign w:val="center"/>
            <w:hideMark/>
          </w:tcPr>
          <w:p w14:paraId="2DC1141C"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93,308</w:t>
            </w:r>
          </w:p>
        </w:tc>
        <w:tc>
          <w:tcPr>
            <w:tcW w:w="559" w:type="pct"/>
            <w:tcBorders>
              <w:top w:val="single" w:sz="4" w:space="0" w:color="auto"/>
              <w:left w:val="nil"/>
              <w:bottom w:val="single" w:sz="4" w:space="0" w:color="auto"/>
              <w:right w:val="nil"/>
            </w:tcBorders>
            <w:shd w:val="clear" w:color="auto" w:fill="auto"/>
            <w:vAlign w:val="center"/>
            <w:hideMark/>
          </w:tcPr>
          <w:p w14:paraId="632D38B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97,323</w:t>
            </w:r>
          </w:p>
        </w:tc>
        <w:tc>
          <w:tcPr>
            <w:tcW w:w="559" w:type="pct"/>
            <w:tcBorders>
              <w:top w:val="single" w:sz="4" w:space="0" w:color="auto"/>
              <w:left w:val="nil"/>
              <w:bottom w:val="single" w:sz="4" w:space="0" w:color="auto"/>
              <w:right w:val="nil"/>
            </w:tcBorders>
            <w:shd w:val="clear" w:color="auto" w:fill="auto"/>
            <w:vAlign w:val="center"/>
            <w:hideMark/>
          </w:tcPr>
          <w:p w14:paraId="58E55CF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95,305</w:t>
            </w:r>
          </w:p>
        </w:tc>
        <w:tc>
          <w:tcPr>
            <w:tcW w:w="559" w:type="pct"/>
            <w:tcBorders>
              <w:top w:val="single" w:sz="4" w:space="0" w:color="auto"/>
              <w:left w:val="nil"/>
              <w:bottom w:val="single" w:sz="4" w:space="0" w:color="auto"/>
              <w:right w:val="nil"/>
            </w:tcBorders>
            <w:shd w:val="clear" w:color="auto" w:fill="auto"/>
            <w:vAlign w:val="center"/>
            <w:hideMark/>
          </w:tcPr>
          <w:p w14:paraId="722CF23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114,649</w:t>
            </w:r>
          </w:p>
        </w:tc>
      </w:tr>
      <w:tr w:rsidR="002D2249" w:rsidRPr="002D2249" w14:paraId="2AF1900A" w14:textId="77777777" w:rsidTr="002D2249">
        <w:trPr>
          <w:trHeight w:val="260"/>
        </w:trPr>
        <w:tc>
          <w:tcPr>
            <w:tcW w:w="1782" w:type="pct"/>
            <w:tcBorders>
              <w:top w:val="nil"/>
              <w:left w:val="nil"/>
              <w:bottom w:val="nil"/>
              <w:right w:val="nil"/>
            </w:tcBorders>
            <w:shd w:val="clear" w:color="auto" w:fill="auto"/>
            <w:hideMark/>
          </w:tcPr>
          <w:p w14:paraId="0FFE3278" w14:textId="77777777" w:rsidR="002D2249" w:rsidRPr="002D2249" w:rsidRDefault="002D2249" w:rsidP="002D2249">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25E2D3C0"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9E24266"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4819E7C5"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4DD4A8F"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8820931"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FA79451" w14:textId="77777777" w:rsidR="002D2249" w:rsidRPr="002D2249" w:rsidRDefault="002D2249" w:rsidP="002D2249">
            <w:pPr>
              <w:rPr>
                <w:rFonts w:ascii="Times New Roman" w:hAnsi="Times New Roman"/>
                <w:sz w:val="20"/>
                <w:lang w:eastAsia="en-AU"/>
              </w:rPr>
            </w:pPr>
          </w:p>
        </w:tc>
      </w:tr>
      <w:tr w:rsidR="002D2249" w:rsidRPr="002D2249" w14:paraId="5160EF05" w14:textId="77777777" w:rsidTr="002D2249">
        <w:trPr>
          <w:trHeight w:val="260"/>
        </w:trPr>
        <w:tc>
          <w:tcPr>
            <w:tcW w:w="1782" w:type="pct"/>
            <w:tcBorders>
              <w:top w:val="nil"/>
              <w:left w:val="nil"/>
              <w:bottom w:val="nil"/>
              <w:right w:val="nil"/>
            </w:tcBorders>
            <w:shd w:val="clear" w:color="auto" w:fill="auto"/>
            <w:hideMark/>
          </w:tcPr>
          <w:p w14:paraId="102F9458"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Non-current assets</w:t>
            </w:r>
          </w:p>
        </w:tc>
        <w:tc>
          <w:tcPr>
            <w:tcW w:w="424" w:type="pct"/>
            <w:tcBorders>
              <w:top w:val="nil"/>
              <w:left w:val="nil"/>
              <w:bottom w:val="nil"/>
              <w:right w:val="nil"/>
            </w:tcBorders>
            <w:shd w:val="clear" w:color="auto" w:fill="auto"/>
            <w:vAlign w:val="center"/>
            <w:hideMark/>
          </w:tcPr>
          <w:p w14:paraId="0C5ABD1A"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0154CB7"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C2CB9C9"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AE01B6C"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02890269"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5D2E3981" w14:textId="77777777" w:rsidR="002D2249" w:rsidRPr="002D2249" w:rsidRDefault="002D2249" w:rsidP="002D2249">
            <w:pPr>
              <w:rPr>
                <w:rFonts w:ascii="Times New Roman" w:hAnsi="Times New Roman"/>
                <w:sz w:val="20"/>
                <w:lang w:eastAsia="en-AU"/>
              </w:rPr>
            </w:pPr>
          </w:p>
        </w:tc>
      </w:tr>
      <w:tr w:rsidR="002D2249" w:rsidRPr="002D2249" w14:paraId="379213C5" w14:textId="77777777" w:rsidTr="002D2249">
        <w:trPr>
          <w:trHeight w:val="260"/>
        </w:trPr>
        <w:tc>
          <w:tcPr>
            <w:tcW w:w="1782" w:type="pct"/>
            <w:tcBorders>
              <w:top w:val="nil"/>
              <w:left w:val="nil"/>
              <w:bottom w:val="nil"/>
              <w:right w:val="nil"/>
            </w:tcBorders>
            <w:shd w:val="clear" w:color="auto" w:fill="auto"/>
            <w:noWrap/>
            <w:hideMark/>
          </w:tcPr>
          <w:p w14:paraId="0EBE658A"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Trade and other receivables</w:t>
            </w:r>
          </w:p>
        </w:tc>
        <w:tc>
          <w:tcPr>
            <w:tcW w:w="424" w:type="pct"/>
            <w:tcBorders>
              <w:top w:val="nil"/>
              <w:left w:val="nil"/>
              <w:bottom w:val="nil"/>
              <w:right w:val="nil"/>
            </w:tcBorders>
            <w:shd w:val="clear" w:color="auto" w:fill="auto"/>
            <w:vAlign w:val="center"/>
            <w:hideMark/>
          </w:tcPr>
          <w:p w14:paraId="394A26FD"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CC6992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1,385</w:t>
            </w:r>
          </w:p>
        </w:tc>
        <w:tc>
          <w:tcPr>
            <w:tcW w:w="559" w:type="pct"/>
            <w:tcBorders>
              <w:top w:val="nil"/>
              <w:left w:val="nil"/>
              <w:bottom w:val="nil"/>
              <w:right w:val="nil"/>
            </w:tcBorders>
            <w:shd w:val="clear" w:color="000000" w:fill="4AAA42"/>
            <w:vAlign w:val="center"/>
            <w:hideMark/>
          </w:tcPr>
          <w:p w14:paraId="19EED79F"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1,406</w:t>
            </w:r>
          </w:p>
        </w:tc>
        <w:tc>
          <w:tcPr>
            <w:tcW w:w="559" w:type="pct"/>
            <w:tcBorders>
              <w:top w:val="nil"/>
              <w:left w:val="nil"/>
              <w:bottom w:val="nil"/>
              <w:right w:val="nil"/>
            </w:tcBorders>
            <w:shd w:val="clear" w:color="auto" w:fill="auto"/>
            <w:vAlign w:val="center"/>
            <w:hideMark/>
          </w:tcPr>
          <w:p w14:paraId="7AD2AFD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1,427</w:t>
            </w:r>
          </w:p>
        </w:tc>
        <w:tc>
          <w:tcPr>
            <w:tcW w:w="559" w:type="pct"/>
            <w:tcBorders>
              <w:top w:val="nil"/>
              <w:left w:val="nil"/>
              <w:bottom w:val="nil"/>
              <w:right w:val="nil"/>
            </w:tcBorders>
            <w:shd w:val="clear" w:color="auto" w:fill="auto"/>
            <w:vAlign w:val="center"/>
            <w:hideMark/>
          </w:tcPr>
          <w:p w14:paraId="7FB1F84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1,448</w:t>
            </w:r>
          </w:p>
        </w:tc>
        <w:tc>
          <w:tcPr>
            <w:tcW w:w="559" w:type="pct"/>
            <w:tcBorders>
              <w:top w:val="nil"/>
              <w:left w:val="nil"/>
              <w:bottom w:val="nil"/>
              <w:right w:val="nil"/>
            </w:tcBorders>
            <w:shd w:val="clear" w:color="auto" w:fill="auto"/>
            <w:vAlign w:val="center"/>
            <w:hideMark/>
          </w:tcPr>
          <w:p w14:paraId="698F3FD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1,470</w:t>
            </w:r>
          </w:p>
        </w:tc>
      </w:tr>
      <w:tr w:rsidR="002D2249" w:rsidRPr="002D2249" w14:paraId="41264CFC" w14:textId="77777777" w:rsidTr="002D2249">
        <w:trPr>
          <w:trHeight w:val="260"/>
        </w:trPr>
        <w:tc>
          <w:tcPr>
            <w:tcW w:w="1782" w:type="pct"/>
            <w:tcBorders>
              <w:top w:val="nil"/>
              <w:left w:val="nil"/>
              <w:bottom w:val="nil"/>
              <w:right w:val="nil"/>
            </w:tcBorders>
            <w:shd w:val="clear" w:color="auto" w:fill="auto"/>
            <w:noWrap/>
            <w:hideMark/>
          </w:tcPr>
          <w:p w14:paraId="7A0D4A86"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Other financial assets</w:t>
            </w:r>
          </w:p>
        </w:tc>
        <w:tc>
          <w:tcPr>
            <w:tcW w:w="424" w:type="pct"/>
            <w:tcBorders>
              <w:top w:val="nil"/>
              <w:left w:val="nil"/>
              <w:bottom w:val="nil"/>
              <w:right w:val="nil"/>
            </w:tcBorders>
            <w:shd w:val="clear" w:color="auto" w:fill="auto"/>
            <w:vAlign w:val="center"/>
            <w:hideMark/>
          </w:tcPr>
          <w:p w14:paraId="6AF0EE56"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7F45C9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490F6BB"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385630A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D959D3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FBDD87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51DF9FD5" w14:textId="77777777" w:rsidTr="002D2249">
        <w:trPr>
          <w:trHeight w:val="400"/>
        </w:trPr>
        <w:tc>
          <w:tcPr>
            <w:tcW w:w="1782" w:type="pct"/>
            <w:tcBorders>
              <w:top w:val="nil"/>
              <w:left w:val="nil"/>
              <w:bottom w:val="nil"/>
              <w:right w:val="nil"/>
            </w:tcBorders>
            <w:shd w:val="clear" w:color="auto" w:fill="auto"/>
            <w:hideMark/>
          </w:tcPr>
          <w:p w14:paraId="75642DC5"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Investments in associates, joint arrangement and subsidiaries</w:t>
            </w:r>
          </w:p>
        </w:tc>
        <w:tc>
          <w:tcPr>
            <w:tcW w:w="424" w:type="pct"/>
            <w:tcBorders>
              <w:top w:val="nil"/>
              <w:left w:val="nil"/>
              <w:bottom w:val="nil"/>
              <w:right w:val="nil"/>
            </w:tcBorders>
            <w:shd w:val="clear" w:color="auto" w:fill="auto"/>
            <w:vAlign w:val="center"/>
            <w:hideMark/>
          </w:tcPr>
          <w:p w14:paraId="1F3CD0AF"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B1E95A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5,400</w:t>
            </w:r>
          </w:p>
        </w:tc>
        <w:tc>
          <w:tcPr>
            <w:tcW w:w="559" w:type="pct"/>
            <w:tcBorders>
              <w:top w:val="nil"/>
              <w:left w:val="nil"/>
              <w:bottom w:val="nil"/>
              <w:right w:val="nil"/>
            </w:tcBorders>
            <w:shd w:val="clear" w:color="000000" w:fill="4AAA42"/>
            <w:vAlign w:val="center"/>
            <w:hideMark/>
          </w:tcPr>
          <w:p w14:paraId="5F5F02F9"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5,400</w:t>
            </w:r>
          </w:p>
        </w:tc>
        <w:tc>
          <w:tcPr>
            <w:tcW w:w="559" w:type="pct"/>
            <w:tcBorders>
              <w:top w:val="nil"/>
              <w:left w:val="nil"/>
              <w:bottom w:val="nil"/>
              <w:right w:val="nil"/>
            </w:tcBorders>
            <w:shd w:val="clear" w:color="auto" w:fill="auto"/>
            <w:vAlign w:val="center"/>
            <w:hideMark/>
          </w:tcPr>
          <w:p w14:paraId="5B02015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5,400</w:t>
            </w:r>
          </w:p>
        </w:tc>
        <w:tc>
          <w:tcPr>
            <w:tcW w:w="559" w:type="pct"/>
            <w:tcBorders>
              <w:top w:val="nil"/>
              <w:left w:val="nil"/>
              <w:bottom w:val="nil"/>
              <w:right w:val="nil"/>
            </w:tcBorders>
            <w:shd w:val="clear" w:color="auto" w:fill="auto"/>
            <w:vAlign w:val="center"/>
            <w:hideMark/>
          </w:tcPr>
          <w:p w14:paraId="76FB571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5,400</w:t>
            </w:r>
          </w:p>
        </w:tc>
        <w:tc>
          <w:tcPr>
            <w:tcW w:w="559" w:type="pct"/>
            <w:tcBorders>
              <w:top w:val="nil"/>
              <w:left w:val="nil"/>
              <w:bottom w:val="nil"/>
              <w:right w:val="nil"/>
            </w:tcBorders>
            <w:shd w:val="clear" w:color="auto" w:fill="auto"/>
            <w:vAlign w:val="center"/>
            <w:hideMark/>
          </w:tcPr>
          <w:p w14:paraId="2349662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5,400</w:t>
            </w:r>
          </w:p>
        </w:tc>
      </w:tr>
      <w:tr w:rsidR="002D2249" w:rsidRPr="002D2249" w14:paraId="0CE4F78D" w14:textId="77777777" w:rsidTr="002D2249">
        <w:trPr>
          <w:trHeight w:val="260"/>
        </w:trPr>
        <w:tc>
          <w:tcPr>
            <w:tcW w:w="1782" w:type="pct"/>
            <w:tcBorders>
              <w:top w:val="nil"/>
              <w:left w:val="nil"/>
              <w:bottom w:val="nil"/>
              <w:right w:val="nil"/>
            </w:tcBorders>
            <w:shd w:val="clear" w:color="auto" w:fill="auto"/>
            <w:hideMark/>
          </w:tcPr>
          <w:p w14:paraId="0B038FCA"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Property, infrastructure, plant &amp; equipment</w:t>
            </w:r>
          </w:p>
        </w:tc>
        <w:tc>
          <w:tcPr>
            <w:tcW w:w="424" w:type="pct"/>
            <w:tcBorders>
              <w:top w:val="nil"/>
              <w:left w:val="nil"/>
              <w:bottom w:val="nil"/>
              <w:right w:val="nil"/>
            </w:tcBorders>
            <w:shd w:val="clear" w:color="auto" w:fill="auto"/>
            <w:vAlign w:val="center"/>
            <w:hideMark/>
          </w:tcPr>
          <w:p w14:paraId="22AFF0F5"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2BB9FC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1,192,927</w:t>
            </w:r>
          </w:p>
        </w:tc>
        <w:tc>
          <w:tcPr>
            <w:tcW w:w="559" w:type="pct"/>
            <w:tcBorders>
              <w:top w:val="nil"/>
              <w:left w:val="nil"/>
              <w:bottom w:val="nil"/>
              <w:right w:val="nil"/>
            </w:tcBorders>
            <w:shd w:val="clear" w:color="000000" w:fill="4AAA42"/>
            <w:vAlign w:val="center"/>
            <w:hideMark/>
          </w:tcPr>
          <w:p w14:paraId="02EE492D"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1,259,485</w:t>
            </w:r>
          </w:p>
        </w:tc>
        <w:tc>
          <w:tcPr>
            <w:tcW w:w="559" w:type="pct"/>
            <w:tcBorders>
              <w:top w:val="nil"/>
              <w:left w:val="nil"/>
              <w:bottom w:val="nil"/>
              <w:right w:val="nil"/>
            </w:tcBorders>
            <w:shd w:val="clear" w:color="auto" w:fill="auto"/>
            <w:vAlign w:val="center"/>
            <w:hideMark/>
          </w:tcPr>
          <w:p w14:paraId="0A7A04B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1,327,350</w:t>
            </w:r>
          </w:p>
        </w:tc>
        <w:tc>
          <w:tcPr>
            <w:tcW w:w="559" w:type="pct"/>
            <w:tcBorders>
              <w:top w:val="nil"/>
              <w:left w:val="nil"/>
              <w:bottom w:val="nil"/>
              <w:right w:val="nil"/>
            </w:tcBorders>
            <w:shd w:val="clear" w:color="auto" w:fill="auto"/>
            <w:vAlign w:val="center"/>
            <w:hideMark/>
          </w:tcPr>
          <w:p w14:paraId="0612966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1,390,121</w:t>
            </w:r>
          </w:p>
        </w:tc>
        <w:tc>
          <w:tcPr>
            <w:tcW w:w="559" w:type="pct"/>
            <w:tcBorders>
              <w:top w:val="nil"/>
              <w:left w:val="nil"/>
              <w:bottom w:val="nil"/>
              <w:right w:val="nil"/>
            </w:tcBorders>
            <w:shd w:val="clear" w:color="auto" w:fill="auto"/>
            <w:vAlign w:val="center"/>
            <w:hideMark/>
          </w:tcPr>
          <w:p w14:paraId="1220BC5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1,444,281</w:t>
            </w:r>
          </w:p>
        </w:tc>
      </w:tr>
      <w:tr w:rsidR="002D2249" w:rsidRPr="002D2249" w14:paraId="4350AE8C" w14:textId="77777777" w:rsidTr="002D2249">
        <w:trPr>
          <w:trHeight w:val="260"/>
        </w:trPr>
        <w:tc>
          <w:tcPr>
            <w:tcW w:w="1782" w:type="pct"/>
            <w:tcBorders>
              <w:top w:val="nil"/>
              <w:left w:val="nil"/>
              <w:bottom w:val="nil"/>
              <w:right w:val="nil"/>
            </w:tcBorders>
            <w:shd w:val="clear" w:color="auto" w:fill="auto"/>
            <w:hideMark/>
          </w:tcPr>
          <w:p w14:paraId="46F9886E"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Right-of-use assets</w:t>
            </w:r>
          </w:p>
        </w:tc>
        <w:tc>
          <w:tcPr>
            <w:tcW w:w="424" w:type="pct"/>
            <w:tcBorders>
              <w:top w:val="nil"/>
              <w:left w:val="nil"/>
              <w:bottom w:val="nil"/>
              <w:right w:val="nil"/>
            </w:tcBorders>
            <w:shd w:val="clear" w:color="auto" w:fill="auto"/>
            <w:vAlign w:val="center"/>
            <w:hideMark/>
          </w:tcPr>
          <w:p w14:paraId="6DF3C43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4.2.4</w:t>
            </w:r>
          </w:p>
        </w:tc>
        <w:tc>
          <w:tcPr>
            <w:tcW w:w="559" w:type="pct"/>
            <w:tcBorders>
              <w:top w:val="nil"/>
              <w:left w:val="nil"/>
              <w:bottom w:val="nil"/>
              <w:right w:val="nil"/>
            </w:tcBorders>
            <w:shd w:val="clear" w:color="auto" w:fill="auto"/>
            <w:vAlign w:val="center"/>
            <w:hideMark/>
          </w:tcPr>
          <w:p w14:paraId="3BBC680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1,737</w:t>
            </w:r>
          </w:p>
        </w:tc>
        <w:tc>
          <w:tcPr>
            <w:tcW w:w="559" w:type="pct"/>
            <w:tcBorders>
              <w:top w:val="nil"/>
              <w:left w:val="nil"/>
              <w:bottom w:val="nil"/>
              <w:right w:val="nil"/>
            </w:tcBorders>
            <w:shd w:val="clear" w:color="000000" w:fill="4AAA42"/>
            <w:vAlign w:val="center"/>
            <w:hideMark/>
          </w:tcPr>
          <w:p w14:paraId="45EF7E6E"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1,303</w:t>
            </w:r>
          </w:p>
        </w:tc>
        <w:tc>
          <w:tcPr>
            <w:tcW w:w="559" w:type="pct"/>
            <w:tcBorders>
              <w:top w:val="nil"/>
              <w:left w:val="nil"/>
              <w:bottom w:val="nil"/>
              <w:right w:val="nil"/>
            </w:tcBorders>
            <w:shd w:val="clear" w:color="auto" w:fill="auto"/>
            <w:vAlign w:val="center"/>
            <w:hideMark/>
          </w:tcPr>
          <w:p w14:paraId="0FD20A0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868</w:t>
            </w:r>
          </w:p>
        </w:tc>
        <w:tc>
          <w:tcPr>
            <w:tcW w:w="559" w:type="pct"/>
            <w:tcBorders>
              <w:top w:val="nil"/>
              <w:left w:val="nil"/>
              <w:bottom w:val="nil"/>
              <w:right w:val="nil"/>
            </w:tcBorders>
            <w:shd w:val="clear" w:color="auto" w:fill="auto"/>
            <w:vAlign w:val="center"/>
            <w:hideMark/>
          </w:tcPr>
          <w:p w14:paraId="07D817C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434</w:t>
            </w:r>
          </w:p>
        </w:tc>
        <w:tc>
          <w:tcPr>
            <w:tcW w:w="559" w:type="pct"/>
            <w:tcBorders>
              <w:top w:val="nil"/>
              <w:left w:val="nil"/>
              <w:bottom w:val="nil"/>
              <w:right w:val="nil"/>
            </w:tcBorders>
            <w:shd w:val="clear" w:color="auto" w:fill="auto"/>
            <w:vAlign w:val="center"/>
            <w:hideMark/>
          </w:tcPr>
          <w:p w14:paraId="0815B1B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4896B6C9" w14:textId="77777777" w:rsidTr="002D2249">
        <w:trPr>
          <w:trHeight w:val="260"/>
        </w:trPr>
        <w:tc>
          <w:tcPr>
            <w:tcW w:w="1782" w:type="pct"/>
            <w:tcBorders>
              <w:top w:val="nil"/>
              <w:left w:val="nil"/>
              <w:bottom w:val="nil"/>
              <w:right w:val="nil"/>
            </w:tcBorders>
            <w:shd w:val="clear" w:color="auto" w:fill="auto"/>
            <w:noWrap/>
            <w:hideMark/>
          </w:tcPr>
          <w:p w14:paraId="0945199D"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Investment property</w:t>
            </w:r>
          </w:p>
        </w:tc>
        <w:tc>
          <w:tcPr>
            <w:tcW w:w="424" w:type="pct"/>
            <w:tcBorders>
              <w:top w:val="nil"/>
              <w:left w:val="nil"/>
              <w:bottom w:val="nil"/>
              <w:right w:val="nil"/>
            </w:tcBorders>
            <w:shd w:val="clear" w:color="auto" w:fill="auto"/>
            <w:vAlign w:val="center"/>
            <w:hideMark/>
          </w:tcPr>
          <w:p w14:paraId="3AF44CF7"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9396AA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ABDA173"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17E77A44"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64A531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C62E27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2E89B247" w14:textId="77777777" w:rsidTr="002D2249">
        <w:trPr>
          <w:trHeight w:val="260"/>
        </w:trPr>
        <w:tc>
          <w:tcPr>
            <w:tcW w:w="1782" w:type="pct"/>
            <w:tcBorders>
              <w:top w:val="nil"/>
              <w:left w:val="nil"/>
              <w:bottom w:val="nil"/>
              <w:right w:val="nil"/>
            </w:tcBorders>
            <w:shd w:val="clear" w:color="auto" w:fill="auto"/>
            <w:noWrap/>
            <w:hideMark/>
          </w:tcPr>
          <w:p w14:paraId="58EF28C4"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Intangible assets</w:t>
            </w:r>
          </w:p>
        </w:tc>
        <w:tc>
          <w:tcPr>
            <w:tcW w:w="424" w:type="pct"/>
            <w:tcBorders>
              <w:top w:val="nil"/>
              <w:left w:val="nil"/>
              <w:bottom w:val="nil"/>
              <w:right w:val="nil"/>
            </w:tcBorders>
            <w:shd w:val="clear" w:color="auto" w:fill="auto"/>
            <w:vAlign w:val="center"/>
            <w:hideMark/>
          </w:tcPr>
          <w:p w14:paraId="69FBC8AF"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noWrap/>
            <w:vAlign w:val="center"/>
            <w:hideMark/>
          </w:tcPr>
          <w:p w14:paraId="7B4EC77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800</w:t>
            </w:r>
          </w:p>
        </w:tc>
        <w:tc>
          <w:tcPr>
            <w:tcW w:w="559" w:type="pct"/>
            <w:tcBorders>
              <w:top w:val="nil"/>
              <w:left w:val="nil"/>
              <w:bottom w:val="nil"/>
              <w:right w:val="nil"/>
            </w:tcBorders>
            <w:shd w:val="clear" w:color="000000" w:fill="4AAA42"/>
            <w:noWrap/>
            <w:vAlign w:val="center"/>
            <w:hideMark/>
          </w:tcPr>
          <w:p w14:paraId="18476E5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819</w:t>
            </w:r>
          </w:p>
        </w:tc>
        <w:tc>
          <w:tcPr>
            <w:tcW w:w="559" w:type="pct"/>
            <w:tcBorders>
              <w:top w:val="nil"/>
              <w:left w:val="nil"/>
              <w:bottom w:val="nil"/>
              <w:right w:val="nil"/>
            </w:tcBorders>
            <w:shd w:val="clear" w:color="auto" w:fill="auto"/>
            <w:noWrap/>
            <w:vAlign w:val="center"/>
            <w:hideMark/>
          </w:tcPr>
          <w:p w14:paraId="07618D9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675</w:t>
            </w:r>
          </w:p>
        </w:tc>
        <w:tc>
          <w:tcPr>
            <w:tcW w:w="559" w:type="pct"/>
            <w:tcBorders>
              <w:top w:val="nil"/>
              <w:left w:val="nil"/>
              <w:bottom w:val="nil"/>
              <w:right w:val="nil"/>
            </w:tcBorders>
            <w:shd w:val="clear" w:color="auto" w:fill="auto"/>
            <w:noWrap/>
            <w:vAlign w:val="center"/>
            <w:hideMark/>
          </w:tcPr>
          <w:p w14:paraId="4481053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872</w:t>
            </w:r>
          </w:p>
        </w:tc>
        <w:tc>
          <w:tcPr>
            <w:tcW w:w="559" w:type="pct"/>
            <w:tcBorders>
              <w:top w:val="nil"/>
              <w:left w:val="nil"/>
              <w:bottom w:val="nil"/>
              <w:right w:val="nil"/>
            </w:tcBorders>
            <w:shd w:val="clear" w:color="auto" w:fill="auto"/>
            <w:noWrap/>
            <w:vAlign w:val="center"/>
            <w:hideMark/>
          </w:tcPr>
          <w:p w14:paraId="24B0D28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721</w:t>
            </w:r>
          </w:p>
        </w:tc>
      </w:tr>
      <w:tr w:rsidR="002D2249" w:rsidRPr="002D2249" w14:paraId="786092B8" w14:textId="77777777" w:rsidTr="002D2249">
        <w:trPr>
          <w:trHeight w:val="260"/>
        </w:trPr>
        <w:tc>
          <w:tcPr>
            <w:tcW w:w="1782" w:type="pct"/>
            <w:tcBorders>
              <w:top w:val="nil"/>
              <w:left w:val="nil"/>
              <w:bottom w:val="nil"/>
              <w:right w:val="nil"/>
            </w:tcBorders>
            <w:shd w:val="clear" w:color="auto" w:fill="auto"/>
            <w:hideMark/>
          </w:tcPr>
          <w:p w14:paraId="738925D5"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non-current assets</w:t>
            </w:r>
          </w:p>
        </w:tc>
        <w:tc>
          <w:tcPr>
            <w:tcW w:w="424" w:type="pct"/>
            <w:tcBorders>
              <w:top w:val="nil"/>
              <w:left w:val="nil"/>
              <w:bottom w:val="nil"/>
              <w:right w:val="nil"/>
            </w:tcBorders>
            <w:shd w:val="clear" w:color="auto" w:fill="auto"/>
            <w:vAlign w:val="center"/>
            <w:hideMark/>
          </w:tcPr>
          <w:p w14:paraId="6F7D46A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4.2.1</w:t>
            </w:r>
          </w:p>
        </w:tc>
        <w:tc>
          <w:tcPr>
            <w:tcW w:w="559" w:type="pct"/>
            <w:tcBorders>
              <w:top w:val="single" w:sz="4" w:space="0" w:color="auto"/>
              <w:left w:val="nil"/>
              <w:bottom w:val="single" w:sz="4" w:space="0" w:color="auto"/>
              <w:right w:val="nil"/>
            </w:tcBorders>
            <w:shd w:val="clear" w:color="auto" w:fill="auto"/>
            <w:vAlign w:val="center"/>
            <w:hideMark/>
          </w:tcPr>
          <w:p w14:paraId="340B57D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1,202,249</w:t>
            </w:r>
          </w:p>
        </w:tc>
        <w:tc>
          <w:tcPr>
            <w:tcW w:w="559" w:type="pct"/>
            <w:tcBorders>
              <w:top w:val="single" w:sz="4" w:space="0" w:color="auto"/>
              <w:left w:val="nil"/>
              <w:bottom w:val="single" w:sz="4" w:space="0" w:color="auto"/>
              <w:right w:val="nil"/>
            </w:tcBorders>
            <w:shd w:val="clear" w:color="000000" w:fill="4AAA42"/>
            <w:vAlign w:val="center"/>
            <w:hideMark/>
          </w:tcPr>
          <w:p w14:paraId="3235CCB7"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1,268,413</w:t>
            </w:r>
          </w:p>
        </w:tc>
        <w:tc>
          <w:tcPr>
            <w:tcW w:w="559" w:type="pct"/>
            <w:tcBorders>
              <w:top w:val="single" w:sz="4" w:space="0" w:color="auto"/>
              <w:left w:val="nil"/>
              <w:bottom w:val="single" w:sz="4" w:space="0" w:color="auto"/>
              <w:right w:val="nil"/>
            </w:tcBorders>
            <w:shd w:val="clear" w:color="auto" w:fill="auto"/>
            <w:vAlign w:val="center"/>
            <w:hideMark/>
          </w:tcPr>
          <w:p w14:paraId="54FB5AC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1,335,720</w:t>
            </w:r>
          </w:p>
        </w:tc>
        <w:tc>
          <w:tcPr>
            <w:tcW w:w="559" w:type="pct"/>
            <w:tcBorders>
              <w:top w:val="single" w:sz="4" w:space="0" w:color="auto"/>
              <w:left w:val="nil"/>
              <w:bottom w:val="single" w:sz="4" w:space="0" w:color="auto"/>
              <w:right w:val="nil"/>
            </w:tcBorders>
            <w:shd w:val="clear" w:color="auto" w:fill="auto"/>
            <w:vAlign w:val="center"/>
            <w:hideMark/>
          </w:tcPr>
          <w:p w14:paraId="49D5628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1,398,276</w:t>
            </w:r>
          </w:p>
        </w:tc>
        <w:tc>
          <w:tcPr>
            <w:tcW w:w="559" w:type="pct"/>
            <w:tcBorders>
              <w:top w:val="single" w:sz="4" w:space="0" w:color="auto"/>
              <w:left w:val="nil"/>
              <w:bottom w:val="single" w:sz="4" w:space="0" w:color="auto"/>
              <w:right w:val="nil"/>
            </w:tcBorders>
            <w:shd w:val="clear" w:color="auto" w:fill="auto"/>
            <w:vAlign w:val="center"/>
            <w:hideMark/>
          </w:tcPr>
          <w:p w14:paraId="1A31824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1,451,872</w:t>
            </w:r>
          </w:p>
        </w:tc>
      </w:tr>
      <w:tr w:rsidR="002D2249" w:rsidRPr="002D2249" w14:paraId="15BA35F9" w14:textId="77777777" w:rsidTr="002D2249">
        <w:trPr>
          <w:trHeight w:val="260"/>
        </w:trPr>
        <w:tc>
          <w:tcPr>
            <w:tcW w:w="1782" w:type="pct"/>
            <w:tcBorders>
              <w:top w:val="nil"/>
              <w:left w:val="nil"/>
              <w:bottom w:val="nil"/>
              <w:right w:val="nil"/>
            </w:tcBorders>
            <w:shd w:val="clear" w:color="auto" w:fill="auto"/>
            <w:hideMark/>
          </w:tcPr>
          <w:p w14:paraId="2BE99960"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assets</w:t>
            </w:r>
          </w:p>
        </w:tc>
        <w:tc>
          <w:tcPr>
            <w:tcW w:w="424" w:type="pct"/>
            <w:tcBorders>
              <w:top w:val="nil"/>
              <w:left w:val="nil"/>
              <w:bottom w:val="nil"/>
              <w:right w:val="nil"/>
            </w:tcBorders>
            <w:shd w:val="clear" w:color="auto" w:fill="auto"/>
            <w:vAlign w:val="center"/>
            <w:hideMark/>
          </w:tcPr>
          <w:p w14:paraId="3BADCD85"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single" w:sz="4" w:space="0" w:color="auto"/>
              <w:right w:val="nil"/>
            </w:tcBorders>
            <w:shd w:val="clear" w:color="auto" w:fill="auto"/>
            <w:vAlign w:val="center"/>
            <w:hideMark/>
          </w:tcPr>
          <w:p w14:paraId="15B2326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1,296,548</w:t>
            </w:r>
          </w:p>
        </w:tc>
        <w:tc>
          <w:tcPr>
            <w:tcW w:w="559" w:type="pct"/>
            <w:tcBorders>
              <w:top w:val="nil"/>
              <w:left w:val="nil"/>
              <w:bottom w:val="single" w:sz="4" w:space="0" w:color="auto"/>
              <w:right w:val="nil"/>
            </w:tcBorders>
            <w:shd w:val="clear" w:color="000000" w:fill="4AAA42"/>
            <w:vAlign w:val="center"/>
            <w:hideMark/>
          </w:tcPr>
          <w:p w14:paraId="704426A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1,361,721</w:t>
            </w:r>
          </w:p>
        </w:tc>
        <w:tc>
          <w:tcPr>
            <w:tcW w:w="559" w:type="pct"/>
            <w:tcBorders>
              <w:top w:val="nil"/>
              <w:left w:val="nil"/>
              <w:bottom w:val="single" w:sz="4" w:space="0" w:color="auto"/>
              <w:right w:val="nil"/>
            </w:tcBorders>
            <w:shd w:val="clear" w:color="auto" w:fill="auto"/>
            <w:vAlign w:val="center"/>
            <w:hideMark/>
          </w:tcPr>
          <w:p w14:paraId="018CC0D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1,433,043</w:t>
            </w:r>
          </w:p>
        </w:tc>
        <w:tc>
          <w:tcPr>
            <w:tcW w:w="559" w:type="pct"/>
            <w:tcBorders>
              <w:top w:val="nil"/>
              <w:left w:val="nil"/>
              <w:bottom w:val="single" w:sz="4" w:space="0" w:color="auto"/>
              <w:right w:val="nil"/>
            </w:tcBorders>
            <w:shd w:val="clear" w:color="auto" w:fill="auto"/>
            <w:vAlign w:val="center"/>
            <w:hideMark/>
          </w:tcPr>
          <w:p w14:paraId="0FCE097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1,493,581</w:t>
            </w:r>
          </w:p>
        </w:tc>
        <w:tc>
          <w:tcPr>
            <w:tcW w:w="559" w:type="pct"/>
            <w:tcBorders>
              <w:top w:val="nil"/>
              <w:left w:val="nil"/>
              <w:bottom w:val="single" w:sz="4" w:space="0" w:color="auto"/>
              <w:right w:val="nil"/>
            </w:tcBorders>
            <w:shd w:val="clear" w:color="auto" w:fill="auto"/>
            <w:vAlign w:val="center"/>
            <w:hideMark/>
          </w:tcPr>
          <w:p w14:paraId="6E4CDCA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1,566,521</w:t>
            </w:r>
          </w:p>
        </w:tc>
      </w:tr>
      <w:tr w:rsidR="002D2249" w:rsidRPr="002D2249" w14:paraId="5D9DDD61" w14:textId="77777777" w:rsidTr="002D2249">
        <w:trPr>
          <w:trHeight w:val="260"/>
        </w:trPr>
        <w:tc>
          <w:tcPr>
            <w:tcW w:w="1782" w:type="pct"/>
            <w:tcBorders>
              <w:top w:val="nil"/>
              <w:left w:val="nil"/>
              <w:bottom w:val="nil"/>
              <w:right w:val="nil"/>
            </w:tcBorders>
            <w:shd w:val="clear" w:color="auto" w:fill="auto"/>
            <w:hideMark/>
          </w:tcPr>
          <w:p w14:paraId="23B542FD" w14:textId="77777777" w:rsidR="002D2249" w:rsidRPr="002D2249" w:rsidRDefault="002D2249" w:rsidP="002D2249">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7BD799DB"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9365E5F"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55CF2712"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071ABF19"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821E897"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37E4BFC6" w14:textId="77777777" w:rsidR="002D2249" w:rsidRPr="002D2249" w:rsidRDefault="002D2249" w:rsidP="002D2249">
            <w:pPr>
              <w:rPr>
                <w:rFonts w:ascii="Times New Roman" w:hAnsi="Times New Roman"/>
                <w:sz w:val="20"/>
                <w:lang w:eastAsia="en-AU"/>
              </w:rPr>
            </w:pPr>
          </w:p>
        </w:tc>
      </w:tr>
      <w:tr w:rsidR="002D2249" w:rsidRPr="002D2249" w14:paraId="5B14EF0C" w14:textId="77777777" w:rsidTr="002D2249">
        <w:trPr>
          <w:trHeight w:val="260"/>
        </w:trPr>
        <w:tc>
          <w:tcPr>
            <w:tcW w:w="1782" w:type="pct"/>
            <w:tcBorders>
              <w:top w:val="nil"/>
              <w:left w:val="nil"/>
              <w:bottom w:val="nil"/>
              <w:right w:val="nil"/>
            </w:tcBorders>
            <w:shd w:val="clear" w:color="auto" w:fill="auto"/>
            <w:hideMark/>
          </w:tcPr>
          <w:p w14:paraId="0C42B2E6"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Liabilities</w:t>
            </w:r>
          </w:p>
        </w:tc>
        <w:tc>
          <w:tcPr>
            <w:tcW w:w="424" w:type="pct"/>
            <w:tcBorders>
              <w:top w:val="nil"/>
              <w:left w:val="nil"/>
              <w:bottom w:val="nil"/>
              <w:right w:val="nil"/>
            </w:tcBorders>
            <w:shd w:val="clear" w:color="auto" w:fill="auto"/>
            <w:vAlign w:val="center"/>
            <w:hideMark/>
          </w:tcPr>
          <w:p w14:paraId="75D5E12A"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92C10A1"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A86BA72"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DAB659B"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7365BC01"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0EA6442" w14:textId="77777777" w:rsidR="002D2249" w:rsidRPr="002D2249" w:rsidRDefault="002D2249" w:rsidP="002D2249">
            <w:pPr>
              <w:rPr>
                <w:rFonts w:ascii="Times New Roman" w:hAnsi="Times New Roman"/>
                <w:sz w:val="20"/>
                <w:lang w:eastAsia="en-AU"/>
              </w:rPr>
            </w:pPr>
          </w:p>
        </w:tc>
      </w:tr>
      <w:tr w:rsidR="002D2249" w:rsidRPr="002D2249" w14:paraId="559BCEAC" w14:textId="77777777" w:rsidTr="002D2249">
        <w:trPr>
          <w:trHeight w:val="250"/>
        </w:trPr>
        <w:tc>
          <w:tcPr>
            <w:tcW w:w="1782" w:type="pct"/>
            <w:tcBorders>
              <w:top w:val="nil"/>
              <w:left w:val="nil"/>
              <w:bottom w:val="nil"/>
              <w:right w:val="nil"/>
            </w:tcBorders>
            <w:shd w:val="clear" w:color="auto" w:fill="auto"/>
            <w:hideMark/>
          </w:tcPr>
          <w:p w14:paraId="4D238C9B"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Current liabilities</w:t>
            </w:r>
          </w:p>
        </w:tc>
        <w:tc>
          <w:tcPr>
            <w:tcW w:w="424" w:type="pct"/>
            <w:tcBorders>
              <w:top w:val="nil"/>
              <w:left w:val="nil"/>
              <w:bottom w:val="nil"/>
              <w:right w:val="nil"/>
            </w:tcBorders>
            <w:shd w:val="clear" w:color="auto" w:fill="auto"/>
            <w:vAlign w:val="center"/>
            <w:hideMark/>
          </w:tcPr>
          <w:p w14:paraId="67D5E9B4"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4737E9A"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2DCC961D"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CA7AAE8"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7544DFC"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840B63B" w14:textId="77777777" w:rsidR="002D2249" w:rsidRPr="002D2249" w:rsidRDefault="002D2249" w:rsidP="002D2249">
            <w:pPr>
              <w:rPr>
                <w:rFonts w:ascii="Times New Roman" w:hAnsi="Times New Roman"/>
                <w:sz w:val="20"/>
                <w:lang w:eastAsia="en-AU"/>
              </w:rPr>
            </w:pPr>
          </w:p>
        </w:tc>
      </w:tr>
      <w:tr w:rsidR="002D2249" w:rsidRPr="002D2249" w14:paraId="025CE0F1" w14:textId="77777777" w:rsidTr="002D2249">
        <w:trPr>
          <w:trHeight w:val="250"/>
        </w:trPr>
        <w:tc>
          <w:tcPr>
            <w:tcW w:w="1782" w:type="pct"/>
            <w:tcBorders>
              <w:top w:val="nil"/>
              <w:left w:val="nil"/>
              <w:bottom w:val="nil"/>
              <w:right w:val="nil"/>
            </w:tcBorders>
            <w:shd w:val="clear" w:color="auto" w:fill="auto"/>
            <w:noWrap/>
            <w:hideMark/>
          </w:tcPr>
          <w:p w14:paraId="55548323"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Trade and other payables</w:t>
            </w:r>
          </w:p>
        </w:tc>
        <w:tc>
          <w:tcPr>
            <w:tcW w:w="424" w:type="pct"/>
            <w:tcBorders>
              <w:top w:val="nil"/>
              <w:left w:val="nil"/>
              <w:bottom w:val="nil"/>
              <w:right w:val="nil"/>
            </w:tcBorders>
            <w:shd w:val="clear" w:color="auto" w:fill="auto"/>
            <w:vAlign w:val="center"/>
            <w:hideMark/>
          </w:tcPr>
          <w:p w14:paraId="2637A9B6"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076765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12,830</w:t>
            </w:r>
          </w:p>
        </w:tc>
        <w:tc>
          <w:tcPr>
            <w:tcW w:w="559" w:type="pct"/>
            <w:tcBorders>
              <w:top w:val="nil"/>
              <w:left w:val="nil"/>
              <w:bottom w:val="nil"/>
              <w:right w:val="nil"/>
            </w:tcBorders>
            <w:shd w:val="clear" w:color="000000" w:fill="4AAA42"/>
            <w:vAlign w:val="center"/>
            <w:hideMark/>
          </w:tcPr>
          <w:p w14:paraId="1BA6F5E6"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15,349</w:t>
            </w:r>
          </w:p>
        </w:tc>
        <w:tc>
          <w:tcPr>
            <w:tcW w:w="559" w:type="pct"/>
            <w:tcBorders>
              <w:top w:val="nil"/>
              <w:left w:val="nil"/>
              <w:bottom w:val="nil"/>
              <w:right w:val="nil"/>
            </w:tcBorders>
            <w:shd w:val="clear" w:color="auto" w:fill="auto"/>
            <w:vAlign w:val="center"/>
            <w:hideMark/>
          </w:tcPr>
          <w:p w14:paraId="6F34298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14,638</w:t>
            </w:r>
          </w:p>
        </w:tc>
        <w:tc>
          <w:tcPr>
            <w:tcW w:w="559" w:type="pct"/>
            <w:tcBorders>
              <w:top w:val="nil"/>
              <w:left w:val="nil"/>
              <w:bottom w:val="nil"/>
              <w:right w:val="nil"/>
            </w:tcBorders>
            <w:shd w:val="clear" w:color="auto" w:fill="auto"/>
            <w:vAlign w:val="center"/>
            <w:hideMark/>
          </w:tcPr>
          <w:p w14:paraId="3F2B24D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14,777</w:t>
            </w:r>
          </w:p>
        </w:tc>
        <w:tc>
          <w:tcPr>
            <w:tcW w:w="559" w:type="pct"/>
            <w:tcBorders>
              <w:top w:val="nil"/>
              <w:left w:val="nil"/>
              <w:bottom w:val="nil"/>
              <w:right w:val="nil"/>
            </w:tcBorders>
            <w:shd w:val="clear" w:color="auto" w:fill="auto"/>
            <w:vAlign w:val="center"/>
            <w:hideMark/>
          </w:tcPr>
          <w:p w14:paraId="753160D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14,896</w:t>
            </w:r>
          </w:p>
        </w:tc>
      </w:tr>
      <w:tr w:rsidR="002D2249" w:rsidRPr="002D2249" w14:paraId="56946992" w14:textId="77777777" w:rsidTr="002D2249">
        <w:trPr>
          <w:trHeight w:val="250"/>
        </w:trPr>
        <w:tc>
          <w:tcPr>
            <w:tcW w:w="1782" w:type="pct"/>
            <w:tcBorders>
              <w:top w:val="nil"/>
              <w:left w:val="nil"/>
              <w:bottom w:val="nil"/>
              <w:right w:val="nil"/>
            </w:tcBorders>
            <w:shd w:val="clear" w:color="auto" w:fill="auto"/>
            <w:noWrap/>
            <w:hideMark/>
          </w:tcPr>
          <w:p w14:paraId="402E1FF1"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Trust funds and deposits</w:t>
            </w:r>
          </w:p>
        </w:tc>
        <w:tc>
          <w:tcPr>
            <w:tcW w:w="424" w:type="pct"/>
            <w:tcBorders>
              <w:top w:val="nil"/>
              <w:left w:val="nil"/>
              <w:bottom w:val="nil"/>
              <w:right w:val="nil"/>
            </w:tcBorders>
            <w:shd w:val="clear" w:color="auto" w:fill="auto"/>
            <w:vAlign w:val="center"/>
            <w:hideMark/>
          </w:tcPr>
          <w:p w14:paraId="448C48B4"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4CDFE4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42,631</w:t>
            </w:r>
          </w:p>
        </w:tc>
        <w:tc>
          <w:tcPr>
            <w:tcW w:w="559" w:type="pct"/>
            <w:tcBorders>
              <w:top w:val="nil"/>
              <w:left w:val="nil"/>
              <w:bottom w:val="nil"/>
              <w:right w:val="nil"/>
            </w:tcBorders>
            <w:shd w:val="clear" w:color="000000" w:fill="4AAA42"/>
            <w:vAlign w:val="center"/>
            <w:hideMark/>
          </w:tcPr>
          <w:p w14:paraId="7DA1B2CD"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43,270</w:t>
            </w:r>
          </w:p>
        </w:tc>
        <w:tc>
          <w:tcPr>
            <w:tcW w:w="559" w:type="pct"/>
            <w:tcBorders>
              <w:top w:val="nil"/>
              <w:left w:val="nil"/>
              <w:bottom w:val="nil"/>
              <w:right w:val="nil"/>
            </w:tcBorders>
            <w:shd w:val="clear" w:color="auto" w:fill="auto"/>
            <w:vAlign w:val="center"/>
            <w:hideMark/>
          </w:tcPr>
          <w:p w14:paraId="3F5552B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43,920</w:t>
            </w:r>
          </w:p>
        </w:tc>
        <w:tc>
          <w:tcPr>
            <w:tcW w:w="559" w:type="pct"/>
            <w:tcBorders>
              <w:top w:val="nil"/>
              <w:left w:val="nil"/>
              <w:bottom w:val="nil"/>
              <w:right w:val="nil"/>
            </w:tcBorders>
            <w:shd w:val="clear" w:color="auto" w:fill="auto"/>
            <w:vAlign w:val="center"/>
            <w:hideMark/>
          </w:tcPr>
          <w:p w14:paraId="4753143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44,578</w:t>
            </w:r>
          </w:p>
        </w:tc>
        <w:tc>
          <w:tcPr>
            <w:tcW w:w="559" w:type="pct"/>
            <w:tcBorders>
              <w:top w:val="nil"/>
              <w:left w:val="nil"/>
              <w:bottom w:val="nil"/>
              <w:right w:val="nil"/>
            </w:tcBorders>
            <w:shd w:val="clear" w:color="auto" w:fill="auto"/>
            <w:vAlign w:val="center"/>
            <w:hideMark/>
          </w:tcPr>
          <w:p w14:paraId="593B64B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45,247</w:t>
            </w:r>
          </w:p>
        </w:tc>
      </w:tr>
      <w:tr w:rsidR="002D2249" w:rsidRPr="002D2249" w14:paraId="24578D59" w14:textId="77777777" w:rsidTr="002D2249">
        <w:trPr>
          <w:trHeight w:val="250"/>
        </w:trPr>
        <w:tc>
          <w:tcPr>
            <w:tcW w:w="1782" w:type="pct"/>
            <w:tcBorders>
              <w:top w:val="nil"/>
              <w:left w:val="nil"/>
              <w:bottom w:val="nil"/>
              <w:right w:val="nil"/>
            </w:tcBorders>
            <w:shd w:val="clear" w:color="auto" w:fill="auto"/>
            <w:noWrap/>
            <w:hideMark/>
          </w:tcPr>
          <w:p w14:paraId="16A2E7C0"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Unearned income/revenue</w:t>
            </w:r>
          </w:p>
        </w:tc>
        <w:tc>
          <w:tcPr>
            <w:tcW w:w="424" w:type="pct"/>
            <w:tcBorders>
              <w:top w:val="nil"/>
              <w:left w:val="nil"/>
              <w:bottom w:val="nil"/>
              <w:right w:val="nil"/>
            </w:tcBorders>
            <w:shd w:val="clear" w:color="auto" w:fill="auto"/>
            <w:vAlign w:val="center"/>
            <w:hideMark/>
          </w:tcPr>
          <w:p w14:paraId="02A15ED6"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3BFE00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3034849"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5FF9092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FE001D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7FB3808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55151CD2" w14:textId="77777777" w:rsidTr="002D2249">
        <w:trPr>
          <w:trHeight w:val="250"/>
        </w:trPr>
        <w:tc>
          <w:tcPr>
            <w:tcW w:w="1782" w:type="pct"/>
            <w:tcBorders>
              <w:top w:val="nil"/>
              <w:left w:val="nil"/>
              <w:bottom w:val="nil"/>
              <w:right w:val="nil"/>
            </w:tcBorders>
            <w:shd w:val="clear" w:color="auto" w:fill="auto"/>
            <w:hideMark/>
          </w:tcPr>
          <w:p w14:paraId="4DD64701"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Provisions</w:t>
            </w:r>
          </w:p>
        </w:tc>
        <w:tc>
          <w:tcPr>
            <w:tcW w:w="424" w:type="pct"/>
            <w:tcBorders>
              <w:top w:val="nil"/>
              <w:left w:val="nil"/>
              <w:bottom w:val="nil"/>
              <w:right w:val="nil"/>
            </w:tcBorders>
            <w:shd w:val="clear" w:color="auto" w:fill="auto"/>
            <w:vAlign w:val="center"/>
            <w:hideMark/>
          </w:tcPr>
          <w:p w14:paraId="306EC9A1"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539FE4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19,252</w:t>
            </w:r>
          </w:p>
        </w:tc>
        <w:tc>
          <w:tcPr>
            <w:tcW w:w="559" w:type="pct"/>
            <w:tcBorders>
              <w:top w:val="nil"/>
              <w:left w:val="nil"/>
              <w:bottom w:val="nil"/>
              <w:right w:val="nil"/>
            </w:tcBorders>
            <w:shd w:val="clear" w:color="000000" w:fill="4AAA42"/>
            <w:vAlign w:val="center"/>
            <w:hideMark/>
          </w:tcPr>
          <w:p w14:paraId="3CDCCD00"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19,252</w:t>
            </w:r>
          </w:p>
        </w:tc>
        <w:tc>
          <w:tcPr>
            <w:tcW w:w="559" w:type="pct"/>
            <w:tcBorders>
              <w:top w:val="nil"/>
              <w:left w:val="nil"/>
              <w:bottom w:val="nil"/>
              <w:right w:val="nil"/>
            </w:tcBorders>
            <w:shd w:val="clear" w:color="auto" w:fill="auto"/>
            <w:vAlign w:val="center"/>
            <w:hideMark/>
          </w:tcPr>
          <w:p w14:paraId="7DB13F5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19,252</w:t>
            </w:r>
          </w:p>
        </w:tc>
        <w:tc>
          <w:tcPr>
            <w:tcW w:w="559" w:type="pct"/>
            <w:tcBorders>
              <w:top w:val="nil"/>
              <w:left w:val="nil"/>
              <w:bottom w:val="nil"/>
              <w:right w:val="nil"/>
            </w:tcBorders>
            <w:shd w:val="clear" w:color="auto" w:fill="auto"/>
            <w:vAlign w:val="center"/>
            <w:hideMark/>
          </w:tcPr>
          <w:p w14:paraId="13D8756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19,252</w:t>
            </w:r>
          </w:p>
        </w:tc>
        <w:tc>
          <w:tcPr>
            <w:tcW w:w="559" w:type="pct"/>
            <w:tcBorders>
              <w:top w:val="nil"/>
              <w:left w:val="nil"/>
              <w:bottom w:val="nil"/>
              <w:right w:val="nil"/>
            </w:tcBorders>
            <w:shd w:val="clear" w:color="auto" w:fill="auto"/>
            <w:vAlign w:val="center"/>
            <w:hideMark/>
          </w:tcPr>
          <w:p w14:paraId="721CC742"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19,252</w:t>
            </w:r>
          </w:p>
        </w:tc>
      </w:tr>
      <w:tr w:rsidR="002D2249" w:rsidRPr="002D2249" w14:paraId="0E61ADBC" w14:textId="77777777" w:rsidTr="002D2249">
        <w:trPr>
          <w:trHeight w:val="250"/>
        </w:trPr>
        <w:tc>
          <w:tcPr>
            <w:tcW w:w="1782" w:type="pct"/>
            <w:tcBorders>
              <w:top w:val="nil"/>
              <w:left w:val="nil"/>
              <w:bottom w:val="nil"/>
              <w:right w:val="nil"/>
            </w:tcBorders>
            <w:shd w:val="clear" w:color="auto" w:fill="auto"/>
            <w:noWrap/>
            <w:hideMark/>
          </w:tcPr>
          <w:p w14:paraId="25FF8938"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Interest-bearing liabilities</w:t>
            </w:r>
          </w:p>
        </w:tc>
        <w:tc>
          <w:tcPr>
            <w:tcW w:w="424" w:type="pct"/>
            <w:tcBorders>
              <w:top w:val="nil"/>
              <w:left w:val="nil"/>
              <w:bottom w:val="nil"/>
              <w:right w:val="nil"/>
            </w:tcBorders>
            <w:shd w:val="clear" w:color="auto" w:fill="auto"/>
            <w:vAlign w:val="center"/>
            <w:hideMark/>
          </w:tcPr>
          <w:p w14:paraId="573FF68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4.2.3</w:t>
            </w:r>
          </w:p>
        </w:tc>
        <w:tc>
          <w:tcPr>
            <w:tcW w:w="559" w:type="pct"/>
            <w:tcBorders>
              <w:top w:val="nil"/>
              <w:left w:val="nil"/>
              <w:bottom w:val="nil"/>
              <w:right w:val="nil"/>
            </w:tcBorders>
            <w:shd w:val="clear" w:color="auto" w:fill="auto"/>
            <w:vAlign w:val="center"/>
            <w:hideMark/>
          </w:tcPr>
          <w:p w14:paraId="4BE1299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4,077</w:t>
            </w:r>
          </w:p>
        </w:tc>
        <w:tc>
          <w:tcPr>
            <w:tcW w:w="559" w:type="pct"/>
            <w:tcBorders>
              <w:top w:val="nil"/>
              <w:left w:val="nil"/>
              <w:bottom w:val="nil"/>
              <w:right w:val="nil"/>
            </w:tcBorders>
            <w:shd w:val="clear" w:color="000000" w:fill="4AAA42"/>
            <w:vAlign w:val="center"/>
            <w:hideMark/>
          </w:tcPr>
          <w:p w14:paraId="1805D842"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5,856</w:t>
            </w:r>
          </w:p>
        </w:tc>
        <w:tc>
          <w:tcPr>
            <w:tcW w:w="559" w:type="pct"/>
            <w:tcBorders>
              <w:top w:val="nil"/>
              <w:left w:val="nil"/>
              <w:bottom w:val="nil"/>
              <w:right w:val="nil"/>
            </w:tcBorders>
            <w:shd w:val="clear" w:color="auto" w:fill="auto"/>
            <w:vAlign w:val="center"/>
            <w:hideMark/>
          </w:tcPr>
          <w:p w14:paraId="3346114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7,899</w:t>
            </w:r>
          </w:p>
        </w:tc>
        <w:tc>
          <w:tcPr>
            <w:tcW w:w="559" w:type="pct"/>
            <w:tcBorders>
              <w:top w:val="nil"/>
              <w:left w:val="nil"/>
              <w:bottom w:val="nil"/>
              <w:right w:val="nil"/>
            </w:tcBorders>
            <w:shd w:val="clear" w:color="auto" w:fill="auto"/>
            <w:vAlign w:val="center"/>
            <w:hideMark/>
          </w:tcPr>
          <w:p w14:paraId="2210A3B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10,021</w:t>
            </w:r>
          </w:p>
        </w:tc>
        <w:tc>
          <w:tcPr>
            <w:tcW w:w="559" w:type="pct"/>
            <w:tcBorders>
              <w:top w:val="nil"/>
              <w:left w:val="nil"/>
              <w:bottom w:val="nil"/>
              <w:right w:val="nil"/>
            </w:tcBorders>
            <w:shd w:val="clear" w:color="auto" w:fill="auto"/>
            <w:vAlign w:val="center"/>
            <w:hideMark/>
          </w:tcPr>
          <w:p w14:paraId="7365405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12,651</w:t>
            </w:r>
          </w:p>
        </w:tc>
      </w:tr>
      <w:tr w:rsidR="002D2249" w:rsidRPr="002D2249" w14:paraId="663CCA78" w14:textId="77777777" w:rsidTr="002D2249">
        <w:trPr>
          <w:trHeight w:val="250"/>
        </w:trPr>
        <w:tc>
          <w:tcPr>
            <w:tcW w:w="1782" w:type="pct"/>
            <w:tcBorders>
              <w:top w:val="nil"/>
              <w:left w:val="nil"/>
              <w:bottom w:val="nil"/>
              <w:right w:val="nil"/>
            </w:tcBorders>
            <w:shd w:val="clear" w:color="auto" w:fill="auto"/>
            <w:noWrap/>
            <w:hideMark/>
          </w:tcPr>
          <w:p w14:paraId="5452C942"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Lease liabilities</w:t>
            </w:r>
          </w:p>
        </w:tc>
        <w:tc>
          <w:tcPr>
            <w:tcW w:w="424" w:type="pct"/>
            <w:tcBorders>
              <w:top w:val="nil"/>
              <w:left w:val="nil"/>
              <w:bottom w:val="nil"/>
              <w:right w:val="nil"/>
            </w:tcBorders>
            <w:shd w:val="clear" w:color="auto" w:fill="auto"/>
            <w:vAlign w:val="center"/>
            <w:hideMark/>
          </w:tcPr>
          <w:p w14:paraId="06FFB92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4.2.4</w:t>
            </w:r>
          </w:p>
        </w:tc>
        <w:tc>
          <w:tcPr>
            <w:tcW w:w="559" w:type="pct"/>
            <w:tcBorders>
              <w:top w:val="nil"/>
              <w:left w:val="nil"/>
              <w:bottom w:val="nil"/>
              <w:right w:val="nil"/>
            </w:tcBorders>
            <w:shd w:val="clear" w:color="auto" w:fill="auto"/>
            <w:vAlign w:val="center"/>
            <w:hideMark/>
          </w:tcPr>
          <w:p w14:paraId="1B6ECE4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733</w:t>
            </w:r>
          </w:p>
        </w:tc>
        <w:tc>
          <w:tcPr>
            <w:tcW w:w="559" w:type="pct"/>
            <w:tcBorders>
              <w:top w:val="nil"/>
              <w:left w:val="nil"/>
              <w:bottom w:val="nil"/>
              <w:right w:val="nil"/>
            </w:tcBorders>
            <w:shd w:val="clear" w:color="000000" w:fill="4AAA42"/>
            <w:vAlign w:val="center"/>
            <w:hideMark/>
          </w:tcPr>
          <w:p w14:paraId="04EC7414"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427</w:t>
            </w:r>
          </w:p>
        </w:tc>
        <w:tc>
          <w:tcPr>
            <w:tcW w:w="559" w:type="pct"/>
            <w:tcBorders>
              <w:top w:val="nil"/>
              <w:left w:val="nil"/>
              <w:bottom w:val="nil"/>
              <w:right w:val="nil"/>
            </w:tcBorders>
            <w:shd w:val="clear" w:color="auto" w:fill="auto"/>
            <w:vAlign w:val="center"/>
            <w:hideMark/>
          </w:tcPr>
          <w:p w14:paraId="7E2DE78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431</w:t>
            </w:r>
          </w:p>
        </w:tc>
        <w:tc>
          <w:tcPr>
            <w:tcW w:w="559" w:type="pct"/>
            <w:tcBorders>
              <w:top w:val="nil"/>
              <w:left w:val="nil"/>
              <w:bottom w:val="nil"/>
              <w:right w:val="nil"/>
            </w:tcBorders>
            <w:shd w:val="clear" w:color="auto" w:fill="auto"/>
            <w:vAlign w:val="center"/>
            <w:hideMark/>
          </w:tcPr>
          <w:p w14:paraId="4217EBB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435</w:t>
            </w:r>
          </w:p>
        </w:tc>
        <w:tc>
          <w:tcPr>
            <w:tcW w:w="559" w:type="pct"/>
            <w:tcBorders>
              <w:top w:val="nil"/>
              <w:left w:val="nil"/>
              <w:bottom w:val="nil"/>
              <w:right w:val="nil"/>
            </w:tcBorders>
            <w:shd w:val="clear" w:color="auto" w:fill="auto"/>
            <w:vAlign w:val="center"/>
            <w:hideMark/>
          </w:tcPr>
          <w:p w14:paraId="2ABB15B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59EA773C" w14:textId="77777777" w:rsidTr="002D2249">
        <w:trPr>
          <w:trHeight w:val="250"/>
        </w:trPr>
        <w:tc>
          <w:tcPr>
            <w:tcW w:w="1782" w:type="pct"/>
            <w:tcBorders>
              <w:top w:val="nil"/>
              <w:left w:val="nil"/>
              <w:bottom w:val="nil"/>
              <w:right w:val="nil"/>
            </w:tcBorders>
            <w:shd w:val="clear" w:color="auto" w:fill="auto"/>
            <w:hideMark/>
          </w:tcPr>
          <w:p w14:paraId="45305840"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current liabilities</w:t>
            </w:r>
          </w:p>
        </w:tc>
        <w:tc>
          <w:tcPr>
            <w:tcW w:w="424" w:type="pct"/>
            <w:tcBorders>
              <w:top w:val="nil"/>
              <w:left w:val="nil"/>
              <w:bottom w:val="nil"/>
              <w:right w:val="nil"/>
            </w:tcBorders>
            <w:shd w:val="clear" w:color="auto" w:fill="auto"/>
            <w:vAlign w:val="center"/>
            <w:hideMark/>
          </w:tcPr>
          <w:p w14:paraId="6AB6765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4.2.2</w:t>
            </w:r>
          </w:p>
        </w:tc>
        <w:tc>
          <w:tcPr>
            <w:tcW w:w="559" w:type="pct"/>
            <w:tcBorders>
              <w:top w:val="single" w:sz="4" w:space="0" w:color="auto"/>
              <w:left w:val="nil"/>
              <w:bottom w:val="single" w:sz="4" w:space="0" w:color="auto"/>
              <w:right w:val="nil"/>
            </w:tcBorders>
            <w:shd w:val="clear" w:color="auto" w:fill="auto"/>
            <w:vAlign w:val="center"/>
            <w:hideMark/>
          </w:tcPr>
          <w:p w14:paraId="74E73222"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79,523</w:t>
            </w:r>
          </w:p>
        </w:tc>
        <w:tc>
          <w:tcPr>
            <w:tcW w:w="559" w:type="pct"/>
            <w:tcBorders>
              <w:top w:val="single" w:sz="4" w:space="0" w:color="auto"/>
              <w:left w:val="nil"/>
              <w:bottom w:val="single" w:sz="4" w:space="0" w:color="auto"/>
              <w:right w:val="nil"/>
            </w:tcBorders>
            <w:shd w:val="clear" w:color="000000" w:fill="4AAA42"/>
            <w:vAlign w:val="center"/>
            <w:hideMark/>
          </w:tcPr>
          <w:p w14:paraId="647B4194"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84,154</w:t>
            </w:r>
          </w:p>
        </w:tc>
        <w:tc>
          <w:tcPr>
            <w:tcW w:w="559" w:type="pct"/>
            <w:tcBorders>
              <w:top w:val="single" w:sz="4" w:space="0" w:color="auto"/>
              <w:left w:val="nil"/>
              <w:bottom w:val="single" w:sz="4" w:space="0" w:color="auto"/>
              <w:right w:val="nil"/>
            </w:tcBorders>
            <w:shd w:val="clear" w:color="auto" w:fill="auto"/>
            <w:vAlign w:val="center"/>
            <w:hideMark/>
          </w:tcPr>
          <w:p w14:paraId="678FB51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86,139</w:t>
            </w:r>
          </w:p>
        </w:tc>
        <w:tc>
          <w:tcPr>
            <w:tcW w:w="559" w:type="pct"/>
            <w:tcBorders>
              <w:top w:val="single" w:sz="4" w:space="0" w:color="auto"/>
              <w:left w:val="nil"/>
              <w:bottom w:val="single" w:sz="4" w:space="0" w:color="auto"/>
              <w:right w:val="nil"/>
            </w:tcBorders>
            <w:shd w:val="clear" w:color="auto" w:fill="auto"/>
            <w:vAlign w:val="center"/>
            <w:hideMark/>
          </w:tcPr>
          <w:p w14:paraId="0F23038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89,063</w:t>
            </w:r>
          </w:p>
        </w:tc>
        <w:tc>
          <w:tcPr>
            <w:tcW w:w="559" w:type="pct"/>
            <w:tcBorders>
              <w:top w:val="single" w:sz="4" w:space="0" w:color="auto"/>
              <w:left w:val="nil"/>
              <w:bottom w:val="single" w:sz="4" w:space="0" w:color="auto"/>
              <w:right w:val="nil"/>
            </w:tcBorders>
            <w:shd w:val="clear" w:color="auto" w:fill="auto"/>
            <w:vAlign w:val="center"/>
            <w:hideMark/>
          </w:tcPr>
          <w:p w14:paraId="4D4B398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92,046</w:t>
            </w:r>
          </w:p>
        </w:tc>
      </w:tr>
      <w:tr w:rsidR="002D2249" w:rsidRPr="002D2249" w14:paraId="2A5A508E" w14:textId="77777777" w:rsidTr="002D2249">
        <w:trPr>
          <w:trHeight w:val="250"/>
        </w:trPr>
        <w:tc>
          <w:tcPr>
            <w:tcW w:w="1782" w:type="pct"/>
            <w:tcBorders>
              <w:top w:val="nil"/>
              <w:left w:val="nil"/>
              <w:bottom w:val="nil"/>
              <w:right w:val="nil"/>
            </w:tcBorders>
            <w:shd w:val="clear" w:color="auto" w:fill="auto"/>
            <w:hideMark/>
          </w:tcPr>
          <w:p w14:paraId="12ED236C" w14:textId="77777777" w:rsidR="002D2249" w:rsidRPr="002D2249" w:rsidRDefault="002D2249" w:rsidP="002D2249">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2E74ABEB"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CF42D5D"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4E7D1E34"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0FC8D6E"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3CA74F3"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68F56CC2" w14:textId="77777777" w:rsidR="002D2249" w:rsidRPr="002D2249" w:rsidRDefault="002D2249" w:rsidP="002D2249">
            <w:pPr>
              <w:rPr>
                <w:rFonts w:ascii="Times New Roman" w:hAnsi="Times New Roman"/>
                <w:sz w:val="20"/>
                <w:lang w:eastAsia="en-AU"/>
              </w:rPr>
            </w:pPr>
          </w:p>
        </w:tc>
      </w:tr>
      <w:tr w:rsidR="002D2249" w:rsidRPr="002D2249" w14:paraId="10C980CE" w14:textId="77777777" w:rsidTr="002D2249">
        <w:trPr>
          <w:trHeight w:val="250"/>
        </w:trPr>
        <w:tc>
          <w:tcPr>
            <w:tcW w:w="1782" w:type="pct"/>
            <w:tcBorders>
              <w:top w:val="nil"/>
              <w:left w:val="nil"/>
              <w:bottom w:val="nil"/>
              <w:right w:val="nil"/>
            </w:tcBorders>
            <w:shd w:val="clear" w:color="auto" w:fill="auto"/>
            <w:hideMark/>
          </w:tcPr>
          <w:p w14:paraId="65D117A6"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Non-current liabilities</w:t>
            </w:r>
          </w:p>
        </w:tc>
        <w:tc>
          <w:tcPr>
            <w:tcW w:w="424" w:type="pct"/>
            <w:tcBorders>
              <w:top w:val="nil"/>
              <w:left w:val="nil"/>
              <w:bottom w:val="nil"/>
              <w:right w:val="nil"/>
            </w:tcBorders>
            <w:shd w:val="clear" w:color="auto" w:fill="auto"/>
            <w:vAlign w:val="center"/>
            <w:hideMark/>
          </w:tcPr>
          <w:p w14:paraId="218520C3"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0B468A12"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2C2B94FB"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EFF1CC1"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3BFEDB1A"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3B2836C2" w14:textId="77777777" w:rsidR="002D2249" w:rsidRPr="002D2249" w:rsidRDefault="002D2249" w:rsidP="002D2249">
            <w:pPr>
              <w:rPr>
                <w:rFonts w:ascii="Times New Roman" w:hAnsi="Times New Roman"/>
                <w:sz w:val="20"/>
                <w:lang w:eastAsia="en-AU"/>
              </w:rPr>
            </w:pPr>
          </w:p>
        </w:tc>
      </w:tr>
      <w:tr w:rsidR="002D2249" w:rsidRPr="002D2249" w14:paraId="5892190A" w14:textId="77777777" w:rsidTr="002D2249">
        <w:trPr>
          <w:trHeight w:val="250"/>
        </w:trPr>
        <w:tc>
          <w:tcPr>
            <w:tcW w:w="1782" w:type="pct"/>
            <w:tcBorders>
              <w:top w:val="nil"/>
              <w:left w:val="nil"/>
              <w:bottom w:val="nil"/>
              <w:right w:val="nil"/>
            </w:tcBorders>
            <w:shd w:val="clear" w:color="auto" w:fill="auto"/>
            <w:hideMark/>
          </w:tcPr>
          <w:p w14:paraId="1D5F0786"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Provisions</w:t>
            </w:r>
          </w:p>
        </w:tc>
        <w:tc>
          <w:tcPr>
            <w:tcW w:w="424" w:type="pct"/>
            <w:tcBorders>
              <w:top w:val="nil"/>
              <w:left w:val="nil"/>
              <w:bottom w:val="nil"/>
              <w:right w:val="nil"/>
            </w:tcBorders>
            <w:shd w:val="clear" w:color="auto" w:fill="auto"/>
            <w:vAlign w:val="center"/>
            <w:hideMark/>
          </w:tcPr>
          <w:p w14:paraId="61B06B5B"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8136D6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5,843</w:t>
            </w:r>
          </w:p>
        </w:tc>
        <w:tc>
          <w:tcPr>
            <w:tcW w:w="559" w:type="pct"/>
            <w:tcBorders>
              <w:top w:val="nil"/>
              <w:left w:val="nil"/>
              <w:bottom w:val="nil"/>
              <w:right w:val="nil"/>
            </w:tcBorders>
            <w:shd w:val="clear" w:color="000000" w:fill="4AAA42"/>
            <w:vAlign w:val="center"/>
            <w:hideMark/>
          </w:tcPr>
          <w:p w14:paraId="2C59F9F7"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5,843</w:t>
            </w:r>
          </w:p>
        </w:tc>
        <w:tc>
          <w:tcPr>
            <w:tcW w:w="559" w:type="pct"/>
            <w:tcBorders>
              <w:top w:val="nil"/>
              <w:left w:val="nil"/>
              <w:bottom w:val="nil"/>
              <w:right w:val="nil"/>
            </w:tcBorders>
            <w:shd w:val="clear" w:color="auto" w:fill="auto"/>
            <w:vAlign w:val="center"/>
            <w:hideMark/>
          </w:tcPr>
          <w:p w14:paraId="12D74CE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5,843</w:t>
            </w:r>
          </w:p>
        </w:tc>
        <w:tc>
          <w:tcPr>
            <w:tcW w:w="559" w:type="pct"/>
            <w:tcBorders>
              <w:top w:val="nil"/>
              <w:left w:val="nil"/>
              <w:bottom w:val="nil"/>
              <w:right w:val="nil"/>
            </w:tcBorders>
            <w:shd w:val="clear" w:color="auto" w:fill="auto"/>
            <w:vAlign w:val="center"/>
            <w:hideMark/>
          </w:tcPr>
          <w:p w14:paraId="68AD068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5,843</w:t>
            </w:r>
          </w:p>
        </w:tc>
        <w:tc>
          <w:tcPr>
            <w:tcW w:w="559" w:type="pct"/>
            <w:tcBorders>
              <w:top w:val="nil"/>
              <w:left w:val="nil"/>
              <w:bottom w:val="nil"/>
              <w:right w:val="nil"/>
            </w:tcBorders>
            <w:shd w:val="clear" w:color="auto" w:fill="auto"/>
            <w:vAlign w:val="center"/>
            <w:hideMark/>
          </w:tcPr>
          <w:p w14:paraId="50E0BBD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5,931</w:t>
            </w:r>
          </w:p>
        </w:tc>
      </w:tr>
      <w:tr w:rsidR="002D2249" w:rsidRPr="002D2249" w14:paraId="531ADA27" w14:textId="77777777" w:rsidTr="002D2249">
        <w:trPr>
          <w:trHeight w:val="250"/>
        </w:trPr>
        <w:tc>
          <w:tcPr>
            <w:tcW w:w="1782" w:type="pct"/>
            <w:tcBorders>
              <w:top w:val="nil"/>
              <w:left w:val="nil"/>
              <w:bottom w:val="nil"/>
              <w:right w:val="nil"/>
            </w:tcBorders>
            <w:shd w:val="clear" w:color="auto" w:fill="auto"/>
            <w:noWrap/>
            <w:hideMark/>
          </w:tcPr>
          <w:p w14:paraId="77D785D9"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Interest-bearing liabilities</w:t>
            </w:r>
          </w:p>
        </w:tc>
        <w:tc>
          <w:tcPr>
            <w:tcW w:w="424" w:type="pct"/>
            <w:tcBorders>
              <w:top w:val="nil"/>
              <w:left w:val="nil"/>
              <w:bottom w:val="nil"/>
              <w:right w:val="nil"/>
            </w:tcBorders>
            <w:shd w:val="clear" w:color="auto" w:fill="auto"/>
            <w:vAlign w:val="center"/>
            <w:hideMark/>
          </w:tcPr>
          <w:p w14:paraId="2236C14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4.2.3</w:t>
            </w:r>
          </w:p>
        </w:tc>
        <w:tc>
          <w:tcPr>
            <w:tcW w:w="559" w:type="pct"/>
            <w:tcBorders>
              <w:top w:val="nil"/>
              <w:left w:val="nil"/>
              <w:bottom w:val="nil"/>
              <w:right w:val="nil"/>
            </w:tcBorders>
            <w:shd w:val="clear" w:color="auto" w:fill="auto"/>
            <w:vAlign w:val="center"/>
            <w:hideMark/>
          </w:tcPr>
          <w:p w14:paraId="29A1ACE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15,147</w:t>
            </w:r>
          </w:p>
        </w:tc>
        <w:tc>
          <w:tcPr>
            <w:tcW w:w="559" w:type="pct"/>
            <w:tcBorders>
              <w:top w:val="nil"/>
              <w:left w:val="nil"/>
              <w:bottom w:val="nil"/>
              <w:right w:val="nil"/>
            </w:tcBorders>
            <w:shd w:val="clear" w:color="000000" w:fill="4AAA42"/>
            <w:vAlign w:val="center"/>
            <w:hideMark/>
          </w:tcPr>
          <w:p w14:paraId="3A736AF8"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31,165</w:t>
            </w:r>
          </w:p>
        </w:tc>
        <w:tc>
          <w:tcPr>
            <w:tcW w:w="559" w:type="pct"/>
            <w:tcBorders>
              <w:top w:val="nil"/>
              <w:left w:val="nil"/>
              <w:bottom w:val="nil"/>
              <w:right w:val="nil"/>
            </w:tcBorders>
            <w:shd w:val="clear" w:color="auto" w:fill="auto"/>
            <w:vAlign w:val="center"/>
            <w:hideMark/>
          </w:tcPr>
          <w:p w14:paraId="78DB7D6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42,440</w:t>
            </w:r>
          </w:p>
        </w:tc>
        <w:tc>
          <w:tcPr>
            <w:tcW w:w="559" w:type="pct"/>
            <w:tcBorders>
              <w:top w:val="nil"/>
              <w:left w:val="nil"/>
              <w:bottom w:val="nil"/>
              <w:right w:val="nil"/>
            </w:tcBorders>
            <w:shd w:val="clear" w:color="auto" w:fill="auto"/>
            <w:vAlign w:val="center"/>
            <w:hideMark/>
          </w:tcPr>
          <w:p w14:paraId="1766423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51,771</w:t>
            </w:r>
          </w:p>
        </w:tc>
        <w:tc>
          <w:tcPr>
            <w:tcW w:w="559" w:type="pct"/>
            <w:tcBorders>
              <w:top w:val="nil"/>
              <w:left w:val="nil"/>
              <w:bottom w:val="nil"/>
              <w:right w:val="nil"/>
            </w:tcBorders>
            <w:shd w:val="clear" w:color="auto" w:fill="auto"/>
            <w:vAlign w:val="center"/>
            <w:hideMark/>
          </w:tcPr>
          <w:p w14:paraId="490800F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62,987</w:t>
            </w:r>
          </w:p>
        </w:tc>
      </w:tr>
      <w:tr w:rsidR="002D2249" w:rsidRPr="002D2249" w14:paraId="0FEB1D19" w14:textId="77777777" w:rsidTr="002D2249">
        <w:trPr>
          <w:trHeight w:val="250"/>
        </w:trPr>
        <w:tc>
          <w:tcPr>
            <w:tcW w:w="1782" w:type="pct"/>
            <w:tcBorders>
              <w:top w:val="nil"/>
              <w:left w:val="nil"/>
              <w:bottom w:val="nil"/>
              <w:right w:val="nil"/>
            </w:tcBorders>
            <w:shd w:val="clear" w:color="auto" w:fill="auto"/>
            <w:noWrap/>
            <w:hideMark/>
          </w:tcPr>
          <w:p w14:paraId="482FE7C1"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Lease liabilities</w:t>
            </w:r>
          </w:p>
        </w:tc>
        <w:tc>
          <w:tcPr>
            <w:tcW w:w="424" w:type="pct"/>
            <w:tcBorders>
              <w:top w:val="nil"/>
              <w:left w:val="nil"/>
              <w:bottom w:val="nil"/>
              <w:right w:val="nil"/>
            </w:tcBorders>
            <w:shd w:val="clear" w:color="auto" w:fill="auto"/>
            <w:vAlign w:val="center"/>
            <w:hideMark/>
          </w:tcPr>
          <w:p w14:paraId="70DAABE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4.2.4</w:t>
            </w:r>
          </w:p>
        </w:tc>
        <w:tc>
          <w:tcPr>
            <w:tcW w:w="559" w:type="pct"/>
            <w:tcBorders>
              <w:top w:val="nil"/>
              <w:left w:val="nil"/>
              <w:bottom w:val="nil"/>
              <w:right w:val="nil"/>
            </w:tcBorders>
            <w:shd w:val="clear" w:color="auto" w:fill="auto"/>
            <w:vAlign w:val="center"/>
            <w:hideMark/>
          </w:tcPr>
          <w:p w14:paraId="1002BAF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983</w:t>
            </w:r>
          </w:p>
        </w:tc>
        <w:tc>
          <w:tcPr>
            <w:tcW w:w="559" w:type="pct"/>
            <w:tcBorders>
              <w:top w:val="nil"/>
              <w:left w:val="nil"/>
              <w:bottom w:val="nil"/>
              <w:right w:val="nil"/>
            </w:tcBorders>
            <w:shd w:val="clear" w:color="000000" w:fill="4AAA42"/>
            <w:vAlign w:val="center"/>
            <w:hideMark/>
          </w:tcPr>
          <w:p w14:paraId="53CBE9DA"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867</w:t>
            </w:r>
          </w:p>
        </w:tc>
        <w:tc>
          <w:tcPr>
            <w:tcW w:w="559" w:type="pct"/>
            <w:tcBorders>
              <w:top w:val="nil"/>
              <w:left w:val="nil"/>
              <w:bottom w:val="nil"/>
              <w:right w:val="nil"/>
            </w:tcBorders>
            <w:shd w:val="clear" w:color="auto" w:fill="auto"/>
            <w:vAlign w:val="center"/>
            <w:hideMark/>
          </w:tcPr>
          <w:p w14:paraId="50D732A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435</w:t>
            </w:r>
          </w:p>
        </w:tc>
        <w:tc>
          <w:tcPr>
            <w:tcW w:w="559" w:type="pct"/>
            <w:tcBorders>
              <w:top w:val="nil"/>
              <w:left w:val="nil"/>
              <w:bottom w:val="nil"/>
              <w:right w:val="nil"/>
            </w:tcBorders>
            <w:shd w:val="clear" w:color="auto" w:fill="auto"/>
            <w:vAlign w:val="center"/>
            <w:hideMark/>
          </w:tcPr>
          <w:p w14:paraId="6ABEFE1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3C25C45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3BDF2902" w14:textId="77777777" w:rsidTr="002D2249">
        <w:trPr>
          <w:trHeight w:val="250"/>
        </w:trPr>
        <w:tc>
          <w:tcPr>
            <w:tcW w:w="1782" w:type="pct"/>
            <w:tcBorders>
              <w:top w:val="nil"/>
              <w:left w:val="nil"/>
              <w:bottom w:val="nil"/>
              <w:right w:val="nil"/>
            </w:tcBorders>
            <w:shd w:val="clear" w:color="auto" w:fill="auto"/>
            <w:hideMark/>
          </w:tcPr>
          <w:p w14:paraId="49C7FE7B"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non-current liabilities</w:t>
            </w:r>
          </w:p>
        </w:tc>
        <w:tc>
          <w:tcPr>
            <w:tcW w:w="424" w:type="pct"/>
            <w:tcBorders>
              <w:top w:val="nil"/>
              <w:left w:val="nil"/>
              <w:bottom w:val="nil"/>
              <w:right w:val="nil"/>
            </w:tcBorders>
            <w:shd w:val="clear" w:color="auto" w:fill="auto"/>
            <w:vAlign w:val="center"/>
            <w:hideMark/>
          </w:tcPr>
          <w:p w14:paraId="187A899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4.2.2</w:t>
            </w:r>
          </w:p>
        </w:tc>
        <w:tc>
          <w:tcPr>
            <w:tcW w:w="559" w:type="pct"/>
            <w:tcBorders>
              <w:top w:val="nil"/>
              <w:left w:val="nil"/>
              <w:bottom w:val="single" w:sz="4" w:space="0" w:color="auto"/>
              <w:right w:val="nil"/>
            </w:tcBorders>
            <w:shd w:val="clear" w:color="auto" w:fill="auto"/>
            <w:vAlign w:val="center"/>
            <w:hideMark/>
          </w:tcPr>
          <w:p w14:paraId="2FFCC4E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21,973</w:t>
            </w:r>
          </w:p>
        </w:tc>
        <w:tc>
          <w:tcPr>
            <w:tcW w:w="559" w:type="pct"/>
            <w:tcBorders>
              <w:top w:val="nil"/>
              <w:left w:val="nil"/>
              <w:bottom w:val="single" w:sz="4" w:space="0" w:color="auto"/>
              <w:right w:val="nil"/>
            </w:tcBorders>
            <w:shd w:val="clear" w:color="000000" w:fill="4AAA42"/>
            <w:vAlign w:val="center"/>
            <w:hideMark/>
          </w:tcPr>
          <w:p w14:paraId="0F1A154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37,874</w:t>
            </w:r>
          </w:p>
        </w:tc>
        <w:tc>
          <w:tcPr>
            <w:tcW w:w="559" w:type="pct"/>
            <w:tcBorders>
              <w:top w:val="nil"/>
              <w:left w:val="nil"/>
              <w:bottom w:val="single" w:sz="4" w:space="0" w:color="auto"/>
              <w:right w:val="nil"/>
            </w:tcBorders>
            <w:shd w:val="clear" w:color="auto" w:fill="auto"/>
            <w:vAlign w:val="center"/>
            <w:hideMark/>
          </w:tcPr>
          <w:p w14:paraId="76B006D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48,719</w:t>
            </w:r>
          </w:p>
        </w:tc>
        <w:tc>
          <w:tcPr>
            <w:tcW w:w="559" w:type="pct"/>
            <w:tcBorders>
              <w:top w:val="nil"/>
              <w:left w:val="nil"/>
              <w:bottom w:val="single" w:sz="4" w:space="0" w:color="auto"/>
              <w:right w:val="nil"/>
            </w:tcBorders>
            <w:shd w:val="clear" w:color="auto" w:fill="auto"/>
            <w:vAlign w:val="center"/>
            <w:hideMark/>
          </w:tcPr>
          <w:p w14:paraId="5A030DB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57,614</w:t>
            </w:r>
          </w:p>
        </w:tc>
        <w:tc>
          <w:tcPr>
            <w:tcW w:w="559" w:type="pct"/>
            <w:tcBorders>
              <w:top w:val="nil"/>
              <w:left w:val="nil"/>
              <w:bottom w:val="single" w:sz="4" w:space="0" w:color="auto"/>
              <w:right w:val="nil"/>
            </w:tcBorders>
            <w:shd w:val="clear" w:color="auto" w:fill="auto"/>
            <w:vAlign w:val="center"/>
            <w:hideMark/>
          </w:tcPr>
          <w:p w14:paraId="42330F4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68,917</w:t>
            </w:r>
          </w:p>
        </w:tc>
      </w:tr>
      <w:tr w:rsidR="002D2249" w:rsidRPr="002D2249" w14:paraId="6FA09B44" w14:textId="77777777" w:rsidTr="002D2249">
        <w:trPr>
          <w:trHeight w:val="250"/>
        </w:trPr>
        <w:tc>
          <w:tcPr>
            <w:tcW w:w="1782" w:type="pct"/>
            <w:tcBorders>
              <w:top w:val="nil"/>
              <w:left w:val="nil"/>
              <w:bottom w:val="nil"/>
              <w:right w:val="nil"/>
            </w:tcBorders>
            <w:shd w:val="clear" w:color="auto" w:fill="auto"/>
            <w:hideMark/>
          </w:tcPr>
          <w:p w14:paraId="7B350D5C"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liabilities</w:t>
            </w:r>
          </w:p>
        </w:tc>
        <w:tc>
          <w:tcPr>
            <w:tcW w:w="424" w:type="pct"/>
            <w:tcBorders>
              <w:top w:val="nil"/>
              <w:left w:val="nil"/>
              <w:bottom w:val="nil"/>
              <w:right w:val="nil"/>
            </w:tcBorders>
            <w:shd w:val="clear" w:color="auto" w:fill="auto"/>
            <w:vAlign w:val="center"/>
            <w:hideMark/>
          </w:tcPr>
          <w:p w14:paraId="3D4E883F"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single" w:sz="4" w:space="0" w:color="auto"/>
              <w:right w:val="nil"/>
            </w:tcBorders>
            <w:shd w:val="clear" w:color="auto" w:fill="auto"/>
            <w:vAlign w:val="center"/>
            <w:hideMark/>
          </w:tcPr>
          <w:p w14:paraId="08CD9C4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101,496</w:t>
            </w:r>
          </w:p>
        </w:tc>
        <w:tc>
          <w:tcPr>
            <w:tcW w:w="559" w:type="pct"/>
            <w:tcBorders>
              <w:top w:val="nil"/>
              <w:left w:val="nil"/>
              <w:bottom w:val="single" w:sz="4" w:space="0" w:color="auto"/>
              <w:right w:val="nil"/>
            </w:tcBorders>
            <w:shd w:val="clear" w:color="000000" w:fill="4AAA42"/>
            <w:vAlign w:val="center"/>
            <w:hideMark/>
          </w:tcPr>
          <w:p w14:paraId="52F0020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122,028</w:t>
            </w:r>
          </w:p>
        </w:tc>
        <w:tc>
          <w:tcPr>
            <w:tcW w:w="559" w:type="pct"/>
            <w:tcBorders>
              <w:top w:val="nil"/>
              <w:left w:val="nil"/>
              <w:bottom w:val="single" w:sz="4" w:space="0" w:color="auto"/>
              <w:right w:val="nil"/>
            </w:tcBorders>
            <w:shd w:val="clear" w:color="auto" w:fill="auto"/>
            <w:vAlign w:val="center"/>
            <w:hideMark/>
          </w:tcPr>
          <w:p w14:paraId="5C8B1BB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134,858</w:t>
            </w:r>
          </w:p>
        </w:tc>
        <w:tc>
          <w:tcPr>
            <w:tcW w:w="559" w:type="pct"/>
            <w:tcBorders>
              <w:top w:val="nil"/>
              <w:left w:val="nil"/>
              <w:bottom w:val="single" w:sz="4" w:space="0" w:color="auto"/>
              <w:right w:val="nil"/>
            </w:tcBorders>
            <w:shd w:val="clear" w:color="auto" w:fill="auto"/>
            <w:vAlign w:val="center"/>
            <w:hideMark/>
          </w:tcPr>
          <w:p w14:paraId="5FB30C6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146,677</w:t>
            </w:r>
          </w:p>
        </w:tc>
        <w:tc>
          <w:tcPr>
            <w:tcW w:w="559" w:type="pct"/>
            <w:tcBorders>
              <w:top w:val="nil"/>
              <w:left w:val="nil"/>
              <w:bottom w:val="single" w:sz="4" w:space="0" w:color="auto"/>
              <w:right w:val="nil"/>
            </w:tcBorders>
            <w:shd w:val="clear" w:color="auto" w:fill="auto"/>
            <w:vAlign w:val="center"/>
            <w:hideMark/>
          </w:tcPr>
          <w:p w14:paraId="72EFABD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160,964</w:t>
            </w:r>
          </w:p>
        </w:tc>
      </w:tr>
      <w:tr w:rsidR="002D2249" w:rsidRPr="002D2249" w14:paraId="08587D0E" w14:textId="77777777" w:rsidTr="002D2249">
        <w:trPr>
          <w:trHeight w:val="260"/>
        </w:trPr>
        <w:tc>
          <w:tcPr>
            <w:tcW w:w="1782" w:type="pct"/>
            <w:tcBorders>
              <w:top w:val="nil"/>
              <w:left w:val="nil"/>
              <w:bottom w:val="nil"/>
              <w:right w:val="nil"/>
            </w:tcBorders>
            <w:shd w:val="clear" w:color="auto" w:fill="auto"/>
            <w:hideMark/>
          </w:tcPr>
          <w:p w14:paraId="7F716E38"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Net assets</w:t>
            </w:r>
          </w:p>
        </w:tc>
        <w:tc>
          <w:tcPr>
            <w:tcW w:w="424" w:type="pct"/>
            <w:tcBorders>
              <w:top w:val="nil"/>
              <w:left w:val="nil"/>
              <w:bottom w:val="nil"/>
              <w:right w:val="nil"/>
            </w:tcBorders>
            <w:shd w:val="clear" w:color="auto" w:fill="auto"/>
            <w:vAlign w:val="center"/>
            <w:hideMark/>
          </w:tcPr>
          <w:p w14:paraId="3D9E578D"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double" w:sz="6" w:space="0" w:color="auto"/>
              <w:right w:val="nil"/>
            </w:tcBorders>
            <w:shd w:val="clear" w:color="auto" w:fill="auto"/>
            <w:vAlign w:val="center"/>
            <w:hideMark/>
          </w:tcPr>
          <w:p w14:paraId="7E9183C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1,195,052</w:t>
            </w:r>
          </w:p>
        </w:tc>
        <w:tc>
          <w:tcPr>
            <w:tcW w:w="559" w:type="pct"/>
            <w:tcBorders>
              <w:top w:val="nil"/>
              <w:left w:val="nil"/>
              <w:bottom w:val="double" w:sz="6" w:space="0" w:color="auto"/>
              <w:right w:val="nil"/>
            </w:tcBorders>
            <w:shd w:val="clear" w:color="000000" w:fill="4AAA42"/>
            <w:vAlign w:val="center"/>
            <w:hideMark/>
          </w:tcPr>
          <w:p w14:paraId="2F79550B"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1,239,693</w:t>
            </w:r>
          </w:p>
        </w:tc>
        <w:tc>
          <w:tcPr>
            <w:tcW w:w="559" w:type="pct"/>
            <w:tcBorders>
              <w:top w:val="nil"/>
              <w:left w:val="nil"/>
              <w:bottom w:val="double" w:sz="6" w:space="0" w:color="auto"/>
              <w:right w:val="nil"/>
            </w:tcBorders>
            <w:shd w:val="clear" w:color="auto" w:fill="auto"/>
            <w:vAlign w:val="center"/>
            <w:hideMark/>
          </w:tcPr>
          <w:p w14:paraId="5CC0424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1,298,185</w:t>
            </w:r>
          </w:p>
        </w:tc>
        <w:tc>
          <w:tcPr>
            <w:tcW w:w="559" w:type="pct"/>
            <w:tcBorders>
              <w:top w:val="nil"/>
              <w:left w:val="nil"/>
              <w:bottom w:val="double" w:sz="6" w:space="0" w:color="auto"/>
              <w:right w:val="nil"/>
            </w:tcBorders>
            <w:shd w:val="clear" w:color="auto" w:fill="auto"/>
            <w:vAlign w:val="center"/>
            <w:hideMark/>
          </w:tcPr>
          <w:p w14:paraId="56BAF82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1,346,904</w:t>
            </w:r>
          </w:p>
        </w:tc>
        <w:tc>
          <w:tcPr>
            <w:tcW w:w="559" w:type="pct"/>
            <w:tcBorders>
              <w:top w:val="nil"/>
              <w:left w:val="nil"/>
              <w:bottom w:val="double" w:sz="6" w:space="0" w:color="auto"/>
              <w:right w:val="nil"/>
            </w:tcBorders>
            <w:shd w:val="clear" w:color="auto" w:fill="auto"/>
            <w:vAlign w:val="center"/>
            <w:hideMark/>
          </w:tcPr>
          <w:p w14:paraId="5DCFCF8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1,405,557</w:t>
            </w:r>
          </w:p>
        </w:tc>
      </w:tr>
      <w:tr w:rsidR="002D2249" w:rsidRPr="002D2249" w14:paraId="4017BAE9" w14:textId="77777777" w:rsidTr="002D2249">
        <w:trPr>
          <w:trHeight w:val="260"/>
        </w:trPr>
        <w:tc>
          <w:tcPr>
            <w:tcW w:w="1782" w:type="pct"/>
            <w:tcBorders>
              <w:top w:val="nil"/>
              <w:left w:val="nil"/>
              <w:bottom w:val="nil"/>
              <w:right w:val="nil"/>
            </w:tcBorders>
            <w:shd w:val="clear" w:color="auto" w:fill="auto"/>
            <w:hideMark/>
          </w:tcPr>
          <w:p w14:paraId="45C238DC" w14:textId="77777777" w:rsidR="002D2249" w:rsidRPr="002D2249" w:rsidRDefault="002D2249" w:rsidP="002D2249">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470C214B"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37661E20"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39E9055"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5513FD7F"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7AF0CB32"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2B04A1C" w14:textId="77777777" w:rsidR="002D2249" w:rsidRPr="002D2249" w:rsidRDefault="002D2249" w:rsidP="002D2249">
            <w:pPr>
              <w:rPr>
                <w:rFonts w:ascii="Times New Roman" w:hAnsi="Times New Roman"/>
                <w:sz w:val="20"/>
                <w:lang w:eastAsia="en-AU"/>
              </w:rPr>
            </w:pPr>
          </w:p>
        </w:tc>
      </w:tr>
      <w:tr w:rsidR="002D2249" w:rsidRPr="002D2249" w14:paraId="3C5B39B0" w14:textId="77777777" w:rsidTr="002D2249">
        <w:trPr>
          <w:trHeight w:val="250"/>
        </w:trPr>
        <w:tc>
          <w:tcPr>
            <w:tcW w:w="1782" w:type="pct"/>
            <w:tcBorders>
              <w:top w:val="nil"/>
              <w:left w:val="nil"/>
              <w:bottom w:val="nil"/>
              <w:right w:val="nil"/>
            </w:tcBorders>
            <w:shd w:val="clear" w:color="auto" w:fill="auto"/>
            <w:hideMark/>
          </w:tcPr>
          <w:p w14:paraId="696A52F6"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Equity</w:t>
            </w:r>
          </w:p>
        </w:tc>
        <w:tc>
          <w:tcPr>
            <w:tcW w:w="424" w:type="pct"/>
            <w:tcBorders>
              <w:top w:val="nil"/>
              <w:left w:val="nil"/>
              <w:bottom w:val="nil"/>
              <w:right w:val="nil"/>
            </w:tcBorders>
            <w:shd w:val="clear" w:color="auto" w:fill="auto"/>
            <w:vAlign w:val="center"/>
            <w:hideMark/>
          </w:tcPr>
          <w:p w14:paraId="2EFDA1CD"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33507AB"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34740EED"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36D71D6"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78B5137A"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55B92F5F" w14:textId="77777777" w:rsidR="002D2249" w:rsidRPr="002D2249" w:rsidRDefault="002D2249" w:rsidP="002D2249">
            <w:pPr>
              <w:rPr>
                <w:rFonts w:ascii="Times New Roman" w:hAnsi="Times New Roman"/>
                <w:sz w:val="20"/>
                <w:lang w:eastAsia="en-AU"/>
              </w:rPr>
            </w:pPr>
          </w:p>
        </w:tc>
      </w:tr>
      <w:tr w:rsidR="002D2249" w:rsidRPr="002D2249" w14:paraId="5561322A" w14:textId="77777777" w:rsidTr="002D2249">
        <w:trPr>
          <w:trHeight w:val="250"/>
        </w:trPr>
        <w:tc>
          <w:tcPr>
            <w:tcW w:w="1782" w:type="pct"/>
            <w:tcBorders>
              <w:top w:val="nil"/>
              <w:left w:val="nil"/>
              <w:bottom w:val="nil"/>
              <w:right w:val="nil"/>
            </w:tcBorders>
            <w:shd w:val="clear" w:color="auto" w:fill="auto"/>
            <w:hideMark/>
          </w:tcPr>
          <w:p w14:paraId="12C0D72D"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Accumulated surplus</w:t>
            </w:r>
          </w:p>
        </w:tc>
        <w:tc>
          <w:tcPr>
            <w:tcW w:w="424" w:type="pct"/>
            <w:tcBorders>
              <w:top w:val="nil"/>
              <w:left w:val="nil"/>
              <w:bottom w:val="nil"/>
              <w:right w:val="nil"/>
            </w:tcBorders>
            <w:shd w:val="clear" w:color="auto" w:fill="auto"/>
            <w:vAlign w:val="center"/>
            <w:hideMark/>
          </w:tcPr>
          <w:p w14:paraId="0B0BA2B5"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86DA68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599,088</w:t>
            </w:r>
          </w:p>
        </w:tc>
        <w:tc>
          <w:tcPr>
            <w:tcW w:w="559" w:type="pct"/>
            <w:tcBorders>
              <w:top w:val="nil"/>
              <w:left w:val="nil"/>
              <w:bottom w:val="nil"/>
              <w:right w:val="nil"/>
            </w:tcBorders>
            <w:shd w:val="clear" w:color="000000" w:fill="4AAA42"/>
            <w:vAlign w:val="center"/>
            <w:hideMark/>
          </w:tcPr>
          <w:p w14:paraId="019BAD9F"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638,764</w:t>
            </w:r>
          </w:p>
        </w:tc>
        <w:tc>
          <w:tcPr>
            <w:tcW w:w="559" w:type="pct"/>
            <w:tcBorders>
              <w:top w:val="nil"/>
              <w:left w:val="nil"/>
              <w:bottom w:val="nil"/>
              <w:right w:val="nil"/>
            </w:tcBorders>
            <w:shd w:val="clear" w:color="auto" w:fill="auto"/>
            <w:vAlign w:val="center"/>
            <w:hideMark/>
          </w:tcPr>
          <w:p w14:paraId="4C604EE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692,218</w:t>
            </w:r>
          </w:p>
        </w:tc>
        <w:tc>
          <w:tcPr>
            <w:tcW w:w="559" w:type="pct"/>
            <w:tcBorders>
              <w:top w:val="nil"/>
              <w:left w:val="nil"/>
              <w:bottom w:val="nil"/>
              <w:right w:val="nil"/>
            </w:tcBorders>
            <w:shd w:val="clear" w:color="auto" w:fill="auto"/>
            <w:vAlign w:val="center"/>
            <w:hideMark/>
          </w:tcPr>
          <w:p w14:paraId="25C0D3B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735,822</w:t>
            </w:r>
          </w:p>
        </w:tc>
        <w:tc>
          <w:tcPr>
            <w:tcW w:w="559" w:type="pct"/>
            <w:tcBorders>
              <w:top w:val="nil"/>
              <w:left w:val="nil"/>
              <w:bottom w:val="nil"/>
              <w:right w:val="nil"/>
            </w:tcBorders>
            <w:shd w:val="clear" w:color="auto" w:fill="auto"/>
            <w:vAlign w:val="center"/>
            <w:hideMark/>
          </w:tcPr>
          <w:p w14:paraId="7186A47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789,284</w:t>
            </w:r>
          </w:p>
        </w:tc>
      </w:tr>
      <w:tr w:rsidR="002D2249" w:rsidRPr="002D2249" w14:paraId="1B81E177" w14:textId="77777777" w:rsidTr="002D2249">
        <w:trPr>
          <w:trHeight w:val="250"/>
        </w:trPr>
        <w:tc>
          <w:tcPr>
            <w:tcW w:w="1782" w:type="pct"/>
            <w:tcBorders>
              <w:top w:val="nil"/>
              <w:left w:val="nil"/>
              <w:bottom w:val="nil"/>
              <w:right w:val="nil"/>
            </w:tcBorders>
            <w:shd w:val="clear" w:color="auto" w:fill="auto"/>
            <w:hideMark/>
          </w:tcPr>
          <w:p w14:paraId="0CCE5EAF"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Reserves</w:t>
            </w:r>
          </w:p>
        </w:tc>
        <w:tc>
          <w:tcPr>
            <w:tcW w:w="424" w:type="pct"/>
            <w:tcBorders>
              <w:top w:val="nil"/>
              <w:left w:val="nil"/>
              <w:bottom w:val="nil"/>
              <w:right w:val="nil"/>
            </w:tcBorders>
            <w:shd w:val="clear" w:color="auto" w:fill="auto"/>
            <w:vAlign w:val="center"/>
            <w:hideMark/>
          </w:tcPr>
          <w:p w14:paraId="641328DA"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E1325C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595,964</w:t>
            </w:r>
          </w:p>
        </w:tc>
        <w:tc>
          <w:tcPr>
            <w:tcW w:w="559" w:type="pct"/>
            <w:tcBorders>
              <w:top w:val="nil"/>
              <w:left w:val="nil"/>
              <w:bottom w:val="nil"/>
              <w:right w:val="nil"/>
            </w:tcBorders>
            <w:shd w:val="clear" w:color="000000" w:fill="4AAA42"/>
            <w:vAlign w:val="center"/>
            <w:hideMark/>
          </w:tcPr>
          <w:p w14:paraId="4F9C7943"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600,928</w:t>
            </w:r>
          </w:p>
        </w:tc>
        <w:tc>
          <w:tcPr>
            <w:tcW w:w="559" w:type="pct"/>
            <w:tcBorders>
              <w:top w:val="nil"/>
              <w:left w:val="nil"/>
              <w:bottom w:val="nil"/>
              <w:right w:val="nil"/>
            </w:tcBorders>
            <w:shd w:val="clear" w:color="auto" w:fill="auto"/>
            <w:vAlign w:val="center"/>
            <w:hideMark/>
          </w:tcPr>
          <w:p w14:paraId="40E4EDD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605,967</w:t>
            </w:r>
          </w:p>
        </w:tc>
        <w:tc>
          <w:tcPr>
            <w:tcW w:w="559" w:type="pct"/>
            <w:tcBorders>
              <w:top w:val="nil"/>
              <w:left w:val="nil"/>
              <w:bottom w:val="nil"/>
              <w:right w:val="nil"/>
            </w:tcBorders>
            <w:shd w:val="clear" w:color="auto" w:fill="auto"/>
            <w:vAlign w:val="center"/>
            <w:hideMark/>
          </w:tcPr>
          <w:p w14:paraId="2985E7B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611,082</w:t>
            </w:r>
          </w:p>
        </w:tc>
        <w:tc>
          <w:tcPr>
            <w:tcW w:w="559" w:type="pct"/>
            <w:tcBorders>
              <w:top w:val="nil"/>
              <w:left w:val="nil"/>
              <w:bottom w:val="nil"/>
              <w:right w:val="nil"/>
            </w:tcBorders>
            <w:shd w:val="clear" w:color="auto" w:fill="auto"/>
            <w:vAlign w:val="center"/>
            <w:hideMark/>
          </w:tcPr>
          <w:p w14:paraId="111631D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616,273</w:t>
            </w:r>
          </w:p>
        </w:tc>
      </w:tr>
      <w:tr w:rsidR="002D2249" w:rsidRPr="002D2249" w14:paraId="03F66C92" w14:textId="77777777" w:rsidTr="002D2249">
        <w:trPr>
          <w:trHeight w:val="260"/>
        </w:trPr>
        <w:tc>
          <w:tcPr>
            <w:tcW w:w="1782" w:type="pct"/>
            <w:tcBorders>
              <w:top w:val="nil"/>
              <w:left w:val="nil"/>
              <w:bottom w:val="nil"/>
              <w:right w:val="nil"/>
            </w:tcBorders>
            <w:shd w:val="clear" w:color="auto" w:fill="auto"/>
            <w:hideMark/>
          </w:tcPr>
          <w:p w14:paraId="60B35118"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equity</w:t>
            </w:r>
          </w:p>
        </w:tc>
        <w:tc>
          <w:tcPr>
            <w:tcW w:w="424" w:type="pct"/>
            <w:tcBorders>
              <w:top w:val="nil"/>
              <w:left w:val="nil"/>
              <w:bottom w:val="nil"/>
              <w:right w:val="nil"/>
            </w:tcBorders>
            <w:shd w:val="clear" w:color="auto" w:fill="auto"/>
            <w:vAlign w:val="center"/>
            <w:hideMark/>
          </w:tcPr>
          <w:p w14:paraId="5A3AEEC4" w14:textId="77777777" w:rsidR="002D2249" w:rsidRPr="002D2249" w:rsidRDefault="002D2249" w:rsidP="002D2249">
            <w:pPr>
              <w:jc w:val="right"/>
              <w:rPr>
                <w:rFonts w:ascii="Arial" w:hAnsi="Arial" w:cs="Arial"/>
                <w:b/>
                <w:bCs/>
                <w:sz w:val="16"/>
                <w:szCs w:val="16"/>
                <w:lang w:eastAsia="en-AU"/>
              </w:rPr>
            </w:pPr>
          </w:p>
        </w:tc>
        <w:tc>
          <w:tcPr>
            <w:tcW w:w="559" w:type="pct"/>
            <w:tcBorders>
              <w:top w:val="single" w:sz="4" w:space="0" w:color="auto"/>
              <w:left w:val="nil"/>
              <w:bottom w:val="double" w:sz="6" w:space="0" w:color="auto"/>
              <w:right w:val="nil"/>
            </w:tcBorders>
            <w:shd w:val="clear" w:color="auto" w:fill="auto"/>
            <w:vAlign w:val="center"/>
            <w:hideMark/>
          </w:tcPr>
          <w:p w14:paraId="21E6C85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1,195,052</w:t>
            </w:r>
          </w:p>
        </w:tc>
        <w:tc>
          <w:tcPr>
            <w:tcW w:w="559" w:type="pct"/>
            <w:tcBorders>
              <w:top w:val="single" w:sz="4" w:space="0" w:color="auto"/>
              <w:left w:val="nil"/>
              <w:bottom w:val="double" w:sz="6" w:space="0" w:color="auto"/>
              <w:right w:val="nil"/>
            </w:tcBorders>
            <w:shd w:val="clear" w:color="000000" w:fill="4AAA42"/>
            <w:vAlign w:val="center"/>
            <w:hideMark/>
          </w:tcPr>
          <w:p w14:paraId="2DA19EF5"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1,239,693</w:t>
            </w:r>
          </w:p>
        </w:tc>
        <w:tc>
          <w:tcPr>
            <w:tcW w:w="559" w:type="pct"/>
            <w:tcBorders>
              <w:top w:val="single" w:sz="4" w:space="0" w:color="auto"/>
              <w:left w:val="nil"/>
              <w:bottom w:val="double" w:sz="6" w:space="0" w:color="auto"/>
              <w:right w:val="nil"/>
            </w:tcBorders>
            <w:shd w:val="clear" w:color="auto" w:fill="auto"/>
            <w:vAlign w:val="center"/>
            <w:hideMark/>
          </w:tcPr>
          <w:p w14:paraId="2C5BEA8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1,298,185</w:t>
            </w:r>
          </w:p>
        </w:tc>
        <w:tc>
          <w:tcPr>
            <w:tcW w:w="559" w:type="pct"/>
            <w:tcBorders>
              <w:top w:val="single" w:sz="4" w:space="0" w:color="auto"/>
              <w:left w:val="nil"/>
              <w:bottom w:val="double" w:sz="6" w:space="0" w:color="auto"/>
              <w:right w:val="nil"/>
            </w:tcBorders>
            <w:shd w:val="clear" w:color="auto" w:fill="auto"/>
            <w:vAlign w:val="center"/>
            <w:hideMark/>
          </w:tcPr>
          <w:p w14:paraId="5D42235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1,346,904</w:t>
            </w:r>
          </w:p>
        </w:tc>
        <w:tc>
          <w:tcPr>
            <w:tcW w:w="559" w:type="pct"/>
            <w:tcBorders>
              <w:top w:val="single" w:sz="4" w:space="0" w:color="auto"/>
              <w:left w:val="nil"/>
              <w:bottom w:val="double" w:sz="6" w:space="0" w:color="auto"/>
              <w:right w:val="nil"/>
            </w:tcBorders>
            <w:shd w:val="clear" w:color="auto" w:fill="auto"/>
            <w:vAlign w:val="center"/>
            <w:hideMark/>
          </w:tcPr>
          <w:p w14:paraId="4D52FE6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1,405,557</w:t>
            </w:r>
          </w:p>
        </w:tc>
      </w:tr>
    </w:tbl>
    <w:p w14:paraId="03EDFB6C" w14:textId="00964F37" w:rsidR="00520EAF" w:rsidRDefault="00520EAF" w:rsidP="00520EAF">
      <w:pPr>
        <w:pStyle w:val="Text"/>
      </w:pPr>
    </w:p>
    <w:p w14:paraId="3D2EE027" w14:textId="01064100" w:rsidR="0014624C" w:rsidRPr="00C84764" w:rsidRDefault="00AE6B95" w:rsidP="00097443">
      <w:pPr>
        <w:pStyle w:val="Numbers11"/>
      </w:pPr>
      <w:r w:rsidRPr="00C84764">
        <w:lastRenderedPageBreak/>
        <w:t>Statement of changes in equity</w:t>
      </w:r>
    </w:p>
    <w:p w14:paraId="122F616D" w14:textId="0335CA91" w:rsidR="00520EAF" w:rsidRPr="00864E2F" w:rsidRDefault="00520EAF" w:rsidP="00520EAF">
      <w:pPr>
        <w:pStyle w:val="Text"/>
      </w:pPr>
      <w:bookmarkStart w:id="33" w:name="_Ref70484975"/>
      <w:r w:rsidRPr="007713C1">
        <w:t>For the four years ending 30 June 202</w:t>
      </w:r>
      <w:r w:rsidR="00876D81">
        <w:t>6</w:t>
      </w:r>
    </w:p>
    <w:tbl>
      <w:tblPr>
        <w:tblW w:w="5000" w:type="pct"/>
        <w:tblLook w:val="04A0" w:firstRow="1" w:lastRow="0" w:firstColumn="1" w:lastColumn="0" w:noHBand="0" w:noVBand="1"/>
      </w:tblPr>
      <w:tblGrid>
        <w:gridCol w:w="3614"/>
        <w:gridCol w:w="740"/>
        <w:gridCol w:w="973"/>
        <w:gridCol w:w="983"/>
        <w:gridCol w:w="1221"/>
        <w:gridCol w:w="1124"/>
        <w:gridCol w:w="983"/>
      </w:tblGrid>
      <w:tr w:rsidR="00810D3B" w:rsidRPr="00810D3B" w14:paraId="34F0A28A" w14:textId="77777777" w:rsidTr="001E05C7">
        <w:trPr>
          <w:trHeight w:val="885"/>
        </w:trPr>
        <w:tc>
          <w:tcPr>
            <w:tcW w:w="1875" w:type="pct"/>
            <w:tcBorders>
              <w:top w:val="nil"/>
              <w:left w:val="nil"/>
              <w:bottom w:val="nil"/>
              <w:right w:val="nil"/>
            </w:tcBorders>
            <w:shd w:val="clear" w:color="000000" w:fill="0067AC"/>
            <w:vAlign w:val="center"/>
            <w:hideMark/>
          </w:tcPr>
          <w:p w14:paraId="4B79E288" w14:textId="77777777" w:rsidR="00810D3B" w:rsidRPr="00810D3B" w:rsidRDefault="00810D3B" w:rsidP="004E0C98">
            <w:pPr>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384" w:type="pct"/>
            <w:tcBorders>
              <w:top w:val="nil"/>
              <w:left w:val="nil"/>
              <w:bottom w:val="nil"/>
              <w:right w:val="nil"/>
            </w:tcBorders>
            <w:shd w:val="clear" w:color="000000" w:fill="0067AC"/>
            <w:vAlign w:val="center"/>
            <w:hideMark/>
          </w:tcPr>
          <w:p w14:paraId="1DF46090" w14:textId="77777777" w:rsidR="00810D3B" w:rsidRPr="00810D3B" w:rsidRDefault="00810D3B" w:rsidP="00810D3B">
            <w:pPr>
              <w:jc w:val="center"/>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505" w:type="pct"/>
            <w:tcBorders>
              <w:top w:val="nil"/>
              <w:left w:val="nil"/>
              <w:bottom w:val="nil"/>
              <w:right w:val="nil"/>
            </w:tcBorders>
            <w:shd w:val="clear" w:color="000000" w:fill="0067AC"/>
            <w:vAlign w:val="center"/>
            <w:hideMark/>
          </w:tcPr>
          <w:p w14:paraId="43293008" w14:textId="77777777" w:rsidR="00810D3B" w:rsidRPr="00810D3B" w:rsidRDefault="00810D3B" w:rsidP="004E0C98">
            <w:pPr>
              <w:jc w:val="right"/>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510" w:type="pct"/>
            <w:tcBorders>
              <w:top w:val="nil"/>
              <w:left w:val="nil"/>
              <w:bottom w:val="nil"/>
              <w:right w:val="nil"/>
            </w:tcBorders>
            <w:shd w:val="clear" w:color="000000" w:fill="0067AC"/>
            <w:vAlign w:val="center"/>
            <w:hideMark/>
          </w:tcPr>
          <w:p w14:paraId="1E2473D5" w14:textId="77777777" w:rsidR="00810D3B" w:rsidRPr="00810D3B" w:rsidRDefault="00810D3B" w:rsidP="004E0C98">
            <w:pPr>
              <w:jc w:val="center"/>
              <w:rPr>
                <w:rFonts w:ascii="Arial" w:hAnsi="Arial" w:cs="Arial"/>
                <w:b/>
                <w:bCs/>
                <w:color w:val="FFFFFF"/>
                <w:sz w:val="16"/>
                <w:szCs w:val="16"/>
                <w:lang w:eastAsia="en-AU"/>
              </w:rPr>
            </w:pPr>
            <w:r w:rsidRPr="00810D3B">
              <w:rPr>
                <w:rFonts w:ascii="Arial" w:hAnsi="Arial" w:cs="Arial"/>
                <w:b/>
                <w:bCs/>
                <w:color w:val="FFFFFF"/>
                <w:sz w:val="16"/>
                <w:szCs w:val="16"/>
                <w:lang w:eastAsia="en-AU"/>
              </w:rPr>
              <w:t>Total</w:t>
            </w:r>
          </w:p>
        </w:tc>
        <w:tc>
          <w:tcPr>
            <w:tcW w:w="633" w:type="pct"/>
            <w:tcBorders>
              <w:top w:val="nil"/>
              <w:left w:val="nil"/>
              <w:bottom w:val="nil"/>
              <w:right w:val="nil"/>
            </w:tcBorders>
            <w:shd w:val="clear" w:color="000000" w:fill="0067AC"/>
            <w:vAlign w:val="center"/>
            <w:hideMark/>
          </w:tcPr>
          <w:p w14:paraId="777C6C72" w14:textId="77777777" w:rsidR="00810D3B" w:rsidRPr="00810D3B" w:rsidRDefault="00810D3B" w:rsidP="004E0C98">
            <w:pPr>
              <w:jc w:val="center"/>
              <w:rPr>
                <w:rFonts w:ascii="Arial" w:hAnsi="Arial" w:cs="Arial"/>
                <w:b/>
                <w:bCs/>
                <w:color w:val="FFFFFF"/>
                <w:sz w:val="16"/>
                <w:szCs w:val="16"/>
                <w:lang w:eastAsia="en-AU"/>
              </w:rPr>
            </w:pPr>
            <w:r w:rsidRPr="00810D3B">
              <w:rPr>
                <w:rFonts w:ascii="Arial" w:hAnsi="Arial" w:cs="Arial"/>
                <w:b/>
                <w:bCs/>
                <w:color w:val="FFFFFF"/>
                <w:sz w:val="16"/>
                <w:szCs w:val="16"/>
                <w:lang w:eastAsia="en-AU"/>
              </w:rPr>
              <w:t>Accumulated Surplus</w:t>
            </w:r>
          </w:p>
        </w:tc>
        <w:tc>
          <w:tcPr>
            <w:tcW w:w="583" w:type="pct"/>
            <w:tcBorders>
              <w:top w:val="nil"/>
              <w:left w:val="nil"/>
              <w:bottom w:val="nil"/>
              <w:right w:val="nil"/>
            </w:tcBorders>
            <w:shd w:val="clear" w:color="000000" w:fill="0067AC"/>
            <w:vAlign w:val="center"/>
            <w:hideMark/>
          </w:tcPr>
          <w:p w14:paraId="7B5948D9" w14:textId="77777777" w:rsidR="00810D3B" w:rsidRPr="00810D3B" w:rsidRDefault="00810D3B" w:rsidP="004E0C98">
            <w:pPr>
              <w:jc w:val="center"/>
              <w:rPr>
                <w:rFonts w:ascii="Arial" w:hAnsi="Arial" w:cs="Arial"/>
                <w:b/>
                <w:bCs/>
                <w:color w:val="FFFFFF"/>
                <w:sz w:val="16"/>
                <w:szCs w:val="16"/>
                <w:lang w:eastAsia="en-AU"/>
              </w:rPr>
            </w:pPr>
            <w:r w:rsidRPr="00810D3B">
              <w:rPr>
                <w:rFonts w:ascii="Arial" w:hAnsi="Arial" w:cs="Arial"/>
                <w:b/>
                <w:bCs/>
                <w:color w:val="FFFFFF"/>
                <w:sz w:val="16"/>
                <w:szCs w:val="16"/>
                <w:lang w:eastAsia="en-AU"/>
              </w:rPr>
              <w:t>Revaluation Reserve</w:t>
            </w:r>
          </w:p>
        </w:tc>
        <w:tc>
          <w:tcPr>
            <w:tcW w:w="510" w:type="pct"/>
            <w:tcBorders>
              <w:top w:val="nil"/>
              <w:left w:val="nil"/>
              <w:bottom w:val="nil"/>
              <w:right w:val="nil"/>
            </w:tcBorders>
            <w:shd w:val="clear" w:color="000000" w:fill="0067AC"/>
            <w:vAlign w:val="center"/>
            <w:hideMark/>
          </w:tcPr>
          <w:p w14:paraId="2B4C9B5A" w14:textId="77777777" w:rsidR="00810D3B" w:rsidRPr="00810D3B" w:rsidRDefault="00810D3B" w:rsidP="004E0C98">
            <w:pPr>
              <w:jc w:val="center"/>
              <w:rPr>
                <w:rFonts w:ascii="Arial" w:hAnsi="Arial" w:cs="Arial"/>
                <w:b/>
                <w:bCs/>
                <w:color w:val="FFFFFF"/>
                <w:sz w:val="16"/>
                <w:szCs w:val="16"/>
                <w:lang w:eastAsia="en-AU"/>
              </w:rPr>
            </w:pPr>
            <w:r w:rsidRPr="00810D3B">
              <w:rPr>
                <w:rFonts w:ascii="Arial" w:hAnsi="Arial" w:cs="Arial"/>
                <w:b/>
                <w:bCs/>
                <w:color w:val="FFFFFF"/>
                <w:sz w:val="16"/>
                <w:szCs w:val="16"/>
                <w:lang w:eastAsia="en-AU"/>
              </w:rPr>
              <w:t>Other Reserves</w:t>
            </w:r>
          </w:p>
        </w:tc>
      </w:tr>
      <w:tr w:rsidR="00810D3B" w:rsidRPr="00810D3B" w14:paraId="76B86373" w14:textId="77777777" w:rsidTr="001E05C7">
        <w:trPr>
          <w:trHeight w:val="250"/>
        </w:trPr>
        <w:tc>
          <w:tcPr>
            <w:tcW w:w="1875" w:type="pct"/>
            <w:tcBorders>
              <w:top w:val="nil"/>
              <w:left w:val="nil"/>
              <w:bottom w:val="nil"/>
              <w:right w:val="nil"/>
            </w:tcBorders>
            <w:shd w:val="clear" w:color="000000" w:fill="0067AC"/>
            <w:vAlign w:val="center"/>
            <w:hideMark/>
          </w:tcPr>
          <w:p w14:paraId="0E984F9E" w14:textId="77777777" w:rsidR="00810D3B" w:rsidRPr="00810D3B" w:rsidRDefault="00810D3B" w:rsidP="004E0C98">
            <w:pPr>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384" w:type="pct"/>
            <w:tcBorders>
              <w:top w:val="nil"/>
              <w:left w:val="nil"/>
              <w:bottom w:val="nil"/>
              <w:right w:val="nil"/>
            </w:tcBorders>
            <w:shd w:val="clear" w:color="000000" w:fill="0067AC"/>
            <w:vAlign w:val="center"/>
            <w:hideMark/>
          </w:tcPr>
          <w:p w14:paraId="04331ED1" w14:textId="77777777" w:rsidR="00810D3B" w:rsidRPr="00810D3B" w:rsidRDefault="00810D3B" w:rsidP="00810D3B">
            <w:pPr>
              <w:jc w:val="center"/>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505" w:type="pct"/>
            <w:tcBorders>
              <w:top w:val="nil"/>
              <w:left w:val="nil"/>
              <w:bottom w:val="nil"/>
              <w:right w:val="nil"/>
            </w:tcBorders>
            <w:shd w:val="clear" w:color="000000" w:fill="0067AC"/>
            <w:vAlign w:val="center"/>
            <w:hideMark/>
          </w:tcPr>
          <w:p w14:paraId="3831F72B"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NOTES</w:t>
            </w:r>
          </w:p>
        </w:tc>
        <w:tc>
          <w:tcPr>
            <w:tcW w:w="510" w:type="pct"/>
            <w:tcBorders>
              <w:top w:val="nil"/>
              <w:left w:val="nil"/>
              <w:bottom w:val="nil"/>
              <w:right w:val="nil"/>
            </w:tcBorders>
            <w:shd w:val="clear" w:color="000000" w:fill="0067AC"/>
            <w:vAlign w:val="center"/>
            <w:hideMark/>
          </w:tcPr>
          <w:p w14:paraId="6FE3EBC8"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$’000</w:t>
            </w:r>
          </w:p>
        </w:tc>
        <w:tc>
          <w:tcPr>
            <w:tcW w:w="633" w:type="pct"/>
            <w:tcBorders>
              <w:top w:val="nil"/>
              <w:left w:val="nil"/>
              <w:bottom w:val="nil"/>
              <w:right w:val="nil"/>
            </w:tcBorders>
            <w:shd w:val="clear" w:color="000000" w:fill="0067AC"/>
            <w:vAlign w:val="center"/>
            <w:hideMark/>
          </w:tcPr>
          <w:p w14:paraId="15D95C95"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$’000</w:t>
            </w:r>
          </w:p>
        </w:tc>
        <w:tc>
          <w:tcPr>
            <w:tcW w:w="583" w:type="pct"/>
            <w:tcBorders>
              <w:top w:val="nil"/>
              <w:left w:val="nil"/>
              <w:bottom w:val="nil"/>
              <w:right w:val="nil"/>
            </w:tcBorders>
            <w:shd w:val="clear" w:color="000000" w:fill="0067AC"/>
            <w:vAlign w:val="center"/>
            <w:hideMark/>
          </w:tcPr>
          <w:p w14:paraId="4EC17C98"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$’000</w:t>
            </w:r>
          </w:p>
        </w:tc>
        <w:tc>
          <w:tcPr>
            <w:tcW w:w="510" w:type="pct"/>
            <w:tcBorders>
              <w:top w:val="nil"/>
              <w:left w:val="nil"/>
              <w:bottom w:val="nil"/>
              <w:right w:val="nil"/>
            </w:tcBorders>
            <w:shd w:val="clear" w:color="000000" w:fill="0067AC"/>
            <w:vAlign w:val="center"/>
            <w:hideMark/>
          </w:tcPr>
          <w:p w14:paraId="6FD5C375"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$’000</w:t>
            </w:r>
          </w:p>
        </w:tc>
      </w:tr>
      <w:tr w:rsidR="00810D3B" w:rsidRPr="00810D3B" w14:paraId="61F5FC39" w14:textId="77777777" w:rsidTr="001A1E75">
        <w:trPr>
          <w:trHeight w:val="250"/>
        </w:trPr>
        <w:tc>
          <w:tcPr>
            <w:tcW w:w="1875" w:type="pct"/>
            <w:tcBorders>
              <w:top w:val="nil"/>
              <w:left w:val="nil"/>
              <w:bottom w:val="nil"/>
              <w:right w:val="nil"/>
            </w:tcBorders>
            <w:shd w:val="clear" w:color="auto" w:fill="auto"/>
            <w:vAlign w:val="center"/>
            <w:hideMark/>
          </w:tcPr>
          <w:p w14:paraId="1ACC2E09" w14:textId="77777777" w:rsidR="00810D3B" w:rsidRPr="00810D3B" w:rsidRDefault="00810D3B" w:rsidP="004E0C98">
            <w:pPr>
              <w:rPr>
                <w:rFonts w:ascii="Arial" w:hAnsi="Arial" w:cs="Arial"/>
                <w:b/>
                <w:bCs/>
                <w:sz w:val="16"/>
                <w:szCs w:val="16"/>
                <w:lang w:eastAsia="en-AU"/>
              </w:rPr>
            </w:pPr>
            <w:r w:rsidRPr="00810D3B">
              <w:rPr>
                <w:rFonts w:ascii="Arial" w:hAnsi="Arial" w:cs="Arial"/>
                <w:b/>
                <w:bCs/>
                <w:sz w:val="16"/>
                <w:szCs w:val="16"/>
                <w:lang w:eastAsia="en-AU"/>
              </w:rPr>
              <w:t>2022 Forecast Actual</w:t>
            </w:r>
          </w:p>
        </w:tc>
        <w:tc>
          <w:tcPr>
            <w:tcW w:w="384" w:type="pct"/>
            <w:tcBorders>
              <w:top w:val="nil"/>
              <w:left w:val="nil"/>
              <w:bottom w:val="nil"/>
              <w:right w:val="nil"/>
            </w:tcBorders>
            <w:shd w:val="clear" w:color="auto" w:fill="auto"/>
            <w:vAlign w:val="center"/>
            <w:hideMark/>
          </w:tcPr>
          <w:p w14:paraId="260EE178" w14:textId="77777777" w:rsidR="00810D3B" w:rsidRPr="00810D3B" w:rsidRDefault="00810D3B" w:rsidP="00810D3B">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23EC7609"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41790F03" w14:textId="77777777" w:rsidR="00810D3B" w:rsidRPr="00810D3B" w:rsidRDefault="00810D3B" w:rsidP="004E0C98">
            <w:pPr>
              <w:jc w:val="right"/>
              <w:rPr>
                <w:rFonts w:ascii="Arial" w:hAnsi="Arial" w:cs="Arial"/>
                <w:b/>
                <w:bCs/>
                <w:sz w:val="16"/>
                <w:szCs w:val="16"/>
                <w:lang w:eastAsia="en-AU"/>
              </w:rPr>
            </w:pPr>
            <w:r w:rsidRPr="00810D3B">
              <w:rPr>
                <w:rFonts w:ascii="Arial" w:hAnsi="Arial" w:cs="Arial"/>
                <w:b/>
                <w:bCs/>
                <w:sz w:val="16"/>
                <w:szCs w:val="16"/>
                <w:lang w:eastAsia="en-AU"/>
              </w:rPr>
              <w:t> </w:t>
            </w:r>
          </w:p>
        </w:tc>
        <w:tc>
          <w:tcPr>
            <w:tcW w:w="633" w:type="pct"/>
            <w:tcBorders>
              <w:top w:val="nil"/>
              <w:left w:val="nil"/>
              <w:bottom w:val="nil"/>
              <w:right w:val="nil"/>
            </w:tcBorders>
            <w:shd w:val="clear" w:color="auto" w:fill="auto"/>
            <w:vAlign w:val="center"/>
            <w:hideMark/>
          </w:tcPr>
          <w:p w14:paraId="5C41B477"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83" w:type="pct"/>
            <w:tcBorders>
              <w:top w:val="nil"/>
              <w:left w:val="nil"/>
              <w:bottom w:val="nil"/>
              <w:right w:val="nil"/>
            </w:tcBorders>
            <w:shd w:val="clear" w:color="auto" w:fill="auto"/>
            <w:vAlign w:val="center"/>
            <w:hideMark/>
          </w:tcPr>
          <w:p w14:paraId="5FB512EB"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40A3AB78"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r>
      <w:tr w:rsidR="00033659" w:rsidRPr="00810D3B" w14:paraId="3DD854FD" w14:textId="77777777" w:rsidTr="001A1E75">
        <w:trPr>
          <w:trHeight w:val="250"/>
        </w:trPr>
        <w:tc>
          <w:tcPr>
            <w:tcW w:w="1875" w:type="pct"/>
            <w:tcBorders>
              <w:top w:val="nil"/>
              <w:left w:val="nil"/>
              <w:bottom w:val="nil"/>
              <w:right w:val="nil"/>
            </w:tcBorders>
            <w:shd w:val="clear" w:color="auto" w:fill="auto"/>
            <w:noWrap/>
            <w:vAlign w:val="center"/>
            <w:hideMark/>
          </w:tcPr>
          <w:p w14:paraId="34DA0A8C"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auto" w:fill="auto"/>
            <w:noWrap/>
            <w:vAlign w:val="center"/>
            <w:hideMark/>
          </w:tcPr>
          <w:p w14:paraId="2BD36FA8"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96F4EDB"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6E3104B1" w14:textId="2CCEB795" w:rsidR="00033659" w:rsidRPr="00810D3B" w:rsidRDefault="00033659" w:rsidP="00033659">
            <w:pPr>
              <w:jc w:val="right"/>
              <w:rPr>
                <w:rFonts w:ascii="Arial" w:hAnsi="Arial" w:cs="Arial"/>
                <w:sz w:val="16"/>
                <w:szCs w:val="16"/>
                <w:lang w:eastAsia="en-AU"/>
              </w:rPr>
            </w:pPr>
            <w:r>
              <w:rPr>
                <w:rFonts w:ascii="Arial" w:hAnsi="Arial" w:cs="Arial"/>
                <w:sz w:val="16"/>
                <w:szCs w:val="16"/>
              </w:rPr>
              <w:t>1,157,653</w:t>
            </w:r>
          </w:p>
        </w:tc>
        <w:tc>
          <w:tcPr>
            <w:tcW w:w="633" w:type="pct"/>
            <w:tcBorders>
              <w:top w:val="nil"/>
              <w:left w:val="nil"/>
              <w:bottom w:val="nil"/>
              <w:right w:val="nil"/>
            </w:tcBorders>
            <w:shd w:val="clear" w:color="auto" w:fill="auto"/>
            <w:vAlign w:val="bottom"/>
            <w:hideMark/>
          </w:tcPr>
          <w:p w14:paraId="698DF209" w14:textId="02219A04" w:rsidR="00033659" w:rsidRPr="00810D3B" w:rsidRDefault="00033659" w:rsidP="00033659">
            <w:pPr>
              <w:jc w:val="right"/>
              <w:rPr>
                <w:rFonts w:ascii="Arial" w:hAnsi="Arial" w:cs="Arial"/>
                <w:sz w:val="16"/>
                <w:szCs w:val="16"/>
                <w:lang w:eastAsia="en-AU"/>
              </w:rPr>
            </w:pPr>
            <w:r>
              <w:rPr>
                <w:rFonts w:ascii="Arial" w:hAnsi="Arial" w:cs="Arial"/>
                <w:sz w:val="16"/>
                <w:szCs w:val="16"/>
              </w:rPr>
              <w:t>568,229</w:t>
            </w:r>
          </w:p>
        </w:tc>
        <w:tc>
          <w:tcPr>
            <w:tcW w:w="583" w:type="pct"/>
            <w:tcBorders>
              <w:top w:val="nil"/>
              <w:left w:val="nil"/>
              <w:bottom w:val="nil"/>
              <w:right w:val="nil"/>
            </w:tcBorders>
            <w:shd w:val="clear" w:color="auto" w:fill="auto"/>
            <w:vAlign w:val="bottom"/>
            <w:hideMark/>
          </w:tcPr>
          <w:p w14:paraId="058B274D" w14:textId="464D6592" w:rsidR="00033659" w:rsidRPr="00810D3B" w:rsidRDefault="00033659" w:rsidP="00033659">
            <w:pPr>
              <w:jc w:val="right"/>
              <w:rPr>
                <w:rFonts w:ascii="Arial" w:hAnsi="Arial" w:cs="Arial"/>
                <w:sz w:val="16"/>
                <w:szCs w:val="16"/>
                <w:lang w:eastAsia="en-AU"/>
              </w:rPr>
            </w:pPr>
            <w:r>
              <w:rPr>
                <w:rFonts w:ascii="Arial" w:hAnsi="Arial" w:cs="Arial"/>
                <w:sz w:val="16"/>
                <w:szCs w:val="16"/>
              </w:rPr>
              <w:t>578,719</w:t>
            </w:r>
          </w:p>
        </w:tc>
        <w:tc>
          <w:tcPr>
            <w:tcW w:w="510" w:type="pct"/>
            <w:tcBorders>
              <w:top w:val="nil"/>
              <w:left w:val="nil"/>
              <w:bottom w:val="nil"/>
              <w:right w:val="nil"/>
            </w:tcBorders>
            <w:shd w:val="clear" w:color="auto" w:fill="auto"/>
            <w:vAlign w:val="bottom"/>
            <w:hideMark/>
          </w:tcPr>
          <w:p w14:paraId="466F7B41" w14:textId="4FDD06FD" w:rsidR="00033659" w:rsidRPr="00810D3B" w:rsidRDefault="00033659" w:rsidP="00033659">
            <w:pPr>
              <w:jc w:val="right"/>
              <w:rPr>
                <w:rFonts w:ascii="Arial" w:hAnsi="Arial" w:cs="Arial"/>
                <w:sz w:val="16"/>
                <w:szCs w:val="16"/>
                <w:lang w:eastAsia="en-AU"/>
              </w:rPr>
            </w:pPr>
            <w:r>
              <w:rPr>
                <w:rFonts w:ascii="Arial" w:hAnsi="Arial" w:cs="Arial"/>
                <w:sz w:val="16"/>
                <w:szCs w:val="16"/>
              </w:rPr>
              <w:t>10,705</w:t>
            </w:r>
          </w:p>
        </w:tc>
      </w:tr>
      <w:tr w:rsidR="00033659" w:rsidRPr="00810D3B" w14:paraId="5C7CC6E5" w14:textId="77777777" w:rsidTr="001A1E75">
        <w:trPr>
          <w:trHeight w:val="250"/>
        </w:trPr>
        <w:tc>
          <w:tcPr>
            <w:tcW w:w="1875" w:type="pct"/>
            <w:tcBorders>
              <w:top w:val="nil"/>
              <w:left w:val="nil"/>
              <w:bottom w:val="nil"/>
              <w:right w:val="nil"/>
            </w:tcBorders>
            <w:shd w:val="clear" w:color="auto" w:fill="auto"/>
            <w:noWrap/>
            <w:vAlign w:val="center"/>
            <w:hideMark/>
          </w:tcPr>
          <w:p w14:paraId="2F4148B9"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Impact of adoption of new accounting standards</w:t>
            </w:r>
          </w:p>
        </w:tc>
        <w:tc>
          <w:tcPr>
            <w:tcW w:w="384" w:type="pct"/>
            <w:tcBorders>
              <w:top w:val="nil"/>
              <w:left w:val="nil"/>
              <w:bottom w:val="nil"/>
              <w:right w:val="nil"/>
            </w:tcBorders>
            <w:shd w:val="clear" w:color="auto" w:fill="auto"/>
            <w:noWrap/>
            <w:vAlign w:val="center"/>
            <w:hideMark/>
          </w:tcPr>
          <w:p w14:paraId="768FC0BD"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03E20335"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10A1B524" w14:textId="60679139"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26AED1FD" w14:textId="78B4D025"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1BBA9B52" w14:textId="22D242AF"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60E56C68" w14:textId="10FF7A94"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589EA54B" w14:textId="77777777" w:rsidTr="001A1E75">
        <w:trPr>
          <w:trHeight w:val="250"/>
        </w:trPr>
        <w:tc>
          <w:tcPr>
            <w:tcW w:w="1875" w:type="pct"/>
            <w:tcBorders>
              <w:top w:val="nil"/>
              <w:left w:val="nil"/>
              <w:bottom w:val="nil"/>
              <w:right w:val="nil"/>
            </w:tcBorders>
            <w:shd w:val="clear" w:color="auto" w:fill="auto"/>
            <w:noWrap/>
            <w:vAlign w:val="center"/>
            <w:hideMark/>
          </w:tcPr>
          <w:p w14:paraId="39E7155C"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Adjusted opening balance</w:t>
            </w:r>
          </w:p>
        </w:tc>
        <w:tc>
          <w:tcPr>
            <w:tcW w:w="384" w:type="pct"/>
            <w:tcBorders>
              <w:top w:val="nil"/>
              <w:left w:val="nil"/>
              <w:bottom w:val="nil"/>
              <w:right w:val="nil"/>
            </w:tcBorders>
            <w:shd w:val="clear" w:color="auto" w:fill="auto"/>
            <w:noWrap/>
            <w:vAlign w:val="center"/>
            <w:hideMark/>
          </w:tcPr>
          <w:p w14:paraId="712B3FEA"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233FD784"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633B9ED2" w14:textId="1E10375F" w:rsidR="00033659" w:rsidRPr="00810D3B" w:rsidRDefault="00033659" w:rsidP="00033659">
            <w:pPr>
              <w:jc w:val="right"/>
              <w:rPr>
                <w:rFonts w:ascii="Arial" w:hAnsi="Arial" w:cs="Arial"/>
                <w:sz w:val="16"/>
                <w:szCs w:val="16"/>
                <w:lang w:eastAsia="en-AU"/>
              </w:rPr>
            </w:pPr>
            <w:r>
              <w:rPr>
                <w:rFonts w:ascii="Arial" w:hAnsi="Arial" w:cs="Arial"/>
                <w:sz w:val="16"/>
                <w:szCs w:val="16"/>
              </w:rPr>
              <w:t>1,157,653</w:t>
            </w:r>
          </w:p>
        </w:tc>
        <w:tc>
          <w:tcPr>
            <w:tcW w:w="633" w:type="pct"/>
            <w:tcBorders>
              <w:top w:val="nil"/>
              <w:left w:val="nil"/>
              <w:bottom w:val="nil"/>
              <w:right w:val="nil"/>
            </w:tcBorders>
            <w:shd w:val="clear" w:color="auto" w:fill="auto"/>
            <w:vAlign w:val="bottom"/>
            <w:hideMark/>
          </w:tcPr>
          <w:p w14:paraId="0148BD27" w14:textId="1415CC2F" w:rsidR="00033659" w:rsidRPr="00810D3B" w:rsidRDefault="00033659" w:rsidP="00033659">
            <w:pPr>
              <w:jc w:val="right"/>
              <w:rPr>
                <w:rFonts w:ascii="Arial" w:hAnsi="Arial" w:cs="Arial"/>
                <w:sz w:val="16"/>
                <w:szCs w:val="16"/>
                <w:lang w:eastAsia="en-AU"/>
              </w:rPr>
            </w:pPr>
            <w:r>
              <w:rPr>
                <w:rFonts w:ascii="Arial" w:hAnsi="Arial" w:cs="Arial"/>
                <w:sz w:val="16"/>
                <w:szCs w:val="16"/>
              </w:rPr>
              <w:t>568,229</w:t>
            </w:r>
          </w:p>
        </w:tc>
        <w:tc>
          <w:tcPr>
            <w:tcW w:w="583" w:type="pct"/>
            <w:tcBorders>
              <w:top w:val="nil"/>
              <w:left w:val="nil"/>
              <w:bottom w:val="nil"/>
              <w:right w:val="nil"/>
            </w:tcBorders>
            <w:shd w:val="clear" w:color="auto" w:fill="auto"/>
            <w:vAlign w:val="bottom"/>
            <w:hideMark/>
          </w:tcPr>
          <w:p w14:paraId="5E8D32FE" w14:textId="6FF627FF" w:rsidR="00033659" w:rsidRPr="00810D3B" w:rsidRDefault="00033659" w:rsidP="00033659">
            <w:pPr>
              <w:jc w:val="right"/>
              <w:rPr>
                <w:rFonts w:ascii="Arial" w:hAnsi="Arial" w:cs="Arial"/>
                <w:sz w:val="16"/>
                <w:szCs w:val="16"/>
                <w:lang w:eastAsia="en-AU"/>
              </w:rPr>
            </w:pPr>
            <w:r>
              <w:rPr>
                <w:rFonts w:ascii="Arial" w:hAnsi="Arial" w:cs="Arial"/>
                <w:sz w:val="16"/>
                <w:szCs w:val="16"/>
              </w:rPr>
              <w:t>578,719</w:t>
            </w:r>
          </w:p>
        </w:tc>
        <w:tc>
          <w:tcPr>
            <w:tcW w:w="510" w:type="pct"/>
            <w:tcBorders>
              <w:top w:val="nil"/>
              <w:left w:val="nil"/>
              <w:bottom w:val="nil"/>
              <w:right w:val="nil"/>
            </w:tcBorders>
            <w:shd w:val="clear" w:color="auto" w:fill="auto"/>
            <w:vAlign w:val="bottom"/>
            <w:hideMark/>
          </w:tcPr>
          <w:p w14:paraId="69EA3275" w14:textId="505D2390" w:rsidR="00033659" w:rsidRPr="00810D3B" w:rsidRDefault="00033659" w:rsidP="00033659">
            <w:pPr>
              <w:jc w:val="right"/>
              <w:rPr>
                <w:rFonts w:ascii="Arial" w:hAnsi="Arial" w:cs="Arial"/>
                <w:sz w:val="16"/>
                <w:szCs w:val="16"/>
                <w:lang w:eastAsia="en-AU"/>
              </w:rPr>
            </w:pPr>
            <w:r>
              <w:rPr>
                <w:rFonts w:ascii="Arial" w:hAnsi="Arial" w:cs="Arial"/>
                <w:sz w:val="16"/>
                <w:szCs w:val="16"/>
              </w:rPr>
              <w:t>10,705</w:t>
            </w:r>
          </w:p>
        </w:tc>
      </w:tr>
      <w:tr w:rsidR="00033659" w:rsidRPr="00810D3B" w14:paraId="139A3273" w14:textId="77777777" w:rsidTr="001A1E75">
        <w:trPr>
          <w:trHeight w:val="250"/>
        </w:trPr>
        <w:tc>
          <w:tcPr>
            <w:tcW w:w="1875" w:type="pct"/>
            <w:tcBorders>
              <w:top w:val="nil"/>
              <w:left w:val="nil"/>
              <w:bottom w:val="nil"/>
              <w:right w:val="nil"/>
            </w:tcBorders>
            <w:shd w:val="clear" w:color="auto" w:fill="auto"/>
            <w:noWrap/>
            <w:vAlign w:val="center"/>
            <w:hideMark/>
          </w:tcPr>
          <w:p w14:paraId="59381293"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auto" w:fill="auto"/>
            <w:noWrap/>
            <w:vAlign w:val="center"/>
            <w:hideMark/>
          </w:tcPr>
          <w:p w14:paraId="572D738F"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05B70CD8"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5A74706A" w14:textId="0BF9F9AE" w:rsidR="00033659" w:rsidRPr="00810D3B" w:rsidRDefault="00033659" w:rsidP="00033659">
            <w:pPr>
              <w:jc w:val="right"/>
              <w:rPr>
                <w:rFonts w:ascii="Arial" w:hAnsi="Arial" w:cs="Arial"/>
                <w:sz w:val="16"/>
                <w:szCs w:val="16"/>
                <w:lang w:eastAsia="en-AU"/>
              </w:rPr>
            </w:pPr>
            <w:r>
              <w:rPr>
                <w:rFonts w:ascii="Arial" w:hAnsi="Arial" w:cs="Arial"/>
                <w:sz w:val="16"/>
                <w:szCs w:val="16"/>
              </w:rPr>
              <w:t>35,522</w:t>
            </w:r>
          </w:p>
        </w:tc>
        <w:tc>
          <w:tcPr>
            <w:tcW w:w="633" w:type="pct"/>
            <w:tcBorders>
              <w:top w:val="nil"/>
              <w:left w:val="nil"/>
              <w:bottom w:val="nil"/>
              <w:right w:val="nil"/>
            </w:tcBorders>
            <w:shd w:val="clear" w:color="auto" w:fill="auto"/>
            <w:vAlign w:val="bottom"/>
            <w:hideMark/>
          </w:tcPr>
          <w:p w14:paraId="40098A52" w14:textId="74DA3F2F" w:rsidR="00033659" w:rsidRPr="00810D3B" w:rsidRDefault="00033659" w:rsidP="00033659">
            <w:pPr>
              <w:jc w:val="right"/>
              <w:rPr>
                <w:rFonts w:ascii="Arial" w:hAnsi="Arial" w:cs="Arial"/>
                <w:sz w:val="16"/>
                <w:szCs w:val="16"/>
                <w:lang w:eastAsia="en-AU"/>
              </w:rPr>
            </w:pPr>
            <w:r>
              <w:rPr>
                <w:rFonts w:ascii="Arial" w:hAnsi="Arial" w:cs="Arial"/>
                <w:sz w:val="16"/>
                <w:szCs w:val="16"/>
              </w:rPr>
              <w:t>35,522</w:t>
            </w:r>
          </w:p>
        </w:tc>
        <w:tc>
          <w:tcPr>
            <w:tcW w:w="583" w:type="pct"/>
            <w:tcBorders>
              <w:top w:val="nil"/>
              <w:left w:val="nil"/>
              <w:bottom w:val="nil"/>
              <w:right w:val="nil"/>
            </w:tcBorders>
            <w:shd w:val="clear" w:color="auto" w:fill="auto"/>
            <w:vAlign w:val="bottom"/>
            <w:hideMark/>
          </w:tcPr>
          <w:p w14:paraId="490C3046" w14:textId="4AC35845"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73A4C804" w14:textId="74EC36C8"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49D26D7D" w14:textId="77777777" w:rsidTr="001A1E75">
        <w:trPr>
          <w:trHeight w:val="250"/>
        </w:trPr>
        <w:tc>
          <w:tcPr>
            <w:tcW w:w="1875" w:type="pct"/>
            <w:tcBorders>
              <w:top w:val="nil"/>
              <w:left w:val="nil"/>
              <w:bottom w:val="nil"/>
              <w:right w:val="nil"/>
            </w:tcBorders>
            <w:shd w:val="clear" w:color="auto" w:fill="auto"/>
            <w:noWrap/>
            <w:vAlign w:val="center"/>
            <w:hideMark/>
          </w:tcPr>
          <w:p w14:paraId="1D8E15F5"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auto" w:fill="auto"/>
            <w:noWrap/>
            <w:vAlign w:val="center"/>
            <w:hideMark/>
          </w:tcPr>
          <w:p w14:paraId="6EED29F9"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1B702AB9"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3923B906" w14:textId="53B52146" w:rsidR="00033659" w:rsidRPr="00810D3B" w:rsidRDefault="00033659" w:rsidP="00033659">
            <w:pPr>
              <w:jc w:val="right"/>
              <w:rPr>
                <w:rFonts w:ascii="Arial" w:hAnsi="Arial" w:cs="Arial"/>
                <w:sz w:val="16"/>
                <w:szCs w:val="16"/>
                <w:lang w:eastAsia="en-AU"/>
              </w:rPr>
            </w:pPr>
            <w:r>
              <w:rPr>
                <w:rFonts w:ascii="Arial" w:hAnsi="Arial" w:cs="Arial"/>
                <w:sz w:val="16"/>
                <w:szCs w:val="16"/>
              </w:rPr>
              <w:t>5,684</w:t>
            </w:r>
          </w:p>
        </w:tc>
        <w:tc>
          <w:tcPr>
            <w:tcW w:w="633" w:type="pct"/>
            <w:tcBorders>
              <w:top w:val="nil"/>
              <w:left w:val="nil"/>
              <w:bottom w:val="nil"/>
              <w:right w:val="nil"/>
            </w:tcBorders>
            <w:shd w:val="clear" w:color="auto" w:fill="auto"/>
            <w:vAlign w:val="bottom"/>
            <w:hideMark/>
          </w:tcPr>
          <w:p w14:paraId="2A7DEF67" w14:textId="7D966FA3"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3C55FC30" w14:textId="00E846B9" w:rsidR="00033659" w:rsidRPr="00810D3B" w:rsidRDefault="00033659" w:rsidP="00033659">
            <w:pPr>
              <w:jc w:val="right"/>
              <w:rPr>
                <w:rFonts w:ascii="Arial" w:hAnsi="Arial" w:cs="Arial"/>
                <w:sz w:val="16"/>
                <w:szCs w:val="16"/>
                <w:lang w:eastAsia="en-AU"/>
              </w:rPr>
            </w:pPr>
            <w:r>
              <w:rPr>
                <w:rFonts w:ascii="Arial" w:hAnsi="Arial" w:cs="Arial"/>
                <w:sz w:val="16"/>
                <w:szCs w:val="16"/>
              </w:rPr>
              <w:t>5,684</w:t>
            </w:r>
          </w:p>
        </w:tc>
        <w:tc>
          <w:tcPr>
            <w:tcW w:w="510" w:type="pct"/>
            <w:tcBorders>
              <w:top w:val="nil"/>
              <w:left w:val="nil"/>
              <w:bottom w:val="nil"/>
              <w:right w:val="nil"/>
            </w:tcBorders>
            <w:shd w:val="clear" w:color="auto" w:fill="auto"/>
            <w:vAlign w:val="bottom"/>
            <w:hideMark/>
          </w:tcPr>
          <w:p w14:paraId="49B89900" w14:textId="66E2469D"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441EB947" w14:textId="77777777" w:rsidTr="001A1E75">
        <w:trPr>
          <w:trHeight w:val="250"/>
        </w:trPr>
        <w:tc>
          <w:tcPr>
            <w:tcW w:w="1875" w:type="pct"/>
            <w:tcBorders>
              <w:top w:val="nil"/>
              <w:left w:val="nil"/>
              <w:bottom w:val="nil"/>
              <w:right w:val="nil"/>
            </w:tcBorders>
            <w:shd w:val="clear" w:color="auto" w:fill="auto"/>
            <w:noWrap/>
            <w:vAlign w:val="center"/>
            <w:hideMark/>
          </w:tcPr>
          <w:p w14:paraId="28BF421B"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auto" w:fill="auto"/>
            <w:noWrap/>
            <w:vAlign w:val="center"/>
            <w:hideMark/>
          </w:tcPr>
          <w:p w14:paraId="4C57DCA6"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1B8BA26"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06CA2896" w14:textId="6FCAD8B6"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1483C1BC" w14:textId="239D98BE"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1DAC0877" w14:textId="528ABAE1"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6BCD756D" w14:textId="6721DBCB"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054E3DD3" w14:textId="77777777" w:rsidTr="001A1E75">
        <w:trPr>
          <w:trHeight w:val="260"/>
        </w:trPr>
        <w:tc>
          <w:tcPr>
            <w:tcW w:w="1875" w:type="pct"/>
            <w:tcBorders>
              <w:top w:val="nil"/>
              <w:left w:val="nil"/>
              <w:bottom w:val="nil"/>
              <w:right w:val="nil"/>
            </w:tcBorders>
            <w:shd w:val="clear" w:color="auto" w:fill="auto"/>
            <w:noWrap/>
            <w:vAlign w:val="center"/>
            <w:hideMark/>
          </w:tcPr>
          <w:p w14:paraId="69B6BB2C"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auto" w:fill="auto"/>
            <w:noWrap/>
            <w:vAlign w:val="center"/>
            <w:hideMark/>
          </w:tcPr>
          <w:p w14:paraId="223773C8"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44618F9B"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single" w:sz="8" w:space="0" w:color="auto"/>
              <w:right w:val="nil"/>
            </w:tcBorders>
            <w:shd w:val="clear" w:color="auto" w:fill="auto"/>
            <w:vAlign w:val="bottom"/>
            <w:hideMark/>
          </w:tcPr>
          <w:p w14:paraId="6DCEFFE1" w14:textId="484E1743"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auto" w:fill="auto"/>
            <w:vAlign w:val="bottom"/>
            <w:hideMark/>
          </w:tcPr>
          <w:p w14:paraId="393B3B06" w14:textId="6BEF6BBF"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auto" w:fill="auto"/>
            <w:vAlign w:val="bottom"/>
            <w:hideMark/>
          </w:tcPr>
          <w:p w14:paraId="30541864" w14:textId="787AEAC7"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auto" w:fill="auto"/>
            <w:vAlign w:val="bottom"/>
            <w:hideMark/>
          </w:tcPr>
          <w:p w14:paraId="25388B8C" w14:textId="414087EB"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58EA8F2E" w14:textId="77777777" w:rsidTr="001A1E75">
        <w:trPr>
          <w:trHeight w:val="260"/>
        </w:trPr>
        <w:tc>
          <w:tcPr>
            <w:tcW w:w="1875" w:type="pct"/>
            <w:tcBorders>
              <w:top w:val="nil"/>
              <w:left w:val="nil"/>
              <w:bottom w:val="nil"/>
              <w:right w:val="nil"/>
            </w:tcBorders>
            <w:shd w:val="clear" w:color="auto" w:fill="auto"/>
            <w:noWrap/>
            <w:vAlign w:val="center"/>
            <w:hideMark/>
          </w:tcPr>
          <w:p w14:paraId="25A67177" w14:textId="77777777" w:rsidR="00033659" w:rsidRPr="00810D3B" w:rsidRDefault="00033659" w:rsidP="00033659">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384" w:type="pct"/>
            <w:tcBorders>
              <w:top w:val="nil"/>
              <w:left w:val="nil"/>
              <w:bottom w:val="nil"/>
              <w:right w:val="nil"/>
            </w:tcBorders>
            <w:shd w:val="clear" w:color="auto" w:fill="auto"/>
            <w:noWrap/>
            <w:vAlign w:val="center"/>
            <w:hideMark/>
          </w:tcPr>
          <w:p w14:paraId="7D5BA357" w14:textId="77777777" w:rsidR="00033659" w:rsidRPr="00810D3B" w:rsidRDefault="00033659" w:rsidP="00033659">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3F963AE4"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double" w:sz="6" w:space="0" w:color="auto"/>
              <w:right w:val="nil"/>
            </w:tcBorders>
            <w:shd w:val="clear" w:color="auto" w:fill="auto"/>
            <w:vAlign w:val="bottom"/>
            <w:hideMark/>
          </w:tcPr>
          <w:p w14:paraId="015E0118" w14:textId="343B4E40" w:rsidR="00033659" w:rsidRPr="00810D3B" w:rsidRDefault="00033659" w:rsidP="00033659">
            <w:pPr>
              <w:jc w:val="right"/>
              <w:rPr>
                <w:rFonts w:ascii="Arial" w:hAnsi="Arial" w:cs="Arial"/>
                <w:b/>
                <w:bCs/>
                <w:sz w:val="16"/>
                <w:szCs w:val="16"/>
                <w:lang w:eastAsia="en-AU"/>
              </w:rPr>
            </w:pPr>
            <w:r>
              <w:rPr>
                <w:rFonts w:ascii="Arial" w:hAnsi="Arial" w:cs="Arial"/>
                <w:b/>
                <w:bCs/>
                <w:sz w:val="16"/>
                <w:szCs w:val="16"/>
              </w:rPr>
              <w:t>1,198,859</w:t>
            </w:r>
          </w:p>
        </w:tc>
        <w:tc>
          <w:tcPr>
            <w:tcW w:w="633" w:type="pct"/>
            <w:tcBorders>
              <w:top w:val="nil"/>
              <w:left w:val="nil"/>
              <w:bottom w:val="double" w:sz="6" w:space="0" w:color="auto"/>
              <w:right w:val="nil"/>
            </w:tcBorders>
            <w:shd w:val="clear" w:color="auto" w:fill="auto"/>
            <w:vAlign w:val="bottom"/>
            <w:hideMark/>
          </w:tcPr>
          <w:p w14:paraId="0E5C950B" w14:textId="42888185" w:rsidR="00033659" w:rsidRPr="00810D3B" w:rsidRDefault="00033659" w:rsidP="00033659">
            <w:pPr>
              <w:jc w:val="right"/>
              <w:rPr>
                <w:rFonts w:ascii="Arial" w:hAnsi="Arial" w:cs="Arial"/>
                <w:b/>
                <w:bCs/>
                <w:sz w:val="16"/>
                <w:szCs w:val="16"/>
                <w:lang w:eastAsia="en-AU"/>
              </w:rPr>
            </w:pPr>
            <w:r>
              <w:rPr>
                <w:rFonts w:ascii="Arial" w:hAnsi="Arial" w:cs="Arial"/>
                <w:b/>
                <w:bCs/>
                <w:sz w:val="16"/>
                <w:szCs w:val="16"/>
              </w:rPr>
              <w:t>603,751</w:t>
            </w:r>
          </w:p>
        </w:tc>
        <w:tc>
          <w:tcPr>
            <w:tcW w:w="583" w:type="pct"/>
            <w:tcBorders>
              <w:top w:val="nil"/>
              <w:left w:val="nil"/>
              <w:bottom w:val="double" w:sz="6" w:space="0" w:color="auto"/>
              <w:right w:val="nil"/>
            </w:tcBorders>
            <w:shd w:val="clear" w:color="auto" w:fill="auto"/>
            <w:vAlign w:val="bottom"/>
            <w:hideMark/>
          </w:tcPr>
          <w:p w14:paraId="10CE77A1" w14:textId="19184A0E" w:rsidR="00033659" w:rsidRPr="00810D3B" w:rsidRDefault="00033659" w:rsidP="00033659">
            <w:pPr>
              <w:jc w:val="right"/>
              <w:rPr>
                <w:rFonts w:ascii="Arial" w:hAnsi="Arial" w:cs="Arial"/>
                <w:b/>
                <w:bCs/>
                <w:sz w:val="16"/>
                <w:szCs w:val="16"/>
                <w:lang w:eastAsia="en-AU"/>
              </w:rPr>
            </w:pPr>
            <w:r>
              <w:rPr>
                <w:rFonts w:ascii="Arial" w:hAnsi="Arial" w:cs="Arial"/>
                <w:b/>
                <w:bCs/>
                <w:sz w:val="16"/>
                <w:szCs w:val="16"/>
              </w:rPr>
              <w:t>584,403</w:t>
            </w:r>
          </w:p>
        </w:tc>
        <w:tc>
          <w:tcPr>
            <w:tcW w:w="510" w:type="pct"/>
            <w:tcBorders>
              <w:top w:val="nil"/>
              <w:left w:val="nil"/>
              <w:bottom w:val="double" w:sz="6" w:space="0" w:color="auto"/>
              <w:right w:val="nil"/>
            </w:tcBorders>
            <w:shd w:val="clear" w:color="auto" w:fill="auto"/>
            <w:vAlign w:val="bottom"/>
            <w:hideMark/>
          </w:tcPr>
          <w:p w14:paraId="5BD0160B" w14:textId="7EDCC9AC" w:rsidR="00033659" w:rsidRPr="00810D3B" w:rsidRDefault="00033659" w:rsidP="00033659">
            <w:pPr>
              <w:jc w:val="right"/>
              <w:rPr>
                <w:rFonts w:ascii="Arial" w:hAnsi="Arial" w:cs="Arial"/>
                <w:b/>
                <w:bCs/>
                <w:sz w:val="16"/>
                <w:szCs w:val="16"/>
                <w:lang w:eastAsia="en-AU"/>
              </w:rPr>
            </w:pPr>
            <w:r>
              <w:rPr>
                <w:rFonts w:ascii="Arial" w:hAnsi="Arial" w:cs="Arial"/>
                <w:b/>
                <w:bCs/>
                <w:sz w:val="16"/>
                <w:szCs w:val="16"/>
              </w:rPr>
              <w:t>10,705</w:t>
            </w:r>
          </w:p>
        </w:tc>
      </w:tr>
      <w:tr w:rsidR="00810D3B" w:rsidRPr="00810D3B" w14:paraId="4DEC6CDF" w14:textId="77777777" w:rsidTr="001A1E75">
        <w:trPr>
          <w:trHeight w:val="260"/>
        </w:trPr>
        <w:tc>
          <w:tcPr>
            <w:tcW w:w="1875" w:type="pct"/>
            <w:tcBorders>
              <w:top w:val="nil"/>
              <w:left w:val="nil"/>
              <w:bottom w:val="nil"/>
              <w:right w:val="nil"/>
            </w:tcBorders>
            <w:shd w:val="clear" w:color="auto" w:fill="auto"/>
            <w:vAlign w:val="center"/>
            <w:hideMark/>
          </w:tcPr>
          <w:p w14:paraId="3983BE83" w14:textId="77777777" w:rsidR="00810D3B" w:rsidRPr="00810D3B" w:rsidRDefault="00810D3B" w:rsidP="004E0C98">
            <w:pPr>
              <w:rPr>
                <w:rFonts w:ascii="Arial" w:hAnsi="Arial" w:cs="Arial"/>
                <w:sz w:val="16"/>
                <w:szCs w:val="16"/>
                <w:lang w:eastAsia="en-AU"/>
              </w:rPr>
            </w:pPr>
            <w:r w:rsidRPr="00810D3B">
              <w:rPr>
                <w:rFonts w:ascii="Arial" w:hAnsi="Arial" w:cs="Arial"/>
                <w:sz w:val="16"/>
                <w:szCs w:val="16"/>
                <w:lang w:eastAsia="en-AU"/>
              </w:rPr>
              <w:t> </w:t>
            </w:r>
          </w:p>
        </w:tc>
        <w:tc>
          <w:tcPr>
            <w:tcW w:w="384" w:type="pct"/>
            <w:tcBorders>
              <w:top w:val="nil"/>
              <w:left w:val="nil"/>
              <w:bottom w:val="nil"/>
              <w:right w:val="nil"/>
            </w:tcBorders>
            <w:shd w:val="clear" w:color="auto" w:fill="auto"/>
            <w:hideMark/>
          </w:tcPr>
          <w:p w14:paraId="0E308986" w14:textId="77777777" w:rsidR="00810D3B" w:rsidRPr="00810D3B" w:rsidRDefault="00810D3B" w:rsidP="00810D3B">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77189CAA"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063F0E70"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633" w:type="pct"/>
            <w:tcBorders>
              <w:top w:val="nil"/>
              <w:left w:val="nil"/>
              <w:bottom w:val="nil"/>
              <w:right w:val="nil"/>
            </w:tcBorders>
            <w:shd w:val="clear" w:color="auto" w:fill="auto"/>
            <w:vAlign w:val="center"/>
            <w:hideMark/>
          </w:tcPr>
          <w:p w14:paraId="3C1988B9"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83" w:type="pct"/>
            <w:tcBorders>
              <w:top w:val="nil"/>
              <w:left w:val="nil"/>
              <w:bottom w:val="nil"/>
              <w:right w:val="nil"/>
            </w:tcBorders>
            <w:shd w:val="clear" w:color="auto" w:fill="auto"/>
            <w:vAlign w:val="center"/>
            <w:hideMark/>
          </w:tcPr>
          <w:p w14:paraId="3A9EF73A"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10" w:type="pct"/>
            <w:tcBorders>
              <w:top w:val="nil"/>
              <w:left w:val="nil"/>
              <w:bottom w:val="nil"/>
              <w:right w:val="nil"/>
            </w:tcBorders>
            <w:shd w:val="clear" w:color="auto" w:fill="auto"/>
            <w:vAlign w:val="center"/>
            <w:hideMark/>
          </w:tcPr>
          <w:p w14:paraId="7F7F33A0"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r>
      <w:tr w:rsidR="00810D3B" w:rsidRPr="00810D3B" w14:paraId="4C4579BA" w14:textId="77777777" w:rsidTr="001E05C7">
        <w:trPr>
          <w:trHeight w:val="250"/>
        </w:trPr>
        <w:tc>
          <w:tcPr>
            <w:tcW w:w="1875" w:type="pct"/>
            <w:tcBorders>
              <w:top w:val="nil"/>
              <w:left w:val="nil"/>
              <w:bottom w:val="nil"/>
              <w:right w:val="nil"/>
            </w:tcBorders>
            <w:shd w:val="clear" w:color="000000" w:fill="4AAA42"/>
            <w:vAlign w:val="center"/>
            <w:hideMark/>
          </w:tcPr>
          <w:p w14:paraId="021988A6" w14:textId="77777777" w:rsidR="00810D3B" w:rsidRPr="00810D3B" w:rsidRDefault="00810D3B" w:rsidP="004E0C98">
            <w:pPr>
              <w:rPr>
                <w:rFonts w:ascii="Arial" w:hAnsi="Arial" w:cs="Arial"/>
                <w:b/>
                <w:bCs/>
                <w:sz w:val="16"/>
                <w:szCs w:val="16"/>
                <w:lang w:eastAsia="en-AU"/>
              </w:rPr>
            </w:pPr>
            <w:r w:rsidRPr="00810D3B">
              <w:rPr>
                <w:rFonts w:ascii="Arial" w:hAnsi="Arial" w:cs="Arial"/>
                <w:b/>
                <w:bCs/>
                <w:sz w:val="16"/>
                <w:szCs w:val="16"/>
                <w:lang w:eastAsia="en-AU"/>
              </w:rPr>
              <w:t>2023 Budget</w:t>
            </w:r>
          </w:p>
        </w:tc>
        <w:tc>
          <w:tcPr>
            <w:tcW w:w="384" w:type="pct"/>
            <w:tcBorders>
              <w:top w:val="nil"/>
              <w:left w:val="nil"/>
              <w:bottom w:val="nil"/>
              <w:right w:val="nil"/>
            </w:tcBorders>
            <w:shd w:val="clear" w:color="000000" w:fill="4AAA42"/>
            <w:vAlign w:val="center"/>
            <w:hideMark/>
          </w:tcPr>
          <w:p w14:paraId="289BEF6B" w14:textId="77777777" w:rsidR="00810D3B" w:rsidRPr="00810D3B" w:rsidRDefault="00810D3B" w:rsidP="00810D3B">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000000" w:fill="4AAA42"/>
            <w:vAlign w:val="center"/>
            <w:hideMark/>
          </w:tcPr>
          <w:p w14:paraId="013CAEAC"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center"/>
            <w:hideMark/>
          </w:tcPr>
          <w:p w14:paraId="1005BBF4" w14:textId="77777777" w:rsidR="00810D3B" w:rsidRPr="00810D3B" w:rsidRDefault="00810D3B" w:rsidP="004E0C98">
            <w:pPr>
              <w:jc w:val="right"/>
              <w:rPr>
                <w:rFonts w:ascii="Arial" w:hAnsi="Arial" w:cs="Arial"/>
                <w:b/>
                <w:bCs/>
                <w:sz w:val="16"/>
                <w:szCs w:val="16"/>
                <w:lang w:eastAsia="en-AU"/>
              </w:rPr>
            </w:pPr>
            <w:r w:rsidRPr="00810D3B">
              <w:rPr>
                <w:rFonts w:ascii="Arial" w:hAnsi="Arial" w:cs="Arial"/>
                <w:b/>
                <w:bCs/>
                <w:sz w:val="16"/>
                <w:szCs w:val="16"/>
                <w:lang w:eastAsia="en-AU"/>
              </w:rPr>
              <w:t> </w:t>
            </w:r>
          </w:p>
        </w:tc>
        <w:tc>
          <w:tcPr>
            <w:tcW w:w="633" w:type="pct"/>
            <w:tcBorders>
              <w:top w:val="nil"/>
              <w:left w:val="nil"/>
              <w:bottom w:val="nil"/>
              <w:right w:val="nil"/>
            </w:tcBorders>
            <w:shd w:val="clear" w:color="000000" w:fill="4AAA42"/>
            <w:vAlign w:val="center"/>
            <w:hideMark/>
          </w:tcPr>
          <w:p w14:paraId="47082D59"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83" w:type="pct"/>
            <w:tcBorders>
              <w:top w:val="nil"/>
              <w:left w:val="nil"/>
              <w:bottom w:val="nil"/>
              <w:right w:val="nil"/>
            </w:tcBorders>
            <w:shd w:val="clear" w:color="000000" w:fill="4AAA42"/>
            <w:vAlign w:val="center"/>
            <w:hideMark/>
          </w:tcPr>
          <w:p w14:paraId="1FC08D08"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center"/>
            <w:hideMark/>
          </w:tcPr>
          <w:p w14:paraId="38EF3809"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r>
      <w:tr w:rsidR="003D341E" w:rsidRPr="00810D3B" w14:paraId="1C3F73B9" w14:textId="77777777" w:rsidTr="001E05C7">
        <w:trPr>
          <w:trHeight w:val="250"/>
        </w:trPr>
        <w:tc>
          <w:tcPr>
            <w:tcW w:w="1875" w:type="pct"/>
            <w:tcBorders>
              <w:top w:val="nil"/>
              <w:left w:val="nil"/>
              <w:bottom w:val="nil"/>
              <w:right w:val="nil"/>
            </w:tcBorders>
            <w:shd w:val="clear" w:color="000000" w:fill="4AAA42"/>
            <w:noWrap/>
            <w:vAlign w:val="center"/>
            <w:hideMark/>
          </w:tcPr>
          <w:p w14:paraId="205BA0D9"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000000" w:fill="4AAA42"/>
            <w:noWrap/>
            <w:vAlign w:val="center"/>
            <w:hideMark/>
          </w:tcPr>
          <w:p w14:paraId="76367B39"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2322241B"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bottom"/>
            <w:hideMark/>
          </w:tcPr>
          <w:p w14:paraId="6FCFF6F3" w14:textId="4ED5B117" w:rsidR="003D341E" w:rsidRPr="00810D3B" w:rsidRDefault="003D341E" w:rsidP="003D341E">
            <w:pPr>
              <w:jc w:val="right"/>
              <w:rPr>
                <w:rFonts w:ascii="Arial" w:hAnsi="Arial" w:cs="Arial"/>
                <w:sz w:val="16"/>
                <w:szCs w:val="16"/>
                <w:lang w:eastAsia="en-AU"/>
              </w:rPr>
            </w:pPr>
            <w:r>
              <w:rPr>
                <w:rFonts w:ascii="Arial" w:hAnsi="Arial" w:cs="Arial"/>
                <w:sz w:val="16"/>
                <w:szCs w:val="16"/>
              </w:rPr>
              <w:t>1,195,052</w:t>
            </w:r>
          </w:p>
        </w:tc>
        <w:tc>
          <w:tcPr>
            <w:tcW w:w="633" w:type="pct"/>
            <w:tcBorders>
              <w:top w:val="nil"/>
              <w:left w:val="nil"/>
              <w:bottom w:val="nil"/>
              <w:right w:val="nil"/>
            </w:tcBorders>
            <w:shd w:val="clear" w:color="000000" w:fill="4AAA42"/>
            <w:vAlign w:val="bottom"/>
            <w:hideMark/>
          </w:tcPr>
          <w:p w14:paraId="1841ABA3" w14:textId="11B77C1E" w:rsidR="003D341E" w:rsidRPr="00810D3B" w:rsidRDefault="003D341E" w:rsidP="003D341E">
            <w:pPr>
              <w:jc w:val="right"/>
              <w:rPr>
                <w:rFonts w:ascii="Arial" w:hAnsi="Arial" w:cs="Arial"/>
                <w:sz w:val="16"/>
                <w:szCs w:val="16"/>
                <w:lang w:eastAsia="en-AU"/>
              </w:rPr>
            </w:pPr>
            <w:r>
              <w:rPr>
                <w:rFonts w:ascii="Arial" w:hAnsi="Arial" w:cs="Arial"/>
                <w:sz w:val="16"/>
                <w:szCs w:val="16"/>
              </w:rPr>
              <w:t>599,088</w:t>
            </w:r>
          </w:p>
        </w:tc>
        <w:tc>
          <w:tcPr>
            <w:tcW w:w="583" w:type="pct"/>
            <w:tcBorders>
              <w:top w:val="nil"/>
              <w:left w:val="nil"/>
              <w:bottom w:val="nil"/>
              <w:right w:val="nil"/>
            </w:tcBorders>
            <w:shd w:val="clear" w:color="000000" w:fill="4AAA42"/>
            <w:vAlign w:val="bottom"/>
            <w:hideMark/>
          </w:tcPr>
          <w:p w14:paraId="2A623A4C" w14:textId="6345A4D1" w:rsidR="003D341E" w:rsidRPr="00810D3B" w:rsidRDefault="003D341E" w:rsidP="003D341E">
            <w:pPr>
              <w:jc w:val="right"/>
              <w:rPr>
                <w:rFonts w:ascii="Arial" w:hAnsi="Arial" w:cs="Arial"/>
                <w:sz w:val="16"/>
                <w:szCs w:val="16"/>
                <w:lang w:eastAsia="en-AU"/>
              </w:rPr>
            </w:pPr>
            <w:r>
              <w:rPr>
                <w:rFonts w:ascii="Arial" w:hAnsi="Arial" w:cs="Arial"/>
                <w:sz w:val="16"/>
                <w:szCs w:val="16"/>
              </w:rPr>
              <w:t>584,403</w:t>
            </w:r>
          </w:p>
        </w:tc>
        <w:tc>
          <w:tcPr>
            <w:tcW w:w="510" w:type="pct"/>
            <w:tcBorders>
              <w:top w:val="nil"/>
              <w:left w:val="nil"/>
              <w:bottom w:val="nil"/>
              <w:right w:val="nil"/>
            </w:tcBorders>
            <w:shd w:val="clear" w:color="000000" w:fill="4AAA42"/>
            <w:vAlign w:val="bottom"/>
            <w:hideMark/>
          </w:tcPr>
          <w:p w14:paraId="15634449" w14:textId="45C3158A" w:rsidR="003D341E" w:rsidRPr="00810D3B" w:rsidRDefault="003D341E" w:rsidP="003D341E">
            <w:pPr>
              <w:jc w:val="right"/>
              <w:rPr>
                <w:rFonts w:ascii="Arial" w:hAnsi="Arial" w:cs="Arial"/>
                <w:sz w:val="16"/>
                <w:szCs w:val="16"/>
                <w:lang w:eastAsia="en-AU"/>
              </w:rPr>
            </w:pPr>
            <w:r>
              <w:rPr>
                <w:rFonts w:ascii="Arial" w:hAnsi="Arial" w:cs="Arial"/>
                <w:sz w:val="16"/>
                <w:szCs w:val="16"/>
              </w:rPr>
              <w:t>11,561</w:t>
            </w:r>
          </w:p>
        </w:tc>
      </w:tr>
      <w:tr w:rsidR="003D341E" w:rsidRPr="00810D3B" w14:paraId="530B64FE" w14:textId="77777777" w:rsidTr="001E05C7">
        <w:trPr>
          <w:trHeight w:val="250"/>
        </w:trPr>
        <w:tc>
          <w:tcPr>
            <w:tcW w:w="1875" w:type="pct"/>
            <w:tcBorders>
              <w:top w:val="nil"/>
              <w:left w:val="nil"/>
              <w:bottom w:val="nil"/>
              <w:right w:val="nil"/>
            </w:tcBorders>
            <w:shd w:val="clear" w:color="000000" w:fill="4AAA42"/>
            <w:noWrap/>
            <w:vAlign w:val="center"/>
            <w:hideMark/>
          </w:tcPr>
          <w:p w14:paraId="49473375"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000000" w:fill="4AAA42"/>
            <w:noWrap/>
            <w:vAlign w:val="center"/>
            <w:hideMark/>
          </w:tcPr>
          <w:p w14:paraId="4B8DF2A2"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1FA2169B"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bottom"/>
            <w:hideMark/>
          </w:tcPr>
          <w:p w14:paraId="284A0569" w14:textId="694D332A" w:rsidR="003D341E" w:rsidRPr="00810D3B" w:rsidRDefault="003D341E" w:rsidP="003D341E">
            <w:pPr>
              <w:jc w:val="right"/>
              <w:rPr>
                <w:rFonts w:ascii="Arial" w:hAnsi="Arial" w:cs="Arial"/>
                <w:sz w:val="16"/>
                <w:szCs w:val="16"/>
                <w:lang w:eastAsia="en-AU"/>
              </w:rPr>
            </w:pPr>
            <w:r>
              <w:rPr>
                <w:rFonts w:ascii="Arial" w:hAnsi="Arial" w:cs="Arial"/>
                <w:sz w:val="16"/>
                <w:szCs w:val="16"/>
              </w:rPr>
              <w:t>39,676</w:t>
            </w:r>
          </w:p>
        </w:tc>
        <w:tc>
          <w:tcPr>
            <w:tcW w:w="633" w:type="pct"/>
            <w:tcBorders>
              <w:top w:val="nil"/>
              <w:left w:val="nil"/>
              <w:bottom w:val="nil"/>
              <w:right w:val="nil"/>
            </w:tcBorders>
            <w:shd w:val="clear" w:color="000000" w:fill="4AAA42"/>
            <w:vAlign w:val="bottom"/>
            <w:hideMark/>
          </w:tcPr>
          <w:p w14:paraId="3ABE6376" w14:textId="02A462CD" w:rsidR="003D341E" w:rsidRPr="00810D3B" w:rsidRDefault="003D341E" w:rsidP="003D341E">
            <w:pPr>
              <w:jc w:val="right"/>
              <w:rPr>
                <w:rFonts w:ascii="Arial" w:hAnsi="Arial" w:cs="Arial"/>
                <w:sz w:val="16"/>
                <w:szCs w:val="16"/>
                <w:lang w:eastAsia="en-AU"/>
              </w:rPr>
            </w:pPr>
            <w:r>
              <w:rPr>
                <w:rFonts w:ascii="Arial" w:hAnsi="Arial" w:cs="Arial"/>
                <w:sz w:val="16"/>
                <w:szCs w:val="16"/>
              </w:rPr>
              <w:t>39,676</w:t>
            </w:r>
          </w:p>
        </w:tc>
        <w:tc>
          <w:tcPr>
            <w:tcW w:w="583" w:type="pct"/>
            <w:tcBorders>
              <w:top w:val="nil"/>
              <w:left w:val="nil"/>
              <w:bottom w:val="nil"/>
              <w:right w:val="nil"/>
            </w:tcBorders>
            <w:shd w:val="clear" w:color="000000" w:fill="4AAA42"/>
            <w:vAlign w:val="bottom"/>
            <w:hideMark/>
          </w:tcPr>
          <w:p w14:paraId="34FA894C" w14:textId="77A33FB3"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000000" w:fill="4AAA42"/>
            <w:vAlign w:val="bottom"/>
            <w:hideMark/>
          </w:tcPr>
          <w:p w14:paraId="0A7203E0" w14:textId="58803C51"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r>
      <w:tr w:rsidR="003D341E" w:rsidRPr="00810D3B" w14:paraId="656BA8A8" w14:textId="77777777" w:rsidTr="001E05C7">
        <w:trPr>
          <w:trHeight w:val="250"/>
        </w:trPr>
        <w:tc>
          <w:tcPr>
            <w:tcW w:w="1875" w:type="pct"/>
            <w:tcBorders>
              <w:top w:val="nil"/>
              <w:left w:val="nil"/>
              <w:bottom w:val="nil"/>
              <w:right w:val="nil"/>
            </w:tcBorders>
            <w:shd w:val="clear" w:color="000000" w:fill="4AAA42"/>
            <w:noWrap/>
            <w:vAlign w:val="center"/>
            <w:hideMark/>
          </w:tcPr>
          <w:p w14:paraId="772E3C16"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000000" w:fill="4AAA42"/>
            <w:noWrap/>
            <w:vAlign w:val="center"/>
            <w:hideMark/>
          </w:tcPr>
          <w:p w14:paraId="43C413B3"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54348FAB"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bottom"/>
            <w:hideMark/>
          </w:tcPr>
          <w:p w14:paraId="7F78848F" w14:textId="168B9DAE" w:rsidR="003D341E" w:rsidRPr="00810D3B" w:rsidRDefault="003D341E" w:rsidP="003D341E">
            <w:pPr>
              <w:jc w:val="right"/>
              <w:rPr>
                <w:rFonts w:ascii="Arial" w:hAnsi="Arial" w:cs="Arial"/>
                <w:sz w:val="16"/>
                <w:szCs w:val="16"/>
                <w:lang w:eastAsia="en-AU"/>
              </w:rPr>
            </w:pPr>
            <w:r>
              <w:rPr>
                <w:rFonts w:ascii="Arial" w:hAnsi="Arial" w:cs="Arial"/>
                <w:sz w:val="16"/>
                <w:szCs w:val="16"/>
              </w:rPr>
              <w:t>4,964</w:t>
            </w:r>
          </w:p>
        </w:tc>
        <w:tc>
          <w:tcPr>
            <w:tcW w:w="633" w:type="pct"/>
            <w:tcBorders>
              <w:top w:val="nil"/>
              <w:left w:val="nil"/>
              <w:bottom w:val="nil"/>
              <w:right w:val="nil"/>
            </w:tcBorders>
            <w:shd w:val="clear" w:color="000000" w:fill="4AAA42"/>
            <w:vAlign w:val="bottom"/>
            <w:hideMark/>
          </w:tcPr>
          <w:p w14:paraId="4D82624D" w14:textId="22C3C923"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000000" w:fill="4AAA42"/>
            <w:vAlign w:val="bottom"/>
            <w:hideMark/>
          </w:tcPr>
          <w:p w14:paraId="1E0203A9" w14:textId="6CEFD2F0" w:rsidR="003D341E" w:rsidRPr="00810D3B" w:rsidRDefault="003D341E" w:rsidP="003D341E">
            <w:pPr>
              <w:jc w:val="right"/>
              <w:rPr>
                <w:rFonts w:ascii="Arial" w:hAnsi="Arial" w:cs="Arial"/>
                <w:sz w:val="16"/>
                <w:szCs w:val="16"/>
                <w:lang w:eastAsia="en-AU"/>
              </w:rPr>
            </w:pPr>
            <w:r>
              <w:rPr>
                <w:rFonts w:ascii="Arial" w:hAnsi="Arial" w:cs="Arial"/>
                <w:sz w:val="16"/>
                <w:szCs w:val="16"/>
              </w:rPr>
              <w:t>4,964</w:t>
            </w:r>
          </w:p>
        </w:tc>
        <w:tc>
          <w:tcPr>
            <w:tcW w:w="510" w:type="pct"/>
            <w:tcBorders>
              <w:top w:val="nil"/>
              <w:left w:val="nil"/>
              <w:bottom w:val="nil"/>
              <w:right w:val="nil"/>
            </w:tcBorders>
            <w:shd w:val="clear" w:color="000000" w:fill="4AAA42"/>
            <w:vAlign w:val="bottom"/>
            <w:hideMark/>
          </w:tcPr>
          <w:p w14:paraId="4E531C25" w14:textId="04025538"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r>
      <w:tr w:rsidR="003D341E" w:rsidRPr="00810D3B" w14:paraId="2CF1F647" w14:textId="77777777" w:rsidTr="001E05C7">
        <w:trPr>
          <w:trHeight w:val="250"/>
        </w:trPr>
        <w:tc>
          <w:tcPr>
            <w:tcW w:w="1875" w:type="pct"/>
            <w:tcBorders>
              <w:top w:val="nil"/>
              <w:left w:val="nil"/>
              <w:bottom w:val="nil"/>
              <w:right w:val="nil"/>
            </w:tcBorders>
            <w:shd w:val="clear" w:color="000000" w:fill="4AAA42"/>
            <w:noWrap/>
            <w:vAlign w:val="center"/>
            <w:hideMark/>
          </w:tcPr>
          <w:p w14:paraId="6E32207A"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000000" w:fill="4AAA42"/>
            <w:noWrap/>
            <w:vAlign w:val="center"/>
            <w:hideMark/>
          </w:tcPr>
          <w:p w14:paraId="1414D44C"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7E211157"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4.3.1</w:t>
            </w:r>
          </w:p>
        </w:tc>
        <w:tc>
          <w:tcPr>
            <w:tcW w:w="510" w:type="pct"/>
            <w:tcBorders>
              <w:top w:val="nil"/>
              <w:left w:val="nil"/>
              <w:bottom w:val="nil"/>
              <w:right w:val="nil"/>
            </w:tcBorders>
            <w:shd w:val="clear" w:color="000000" w:fill="4AAA42"/>
            <w:vAlign w:val="bottom"/>
            <w:hideMark/>
          </w:tcPr>
          <w:p w14:paraId="55A33D7A" w14:textId="5F8FE288"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000000" w:fill="4AAA42"/>
            <w:vAlign w:val="bottom"/>
            <w:hideMark/>
          </w:tcPr>
          <w:p w14:paraId="727A495C" w14:textId="49D348F9"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000000" w:fill="4AAA42"/>
            <w:vAlign w:val="bottom"/>
            <w:hideMark/>
          </w:tcPr>
          <w:p w14:paraId="585D38AB" w14:textId="1B7909B0"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000000" w:fill="4AAA42"/>
            <w:vAlign w:val="bottom"/>
            <w:hideMark/>
          </w:tcPr>
          <w:p w14:paraId="0B53E7D8" w14:textId="6A1588F2"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r>
      <w:tr w:rsidR="003D341E" w:rsidRPr="00810D3B" w14:paraId="2C15C505" w14:textId="77777777" w:rsidTr="001E05C7">
        <w:trPr>
          <w:trHeight w:val="260"/>
        </w:trPr>
        <w:tc>
          <w:tcPr>
            <w:tcW w:w="1875" w:type="pct"/>
            <w:tcBorders>
              <w:top w:val="nil"/>
              <w:left w:val="nil"/>
              <w:bottom w:val="nil"/>
              <w:right w:val="nil"/>
            </w:tcBorders>
            <w:shd w:val="clear" w:color="000000" w:fill="4AAA42"/>
            <w:noWrap/>
            <w:vAlign w:val="center"/>
            <w:hideMark/>
          </w:tcPr>
          <w:p w14:paraId="5981CD18"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000000" w:fill="4AAA42"/>
            <w:noWrap/>
            <w:vAlign w:val="center"/>
            <w:hideMark/>
          </w:tcPr>
          <w:p w14:paraId="63A6009C"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72725A47"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4.3.1</w:t>
            </w:r>
          </w:p>
        </w:tc>
        <w:tc>
          <w:tcPr>
            <w:tcW w:w="510" w:type="pct"/>
            <w:tcBorders>
              <w:top w:val="nil"/>
              <w:left w:val="nil"/>
              <w:bottom w:val="single" w:sz="8" w:space="0" w:color="auto"/>
              <w:right w:val="nil"/>
            </w:tcBorders>
            <w:shd w:val="clear" w:color="000000" w:fill="4AAA42"/>
            <w:vAlign w:val="bottom"/>
            <w:hideMark/>
          </w:tcPr>
          <w:p w14:paraId="27FE4E6E" w14:textId="705C9ABD"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000000" w:fill="4AAA42"/>
            <w:vAlign w:val="bottom"/>
            <w:hideMark/>
          </w:tcPr>
          <w:p w14:paraId="62139685" w14:textId="13F52FCD"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000000" w:fill="4AAA42"/>
            <w:vAlign w:val="bottom"/>
            <w:hideMark/>
          </w:tcPr>
          <w:p w14:paraId="24824DE0" w14:textId="2E61072E"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000000" w:fill="4AAA42"/>
            <w:vAlign w:val="bottom"/>
            <w:hideMark/>
          </w:tcPr>
          <w:p w14:paraId="35F250E2" w14:textId="236E6852"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r>
      <w:tr w:rsidR="003D341E" w:rsidRPr="00810D3B" w14:paraId="725942C3" w14:textId="77777777" w:rsidTr="001E05C7">
        <w:trPr>
          <w:trHeight w:val="260"/>
        </w:trPr>
        <w:tc>
          <w:tcPr>
            <w:tcW w:w="1875" w:type="pct"/>
            <w:tcBorders>
              <w:top w:val="nil"/>
              <w:left w:val="nil"/>
              <w:bottom w:val="nil"/>
              <w:right w:val="nil"/>
            </w:tcBorders>
            <w:shd w:val="clear" w:color="000000" w:fill="4AAA42"/>
            <w:noWrap/>
            <w:vAlign w:val="center"/>
            <w:hideMark/>
          </w:tcPr>
          <w:p w14:paraId="5A341F44" w14:textId="77777777" w:rsidR="003D341E" w:rsidRPr="00810D3B" w:rsidRDefault="003D341E" w:rsidP="003D341E">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384" w:type="pct"/>
            <w:tcBorders>
              <w:top w:val="nil"/>
              <w:left w:val="nil"/>
              <w:bottom w:val="nil"/>
              <w:right w:val="nil"/>
            </w:tcBorders>
            <w:shd w:val="clear" w:color="000000" w:fill="4AAA42"/>
            <w:noWrap/>
            <w:vAlign w:val="center"/>
            <w:hideMark/>
          </w:tcPr>
          <w:p w14:paraId="1CA0545D" w14:textId="77777777" w:rsidR="003D341E" w:rsidRPr="00810D3B" w:rsidRDefault="003D341E" w:rsidP="003D341E">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000000" w:fill="4AAA42"/>
            <w:vAlign w:val="center"/>
            <w:hideMark/>
          </w:tcPr>
          <w:p w14:paraId="4DD13366"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4.3.2</w:t>
            </w:r>
          </w:p>
        </w:tc>
        <w:tc>
          <w:tcPr>
            <w:tcW w:w="510" w:type="pct"/>
            <w:tcBorders>
              <w:top w:val="nil"/>
              <w:left w:val="nil"/>
              <w:bottom w:val="double" w:sz="6" w:space="0" w:color="auto"/>
              <w:right w:val="nil"/>
            </w:tcBorders>
            <w:shd w:val="clear" w:color="000000" w:fill="4AAA42"/>
            <w:vAlign w:val="bottom"/>
            <w:hideMark/>
          </w:tcPr>
          <w:p w14:paraId="6DADB20F" w14:textId="18D1099B" w:rsidR="003D341E" w:rsidRPr="00810D3B" w:rsidRDefault="003D341E" w:rsidP="003D341E">
            <w:pPr>
              <w:jc w:val="right"/>
              <w:rPr>
                <w:rFonts w:ascii="Arial" w:hAnsi="Arial" w:cs="Arial"/>
                <w:b/>
                <w:bCs/>
                <w:sz w:val="16"/>
                <w:szCs w:val="16"/>
                <w:lang w:eastAsia="en-AU"/>
              </w:rPr>
            </w:pPr>
            <w:r>
              <w:rPr>
                <w:rFonts w:ascii="Arial" w:hAnsi="Arial" w:cs="Arial"/>
                <w:b/>
                <w:bCs/>
                <w:sz w:val="16"/>
                <w:szCs w:val="16"/>
              </w:rPr>
              <w:t>1,239,693</w:t>
            </w:r>
          </w:p>
        </w:tc>
        <w:tc>
          <w:tcPr>
            <w:tcW w:w="633" w:type="pct"/>
            <w:tcBorders>
              <w:top w:val="nil"/>
              <w:left w:val="nil"/>
              <w:bottom w:val="double" w:sz="6" w:space="0" w:color="auto"/>
              <w:right w:val="nil"/>
            </w:tcBorders>
            <w:shd w:val="clear" w:color="000000" w:fill="4AAA42"/>
            <w:vAlign w:val="bottom"/>
            <w:hideMark/>
          </w:tcPr>
          <w:p w14:paraId="3B94D9C4" w14:textId="54D7676C" w:rsidR="003D341E" w:rsidRPr="00810D3B" w:rsidRDefault="003D341E" w:rsidP="003D341E">
            <w:pPr>
              <w:jc w:val="right"/>
              <w:rPr>
                <w:rFonts w:ascii="Arial" w:hAnsi="Arial" w:cs="Arial"/>
                <w:b/>
                <w:bCs/>
                <w:sz w:val="16"/>
                <w:szCs w:val="16"/>
                <w:lang w:eastAsia="en-AU"/>
              </w:rPr>
            </w:pPr>
            <w:r>
              <w:rPr>
                <w:rFonts w:ascii="Arial" w:hAnsi="Arial" w:cs="Arial"/>
                <w:b/>
                <w:bCs/>
                <w:sz w:val="16"/>
                <w:szCs w:val="16"/>
              </w:rPr>
              <w:t>638,764</w:t>
            </w:r>
          </w:p>
        </w:tc>
        <w:tc>
          <w:tcPr>
            <w:tcW w:w="583" w:type="pct"/>
            <w:tcBorders>
              <w:top w:val="nil"/>
              <w:left w:val="nil"/>
              <w:bottom w:val="double" w:sz="6" w:space="0" w:color="auto"/>
              <w:right w:val="nil"/>
            </w:tcBorders>
            <w:shd w:val="clear" w:color="000000" w:fill="4AAA42"/>
            <w:vAlign w:val="bottom"/>
            <w:hideMark/>
          </w:tcPr>
          <w:p w14:paraId="587318D5" w14:textId="4102EFBD" w:rsidR="003D341E" w:rsidRPr="00810D3B" w:rsidRDefault="003D341E" w:rsidP="003D341E">
            <w:pPr>
              <w:jc w:val="right"/>
              <w:rPr>
                <w:rFonts w:ascii="Arial" w:hAnsi="Arial" w:cs="Arial"/>
                <w:b/>
                <w:bCs/>
                <w:sz w:val="16"/>
                <w:szCs w:val="16"/>
                <w:lang w:eastAsia="en-AU"/>
              </w:rPr>
            </w:pPr>
            <w:r>
              <w:rPr>
                <w:rFonts w:ascii="Arial" w:hAnsi="Arial" w:cs="Arial"/>
                <w:b/>
                <w:bCs/>
                <w:sz w:val="16"/>
                <w:szCs w:val="16"/>
              </w:rPr>
              <w:t>589,367</w:t>
            </w:r>
          </w:p>
        </w:tc>
        <w:tc>
          <w:tcPr>
            <w:tcW w:w="510" w:type="pct"/>
            <w:tcBorders>
              <w:top w:val="nil"/>
              <w:left w:val="nil"/>
              <w:bottom w:val="double" w:sz="6" w:space="0" w:color="auto"/>
              <w:right w:val="nil"/>
            </w:tcBorders>
            <w:shd w:val="clear" w:color="000000" w:fill="4AAA42"/>
            <w:vAlign w:val="bottom"/>
            <w:hideMark/>
          </w:tcPr>
          <w:p w14:paraId="528C7B0B" w14:textId="1C1B8626" w:rsidR="003D341E" w:rsidRPr="00810D3B" w:rsidRDefault="003D341E" w:rsidP="003D341E">
            <w:pPr>
              <w:jc w:val="right"/>
              <w:rPr>
                <w:rFonts w:ascii="Arial" w:hAnsi="Arial" w:cs="Arial"/>
                <w:b/>
                <w:bCs/>
                <w:sz w:val="16"/>
                <w:szCs w:val="16"/>
                <w:lang w:eastAsia="en-AU"/>
              </w:rPr>
            </w:pPr>
            <w:r>
              <w:rPr>
                <w:rFonts w:ascii="Arial" w:hAnsi="Arial" w:cs="Arial"/>
                <w:b/>
                <w:bCs/>
                <w:sz w:val="16"/>
                <w:szCs w:val="16"/>
              </w:rPr>
              <w:t>11,561</w:t>
            </w:r>
          </w:p>
        </w:tc>
      </w:tr>
      <w:tr w:rsidR="00810D3B" w:rsidRPr="00810D3B" w14:paraId="1A928F3C" w14:textId="77777777" w:rsidTr="001A1E75">
        <w:trPr>
          <w:trHeight w:val="260"/>
        </w:trPr>
        <w:tc>
          <w:tcPr>
            <w:tcW w:w="1875" w:type="pct"/>
            <w:tcBorders>
              <w:top w:val="nil"/>
              <w:left w:val="nil"/>
              <w:bottom w:val="nil"/>
              <w:right w:val="nil"/>
            </w:tcBorders>
            <w:shd w:val="clear" w:color="auto" w:fill="auto"/>
            <w:vAlign w:val="center"/>
            <w:hideMark/>
          </w:tcPr>
          <w:p w14:paraId="65633703" w14:textId="77777777" w:rsidR="00810D3B" w:rsidRPr="00810D3B" w:rsidRDefault="00810D3B" w:rsidP="004E0C98">
            <w:pPr>
              <w:rPr>
                <w:rFonts w:ascii="Arial" w:hAnsi="Arial" w:cs="Arial"/>
                <w:sz w:val="16"/>
                <w:szCs w:val="16"/>
                <w:lang w:eastAsia="en-AU"/>
              </w:rPr>
            </w:pPr>
            <w:r w:rsidRPr="00810D3B">
              <w:rPr>
                <w:rFonts w:ascii="Arial" w:hAnsi="Arial" w:cs="Arial"/>
                <w:sz w:val="16"/>
                <w:szCs w:val="16"/>
                <w:lang w:eastAsia="en-AU"/>
              </w:rPr>
              <w:t> </w:t>
            </w:r>
          </w:p>
        </w:tc>
        <w:tc>
          <w:tcPr>
            <w:tcW w:w="384" w:type="pct"/>
            <w:tcBorders>
              <w:top w:val="nil"/>
              <w:left w:val="nil"/>
              <w:bottom w:val="nil"/>
              <w:right w:val="nil"/>
            </w:tcBorders>
            <w:shd w:val="clear" w:color="auto" w:fill="auto"/>
            <w:hideMark/>
          </w:tcPr>
          <w:p w14:paraId="2A4257D1" w14:textId="77777777" w:rsidR="00810D3B" w:rsidRPr="00810D3B" w:rsidRDefault="00810D3B" w:rsidP="00810D3B">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4E2FABB7"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15DB6D91"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633" w:type="pct"/>
            <w:tcBorders>
              <w:top w:val="nil"/>
              <w:left w:val="nil"/>
              <w:bottom w:val="nil"/>
              <w:right w:val="nil"/>
            </w:tcBorders>
            <w:shd w:val="clear" w:color="auto" w:fill="auto"/>
            <w:vAlign w:val="center"/>
            <w:hideMark/>
          </w:tcPr>
          <w:p w14:paraId="1E06FE3D"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83" w:type="pct"/>
            <w:tcBorders>
              <w:top w:val="nil"/>
              <w:left w:val="nil"/>
              <w:bottom w:val="nil"/>
              <w:right w:val="nil"/>
            </w:tcBorders>
            <w:shd w:val="clear" w:color="auto" w:fill="auto"/>
            <w:vAlign w:val="center"/>
            <w:hideMark/>
          </w:tcPr>
          <w:p w14:paraId="0D54243C"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10" w:type="pct"/>
            <w:tcBorders>
              <w:top w:val="nil"/>
              <w:left w:val="nil"/>
              <w:bottom w:val="nil"/>
              <w:right w:val="nil"/>
            </w:tcBorders>
            <w:shd w:val="clear" w:color="auto" w:fill="auto"/>
            <w:vAlign w:val="center"/>
            <w:hideMark/>
          </w:tcPr>
          <w:p w14:paraId="6FFEBC81"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r>
      <w:tr w:rsidR="00810D3B" w:rsidRPr="00810D3B" w14:paraId="71F11C4E" w14:textId="77777777" w:rsidTr="001A1E75">
        <w:trPr>
          <w:trHeight w:val="250"/>
        </w:trPr>
        <w:tc>
          <w:tcPr>
            <w:tcW w:w="1875" w:type="pct"/>
            <w:tcBorders>
              <w:top w:val="nil"/>
              <w:left w:val="nil"/>
              <w:bottom w:val="nil"/>
              <w:right w:val="nil"/>
            </w:tcBorders>
            <w:shd w:val="clear" w:color="auto" w:fill="auto"/>
            <w:vAlign w:val="center"/>
            <w:hideMark/>
          </w:tcPr>
          <w:p w14:paraId="038DB9B5" w14:textId="77777777" w:rsidR="00810D3B" w:rsidRPr="00810D3B" w:rsidRDefault="00810D3B" w:rsidP="004E0C98">
            <w:pPr>
              <w:rPr>
                <w:rFonts w:ascii="Arial" w:hAnsi="Arial" w:cs="Arial"/>
                <w:b/>
                <w:bCs/>
                <w:sz w:val="16"/>
                <w:szCs w:val="16"/>
                <w:lang w:eastAsia="en-AU"/>
              </w:rPr>
            </w:pPr>
            <w:r w:rsidRPr="00810D3B">
              <w:rPr>
                <w:rFonts w:ascii="Arial" w:hAnsi="Arial" w:cs="Arial"/>
                <w:b/>
                <w:bCs/>
                <w:sz w:val="16"/>
                <w:szCs w:val="16"/>
                <w:lang w:eastAsia="en-AU"/>
              </w:rPr>
              <w:t>2024</w:t>
            </w:r>
          </w:p>
        </w:tc>
        <w:tc>
          <w:tcPr>
            <w:tcW w:w="384" w:type="pct"/>
            <w:tcBorders>
              <w:top w:val="nil"/>
              <w:left w:val="nil"/>
              <w:bottom w:val="nil"/>
              <w:right w:val="nil"/>
            </w:tcBorders>
            <w:shd w:val="clear" w:color="auto" w:fill="auto"/>
            <w:vAlign w:val="center"/>
            <w:hideMark/>
          </w:tcPr>
          <w:p w14:paraId="6F19FE1D" w14:textId="77777777" w:rsidR="00810D3B" w:rsidRPr="00810D3B" w:rsidRDefault="00810D3B" w:rsidP="00810D3B">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53368290"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6D3BBB08"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633" w:type="pct"/>
            <w:tcBorders>
              <w:top w:val="nil"/>
              <w:left w:val="nil"/>
              <w:bottom w:val="nil"/>
              <w:right w:val="nil"/>
            </w:tcBorders>
            <w:shd w:val="clear" w:color="auto" w:fill="auto"/>
            <w:vAlign w:val="center"/>
            <w:hideMark/>
          </w:tcPr>
          <w:p w14:paraId="27831140"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83" w:type="pct"/>
            <w:tcBorders>
              <w:top w:val="nil"/>
              <w:left w:val="nil"/>
              <w:bottom w:val="nil"/>
              <w:right w:val="nil"/>
            </w:tcBorders>
            <w:shd w:val="clear" w:color="auto" w:fill="auto"/>
            <w:vAlign w:val="center"/>
            <w:hideMark/>
          </w:tcPr>
          <w:p w14:paraId="6A399B17"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10" w:type="pct"/>
            <w:tcBorders>
              <w:top w:val="nil"/>
              <w:left w:val="nil"/>
              <w:bottom w:val="nil"/>
              <w:right w:val="nil"/>
            </w:tcBorders>
            <w:shd w:val="clear" w:color="auto" w:fill="auto"/>
            <w:vAlign w:val="center"/>
            <w:hideMark/>
          </w:tcPr>
          <w:p w14:paraId="3EFFAF33"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r>
      <w:tr w:rsidR="00F964E3" w:rsidRPr="00810D3B" w14:paraId="5E850DF7" w14:textId="77777777" w:rsidTr="001A1E75">
        <w:trPr>
          <w:trHeight w:val="250"/>
        </w:trPr>
        <w:tc>
          <w:tcPr>
            <w:tcW w:w="1875" w:type="pct"/>
            <w:tcBorders>
              <w:top w:val="nil"/>
              <w:left w:val="nil"/>
              <w:bottom w:val="nil"/>
              <w:right w:val="nil"/>
            </w:tcBorders>
            <w:shd w:val="clear" w:color="auto" w:fill="auto"/>
            <w:noWrap/>
            <w:vAlign w:val="center"/>
            <w:hideMark/>
          </w:tcPr>
          <w:p w14:paraId="49D7C1F0" w14:textId="77777777" w:rsidR="00F964E3" w:rsidRPr="00810D3B" w:rsidRDefault="00F964E3" w:rsidP="00F964E3">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auto" w:fill="auto"/>
            <w:noWrap/>
            <w:vAlign w:val="center"/>
            <w:hideMark/>
          </w:tcPr>
          <w:p w14:paraId="7537F9B6" w14:textId="77777777" w:rsidR="00F964E3" w:rsidRPr="00810D3B" w:rsidRDefault="00F964E3" w:rsidP="00F964E3">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7F73C009" w14:textId="77777777" w:rsidR="00F964E3" w:rsidRPr="00810D3B" w:rsidRDefault="00F964E3" w:rsidP="00F964E3">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169B2277" w14:textId="328111A6" w:rsidR="00F964E3" w:rsidRPr="00810D3B" w:rsidRDefault="00F964E3" w:rsidP="00F964E3">
            <w:pPr>
              <w:jc w:val="right"/>
              <w:rPr>
                <w:rFonts w:ascii="Arial" w:hAnsi="Arial" w:cs="Arial"/>
                <w:sz w:val="16"/>
                <w:szCs w:val="16"/>
                <w:lang w:eastAsia="en-AU"/>
              </w:rPr>
            </w:pPr>
            <w:r>
              <w:rPr>
                <w:rFonts w:ascii="Arial" w:hAnsi="Arial" w:cs="Arial"/>
                <w:sz w:val="16"/>
                <w:szCs w:val="16"/>
              </w:rPr>
              <w:t>1,239,693</w:t>
            </w:r>
          </w:p>
        </w:tc>
        <w:tc>
          <w:tcPr>
            <w:tcW w:w="633" w:type="pct"/>
            <w:tcBorders>
              <w:top w:val="nil"/>
              <w:left w:val="nil"/>
              <w:bottom w:val="nil"/>
              <w:right w:val="nil"/>
            </w:tcBorders>
            <w:shd w:val="clear" w:color="auto" w:fill="auto"/>
            <w:vAlign w:val="bottom"/>
            <w:hideMark/>
          </w:tcPr>
          <w:p w14:paraId="5885F92F" w14:textId="2D86334F" w:rsidR="00F964E3" w:rsidRPr="00810D3B" w:rsidRDefault="00F964E3" w:rsidP="00F964E3">
            <w:pPr>
              <w:jc w:val="right"/>
              <w:rPr>
                <w:rFonts w:ascii="Arial" w:hAnsi="Arial" w:cs="Arial"/>
                <w:sz w:val="16"/>
                <w:szCs w:val="16"/>
                <w:lang w:eastAsia="en-AU"/>
              </w:rPr>
            </w:pPr>
            <w:r>
              <w:rPr>
                <w:rFonts w:ascii="Arial" w:hAnsi="Arial" w:cs="Arial"/>
                <w:sz w:val="16"/>
                <w:szCs w:val="16"/>
              </w:rPr>
              <w:t>638,764</w:t>
            </w:r>
          </w:p>
        </w:tc>
        <w:tc>
          <w:tcPr>
            <w:tcW w:w="583" w:type="pct"/>
            <w:tcBorders>
              <w:top w:val="nil"/>
              <w:left w:val="nil"/>
              <w:bottom w:val="nil"/>
              <w:right w:val="nil"/>
            </w:tcBorders>
            <w:shd w:val="clear" w:color="auto" w:fill="auto"/>
            <w:vAlign w:val="bottom"/>
            <w:hideMark/>
          </w:tcPr>
          <w:p w14:paraId="26B564A1" w14:textId="7B7B0398" w:rsidR="00F964E3" w:rsidRPr="00810D3B" w:rsidRDefault="00F964E3" w:rsidP="00F964E3">
            <w:pPr>
              <w:jc w:val="right"/>
              <w:rPr>
                <w:rFonts w:ascii="Arial" w:hAnsi="Arial" w:cs="Arial"/>
                <w:sz w:val="16"/>
                <w:szCs w:val="16"/>
                <w:lang w:eastAsia="en-AU"/>
              </w:rPr>
            </w:pPr>
            <w:r>
              <w:rPr>
                <w:rFonts w:ascii="Arial" w:hAnsi="Arial" w:cs="Arial"/>
                <w:sz w:val="16"/>
                <w:szCs w:val="16"/>
              </w:rPr>
              <w:t>589,367</w:t>
            </w:r>
          </w:p>
        </w:tc>
        <w:tc>
          <w:tcPr>
            <w:tcW w:w="510" w:type="pct"/>
            <w:tcBorders>
              <w:top w:val="nil"/>
              <w:left w:val="nil"/>
              <w:bottom w:val="nil"/>
              <w:right w:val="nil"/>
            </w:tcBorders>
            <w:shd w:val="clear" w:color="auto" w:fill="auto"/>
            <w:vAlign w:val="bottom"/>
            <w:hideMark/>
          </w:tcPr>
          <w:p w14:paraId="17E24530" w14:textId="4A21D395" w:rsidR="00F964E3" w:rsidRPr="00810D3B" w:rsidRDefault="00F964E3" w:rsidP="00F964E3">
            <w:pPr>
              <w:jc w:val="right"/>
              <w:rPr>
                <w:rFonts w:ascii="Arial" w:hAnsi="Arial" w:cs="Arial"/>
                <w:sz w:val="16"/>
                <w:szCs w:val="16"/>
                <w:lang w:eastAsia="en-AU"/>
              </w:rPr>
            </w:pPr>
            <w:r>
              <w:rPr>
                <w:rFonts w:ascii="Arial" w:hAnsi="Arial" w:cs="Arial"/>
                <w:sz w:val="16"/>
                <w:szCs w:val="16"/>
              </w:rPr>
              <w:t>11,561</w:t>
            </w:r>
          </w:p>
        </w:tc>
      </w:tr>
      <w:tr w:rsidR="00DD3F8E" w:rsidRPr="00810D3B" w14:paraId="6FFD01C4" w14:textId="77777777" w:rsidTr="001A1E75">
        <w:trPr>
          <w:trHeight w:val="250"/>
        </w:trPr>
        <w:tc>
          <w:tcPr>
            <w:tcW w:w="1875" w:type="pct"/>
            <w:tcBorders>
              <w:top w:val="nil"/>
              <w:left w:val="nil"/>
              <w:bottom w:val="nil"/>
              <w:right w:val="nil"/>
            </w:tcBorders>
            <w:shd w:val="clear" w:color="auto" w:fill="auto"/>
            <w:noWrap/>
            <w:vAlign w:val="center"/>
            <w:hideMark/>
          </w:tcPr>
          <w:p w14:paraId="31759A2B"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auto" w:fill="auto"/>
            <w:noWrap/>
            <w:vAlign w:val="center"/>
            <w:hideMark/>
          </w:tcPr>
          <w:p w14:paraId="07A82A82"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59736A42" w14:textId="77777777" w:rsidR="00DD3F8E" w:rsidRPr="00810D3B" w:rsidRDefault="00DD3F8E" w:rsidP="00DD3F8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3BC0462F" w14:textId="29F63D48" w:rsidR="00DD3F8E" w:rsidRPr="00810D3B" w:rsidRDefault="00DD3F8E" w:rsidP="00DD3F8E">
            <w:pPr>
              <w:jc w:val="right"/>
              <w:rPr>
                <w:rFonts w:ascii="Arial" w:hAnsi="Arial" w:cs="Arial"/>
                <w:sz w:val="16"/>
                <w:szCs w:val="16"/>
                <w:lang w:eastAsia="en-AU"/>
              </w:rPr>
            </w:pPr>
            <w:r>
              <w:rPr>
                <w:rFonts w:ascii="Arial" w:hAnsi="Arial" w:cs="Arial"/>
                <w:sz w:val="16"/>
                <w:szCs w:val="16"/>
              </w:rPr>
              <w:t>53,453</w:t>
            </w:r>
          </w:p>
        </w:tc>
        <w:tc>
          <w:tcPr>
            <w:tcW w:w="633" w:type="pct"/>
            <w:tcBorders>
              <w:top w:val="nil"/>
              <w:left w:val="nil"/>
              <w:bottom w:val="nil"/>
              <w:right w:val="nil"/>
            </w:tcBorders>
            <w:shd w:val="clear" w:color="auto" w:fill="auto"/>
            <w:vAlign w:val="bottom"/>
            <w:hideMark/>
          </w:tcPr>
          <w:p w14:paraId="5A515B9B" w14:textId="326BE610" w:rsidR="00DD3F8E" w:rsidRPr="00810D3B" w:rsidRDefault="00DD3F8E" w:rsidP="00DD3F8E">
            <w:pPr>
              <w:jc w:val="right"/>
              <w:rPr>
                <w:rFonts w:ascii="Arial" w:hAnsi="Arial" w:cs="Arial"/>
                <w:sz w:val="16"/>
                <w:szCs w:val="16"/>
                <w:lang w:eastAsia="en-AU"/>
              </w:rPr>
            </w:pPr>
            <w:r>
              <w:rPr>
                <w:rFonts w:ascii="Arial" w:hAnsi="Arial" w:cs="Arial"/>
                <w:sz w:val="16"/>
                <w:szCs w:val="16"/>
              </w:rPr>
              <w:t>53,453</w:t>
            </w:r>
          </w:p>
        </w:tc>
        <w:tc>
          <w:tcPr>
            <w:tcW w:w="583" w:type="pct"/>
            <w:tcBorders>
              <w:top w:val="nil"/>
              <w:left w:val="nil"/>
              <w:bottom w:val="nil"/>
              <w:right w:val="nil"/>
            </w:tcBorders>
            <w:shd w:val="clear" w:color="auto" w:fill="auto"/>
            <w:vAlign w:val="bottom"/>
            <w:hideMark/>
          </w:tcPr>
          <w:p w14:paraId="7E341DAD" w14:textId="0CB4AFA9"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306363EB" w14:textId="105CAA5F"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r>
      <w:tr w:rsidR="00DD3F8E" w:rsidRPr="00810D3B" w14:paraId="10AB4BC6" w14:textId="77777777" w:rsidTr="001A1E75">
        <w:trPr>
          <w:trHeight w:val="250"/>
        </w:trPr>
        <w:tc>
          <w:tcPr>
            <w:tcW w:w="1875" w:type="pct"/>
            <w:tcBorders>
              <w:top w:val="nil"/>
              <w:left w:val="nil"/>
              <w:bottom w:val="nil"/>
              <w:right w:val="nil"/>
            </w:tcBorders>
            <w:shd w:val="clear" w:color="auto" w:fill="auto"/>
            <w:vAlign w:val="center"/>
            <w:hideMark/>
          </w:tcPr>
          <w:p w14:paraId="58399C69"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auto" w:fill="auto"/>
            <w:vAlign w:val="center"/>
            <w:hideMark/>
          </w:tcPr>
          <w:p w14:paraId="35324AAD"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567A337" w14:textId="77777777" w:rsidR="00DD3F8E" w:rsidRPr="00810D3B" w:rsidRDefault="00DD3F8E" w:rsidP="00DD3F8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53ED630D" w14:textId="0DA1B29A" w:rsidR="00DD3F8E" w:rsidRPr="00810D3B" w:rsidRDefault="00DD3F8E" w:rsidP="00DD3F8E">
            <w:pPr>
              <w:jc w:val="right"/>
              <w:rPr>
                <w:rFonts w:ascii="Arial" w:hAnsi="Arial" w:cs="Arial"/>
                <w:sz w:val="16"/>
                <w:szCs w:val="16"/>
                <w:lang w:eastAsia="en-AU"/>
              </w:rPr>
            </w:pPr>
            <w:r>
              <w:rPr>
                <w:rFonts w:ascii="Arial" w:hAnsi="Arial" w:cs="Arial"/>
                <w:sz w:val="16"/>
                <w:szCs w:val="16"/>
              </w:rPr>
              <w:t>5,039</w:t>
            </w:r>
          </w:p>
        </w:tc>
        <w:tc>
          <w:tcPr>
            <w:tcW w:w="633" w:type="pct"/>
            <w:tcBorders>
              <w:top w:val="nil"/>
              <w:left w:val="nil"/>
              <w:bottom w:val="nil"/>
              <w:right w:val="nil"/>
            </w:tcBorders>
            <w:shd w:val="clear" w:color="auto" w:fill="auto"/>
            <w:vAlign w:val="bottom"/>
            <w:hideMark/>
          </w:tcPr>
          <w:p w14:paraId="54FDBD0B" w14:textId="2772A003"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254A283D" w14:textId="6194F652" w:rsidR="00DD3F8E" w:rsidRPr="00810D3B" w:rsidRDefault="00DD3F8E" w:rsidP="00DD3F8E">
            <w:pPr>
              <w:jc w:val="right"/>
              <w:rPr>
                <w:rFonts w:ascii="Arial" w:hAnsi="Arial" w:cs="Arial"/>
                <w:sz w:val="16"/>
                <w:szCs w:val="16"/>
                <w:lang w:eastAsia="en-AU"/>
              </w:rPr>
            </w:pPr>
            <w:r>
              <w:rPr>
                <w:rFonts w:ascii="Arial" w:hAnsi="Arial" w:cs="Arial"/>
                <w:sz w:val="16"/>
                <w:szCs w:val="16"/>
              </w:rPr>
              <w:t>5,039</w:t>
            </w:r>
          </w:p>
        </w:tc>
        <w:tc>
          <w:tcPr>
            <w:tcW w:w="510" w:type="pct"/>
            <w:tcBorders>
              <w:top w:val="nil"/>
              <w:left w:val="nil"/>
              <w:bottom w:val="nil"/>
              <w:right w:val="nil"/>
            </w:tcBorders>
            <w:shd w:val="clear" w:color="auto" w:fill="auto"/>
            <w:vAlign w:val="bottom"/>
            <w:hideMark/>
          </w:tcPr>
          <w:p w14:paraId="28F66C73" w14:textId="52D4AF16"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r>
      <w:tr w:rsidR="00DD3F8E" w:rsidRPr="00810D3B" w14:paraId="0C466490" w14:textId="77777777" w:rsidTr="001A1E75">
        <w:trPr>
          <w:trHeight w:val="250"/>
        </w:trPr>
        <w:tc>
          <w:tcPr>
            <w:tcW w:w="1875" w:type="pct"/>
            <w:tcBorders>
              <w:top w:val="nil"/>
              <w:left w:val="nil"/>
              <w:bottom w:val="nil"/>
              <w:right w:val="nil"/>
            </w:tcBorders>
            <w:shd w:val="clear" w:color="auto" w:fill="auto"/>
            <w:noWrap/>
            <w:vAlign w:val="center"/>
            <w:hideMark/>
          </w:tcPr>
          <w:p w14:paraId="1686B629"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auto" w:fill="auto"/>
            <w:noWrap/>
            <w:vAlign w:val="center"/>
            <w:hideMark/>
          </w:tcPr>
          <w:p w14:paraId="49070475"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2D42D3DF" w14:textId="77777777" w:rsidR="00DD3F8E" w:rsidRPr="00810D3B" w:rsidRDefault="00DD3F8E" w:rsidP="00DD3F8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77C6E3E8" w14:textId="76B83E07"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24222994" w14:textId="02B703EF"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4DA1D4A1" w14:textId="28336D70"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5466F15D" w14:textId="32D39DDC"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r>
      <w:tr w:rsidR="00DD3F8E" w:rsidRPr="00810D3B" w14:paraId="30801564" w14:textId="77777777" w:rsidTr="001A1E75">
        <w:trPr>
          <w:trHeight w:val="260"/>
        </w:trPr>
        <w:tc>
          <w:tcPr>
            <w:tcW w:w="1875" w:type="pct"/>
            <w:tcBorders>
              <w:top w:val="nil"/>
              <w:left w:val="nil"/>
              <w:bottom w:val="nil"/>
              <w:right w:val="nil"/>
            </w:tcBorders>
            <w:shd w:val="clear" w:color="auto" w:fill="auto"/>
            <w:noWrap/>
            <w:vAlign w:val="center"/>
            <w:hideMark/>
          </w:tcPr>
          <w:p w14:paraId="038CB1BF"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auto" w:fill="auto"/>
            <w:noWrap/>
            <w:vAlign w:val="center"/>
            <w:hideMark/>
          </w:tcPr>
          <w:p w14:paraId="478BA029"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528C3270" w14:textId="77777777" w:rsidR="00DD3F8E" w:rsidRPr="00810D3B" w:rsidRDefault="00DD3F8E" w:rsidP="00DD3F8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single" w:sz="8" w:space="0" w:color="auto"/>
              <w:right w:val="nil"/>
            </w:tcBorders>
            <w:shd w:val="clear" w:color="auto" w:fill="auto"/>
            <w:vAlign w:val="bottom"/>
            <w:hideMark/>
          </w:tcPr>
          <w:p w14:paraId="6777E1F4" w14:textId="0A2427B6"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auto" w:fill="auto"/>
            <w:vAlign w:val="bottom"/>
            <w:hideMark/>
          </w:tcPr>
          <w:p w14:paraId="7D2443B9" w14:textId="270935B0"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auto" w:fill="auto"/>
            <w:vAlign w:val="bottom"/>
            <w:hideMark/>
          </w:tcPr>
          <w:p w14:paraId="73471A99" w14:textId="442B64C8"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auto" w:fill="auto"/>
            <w:vAlign w:val="bottom"/>
            <w:hideMark/>
          </w:tcPr>
          <w:p w14:paraId="09D44C4E" w14:textId="7F07B015"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r>
      <w:tr w:rsidR="00F964E3" w:rsidRPr="00810D3B" w14:paraId="7E03E352" w14:textId="77777777" w:rsidTr="001A1E75">
        <w:trPr>
          <w:trHeight w:val="260"/>
        </w:trPr>
        <w:tc>
          <w:tcPr>
            <w:tcW w:w="2259" w:type="pct"/>
            <w:gridSpan w:val="2"/>
            <w:tcBorders>
              <w:top w:val="nil"/>
              <w:left w:val="nil"/>
              <w:bottom w:val="nil"/>
              <w:right w:val="nil"/>
            </w:tcBorders>
            <w:shd w:val="clear" w:color="auto" w:fill="auto"/>
            <w:vAlign w:val="center"/>
            <w:hideMark/>
          </w:tcPr>
          <w:p w14:paraId="3CC17AFD" w14:textId="77777777" w:rsidR="00F964E3" w:rsidRPr="00810D3B" w:rsidRDefault="00F964E3" w:rsidP="00F964E3">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505" w:type="pct"/>
            <w:tcBorders>
              <w:top w:val="nil"/>
              <w:left w:val="nil"/>
              <w:bottom w:val="nil"/>
              <w:right w:val="nil"/>
            </w:tcBorders>
            <w:shd w:val="clear" w:color="auto" w:fill="auto"/>
            <w:vAlign w:val="center"/>
            <w:hideMark/>
          </w:tcPr>
          <w:p w14:paraId="659817B2" w14:textId="77777777" w:rsidR="00F964E3" w:rsidRPr="00810D3B" w:rsidRDefault="00F964E3" w:rsidP="00F964E3">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double" w:sz="6" w:space="0" w:color="auto"/>
              <w:right w:val="nil"/>
            </w:tcBorders>
            <w:shd w:val="clear" w:color="auto" w:fill="auto"/>
            <w:vAlign w:val="bottom"/>
            <w:hideMark/>
          </w:tcPr>
          <w:p w14:paraId="16D1F510" w14:textId="25D86F2C" w:rsidR="00F964E3" w:rsidRPr="00810D3B" w:rsidRDefault="00F964E3" w:rsidP="00F964E3">
            <w:pPr>
              <w:jc w:val="right"/>
              <w:rPr>
                <w:rFonts w:ascii="Arial" w:hAnsi="Arial" w:cs="Arial"/>
                <w:b/>
                <w:bCs/>
                <w:sz w:val="16"/>
                <w:szCs w:val="16"/>
                <w:lang w:eastAsia="en-AU"/>
              </w:rPr>
            </w:pPr>
            <w:r>
              <w:rPr>
                <w:rFonts w:ascii="Arial" w:hAnsi="Arial" w:cs="Arial"/>
                <w:b/>
                <w:bCs/>
                <w:sz w:val="16"/>
                <w:szCs w:val="16"/>
              </w:rPr>
              <w:t>1,298,185</w:t>
            </w:r>
          </w:p>
        </w:tc>
        <w:tc>
          <w:tcPr>
            <w:tcW w:w="633" w:type="pct"/>
            <w:tcBorders>
              <w:top w:val="nil"/>
              <w:left w:val="nil"/>
              <w:bottom w:val="double" w:sz="6" w:space="0" w:color="auto"/>
              <w:right w:val="nil"/>
            </w:tcBorders>
            <w:shd w:val="clear" w:color="auto" w:fill="auto"/>
            <w:vAlign w:val="bottom"/>
            <w:hideMark/>
          </w:tcPr>
          <w:p w14:paraId="0FB321C9" w14:textId="22CE27E4" w:rsidR="00F964E3" w:rsidRPr="00810D3B" w:rsidRDefault="00F964E3" w:rsidP="00F964E3">
            <w:pPr>
              <w:jc w:val="right"/>
              <w:rPr>
                <w:rFonts w:ascii="Arial" w:hAnsi="Arial" w:cs="Arial"/>
                <w:b/>
                <w:bCs/>
                <w:sz w:val="16"/>
                <w:szCs w:val="16"/>
                <w:lang w:eastAsia="en-AU"/>
              </w:rPr>
            </w:pPr>
            <w:r>
              <w:rPr>
                <w:rFonts w:ascii="Arial" w:hAnsi="Arial" w:cs="Arial"/>
                <w:b/>
                <w:bCs/>
                <w:sz w:val="16"/>
                <w:szCs w:val="16"/>
              </w:rPr>
              <w:t>692,218</w:t>
            </w:r>
          </w:p>
        </w:tc>
        <w:tc>
          <w:tcPr>
            <w:tcW w:w="583" w:type="pct"/>
            <w:tcBorders>
              <w:top w:val="nil"/>
              <w:left w:val="nil"/>
              <w:bottom w:val="double" w:sz="6" w:space="0" w:color="auto"/>
              <w:right w:val="nil"/>
            </w:tcBorders>
            <w:shd w:val="clear" w:color="auto" w:fill="auto"/>
            <w:vAlign w:val="bottom"/>
            <w:hideMark/>
          </w:tcPr>
          <w:p w14:paraId="6623CD9F" w14:textId="12C8A3D6" w:rsidR="00F964E3" w:rsidRPr="00810D3B" w:rsidRDefault="00F964E3" w:rsidP="00F964E3">
            <w:pPr>
              <w:jc w:val="right"/>
              <w:rPr>
                <w:rFonts w:ascii="Arial" w:hAnsi="Arial" w:cs="Arial"/>
                <w:b/>
                <w:bCs/>
                <w:sz w:val="16"/>
                <w:szCs w:val="16"/>
                <w:lang w:eastAsia="en-AU"/>
              </w:rPr>
            </w:pPr>
            <w:r>
              <w:rPr>
                <w:rFonts w:ascii="Arial" w:hAnsi="Arial" w:cs="Arial"/>
                <w:b/>
                <w:bCs/>
                <w:sz w:val="16"/>
                <w:szCs w:val="16"/>
              </w:rPr>
              <w:t>594,406</w:t>
            </w:r>
          </w:p>
        </w:tc>
        <w:tc>
          <w:tcPr>
            <w:tcW w:w="510" w:type="pct"/>
            <w:tcBorders>
              <w:top w:val="nil"/>
              <w:left w:val="nil"/>
              <w:bottom w:val="double" w:sz="6" w:space="0" w:color="auto"/>
              <w:right w:val="nil"/>
            </w:tcBorders>
            <w:shd w:val="clear" w:color="auto" w:fill="auto"/>
            <w:vAlign w:val="bottom"/>
            <w:hideMark/>
          </w:tcPr>
          <w:p w14:paraId="0694300C" w14:textId="1B229147" w:rsidR="00F964E3" w:rsidRPr="00810D3B" w:rsidRDefault="00F964E3" w:rsidP="00F964E3">
            <w:pPr>
              <w:jc w:val="right"/>
              <w:rPr>
                <w:rFonts w:ascii="Arial" w:hAnsi="Arial" w:cs="Arial"/>
                <w:b/>
                <w:bCs/>
                <w:sz w:val="16"/>
                <w:szCs w:val="16"/>
                <w:lang w:eastAsia="en-AU"/>
              </w:rPr>
            </w:pPr>
            <w:r>
              <w:rPr>
                <w:rFonts w:ascii="Arial" w:hAnsi="Arial" w:cs="Arial"/>
                <w:b/>
                <w:bCs/>
                <w:sz w:val="16"/>
                <w:szCs w:val="16"/>
              </w:rPr>
              <w:t>11,561</w:t>
            </w:r>
          </w:p>
        </w:tc>
      </w:tr>
      <w:tr w:rsidR="00E6288F" w:rsidRPr="00810D3B" w14:paraId="31C6A4FB" w14:textId="77777777" w:rsidTr="001A1E75">
        <w:trPr>
          <w:trHeight w:val="260"/>
        </w:trPr>
        <w:tc>
          <w:tcPr>
            <w:tcW w:w="1875" w:type="pct"/>
            <w:tcBorders>
              <w:top w:val="nil"/>
              <w:left w:val="nil"/>
              <w:bottom w:val="nil"/>
              <w:right w:val="nil"/>
            </w:tcBorders>
            <w:shd w:val="clear" w:color="auto" w:fill="auto"/>
            <w:vAlign w:val="center"/>
            <w:hideMark/>
          </w:tcPr>
          <w:p w14:paraId="7634AC02" w14:textId="77777777" w:rsidR="00E6288F" w:rsidRPr="00810D3B" w:rsidRDefault="00E6288F" w:rsidP="00E6288F">
            <w:pPr>
              <w:rPr>
                <w:rFonts w:ascii="Times New Roman" w:hAnsi="Times New Roman"/>
                <w:sz w:val="16"/>
                <w:szCs w:val="16"/>
                <w:lang w:eastAsia="en-AU"/>
              </w:rPr>
            </w:pPr>
            <w:r w:rsidRPr="00810D3B">
              <w:rPr>
                <w:rFonts w:ascii="Times New Roman" w:hAnsi="Times New Roman"/>
                <w:sz w:val="16"/>
                <w:szCs w:val="16"/>
                <w:lang w:eastAsia="en-AU"/>
              </w:rPr>
              <w:t> </w:t>
            </w:r>
          </w:p>
        </w:tc>
        <w:tc>
          <w:tcPr>
            <w:tcW w:w="384" w:type="pct"/>
            <w:tcBorders>
              <w:top w:val="nil"/>
              <w:left w:val="nil"/>
              <w:bottom w:val="nil"/>
              <w:right w:val="nil"/>
            </w:tcBorders>
            <w:shd w:val="clear" w:color="auto" w:fill="auto"/>
            <w:vAlign w:val="bottom"/>
            <w:hideMark/>
          </w:tcPr>
          <w:p w14:paraId="5DB7C63B" w14:textId="77777777" w:rsidR="00E6288F" w:rsidRPr="00810D3B" w:rsidRDefault="00E6288F" w:rsidP="00E6288F">
            <w:pPr>
              <w:rPr>
                <w:rFonts w:ascii="Times New Roman" w:hAnsi="Times New Roman"/>
                <w:sz w:val="16"/>
                <w:szCs w:val="16"/>
                <w:lang w:eastAsia="en-AU"/>
              </w:rPr>
            </w:pPr>
            <w:r w:rsidRPr="00810D3B">
              <w:rPr>
                <w:rFonts w:ascii="Times New Roman" w:hAnsi="Times New Roman"/>
                <w:sz w:val="16"/>
                <w:szCs w:val="16"/>
                <w:lang w:eastAsia="en-AU"/>
              </w:rPr>
              <w:t> </w:t>
            </w:r>
          </w:p>
        </w:tc>
        <w:tc>
          <w:tcPr>
            <w:tcW w:w="505" w:type="pct"/>
            <w:tcBorders>
              <w:top w:val="nil"/>
              <w:left w:val="nil"/>
              <w:bottom w:val="nil"/>
              <w:right w:val="nil"/>
            </w:tcBorders>
            <w:shd w:val="clear" w:color="auto" w:fill="auto"/>
            <w:vAlign w:val="center"/>
            <w:hideMark/>
          </w:tcPr>
          <w:p w14:paraId="6E3CA8DC"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2827018D" w14:textId="46B8683A" w:rsidR="00E6288F" w:rsidRPr="00810D3B" w:rsidRDefault="00E6288F" w:rsidP="00E6288F">
            <w:pPr>
              <w:jc w:val="right"/>
              <w:rPr>
                <w:rFonts w:ascii="Times New Roman" w:hAnsi="Times New Roman"/>
                <w:sz w:val="16"/>
                <w:szCs w:val="16"/>
                <w:lang w:eastAsia="en-AU"/>
              </w:rPr>
            </w:pPr>
            <w:r>
              <w:rPr>
                <w:sz w:val="16"/>
                <w:szCs w:val="16"/>
              </w:rPr>
              <w:t> </w:t>
            </w:r>
          </w:p>
        </w:tc>
        <w:tc>
          <w:tcPr>
            <w:tcW w:w="633" w:type="pct"/>
            <w:tcBorders>
              <w:top w:val="nil"/>
              <w:left w:val="nil"/>
              <w:bottom w:val="nil"/>
              <w:right w:val="nil"/>
            </w:tcBorders>
            <w:shd w:val="clear" w:color="auto" w:fill="auto"/>
            <w:vAlign w:val="bottom"/>
            <w:hideMark/>
          </w:tcPr>
          <w:p w14:paraId="7B733AFC" w14:textId="684443FD" w:rsidR="00E6288F" w:rsidRPr="00810D3B" w:rsidRDefault="00E6288F" w:rsidP="00E6288F">
            <w:pPr>
              <w:jc w:val="right"/>
              <w:rPr>
                <w:rFonts w:ascii="Times New Roman" w:hAnsi="Times New Roman"/>
                <w:sz w:val="16"/>
                <w:szCs w:val="16"/>
                <w:lang w:eastAsia="en-AU"/>
              </w:rPr>
            </w:pPr>
            <w:r>
              <w:rPr>
                <w:sz w:val="16"/>
                <w:szCs w:val="16"/>
              </w:rPr>
              <w:t> </w:t>
            </w:r>
          </w:p>
        </w:tc>
        <w:tc>
          <w:tcPr>
            <w:tcW w:w="583" w:type="pct"/>
            <w:tcBorders>
              <w:top w:val="nil"/>
              <w:left w:val="nil"/>
              <w:bottom w:val="nil"/>
              <w:right w:val="nil"/>
            </w:tcBorders>
            <w:shd w:val="clear" w:color="auto" w:fill="auto"/>
            <w:vAlign w:val="bottom"/>
            <w:hideMark/>
          </w:tcPr>
          <w:p w14:paraId="0EAAE1AB" w14:textId="45EC85CD" w:rsidR="00E6288F" w:rsidRPr="00810D3B" w:rsidRDefault="00E6288F" w:rsidP="00E6288F">
            <w:pPr>
              <w:jc w:val="right"/>
              <w:rPr>
                <w:rFonts w:ascii="Times New Roman" w:hAnsi="Times New Roman"/>
                <w:sz w:val="16"/>
                <w:szCs w:val="16"/>
                <w:lang w:eastAsia="en-AU"/>
              </w:rPr>
            </w:pPr>
            <w:r>
              <w:rPr>
                <w:sz w:val="16"/>
                <w:szCs w:val="16"/>
              </w:rPr>
              <w:t> </w:t>
            </w:r>
          </w:p>
        </w:tc>
        <w:tc>
          <w:tcPr>
            <w:tcW w:w="510" w:type="pct"/>
            <w:tcBorders>
              <w:top w:val="nil"/>
              <w:left w:val="nil"/>
              <w:bottom w:val="nil"/>
              <w:right w:val="nil"/>
            </w:tcBorders>
            <w:shd w:val="clear" w:color="auto" w:fill="auto"/>
            <w:vAlign w:val="bottom"/>
            <w:hideMark/>
          </w:tcPr>
          <w:p w14:paraId="4CA00402" w14:textId="31618707" w:rsidR="00E6288F" w:rsidRPr="00810D3B" w:rsidRDefault="00E6288F" w:rsidP="00E6288F">
            <w:pPr>
              <w:jc w:val="right"/>
              <w:rPr>
                <w:rFonts w:ascii="Times New Roman" w:hAnsi="Times New Roman"/>
                <w:sz w:val="16"/>
                <w:szCs w:val="16"/>
                <w:lang w:eastAsia="en-AU"/>
              </w:rPr>
            </w:pPr>
            <w:r>
              <w:rPr>
                <w:sz w:val="16"/>
                <w:szCs w:val="16"/>
              </w:rPr>
              <w:t> </w:t>
            </w:r>
          </w:p>
        </w:tc>
      </w:tr>
      <w:tr w:rsidR="00E6288F" w:rsidRPr="00810D3B" w14:paraId="491801AE" w14:textId="77777777" w:rsidTr="001A1E75">
        <w:trPr>
          <w:trHeight w:val="250"/>
        </w:trPr>
        <w:tc>
          <w:tcPr>
            <w:tcW w:w="1875" w:type="pct"/>
            <w:tcBorders>
              <w:top w:val="nil"/>
              <w:left w:val="nil"/>
              <w:bottom w:val="nil"/>
              <w:right w:val="nil"/>
            </w:tcBorders>
            <w:shd w:val="clear" w:color="auto" w:fill="auto"/>
            <w:vAlign w:val="center"/>
            <w:hideMark/>
          </w:tcPr>
          <w:p w14:paraId="2CB40C5F" w14:textId="77777777" w:rsidR="00E6288F" w:rsidRPr="00810D3B" w:rsidRDefault="00E6288F" w:rsidP="00E6288F">
            <w:pPr>
              <w:rPr>
                <w:rFonts w:ascii="Arial" w:hAnsi="Arial" w:cs="Arial"/>
                <w:b/>
                <w:bCs/>
                <w:sz w:val="16"/>
                <w:szCs w:val="16"/>
                <w:lang w:eastAsia="en-AU"/>
              </w:rPr>
            </w:pPr>
            <w:r w:rsidRPr="00810D3B">
              <w:rPr>
                <w:rFonts w:ascii="Arial" w:hAnsi="Arial" w:cs="Arial"/>
                <w:b/>
                <w:bCs/>
                <w:sz w:val="16"/>
                <w:szCs w:val="16"/>
                <w:lang w:eastAsia="en-AU"/>
              </w:rPr>
              <w:t>2025</w:t>
            </w:r>
          </w:p>
        </w:tc>
        <w:tc>
          <w:tcPr>
            <w:tcW w:w="384" w:type="pct"/>
            <w:tcBorders>
              <w:top w:val="nil"/>
              <w:left w:val="nil"/>
              <w:bottom w:val="nil"/>
              <w:right w:val="nil"/>
            </w:tcBorders>
            <w:shd w:val="clear" w:color="auto" w:fill="auto"/>
            <w:vAlign w:val="center"/>
            <w:hideMark/>
          </w:tcPr>
          <w:p w14:paraId="124B7487" w14:textId="77777777" w:rsidR="00E6288F" w:rsidRPr="00810D3B" w:rsidRDefault="00E6288F" w:rsidP="00E6288F">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73C2149D"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779DC65D" w14:textId="7EE60A22" w:rsidR="00E6288F" w:rsidRPr="00810D3B" w:rsidRDefault="00E6288F" w:rsidP="00E6288F">
            <w:pPr>
              <w:jc w:val="right"/>
              <w:rPr>
                <w:rFonts w:ascii="Times New Roman" w:hAnsi="Times New Roman"/>
                <w:sz w:val="16"/>
                <w:szCs w:val="16"/>
                <w:lang w:eastAsia="en-AU"/>
              </w:rPr>
            </w:pPr>
            <w:r>
              <w:rPr>
                <w:sz w:val="16"/>
                <w:szCs w:val="16"/>
              </w:rPr>
              <w:t> </w:t>
            </w:r>
          </w:p>
        </w:tc>
        <w:tc>
          <w:tcPr>
            <w:tcW w:w="633" w:type="pct"/>
            <w:tcBorders>
              <w:top w:val="nil"/>
              <w:left w:val="nil"/>
              <w:bottom w:val="nil"/>
              <w:right w:val="nil"/>
            </w:tcBorders>
            <w:shd w:val="clear" w:color="auto" w:fill="auto"/>
            <w:vAlign w:val="bottom"/>
            <w:hideMark/>
          </w:tcPr>
          <w:p w14:paraId="7ACFDD63" w14:textId="0BAF8915" w:rsidR="00E6288F" w:rsidRPr="00810D3B" w:rsidRDefault="00E6288F" w:rsidP="00E6288F">
            <w:pPr>
              <w:jc w:val="right"/>
              <w:rPr>
                <w:rFonts w:ascii="Times New Roman" w:hAnsi="Times New Roman"/>
                <w:sz w:val="16"/>
                <w:szCs w:val="16"/>
                <w:lang w:eastAsia="en-AU"/>
              </w:rPr>
            </w:pPr>
            <w:r>
              <w:rPr>
                <w:sz w:val="16"/>
                <w:szCs w:val="16"/>
              </w:rPr>
              <w:t> </w:t>
            </w:r>
          </w:p>
        </w:tc>
        <w:tc>
          <w:tcPr>
            <w:tcW w:w="583" w:type="pct"/>
            <w:tcBorders>
              <w:top w:val="nil"/>
              <w:left w:val="nil"/>
              <w:bottom w:val="nil"/>
              <w:right w:val="nil"/>
            </w:tcBorders>
            <w:shd w:val="clear" w:color="auto" w:fill="auto"/>
            <w:vAlign w:val="bottom"/>
            <w:hideMark/>
          </w:tcPr>
          <w:p w14:paraId="136D05B2" w14:textId="454B2BA1" w:rsidR="00E6288F" w:rsidRPr="00810D3B" w:rsidRDefault="00E6288F" w:rsidP="00E6288F">
            <w:pPr>
              <w:jc w:val="right"/>
              <w:rPr>
                <w:rFonts w:ascii="Times New Roman" w:hAnsi="Times New Roman"/>
                <w:sz w:val="16"/>
                <w:szCs w:val="16"/>
                <w:lang w:eastAsia="en-AU"/>
              </w:rPr>
            </w:pPr>
            <w:r>
              <w:rPr>
                <w:sz w:val="16"/>
                <w:szCs w:val="16"/>
              </w:rPr>
              <w:t> </w:t>
            </w:r>
          </w:p>
        </w:tc>
        <w:tc>
          <w:tcPr>
            <w:tcW w:w="510" w:type="pct"/>
            <w:tcBorders>
              <w:top w:val="nil"/>
              <w:left w:val="nil"/>
              <w:bottom w:val="nil"/>
              <w:right w:val="nil"/>
            </w:tcBorders>
            <w:shd w:val="clear" w:color="auto" w:fill="auto"/>
            <w:vAlign w:val="bottom"/>
            <w:hideMark/>
          </w:tcPr>
          <w:p w14:paraId="58803256" w14:textId="6F00AD5A" w:rsidR="00E6288F" w:rsidRPr="00810D3B" w:rsidRDefault="00E6288F" w:rsidP="00E6288F">
            <w:pPr>
              <w:jc w:val="right"/>
              <w:rPr>
                <w:rFonts w:ascii="Times New Roman" w:hAnsi="Times New Roman"/>
                <w:sz w:val="16"/>
                <w:szCs w:val="16"/>
                <w:lang w:eastAsia="en-AU"/>
              </w:rPr>
            </w:pPr>
            <w:r>
              <w:rPr>
                <w:sz w:val="16"/>
                <w:szCs w:val="16"/>
              </w:rPr>
              <w:t> </w:t>
            </w:r>
          </w:p>
        </w:tc>
      </w:tr>
      <w:tr w:rsidR="00E6288F" w:rsidRPr="00810D3B" w14:paraId="437CE77B" w14:textId="77777777" w:rsidTr="001A1E75">
        <w:trPr>
          <w:trHeight w:val="250"/>
        </w:trPr>
        <w:tc>
          <w:tcPr>
            <w:tcW w:w="1875" w:type="pct"/>
            <w:tcBorders>
              <w:top w:val="nil"/>
              <w:left w:val="nil"/>
              <w:bottom w:val="nil"/>
              <w:right w:val="nil"/>
            </w:tcBorders>
            <w:shd w:val="clear" w:color="auto" w:fill="auto"/>
            <w:noWrap/>
            <w:vAlign w:val="center"/>
            <w:hideMark/>
          </w:tcPr>
          <w:p w14:paraId="39055464"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auto" w:fill="auto"/>
            <w:noWrap/>
            <w:vAlign w:val="center"/>
            <w:hideMark/>
          </w:tcPr>
          <w:p w14:paraId="1C83548D"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754F5EFD"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00FC11D7" w14:textId="191E90D8" w:rsidR="00E6288F" w:rsidRPr="00810D3B" w:rsidRDefault="00E6288F" w:rsidP="00E6288F">
            <w:pPr>
              <w:jc w:val="right"/>
              <w:rPr>
                <w:rFonts w:ascii="Arial" w:hAnsi="Arial" w:cs="Arial"/>
                <w:sz w:val="16"/>
                <w:szCs w:val="16"/>
                <w:lang w:eastAsia="en-AU"/>
              </w:rPr>
            </w:pPr>
            <w:r>
              <w:rPr>
                <w:rFonts w:ascii="Arial" w:hAnsi="Arial" w:cs="Arial"/>
                <w:sz w:val="16"/>
                <w:szCs w:val="16"/>
              </w:rPr>
              <w:t>1,298,185</w:t>
            </w:r>
          </w:p>
        </w:tc>
        <w:tc>
          <w:tcPr>
            <w:tcW w:w="633" w:type="pct"/>
            <w:tcBorders>
              <w:top w:val="nil"/>
              <w:left w:val="nil"/>
              <w:bottom w:val="nil"/>
              <w:right w:val="nil"/>
            </w:tcBorders>
            <w:shd w:val="clear" w:color="auto" w:fill="auto"/>
            <w:vAlign w:val="bottom"/>
            <w:hideMark/>
          </w:tcPr>
          <w:p w14:paraId="61451761" w14:textId="6570A68E" w:rsidR="00E6288F" w:rsidRPr="00810D3B" w:rsidRDefault="00E6288F" w:rsidP="00E6288F">
            <w:pPr>
              <w:jc w:val="right"/>
              <w:rPr>
                <w:rFonts w:ascii="Arial" w:hAnsi="Arial" w:cs="Arial"/>
                <w:sz w:val="16"/>
                <w:szCs w:val="16"/>
                <w:lang w:eastAsia="en-AU"/>
              </w:rPr>
            </w:pPr>
            <w:r>
              <w:rPr>
                <w:rFonts w:ascii="Arial" w:hAnsi="Arial" w:cs="Arial"/>
                <w:sz w:val="16"/>
                <w:szCs w:val="16"/>
              </w:rPr>
              <w:t>692,218</w:t>
            </w:r>
          </w:p>
        </w:tc>
        <w:tc>
          <w:tcPr>
            <w:tcW w:w="583" w:type="pct"/>
            <w:tcBorders>
              <w:top w:val="nil"/>
              <w:left w:val="nil"/>
              <w:bottom w:val="nil"/>
              <w:right w:val="nil"/>
            </w:tcBorders>
            <w:shd w:val="clear" w:color="auto" w:fill="auto"/>
            <w:vAlign w:val="bottom"/>
            <w:hideMark/>
          </w:tcPr>
          <w:p w14:paraId="329EDFDF" w14:textId="3726582F" w:rsidR="00E6288F" w:rsidRPr="00810D3B" w:rsidRDefault="00E6288F" w:rsidP="00E6288F">
            <w:pPr>
              <w:jc w:val="right"/>
              <w:rPr>
                <w:rFonts w:ascii="Arial" w:hAnsi="Arial" w:cs="Arial"/>
                <w:sz w:val="16"/>
                <w:szCs w:val="16"/>
                <w:lang w:eastAsia="en-AU"/>
              </w:rPr>
            </w:pPr>
            <w:r>
              <w:rPr>
                <w:rFonts w:ascii="Arial" w:hAnsi="Arial" w:cs="Arial"/>
                <w:sz w:val="16"/>
                <w:szCs w:val="16"/>
              </w:rPr>
              <w:t>594,406</w:t>
            </w:r>
          </w:p>
        </w:tc>
        <w:tc>
          <w:tcPr>
            <w:tcW w:w="510" w:type="pct"/>
            <w:tcBorders>
              <w:top w:val="nil"/>
              <w:left w:val="nil"/>
              <w:bottom w:val="nil"/>
              <w:right w:val="nil"/>
            </w:tcBorders>
            <w:shd w:val="clear" w:color="auto" w:fill="auto"/>
            <w:vAlign w:val="bottom"/>
            <w:hideMark/>
          </w:tcPr>
          <w:p w14:paraId="13FF4814" w14:textId="29E1A858" w:rsidR="00E6288F" w:rsidRPr="00810D3B" w:rsidRDefault="00E6288F" w:rsidP="00E6288F">
            <w:pPr>
              <w:jc w:val="right"/>
              <w:rPr>
                <w:rFonts w:ascii="Arial" w:hAnsi="Arial" w:cs="Arial"/>
                <w:sz w:val="16"/>
                <w:szCs w:val="16"/>
                <w:lang w:eastAsia="en-AU"/>
              </w:rPr>
            </w:pPr>
            <w:r>
              <w:rPr>
                <w:rFonts w:ascii="Arial" w:hAnsi="Arial" w:cs="Arial"/>
                <w:sz w:val="16"/>
                <w:szCs w:val="16"/>
              </w:rPr>
              <w:t>11,561</w:t>
            </w:r>
          </w:p>
        </w:tc>
      </w:tr>
      <w:tr w:rsidR="00E6288F" w:rsidRPr="00810D3B" w14:paraId="73DF3FB2" w14:textId="77777777" w:rsidTr="001A1E75">
        <w:trPr>
          <w:trHeight w:val="250"/>
        </w:trPr>
        <w:tc>
          <w:tcPr>
            <w:tcW w:w="1875" w:type="pct"/>
            <w:tcBorders>
              <w:top w:val="nil"/>
              <w:left w:val="nil"/>
              <w:bottom w:val="nil"/>
              <w:right w:val="nil"/>
            </w:tcBorders>
            <w:shd w:val="clear" w:color="auto" w:fill="auto"/>
            <w:noWrap/>
            <w:vAlign w:val="center"/>
            <w:hideMark/>
          </w:tcPr>
          <w:p w14:paraId="29C926B6"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auto" w:fill="auto"/>
            <w:noWrap/>
            <w:vAlign w:val="center"/>
            <w:hideMark/>
          </w:tcPr>
          <w:p w14:paraId="24DEE378"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15C933C9"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62D45A8B" w14:textId="2296B61C" w:rsidR="00E6288F" w:rsidRPr="00810D3B" w:rsidRDefault="00E6288F" w:rsidP="00E6288F">
            <w:pPr>
              <w:jc w:val="right"/>
              <w:rPr>
                <w:rFonts w:ascii="Arial" w:hAnsi="Arial" w:cs="Arial"/>
                <w:sz w:val="16"/>
                <w:szCs w:val="16"/>
                <w:lang w:eastAsia="en-AU"/>
              </w:rPr>
            </w:pPr>
            <w:r>
              <w:rPr>
                <w:rFonts w:ascii="Arial" w:hAnsi="Arial" w:cs="Arial"/>
                <w:sz w:val="16"/>
                <w:szCs w:val="16"/>
              </w:rPr>
              <w:t>43,604</w:t>
            </w:r>
          </w:p>
        </w:tc>
        <w:tc>
          <w:tcPr>
            <w:tcW w:w="633" w:type="pct"/>
            <w:tcBorders>
              <w:top w:val="nil"/>
              <w:left w:val="nil"/>
              <w:bottom w:val="nil"/>
              <w:right w:val="nil"/>
            </w:tcBorders>
            <w:shd w:val="clear" w:color="auto" w:fill="auto"/>
            <w:vAlign w:val="bottom"/>
            <w:hideMark/>
          </w:tcPr>
          <w:p w14:paraId="07A26D00" w14:textId="29C0200E" w:rsidR="00E6288F" w:rsidRPr="00810D3B" w:rsidRDefault="00E6288F" w:rsidP="00E6288F">
            <w:pPr>
              <w:jc w:val="right"/>
              <w:rPr>
                <w:rFonts w:ascii="Arial" w:hAnsi="Arial" w:cs="Arial"/>
                <w:sz w:val="16"/>
                <w:szCs w:val="16"/>
                <w:lang w:eastAsia="en-AU"/>
              </w:rPr>
            </w:pPr>
            <w:r>
              <w:rPr>
                <w:rFonts w:ascii="Arial" w:hAnsi="Arial" w:cs="Arial"/>
                <w:sz w:val="16"/>
                <w:szCs w:val="16"/>
              </w:rPr>
              <w:t>43,604</w:t>
            </w:r>
          </w:p>
        </w:tc>
        <w:tc>
          <w:tcPr>
            <w:tcW w:w="583" w:type="pct"/>
            <w:tcBorders>
              <w:top w:val="nil"/>
              <w:left w:val="nil"/>
              <w:bottom w:val="nil"/>
              <w:right w:val="nil"/>
            </w:tcBorders>
            <w:shd w:val="clear" w:color="auto" w:fill="auto"/>
            <w:vAlign w:val="bottom"/>
            <w:hideMark/>
          </w:tcPr>
          <w:p w14:paraId="7D3C5F0E" w14:textId="24939BD6"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101795EC" w14:textId="77A2463A"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3607FC4E" w14:textId="77777777" w:rsidTr="001A1E75">
        <w:trPr>
          <w:trHeight w:val="250"/>
        </w:trPr>
        <w:tc>
          <w:tcPr>
            <w:tcW w:w="1875" w:type="pct"/>
            <w:tcBorders>
              <w:top w:val="nil"/>
              <w:left w:val="nil"/>
              <w:bottom w:val="nil"/>
              <w:right w:val="nil"/>
            </w:tcBorders>
            <w:shd w:val="clear" w:color="auto" w:fill="auto"/>
            <w:vAlign w:val="center"/>
            <w:hideMark/>
          </w:tcPr>
          <w:p w14:paraId="569B7C02"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auto" w:fill="auto"/>
            <w:vAlign w:val="center"/>
            <w:hideMark/>
          </w:tcPr>
          <w:p w14:paraId="25F14BBE"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34F38AE5"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7E2448FB" w14:textId="1DC34FDF" w:rsidR="00E6288F" w:rsidRPr="00810D3B" w:rsidRDefault="00E6288F" w:rsidP="00E6288F">
            <w:pPr>
              <w:jc w:val="right"/>
              <w:rPr>
                <w:rFonts w:ascii="Arial" w:hAnsi="Arial" w:cs="Arial"/>
                <w:sz w:val="16"/>
                <w:szCs w:val="16"/>
                <w:lang w:eastAsia="en-AU"/>
              </w:rPr>
            </w:pPr>
            <w:r>
              <w:rPr>
                <w:rFonts w:ascii="Arial" w:hAnsi="Arial" w:cs="Arial"/>
                <w:sz w:val="16"/>
                <w:szCs w:val="16"/>
              </w:rPr>
              <w:t>5,115</w:t>
            </w:r>
          </w:p>
        </w:tc>
        <w:tc>
          <w:tcPr>
            <w:tcW w:w="633" w:type="pct"/>
            <w:tcBorders>
              <w:top w:val="nil"/>
              <w:left w:val="nil"/>
              <w:bottom w:val="nil"/>
              <w:right w:val="nil"/>
            </w:tcBorders>
            <w:shd w:val="clear" w:color="auto" w:fill="auto"/>
            <w:vAlign w:val="bottom"/>
            <w:hideMark/>
          </w:tcPr>
          <w:p w14:paraId="5110C490" w14:textId="53B89D50"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0B519A10" w14:textId="51B525F9" w:rsidR="00E6288F" w:rsidRPr="00810D3B" w:rsidRDefault="00E6288F" w:rsidP="00E6288F">
            <w:pPr>
              <w:jc w:val="right"/>
              <w:rPr>
                <w:rFonts w:ascii="Arial" w:hAnsi="Arial" w:cs="Arial"/>
                <w:sz w:val="16"/>
                <w:szCs w:val="16"/>
                <w:lang w:eastAsia="en-AU"/>
              </w:rPr>
            </w:pPr>
            <w:r>
              <w:rPr>
                <w:rFonts w:ascii="Arial" w:hAnsi="Arial" w:cs="Arial"/>
                <w:sz w:val="16"/>
                <w:szCs w:val="16"/>
              </w:rPr>
              <w:t>5,115</w:t>
            </w:r>
          </w:p>
        </w:tc>
        <w:tc>
          <w:tcPr>
            <w:tcW w:w="510" w:type="pct"/>
            <w:tcBorders>
              <w:top w:val="nil"/>
              <w:left w:val="nil"/>
              <w:bottom w:val="nil"/>
              <w:right w:val="nil"/>
            </w:tcBorders>
            <w:shd w:val="clear" w:color="auto" w:fill="auto"/>
            <w:vAlign w:val="bottom"/>
            <w:hideMark/>
          </w:tcPr>
          <w:p w14:paraId="549011CE" w14:textId="6CB108EF"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66FA687C" w14:textId="77777777" w:rsidTr="001A1E75">
        <w:trPr>
          <w:trHeight w:val="250"/>
        </w:trPr>
        <w:tc>
          <w:tcPr>
            <w:tcW w:w="1875" w:type="pct"/>
            <w:tcBorders>
              <w:top w:val="nil"/>
              <w:left w:val="nil"/>
              <w:bottom w:val="nil"/>
              <w:right w:val="nil"/>
            </w:tcBorders>
            <w:shd w:val="clear" w:color="auto" w:fill="auto"/>
            <w:noWrap/>
            <w:vAlign w:val="center"/>
            <w:hideMark/>
          </w:tcPr>
          <w:p w14:paraId="6B670876"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auto" w:fill="auto"/>
            <w:noWrap/>
            <w:vAlign w:val="center"/>
            <w:hideMark/>
          </w:tcPr>
          <w:p w14:paraId="6ABC85AF"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5D617D4A"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00105D3F" w14:textId="3BE25CDC"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0ED5F9CE" w14:textId="0F2A8BA0"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41DD04FE" w14:textId="71AEC4A5"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57154B66" w14:textId="15E757D9"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17A78BA8" w14:textId="77777777" w:rsidTr="001A1E75">
        <w:trPr>
          <w:trHeight w:val="260"/>
        </w:trPr>
        <w:tc>
          <w:tcPr>
            <w:tcW w:w="1875" w:type="pct"/>
            <w:tcBorders>
              <w:top w:val="nil"/>
              <w:left w:val="nil"/>
              <w:bottom w:val="nil"/>
              <w:right w:val="nil"/>
            </w:tcBorders>
            <w:shd w:val="clear" w:color="auto" w:fill="auto"/>
            <w:noWrap/>
            <w:vAlign w:val="center"/>
            <w:hideMark/>
          </w:tcPr>
          <w:p w14:paraId="2F87547C"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auto" w:fill="auto"/>
            <w:noWrap/>
            <w:vAlign w:val="center"/>
            <w:hideMark/>
          </w:tcPr>
          <w:p w14:paraId="75C0E10D"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03869EEC"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single" w:sz="8" w:space="0" w:color="auto"/>
              <w:right w:val="nil"/>
            </w:tcBorders>
            <w:shd w:val="clear" w:color="auto" w:fill="auto"/>
            <w:vAlign w:val="bottom"/>
            <w:hideMark/>
          </w:tcPr>
          <w:p w14:paraId="5E8B6620" w14:textId="17EAECEB"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auto" w:fill="auto"/>
            <w:vAlign w:val="bottom"/>
            <w:hideMark/>
          </w:tcPr>
          <w:p w14:paraId="24D9C1C7" w14:textId="63B307FE"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auto" w:fill="auto"/>
            <w:vAlign w:val="bottom"/>
            <w:hideMark/>
          </w:tcPr>
          <w:p w14:paraId="50EBB533" w14:textId="3D23905D"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auto" w:fill="auto"/>
            <w:vAlign w:val="bottom"/>
            <w:hideMark/>
          </w:tcPr>
          <w:p w14:paraId="7D93516C" w14:textId="2095B96D"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123011" w:rsidRPr="00810D3B" w14:paraId="795403F8" w14:textId="77777777" w:rsidTr="001A1E75">
        <w:trPr>
          <w:trHeight w:val="260"/>
        </w:trPr>
        <w:tc>
          <w:tcPr>
            <w:tcW w:w="2259" w:type="pct"/>
            <w:gridSpan w:val="2"/>
            <w:tcBorders>
              <w:top w:val="nil"/>
              <w:left w:val="nil"/>
              <w:bottom w:val="nil"/>
              <w:right w:val="nil"/>
            </w:tcBorders>
            <w:shd w:val="clear" w:color="auto" w:fill="auto"/>
            <w:vAlign w:val="center"/>
            <w:hideMark/>
          </w:tcPr>
          <w:p w14:paraId="11A56368" w14:textId="77777777" w:rsidR="00123011" w:rsidRPr="00810D3B" w:rsidRDefault="00123011" w:rsidP="00123011">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505" w:type="pct"/>
            <w:tcBorders>
              <w:top w:val="nil"/>
              <w:left w:val="nil"/>
              <w:bottom w:val="nil"/>
              <w:right w:val="nil"/>
            </w:tcBorders>
            <w:shd w:val="clear" w:color="auto" w:fill="auto"/>
            <w:vAlign w:val="center"/>
            <w:hideMark/>
          </w:tcPr>
          <w:p w14:paraId="10E3492D" w14:textId="77777777" w:rsidR="00123011" w:rsidRPr="00810D3B" w:rsidRDefault="00123011" w:rsidP="00123011">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double" w:sz="6" w:space="0" w:color="auto"/>
              <w:right w:val="nil"/>
            </w:tcBorders>
            <w:shd w:val="clear" w:color="auto" w:fill="auto"/>
            <w:vAlign w:val="bottom"/>
            <w:hideMark/>
          </w:tcPr>
          <w:p w14:paraId="7A7B0641" w14:textId="2D232F71" w:rsidR="00123011" w:rsidRPr="00810D3B" w:rsidRDefault="00123011" w:rsidP="00123011">
            <w:pPr>
              <w:jc w:val="right"/>
              <w:rPr>
                <w:rFonts w:ascii="Arial" w:hAnsi="Arial" w:cs="Arial"/>
                <w:b/>
                <w:bCs/>
                <w:sz w:val="16"/>
                <w:szCs w:val="16"/>
                <w:lang w:eastAsia="en-AU"/>
              </w:rPr>
            </w:pPr>
            <w:r>
              <w:rPr>
                <w:rFonts w:ascii="Arial" w:hAnsi="Arial" w:cs="Arial"/>
                <w:b/>
                <w:bCs/>
                <w:sz w:val="16"/>
                <w:szCs w:val="16"/>
              </w:rPr>
              <w:t>1,346,904</w:t>
            </w:r>
          </w:p>
        </w:tc>
        <w:tc>
          <w:tcPr>
            <w:tcW w:w="633" w:type="pct"/>
            <w:tcBorders>
              <w:top w:val="nil"/>
              <w:left w:val="nil"/>
              <w:bottom w:val="double" w:sz="6" w:space="0" w:color="auto"/>
              <w:right w:val="nil"/>
            </w:tcBorders>
            <w:shd w:val="clear" w:color="auto" w:fill="auto"/>
            <w:vAlign w:val="bottom"/>
            <w:hideMark/>
          </w:tcPr>
          <w:p w14:paraId="5CABF3AE" w14:textId="5BA78FA3" w:rsidR="00123011" w:rsidRPr="00810D3B" w:rsidRDefault="00123011" w:rsidP="00123011">
            <w:pPr>
              <w:jc w:val="right"/>
              <w:rPr>
                <w:rFonts w:ascii="Arial" w:hAnsi="Arial" w:cs="Arial"/>
                <w:b/>
                <w:bCs/>
                <w:sz w:val="16"/>
                <w:szCs w:val="16"/>
                <w:lang w:eastAsia="en-AU"/>
              </w:rPr>
            </w:pPr>
            <w:r>
              <w:rPr>
                <w:rFonts w:ascii="Arial" w:hAnsi="Arial" w:cs="Arial"/>
                <w:b/>
                <w:bCs/>
                <w:sz w:val="16"/>
                <w:szCs w:val="16"/>
              </w:rPr>
              <w:t>735,822</w:t>
            </w:r>
          </w:p>
        </w:tc>
        <w:tc>
          <w:tcPr>
            <w:tcW w:w="583" w:type="pct"/>
            <w:tcBorders>
              <w:top w:val="nil"/>
              <w:left w:val="nil"/>
              <w:bottom w:val="double" w:sz="6" w:space="0" w:color="auto"/>
              <w:right w:val="nil"/>
            </w:tcBorders>
            <w:shd w:val="clear" w:color="auto" w:fill="auto"/>
            <w:vAlign w:val="bottom"/>
            <w:hideMark/>
          </w:tcPr>
          <w:p w14:paraId="4BB05505" w14:textId="5EB8A090" w:rsidR="00123011" w:rsidRPr="00810D3B" w:rsidRDefault="00123011" w:rsidP="00123011">
            <w:pPr>
              <w:jc w:val="right"/>
              <w:rPr>
                <w:rFonts w:ascii="Arial" w:hAnsi="Arial" w:cs="Arial"/>
                <w:b/>
                <w:bCs/>
                <w:sz w:val="16"/>
                <w:szCs w:val="16"/>
                <w:lang w:eastAsia="en-AU"/>
              </w:rPr>
            </w:pPr>
            <w:r>
              <w:rPr>
                <w:rFonts w:ascii="Arial" w:hAnsi="Arial" w:cs="Arial"/>
                <w:b/>
                <w:bCs/>
                <w:sz w:val="16"/>
                <w:szCs w:val="16"/>
              </w:rPr>
              <w:t>599,521</w:t>
            </w:r>
          </w:p>
        </w:tc>
        <w:tc>
          <w:tcPr>
            <w:tcW w:w="510" w:type="pct"/>
            <w:tcBorders>
              <w:top w:val="nil"/>
              <w:left w:val="nil"/>
              <w:bottom w:val="double" w:sz="6" w:space="0" w:color="auto"/>
              <w:right w:val="nil"/>
            </w:tcBorders>
            <w:shd w:val="clear" w:color="auto" w:fill="auto"/>
            <w:vAlign w:val="bottom"/>
            <w:hideMark/>
          </w:tcPr>
          <w:p w14:paraId="46BA6F7E" w14:textId="23459A14" w:rsidR="00123011" w:rsidRPr="00810D3B" w:rsidRDefault="00123011" w:rsidP="00123011">
            <w:pPr>
              <w:jc w:val="right"/>
              <w:rPr>
                <w:rFonts w:ascii="Arial" w:hAnsi="Arial" w:cs="Arial"/>
                <w:b/>
                <w:bCs/>
                <w:sz w:val="16"/>
                <w:szCs w:val="16"/>
                <w:lang w:eastAsia="en-AU"/>
              </w:rPr>
            </w:pPr>
            <w:r>
              <w:rPr>
                <w:rFonts w:ascii="Arial" w:hAnsi="Arial" w:cs="Arial"/>
                <w:b/>
                <w:bCs/>
                <w:sz w:val="16"/>
                <w:szCs w:val="16"/>
              </w:rPr>
              <w:t>11,561</w:t>
            </w:r>
          </w:p>
        </w:tc>
      </w:tr>
      <w:tr w:rsidR="00E6288F" w:rsidRPr="00810D3B" w14:paraId="4CD7F4D0" w14:textId="77777777" w:rsidTr="001A1E75">
        <w:trPr>
          <w:trHeight w:val="260"/>
        </w:trPr>
        <w:tc>
          <w:tcPr>
            <w:tcW w:w="1875" w:type="pct"/>
            <w:tcBorders>
              <w:top w:val="nil"/>
              <w:left w:val="nil"/>
              <w:bottom w:val="nil"/>
              <w:right w:val="nil"/>
            </w:tcBorders>
            <w:shd w:val="clear" w:color="auto" w:fill="auto"/>
            <w:vAlign w:val="center"/>
            <w:hideMark/>
          </w:tcPr>
          <w:p w14:paraId="27294113" w14:textId="77777777" w:rsidR="00E6288F" w:rsidRPr="00810D3B" w:rsidRDefault="00E6288F" w:rsidP="00E6288F">
            <w:pPr>
              <w:rPr>
                <w:rFonts w:ascii="Times New Roman" w:hAnsi="Times New Roman"/>
                <w:sz w:val="16"/>
                <w:szCs w:val="16"/>
                <w:lang w:eastAsia="en-AU"/>
              </w:rPr>
            </w:pPr>
            <w:r w:rsidRPr="00810D3B">
              <w:rPr>
                <w:rFonts w:ascii="Times New Roman" w:hAnsi="Times New Roman"/>
                <w:sz w:val="16"/>
                <w:szCs w:val="16"/>
                <w:lang w:eastAsia="en-AU"/>
              </w:rPr>
              <w:t> </w:t>
            </w:r>
          </w:p>
        </w:tc>
        <w:tc>
          <w:tcPr>
            <w:tcW w:w="384" w:type="pct"/>
            <w:tcBorders>
              <w:top w:val="nil"/>
              <w:left w:val="nil"/>
              <w:bottom w:val="nil"/>
              <w:right w:val="nil"/>
            </w:tcBorders>
            <w:shd w:val="clear" w:color="auto" w:fill="auto"/>
            <w:vAlign w:val="bottom"/>
            <w:hideMark/>
          </w:tcPr>
          <w:p w14:paraId="74B232AB" w14:textId="77777777" w:rsidR="00E6288F" w:rsidRPr="00810D3B" w:rsidRDefault="00E6288F" w:rsidP="00E6288F">
            <w:pPr>
              <w:rPr>
                <w:rFonts w:ascii="Times New Roman" w:hAnsi="Times New Roman"/>
                <w:sz w:val="16"/>
                <w:szCs w:val="16"/>
                <w:lang w:eastAsia="en-AU"/>
              </w:rPr>
            </w:pPr>
            <w:r w:rsidRPr="00810D3B">
              <w:rPr>
                <w:rFonts w:ascii="Times New Roman" w:hAnsi="Times New Roman"/>
                <w:sz w:val="16"/>
                <w:szCs w:val="16"/>
                <w:lang w:eastAsia="en-AU"/>
              </w:rPr>
              <w:t> </w:t>
            </w:r>
          </w:p>
        </w:tc>
        <w:tc>
          <w:tcPr>
            <w:tcW w:w="505" w:type="pct"/>
            <w:tcBorders>
              <w:top w:val="nil"/>
              <w:left w:val="nil"/>
              <w:bottom w:val="nil"/>
              <w:right w:val="nil"/>
            </w:tcBorders>
            <w:shd w:val="clear" w:color="auto" w:fill="auto"/>
            <w:vAlign w:val="center"/>
            <w:hideMark/>
          </w:tcPr>
          <w:p w14:paraId="734EAFDF"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2CBDF1A1" w14:textId="25005EE7" w:rsidR="00E6288F" w:rsidRPr="00810D3B" w:rsidRDefault="00E6288F" w:rsidP="00E6288F">
            <w:pPr>
              <w:jc w:val="right"/>
              <w:rPr>
                <w:rFonts w:ascii="Times New Roman" w:hAnsi="Times New Roman"/>
                <w:sz w:val="16"/>
                <w:szCs w:val="16"/>
                <w:lang w:eastAsia="en-AU"/>
              </w:rPr>
            </w:pPr>
            <w:r>
              <w:rPr>
                <w:sz w:val="16"/>
                <w:szCs w:val="16"/>
              </w:rPr>
              <w:t> </w:t>
            </w:r>
          </w:p>
        </w:tc>
        <w:tc>
          <w:tcPr>
            <w:tcW w:w="633" w:type="pct"/>
            <w:tcBorders>
              <w:top w:val="nil"/>
              <w:left w:val="nil"/>
              <w:bottom w:val="nil"/>
              <w:right w:val="nil"/>
            </w:tcBorders>
            <w:shd w:val="clear" w:color="auto" w:fill="auto"/>
            <w:vAlign w:val="bottom"/>
            <w:hideMark/>
          </w:tcPr>
          <w:p w14:paraId="0DEB6B75" w14:textId="7A913ADB" w:rsidR="00E6288F" w:rsidRPr="00810D3B" w:rsidRDefault="00E6288F" w:rsidP="00E6288F">
            <w:pPr>
              <w:jc w:val="right"/>
              <w:rPr>
                <w:rFonts w:ascii="Times New Roman" w:hAnsi="Times New Roman"/>
                <w:sz w:val="16"/>
                <w:szCs w:val="16"/>
                <w:lang w:eastAsia="en-AU"/>
              </w:rPr>
            </w:pPr>
            <w:r>
              <w:rPr>
                <w:sz w:val="16"/>
                <w:szCs w:val="16"/>
              </w:rPr>
              <w:t> </w:t>
            </w:r>
          </w:p>
        </w:tc>
        <w:tc>
          <w:tcPr>
            <w:tcW w:w="583" w:type="pct"/>
            <w:tcBorders>
              <w:top w:val="nil"/>
              <w:left w:val="nil"/>
              <w:bottom w:val="nil"/>
              <w:right w:val="nil"/>
            </w:tcBorders>
            <w:shd w:val="clear" w:color="auto" w:fill="auto"/>
            <w:vAlign w:val="bottom"/>
            <w:hideMark/>
          </w:tcPr>
          <w:p w14:paraId="1B86234D" w14:textId="7E15AAF8" w:rsidR="00E6288F" w:rsidRPr="00810D3B" w:rsidRDefault="00E6288F" w:rsidP="00E6288F">
            <w:pPr>
              <w:jc w:val="right"/>
              <w:rPr>
                <w:rFonts w:ascii="Times New Roman" w:hAnsi="Times New Roman"/>
                <w:sz w:val="16"/>
                <w:szCs w:val="16"/>
                <w:lang w:eastAsia="en-AU"/>
              </w:rPr>
            </w:pPr>
            <w:r>
              <w:rPr>
                <w:sz w:val="16"/>
                <w:szCs w:val="16"/>
              </w:rPr>
              <w:t> </w:t>
            </w:r>
          </w:p>
        </w:tc>
        <w:tc>
          <w:tcPr>
            <w:tcW w:w="510" w:type="pct"/>
            <w:tcBorders>
              <w:top w:val="nil"/>
              <w:left w:val="nil"/>
              <w:bottom w:val="nil"/>
              <w:right w:val="nil"/>
            </w:tcBorders>
            <w:shd w:val="clear" w:color="auto" w:fill="auto"/>
            <w:vAlign w:val="bottom"/>
            <w:hideMark/>
          </w:tcPr>
          <w:p w14:paraId="0404F281" w14:textId="3F742F90" w:rsidR="00E6288F" w:rsidRPr="00810D3B" w:rsidRDefault="00E6288F" w:rsidP="00E6288F">
            <w:pPr>
              <w:jc w:val="right"/>
              <w:rPr>
                <w:rFonts w:ascii="Times New Roman" w:hAnsi="Times New Roman"/>
                <w:sz w:val="16"/>
                <w:szCs w:val="16"/>
                <w:lang w:eastAsia="en-AU"/>
              </w:rPr>
            </w:pPr>
            <w:r>
              <w:rPr>
                <w:sz w:val="16"/>
                <w:szCs w:val="16"/>
              </w:rPr>
              <w:t> </w:t>
            </w:r>
          </w:p>
        </w:tc>
      </w:tr>
      <w:tr w:rsidR="00E6288F" w:rsidRPr="00810D3B" w14:paraId="638C3477" w14:textId="77777777" w:rsidTr="001A1E75">
        <w:trPr>
          <w:trHeight w:val="250"/>
        </w:trPr>
        <w:tc>
          <w:tcPr>
            <w:tcW w:w="1875" w:type="pct"/>
            <w:tcBorders>
              <w:top w:val="nil"/>
              <w:left w:val="nil"/>
              <w:bottom w:val="nil"/>
              <w:right w:val="nil"/>
            </w:tcBorders>
            <w:shd w:val="clear" w:color="auto" w:fill="auto"/>
            <w:vAlign w:val="center"/>
            <w:hideMark/>
          </w:tcPr>
          <w:p w14:paraId="13D7A103" w14:textId="77777777" w:rsidR="00E6288F" w:rsidRPr="00810D3B" w:rsidRDefault="00E6288F" w:rsidP="00E6288F">
            <w:pPr>
              <w:rPr>
                <w:rFonts w:ascii="Arial" w:hAnsi="Arial" w:cs="Arial"/>
                <w:b/>
                <w:bCs/>
                <w:sz w:val="16"/>
                <w:szCs w:val="16"/>
                <w:lang w:eastAsia="en-AU"/>
              </w:rPr>
            </w:pPr>
            <w:r w:rsidRPr="00810D3B">
              <w:rPr>
                <w:rFonts w:ascii="Arial" w:hAnsi="Arial" w:cs="Arial"/>
                <w:b/>
                <w:bCs/>
                <w:sz w:val="16"/>
                <w:szCs w:val="16"/>
                <w:lang w:eastAsia="en-AU"/>
              </w:rPr>
              <w:t>2026</w:t>
            </w:r>
          </w:p>
        </w:tc>
        <w:tc>
          <w:tcPr>
            <w:tcW w:w="384" w:type="pct"/>
            <w:tcBorders>
              <w:top w:val="nil"/>
              <w:left w:val="nil"/>
              <w:bottom w:val="nil"/>
              <w:right w:val="nil"/>
            </w:tcBorders>
            <w:shd w:val="clear" w:color="auto" w:fill="auto"/>
            <w:vAlign w:val="center"/>
            <w:hideMark/>
          </w:tcPr>
          <w:p w14:paraId="5248B493" w14:textId="77777777" w:rsidR="00E6288F" w:rsidRPr="00810D3B" w:rsidRDefault="00E6288F" w:rsidP="00E6288F">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4A4445FE"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383DEBE7" w14:textId="3F050D9F" w:rsidR="00E6288F" w:rsidRPr="00810D3B" w:rsidRDefault="00E6288F" w:rsidP="00E6288F">
            <w:pPr>
              <w:jc w:val="right"/>
              <w:rPr>
                <w:rFonts w:ascii="Times New Roman" w:hAnsi="Times New Roman"/>
                <w:sz w:val="16"/>
                <w:szCs w:val="16"/>
                <w:lang w:eastAsia="en-AU"/>
              </w:rPr>
            </w:pPr>
            <w:r>
              <w:rPr>
                <w:sz w:val="16"/>
                <w:szCs w:val="16"/>
              </w:rPr>
              <w:t> </w:t>
            </w:r>
          </w:p>
        </w:tc>
        <w:tc>
          <w:tcPr>
            <w:tcW w:w="633" w:type="pct"/>
            <w:tcBorders>
              <w:top w:val="nil"/>
              <w:left w:val="nil"/>
              <w:bottom w:val="nil"/>
              <w:right w:val="nil"/>
            </w:tcBorders>
            <w:shd w:val="clear" w:color="auto" w:fill="auto"/>
            <w:vAlign w:val="bottom"/>
            <w:hideMark/>
          </w:tcPr>
          <w:p w14:paraId="3A8FD376" w14:textId="51F150E7" w:rsidR="00E6288F" w:rsidRPr="00810D3B" w:rsidRDefault="00E6288F" w:rsidP="00E6288F">
            <w:pPr>
              <w:jc w:val="right"/>
              <w:rPr>
                <w:rFonts w:ascii="Times New Roman" w:hAnsi="Times New Roman"/>
                <w:sz w:val="16"/>
                <w:szCs w:val="16"/>
                <w:lang w:eastAsia="en-AU"/>
              </w:rPr>
            </w:pPr>
            <w:r>
              <w:rPr>
                <w:sz w:val="16"/>
                <w:szCs w:val="16"/>
              </w:rPr>
              <w:t> </w:t>
            </w:r>
          </w:p>
        </w:tc>
        <w:tc>
          <w:tcPr>
            <w:tcW w:w="583" w:type="pct"/>
            <w:tcBorders>
              <w:top w:val="nil"/>
              <w:left w:val="nil"/>
              <w:bottom w:val="nil"/>
              <w:right w:val="nil"/>
            </w:tcBorders>
            <w:shd w:val="clear" w:color="auto" w:fill="auto"/>
            <w:vAlign w:val="bottom"/>
            <w:hideMark/>
          </w:tcPr>
          <w:p w14:paraId="3AB027D7" w14:textId="341020DE" w:rsidR="00E6288F" w:rsidRPr="00810D3B" w:rsidRDefault="00E6288F" w:rsidP="00E6288F">
            <w:pPr>
              <w:jc w:val="right"/>
              <w:rPr>
                <w:rFonts w:ascii="Times New Roman" w:hAnsi="Times New Roman"/>
                <w:sz w:val="16"/>
                <w:szCs w:val="16"/>
                <w:lang w:eastAsia="en-AU"/>
              </w:rPr>
            </w:pPr>
            <w:r>
              <w:rPr>
                <w:sz w:val="16"/>
                <w:szCs w:val="16"/>
              </w:rPr>
              <w:t> </w:t>
            </w:r>
          </w:p>
        </w:tc>
        <w:tc>
          <w:tcPr>
            <w:tcW w:w="510" w:type="pct"/>
            <w:tcBorders>
              <w:top w:val="nil"/>
              <w:left w:val="nil"/>
              <w:bottom w:val="nil"/>
              <w:right w:val="nil"/>
            </w:tcBorders>
            <w:shd w:val="clear" w:color="auto" w:fill="auto"/>
            <w:vAlign w:val="bottom"/>
            <w:hideMark/>
          </w:tcPr>
          <w:p w14:paraId="12F53202" w14:textId="79EB869B" w:rsidR="00E6288F" w:rsidRPr="00810D3B" w:rsidRDefault="00E6288F" w:rsidP="00E6288F">
            <w:pPr>
              <w:jc w:val="right"/>
              <w:rPr>
                <w:rFonts w:ascii="Times New Roman" w:hAnsi="Times New Roman"/>
                <w:sz w:val="16"/>
                <w:szCs w:val="16"/>
                <w:lang w:eastAsia="en-AU"/>
              </w:rPr>
            </w:pPr>
            <w:r>
              <w:rPr>
                <w:sz w:val="16"/>
                <w:szCs w:val="16"/>
              </w:rPr>
              <w:t> </w:t>
            </w:r>
          </w:p>
        </w:tc>
      </w:tr>
      <w:tr w:rsidR="00E6288F" w:rsidRPr="00810D3B" w14:paraId="553900F3" w14:textId="77777777" w:rsidTr="001A1E75">
        <w:trPr>
          <w:trHeight w:val="250"/>
        </w:trPr>
        <w:tc>
          <w:tcPr>
            <w:tcW w:w="1875" w:type="pct"/>
            <w:tcBorders>
              <w:top w:val="nil"/>
              <w:left w:val="nil"/>
              <w:bottom w:val="nil"/>
              <w:right w:val="nil"/>
            </w:tcBorders>
            <w:shd w:val="clear" w:color="auto" w:fill="auto"/>
            <w:noWrap/>
            <w:vAlign w:val="center"/>
            <w:hideMark/>
          </w:tcPr>
          <w:p w14:paraId="14C5ACD9"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auto" w:fill="auto"/>
            <w:noWrap/>
            <w:vAlign w:val="center"/>
            <w:hideMark/>
          </w:tcPr>
          <w:p w14:paraId="7E84BEB8"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45959A65"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1750F0C8" w14:textId="6EF34D92" w:rsidR="00E6288F" w:rsidRPr="00810D3B" w:rsidRDefault="00E6288F" w:rsidP="00E6288F">
            <w:pPr>
              <w:jc w:val="right"/>
              <w:rPr>
                <w:rFonts w:ascii="Arial" w:hAnsi="Arial" w:cs="Arial"/>
                <w:sz w:val="16"/>
                <w:szCs w:val="16"/>
                <w:lang w:eastAsia="en-AU"/>
              </w:rPr>
            </w:pPr>
            <w:r>
              <w:rPr>
                <w:rFonts w:ascii="Arial" w:hAnsi="Arial" w:cs="Arial"/>
                <w:sz w:val="16"/>
                <w:szCs w:val="16"/>
              </w:rPr>
              <w:t>1,346,904</w:t>
            </w:r>
          </w:p>
        </w:tc>
        <w:tc>
          <w:tcPr>
            <w:tcW w:w="633" w:type="pct"/>
            <w:tcBorders>
              <w:top w:val="nil"/>
              <w:left w:val="nil"/>
              <w:bottom w:val="nil"/>
              <w:right w:val="nil"/>
            </w:tcBorders>
            <w:shd w:val="clear" w:color="auto" w:fill="auto"/>
            <w:vAlign w:val="bottom"/>
            <w:hideMark/>
          </w:tcPr>
          <w:p w14:paraId="1731E533" w14:textId="533677C9" w:rsidR="00E6288F" w:rsidRPr="00810D3B" w:rsidRDefault="00E6288F" w:rsidP="00E6288F">
            <w:pPr>
              <w:jc w:val="right"/>
              <w:rPr>
                <w:rFonts w:ascii="Arial" w:hAnsi="Arial" w:cs="Arial"/>
                <w:sz w:val="16"/>
                <w:szCs w:val="16"/>
                <w:lang w:eastAsia="en-AU"/>
              </w:rPr>
            </w:pPr>
            <w:r>
              <w:rPr>
                <w:rFonts w:ascii="Arial" w:hAnsi="Arial" w:cs="Arial"/>
                <w:sz w:val="16"/>
                <w:szCs w:val="16"/>
              </w:rPr>
              <w:t>735,822</w:t>
            </w:r>
          </w:p>
        </w:tc>
        <w:tc>
          <w:tcPr>
            <w:tcW w:w="583" w:type="pct"/>
            <w:tcBorders>
              <w:top w:val="nil"/>
              <w:left w:val="nil"/>
              <w:bottom w:val="nil"/>
              <w:right w:val="nil"/>
            </w:tcBorders>
            <w:shd w:val="clear" w:color="auto" w:fill="auto"/>
            <w:vAlign w:val="bottom"/>
            <w:hideMark/>
          </w:tcPr>
          <w:p w14:paraId="7032A65F" w14:textId="3054E3CB" w:rsidR="00E6288F" w:rsidRPr="00810D3B" w:rsidRDefault="00E6288F" w:rsidP="00E6288F">
            <w:pPr>
              <w:jc w:val="right"/>
              <w:rPr>
                <w:rFonts w:ascii="Arial" w:hAnsi="Arial" w:cs="Arial"/>
                <w:sz w:val="16"/>
                <w:szCs w:val="16"/>
                <w:lang w:eastAsia="en-AU"/>
              </w:rPr>
            </w:pPr>
            <w:r>
              <w:rPr>
                <w:rFonts w:ascii="Arial" w:hAnsi="Arial" w:cs="Arial"/>
                <w:sz w:val="16"/>
                <w:szCs w:val="16"/>
              </w:rPr>
              <w:t>599,521</w:t>
            </w:r>
          </w:p>
        </w:tc>
        <w:tc>
          <w:tcPr>
            <w:tcW w:w="510" w:type="pct"/>
            <w:tcBorders>
              <w:top w:val="nil"/>
              <w:left w:val="nil"/>
              <w:bottom w:val="nil"/>
              <w:right w:val="nil"/>
            </w:tcBorders>
            <w:shd w:val="clear" w:color="auto" w:fill="auto"/>
            <w:vAlign w:val="bottom"/>
            <w:hideMark/>
          </w:tcPr>
          <w:p w14:paraId="62258A56" w14:textId="5DA202D7" w:rsidR="00E6288F" w:rsidRPr="00810D3B" w:rsidRDefault="00E6288F" w:rsidP="00E6288F">
            <w:pPr>
              <w:jc w:val="right"/>
              <w:rPr>
                <w:rFonts w:ascii="Arial" w:hAnsi="Arial" w:cs="Arial"/>
                <w:sz w:val="16"/>
                <w:szCs w:val="16"/>
                <w:lang w:eastAsia="en-AU"/>
              </w:rPr>
            </w:pPr>
            <w:r>
              <w:rPr>
                <w:rFonts w:ascii="Arial" w:hAnsi="Arial" w:cs="Arial"/>
                <w:sz w:val="16"/>
                <w:szCs w:val="16"/>
              </w:rPr>
              <w:t>11,561</w:t>
            </w:r>
          </w:p>
        </w:tc>
      </w:tr>
      <w:tr w:rsidR="00E6288F" w:rsidRPr="00810D3B" w14:paraId="205B8541" w14:textId="77777777" w:rsidTr="001A1E75">
        <w:trPr>
          <w:trHeight w:val="250"/>
        </w:trPr>
        <w:tc>
          <w:tcPr>
            <w:tcW w:w="1875" w:type="pct"/>
            <w:tcBorders>
              <w:top w:val="nil"/>
              <w:left w:val="nil"/>
              <w:bottom w:val="nil"/>
              <w:right w:val="nil"/>
            </w:tcBorders>
            <w:shd w:val="clear" w:color="auto" w:fill="auto"/>
            <w:noWrap/>
            <w:vAlign w:val="center"/>
            <w:hideMark/>
          </w:tcPr>
          <w:p w14:paraId="06E63FD9"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auto" w:fill="auto"/>
            <w:noWrap/>
            <w:vAlign w:val="center"/>
            <w:hideMark/>
          </w:tcPr>
          <w:p w14:paraId="4A2C2BF1"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1B9E9AAA"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2EA024A1" w14:textId="4B47B79E" w:rsidR="00E6288F" w:rsidRPr="00810D3B" w:rsidRDefault="00E6288F" w:rsidP="00E6288F">
            <w:pPr>
              <w:jc w:val="right"/>
              <w:rPr>
                <w:rFonts w:ascii="Arial" w:hAnsi="Arial" w:cs="Arial"/>
                <w:sz w:val="16"/>
                <w:szCs w:val="16"/>
                <w:lang w:eastAsia="en-AU"/>
              </w:rPr>
            </w:pPr>
            <w:r>
              <w:rPr>
                <w:rFonts w:ascii="Arial" w:hAnsi="Arial" w:cs="Arial"/>
                <w:sz w:val="16"/>
                <w:szCs w:val="16"/>
              </w:rPr>
              <w:t>53,462</w:t>
            </w:r>
          </w:p>
        </w:tc>
        <w:tc>
          <w:tcPr>
            <w:tcW w:w="633" w:type="pct"/>
            <w:tcBorders>
              <w:top w:val="nil"/>
              <w:left w:val="nil"/>
              <w:bottom w:val="nil"/>
              <w:right w:val="nil"/>
            </w:tcBorders>
            <w:shd w:val="clear" w:color="auto" w:fill="auto"/>
            <w:vAlign w:val="bottom"/>
            <w:hideMark/>
          </w:tcPr>
          <w:p w14:paraId="50AA0928" w14:textId="796174BE" w:rsidR="00E6288F" w:rsidRPr="00810D3B" w:rsidRDefault="00E6288F" w:rsidP="00E6288F">
            <w:pPr>
              <w:jc w:val="right"/>
              <w:rPr>
                <w:rFonts w:ascii="Arial" w:hAnsi="Arial" w:cs="Arial"/>
                <w:sz w:val="16"/>
                <w:szCs w:val="16"/>
                <w:lang w:eastAsia="en-AU"/>
              </w:rPr>
            </w:pPr>
            <w:r>
              <w:rPr>
                <w:rFonts w:ascii="Arial" w:hAnsi="Arial" w:cs="Arial"/>
                <w:sz w:val="16"/>
                <w:szCs w:val="16"/>
              </w:rPr>
              <w:t>53,462</w:t>
            </w:r>
          </w:p>
        </w:tc>
        <w:tc>
          <w:tcPr>
            <w:tcW w:w="583" w:type="pct"/>
            <w:tcBorders>
              <w:top w:val="nil"/>
              <w:left w:val="nil"/>
              <w:bottom w:val="nil"/>
              <w:right w:val="nil"/>
            </w:tcBorders>
            <w:shd w:val="clear" w:color="auto" w:fill="auto"/>
            <w:vAlign w:val="bottom"/>
            <w:hideMark/>
          </w:tcPr>
          <w:p w14:paraId="262E271D" w14:textId="6DAC0729"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539F465F" w14:textId="1ABD4F13"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5F3D2114" w14:textId="77777777" w:rsidTr="001A1E75">
        <w:trPr>
          <w:trHeight w:val="250"/>
        </w:trPr>
        <w:tc>
          <w:tcPr>
            <w:tcW w:w="1875" w:type="pct"/>
            <w:tcBorders>
              <w:top w:val="nil"/>
              <w:left w:val="nil"/>
              <w:bottom w:val="nil"/>
              <w:right w:val="nil"/>
            </w:tcBorders>
            <w:shd w:val="clear" w:color="auto" w:fill="auto"/>
            <w:vAlign w:val="center"/>
            <w:hideMark/>
          </w:tcPr>
          <w:p w14:paraId="7213C0D0"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auto" w:fill="auto"/>
            <w:vAlign w:val="center"/>
            <w:hideMark/>
          </w:tcPr>
          <w:p w14:paraId="7AD8E039"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D1EE3DD"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55188A8C" w14:textId="758A0F5A" w:rsidR="00E6288F" w:rsidRPr="00810D3B" w:rsidRDefault="00E6288F" w:rsidP="00E6288F">
            <w:pPr>
              <w:jc w:val="right"/>
              <w:rPr>
                <w:rFonts w:ascii="Arial" w:hAnsi="Arial" w:cs="Arial"/>
                <w:sz w:val="16"/>
                <w:szCs w:val="16"/>
                <w:lang w:eastAsia="en-AU"/>
              </w:rPr>
            </w:pPr>
            <w:r>
              <w:rPr>
                <w:rFonts w:ascii="Arial" w:hAnsi="Arial" w:cs="Arial"/>
                <w:sz w:val="16"/>
                <w:szCs w:val="16"/>
              </w:rPr>
              <w:t>5,191</w:t>
            </w:r>
          </w:p>
        </w:tc>
        <w:tc>
          <w:tcPr>
            <w:tcW w:w="633" w:type="pct"/>
            <w:tcBorders>
              <w:top w:val="nil"/>
              <w:left w:val="nil"/>
              <w:bottom w:val="nil"/>
              <w:right w:val="nil"/>
            </w:tcBorders>
            <w:shd w:val="clear" w:color="auto" w:fill="auto"/>
            <w:vAlign w:val="bottom"/>
            <w:hideMark/>
          </w:tcPr>
          <w:p w14:paraId="2988010A" w14:textId="45C6C94F"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619CB0DA" w14:textId="1D1FFE6C" w:rsidR="00E6288F" w:rsidRPr="00810D3B" w:rsidRDefault="00E6288F" w:rsidP="00E6288F">
            <w:pPr>
              <w:jc w:val="right"/>
              <w:rPr>
                <w:rFonts w:ascii="Arial" w:hAnsi="Arial" w:cs="Arial"/>
                <w:sz w:val="16"/>
                <w:szCs w:val="16"/>
                <w:lang w:eastAsia="en-AU"/>
              </w:rPr>
            </w:pPr>
            <w:r>
              <w:rPr>
                <w:rFonts w:ascii="Arial" w:hAnsi="Arial" w:cs="Arial"/>
                <w:sz w:val="16"/>
                <w:szCs w:val="16"/>
              </w:rPr>
              <w:t>5,191</w:t>
            </w:r>
          </w:p>
        </w:tc>
        <w:tc>
          <w:tcPr>
            <w:tcW w:w="510" w:type="pct"/>
            <w:tcBorders>
              <w:top w:val="nil"/>
              <w:left w:val="nil"/>
              <w:bottom w:val="nil"/>
              <w:right w:val="nil"/>
            </w:tcBorders>
            <w:shd w:val="clear" w:color="auto" w:fill="auto"/>
            <w:vAlign w:val="bottom"/>
            <w:hideMark/>
          </w:tcPr>
          <w:p w14:paraId="53397B54" w14:textId="403AB8BC"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01EBEA15" w14:textId="77777777" w:rsidTr="001A1E75">
        <w:trPr>
          <w:trHeight w:val="250"/>
        </w:trPr>
        <w:tc>
          <w:tcPr>
            <w:tcW w:w="1875" w:type="pct"/>
            <w:tcBorders>
              <w:top w:val="nil"/>
              <w:left w:val="nil"/>
              <w:bottom w:val="nil"/>
              <w:right w:val="nil"/>
            </w:tcBorders>
            <w:shd w:val="clear" w:color="auto" w:fill="auto"/>
            <w:noWrap/>
            <w:vAlign w:val="center"/>
            <w:hideMark/>
          </w:tcPr>
          <w:p w14:paraId="472AD4C1"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auto" w:fill="auto"/>
            <w:noWrap/>
            <w:vAlign w:val="center"/>
            <w:hideMark/>
          </w:tcPr>
          <w:p w14:paraId="5130DDCF"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5ABA250A"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322BDE7B" w14:textId="1D34D465"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5802D319" w14:textId="306E3B3E"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7F694BAE" w14:textId="2831AD1D"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05895E1B" w14:textId="4BAB7D1E"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125EA891" w14:textId="77777777" w:rsidTr="001A1E75">
        <w:trPr>
          <w:trHeight w:val="260"/>
        </w:trPr>
        <w:tc>
          <w:tcPr>
            <w:tcW w:w="1875" w:type="pct"/>
            <w:tcBorders>
              <w:top w:val="nil"/>
              <w:left w:val="nil"/>
              <w:bottom w:val="nil"/>
              <w:right w:val="nil"/>
            </w:tcBorders>
            <w:shd w:val="clear" w:color="auto" w:fill="auto"/>
            <w:noWrap/>
            <w:vAlign w:val="center"/>
            <w:hideMark/>
          </w:tcPr>
          <w:p w14:paraId="527FEAEA"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auto" w:fill="auto"/>
            <w:noWrap/>
            <w:vAlign w:val="center"/>
            <w:hideMark/>
          </w:tcPr>
          <w:p w14:paraId="1063F133"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528E201"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single" w:sz="8" w:space="0" w:color="auto"/>
              <w:right w:val="nil"/>
            </w:tcBorders>
            <w:shd w:val="clear" w:color="auto" w:fill="auto"/>
            <w:vAlign w:val="bottom"/>
            <w:hideMark/>
          </w:tcPr>
          <w:p w14:paraId="6C732E35" w14:textId="4B184578"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auto" w:fill="auto"/>
            <w:vAlign w:val="bottom"/>
            <w:hideMark/>
          </w:tcPr>
          <w:p w14:paraId="19C08C09" w14:textId="6760A5CD"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auto" w:fill="auto"/>
            <w:vAlign w:val="bottom"/>
            <w:hideMark/>
          </w:tcPr>
          <w:p w14:paraId="0AC8F496" w14:textId="1492BFF9"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auto" w:fill="auto"/>
            <w:vAlign w:val="bottom"/>
            <w:hideMark/>
          </w:tcPr>
          <w:p w14:paraId="5A5BE4A0" w14:textId="6B9ADE5F"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512551" w:rsidRPr="00810D3B" w14:paraId="7486950D" w14:textId="77777777" w:rsidTr="001A1E75">
        <w:trPr>
          <w:trHeight w:val="260"/>
        </w:trPr>
        <w:tc>
          <w:tcPr>
            <w:tcW w:w="2259" w:type="pct"/>
            <w:gridSpan w:val="2"/>
            <w:tcBorders>
              <w:top w:val="nil"/>
              <w:left w:val="nil"/>
              <w:bottom w:val="nil"/>
              <w:right w:val="nil"/>
            </w:tcBorders>
            <w:shd w:val="clear" w:color="auto" w:fill="auto"/>
            <w:vAlign w:val="center"/>
            <w:hideMark/>
          </w:tcPr>
          <w:p w14:paraId="54757F5E" w14:textId="77777777" w:rsidR="00512551" w:rsidRPr="00810D3B" w:rsidRDefault="00512551" w:rsidP="00512551">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505" w:type="pct"/>
            <w:tcBorders>
              <w:top w:val="nil"/>
              <w:left w:val="nil"/>
              <w:bottom w:val="nil"/>
              <w:right w:val="nil"/>
            </w:tcBorders>
            <w:shd w:val="clear" w:color="auto" w:fill="auto"/>
            <w:vAlign w:val="center"/>
            <w:hideMark/>
          </w:tcPr>
          <w:p w14:paraId="3AA417EF" w14:textId="77777777" w:rsidR="00512551" w:rsidRPr="00810D3B" w:rsidRDefault="00512551" w:rsidP="00512551">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double" w:sz="6" w:space="0" w:color="auto"/>
              <w:right w:val="nil"/>
            </w:tcBorders>
            <w:shd w:val="clear" w:color="auto" w:fill="auto"/>
            <w:vAlign w:val="bottom"/>
            <w:hideMark/>
          </w:tcPr>
          <w:p w14:paraId="4436FD0C" w14:textId="32EAC7C5" w:rsidR="00512551" w:rsidRPr="00810D3B" w:rsidRDefault="00512551" w:rsidP="00512551">
            <w:pPr>
              <w:jc w:val="right"/>
              <w:rPr>
                <w:rFonts w:ascii="Arial" w:hAnsi="Arial" w:cs="Arial"/>
                <w:b/>
                <w:bCs/>
                <w:sz w:val="16"/>
                <w:szCs w:val="16"/>
                <w:lang w:eastAsia="en-AU"/>
              </w:rPr>
            </w:pPr>
            <w:r>
              <w:rPr>
                <w:rFonts w:ascii="Arial" w:hAnsi="Arial" w:cs="Arial"/>
                <w:b/>
                <w:bCs/>
                <w:sz w:val="16"/>
                <w:szCs w:val="16"/>
              </w:rPr>
              <w:t>1,405,557</w:t>
            </w:r>
          </w:p>
        </w:tc>
        <w:tc>
          <w:tcPr>
            <w:tcW w:w="633" w:type="pct"/>
            <w:tcBorders>
              <w:top w:val="nil"/>
              <w:left w:val="nil"/>
              <w:bottom w:val="double" w:sz="6" w:space="0" w:color="auto"/>
              <w:right w:val="nil"/>
            </w:tcBorders>
            <w:shd w:val="clear" w:color="auto" w:fill="auto"/>
            <w:vAlign w:val="bottom"/>
            <w:hideMark/>
          </w:tcPr>
          <w:p w14:paraId="0C968B4E" w14:textId="0C43A4CD" w:rsidR="00512551" w:rsidRPr="00810D3B" w:rsidRDefault="00512551" w:rsidP="00512551">
            <w:pPr>
              <w:jc w:val="right"/>
              <w:rPr>
                <w:rFonts w:ascii="Arial" w:hAnsi="Arial" w:cs="Arial"/>
                <w:b/>
                <w:bCs/>
                <w:sz w:val="16"/>
                <w:szCs w:val="16"/>
                <w:lang w:eastAsia="en-AU"/>
              </w:rPr>
            </w:pPr>
            <w:r>
              <w:rPr>
                <w:rFonts w:ascii="Arial" w:hAnsi="Arial" w:cs="Arial"/>
                <w:b/>
                <w:bCs/>
                <w:sz w:val="16"/>
                <w:szCs w:val="16"/>
              </w:rPr>
              <w:t>789,284</w:t>
            </w:r>
          </w:p>
        </w:tc>
        <w:tc>
          <w:tcPr>
            <w:tcW w:w="583" w:type="pct"/>
            <w:tcBorders>
              <w:top w:val="nil"/>
              <w:left w:val="nil"/>
              <w:bottom w:val="double" w:sz="6" w:space="0" w:color="auto"/>
              <w:right w:val="nil"/>
            </w:tcBorders>
            <w:shd w:val="clear" w:color="auto" w:fill="auto"/>
            <w:vAlign w:val="bottom"/>
            <w:hideMark/>
          </w:tcPr>
          <w:p w14:paraId="066AEFEE" w14:textId="59C0D6AC" w:rsidR="00512551" w:rsidRPr="00810D3B" w:rsidRDefault="00512551" w:rsidP="00512551">
            <w:pPr>
              <w:jc w:val="right"/>
              <w:rPr>
                <w:rFonts w:ascii="Arial" w:hAnsi="Arial" w:cs="Arial"/>
                <w:b/>
                <w:bCs/>
                <w:sz w:val="16"/>
                <w:szCs w:val="16"/>
                <w:lang w:eastAsia="en-AU"/>
              </w:rPr>
            </w:pPr>
            <w:r>
              <w:rPr>
                <w:rFonts w:ascii="Arial" w:hAnsi="Arial" w:cs="Arial"/>
                <w:b/>
                <w:bCs/>
                <w:sz w:val="16"/>
                <w:szCs w:val="16"/>
              </w:rPr>
              <w:t>604,712</w:t>
            </w:r>
          </w:p>
        </w:tc>
        <w:tc>
          <w:tcPr>
            <w:tcW w:w="510" w:type="pct"/>
            <w:tcBorders>
              <w:top w:val="nil"/>
              <w:left w:val="nil"/>
              <w:bottom w:val="double" w:sz="6" w:space="0" w:color="auto"/>
              <w:right w:val="nil"/>
            </w:tcBorders>
            <w:shd w:val="clear" w:color="auto" w:fill="auto"/>
            <w:vAlign w:val="bottom"/>
            <w:hideMark/>
          </w:tcPr>
          <w:p w14:paraId="4F83209A" w14:textId="34EE2053" w:rsidR="00512551" w:rsidRPr="00810D3B" w:rsidRDefault="00512551" w:rsidP="00512551">
            <w:pPr>
              <w:jc w:val="right"/>
              <w:rPr>
                <w:rFonts w:ascii="Arial" w:hAnsi="Arial" w:cs="Arial"/>
                <w:b/>
                <w:bCs/>
                <w:sz w:val="16"/>
                <w:szCs w:val="16"/>
                <w:lang w:eastAsia="en-AU"/>
              </w:rPr>
            </w:pPr>
            <w:r>
              <w:rPr>
                <w:rFonts w:ascii="Arial" w:hAnsi="Arial" w:cs="Arial"/>
                <w:b/>
                <w:bCs/>
                <w:sz w:val="16"/>
                <w:szCs w:val="16"/>
              </w:rPr>
              <w:t>11,561</w:t>
            </w:r>
          </w:p>
        </w:tc>
      </w:tr>
    </w:tbl>
    <w:p w14:paraId="7D25DBEA" w14:textId="77777777" w:rsidR="00520EAF" w:rsidRDefault="00520EAF" w:rsidP="00852D87">
      <w:pPr>
        <w:pStyle w:val="Text"/>
      </w:pPr>
    </w:p>
    <w:p w14:paraId="7238DF00" w14:textId="7DCEE64F" w:rsidR="0014624C" w:rsidRDefault="008117FD" w:rsidP="007253CC">
      <w:pPr>
        <w:pStyle w:val="Numbers11"/>
        <w:pageBreakBefore/>
      </w:pPr>
      <w:bookmarkStart w:id="34" w:name="_Ref70539476"/>
      <w:r w:rsidRPr="00C84764">
        <w:lastRenderedPageBreak/>
        <w:t>Statement of cash flows</w:t>
      </w:r>
      <w:bookmarkEnd w:id="33"/>
      <w:bookmarkEnd w:id="34"/>
    </w:p>
    <w:p w14:paraId="7CBDBDBD" w14:textId="24B65BE1" w:rsidR="00520EAF" w:rsidRDefault="00520EAF" w:rsidP="00520EAF">
      <w:pPr>
        <w:pStyle w:val="Text"/>
      </w:pPr>
      <w:r w:rsidRPr="007713C1">
        <w:t>For the four years ending 30 June 202</w:t>
      </w:r>
      <w:r w:rsidR="00876D81">
        <w:t>6</w:t>
      </w:r>
    </w:p>
    <w:tbl>
      <w:tblPr>
        <w:tblW w:w="5000" w:type="pct"/>
        <w:tblLook w:val="04A0" w:firstRow="1" w:lastRow="0" w:firstColumn="1" w:lastColumn="0" w:noHBand="0" w:noVBand="1"/>
      </w:tblPr>
      <w:tblGrid>
        <w:gridCol w:w="3434"/>
        <w:gridCol w:w="816"/>
        <w:gridCol w:w="1078"/>
        <w:gridCol w:w="1078"/>
        <w:gridCol w:w="1078"/>
        <w:gridCol w:w="1078"/>
        <w:gridCol w:w="1076"/>
      </w:tblGrid>
      <w:tr w:rsidR="006A5794" w:rsidRPr="006A5794" w14:paraId="62C8205A" w14:textId="77777777" w:rsidTr="006A5794">
        <w:trPr>
          <w:trHeight w:val="270"/>
        </w:trPr>
        <w:tc>
          <w:tcPr>
            <w:tcW w:w="1782" w:type="pct"/>
            <w:tcBorders>
              <w:top w:val="nil"/>
              <w:left w:val="nil"/>
              <w:bottom w:val="nil"/>
              <w:right w:val="nil"/>
            </w:tcBorders>
            <w:shd w:val="clear" w:color="000000" w:fill="0067AC"/>
            <w:vAlign w:val="center"/>
            <w:hideMark/>
          </w:tcPr>
          <w:p w14:paraId="48C0A13E" w14:textId="23BBD45B"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20F69D3F" w14:textId="77CE6E50" w:rsidR="006A5794" w:rsidRPr="006A5794" w:rsidRDefault="006A5794" w:rsidP="006A5794">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2FFB3109"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Forecast</w:t>
            </w:r>
          </w:p>
        </w:tc>
        <w:tc>
          <w:tcPr>
            <w:tcW w:w="559" w:type="pct"/>
            <w:vMerge w:val="restart"/>
            <w:tcBorders>
              <w:top w:val="nil"/>
              <w:left w:val="nil"/>
              <w:bottom w:val="nil"/>
              <w:right w:val="nil"/>
            </w:tcBorders>
            <w:shd w:val="clear" w:color="000000" w:fill="0067AC"/>
            <w:vAlign w:val="center"/>
            <w:hideMark/>
          </w:tcPr>
          <w:p w14:paraId="5294F41F"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Budget</w:t>
            </w:r>
          </w:p>
        </w:tc>
        <w:tc>
          <w:tcPr>
            <w:tcW w:w="1676" w:type="pct"/>
            <w:gridSpan w:val="3"/>
            <w:vMerge w:val="restart"/>
            <w:tcBorders>
              <w:top w:val="nil"/>
              <w:left w:val="nil"/>
              <w:bottom w:val="nil"/>
              <w:right w:val="nil"/>
            </w:tcBorders>
            <w:shd w:val="clear" w:color="000000" w:fill="0067AC"/>
            <w:vAlign w:val="center"/>
            <w:hideMark/>
          </w:tcPr>
          <w:p w14:paraId="37661889"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Projections</w:t>
            </w:r>
          </w:p>
        </w:tc>
      </w:tr>
      <w:tr w:rsidR="006A5794" w:rsidRPr="006A5794" w14:paraId="4983D661" w14:textId="77777777" w:rsidTr="006A5794">
        <w:trPr>
          <w:trHeight w:val="250"/>
        </w:trPr>
        <w:tc>
          <w:tcPr>
            <w:tcW w:w="1782" w:type="pct"/>
            <w:tcBorders>
              <w:top w:val="nil"/>
              <w:left w:val="nil"/>
              <w:bottom w:val="nil"/>
              <w:right w:val="nil"/>
            </w:tcBorders>
            <w:shd w:val="clear" w:color="000000" w:fill="0067AC"/>
            <w:vAlign w:val="center"/>
            <w:hideMark/>
          </w:tcPr>
          <w:p w14:paraId="328DFBB5" w14:textId="456AE94D"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0BFE0E85" w14:textId="3184FABA" w:rsidR="006A5794" w:rsidRPr="006A5794" w:rsidRDefault="006A5794" w:rsidP="006A5794">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2C7FCDE6"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Actual</w:t>
            </w:r>
          </w:p>
        </w:tc>
        <w:tc>
          <w:tcPr>
            <w:tcW w:w="559" w:type="pct"/>
            <w:vMerge/>
            <w:tcBorders>
              <w:top w:val="nil"/>
              <w:left w:val="nil"/>
              <w:bottom w:val="nil"/>
              <w:right w:val="nil"/>
            </w:tcBorders>
            <w:vAlign w:val="center"/>
            <w:hideMark/>
          </w:tcPr>
          <w:p w14:paraId="3E0AB244" w14:textId="77777777" w:rsidR="006A5794" w:rsidRPr="006A5794" w:rsidRDefault="006A5794" w:rsidP="006A5794">
            <w:pPr>
              <w:jc w:val="center"/>
              <w:rPr>
                <w:rFonts w:ascii="Arial" w:hAnsi="Arial" w:cs="Arial"/>
                <w:b/>
                <w:bCs/>
                <w:color w:val="FFFFFF"/>
                <w:sz w:val="16"/>
                <w:szCs w:val="16"/>
                <w:lang w:eastAsia="en-AU"/>
              </w:rPr>
            </w:pPr>
          </w:p>
        </w:tc>
        <w:tc>
          <w:tcPr>
            <w:tcW w:w="1676" w:type="pct"/>
            <w:gridSpan w:val="3"/>
            <w:vMerge/>
            <w:tcBorders>
              <w:top w:val="nil"/>
              <w:left w:val="nil"/>
              <w:bottom w:val="nil"/>
              <w:right w:val="nil"/>
            </w:tcBorders>
            <w:vAlign w:val="center"/>
            <w:hideMark/>
          </w:tcPr>
          <w:p w14:paraId="3B65C002" w14:textId="77777777" w:rsidR="006A5794" w:rsidRPr="006A5794" w:rsidRDefault="006A5794" w:rsidP="006A5794">
            <w:pPr>
              <w:jc w:val="center"/>
              <w:rPr>
                <w:rFonts w:ascii="Arial" w:hAnsi="Arial" w:cs="Arial"/>
                <w:b/>
                <w:bCs/>
                <w:color w:val="FFFFFF"/>
                <w:sz w:val="16"/>
                <w:szCs w:val="16"/>
                <w:lang w:eastAsia="en-AU"/>
              </w:rPr>
            </w:pPr>
          </w:p>
        </w:tc>
      </w:tr>
      <w:tr w:rsidR="006A5794" w:rsidRPr="006A5794" w14:paraId="1D90394A" w14:textId="77777777" w:rsidTr="006A5794">
        <w:trPr>
          <w:trHeight w:val="225"/>
        </w:trPr>
        <w:tc>
          <w:tcPr>
            <w:tcW w:w="1782" w:type="pct"/>
            <w:tcBorders>
              <w:top w:val="nil"/>
              <w:left w:val="nil"/>
              <w:bottom w:val="nil"/>
              <w:right w:val="nil"/>
            </w:tcBorders>
            <w:shd w:val="clear" w:color="000000" w:fill="0067AC"/>
            <w:vAlign w:val="center"/>
            <w:hideMark/>
          </w:tcPr>
          <w:p w14:paraId="61C43648" w14:textId="55937D8C"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3F634957" w14:textId="164444BF" w:rsidR="006A5794" w:rsidRPr="006A5794" w:rsidRDefault="006A5794" w:rsidP="006A5794">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5F0158A2"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51B22A5F"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3B107174"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00DD3B0C"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2024/25</w:t>
            </w:r>
          </w:p>
        </w:tc>
        <w:tc>
          <w:tcPr>
            <w:tcW w:w="559" w:type="pct"/>
            <w:tcBorders>
              <w:top w:val="nil"/>
              <w:left w:val="nil"/>
              <w:bottom w:val="nil"/>
              <w:right w:val="nil"/>
            </w:tcBorders>
            <w:shd w:val="clear" w:color="000000" w:fill="0067AC"/>
            <w:vAlign w:val="center"/>
            <w:hideMark/>
          </w:tcPr>
          <w:p w14:paraId="422EEEE9"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2025-26</w:t>
            </w:r>
          </w:p>
        </w:tc>
      </w:tr>
      <w:tr w:rsidR="006A5794" w:rsidRPr="006A5794" w14:paraId="66C428E0" w14:textId="77777777" w:rsidTr="006A5794">
        <w:trPr>
          <w:trHeight w:val="250"/>
        </w:trPr>
        <w:tc>
          <w:tcPr>
            <w:tcW w:w="1782" w:type="pct"/>
            <w:tcBorders>
              <w:top w:val="nil"/>
              <w:left w:val="nil"/>
              <w:bottom w:val="nil"/>
              <w:right w:val="nil"/>
            </w:tcBorders>
            <w:shd w:val="clear" w:color="000000" w:fill="0067AC"/>
            <w:vAlign w:val="center"/>
            <w:hideMark/>
          </w:tcPr>
          <w:p w14:paraId="40F28641" w14:textId="540E018B"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33153232"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Notes</w:t>
            </w:r>
          </w:p>
        </w:tc>
        <w:tc>
          <w:tcPr>
            <w:tcW w:w="559" w:type="pct"/>
            <w:tcBorders>
              <w:top w:val="nil"/>
              <w:left w:val="nil"/>
              <w:bottom w:val="nil"/>
              <w:right w:val="nil"/>
            </w:tcBorders>
            <w:shd w:val="clear" w:color="000000" w:fill="0067AC"/>
            <w:vAlign w:val="center"/>
            <w:hideMark/>
          </w:tcPr>
          <w:p w14:paraId="4F33860C"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06AA6B0E"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52D9B2C1"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04AB7893"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413D4671"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r>
      <w:tr w:rsidR="006A5794" w:rsidRPr="006A5794" w14:paraId="0329CDB3" w14:textId="77777777" w:rsidTr="006A5794">
        <w:trPr>
          <w:trHeight w:val="250"/>
        </w:trPr>
        <w:tc>
          <w:tcPr>
            <w:tcW w:w="1782" w:type="pct"/>
            <w:tcBorders>
              <w:top w:val="nil"/>
              <w:left w:val="nil"/>
              <w:bottom w:val="nil"/>
              <w:right w:val="nil"/>
            </w:tcBorders>
            <w:shd w:val="clear" w:color="auto" w:fill="auto"/>
            <w:hideMark/>
          </w:tcPr>
          <w:p w14:paraId="0E6112B0" w14:textId="77777777"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auto" w:fill="auto"/>
            <w:vAlign w:val="center"/>
            <w:hideMark/>
          </w:tcPr>
          <w:p w14:paraId="3D16A056"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hideMark/>
          </w:tcPr>
          <w:p w14:paraId="2811D823"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Inflows</w:t>
            </w:r>
          </w:p>
        </w:tc>
        <w:tc>
          <w:tcPr>
            <w:tcW w:w="559" w:type="pct"/>
            <w:tcBorders>
              <w:top w:val="nil"/>
              <w:left w:val="nil"/>
              <w:bottom w:val="nil"/>
              <w:right w:val="nil"/>
            </w:tcBorders>
            <w:shd w:val="clear" w:color="000000" w:fill="4AAA42"/>
            <w:hideMark/>
          </w:tcPr>
          <w:p w14:paraId="4F9D88D6" w14:textId="77777777" w:rsidR="006A5794" w:rsidRPr="006A5794" w:rsidRDefault="006A5794" w:rsidP="006A5794">
            <w:pPr>
              <w:jc w:val="center"/>
              <w:rPr>
                <w:rFonts w:ascii="Arial" w:hAnsi="Arial" w:cs="Arial"/>
                <w:b/>
                <w:bCs/>
                <w:sz w:val="16"/>
                <w:szCs w:val="16"/>
                <w:lang w:eastAsia="en-AU"/>
              </w:rPr>
            </w:pPr>
            <w:r w:rsidRPr="006A5794">
              <w:rPr>
                <w:rFonts w:ascii="Arial" w:hAnsi="Arial" w:cs="Arial"/>
                <w:b/>
                <w:bCs/>
                <w:sz w:val="16"/>
                <w:szCs w:val="16"/>
                <w:lang w:eastAsia="en-AU"/>
              </w:rPr>
              <w:t>Inflows</w:t>
            </w:r>
          </w:p>
        </w:tc>
        <w:tc>
          <w:tcPr>
            <w:tcW w:w="559" w:type="pct"/>
            <w:tcBorders>
              <w:top w:val="nil"/>
              <w:left w:val="nil"/>
              <w:bottom w:val="nil"/>
              <w:right w:val="nil"/>
            </w:tcBorders>
            <w:shd w:val="clear" w:color="auto" w:fill="auto"/>
            <w:hideMark/>
          </w:tcPr>
          <w:p w14:paraId="69975693"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Inflows</w:t>
            </w:r>
          </w:p>
        </w:tc>
        <w:tc>
          <w:tcPr>
            <w:tcW w:w="559" w:type="pct"/>
            <w:tcBorders>
              <w:top w:val="nil"/>
              <w:left w:val="nil"/>
              <w:bottom w:val="nil"/>
              <w:right w:val="nil"/>
            </w:tcBorders>
            <w:shd w:val="clear" w:color="auto" w:fill="auto"/>
            <w:hideMark/>
          </w:tcPr>
          <w:p w14:paraId="6DE147A0"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Inflows</w:t>
            </w:r>
          </w:p>
        </w:tc>
        <w:tc>
          <w:tcPr>
            <w:tcW w:w="559" w:type="pct"/>
            <w:tcBorders>
              <w:top w:val="nil"/>
              <w:left w:val="nil"/>
              <w:bottom w:val="nil"/>
              <w:right w:val="nil"/>
            </w:tcBorders>
            <w:shd w:val="clear" w:color="auto" w:fill="auto"/>
            <w:hideMark/>
          </w:tcPr>
          <w:p w14:paraId="7685B97C"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Inflows</w:t>
            </w:r>
          </w:p>
        </w:tc>
      </w:tr>
      <w:tr w:rsidR="006A5794" w:rsidRPr="006A5794" w14:paraId="05026D7C" w14:textId="77777777" w:rsidTr="006A5794">
        <w:trPr>
          <w:trHeight w:val="315"/>
        </w:trPr>
        <w:tc>
          <w:tcPr>
            <w:tcW w:w="1782" w:type="pct"/>
            <w:tcBorders>
              <w:top w:val="nil"/>
              <w:left w:val="nil"/>
              <w:bottom w:val="nil"/>
              <w:right w:val="nil"/>
            </w:tcBorders>
            <w:shd w:val="clear" w:color="auto" w:fill="auto"/>
            <w:hideMark/>
          </w:tcPr>
          <w:p w14:paraId="75C5050B" w14:textId="77777777" w:rsidR="006A5794" w:rsidRPr="006A5794" w:rsidRDefault="006A5794" w:rsidP="006A5794">
            <w:pPr>
              <w:jc w:val="center"/>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225F7FF8"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hideMark/>
          </w:tcPr>
          <w:p w14:paraId="44BD1925"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(Outflows)</w:t>
            </w:r>
          </w:p>
        </w:tc>
        <w:tc>
          <w:tcPr>
            <w:tcW w:w="559" w:type="pct"/>
            <w:tcBorders>
              <w:top w:val="nil"/>
              <w:left w:val="nil"/>
              <w:bottom w:val="nil"/>
              <w:right w:val="nil"/>
            </w:tcBorders>
            <w:shd w:val="clear" w:color="000000" w:fill="4AAA42"/>
            <w:hideMark/>
          </w:tcPr>
          <w:p w14:paraId="257A884B" w14:textId="77777777" w:rsidR="006A5794" w:rsidRPr="006A5794" w:rsidRDefault="006A5794" w:rsidP="006A5794">
            <w:pPr>
              <w:jc w:val="center"/>
              <w:rPr>
                <w:rFonts w:ascii="Arial" w:hAnsi="Arial" w:cs="Arial"/>
                <w:b/>
                <w:bCs/>
                <w:sz w:val="16"/>
                <w:szCs w:val="16"/>
                <w:lang w:eastAsia="en-AU"/>
              </w:rPr>
            </w:pPr>
            <w:r w:rsidRPr="006A5794">
              <w:rPr>
                <w:rFonts w:ascii="Arial" w:hAnsi="Arial" w:cs="Arial"/>
                <w:b/>
                <w:bCs/>
                <w:sz w:val="16"/>
                <w:szCs w:val="16"/>
                <w:lang w:eastAsia="en-AU"/>
              </w:rPr>
              <w:t>(Outflows)</w:t>
            </w:r>
          </w:p>
        </w:tc>
        <w:tc>
          <w:tcPr>
            <w:tcW w:w="559" w:type="pct"/>
            <w:tcBorders>
              <w:top w:val="nil"/>
              <w:left w:val="nil"/>
              <w:bottom w:val="nil"/>
              <w:right w:val="nil"/>
            </w:tcBorders>
            <w:shd w:val="clear" w:color="auto" w:fill="auto"/>
            <w:hideMark/>
          </w:tcPr>
          <w:p w14:paraId="68CB75A4"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(Outflows)</w:t>
            </w:r>
          </w:p>
        </w:tc>
        <w:tc>
          <w:tcPr>
            <w:tcW w:w="559" w:type="pct"/>
            <w:tcBorders>
              <w:top w:val="nil"/>
              <w:left w:val="nil"/>
              <w:bottom w:val="nil"/>
              <w:right w:val="nil"/>
            </w:tcBorders>
            <w:shd w:val="clear" w:color="auto" w:fill="auto"/>
            <w:hideMark/>
          </w:tcPr>
          <w:p w14:paraId="606D10F5"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(Outflows)</w:t>
            </w:r>
          </w:p>
        </w:tc>
        <w:tc>
          <w:tcPr>
            <w:tcW w:w="559" w:type="pct"/>
            <w:tcBorders>
              <w:top w:val="nil"/>
              <w:left w:val="nil"/>
              <w:bottom w:val="nil"/>
              <w:right w:val="nil"/>
            </w:tcBorders>
            <w:shd w:val="clear" w:color="auto" w:fill="auto"/>
            <w:hideMark/>
          </w:tcPr>
          <w:p w14:paraId="533074EC"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(Outflows)</w:t>
            </w:r>
          </w:p>
        </w:tc>
      </w:tr>
      <w:tr w:rsidR="006A5794" w:rsidRPr="006A5794" w14:paraId="739FED8D" w14:textId="77777777" w:rsidTr="006A5794">
        <w:trPr>
          <w:trHeight w:val="270"/>
        </w:trPr>
        <w:tc>
          <w:tcPr>
            <w:tcW w:w="1782" w:type="pct"/>
            <w:tcBorders>
              <w:top w:val="nil"/>
              <w:left w:val="nil"/>
              <w:bottom w:val="nil"/>
              <w:right w:val="nil"/>
            </w:tcBorders>
            <w:shd w:val="clear" w:color="auto" w:fill="auto"/>
            <w:hideMark/>
          </w:tcPr>
          <w:p w14:paraId="492EE92A"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Cash flows from operating activities</w:t>
            </w:r>
          </w:p>
        </w:tc>
        <w:tc>
          <w:tcPr>
            <w:tcW w:w="424" w:type="pct"/>
            <w:tcBorders>
              <w:top w:val="nil"/>
              <w:left w:val="nil"/>
              <w:bottom w:val="nil"/>
              <w:right w:val="nil"/>
            </w:tcBorders>
            <w:shd w:val="clear" w:color="auto" w:fill="auto"/>
            <w:vAlign w:val="center"/>
            <w:hideMark/>
          </w:tcPr>
          <w:p w14:paraId="27B3D629"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hideMark/>
          </w:tcPr>
          <w:p w14:paraId="392BBDEF"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hideMark/>
          </w:tcPr>
          <w:p w14:paraId="5E2247E6"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hideMark/>
          </w:tcPr>
          <w:p w14:paraId="642D26BB" w14:textId="77777777" w:rsidR="006A5794" w:rsidRPr="006A5794" w:rsidRDefault="006A5794" w:rsidP="006A5794">
            <w:pPr>
              <w:rPr>
                <w:rFonts w:ascii="Arial" w:hAnsi="Arial" w:cs="Arial"/>
                <w:b/>
                <w:bCs/>
                <w:sz w:val="16"/>
                <w:szCs w:val="16"/>
                <w:lang w:eastAsia="en-AU"/>
              </w:rPr>
            </w:pPr>
          </w:p>
        </w:tc>
        <w:tc>
          <w:tcPr>
            <w:tcW w:w="559" w:type="pct"/>
            <w:tcBorders>
              <w:top w:val="nil"/>
              <w:left w:val="nil"/>
              <w:bottom w:val="nil"/>
              <w:right w:val="nil"/>
            </w:tcBorders>
            <w:shd w:val="clear" w:color="auto" w:fill="auto"/>
            <w:hideMark/>
          </w:tcPr>
          <w:p w14:paraId="3333CE84"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auto" w:fill="auto"/>
            <w:hideMark/>
          </w:tcPr>
          <w:p w14:paraId="65867E16" w14:textId="77777777" w:rsidR="006A5794" w:rsidRPr="006A5794" w:rsidRDefault="006A5794" w:rsidP="006A5794">
            <w:pPr>
              <w:rPr>
                <w:rFonts w:ascii="Times New Roman" w:hAnsi="Times New Roman"/>
                <w:sz w:val="20"/>
                <w:lang w:eastAsia="en-AU"/>
              </w:rPr>
            </w:pPr>
          </w:p>
        </w:tc>
      </w:tr>
      <w:tr w:rsidR="006A5794" w:rsidRPr="006A5794" w14:paraId="081432E4" w14:textId="77777777" w:rsidTr="006A5794">
        <w:trPr>
          <w:trHeight w:val="250"/>
        </w:trPr>
        <w:tc>
          <w:tcPr>
            <w:tcW w:w="1782" w:type="pct"/>
            <w:tcBorders>
              <w:top w:val="nil"/>
              <w:left w:val="nil"/>
              <w:bottom w:val="nil"/>
              <w:right w:val="nil"/>
            </w:tcBorders>
            <w:shd w:val="clear" w:color="auto" w:fill="auto"/>
            <w:hideMark/>
          </w:tcPr>
          <w:p w14:paraId="5969391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Rates and charges</w:t>
            </w:r>
          </w:p>
        </w:tc>
        <w:tc>
          <w:tcPr>
            <w:tcW w:w="424" w:type="pct"/>
            <w:tcBorders>
              <w:top w:val="nil"/>
              <w:left w:val="nil"/>
              <w:bottom w:val="nil"/>
              <w:right w:val="nil"/>
            </w:tcBorders>
            <w:shd w:val="clear" w:color="auto" w:fill="auto"/>
            <w:vAlign w:val="center"/>
            <w:hideMark/>
          </w:tcPr>
          <w:p w14:paraId="34BF7BAC"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0F8534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164,869</w:t>
            </w:r>
          </w:p>
        </w:tc>
        <w:tc>
          <w:tcPr>
            <w:tcW w:w="559" w:type="pct"/>
            <w:tcBorders>
              <w:top w:val="nil"/>
              <w:left w:val="nil"/>
              <w:bottom w:val="nil"/>
              <w:right w:val="nil"/>
            </w:tcBorders>
            <w:shd w:val="clear" w:color="000000" w:fill="4AAA42"/>
            <w:vAlign w:val="center"/>
            <w:hideMark/>
          </w:tcPr>
          <w:p w14:paraId="41A04DF8"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169,324</w:t>
            </w:r>
          </w:p>
        </w:tc>
        <w:tc>
          <w:tcPr>
            <w:tcW w:w="559" w:type="pct"/>
            <w:tcBorders>
              <w:top w:val="nil"/>
              <w:left w:val="nil"/>
              <w:bottom w:val="nil"/>
              <w:right w:val="nil"/>
            </w:tcBorders>
            <w:shd w:val="clear" w:color="auto" w:fill="auto"/>
            <w:vAlign w:val="center"/>
            <w:hideMark/>
          </w:tcPr>
          <w:p w14:paraId="3DDC083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175,338</w:t>
            </w:r>
          </w:p>
        </w:tc>
        <w:tc>
          <w:tcPr>
            <w:tcW w:w="559" w:type="pct"/>
            <w:tcBorders>
              <w:top w:val="nil"/>
              <w:left w:val="nil"/>
              <w:bottom w:val="nil"/>
              <w:right w:val="nil"/>
            </w:tcBorders>
            <w:shd w:val="clear" w:color="auto" w:fill="auto"/>
            <w:vAlign w:val="center"/>
            <w:hideMark/>
          </w:tcPr>
          <w:p w14:paraId="3D353AF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177,985</w:t>
            </w:r>
          </w:p>
        </w:tc>
        <w:tc>
          <w:tcPr>
            <w:tcW w:w="559" w:type="pct"/>
            <w:tcBorders>
              <w:top w:val="nil"/>
              <w:left w:val="nil"/>
              <w:bottom w:val="nil"/>
              <w:right w:val="nil"/>
            </w:tcBorders>
            <w:shd w:val="clear" w:color="auto" w:fill="auto"/>
            <w:vAlign w:val="center"/>
            <w:hideMark/>
          </w:tcPr>
          <w:p w14:paraId="3E240D0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180,485</w:t>
            </w:r>
          </w:p>
        </w:tc>
      </w:tr>
      <w:tr w:rsidR="006A5794" w:rsidRPr="006A5794" w14:paraId="631BE5CD" w14:textId="77777777" w:rsidTr="006A5794">
        <w:trPr>
          <w:trHeight w:val="250"/>
        </w:trPr>
        <w:tc>
          <w:tcPr>
            <w:tcW w:w="1782" w:type="pct"/>
            <w:tcBorders>
              <w:top w:val="nil"/>
              <w:left w:val="nil"/>
              <w:bottom w:val="nil"/>
              <w:right w:val="nil"/>
            </w:tcBorders>
            <w:shd w:val="clear" w:color="auto" w:fill="auto"/>
            <w:hideMark/>
          </w:tcPr>
          <w:p w14:paraId="09F0FF8A"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Statutory fees and fines </w:t>
            </w:r>
          </w:p>
        </w:tc>
        <w:tc>
          <w:tcPr>
            <w:tcW w:w="424" w:type="pct"/>
            <w:tcBorders>
              <w:top w:val="nil"/>
              <w:left w:val="nil"/>
              <w:bottom w:val="nil"/>
              <w:right w:val="nil"/>
            </w:tcBorders>
            <w:shd w:val="clear" w:color="auto" w:fill="auto"/>
            <w:vAlign w:val="center"/>
            <w:hideMark/>
          </w:tcPr>
          <w:p w14:paraId="7D881923"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93942E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3,608</w:t>
            </w:r>
          </w:p>
        </w:tc>
        <w:tc>
          <w:tcPr>
            <w:tcW w:w="559" w:type="pct"/>
            <w:tcBorders>
              <w:top w:val="nil"/>
              <w:left w:val="nil"/>
              <w:bottom w:val="nil"/>
              <w:right w:val="nil"/>
            </w:tcBorders>
            <w:shd w:val="clear" w:color="000000" w:fill="4AAA42"/>
            <w:vAlign w:val="center"/>
            <w:hideMark/>
          </w:tcPr>
          <w:p w14:paraId="54C8AD66"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3,392</w:t>
            </w:r>
          </w:p>
        </w:tc>
        <w:tc>
          <w:tcPr>
            <w:tcW w:w="559" w:type="pct"/>
            <w:tcBorders>
              <w:top w:val="nil"/>
              <w:left w:val="nil"/>
              <w:bottom w:val="nil"/>
              <w:right w:val="nil"/>
            </w:tcBorders>
            <w:shd w:val="clear" w:color="auto" w:fill="auto"/>
            <w:vAlign w:val="center"/>
            <w:hideMark/>
          </w:tcPr>
          <w:p w14:paraId="31B10A3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3,449</w:t>
            </w:r>
          </w:p>
        </w:tc>
        <w:tc>
          <w:tcPr>
            <w:tcW w:w="559" w:type="pct"/>
            <w:tcBorders>
              <w:top w:val="nil"/>
              <w:left w:val="nil"/>
              <w:bottom w:val="nil"/>
              <w:right w:val="nil"/>
            </w:tcBorders>
            <w:shd w:val="clear" w:color="auto" w:fill="auto"/>
            <w:vAlign w:val="center"/>
            <w:hideMark/>
          </w:tcPr>
          <w:p w14:paraId="6FE1592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3,508</w:t>
            </w:r>
          </w:p>
        </w:tc>
        <w:tc>
          <w:tcPr>
            <w:tcW w:w="559" w:type="pct"/>
            <w:tcBorders>
              <w:top w:val="nil"/>
              <w:left w:val="nil"/>
              <w:bottom w:val="nil"/>
              <w:right w:val="nil"/>
            </w:tcBorders>
            <w:shd w:val="clear" w:color="auto" w:fill="auto"/>
            <w:vAlign w:val="center"/>
            <w:hideMark/>
          </w:tcPr>
          <w:p w14:paraId="332665C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3,570</w:t>
            </w:r>
          </w:p>
        </w:tc>
      </w:tr>
      <w:tr w:rsidR="006A5794" w:rsidRPr="006A5794" w14:paraId="0CC92413" w14:textId="77777777" w:rsidTr="006A5794">
        <w:trPr>
          <w:trHeight w:val="250"/>
        </w:trPr>
        <w:tc>
          <w:tcPr>
            <w:tcW w:w="1782" w:type="pct"/>
            <w:tcBorders>
              <w:top w:val="nil"/>
              <w:left w:val="nil"/>
              <w:bottom w:val="nil"/>
              <w:right w:val="nil"/>
            </w:tcBorders>
            <w:shd w:val="clear" w:color="auto" w:fill="auto"/>
            <w:hideMark/>
          </w:tcPr>
          <w:p w14:paraId="404BC722"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User fees</w:t>
            </w:r>
          </w:p>
        </w:tc>
        <w:tc>
          <w:tcPr>
            <w:tcW w:w="424" w:type="pct"/>
            <w:tcBorders>
              <w:top w:val="nil"/>
              <w:left w:val="nil"/>
              <w:bottom w:val="nil"/>
              <w:right w:val="nil"/>
            </w:tcBorders>
            <w:shd w:val="clear" w:color="auto" w:fill="auto"/>
            <w:vAlign w:val="center"/>
            <w:hideMark/>
          </w:tcPr>
          <w:p w14:paraId="36233F24"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13A0F1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7,838</w:t>
            </w:r>
          </w:p>
        </w:tc>
        <w:tc>
          <w:tcPr>
            <w:tcW w:w="559" w:type="pct"/>
            <w:tcBorders>
              <w:top w:val="nil"/>
              <w:left w:val="nil"/>
              <w:bottom w:val="nil"/>
              <w:right w:val="nil"/>
            </w:tcBorders>
            <w:shd w:val="clear" w:color="000000" w:fill="4AAA42"/>
            <w:vAlign w:val="center"/>
            <w:hideMark/>
          </w:tcPr>
          <w:p w14:paraId="2B628681"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7,138</w:t>
            </w:r>
          </w:p>
        </w:tc>
        <w:tc>
          <w:tcPr>
            <w:tcW w:w="559" w:type="pct"/>
            <w:tcBorders>
              <w:top w:val="nil"/>
              <w:left w:val="nil"/>
              <w:bottom w:val="nil"/>
              <w:right w:val="nil"/>
            </w:tcBorders>
            <w:shd w:val="clear" w:color="auto" w:fill="auto"/>
            <w:vAlign w:val="center"/>
            <w:hideMark/>
          </w:tcPr>
          <w:p w14:paraId="7DCEDAD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7,260</w:t>
            </w:r>
          </w:p>
        </w:tc>
        <w:tc>
          <w:tcPr>
            <w:tcW w:w="559" w:type="pct"/>
            <w:tcBorders>
              <w:top w:val="nil"/>
              <w:left w:val="nil"/>
              <w:bottom w:val="nil"/>
              <w:right w:val="nil"/>
            </w:tcBorders>
            <w:shd w:val="clear" w:color="auto" w:fill="auto"/>
            <w:vAlign w:val="center"/>
            <w:hideMark/>
          </w:tcPr>
          <w:p w14:paraId="03ADE5C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7,384</w:t>
            </w:r>
          </w:p>
        </w:tc>
        <w:tc>
          <w:tcPr>
            <w:tcW w:w="559" w:type="pct"/>
            <w:tcBorders>
              <w:top w:val="nil"/>
              <w:left w:val="nil"/>
              <w:bottom w:val="nil"/>
              <w:right w:val="nil"/>
            </w:tcBorders>
            <w:shd w:val="clear" w:color="auto" w:fill="auto"/>
            <w:vAlign w:val="center"/>
            <w:hideMark/>
          </w:tcPr>
          <w:p w14:paraId="41559F3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7,514</w:t>
            </w:r>
          </w:p>
        </w:tc>
      </w:tr>
      <w:tr w:rsidR="006A5794" w:rsidRPr="006A5794" w14:paraId="2D8F3598" w14:textId="77777777" w:rsidTr="006A5794">
        <w:trPr>
          <w:trHeight w:val="250"/>
        </w:trPr>
        <w:tc>
          <w:tcPr>
            <w:tcW w:w="1782" w:type="pct"/>
            <w:tcBorders>
              <w:top w:val="nil"/>
              <w:left w:val="nil"/>
              <w:bottom w:val="nil"/>
              <w:right w:val="nil"/>
            </w:tcBorders>
            <w:shd w:val="clear" w:color="auto" w:fill="auto"/>
            <w:hideMark/>
          </w:tcPr>
          <w:p w14:paraId="1B799764"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Grants - operating</w:t>
            </w:r>
          </w:p>
        </w:tc>
        <w:tc>
          <w:tcPr>
            <w:tcW w:w="424" w:type="pct"/>
            <w:tcBorders>
              <w:top w:val="nil"/>
              <w:left w:val="nil"/>
              <w:bottom w:val="nil"/>
              <w:right w:val="nil"/>
            </w:tcBorders>
            <w:shd w:val="clear" w:color="auto" w:fill="auto"/>
            <w:vAlign w:val="center"/>
            <w:hideMark/>
          </w:tcPr>
          <w:p w14:paraId="22B18A6E"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018732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27,355</w:t>
            </w:r>
          </w:p>
        </w:tc>
        <w:tc>
          <w:tcPr>
            <w:tcW w:w="559" w:type="pct"/>
            <w:tcBorders>
              <w:top w:val="nil"/>
              <w:left w:val="nil"/>
              <w:bottom w:val="nil"/>
              <w:right w:val="nil"/>
            </w:tcBorders>
            <w:shd w:val="clear" w:color="000000" w:fill="4AAA42"/>
            <w:vAlign w:val="center"/>
            <w:hideMark/>
          </w:tcPr>
          <w:p w14:paraId="15068D2A"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21,879</w:t>
            </w:r>
          </w:p>
        </w:tc>
        <w:tc>
          <w:tcPr>
            <w:tcW w:w="559" w:type="pct"/>
            <w:tcBorders>
              <w:top w:val="nil"/>
              <w:left w:val="nil"/>
              <w:bottom w:val="nil"/>
              <w:right w:val="nil"/>
            </w:tcBorders>
            <w:shd w:val="clear" w:color="auto" w:fill="auto"/>
            <w:vAlign w:val="center"/>
            <w:hideMark/>
          </w:tcPr>
          <w:p w14:paraId="3762509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22,251</w:t>
            </w:r>
          </w:p>
        </w:tc>
        <w:tc>
          <w:tcPr>
            <w:tcW w:w="559" w:type="pct"/>
            <w:tcBorders>
              <w:top w:val="nil"/>
              <w:left w:val="nil"/>
              <w:bottom w:val="nil"/>
              <w:right w:val="nil"/>
            </w:tcBorders>
            <w:shd w:val="clear" w:color="auto" w:fill="auto"/>
            <w:vAlign w:val="center"/>
            <w:hideMark/>
          </w:tcPr>
          <w:p w14:paraId="51BB4E0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22,631</w:t>
            </w:r>
          </w:p>
        </w:tc>
        <w:tc>
          <w:tcPr>
            <w:tcW w:w="559" w:type="pct"/>
            <w:tcBorders>
              <w:top w:val="nil"/>
              <w:left w:val="nil"/>
              <w:bottom w:val="nil"/>
              <w:right w:val="nil"/>
            </w:tcBorders>
            <w:shd w:val="clear" w:color="auto" w:fill="auto"/>
            <w:vAlign w:val="center"/>
            <w:hideMark/>
          </w:tcPr>
          <w:p w14:paraId="19AD6F3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23,031</w:t>
            </w:r>
          </w:p>
        </w:tc>
      </w:tr>
      <w:tr w:rsidR="006A5794" w:rsidRPr="006A5794" w14:paraId="3F648ADB" w14:textId="77777777" w:rsidTr="006A5794">
        <w:trPr>
          <w:trHeight w:val="250"/>
        </w:trPr>
        <w:tc>
          <w:tcPr>
            <w:tcW w:w="1782" w:type="pct"/>
            <w:tcBorders>
              <w:top w:val="nil"/>
              <w:left w:val="nil"/>
              <w:bottom w:val="nil"/>
              <w:right w:val="nil"/>
            </w:tcBorders>
            <w:shd w:val="clear" w:color="auto" w:fill="auto"/>
            <w:hideMark/>
          </w:tcPr>
          <w:p w14:paraId="6A07C1B0"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Grants - capital</w:t>
            </w:r>
          </w:p>
        </w:tc>
        <w:tc>
          <w:tcPr>
            <w:tcW w:w="424" w:type="pct"/>
            <w:tcBorders>
              <w:top w:val="nil"/>
              <w:left w:val="nil"/>
              <w:bottom w:val="nil"/>
              <w:right w:val="nil"/>
            </w:tcBorders>
            <w:shd w:val="clear" w:color="auto" w:fill="auto"/>
            <w:vAlign w:val="center"/>
            <w:hideMark/>
          </w:tcPr>
          <w:p w14:paraId="469E62FD"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5486CE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32,432</w:t>
            </w:r>
          </w:p>
        </w:tc>
        <w:tc>
          <w:tcPr>
            <w:tcW w:w="559" w:type="pct"/>
            <w:tcBorders>
              <w:top w:val="nil"/>
              <w:left w:val="nil"/>
              <w:bottom w:val="nil"/>
              <w:right w:val="nil"/>
            </w:tcBorders>
            <w:shd w:val="clear" w:color="000000" w:fill="4AAA42"/>
            <w:vAlign w:val="center"/>
            <w:hideMark/>
          </w:tcPr>
          <w:p w14:paraId="0686064D"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36,009</w:t>
            </w:r>
          </w:p>
        </w:tc>
        <w:tc>
          <w:tcPr>
            <w:tcW w:w="559" w:type="pct"/>
            <w:tcBorders>
              <w:top w:val="nil"/>
              <w:left w:val="nil"/>
              <w:bottom w:val="nil"/>
              <w:right w:val="nil"/>
            </w:tcBorders>
            <w:shd w:val="clear" w:color="auto" w:fill="auto"/>
            <w:vAlign w:val="center"/>
            <w:hideMark/>
          </w:tcPr>
          <w:p w14:paraId="5EAC768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40,012</w:t>
            </w:r>
          </w:p>
        </w:tc>
        <w:tc>
          <w:tcPr>
            <w:tcW w:w="559" w:type="pct"/>
            <w:tcBorders>
              <w:top w:val="nil"/>
              <w:left w:val="nil"/>
              <w:bottom w:val="nil"/>
              <w:right w:val="nil"/>
            </w:tcBorders>
            <w:shd w:val="clear" w:color="auto" w:fill="auto"/>
            <w:vAlign w:val="center"/>
            <w:hideMark/>
          </w:tcPr>
          <w:p w14:paraId="194C595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30,633</w:t>
            </w:r>
          </w:p>
        </w:tc>
        <w:tc>
          <w:tcPr>
            <w:tcW w:w="559" w:type="pct"/>
            <w:tcBorders>
              <w:top w:val="nil"/>
              <w:left w:val="nil"/>
              <w:bottom w:val="nil"/>
              <w:right w:val="nil"/>
            </w:tcBorders>
            <w:shd w:val="clear" w:color="auto" w:fill="auto"/>
            <w:vAlign w:val="center"/>
            <w:hideMark/>
          </w:tcPr>
          <w:p w14:paraId="210B08F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38,565</w:t>
            </w:r>
          </w:p>
        </w:tc>
      </w:tr>
      <w:tr w:rsidR="006A5794" w:rsidRPr="006A5794" w14:paraId="6BB6B6ED" w14:textId="77777777" w:rsidTr="006A5794">
        <w:trPr>
          <w:trHeight w:val="250"/>
        </w:trPr>
        <w:tc>
          <w:tcPr>
            <w:tcW w:w="1782" w:type="pct"/>
            <w:tcBorders>
              <w:top w:val="nil"/>
              <w:left w:val="nil"/>
              <w:bottom w:val="nil"/>
              <w:right w:val="nil"/>
            </w:tcBorders>
            <w:shd w:val="clear" w:color="auto" w:fill="auto"/>
            <w:hideMark/>
          </w:tcPr>
          <w:p w14:paraId="0F2FCF3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Contributions - monetary</w:t>
            </w:r>
          </w:p>
        </w:tc>
        <w:tc>
          <w:tcPr>
            <w:tcW w:w="424" w:type="pct"/>
            <w:tcBorders>
              <w:top w:val="nil"/>
              <w:left w:val="nil"/>
              <w:bottom w:val="nil"/>
              <w:right w:val="nil"/>
            </w:tcBorders>
            <w:shd w:val="clear" w:color="auto" w:fill="auto"/>
            <w:vAlign w:val="center"/>
            <w:hideMark/>
          </w:tcPr>
          <w:p w14:paraId="382C90A0"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0B50D5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1,933</w:t>
            </w:r>
          </w:p>
        </w:tc>
        <w:tc>
          <w:tcPr>
            <w:tcW w:w="559" w:type="pct"/>
            <w:tcBorders>
              <w:top w:val="nil"/>
              <w:left w:val="nil"/>
              <w:bottom w:val="nil"/>
              <w:right w:val="nil"/>
            </w:tcBorders>
            <w:shd w:val="clear" w:color="000000" w:fill="4AAA42"/>
            <w:vAlign w:val="center"/>
            <w:hideMark/>
          </w:tcPr>
          <w:p w14:paraId="5CCD7375"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3,944</w:t>
            </w:r>
          </w:p>
        </w:tc>
        <w:tc>
          <w:tcPr>
            <w:tcW w:w="559" w:type="pct"/>
            <w:tcBorders>
              <w:top w:val="nil"/>
              <w:left w:val="nil"/>
              <w:bottom w:val="nil"/>
              <w:right w:val="nil"/>
            </w:tcBorders>
            <w:shd w:val="clear" w:color="auto" w:fill="auto"/>
            <w:vAlign w:val="center"/>
            <w:hideMark/>
          </w:tcPr>
          <w:p w14:paraId="50D339D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3,295</w:t>
            </w:r>
          </w:p>
        </w:tc>
        <w:tc>
          <w:tcPr>
            <w:tcW w:w="559" w:type="pct"/>
            <w:tcBorders>
              <w:top w:val="nil"/>
              <w:left w:val="nil"/>
              <w:bottom w:val="nil"/>
              <w:right w:val="nil"/>
            </w:tcBorders>
            <w:shd w:val="clear" w:color="auto" w:fill="auto"/>
            <w:vAlign w:val="center"/>
            <w:hideMark/>
          </w:tcPr>
          <w:p w14:paraId="525E4A3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3,216</w:t>
            </w:r>
          </w:p>
        </w:tc>
        <w:tc>
          <w:tcPr>
            <w:tcW w:w="559" w:type="pct"/>
            <w:tcBorders>
              <w:top w:val="nil"/>
              <w:left w:val="nil"/>
              <w:bottom w:val="nil"/>
              <w:right w:val="nil"/>
            </w:tcBorders>
            <w:shd w:val="clear" w:color="auto" w:fill="auto"/>
            <w:vAlign w:val="center"/>
            <w:hideMark/>
          </w:tcPr>
          <w:p w14:paraId="0650FAE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3,043</w:t>
            </w:r>
          </w:p>
        </w:tc>
      </w:tr>
      <w:tr w:rsidR="006A5794" w:rsidRPr="006A5794" w14:paraId="0BDC2233" w14:textId="77777777" w:rsidTr="006A5794">
        <w:trPr>
          <w:trHeight w:val="250"/>
        </w:trPr>
        <w:tc>
          <w:tcPr>
            <w:tcW w:w="1782" w:type="pct"/>
            <w:tcBorders>
              <w:top w:val="nil"/>
              <w:left w:val="nil"/>
              <w:bottom w:val="nil"/>
              <w:right w:val="nil"/>
            </w:tcBorders>
            <w:shd w:val="clear" w:color="auto" w:fill="auto"/>
            <w:hideMark/>
          </w:tcPr>
          <w:p w14:paraId="5B948CB8"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Interest received</w:t>
            </w:r>
          </w:p>
        </w:tc>
        <w:tc>
          <w:tcPr>
            <w:tcW w:w="424" w:type="pct"/>
            <w:tcBorders>
              <w:top w:val="nil"/>
              <w:left w:val="nil"/>
              <w:bottom w:val="nil"/>
              <w:right w:val="nil"/>
            </w:tcBorders>
            <w:shd w:val="clear" w:color="auto" w:fill="auto"/>
            <w:vAlign w:val="center"/>
            <w:hideMark/>
          </w:tcPr>
          <w:p w14:paraId="6CE75AF6"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29993B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1,251</w:t>
            </w:r>
          </w:p>
        </w:tc>
        <w:tc>
          <w:tcPr>
            <w:tcW w:w="559" w:type="pct"/>
            <w:tcBorders>
              <w:top w:val="nil"/>
              <w:left w:val="nil"/>
              <w:bottom w:val="nil"/>
              <w:right w:val="nil"/>
            </w:tcBorders>
            <w:shd w:val="clear" w:color="000000" w:fill="4AAA42"/>
            <w:vAlign w:val="center"/>
            <w:hideMark/>
          </w:tcPr>
          <w:p w14:paraId="58C3BEBF"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1,470</w:t>
            </w:r>
          </w:p>
        </w:tc>
        <w:tc>
          <w:tcPr>
            <w:tcW w:w="559" w:type="pct"/>
            <w:tcBorders>
              <w:top w:val="nil"/>
              <w:left w:val="nil"/>
              <w:bottom w:val="nil"/>
              <w:right w:val="nil"/>
            </w:tcBorders>
            <w:shd w:val="clear" w:color="auto" w:fill="auto"/>
            <w:vAlign w:val="center"/>
            <w:hideMark/>
          </w:tcPr>
          <w:p w14:paraId="6879903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1,496</w:t>
            </w:r>
          </w:p>
        </w:tc>
        <w:tc>
          <w:tcPr>
            <w:tcW w:w="559" w:type="pct"/>
            <w:tcBorders>
              <w:top w:val="nil"/>
              <w:left w:val="nil"/>
              <w:bottom w:val="nil"/>
              <w:right w:val="nil"/>
            </w:tcBorders>
            <w:shd w:val="clear" w:color="auto" w:fill="auto"/>
            <w:vAlign w:val="center"/>
            <w:hideMark/>
          </w:tcPr>
          <w:p w14:paraId="1A9F3F6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1,522</w:t>
            </w:r>
          </w:p>
        </w:tc>
        <w:tc>
          <w:tcPr>
            <w:tcW w:w="559" w:type="pct"/>
            <w:tcBorders>
              <w:top w:val="nil"/>
              <w:left w:val="nil"/>
              <w:bottom w:val="nil"/>
              <w:right w:val="nil"/>
            </w:tcBorders>
            <w:shd w:val="clear" w:color="auto" w:fill="auto"/>
            <w:vAlign w:val="center"/>
            <w:hideMark/>
          </w:tcPr>
          <w:p w14:paraId="6A4FA0E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1,549</w:t>
            </w:r>
          </w:p>
        </w:tc>
      </w:tr>
      <w:tr w:rsidR="006A5794" w:rsidRPr="006A5794" w14:paraId="612DE687" w14:textId="77777777" w:rsidTr="006A5794">
        <w:trPr>
          <w:trHeight w:val="250"/>
        </w:trPr>
        <w:tc>
          <w:tcPr>
            <w:tcW w:w="1782" w:type="pct"/>
            <w:tcBorders>
              <w:top w:val="nil"/>
              <w:left w:val="nil"/>
              <w:bottom w:val="nil"/>
              <w:right w:val="nil"/>
            </w:tcBorders>
            <w:shd w:val="clear" w:color="auto" w:fill="auto"/>
            <w:hideMark/>
          </w:tcPr>
          <w:p w14:paraId="1718AA10"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Dividends received</w:t>
            </w:r>
          </w:p>
        </w:tc>
        <w:tc>
          <w:tcPr>
            <w:tcW w:w="424" w:type="pct"/>
            <w:tcBorders>
              <w:top w:val="nil"/>
              <w:left w:val="nil"/>
              <w:bottom w:val="nil"/>
              <w:right w:val="nil"/>
            </w:tcBorders>
            <w:shd w:val="clear" w:color="auto" w:fill="auto"/>
            <w:vAlign w:val="center"/>
            <w:hideMark/>
          </w:tcPr>
          <w:p w14:paraId="2840EFBF"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E3A343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9F34820"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0522DB6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547C7E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DCD89D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0CD7D892" w14:textId="77777777" w:rsidTr="006A5794">
        <w:trPr>
          <w:trHeight w:val="285"/>
        </w:trPr>
        <w:tc>
          <w:tcPr>
            <w:tcW w:w="1782" w:type="pct"/>
            <w:tcBorders>
              <w:top w:val="nil"/>
              <w:left w:val="nil"/>
              <w:bottom w:val="nil"/>
              <w:right w:val="nil"/>
            </w:tcBorders>
            <w:shd w:val="clear" w:color="auto" w:fill="auto"/>
            <w:hideMark/>
          </w:tcPr>
          <w:p w14:paraId="38F1B8B0"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Trust funds and deposits taken</w:t>
            </w:r>
          </w:p>
        </w:tc>
        <w:tc>
          <w:tcPr>
            <w:tcW w:w="424" w:type="pct"/>
            <w:tcBorders>
              <w:top w:val="nil"/>
              <w:left w:val="nil"/>
              <w:bottom w:val="nil"/>
              <w:right w:val="nil"/>
            </w:tcBorders>
            <w:shd w:val="clear" w:color="auto" w:fill="auto"/>
            <w:vAlign w:val="center"/>
            <w:hideMark/>
          </w:tcPr>
          <w:p w14:paraId="2C470424"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B76A88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36</w:t>
            </w:r>
          </w:p>
        </w:tc>
        <w:tc>
          <w:tcPr>
            <w:tcW w:w="559" w:type="pct"/>
            <w:tcBorders>
              <w:top w:val="nil"/>
              <w:left w:val="nil"/>
              <w:bottom w:val="nil"/>
              <w:right w:val="nil"/>
            </w:tcBorders>
            <w:shd w:val="clear" w:color="000000" w:fill="4AAA42"/>
            <w:vAlign w:val="center"/>
            <w:hideMark/>
          </w:tcPr>
          <w:p w14:paraId="522B2505"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37</w:t>
            </w:r>
          </w:p>
        </w:tc>
        <w:tc>
          <w:tcPr>
            <w:tcW w:w="559" w:type="pct"/>
            <w:tcBorders>
              <w:top w:val="nil"/>
              <w:left w:val="nil"/>
              <w:bottom w:val="nil"/>
              <w:right w:val="nil"/>
            </w:tcBorders>
            <w:shd w:val="clear" w:color="auto" w:fill="auto"/>
            <w:vAlign w:val="center"/>
            <w:hideMark/>
          </w:tcPr>
          <w:p w14:paraId="5C38079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38</w:t>
            </w:r>
          </w:p>
        </w:tc>
        <w:tc>
          <w:tcPr>
            <w:tcW w:w="559" w:type="pct"/>
            <w:tcBorders>
              <w:top w:val="nil"/>
              <w:left w:val="nil"/>
              <w:bottom w:val="nil"/>
              <w:right w:val="nil"/>
            </w:tcBorders>
            <w:shd w:val="clear" w:color="auto" w:fill="auto"/>
            <w:vAlign w:val="center"/>
            <w:hideMark/>
          </w:tcPr>
          <w:p w14:paraId="6C87C60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38</w:t>
            </w:r>
          </w:p>
        </w:tc>
        <w:tc>
          <w:tcPr>
            <w:tcW w:w="559" w:type="pct"/>
            <w:tcBorders>
              <w:top w:val="nil"/>
              <w:left w:val="nil"/>
              <w:bottom w:val="nil"/>
              <w:right w:val="nil"/>
            </w:tcBorders>
            <w:shd w:val="clear" w:color="auto" w:fill="auto"/>
            <w:vAlign w:val="center"/>
            <w:hideMark/>
          </w:tcPr>
          <w:p w14:paraId="2FC3FD4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39</w:t>
            </w:r>
          </w:p>
        </w:tc>
      </w:tr>
      <w:tr w:rsidR="006A5794" w:rsidRPr="006A5794" w14:paraId="5194E368" w14:textId="77777777" w:rsidTr="006A5794">
        <w:trPr>
          <w:trHeight w:val="250"/>
        </w:trPr>
        <w:tc>
          <w:tcPr>
            <w:tcW w:w="1782" w:type="pct"/>
            <w:tcBorders>
              <w:top w:val="nil"/>
              <w:left w:val="nil"/>
              <w:bottom w:val="nil"/>
              <w:right w:val="nil"/>
            </w:tcBorders>
            <w:shd w:val="clear" w:color="auto" w:fill="auto"/>
            <w:hideMark/>
          </w:tcPr>
          <w:p w14:paraId="4F9C1BBA"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Other receipts</w:t>
            </w:r>
          </w:p>
        </w:tc>
        <w:tc>
          <w:tcPr>
            <w:tcW w:w="424" w:type="pct"/>
            <w:tcBorders>
              <w:top w:val="nil"/>
              <w:left w:val="nil"/>
              <w:bottom w:val="nil"/>
              <w:right w:val="nil"/>
            </w:tcBorders>
            <w:shd w:val="clear" w:color="auto" w:fill="auto"/>
            <w:vAlign w:val="center"/>
            <w:hideMark/>
          </w:tcPr>
          <w:p w14:paraId="32E07B5F"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8E9CC5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24,403</w:t>
            </w:r>
          </w:p>
        </w:tc>
        <w:tc>
          <w:tcPr>
            <w:tcW w:w="559" w:type="pct"/>
            <w:tcBorders>
              <w:top w:val="nil"/>
              <w:left w:val="nil"/>
              <w:bottom w:val="nil"/>
              <w:right w:val="nil"/>
            </w:tcBorders>
            <w:shd w:val="clear" w:color="000000" w:fill="4AAA42"/>
            <w:vAlign w:val="center"/>
            <w:hideMark/>
          </w:tcPr>
          <w:p w14:paraId="6C503356"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5,363</w:t>
            </w:r>
          </w:p>
        </w:tc>
        <w:tc>
          <w:tcPr>
            <w:tcW w:w="559" w:type="pct"/>
            <w:tcBorders>
              <w:top w:val="nil"/>
              <w:left w:val="nil"/>
              <w:bottom w:val="nil"/>
              <w:right w:val="nil"/>
            </w:tcBorders>
            <w:shd w:val="clear" w:color="auto" w:fill="auto"/>
            <w:vAlign w:val="center"/>
            <w:hideMark/>
          </w:tcPr>
          <w:p w14:paraId="5BCE6A5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2,554</w:t>
            </w:r>
          </w:p>
        </w:tc>
        <w:tc>
          <w:tcPr>
            <w:tcW w:w="559" w:type="pct"/>
            <w:tcBorders>
              <w:top w:val="nil"/>
              <w:left w:val="nil"/>
              <w:bottom w:val="nil"/>
              <w:right w:val="nil"/>
            </w:tcBorders>
            <w:shd w:val="clear" w:color="auto" w:fill="auto"/>
            <w:vAlign w:val="center"/>
            <w:hideMark/>
          </w:tcPr>
          <w:p w14:paraId="18D3895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2,272</w:t>
            </w:r>
          </w:p>
        </w:tc>
        <w:tc>
          <w:tcPr>
            <w:tcW w:w="559" w:type="pct"/>
            <w:tcBorders>
              <w:top w:val="nil"/>
              <w:left w:val="nil"/>
              <w:bottom w:val="nil"/>
              <w:right w:val="nil"/>
            </w:tcBorders>
            <w:shd w:val="clear" w:color="auto" w:fill="auto"/>
            <w:vAlign w:val="center"/>
            <w:hideMark/>
          </w:tcPr>
          <w:p w14:paraId="0649A03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2,297</w:t>
            </w:r>
          </w:p>
        </w:tc>
      </w:tr>
      <w:tr w:rsidR="006A5794" w:rsidRPr="006A5794" w14:paraId="04E0DADA" w14:textId="77777777" w:rsidTr="006A5794">
        <w:trPr>
          <w:trHeight w:val="250"/>
        </w:trPr>
        <w:tc>
          <w:tcPr>
            <w:tcW w:w="1782" w:type="pct"/>
            <w:tcBorders>
              <w:top w:val="nil"/>
              <w:left w:val="nil"/>
              <w:bottom w:val="nil"/>
              <w:right w:val="nil"/>
            </w:tcBorders>
            <w:shd w:val="clear" w:color="auto" w:fill="auto"/>
            <w:hideMark/>
          </w:tcPr>
          <w:p w14:paraId="57E4DCCE"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Net GST refund / payment</w:t>
            </w:r>
          </w:p>
        </w:tc>
        <w:tc>
          <w:tcPr>
            <w:tcW w:w="424" w:type="pct"/>
            <w:tcBorders>
              <w:top w:val="nil"/>
              <w:left w:val="nil"/>
              <w:bottom w:val="nil"/>
              <w:right w:val="nil"/>
            </w:tcBorders>
            <w:shd w:val="clear" w:color="auto" w:fill="auto"/>
            <w:vAlign w:val="center"/>
            <w:hideMark/>
          </w:tcPr>
          <w:p w14:paraId="01F7A461"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469D30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14,679</w:t>
            </w:r>
          </w:p>
        </w:tc>
        <w:tc>
          <w:tcPr>
            <w:tcW w:w="559" w:type="pct"/>
            <w:tcBorders>
              <w:top w:val="nil"/>
              <w:left w:val="nil"/>
              <w:bottom w:val="nil"/>
              <w:right w:val="nil"/>
            </w:tcBorders>
            <w:shd w:val="clear" w:color="000000" w:fill="4AAA42"/>
            <w:vAlign w:val="center"/>
            <w:hideMark/>
          </w:tcPr>
          <w:p w14:paraId="3AD1EA25"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16,015</w:t>
            </w:r>
          </w:p>
        </w:tc>
        <w:tc>
          <w:tcPr>
            <w:tcW w:w="559" w:type="pct"/>
            <w:tcBorders>
              <w:top w:val="nil"/>
              <w:left w:val="nil"/>
              <w:bottom w:val="nil"/>
              <w:right w:val="nil"/>
            </w:tcBorders>
            <w:shd w:val="clear" w:color="auto" w:fill="auto"/>
            <w:vAlign w:val="center"/>
            <w:hideMark/>
          </w:tcPr>
          <w:p w14:paraId="2210712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16,219</w:t>
            </w:r>
          </w:p>
        </w:tc>
        <w:tc>
          <w:tcPr>
            <w:tcW w:w="559" w:type="pct"/>
            <w:tcBorders>
              <w:top w:val="nil"/>
              <w:left w:val="nil"/>
              <w:bottom w:val="nil"/>
              <w:right w:val="nil"/>
            </w:tcBorders>
            <w:shd w:val="clear" w:color="auto" w:fill="auto"/>
            <w:vAlign w:val="center"/>
            <w:hideMark/>
          </w:tcPr>
          <w:p w14:paraId="6BD275C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16,097</w:t>
            </w:r>
          </w:p>
        </w:tc>
        <w:tc>
          <w:tcPr>
            <w:tcW w:w="559" w:type="pct"/>
            <w:tcBorders>
              <w:top w:val="nil"/>
              <w:left w:val="nil"/>
              <w:bottom w:val="nil"/>
              <w:right w:val="nil"/>
            </w:tcBorders>
            <w:shd w:val="clear" w:color="auto" w:fill="auto"/>
            <w:vAlign w:val="center"/>
            <w:hideMark/>
          </w:tcPr>
          <w:p w14:paraId="03FC65F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15,654</w:t>
            </w:r>
          </w:p>
        </w:tc>
      </w:tr>
      <w:tr w:rsidR="006A5794" w:rsidRPr="006A5794" w14:paraId="17BB6C96" w14:textId="77777777" w:rsidTr="006A5794">
        <w:trPr>
          <w:trHeight w:val="250"/>
        </w:trPr>
        <w:tc>
          <w:tcPr>
            <w:tcW w:w="1782" w:type="pct"/>
            <w:tcBorders>
              <w:top w:val="nil"/>
              <w:left w:val="nil"/>
              <w:bottom w:val="nil"/>
              <w:right w:val="nil"/>
            </w:tcBorders>
            <w:shd w:val="clear" w:color="auto" w:fill="auto"/>
            <w:hideMark/>
          </w:tcPr>
          <w:p w14:paraId="4138850F"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Employee costs</w:t>
            </w:r>
          </w:p>
        </w:tc>
        <w:tc>
          <w:tcPr>
            <w:tcW w:w="424" w:type="pct"/>
            <w:tcBorders>
              <w:top w:val="nil"/>
              <w:left w:val="nil"/>
              <w:bottom w:val="nil"/>
              <w:right w:val="nil"/>
            </w:tcBorders>
            <w:shd w:val="clear" w:color="auto" w:fill="auto"/>
            <w:vAlign w:val="center"/>
            <w:hideMark/>
          </w:tcPr>
          <w:p w14:paraId="30555C34"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5BF02D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(68,875)</w:t>
            </w:r>
          </w:p>
        </w:tc>
        <w:tc>
          <w:tcPr>
            <w:tcW w:w="559" w:type="pct"/>
            <w:tcBorders>
              <w:top w:val="nil"/>
              <w:left w:val="nil"/>
              <w:bottom w:val="nil"/>
              <w:right w:val="nil"/>
            </w:tcBorders>
            <w:shd w:val="clear" w:color="000000" w:fill="4AAA42"/>
            <w:vAlign w:val="center"/>
            <w:hideMark/>
          </w:tcPr>
          <w:p w14:paraId="1BDDDF89"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(73,042)</w:t>
            </w:r>
          </w:p>
        </w:tc>
        <w:tc>
          <w:tcPr>
            <w:tcW w:w="559" w:type="pct"/>
            <w:tcBorders>
              <w:top w:val="nil"/>
              <w:left w:val="nil"/>
              <w:bottom w:val="nil"/>
              <w:right w:val="nil"/>
            </w:tcBorders>
            <w:shd w:val="clear" w:color="auto" w:fill="auto"/>
            <w:vAlign w:val="center"/>
            <w:hideMark/>
          </w:tcPr>
          <w:p w14:paraId="29D538E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(72,692)</w:t>
            </w:r>
          </w:p>
        </w:tc>
        <w:tc>
          <w:tcPr>
            <w:tcW w:w="559" w:type="pct"/>
            <w:tcBorders>
              <w:top w:val="nil"/>
              <w:left w:val="nil"/>
              <w:bottom w:val="nil"/>
              <w:right w:val="nil"/>
            </w:tcBorders>
            <w:shd w:val="clear" w:color="auto" w:fill="auto"/>
            <w:vAlign w:val="center"/>
            <w:hideMark/>
          </w:tcPr>
          <w:p w14:paraId="73F5B1B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(71,939)</w:t>
            </w:r>
          </w:p>
        </w:tc>
        <w:tc>
          <w:tcPr>
            <w:tcW w:w="559" w:type="pct"/>
            <w:tcBorders>
              <w:top w:val="nil"/>
              <w:left w:val="nil"/>
              <w:bottom w:val="nil"/>
              <w:right w:val="nil"/>
            </w:tcBorders>
            <w:shd w:val="clear" w:color="auto" w:fill="auto"/>
            <w:vAlign w:val="center"/>
            <w:hideMark/>
          </w:tcPr>
          <w:p w14:paraId="33B0911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(71,678)</w:t>
            </w:r>
          </w:p>
        </w:tc>
      </w:tr>
      <w:tr w:rsidR="006A5794" w:rsidRPr="006A5794" w14:paraId="5F685DBA" w14:textId="77777777" w:rsidTr="006A5794">
        <w:trPr>
          <w:trHeight w:val="250"/>
        </w:trPr>
        <w:tc>
          <w:tcPr>
            <w:tcW w:w="1782" w:type="pct"/>
            <w:tcBorders>
              <w:top w:val="nil"/>
              <w:left w:val="nil"/>
              <w:bottom w:val="nil"/>
              <w:right w:val="nil"/>
            </w:tcBorders>
            <w:shd w:val="clear" w:color="auto" w:fill="auto"/>
            <w:hideMark/>
          </w:tcPr>
          <w:p w14:paraId="0C417DAD"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Materials and services</w:t>
            </w:r>
          </w:p>
        </w:tc>
        <w:tc>
          <w:tcPr>
            <w:tcW w:w="424" w:type="pct"/>
            <w:tcBorders>
              <w:top w:val="nil"/>
              <w:left w:val="nil"/>
              <w:bottom w:val="nil"/>
              <w:right w:val="nil"/>
            </w:tcBorders>
            <w:shd w:val="clear" w:color="auto" w:fill="auto"/>
            <w:vAlign w:val="center"/>
            <w:hideMark/>
          </w:tcPr>
          <w:p w14:paraId="477F1EC1"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2CBA1D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(90,259)</w:t>
            </w:r>
          </w:p>
        </w:tc>
        <w:tc>
          <w:tcPr>
            <w:tcW w:w="559" w:type="pct"/>
            <w:tcBorders>
              <w:top w:val="nil"/>
              <w:left w:val="nil"/>
              <w:bottom w:val="nil"/>
              <w:right w:val="nil"/>
            </w:tcBorders>
            <w:shd w:val="clear" w:color="000000" w:fill="4AAA42"/>
            <w:vAlign w:val="center"/>
            <w:hideMark/>
          </w:tcPr>
          <w:p w14:paraId="090C72C6"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(93,820)</w:t>
            </w:r>
          </w:p>
        </w:tc>
        <w:tc>
          <w:tcPr>
            <w:tcW w:w="559" w:type="pct"/>
            <w:tcBorders>
              <w:top w:val="nil"/>
              <w:left w:val="nil"/>
              <w:bottom w:val="nil"/>
              <w:right w:val="nil"/>
            </w:tcBorders>
            <w:shd w:val="clear" w:color="auto" w:fill="auto"/>
            <w:vAlign w:val="center"/>
            <w:hideMark/>
          </w:tcPr>
          <w:p w14:paraId="3D9BDC4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(96,652)</w:t>
            </w:r>
          </w:p>
        </w:tc>
        <w:tc>
          <w:tcPr>
            <w:tcW w:w="559" w:type="pct"/>
            <w:tcBorders>
              <w:top w:val="nil"/>
              <w:left w:val="nil"/>
              <w:bottom w:val="nil"/>
              <w:right w:val="nil"/>
            </w:tcBorders>
            <w:shd w:val="clear" w:color="auto" w:fill="auto"/>
            <w:vAlign w:val="center"/>
            <w:hideMark/>
          </w:tcPr>
          <w:p w14:paraId="1F5ECBD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(98,299)</w:t>
            </w:r>
          </w:p>
        </w:tc>
        <w:tc>
          <w:tcPr>
            <w:tcW w:w="559" w:type="pct"/>
            <w:tcBorders>
              <w:top w:val="nil"/>
              <w:left w:val="nil"/>
              <w:bottom w:val="nil"/>
              <w:right w:val="nil"/>
            </w:tcBorders>
            <w:shd w:val="clear" w:color="auto" w:fill="auto"/>
            <w:vAlign w:val="center"/>
            <w:hideMark/>
          </w:tcPr>
          <w:p w14:paraId="12BFB3F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(100,042)</w:t>
            </w:r>
          </w:p>
        </w:tc>
      </w:tr>
      <w:tr w:rsidR="006A5794" w:rsidRPr="006A5794" w14:paraId="1EC63369" w14:textId="77777777" w:rsidTr="006A5794">
        <w:trPr>
          <w:trHeight w:val="250"/>
        </w:trPr>
        <w:tc>
          <w:tcPr>
            <w:tcW w:w="1782" w:type="pct"/>
            <w:tcBorders>
              <w:top w:val="nil"/>
              <w:left w:val="nil"/>
              <w:bottom w:val="nil"/>
              <w:right w:val="nil"/>
            </w:tcBorders>
            <w:shd w:val="clear" w:color="auto" w:fill="auto"/>
            <w:hideMark/>
          </w:tcPr>
          <w:p w14:paraId="41E09597"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Short-term, low value and variable lease payments</w:t>
            </w:r>
          </w:p>
        </w:tc>
        <w:tc>
          <w:tcPr>
            <w:tcW w:w="424" w:type="pct"/>
            <w:tcBorders>
              <w:top w:val="nil"/>
              <w:left w:val="nil"/>
              <w:bottom w:val="nil"/>
              <w:right w:val="nil"/>
            </w:tcBorders>
            <w:shd w:val="clear" w:color="auto" w:fill="auto"/>
            <w:vAlign w:val="center"/>
            <w:hideMark/>
          </w:tcPr>
          <w:p w14:paraId="5FD7A6B5"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F235A5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A4D038F"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378E63E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C9AB44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6023C0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59D66411" w14:textId="77777777" w:rsidTr="006A5794">
        <w:trPr>
          <w:trHeight w:val="285"/>
        </w:trPr>
        <w:tc>
          <w:tcPr>
            <w:tcW w:w="1782" w:type="pct"/>
            <w:tcBorders>
              <w:top w:val="nil"/>
              <w:left w:val="nil"/>
              <w:bottom w:val="nil"/>
              <w:right w:val="nil"/>
            </w:tcBorders>
            <w:shd w:val="clear" w:color="auto" w:fill="auto"/>
            <w:hideMark/>
          </w:tcPr>
          <w:p w14:paraId="34AF0C9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Trust funds and deposits repaid</w:t>
            </w:r>
          </w:p>
        </w:tc>
        <w:tc>
          <w:tcPr>
            <w:tcW w:w="424" w:type="pct"/>
            <w:tcBorders>
              <w:top w:val="nil"/>
              <w:left w:val="nil"/>
              <w:bottom w:val="nil"/>
              <w:right w:val="nil"/>
            </w:tcBorders>
            <w:shd w:val="clear" w:color="auto" w:fill="auto"/>
            <w:vAlign w:val="center"/>
            <w:hideMark/>
          </w:tcPr>
          <w:p w14:paraId="3A823D8B"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17FC4A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0DA9101F"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29DC1EA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7C8F9DC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CA53B0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7A13176E" w14:textId="77777777" w:rsidTr="006A5794">
        <w:trPr>
          <w:trHeight w:val="250"/>
        </w:trPr>
        <w:tc>
          <w:tcPr>
            <w:tcW w:w="1782" w:type="pct"/>
            <w:tcBorders>
              <w:top w:val="nil"/>
              <w:left w:val="nil"/>
              <w:bottom w:val="nil"/>
              <w:right w:val="nil"/>
            </w:tcBorders>
            <w:shd w:val="clear" w:color="auto" w:fill="auto"/>
            <w:hideMark/>
          </w:tcPr>
          <w:p w14:paraId="10C9C8EE"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Other payments</w:t>
            </w:r>
          </w:p>
        </w:tc>
        <w:tc>
          <w:tcPr>
            <w:tcW w:w="424" w:type="pct"/>
            <w:tcBorders>
              <w:top w:val="nil"/>
              <w:left w:val="nil"/>
              <w:bottom w:val="nil"/>
              <w:right w:val="nil"/>
            </w:tcBorders>
            <w:shd w:val="clear" w:color="auto" w:fill="auto"/>
            <w:vAlign w:val="center"/>
            <w:hideMark/>
          </w:tcPr>
          <w:p w14:paraId="282E0364"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844DE4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(34,868)</w:t>
            </w:r>
          </w:p>
        </w:tc>
        <w:tc>
          <w:tcPr>
            <w:tcW w:w="559" w:type="pct"/>
            <w:tcBorders>
              <w:top w:val="nil"/>
              <w:left w:val="nil"/>
              <w:bottom w:val="nil"/>
              <w:right w:val="nil"/>
            </w:tcBorders>
            <w:shd w:val="clear" w:color="000000" w:fill="4AAA42"/>
            <w:vAlign w:val="center"/>
            <w:hideMark/>
          </w:tcPr>
          <w:p w14:paraId="550F5607"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(17,362)</w:t>
            </w:r>
          </w:p>
        </w:tc>
        <w:tc>
          <w:tcPr>
            <w:tcW w:w="559" w:type="pct"/>
            <w:tcBorders>
              <w:top w:val="nil"/>
              <w:left w:val="nil"/>
              <w:bottom w:val="nil"/>
              <w:right w:val="nil"/>
            </w:tcBorders>
            <w:shd w:val="clear" w:color="auto" w:fill="auto"/>
            <w:vAlign w:val="center"/>
            <w:hideMark/>
          </w:tcPr>
          <w:p w14:paraId="4864326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(9,947)</w:t>
            </w:r>
          </w:p>
        </w:tc>
        <w:tc>
          <w:tcPr>
            <w:tcW w:w="559" w:type="pct"/>
            <w:tcBorders>
              <w:top w:val="nil"/>
              <w:left w:val="nil"/>
              <w:bottom w:val="nil"/>
              <w:right w:val="nil"/>
            </w:tcBorders>
            <w:shd w:val="clear" w:color="auto" w:fill="auto"/>
            <w:vAlign w:val="center"/>
            <w:hideMark/>
          </w:tcPr>
          <w:p w14:paraId="46EE1D1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(9,403)</w:t>
            </w:r>
          </w:p>
        </w:tc>
        <w:tc>
          <w:tcPr>
            <w:tcW w:w="559" w:type="pct"/>
            <w:tcBorders>
              <w:top w:val="nil"/>
              <w:left w:val="nil"/>
              <w:bottom w:val="nil"/>
              <w:right w:val="nil"/>
            </w:tcBorders>
            <w:shd w:val="clear" w:color="auto" w:fill="auto"/>
            <w:vAlign w:val="center"/>
            <w:hideMark/>
          </w:tcPr>
          <w:p w14:paraId="37DED16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(9,399)</w:t>
            </w:r>
          </w:p>
        </w:tc>
      </w:tr>
      <w:tr w:rsidR="006A5794" w:rsidRPr="006A5794" w14:paraId="123A8D54" w14:textId="77777777" w:rsidTr="006A5794">
        <w:trPr>
          <w:trHeight w:val="420"/>
        </w:trPr>
        <w:tc>
          <w:tcPr>
            <w:tcW w:w="1782" w:type="pct"/>
            <w:tcBorders>
              <w:top w:val="nil"/>
              <w:left w:val="nil"/>
              <w:bottom w:val="nil"/>
              <w:right w:val="nil"/>
            </w:tcBorders>
            <w:shd w:val="clear" w:color="auto" w:fill="auto"/>
            <w:hideMark/>
          </w:tcPr>
          <w:p w14:paraId="4976C2B5"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xml:space="preserve">Net cash provided by/(used in) operating activities </w:t>
            </w:r>
          </w:p>
        </w:tc>
        <w:tc>
          <w:tcPr>
            <w:tcW w:w="424" w:type="pct"/>
            <w:tcBorders>
              <w:top w:val="nil"/>
              <w:left w:val="nil"/>
              <w:bottom w:val="nil"/>
              <w:right w:val="nil"/>
            </w:tcBorders>
            <w:shd w:val="clear" w:color="auto" w:fill="auto"/>
            <w:vAlign w:val="center"/>
            <w:hideMark/>
          </w:tcPr>
          <w:p w14:paraId="6C187B6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4.4.1</w:t>
            </w:r>
          </w:p>
        </w:tc>
        <w:tc>
          <w:tcPr>
            <w:tcW w:w="559" w:type="pct"/>
            <w:tcBorders>
              <w:top w:val="single" w:sz="4" w:space="0" w:color="auto"/>
              <w:left w:val="nil"/>
              <w:bottom w:val="single" w:sz="4" w:space="0" w:color="auto"/>
              <w:right w:val="nil"/>
            </w:tcBorders>
            <w:shd w:val="clear" w:color="auto" w:fill="auto"/>
            <w:vAlign w:val="center"/>
            <w:hideMark/>
          </w:tcPr>
          <w:p w14:paraId="0242527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84,402</w:t>
            </w:r>
          </w:p>
        </w:tc>
        <w:tc>
          <w:tcPr>
            <w:tcW w:w="559" w:type="pct"/>
            <w:tcBorders>
              <w:top w:val="single" w:sz="4" w:space="0" w:color="auto"/>
              <w:left w:val="nil"/>
              <w:bottom w:val="single" w:sz="4" w:space="0" w:color="auto"/>
              <w:right w:val="nil"/>
            </w:tcBorders>
            <w:shd w:val="clear" w:color="000000" w:fill="4AAA42"/>
            <w:vAlign w:val="center"/>
            <w:hideMark/>
          </w:tcPr>
          <w:p w14:paraId="45618BFF"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80,348</w:t>
            </w:r>
          </w:p>
        </w:tc>
        <w:tc>
          <w:tcPr>
            <w:tcW w:w="559" w:type="pct"/>
            <w:tcBorders>
              <w:top w:val="single" w:sz="4" w:space="0" w:color="auto"/>
              <w:left w:val="nil"/>
              <w:bottom w:val="single" w:sz="4" w:space="0" w:color="auto"/>
              <w:right w:val="nil"/>
            </w:tcBorders>
            <w:shd w:val="clear" w:color="auto" w:fill="auto"/>
            <w:vAlign w:val="center"/>
            <w:hideMark/>
          </w:tcPr>
          <w:p w14:paraId="4A44926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92,617</w:t>
            </w:r>
          </w:p>
        </w:tc>
        <w:tc>
          <w:tcPr>
            <w:tcW w:w="559" w:type="pct"/>
            <w:tcBorders>
              <w:top w:val="single" w:sz="4" w:space="0" w:color="auto"/>
              <w:left w:val="nil"/>
              <w:bottom w:val="single" w:sz="4" w:space="0" w:color="auto"/>
              <w:right w:val="nil"/>
            </w:tcBorders>
            <w:shd w:val="clear" w:color="auto" w:fill="auto"/>
            <w:vAlign w:val="center"/>
            <w:hideMark/>
          </w:tcPr>
          <w:p w14:paraId="43B13EF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85,644</w:t>
            </w:r>
          </w:p>
        </w:tc>
        <w:tc>
          <w:tcPr>
            <w:tcW w:w="559" w:type="pct"/>
            <w:tcBorders>
              <w:top w:val="single" w:sz="4" w:space="0" w:color="auto"/>
              <w:left w:val="nil"/>
              <w:bottom w:val="single" w:sz="4" w:space="0" w:color="auto"/>
              <w:right w:val="nil"/>
            </w:tcBorders>
            <w:shd w:val="clear" w:color="auto" w:fill="auto"/>
            <w:vAlign w:val="center"/>
            <w:hideMark/>
          </w:tcPr>
          <w:p w14:paraId="01C8DFB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94,627</w:t>
            </w:r>
          </w:p>
        </w:tc>
      </w:tr>
      <w:tr w:rsidR="006A5794" w:rsidRPr="006A5794" w14:paraId="7C70B823" w14:textId="77777777" w:rsidTr="006A5794">
        <w:trPr>
          <w:trHeight w:val="250"/>
        </w:trPr>
        <w:tc>
          <w:tcPr>
            <w:tcW w:w="1782" w:type="pct"/>
            <w:tcBorders>
              <w:top w:val="nil"/>
              <w:left w:val="nil"/>
              <w:bottom w:val="nil"/>
              <w:right w:val="nil"/>
            </w:tcBorders>
            <w:shd w:val="clear" w:color="auto" w:fill="auto"/>
            <w:hideMark/>
          </w:tcPr>
          <w:p w14:paraId="6B4C84F1" w14:textId="77777777" w:rsidR="006A5794" w:rsidRPr="006A5794" w:rsidRDefault="006A5794" w:rsidP="006A5794">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7194EF95"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79B825D4"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28903C37"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4062C9BF"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8E26DF8"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1A184CF" w14:textId="77777777" w:rsidR="006A5794" w:rsidRPr="006A5794" w:rsidRDefault="006A5794" w:rsidP="006A5794">
            <w:pPr>
              <w:jc w:val="right"/>
              <w:rPr>
                <w:rFonts w:ascii="Times New Roman" w:hAnsi="Times New Roman"/>
                <w:sz w:val="20"/>
                <w:lang w:eastAsia="en-AU"/>
              </w:rPr>
            </w:pPr>
          </w:p>
        </w:tc>
      </w:tr>
      <w:tr w:rsidR="006A5794" w:rsidRPr="006A5794" w14:paraId="48586C72" w14:textId="77777777" w:rsidTr="006A5794">
        <w:trPr>
          <w:trHeight w:val="420"/>
        </w:trPr>
        <w:tc>
          <w:tcPr>
            <w:tcW w:w="1782" w:type="pct"/>
            <w:tcBorders>
              <w:top w:val="nil"/>
              <w:left w:val="nil"/>
              <w:bottom w:val="nil"/>
              <w:right w:val="nil"/>
            </w:tcBorders>
            <w:shd w:val="clear" w:color="auto" w:fill="auto"/>
            <w:hideMark/>
          </w:tcPr>
          <w:p w14:paraId="0B5506BC"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Cash flows from investing activities</w:t>
            </w:r>
          </w:p>
        </w:tc>
        <w:tc>
          <w:tcPr>
            <w:tcW w:w="424" w:type="pct"/>
            <w:tcBorders>
              <w:top w:val="nil"/>
              <w:left w:val="nil"/>
              <w:bottom w:val="nil"/>
              <w:right w:val="nil"/>
            </w:tcBorders>
            <w:shd w:val="clear" w:color="auto" w:fill="auto"/>
            <w:vAlign w:val="center"/>
            <w:hideMark/>
          </w:tcPr>
          <w:p w14:paraId="57F0230D"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327D91E0"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6520449"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37B2A0D"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07092425"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4BC56BE" w14:textId="77777777" w:rsidR="006A5794" w:rsidRPr="006A5794" w:rsidRDefault="006A5794" w:rsidP="006A5794">
            <w:pPr>
              <w:jc w:val="right"/>
              <w:rPr>
                <w:rFonts w:ascii="Times New Roman" w:hAnsi="Times New Roman"/>
                <w:sz w:val="20"/>
                <w:lang w:eastAsia="en-AU"/>
              </w:rPr>
            </w:pPr>
          </w:p>
        </w:tc>
      </w:tr>
      <w:tr w:rsidR="006A5794" w:rsidRPr="006A5794" w14:paraId="6899C5D7" w14:textId="77777777" w:rsidTr="006A5794">
        <w:trPr>
          <w:trHeight w:val="250"/>
        </w:trPr>
        <w:tc>
          <w:tcPr>
            <w:tcW w:w="1782" w:type="pct"/>
            <w:tcBorders>
              <w:top w:val="nil"/>
              <w:left w:val="nil"/>
              <w:bottom w:val="nil"/>
              <w:right w:val="nil"/>
            </w:tcBorders>
            <w:shd w:val="clear" w:color="auto" w:fill="auto"/>
            <w:hideMark/>
          </w:tcPr>
          <w:p w14:paraId="03453ED0"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Payments for property, infrastructure, plant and equipment </w:t>
            </w:r>
          </w:p>
        </w:tc>
        <w:tc>
          <w:tcPr>
            <w:tcW w:w="424" w:type="pct"/>
            <w:tcBorders>
              <w:top w:val="nil"/>
              <w:left w:val="nil"/>
              <w:bottom w:val="nil"/>
              <w:right w:val="nil"/>
            </w:tcBorders>
            <w:shd w:val="clear" w:color="auto" w:fill="auto"/>
            <w:vAlign w:val="center"/>
            <w:hideMark/>
          </w:tcPr>
          <w:p w14:paraId="12876C89"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05B755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(86,200)</w:t>
            </w:r>
          </w:p>
        </w:tc>
        <w:tc>
          <w:tcPr>
            <w:tcW w:w="559" w:type="pct"/>
            <w:tcBorders>
              <w:top w:val="nil"/>
              <w:left w:val="nil"/>
              <w:bottom w:val="nil"/>
              <w:right w:val="nil"/>
            </w:tcBorders>
            <w:shd w:val="clear" w:color="000000" w:fill="4AAA42"/>
            <w:vAlign w:val="center"/>
            <w:hideMark/>
          </w:tcPr>
          <w:p w14:paraId="7FB2B7CB"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(97,553)</w:t>
            </w:r>
          </w:p>
        </w:tc>
        <w:tc>
          <w:tcPr>
            <w:tcW w:w="559" w:type="pct"/>
            <w:tcBorders>
              <w:top w:val="nil"/>
              <w:left w:val="nil"/>
              <w:bottom w:val="nil"/>
              <w:right w:val="nil"/>
            </w:tcBorders>
            <w:shd w:val="clear" w:color="auto" w:fill="auto"/>
            <w:vAlign w:val="center"/>
            <w:hideMark/>
          </w:tcPr>
          <w:p w14:paraId="0641D15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(100,440)</w:t>
            </w:r>
          </w:p>
        </w:tc>
        <w:tc>
          <w:tcPr>
            <w:tcW w:w="559" w:type="pct"/>
            <w:tcBorders>
              <w:top w:val="nil"/>
              <w:left w:val="nil"/>
              <w:bottom w:val="nil"/>
              <w:right w:val="nil"/>
            </w:tcBorders>
            <w:shd w:val="clear" w:color="auto" w:fill="auto"/>
            <w:vAlign w:val="center"/>
            <w:hideMark/>
          </w:tcPr>
          <w:p w14:paraId="2609EF4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(95,735)</w:t>
            </w:r>
          </w:p>
        </w:tc>
        <w:tc>
          <w:tcPr>
            <w:tcW w:w="559" w:type="pct"/>
            <w:tcBorders>
              <w:top w:val="nil"/>
              <w:left w:val="nil"/>
              <w:bottom w:val="nil"/>
              <w:right w:val="nil"/>
            </w:tcBorders>
            <w:shd w:val="clear" w:color="auto" w:fill="auto"/>
            <w:vAlign w:val="center"/>
            <w:hideMark/>
          </w:tcPr>
          <w:p w14:paraId="662D080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(87,190)</w:t>
            </w:r>
          </w:p>
        </w:tc>
      </w:tr>
      <w:tr w:rsidR="006A5794" w:rsidRPr="006A5794" w14:paraId="0A02397B" w14:textId="77777777" w:rsidTr="006A5794">
        <w:trPr>
          <w:trHeight w:val="400"/>
        </w:trPr>
        <w:tc>
          <w:tcPr>
            <w:tcW w:w="1782" w:type="pct"/>
            <w:tcBorders>
              <w:top w:val="nil"/>
              <w:left w:val="nil"/>
              <w:bottom w:val="nil"/>
              <w:right w:val="nil"/>
            </w:tcBorders>
            <w:shd w:val="clear" w:color="auto" w:fill="auto"/>
            <w:hideMark/>
          </w:tcPr>
          <w:p w14:paraId="6E47A604"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Proceeds from sale of property, infrastructure, plant and equipment </w:t>
            </w:r>
          </w:p>
        </w:tc>
        <w:tc>
          <w:tcPr>
            <w:tcW w:w="424" w:type="pct"/>
            <w:tcBorders>
              <w:top w:val="nil"/>
              <w:left w:val="nil"/>
              <w:bottom w:val="nil"/>
              <w:right w:val="nil"/>
            </w:tcBorders>
            <w:shd w:val="clear" w:color="auto" w:fill="auto"/>
            <w:vAlign w:val="center"/>
            <w:hideMark/>
          </w:tcPr>
          <w:p w14:paraId="4DB8CA48"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5351C7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(2,805)</w:t>
            </w:r>
          </w:p>
        </w:tc>
        <w:tc>
          <w:tcPr>
            <w:tcW w:w="559" w:type="pct"/>
            <w:tcBorders>
              <w:top w:val="nil"/>
              <w:left w:val="nil"/>
              <w:bottom w:val="nil"/>
              <w:right w:val="nil"/>
            </w:tcBorders>
            <w:shd w:val="clear" w:color="000000" w:fill="4AAA42"/>
            <w:vAlign w:val="center"/>
            <w:hideMark/>
          </w:tcPr>
          <w:p w14:paraId="21923283"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00A89C4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F808E6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1E42F9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16C1F065" w14:textId="77777777" w:rsidTr="006A5794">
        <w:trPr>
          <w:trHeight w:val="250"/>
        </w:trPr>
        <w:tc>
          <w:tcPr>
            <w:tcW w:w="1782" w:type="pct"/>
            <w:tcBorders>
              <w:top w:val="nil"/>
              <w:left w:val="nil"/>
              <w:bottom w:val="nil"/>
              <w:right w:val="nil"/>
            </w:tcBorders>
            <w:shd w:val="clear" w:color="auto" w:fill="auto"/>
            <w:hideMark/>
          </w:tcPr>
          <w:p w14:paraId="1263C8B4"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Payments for intangible assets</w:t>
            </w:r>
          </w:p>
        </w:tc>
        <w:tc>
          <w:tcPr>
            <w:tcW w:w="424" w:type="pct"/>
            <w:tcBorders>
              <w:top w:val="nil"/>
              <w:left w:val="nil"/>
              <w:bottom w:val="nil"/>
              <w:right w:val="nil"/>
            </w:tcBorders>
            <w:shd w:val="clear" w:color="auto" w:fill="auto"/>
            <w:vAlign w:val="center"/>
            <w:hideMark/>
          </w:tcPr>
          <w:p w14:paraId="19174A87"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D92EC2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87B0044"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(202)</w:t>
            </w:r>
          </w:p>
        </w:tc>
        <w:tc>
          <w:tcPr>
            <w:tcW w:w="559" w:type="pct"/>
            <w:tcBorders>
              <w:top w:val="nil"/>
              <w:left w:val="nil"/>
              <w:bottom w:val="nil"/>
              <w:right w:val="nil"/>
            </w:tcBorders>
            <w:shd w:val="clear" w:color="auto" w:fill="auto"/>
            <w:vAlign w:val="center"/>
            <w:hideMark/>
          </w:tcPr>
          <w:p w14:paraId="21C617F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(44)</w:t>
            </w:r>
          </w:p>
        </w:tc>
        <w:tc>
          <w:tcPr>
            <w:tcW w:w="559" w:type="pct"/>
            <w:tcBorders>
              <w:top w:val="nil"/>
              <w:left w:val="nil"/>
              <w:bottom w:val="nil"/>
              <w:right w:val="nil"/>
            </w:tcBorders>
            <w:shd w:val="clear" w:color="auto" w:fill="auto"/>
            <w:vAlign w:val="center"/>
            <w:hideMark/>
          </w:tcPr>
          <w:p w14:paraId="4791D12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(392)</w:t>
            </w:r>
          </w:p>
        </w:tc>
        <w:tc>
          <w:tcPr>
            <w:tcW w:w="559" w:type="pct"/>
            <w:tcBorders>
              <w:top w:val="nil"/>
              <w:left w:val="nil"/>
              <w:bottom w:val="nil"/>
              <w:right w:val="nil"/>
            </w:tcBorders>
            <w:shd w:val="clear" w:color="auto" w:fill="auto"/>
            <w:vAlign w:val="center"/>
            <w:hideMark/>
          </w:tcPr>
          <w:p w14:paraId="40123D2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(49)</w:t>
            </w:r>
          </w:p>
        </w:tc>
      </w:tr>
      <w:tr w:rsidR="006A5794" w:rsidRPr="006A5794" w14:paraId="2733483F" w14:textId="77777777" w:rsidTr="006A5794">
        <w:trPr>
          <w:trHeight w:val="250"/>
        </w:trPr>
        <w:tc>
          <w:tcPr>
            <w:tcW w:w="1782" w:type="pct"/>
            <w:tcBorders>
              <w:top w:val="nil"/>
              <w:left w:val="nil"/>
              <w:bottom w:val="nil"/>
              <w:right w:val="nil"/>
            </w:tcBorders>
            <w:shd w:val="clear" w:color="auto" w:fill="auto"/>
            <w:hideMark/>
          </w:tcPr>
          <w:p w14:paraId="29300EA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Proceeds from intangible assets</w:t>
            </w:r>
          </w:p>
        </w:tc>
        <w:tc>
          <w:tcPr>
            <w:tcW w:w="424" w:type="pct"/>
            <w:tcBorders>
              <w:top w:val="nil"/>
              <w:left w:val="nil"/>
              <w:bottom w:val="nil"/>
              <w:right w:val="nil"/>
            </w:tcBorders>
            <w:shd w:val="clear" w:color="auto" w:fill="auto"/>
            <w:vAlign w:val="center"/>
            <w:hideMark/>
          </w:tcPr>
          <w:p w14:paraId="33AE42AE"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F40E14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70F595A"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62E3B57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4B6C73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30663E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3A72AD94" w14:textId="77777777" w:rsidTr="006A5794">
        <w:trPr>
          <w:trHeight w:val="300"/>
        </w:trPr>
        <w:tc>
          <w:tcPr>
            <w:tcW w:w="1782" w:type="pct"/>
            <w:tcBorders>
              <w:top w:val="nil"/>
              <w:left w:val="nil"/>
              <w:bottom w:val="nil"/>
              <w:right w:val="nil"/>
            </w:tcBorders>
            <w:shd w:val="clear" w:color="auto" w:fill="auto"/>
            <w:hideMark/>
          </w:tcPr>
          <w:p w14:paraId="75675C9F"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Payments for investments</w:t>
            </w:r>
          </w:p>
        </w:tc>
        <w:tc>
          <w:tcPr>
            <w:tcW w:w="424" w:type="pct"/>
            <w:tcBorders>
              <w:top w:val="nil"/>
              <w:left w:val="nil"/>
              <w:bottom w:val="nil"/>
              <w:right w:val="nil"/>
            </w:tcBorders>
            <w:shd w:val="clear" w:color="auto" w:fill="auto"/>
            <w:vAlign w:val="center"/>
            <w:hideMark/>
          </w:tcPr>
          <w:p w14:paraId="19593866"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ED5659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2BA81998"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6AEAA2B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671907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DC0D9D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2CAADCAA" w14:textId="77777777" w:rsidTr="006A5794">
        <w:trPr>
          <w:trHeight w:val="285"/>
        </w:trPr>
        <w:tc>
          <w:tcPr>
            <w:tcW w:w="1782" w:type="pct"/>
            <w:tcBorders>
              <w:top w:val="nil"/>
              <w:left w:val="nil"/>
              <w:bottom w:val="nil"/>
              <w:right w:val="nil"/>
            </w:tcBorders>
            <w:shd w:val="clear" w:color="auto" w:fill="auto"/>
            <w:hideMark/>
          </w:tcPr>
          <w:p w14:paraId="5C79ECBE"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Proceeds from sale of investments</w:t>
            </w:r>
          </w:p>
        </w:tc>
        <w:tc>
          <w:tcPr>
            <w:tcW w:w="424" w:type="pct"/>
            <w:tcBorders>
              <w:top w:val="nil"/>
              <w:left w:val="nil"/>
              <w:bottom w:val="nil"/>
              <w:right w:val="nil"/>
            </w:tcBorders>
            <w:shd w:val="clear" w:color="auto" w:fill="auto"/>
            <w:vAlign w:val="center"/>
            <w:hideMark/>
          </w:tcPr>
          <w:p w14:paraId="4C7C1707"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F8C57D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261</w:t>
            </w:r>
          </w:p>
        </w:tc>
        <w:tc>
          <w:tcPr>
            <w:tcW w:w="559" w:type="pct"/>
            <w:tcBorders>
              <w:top w:val="nil"/>
              <w:left w:val="nil"/>
              <w:bottom w:val="nil"/>
              <w:right w:val="nil"/>
            </w:tcBorders>
            <w:shd w:val="clear" w:color="000000" w:fill="4AAA42"/>
            <w:vAlign w:val="center"/>
            <w:hideMark/>
          </w:tcPr>
          <w:p w14:paraId="5613777A"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43DB540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0330F5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1E0806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214B4CDC" w14:textId="77777777" w:rsidTr="006A5794">
        <w:trPr>
          <w:trHeight w:val="420"/>
        </w:trPr>
        <w:tc>
          <w:tcPr>
            <w:tcW w:w="1782" w:type="pct"/>
            <w:tcBorders>
              <w:top w:val="nil"/>
              <w:left w:val="nil"/>
              <w:bottom w:val="nil"/>
              <w:right w:val="nil"/>
            </w:tcBorders>
            <w:shd w:val="clear" w:color="auto" w:fill="auto"/>
            <w:hideMark/>
          </w:tcPr>
          <w:p w14:paraId="31E03927"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xml:space="preserve">Net cash provided by/ (used in) investing activities </w:t>
            </w:r>
          </w:p>
        </w:tc>
        <w:tc>
          <w:tcPr>
            <w:tcW w:w="424" w:type="pct"/>
            <w:tcBorders>
              <w:top w:val="nil"/>
              <w:left w:val="nil"/>
              <w:bottom w:val="nil"/>
              <w:right w:val="nil"/>
            </w:tcBorders>
            <w:shd w:val="clear" w:color="auto" w:fill="auto"/>
            <w:vAlign w:val="center"/>
            <w:hideMark/>
          </w:tcPr>
          <w:p w14:paraId="01FD6D6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4.4.2</w:t>
            </w:r>
          </w:p>
        </w:tc>
        <w:tc>
          <w:tcPr>
            <w:tcW w:w="559" w:type="pct"/>
            <w:tcBorders>
              <w:top w:val="single" w:sz="4" w:space="0" w:color="auto"/>
              <w:left w:val="nil"/>
              <w:bottom w:val="single" w:sz="4" w:space="0" w:color="auto"/>
              <w:right w:val="nil"/>
            </w:tcBorders>
            <w:shd w:val="clear" w:color="auto" w:fill="auto"/>
            <w:vAlign w:val="center"/>
            <w:hideMark/>
          </w:tcPr>
          <w:p w14:paraId="7259DE6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(88,744)</w:t>
            </w:r>
          </w:p>
        </w:tc>
        <w:tc>
          <w:tcPr>
            <w:tcW w:w="559" w:type="pct"/>
            <w:tcBorders>
              <w:top w:val="single" w:sz="4" w:space="0" w:color="auto"/>
              <w:left w:val="nil"/>
              <w:bottom w:val="single" w:sz="4" w:space="0" w:color="auto"/>
              <w:right w:val="nil"/>
            </w:tcBorders>
            <w:shd w:val="clear" w:color="000000" w:fill="4AAA42"/>
            <w:vAlign w:val="center"/>
            <w:hideMark/>
          </w:tcPr>
          <w:p w14:paraId="7CB61026"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(97,754)</w:t>
            </w:r>
          </w:p>
        </w:tc>
        <w:tc>
          <w:tcPr>
            <w:tcW w:w="559" w:type="pct"/>
            <w:tcBorders>
              <w:top w:val="single" w:sz="4" w:space="0" w:color="auto"/>
              <w:left w:val="nil"/>
              <w:bottom w:val="single" w:sz="4" w:space="0" w:color="auto"/>
              <w:right w:val="nil"/>
            </w:tcBorders>
            <w:shd w:val="clear" w:color="auto" w:fill="auto"/>
            <w:vAlign w:val="center"/>
            <w:hideMark/>
          </w:tcPr>
          <w:p w14:paraId="6F9686F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(100,484)</w:t>
            </w:r>
          </w:p>
        </w:tc>
        <w:tc>
          <w:tcPr>
            <w:tcW w:w="559" w:type="pct"/>
            <w:tcBorders>
              <w:top w:val="single" w:sz="4" w:space="0" w:color="auto"/>
              <w:left w:val="nil"/>
              <w:bottom w:val="single" w:sz="4" w:space="0" w:color="auto"/>
              <w:right w:val="nil"/>
            </w:tcBorders>
            <w:shd w:val="clear" w:color="auto" w:fill="auto"/>
            <w:vAlign w:val="center"/>
            <w:hideMark/>
          </w:tcPr>
          <w:p w14:paraId="7CC40FE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(96,127)</w:t>
            </w:r>
          </w:p>
        </w:tc>
        <w:tc>
          <w:tcPr>
            <w:tcW w:w="559" w:type="pct"/>
            <w:tcBorders>
              <w:top w:val="single" w:sz="4" w:space="0" w:color="auto"/>
              <w:left w:val="nil"/>
              <w:bottom w:val="single" w:sz="4" w:space="0" w:color="auto"/>
              <w:right w:val="nil"/>
            </w:tcBorders>
            <w:shd w:val="clear" w:color="auto" w:fill="auto"/>
            <w:vAlign w:val="center"/>
            <w:hideMark/>
          </w:tcPr>
          <w:p w14:paraId="08A4472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(87,239)</w:t>
            </w:r>
          </w:p>
        </w:tc>
      </w:tr>
      <w:tr w:rsidR="006A5794" w:rsidRPr="006A5794" w14:paraId="69B125DB" w14:textId="77777777" w:rsidTr="006A5794">
        <w:trPr>
          <w:trHeight w:val="250"/>
        </w:trPr>
        <w:tc>
          <w:tcPr>
            <w:tcW w:w="1782" w:type="pct"/>
            <w:tcBorders>
              <w:top w:val="nil"/>
              <w:left w:val="nil"/>
              <w:bottom w:val="nil"/>
              <w:right w:val="nil"/>
            </w:tcBorders>
            <w:shd w:val="clear" w:color="auto" w:fill="auto"/>
            <w:hideMark/>
          </w:tcPr>
          <w:p w14:paraId="60D060A6" w14:textId="77777777" w:rsidR="006A5794" w:rsidRPr="006A5794" w:rsidRDefault="006A5794" w:rsidP="006A5794">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35189A25"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BDE4F1E"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A8DE4EC"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0942652"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E8F09E8"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07BD542" w14:textId="77777777" w:rsidR="006A5794" w:rsidRPr="006A5794" w:rsidRDefault="006A5794" w:rsidP="006A5794">
            <w:pPr>
              <w:jc w:val="right"/>
              <w:rPr>
                <w:rFonts w:ascii="Times New Roman" w:hAnsi="Times New Roman"/>
                <w:sz w:val="20"/>
                <w:lang w:eastAsia="en-AU"/>
              </w:rPr>
            </w:pPr>
          </w:p>
        </w:tc>
      </w:tr>
      <w:tr w:rsidR="006A5794" w:rsidRPr="006A5794" w14:paraId="5034DEDC" w14:textId="77777777" w:rsidTr="006A5794">
        <w:trPr>
          <w:trHeight w:val="285"/>
        </w:trPr>
        <w:tc>
          <w:tcPr>
            <w:tcW w:w="1782" w:type="pct"/>
            <w:tcBorders>
              <w:top w:val="nil"/>
              <w:left w:val="nil"/>
              <w:bottom w:val="nil"/>
              <w:right w:val="nil"/>
            </w:tcBorders>
            <w:shd w:val="clear" w:color="auto" w:fill="auto"/>
            <w:hideMark/>
          </w:tcPr>
          <w:p w14:paraId="4C063D71"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xml:space="preserve">Cash flows from financing activities </w:t>
            </w:r>
          </w:p>
        </w:tc>
        <w:tc>
          <w:tcPr>
            <w:tcW w:w="424" w:type="pct"/>
            <w:tcBorders>
              <w:top w:val="nil"/>
              <w:left w:val="nil"/>
              <w:bottom w:val="nil"/>
              <w:right w:val="nil"/>
            </w:tcBorders>
            <w:shd w:val="clear" w:color="auto" w:fill="auto"/>
            <w:vAlign w:val="center"/>
            <w:hideMark/>
          </w:tcPr>
          <w:p w14:paraId="266FEDB2"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EFE90BE"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7703A302"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19189B2"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75C692D"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F3BB253" w14:textId="77777777" w:rsidR="006A5794" w:rsidRPr="006A5794" w:rsidRDefault="006A5794" w:rsidP="006A5794">
            <w:pPr>
              <w:jc w:val="right"/>
              <w:rPr>
                <w:rFonts w:ascii="Times New Roman" w:hAnsi="Times New Roman"/>
                <w:sz w:val="20"/>
                <w:lang w:eastAsia="en-AU"/>
              </w:rPr>
            </w:pPr>
          </w:p>
        </w:tc>
      </w:tr>
      <w:tr w:rsidR="006A5794" w:rsidRPr="006A5794" w14:paraId="35FDE6D9" w14:textId="77777777" w:rsidTr="006A5794">
        <w:trPr>
          <w:trHeight w:val="250"/>
        </w:trPr>
        <w:tc>
          <w:tcPr>
            <w:tcW w:w="1782" w:type="pct"/>
            <w:tcBorders>
              <w:top w:val="nil"/>
              <w:left w:val="nil"/>
              <w:bottom w:val="nil"/>
              <w:right w:val="nil"/>
            </w:tcBorders>
            <w:shd w:val="clear" w:color="auto" w:fill="auto"/>
            <w:hideMark/>
          </w:tcPr>
          <w:p w14:paraId="17568D6B"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Finance costs </w:t>
            </w:r>
          </w:p>
        </w:tc>
        <w:tc>
          <w:tcPr>
            <w:tcW w:w="424" w:type="pct"/>
            <w:tcBorders>
              <w:top w:val="nil"/>
              <w:left w:val="nil"/>
              <w:bottom w:val="nil"/>
              <w:right w:val="nil"/>
            </w:tcBorders>
            <w:shd w:val="clear" w:color="auto" w:fill="auto"/>
            <w:vAlign w:val="center"/>
            <w:hideMark/>
          </w:tcPr>
          <w:p w14:paraId="6E7C0022"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61E166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(871)</w:t>
            </w:r>
          </w:p>
        </w:tc>
        <w:tc>
          <w:tcPr>
            <w:tcW w:w="559" w:type="pct"/>
            <w:tcBorders>
              <w:top w:val="nil"/>
              <w:left w:val="nil"/>
              <w:bottom w:val="nil"/>
              <w:right w:val="nil"/>
            </w:tcBorders>
            <w:shd w:val="clear" w:color="000000" w:fill="4AAA42"/>
            <w:vAlign w:val="center"/>
            <w:hideMark/>
          </w:tcPr>
          <w:p w14:paraId="6B4D7528"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(1,116)</w:t>
            </w:r>
          </w:p>
        </w:tc>
        <w:tc>
          <w:tcPr>
            <w:tcW w:w="559" w:type="pct"/>
            <w:tcBorders>
              <w:top w:val="nil"/>
              <w:left w:val="nil"/>
              <w:bottom w:val="nil"/>
              <w:right w:val="nil"/>
            </w:tcBorders>
            <w:shd w:val="clear" w:color="auto" w:fill="auto"/>
            <w:vAlign w:val="center"/>
            <w:hideMark/>
          </w:tcPr>
          <w:p w14:paraId="15946B4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(1,566)</w:t>
            </w:r>
          </w:p>
        </w:tc>
        <w:tc>
          <w:tcPr>
            <w:tcW w:w="559" w:type="pct"/>
            <w:tcBorders>
              <w:top w:val="nil"/>
              <w:left w:val="nil"/>
              <w:bottom w:val="nil"/>
              <w:right w:val="nil"/>
            </w:tcBorders>
            <w:shd w:val="clear" w:color="auto" w:fill="auto"/>
            <w:vAlign w:val="center"/>
            <w:hideMark/>
          </w:tcPr>
          <w:p w14:paraId="79E4646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(1,962)</w:t>
            </w:r>
          </w:p>
        </w:tc>
        <w:tc>
          <w:tcPr>
            <w:tcW w:w="559" w:type="pct"/>
            <w:tcBorders>
              <w:top w:val="nil"/>
              <w:left w:val="nil"/>
              <w:bottom w:val="nil"/>
              <w:right w:val="nil"/>
            </w:tcBorders>
            <w:shd w:val="clear" w:color="auto" w:fill="auto"/>
            <w:vAlign w:val="center"/>
            <w:hideMark/>
          </w:tcPr>
          <w:p w14:paraId="49ED771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(2,439)</w:t>
            </w:r>
          </w:p>
        </w:tc>
      </w:tr>
      <w:tr w:rsidR="006A5794" w:rsidRPr="006A5794" w14:paraId="0E4D53CC" w14:textId="77777777" w:rsidTr="006A5794">
        <w:trPr>
          <w:trHeight w:val="250"/>
        </w:trPr>
        <w:tc>
          <w:tcPr>
            <w:tcW w:w="1782" w:type="pct"/>
            <w:tcBorders>
              <w:top w:val="nil"/>
              <w:left w:val="nil"/>
              <w:bottom w:val="nil"/>
              <w:right w:val="nil"/>
            </w:tcBorders>
            <w:shd w:val="clear" w:color="auto" w:fill="auto"/>
            <w:hideMark/>
          </w:tcPr>
          <w:p w14:paraId="688DEF97"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Proceeds from borrowings </w:t>
            </w:r>
          </w:p>
        </w:tc>
        <w:tc>
          <w:tcPr>
            <w:tcW w:w="424" w:type="pct"/>
            <w:tcBorders>
              <w:top w:val="nil"/>
              <w:left w:val="nil"/>
              <w:bottom w:val="nil"/>
              <w:right w:val="nil"/>
            </w:tcBorders>
            <w:shd w:val="clear" w:color="auto" w:fill="auto"/>
            <w:vAlign w:val="center"/>
            <w:hideMark/>
          </w:tcPr>
          <w:p w14:paraId="282D6F1D"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20C7DA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17,150</w:t>
            </w:r>
          </w:p>
        </w:tc>
        <w:tc>
          <w:tcPr>
            <w:tcW w:w="559" w:type="pct"/>
            <w:tcBorders>
              <w:top w:val="nil"/>
              <w:left w:val="nil"/>
              <w:bottom w:val="nil"/>
              <w:right w:val="nil"/>
            </w:tcBorders>
            <w:shd w:val="clear" w:color="000000" w:fill="4AAA42"/>
            <w:vAlign w:val="center"/>
            <w:hideMark/>
          </w:tcPr>
          <w:p w14:paraId="643D72DE"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23,497</w:t>
            </w:r>
          </w:p>
        </w:tc>
        <w:tc>
          <w:tcPr>
            <w:tcW w:w="559" w:type="pct"/>
            <w:tcBorders>
              <w:top w:val="nil"/>
              <w:left w:val="nil"/>
              <w:bottom w:val="nil"/>
              <w:right w:val="nil"/>
            </w:tcBorders>
            <w:shd w:val="clear" w:color="auto" w:fill="auto"/>
            <w:vAlign w:val="center"/>
            <w:hideMark/>
          </w:tcPr>
          <w:p w14:paraId="246C8A9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21,003</w:t>
            </w:r>
          </w:p>
        </w:tc>
        <w:tc>
          <w:tcPr>
            <w:tcW w:w="559" w:type="pct"/>
            <w:tcBorders>
              <w:top w:val="nil"/>
              <w:left w:val="nil"/>
              <w:bottom w:val="nil"/>
              <w:right w:val="nil"/>
            </w:tcBorders>
            <w:shd w:val="clear" w:color="auto" w:fill="auto"/>
            <w:vAlign w:val="center"/>
            <w:hideMark/>
          </w:tcPr>
          <w:p w14:paraId="730D717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21,197</w:t>
            </w:r>
          </w:p>
        </w:tc>
        <w:tc>
          <w:tcPr>
            <w:tcW w:w="559" w:type="pct"/>
            <w:tcBorders>
              <w:top w:val="nil"/>
              <w:left w:val="nil"/>
              <w:bottom w:val="nil"/>
              <w:right w:val="nil"/>
            </w:tcBorders>
            <w:shd w:val="clear" w:color="auto" w:fill="auto"/>
            <w:vAlign w:val="center"/>
            <w:hideMark/>
          </w:tcPr>
          <w:p w14:paraId="65C694F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26,143</w:t>
            </w:r>
          </w:p>
        </w:tc>
      </w:tr>
      <w:tr w:rsidR="006A5794" w:rsidRPr="006A5794" w14:paraId="7E49AEF7" w14:textId="77777777" w:rsidTr="006A5794">
        <w:trPr>
          <w:trHeight w:val="250"/>
        </w:trPr>
        <w:tc>
          <w:tcPr>
            <w:tcW w:w="1782" w:type="pct"/>
            <w:tcBorders>
              <w:top w:val="nil"/>
              <w:left w:val="nil"/>
              <w:bottom w:val="nil"/>
              <w:right w:val="nil"/>
            </w:tcBorders>
            <w:shd w:val="clear" w:color="auto" w:fill="auto"/>
            <w:hideMark/>
          </w:tcPr>
          <w:p w14:paraId="479475F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Repayment of borrowings </w:t>
            </w:r>
          </w:p>
        </w:tc>
        <w:tc>
          <w:tcPr>
            <w:tcW w:w="424" w:type="pct"/>
            <w:tcBorders>
              <w:top w:val="nil"/>
              <w:left w:val="nil"/>
              <w:bottom w:val="nil"/>
              <w:right w:val="nil"/>
            </w:tcBorders>
            <w:shd w:val="clear" w:color="auto" w:fill="auto"/>
            <w:vAlign w:val="center"/>
            <w:hideMark/>
          </w:tcPr>
          <w:p w14:paraId="257DD800"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7D440F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(8,059)</w:t>
            </w:r>
          </w:p>
        </w:tc>
        <w:tc>
          <w:tcPr>
            <w:tcW w:w="559" w:type="pct"/>
            <w:tcBorders>
              <w:top w:val="nil"/>
              <w:left w:val="nil"/>
              <w:bottom w:val="nil"/>
              <w:right w:val="nil"/>
            </w:tcBorders>
            <w:shd w:val="clear" w:color="000000" w:fill="4AAA42"/>
            <w:vAlign w:val="center"/>
            <w:hideMark/>
          </w:tcPr>
          <w:p w14:paraId="54CDB3E0"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(5,701)</w:t>
            </w:r>
          </w:p>
        </w:tc>
        <w:tc>
          <w:tcPr>
            <w:tcW w:w="559" w:type="pct"/>
            <w:tcBorders>
              <w:top w:val="nil"/>
              <w:left w:val="nil"/>
              <w:bottom w:val="nil"/>
              <w:right w:val="nil"/>
            </w:tcBorders>
            <w:shd w:val="clear" w:color="auto" w:fill="auto"/>
            <w:vAlign w:val="center"/>
            <w:hideMark/>
          </w:tcPr>
          <w:p w14:paraId="727A784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(7,684)</w:t>
            </w:r>
          </w:p>
        </w:tc>
        <w:tc>
          <w:tcPr>
            <w:tcW w:w="559" w:type="pct"/>
            <w:tcBorders>
              <w:top w:val="nil"/>
              <w:left w:val="nil"/>
              <w:bottom w:val="nil"/>
              <w:right w:val="nil"/>
            </w:tcBorders>
            <w:shd w:val="clear" w:color="auto" w:fill="auto"/>
            <w:vAlign w:val="center"/>
            <w:hideMark/>
          </w:tcPr>
          <w:p w14:paraId="5F654F2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(9,744)</w:t>
            </w:r>
          </w:p>
        </w:tc>
        <w:tc>
          <w:tcPr>
            <w:tcW w:w="559" w:type="pct"/>
            <w:tcBorders>
              <w:top w:val="nil"/>
              <w:left w:val="nil"/>
              <w:bottom w:val="nil"/>
              <w:right w:val="nil"/>
            </w:tcBorders>
            <w:shd w:val="clear" w:color="auto" w:fill="auto"/>
            <w:vAlign w:val="center"/>
            <w:hideMark/>
          </w:tcPr>
          <w:p w14:paraId="4C9B564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(12,297)</w:t>
            </w:r>
          </w:p>
        </w:tc>
      </w:tr>
      <w:tr w:rsidR="006A5794" w:rsidRPr="006A5794" w14:paraId="1833C48A" w14:textId="77777777" w:rsidTr="006A5794">
        <w:trPr>
          <w:trHeight w:val="250"/>
        </w:trPr>
        <w:tc>
          <w:tcPr>
            <w:tcW w:w="1782" w:type="pct"/>
            <w:tcBorders>
              <w:top w:val="nil"/>
              <w:left w:val="nil"/>
              <w:bottom w:val="nil"/>
              <w:right w:val="nil"/>
            </w:tcBorders>
            <w:shd w:val="clear" w:color="auto" w:fill="auto"/>
            <w:hideMark/>
          </w:tcPr>
          <w:p w14:paraId="6BCA3D61"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Interest paid - lease liability</w:t>
            </w:r>
          </w:p>
        </w:tc>
        <w:tc>
          <w:tcPr>
            <w:tcW w:w="424" w:type="pct"/>
            <w:tcBorders>
              <w:top w:val="nil"/>
              <w:left w:val="nil"/>
              <w:bottom w:val="nil"/>
              <w:right w:val="nil"/>
            </w:tcBorders>
            <w:shd w:val="clear" w:color="auto" w:fill="auto"/>
            <w:vAlign w:val="center"/>
            <w:hideMark/>
          </w:tcPr>
          <w:p w14:paraId="48A1919F"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95C637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(116)</w:t>
            </w:r>
          </w:p>
        </w:tc>
        <w:tc>
          <w:tcPr>
            <w:tcW w:w="559" w:type="pct"/>
            <w:tcBorders>
              <w:top w:val="nil"/>
              <w:left w:val="nil"/>
              <w:bottom w:val="nil"/>
              <w:right w:val="nil"/>
            </w:tcBorders>
            <w:shd w:val="clear" w:color="000000" w:fill="4AAA42"/>
            <w:vAlign w:val="center"/>
            <w:hideMark/>
          </w:tcPr>
          <w:p w14:paraId="685FC85B"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(15)</w:t>
            </w:r>
          </w:p>
        </w:tc>
        <w:tc>
          <w:tcPr>
            <w:tcW w:w="559" w:type="pct"/>
            <w:tcBorders>
              <w:top w:val="nil"/>
              <w:left w:val="nil"/>
              <w:bottom w:val="nil"/>
              <w:right w:val="nil"/>
            </w:tcBorders>
            <w:shd w:val="clear" w:color="auto" w:fill="auto"/>
            <w:vAlign w:val="center"/>
            <w:hideMark/>
          </w:tcPr>
          <w:p w14:paraId="3D9630E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(11)</w:t>
            </w:r>
          </w:p>
        </w:tc>
        <w:tc>
          <w:tcPr>
            <w:tcW w:w="559" w:type="pct"/>
            <w:tcBorders>
              <w:top w:val="nil"/>
              <w:left w:val="nil"/>
              <w:bottom w:val="nil"/>
              <w:right w:val="nil"/>
            </w:tcBorders>
            <w:shd w:val="clear" w:color="auto" w:fill="auto"/>
            <w:vAlign w:val="center"/>
            <w:hideMark/>
          </w:tcPr>
          <w:p w14:paraId="45DE488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w:t>
            </w:r>
          </w:p>
        </w:tc>
        <w:tc>
          <w:tcPr>
            <w:tcW w:w="559" w:type="pct"/>
            <w:tcBorders>
              <w:top w:val="nil"/>
              <w:left w:val="nil"/>
              <w:bottom w:val="nil"/>
              <w:right w:val="nil"/>
            </w:tcBorders>
            <w:shd w:val="clear" w:color="auto" w:fill="auto"/>
            <w:vAlign w:val="center"/>
            <w:hideMark/>
          </w:tcPr>
          <w:p w14:paraId="7B9181F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w:t>
            </w:r>
          </w:p>
        </w:tc>
      </w:tr>
      <w:tr w:rsidR="006A5794" w:rsidRPr="006A5794" w14:paraId="6D4A173E" w14:textId="77777777" w:rsidTr="006A5794">
        <w:trPr>
          <w:trHeight w:val="250"/>
        </w:trPr>
        <w:tc>
          <w:tcPr>
            <w:tcW w:w="1782" w:type="pct"/>
            <w:tcBorders>
              <w:top w:val="nil"/>
              <w:left w:val="nil"/>
              <w:bottom w:val="nil"/>
              <w:right w:val="nil"/>
            </w:tcBorders>
            <w:shd w:val="clear" w:color="auto" w:fill="auto"/>
            <w:hideMark/>
          </w:tcPr>
          <w:p w14:paraId="1507938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Repayment of lease liabilities</w:t>
            </w:r>
          </w:p>
        </w:tc>
        <w:tc>
          <w:tcPr>
            <w:tcW w:w="424" w:type="pct"/>
            <w:tcBorders>
              <w:top w:val="nil"/>
              <w:left w:val="nil"/>
              <w:bottom w:val="nil"/>
              <w:right w:val="nil"/>
            </w:tcBorders>
            <w:shd w:val="clear" w:color="auto" w:fill="auto"/>
            <w:vAlign w:val="center"/>
            <w:hideMark/>
          </w:tcPr>
          <w:p w14:paraId="5EB2D6F7"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DED9B6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(1,829)</w:t>
            </w:r>
          </w:p>
        </w:tc>
        <w:tc>
          <w:tcPr>
            <w:tcW w:w="559" w:type="pct"/>
            <w:tcBorders>
              <w:top w:val="nil"/>
              <w:left w:val="nil"/>
              <w:bottom w:val="nil"/>
              <w:right w:val="nil"/>
            </w:tcBorders>
            <w:shd w:val="clear" w:color="000000" w:fill="4AAA42"/>
            <w:vAlign w:val="center"/>
            <w:hideMark/>
          </w:tcPr>
          <w:p w14:paraId="6F7041F8"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(423)</w:t>
            </w:r>
          </w:p>
        </w:tc>
        <w:tc>
          <w:tcPr>
            <w:tcW w:w="559" w:type="pct"/>
            <w:tcBorders>
              <w:top w:val="nil"/>
              <w:left w:val="nil"/>
              <w:bottom w:val="nil"/>
              <w:right w:val="nil"/>
            </w:tcBorders>
            <w:shd w:val="clear" w:color="auto" w:fill="auto"/>
            <w:vAlign w:val="center"/>
            <w:hideMark/>
          </w:tcPr>
          <w:p w14:paraId="409FA8B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(427)</w:t>
            </w:r>
          </w:p>
        </w:tc>
        <w:tc>
          <w:tcPr>
            <w:tcW w:w="559" w:type="pct"/>
            <w:tcBorders>
              <w:top w:val="nil"/>
              <w:left w:val="nil"/>
              <w:bottom w:val="nil"/>
              <w:right w:val="nil"/>
            </w:tcBorders>
            <w:shd w:val="clear" w:color="auto" w:fill="auto"/>
            <w:vAlign w:val="center"/>
            <w:hideMark/>
          </w:tcPr>
          <w:p w14:paraId="4818B51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(431)</w:t>
            </w:r>
          </w:p>
        </w:tc>
        <w:tc>
          <w:tcPr>
            <w:tcW w:w="559" w:type="pct"/>
            <w:tcBorders>
              <w:top w:val="nil"/>
              <w:left w:val="nil"/>
              <w:bottom w:val="nil"/>
              <w:right w:val="nil"/>
            </w:tcBorders>
            <w:shd w:val="clear" w:color="auto" w:fill="auto"/>
            <w:vAlign w:val="center"/>
            <w:hideMark/>
          </w:tcPr>
          <w:p w14:paraId="76E9400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(435)</w:t>
            </w:r>
          </w:p>
        </w:tc>
      </w:tr>
      <w:tr w:rsidR="006A5794" w:rsidRPr="006A5794" w14:paraId="0045022E" w14:textId="77777777" w:rsidTr="006A5794">
        <w:trPr>
          <w:trHeight w:val="420"/>
        </w:trPr>
        <w:tc>
          <w:tcPr>
            <w:tcW w:w="1782" w:type="pct"/>
            <w:tcBorders>
              <w:top w:val="nil"/>
              <w:left w:val="nil"/>
              <w:bottom w:val="nil"/>
              <w:right w:val="nil"/>
            </w:tcBorders>
            <w:shd w:val="clear" w:color="auto" w:fill="auto"/>
            <w:hideMark/>
          </w:tcPr>
          <w:p w14:paraId="4E6AA979"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xml:space="preserve">Net cash provided by/(used in) financing activities </w:t>
            </w:r>
          </w:p>
        </w:tc>
        <w:tc>
          <w:tcPr>
            <w:tcW w:w="424" w:type="pct"/>
            <w:tcBorders>
              <w:top w:val="nil"/>
              <w:left w:val="nil"/>
              <w:bottom w:val="nil"/>
              <w:right w:val="nil"/>
            </w:tcBorders>
            <w:shd w:val="clear" w:color="auto" w:fill="auto"/>
            <w:vAlign w:val="center"/>
            <w:hideMark/>
          </w:tcPr>
          <w:p w14:paraId="6CF45BD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4.4.3</w:t>
            </w:r>
          </w:p>
        </w:tc>
        <w:tc>
          <w:tcPr>
            <w:tcW w:w="559" w:type="pct"/>
            <w:tcBorders>
              <w:top w:val="single" w:sz="4" w:space="0" w:color="auto"/>
              <w:left w:val="nil"/>
              <w:bottom w:val="single" w:sz="4" w:space="0" w:color="auto"/>
              <w:right w:val="nil"/>
            </w:tcBorders>
            <w:shd w:val="clear" w:color="auto" w:fill="auto"/>
            <w:vAlign w:val="center"/>
            <w:hideMark/>
          </w:tcPr>
          <w:p w14:paraId="75748C5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6,275</w:t>
            </w:r>
          </w:p>
        </w:tc>
        <w:tc>
          <w:tcPr>
            <w:tcW w:w="559" w:type="pct"/>
            <w:tcBorders>
              <w:top w:val="single" w:sz="4" w:space="0" w:color="auto"/>
              <w:left w:val="nil"/>
              <w:bottom w:val="single" w:sz="4" w:space="0" w:color="auto"/>
              <w:right w:val="nil"/>
            </w:tcBorders>
            <w:shd w:val="clear" w:color="000000" w:fill="4AAA42"/>
            <w:vAlign w:val="center"/>
            <w:hideMark/>
          </w:tcPr>
          <w:p w14:paraId="1337DC44"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16,243</w:t>
            </w:r>
          </w:p>
        </w:tc>
        <w:tc>
          <w:tcPr>
            <w:tcW w:w="559" w:type="pct"/>
            <w:tcBorders>
              <w:top w:val="single" w:sz="4" w:space="0" w:color="auto"/>
              <w:left w:val="nil"/>
              <w:bottom w:val="single" w:sz="4" w:space="0" w:color="auto"/>
              <w:right w:val="nil"/>
            </w:tcBorders>
            <w:shd w:val="clear" w:color="auto" w:fill="auto"/>
            <w:vAlign w:val="center"/>
            <w:hideMark/>
          </w:tcPr>
          <w:p w14:paraId="6109D24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11,315</w:t>
            </w:r>
          </w:p>
        </w:tc>
        <w:tc>
          <w:tcPr>
            <w:tcW w:w="559" w:type="pct"/>
            <w:tcBorders>
              <w:top w:val="single" w:sz="4" w:space="0" w:color="auto"/>
              <w:left w:val="nil"/>
              <w:bottom w:val="single" w:sz="4" w:space="0" w:color="auto"/>
              <w:right w:val="nil"/>
            </w:tcBorders>
            <w:shd w:val="clear" w:color="auto" w:fill="auto"/>
            <w:vAlign w:val="center"/>
            <w:hideMark/>
          </w:tcPr>
          <w:p w14:paraId="50D4C2C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9,052</w:t>
            </w:r>
          </w:p>
        </w:tc>
        <w:tc>
          <w:tcPr>
            <w:tcW w:w="559" w:type="pct"/>
            <w:tcBorders>
              <w:top w:val="single" w:sz="4" w:space="0" w:color="auto"/>
              <w:left w:val="nil"/>
              <w:bottom w:val="single" w:sz="4" w:space="0" w:color="auto"/>
              <w:right w:val="nil"/>
            </w:tcBorders>
            <w:shd w:val="clear" w:color="auto" w:fill="auto"/>
            <w:vAlign w:val="center"/>
            <w:hideMark/>
          </w:tcPr>
          <w:p w14:paraId="0D408BE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10,969</w:t>
            </w:r>
          </w:p>
        </w:tc>
      </w:tr>
      <w:tr w:rsidR="006A5794" w:rsidRPr="006A5794" w14:paraId="24DC75F2" w14:textId="77777777" w:rsidTr="006A5794">
        <w:trPr>
          <w:trHeight w:val="400"/>
        </w:trPr>
        <w:tc>
          <w:tcPr>
            <w:tcW w:w="1782" w:type="pct"/>
            <w:tcBorders>
              <w:top w:val="nil"/>
              <w:left w:val="nil"/>
              <w:bottom w:val="nil"/>
              <w:right w:val="nil"/>
            </w:tcBorders>
            <w:shd w:val="clear" w:color="auto" w:fill="auto"/>
            <w:hideMark/>
          </w:tcPr>
          <w:p w14:paraId="72715495"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Net increase/(decrease) in cash &amp; cash equivalents </w:t>
            </w:r>
          </w:p>
        </w:tc>
        <w:tc>
          <w:tcPr>
            <w:tcW w:w="424" w:type="pct"/>
            <w:tcBorders>
              <w:top w:val="nil"/>
              <w:left w:val="nil"/>
              <w:bottom w:val="nil"/>
              <w:right w:val="nil"/>
            </w:tcBorders>
            <w:shd w:val="clear" w:color="auto" w:fill="auto"/>
            <w:vAlign w:val="center"/>
            <w:hideMark/>
          </w:tcPr>
          <w:p w14:paraId="00C6C8FA"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518CF7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1,933</w:t>
            </w:r>
          </w:p>
        </w:tc>
        <w:tc>
          <w:tcPr>
            <w:tcW w:w="559" w:type="pct"/>
            <w:tcBorders>
              <w:top w:val="nil"/>
              <w:left w:val="nil"/>
              <w:bottom w:val="nil"/>
              <w:right w:val="nil"/>
            </w:tcBorders>
            <w:shd w:val="clear" w:color="000000" w:fill="4AAA42"/>
            <w:vAlign w:val="center"/>
            <w:hideMark/>
          </w:tcPr>
          <w:p w14:paraId="03DB443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(1,164)</w:t>
            </w:r>
          </w:p>
        </w:tc>
        <w:tc>
          <w:tcPr>
            <w:tcW w:w="559" w:type="pct"/>
            <w:tcBorders>
              <w:top w:val="nil"/>
              <w:left w:val="nil"/>
              <w:bottom w:val="nil"/>
              <w:right w:val="nil"/>
            </w:tcBorders>
            <w:shd w:val="clear" w:color="auto" w:fill="auto"/>
            <w:vAlign w:val="center"/>
            <w:hideMark/>
          </w:tcPr>
          <w:p w14:paraId="0DD41A2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3,448</w:t>
            </w:r>
          </w:p>
        </w:tc>
        <w:tc>
          <w:tcPr>
            <w:tcW w:w="559" w:type="pct"/>
            <w:tcBorders>
              <w:top w:val="nil"/>
              <w:left w:val="nil"/>
              <w:bottom w:val="nil"/>
              <w:right w:val="nil"/>
            </w:tcBorders>
            <w:shd w:val="clear" w:color="auto" w:fill="auto"/>
            <w:vAlign w:val="center"/>
            <w:hideMark/>
          </w:tcPr>
          <w:p w14:paraId="1CFC9B9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(1,431)</w:t>
            </w:r>
          </w:p>
        </w:tc>
        <w:tc>
          <w:tcPr>
            <w:tcW w:w="559" w:type="pct"/>
            <w:tcBorders>
              <w:top w:val="nil"/>
              <w:left w:val="nil"/>
              <w:bottom w:val="nil"/>
              <w:right w:val="nil"/>
            </w:tcBorders>
            <w:shd w:val="clear" w:color="auto" w:fill="auto"/>
            <w:vAlign w:val="center"/>
            <w:hideMark/>
          </w:tcPr>
          <w:p w14:paraId="21E9E3F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18,357</w:t>
            </w:r>
          </w:p>
        </w:tc>
      </w:tr>
      <w:tr w:rsidR="006A5794" w:rsidRPr="006A5794" w14:paraId="4BB2C2A1" w14:textId="77777777" w:rsidTr="006A5794">
        <w:trPr>
          <w:trHeight w:val="555"/>
        </w:trPr>
        <w:tc>
          <w:tcPr>
            <w:tcW w:w="1782" w:type="pct"/>
            <w:tcBorders>
              <w:top w:val="nil"/>
              <w:left w:val="nil"/>
              <w:bottom w:val="nil"/>
              <w:right w:val="nil"/>
            </w:tcBorders>
            <w:shd w:val="clear" w:color="auto" w:fill="auto"/>
            <w:hideMark/>
          </w:tcPr>
          <w:p w14:paraId="38A58341"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Cash and cash equivalents at the beginning of the financial year </w:t>
            </w:r>
          </w:p>
        </w:tc>
        <w:tc>
          <w:tcPr>
            <w:tcW w:w="424" w:type="pct"/>
            <w:tcBorders>
              <w:top w:val="nil"/>
              <w:left w:val="nil"/>
              <w:bottom w:val="nil"/>
              <w:right w:val="nil"/>
            </w:tcBorders>
            <w:shd w:val="clear" w:color="auto" w:fill="auto"/>
            <w:vAlign w:val="center"/>
            <w:hideMark/>
          </w:tcPr>
          <w:p w14:paraId="40A9333F"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61FE18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65,561</w:t>
            </w:r>
          </w:p>
        </w:tc>
        <w:tc>
          <w:tcPr>
            <w:tcW w:w="559" w:type="pct"/>
            <w:tcBorders>
              <w:top w:val="nil"/>
              <w:left w:val="nil"/>
              <w:bottom w:val="nil"/>
              <w:right w:val="nil"/>
            </w:tcBorders>
            <w:shd w:val="clear" w:color="000000" w:fill="4AAA42"/>
            <w:vAlign w:val="center"/>
            <w:hideMark/>
          </w:tcPr>
          <w:p w14:paraId="001C22F5"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67,494</w:t>
            </w:r>
          </w:p>
        </w:tc>
        <w:tc>
          <w:tcPr>
            <w:tcW w:w="559" w:type="pct"/>
            <w:tcBorders>
              <w:top w:val="nil"/>
              <w:left w:val="nil"/>
              <w:bottom w:val="nil"/>
              <w:right w:val="nil"/>
            </w:tcBorders>
            <w:shd w:val="clear" w:color="auto" w:fill="auto"/>
            <w:vAlign w:val="center"/>
            <w:hideMark/>
          </w:tcPr>
          <w:p w14:paraId="5275D0D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66,330</w:t>
            </w:r>
          </w:p>
        </w:tc>
        <w:tc>
          <w:tcPr>
            <w:tcW w:w="559" w:type="pct"/>
            <w:tcBorders>
              <w:top w:val="nil"/>
              <w:left w:val="nil"/>
              <w:bottom w:val="nil"/>
              <w:right w:val="nil"/>
            </w:tcBorders>
            <w:shd w:val="clear" w:color="auto" w:fill="auto"/>
            <w:vAlign w:val="center"/>
            <w:hideMark/>
          </w:tcPr>
          <w:p w14:paraId="0CD9BF0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69,778</w:t>
            </w:r>
          </w:p>
        </w:tc>
        <w:tc>
          <w:tcPr>
            <w:tcW w:w="559" w:type="pct"/>
            <w:tcBorders>
              <w:top w:val="nil"/>
              <w:left w:val="nil"/>
              <w:bottom w:val="nil"/>
              <w:right w:val="nil"/>
            </w:tcBorders>
            <w:shd w:val="clear" w:color="auto" w:fill="auto"/>
            <w:vAlign w:val="center"/>
            <w:hideMark/>
          </w:tcPr>
          <w:p w14:paraId="1881EEC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68,347</w:t>
            </w:r>
          </w:p>
        </w:tc>
      </w:tr>
      <w:tr w:rsidR="006A5794" w:rsidRPr="006A5794" w14:paraId="2AFBAEE8" w14:textId="77777777" w:rsidTr="006A5794">
        <w:trPr>
          <w:trHeight w:val="555"/>
        </w:trPr>
        <w:tc>
          <w:tcPr>
            <w:tcW w:w="1782" w:type="pct"/>
            <w:tcBorders>
              <w:top w:val="nil"/>
              <w:left w:val="nil"/>
              <w:bottom w:val="nil"/>
              <w:right w:val="nil"/>
            </w:tcBorders>
            <w:shd w:val="clear" w:color="auto" w:fill="auto"/>
            <w:hideMark/>
          </w:tcPr>
          <w:p w14:paraId="23E16F02"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xml:space="preserve">Cash and cash equivalents at the end of the financial year </w:t>
            </w:r>
          </w:p>
        </w:tc>
        <w:tc>
          <w:tcPr>
            <w:tcW w:w="424" w:type="pct"/>
            <w:tcBorders>
              <w:top w:val="nil"/>
              <w:left w:val="nil"/>
              <w:bottom w:val="nil"/>
              <w:right w:val="nil"/>
            </w:tcBorders>
            <w:shd w:val="clear" w:color="auto" w:fill="auto"/>
            <w:vAlign w:val="center"/>
            <w:hideMark/>
          </w:tcPr>
          <w:p w14:paraId="1A6C755F" w14:textId="77777777" w:rsidR="006A5794" w:rsidRPr="006A5794" w:rsidRDefault="006A5794" w:rsidP="006A5794">
            <w:pPr>
              <w:jc w:val="right"/>
              <w:rPr>
                <w:rFonts w:ascii="Arial" w:hAnsi="Arial" w:cs="Arial"/>
                <w:b/>
                <w:bCs/>
                <w:sz w:val="16"/>
                <w:szCs w:val="16"/>
                <w:lang w:eastAsia="en-AU"/>
              </w:rPr>
            </w:pPr>
          </w:p>
        </w:tc>
        <w:tc>
          <w:tcPr>
            <w:tcW w:w="559" w:type="pct"/>
            <w:tcBorders>
              <w:top w:val="single" w:sz="4" w:space="0" w:color="auto"/>
              <w:left w:val="nil"/>
              <w:bottom w:val="double" w:sz="6" w:space="0" w:color="auto"/>
              <w:right w:val="nil"/>
            </w:tcBorders>
            <w:shd w:val="clear" w:color="auto" w:fill="auto"/>
            <w:vAlign w:val="center"/>
            <w:hideMark/>
          </w:tcPr>
          <w:p w14:paraId="4DDF889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67,494</w:t>
            </w:r>
          </w:p>
        </w:tc>
        <w:tc>
          <w:tcPr>
            <w:tcW w:w="559" w:type="pct"/>
            <w:tcBorders>
              <w:top w:val="single" w:sz="4" w:space="0" w:color="auto"/>
              <w:left w:val="nil"/>
              <w:bottom w:val="double" w:sz="6" w:space="0" w:color="auto"/>
              <w:right w:val="nil"/>
            </w:tcBorders>
            <w:shd w:val="clear" w:color="000000" w:fill="4AAA42"/>
            <w:vAlign w:val="center"/>
            <w:hideMark/>
          </w:tcPr>
          <w:p w14:paraId="1387E2D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66,330</w:t>
            </w:r>
          </w:p>
        </w:tc>
        <w:tc>
          <w:tcPr>
            <w:tcW w:w="559" w:type="pct"/>
            <w:tcBorders>
              <w:top w:val="single" w:sz="4" w:space="0" w:color="auto"/>
              <w:left w:val="nil"/>
              <w:bottom w:val="double" w:sz="6" w:space="0" w:color="auto"/>
              <w:right w:val="nil"/>
            </w:tcBorders>
            <w:shd w:val="clear" w:color="auto" w:fill="auto"/>
            <w:vAlign w:val="center"/>
            <w:hideMark/>
          </w:tcPr>
          <w:p w14:paraId="5F16581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69,778</w:t>
            </w:r>
          </w:p>
        </w:tc>
        <w:tc>
          <w:tcPr>
            <w:tcW w:w="559" w:type="pct"/>
            <w:tcBorders>
              <w:top w:val="single" w:sz="4" w:space="0" w:color="auto"/>
              <w:left w:val="nil"/>
              <w:bottom w:val="double" w:sz="6" w:space="0" w:color="auto"/>
              <w:right w:val="nil"/>
            </w:tcBorders>
            <w:shd w:val="clear" w:color="auto" w:fill="auto"/>
            <w:vAlign w:val="center"/>
            <w:hideMark/>
          </w:tcPr>
          <w:p w14:paraId="773DC86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68,347</w:t>
            </w:r>
          </w:p>
        </w:tc>
        <w:tc>
          <w:tcPr>
            <w:tcW w:w="559" w:type="pct"/>
            <w:tcBorders>
              <w:top w:val="single" w:sz="4" w:space="0" w:color="auto"/>
              <w:left w:val="nil"/>
              <w:bottom w:val="double" w:sz="6" w:space="0" w:color="auto"/>
              <w:right w:val="nil"/>
            </w:tcBorders>
            <w:shd w:val="clear" w:color="auto" w:fill="auto"/>
            <w:vAlign w:val="center"/>
            <w:hideMark/>
          </w:tcPr>
          <w:p w14:paraId="183E597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86,704</w:t>
            </w:r>
          </w:p>
        </w:tc>
      </w:tr>
    </w:tbl>
    <w:p w14:paraId="3EC69005" w14:textId="24B65BE1" w:rsidR="0014624C" w:rsidRPr="006A1BF1" w:rsidRDefault="00F6751A" w:rsidP="007253CC">
      <w:pPr>
        <w:pStyle w:val="Numbers11"/>
        <w:pageBreakBefore/>
      </w:pPr>
      <w:bookmarkStart w:id="35" w:name="_Ref70484752"/>
      <w:r w:rsidRPr="006A1BF1">
        <w:lastRenderedPageBreak/>
        <w:t>Statement of capital works</w:t>
      </w:r>
      <w:bookmarkEnd w:id="35"/>
    </w:p>
    <w:p w14:paraId="6CB469DC" w14:textId="54695453" w:rsidR="0014624C" w:rsidRDefault="0014624C" w:rsidP="00F6751A">
      <w:pPr>
        <w:pStyle w:val="Text"/>
      </w:pPr>
      <w:r w:rsidRPr="007713C1">
        <w:t>For the four years ending 30 June 202</w:t>
      </w:r>
      <w:r w:rsidR="00876D81">
        <w:t>6</w:t>
      </w:r>
    </w:p>
    <w:tbl>
      <w:tblPr>
        <w:tblW w:w="5000" w:type="pct"/>
        <w:tblLook w:val="04A0" w:firstRow="1" w:lastRow="0" w:firstColumn="1" w:lastColumn="0" w:noHBand="0" w:noVBand="1"/>
      </w:tblPr>
      <w:tblGrid>
        <w:gridCol w:w="3433"/>
        <w:gridCol w:w="815"/>
        <w:gridCol w:w="1076"/>
        <w:gridCol w:w="1076"/>
        <w:gridCol w:w="1088"/>
        <w:gridCol w:w="1076"/>
        <w:gridCol w:w="1074"/>
      </w:tblGrid>
      <w:tr w:rsidR="002608AD" w:rsidRPr="002608AD" w14:paraId="6CA1E054" w14:textId="77777777" w:rsidTr="002608AD">
        <w:trPr>
          <w:trHeight w:val="285"/>
        </w:trPr>
        <w:tc>
          <w:tcPr>
            <w:tcW w:w="1782" w:type="pct"/>
            <w:tcBorders>
              <w:top w:val="nil"/>
              <w:left w:val="nil"/>
              <w:bottom w:val="nil"/>
              <w:right w:val="nil"/>
            </w:tcBorders>
            <w:shd w:val="clear" w:color="000000" w:fill="0067AC"/>
            <w:vAlign w:val="center"/>
            <w:hideMark/>
          </w:tcPr>
          <w:p w14:paraId="4D42F355" w14:textId="5AA1E3FC" w:rsidR="002608AD" w:rsidRPr="002608AD" w:rsidRDefault="002608AD" w:rsidP="002608AD">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1C7DF58C" w14:textId="0FB41E34"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2741C464"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Forecast</w:t>
            </w:r>
          </w:p>
        </w:tc>
        <w:tc>
          <w:tcPr>
            <w:tcW w:w="559" w:type="pct"/>
            <w:tcBorders>
              <w:top w:val="nil"/>
              <w:left w:val="nil"/>
              <w:bottom w:val="nil"/>
              <w:right w:val="nil"/>
            </w:tcBorders>
            <w:shd w:val="clear" w:color="000000" w:fill="0067AC"/>
            <w:vAlign w:val="center"/>
            <w:hideMark/>
          </w:tcPr>
          <w:p w14:paraId="21180393"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Budget</w:t>
            </w:r>
          </w:p>
        </w:tc>
        <w:tc>
          <w:tcPr>
            <w:tcW w:w="559" w:type="pct"/>
            <w:tcBorders>
              <w:top w:val="nil"/>
              <w:left w:val="nil"/>
              <w:bottom w:val="nil"/>
              <w:right w:val="nil"/>
            </w:tcBorders>
            <w:shd w:val="clear" w:color="000000" w:fill="0067AC"/>
            <w:vAlign w:val="center"/>
            <w:hideMark/>
          </w:tcPr>
          <w:p w14:paraId="314DF0AD"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Projections</w:t>
            </w:r>
          </w:p>
        </w:tc>
        <w:tc>
          <w:tcPr>
            <w:tcW w:w="559" w:type="pct"/>
            <w:tcBorders>
              <w:top w:val="nil"/>
              <w:left w:val="nil"/>
              <w:bottom w:val="nil"/>
              <w:right w:val="nil"/>
            </w:tcBorders>
            <w:shd w:val="clear" w:color="000000" w:fill="0067AC"/>
            <w:vAlign w:val="center"/>
            <w:hideMark/>
          </w:tcPr>
          <w:p w14:paraId="1616E143" w14:textId="0BF77AB3"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06CC749A" w14:textId="302AD548" w:rsidR="002608AD" w:rsidRPr="002608AD" w:rsidRDefault="002608AD" w:rsidP="002608AD">
            <w:pPr>
              <w:jc w:val="center"/>
              <w:rPr>
                <w:rFonts w:ascii="Arial" w:hAnsi="Arial" w:cs="Arial"/>
                <w:b/>
                <w:bCs/>
                <w:color w:val="FFFFFF"/>
                <w:sz w:val="16"/>
                <w:szCs w:val="16"/>
                <w:lang w:eastAsia="en-AU"/>
              </w:rPr>
            </w:pPr>
          </w:p>
        </w:tc>
      </w:tr>
      <w:tr w:rsidR="002608AD" w:rsidRPr="002608AD" w14:paraId="2B867973" w14:textId="77777777" w:rsidTr="002608AD">
        <w:trPr>
          <w:trHeight w:val="195"/>
        </w:trPr>
        <w:tc>
          <w:tcPr>
            <w:tcW w:w="1782" w:type="pct"/>
            <w:tcBorders>
              <w:top w:val="nil"/>
              <w:left w:val="nil"/>
              <w:bottom w:val="nil"/>
              <w:right w:val="nil"/>
            </w:tcBorders>
            <w:shd w:val="clear" w:color="000000" w:fill="0067AC"/>
            <w:vAlign w:val="center"/>
            <w:hideMark/>
          </w:tcPr>
          <w:p w14:paraId="1927F30D" w14:textId="76450418" w:rsidR="002608AD" w:rsidRPr="002608AD" w:rsidRDefault="002608AD" w:rsidP="002608AD">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2CA3E901" w14:textId="50BAFDDC"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272E9671"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Actual</w:t>
            </w:r>
          </w:p>
        </w:tc>
        <w:tc>
          <w:tcPr>
            <w:tcW w:w="559" w:type="pct"/>
            <w:tcBorders>
              <w:top w:val="nil"/>
              <w:left w:val="nil"/>
              <w:bottom w:val="nil"/>
              <w:right w:val="nil"/>
            </w:tcBorders>
            <w:shd w:val="clear" w:color="000000" w:fill="0067AC"/>
            <w:vAlign w:val="center"/>
            <w:hideMark/>
          </w:tcPr>
          <w:p w14:paraId="414E470A" w14:textId="30A9C58D"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73082A3D" w14:textId="7C0C89E3"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1B495DAC" w14:textId="0812B73D"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689B5E88" w14:textId="510C56AE" w:rsidR="002608AD" w:rsidRPr="002608AD" w:rsidRDefault="002608AD" w:rsidP="002608AD">
            <w:pPr>
              <w:jc w:val="center"/>
              <w:rPr>
                <w:rFonts w:ascii="Arial" w:hAnsi="Arial" w:cs="Arial"/>
                <w:b/>
                <w:bCs/>
                <w:color w:val="FFFFFF"/>
                <w:sz w:val="16"/>
                <w:szCs w:val="16"/>
                <w:lang w:eastAsia="en-AU"/>
              </w:rPr>
            </w:pPr>
          </w:p>
        </w:tc>
      </w:tr>
      <w:tr w:rsidR="002608AD" w:rsidRPr="002608AD" w14:paraId="6350A626" w14:textId="77777777" w:rsidTr="002608AD">
        <w:trPr>
          <w:trHeight w:val="405"/>
        </w:trPr>
        <w:tc>
          <w:tcPr>
            <w:tcW w:w="1782" w:type="pct"/>
            <w:tcBorders>
              <w:top w:val="nil"/>
              <w:left w:val="nil"/>
              <w:bottom w:val="nil"/>
              <w:right w:val="nil"/>
            </w:tcBorders>
            <w:shd w:val="clear" w:color="000000" w:fill="0067AC"/>
            <w:vAlign w:val="center"/>
            <w:hideMark/>
          </w:tcPr>
          <w:p w14:paraId="60EDF5C9" w14:textId="616641E7" w:rsidR="002608AD" w:rsidRPr="002608AD" w:rsidRDefault="002608AD" w:rsidP="002608AD">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23FB0506" w14:textId="2AFB1BF4"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6FFC8B52"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4679C851"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4906AB42"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1FE4E908"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2024/25</w:t>
            </w:r>
          </w:p>
        </w:tc>
        <w:tc>
          <w:tcPr>
            <w:tcW w:w="559" w:type="pct"/>
            <w:tcBorders>
              <w:top w:val="nil"/>
              <w:left w:val="nil"/>
              <w:bottom w:val="nil"/>
              <w:right w:val="nil"/>
            </w:tcBorders>
            <w:shd w:val="clear" w:color="000000" w:fill="0067AC"/>
            <w:vAlign w:val="center"/>
            <w:hideMark/>
          </w:tcPr>
          <w:p w14:paraId="2BCC9A85"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2025/26</w:t>
            </w:r>
          </w:p>
        </w:tc>
      </w:tr>
      <w:tr w:rsidR="002608AD" w:rsidRPr="002608AD" w14:paraId="27E5EB90" w14:textId="77777777" w:rsidTr="002608AD">
        <w:trPr>
          <w:trHeight w:val="250"/>
        </w:trPr>
        <w:tc>
          <w:tcPr>
            <w:tcW w:w="1782" w:type="pct"/>
            <w:tcBorders>
              <w:top w:val="nil"/>
              <w:left w:val="nil"/>
              <w:bottom w:val="nil"/>
              <w:right w:val="nil"/>
            </w:tcBorders>
            <w:shd w:val="clear" w:color="000000" w:fill="0067AC"/>
            <w:vAlign w:val="center"/>
            <w:hideMark/>
          </w:tcPr>
          <w:p w14:paraId="2802E4BC" w14:textId="7E6C1BBB" w:rsidR="002608AD" w:rsidRPr="002608AD" w:rsidRDefault="002608AD" w:rsidP="002608AD">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120DCD7A"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NOTES</w:t>
            </w:r>
          </w:p>
        </w:tc>
        <w:tc>
          <w:tcPr>
            <w:tcW w:w="559" w:type="pct"/>
            <w:tcBorders>
              <w:top w:val="nil"/>
              <w:left w:val="nil"/>
              <w:bottom w:val="nil"/>
              <w:right w:val="nil"/>
            </w:tcBorders>
            <w:shd w:val="clear" w:color="000000" w:fill="0067AC"/>
            <w:vAlign w:val="center"/>
            <w:hideMark/>
          </w:tcPr>
          <w:p w14:paraId="3690783E"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5F61C1D5"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4455E404"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2E194CEA"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1BA87039"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r>
      <w:tr w:rsidR="002608AD" w:rsidRPr="002608AD" w14:paraId="37E1A46E" w14:textId="77777777" w:rsidTr="002608AD">
        <w:trPr>
          <w:trHeight w:val="250"/>
        </w:trPr>
        <w:tc>
          <w:tcPr>
            <w:tcW w:w="1782" w:type="pct"/>
            <w:tcBorders>
              <w:top w:val="nil"/>
              <w:left w:val="nil"/>
              <w:bottom w:val="nil"/>
              <w:right w:val="nil"/>
            </w:tcBorders>
            <w:shd w:val="clear" w:color="auto" w:fill="auto"/>
            <w:vAlign w:val="center"/>
            <w:hideMark/>
          </w:tcPr>
          <w:p w14:paraId="3A8AB746"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Property</w:t>
            </w:r>
          </w:p>
        </w:tc>
        <w:tc>
          <w:tcPr>
            <w:tcW w:w="424" w:type="pct"/>
            <w:tcBorders>
              <w:top w:val="nil"/>
              <w:left w:val="nil"/>
              <w:bottom w:val="nil"/>
              <w:right w:val="nil"/>
            </w:tcBorders>
            <w:shd w:val="clear" w:color="auto" w:fill="auto"/>
            <w:vAlign w:val="center"/>
            <w:hideMark/>
          </w:tcPr>
          <w:p w14:paraId="76A5C89A"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10DA36C"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3433A3B"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51DB4AA" w14:textId="77777777" w:rsidR="002608AD" w:rsidRPr="002608AD" w:rsidRDefault="002608AD" w:rsidP="002608AD">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FA89F52"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72F4E427" w14:textId="77777777" w:rsidR="002608AD" w:rsidRPr="002608AD" w:rsidRDefault="002608AD" w:rsidP="002608AD">
            <w:pPr>
              <w:jc w:val="right"/>
              <w:rPr>
                <w:rFonts w:ascii="Times New Roman" w:hAnsi="Times New Roman"/>
                <w:sz w:val="20"/>
                <w:lang w:eastAsia="en-AU"/>
              </w:rPr>
            </w:pPr>
          </w:p>
        </w:tc>
      </w:tr>
      <w:tr w:rsidR="002608AD" w:rsidRPr="002608AD" w14:paraId="0D4E446B" w14:textId="77777777" w:rsidTr="002608AD">
        <w:trPr>
          <w:trHeight w:val="250"/>
        </w:trPr>
        <w:tc>
          <w:tcPr>
            <w:tcW w:w="1782" w:type="pct"/>
            <w:tcBorders>
              <w:top w:val="nil"/>
              <w:left w:val="nil"/>
              <w:bottom w:val="nil"/>
              <w:right w:val="nil"/>
            </w:tcBorders>
            <w:shd w:val="clear" w:color="auto" w:fill="auto"/>
            <w:vAlign w:val="center"/>
            <w:hideMark/>
          </w:tcPr>
          <w:p w14:paraId="666DD7F7"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Land</w:t>
            </w:r>
          </w:p>
        </w:tc>
        <w:tc>
          <w:tcPr>
            <w:tcW w:w="424" w:type="pct"/>
            <w:tcBorders>
              <w:top w:val="nil"/>
              <w:left w:val="nil"/>
              <w:bottom w:val="nil"/>
              <w:right w:val="nil"/>
            </w:tcBorders>
            <w:shd w:val="clear" w:color="auto" w:fill="auto"/>
            <w:vAlign w:val="center"/>
            <w:hideMark/>
          </w:tcPr>
          <w:p w14:paraId="1F030DED"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33A05D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3FF645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5,796</w:t>
            </w:r>
          </w:p>
        </w:tc>
        <w:tc>
          <w:tcPr>
            <w:tcW w:w="559" w:type="pct"/>
            <w:tcBorders>
              <w:top w:val="nil"/>
              <w:left w:val="nil"/>
              <w:bottom w:val="nil"/>
              <w:right w:val="nil"/>
            </w:tcBorders>
            <w:shd w:val="clear" w:color="auto" w:fill="auto"/>
            <w:vAlign w:val="center"/>
            <w:hideMark/>
          </w:tcPr>
          <w:p w14:paraId="27B9703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013C023"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0BEA86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5DF6A01A" w14:textId="77777777" w:rsidTr="002608AD">
        <w:trPr>
          <w:trHeight w:val="250"/>
        </w:trPr>
        <w:tc>
          <w:tcPr>
            <w:tcW w:w="1782" w:type="pct"/>
            <w:tcBorders>
              <w:top w:val="nil"/>
              <w:left w:val="nil"/>
              <w:bottom w:val="nil"/>
              <w:right w:val="nil"/>
            </w:tcBorders>
            <w:shd w:val="clear" w:color="auto" w:fill="auto"/>
            <w:vAlign w:val="center"/>
            <w:hideMark/>
          </w:tcPr>
          <w:p w14:paraId="0EA372AC"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Land improvements</w:t>
            </w:r>
          </w:p>
        </w:tc>
        <w:tc>
          <w:tcPr>
            <w:tcW w:w="424" w:type="pct"/>
            <w:tcBorders>
              <w:top w:val="nil"/>
              <w:left w:val="nil"/>
              <w:bottom w:val="nil"/>
              <w:right w:val="nil"/>
            </w:tcBorders>
            <w:shd w:val="clear" w:color="auto" w:fill="auto"/>
            <w:vAlign w:val="center"/>
            <w:hideMark/>
          </w:tcPr>
          <w:p w14:paraId="2F72F3FF"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8074A5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ABCAB9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3310EAC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B0C6DA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6D7557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3197885A" w14:textId="77777777" w:rsidTr="002608AD">
        <w:trPr>
          <w:trHeight w:val="250"/>
        </w:trPr>
        <w:tc>
          <w:tcPr>
            <w:tcW w:w="1782" w:type="pct"/>
            <w:tcBorders>
              <w:top w:val="nil"/>
              <w:left w:val="nil"/>
              <w:bottom w:val="nil"/>
              <w:right w:val="nil"/>
            </w:tcBorders>
            <w:shd w:val="clear" w:color="auto" w:fill="auto"/>
            <w:vAlign w:val="center"/>
            <w:hideMark/>
          </w:tcPr>
          <w:p w14:paraId="5968F889"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land</w:t>
            </w:r>
          </w:p>
        </w:tc>
        <w:tc>
          <w:tcPr>
            <w:tcW w:w="424" w:type="pct"/>
            <w:tcBorders>
              <w:top w:val="nil"/>
              <w:left w:val="nil"/>
              <w:bottom w:val="nil"/>
              <w:right w:val="nil"/>
            </w:tcBorders>
            <w:shd w:val="clear" w:color="auto" w:fill="auto"/>
            <w:vAlign w:val="center"/>
            <w:hideMark/>
          </w:tcPr>
          <w:p w14:paraId="2B13799C" w14:textId="77777777" w:rsidR="002608AD" w:rsidRPr="002608AD" w:rsidRDefault="002608AD" w:rsidP="002608AD">
            <w:pPr>
              <w:jc w:val="right"/>
              <w:rPr>
                <w:rFonts w:ascii="Arial" w:hAnsi="Arial" w:cs="Arial"/>
                <w:b/>
                <w:bCs/>
                <w:sz w:val="16"/>
                <w:szCs w:val="16"/>
                <w:lang w:eastAsia="en-AU"/>
              </w:rPr>
            </w:pPr>
          </w:p>
        </w:tc>
        <w:tc>
          <w:tcPr>
            <w:tcW w:w="559" w:type="pct"/>
            <w:tcBorders>
              <w:top w:val="single" w:sz="4" w:space="0" w:color="auto"/>
              <w:left w:val="nil"/>
              <w:bottom w:val="single" w:sz="4" w:space="0" w:color="auto"/>
              <w:right w:val="nil"/>
            </w:tcBorders>
            <w:shd w:val="clear" w:color="auto" w:fill="auto"/>
            <w:vAlign w:val="center"/>
            <w:hideMark/>
          </w:tcPr>
          <w:p w14:paraId="252D275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single" w:sz="4" w:space="0" w:color="auto"/>
              <w:left w:val="nil"/>
              <w:bottom w:val="single" w:sz="4" w:space="0" w:color="auto"/>
              <w:right w:val="nil"/>
            </w:tcBorders>
            <w:shd w:val="clear" w:color="000000" w:fill="4AAA42"/>
            <w:vAlign w:val="center"/>
            <w:hideMark/>
          </w:tcPr>
          <w:p w14:paraId="504B345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5,796</w:t>
            </w:r>
          </w:p>
        </w:tc>
        <w:tc>
          <w:tcPr>
            <w:tcW w:w="559" w:type="pct"/>
            <w:tcBorders>
              <w:top w:val="single" w:sz="4" w:space="0" w:color="auto"/>
              <w:left w:val="nil"/>
              <w:bottom w:val="single" w:sz="4" w:space="0" w:color="auto"/>
              <w:right w:val="nil"/>
            </w:tcBorders>
            <w:shd w:val="clear" w:color="auto" w:fill="auto"/>
            <w:vAlign w:val="center"/>
            <w:hideMark/>
          </w:tcPr>
          <w:p w14:paraId="70247BA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single" w:sz="4" w:space="0" w:color="auto"/>
              <w:left w:val="nil"/>
              <w:bottom w:val="single" w:sz="4" w:space="0" w:color="auto"/>
              <w:right w:val="nil"/>
            </w:tcBorders>
            <w:shd w:val="clear" w:color="auto" w:fill="auto"/>
            <w:vAlign w:val="center"/>
            <w:hideMark/>
          </w:tcPr>
          <w:p w14:paraId="42A85B0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single" w:sz="4" w:space="0" w:color="auto"/>
              <w:left w:val="nil"/>
              <w:bottom w:val="single" w:sz="4" w:space="0" w:color="auto"/>
              <w:right w:val="nil"/>
            </w:tcBorders>
            <w:shd w:val="clear" w:color="auto" w:fill="auto"/>
            <w:vAlign w:val="center"/>
            <w:hideMark/>
          </w:tcPr>
          <w:p w14:paraId="4FBA1A8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513B99BD" w14:textId="77777777" w:rsidTr="002608AD">
        <w:trPr>
          <w:trHeight w:val="250"/>
        </w:trPr>
        <w:tc>
          <w:tcPr>
            <w:tcW w:w="1782" w:type="pct"/>
            <w:tcBorders>
              <w:top w:val="nil"/>
              <w:left w:val="nil"/>
              <w:bottom w:val="nil"/>
              <w:right w:val="nil"/>
            </w:tcBorders>
            <w:shd w:val="clear" w:color="auto" w:fill="auto"/>
            <w:vAlign w:val="center"/>
            <w:hideMark/>
          </w:tcPr>
          <w:p w14:paraId="1D56B519"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Buildings</w:t>
            </w:r>
          </w:p>
        </w:tc>
        <w:tc>
          <w:tcPr>
            <w:tcW w:w="424" w:type="pct"/>
            <w:tcBorders>
              <w:top w:val="nil"/>
              <w:left w:val="nil"/>
              <w:bottom w:val="nil"/>
              <w:right w:val="nil"/>
            </w:tcBorders>
            <w:shd w:val="clear" w:color="auto" w:fill="auto"/>
            <w:vAlign w:val="center"/>
            <w:hideMark/>
          </w:tcPr>
          <w:p w14:paraId="226E2FBD"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82A2D3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26,450</w:t>
            </w:r>
          </w:p>
        </w:tc>
        <w:tc>
          <w:tcPr>
            <w:tcW w:w="559" w:type="pct"/>
            <w:tcBorders>
              <w:top w:val="nil"/>
              <w:left w:val="nil"/>
              <w:bottom w:val="nil"/>
              <w:right w:val="nil"/>
            </w:tcBorders>
            <w:shd w:val="clear" w:color="000000" w:fill="4AAA42"/>
            <w:vAlign w:val="center"/>
            <w:hideMark/>
          </w:tcPr>
          <w:p w14:paraId="051582B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18,860</w:t>
            </w:r>
          </w:p>
        </w:tc>
        <w:tc>
          <w:tcPr>
            <w:tcW w:w="559" w:type="pct"/>
            <w:tcBorders>
              <w:top w:val="nil"/>
              <w:left w:val="nil"/>
              <w:bottom w:val="nil"/>
              <w:right w:val="nil"/>
            </w:tcBorders>
            <w:shd w:val="clear" w:color="auto" w:fill="auto"/>
            <w:vAlign w:val="center"/>
            <w:hideMark/>
          </w:tcPr>
          <w:p w14:paraId="2544FB3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9,814</w:t>
            </w:r>
          </w:p>
        </w:tc>
        <w:tc>
          <w:tcPr>
            <w:tcW w:w="559" w:type="pct"/>
            <w:tcBorders>
              <w:top w:val="nil"/>
              <w:left w:val="nil"/>
              <w:bottom w:val="nil"/>
              <w:right w:val="nil"/>
            </w:tcBorders>
            <w:shd w:val="clear" w:color="auto" w:fill="auto"/>
            <w:vAlign w:val="center"/>
            <w:hideMark/>
          </w:tcPr>
          <w:p w14:paraId="6265C75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3,063</w:t>
            </w:r>
          </w:p>
        </w:tc>
        <w:tc>
          <w:tcPr>
            <w:tcW w:w="559" w:type="pct"/>
            <w:tcBorders>
              <w:top w:val="nil"/>
              <w:left w:val="nil"/>
              <w:bottom w:val="nil"/>
              <w:right w:val="nil"/>
            </w:tcBorders>
            <w:shd w:val="clear" w:color="auto" w:fill="auto"/>
            <w:vAlign w:val="center"/>
            <w:hideMark/>
          </w:tcPr>
          <w:p w14:paraId="759E33F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3,009</w:t>
            </w:r>
          </w:p>
        </w:tc>
      </w:tr>
      <w:tr w:rsidR="002608AD" w:rsidRPr="002608AD" w14:paraId="17B66BBE" w14:textId="77777777" w:rsidTr="002608AD">
        <w:trPr>
          <w:trHeight w:val="250"/>
        </w:trPr>
        <w:tc>
          <w:tcPr>
            <w:tcW w:w="1782" w:type="pct"/>
            <w:tcBorders>
              <w:top w:val="nil"/>
              <w:left w:val="nil"/>
              <w:bottom w:val="nil"/>
              <w:right w:val="nil"/>
            </w:tcBorders>
            <w:shd w:val="clear" w:color="auto" w:fill="auto"/>
            <w:vAlign w:val="center"/>
            <w:hideMark/>
          </w:tcPr>
          <w:p w14:paraId="7685C4CB"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Heritage buildings</w:t>
            </w:r>
          </w:p>
        </w:tc>
        <w:tc>
          <w:tcPr>
            <w:tcW w:w="424" w:type="pct"/>
            <w:tcBorders>
              <w:top w:val="nil"/>
              <w:left w:val="nil"/>
              <w:bottom w:val="nil"/>
              <w:right w:val="nil"/>
            </w:tcBorders>
            <w:shd w:val="clear" w:color="auto" w:fill="auto"/>
            <w:vAlign w:val="center"/>
            <w:hideMark/>
          </w:tcPr>
          <w:p w14:paraId="04DB977C"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74F2DB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3998BC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493A05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E7BF88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4FA771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3C232DAF" w14:textId="77777777" w:rsidTr="002608AD">
        <w:trPr>
          <w:trHeight w:val="250"/>
        </w:trPr>
        <w:tc>
          <w:tcPr>
            <w:tcW w:w="1782" w:type="pct"/>
            <w:tcBorders>
              <w:top w:val="nil"/>
              <w:left w:val="nil"/>
              <w:bottom w:val="nil"/>
              <w:right w:val="nil"/>
            </w:tcBorders>
            <w:shd w:val="clear" w:color="auto" w:fill="auto"/>
            <w:vAlign w:val="center"/>
            <w:hideMark/>
          </w:tcPr>
          <w:p w14:paraId="4C50241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Building improvements</w:t>
            </w:r>
          </w:p>
        </w:tc>
        <w:tc>
          <w:tcPr>
            <w:tcW w:w="424" w:type="pct"/>
            <w:tcBorders>
              <w:top w:val="nil"/>
              <w:left w:val="nil"/>
              <w:bottom w:val="nil"/>
              <w:right w:val="nil"/>
            </w:tcBorders>
            <w:shd w:val="clear" w:color="auto" w:fill="auto"/>
            <w:vAlign w:val="center"/>
            <w:hideMark/>
          </w:tcPr>
          <w:p w14:paraId="3984D4C1"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7E2C083"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1100379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062233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FEE53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5125A6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167B00C4" w14:textId="77777777" w:rsidTr="002608AD">
        <w:trPr>
          <w:trHeight w:val="250"/>
        </w:trPr>
        <w:tc>
          <w:tcPr>
            <w:tcW w:w="1782" w:type="pct"/>
            <w:tcBorders>
              <w:top w:val="nil"/>
              <w:left w:val="nil"/>
              <w:bottom w:val="nil"/>
              <w:right w:val="nil"/>
            </w:tcBorders>
            <w:shd w:val="clear" w:color="auto" w:fill="auto"/>
            <w:vAlign w:val="center"/>
            <w:hideMark/>
          </w:tcPr>
          <w:p w14:paraId="2C9C6D9D"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Leasehold improvements</w:t>
            </w:r>
          </w:p>
        </w:tc>
        <w:tc>
          <w:tcPr>
            <w:tcW w:w="424" w:type="pct"/>
            <w:tcBorders>
              <w:top w:val="nil"/>
              <w:left w:val="nil"/>
              <w:bottom w:val="nil"/>
              <w:right w:val="nil"/>
            </w:tcBorders>
            <w:shd w:val="clear" w:color="auto" w:fill="auto"/>
            <w:vAlign w:val="center"/>
            <w:hideMark/>
          </w:tcPr>
          <w:p w14:paraId="0825EE1D"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22C8C5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2112CE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7F4ED2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A3A59B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B90A0F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6D60A33D" w14:textId="77777777" w:rsidTr="002608AD">
        <w:trPr>
          <w:trHeight w:val="250"/>
        </w:trPr>
        <w:tc>
          <w:tcPr>
            <w:tcW w:w="1782" w:type="pct"/>
            <w:tcBorders>
              <w:top w:val="nil"/>
              <w:left w:val="nil"/>
              <w:bottom w:val="nil"/>
              <w:right w:val="nil"/>
            </w:tcBorders>
            <w:shd w:val="clear" w:color="auto" w:fill="auto"/>
            <w:vAlign w:val="center"/>
            <w:hideMark/>
          </w:tcPr>
          <w:p w14:paraId="07D9100F"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buildings</w:t>
            </w:r>
          </w:p>
        </w:tc>
        <w:tc>
          <w:tcPr>
            <w:tcW w:w="424" w:type="pct"/>
            <w:tcBorders>
              <w:top w:val="nil"/>
              <w:left w:val="nil"/>
              <w:bottom w:val="nil"/>
              <w:right w:val="nil"/>
            </w:tcBorders>
            <w:shd w:val="clear" w:color="auto" w:fill="auto"/>
            <w:vAlign w:val="center"/>
            <w:hideMark/>
          </w:tcPr>
          <w:p w14:paraId="2D49D369" w14:textId="77777777" w:rsidR="002608AD" w:rsidRPr="002608AD" w:rsidRDefault="002608AD" w:rsidP="002608AD">
            <w:pPr>
              <w:jc w:val="right"/>
              <w:rPr>
                <w:rFonts w:ascii="Arial" w:hAnsi="Arial" w:cs="Arial"/>
                <w:b/>
                <w:bCs/>
                <w:sz w:val="16"/>
                <w:szCs w:val="16"/>
                <w:lang w:eastAsia="en-AU"/>
              </w:rPr>
            </w:pPr>
          </w:p>
        </w:tc>
        <w:tc>
          <w:tcPr>
            <w:tcW w:w="559" w:type="pct"/>
            <w:tcBorders>
              <w:top w:val="single" w:sz="4" w:space="0" w:color="auto"/>
              <w:left w:val="nil"/>
              <w:bottom w:val="single" w:sz="4" w:space="0" w:color="auto"/>
              <w:right w:val="nil"/>
            </w:tcBorders>
            <w:shd w:val="clear" w:color="auto" w:fill="auto"/>
            <w:vAlign w:val="center"/>
            <w:hideMark/>
          </w:tcPr>
          <w:p w14:paraId="0440335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26,450</w:t>
            </w:r>
          </w:p>
        </w:tc>
        <w:tc>
          <w:tcPr>
            <w:tcW w:w="559" w:type="pct"/>
            <w:tcBorders>
              <w:top w:val="single" w:sz="4" w:space="0" w:color="auto"/>
              <w:left w:val="nil"/>
              <w:bottom w:val="single" w:sz="4" w:space="0" w:color="auto"/>
              <w:right w:val="nil"/>
            </w:tcBorders>
            <w:shd w:val="clear" w:color="000000" w:fill="4AAA42"/>
            <w:vAlign w:val="center"/>
            <w:hideMark/>
          </w:tcPr>
          <w:p w14:paraId="2DFD91E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18,860</w:t>
            </w:r>
          </w:p>
        </w:tc>
        <w:tc>
          <w:tcPr>
            <w:tcW w:w="559" w:type="pct"/>
            <w:tcBorders>
              <w:top w:val="single" w:sz="4" w:space="0" w:color="auto"/>
              <w:left w:val="nil"/>
              <w:bottom w:val="single" w:sz="4" w:space="0" w:color="auto"/>
              <w:right w:val="nil"/>
            </w:tcBorders>
            <w:shd w:val="clear" w:color="auto" w:fill="auto"/>
            <w:vAlign w:val="center"/>
            <w:hideMark/>
          </w:tcPr>
          <w:p w14:paraId="73D31ED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9,814</w:t>
            </w:r>
          </w:p>
        </w:tc>
        <w:tc>
          <w:tcPr>
            <w:tcW w:w="559" w:type="pct"/>
            <w:tcBorders>
              <w:top w:val="single" w:sz="4" w:space="0" w:color="auto"/>
              <w:left w:val="nil"/>
              <w:bottom w:val="single" w:sz="4" w:space="0" w:color="auto"/>
              <w:right w:val="nil"/>
            </w:tcBorders>
            <w:shd w:val="clear" w:color="auto" w:fill="auto"/>
            <w:vAlign w:val="center"/>
            <w:hideMark/>
          </w:tcPr>
          <w:p w14:paraId="0552E25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3,063</w:t>
            </w:r>
          </w:p>
        </w:tc>
        <w:tc>
          <w:tcPr>
            <w:tcW w:w="559" w:type="pct"/>
            <w:tcBorders>
              <w:top w:val="single" w:sz="4" w:space="0" w:color="auto"/>
              <w:left w:val="nil"/>
              <w:bottom w:val="single" w:sz="4" w:space="0" w:color="auto"/>
              <w:right w:val="nil"/>
            </w:tcBorders>
            <w:shd w:val="clear" w:color="auto" w:fill="auto"/>
            <w:vAlign w:val="center"/>
            <w:hideMark/>
          </w:tcPr>
          <w:p w14:paraId="57C2F5E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3,009</w:t>
            </w:r>
          </w:p>
        </w:tc>
      </w:tr>
      <w:tr w:rsidR="002608AD" w:rsidRPr="002608AD" w14:paraId="0B549642" w14:textId="77777777" w:rsidTr="002608AD">
        <w:trPr>
          <w:trHeight w:val="250"/>
        </w:trPr>
        <w:tc>
          <w:tcPr>
            <w:tcW w:w="1782" w:type="pct"/>
            <w:tcBorders>
              <w:top w:val="nil"/>
              <w:left w:val="nil"/>
              <w:bottom w:val="nil"/>
              <w:right w:val="nil"/>
            </w:tcBorders>
            <w:shd w:val="clear" w:color="auto" w:fill="auto"/>
            <w:vAlign w:val="center"/>
            <w:hideMark/>
          </w:tcPr>
          <w:p w14:paraId="2F6352D2"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property</w:t>
            </w:r>
          </w:p>
        </w:tc>
        <w:tc>
          <w:tcPr>
            <w:tcW w:w="424" w:type="pct"/>
            <w:tcBorders>
              <w:top w:val="nil"/>
              <w:left w:val="nil"/>
              <w:bottom w:val="nil"/>
              <w:right w:val="nil"/>
            </w:tcBorders>
            <w:shd w:val="clear" w:color="auto" w:fill="auto"/>
            <w:vAlign w:val="center"/>
            <w:hideMark/>
          </w:tcPr>
          <w:p w14:paraId="106D1F47"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single" w:sz="4" w:space="0" w:color="auto"/>
              <w:right w:val="nil"/>
            </w:tcBorders>
            <w:shd w:val="clear" w:color="auto" w:fill="auto"/>
            <w:vAlign w:val="center"/>
            <w:hideMark/>
          </w:tcPr>
          <w:p w14:paraId="4555AA3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26,450</w:t>
            </w:r>
          </w:p>
        </w:tc>
        <w:tc>
          <w:tcPr>
            <w:tcW w:w="559" w:type="pct"/>
            <w:tcBorders>
              <w:top w:val="nil"/>
              <w:left w:val="nil"/>
              <w:bottom w:val="single" w:sz="4" w:space="0" w:color="auto"/>
              <w:right w:val="nil"/>
            </w:tcBorders>
            <w:shd w:val="clear" w:color="000000" w:fill="4AAA42"/>
            <w:vAlign w:val="center"/>
            <w:hideMark/>
          </w:tcPr>
          <w:p w14:paraId="02705F3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24,656</w:t>
            </w:r>
          </w:p>
        </w:tc>
        <w:tc>
          <w:tcPr>
            <w:tcW w:w="559" w:type="pct"/>
            <w:tcBorders>
              <w:top w:val="nil"/>
              <w:left w:val="nil"/>
              <w:bottom w:val="single" w:sz="4" w:space="0" w:color="auto"/>
              <w:right w:val="nil"/>
            </w:tcBorders>
            <w:shd w:val="clear" w:color="auto" w:fill="auto"/>
            <w:vAlign w:val="center"/>
            <w:hideMark/>
          </w:tcPr>
          <w:p w14:paraId="2C00B8C3"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9,814</w:t>
            </w:r>
          </w:p>
        </w:tc>
        <w:tc>
          <w:tcPr>
            <w:tcW w:w="559" w:type="pct"/>
            <w:tcBorders>
              <w:top w:val="nil"/>
              <w:left w:val="nil"/>
              <w:bottom w:val="single" w:sz="4" w:space="0" w:color="auto"/>
              <w:right w:val="nil"/>
            </w:tcBorders>
            <w:shd w:val="clear" w:color="auto" w:fill="auto"/>
            <w:vAlign w:val="center"/>
            <w:hideMark/>
          </w:tcPr>
          <w:p w14:paraId="32BCE22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3,063</w:t>
            </w:r>
          </w:p>
        </w:tc>
        <w:tc>
          <w:tcPr>
            <w:tcW w:w="559" w:type="pct"/>
            <w:tcBorders>
              <w:top w:val="nil"/>
              <w:left w:val="nil"/>
              <w:bottom w:val="single" w:sz="4" w:space="0" w:color="auto"/>
              <w:right w:val="nil"/>
            </w:tcBorders>
            <w:shd w:val="clear" w:color="auto" w:fill="auto"/>
            <w:vAlign w:val="center"/>
            <w:hideMark/>
          </w:tcPr>
          <w:p w14:paraId="133C4CA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3,009</w:t>
            </w:r>
          </w:p>
        </w:tc>
      </w:tr>
      <w:tr w:rsidR="002608AD" w:rsidRPr="002608AD" w14:paraId="4A83E9DC" w14:textId="77777777" w:rsidTr="002608AD">
        <w:trPr>
          <w:trHeight w:val="250"/>
        </w:trPr>
        <w:tc>
          <w:tcPr>
            <w:tcW w:w="1782" w:type="pct"/>
            <w:tcBorders>
              <w:top w:val="nil"/>
              <w:left w:val="nil"/>
              <w:bottom w:val="nil"/>
              <w:right w:val="nil"/>
            </w:tcBorders>
            <w:shd w:val="clear" w:color="auto" w:fill="auto"/>
            <w:vAlign w:val="center"/>
            <w:hideMark/>
          </w:tcPr>
          <w:p w14:paraId="47150651"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0CA02EF1"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78357B09"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36BDFDE8"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1C28E04"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0FCEF60A"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1C19528" w14:textId="77777777" w:rsidR="002608AD" w:rsidRPr="002608AD" w:rsidRDefault="002608AD" w:rsidP="002608AD">
            <w:pPr>
              <w:jc w:val="right"/>
              <w:rPr>
                <w:rFonts w:ascii="Times New Roman" w:hAnsi="Times New Roman"/>
                <w:sz w:val="20"/>
                <w:lang w:eastAsia="en-AU"/>
              </w:rPr>
            </w:pPr>
          </w:p>
        </w:tc>
      </w:tr>
      <w:tr w:rsidR="002608AD" w:rsidRPr="002608AD" w14:paraId="13A25AEA" w14:textId="77777777" w:rsidTr="002608AD">
        <w:trPr>
          <w:trHeight w:val="250"/>
        </w:trPr>
        <w:tc>
          <w:tcPr>
            <w:tcW w:w="1782" w:type="pct"/>
            <w:tcBorders>
              <w:top w:val="nil"/>
              <w:left w:val="nil"/>
              <w:bottom w:val="nil"/>
              <w:right w:val="nil"/>
            </w:tcBorders>
            <w:shd w:val="clear" w:color="auto" w:fill="auto"/>
            <w:vAlign w:val="center"/>
            <w:hideMark/>
          </w:tcPr>
          <w:p w14:paraId="41AF7DF4"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Plant and equipment</w:t>
            </w:r>
          </w:p>
        </w:tc>
        <w:tc>
          <w:tcPr>
            <w:tcW w:w="424" w:type="pct"/>
            <w:tcBorders>
              <w:top w:val="nil"/>
              <w:left w:val="nil"/>
              <w:bottom w:val="nil"/>
              <w:right w:val="nil"/>
            </w:tcBorders>
            <w:shd w:val="clear" w:color="auto" w:fill="auto"/>
            <w:vAlign w:val="center"/>
            <w:hideMark/>
          </w:tcPr>
          <w:p w14:paraId="047FDC1A"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382B787C"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76B9F8DF"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578D7C52"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9E7329F"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658DFFFC" w14:textId="77777777" w:rsidR="002608AD" w:rsidRPr="002608AD" w:rsidRDefault="002608AD" w:rsidP="002608AD">
            <w:pPr>
              <w:rPr>
                <w:rFonts w:ascii="Times New Roman" w:hAnsi="Times New Roman"/>
                <w:sz w:val="20"/>
                <w:lang w:eastAsia="en-AU"/>
              </w:rPr>
            </w:pPr>
          </w:p>
        </w:tc>
      </w:tr>
      <w:tr w:rsidR="002608AD" w:rsidRPr="002608AD" w14:paraId="4A8B3DDB" w14:textId="77777777" w:rsidTr="002608AD">
        <w:trPr>
          <w:trHeight w:val="250"/>
        </w:trPr>
        <w:tc>
          <w:tcPr>
            <w:tcW w:w="1782" w:type="pct"/>
            <w:tcBorders>
              <w:top w:val="nil"/>
              <w:left w:val="nil"/>
              <w:bottom w:val="nil"/>
              <w:right w:val="nil"/>
            </w:tcBorders>
            <w:shd w:val="clear" w:color="auto" w:fill="auto"/>
            <w:vAlign w:val="center"/>
            <w:hideMark/>
          </w:tcPr>
          <w:p w14:paraId="568679DB"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Plant, machinery and equipment</w:t>
            </w:r>
          </w:p>
        </w:tc>
        <w:tc>
          <w:tcPr>
            <w:tcW w:w="424" w:type="pct"/>
            <w:tcBorders>
              <w:top w:val="nil"/>
              <w:left w:val="nil"/>
              <w:bottom w:val="nil"/>
              <w:right w:val="nil"/>
            </w:tcBorders>
            <w:shd w:val="clear" w:color="auto" w:fill="auto"/>
            <w:vAlign w:val="center"/>
            <w:hideMark/>
          </w:tcPr>
          <w:p w14:paraId="7FFD9EE5"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FC5BD5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2,456</w:t>
            </w:r>
          </w:p>
        </w:tc>
        <w:tc>
          <w:tcPr>
            <w:tcW w:w="559" w:type="pct"/>
            <w:tcBorders>
              <w:top w:val="nil"/>
              <w:left w:val="nil"/>
              <w:bottom w:val="nil"/>
              <w:right w:val="nil"/>
            </w:tcBorders>
            <w:shd w:val="clear" w:color="000000" w:fill="4AAA42"/>
            <w:vAlign w:val="center"/>
            <w:hideMark/>
          </w:tcPr>
          <w:p w14:paraId="1FFC854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3,600</w:t>
            </w:r>
          </w:p>
        </w:tc>
        <w:tc>
          <w:tcPr>
            <w:tcW w:w="559" w:type="pct"/>
            <w:tcBorders>
              <w:top w:val="nil"/>
              <w:left w:val="nil"/>
              <w:bottom w:val="nil"/>
              <w:right w:val="nil"/>
            </w:tcBorders>
            <w:shd w:val="clear" w:color="auto" w:fill="auto"/>
            <w:vAlign w:val="center"/>
            <w:hideMark/>
          </w:tcPr>
          <w:p w14:paraId="3592894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3,448</w:t>
            </w:r>
          </w:p>
        </w:tc>
        <w:tc>
          <w:tcPr>
            <w:tcW w:w="559" w:type="pct"/>
            <w:tcBorders>
              <w:top w:val="nil"/>
              <w:left w:val="nil"/>
              <w:bottom w:val="nil"/>
              <w:right w:val="nil"/>
            </w:tcBorders>
            <w:shd w:val="clear" w:color="auto" w:fill="auto"/>
            <w:vAlign w:val="center"/>
            <w:hideMark/>
          </w:tcPr>
          <w:p w14:paraId="51A94C5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2,447</w:t>
            </w:r>
          </w:p>
        </w:tc>
        <w:tc>
          <w:tcPr>
            <w:tcW w:w="559" w:type="pct"/>
            <w:tcBorders>
              <w:top w:val="nil"/>
              <w:left w:val="nil"/>
              <w:bottom w:val="nil"/>
              <w:right w:val="nil"/>
            </w:tcBorders>
            <w:shd w:val="clear" w:color="auto" w:fill="auto"/>
            <w:vAlign w:val="center"/>
            <w:hideMark/>
          </w:tcPr>
          <w:p w14:paraId="66E3C1B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2,521</w:t>
            </w:r>
          </w:p>
        </w:tc>
      </w:tr>
      <w:tr w:rsidR="002608AD" w:rsidRPr="002608AD" w14:paraId="4EDEE848" w14:textId="77777777" w:rsidTr="002608AD">
        <w:trPr>
          <w:trHeight w:val="250"/>
        </w:trPr>
        <w:tc>
          <w:tcPr>
            <w:tcW w:w="1782" w:type="pct"/>
            <w:tcBorders>
              <w:top w:val="nil"/>
              <w:left w:val="nil"/>
              <w:bottom w:val="nil"/>
              <w:right w:val="nil"/>
            </w:tcBorders>
            <w:shd w:val="clear" w:color="auto" w:fill="auto"/>
            <w:vAlign w:val="center"/>
            <w:hideMark/>
          </w:tcPr>
          <w:p w14:paraId="5AD0D31F"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Fixtures, fittings and furniture</w:t>
            </w:r>
          </w:p>
        </w:tc>
        <w:tc>
          <w:tcPr>
            <w:tcW w:w="424" w:type="pct"/>
            <w:tcBorders>
              <w:top w:val="nil"/>
              <w:left w:val="nil"/>
              <w:bottom w:val="nil"/>
              <w:right w:val="nil"/>
            </w:tcBorders>
            <w:shd w:val="clear" w:color="auto" w:fill="auto"/>
            <w:vAlign w:val="center"/>
            <w:hideMark/>
          </w:tcPr>
          <w:p w14:paraId="184040EE"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40796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w:t>
            </w:r>
          </w:p>
        </w:tc>
        <w:tc>
          <w:tcPr>
            <w:tcW w:w="559" w:type="pct"/>
            <w:tcBorders>
              <w:top w:val="nil"/>
              <w:left w:val="nil"/>
              <w:bottom w:val="nil"/>
              <w:right w:val="nil"/>
            </w:tcBorders>
            <w:shd w:val="clear" w:color="000000" w:fill="4AAA42"/>
            <w:vAlign w:val="center"/>
            <w:hideMark/>
          </w:tcPr>
          <w:p w14:paraId="6231BE2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w:t>
            </w:r>
          </w:p>
        </w:tc>
        <w:tc>
          <w:tcPr>
            <w:tcW w:w="559" w:type="pct"/>
            <w:tcBorders>
              <w:top w:val="nil"/>
              <w:left w:val="nil"/>
              <w:bottom w:val="nil"/>
              <w:right w:val="nil"/>
            </w:tcBorders>
            <w:shd w:val="clear" w:color="auto" w:fill="auto"/>
            <w:vAlign w:val="center"/>
            <w:hideMark/>
          </w:tcPr>
          <w:p w14:paraId="295872C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w:t>
            </w:r>
          </w:p>
        </w:tc>
        <w:tc>
          <w:tcPr>
            <w:tcW w:w="559" w:type="pct"/>
            <w:tcBorders>
              <w:top w:val="nil"/>
              <w:left w:val="nil"/>
              <w:bottom w:val="nil"/>
              <w:right w:val="nil"/>
            </w:tcBorders>
            <w:shd w:val="clear" w:color="auto" w:fill="auto"/>
            <w:vAlign w:val="center"/>
            <w:hideMark/>
          </w:tcPr>
          <w:p w14:paraId="4137EDE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w:t>
            </w:r>
          </w:p>
        </w:tc>
        <w:tc>
          <w:tcPr>
            <w:tcW w:w="559" w:type="pct"/>
            <w:tcBorders>
              <w:top w:val="nil"/>
              <w:left w:val="nil"/>
              <w:bottom w:val="nil"/>
              <w:right w:val="nil"/>
            </w:tcBorders>
            <w:shd w:val="clear" w:color="auto" w:fill="auto"/>
            <w:vAlign w:val="center"/>
            <w:hideMark/>
          </w:tcPr>
          <w:p w14:paraId="19AE4D7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19</w:t>
            </w:r>
          </w:p>
        </w:tc>
      </w:tr>
      <w:tr w:rsidR="002608AD" w:rsidRPr="002608AD" w14:paraId="1120F090" w14:textId="77777777" w:rsidTr="002608AD">
        <w:trPr>
          <w:trHeight w:val="250"/>
        </w:trPr>
        <w:tc>
          <w:tcPr>
            <w:tcW w:w="1782" w:type="pct"/>
            <w:tcBorders>
              <w:top w:val="nil"/>
              <w:left w:val="nil"/>
              <w:bottom w:val="nil"/>
              <w:right w:val="nil"/>
            </w:tcBorders>
            <w:shd w:val="clear" w:color="auto" w:fill="auto"/>
            <w:vAlign w:val="center"/>
            <w:hideMark/>
          </w:tcPr>
          <w:p w14:paraId="5881FD61"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Computers and telecommunications</w:t>
            </w:r>
          </w:p>
        </w:tc>
        <w:tc>
          <w:tcPr>
            <w:tcW w:w="424" w:type="pct"/>
            <w:tcBorders>
              <w:top w:val="nil"/>
              <w:left w:val="nil"/>
              <w:bottom w:val="nil"/>
              <w:right w:val="nil"/>
            </w:tcBorders>
            <w:shd w:val="clear" w:color="auto" w:fill="auto"/>
            <w:vAlign w:val="center"/>
            <w:hideMark/>
          </w:tcPr>
          <w:p w14:paraId="0DE2494F"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D2311B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917</w:t>
            </w:r>
          </w:p>
        </w:tc>
        <w:tc>
          <w:tcPr>
            <w:tcW w:w="559" w:type="pct"/>
            <w:tcBorders>
              <w:top w:val="nil"/>
              <w:left w:val="nil"/>
              <w:bottom w:val="nil"/>
              <w:right w:val="nil"/>
            </w:tcBorders>
            <w:shd w:val="clear" w:color="000000" w:fill="4AAA42"/>
            <w:vAlign w:val="center"/>
            <w:hideMark/>
          </w:tcPr>
          <w:p w14:paraId="056BBEA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2,596</w:t>
            </w:r>
          </w:p>
        </w:tc>
        <w:tc>
          <w:tcPr>
            <w:tcW w:w="559" w:type="pct"/>
            <w:tcBorders>
              <w:top w:val="nil"/>
              <w:left w:val="nil"/>
              <w:bottom w:val="nil"/>
              <w:right w:val="nil"/>
            </w:tcBorders>
            <w:shd w:val="clear" w:color="auto" w:fill="auto"/>
            <w:vAlign w:val="center"/>
            <w:hideMark/>
          </w:tcPr>
          <w:p w14:paraId="117CC07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364</w:t>
            </w:r>
          </w:p>
        </w:tc>
        <w:tc>
          <w:tcPr>
            <w:tcW w:w="559" w:type="pct"/>
            <w:tcBorders>
              <w:top w:val="nil"/>
              <w:left w:val="nil"/>
              <w:bottom w:val="nil"/>
              <w:right w:val="nil"/>
            </w:tcBorders>
            <w:shd w:val="clear" w:color="auto" w:fill="auto"/>
            <w:vAlign w:val="center"/>
            <w:hideMark/>
          </w:tcPr>
          <w:p w14:paraId="79F1565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805</w:t>
            </w:r>
          </w:p>
        </w:tc>
        <w:tc>
          <w:tcPr>
            <w:tcW w:w="559" w:type="pct"/>
            <w:tcBorders>
              <w:top w:val="nil"/>
              <w:left w:val="nil"/>
              <w:bottom w:val="nil"/>
              <w:right w:val="nil"/>
            </w:tcBorders>
            <w:shd w:val="clear" w:color="auto" w:fill="auto"/>
            <w:vAlign w:val="center"/>
            <w:hideMark/>
          </w:tcPr>
          <w:p w14:paraId="3A8B67F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390</w:t>
            </w:r>
          </w:p>
        </w:tc>
      </w:tr>
      <w:tr w:rsidR="002608AD" w:rsidRPr="002608AD" w14:paraId="3A366F2E" w14:textId="77777777" w:rsidTr="002608AD">
        <w:trPr>
          <w:trHeight w:val="250"/>
        </w:trPr>
        <w:tc>
          <w:tcPr>
            <w:tcW w:w="1782" w:type="pct"/>
            <w:tcBorders>
              <w:top w:val="nil"/>
              <w:left w:val="nil"/>
              <w:bottom w:val="nil"/>
              <w:right w:val="nil"/>
            </w:tcBorders>
            <w:shd w:val="clear" w:color="auto" w:fill="auto"/>
            <w:vAlign w:val="center"/>
            <w:hideMark/>
          </w:tcPr>
          <w:p w14:paraId="37B978C3"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plant and equipment</w:t>
            </w:r>
          </w:p>
        </w:tc>
        <w:tc>
          <w:tcPr>
            <w:tcW w:w="424" w:type="pct"/>
            <w:tcBorders>
              <w:top w:val="nil"/>
              <w:left w:val="nil"/>
              <w:bottom w:val="nil"/>
              <w:right w:val="nil"/>
            </w:tcBorders>
            <w:shd w:val="clear" w:color="auto" w:fill="auto"/>
            <w:vAlign w:val="center"/>
            <w:hideMark/>
          </w:tcPr>
          <w:p w14:paraId="615AB05F" w14:textId="77777777" w:rsidR="002608AD" w:rsidRPr="002608AD" w:rsidRDefault="002608AD" w:rsidP="002608AD">
            <w:pPr>
              <w:jc w:val="right"/>
              <w:rPr>
                <w:rFonts w:ascii="Arial" w:hAnsi="Arial" w:cs="Arial"/>
                <w:b/>
                <w:bCs/>
                <w:sz w:val="16"/>
                <w:szCs w:val="16"/>
                <w:lang w:eastAsia="en-AU"/>
              </w:rPr>
            </w:pPr>
          </w:p>
        </w:tc>
        <w:tc>
          <w:tcPr>
            <w:tcW w:w="559" w:type="pct"/>
            <w:tcBorders>
              <w:top w:val="single" w:sz="4" w:space="0" w:color="auto"/>
              <w:left w:val="nil"/>
              <w:bottom w:val="single" w:sz="4" w:space="0" w:color="auto"/>
              <w:right w:val="nil"/>
            </w:tcBorders>
            <w:shd w:val="clear" w:color="auto" w:fill="auto"/>
            <w:vAlign w:val="center"/>
            <w:hideMark/>
          </w:tcPr>
          <w:p w14:paraId="6F2D1D0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3,391</w:t>
            </w:r>
          </w:p>
        </w:tc>
        <w:tc>
          <w:tcPr>
            <w:tcW w:w="559" w:type="pct"/>
            <w:tcBorders>
              <w:top w:val="single" w:sz="4" w:space="0" w:color="auto"/>
              <w:left w:val="nil"/>
              <w:bottom w:val="single" w:sz="4" w:space="0" w:color="auto"/>
              <w:right w:val="nil"/>
            </w:tcBorders>
            <w:shd w:val="clear" w:color="000000" w:fill="4AAA42"/>
            <w:vAlign w:val="center"/>
            <w:hideMark/>
          </w:tcPr>
          <w:p w14:paraId="30C0752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6,214</w:t>
            </w:r>
          </w:p>
        </w:tc>
        <w:tc>
          <w:tcPr>
            <w:tcW w:w="559" w:type="pct"/>
            <w:tcBorders>
              <w:top w:val="single" w:sz="4" w:space="0" w:color="auto"/>
              <w:left w:val="nil"/>
              <w:bottom w:val="single" w:sz="4" w:space="0" w:color="auto"/>
              <w:right w:val="nil"/>
            </w:tcBorders>
            <w:shd w:val="clear" w:color="auto" w:fill="auto"/>
            <w:vAlign w:val="center"/>
            <w:hideMark/>
          </w:tcPr>
          <w:p w14:paraId="625C507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3,830</w:t>
            </w:r>
          </w:p>
        </w:tc>
        <w:tc>
          <w:tcPr>
            <w:tcW w:w="559" w:type="pct"/>
            <w:tcBorders>
              <w:top w:val="single" w:sz="4" w:space="0" w:color="auto"/>
              <w:left w:val="nil"/>
              <w:bottom w:val="single" w:sz="4" w:space="0" w:color="auto"/>
              <w:right w:val="nil"/>
            </w:tcBorders>
            <w:shd w:val="clear" w:color="auto" w:fill="auto"/>
            <w:vAlign w:val="center"/>
            <w:hideMark/>
          </w:tcPr>
          <w:p w14:paraId="0A8878A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3,270</w:t>
            </w:r>
          </w:p>
        </w:tc>
        <w:tc>
          <w:tcPr>
            <w:tcW w:w="559" w:type="pct"/>
            <w:tcBorders>
              <w:top w:val="single" w:sz="4" w:space="0" w:color="auto"/>
              <w:left w:val="nil"/>
              <w:bottom w:val="single" w:sz="4" w:space="0" w:color="auto"/>
              <w:right w:val="nil"/>
            </w:tcBorders>
            <w:shd w:val="clear" w:color="auto" w:fill="auto"/>
            <w:vAlign w:val="center"/>
            <w:hideMark/>
          </w:tcPr>
          <w:p w14:paraId="308A06D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2,930</w:t>
            </w:r>
          </w:p>
        </w:tc>
      </w:tr>
      <w:tr w:rsidR="002608AD" w:rsidRPr="002608AD" w14:paraId="28A56BE1" w14:textId="77777777" w:rsidTr="002608AD">
        <w:trPr>
          <w:trHeight w:val="250"/>
        </w:trPr>
        <w:tc>
          <w:tcPr>
            <w:tcW w:w="1782" w:type="pct"/>
            <w:tcBorders>
              <w:top w:val="nil"/>
              <w:left w:val="nil"/>
              <w:bottom w:val="nil"/>
              <w:right w:val="nil"/>
            </w:tcBorders>
            <w:shd w:val="clear" w:color="auto" w:fill="auto"/>
            <w:vAlign w:val="center"/>
            <w:hideMark/>
          </w:tcPr>
          <w:p w14:paraId="55540D34"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148B6766"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30A6FEC"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02748F99"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4CB59269"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CBE97F7"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66D8DD0F" w14:textId="77777777" w:rsidR="002608AD" w:rsidRPr="002608AD" w:rsidRDefault="002608AD" w:rsidP="002608AD">
            <w:pPr>
              <w:jc w:val="right"/>
              <w:rPr>
                <w:rFonts w:ascii="Times New Roman" w:hAnsi="Times New Roman"/>
                <w:sz w:val="20"/>
                <w:lang w:eastAsia="en-AU"/>
              </w:rPr>
            </w:pPr>
          </w:p>
        </w:tc>
      </w:tr>
      <w:tr w:rsidR="002608AD" w:rsidRPr="002608AD" w14:paraId="218F2DFE" w14:textId="77777777" w:rsidTr="002608AD">
        <w:trPr>
          <w:trHeight w:val="250"/>
        </w:trPr>
        <w:tc>
          <w:tcPr>
            <w:tcW w:w="1782" w:type="pct"/>
            <w:tcBorders>
              <w:top w:val="nil"/>
              <w:left w:val="nil"/>
              <w:bottom w:val="nil"/>
              <w:right w:val="nil"/>
            </w:tcBorders>
            <w:shd w:val="clear" w:color="auto" w:fill="auto"/>
            <w:vAlign w:val="center"/>
            <w:hideMark/>
          </w:tcPr>
          <w:p w14:paraId="6D287200"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Infrastructure</w:t>
            </w:r>
          </w:p>
        </w:tc>
        <w:tc>
          <w:tcPr>
            <w:tcW w:w="424" w:type="pct"/>
            <w:tcBorders>
              <w:top w:val="nil"/>
              <w:left w:val="nil"/>
              <w:bottom w:val="nil"/>
              <w:right w:val="nil"/>
            </w:tcBorders>
            <w:shd w:val="clear" w:color="auto" w:fill="auto"/>
            <w:vAlign w:val="center"/>
            <w:hideMark/>
          </w:tcPr>
          <w:p w14:paraId="43AA4CFB"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77581112"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0893E238"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C5A296E"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9F42573"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64D6101" w14:textId="77777777" w:rsidR="002608AD" w:rsidRPr="002608AD" w:rsidRDefault="002608AD" w:rsidP="002608AD">
            <w:pPr>
              <w:rPr>
                <w:rFonts w:ascii="Times New Roman" w:hAnsi="Times New Roman"/>
                <w:sz w:val="20"/>
                <w:lang w:eastAsia="en-AU"/>
              </w:rPr>
            </w:pPr>
          </w:p>
        </w:tc>
      </w:tr>
      <w:tr w:rsidR="002608AD" w:rsidRPr="002608AD" w14:paraId="262DE93F" w14:textId="77777777" w:rsidTr="002608AD">
        <w:trPr>
          <w:trHeight w:val="250"/>
        </w:trPr>
        <w:tc>
          <w:tcPr>
            <w:tcW w:w="1782" w:type="pct"/>
            <w:tcBorders>
              <w:top w:val="nil"/>
              <w:left w:val="nil"/>
              <w:bottom w:val="nil"/>
              <w:right w:val="nil"/>
            </w:tcBorders>
            <w:shd w:val="clear" w:color="auto" w:fill="auto"/>
            <w:vAlign w:val="center"/>
            <w:hideMark/>
          </w:tcPr>
          <w:p w14:paraId="0CE43FD2"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Roads</w:t>
            </w:r>
          </w:p>
        </w:tc>
        <w:tc>
          <w:tcPr>
            <w:tcW w:w="424" w:type="pct"/>
            <w:tcBorders>
              <w:top w:val="nil"/>
              <w:left w:val="nil"/>
              <w:bottom w:val="nil"/>
              <w:right w:val="nil"/>
            </w:tcBorders>
            <w:shd w:val="clear" w:color="auto" w:fill="auto"/>
            <w:vAlign w:val="center"/>
            <w:hideMark/>
          </w:tcPr>
          <w:p w14:paraId="2B7106E6"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A22747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16,557</w:t>
            </w:r>
          </w:p>
        </w:tc>
        <w:tc>
          <w:tcPr>
            <w:tcW w:w="559" w:type="pct"/>
            <w:tcBorders>
              <w:top w:val="nil"/>
              <w:left w:val="nil"/>
              <w:bottom w:val="nil"/>
              <w:right w:val="nil"/>
            </w:tcBorders>
            <w:shd w:val="clear" w:color="000000" w:fill="4AAA42"/>
            <w:vAlign w:val="center"/>
            <w:hideMark/>
          </w:tcPr>
          <w:p w14:paraId="06DA6A4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32,881</w:t>
            </w:r>
          </w:p>
        </w:tc>
        <w:tc>
          <w:tcPr>
            <w:tcW w:w="559" w:type="pct"/>
            <w:tcBorders>
              <w:top w:val="nil"/>
              <w:left w:val="nil"/>
              <w:bottom w:val="nil"/>
              <w:right w:val="nil"/>
            </w:tcBorders>
            <w:shd w:val="clear" w:color="auto" w:fill="auto"/>
            <w:vAlign w:val="center"/>
            <w:hideMark/>
          </w:tcPr>
          <w:p w14:paraId="042AC02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46,795</w:t>
            </w:r>
          </w:p>
        </w:tc>
        <w:tc>
          <w:tcPr>
            <w:tcW w:w="559" w:type="pct"/>
            <w:tcBorders>
              <w:top w:val="nil"/>
              <w:left w:val="nil"/>
              <w:bottom w:val="nil"/>
              <w:right w:val="nil"/>
            </w:tcBorders>
            <w:shd w:val="clear" w:color="auto" w:fill="auto"/>
            <w:vAlign w:val="center"/>
            <w:hideMark/>
          </w:tcPr>
          <w:p w14:paraId="7719E2F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45,055</w:t>
            </w:r>
          </w:p>
        </w:tc>
        <w:tc>
          <w:tcPr>
            <w:tcW w:w="559" w:type="pct"/>
            <w:tcBorders>
              <w:top w:val="nil"/>
              <w:left w:val="nil"/>
              <w:bottom w:val="nil"/>
              <w:right w:val="nil"/>
            </w:tcBorders>
            <w:shd w:val="clear" w:color="auto" w:fill="auto"/>
            <w:vAlign w:val="center"/>
            <w:hideMark/>
          </w:tcPr>
          <w:p w14:paraId="37251F4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42,432</w:t>
            </w:r>
          </w:p>
        </w:tc>
      </w:tr>
      <w:tr w:rsidR="002608AD" w:rsidRPr="002608AD" w14:paraId="439BCF78" w14:textId="77777777" w:rsidTr="002608AD">
        <w:trPr>
          <w:trHeight w:val="250"/>
        </w:trPr>
        <w:tc>
          <w:tcPr>
            <w:tcW w:w="1782" w:type="pct"/>
            <w:tcBorders>
              <w:top w:val="nil"/>
              <w:left w:val="nil"/>
              <w:bottom w:val="nil"/>
              <w:right w:val="nil"/>
            </w:tcBorders>
            <w:shd w:val="clear" w:color="auto" w:fill="auto"/>
            <w:vAlign w:val="center"/>
            <w:hideMark/>
          </w:tcPr>
          <w:p w14:paraId="4A59D26E"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Bridges</w:t>
            </w:r>
          </w:p>
        </w:tc>
        <w:tc>
          <w:tcPr>
            <w:tcW w:w="424" w:type="pct"/>
            <w:tcBorders>
              <w:top w:val="nil"/>
              <w:left w:val="nil"/>
              <w:bottom w:val="nil"/>
              <w:right w:val="nil"/>
            </w:tcBorders>
            <w:shd w:val="clear" w:color="auto" w:fill="auto"/>
            <w:vAlign w:val="center"/>
            <w:hideMark/>
          </w:tcPr>
          <w:p w14:paraId="72EA96CE"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CA85CA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1,734</w:t>
            </w:r>
          </w:p>
        </w:tc>
        <w:tc>
          <w:tcPr>
            <w:tcW w:w="559" w:type="pct"/>
            <w:tcBorders>
              <w:top w:val="nil"/>
              <w:left w:val="nil"/>
              <w:bottom w:val="nil"/>
              <w:right w:val="nil"/>
            </w:tcBorders>
            <w:shd w:val="clear" w:color="000000" w:fill="4AAA42"/>
            <w:vAlign w:val="center"/>
            <w:hideMark/>
          </w:tcPr>
          <w:p w14:paraId="51F7BB1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673</w:t>
            </w:r>
          </w:p>
        </w:tc>
        <w:tc>
          <w:tcPr>
            <w:tcW w:w="559" w:type="pct"/>
            <w:tcBorders>
              <w:top w:val="nil"/>
              <w:left w:val="nil"/>
              <w:bottom w:val="nil"/>
              <w:right w:val="nil"/>
            </w:tcBorders>
            <w:shd w:val="clear" w:color="auto" w:fill="auto"/>
            <w:vAlign w:val="center"/>
            <w:hideMark/>
          </w:tcPr>
          <w:p w14:paraId="27D1AA0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257</w:t>
            </w:r>
          </w:p>
        </w:tc>
        <w:tc>
          <w:tcPr>
            <w:tcW w:w="559" w:type="pct"/>
            <w:tcBorders>
              <w:top w:val="nil"/>
              <w:left w:val="nil"/>
              <w:bottom w:val="nil"/>
              <w:right w:val="nil"/>
            </w:tcBorders>
            <w:shd w:val="clear" w:color="auto" w:fill="auto"/>
            <w:vAlign w:val="center"/>
            <w:hideMark/>
          </w:tcPr>
          <w:p w14:paraId="31741F9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261</w:t>
            </w:r>
          </w:p>
        </w:tc>
        <w:tc>
          <w:tcPr>
            <w:tcW w:w="559" w:type="pct"/>
            <w:tcBorders>
              <w:top w:val="nil"/>
              <w:left w:val="nil"/>
              <w:bottom w:val="nil"/>
              <w:right w:val="nil"/>
            </w:tcBorders>
            <w:shd w:val="clear" w:color="auto" w:fill="auto"/>
            <w:vAlign w:val="center"/>
            <w:hideMark/>
          </w:tcPr>
          <w:p w14:paraId="4EEBB56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255</w:t>
            </w:r>
          </w:p>
        </w:tc>
      </w:tr>
      <w:tr w:rsidR="002608AD" w:rsidRPr="002608AD" w14:paraId="29CD579A" w14:textId="77777777" w:rsidTr="002608AD">
        <w:trPr>
          <w:trHeight w:val="250"/>
        </w:trPr>
        <w:tc>
          <w:tcPr>
            <w:tcW w:w="1782" w:type="pct"/>
            <w:tcBorders>
              <w:top w:val="nil"/>
              <w:left w:val="nil"/>
              <w:bottom w:val="nil"/>
              <w:right w:val="nil"/>
            </w:tcBorders>
            <w:shd w:val="clear" w:color="auto" w:fill="auto"/>
            <w:vAlign w:val="center"/>
            <w:hideMark/>
          </w:tcPr>
          <w:p w14:paraId="4B73034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Footpaths and cycleways</w:t>
            </w:r>
          </w:p>
        </w:tc>
        <w:tc>
          <w:tcPr>
            <w:tcW w:w="424" w:type="pct"/>
            <w:tcBorders>
              <w:top w:val="nil"/>
              <w:left w:val="nil"/>
              <w:bottom w:val="nil"/>
              <w:right w:val="nil"/>
            </w:tcBorders>
            <w:shd w:val="clear" w:color="auto" w:fill="auto"/>
            <w:vAlign w:val="center"/>
            <w:hideMark/>
          </w:tcPr>
          <w:p w14:paraId="165104EC"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D36949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2,076</w:t>
            </w:r>
          </w:p>
        </w:tc>
        <w:tc>
          <w:tcPr>
            <w:tcW w:w="559" w:type="pct"/>
            <w:tcBorders>
              <w:top w:val="nil"/>
              <w:left w:val="nil"/>
              <w:bottom w:val="nil"/>
              <w:right w:val="nil"/>
            </w:tcBorders>
            <w:shd w:val="clear" w:color="000000" w:fill="4AAA42"/>
            <w:vAlign w:val="center"/>
            <w:hideMark/>
          </w:tcPr>
          <w:p w14:paraId="71EE7FC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2,353</w:t>
            </w:r>
          </w:p>
        </w:tc>
        <w:tc>
          <w:tcPr>
            <w:tcW w:w="559" w:type="pct"/>
            <w:tcBorders>
              <w:top w:val="nil"/>
              <w:left w:val="nil"/>
              <w:bottom w:val="nil"/>
              <w:right w:val="nil"/>
            </w:tcBorders>
            <w:shd w:val="clear" w:color="auto" w:fill="auto"/>
            <w:vAlign w:val="center"/>
            <w:hideMark/>
          </w:tcPr>
          <w:p w14:paraId="65A8CDD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2,294</w:t>
            </w:r>
          </w:p>
        </w:tc>
        <w:tc>
          <w:tcPr>
            <w:tcW w:w="559" w:type="pct"/>
            <w:tcBorders>
              <w:top w:val="nil"/>
              <w:left w:val="nil"/>
              <w:bottom w:val="nil"/>
              <w:right w:val="nil"/>
            </w:tcBorders>
            <w:shd w:val="clear" w:color="auto" w:fill="auto"/>
            <w:vAlign w:val="center"/>
            <w:hideMark/>
          </w:tcPr>
          <w:p w14:paraId="17EE3F6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2,298</w:t>
            </w:r>
          </w:p>
        </w:tc>
        <w:tc>
          <w:tcPr>
            <w:tcW w:w="559" w:type="pct"/>
            <w:tcBorders>
              <w:top w:val="nil"/>
              <w:left w:val="nil"/>
              <w:bottom w:val="nil"/>
              <w:right w:val="nil"/>
            </w:tcBorders>
            <w:shd w:val="clear" w:color="auto" w:fill="auto"/>
            <w:vAlign w:val="center"/>
            <w:hideMark/>
          </w:tcPr>
          <w:p w14:paraId="2A02002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2,618</w:t>
            </w:r>
          </w:p>
        </w:tc>
      </w:tr>
      <w:tr w:rsidR="002608AD" w:rsidRPr="002608AD" w14:paraId="60A234E2" w14:textId="77777777" w:rsidTr="002608AD">
        <w:trPr>
          <w:trHeight w:val="250"/>
        </w:trPr>
        <w:tc>
          <w:tcPr>
            <w:tcW w:w="1782" w:type="pct"/>
            <w:tcBorders>
              <w:top w:val="nil"/>
              <w:left w:val="nil"/>
              <w:bottom w:val="nil"/>
              <w:right w:val="nil"/>
            </w:tcBorders>
            <w:shd w:val="clear" w:color="auto" w:fill="auto"/>
            <w:vAlign w:val="center"/>
            <w:hideMark/>
          </w:tcPr>
          <w:p w14:paraId="45A66A97"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Drainage</w:t>
            </w:r>
          </w:p>
        </w:tc>
        <w:tc>
          <w:tcPr>
            <w:tcW w:w="424" w:type="pct"/>
            <w:tcBorders>
              <w:top w:val="nil"/>
              <w:left w:val="nil"/>
              <w:bottom w:val="nil"/>
              <w:right w:val="nil"/>
            </w:tcBorders>
            <w:shd w:val="clear" w:color="auto" w:fill="auto"/>
            <w:vAlign w:val="center"/>
            <w:hideMark/>
          </w:tcPr>
          <w:p w14:paraId="1C53ECD0"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AB0A5C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1,495</w:t>
            </w:r>
          </w:p>
        </w:tc>
        <w:tc>
          <w:tcPr>
            <w:tcW w:w="559" w:type="pct"/>
            <w:tcBorders>
              <w:top w:val="nil"/>
              <w:left w:val="nil"/>
              <w:bottom w:val="nil"/>
              <w:right w:val="nil"/>
            </w:tcBorders>
            <w:shd w:val="clear" w:color="000000" w:fill="4AAA42"/>
            <w:vAlign w:val="center"/>
            <w:hideMark/>
          </w:tcPr>
          <w:p w14:paraId="45D3ADD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1,676</w:t>
            </w:r>
          </w:p>
        </w:tc>
        <w:tc>
          <w:tcPr>
            <w:tcW w:w="559" w:type="pct"/>
            <w:tcBorders>
              <w:top w:val="nil"/>
              <w:left w:val="nil"/>
              <w:bottom w:val="nil"/>
              <w:right w:val="nil"/>
            </w:tcBorders>
            <w:shd w:val="clear" w:color="auto" w:fill="auto"/>
            <w:vAlign w:val="center"/>
            <w:hideMark/>
          </w:tcPr>
          <w:p w14:paraId="64BFD01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1,745</w:t>
            </w:r>
          </w:p>
        </w:tc>
        <w:tc>
          <w:tcPr>
            <w:tcW w:w="559" w:type="pct"/>
            <w:tcBorders>
              <w:top w:val="nil"/>
              <w:left w:val="nil"/>
              <w:bottom w:val="nil"/>
              <w:right w:val="nil"/>
            </w:tcBorders>
            <w:shd w:val="clear" w:color="auto" w:fill="auto"/>
            <w:vAlign w:val="center"/>
            <w:hideMark/>
          </w:tcPr>
          <w:p w14:paraId="2D9EDFC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1,025</w:t>
            </w:r>
          </w:p>
        </w:tc>
        <w:tc>
          <w:tcPr>
            <w:tcW w:w="559" w:type="pct"/>
            <w:tcBorders>
              <w:top w:val="nil"/>
              <w:left w:val="nil"/>
              <w:bottom w:val="nil"/>
              <w:right w:val="nil"/>
            </w:tcBorders>
            <w:shd w:val="clear" w:color="auto" w:fill="auto"/>
            <w:vAlign w:val="center"/>
            <w:hideMark/>
          </w:tcPr>
          <w:p w14:paraId="42FC35A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801</w:t>
            </w:r>
          </w:p>
        </w:tc>
      </w:tr>
      <w:tr w:rsidR="002608AD" w:rsidRPr="002608AD" w14:paraId="331FC1A4" w14:textId="77777777" w:rsidTr="002608AD">
        <w:trPr>
          <w:trHeight w:val="250"/>
        </w:trPr>
        <w:tc>
          <w:tcPr>
            <w:tcW w:w="1782" w:type="pct"/>
            <w:tcBorders>
              <w:top w:val="nil"/>
              <w:left w:val="nil"/>
              <w:bottom w:val="nil"/>
              <w:right w:val="nil"/>
            </w:tcBorders>
            <w:shd w:val="clear" w:color="auto" w:fill="auto"/>
            <w:vAlign w:val="center"/>
            <w:hideMark/>
          </w:tcPr>
          <w:p w14:paraId="49D3A24F"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Recreational, leisure and community facilities</w:t>
            </w:r>
          </w:p>
        </w:tc>
        <w:tc>
          <w:tcPr>
            <w:tcW w:w="424" w:type="pct"/>
            <w:tcBorders>
              <w:top w:val="nil"/>
              <w:left w:val="nil"/>
              <w:bottom w:val="nil"/>
              <w:right w:val="nil"/>
            </w:tcBorders>
            <w:shd w:val="clear" w:color="auto" w:fill="auto"/>
            <w:vAlign w:val="center"/>
            <w:hideMark/>
          </w:tcPr>
          <w:p w14:paraId="5706933B"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24B12C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10,179</w:t>
            </w:r>
          </w:p>
        </w:tc>
        <w:tc>
          <w:tcPr>
            <w:tcW w:w="559" w:type="pct"/>
            <w:tcBorders>
              <w:top w:val="nil"/>
              <w:left w:val="nil"/>
              <w:bottom w:val="nil"/>
              <w:right w:val="nil"/>
            </w:tcBorders>
            <w:shd w:val="clear" w:color="000000" w:fill="4AAA42"/>
            <w:vAlign w:val="center"/>
            <w:hideMark/>
          </w:tcPr>
          <w:p w14:paraId="051D308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3,792</w:t>
            </w:r>
          </w:p>
        </w:tc>
        <w:tc>
          <w:tcPr>
            <w:tcW w:w="559" w:type="pct"/>
            <w:tcBorders>
              <w:top w:val="nil"/>
              <w:left w:val="nil"/>
              <w:bottom w:val="nil"/>
              <w:right w:val="nil"/>
            </w:tcBorders>
            <w:shd w:val="clear" w:color="auto" w:fill="auto"/>
            <w:vAlign w:val="center"/>
            <w:hideMark/>
          </w:tcPr>
          <w:p w14:paraId="4BDC17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4,515</w:t>
            </w:r>
          </w:p>
        </w:tc>
        <w:tc>
          <w:tcPr>
            <w:tcW w:w="559" w:type="pct"/>
            <w:tcBorders>
              <w:top w:val="nil"/>
              <w:left w:val="nil"/>
              <w:bottom w:val="nil"/>
              <w:right w:val="nil"/>
            </w:tcBorders>
            <w:shd w:val="clear" w:color="auto" w:fill="auto"/>
            <w:vAlign w:val="center"/>
            <w:hideMark/>
          </w:tcPr>
          <w:p w14:paraId="558A862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5,469</w:t>
            </w:r>
          </w:p>
        </w:tc>
        <w:tc>
          <w:tcPr>
            <w:tcW w:w="559" w:type="pct"/>
            <w:tcBorders>
              <w:top w:val="nil"/>
              <w:left w:val="nil"/>
              <w:bottom w:val="nil"/>
              <w:right w:val="nil"/>
            </w:tcBorders>
            <w:shd w:val="clear" w:color="auto" w:fill="auto"/>
            <w:vAlign w:val="center"/>
            <w:hideMark/>
          </w:tcPr>
          <w:p w14:paraId="3E49DFE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2,313</w:t>
            </w:r>
          </w:p>
        </w:tc>
      </w:tr>
      <w:tr w:rsidR="002608AD" w:rsidRPr="002608AD" w14:paraId="5725D554" w14:textId="77777777" w:rsidTr="002608AD">
        <w:trPr>
          <w:trHeight w:val="250"/>
        </w:trPr>
        <w:tc>
          <w:tcPr>
            <w:tcW w:w="1782" w:type="pct"/>
            <w:tcBorders>
              <w:top w:val="nil"/>
              <w:left w:val="nil"/>
              <w:bottom w:val="nil"/>
              <w:right w:val="nil"/>
            </w:tcBorders>
            <w:shd w:val="clear" w:color="auto" w:fill="auto"/>
            <w:vAlign w:val="center"/>
            <w:hideMark/>
          </w:tcPr>
          <w:p w14:paraId="64547BCE"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Waste management</w:t>
            </w:r>
          </w:p>
        </w:tc>
        <w:tc>
          <w:tcPr>
            <w:tcW w:w="424" w:type="pct"/>
            <w:tcBorders>
              <w:top w:val="nil"/>
              <w:left w:val="nil"/>
              <w:bottom w:val="nil"/>
              <w:right w:val="nil"/>
            </w:tcBorders>
            <w:shd w:val="clear" w:color="auto" w:fill="auto"/>
            <w:vAlign w:val="center"/>
            <w:hideMark/>
          </w:tcPr>
          <w:p w14:paraId="181E75C4"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398913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6F07702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B66501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F1BB74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5541E9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47B02468" w14:textId="77777777" w:rsidTr="002608AD">
        <w:trPr>
          <w:trHeight w:val="250"/>
        </w:trPr>
        <w:tc>
          <w:tcPr>
            <w:tcW w:w="1782" w:type="pct"/>
            <w:tcBorders>
              <w:top w:val="nil"/>
              <w:left w:val="nil"/>
              <w:bottom w:val="nil"/>
              <w:right w:val="nil"/>
            </w:tcBorders>
            <w:shd w:val="clear" w:color="auto" w:fill="auto"/>
            <w:vAlign w:val="center"/>
            <w:hideMark/>
          </w:tcPr>
          <w:p w14:paraId="6175CEE1"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Parks, open space and streetscapes</w:t>
            </w:r>
          </w:p>
        </w:tc>
        <w:tc>
          <w:tcPr>
            <w:tcW w:w="424" w:type="pct"/>
            <w:tcBorders>
              <w:top w:val="nil"/>
              <w:left w:val="nil"/>
              <w:bottom w:val="nil"/>
              <w:right w:val="nil"/>
            </w:tcBorders>
            <w:shd w:val="clear" w:color="auto" w:fill="auto"/>
            <w:vAlign w:val="center"/>
            <w:hideMark/>
          </w:tcPr>
          <w:p w14:paraId="7F8E85FF"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9B775E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11,209</w:t>
            </w:r>
          </w:p>
        </w:tc>
        <w:tc>
          <w:tcPr>
            <w:tcW w:w="559" w:type="pct"/>
            <w:tcBorders>
              <w:top w:val="nil"/>
              <w:left w:val="nil"/>
              <w:bottom w:val="nil"/>
              <w:right w:val="nil"/>
            </w:tcBorders>
            <w:shd w:val="clear" w:color="000000" w:fill="4AAA42"/>
            <w:vAlign w:val="center"/>
            <w:hideMark/>
          </w:tcPr>
          <w:p w14:paraId="2E3413B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11,331</w:t>
            </w:r>
          </w:p>
        </w:tc>
        <w:tc>
          <w:tcPr>
            <w:tcW w:w="559" w:type="pct"/>
            <w:tcBorders>
              <w:top w:val="nil"/>
              <w:left w:val="nil"/>
              <w:bottom w:val="nil"/>
              <w:right w:val="nil"/>
            </w:tcBorders>
            <w:shd w:val="clear" w:color="auto" w:fill="auto"/>
            <w:vAlign w:val="center"/>
            <w:hideMark/>
          </w:tcPr>
          <w:p w14:paraId="1EE413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10,968</w:t>
            </w:r>
          </w:p>
        </w:tc>
        <w:tc>
          <w:tcPr>
            <w:tcW w:w="559" w:type="pct"/>
            <w:tcBorders>
              <w:top w:val="nil"/>
              <w:left w:val="nil"/>
              <w:bottom w:val="nil"/>
              <w:right w:val="nil"/>
            </w:tcBorders>
            <w:shd w:val="clear" w:color="auto" w:fill="auto"/>
            <w:vAlign w:val="center"/>
            <w:hideMark/>
          </w:tcPr>
          <w:p w14:paraId="2ED8FA5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10,379</w:t>
            </w:r>
          </w:p>
        </w:tc>
        <w:tc>
          <w:tcPr>
            <w:tcW w:w="559" w:type="pct"/>
            <w:tcBorders>
              <w:top w:val="nil"/>
              <w:left w:val="nil"/>
              <w:bottom w:val="nil"/>
              <w:right w:val="nil"/>
            </w:tcBorders>
            <w:shd w:val="clear" w:color="auto" w:fill="auto"/>
            <w:vAlign w:val="center"/>
            <w:hideMark/>
          </w:tcPr>
          <w:p w14:paraId="5508A50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5,920</w:t>
            </w:r>
          </w:p>
        </w:tc>
      </w:tr>
      <w:tr w:rsidR="002608AD" w:rsidRPr="002608AD" w14:paraId="78C5016D" w14:textId="77777777" w:rsidTr="002608AD">
        <w:trPr>
          <w:trHeight w:val="250"/>
        </w:trPr>
        <w:tc>
          <w:tcPr>
            <w:tcW w:w="1782" w:type="pct"/>
            <w:tcBorders>
              <w:top w:val="nil"/>
              <w:left w:val="nil"/>
              <w:bottom w:val="nil"/>
              <w:right w:val="nil"/>
            </w:tcBorders>
            <w:shd w:val="clear" w:color="auto" w:fill="auto"/>
            <w:vAlign w:val="center"/>
            <w:hideMark/>
          </w:tcPr>
          <w:p w14:paraId="4B71975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Off street car parks</w:t>
            </w:r>
          </w:p>
        </w:tc>
        <w:tc>
          <w:tcPr>
            <w:tcW w:w="424" w:type="pct"/>
            <w:tcBorders>
              <w:top w:val="nil"/>
              <w:left w:val="nil"/>
              <w:bottom w:val="nil"/>
              <w:right w:val="nil"/>
            </w:tcBorders>
            <w:shd w:val="clear" w:color="auto" w:fill="auto"/>
            <w:vAlign w:val="center"/>
            <w:hideMark/>
          </w:tcPr>
          <w:p w14:paraId="5FC73A6B"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91910F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325</w:t>
            </w:r>
          </w:p>
        </w:tc>
        <w:tc>
          <w:tcPr>
            <w:tcW w:w="559" w:type="pct"/>
            <w:tcBorders>
              <w:top w:val="nil"/>
              <w:left w:val="nil"/>
              <w:bottom w:val="nil"/>
              <w:right w:val="nil"/>
            </w:tcBorders>
            <w:shd w:val="clear" w:color="000000" w:fill="4AAA42"/>
            <w:vAlign w:val="center"/>
            <w:hideMark/>
          </w:tcPr>
          <w:p w14:paraId="51AC6B0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350</w:t>
            </w:r>
          </w:p>
        </w:tc>
        <w:tc>
          <w:tcPr>
            <w:tcW w:w="559" w:type="pct"/>
            <w:tcBorders>
              <w:top w:val="nil"/>
              <w:left w:val="nil"/>
              <w:bottom w:val="nil"/>
              <w:right w:val="nil"/>
            </w:tcBorders>
            <w:shd w:val="clear" w:color="auto" w:fill="auto"/>
            <w:vAlign w:val="center"/>
            <w:hideMark/>
          </w:tcPr>
          <w:p w14:paraId="5E92FEA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367</w:t>
            </w:r>
          </w:p>
        </w:tc>
        <w:tc>
          <w:tcPr>
            <w:tcW w:w="559" w:type="pct"/>
            <w:tcBorders>
              <w:top w:val="nil"/>
              <w:left w:val="nil"/>
              <w:bottom w:val="nil"/>
              <w:right w:val="nil"/>
            </w:tcBorders>
            <w:shd w:val="clear" w:color="auto" w:fill="auto"/>
            <w:vAlign w:val="center"/>
            <w:hideMark/>
          </w:tcPr>
          <w:p w14:paraId="483F2F7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373</w:t>
            </w:r>
          </w:p>
        </w:tc>
        <w:tc>
          <w:tcPr>
            <w:tcW w:w="559" w:type="pct"/>
            <w:tcBorders>
              <w:top w:val="nil"/>
              <w:left w:val="nil"/>
              <w:bottom w:val="nil"/>
              <w:right w:val="nil"/>
            </w:tcBorders>
            <w:shd w:val="clear" w:color="auto" w:fill="auto"/>
            <w:vAlign w:val="center"/>
            <w:hideMark/>
          </w:tcPr>
          <w:p w14:paraId="3B0CE54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380</w:t>
            </w:r>
          </w:p>
        </w:tc>
      </w:tr>
      <w:tr w:rsidR="002608AD" w:rsidRPr="002608AD" w14:paraId="4D7ACEEF" w14:textId="77777777" w:rsidTr="002608AD">
        <w:trPr>
          <w:trHeight w:val="250"/>
        </w:trPr>
        <w:tc>
          <w:tcPr>
            <w:tcW w:w="1782" w:type="pct"/>
            <w:tcBorders>
              <w:top w:val="nil"/>
              <w:left w:val="nil"/>
              <w:bottom w:val="nil"/>
              <w:right w:val="nil"/>
            </w:tcBorders>
            <w:shd w:val="clear" w:color="auto" w:fill="auto"/>
            <w:vAlign w:val="center"/>
            <w:hideMark/>
          </w:tcPr>
          <w:p w14:paraId="38D49F9E"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Other infrastructure</w:t>
            </w:r>
          </w:p>
        </w:tc>
        <w:tc>
          <w:tcPr>
            <w:tcW w:w="424" w:type="pct"/>
            <w:tcBorders>
              <w:top w:val="nil"/>
              <w:left w:val="nil"/>
              <w:bottom w:val="nil"/>
              <w:right w:val="nil"/>
            </w:tcBorders>
            <w:shd w:val="clear" w:color="auto" w:fill="auto"/>
            <w:vAlign w:val="center"/>
            <w:hideMark/>
          </w:tcPr>
          <w:p w14:paraId="4FFC5554"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single" w:sz="4" w:space="0" w:color="auto"/>
              <w:right w:val="nil"/>
            </w:tcBorders>
            <w:shd w:val="clear" w:color="auto" w:fill="auto"/>
            <w:vAlign w:val="center"/>
            <w:hideMark/>
          </w:tcPr>
          <w:p w14:paraId="1E6244B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4,947</w:t>
            </w:r>
          </w:p>
        </w:tc>
        <w:tc>
          <w:tcPr>
            <w:tcW w:w="559" w:type="pct"/>
            <w:tcBorders>
              <w:top w:val="nil"/>
              <w:left w:val="nil"/>
              <w:bottom w:val="single" w:sz="4" w:space="0" w:color="auto"/>
              <w:right w:val="nil"/>
            </w:tcBorders>
            <w:shd w:val="clear" w:color="000000" w:fill="4AAA42"/>
            <w:vAlign w:val="center"/>
            <w:hideMark/>
          </w:tcPr>
          <w:p w14:paraId="3AF2179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5,285</w:t>
            </w:r>
          </w:p>
        </w:tc>
        <w:tc>
          <w:tcPr>
            <w:tcW w:w="559" w:type="pct"/>
            <w:tcBorders>
              <w:top w:val="nil"/>
              <w:left w:val="nil"/>
              <w:bottom w:val="single" w:sz="4" w:space="0" w:color="auto"/>
              <w:right w:val="nil"/>
            </w:tcBorders>
            <w:shd w:val="clear" w:color="auto" w:fill="auto"/>
            <w:vAlign w:val="center"/>
            <w:hideMark/>
          </w:tcPr>
          <w:p w14:paraId="747FB4C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10,724</w:t>
            </w:r>
          </w:p>
        </w:tc>
        <w:tc>
          <w:tcPr>
            <w:tcW w:w="559" w:type="pct"/>
            <w:tcBorders>
              <w:top w:val="nil"/>
              <w:left w:val="nil"/>
              <w:bottom w:val="single" w:sz="4" w:space="0" w:color="auto"/>
              <w:right w:val="nil"/>
            </w:tcBorders>
            <w:shd w:val="clear" w:color="auto" w:fill="auto"/>
            <w:vAlign w:val="center"/>
            <w:hideMark/>
          </w:tcPr>
          <w:p w14:paraId="6247F81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15,839</w:t>
            </w:r>
          </w:p>
        </w:tc>
        <w:tc>
          <w:tcPr>
            <w:tcW w:w="559" w:type="pct"/>
            <w:tcBorders>
              <w:top w:val="nil"/>
              <w:left w:val="nil"/>
              <w:bottom w:val="single" w:sz="4" w:space="0" w:color="auto"/>
              <w:right w:val="nil"/>
            </w:tcBorders>
            <w:shd w:val="clear" w:color="auto" w:fill="auto"/>
            <w:vAlign w:val="center"/>
            <w:hideMark/>
          </w:tcPr>
          <w:p w14:paraId="7E0629B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18,606</w:t>
            </w:r>
          </w:p>
        </w:tc>
      </w:tr>
      <w:tr w:rsidR="002608AD" w:rsidRPr="002608AD" w14:paraId="620D4601" w14:textId="77777777" w:rsidTr="002608AD">
        <w:trPr>
          <w:trHeight w:val="250"/>
        </w:trPr>
        <w:tc>
          <w:tcPr>
            <w:tcW w:w="1782" w:type="pct"/>
            <w:tcBorders>
              <w:top w:val="nil"/>
              <w:left w:val="nil"/>
              <w:bottom w:val="nil"/>
              <w:right w:val="nil"/>
            </w:tcBorders>
            <w:shd w:val="clear" w:color="auto" w:fill="auto"/>
            <w:vAlign w:val="center"/>
            <w:hideMark/>
          </w:tcPr>
          <w:p w14:paraId="7B617A11"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infrastructure</w:t>
            </w:r>
          </w:p>
        </w:tc>
        <w:tc>
          <w:tcPr>
            <w:tcW w:w="424" w:type="pct"/>
            <w:tcBorders>
              <w:top w:val="nil"/>
              <w:left w:val="nil"/>
              <w:bottom w:val="nil"/>
              <w:right w:val="nil"/>
            </w:tcBorders>
            <w:shd w:val="clear" w:color="auto" w:fill="auto"/>
            <w:vAlign w:val="center"/>
            <w:hideMark/>
          </w:tcPr>
          <w:p w14:paraId="6594D6CF"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A01AE2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48,522</w:t>
            </w:r>
          </w:p>
        </w:tc>
        <w:tc>
          <w:tcPr>
            <w:tcW w:w="559" w:type="pct"/>
            <w:tcBorders>
              <w:top w:val="nil"/>
              <w:left w:val="nil"/>
              <w:bottom w:val="nil"/>
              <w:right w:val="nil"/>
            </w:tcBorders>
            <w:shd w:val="clear" w:color="000000" w:fill="4AAA42"/>
            <w:vAlign w:val="center"/>
            <w:hideMark/>
          </w:tcPr>
          <w:p w14:paraId="4D81BC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58,341</w:t>
            </w:r>
          </w:p>
        </w:tc>
        <w:tc>
          <w:tcPr>
            <w:tcW w:w="559" w:type="pct"/>
            <w:tcBorders>
              <w:top w:val="nil"/>
              <w:left w:val="nil"/>
              <w:bottom w:val="nil"/>
              <w:right w:val="nil"/>
            </w:tcBorders>
            <w:shd w:val="clear" w:color="auto" w:fill="auto"/>
            <w:vAlign w:val="center"/>
            <w:hideMark/>
          </w:tcPr>
          <w:p w14:paraId="05358AC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77,665</w:t>
            </w:r>
          </w:p>
        </w:tc>
        <w:tc>
          <w:tcPr>
            <w:tcW w:w="559" w:type="pct"/>
            <w:tcBorders>
              <w:top w:val="nil"/>
              <w:left w:val="nil"/>
              <w:bottom w:val="nil"/>
              <w:right w:val="nil"/>
            </w:tcBorders>
            <w:shd w:val="clear" w:color="auto" w:fill="auto"/>
            <w:vAlign w:val="center"/>
            <w:hideMark/>
          </w:tcPr>
          <w:p w14:paraId="721A8B0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80,699</w:t>
            </w:r>
          </w:p>
        </w:tc>
        <w:tc>
          <w:tcPr>
            <w:tcW w:w="559" w:type="pct"/>
            <w:tcBorders>
              <w:top w:val="nil"/>
              <w:left w:val="nil"/>
              <w:bottom w:val="nil"/>
              <w:right w:val="nil"/>
            </w:tcBorders>
            <w:shd w:val="clear" w:color="auto" w:fill="auto"/>
            <w:vAlign w:val="center"/>
            <w:hideMark/>
          </w:tcPr>
          <w:p w14:paraId="7F5459F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73,325</w:t>
            </w:r>
          </w:p>
        </w:tc>
      </w:tr>
      <w:tr w:rsidR="002608AD" w:rsidRPr="002608AD" w14:paraId="46273010" w14:textId="77777777" w:rsidTr="002608AD">
        <w:trPr>
          <w:trHeight w:val="60"/>
        </w:trPr>
        <w:tc>
          <w:tcPr>
            <w:tcW w:w="1782" w:type="pct"/>
            <w:tcBorders>
              <w:top w:val="nil"/>
              <w:left w:val="nil"/>
              <w:bottom w:val="nil"/>
              <w:right w:val="nil"/>
            </w:tcBorders>
            <w:shd w:val="clear" w:color="auto" w:fill="auto"/>
            <w:vAlign w:val="center"/>
            <w:hideMark/>
          </w:tcPr>
          <w:p w14:paraId="32438163"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62C77174"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8585BB7"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0C33687"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C0F919E"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C521331"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3B732DE" w14:textId="77777777" w:rsidR="002608AD" w:rsidRPr="002608AD" w:rsidRDefault="002608AD" w:rsidP="002608AD">
            <w:pPr>
              <w:jc w:val="right"/>
              <w:rPr>
                <w:rFonts w:ascii="Times New Roman" w:hAnsi="Times New Roman"/>
                <w:sz w:val="20"/>
                <w:lang w:eastAsia="en-AU"/>
              </w:rPr>
            </w:pPr>
          </w:p>
        </w:tc>
      </w:tr>
      <w:tr w:rsidR="002608AD" w:rsidRPr="002608AD" w14:paraId="021410E5" w14:textId="77777777" w:rsidTr="002608AD">
        <w:trPr>
          <w:trHeight w:val="260"/>
        </w:trPr>
        <w:tc>
          <w:tcPr>
            <w:tcW w:w="1782" w:type="pct"/>
            <w:tcBorders>
              <w:top w:val="nil"/>
              <w:left w:val="nil"/>
              <w:bottom w:val="nil"/>
              <w:right w:val="nil"/>
            </w:tcBorders>
            <w:shd w:val="clear" w:color="auto" w:fill="auto"/>
            <w:vAlign w:val="center"/>
            <w:hideMark/>
          </w:tcPr>
          <w:p w14:paraId="686B9F3D"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capital works expenditure</w:t>
            </w:r>
          </w:p>
        </w:tc>
        <w:tc>
          <w:tcPr>
            <w:tcW w:w="424" w:type="pct"/>
            <w:tcBorders>
              <w:top w:val="nil"/>
              <w:left w:val="nil"/>
              <w:bottom w:val="nil"/>
              <w:right w:val="nil"/>
            </w:tcBorders>
            <w:shd w:val="clear" w:color="auto" w:fill="auto"/>
            <w:vAlign w:val="center"/>
            <w:hideMark/>
          </w:tcPr>
          <w:p w14:paraId="03C8E7A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4.5.1</w:t>
            </w:r>
          </w:p>
        </w:tc>
        <w:tc>
          <w:tcPr>
            <w:tcW w:w="559" w:type="pct"/>
            <w:tcBorders>
              <w:top w:val="single" w:sz="4" w:space="0" w:color="auto"/>
              <w:left w:val="nil"/>
              <w:bottom w:val="double" w:sz="6" w:space="0" w:color="auto"/>
              <w:right w:val="nil"/>
            </w:tcBorders>
            <w:shd w:val="clear" w:color="auto" w:fill="auto"/>
            <w:vAlign w:val="center"/>
            <w:hideMark/>
          </w:tcPr>
          <w:p w14:paraId="4D6C2BF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78,363</w:t>
            </w:r>
          </w:p>
        </w:tc>
        <w:tc>
          <w:tcPr>
            <w:tcW w:w="559" w:type="pct"/>
            <w:tcBorders>
              <w:top w:val="single" w:sz="4" w:space="0" w:color="auto"/>
              <w:left w:val="nil"/>
              <w:bottom w:val="double" w:sz="6" w:space="0" w:color="auto"/>
              <w:right w:val="nil"/>
            </w:tcBorders>
            <w:shd w:val="clear" w:color="000000" w:fill="4AAA42"/>
            <w:vAlign w:val="center"/>
            <w:hideMark/>
          </w:tcPr>
          <w:p w14:paraId="49DE857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89,211</w:t>
            </w:r>
          </w:p>
        </w:tc>
        <w:tc>
          <w:tcPr>
            <w:tcW w:w="559" w:type="pct"/>
            <w:tcBorders>
              <w:top w:val="single" w:sz="4" w:space="0" w:color="auto"/>
              <w:left w:val="nil"/>
              <w:bottom w:val="double" w:sz="6" w:space="0" w:color="auto"/>
              <w:right w:val="nil"/>
            </w:tcBorders>
            <w:shd w:val="clear" w:color="auto" w:fill="auto"/>
            <w:vAlign w:val="center"/>
            <w:hideMark/>
          </w:tcPr>
          <w:p w14:paraId="78B2A93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91,309</w:t>
            </w:r>
          </w:p>
        </w:tc>
        <w:tc>
          <w:tcPr>
            <w:tcW w:w="559" w:type="pct"/>
            <w:tcBorders>
              <w:top w:val="single" w:sz="4" w:space="0" w:color="auto"/>
              <w:left w:val="nil"/>
              <w:bottom w:val="double" w:sz="6" w:space="0" w:color="auto"/>
              <w:right w:val="nil"/>
            </w:tcBorders>
            <w:shd w:val="clear" w:color="auto" w:fill="auto"/>
            <w:vAlign w:val="center"/>
            <w:hideMark/>
          </w:tcPr>
          <w:p w14:paraId="7912FA1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87,032</w:t>
            </w:r>
          </w:p>
        </w:tc>
        <w:tc>
          <w:tcPr>
            <w:tcW w:w="559" w:type="pct"/>
            <w:tcBorders>
              <w:top w:val="single" w:sz="4" w:space="0" w:color="auto"/>
              <w:left w:val="nil"/>
              <w:bottom w:val="double" w:sz="6" w:space="0" w:color="auto"/>
              <w:right w:val="nil"/>
            </w:tcBorders>
            <w:shd w:val="clear" w:color="auto" w:fill="auto"/>
            <w:vAlign w:val="center"/>
            <w:hideMark/>
          </w:tcPr>
          <w:p w14:paraId="68117DC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79,264</w:t>
            </w:r>
          </w:p>
        </w:tc>
      </w:tr>
      <w:tr w:rsidR="002608AD" w:rsidRPr="002608AD" w14:paraId="629C13C9" w14:textId="77777777" w:rsidTr="002608AD">
        <w:trPr>
          <w:trHeight w:val="165"/>
        </w:trPr>
        <w:tc>
          <w:tcPr>
            <w:tcW w:w="1782" w:type="pct"/>
            <w:tcBorders>
              <w:top w:val="nil"/>
              <w:left w:val="nil"/>
              <w:bottom w:val="nil"/>
              <w:right w:val="nil"/>
            </w:tcBorders>
            <w:shd w:val="clear" w:color="auto" w:fill="auto"/>
            <w:vAlign w:val="center"/>
            <w:hideMark/>
          </w:tcPr>
          <w:p w14:paraId="56D8D87D"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57F60F33"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5B1F591"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7266D9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48469F8E" w14:textId="77777777" w:rsidR="002608AD" w:rsidRPr="002608AD" w:rsidRDefault="002608AD" w:rsidP="002608AD">
            <w:pPr>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863EDCA"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CA64B1B" w14:textId="77777777" w:rsidR="002608AD" w:rsidRPr="002608AD" w:rsidRDefault="002608AD" w:rsidP="002608AD">
            <w:pPr>
              <w:rPr>
                <w:rFonts w:ascii="Times New Roman" w:hAnsi="Times New Roman"/>
                <w:sz w:val="20"/>
                <w:lang w:eastAsia="en-AU"/>
              </w:rPr>
            </w:pPr>
          </w:p>
        </w:tc>
      </w:tr>
      <w:tr w:rsidR="002608AD" w:rsidRPr="002608AD" w14:paraId="1F39E850" w14:textId="77777777" w:rsidTr="002608AD">
        <w:trPr>
          <w:trHeight w:val="250"/>
        </w:trPr>
        <w:tc>
          <w:tcPr>
            <w:tcW w:w="1782" w:type="pct"/>
            <w:tcBorders>
              <w:top w:val="nil"/>
              <w:left w:val="nil"/>
              <w:bottom w:val="nil"/>
              <w:right w:val="nil"/>
            </w:tcBorders>
            <w:shd w:val="clear" w:color="auto" w:fill="auto"/>
            <w:vAlign w:val="center"/>
            <w:hideMark/>
          </w:tcPr>
          <w:p w14:paraId="18B00314"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Represented by:</w:t>
            </w:r>
          </w:p>
        </w:tc>
        <w:tc>
          <w:tcPr>
            <w:tcW w:w="424" w:type="pct"/>
            <w:tcBorders>
              <w:top w:val="nil"/>
              <w:left w:val="nil"/>
              <w:bottom w:val="nil"/>
              <w:right w:val="nil"/>
            </w:tcBorders>
            <w:shd w:val="clear" w:color="auto" w:fill="auto"/>
            <w:vAlign w:val="center"/>
            <w:hideMark/>
          </w:tcPr>
          <w:p w14:paraId="3372CFD0"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69B2538"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8EFBA3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3FC6FCBC" w14:textId="77777777" w:rsidR="002608AD" w:rsidRPr="002608AD" w:rsidRDefault="002608AD" w:rsidP="002608AD">
            <w:pPr>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FDA99B4"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0476D54" w14:textId="77777777" w:rsidR="002608AD" w:rsidRPr="002608AD" w:rsidRDefault="002608AD" w:rsidP="002608AD">
            <w:pPr>
              <w:rPr>
                <w:rFonts w:ascii="Times New Roman" w:hAnsi="Times New Roman"/>
                <w:sz w:val="20"/>
                <w:lang w:eastAsia="en-AU"/>
              </w:rPr>
            </w:pPr>
          </w:p>
        </w:tc>
      </w:tr>
      <w:tr w:rsidR="002608AD" w:rsidRPr="002608AD" w14:paraId="3A383CF7" w14:textId="77777777" w:rsidTr="002608AD">
        <w:trPr>
          <w:trHeight w:val="250"/>
        </w:trPr>
        <w:tc>
          <w:tcPr>
            <w:tcW w:w="1782" w:type="pct"/>
            <w:tcBorders>
              <w:top w:val="nil"/>
              <w:left w:val="nil"/>
              <w:bottom w:val="nil"/>
              <w:right w:val="nil"/>
            </w:tcBorders>
            <w:shd w:val="clear" w:color="auto" w:fill="auto"/>
            <w:vAlign w:val="center"/>
            <w:hideMark/>
          </w:tcPr>
          <w:p w14:paraId="0B9212C4"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New asset expenditure</w:t>
            </w:r>
          </w:p>
        </w:tc>
        <w:tc>
          <w:tcPr>
            <w:tcW w:w="424" w:type="pct"/>
            <w:tcBorders>
              <w:top w:val="nil"/>
              <w:left w:val="nil"/>
              <w:bottom w:val="nil"/>
              <w:right w:val="nil"/>
            </w:tcBorders>
            <w:shd w:val="clear" w:color="auto" w:fill="auto"/>
            <w:vAlign w:val="center"/>
            <w:hideMark/>
          </w:tcPr>
          <w:p w14:paraId="7DE6AA8A"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52958F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19,502</w:t>
            </w:r>
          </w:p>
        </w:tc>
        <w:tc>
          <w:tcPr>
            <w:tcW w:w="559" w:type="pct"/>
            <w:tcBorders>
              <w:top w:val="nil"/>
              <w:left w:val="nil"/>
              <w:bottom w:val="nil"/>
              <w:right w:val="nil"/>
            </w:tcBorders>
            <w:shd w:val="clear" w:color="000000" w:fill="4AAA42"/>
            <w:vAlign w:val="center"/>
            <w:hideMark/>
          </w:tcPr>
          <w:p w14:paraId="6E468D56"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21,348</w:t>
            </w:r>
          </w:p>
        </w:tc>
        <w:tc>
          <w:tcPr>
            <w:tcW w:w="559" w:type="pct"/>
            <w:tcBorders>
              <w:top w:val="nil"/>
              <w:left w:val="nil"/>
              <w:bottom w:val="nil"/>
              <w:right w:val="nil"/>
            </w:tcBorders>
            <w:shd w:val="clear" w:color="auto" w:fill="auto"/>
            <w:vAlign w:val="center"/>
            <w:hideMark/>
          </w:tcPr>
          <w:p w14:paraId="23A9106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14,325</w:t>
            </w:r>
          </w:p>
        </w:tc>
        <w:tc>
          <w:tcPr>
            <w:tcW w:w="559" w:type="pct"/>
            <w:tcBorders>
              <w:top w:val="nil"/>
              <w:left w:val="nil"/>
              <w:bottom w:val="nil"/>
              <w:right w:val="nil"/>
            </w:tcBorders>
            <w:shd w:val="clear" w:color="auto" w:fill="auto"/>
            <w:vAlign w:val="center"/>
            <w:hideMark/>
          </w:tcPr>
          <w:p w14:paraId="27E6480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13,278</w:t>
            </w:r>
          </w:p>
        </w:tc>
        <w:tc>
          <w:tcPr>
            <w:tcW w:w="559" w:type="pct"/>
            <w:tcBorders>
              <w:top w:val="nil"/>
              <w:left w:val="nil"/>
              <w:bottom w:val="nil"/>
              <w:right w:val="nil"/>
            </w:tcBorders>
            <w:shd w:val="clear" w:color="auto" w:fill="auto"/>
            <w:vAlign w:val="center"/>
            <w:hideMark/>
          </w:tcPr>
          <w:p w14:paraId="486733B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8,095</w:t>
            </w:r>
          </w:p>
        </w:tc>
      </w:tr>
      <w:tr w:rsidR="002608AD" w:rsidRPr="002608AD" w14:paraId="3C939F43" w14:textId="77777777" w:rsidTr="002608AD">
        <w:trPr>
          <w:trHeight w:val="250"/>
        </w:trPr>
        <w:tc>
          <w:tcPr>
            <w:tcW w:w="1782" w:type="pct"/>
            <w:tcBorders>
              <w:top w:val="nil"/>
              <w:left w:val="nil"/>
              <w:bottom w:val="nil"/>
              <w:right w:val="nil"/>
            </w:tcBorders>
            <w:shd w:val="clear" w:color="auto" w:fill="auto"/>
            <w:vAlign w:val="center"/>
            <w:hideMark/>
          </w:tcPr>
          <w:p w14:paraId="1A8793C5"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Asset renewal expenditure</w:t>
            </w:r>
          </w:p>
        </w:tc>
        <w:tc>
          <w:tcPr>
            <w:tcW w:w="424" w:type="pct"/>
            <w:tcBorders>
              <w:top w:val="nil"/>
              <w:left w:val="nil"/>
              <w:bottom w:val="nil"/>
              <w:right w:val="nil"/>
            </w:tcBorders>
            <w:shd w:val="clear" w:color="auto" w:fill="auto"/>
            <w:vAlign w:val="center"/>
            <w:hideMark/>
          </w:tcPr>
          <w:p w14:paraId="5E3C9D58"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66D1C53"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27,578</w:t>
            </w:r>
          </w:p>
        </w:tc>
        <w:tc>
          <w:tcPr>
            <w:tcW w:w="559" w:type="pct"/>
            <w:tcBorders>
              <w:top w:val="nil"/>
              <w:left w:val="nil"/>
              <w:bottom w:val="nil"/>
              <w:right w:val="nil"/>
            </w:tcBorders>
            <w:shd w:val="clear" w:color="000000" w:fill="4AAA42"/>
            <w:vAlign w:val="center"/>
            <w:hideMark/>
          </w:tcPr>
          <w:p w14:paraId="32E47073"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24,127</w:t>
            </w:r>
          </w:p>
        </w:tc>
        <w:tc>
          <w:tcPr>
            <w:tcW w:w="559" w:type="pct"/>
            <w:tcBorders>
              <w:top w:val="nil"/>
              <w:left w:val="nil"/>
              <w:bottom w:val="nil"/>
              <w:right w:val="nil"/>
            </w:tcBorders>
            <w:shd w:val="clear" w:color="auto" w:fill="auto"/>
            <w:vAlign w:val="center"/>
            <w:hideMark/>
          </w:tcPr>
          <w:p w14:paraId="00BAAC8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29,312</w:t>
            </w:r>
          </w:p>
        </w:tc>
        <w:tc>
          <w:tcPr>
            <w:tcW w:w="559" w:type="pct"/>
            <w:tcBorders>
              <w:top w:val="nil"/>
              <w:left w:val="nil"/>
              <w:bottom w:val="nil"/>
              <w:right w:val="nil"/>
            </w:tcBorders>
            <w:shd w:val="clear" w:color="auto" w:fill="auto"/>
            <w:vAlign w:val="center"/>
            <w:hideMark/>
          </w:tcPr>
          <w:p w14:paraId="14791B6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32,964</w:t>
            </w:r>
          </w:p>
        </w:tc>
        <w:tc>
          <w:tcPr>
            <w:tcW w:w="559" w:type="pct"/>
            <w:tcBorders>
              <w:top w:val="nil"/>
              <w:left w:val="nil"/>
              <w:bottom w:val="nil"/>
              <w:right w:val="nil"/>
            </w:tcBorders>
            <w:shd w:val="clear" w:color="auto" w:fill="auto"/>
            <w:vAlign w:val="center"/>
            <w:hideMark/>
          </w:tcPr>
          <w:p w14:paraId="051CCA9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30,492</w:t>
            </w:r>
          </w:p>
        </w:tc>
      </w:tr>
      <w:tr w:rsidR="002608AD" w:rsidRPr="002608AD" w14:paraId="7EDE7DCA" w14:textId="77777777" w:rsidTr="002608AD">
        <w:trPr>
          <w:trHeight w:val="250"/>
        </w:trPr>
        <w:tc>
          <w:tcPr>
            <w:tcW w:w="1782" w:type="pct"/>
            <w:tcBorders>
              <w:top w:val="nil"/>
              <w:left w:val="nil"/>
              <w:bottom w:val="nil"/>
              <w:right w:val="nil"/>
            </w:tcBorders>
            <w:shd w:val="clear" w:color="auto" w:fill="auto"/>
            <w:vAlign w:val="center"/>
            <w:hideMark/>
          </w:tcPr>
          <w:p w14:paraId="06519E3B"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Asset expansion expenditure</w:t>
            </w:r>
          </w:p>
        </w:tc>
        <w:tc>
          <w:tcPr>
            <w:tcW w:w="424" w:type="pct"/>
            <w:tcBorders>
              <w:top w:val="nil"/>
              <w:left w:val="nil"/>
              <w:bottom w:val="nil"/>
              <w:right w:val="nil"/>
            </w:tcBorders>
            <w:shd w:val="clear" w:color="auto" w:fill="auto"/>
            <w:vAlign w:val="center"/>
            <w:hideMark/>
          </w:tcPr>
          <w:p w14:paraId="042FE0CE"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BCFE81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9,320</w:t>
            </w:r>
          </w:p>
        </w:tc>
        <w:tc>
          <w:tcPr>
            <w:tcW w:w="559" w:type="pct"/>
            <w:tcBorders>
              <w:top w:val="nil"/>
              <w:left w:val="nil"/>
              <w:bottom w:val="nil"/>
              <w:right w:val="nil"/>
            </w:tcBorders>
            <w:shd w:val="clear" w:color="000000" w:fill="4AAA42"/>
            <w:vAlign w:val="center"/>
            <w:hideMark/>
          </w:tcPr>
          <w:p w14:paraId="3208CA53"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4,538</w:t>
            </w:r>
          </w:p>
        </w:tc>
        <w:tc>
          <w:tcPr>
            <w:tcW w:w="559" w:type="pct"/>
            <w:tcBorders>
              <w:top w:val="nil"/>
              <w:left w:val="nil"/>
              <w:bottom w:val="nil"/>
              <w:right w:val="nil"/>
            </w:tcBorders>
            <w:shd w:val="clear" w:color="auto" w:fill="auto"/>
            <w:vAlign w:val="center"/>
            <w:hideMark/>
          </w:tcPr>
          <w:p w14:paraId="16469C8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3,617</w:t>
            </w:r>
          </w:p>
        </w:tc>
        <w:tc>
          <w:tcPr>
            <w:tcW w:w="559" w:type="pct"/>
            <w:tcBorders>
              <w:top w:val="nil"/>
              <w:left w:val="nil"/>
              <w:bottom w:val="nil"/>
              <w:right w:val="nil"/>
            </w:tcBorders>
            <w:shd w:val="clear" w:color="auto" w:fill="auto"/>
            <w:vAlign w:val="center"/>
            <w:hideMark/>
          </w:tcPr>
          <w:p w14:paraId="2DF0DB9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1,533</w:t>
            </w:r>
          </w:p>
        </w:tc>
        <w:tc>
          <w:tcPr>
            <w:tcW w:w="559" w:type="pct"/>
            <w:tcBorders>
              <w:top w:val="nil"/>
              <w:left w:val="nil"/>
              <w:bottom w:val="nil"/>
              <w:right w:val="nil"/>
            </w:tcBorders>
            <w:shd w:val="clear" w:color="auto" w:fill="auto"/>
            <w:vAlign w:val="center"/>
            <w:hideMark/>
          </w:tcPr>
          <w:p w14:paraId="0C24E7D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1,842</w:t>
            </w:r>
          </w:p>
        </w:tc>
      </w:tr>
      <w:tr w:rsidR="002608AD" w:rsidRPr="002608AD" w14:paraId="1A67CA10" w14:textId="77777777" w:rsidTr="002608AD">
        <w:trPr>
          <w:trHeight w:val="250"/>
        </w:trPr>
        <w:tc>
          <w:tcPr>
            <w:tcW w:w="1782" w:type="pct"/>
            <w:tcBorders>
              <w:top w:val="nil"/>
              <w:left w:val="nil"/>
              <w:bottom w:val="nil"/>
              <w:right w:val="nil"/>
            </w:tcBorders>
            <w:shd w:val="clear" w:color="auto" w:fill="auto"/>
            <w:vAlign w:val="center"/>
            <w:hideMark/>
          </w:tcPr>
          <w:p w14:paraId="388C9D0D"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Asset upgrade expenditure</w:t>
            </w:r>
          </w:p>
        </w:tc>
        <w:tc>
          <w:tcPr>
            <w:tcW w:w="424" w:type="pct"/>
            <w:tcBorders>
              <w:top w:val="nil"/>
              <w:left w:val="nil"/>
              <w:bottom w:val="nil"/>
              <w:right w:val="nil"/>
            </w:tcBorders>
            <w:shd w:val="clear" w:color="auto" w:fill="auto"/>
            <w:vAlign w:val="center"/>
            <w:hideMark/>
          </w:tcPr>
          <w:p w14:paraId="0571E081"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CBE741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21,963</w:t>
            </w:r>
          </w:p>
        </w:tc>
        <w:tc>
          <w:tcPr>
            <w:tcW w:w="559" w:type="pct"/>
            <w:tcBorders>
              <w:top w:val="nil"/>
              <w:left w:val="nil"/>
              <w:bottom w:val="nil"/>
              <w:right w:val="nil"/>
            </w:tcBorders>
            <w:shd w:val="clear" w:color="000000" w:fill="4AAA42"/>
            <w:vAlign w:val="center"/>
            <w:hideMark/>
          </w:tcPr>
          <w:p w14:paraId="3178EEF9"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39,197</w:t>
            </w:r>
          </w:p>
        </w:tc>
        <w:tc>
          <w:tcPr>
            <w:tcW w:w="559" w:type="pct"/>
            <w:tcBorders>
              <w:top w:val="nil"/>
              <w:left w:val="nil"/>
              <w:bottom w:val="nil"/>
              <w:right w:val="nil"/>
            </w:tcBorders>
            <w:shd w:val="clear" w:color="auto" w:fill="auto"/>
            <w:vAlign w:val="center"/>
            <w:hideMark/>
          </w:tcPr>
          <w:p w14:paraId="0774A51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44,055</w:t>
            </w:r>
          </w:p>
        </w:tc>
        <w:tc>
          <w:tcPr>
            <w:tcW w:w="559" w:type="pct"/>
            <w:tcBorders>
              <w:top w:val="nil"/>
              <w:left w:val="nil"/>
              <w:bottom w:val="nil"/>
              <w:right w:val="nil"/>
            </w:tcBorders>
            <w:shd w:val="clear" w:color="auto" w:fill="auto"/>
            <w:vAlign w:val="center"/>
            <w:hideMark/>
          </w:tcPr>
          <w:p w14:paraId="20EE4D0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39,257</w:t>
            </w:r>
          </w:p>
        </w:tc>
        <w:tc>
          <w:tcPr>
            <w:tcW w:w="559" w:type="pct"/>
            <w:tcBorders>
              <w:top w:val="nil"/>
              <w:left w:val="nil"/>
              <w:bottom w:val="nil"/>
              <w:right w:val="nil"/>
            </w:tcBorders>
            <w:shd w:val="clear" w:color="auto" w:fill="auto"/>
            <w:vAlign w:val="center"/>
            <w:hideMark/>
          </w:tcPr>
          <w:p w14:paraId="710CFD8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38,835</w:t>
            </w:r>
          </w:p>
        </w:tc>
      </w:tr>
      <w:tr w:rsidR="002608AD" w:rsidRPr="002608AD" w14:paraId="657336A3" w14:textId="77777777" w:rsidTr="002608AD">
        <w:trPr>
          <w:trHeight w:val="260"/>
        </w:trPr>
        <w:tc>
          <w:tcPr>
            <w:tcW w:w="1782" w:type="pct"/>
            <w:tcBorders>
              <w:top w:val="nil"/>
              <w:left w:val="nil"/>
              <w:bottom w:val="nil"/>
              <w:right w:val="nil"/>
            </w:tcBorders>
            <w:shd w:val="clear" w:color="auto" w:fill="auto"/>
            <w:vAlign w:val="center"/>
            <w:hideMark/>
          </w:tcPr>
          <w:p w14:paraId="1ABF985D"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capital works expenditure</w:t>
            </w:r>
          </w:p>
        </w:tc>
        <w:tc>
          <w:tcPr>
            <w:tcW w:w="424" w:type="pct"/>
            <w:tcBorders>
              <w:top w:val="nil"/>
              <w:left w:val="nil"/>
              <w:bottom w:val="nil"/>
              <w:right w:val="nil"/>
            </w:tcBorders>
            <w:shd w:val="clear" w:color="auto" w:fill="auto"/>
            <w:vAlign w:val="center"/>
            <w:hideMark/>
          </w:tcPr>
          <w:p w14:paraId="4344E56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4.5.1</w:t>
            </w:r>
          </w:p>
        </w:tc>
        <w:tc>
          <w:tcPr>
            <w:tcW w:w="559" w:type="pct"/>
            <w:tcBorders>
              <w:top w:val="single" w:sz="4" w:space="0" w:color="auto"/>
              <w:left w:val="nil"/>
              <w:bottom w:val="double" w:sz="6" w:space="0" w:color="auto"/>
              <w:right w:val="nil"/>
            </w:tcBorders>
            <w:shd w:val="clear" w:color="auto" w:fill="auto"/>
            <w:vAlign w:val="center"/>
            <w:hideMark/>
          </w:tcPr>
          <w:p w14:paraId="4520798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78,363</w:t>
            </w:r>
          </w:p>
        </w:tc>
        <w:tc>
          <w:tcPr>
            <w:tcW w:w="559" w:type="pct"/>
            <w:tcBorders>
              <w:top w:val="single" w:sz="4" w:space="0" w:color="auto"/>
              <w:left w:val="nil"/>
              <w:bottom w:val="double" w:sz="6" w:space="0" w:color="auto"/>
              <w:right w:val="nil"/>
            </w:tcBorders>
            <w:shd w:val="clear" w:color="000000" w:fill="4AAA42"/>
            <w:vAlign w:val="center"/>
            <w:hideMark/>
          </w:tcPr>
          <w:p w14:paraId="09E402B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89,211</w:t>
            </w:r>
          </w:p>
        </w:tc>
        <w:tc>
          <w:tcPr>
            <w:tcW w:w="559" w:type="pct"/>
            <w:tcBorders>
              <w:top w:val="single" w:sz="4" w:space="0" w:color="auto"/>
              <w:left w:val="nil"/>
              <w:bottom w:val="double" w:sz="6" w:space="0" w:color="auto"/>
              <w:right w:val="nil"/>
            </w:tcBorders>
            <w:shd w:val="clear" w:color="auto" w:fill="auto"/>
            <w:vAlign w:val="center"/>
            <w:hideMark/>
          </w:tcPr>
          <w:p w14:paraId="0B49274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91,309</w:t>
            </w:r>
          </w:p>
        </w:tc>
        <w:tc>
          <w:tcPr>
            <w:tcW w:w="559" w:type="pct"/>
            <w:tcBorders>
              <w:top w:val="single" w:sz="4" w:space="0" w:color="auto"/>
              <w:left w:val="nil"/>
              <w:bottom w:val="double" w:sz="6" w:space="0" w:color="auto"/>
              <w:right w:val="nil"/>
            </w:tcBorders>
            <w:shd w:val="clear" w:color="auto" w:fill="auto"/>
            <w:vAlign w:val="center"/>
            <w:hideMark/>
          </w:tcPr>
          <w:p w14:paraId="1074D83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87,032</w:t>
            </w:r>
          </w:p>
        </w:tc>
        <w:tc>
          <w:tcPr>
            <w:tcW w:w="559" w:type="pct"/>
            <w:tcBorders>
              <w:top w:val="single" w:sz="4" w:space="0" w:color="auto"/>
              <w:left w:val="nil"/>
              <w:bottom w:val="double" w:sz="6" w:space="0" w:color="auto"/>
              <w:right w:val="nil"/>
            </w:tcBorders>
            <w:shd w:val="clear" w:color="auto" w:fill="auto"/>
            <w:vAlign w:val="center"/>
            <w:hideMark/>
          </w:tcPr>
          <w:p w14:paraId="6D976E6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79,264</w:t>
            </w:r>
          </w:p>
        </w:tc>
      </w:tr>
      <w:tr w:rsidR="002608AD" w:rsidRPr="002608AD" w14:paraId="031C0230" w14:textId="77777777" w:rsidTr="002608AD">
        <w:trPr>
          <w:trHeight w:val="260"/>
        </w:trPr>
        <w:tc>
          <w:tcPr>
            <w:tcW w:w="1782" w:type="pct"/>
            <w:tcBorders>
              <w:top w:val="nil"/>
              <w:left w:val="nil"/>
              <w:bottom w:val="nil"/>
              <w:right w:val="nil"/>
            </w:tcBorders>
            <w:shd w:val="clear" w:color="auto" w:fill="auto"/>
            <w:noWrap/>
            <w:hideMark/>
          </w:tcPr>
          <w:p w14:paraId="10040786"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noWrap/>
            <w:vAlign w:val="center"/>
            <w:hideMark/>
          </w:tcPr>
          <w:p w14:paraId="05A16046"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AF70093"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0DDC226"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66DEEDE"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27183ED"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37DF0DAA" w14:textId="77777777" w:rsidR="002608AD" w:rsidRPr="002608AD" w:rsidRDefault="002608AD" w:rsidP="002608AD">
            <w:pPr>
              <w:jc w:val="right"/>
              <w:rPr>
                <w:rFonts w:ascii="Times New Roman" w:hAnsi="Times New Roman"/>
                <w:sz w:val="20"/>
                <w:lang w:eastAsia="en-AU"/>
              </w:rPr>
            </w:pPr>
          </w:p>
        </w:tc>
      </w:tr>
      <w:tr w:rsidR="002608AD" w:rsidRPr="002608AD" w14:paraId="0DB23F08" w14:textId="77777777" w:rsidTr="002608AD">
        <w:trPr>
          <w:trHeight w:val="250"/>
        </w:trPr>
        <w:tc>
          <w:tcPr>
            <w:tcW w:w="1782" w:type="pct"/>
            <w:tcBorders>
              <w:top w:val="nil"/>
              <w:left w:val="nil"/>
              <w:bottom w:val="nil"/>
              <w:right w:val="nil"/>
            </w:tcBorders>
            <w:shd w:val="clear" w:color="auto" w:fill="auto"/>
            <w:vAlign w:val="bottom"/>
            <w:hideMark/>
          </w:tcPr>
          <w:p w14:paraId="648C8D3A"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Funding sources represented by:</w:t>
            </w:r>
          </w:p>
        </w:tc>
        <w:tc>
          <w:tcPr>
            <w:tcW w:w="424" w:type="pct"/>
            <w:tcBorders>
              <w:top w:val="nil"/>
              <w:left w:val="nil"/>
              <w:bottom w:val="nil"/>
              <w:right w:val="nil"/>
            </w:tcBorders>
            <w:shd w:val="clear" w:color="auto" w:fill="auto"/>
            <w:vAlign w:val="center"/>
            <w:hideMark/>
          </w:tcPr>
          <w:p w14:paraId="7F12E733"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33C8D69"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509AE9E"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F7CA317"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B896BF7"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1FFCEED" w14:textId="77777777" w:rsidR="002608AD" w:rsidRPr="002608AD" w:rsidRDefault="002608AD" w:rsidP="002608AD">
            <w:pPr>
              <w:jc w:val="right"/>
              <w:rPr>
                <w:rFonts w:ascii="Times New Roman" w:hAnsi="Times New Roman"/>
                <w:sz w:val="20"/>
                <w:lang w:eastAsia="en-AU"/>
              </w:rPr>
            </w:pPr>
          </w:p>
        </w:tc>
      </w:tr>
      <w:tr w:rsidR="002608AD" w:rsidRPr="002608AD" w14:paraId="1B14DF72" w14:textId="77777777" w:rsidTr="002608AD">
        <w:trPr>
          <w:trHeight w:val="250"/>
        </w:trPr>
        <w:tc>
          <w:tcPr>
            <w:tcW w:w="1782" w:type="pct"/>
            <w:tcBorders>
              <w:top w:val="nil"/>
              <w:left w:val="nil"/>
              <w:bottom w:val="nil"/>
              <w:right w:val="nil"/>
            </w:tcBorders>
            <w:shd w:val="clear" w:color="auto" w:fill="auto"/>
            <w:vAlign w:val="center"/>
            <w:hideMark/>
          </w:tcPr>
          <w:p w14:paraId="0A28BCB9"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Grants</w:t>
            </w:r>
          </w:p>
        </w:tc>
        <w:tc>
          <w:tcPr>
            <w:tcW w:w="424" w:type="pct"/>
            <w:tcBorders>
              <w:top w:val="nil"/>
              <w:left w:val="nil"/>
              <w:bottom w:val="nil"/>
              <w:right w:val="nil"/>
            </w:tcBorders>
            <w:shd w:val="clear" w:color="auto" w:fill="auto"/>
            <w:vAlign w:val="center"/>
            <w:hideMark/>
          </w:tcPr>
          <w:p w14:paraId="57DCBC21"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A2A1D4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30,618</w:t>
            </w:r>
          </w:p>
        </w:tc>
        <w:tc>
          <w:tcPr>
            <w:tcW w:w="559" w:type="pct"/>
            <w:tcBorders>
              <w:top w:val="nil"/>
              <w:left w:val="nil"/>
              <w:bottom w:val="nil"/>
              <w:right w:val="nil"/>
            </w:tcBorders>
            <w:shd w:val="clear" w:color="000000" w:fill="4AAA42"/>
            <w:vAlign w:val="center"/>
            <w:hideMark/>
          </w:tcPr>
          <w:p w14:paraId="4CB2C83F"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35,957</w:t>
            </w:r>
          </w:p>
        </w:tc>
        <w:tc>
          <w:tcPr>
            <w:tcW w:w="559" w:type="pct"/>
            <w:tcBorders>
              <w:top w:val="nil"/>
              <w:left w:val="nil"/>
              <w:bottom w:val="nil"/>
              <w:right w:val="nil"/>
            </w:tcBorders>
            <w:shd w:val="clear" w:color="auto" w:fill="auto"/>
            <w:vAlign w:val="center"/>
            <w:hideMark/>
          </w:tcPr>
          <w:p w14:paraId="01B8F85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40,272</w:t>
            </w:r>
          </w:p>
        </w:tc>
        <w:tc>
          <w:tcPr>
            <w:tcW w:w="559" w:type="pct"/>
            <w:tcBorders>
              <w:top w:val="nil"/>
              <w:left w:val="nil"/>
              <w:bottom w:val="nil"/>
              <w:right w:val="nil"/>
            </w:tcBorders>
            <w:shd w:val="clear" w:color="auto" w:fill="auto"/>
            <w:vAlign w:val="center"/>
            <w:hideMark/>
          </w:tcPr>
          <w:p w14:paraId="301C318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29,709</w:t>
            </w:r>
          </w:p>
        </w:tc>
        <w:tc>
          <w:tcPr>
            <w:tcW w:w="559" w:type="pct"/>
            <w:tcBorders>
              <w:top w:val="nil"/>
              <w:left w:val="nil"/>
              <w:bottom w:val="nil"/>
              <w:right w:val="nil"/>
            </w:tcBorders>
            <w:shd w:val="clear" w:color="auto" w:fill="auto"/>
            <w:vAlign w:val="center"/>
            <w:hideMark/>
          </w:tcPr>
          <w:p w14:paraId="44A578B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39,267</w:t>
            </w:r>
          </w:p>
        </w:tc>
      </w:tr>
      <w:tr w:rsidR="002608AD" w:rsidRPr="002608AD" w14:paraId="41A62446" w14:textId="77777777" w:rsidTr="002608AD">
        <w:trPr>
          <w:trHeight w:val="250"/>
        </w:trPr>
        <w:tc>
          <w:tcPr>
            <w:tcW w:w="1782" w:type="pct"/>
            <w:tcBorders>
              <w:top w:val="nil"/>
              <w:left w:val="nil"/>
              <w:bottom w:val="nil"/>
              <w:right w:val="nil"/>
            </w:tcBorders>
            <w:shd w:val="clear" w:color="auto" w:fill="auto"/>
            <w:vAlign w:val="center"/>
            <w:hideMark/>
          </w:tcPr>
          <w:p w14:paraId="0ACCDF86"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Contributions</w:t>
            </w:r>
          </w:p>
        </w:tc>
        <w:tc>
          <w:tcPr>
            <w:tcW w:w="424" w:type="pct"/>
            <w:tcBorders>
              <w:top w:val="nil"/>
              <w:left w:val="nil"/>
              <w:bottom w:val="nil"/>
              <w:right w:val="nil"/>
            </w:tcBorders>
            <w:shd w:val="clear" w:color="auto" w:fill="auto"/>
            <w:vAlign w:val="center"/>
            <w:hideMark/>
          </w:tcPr>
          <w:p w14:paraId="70A7D99D"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254563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1,933</w:t>
            </w:r>
          </w:p>
        </w:tc>
        <w:tc>
          <w:tcPr>
            <w:tcW w:w="559" w:type="pct"/>
            <w:tcBorders>
              <w:top w:val="nil"/>
              <w:left w:val="nil"/>
              <w:bottom w:val="nil"/>
              <w:right w:val="nil"/>
            </w:tcBorders>
            <w:shd w:val="clear" w:color="000000" w:fill="4AAA42"/>
            <w:vAlign w:val="center"/>
            <w:hideMark/>
          </w:tcPr>
          <w:p w14:paraId="287D6C41"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1,055</w:t>
            </w:r>
          </w:p>
        </w:tc>
        <w:tc>
          <w:tcPr>
            <w:tcW w:w="559" w:type="pct"/>
            <w:tcBorders>
              <w:top w:val="nil"/>
              <w:left w:val="nil"/>
              <w:bottom w:val="nil"/>
              <w:right w:val="nil"/>
            </w:tcBorders>
            <w:shd w:val="clear" w:color="auto" w:fill="auto"/>
            <w:vAlign w:val="center"/>
            <w:hideMark/>
          </w:tcPr>
          <w:p w14:paraId="6EAECA7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355</w:t>
            </w:r>
          </w:p>
        </w:tc>
        <w:tc>
          <w:tcPr>
            <w:tcW w:w="559" w:type="pct"/>
            <w:tcBorders>
              <w:top w:val="nil"/>
              <w:left w:val="nil"/>
              <w:bottom w:val="nil"/>
              <w:right w:val="nil"/>
            </w:tcBorders>
            <w:shd w:val="clear" w:color="auto" w:fill="auto"/>
            <w:vAlign w:val="center"/>
            <w:hideMark/>
          </w:tcPr>
          <w:p w14:paraId="4299EA5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225</w:t>
            </w:r>
          </w:p>
        </w:tc>
        <w:tc>
          <w:tcPr>
            <w:tcW w:w="559" w:type="pct"/>
            <w:tcBorders>
              <w:top w:val="nil"/>
              <w:left w:val="nil"/>
              <w:bottom w:val="nil"/>
              <w:right w:val="nil"/>
            </w:tcBorders>
            <w:shd w:val="clear" w:color="auto" w:fill="auto"/>
            <w:vAlign w:val="center"/>
            <w:hideMark/>
          </w:tcPr>
          <w:p w14:paraId="25BF943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105E115E" w14:textId="77777777" w:rsidTr="002608AD">
        <w:trPr>
          <w:trHeight w:val="250"/>
        </w:trPr>
        <w:tc>
          <w:tcPr>
            <w:tcW w:w="1782" w:type="pct"/>
            <w:tcBorders>
              <w:top w:val="nil"/>
              <w:left w:val="nil"/>
              <w:bottom w:val="nil"/>
              <w:right w:val="nil"/>
            </w:tcBorders>
            <w:shd w:val="clear" w:color="auto" w:fill="auto"/>
            <w:vAlign w:val="center"/>
            <w:hideMark/>
          </w:tcPr>
          <w:p w14:paraId="1DCA7BE8"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Council cash</w:t>
            </w:r>
          </w:p>
        </w:tc>
        <w:tc>
          <w:tcPr>
            <w:tcW w:w="424" w:type="pct"/>
            <w:tcBorders>
              <w:top w:val="nil"/>
              <w:left w:val="nil"/>
              <w:bottom w:val="nil"/>
              <w:right w:val="nil"/>
            </w:tcBorders>
            <w:shd w:val="clear" w:color="auto" w:fill="auto"/>
            <w:vAlign w:val="center"/>
            <w:hideMark/>
          </w:tcPr>
          <w:p w14:paraId="7C002B06"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D7F8AC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28,662</w:t>
            </w:r>
          </w:p>
        </w:tc>
        <w:tc>
          <w:tcPr>
            <w:tcW w:w="559" w:type="pct"/>
            <w:tcBorders>
              <w:top w:val="nil"/>
              <w:left w:val="nil"/>
              <w:bottom w:val="nil"/>
              <w:right w:val="nil"/>
            </w:tcBorders>
            <w:shd w:val="clear" w:color="000000" w:fill="4AAA42"/>
            <w:vAlign w:val="center"/>
            <w:hideMark/>
          </w:tcPr>
          <w:p w14:paraId="10FBC90A"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28,702</w:t>
            </w:r>
          </w:p>
        </w:tc>
        <w:tc>
          <w:tcPr>
            <w:tcW w:w="559" w:type="pct"/>
            <w:tcBorders>
              <w:top w:val="nil"/>
              <w:left w:val="nil"/>
              <w:bottom w:val="nil"/>
              <w:right w:val="nil"/>
            </w:tcBorders>
            <w:shd w:val="clear" w:color="auto" w:fill="auto"/>
            <w:vAlign w:val="center"/>
            <w:hideMark/>
          </w:tcPr>
          <w:p w14:paraId="265C48D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29,679</w:t>
            </w:r>
          </w:p>
        </w:tc>
        <w:tc>
          <w:tcPr>
            <w:tcW w:w="559" w:type="pct"/>
            <w:tcBorders>
              <w:top w:val="nil"/>
              <w:left w:val="nil"/>
              <w:bottom w:val="nil"/>
              <w:right w:val="nil"/>
            </w:tcBorders>
            <w:shd w:val="clear" w:color="auto" w:fill="auto"/>
            <w:vAlign w:val="center"/>
            <w:hideMark/>
          </w:tcPr>
          <w:p w14:paraId="3D625F0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35,901</w:t>
            </w:r>
          </w:p>
        </w:tc>
        <w:tc>
          <w:tcPr>
            <w:tcW w:w="559" w:type="pct"/>
            <w:tcBorders>
              <w:top w:val="nil"/>
              <w:left w:val="nil"/>
              <w:bottom w:val="nil"/>
              <w:right w:val="nil"/>
            </w:tcBorders>
            <w:shd w:val="clear" w:color="auto" w:fill="auto"/>
            <w:vAlign w:val="center"/>
            <w:hideMark/>
          </w:tcPr>
          <w:p w14:paraId="01E3847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13,854</w:t>
            </w:r>
          </w:p>
        </w:tc>
      </w:tr>
      <w:tr w:rsidR="002608AD" w:rsidRPr="002608AD" w14:paraId="49D34891" w14:textId="77777777" w:rsidTr="002608AD">
        <w:trPr>
          <w:trHeight w:val="250"/>
        </w:trPr>
        <w:tc>
          <w:tcPr>
            <w:tcW w:w="1782" w:type="pct"/>
            <w:tcBorders>
              <w:top w:val="nil"/>
              <w:left w:val="nil"/>
              <w:bottom w:val="nil"/>
              <w:right w:val="nil"/>
            </w:tcBorders>
            <w:shd w:val="clear" w:color="auto" w:fill="auto"/>
            <w:vAlign w:val="center"/>
            <w:hideMark/>
          </w:tcPr>
          <w:p w14:paraId="03CCFCD9"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Borrowings</w:t>
            </w:r>
          </w:p>
        </w:tc>
        <w:tc>
          <w:tcPr>
            <w:tcW w:w="424" w:type="pct"/>
            <w:tcBorders>
              <w:top w:val="nil"/>
              <w:left w:val="nil"/>
              <w:bottom w:val="nil"/>
              <w:right w:val="nil"/>
            </w:tcBorders>
            <w:shd w:val="clear" w:color="auto" w:fill="auto"/>
            <w:vAlign w:val="center"/>
            <w:hideMark/>
          </w:tcPr>
          <w:p w14:paraId="6A0CD610"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97D1DB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17,150</w:t>
            </w:r>
          </w:p>
        </w:tc>
        <w:tc>
          <w:tcPr>
            <w:tcW w:w="559" w:type="pct"/>
            <w:tcBorders>
              <w:top w:val="nil"/>
              <w:left w:val="nil"/>
              <w:bottom w:val="nil"/>
              <w:right w:val="nil"/>
            </w:tcBorders>
            <w:shd w:val="clear" w:color="000000" w:fill="4AAA42"/>
            <w:vAlign w:val="center"/>
            <w:hideMark/>
          </w:tcPr>
          <w:p w14:paraId="1FEA09FE"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23,497</w:t>
            </w:r>
          </w:p>
        </w:tc>
        <w:tc>
          <w:tcPr>
            <w:tcW w:w="559" w:type="pct"/>
            <w:tcBorders>
              <w:top w:val="nil"/>
              <w:left w:val="nil"/>
              <w:bottom w:val="nil"/>
              <w:right w:val="nil"/>
            </w:tcBorders>
            <w:shd w:val="clear" w:color="auto" w:fill="auto"/>
            <w:vAlign w:val="center"/>
            <w:hideMark/>
          </w:tcPr>
          <w:p w14:paraId="708E093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21,003</w:t>
            </w:r>
          </w:p>
        </w:tc>
        <w:tc>
          <w:tcPr>
            <w:tcW w:w="559" w:type="pct"/>
            <w:tcBorders>
              <w:top w:val="nil"/>
              <w:left w:val="nil"/>
              <w:bottom w:val="nil"/>
              <w:right w:val="nil"/>
            </w:tcBorders>
            <w:shd w:val="clear" w:color="auto" w:fill="auto"/>
            <w:vAlign w:val="center"/>
            <w:hideMark/>
          </w:tcPr>
          <w:p w14:paraId="1403BEA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21,197</w:t>
            </w:r>
          </w:p>
        </w:tc>
        <w:tc>
          <w:tcPr>
            <w:tcW w:w="559" w:type="pct"/>
            <w:tcBorders>
              <w:top w:val="nil"/>
              <w:left w:val="nil"/>
              <w:bottom w:val="nil"/>
              <w:right w:val="nil"/>
            </w:tcBorders>
            <w:shd w:val="clear" w:color="auto" w:fill="auto"/>
            <w:vAlign w:val="center"/>
            <w:hideMark/>
          </w:tcPr>
          <w:p w14:paraId="6EB5A6F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26,143</w:t>
            </w:r>
          </w:p>
        </w:tc>
      </w:tr>
      <w:tr w:rsidR="002608AD" w:rsidRPr="002608AD" w14:paraId="46F2D897" w14:textId="77777777" w:rsidTr="002608AD">
        <w:trPr>
          <w:trHeight w:val="403"/>
        </w:trPr>
        <w:tc>
          <w:tcPr>
            <w:tcW w:w="1782" w:type="pct"/>
            <w:tcBorders>
              <w:top w:val="nil"/>
              <w:left w:val="nil"/>
              <w:bottom w:val="nil"/>
              <w:right w:val="nil"/>
            </w:tcBorders>
            <w:shd w:val="clear" w:color="auto" w:fill="auto"/>
            <w:vAlign w:val="center"/>
            <w:hideMark/>
          </w:tcPr>
          <w:p w14:paraId="4993BFD0"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capital works expenditure</w:t>
            </w:r>
          </w:p>
        </w:tc>
        <w:tc>
          <w:tcPr>
            <w:tcW w:w="424" w:type="pct"/>
            <w:tcBorders>
              <w:top w:val="nil"/>
              <w:left w:val="nil"/>
              <w:bottom w:val="nil"/>
              <w:right w:val="nil"/>
            </w:tcBorders>
            <w:shd w:val="clear" w:color="auto" w:fill="auto"/>
            <w:vAlign w:val="center"/>
            <w:hideMark/>
          </w:tcPr>
          <w:p w14:paraId="44325FE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4.5.1</w:t>
            </w:r>
          </w:p>
        </w:tc>
        <w:tc>
          <w:tcPr>
            <w:tcW w:w="559" w:type="pct"/>
            <w:tcBorders>
              <w:top w:val="single" w:sz="4" w:space="0" w:color="auto"/>
              <w:left w:val="nil"/>
              <w:bottom w:val="double" w:sz="6" w:space="0" w:color="auto"/>
              <w:right w:val="nil"/>
            </w:tcBorders>
            <w:shd w:val="clear" w:color="auto" w:fill="auto"/>
            <w:vAlign w:val="center"/>
            <w:hideMark/>
          </w:tcPr>
          <w:p w14:paraId="5B9737B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78,363</w:t>
            </w:r>
          </w:p>
        </w:tc>
        <w:tc>
          <w:tcPr>
            <w:tcW w:w="559" w:type="pct"/>
            <w:tcBorders>
              <w:top w:val="single" w:sz="4" w:space="0" w:color="auto"/>
              <w:left w:val="nil"/>
              <w:bottom w:val="double" w:sz="6" w:space="0" w:color="auto"/>
              <w:right w:val="nil"/>
            </w:tcBorders>
            <w:shd w:val="clear" w:color="000000" w:fill="4AAA42"/>
            <w:vAlign w:val="center"/>
            <w:hideMark/>
          </w:tcPr>
          <w:p w14:paraId="5340D31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89,211</w:t>
            </w:r>
          </w:p>
        </w:tc>
        <w:tc>
          <w:tcPr>
            <w:tcW w:w="559" w:type="pct"/>
            <w:tcBorders>
              <w:top w:val="single" w:sz="4" w:space="0" w:color="auto"/>
              <w:left w:val="nil"/>
              <w:bottom w:val="double" w:sz="6" w:space="0" w:color="auto"/>
              <w:right w:val="nil"/>
            </w:tcBorders>
            <w:shd w:val="clear" w:color="auto" w:fill="auto"/>
            <w:vAlign w:val="center"/>
            <w:hideMark/>
          </w:tcPr>
          <w:p w14:paraId="78EF56B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91,309</w:t>
            </w:r>
          </w:p>
        </w:tc>
        <w:tc>
          <w:tcPr>
            <w:tcW w:w="559" w:type="pct"/>
            <w:tcBorders>
              <w:top w:val="single" w:sz="4" w:space="0" w:color="auto"/>
              <w:left w:val="nil"/>
              <w:bottom w:val="double" w:sz="6" w:space="0" w:color="auto"/>
              <w:right w:val="nil"/>
            </w:tcBorders>
            <w:shd w:val="clear" w:color="auto" w:fill="auto"/>
            <w:vAlign w:val="center"/>
            <w:hideMark/>
          </w:tcPr>
          <w:p w14:paraId="10DDEB1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87,032</w:t>
            </w:r>
          </w:p>
        </w:tc>
        <w:tc>
          <w:tcPr>
            <w:tcW w:w="559" w:type="pct"/>
            <w:tcBorders>
              <w:top w:val="single" w:sz="4" w:space="0" w:color="auto"/>
              <w:left w:val="nil"/>
              <w:bottom w:val="double" w:sz="6" w:space="0" w:color="auto"/>
              <w:right w:val="nil"/>
            </w:tcBorders>
            <w:shd w:val="clear" w:color="auto" w:fill="auto"/>
            <w:vAlign w:val="center"/>
            <w:hideMark/>
          </w:tcPr>
          <w:p w14:paraId="2C90B81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79,264</w:t>
            </w:r>
          </w:p>
        </w:tc>
      </w:tr>
    </w:tbl>
    <w:p w14:paraId="46BE2E5D" w14:textId="77777777" w:rsidR="00520EAF" w:rsidRDefault="00520EAF" w:rsidP="00F6751A">
      <w:pPr>
        <w:pStyle w:val="Text"/>
      </w:pPr>
    </w:p>
    <w:p w14:paraId="14D1325E" w14:textId="0A60BDE2" w:rsidR="0014624C" w:rsidRDefault="00F6751A" w:rsidP="007253CC">
      <w:pPr>
        <w:pStyle w:val="Numbers11"/>
        <w:pageBreakBefore/>
      </w:pPr>
      <w:bookmarkStart w:id="36" w:name="_Ref70485418"/>
      <w:r w:rsidRPr="006A1BF1">
        <w:lastRenderedPageBreak/>
        <w:t xml:space="preserve">Statement of </w:t>
      </w:r>
      <w:r>
        <w:t>human resources</w:t>
      </w:r>
      <w:bookmarkEnd w:id="36"/>
    </w:p>
    <w:p w14:paraId="7B5394A8" w14:textId="54695453" w:rsidR="00520EAF" w:rsidRDefault="00520EAF" w:rsidP="00520EAF">
      <w:pPr>
        <w:pStyle w:val="Text"/>
      </w:pPr>
      <w:r w:rsidRPr="007713C1">
        <w:t>For the four years ending 30 June 202</w:t>
      </w:r>
      <w:r w:rsidR="00876D81">
        <w:t>6</w:t>
      </w:r>
    </w:p>
    <w:tbl>
      <w:tblPr>
        <w:tblW w:w="5000" w:type="pct"/>
        <w:tblLook w:val="04A0" w:firstRow="1" w:lastRow="0" w:firstColumn="1" w:lastColumn="0" w:noHBand="0" w:noVBand="1"/>
      </w:tblPr>
      <w:tblGrid>
        <w:gridCol w:w="3434"/>
        <w:gridCol w:w="816"/>
        <w:gridCol w:w="1078"/>
        <w:gridCol w:w="1078"/>
        <w:gridCol w:w="1078"/>
        <w:gridCol w:w="1078"/>
        <w:gridCol w:w="1076"/>
      </w:tblGrid>
      <w:tr w:rsidR="008875AB" w:rsidRPr="008875AB" w14:paraId="54DE3924" w14:textId="77777777" w:rsidTr="008875AB">
        <w:trPr>
          <w:trHeight w:val="300"/>
        </w:trPr>
        <w:tc>
          <w:tcPr>
            <w:tcW w:w="1782" w:type="pct"/>
            <w:tcBorders>
              <w:top w:val="nil"/>
              <w:left w:val="nil"/>
              <w:bottom w:val="nil"/>
              <w:right w:val="nil"/>
            </w:tcBorders>
            <w:shd w:val="clear" w:color="000000" w:fill="0067AC"/>
            <w:hideMark/>
          </w:tcPr>
          <w:p w14:paraId="04E5B700" w14:textId="77777777" w:rsidR="008875AB" w:rsidRPr="008875AB" w:rsidRDefault="008875AB" w:rsidP="008875AB">
            <w:pPr>
              <w:jc w:val="right"/>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424" w:type="pct"/>
            <w:tcBorders>
              <w:top w:val="nil"/>
              <w:left w:val="nil"/>
              <w:bottom w:val="nil"/>
              <w:right w:val="nil"/>
            </w:tcBorders>
            <w:shd w:val="clear" w:color="000000" w:fill="0067AC"/>
            <w:hideMark/>
          </w:tcPr>
          <w:p w14:paraId="7BAA20D6" w14:textId="77777777" w:rsidR="008875AB" w:rsidRPr="008875AB" w:rsidRDefault="008875AB" w:rsidP="008875AB">
            <w:pPr>
              <w:jc w:val="right"/>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48BAA787"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Forecast</w:t>
            </w:r>
          </w:p>
        </w:tc>
        <w:tc>
          <w:tcPr>
            <w:tcW w:w="559" w:type="pct"/>
            <w:vMerge w:val="restart"/>
            <w:tcBorders>
              <w:top w:val="nil"/>
              <w:left w:val="nil"/>
              <w:bottom w:val="nil"/>
              <w:right w:val="nil"/>
            </w:tcBorders>
            <w:shd w:val="clear" w:color="000000" w:fill="0067AC"/>
            <w:vAlign w:val="center"/>
            <w:hideMark/>
          </w:tcPr>
          <w:p w14:paraId="3BB9D490"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Budget</w:t>
            </w:r>
          </w:p>
        </w:tc>
        <w:tc>
          <w:tcPr>
            <w:tcW w:w="1676" w:type="pct"/>
            <w:gridSpan w:val="3"/>
            <w:vMerge w:val="restart"/>
            <w:tcBorders>
              <w:top w:val="nil"/>
              <w:left w:val="nil"/>
              <w:bottom w:val="nil"/>
              <w:right w:val="nil"/>
            </w:tcBorders>
            <w:shd w:val="clear" w:color="000000" w:fill="0067AC"/>
            <w:vAlign w:val="center"/>
            <w:hideMark/>
          </w:tcPr>
          <w:p w14:paraId="631C6F14"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Projections</w:t>
            </w:r>
          </w:p>
        </w:tc>
      </w:tr>
      <w:tr w:rsidR="008875AB" w:rsidRPr="008875AB" w14:paraId="12CEF1B4" w14:textId="77777777" w:rsidTr="008875AB">
        <w:trPr>
          <w:trHeight w:val="250"/>
        </w:trPr>
        <w:tc>
          <w:tcPr>
            <w:tcW w:w="1782" w:type="pct"/>
            <w:tcBorders>
              <w:top w:val="nil"/>
              <w:left w:val="nil"/>
              <w:bottom w:val="nil"/>
              <w:right w:val="nil"/>
            </w:tcBorders>
            <w:shd w:val="clear" w:color="000000" w:fill="0067AC"/>
            <w:hideMark/>
          </w:tcPr>
          <w:p w14:paraId="6C4302FA" w14:textId="77777777" w:rsidR="008875AB" w:rsidRPr="008875AB" w:rsidRDefault="008875AB" w:rsidP="008875AB">
            <w:pPr>
              <w:jc w:val="right"/>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424" w:type="pct"/>
            <w:tcBorders>
              <w:top w:val="nil"/>
              <w:left w:val="nil"/>
              <w:bottom w:val="nil"/>
              <w:right w:val="nil"/>
            </w:tcBorders>
            <w:shd w:val="clear" w:color="000000" w:fill="0067AC"/>
            <w:hideMark/>
          </w:tcPr>
          <w:p w14:paraId="61D6160C" w14:textId="77777777" w:rsidR="008875AB" w:rsidRPr="008875AB" w:rsidRDefault="008875AB" w:rsidP="008875AB">
            <w:pPr>
              <w:jc w:val="right"/>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6D18B37B"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Actual</w:t>
            </w:r>
          </w:p>
        </w:tc>
        <w:tc>
          <w:tcPr>
            <w:tcW w:w="559" w:type="pct"/>
            <w:vMerge/>
            <w:tcBorders>
              <w:top w:val="nil"/>
              <w:left w:val="nil"/>
              <w:bottom w:val="nil"/>
              <w:right w:val="nil"/>
            </w:tcBorders>
            <w:vAlign w:val="center"/>
            <w:hideMark/>
          </w:tcPr>
          <w:p w14:paraId="67AA6FD1" w14:textId="77777777" w:rsidR="008875AB" w:rsidRPr="008875AB" w:rsidRDefault="008875AB" w:rsidP="008875AB">
            <w:pPr>
              <w:rPr>
                <w:rFonts w:ascii="Arial" w:hAnsi="Arial" w:cs="Arial"/>
                <w:b/>
                <w:bCs/>
                <w:color w:val="FFFFFF"/>
                <w:sz w:val="16"/>
                <w:szCs w:val="16"/>
                <w:lang w:eastAsia="en-AU"/>
              </w:rPr>
            </w:pPr>
          </w:p>
        </w:tc>
        <w:tc>
          <w:tcPr>
            <w:tcW w:w="1676" w:type="pct"/>
            <w:gridSpan w:val="3"/>
            <w:vMerge/>
            <w:tcBorders>
              <w:top w:val="nil"/>
              <w:left w:val="nil"/>
              <w:bottom w:val="nil"/>
              <w:right w:val="nil"/>
            </w:tcBorders>
            <w:vAlign w:val="center"/>
            <w:hideMark/>
          </w:tcPr>
          <w:p w14:paraId="109081C4" w14:textId="77777777" w:rsidR="008875AB" w:rsidRPr="008875AB" w:rsidRDefault="008875AB" w:rsidP="008875AB">
            <w:pPr>
              <w:rPr>
                <w:rFonts w:ascii="Arial" w:hAnsi="Arial" w:cs="Arial"/>
                <w:b/>
                <w:bCs/>
                <w:color w:val="FFFFFF"/>
                <w:sz w:val="16"/>
                <w:szCs w:val="16"/>
                <w:lang w:eastAsia="en-AU"/>
              </w:rPr>
            </w:pPr>
          </w:p>
        </w:tc>
      </w:tr>
      <w:tr w:rsidR="008875AB" w:rsidRPr="008875AB" w14:paraId="5A52ED8A" w14:textId="77777777" w:rsidTr="008875AB">
        <w:trPr>
          <w:trHeight w:val="420"/>
        </w:trPr>
        <w:tc>
          <w:tcPr>
            <w:tcW w:w="1782" w:type="pct"/>
            <w:tcBorders>
              <w:top w:val="nil"/>
              <w:left w:val="nil"/>
              <w:bottom w:val="nil"/>
              <w:right w:val="nil"/>
            </w:tcBorders>
            <w:shd w:val="clear" w:color="000000" w:fill="0067AC"/>
            <w:vAlign w:val="center"/>
            <w:hideMark/>
          </w:tcPr>
          <w:p w14:paraId="281B546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424" w:type="pct"/>
            <w:tcBorders>
              <w:top w:val="nil"/>
              <w:left w:val="nil"/>
              <w:bottom w:val="nil"/>
              <w:right w:val="nil"/>
            </w:tcBorders>
            <w:shd w:val="clear" w:color="000000" w:fill="0067AC"/>
            <w:vAlign w:val="center"/>
            <w:hideMark/>
          </w:tcPr>
          <w:p w14:paraId="3B815D8A"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6CEE4F79"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0D6BB4B8"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7800AFB6"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4D61D426"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2024/25</w:t>
            </w:r>
          </w:p>
        </w:tc>
        <w:tc>
          <w:tcPr>
            <w:tcW w:w="559" w:type="pct"/>
            <w:tcBorders>
              <w:top w:val="nil"/>
              <w:left w:val="nil"/>
              <w:bottom w:val="nil"/>
              <w:right w:val="nil"/>
            </w:tcBorders>
            <w:shd w:val="clear" w:color="000000" w:fill="0067AC"/>
            <w:vAlign w:val="center"/>
            <w:hideMark/>
          </w:tcPr>
          <w:p w14:paraId="3D149989" w14:textId="655DBCBF"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2025</w:t>
            </w:r>
            <w:r w:rsidR="00CC19F3">
              <w:rPr>
                <w:rFonts w:ascii="Arial" w:hAnsi="Arial" w:cs="Arial"/>
                <w:b/>
                <w:bCs/>
                <w:color w:val="FFFFFF"/>
                <w:sz w:val="16"/>
                <w:szCs w:val="16"/>
                <w:lang w:eastAsia="en-AU"/>
              </w:rPr>
              <w:t>/</w:t>
            </w:r>
            <w:r w:rsidRPr="008875AB">
              <w:rPr>
                <w:rFonts w:ascii="Arial" w:hAnsi="Arial" w:cs="Arial"/>
                <w:b/>
                <w:bCs/>
                <w:color w:val="FFFFFF"/>
                <w:sz w:val="16"/>
                <w:szCs w:val="16"/>
                <w:lang w:eastAsia="en-AU"/>
              </w:rPr>
              <w:t>26</w:t>
            </w:r>
          </w:p>
        </w:tc>
      </w:tr>
      <w:tr w:rsidR="008875AB" w:rsidRPr="008875AB" w14:paraId="6291C64F" w14:textId="77777777" w:rsidTr="008875AB">
        <w:trPr>
          <w:trHeight w:val="250"/>
        </w:trPr>
        <w:tc>
          <w:tcPr>
            <w:tcW w:w="1782" w:type="pct"/>
            <w:tcBorders>
              <w:top w:val="nil"/>
              <w:left w:val="nil"/>
              <w:bottom w:val="nil"/>
              <w:right w:val="nil"/>
            </w:tcBorders>
            <w:shd w:val="clear" w:color="000000" w:fill="0067AC"/>
            <w:vAlign w:val="center"/>
            <w:hideMark/>
          </w:tcPr>
          <w:p w14:paraId="3A6FBFFE"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424" w:type="pct"/>
            <w:tcBorders>
              <w:top w:val="nil"/>
              <w:left w:val="nil"/>
              <w:bottom w:val="nil"/>
              <w:right w:val="nil"/>
            </w:tcBorders>
            <w:shd w:val="clear" w:color="000000" w:fill="0067AC"/>
            <w:vAlign w:val="center"/>
            <w:hideMark/>
          </w:tcPr>
          <w:p w14:paraId="6C254C96"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6DF8041C"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5EC29C7B"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6AFA13B1"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16D2548E"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1E028AC1"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r>
      <w:tr w:rsidR="008875AB" w:rsidRPr="008875AB" w14:paraId="7C6879B9" w14:textId="77777777" w:rsidTr="00095C7A">
        <w:trPr>
          <w:trHeight w:val="250"/>
        </w:trPr>
        <w:tc>
          <w:tcPr>
            <w:tcW w:w="1782" w:type="pct"/>
            <w:tcBorders>
              <w:top w:val="nil"/>
              <w:left w:val="nil"/>
              <w:bottom w:val="nil"/>
              <w:right w:val="nil"/>
            </w:tcBorders>
            <w:shd w:val="clear" w:color="auto" w:fill="auto"/>
            <w:vAlign w:val="center"/>
            <w:hideMark/>
          </w:tcPr>
          <w:p w14:paraId="0D71A762"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Staff expenditure</w:t>
            </w:r>
          </w:p>
        </w:tc>
        <w:tc>
          <w:tcPr>
            <w:tcW w:w="424" w:type="pct"/>
            <w:tcBorders>
              <w:top w:val="nil"/>
              <w:left w:val="nil"/>
              <w:bottom w:val="nil"/>
              <w:right w:val="nil"/>
            </w:tcBorders>
            <w:shd w:val="clear" w:color="auto" w:fill="auto"/>
            <w:vAlign w:val="center"/>
            <w:hideMark/>
          </w:tcPr>
          <w:p w14:paraId="5C2F168B"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580B854"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000000" w:fill="4AAA42"/>
            <w:vAlign w:val="center"/>
            <w:hideMark/>
          </w:tcPr>
          <w:p w14:paraId="062C1C3A"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54388E7"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6AE7E9B8"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DFE35F2"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r>
      <w:tr w:rsidR="008875AB" w:rsidRPr="008875AB" w14:paraId="4489BB33" w14:textId="77777777" w:rsidTr="00095C7A">
        <w:trPr>
          <w:trHeight w:val="250"/>
        </w:trPr>
        <w:tc>
          <w:tcPr>
            <w:tcW w:w="1782" w:type="pct"/>
            <w:tcBorders>
              <w:top w:val="nil"/>
              <w:left w:val="nil"/>
              <w:bottom w:val="nil"/>
              <w:right w:val="nil"/>
            </w:tcBorders>
            <w:shd w:val="clear" w:color="auto" w:fill="auto"/>
            <w:vAlign w:val="center"/>
            <w:hideMark/>
          </w:tcPr>
          <w:p w14:paraId="4F12B53A"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Employee costs - operating</w:t>
            </w:r>
          </w:p>
        </w:tc>
        <w:tc>
          <w:tcPr>
            <w:tcW w:w="424" w:type="pct"/>
            <w:tcBorders>
              <w:top w:val="nil"/>
              <w:left w:val="nil"/>
              <w:bottom w:val="nil"/>
              <w:right w:val="nil"/>
            </w:tcBorders>
            <w:shd w:val="clear" w:color="auto" w:fill="auto"/>
            <w:vAlign w:val="center"/>
            <w:hideMark/>
          </w:tcPr>
          <w:p w14:paraId="1BBF5833"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16A7661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68,582</w:t>
            </w:r>
          </w:p>
        </w:tc>
        <w:tc>
          <w:tcPr>
            <w:tcW w:w="559" w:type="pct"/>
            <w:tcBorders>
              <w:top w:val="nil"/>
              <w:left w:val="nil"/>
              <w:bottom w:val="nil"/>
              <w:right w:val="nil"/>
            </w:tcBorders>
            <w:shd w:val="clear" w:color="000000" w:fill="4AAA42"/>
            <w:vAlign w:val="center"/>
            <w:hideMark/>
          </w:tcPr>
          <w:p w14:paraId="2F0501E3"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74,041</w:t>
            </w:r>
          </w:p>
        </w:tc>
        <w:tc>
          <w:tcPr>
            <w:tcW w:w="559" w:type="pct"/>
            <w:tcBorders>
              <w:top w:val="nil"/>
              <w:left w:val="nil"/>
              <w:bottom w:val="nil"/>
              <w:right w:val="nil"/>
            </w:tcBorders>
            <w:shd w:val="clear" w:color="auto" w:fill="auto"/>
            <w:vAlign w:val="center"/>
            <w:hideMark/>
          </w:tcPr>
          <w:p w14:paraId="6E262067"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72,554</w:t>
            </w:r>
          </w:p>
        </w:tc>
        <w:tc>
          <w:tcPr>
            <w:tcW w:w="559" w:type="pct"/>
            <w:tcBorders>
              <w:top w:val="nil"/>
              <w:left w:val="nil"/>
              <w:bottom w:val="nil"/>
              <w:right w:val="nil"/>
            </w:tcBorders>
            <w:shd w:val="clear" w:color="auto" w:fill="auto"/>
            <w:vAlign w:val="center"/>
            <w:hideMark/>
          </w:tcPr>
          <w:p w14:paraId="47B5FF7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71,902</w:t>
            </w:r>
          </w:p>
        </w:tc>
        <w:tc>
          <w:tcPr>
            <w:tcW w:w="559" w:type="pct"/>
            <w:tcBorders>
              <w:top w:val="nil"/>
              <w:left w:val="nil"/>
              <w:bottom w:val="nil"/>
              <w:right w:val="nil"/>
            </w:tcBorders>
            <w:shd w:val="clear" w:color="auto" w:fill="auto"/>
            <w:vAlign w:val="center"/>
            <w:hideMark/>
          </w:tcPr>
          <w:p w14:paraId="2C15347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71,658</w:t>
            </w:r>
          </w:p>
        </w:tc>
      </w:tr>
      <w:tr w:rsidR="008875AB" w:rsidRPr="008875AB" w14:paraId="0B988174" w14:textId="77777777" w:rsidTr="00095C7A">
        <w:trPr>
          <w:trHeight w:val="260"/>
        </w:trPr>
        <w:tc>
          <w:tcPr>
            <w:tcW w:w="1782" w:type="pct"/>
            <w:tcBorders>
              <w:top w:val="nil"/>
              <w:left w:val="nil"/>
              <w:bottom w:val="nil"/>
              <w:right w:val="nil"/>
            </w:tcBorders>
            <w:shd w:val="clear" w:color="auto" w:fill="auto"/>
            <w:vAlign w:val="center"/>
            <w:hideMark/>
          </w:tcPr>
          <w:p w14:paraId="72DF7FCC"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Employee costs - capital</w:t>
            </w:r>
          </w:p>
        </w:tc>
        <w:tc>
          <w:tcPr>
            <w:tcW w:w="424" w:type="pct"/>
            <w:tcBorders>
              <w:top w:val="nil"/>
              <w:left w:val="nil"/>
              <w:bottom w:val="nil"/>
              <w:right w:val="nil"/>
            </w:tcBorders>
            <w:shd w:val="clear" w:color="auto" w:fill="auto"/>
            <w:vAlign w:val="center"/>
            <w:hideMark/>
          </w:tcPr>
          <w:p w14:paraId="0336A103"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single" w:sz="8" w:space="0" w:color="auto"/>
              <w:right w:val="nil"/>
            </w:tcBorders>
            <w:shd w:val="clear" w:color="auto" w:fill="auto"/>
            <w:vAlign w:val="center"/>
            <w:hideMark/>
          </w:tcPr>
          <w:p w14:paraId="61CB92C8"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4,832</w:t>
            </w:r>
          </w:p>
        </w:tc>
        <w:tc>
          <w:tcPr>
            <w:tcW w:w="559" w:type="pct"/>
            <w:tcBorders>
              <w:top w:val="nil"/>
              <w:left w:val="nil"/>
              <w:bottom w:val="single" w:sz="8" w:space="0" w:color="auto"/>
              <w:right w:val="nil"/>
            </w:tcBorders>
            <w:shd w:val="clear" w:color="000000" w:fill="4AAA42"/>
            <w:vAlign w:val="center"/>
            <w:hideMark/>
          </w:tcPr>
          <w:p w14:paraId="59CAE051"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5,135</w:t>
            </w:r>
          </w:p>
        </w:tc>
        <w:tc>
          <w:tcPr>
            <w:tcW w:w="559" w:type="pct"/>
            <w:tcBorders>
              <w:top w:val="nil"/>
              <w:left w:val="nil"/>
              <w:bottom w:val="single" w:sz="8" w:space="0" w:color="auto"/>
              <w:right w:val="nil"/>
            </w:tcBorders>
            <w:shd w:val="clear" w:color="auto" w:fill="auto"/>
            <w:vAlign w:val="center"/>
            <w:hideMark/>
          </w:tcPr>
          <w:p w14:paraId="570C7637"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5,225</w:t>
            </w:r>
          </w:p>
        </w:tc>
        <w:tc>
          <w:tcPr>
            <w:tcW w:w="559" w:type="pct"/>
            <w:tcBorders>
              <w:top w:val="nil"/>
              <w:left w:val="nil"/>
              <w:bottom w:val="single" w:sz="8" w:space="0" w:color="auto"/>
              <w:right w:val="nil"/>
            </w:tcBorders>
            <w:shd w:val="clear" w:color="auto" w:fill="auto"/>
            <w:vAlign w:val="center"/>
            <w:hideMark/>
          </w:tcPr>
          <w:p w14:paraId="1420005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5,316</w:t>
            </w:r>
          </w:p>
        </w:tc>
        <w:tc>
          <w:tcPr>
            <w:tcW w:w="559" w:type="pct"/>
            <w:tcBorders>
              <w:top w:val="nil"/>
              <w:left w:val="nil"/>
              <w:bottom w:val="single" w:sz="8" w:space="0" w:color="auto"/>
              <w:right w:val="nil"/>
            </w:tcBorders>
            <w:shd w:val="clear" w:color="auto" w:fill="auto"/>
            <w:vAlign w:val="center"/>
            <w:hideMark/>
          </w:tcPr>
          <w:p w14:paraId="2AB8B8D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5,409</w:t>
            </w:r>
          </w:p>
        </w:tc>
      </w:tr>
      <w:tr w:rsidR="008875AB" w:rsidRPr="00CC19F3" w14:paraId="341F6E08" w14:textId="77777777" w:rsidTr="00095C7A">
        <w:trPr>
          <w:trHeight w:val="260"/>
        </w:trPr>
        <w:tc>
          <w:tcPr>
            <w:tcW w:w="1782" w:type="pct"/>
            <w:tcBorders>
              <w:top w:val="nil"/>
              <w:left w:val="nil"/>
              <w:bottom w:val="nil"/>
              <w:right w:val="nil"/>
            </w:tcBorders>
            <w:shd w:val="clear" w:color="auto" w:fill="auto"/>
            <w:vAlign w:val="center"/>
            <w:hideMark/>
          </w:tcPr>
          <w:p w14:paraId="74AAF516"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 xml:space="preserve">Total staff expenditure </w:t>
            </w:r>
          </w:p>
        </w:tc>
        <w:tc>
          <w:tcPr>
            <w:tcW w:w="424" w:type="pct"/>
            <w:tcBorders>
              <w:top w:val="nil"/>
              <w:left w:val="nil"/>
              <w:bottom w:val="nil"/>
              <w:right w:val="nil"/>
            </w:tcBorders>
            <w:shd w:val="clear" w:color="auto" w:fill="auto"/>
            <w:vAlign w:val="center"/>
            <w:hideMark/>
          </w:tcPr>
          <w:p w14:paraId="5D8944CD"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nil"/>
              <w:left w:val="nil"/>
              <w:bottom w:val="double" w:sz="6" w:space="0" w:color="auto"/>
              <w:right w:val="nil"/>
            </w:tcBorders>
            <w:shd w:val="clear" w:color="auto" w:fill="auto"/>
            <w:vAlign w:val="center"/>
            <w:hideMark/>
          </w:tcPr>
          <w:p w14:paraId="76215764"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73,414</w:t>
            </w:r>
          </w:p>
        </w:tc>
        <w:tc>
          <w:tcPr>
            <w:tcW w:w="559" w:type="pct"/>
            <w:tcBorders>
              <w:top w:val="nil"/>
              <w:left w:val="nil"/>
              <w:bottom w:val="double" w:sz="6" w:space="0" w:color="auto"/>
              <w:right w:val="nil"/>
            </w:tcBorders>
            <w:shd w:val="clear" w:color="000000" w:fill="4AAA42"/>
            <w:vAlign w:val="center"/>
            <w:hideMark/>
          </w:tcPr>
          <w:p w14:paraId="78229F3F"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79,176</w:t>
            </w:r>
          </w:p>
        </w:tc>
        <w:tc>
          <w:tcPr>
            <w:tcW w:w="559" w:type="pct"/>
            <w:tcBorders>
              <w:top w:val="nil"/>
              <w:left w:val="nil"/>
              <w:bottom w:val="double" w:sz="6" w:space="0" w:color="auto"/>
              <w:right w:val="nil"/>
            </w:tcBorders>
            <w:shd w:val="clear" w:color="auto" w:fill="auto"/>
            <w:vAlign w:val="center"/>
            <w:hideMark/>
          </w:tcPr>
          <w:p w14:paraId="634420E8"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77,779</w:t>
            </w:r>
          </w:p>
        </w:tc>
        <w:tc>
          <w:tcPr>
            <w:tcW w:w="559" w:type="pct"/>
            <w:tcBorders>
              <w:top w:val="nil"/>
              <w:left w:val="nil"/>
              <w:bottom w:val="double" w:sz="6" w:space="0" w:color="auto"/>
              <w:right w:val="nil"/>
            </w:tcBorders>
            <w:shd w:val="clear" w:color="auto" w:fill="auto"/>
            <w:vAlign w:val="center"/>
            <w:hideMark/>
          </w:tcPr>
          <w:p w14:paraId="47AF4936"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77,218</w:t>
            </w:r>
          </w:p>
        </w:tc>
        <w:tc>
          <w:tcPr>
            <w:tcW w:w="559" w:type="pct"/>
            <w:tcBorders>
              <w:top w:val="nil"/>
              <w:left w:val="nil"/>
              <w:bottom w:val="double" w:sz="6" w:space="0" w:color="auto"/>
              <w:right w:val="nil"/>
            </w:tcBorders>
            <w:shd w:val="clear" w:color="auto" w:fill="auto"/>
            <w:vAlign w:val="center"/>
            <w:hideMark/>
          </w:tcPr>
          <w:p w14:paraId="2A9869CC"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77,067</w:t>
            </w:r>
          </w:p>
        </w:tc>
      </w:tr>
      <w:tr w:rsidR="008875AB" w:rsidRPr="008875AB" w14:paraId="5092A776" w14:textId="77777777" w:rsidTr="00095C7A">
        <w:trPr>
          <w:trHeight w:val="260"/>
        </w:trPr>
        <w:tc>
          <w:tcPr>
            <w:tcW w:w="1782" w:type="pct"/>
            <w:tcBorders>
              <w:top w:val="nil"/>
              <w:left w:val="nil"/>
              <w:bottom w:val="nil"/>
              <w:right w:val="nil"/>
            </w:tcBorders>
            <w:shd w:val="clear" w:color="auto" w:fill="auto"/>
            <w:vAlign w:val="center"/>
            <w:hideMark/>
          </w:tcPr>
          <w:p w14:paraId="34CD0837"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424" w:type="pct"/>
            <w:tcBorders>
              <w:top w:val="nil"/>
              <w:left w:val="nil"/>
              <w:bottom w:val="nil"/>
              <w:right w:val="nil"/>
            </w:tcBorders>
            <w:shd w:val="clear" w:color="auto" w:fill="auto"/>
            <w:vAlign w:val="center"/>
            <w:hideMark/>
          </w:tcPr>
          <w:p w14:paraId="38C1019E"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F67E9D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30836022"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B0BCF9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4F26D80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039482D"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r>
      <w:tr w:rsidR="008875AB" w:rsidRPr="008875AB" w14:paraId="28BA3988" w14:textId="77777777" w:rsidTr="00095C7A">
        <w:trPr>
          <w:trHeight w:val="250"/>
        </w:trPr>
        <w:tc>
          <w:tcPr>
            <w:tcW w:w="1782" w:type="pct"/>
            <w:tcBorders>
              <w:top w:val="nil"/>
              <w:left w:val="nil"/>
              <w:bottom w:val="nil"/>
              <w:right w:val="nil"/>
            </w:tcBorders>
            <w:shd w:val="clear" w:color="auto" w:fill="auto"/>
            <w:vAlign w:val="center"/>
            <w:hideMark/>
          </w:tcPr>
          <w:p w14:paraId="252F2DCA"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424" w:type="pct"/>
            <w:tcBorders>
              <w:top w:val="nil"/>
              <w:left w:val="nil"/>
              <w:bottom w:val="nil"/>
              <w:right w:val="nil"/>
            </w:tcBorders>
            <w:shd w:val="clear" w:color="auto" w:fill="auto"/>
            <w:vAlign w:val="center"/>
            <w:hideMark/>
          </w:tcPr>
          <w:p w14:paraId="1DFC62A5"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7661199F"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FTE</w:t>
            </w:r>
          </w:p>
        </w:tc>
        <w:tc>
          <w:tcPr>
            <w:tcW w:w="559" w:type="pct"/>
            <w:tcBorders>
              <w:top w:val="nil"/>
              <w:left w:val="nil"/>
              <w:bottom w:val="nil"/>
              <w:right w:val="nil"/>
            </w:tcBorders>
            <w:shd w:val="clear" w:color="000000" w:fill="4AAA42"/>
            <w:vAlign w:val="center"/>
            <w:hideMark/>
          </w:tcPr>
          <w:p w14:paraId="0620E61F"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FTE</w:t>
            </w:r>
          </w:p>
        </w:tc>
        <w:tc>
          <w:tcPr>
            <w:tcW w:w="559" w:type="pct"/>
            <w:tcBorders>
              <w:top w:val="nil"/>
              <w:left w:val="nil"/>
              <w:bottom w:val="nil"/>
              <w:right w:val="nil"/>
            </w:tcBorders>
            <w:shd w:val="clear" w:color="auto" w:fill="auto"/>
            <w:vAlign w:val="center"/>
            <w:hideMark/>
          </w:tcPr>
          <w:p w14:paraId="3728E264"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FTE</w:t>
            </w:r>
          </w:p>
        </w:tc>
        <w:tc>
          <w:tcPr>
            <w:tcW w:w="559" w:type="pct"/>
            <w:tcBorders>
              <w:top w:val="nil"/>
              <w:left w:val="nil"/>
              <w:bottom w:val="nil"/>
              <w:right w:val="nil"/>
            </w:tcBorders>
            <w:shd w:val="clear" w:color="auto" w:fill="auto"/>
            <w:vAlign w:val="center"/>
            <w:hideMark/>
          </w:tcPr>
          <w:p w14:paraId="3681F9D5"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FTE</w:t>
            </w:r>
          </w:p>
        </w:tc>
        <w:tc>
          <w:tcPr>
            <w:tcW w:w="559" w:type="pct"/>
            <w:tcBorders>
              <w:top w:val="nil"/>
              <w:left w:val="nil"/>
              <w:bottom w:val="nil"/>
              <w:right w:val="nil"/>
            </w:tcBorders>
            <w:shd w:val="clear" w:color="auto" w:fill="auto"/>
            <w:vAlign w:val="center"/>
            <w:hideMark/>
          </w:tcPr>
          <w:p w14:paraId="335A429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FTE</w:t>
            </w:r>
          </w:p>
        </w:tc>
      </w:tr>
      <w:tr w:rsidR="008875AB" w:rsidRPr="008875AB" w14:paraId="264F7744" w14:textId="77777777" w:rsidTr="00095C7A">
        <w:trPr>
          <w:trHeight w:val="250"/>
        </w:trPr>
        <w:tc>
          <w:tcPr>
            <w:tcW w:w="1782" w:type="pct"/>
            <w:tcBorders>
              <w:top w:val="nil"/>
              <w:left w:val="nil"/>
              <w:bottom w:val="nil"/>
              <w:right w:val="nil"/>
            </w:tcBorders>
            <w:shd w:val="clear" w:color="auto" w:fill="auto"/>
            <w:vAlign w:val="center"/>
            <w:hideMark/>
          </w:tcPr>
          <w:p w14:paraId="0B3DEE9A"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Staff numbers</w:t>
            </w:r>
          </w:p>
        </w:tc>
        <w:tc>
          <w:tcPr>
            <w:tcW w:w="424" w:type="pct"/>
            <w:tcBorders>
              <w:top w:val="nil"/>
              <w:left w:val="nil"/>
              <w:bottom w:val="nil"/>
              <w:right w:val="nil"/>
            </w:tcBorders>
            <w:shd w:val="clear" w:color="auto" w:fill="auto"/>
            <w:vAlign w:val="center"/>
            <w:hideMark/>
          </w:tcPr>
          <w:p w14:paraId="61F73567"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3C897BE"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172405F"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71C4904"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329E363"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09052B0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r>
      <w:tr w:rsidR="008875AB" w:rsidRPr="008875AB" w14:paraId="201B51F6" w14:textId="77777777" w:rsidTr="00095C7A">
        <w:trPr>
          <w:trHeight w:val="260"/>
        </w:trPr>
        <w:tc>
          <w:tcPr>
            <w:tcW w:w="1782" w:type="pct"/>
            <w:tcBorders>
              <w:top w:val="nil"/>
              <w:left w:val="nil"/>
              <w:bottom w:val="nil"/>
              <w:right w:val="nil"/>
            </w:tcBorders>
            <w:shd w:val="clear" w:color="auto" w:fill="auto"/>
            <w:vAlign w:val="center"/>
            <w:hideMark/>
          </w:tcPr>
          <w:p w14:paraId="519F447E"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Employees</w:t>
            </w:r>
          </w:p>
        </w:tc>
        <w:tc>
          <w:tcPr>
            <w:tcW w:w="424" w:type="pct"/>
            <w:tcBorders>
              <w:top w:val="nil"/>
              <w:left w:val="nil"/>
              <w:bottom w:val="nil"/>
              <w:right w:val="nil"/>
            </w:tcBorders>
            <w:shd w:val="clear" w:color="auto" w:fill="auto"/>
            <w:vAlign w:val="center"/>
            <w:hideMark/>
          </w:tcPr>
          <w:p w14:paraId="661378FA"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single" w:sz="8" w:space="0" w:color="auto"/>
              <w:right w:val="nil"/>
            </w:tcBorders>
            <w:shd w:val="clear" w:color="auto" w:fill="auto"/>
            <w:vAlign w:val="center"/>
            <w:hideMark/>
          </w:tcPr>
          <w:p w14:paraId="1414FB8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714.9</w:t>
            </w:r>
          </w:p>
        </w:tc>
        <w:tc>
          <w:tcPr>
            <w:tcW w:w="559" w:type="pct"/>
            <w:tcBorders>
              <w:top w:val="nil"/>
              <w:left w:val="nil"/>
              <w:bottom w:val="single" w:sz="8" w:space="0" w:color="auto"/>
              <w:right w:val="nil"/>
            </w:tcBorders>
            <w:shd w:val="clear" w:color="000000" w:fill="4AAA42"/>
            <w:vAlign w:val="center"/>
            <w:hideMark/>
          </w:tcPr>
          <w:p w14:paraId="0402CC7B"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802.0</w:t>
            </w:r>
          </w:p>
        </w:tc>
        <w:tc>
          <w:tcPr>
            <w:tcW w:w="559" w:type="pct"/>
            <w:tcBorders>
              <w:top w:val="nil"/>
              <w:left w:val="nil"/>
              <w:bottom w:val="single" w:sz="8" w:space="0" w:color="auto"/>
              <w:right w:val="nil"/>
            </w:tcBorders>
            <w:shd w:val="clear" w:color="auto" w:fill="auto"/>
            <w:vAlign w:val="center"/>
            <w:hideMark/>
          </w:tcPr>
          <w:p w14:paraId="7A6B3B0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739.6</w:t>
            </w:r>
          </w:p>
        </w:tc>
        <w:tc>
          <w:tcPr>
            <w:tcW w:w="559" w:type="pct"/>
            <w:tcBorders>
              <w:top w:val="nil"/>
              <w:left w:val="nil"/>
              <w:bottom w:val="single" w:sz="8" w:space="0" w:color="auto"/>
              <w:right w:val="nil"/>
            </w:tcBorders>
            <w:shd w:val="clear" w:color="auto" w:fill="auto"/>
            <w:vAlign w:val="center"/>
            <w:hideMark/>
          </w:tcPr>
          <w:p w14:paraId="7EC3C1FF"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732.8</w:t>
            </w:r>
          </w:p>
        </w:tc>
        <w:tc>
          <w:tcPr>
            <w:tcW w:w="559" w:type="pct"/>
            <w:tcBorders>
              <w:top w:val="nil"/>
              <w:left w:val="nil"/>
              <w:bottom w:val="single" w:sz="8" w:space="0" w:color="auto"/>
              <w:right w:val="nil"/>
            </w:tcBorders>
            <w:shd w:val="clear" w:color="auto" w:fill="auto"/>
            <w:vAlign w:val="center"/>
            <w:hideMark/>
          </w:tcPr>
          <w:p w14:paraId="36F640A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728.8</w:t>
            </w:r>
          </w:p>
        </w:tc>
      </w:tr>
      <w:tr w:rsidR="008875AB" w:rsidRPr="00CC19F3" w14:paraId="5D3A58BF" w14:textId="77777777" w:rsidTr="00095C7A">
        <w:trPr>
          <w:trHeight w:val="260"/>
        </w:trPr>
        <w:tc>
          <w:tcPr>
            <w:tcW w:w="1782" w:type="pct"/>
            <w:tcBorders>
              <w:top w:val="nil"/>
              <w:left w:val="nil"/>
              <w:bottom w:val="nil"/>
              <w:right w:val="nil"/>
            </w:tcBorders>
            <w:shd w:val="clear" w:color="auto" w:fill="auto"/>
            <w:vAlign w:val="center"/>
            <w:hideMark/>
          </w:tcPr>
          <w:p w14:paraId="5324178B"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Total staff numbers</w:t>
            </w:r>
          </w:p>
        </w:tc>
        <w:tc>
          <w:tcPr>
            <w:tcW w:w="424" w:type="pct"/>
            <w:tcBorders>
              <w:top w:val="nil"/>
              <w:left w:val="nil"/>
              <w:bottom w:val="nil"/>
              <w:right w:val="nil"/>
            </w:tcBorders>
            <w:shd w:val="clear" w:color="auto" w:fill="auto"/>
            <w:vAlign w:val="center"/>
            <w:hideMark/>
          </w:tcPr>
          <w:p w14:paraId="2AA80CC9"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nil"/>
              <w:left w:val="nil"/>
              <w:bottom w:val="double" w:sz="6" w:space="0" w:color="auto"/>
              <w:right w:val="nil"/>
            </w:tcBorders>
            <w:shd w:val="clear" w:color="auto" w:fill="auto"/>
            <w:vAlign w:val="center"/>
            <w:hideMark/>
          </w:tcPr>
          <w:p w14:paraId="0BFF33F8"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714.9</w:t>
            </w:r>
          </w:p>
        </w:tc>
        <w:tc>
          <w:tcPr>
            <w:tcW w:w="559" w:type="pct"/>
            <w:tcBorders>
              <w:top w:val="nil"/>
              <w:left w:val="nil"/>
              <w:bottom w:val="double" w:sz="6" w:space="0" w:color="auto"/>
              <w:right w:val="nil"/>
            </w:tcBorders>
            <w:shd w:val="clear" w:color="000000" w:fill="4AAA42"/>
            <w:vAlign w:val="center"/>
            <w:hideMark/>
          </w:tcPr>
          <w:p w14:paraId="5879665E"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802.0</w:t>
            </w:r>
          </w:p>
        </w:tc>
        <w:tc>
          <w:tcPr>
            <w:tcW w:w="559" w:type="pct"/>
            <w:tcBorders>
              <w:top w:val="nil"/>
              <w:left w:val="nil"/>
              <w:bottom w:val="double" w:sz="6" w:space="0" w:color="auto"/>
              <w:right w:val="nil"/>
            </w:tcBorders>
            <w:shd w:val="clear" w:color="auto" w:fill="auto"/>
            <w:vAlign w:val="center"/>
            <w:hideMark/>
          </w:tcPr>
          <w:p w14:paraId="4459039B"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739.6</w:t>
            </w:r>
          </w:p>
        </w:tc>
        <w:tc>
          <w:tcPr>
            <w:tcW w:w="559" w:type="pct"/>
            <w:tcBorders>
              <w:top w:val="nil"/>
              <w:left w:val="nil"/>
              <w:bottom w:val="double" w:sz="6" w:space="0" w:color="auto"/>
              <w:right w:val="nil"/>
            </w:tcBorders>
            <w:shd w:val="clear" w:color="auto" w:fill="auto"/>
            <w:vAlign w:val="center"/>
            <w:hideMark/>
          </w:tcPr>
          <w:p w14:paraId="25EC3AE2"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732.8</w:t>
            </w:r>
          </w:p>
        </w:tc>
        <w:tc>
          <w:tcPr>
            <w:tcW w:w="559" w:type="pct"/>
            <w:tcBorders>
              <w:top w:val="nil"/>
              <w:left w:val="nil"/>
              <w:bottom w:val="double" w:sz="6" w:space="0" w:color="auto"/>
              <w:right w:val="nil"/>
            </w:tcBorders>
            <w:shd w:val="clear" w:color="auto" w:fill="auto"/>
            <w:vAlign w:val="center"/>
            <w:hideMark/>
          </w:tcPr>
          <w:p w14:paraId="729BC751"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728.8</w:t>
            </w:r>
          </w:p>
        </w:tc>
      </w:tr>
    </w:tbl>
    <w:p w14:paraId="43D4448F" w14:textId="54695453" w:rsidR="00520EAF" w:rsidRDefault="00520EAF" w:rsidP="00520EAF">
      <w:pPr>
        <w:pStyle w:val="Text"/>
        <w:spacing w:before="120"/>
      </w:pPr>
      <w:r w:rsidRPr="000B2CD8">
        <w:t>A summary of human resources expenditure categorised according to the organisational structure of Council is included below:</w:t>
      </w:r>
    </w:p>
    <w:tbl>
      <w:tblPr>
        <w:tblW w:w="5000" w:type="pct"/>
        <w:tblLook w:val="04A0" w:firstRow="1" w:lastRow="0" w:firstColumn="1" w:lastColumn="0" w:noHBand="0" w:noVBand="1"/>
      </w:tblPr>
      <w:tblGrid>
        <w:gridCol w:w="3433"/>
        <w:gridCol w:w="815"/>
        <w:gridCol w:w="1078"/>
        <w:gridCol w:w="1078"/>
        <w:gridCol w:w="1078"/>
        <w:gridCol w:w="1078"/>
        <w:gridCol w:w="1078"/>
      </w:tblGrid>
      <w:tr w:rsidR="008875AB" w:rsidRPr="008875AB" w14:paraId="7E868FEA" w14:textId="77777777" w:rsidTr="00014E4B">
        <w:trPr>
          <w:trHeight w:val="255"/>
        </w:trPr>
        <w:tc>
          <w:tcPr>
            <w:tcW w:w="1781" w:type="pct"/>
            <w:vMerge w:val="restart"/>
            <w:tcBorders>
              <w:top w:val="nil"/>
              <w:left w:val="nil"/>
              <w:bottom w:val="nil"/>
              <w:right w:val="nil"/>
            </w:tcBorders>
            <w:shd w:val="clear" w:color="000000" w:fill="0067AC"/>
            <w:vAlign w:val="center"/>
            <w:hideMark/>
          </w:tcPr>
          <w:p w14:paraId="79A9FD1F"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Department</w:t>
            </w:r>
          </w:p>
        </w:tc>
        <w:tc>
          <w:tcPr>
            <w:tcW w:w="423" w:type="pct"/>
            <w:tcBorders>
              <w:top w:val="nil"/>
              <w:left w:val="nil"/>
              <w:bottom w:val="nil"/>
              <w:right w:val="nil"/>
            </w:tcBorders>
            <w:shd w:val="clear" w:color="000000" w:fill="0067AC"/>
            <w:vAlign w:val="center"/>
            <w:hideMark/>
          </w:tcPr>
          <w:p w14:paraId="09608660"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570FCAF1"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2236" w:type="pct"/>
            <w:gridSpan w:val="4"/>
            <w:tcBorders>
              <w:top w:val="nil"/>
              <w:left w:val="nil"/>
              <w:bottom w:val="nil"/>
              <w:right w:val="nil"/>
            </w:tcBorders>
            <w:shd w:val="clear" w:color="000000" w:fill="0067AC"/>
            <w:vAlign w:val="center"/>
            <w:hideMark/>
          </w:tcPr>
          <w:p w14:paraId="13E976FD"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Comprises</w:t>
            </w:r>
          </w:p>
        </w:tc>
      </w:tr>
      <w:tr w:rsidR="008875AB" w:rsidRPr="008875AB" w14:paraId="24EB8EDD" w14:textId="77777777" w:rsidTr="00014E4B">
        <w:trPr>
          <w:trHeight w:val="270"/>
        </w:trPr>
        <w:tc>
          <w:tcPr>
            <w:tcW w:w="1781" w:type="pct"/>
            <w:vMerge/>
            <w:tcBorders>
              <w:top w:val="nil"/>
              <w:left w:val="nil"/>
              <w:bottom w:val="nil"/>
              <w:right w:val="nil"/>
            </w:tcBorders>
            <w:vAlign w:val="center"/>
            <w:hideMark/>
          </w:tcPr>
          <w:p w14:paraId="0B4BF334" w14:textId="77777777" w:rsidR="008875AB" w:rsidRPr="008875AB" w:rsidRDefault="008875AB" w:rsidP="008875AB">
            <w:pPr>
              <w:rPr>
                <w:rFonts w:ascii="Arial" w:hAnsi="Arial" w:cs="Arial"/>
                <w:b/>
                <w:bCs/>
                <w:color w:val="FFFFFF"/>
                <w:sz w:val="16"/>
                <w:szCs w:val="16"/>
                <w:lang w:eastAsia="en-AU"/>
              </w:rPr>
            </w:pPr>
          </w:p>
        </w:tc>
        <w:tc>
          <w:tcPr>
            <w:tcW w:w="423" w:type="pct"/>
            <w:tcBorders>
              <w:top w:val="nil"/>
              <w:left w:val="nil"/>
              <w:bottom w:val="nil"/>
              <w:right w:val="nil"/>
            </w:tcBorders>
            <w:shd w:val="clear" w:color="000000" w:fill="0067AC"/>
            <w:vAlign w:val="center"/>
            <w:hideMark/>
          </w:tcPr>
          <w:p w14:paraId="7BBDDAA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3D79D418"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Budget</w:t>
            </w:r>
          </w:p>
        </w:tc>
        <w:tc>
          <w:tcPr>
            <w:tcW w:w="1118" w:type="pct"/>
            <w:gridSpan w:val="2"/>
            <w:tcBorders>
              <w:top w:val="nil"/>
              <w:left w:val="nil"/>
              <w:bottom w:val="nil"/>
              <w:right w:val="nil"/>
            </w:tcBorders>
            <w:shd w:val="clear" w:color="000000" w:fill="0067AC"/>
            <w:vAlign w:val="center"/>
            <w:hideMark/>
          </w:tcPr>
          <w:p w14:paraId="05CA62C8"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Permanent</w:t>
            </w:r>
          </w:p>
        </w:tc>
        <w:tc>
          <w:tcPr>
            <w:tcW w:w="559" w:type="pct"/>
            <w:vMerge w:val="restart"/>
            <w:tcBorders>
              <w:top w:val="nil"/>
              <w:left w:val="nil"/>
              <w:bottom w:val="nil"/>
              <w:right w:val="nil"/>
            </w:tcBorders>
            <w:shd w:val="clear" w:color="000000" w:fill="0067AC"/>
            <w:vAlign w:val="center"/>
            <w:hideMark/>
          </w:tcPr>
          <w:p w14:paraId="403C3FC3"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Casual</w:t>
            </w:r>
          </w:p>
        </w:tc>
        <w:tc>
          <w:tcPr>
            <w:tcW w:w="558" w:type="pct"/>
            <w:vMerge w:val="restart"/>
            <w:tcBorders>
              <w:top w:val="nil"/>
              <w:left w:val="nil"/>
              <w:bottom w:val="nil"/>
              <w:right w:val="nil"/>
            </w:tcBorders>
            <w:shd w:val="clear" w:color="000000" w:fill="0067AC"/>
            <w:vAlign w:val="center"/>
            <w:hideMark/>
          </w:tcPr>
          <w:p w14:paraId="62670304"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Temporary</w:t>
            </w:r>
          </w:p>
        </w:tc>
      </w:tr>
      <w:tr w:rsidR="008875AB" w:rsidRPr="008875AB" w14:paraId="6ADE4D12" w14:textId="77777777" w:rsidTr="00014E4B">
        <w:trPr>
          <w:trHeight w:val="525"/>
        </w:trPr>
        <w:tc>
          <w:tcPr>
            <w:tcW w:w="1781" w:type="pct"/>
            <w:vMerge/>
            <w:tcBorders>
              <w:top w:val="nil"/>
              <w:left w:val="nil"/>
              <w:bottom w:val="nil"/>
              <w:right w:val="nil"/>
            </w:tcBorders>
            <w:vAlign w:val="center"/>
            <w:hideMark/>
          </w:tcPr>
          <w:p w14:paraId="7BD48907" w14:textId="77777777" w:rsidR="008875AB" w:rsidRPr="008875AB" w:rsidRDefault="008875AB" w:rsidP="008875AB">
            <w:pPr>
              <w:rPr>
                <w:rFonts w:ascii="Arial" w:hAnsi="Arial" w:cs="Arial"/>
                <w:b/>
                <w:bCs/>
                <w:color w:val="FFFFFF"/>
                <w:sz w:val="16"/>
                <w:szCs w:val="16"/>
                <w:lang w:eastAsia="en-AU"/>
              </w:rPr>
            </w:pPr>
          </w:p>
        </w:tc>
        <w:tc>
          <w:tcPr>
            <w:tcW w:w="423" w:type="pct"/>
            <w:tcBorders>
              <w:top w:val="nil"/>
              <w:left w:val="nil"/>
              <w:bottom w:val="nil"/>
              <w:right w:val="nil"/>
            </w:tcBorders>
            <w:shd w:val="clear" w:color="000000" w:fill="0067AC"/>
            <w:vAlign w:val="center"/>
            <w:hideMark/>
          </w:tcPr>
          <w:p w14:paraId="2399BC18"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5BD1A39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147D742E"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Full Time</w:t>
            </w:r>
          </w:p>
        </w:tc>
        <w:tc>
          <w:tcPr>
            <w:tcW w:w="559" w:type="pct"/>
            <w:tcBorders>
              <w:top w:val="nil"/>
              <w:left w:val="nil"/>
              <w:bottom w:val="nil"/>
              <w:right w:val="nil"/>
            </w:tcBorders>
            <w:shd w:val="clear" w:color="000000" w:fill="0067AC"/>
            <w:vAlign w:val="center"/>
            <w:hideMark/>
          </w:tcPr>
          <w:p w14:paraId="2BDED584"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Part time</w:t>
            </w:r>
          </w:p>
        </w:tc>
        <w:tc>
          <w:tcPr>
            <w:tcW w:w="559" w:type="pct"/>
            <w:vMerge/>
            <w:tcBorders>
              <w:top w:val="nil"/>
              <w:left w:val="nil"/>
              <w:bottom w:val="nil"/>
              <w:right w:val="nil"/>
            </w:tcBorders>
            <w:vAlign w:val="center"/>
            <w:hideMark/>
          </w:tcPr>
          <w:p w14:paraId="1EB1E366" w14:textId="77777777" w:rsidR="008875AB" w:rsidRPr="008875AB" w:rsidRDefault="008875AB" w:rsidP="008875AB">
            <w:pPr>
              <w:rPr>
                <w:rFonts w:ascii="Arial" w:hAnsi="Arial" w:cs="Arial"/>
                <w:b/>
                <w:bCs/>
                <w:color w:val="FFFFFF"/>
                <w:sz w:val="16"/>
                <w:szCs w:val="16"/>
                <w:lang w:eastAsia="en-AU"/>
              </w:rPr>
            </w:pPr>
          </w:p>
        </w:tc>
        <w:tc>
          <w:tcPr>
            <w:tcW w:w="558" w:type="pct"/>
            <w:vMerge/>
            <w:tcBorders>
              <w:top w:val="nil"/>
              <w:left w:val="nil"/>
              <w:bottom w:val="nil"/>
              <w:right w:val="nil"/>
            </w:tcBorders>
            <w:vAlign w:val="center"/>
            <w:hideMark/>
          </w:tcPr>
          <w:p w14:paraId="296D8D9B" w14:textId="77777777" w:rsidR="008875AB" w:rsidRPr="008875AB" w:rsidRDefault="008875AB" w:rsidP="008875AB">
            <w:pPr>
              <w:rPr>
                <w:rFonts w:ascii="Arial" w:hAnsi="Arial" w:cs="Arial"/>
                <w:b/>
                <w:bCs/>
                <w:color w:val="FFFFFF"/>
                <w:sz w:val="16"/>
                <w:szCs w:val="16"/>
                <w:lang w:eastAsia="en-AU"/>
              </w:rPr>
            </w:pPr>
          </w:p>
        </w:tc>
      </w:tr>
      <w:tr w:rsidR="008875AB" w:rsidRPr="008875AB" w14:paraId="4E6D5DC1" w14:textId="77777777" w:rsidTr="00014E4B">
        <w:trPr>
          <w:trHeight w:val="250"/>
        </w:trPr>
        <w:tc>
          <w:tcPr>
            <w:tcW w:w="1781" w:type="pct"/>
            <w:vMerge/>
            <w:tcBorders>
              <w:top w:val="nil"/>
              <w:left w:val="nil"/>
              <w:bottom w:val="nil"/>
              <w:right w:val="nil"/>
            </w:tcBorders>
            <w:vAlign w:val="center"/>
            <w:hideMark/>
          </w:tcPr>
          <w:p w14:paraId="6D3F9C9A" w14:textId="77777777" w:rsidR="008875AB" w:rsidRPr="008875AB" w:rsidRDefault="008875AB" w:rsidP="008875AB">
            <w:pPr>
              <w:rPr>
                <w:rFonts w:ascii="Arial" w:hAnsi="Arial" w:cs="Arial"/>
                <w:b/>
                <w:bCs/>
                <w:color w:val="FFFFFF"/>
                <w:sz w:val="16"/>
                <w:szCs w:val="16"/>
                <w:lang w:eastAsia="en-AU"/>
              </w:rPr>
            </w:pPr>
          </w:p>
        </w:tc>
        <w:tc>
          <w:tcPr>
            <w:tcW w:w="423" w:type="pct"/>
            <w:tcBorders>
              <w:top w:val="nil"/>
              <w:left w:val="nil"/>
              <w:bottom w:val="nil"/>
              <w:right w:val="nil"/>
            </w:tcBorders>
            <w:shd w:val="clear" w:color="000000" w:fill="0067AC"/>
            <w:vAlign w:val="center"/>
            <w:hideMark/>
          </w:tcPr>
          <w:p w14:paraId="3C67C3E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73D2FD1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0044071E"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4CD1C05F"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25CDD861"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8" w:type="pct"/>
            <w:tcBorders>
              <w:top w:val="nil"/>
              <w:left w:val="nil"/>
              <w:bottom w:val="nil"/>
              <w:right w:val="nil"/>
            </w:tcBorders>
            <w:shd w:val="clear" w:color="000000" w:fill="0067AC"/>
            <w:vAlign w:val="center"/>
            <w:hideMark/>
          </w:tcPr>
          <w:p w14:paraId="64F2B742"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r>
      <w:tr w:rsidR="008875AB" w:rsidRPr="008875AB" w14:paraId="5181CC16" w14:textId="77777777" w:rsidTr="00095C7A">
        <w:trPr>
          <w:trHeight w:val="250"/>
        </w:trPr>
        <w:tc>
          <w:tcPr>
            <w:tcW w:w="1781" w:type="pct"/>
            <w:tcBorders>
              <w:top w:val="nil"/>
              <w:left w:val="nil"/>
              <w:bottom w:val="nil"/>
              <w:right w:val="nil"/>
            </w:tcBorders>
            <w:shd w:val="clear" w:color="auto" w:fill="auto"/>
            <w:vAlign w:val="center"/>
            <w:hideMark/>
          </w:tcPr>
          <w:p w14:paraId="54B29BD7"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Communities</w:t>
            </w:r>
          </w:p>
        </w:tc>
        <w:tc>
          <w:tcPr>
            <w:tcW w:w="423" w:type="pct"/>
            <w:tcBorders>
              <w:top w:val="nil"/>
              <w:left w:val="nil"/>
              <w:bottom w:val="nil"/>
              <w:right w:val="nil"/>
            </w:tcBorders>
            <w:shd w:val="clear" w:color="auto" w:fill="auto"/>
            <w:vAlign w:val="center"/>
            <w:hideMark/>
          </w:tcPr>
          <w:p w14:paraId="6311621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CEC13A6"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22,306</w:t>
            </w:r>
          </w:p>
        </w:tc>
        <w:tc>
          <w:tcPr>
            <w:tcW w:w="559" w:type="pct"/>
            <w:tcBorders>
              <w:top w:val="nil"/>
              <w:left w:val="nil"/>
              <w:bottom w:val="nil"/>
              <w:right w:val="nil"/>
            </w:tcBorders>
            <w:shd w:val="clear" w:color="auto" w:fill="auto"/>
            <w:vAlign w:val="center"/>
            <w:hideMark/>
          </w:tcPr>
          <w:p w14:paraId="77BA893D"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13,410</w:t>
            </w:r>
          </w:p>
        </w:tc>
        <w:tc>
          <w:tcPr>
            <w:tcW w:w="559" w:type="pct"/>
            <w:tcBorders>
              <w:top w:val="nil"/>
              <w:left w:val="nil"/>
              <w:bottom w:val="nil"/>
              <w:right w:val="nil"/>
            </w:tcBorders>
            <w:shd w:val="clear" w:color="auto" w:fill="auto"/>
            <w:vAlign w:val="center"/>
            <w:hideMark/>
          </w:tcPr>
          <w:p w14:paraId="4A2FE35E"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4,417</w:t>
            </w:r>
          </w:p>
        </w:tc>
        <w:tc>
          <w:tcPr>
            <w:tcW w:w="559" w:type="pct"/>
            <w:tcBorders>
              <w:top w:val="nil"/>
              <w:left w:val="nil"/>
              <w:bottom w:val="nil"/>
              <w:right w:val="nil"/>
            </w:tcBorders>
            <w:shd w:val="clear" w:color="auto" w:fill="auto"/>
            <w:vAlign w:val="center"/>
            <w:hideMark/>
          </w:tcPr>
          <w:p w14:paraId="2A3270E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1,592</w:t>
            </w:r>
          </w:p>
        </w:tc>
        <w:tc>
          <w:tcPr>
            <w:tcW w:w="558" w:type="pct"/>
            <w:tcBorders>
              <w:top w:val="nil"/>
              <w:left w:val="nil"/>
              <w:bottom w:val="nil"/>
              <w:right w:val="nil"/>
            </w:tcBorders>
            <w:shd w:val="clear" w:color="auto" w:fill="auto"/>
            <w:vAlign w:val="center"/>
            <w:hideMark/>
          </w:tcPr>
          <w:p w14:paraId="6C21388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2,887</w:t>
            </w:r>
          </w:p>
        </w:tc>
      </w:tr>
      <w:tr w:rsidR="008875AB" w:rsidRPr="008875AB" w14:paraId="0C6BE1C0" w14:textId="77777777" w:rsidTr="00095C7A">
        <w:trPr>
          <w:trHeight w:val="250"/>
        </w:trPr>
        <w:tc>
          <w:tcPr>
            <w:tcW w:w="1781" w:type="pct"/>
            <w:tcBorders>
              <w:top w:val="nil"/>
              <w:left w:val="nil"/>
              <w:bottom w:val="nil"/>
              <w:right w:val="nil"/>
            </w:tcBorders>
            <w:shd w:val="clear" w:color="auto" w:fill="auto"/>
            <w:vAlign w:val="center"/>
            <w:hideMark/>
          </w:tcPr>
          <w:p w14:paraId="7B7F4161"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Corporate Services</w:t>
            </w:r>
          </w:p>
        </w:tc>
        <w:tc>
          <w:tcPr>
            <w:tcW w:w="423" w:type="pct"/>
            <w:tcBorders>
              <w:top w:val="nil"/>
              <w:left w:val="nil"/>
              <w:bottom w:val="nil"/>
              <w:right w:val="nil"/>
            </w:tcBorders>
            <w:shd w:val="clear" w:color="auto" w:fill="auto"/>
            <w:vAlign w:val="center"/>
            <w:hideMark/>
          </w:tcPr>
          <w:p w14:paraId="5BFC1AD3"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719E02C4"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14,739</w:t>
            </w:r>
          </w:p>
        </w:tc>
        <w:tc>
          <w:tcPr>
            <w:tcW w:w="559" w:type="pct"/>
            <w:tcBorders>
              <w:top w:val="nil"/>
              <w:left w:val="nil"/>
              <w:bottom w:val="nil"/>
              <w:right w:val="nil"/>
            </w:tcBorders>
            <w:shd w:val="clear" w:color="auto" w:fill="auto"/>
            <w:vAlign w:val="center"/>
            <w:hideMark/>
          </w:tcPr>
          <w:p w14:paraId="55DD0B8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12,665</w:t>
            </w:r>
          </w:p>
        </w:tc>
        <w:tc>
          <w:tcPr>
            <w:tcW w:w="559" w:type="pct"/>
            <w:tcBorders>
              <w:top w:val="nil"/>
              <w:left w:val="nil"/>
              <w:bottom w:val="nil"/>
              <w:right w:val="nil"/>
            </w:tcBorders>
            <w:shd w:val="clear" w:color="auto" w:fill="auto"/>
            <w:vAlign w:val="center"/>
            <w:hideMark/>
          </w:tcPr>
          <w:p w14:paraId="1C10B488"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903</w:t>
            </w:r>
          </w:p>
        </w:tc>
        <w:tc>
          <w:tcPr>
            <w:tcW w:w="559" w:type="pct"/>
            <w:tcBorders>
              <w:top w:val="nil"/>
              <w:left w:val="nil"/>
              <w:bottom w:val="nil"/>
              <w:right w:val="nil"/>
            </w:tcBorders>
            <w:shd w:val="clear" w:color="auto" w:fill="auto"/>
            <w:vAlign w:val="center"/>
            <w:hideMark/>
          </w:tcPr>
          <w:p w14:paraId="47EA818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394</w:t>
            </w:r>
          </w:p>
        </w:tc>
        <w:tc>
          <w:tcPr>
            <w:tcW w:w="558" w:type="pct"/>
            <w:tcBorders>
              <w:top w:val="nil"/>
              <w:left w:val="nil"/>
              <w:bottom w:val="nil"/>
              <w:right w:val="nil"/>
            </w:tcBorders>
            <w:shd w:val="clear" w:color="auto" w:fill="auto"/>
            <w:vAlign w:val="center"/>
            <w:hideMark/>
          </w:tcPr>
          <w:p w14:paraId="0A76D8E8"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777</w:t>
            </w:r>
          </w:p>
        </w:tc>
      </w:tr>
      <w:tr w:rsidR="008875AB" w:rsidRPr="008875AB" w14:paraId="5CD420FA" w14:textId="77777777" w:rsidTr="00095C7A">
        <w:trPr>
          <w:trHeight w:val="250"/>
        </w:trPr>
        <w:tc>
          <w:tcPr>
            <w:tcW w:w="1781" w:type="pct"/>
            <w:tcBorders>
              <w:top w:val="nil"/>
              <w:left w:val="nil"/>
              <w:bottom w:val="nil"/>
              <w:right w:val="nil"/>
            </w:tcBorders>
            <w:shd w:val="clear" w:color="auto" w:fill="auto"/>
            <w:vAlign w:val="center"/>
            <w:hideMark/>
          </w:tcPr>
          <w:p w14:paraId="21C02F56"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Environment and Infrastructure</w:t>
            </w:r>
          </w:p>
        </w:tc>
        <w:tc>
          <w:tcPr>
            <w:tcW w:w="423" w:type="pct"/>
            <w:tcBorders>
              <w:top w:val="nil"/>
              <w:left w:val="nil"/>
              <w:bottom w:val="nil"/>
              <w:right w:val="nil"/>
            </w:tcBorders>
            <w:shd w:val="clear" w:color="auto" w:fill="auto"/>
            <w:vAlign w:val="center"/>
            <w:hideMark/>
          </w:tcPr>
          <w:p w14:paraId="64E4ACA3"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33BFE479"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20,577</w:t>
            </w:r>
          </w:p>
        </w:tc>
        <w:tc>
          <w:tcPr>
            <w:tcW w:w="559" w:type="pct"/>
            <w:tcBorders>
              <w:top w:val="nil"/>
              <w:left w:val="nil"/>
              <w:bottom w:val="nil"/>
              <w:right w:val="nil"/>
            </w:tcBorders>
            <w:shd w:val="clear" w:color="auto" w:fill="auto"/>
            <w:vAlign w:val="center"/>
            <w:hideMark/>
          </w:tcPr>
          <w:p w14:paraId="63ACC814"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17,843</w:t>
            </w:r>
          </w:p>
        </w:tc>
        <w:tc>
          <w:tcPr>
            <w:tcW w:w="559" w:type="pct"/>
            <w:tcBorders>
              <w:top w:val="nil"/>
              <w:left w:val="nil"/>
              <w:bottom w:val="nil"/>
              <w:right w:val="nil"/>
            </w:tcBorders>
            <w:shd w:val="clear" w:color="auto" w:fill="auto"/>
            <w:vAlign w:val="center"/>
            <w:hideMark/>
          </w:tcPr>
          <w:p w14:paraId="7684841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885</w:t>
            </w:r>
          </w:p>
        </w:tc>
        <w:tc>
          <w:tcPr>
            <w:tcW w:w="559" w:type="pct"/>
            <w:tcBorders>
              <w:top w:val="nil"/>
              <w:left w:val="nil"/>
              <w:bottom w:val="nil"/>
              <w:right w:val="nil"/>
            </w:tcBorders>
            <w:shd w:val="clear" w:color="auto" w:fill="auto"/>
            <w:vAlign w:val="center"/>
            <w:hideMark/>
          </w:tcPr>
          <w:p w14:paraId="54CCB54E"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w:t>
            </w:r>
          </w:p>
        </w:tc>
        <w:tc>
          <w:tcPr>
            <w:tcW w:w="558" w:type="pct"/>
            <w:tcBorders>
              <w:top w:val="nil"/>
              <w:left w:val="nil"/>
              <w:bottom w:val="nil"/>
              <w:right w:val="nil"/>
            </w:tcBorders>
            <w:shd w:val="clear" w:color="auto" w:fill="auto"/>
            <w:vAlign w:val="center"/>
            <w:hideMark/>
          </w:tcPr>
          <w:p w14:paraId="4C5465D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1,849</w:t>
            </w:r>
          </w:p>
        </w:tc>
      </w:tr>
      <w:tr w:rsidR="008875AB" w:rsidRPr="008875AB" w14:paraId="7F411AE4" w14:textId="77777777" w:rsidTr="00095C7A">
        <w:trPr>
          <w:trHeight w:val="250"/>
        </w:trPr>
        <w:tc>
          <w:tcPr>
            <w:tcW w:w="1781" w:type="pct"/>
            <w:tcBorders>
              <w:top w:val="nil"/>
              <w:left w:val="nil"/>
              <w:bottom w:val="nil"/>
              <w:right w:val="nil"/>
            </w:tcBorders>
            <w:shd w:val="clear" w:color="auto" w:fill="auto"/>
            <w:vAlign w:val="center"/>
            <w:hideMark/>
          </w:tcPr>
          <w:p w14:paraId="51020D48"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Office of the CEO</w:t>
            </w:r>
          </w:p>
        </w:tc>
        <w:tc>
          <w:tcPr>
            <w:tcW w:w="423" w:type="pct"/>
            <w:tcBorders>
              <w:top w:val="nil"/>
              <w:left w:val="nil"/>
              <w:bottom w:val="nil"/>
              <w:right w:val="nil"/>
            </w:tcBorders>
            <w:shd w:val="clear" w:color="auto" w:fill="auto"/>
            <w:vAlign w:val="center"/>
            <w:hideMark/>
          </w:tcPr>
          <w:p w14:paraId="56C463AA"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473048CC"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3,096</w:t>
            </w:r>
          </w:p>
        </w:tc>
        <w:tc>
          <w:tcPr>
            <w:tcW w:w="559" w:type="pct"/>
            <w:tcBorders>
              <w:top w:val="nil"/>
              <w:left w:val="nil"/>
              <w:bottom w:val="nil"/>
              <w:right w:val="nil"/>
            </w:tcBorders>
            <w:shd w:val="clear" w:color="auto" w:fill="auto"/>
            <w:vAlign w:val="center"/>
            <w:hideMark/>
          </w:tcPr>
          <w:p w14:paraId="2265A45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2,805</w:t>
            </w:r>
          </w:p>
        </w:tc>
        <w:tc>
          <w:tcPr>
            <w:tcW w:w="559" w:type="pct"/>
            <w:tcBorders>
              <w:top w:val="nil"/>
              <w:left w:val="nil"/>
              <w:bottom w:val="nil"/>
              <w:right w:val="nil"/>
            </w:tcBorders>
            <w:shd w:val="clear" w:color="auto" w:fill="auto"/>
            <w:vAlign w:val="center"/>
            <w:hideMark/>
          </w:tcPr>
          <w:p w14:paraId="305F26A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155</w:t>
            </w:r>
          </w:p>
        </w:tc>
        <w:tc>
          <w:tcPr>
            <w:tcW w:w="559" w:type="pct"/>
            <w:tcBorders>
              <w:top w:val="nil"/>
              <w:left w:val="nil"/>
              <w:bottom w:val="nil"/>
              <w:right w:val="nil"/>
            </w:tcBorders>
            <w:shd w:val="clear" w:color="auto" w:fill="auto"/>
            <w:vAlign w:val="center"/>
            <w:hideMark/>
          </w:tcPr>
          <w:p w14:paraId="4D59B3B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w:t>
            </w:r>
          </w:p>
        </w:tc>
        <w:tc>
          <w:tcPr>
            <w:tcW w:w="558" w:type="pct"/>
            <w:tcBorders>
              <w:top w:val="nil"/>
              <w:left w:val="nil"/>
              <w:bottom w:val="nil"/>
              <w:right w:val="nil"/>
            </w:tcBorders>
            <w:shd w:val="clear" w:color="auto" w:fill="auto"/>
            <w:vAlign w:val="center"/>
            <w:hideMark/>
          </w:tcPr>
          <w:p w14:paraId="055093C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136</w:t>
            </w:r>
          </w:p>
        </w:tc>
      </w:tr>
      <w:tr w:rsidR="008875AB" w:rsidRPr="008875AB" w14:paraId="74D097A9" w14:textId="77777777" w:rsidTr="00095C7A">
        <w:trPr>
          <w:trHeight w:val="250"/>
        </w:trPr>
        <w:tc>
          <w:tcPr>
            <w:tcW w:w="1781" w:type="pct"/>
            <w:tcBorders>
              <w:top w:val="nil"/>
              <w:left w:val="nil"/>
              <w:bottom w:val="nil"/>
              <w:right w:val="nil"/>
            </w:tcBorders>
            <w:shd w:val="clear" w:color="auto" w:fill="auto"/>
            <w:vAlign w:val="center"/>
            <w:hideMark/>
          </w:tcPr>
          <w:p w14:paraId="7FB19D7A"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Planning, Design and Development</w:t>
            </w:r>
          </w:p>
        </w:tc>
        <w:tc>
          <w:tcPr>
            <w:tcW w:w="423" w:type="pct"/>
            <w:tcBorders>
              <w:top w:val="nil"/>
              <w:left w:val="nil"/>
              <w:bottom w:val="nil"/>
              <w:right w:val="nil"/>
            </w:tcBorders>
            <w:shd w:val="clear" w:color="auto" w:fill="auto"/>
            <w:vAlign w:val="center"/>
            <w:hideMark/>
          </w:tcPr>
          <w:p w14:paraId="5BF34CE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1FD91B72"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10,255</w:t>
            </w:r>
          </w:p>
        </w:tc>
        <w:tc>
          <w:tcPr>
            <w:tcW w:w="559" w:type="pct"/>
            <w:tcBorders>
              <w:top w:val="nil"/>
              <w:left w:val="nil"/>
              <w:bottom w:val="nil"/>
              <w:right w:val="nil"/>
            </w:tcBorders>
            <w:shd w:val="clear" w:color="auto" w:fill="auto"/>
            <w:vAlign w:val="center"/>
            <w:hideMark/>
          </w:tcPr>
          <w:p w14:paraId="66FEB7B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9,582</w:t>
            </w:r>
          </w:p>
        </w:tc>
        <w:tc>
          <w:tcPr>
            <w:tcW w:w="559" w:type="pct"/>
            <w:tcBorders>
              <w:top w:val="nil"/>
              <w:left w:val="nil"/>
              <w:bottom w:val="nil"/>
              <w:right w:val="nil"/>
            </w:tcBorders>
            <w:shd w:val="clear" w:color="auto" w:fill="auto"/>
            <w:vAlign w:val="center"/>
            <w:hideMark/>
          </w:tcPr>
          <w:p w14:paraId="54DB808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483</w:t>
            </w:r>
          </w:p>
        </w:tc>
        <w:tc>
          <w:tcPr>
            <w:tcW w:w="559" w:type="pct"/>
            <w:tcBorders>
              <w:top w:val="nil"/>
              <w:left w:val="nil"/>
              <w:bottom w:val="nil"/>
              <w:right w:val="nil"/>
            </w:tcBorders>
            <w:shd w:val="clear" w:color="auto" w:fill="auto"/>
            <w:vAlign w:val="center"/>
            <w:hideMark/>
          </w:tcPr>
          <w:p w14:paraId="03DEEE6D"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w:t>
            </w:r>
          </w:p>
        </w:tc>
        <w:tc>
          <w:tcPr>
            <w:tcW w:w="558" w:type="pct"/>
            <w:tcBorders>
              <w:top w:val="nil"/>
              <w:left w:val="nil"/>
              <w:bottom w:val="nil"/>
              <w:right w:val="nil"/>
            </w:tcBorders>
            <w:shd w:val="clear" w:color="auto" w:fill="auto"/>
            <w:vAlign w:val="center"/>
            <w:hideMark/>
          </w:tcPr>
          <w:p w14:paraId="1A6D793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190</w:t>
            </w:r>
          </w:p>
        </w:tc>
      </w:tr>
      <w:tr w:rsidR="008875AB" w:rsidRPr="008875AB" w14:paraId="7B915AF8" w14:textId="77777777" w:rsidTr="00095C7A">
        <w:trPr>
          <w:trHeight w:val="250"/>
        </w:trPr>
        <w:tc>
          <w:tcPr>
            <w:tcW w:w="1781" w:type="pct"/>
            <w:tcBorders>
              <w:top w:val="nil"/>
              <w:left w:val="nil"/>
              <w:bottom w:val="single" w:sz="4" w:space="0" w:color="auto"/>
              <w:right w:val="nil"/>
            </w:tcBorders>
            <w:shd w:val="clear" w:color="auto" w:fill="auto"/>
            <w:vAlign w:val="center"/>
            <w:hideMark/>
          </w:tcPr>
          <w:p w14:paraId="01571653"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Recovery</w:t>
            </w:r>
          </w:p>
        </w:tc>
        <w:tc>
          <w:tcPr>
            <w:tcW w:w="423" w:type="pct"/>
            <w:tcBorders>
              <w:top w:val="nil"/>
              <w:left w:val="nil"/>
              <w:bottom w:val="single" w:sz="4" w:space="0" w:color="auto"/>
              <w:right w:val="nil"/>
            </w:tcBorders>
            <w:shd w:val="clear" w:color="auto" w:fill="auto"/>
            <w:vAlign w:val="center"/>
            <w:hideMark/>
          </w:tcPr>
          <w:p w14:paraId="05001F3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single" w:sz="4" w:space="0" w:color="auto"/>
              <w:right w:val="nil"/>
            </w:tcBorders>
            <w:shd w:val="clear" w:color="000000" w:fill="4AAA42"/>
            <w:vAlign w:val="center"/>
            <w:hideMark/>
          </w:tcPr>
          <w:p w14:paraId="70BAF34C"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3,068</w:t>
            </w:r>
          </w:p>
        </w:tc>
        <w:tc>
          <w:tcPr>
            <w:tcW w:w="559" w:type="pct"/>
            <w:tcBorders>
              <w:top w:val="nil"/>
              <w:left w:val="nil"/>
              <w:bottom w:val="single" w:sz="4" w:space="0" w:color="auto"/>
              <w:right w:val="nil"/>
            </w:tcBorders>
            <w:shd w:val="clear" w:color="auto" w:fill="auto"/>
            <w:vAlign w:val="center"/>
            <w:hideMark/>
          </w:tcPr>
          <w:p w14:paraId="4F14A047"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1,646</w:t>
            </w:r>
          </w:p>
        </w:tc>
        <w:tc>
          <w:tcPr>
            <w:tcW w:w="559" w:type="pct"/>
            <w:tcBorders>
              <w:top w:val="nil"/>
              <w:left w:val="nil"/>
              <w:bottom w:val="single" w:sz="4" w:space="0" w:color="auto"/>
              <w:right w:val="nil"/>
            </w:tcBorders>
            <w:shd w:val="clear" w:color="auto" w:fill="auto"/>
            <w:vAlign w:val="center"/>
            <w:hideMark/>
          </w:tcPr>
          <w:p w14:paraId="6555B38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92</w:t>
            </w:r>
          </w:p>
        </w:tc>
        <w:tc>
          <w:tcPr>
            <w:tcW w:w="559" w:type="pct"/>
            <w:tcBorders>
              <w:top w:val="nil"/>
              <w:left w:val="nil"/>
              <w:bottom w:val="single" w:sz="4" w:space="0" w:color="auto"/>
              <w:right w:val="nil"/>
            </w:tcBorders>
            <w:shd w:val="clear" w:color="auto" w:fill="auto"/>
            <w:vAlign w:val="center"/>
            <w:hideMark/>
          </w:tcPr>
          <w:p w14:paraId="23D47BC3"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w:t>
            </w:r>
          </w:p>
        </w:tc>
        <w:tc>
          <w:tcPr>
            <w:tcW w:w="558" w:type="pct"/>
            <w:tcBorders>
              <w:top w:val="nil"/>
              <w:left w:val="nil"/>
              <w:bottom w:val="single" w:sz="4" w:space="0" w:color="auto"/>
              <w:right w:val="nil"/>
            </w:tcBorders>
            <w:shd w:val="clear" w:color="auto" w:fill="auto"/>
            <w:vAlign w:val="center"/>
            <w:hideMark/>
          </w:tcPr>
          <w:p w14:paraId="299CB325"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1,330</w:t>
            </w:r>
          </w:p>
        </w:tc>
      </w:tr>
      <w:tr w:rsidR="008875AB" w:rsidRPr="008875AB" w14:paraId="7296FF11" w14:textId="77777777" w:rsidTr="00095C7A">
        <w:trPr>
          <w:trHeight w:val="250"/>
        </w:trPr>
        <w:tc>
          <w:tcPr>
            <w:tcW w:w="1781" w:type="pct"/>
            <w:tcBorders>
              <w:top w:val="nil"/>
              <w:left w:val="nil"/>
              <w:bottom w:val="nil"/>
              <w:right w:val="nil"/>
            </w:tcBorders>
            <w:shd w:val="clear" w:color="auto" w:fill="auto"/>
            <w:vAlign w:val="center"/>
            <w:hideMark/>
          </w:tcPr>
          <w:p w14:paraId="125BD5B5"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Total permanent staff expenditure</w:t>
            </w:r>
          </w:p>
        </w:tc>
        <w:tc>
          <w:tcPr>
            <w:tcW w:w="423" w:type="pct"/>
            <w:tcBorders>
              <w:top w:val="nil"/>
              <w:left w:val="nil"/>
              <w:bottom w:val="nil"/>
              <w:right w:val="nil"/>
            </w:tcBorders>
            <w:shd w:val="clear" w:color="auto" w:fill="auto"/>
            <w:vAlign w:val="center"/>
            <w:hideMark/>
          </w:tcPr>
          <w:p w14:paraId="68222CB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021B1A0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74,041</w:t>
            </w:r>
          </w:p>
        </w:tc>
        <w:tc>
          <w:tcPr>
            <w:tcW w:w="559" w:type="pct"/>
            <w:tcBorders>
              <w:top w:val="nil"/>
              <w:left w:val="nil"/>
              <w:bottom w:val="nil"/>
              <w:right w:val="nil"/>
            </w:tcBorders>
            <w:shd w:val="clear" w:color="auto" w:fill="auto"/>
            <w:vAlign w:val="center"/>
            <w:hideMark/>
          </w:tcPr>
          <w:p w14:paraId="64C2C12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57,951</w:t>
            </w:r>
          </w:p>
        </w:tc>
        <w:tc>
          <w:tcPr>
            <w:tcW w:w="559" w:type="pct"/>
            <w:tcBorders>
              <w:top w:val="nil"/>
              <w:left w:val="nil"/>
              <w:bottom w:val="nil"/>
              <w:right w:val="nil"/>
            </w:tcBorders>
            <w:shd w:val="clear" w:color="auto" w:fill="auto"/>
            <w:vAlign w:val="center"/>
            <w:hideMark/>
          </w:tcPr>
          <w:p w14:paraId="1E78047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6,935</w:t>
            </w:r>
          </w:p>
        </w:tc>
        <w:tc>
          <w:tcPr>
            <w:tcW w:w="559" w:type="pct"/>
            <w:tcBorders>
              <w:top w:val="nil"/>
              <w:left w:val="nil"/>
              <w:bottom w:val="nil"/>
              <w:right w:val="nil"/>
            </w:tcBorders>
            <w:shd w:val="clear" w:color="auto" w:fill="auto"/>
            <w:vAlign w:val="center"/>
            <w:hideMark/>
          </w:tcPr>
          <w:p w14:paraId="7D50A5F7"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1,986</w:t>
            </w:r>
          </w:p>
        </w:tc>
        <w:tc>
          <w:tcPr>
            <w:tcW w:w="558" w:type="pct"/>
            <w:tcBorders>
              <w:top w:val="nil"/>
              <w:left w:val="nil"/>
              <w:bottom w:val="nil"/>
              <w:right w:val="nil"/>
            </w:tcBorders>
            <w:shd w:val="clear" w:color="auto" w:fill="auto"/>
            <w:vAlign w:val="center"/>
            <w:hideMark/>
          </w:tcPr>
          <w:p w14:paraId="19FBF948"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7,169</w:t>
            </w:r>
          </w:p>
        </w:tc>
      </w:tr>
      <w:tr w:rsidR="008875AB" w:rsidRPr="008875AB" w14:paraId="7A11EB56" w14:textId="77777777" w:rsidTr="00095C7A">
        <w:trPr>
          <w:trHeight w:val="250"/>
        </w:trPr>
        <w:tc>
          <w:tcPr>
            <w:tcW w:w="1781" w:type="pct"/>
            <w:tcBorders>
              <w:top w:val="nil"/>
              <w:left w:val="nil"/>
              <w:bottom w:val="nil"/>
              <w:right w:val="nil"/>
            </w:tcBorders>
            <w:shd w:val="clear" w:color="auto" w:fill="auto"/>
            <w:vAlign w:val="center"/>
            <w:hideMark/>
          </w:tcPr>
          <w:p w14:paraId="0BAC1A83"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Capitalised labour costs</w:t>
            </w:r>
          </w:p>
        </w:tc>
        <w:tc>
          <w:tcPr>
            <w:tcW w:w="423" w:type="pct"/>
            <w:tcBorders>
              <w:top w:val="nil"/>
              <w:left w:val="nil"/>
              <w:bottom w:val="nil"/>
              <w:right w:val="nil"/>
            </w:tcBorders>
            <w:shd w:val="clear" w:color="auto" w:fill="auto"/>
            <w:vAlign w:val="center"/>
            <w:hideMark/>
          </w:tcPr>
          <w:p w14:paraId="6481CC9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62935F47"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5,135</w:t>
            </w:r>
          </w:p>
        </w:tc>
        <w:tc>
          <w:tcPr>
            <w:tcW w:w="559" w:type="pct"/>
            <w:tcBorders>
              <w:top w:val="nil"/>
              <w:left w:val="nil"/>
              <w:bottom w:val="nil"/>
              <w:right w:val="nil"/>
            </w:tcBorders>
            <w:shd w:val="clear" w:color="auto" w:fill="auto"/>
            <w:vAlign w:val="center"/>
            <w:hideMark/>
          </w:tcPr>
          <w:p w14:paraId="4ABB022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034D95F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27DEBE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8" w:type="pct"/>
            <w:tcBorders>
              <w:top w:val="nil"/>
              <w:left w:val="nil"/>
              <w:bottom w:val="nil"/>
              <w:right w:val="nil"/>
            </w:tcBorders>
            <w:shd w:val="clear" w:color="auto" w:fill="auto"/>
            <w:vAlign w:val="center"/>
            <w:hideMark/>
          </w:tcPr>
          <w:p w14:paraId="43CF12D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r>
      <w:tr w:rsidR="008875AB" w:rsidRPr="00CC19F3" w14:paraId="183A064B" w14:textId="77777777" w:rsidTr="00095C7A">
        <w:trPr>
          <w:trHeight w:val="250"/>
        </w:trPr>
        <w:tc>
          <w:tcPr>
            <w:tcW w:w="1781" w:type="pct"/>
            <w:tcBorders>
              <w:top w:val="single" w:sz="4" w:space="0" w:color="auto"/>
              <w:left w:val="nil"/>
              <w:bottom w:val="single" w:sz="4" w:space="0" w:color="auto"/>
              <w:right w:val="nil"/>
            </w:tcBorders>
            <w:shd w:val="clear" w:color="auto" w:fill="auto"/>
            <w:vAlign w:val="center"/>
            <w:hideMark/>
          </w:tcPr>
          <w:p w14:paraId="1C7E3569"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Total expenditure</w:t>
            </w:r>
          </w:p>
        </w:tc>
        <w:tc>
          <w:tcPr>
            <w:tcW w:w="423" w:type="pct"/>
            <w:tcBorders>
              <w:top w:val="single" w:sz="4" w:space="0" w:color="auto"/>
              <w:left w:val="nil"/>
              <w:bottom w:val="single" w:sz="4" w:space="0" w:color="auto"/>
              <w:right w:val="nil"/>
            </w:tcBorders>
            <w:shd w:val="clear" w:color="auto" w:fill="auto"/>
            <w:vAlign w:val="center"/>
            <w:hideMark/>
          </w:tcPr>
          <w:p w14:paraId="30D3B7AA"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single" w:sz="4" w:space="0" w:color="auto"/>
              <w:left w:val="nil"/>
              <w:bottom w:val="single" w:sz="4" w:space="0" w:color="auto"/>
              <w:right w:val="nil"/>
            </w:tcBorders>
            <w:shd w:val="clear" w:color="000000" w:fill="4AAA42"/>
            <w:vAlign w:val="center"/>
            <w:hideMark/>
          </w:tcPr>
          <w:p w14:paraId="4539C947"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79,176</w:t>
            </w:r>
          </w:p>
        </w:tc>
        <w:tc>
          <w:tcPr>
            <w:tcW w:w="559" w:type="pct"/>
            <w:tcBorders>
              <w:top w:val="nil"/>
              <w:left w:val="nil"/>
              <w:bottom w:val="nil"/>
              <w:right w:val="nil"/>
            </w:tcBorders>
            <w:shd w:val="clear" w:color="auto" w:fill="auto"/>
            <w:vAlign w:val="center"/>
            <w:hideMark/>
          </w:tcPr>
          <w:p w14:paraId="54EB7E6F"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95E59C3"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3A68E31"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c>
          <w:tcPr>
            <w:tcW w:w="558" w:type="pct"/>
            <w:tcBorders>
              <w:top w:val="nil"/>
              <w:left w:val="nil"/>
              <w:bottom w:val="nil"/>
              <w:right w:val="nil"/>
            </w:tcBorders>
            <w:shd w:val="clear" w:color="auto" w:fill="auto"/>
            <w:vAlign w:val="center"/>
            <w:hideMark/>
          </w:tcPr>
          <w:p w14:paraId="07A9CD6A"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r>
    </w:tbl>
    <w:p w14:paraId="4FFCA781" w14:textId="5CB29F8C" w:rsidR="00520EAF" w:rsidRPr="000B2CD8" w:rsidRDefault="00520EAF" w:rsidP="00520EAF">
      <w:pPr>
        <w:pStyle w:val="Text"/>
        <w:spacing w:before="120"/>
      </w:pPr>
      <w:r w:rsidRPr="00A0358A">
        <w:t>A summary of the number of full time equivalent (FTE) Council staff in relation to the above expenditure is included below:</w:t>
      </w:r>
      <w:r w:rsidRPr="00A0358A">
        <w:tab/>
      </w:r>
      <w:r w:rsidRPr="00A0358A">
        <w:tab/>
      </w:r>
      <w:r w:rsidRPr="00A0358A">
        <w:tab/>
      </w:r>
      <w:r w:rsidRPr="00A0358A">
        <w:tab/>
      </w:r>
      <w:r w:rsidRPr="00A0358A">
        <w:tab/>
      </w:r>
      <w:r w:rsidRPr="00A0358A">
        <w:tab/>
      </w:r>
      <w:r w:rsidRPr="00A0358A">
        <w:tab/>
      </w:r>
      <w:r w:rsidRPr="000B2CD8">
        <w:tab/>
      </w:r>
    </w:p>
    <w:tbl>
      <w:tblPr>
        <w:tblW w:w="5000" w:type="pct"/>
        <w:tblLook w:val="04A0" w:firstRow="1" w:lastRow="0" w:firstColumn="1" w:lastColumn="0" w:noHBand="0" w:noVBand="1"/>
      </w:tblPr>
      <w:tblGrid>
        <w:gridCol w:w="3434"/>
        <w:gridCol w:w="816"/>
        <w:gridCol w:w="1078"/>
        <w:gridCol w:w="1078"/>
        <w:gridCol w:w="1078"/>
        <w:gridCol w:w="1078"/>
        <w:gridCol w:w="1076"/>
      </w:tblGrid>
      <w:tr w:rsidR="005444F7" w:rsidRPr="005444F7" w14:paraId="02ED39CA" w14:textId="77777777" w:rsidTr="005444F7">
        <w:trPr>
          <w:trHeight w:val="255"/>
        </w:trPr>
        <w:tc>
          <w:tcPr>
            <w:tcW w:w="1782" w:type="pct"/>
            <w:vMerge w:val="restart"/>
            <w:tcBorders>
              <w:top w:val="nil"/>
              <w:left w:val="nil"/>
              <w:bottom w:val="nil"/>
              <w:right w:val="nil"/>
            </w:tcBorders>
            <w:shd w:val="clear" w:color="000000" w:fill="0067AC"/>
            <w:vAlign w:val="center"/>
            <w:hideMark/>
          </w:tcPr>
          <w:p w14:paraId="2DA35F43"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Department</w:t>
            </w:r>
          </w:p>
        </w:tc>
        <w:tc>
          <w:tcPr>
            <w:tcW w:w="424" w:type="pct"/>
            <w:tcBorders>
              <w:top w:val="nil"/>
              <w:left w:val="nil"/>
              <w:bottom w:val="nil"/>
              <w:right w:val="nil"/>
            </w:tcBorders>
            <w:shd w:val="clear" w:color="000000" w:fill="0067AC"/>
            <w:vAlign w:val="center"/>
            <w:hideMark/>
          </w:tcPr>
          <w:p w14:paraId="6F8A6B13"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2C3A9AA9"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 </w:t>
            </w:r>
          </w:p>
        </w:tc>
        <w:tc>
          <w:tcPr>
            <w:tcW w:w="2235" w:type="pct"/>
            <w:gridSpan w:val="4"/>
            <w:tcBorders>
              <w:top w:val="nil"/>
              <w:left w:val="nil"/>
              <w:bottom w:val="nil"/>
              <w:right w:val="nil"/>
            </w:tcBorders>
            <w:shd w:val="clear" w:color="000000" w:fill="0067AC"/>
            <w:vAlign w:val="center"/>
            <w:hideMark/>
          </w:tcPr>
          <w:p w14:paraId="5F4C0874"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Comprises</w:t>
            </w:r>
          </w:p>
        </w:tc>
      </w:tr>
      <w:tr w:rsidR="005444F7" w:rsidRPr="005444F7" w14:paraId="3BB26CFA" w14:textId="77777777" w:rsidTr="005444F7">
        <w:trPr>
          <w:trHeight w:val="285"/>
        </w:trPr>
        <w:tc>
          <w:tcPr>
            <w:tcW w:w="1782" w:type="pct"/>
            <w:vMerge/>
            <w:tcBorders>
              <w:top w:val="nil"/>
              <w:left w:val="nil"/>
              <w:bottom w:val="nil"/>
              <w:right w:val="nil"/>
            </w:tcBorders>
            <w:vAlign w:val="center"/>
            <w:hideMark/>
          </w:tcPr>
          <w:p w14:paraId="61CEA038" w14:textId="77777777" w:rsidR="005444F7" w:rsidRPr="005444F7" w:rsidRDefault="005444F7" w:rsidP="005444F7">
            <w:pP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4EE57A22"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548B4982"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Budget</w:t>
            </w:r>
          </w:p>
        </w:tc>
        <w:tc>
          <w:tcPr>
            <w:tcW w:w="1118" w:type="pct"/>
            <w:gridSpan w:val="2"/>
            <w:tcBorders>
              <w:top w:val="nil"/>
              <w:left w:val="nil"/>
              <w:bottom w:val="nil"/>
              <w:right w:val="nil"/>
            </w:tcBorders>
            <w:shd w:val="clear" w:color="000000" w:fill="0067AC"/>
            <w:vAlign w:val="center"/>
            <w:hideMark/>
          </w:tcPr>
          <w:p w14:paraId="7E8FF449"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Permanent</w:t>
            </w:r>
          </w:p>
        </w:tc>
        <w:tc>
          <w:tcPr>
            <w:tcW w:w="559" w:type="pct"/>
            <w:vMerge w:val="restart"/>
            <w:tcBorders>
              <w:top w:val="nil"/>
              <w:left w:val="nil"/>
              <w:bottom w:val="nil"/>
              <w:right w:val="nil"/>
            </w:tcBorders>
            <w:shd w:val="clear" w:color="000000" w:fill="0067AC"/>
            <w:vAlign w:val="center"/>
            <w:hideMark/>
          </w:tcPr>
          <w:p w14:paraId="739BA295"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Casual</w:t>
            </w:r>
          </w:p>
        </w:tc>
        <w:tc>
          <w:tcPr>
            <w:tcW w:w="559" w:type="pct"/>
            <w:vMerge w:val="restart"/>
            <w:tcBorders>
              <w:top w:val="nil"/>
              <w:left w:val="nil"/>
              <w:bottom w:val="nil"/>
              <w:right w:val="nil"/>
            </w:tcBorders>
            <w:shd w:val="clear" w:color="000000" w:fill="0067AC"/>
            <w:vAlign w:val="center"/>
            <w:hideMark/>
          </w:tcPr>
          <w:p w14:paraId="34B916F4"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Temporary</w:t>
            </w:r>
          </w:p>
        </w:tc>
      </w:tr>
      <w:tr w:rsidR="005444F7" w:rsidRPr="005444F7" w14:paraId="6EEF1DA6" w14:textId="77777777" w:rsidTr="005444F7">
        <w:trPr>
          <w:trHeight w:val="465"/>
        </w:trPr>
        <w:tc>
          <w:tcPr>
            <w:tcW w:w="1782" w:type="pct"/>
            <w:vMerge/>
            <w:tcBorders>
              <w:top w:val="nil"/>
              <w:left w:val="nil"/>
              <w:bottom w:val="nil"/>
              <w:right w:val="nil"/>
            </w:tcBorders>
            <w:vAlign w:val="center"/>
            <w:hideMark/>
          </w:tcPr>
          <w:p w14:paraId="470B8099" w14:textId="77777777" w:rsidR="005444F7" w:rsidRPr="005444F7" w:rsidRDefault="005444F7" w:rsidP="005444F7">
            <w:pP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1F5135E4"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098D2A2C"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07979242"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Full Time</w:t>
            </w:r>
          </w:p>
        </w:tc>
        <w:tc>
          <w:tcPr>
            <w:tcW w:w="559" w:type="pct"/>
            <w:tcBorders>
              <w:top w:val="nil"/>
              <w:left w:val="nil"/>
              <w:bottom w:val="nil"/>
              <w:right w:val="nil"/>
            </w:tcBorders>
            <w:shd w:val="clear" w:color="000000" w:fill="0067AC"/>
            <w:vAlign w:val="center"/>
            <w:hideMark/>
          </w:tcPr>
          <w:p w14:paraId="5CD2B143"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Part time</w:t>
            </w:r>
          </w:p>
        </w:tc>
        <w:tc>
          <w:tcPr>
            <w:tcW w:w="559" w:type="pct"/>
            <w:vMerge/>
            <w:tcBorders>
              <w:top w:val="nil"/>
              <w:left w:val="nil"/>
              <w:bottom w:val="nil"/>
              <w:right w:val="nil"/>
            </w:tcBorders>
            <w:vAlign w:val="center"/>
            <w:hideMark/>
          </w:tcPr>
          <w:p w14:paraId="19E73587" w14:textId="77777777" w:rsidR="005444F7" w:rsidRPr="005444F7" w:rsidRDefault="005444F7" w:rsidP="005444F7">
            <w:pPr>
              <w:rPr>
                <w:rFonts w:ascii="Arial" w:hAnsi="Arial" w:cs="Arial"/>
                <w:b/>
                <w:bCs/>
                <w:color w:val="FFFFFF"/>
                <w:sz w:val="16"/>
                <w:szCs w:val="16"/>
                <w:lang w:eastAsia="en-AU"/>
              </w:rPr>
            </w:pPr>
          </w:p>
        </w:tc>
        <w:tc>
          <w:tcPr>
            <w:tcW w:w="559" w:type="pct"/>
            <w:vMerge/>
            <w:tcBorders>
              <w:top w:val="nil"/>
              <w:left w:val="nil"/>
              <w:bottom w:val="nil"/>
              <w:right w:val="nil"/>
            </w:tcBorders>
            <w:vAlign w:val="center"/>
            <w:hideMark/>
          </w:tcPr>
          <w:p w14:paraId="55FD3BE2" w14:textId="77777777" w:rsidR="005444F7" w:rsidRPr="005444F7" w:rsidRDefault="005444F7" w:rsidP="005444F7">
            <w:pPr>
              <w:rPr>
                <w:rFonts w:ascii="Arial" w:hAnsi="Arial" w:cs="Arial"/>
                <w:b/>
                <w:bCs/>
                <w:color w:val="FFFFFF"/>
                <w:sz w:val="16"/>
                <w:szCs w:val="16"/>
                <w:lang w:eastAsia="en-AU"/>
              </w:rPr>
            </w:pPr>
          </w:p>
        </w:tc>
      </w:tr>
      <w:tr w:rsidR="005444F7" w:rsidRPr="005444F7" w14:paraId="5D40CB5E" w14:textId="77777777" w:rsidTr="00095C7A">
        <w:trPr>
          <w:trHeight w:val="250"/>
        </w:trPr>
        <w:tc>
          <w:tcPr>
            <w:tcW w:w="1782" w:type="pct"/>
            <w:tcBorders>
              <w:top w:val="nil"/>
              <w:left w:val="nil"/>
              <w:bottom w:val="nil"/>
              <w:right w:val="nil"/>
            </w:tcBorders>
            <w:shd w:val="clear" w:color="auto" w:fill="auto"/>
            <w:vAlign w:val="center"/>
            <w:hideMark/>
          </w:tcPr>
          <w:p w14:paraId="66514D42"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Communities</w:t>
            </w:r>
          </w:p>
        </w:tc>
        <w:tc>
          <w:tcPr>
            <w:tcW w:w="424" w:type="pct"/>
            <w:tcBorders>
              <w:top w:val="nil"/>
              <w:left w:val="nil"/>
              <w:bottom w:val="nil"/>
              <w:right w:val="nil"/>
            </w:tcBorders>
            <w:shd w:val="clear" w:color="auto" w:fill="auto"/>
            <w:vAlign w:val="center"/>
            <w:hideMark/>
          </w:tcPr>
          <w:p w14:paraId="580DC2CE"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2F72CE8"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240</w:t>
            </w:r>
          </w:p>
        </w:tc>
        <w:tc>
          <w:tcPr>
            <w:tcW w:w="559" w:type="pct"/>
            <w:tcBorders>
              <w:top w:val="nil"/>
              <w:left w:val="nil"/>
              <w:bottom w:val="nil"/>
              <w:right w:val="nil"/>
            </w:tcBorders>
            <w:shd w:val="clear" w:color="auto" w:fill="auto"/>
            <w:vAlign w:val="center"/>
            <w:hideMark/>
          </w:tcPr>
          <w:p w14:paraId="7F829279"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137</w:t>
            </w:r>
          </w:p>
        </w:tc>
        <w:tc>
          <w:tcPr>
            <w:tcW w:w="559" w:type="pct"/>
            <w:tcBorders>
              <w:top w:val="nil"/>
              <w:left w:val="nil"/>
              <w:bottom w:val="nil"/>
              <w:right w:val="nil"/>
            </w:tcBorders>
            <w:shd w:val="clear" w:color="auto" w:fill="auto"/>
            <w:vAlign w:val="center"/>
            <w:hideMark/>
          </w:tcPr>
          <w:p w14:paraId="4F3A3620"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49</w:t>
            </w:r>
          </w:p>
        </w:tc>
        <w:tc>
          <w:tcPr>
            <w:tcW w:w="559" w:type="pct"/>
            <w:tcBorders>
              <w:top w:val="nil"/>
              <w:left w:val="nil"/>
              <w:bottom w:val="nil"/>
              <w:right w:val="nil"/>
            </w:tcBorders>
            <w:shd w:val="clear" w:color="auto" w:fill="auto"/>
            <w:vAlign w:val="center"/>
            <w:hideMark/>
          </w:tcPr>
          <w:p w14:paraId="073B415F"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22</w:t>
            </w:r>
          </w:p>
        </w:tc>
        <w:tc>
          <w:tcPr>
            <w:tcW w:w="559" w:type="pct"/>
            <w:tcBorders>
              <w:top w:val="nil"/>
              <w:left w:val="nil"/>
              <w:bottom w:val="nil"/>
              <w:right w:val="nil"/>
            </w:tcBorders>
            <w:shd w:val="clear" w:color="auto" w:fill="auto"/>
            <w:vAlign w:val="center"/>
            <w:hideMark/>
          </w:tcPr>
          <w:p w14:paraId="07478187"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32</w:t>
            </w:r>
          </w:p>
        </w:tc>
      </w:tr>
      <w:tr w:rsidR="005444F7" w:rsidRPr="005444F7" w14:paraId="54D4B1FE" w14:textId="77777777" w:rsidTr="00095C7A">
        <w:trPr>
          <w:trHeight w:val="250"/>
        </w:trPr>
        <w:tc>
          <w:tcPr>
            <w:tcW w:w="1782" w:type="pct"/>
            <w:tcBorders>
              <w:top w:val="nil"/>
              <w:left w:val="nil"/>
              <w:bottom w:val="nil"/>
              <w:right w:val="nil"/>
            </w:tcBorders>
            <w:shd w:val="clear" w:color="auto" w:fill="auto"/>
            <w:vAlign w:val="center"/>
            <w:hideMark/>
          </w:tcPr>
          <w:p w14:paraId="19C6BF40"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Corporate Services</w:t>
            </w:r>
          </w:p>
        </w:tc>
        <w:tc>
          <w:tcPr>
            <w:tcW w:w="424" w:type="pct"/>
            <w:tcBorders>
              <w:top w:val="nil"/>
              <w:left w:val="nil"/>
              <w:bottom w:val="nil"/>
              <w:right w:val="nil"/>
            </w:tcBorders>
            <w:shd w:val="clear" w:color="auto" w:fill="auto"/>
            <w:vAlign w:val="center"/>
            <w:hideMark/>
          </w:tcPr>
          <w:p w14:paraId="78A3B584"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3B777CCB"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148</w:t>
            </w:r>
          </w:p>
        </w:tc>
        <w:tc>
          <w:tcPr>
            <w:tcW w:w="559" w:type="pct"/>
            <w:tcBorders>
              <w:top w:val="nil"/>
              <w:left w:val="nil"/>
              <w:bottom w:val="nil"/>
              <w:right w:val="nil"/>
            </w:tcBorders>
            <w:shd w:val="clear" w:color="auto" w:fill="auto"/>
            <w:vAlign w:val="center"/>
            <w:hideMark/>
          </w:tcPr>
          <w:p w14:paraId="71FB4AB0"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117</w:t>
            </w:r>
          </w:p>
        </w:tc>
        <w:tc>
          <w:tcPr>
            <w:tcW w:w="559" w:type="pct"/>
            <w:tcBorders>
              <w:top w:val="nil"/>
              <w:left w:val="nil"/>
              <w:bottom w:val="nil"/>
              <w:right w:val="nil"/>
            </w:tcBorders>
            <w:shd w:val="clear" w:color="auto" w:fill="auto"/>
            <w:vAlign w:val="center"/>
            <w:hideMark/>
          </w:tcPr>
          <w:p w14:paraId="506D4510"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10</w:t>
            </w:r>
          </w:p>
        </w:tc>
        <w:tc>
          <w:tcPr>
            <w:tcW w:w="559" w:type="pct"/>
            <w:tcBorders>
              <w:top w:val="nil"/>
              <w:left w:val="nil"/>
              <w:bottom w:val="nil"/>
              <w:right w:val="nil"/>
            </w:tcBorders>
            <w:shd w:val="clear" w:color="auto" w:fill="auto"/>
            <w:vAlign w:val="center"/>
            <w:hideMark/>
          </w:tcPr>
          <w:p w14:paraId="0AFF4BD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8</w:t>
            </w:r>
          </w:p>
        </w:tc>
        <w:tc>
          <w:tcPr>
            <w:tcW w:w="559" w:type="pct"/>
            <w:tcBorders>
              <w:top w:val="nil"/>
              <w:left w:val="nil"/>
              <w:bottom w:val="nil"/>
              <w:right w:val="nil"/>
            </w:tcBorders>
            <w:shd w:val="clear" w:color="auto" w:fill="auto"/>
            <w:vAlign w:val="center"/>
            <w:hideMark/>
          </w:tcPr>
          <w:p w14:paraId="7F0DF09D"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13</w:t>
            </w:r>
          </w:p>
        </w:tc>
      </w:tr>
      <w:tr w:rsidR="005444F7" w:rsidRPr="005444F7" w14:paraId="7B4B50DC" w14:textId="77777777" w:rsidTr="00095C7A">
        <w:trPr>
          <w:trHeight w:val="250"/>
        </w:trPr>
        <w:tc>
          <w:tcPr>
            <w:tcW w:w="1782" w:type="pct"/>
            <w:tcBorders>
              <w:top w:val="nil"/>
              <w:left w:val="nil"/>
              <w:bottom w:val="nil"/>
              <w:right w:val="nil"/>
            </w:tcBorders>
            <w:shd w:val="clear" w:color="auto" w:fill="auto"/>
            <w:vAlign w:val="center"/>
            <w:hideMark/>
          </w:tcPr>
          <w:p w14:paraId="7EBD39F5"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Environment and Infrastructure</w:t>
            </w:r>
          </w:p>
        </w:tc>
        <w:tc>
          <w:tcPr>
            <w:tcW w:w="424" w:type="pct"/>
            <w:tcBorders>
              <w:top w:val="nil"/>
              <w:left w:val="nil"/>
              <w:bottom w:val="nil"/>
              <w:right w:val="nil"/>
            </w:tcBorders>
            <w:shd w:val="clear" w:color="auto" w:fill="auto"/>
            <w:vAlign w:val="center"/>
            <w:hideMark/>
          </w:tcPr>
          <w:p w14:paraId="3C65604B"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182BF37E"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258</w:t>
            </w:r>
          </w:p>
        </w:tc>
        <w:tc>
          <w:tcPr>
            <w:tcW w:w="559" w:type="pct"/>
            <w:tcBorders>
              <w:top w:val="nil"/>
              <w:left w:val="nil"/>
              <w:bottom w:val="nil"/>
              <w:right w:val="nil"/>
            </w:tcBorders>
            <w:shd w:val="clear" w:color="auto" w:fill="auto"/>
            <w:vAlign w:val="center"/>
            <w:hideMark/>
          </w:tcPr>
          <w:p w14:paraId="6928DEDF"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218</w:t>
            </w:r>
          </w:p>
        </w:tc>
        <w:tc>
          <w:tcPr>
            <w:tcW w:w="559" w:type="pct"/>
            <w:tcBorders>
              <w:top w:val="nil"/>
              <w:left w:val="nil"/>
              <w:bottom w:val="nil"/>
              <w:right w:val="nil"/>
            </w:tcBorders>
            <w:shd w:val="clear" w:color="auto" w:fill="auto"/>
            <w:vAlign w:val="center"/>
            <w:hideMark/>
          </w:tcPr>
          <w:p w14:paraId="5FFAF065"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9</w:t>
            </w:r>
          </w:p>
        </w:tc>
        <w:tc>
          <w:tcPr>
            <w:tcW w:w="559" w:type="pct"/>
            <w:tcBorders>
              <w:top w:val="nil"/>
              <w:left w:val="nil"/>
              <w:bottom w:val="nil"/>
              <w:right w:val="nil"/>
            </w:tcBorders>
            <w:shd w:val="clear" w:color="auto" w:fill="auto"/>
            <w:vAlign w:val="center"/>
            <w:hideMark/>
          </w:tcPr>
          <w:p w14:paraId="38E5354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C3A7FF2"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32</w:t>
            </w:r>
          </w:p>
        </w:tc>
      </w:tr>
      <w:tr w:rsidR="005444F7" w:rsidRPr="005444F7" w14:paraId="4A34147E" w14:textId="77777777" w:rsidTr="00095C7A">
        <w:trPr>
          <w:trHeight w:val="250"/>
        </w:trPr>
        <w:tc>
          <w:tcPr>
            <w:tcW w:w="1782" w:type="pct"/>
            <w:tcBorders>
              <w:top w:val="nil"/>
              <w:left w:val="nil"/>
              <w:bottom w:val="nil"/>
              <w:right w:val="nil"/>
            </w:tcBorders>
            <w:shd w:val="clear" w:color="auto" w:fill="auto"/>
            <w:vAlign w:val="center"/>
            <w:hideMark/>
          </w:tcPr>
          <w:p w14:paraId="136A01FC"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Office of the CEO</w:t>
            </w:r>
          </w:p>
        </w:tc>
        <w:tc>
          <w:tcPr>
            <w:tcW w:w="424" w:type="pct"/>
            <w:tcBorders>
              <w:top w:val="nil"/>
              <w:left w:val="nil"/>
              <w:bottom w:val="nil"/>
              <w:right w:val="nil"/>
            </w:tcBorders>
            <w:shd w:val="clear" w:color="auto" w:fill="auto"/>
            <w:vAlign w:val="center"/>
            <w:hideMark/>
          </w:tcPr>
          <w:p w14:paraId="64DACFF9"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396982D6"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26</w:t>
            </w:r>
          </w:p>
        </w:tc>
        <w:tc>
          <w:tcPr>
            <w:tcW w:w="559" w:type="pct"/>
            <w:tcBorders>
              <w:top w:val="nil"/>
              <w:left w:val="nil"/>
              <w:bottom w:val="nil"/>
              <w:right w:val="nil"/>
            </w:tcBorders>
            <w:shd w:val="clear" w:color="auto" w:fill="auto"/>
            <w:vAlign w:val="center"/>
            <w:hideMark/>
          </w:tcPr>
          <w:p w14:paraId="1FCD1D7E"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21</w:t>
            </w:r>
          </w:p>
        </w:tc>
        <w:tc>
          <w:tcPr>
            <w:tcW w:w="559" w:type="pct"/>
            <w:tcBorders>
              <w:top w:val="nil"/>
              <w:left w:val="nil"/>
              <w:bottom w:val="nil"/>
              <w:right w:val="nil"/>
            </w:tcBorders>
            <w:shd w:val="clear" w:color="auto" w:fill="auto"/>
            <w:vAlign w:val="center"/>
            <w:hideMark/>
          </w:tcPr>
          <w:p w14:paraId="1AF124C5"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w:t>
            </w:r>
          </w:p>
        </w:tc>
        <w:tc>
          <w:tcPr>
            <w:tcW w:w="559" w:type="pct"/>
            <w:tcBorders>
              <w:top w:val="nil"/>
              <w:left w:val="nil"/>
              <w:bottom w:val="nil"/>
              <w:right w:val="nil"/>
            </w:tcBorders>
            <w:shd w:val="clear" w:color="auto" w:fill="auto"/>
            <w:vAlign w:val="center"/>
            <w:hideMark/>
          </w:tcPr>
          <w:p w14:paraId="301C63A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C28899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3</w:t>
            </w:r>
          </w:p>
        </w:tc>
      </w:tr>
      <w:tr w:rsidR="005444F7" w:rsidRPr="005444F7" w14:paraId="4F7B5534" w14:textId="77777777" w:rsidTr="00095C7A">
        <w:trPr>
          <w:trHeight w:val="250"/>
        </w:trPr>
        <w:tc>
          <w:tcPr>
            <w:tcW w:w="1782" w:type="pct"/>
            <w:tcBorders>
              <w:top w:val="nil"/>
              <w:left w:val="nil"/>
              <w:bottom w:val="nil"/>
              <w:right w:val="nil"/>
            </w:tcBorders>
            <w:shd w:val="clear" w:color="auto" w:fill="auto"/>
            <w:vAlign w:val="center"/>
            <w:hideMark/>
          </w:tcPr>
          <w:p w14:paraId="4B02F20D"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Planning, Design and Development</w:t>
            </w:r>
          </w:p>
        </w:tc>
        <w:tc>
          <w:tcPr>
            <w:tcW w:w="424" w:type="pct"/>
            <w:tcBorders>
              <w:top w:val="nil"/>
              <w:left w:val="nil"/>
              <w:bottom w:val="nil"/>
              <w:right w:val="nil"/>
            </w:tcBorders>
            <w:shd w:val="clear" w:color="auto" w:fill="auto"/>
            <w:vAlign w:val="center"/>
            <w:hideMark/>
          </w:tcPr>
          <w:p w14:paraId="4B0CB31D"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414049EF"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95</w:t>
            </w:r>
          </w:p>
        </w:tc>
        <w:tc>
          <w:tcPr>
            <w:tcW w:w="559" w:type="pct"/>
            <w:tcBorders>
              <w:top w:val="nil"/>
              <w:left w:val="nil"/>
              <w:bottom w:val="nil"/>
              <w:right w:val="nil"/>
            </w:tcBorders>
            <w:shd w:val="clear" w:color="auto" w:fill="auto"/>
            <w:vAlign w:val="center"/>
            <w:hideMark/>
          </w:tcPr>
          <w:p w14:paraId="5A612CF7"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87</w:t>
            </w:r>
          </w:p>
        </w:tc>
        <w:tc>
          <w:tcPr>
            <w:tcW w:w="559" w:type="pct"/>
            <w:tcBorders>
              <w:top w:val="nil"/>
              <w:left w:val="nil"/>
              <w:bottom w:val="nil"/>
              <w:right w:val="nil"/>
            </w:tcBorders>
            <w:shd w:val="clear" w:color="auto" w:fill="auto"/>
            <w:vAlign w:val="center"/>
            <w:hideMark/>
          </w:tcPr>
          <w:p w14:paraId="5D06E315"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6</w:t>
            </w:r>
          </w:p>
        </w:tc>
        <w:tc>
          <w:tcPr>
            <w:tcW w:w="559" w:type="pct"/>
            <w:tcBorders>
              <w:top w:val="nil"/>
              <w:left w:val="nil"/>
              <w:bottom w:val="nil"/>
              <w:right w:val="nil"/>
            </w:tcBorders>
            <w:shd w:val="clear" w:color="auto" w:fill="auto"/>
            <w:vAlign w:val="center"/>
            <w:hideMark/>
          </w:tcPr>
          <w:p w14:paraId="6C429749"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1B2B29F"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w:t>
            </w:r>
          </w:p>
        </w:tc>
      </w:tr>
      <w:tr w:rsidR="005444F7" w:rsidRPr="005444F7" w14:paraId="0D2D4EEF" w14:textId="77777777" w:rsidTr="00095C7A">
        <w:trPr>
          <w:trHeight w:val="250"/>
        </w:trPr>
        <w:tc>
          <w:tcPr>
            <w:tcW w:w="1782" w:type="pct"/>
            <w:tcBorders>
              <w:top w:val="nil"/>
              <w:left w:val="nil"/>
              <w:bottom w:val="single" w:sz="4" w:space="0" w:color="auto"/>
              <w:right w:val="nil"/>
            </w:tcBorders>
            <w:shd w:val="clear" w:color="auto" w:fill="auto"/>
            <w:vAlign w:val="center"/>
            <w:hideMark/>
          </w:tcPr>
          <w:p w14:paraId="498084C1"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Recovery</w:t>
            </w:r>
          </w:p>
        </w:tc>
        <w:tc>
          <w:tcPr>
            <w:tcW w:w="424" w:type="pct"/>
            <w:tcBorders>
              <w:top w:val="nil"/>
              <w:left w:val="nil"/>
              <w:bottom w:val="single" w:sz="4" w:space="0" w:color="auto"/>
              <w:right w:val="nil"/>
            </w:tcBorders>
            <w:shd w:val="clear" w:color="auto" w:fill="auto"/>
            <w:vAlign w:val="center"/>
            <w:hideMark/>
          </w:tcPr>
          <w:p w14:paraId="6271CA49"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single" w:sz="4" w:space="0" w:color="auto"/>
              <w:right w:val="nil"/>
            </w:tcBorders>
            <w:shd w:val="clear" w:color="000000" w:fill="4AAA42"/>
            <w:vAlign w:val="center"/>
            <w:hideMark/>
          </w:tcPr>
          <w:p w14:paraId="426A3B1F"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35</w:t>
            </w:r>
          </w:p>
        </w:tc>
        <w:tc>
          <w:tcPr>
            <w:tcW w:w="559" w:type="pct"/>
            <w:tcBorders>
              <w:top w:val="nil"/>
              <w:left w:val="nil"/>
              <w:bottom w:val="single" w:sz="4" w:space="0" w:color="auto"/>
              <w:right w:val="nil"/>
            </w:tcBorders>
            <w:shd w:val="clear" w:color="auto" w:fill="auto"/>
            <w:vAlign w:val="center"/>
            <w:hideMark/>
          </w:tcPr>
          <w:p w14:paraId="006ADD9F"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16</w:t>
            </w:r>
          </w:p>
        </w:tc>
        <w:tc>
          <w:tcPr>
            <w:tcW w:w="559" w:type="pct"/>
            <w:tcBorders>
              <w:top w:val="nil"/>
              <w:left w:val="nil"/>
              <w:bottom w:val="single" w:sz="4" w:space="0" w:color="auto"/>
              <w:right w:val="nil"/>
            </w:tcBorders>
            <w:shd w:val="clear" w:color="auto" w:fill="auto"/>
            <w:vAlign w:val="center"/>
            <w:hideMark/>
          </w:tcPr>
          <w:p w14:paraId="1EC4C992"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w:t>
            </w:r>
          </w:p>
        </w:tc>
        <w:tc>
          <w:tcPr>
            <w:tcW w:w="559" w:type="pct"/>
            <w:tcBorders>
              <w:top w:val="nil"/>
              <w:left w:val="nil"/>
              <w:bottom w:val="single" w:sz="4" w:space="0" w:color="auto"/>
              <w:right w:val="nil"/>
            </w:tcBorders>
            <w:shd w:val="clear" w:color="auto" w:fill="auto"/>
            <w:vAlign w:val="center"/>
            <w:hideMark/>
          </w:tcPr>
          <w:p w14:paraId="7E75B157"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w:t>
            </w:r>
          </w:p>
        </w:tc>
        <w:tc>
          <w:tcPr>
            <w:tcW w:w="559" w:type="pct"/>
            <w:tcBorders>
              <w:top w:val="nil"/>
              <w:left w:val="nil"/>
              <w:bottom w:val="single" w:sz="4" w:space="0" w:color="auto"/>
              <w:right w:val="nil"/>
            </w:tcBorders>
            <w:shd w:val="clear" w:color="auto" w:fill="auto"/>
            <w:vAlign w:val="center"/>
            <w:hideMark/>
          </w:tcPr>
          <w:p w14:paraId="04215101"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18</w:t>
            </w:r>
          </w:p>
        </w:tc>
      </w:tr>
      <w:tr w:rsidR="005444F7" w:rsidRPr="005444F7" w14:paraId="5C39ABCE" w14:textId="77777777" w:rsidTr="00095C7A">
        <w:trPr>
          <w:trHeight w:val="250"/>
        </w:trPr>
        <w:tc>
          <w:tcPr>
            <w:tcW w:w="1782" w:type="pct"/>
            <w:tcBorders>
              <w:top w:val="nil"/>
              <w:left w:val="nil"/>
              <w:bottom w:val="single" w:sz="4" w:space="0" w:color="auto"/>
              <w:right w:val="nil"/>
            </w:tcBorders>
            <w:shd w:val="clear" w:color="auto" w:fill="auto"/>
            <w:vAlign w:val="center"/>
            <w:hideMark/>
          </w:tcPr>
          <w:p w14:paraId="1E39E9D0" w14:textId="77777777" w:rsidR="005444F7" w:rsidRPr="005444F7" w:rsidRDefault="005444F7" w:rsidP="005444F7">
            <w:pPr>
              <w:rPr>
                <w:rFonts w:ascii="Arial" w:hAnsi="Arial" w:cs="Arial"/>
                <w:b/>
                <w:bCs/>
                <w:sz w:val="16"/>
                <w:szCs w:val="16"/>
                <w:lang w:eastAsia="en-AU"/>
              </w:rPr>
            </w:pPr>
            <w:r w:rsidRPr="005444F7">
              <w:rPr>
                <w:rFonts w:ascii="Arial" w:hAnsi="Arial" w:cs="Arial"/>
                <w:b/>
                <w:bCs/>
                <w:sz w:val="16"/>
                <w:szCs w:val="16"/>
                <w:lang w:eastAsia="en-AU"/>
              </w:rPr>
              <w:t>Total staff</w:t>
            </w:r>
          </w:p>
        </w:tc>
        <w:tc>
          <w:tcPr>
            <w:tcW w:w="424" w:type="pct"/>
            <w:tcBorders>
              <w:top w:val="nil"/>
              <w:left w:val="nil"/>
              <w:bottom w:val="single" w:sz="4" w:space="0" w:color="auto"/>
              <w:right w:val="nil"/>
            </w:tcBorders>
            <w:shd w:val="clear" w:color="auto" w:fill="auto"/>
            <w:vAlign w:val="center"/>
            <w:hideMark/>
          </w:tcPr>
          <w:p w14:paraId="2ECB92E0"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single" w:sz="4" w:space="0" w:color="auto"/>
              <w:right w:val="nil"/>
            </w:tcBorders>
            <w:shd w:val="clear" w:color="000000" w:fill="4AAA42"/>
            <w:vAlign w:val="center"/>
            <w:hideMark/>
          </w:tcPr>
          <w:p w14:paraId="52CE6BB3"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802</w:t>
            </w:r>
          </w:p>
        </w:tc>
        <w:tc>
          <w:tcPr>
            <w:tcW w:w="559" w:type="pct"/>
            <w:tcBorders>
              <w:top w:val="nil"/>
              <w:left w:val="nil"/>
              <w:bottom w:val="single" w:sz="4" w:space="0" w:color="auto"/>
              <w:right w:val="nil"/>
            </w:tcBorders>
            <w:shd w:val="clear" w:color="auto" w:fill="auto"/>
            <w:vAlign w:val="center"/>
            <w:hideMark/>
          </w:tcPr>
          <w:p w14:paraId="54068113"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596</w:t>
            </w:r>
          </w:p>
        </w:tc>
        <w:tc>
          <w:tcPr>
            <w:tcW w:w="559" w:type="pct"/>
            <w:tcBorders>
              <w:top w:val="nil"/>
              <w:left w:val="nil"/>
              <w:bottom w:val="single" w:sz="4" w:space="0" w:color="auto"/>
              <w:right w:val="nil"/>
            </w:tcBorders>
            <w:shd w:val="clear" w:color="auto" w:fill="auto"/>
            <w:vAlign w:val="center"/>
            <w:hideMark/>
          </w:tcPr>
          <w:p w14:paraId="1892A7F2"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77</w:t>
            </w:r>
          </w:p>
        </w:tc>
        <w:tc>
          <w:tcPr>
            <w:tcW w:w="559" w:type="pct"/>
            <w:tcBorders>
              <w:top w:val="nil"/>
              <w:left w:val="nil"/>
              <w:bottom w:val="single" w:sz="4" w:space="0" w:color="auto"/>
              <w:right w:val="nil"/>
            </w:tcBorders>
            <w:shd w:val="clear" w:color="auto" w:fill="auto"/>
            <w:vAlign w:val="center"/>
            <w:hideMark/>
          </w:tcPr>
          <w:p w14:paraId="4D41B3E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30</w:t>
            </w:r>
          </w:p>
        </w:tc>
        <w:tc>
          <w:tcPr>
            <w:tcW w:w="559" w:type="pct"/>
            <w:tcBorders>
              <w:top w:val="nil"/>
              <w:left w:val="nil"/>
              <w:bottom w:val="single" w:sz="4" w:space="0" w:color="auto"/>
              <w:right w:val="nil"/>
            </w:tcBorders>
            <w:shd w:val="clear" w:color="auto" w:fill="auto"/>
            <w:vAlign w:val="center"/>
            <w:hideMark/>
          </w:tcPr>
          <w:p w14:paraId="6CA049B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99</w:t>
            </w:r>
          </w:p>
        </w:tc>
      </w:tr>
    </w:tbl>
    <w:p w14:paraId="3885ECBB" w14:textId="5CB29F8C" w:rsidR="0014624C" w:rsidRPr="00590B23" w:rsidRDefault="0014624C" w:rsidP="005D76E3">
      <w:pPr>
        <w:pStyle w:val="Text"/>
      </w:pPr>
    </w:p>
    <w:p w14:paraId="13D9A53D" w14:textId="77777777" w:rsidR="00B74C42" w:rsidRDefault="00B74C42">
      <w:pPr>
        <w:spacing w:after="200" w:line="276" w:lineRule="auto"/>
        <w:rPr>
          <w:rFonts w:ascii="Helvetica 45 Light" w:eastAsiaTheme="majorEastAsia" w:hAnsi="Helvetica 45 Light" w:cstheme="majorBidi"/>
          <w:b/>
          <w:bCs/>
          <w:color w:val="007C85" w:themeColor="accent1"/>
          <w:lang w:eastAsia="en-AU"/>
        </w:rPr>
      </w:pPr>
      <w:bookmarkStart w:id="37" w:name="_Ref70485128"/>
      <w:r>
        <w:br w:type="page"/>
      </w:r>
    </w:p>
    <w:p w14:paraId="60383F99" w14:textId="4FBA5715" w:rsidR="00520EAF" w:rsidRDefault="00520EAF" w:rsidP="00520EAF">
      <w:pPr>
        <w:pStyle w:val="Heading3"/>
      </w:pPr>
      <w:r>
        <w:lastRenderedPageBreak/>
        <w:t xml:space="preserve">Summary of planned human resources </w:t>
      </w:r>
    </w:p>
    <w:p w14:paraId="68ECBBF4" w14:textId="1F71AD2F" w:rsidR="00520EAF" w:rsidRDefault="00CA1211" w:rsidP="00520EAF">
      <w:pPr>
        <w:pStyle w:val="Text"/>
      </w:pPr>
      <w:r>
        <w:t>Expenditure f</w:t>
      </w:r>
      <w:r w:rsidR="00520EAF" w:rsidRPr="007713C1">
        <w:t>or the four years ending 30 June 202</w:t>
      </w:r>
      <w:r w:rsidR="00876D81">
        <w:t>6</w:t>
      </w:r>
    </w:p>
    <w:tbl>
      <w:tblPr>
        <w:tblW w:w="5000" w:type="pct"/>
        <w:tblLook w:val="04A0" w:firstRow="1" w:lastRow="0" w:firstColumn="1" w:lastColumn="0" w:noHBand="0" w:noVBand="1"/>
      </w:tblPr>
      <w:tblGrid>
        <w:gridCol w:w="4726"/>
        <w:gridCol w:w="222"/>
        <w:gridCol w:w="1172"/>
        <w:gridCol w:w="1172"/>
        <w:gridCol w:w="1172"/>
        <w:gridCol w:w="1174"/>
      </w:tblGrid>
      <w:tr w:rsidR="001626BB" w:rsidRPr="001626BB" w14:paraId="3ED0A8A9" w14:textId="77777777" w:rsidTr="0047552D">
        <w:trPr>
          <w:trHeight w:val="210"/>
          <w:tblHeader/>
        </w:trPr>
        <w:tc>
          <w:tcPr>
            <w:tcW w:w="2555" w:type="pct"/>
            <w:gridSpan w:val="2"/>
            <w:tcBorders>
              <w:top w:val="nil"/>
              <w:left w:val="nil"/>
              <w:bottom w:val="nil"/>
              <w:right w:val="nil"/>
            </w:tcBorders>
            <w:shd w:val="clear" w:color="000000" w:fill="0067AC"/>
            <w:noWrap/>
            <w:vAlign w:val="bottom"/>
            <w:hideMark/>
          </w:tcPr>
          <w:p w14:paraId="3B604180" w14:textId="77777777" w:rsidR="001626BB" w:rsidRPr="001626BB" w:rsidRDefault="001626BB" w:rsidP="001626BB">
            <w:pPr>
              <w:rPr>
                <w:rFonts w:ascii="Arial" w:hAnsi="Arial" w:cs="Arial"/>
                <w:color w:val="FFFFFF"/>
                <w:sz w:val="16"/>
                <w:szCs w:val="16"/>
                <w:lang w:eastAsia="en-AU"/>
              </w:rPr>
            </w:pPr>
            <w:r w:rsidRPr="001626BB">
              <w:rPr>
                <w:rFonts w:ascii="Arial" w:hAnsi="Arial" w:cs="Arial"/>
                <w:color w:val="FFFFFF"/>
                <w:sz w:val="16"/>
                <w:szCs w:val="16"/>
                <w:lang w:eastAsia="en-AU"/>
              </w:rPr>
              <w:t> </w:t>
            </w:r>
          </w:p>
        </w:tc>
        <w:tc>
          <w:tcPr>
            <w:tcW w:w="611" w:type="pct"/>
            <w:tcBorders>
              <w:top w:val="nil"/>
              <w:left w:val="nil"/>
              <w:bottom w:val="nil"/>
              <w:right w:val="nil"/>
            </w:tcBorders>
            <w:shd w:val="clear" w:color="000000" w:fill="0067AC"/>
            <w:noWrap/>
            <w:vAlign w:val="center"/>
            <w:hideMark/>
          </w:tcPr>
          <w:p w14:paraId="76BD96BA"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2022/23</w:t>
            </w:r>
          </w:p>
        </w:tc>
        <w:tc>
          <w:tcPr>
            <w:tcW w:w="611" w:type="pct"/>
            <w:tcBorders>
              <w:top w:val="nil"/>
              <w:left w:val="nil"/>
              <w:bottom w:val="nil"/>
              <w:right w:val="nil"/>
            </w:tcBorders>
            <w:shd w:val="clear" w:color="000000" w:fill="0067AC"/>
            <w:noWrap/>
            <w:vAlign w:val="center"/>
            <w:hideMark/>
          </w:tcPr>
          <w:p w14:paraId="624C457E"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2023/24</w:t>
            </w:r>
          </w:p>
        </w:tc>
        <w:tc>
          <w:tcPr>
            <w:tcW w:w="611" w:type="pct"/>
            <w:tcBorders>
              <w:top w:val="nil"/>
              <w:left w:val="nil"/>
              <w:bottom w:val="nil"/>
              <w:right w:val="nil"/>
            </w:tcBorders>
            <w:shd w:val="clear" w:color="000000" w:fill="0067AC"/>
            <w:noWrap/>
            <w:vAlign w:val="center"/>
            <w:hideMark/>
          </w:tcPr>
          <w:p w14:paraId="2312F095"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2024/25</w:t>
            </w:r>
          </w:p>
        </w:tc>
        <w:tc>
          <w:tcPr>
            <w:tcW w:w="611" w:type="pct"/>
            <w:tcBorders>
              <w:top w:val="nil"/>
              <w:left w:val="nil"/>
              <w:bottom w:val="nil"/>
              <w:right w:val="nil"/>
            </w:tcBorders>
            <w:shd w:val="clear" w:color="000000" w:fill="0067AC"/>
            <w:noWrap/>
            <w:vAlign w:val="center"/>
            <w:hideMark/>
          </w:tcPr>
          <w:p w14:paraId="28A436A2"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2025/26</w:t>
            </w:r>
          </w:p>
        </w:tc>
      </w:tr>
      <w:tr w:rsidR="001626BB" w:rsidRPr="001626BB" w14:paraId="2D45CA1F" w14:textId="77777777" w:rsidTr="0047552D">
        <w:trPr>
          <w:trHeight w:val="210"/>
          <w:tblHeader/>
        </w:trPr>
        <w:tc>
          <w:tcPr>
            <w:tcW w:w="2555" w:type="pct"/>
            <w:gridSpan w:val="2"/>
            <w:tcBorders>
              <w:top w:val="nil"/>
              <w:left w:val="nil"/>
              <w:bottom w:val="nil"/>
              <w:right w:val="nil"/>
            </w:tcBorders>
            <w:shd w:val="clear" w:color="000000" w:fill="0067AC"/>
            <w:noWrap/>
            <w:vAlign w:val="bottom"/>
            <w:hideMark/>
          </w:tcPr>
          <w:p w14:paraId="65E343FE" w14:textId="77777777" w:rsidR="001626BB" w:rsidRPr="001626BB" w:rsidRDefault="001626BB" w:rsidP="001626BB">
            <w:pPr>
              <w:rPr>
                <w:rFonts w:ascii="Arial" w:hAnsi="Arial" w:cs="Arial"/>
                <w:b/>
                <w:bCs/>
                <w:color w:val="FFFFFF"/>
                <w:sz w:val="16"/>
                <w:szCs w:val="16"/>
                <w:lang w:eastAsia="en-AU"/>
              </w:rPr>
            </w:pPr>
            <w:r w:rsidRPr="001626BB">
              <w:rPr>
                <w:rFonts w:ascii="Arial" w:hAnsi="Arial" w:cs="Arial"/>
                <w:b/>
                <w:bCs/>
                <w:color w:val="FFFFFF"/>
                <w:sz w:val="16"/>
                <w:szCs w:val="16"/>
                <w:lang w:eastAsia="en-AU"/>
              </w:rPr>
              <w:t> </w:t>
            </w:r>
          </w:p>
        </w:tc>
        <w:tc>
          <w:tcPr>
            <w:tcW w:w="611" w:type="pct"/>
            <w:tcBorders>
              <w:top w:val="nil"/>
              <w:left w:val="nil"/>
              <w:bottom w:val="nil"/>
              <w:right w:val="nil"/>
            </w:tcBorders>
            <w:shd w:val="clear" w:color="000000" w:fill="0067AC"/>
            <w:noWrap/>
            <w:vAlign w:val="center"/>
            <w:hideMark/>
          </w:tcPr>
          <w:p w14:paraId="5AB456FD"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$'000</w:t>
            </w:r>
          </w:p>
        </w:tc>
        <w:tc>
          <w:tcPr>
            <w:tcW w:w="611" w:type="pct"/>
            <w:tcBorders>
              <w:top w:val="nil"/>
              <w:left w:val="nil"/>
              <w:bottom w:val="nil"/>
              <w:right w:val="nil"/>
            </w:tcBorders>
            <w:shd w:val="clear" w:color="000000" w:fill="0067AC"/>
            <w:noWrap/>
            <w:vAlign w:val="center"/>
            <w:hideMark/>
          </w:tcPr>
          <w:p w14:paraId="537A2171"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$'000</w:t>
            </w:r>
          </w:p>
        </w:tc>
        <w:tc>
          <w:tcPr>
            <w:tcW w:w="611" w:type="pct"/>
            <w:tcBorders>
              <w:top w:val="nil"/>
              <w:left w:val="nil"/>
              <w:bottom w:val="nil"/>
              <w:right w:val="nil"/>
            </w:tcBorders>
            <w:shd w:val="clear" w:color="000000" w:fill="0067AC"/>
            <w:noWrap/>
            <w:vAlign w:val="center"/>
            <w:hideMark/>
          </w:tcPr>
          <w:p w14:paraId="0F61DDB8"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$'000</w:t>
            </w:r>
          </w:p>
        </w:tc>
        <w:tc>
          <w:tcPr>
            <w:tcW w:w="611" w:type="pct"/>
            <w:tcBorders>
              <w:top w:val="nil"/>
              <w:left w:val="nil"/>
              <w:bottom w:val="nil"/>
              <w:right w:val="nil"/>
            </w:tcBorders>
            <w:shd w:val="clear" w:color="000000" w:fill="0067AC"/>
            <w:noWrap/>
            <w:vAlign w:val="center"/>
            <w:hideMark/>
          </w:tcPr>
          <w:p w14:paraId="3883A460"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$'000</w:t>
            </w:r>
          </w:p>
        </w:tc>
      </w:tr>
      <w:tr w:rsidR="001626BB" w:rsidRPr="001626BB" w14:paraId="5011212E"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6967D988"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Communities</w:t>
            </w:r>
          </w:p>
        </w:tc>
      </w:tr>
      <w:tr w:rsidR="001626BB" w:rsidRPr="001626BB" w14:paraId="29E83859"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3C32B555"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00634C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13,410</w:t>
            </w:r>
          </w:p>
        </w:tc>
        <w:tc>
          <w:tcPr>
            <w:tcW w:w="611" w:type="pct"/>
            <w:tcBorders>
              <w:top w:val="nil"/>
              <w:left w:val="nil"/>
              <w:bottom w:val="nil"/>
              <w:right w:val="nil"/>
            </w:tcBorders>
            <w:shd w:val="clear" w:color="auto" w:fill="auto"/>
            <w:noWrap/>
            <w:vAlign w:val="bottom"/>
            <w:hideMark/>
          </w:tcPr>
          <w:p w14:paraId="7C7F92A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13,919</w:t>
            </w:r>
          </w:p>
        </w:tc>
        <w:tc>
          <w:tcPr>
            <w:tcW w:w="611" w:type="pct"/>
            <w:tcBorders>
              <w:top w:val="nil"/>
              <w:left w:val="nil"/>
              <w:bottom w:val="nil"/>
              <w:right w:val="nil"/>
            </w:tcBorders>
            <w:shd w:val="clear" w:color="auto" w:fill="auto"/>
            <w:noWrap/>
            <w:vAlign w:val="bottom"/>
            <w:hideMark/>
          </w:tcPr>
          <w:p w14:paraId="452A0C8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13,919</w:t>
            </w:r>
          </w:p>
        </w:tc>
        <w:tc>
          <w:tcPr>
            <w:tcW w:w="611" w:type="pct"/>
            <w:tcBorders>
              <w:top w:val="nil"/>
              <w:left w:val="nil"/>
              <w:bottom w:val="nil"/>
              <w:right w:val="nil"/>
            </w:tcBorders>
            <w:shd w:val="clear" w:color="auto" w:fill="auto"/>
            <w:noWrap/>
            <w:vAlign w:val="bottom"/>
            <w:hideMark/>
          </w:tcPr>
          <w:p w14:paraId="792F62A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13,919</w:t>
            </w:r>
          </w:p>
        </w:tc>
      </w:tr>
      <w:tr w:rsidR="001626BB" w:rsidRPr="001626BB" w14:paraId="25519F11" w14:textId="77777777" w:rsidTr="001626BB">
        <w:trPr>
          <w:trHeight w:val="200"/>
        </w:trPr>
        <w:tc>
          <w:tcPr>
            <w:tcW w:w="2455" w:type="pct"/>
            <w:tcBorders>
              <w:top w:val="nil"/>
              <w:left w:val="nil"/>
              <w:bottom w:val="nil"/>
              <w:right w:val="nil"/>
            </w:tcBorders>
            <w:shd w:val="clear" w:color="auto" w:fill="auto"/>
            <w:noWrap/>
            <w:vAlign w:val="bottom"/>
            <w:hideMark/>
          </w:tcPr>
          <w:p w14:paraId="4CC67118"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3ED797C"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85A8D1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8,145</w:t>
            </w:r>
          </w:p>
        </w:tc>
        <w:tc>
          <w:tcPr>
            <w:tcW w:w="611" w:type="pct"/>
            <w:tcBorders>
              <w:top w:val="nil"/>
              <w:left w:val="nil"/>
              <w:bottom w:val="nil"/>
              <w:right w:val="nil"/>
            </w:tcBorders>
            <w:shd w:val="clear" w:color="auto" w:fill="auto"/>
            <w:noWrap/>
            <w:vAlign w:val="bottom"/>
            <w:hideMark/>
          </w:tcPr>
          <w:p w14:paraId="44E3C61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8,145</w:t>
            </w:r>
          </w:p>
        </w:tc>
        <w:tc>
          <w:tcPr>
            <w:tcW w:w="611" w:type="pct"/>
            <w:tcBorders>
              <w:top w:val="nil"/>
              <w:left w:val="nil"/>
              <w:bottom w:val="nil"/>
              <w:right w:val="nil"/>
            </w:tcBorders>
            <w:shd w:val="clear" w:color="auto" w:fill="auto"/>
            <w:noWrap/>
            <w:vAlign w:val="bottom"/>
            <w:hideMark/>
          </w:tcPr>
          <w:p w14:paraId="7132F0E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8,145</w:t>
            </w:r>
          </w:p>
        </w:tc>
        <w:tc>
          <w:tcPr>
            <w:tcW w:w="611" w:type="pct"/>
            <w:tcBorders>
              <w:top w:val="nil"/>
              <w:left w:val="nil"/>
              <w:bottom w:val="nil"/>
              <w:right w:val="nil"/>
            </w:tcBorders>
            <w:shd w:val="clear" w:color="auto" w:fill="auto"/>
            <w:noWrap/>
            <w:vAlign w:val="bottom"/>
            <w:hideMark/>
          </w:tcPr>
          <w:p w14:paraId="4A51205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8,145</w:t>
            </w:r>
          </w:p>
        </w:tc>
      </w:tr>
      <w:tr w:rsidR="001626BB" w:rsidRPr="001626BB" w14:paraId="16E8B008" w14:textId="77777777" w:rsidTr="001626BB">
        <w:trPr>
          <w:trHeight w:val="200"/>
        </w:trPr>
        <w:tc>
          <w:tcPr>
            <w:tcW w:w="2455" w:type="pct"/>
            <w:tcBorders>
              <w:top w:val="nil"/>
              <w:left w:val="nil"/>
              <w:bottom w:val="nil"/>
              <w:right w:val="nil"/>
            </w:tcBorders>
            <w:shd w:val="clear" w:color="auto" w:fill="auto"/>
            <w:noWrap/>
            <w:vAlign w:val="bottom"/>
            <w:hideMark/>
          </w:tcPr>
          <w:p w14:paraId="47500845"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645A28A3"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1D5F2C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1,942</w:t>
            </w:r>
          </w:p>
        </w:tc>
        <w:tc>
          <w:tcPr>
            <w:tcW w:w="611" w:type="pct"/>
            <w:tcBorders>
              <w:top w:val="nil"/>
              <w:left w:val="nil"/>
              <w:bottom w:val="nil"/>
              <w:right w:val="nil"/>
            </w:tcBorders>
            <w:shd w:val="clear" w:color="auto" w:fill="auto"/>
            <w:noWrap/>
            <w:vAlign w:val="bottom"/>
            <w:hideMark/>
          </w:tcPr>
          <w:p w14:paraId="37D0401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2,109</w:t>
            </w:r>
          </w:p>
        </w:tc>
        <w:tc>
          <w:tcPr>
            <w:tcW w:w="611" w:type="pct"/>
            <w:tcBorders>
              <w:top w:val="nil"/>
              <w:left w:val="nil"/>
              <w:bottom w:val="nil"/>
              <w:right w:val="nil"/>
            </w:tcBorders>
            <w:shd w:val="clear" w:color="auto" w:fill="auto"/>
            <w:noWrap/>
            <w:vAlign w:val="bottom"/>
            <w:hideMark/>
          </w:tcPr>
          <w:p w14:paraId="4B36C2C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2,109</w:t>
            </w:r>
          </w:p>
        </w:tc>
        <w:tc>
          <w:tcPr>
            <w:tcW w:w="611" w:type="pct"/>
            <w:tcBorders>
              <w:top w:val="nil"/>
              <w:left w:val="nil"/>
              <w:bottom w:val="nil"/>
              <w:right w:val="nil"/>
            </w:tcBorders>
            <w:shd w:val="clear" w:color="auto" w:fill="auto"/>
            <w:noWrap/>
            <w:vAlign w:val="bottom"/>
            <w:hideMark/>
          </w:tcPr>
          <w:p w14:paraId="0EDB877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2,109</w:t>
            </w:r>
          </w:p>
        </w:tc>
      </w:tr>
      <w:tr w:rsidR="001626BB" w:rsidRPr="001626BB" w14:paraId="33E2326D" w14:textId="77777777" w:rsidTr="001626BB">
        <w:trPr>
          <w:trHeight w:val="200"/>
        </w:trPr>
        <w:tc>
          <w:tcPr>
            <w:tcW w:w="2455" w:type="pct"/>
            <w:tcBorders>
              <w:top w:val="nil"/>
              <w:left w:val="nil"/>
              <w:bottom w:val="nil"/>
              <w:right w:val="nil"/>
            </w:tcBorders>
            <w:shd w:val="clear" w:color="auto" w:fill="auto"/>
            <w:noWrap/>
            <w:vAlign w:val="bottom"/>
            <w:hideMark/>
          </w:tcPr>
          <w:p w14:paraId="77B5E78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188081A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4FAF2D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175</w:t>
            </w:r>
          </w:p>
        </w:tc>
        <w:tc>
          <w:tcPr>
            <w:tcW w:w="611" w:type="pct"/>
            <w:tcBorders>
              <w:top w:val="nil"/>
              <w:left w:val="nil"/>
              <w:bottom w:val="nil"/>
              <w:right w:val="nil"/>
            </w:tcBorders>
            <w:shd w:val="clear" w:color="auto" w:fill="auto"/>
            <w:noWrap/>
            <w:vAlign w:val="bottom"/>
            <w:hideMark/>
          </w:tcPr>
          <w:p w14:paraId="7A4399D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175</w:t>
            </w:r>
          </w:p>
        </w:tc>
        <w:tc>
          <w:tcPr>
            <w:tcW w:w="611" w:type="pct"/>
            <w:tcBorders>
              <w:top w:val="nil"/>
              <w:left w:val="nil"/>
              <w:bottom w:val="nil"/>
              <w:right w:val="nil"/>
            </w:tcBorders>
            <w:shd w:val="clear" w:color="auto" w:fill="auto"/>
            <w:noWrap/>
            <w:vAlign w:val="bottom"/>
            <w:hideMark/>
          </w:tcPr>
          <w:p w14:paraId="0E70D41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175</w:t>
            </w:r>
          </w:p>
        </w:tc>
        <w:tc>
          <w:tcPr>
            <w:tcW w:w="611" w:type="pct"/>
            <w:tcBorders>
              <w:top w:val="nil"/>
              <w:left w:val="nil"/>
              <w:bottom w:val="nil"/>
              <w:right w:val="nil"/>
            </w:tcBorders>
            <w:shd w:val="clear" w:color="auto" w:fill="auto"/>
            <w:noWrap/>
            <w:vAlign w:val="bottom"/>
            <w:hideMark/>
          </w:tcPr>
          <w:p w14:paraId="19858F9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175</w:t>
            </w:r>
          </w:p>
        </w:tc>
      </w:tr>
      <w:tr w:rsidR="001626BB" w:rsidRPr="001626BB" w14:paraId="68EDCCD5" w14:textId="77777777" w:rsidTr="001626BB">
        <w:trPr>
          <w:trHeight w:val="200"/>
        </w:trPr>
        <w:tc>
          <w:tcPr>
            <w:tcW w:w="2455" w:type="pct"/>
            <w:tcBorders>
              <w:top w:val="nil"/>
              <w:left w:val="nil"/>
              <w:bottom w:val="nil"/>
              <w:right w:val="nil"/>
            </w:tcBorders>
            <w:shd w:val="clear" w:color="auto" w:fill="auto"/>
            <w:noWrap/>
            <w:vAlign w:val="bottom"/>
            <w:hideMark/>
          </w:tcPr>
          <w:p w14:paraId="07B55DA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53D5E81E"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0369FB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3,147</w:t>
            </w:r>
          </w:p>
        </w:tc>
        <w:tc>
          <w:tcPr>
            <w:tcW w:w="611" w:type="pct"/>
            <w:tcBorders>
              <w:top w:val="nil"/>
              <w:left w:val="nil"/>
              <w:bottom w:val="nil"/>
              <w:right w:val="nil"/>
            </w:tcBorders>
            <w:shd w:val="clear" w:color="auto" w:fill="auto"/>
            <w:noWrap/>
            <w:vAlign w:val="bottom"/>
            <w:hideMark/>
          </w:tcPr>
          <w:p w14:paraId="5A99062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3,489</w:t>
            </w:r>
          </w:p>
        </w:tc>
        <w:tc>
          <w:tcPr>
            <w:tcW w:w="611" w:type="pct"/>
            <w:tcBorders>
              <w:top w:val="nil"/>
              <w:left w:val="nil"/>
              <w:bottom w:val="nil"/>
              <w:right w:val="nil"/>
            </w:tcBorders>
            <w:shd w:val="clear" w:color="auto" w:fill="auto"/>
            <w:noWrap/>
            <w:vAlign w:val="bottom"/>
            <w:hideMark/>
          </w:tcPr>
          <w:p w14:paraId="3B8D7FC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3,489</w:t>
            </w:r>
          </w:p>
        </w:tc>
        <w:tc>
          <w:tcPr>
            <w:tcW w:w="611" w:type="pct"/>
            <w:tcBorders>
              <w:top w:val="nil"/>
              <w:left w:val="nil"/>
              <w:bottom w:val="nil"/>
              <w:right w:val="nil"/>
            </w:tcBorders>
            <w:shd w:val="clear" w:color="auto" w:fill="auto"/>
            <w:noWrap/>
            <w:vAlign w:val="bottom"/>
            <w:hideMark/>
          </w:tcPr>
          <w:p w14:paraId="3E6CA47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3,489</w:t>
            </w:r>
          </w:p>
        </w:tc>
      </w:tr>
      <w:tr w:rsidR="001626BB" w:rsidRPr="001626BB" w14:paraId="388E533A" w14:textId="77777777" w:rsidTr="001626BB">
        <w:trPr>
          <w:trHeight w:val="200"/>
        </w:trPr>
        <w:tc>
          <w:tcPr>
            <w:tcW w:w="2455" w:type="pct"/>
            <w:tcBorders>
              <w:top w:val="nil"/>
              <w:left w:val="nil"/>
              <w:bottom w:val="nil"/>
              <w:right w:val="nil"/>
            </w:tcBorders>
            <w:shd w:val="clear" w:color="auto" w:fill="auto"/>
            <w:noWrap/>
            <w:vAlign w:val="bottom"/>
            <w:hideMark/>
          </w:tcPr>
          <w:p w14:paraId="05D7E74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46D0C88A"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2AA3AF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7A5C21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D14DA4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407C14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4D4E6EDE"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471BA5C5"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0AB35E4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4,417</w:t>
            </w:r>
          </w:p>
        </w:tc>
        <w:tc>
          <w:tcPr>
            <w:tcW w:w="611" w:type="pct"/>
            <w:tcBorders>
              <w:top w:val="nil"/>
              <w:left w:val="nil"/>
              <w:bottom w:val="nil"/>
              <w:right w:val="nil"/>
            </w:tcBorders>
            <w:shd w:val="clear" w:color="auto" w:fill="auto"/>
            <w:noWrap/>
            <w:vAlign w:val="bottom"/>
            <w:hideMark/>
          </w:tcPr>
          <w:p w14:paraId="1E343F8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4,488</w:t>
            </w:r>
          </w:p>
        </w:tc>
        <w:tc>
          <w:tcPr>
            <w:tcW w:w="611" w:type="pct"/>
            <w:tcBorders>
              <w:top w:val="nil"/>
              <w:left w:val="nil"/>
              <w:bottom w:val="nil"/>
              <w:right w:val="nil"/>
            </w:tcBorders>
            <w:shd w:val="clear" w:color="auto" w:fill="auto"/>
            <w:noWrap/>
            <w:vAlign w:val="bottom"/>
            <w:hideMark/>
          </w:tcPr>
          <w:p w14:paraId="5575FC4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4,488</w:t>
            </w:r>
          </w:p>
        </w:tc>
        <w:tc>
          <w:tcPr>
            <w:tcW w:w="611" w:type="pct"/>
            <w:tcBorders>
              <w:top w:val="nil"/>
              <w:left w:val="nil"/>
              <w:bottom w:val="nil"/>
              <w:right w:val="nil"/>
            </w:tcBorders>
            <w:shd w:val="clear" w:color="auto" w:fill="auto"/>
            <w:noWrap/>
            <w:vAlign w:val="bottom"/>
            <w:hideMark/>
          </w:tcPr>
          <w:p w14:paraId="2A5D032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4,488</w:t>
            </w:r>
          </w:p>
        </w:tc>
      </w:tr>
      <w:tr w:rsidR="001626BB" w:rsidRPr="001626BB" w14:paraId="38FD2C4B" w14:textId="77777777" w:rsidTr="001626BB">
        <w:trPr>
          <w:trHeight w:val="200"/>
        </w:trPr>
        <w:tc>
          <w:tcPr>
            <w:tcW w:w="2455" w:type="pct"/>
            <w:tcBorders>
              <w:top w:val="nil"/>
              <w:left w:val="nil"/>
              <w:bottom w:val="nil"/>
              <w:right w:val="nil"/>
            </w:tcBorders>
            <w:shd w:val="clear" w:color="auto" w:fill="auto"/>
            <w:noWrap/>
            <w:vAlign w:val="bottom"/>
            <w:hideMark/>
          </w:tcPr>
          <w:p w14:paraId="55001EF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0B13EF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AC9D4B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2,771</w:t>
            </w:r>
          </w:p>
        </w:tc>
        <w:tc>
          <w:tcPr>
            <w:tcW w:w="611" w:type="pct"/>
            <w:tcBorders>
              <w:top w:val="nil"/>
              <w:left w:val="nil"/>
              <w:bottom w:val="nil"/>
              <w:right w:val="nil"/>
            </w:tcBorders>
            <w:shd w:val="clear" w:color="auto" w:fill="auto"/>
            <w:noWrap/>
            <w:vAlign w:val="bottom"/>
            <w:hideMark/>
          </w:tcPr>
          <w:p w14:paraId="1BF2266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2,750</w:t>
            </w:r>
          </w:p>
        </w:tc>
        <w:tc>
          <w:tcPr>
            <w:tcW w:w="611" w:type="pct"/>
            <w:tcBorders>
              <w:top w:val="nil"/>
              <w:left w:val="nil"/>
              <w:bottom w:val="nil"/>
              <w:right w:val="nil"/>
            </w:tcBorders>
            <w:shd w:val="clear" w:color="auto" w:fill="auto"/>
            <w:noWrap/>
            <w:vAlign w:val="bottom"/>
            <w:hideMark/>
          </w:tcPr>
          <w:p w14:paraId="33B926E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2,750</w:t>
            </w:r>
          </w:p>
        </w:tc>
        <w:tc>
          <w:tcPr>
            <w:tcW w:w="611" w:type="pct"/>
            <w:tcBorders>
              <w:top w:val="nil"/>
              <w:left w:val="nil"/>
              <w:bottom w:val="nil"/>
              <w:right w:val="nil"/>
            </w:tcBorders>
            <w:shd w:val="clear" w:color="auto" w:fill="auto"/>
            <w:noWrap/>
            <w:vAlign w:val="bottom"/>
            <w:hideMark/>
          </w:tcPr>
          <w:p w14:paraId="61168BC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2,750</w:t>
            </w:r>
          </w:p>
        </w:tc>
      </w:tr>
      <w:tr w:rsidR="001626BB" w:rsidRPr="001626BB" w14:paraId="63A8A8D3" w14:textId="77777777" w:rsidTr="001626BB">
        <w:trPr>
          <w:trHeight w:val="200"/>
        </w:trPr>
        <w:tc>
          <w:tcPr>
            <w:tcW w:w="2455" w:type="pct"/>
            <w:tcBorders>
              <w:top w:val="nil"/>
              <w:left w:val="nil"/>
              <w:bottom w:val="nil"/>
              <w:right w:val="nil"/>
            </w:tcBorders>
            <w:shd w:val="clear" w:color="auto" w:fill="auto"/>
            <w:noWrap/>
            <w:vAlign w:val="bottom"/>
            <w:hideMark/>
          </w:tcPr>
          <w:p w14:paraId="6399170E"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3165DD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C19B35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257</w:t>
            </w:r>
          </w:p>
        </w:tc>
        <w:tc>
          <w:tcPr>
            <w:tcW w:w="611" w:type="pct"/>
            <w:tcBorders>
              <w:top w:val="nil"/>
              <w:left w:val="nil"/>
              <w:bottom w:val="nil"/>
              <w:right w:val="nil"/>
            </w:tcBorders>
            <w:shd w:val="clear" w:color="auto" w:fill="auto"/>
            <w:noWrap/>
            <w:vAlign w:val="bottom"/>
            <w:hideMark/>
          </w:tcPr>
          <w:p w14:paraId="510265C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257</w:t>
            </w:r>
          </w:p>
        </w:tc>
        <w:tc>
          <w:tcPr>
            <w:tcW w:w="611" w:type="pct"/>
            <w:tcBorders>
              <w:top w:val="nil"/>
              <w:left w:val="nil"/>
              <w:bottom w:val="nil"/>
              <w:right w:val="nil"/>
            </w:tcBorders>
            <w:shd w:val="clear" w:color="auto" w:fill="auto"/>
            <w:noWrap/>
            <w:vAlign w:val="bottom"/>
            <w:hideMark/>
          </w:tcPr>
          <w:p w14:paraId="64076B3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257</w:t>
            </w:r>
          </w:p>
        </w:tc>
        <w:tc>
          <w:tcPr>
            <w:tcW w:w="611" w:type="pct"/>
            <w:tcBorders>
              <w:top w:val="nil"/>
              <w:left w:val="nil"/>
              <w:bottom w:val="nil"/>
              <w:right w:val="nil"/>
            </w:tcBorders>
            <w:shd w:val="clear" w:color="auto" w:fill="auto"/>
            <w:noWrap/>
            <w:vAlign w:val="bottom"/>
            <w:hideMark/>
          </w:tcPr>
          <w:p w14:paraId="0BA8BEB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257</w:t>
            </w:r>
          </w:p>
        </w:tc>
      </w:tr>
      <w:tr w:rsidR="001626BB" w:rsidRPr="001626BB" w14:paraId="48C4D7EC" w14:textId="77777777" w:rsidTr="001626BB">
        <w:trPr>
          <w:trHeight w:val="200"/>
        </w:trPr>
        <w:tc>
          <w:tcPr>
            <w:tcW w:w="2455" w:type="pct"/>
            <w:tcBorders>
              <w:top w:val="nil"/>
              <w:left w:val="nil"/>
              <w:bottom w:val="nil"/>
              <w:right w:val="nil"/>
            </w:tcBorders>
            <w:shd w:val="clear" w:color="auto" w:fill="auto"/>
            <w:noWrap/>
            <w:vAlign w:val="bottom"/>
            <w:hideMark/>
          </w:tcPr>
          <w:p w14:paraId="586191A6"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21D75D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F3E2EC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w:t>
            </w:r>
          </w:p>
        </w:tc>
        <w:tc>
          <w:tcPr>
            <w:tcW w:w="611" w:type="pct"/>
            <w:tcBorders>
              <w:top w:val="nil"/>
              <w:left w:val="nil"/>
              <w:bottom w:val="nil"/>
              <w:right w:val="nil"/>
            </w:tcBorders>
            <w:shd w:val="clear" w:color="auto" w:fill="auto"/>
            <w:noWrap/>
            <w:vAlign w:val="bottom"/>
            <w:hideMark/>
          </w:tcPr>
          <w:p w14:paraId="7F94EC7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w:t>
            </w:r>
          </w:p>
        </w:tc>
        <w:tc>
          <w:tcPr>
            <w:tcW w:w="611" w:type="pct"/>
            <w:tcBorders>
              <w:top w:val="nil"/>
              <w:left w:val="nil"/>
              <w:bottom w:val="nil"/>
              <w:right w:val="nil"/>
            </w:tcBorders>
            <w:shd w:val="clear" w:color="auto" w:fill="auto"/>
            <w:noWrap/>
            <w:vAlign w:val="bottom"/>
            <w:hideMark/>
          </w:tcPr>
          <w:p w14:paraId="0F418F1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w:t>
            </w:r>
          </w:p>
        </w:tc>
        <w:tc>
          <w:tcPr>
            <w:tcW w:w="611" w:type="pct"/>
            <w:tcBorders>
              <w:top w:val="nil"/>
              <w:left w:val="nil"/>
              <w:bottom w:val="nil"/>
              <w:right w:val="nil"/>
            </w:tcBorders>
            <w:shd w:val="clear" w:color="auto" w:fill="auto"/>
            <w:noWrap/>
            <w:vAlign w:val="bottom"/>
            <w:hideMark/>
          </w:tcPr>
          <w:p w14:paraId="611A4B3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w:t>
            </w:r>
          </w:p>
        </w:tc>
      </w:tr>
      <w:tr w:rsidR="001626BB" w:rsidRPr="001626BB" w14:paraId="0E6C3E6A" w14:textId="77777777" w:rsidTr="001626BB">
        <w:trPr>
          <w:trHeight w:val="200"/>
        </w:trPr>
        <w:tc>
          <w:tcPr>
            <w:tcW w:w="2455" w:type="pct"/>
            <w:tcBorders>
              <w:top w:val="nil"/>
              <w:left w:val="nil"/>
              <w:bottom w:val="nil"/>
              <w:right w:val="nil"/>
            </w:tcBorders>
            <w:shd w:val="clear" w:color="auto" w:fill="auto"/>
            <w:noWrap/>
            <w:vAlign w:val="bottom"/>
            <w:hideMark/>
          </w:tcPr>
          <w:p w14:paraId="429C492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00AE736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F8CCB1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1,345</w:t>
            </w:r>
          </w:p>
        </w:tc>
        <w:tc>
          <w:tcPr>
            <w:tcW w:w="611" w:type="pct"/>
            <w:tcBorders>
              <w:top w:val="nil"/>
              <w:left w:val="nil"/>
              <w:bottom w:val="nil"/>
              <w:right w:val="nil"/>
            </w:tcBorders>
            <w:shd w:val="clear" w:color="auto" w:fill="auto"/>
            <w:noWrap/>
            <w:vAlign w:val="bottom"/>
            <w:hideMark/>
          </w:tcPr>
          <w:p w14:paraId="175736E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1,437</w:t>
            </w:r>
          </w:p>
        </w:tc>
        <w:tc>
          <w:tcPr>
            <w:tcW w:w="611" w:type="pct"/>
            <w:tcBorders>
              <w:top w:val="nil"/>
              <w:left w:val="nil"/>
              <w:bottom w:val="nil"/>
              <w:right w:val="nil"/>
            </w:tcBorders>
            <w:shd w:val="clear" w:color="auto" w:fill="auto"/>
            <w:noWrap/>
            <w:vAlign w:val="bottom"/>
            <w:hideMark/>
          </w:tcPr>
          <w:p w14:paraId="07E2E8A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1,437</w:t>
            </w:r>
          </w:p>
        </w:tc>
        <w:tc>
          <w:tcPr>
            <w:tcW w:w="611" w:type="pct"/>
            <w:tcBorders>
              <w:top w:val="nil"/>
              <w:left w:val="nil"/>
              <w:bottom w:val="nil"/>
              <w:right w:val="nil"/>
            </w:tcBorders>
            <w:shd w:val="clear" w:color="auto" w:fill="auto"/>
            <w:noWrap/>
            <w:vAlign w:val="bottom"/>
            <w:hideMark/>
          </w:tcPr>
          <w:p w14:paraId="2705391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1,437</w:t>
            </w:r>
          </w:p>
        </w:tc>
      </w:tr>
      <w:tr w:rsidR="001626BB" w:rsidRPr="001626BB" w14:paraId="0534728F" w14:textId="77777777" w:rsidTr="001626BB">
        <w:trPr>
          <w:trHeight w:val="200"/>
        </w:trPr>
        <w:tc>
          <w:tcPr>
            <w:tcW w:w="2455" w:type="pct"/>
            <w:tcBorders>
              <w:top w:val="nil"/>
              <w:left w:val="nil"/>
              <w:bottom w:val="nil"/>
              <w:right w:val="nil"/>
            </w:tcBorders>
            <w:shd w:val="clear" w:color="auto" w:fill="auto"/>
            <w:noWrap/>
            <w:vAlign w:val="bottom"/>
            <w:hideMark/>
          </w:tcPr>
          <w:p w14:paraId="69A3232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28957CE"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9FA473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18BBAF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8914ED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98B046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1B38C9B3"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481B7F96"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Communities</w:t>
            </w:r>
          </w:p>
        </w:tc>
        <w:tc>
          <w:tcPr>
            <w:tcW w:w="611" w:type="pct"/>
            <w:tcBorders>
              <w:top w:val="single" w:sz="4" w:space="0" w:color="auto"/>
              <w:left w:val="nil"/>
              <w:bottom w:val="single" w:sz="4" w:space="0" w:color="auto"/>
              <w:right w:val="nil"/>
            </w:tcBorders>
            <w:shd w:val="clear" w:color="auto" w:fill="auto"/>
            <w:noWrap/>
            <w:vAlign w:val="bottom"/>
            <w:hideMark/>
          </w:tcPr>
          <w:p w14:paraId="61FA7AB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17,827</w:t>
            </w:r>
          </w:p>
        </w:tc>
        <w:tc>
          <w:tcPr>
            <w:tcW w:w="611" w:type="pct"/>
            <w:tcBorders>
              <w:top w:val="single" w:sz="4" w:space="0" w:color="auto"/>
              <w:left w:val="nil"/>
              <w:bottom w:val="single" w:sz="4" w:space="0" w:color="auto"/>
              <w:right w:val="nil"/>
            </w:tcBorders>
            <w:shd w:val="clear" w:color="auto" w:fill="auto"/>
            <w:noWrap/>
            <w:vAlign w:val="bottom"/>
            <w:hideMark/>
          </w:tcPr>
          <w:p w14:paraId="614223B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18,407</w:t>
            </w:r>
          </w:p>
        </w:tc>
        <w:tc>
          <w:tcPr>
            <w:tcW w:w="611" w:type="pct"/>
            <w:tcBorders>
              <w:top w:val="single" w:sz="4" w:space="0" w:color="auto"/>
              <w:left w:val="nil"/>
              <w:bottom w:val="single" w:sz="4" w:space="0" w:color="auto"/>
              <w:right w:val="nil"/>
            </w:tcBorders>
            <w:shd w:val="clear" w:color="auto" w:fill="auto"/>
            <w:noWrap/>
            <w:vAlign w:val="bottom"/>
            <w:hideMark/>
          </w:tcPr>
          <w:p w14:paraId="41619CB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18,407</w:t>
            </w:r>
          </w:p>
        </w:tc>
        <w:tc>
          <w:tcPr>
            <w:tcW w:w="611" w:type="pct"/>
            <w:tcBorders>
              <w:top w:val="single" w:sz="4" w:space="0" w:color="auto"/>
              <w:left w:val="nil"/>
              <w:bottom w:val="single" w:sz="4" w:space="0" w:color="auto"/>
              <w:right w:val="nil"/>
            </w:tcBorders>
            <w:shd w:val="clear" w:color="auto" w:fill="auto"/>
            <w:noWrap/>
            <w:vAlign w:val="bottom"/>
            <w:hideMark/>
          </w:tcPr>
          <w:p w14:paraId="58C5116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18,407</w:t>
            </w:r>
          </w:p>
        </w:tc>
      </w:tr>
      <w:tr w:rsidR="001626BB" w:rsidRPr="001626BB" w14:paraId="1C0C8680"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6C9E9D7C" w14:textId="77777777" w:rsidR="001626BB" w:rsidRPr="001626BB" w:rsidRDefault="001626BB" w:rsidP="001626BB">
            <w:pPr>
              <w:jc w:val="right"/>
              <w:rPr>
                <w:rFonts w:ascii="Arial" w:hAnsi="Arial" w:cs="Arial"/>
                <w:sz w:val="16"/>
                <w:szCs w:val="16"/>
                <w:lang w:eastAsia="en-AU"/>
              </w:rPr>
            </w:pPr>
          </w:p>
        </w:tc>
      </w:tr>
      <w:tr w:rsidR="001626BB" w:rsidRPr="001626BB" w14:paraId="7126AD86"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27909812"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Corporate Services</w:t>
            </w:r>
          </w:p>
        </w:tc>
      </w:tr>
      <w:tr w:rsidR="001626BB" w:rsidRPr="001626BB" w14:paraId="70C43E41"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73DBD65A"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53BB317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12,665</w:t>
            </w:r>
          </w:p>
        </w:tc>
        <w:tc>
          <w:tcPr>
            <w:tcW w:w="611" w:type="pct"/>
            <w:tcBorders>
              <w:top w:val="nil"/>
              <w:left w:val="nil"/>
              <w:bottom w:val="nil"/>
              <w:right w:val="nil"/>
            </w:tcBorders>
            <w:shd w:val="clear" w:color="auto" w:fill="auto"/>
            <w:noWrap/>
            <w:vAlign w:val="bottom"/>
            <w:hideMark/>
          </w:tcPr>
          <w:p w14:paraId="4F652B9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13,003</w:t>
            </w:r>
          </w:p>
        </w:tc>
        <w:tc>
          <w:tcPr>
            <w:tcW w:w="611" w:type="pct"/>
            <w:tcBorders>
              <w:top w:val="nil"/>
              <w:left w:val="nil"/>
              <w:bottom w:val="nil"/>
              <w:right w:val="nil"/>
            </w:tcBorders>
            <w:shd w:val="clear" w:color="auto" w:fill="auto"/>
            <w:noWrap/>
            <w:vAlign w:val="bottom"/>
            <w:hideMark/>
          </w:tcPr>
          <w:p w14:paraId="77465B1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13,003</w:t>
            </w:r>
          </w:p>
        </w:tc>
        <w:tc>
          <w:tcPr>
            <w:tcW w:w="611" w:type="pct"/>
            <w:tcBorders>
              <w:top w:val="nil"/>
              <w:left w:val="nil"/>
              <w:bottom w:val="nil"/>
              <w:right w:val="nil"/>
            </w:tcBorders>
            <w:shd w:val="clear" w:color="auto" w:fill="auto"/>
            <w:noWrap/>
            <w:vAlign w:val="bottom"/>
            <w:hideMark/>
          </w:tcPr>
          <w:p w14:paraId="6122026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13,003</w:t>
            </w:r>
          </w:p>
        </w:tc>
      </w:tr>
      <w:tr w:rsidR="001626BB" w:rsidRPr="001626BB" w14:paraId="37C1AEC4" w14:textId="77777777" w:rsidTr="001626BB">
        <w:trPr>
          <w:trHeight w:val="200"/>
        </w:trPr>
        <w:tc>
          <w:tcPr>
            <w:tcW w:w="2455" w:type="pct"/>
            <w:tcBorders>
              <w:top w:val="nil"/>
              <w:left w:val="nil"/>
              <w:bottom w:val="nil"/>
              <w:right w:val="nil"/>
            </w:tcBorders>
            <w:shd w:val="clear" w:color="auto" w:fill="auto"/>
            <w:noWrap/>
            <w:vAlign w:val="bottom"/>
            <w:hideMark/>
          </w:tcPr>
          <w:p w14:paraId="33952CF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CEAC23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528B00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6,559</w:t>
            </w:r>
          </w:p>
        </w:tc>
        <w:tc>
          <w:tcPr>
            <w:tcW w:w="611" w:type="pct"/>
            <w:tcBorders>
              <w:top w:val="nil"/>
              <w:left w:val="nil"/>
              <w:bottom w:val="nil"/>
              <w:right w:val="nil"/>
            </w:tcBorders>
            <w:shd w:val="clear" w:color="auto" w:fill="auto"/>
            <w:noWrap/>
            <w:vAlign w:val="bottom"/>
            <w:hideMark/>
          </w:tcPr>
          <w:p w14:paraId="14F71CC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6,734</w:t>
            </w:r>
          </w:p>
        </w:tc>
        <w:tc>
          <w:tcPr>
            <w:tcW w:w="611" w:type="pct"/>
            <w:tcBorders>
              <w:top w:val="nil"/>
              <w:left w:val="nil"/>
              <w:bottom w:val="nil"/>
              <w:right w:val="nil"/>
            </w:tcBorders>
            <w:shd w:val="clear" w:color="auto" w:fill="auto"/>
            <w:noWrap/>
            <w:vAlign w:val="bottom"/>
            <w:hideMark/>
          </w:tcPr>
          <w:p w14:paraId="67178BE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6,734</w:t>
            </w:r>
          </w:p>
        </w:tc>
        <w:tc>
          <w:tcPr>
            <w:tcW w:w="611" w:type="pct"/>
            <w:tcBorders>
              <w:top w:val="nil"/>
              <w:left w:val="nil"/>
              <w:bottom w:val="nil"/>
              <w:right w:val="nil"/>
            </w:tcBorders>
            <w:shd w:val="clear" w:color="auto" w:fill="auto"/>
            <w:noWrap/>
            <w:vAlign w:val="bottom"/>
            <w:hideMark/>
          </w:tcPr>
          <w:p w14:paraId="0D60058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6,734</w:t>
            </w:r>
          </w:p>
        </w:tc>
      </w:tr>
      <w:tr w:rsidR="001626BB" w:rsidRPr="001626BB" w14:paraId="2DDDBDF0" w14:textId="77777777" w:rsidTr="001626BB">
        <w:trPr>
          <w:trHeight w:val="200"/>
        </w:trPr>
        <w:tc>
          <w:tcPr>
            <w:tcW w:w="2455" w:type="pct"/>
            <w:tcBorders>
              <w:top w:val="nil"/>
              <w:left w:val="nil"/>
              <w:bottom w:val="nil"/>
              <w:right w:val="nil"/>
            </w:tcBorders>
            <w:shd w:val="clear" w:color="auto" w:fill="auto"/>
            <w:noWrap/>
            <w:vAlign w:val="bottom"/>
            <w:hideMark/>
          </w:tcPr>
          <w:p w14:paraId="1C5A660E"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5309DA3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C0438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3,028</w:t>
            </w:r>
          </w:p>
        </w:tc>
        <w:tc>
          <w:tcPr>
            <w:tcW w:w="611" w:type="pct"/>
            <w:tcBorders>
              <w:top w:val="nil"/>
              <w:left w:val="nil"/>
              <w:bottom w:val="nil"/>
              <w:right w:val="nil"/>
            </w:tcBorders>
            <w:shd w:val="clear" w:color="auto" w:fill="auto"/>
            <w:noWrap/>
            <w:vAlign w:val="bottom"/>
            <w:hideMark/>
          </w:tcPr>
          <w:p w14:paraId="08FD667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3,024</w:t>
            </w:r>
          </w:p>
        </w:tc>
        <w:tc>
          <w:tcPr>
            <w:tcW w:w="611" w:type="pct"/>
            <w:tcBorders>
              <w:top w:val="nil"/>
              <w:left w:val="nil"/>
              <w:bottom w:val="nil"/>
              <w:right w:val="nil"/>
            </w:tcBorders>
            <w:shd w:val="clear" w:color="auto" w:fill="auto"/>
            <w:noWrap/>
            <w:vAlign w:val="bottom"/>
            <w:hideMark/>
          </w:tcPr>
          <w:p w14:paraId="7C516F6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3,024</w:t>
            </w:r>
          </w:p>
        </w:tc>
        <w:tc>
          <w:tcPr>
            <w:tcW w:w="611" w:type="pct"/>
            <w:tcBorders>
              <w:top w:val="nil"/>
              <w:left w:val="nil"/>
              <w:bottom w:val="nil"/>
              <w:right w:val="nil"/>
            </w:tcBorders>
            <w:shd w:val="clear" w:color="auto" w:fill="auto"/>
            <w:noWrap/>
            <w:vAlign w:val="bottom"/>
            <w:hideMark/>
          </w:tcPr>
          <w:p w14:paraId="5B2B796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3,024</w:t>
            </w:r>
          </w:p>
        </w:tc>
      </w:tr>
      <w:tr w:rsidR="001626BB" w:rsidRPr="001626BB" w14:paraId="24EA15AE" w14:textId="77777777" w:rsidTr="001626BB">
        <w:trPr>
          <w:trHeight w:val="200"/>
        </w:trPr>
        <w:tc>
          <w:tcPr>
            <w:tcW w:w="2455" w:type="pct"/>
            <w:tcBorders>
              <w:top w:val="nil"/>
              <w:left w:val="nil"/>
              <w:bottom w:val="nil"/>
              <w:right w:val="nil"/>
            </w:tcBorders>
            <w:shd w:val="clear" w:color="auto" w:fill="auto"/>
            <w:noWrap/>
            <w:vAlign w:val="bottom"/>
            <w:hideMark/>
          </w:tcPr>
          <w:p w14:paraId="2ECC5F4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716FFE6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07EDC6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77</w:t>
            </w:r>
          </w:p>
        </w:tc>
        <w:tc>
          <w:tcPr>
            <w:tcW w:w="611" w:type="pct"/>
            <w:tcBorders>
              <w:top w:val="nil"/>
              <w:left w:val="nil"/>
              <w:bottom w:val="nil"/>
              <w:right w:val="nil"/>
            </w:tcBorders>
            <w:shd w:val="clear" w:color="auto" w:fill="auto"/>
            <w:noWrap/>
            <w:vAlign w:val="bottom"/>
            <w:hideMark/>
          </w:tcPr>
          <w:p w14:paraId="4DDA3D5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132</w:t>
            </w:r>
          </w:p>
        </w:tc>
        <w:tc>
          <w:tcPr>
            <w:tcW w:w="611" w:type="pct"/>
            <w:tcBorders>
              <w:top w:val="nil"/>
              <w:left w:val="nil"/>
              <w:bottom w:val="nil"/>
              <w:right w:val="nil"/>
            </w:tcBorders>
            <w:shd w:val="clear" w:color="auto" w:fill="auto"/>
            <w:noWrap/>
            <w:vAlign w:val="bottom"/>
            <w:hideMark/>
          </w:tcPr>
          <w:p w14:paraId="487068C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132</w:t>
            </w:r>
          </w:p>
        </w:tc>
        <w:tc>
          <w:tcPr>
            <w:tcW w:w="611" w:type="pct"/>
            <w:tcBorders>
              <w:top w:val="nil"/>
              <w:left w:val="nil"/>
              <w:bottom w:val="nil"/>
              <w:right w:val="nil"/>
            </w:tcBorders>
            <w:shd w:val="clear" w:color="auto" w:fill="auto"/>
            <w:noWrap/>
            <w:vAlign w:val="bottom"/>
            <w:hideMark/>
          </w:tcPr>
          <w:p w14:paraId="1B6FA3C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132</w:t>
            </w:r>
          </w:p>
        </w:tc>
      </w:tr>
      <w:tr w:rsidR="001626BB" w:rsidRPr="001626BB" w14:paraId="6666220B" w14:textId="77777777" w:rsidTr="001626BB">
        <w:trPr>
          <w:trHeight w:val="200"/>
        </w:trPr>
        <w:tc>
          <w:tcPr>
            <w:tcW w:w="2455" w:type="pct"/>
            <w:tcBorders>
              <w:top w:val="nil"/>
              <w:left w:val="nil"/>
              <w:bottom w:val="nil"/>
              <w:right w:val="nil"/>
            </w:tcBorders>
            <w:shd w:val="clear" w:color="auto" w:fill="auto"/>
            <w:noWrap/>
            <w:vAlign w:val="bottom"/>
            <w:hideMark/>
          </w:tcPr>
          <w:p w14:paraId="434E83A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361CCC5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9D92F4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3,002</w:t>
            </w:r>
          </w:p>
        </w:tc>
        <w:tc>
          <w:tcPr>
            <w:tcW w:w="611" w:type="pct"/>
            <w:tcBorders>
              <w:top w:val="nil"/>
              <w:left w:val="nil"/>
              <w:bottom w:val="nil"/>
              <w:right w:val="nil"/>
            </w:tcBorders>
            <w:shd w:val="clear" w:color="auto" w:fill="auto"/>
            <w:noWrap/>
            <w:vAlign w:val="bottom"/>
            <w:hideMark/>
          </w:tcPr>
          <w:p w14:paraId="6BF79DA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3,112</w:t>
            </w:r>
          </w:p>
        </w:tc>
        <w:tc>
          <w:tcPr>
            <w:tcW w:w="611" w:type="pct"/>
            <w:tcBorders>
              <w:top w:val="nil"/>
              <w:left w:val="nil"/>
              <w:bottom w:val="nil"/>
              <w:right w:val="nil"/>
            </w:tcBorders>
            <w:shd w:val="clear" w:color="auto" w:fill="auto"/>
            <w:noWrap/>
            <w:vAlign w:val="bottom"/>
            <w:hideMark/>
          </w:tcPr>
          <w:p w14:paraId="1568920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3,112</w:t>
            </w:r>
          </w:p>
        </w:tc>
        <w:tc>
          <w:tcPr>
            <w:tcW w:w="611" w:type="pct"/>
            <w:tcBorders>
              <w:top w:val="nil"/>
              <w:left w:val="nil"/>
              <w:bottom w:val="nil"/>
              <w:right w:val="nil"/>
            </w:tcBorders>
            <w:shd w:val="clear" w:color="auto" w:fill="auto"/>
            <w:noWrap/>
            <w:vAlign w:val="bottom"/>
            <w:hideMark/>
          </w:tcPr>
          <w:p w14:paraId="67B6AF0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3,112</w:t>
            </w:r>
          </w:p>
        </w:tc>
      </w:tr>
      <w:tr w:rsidR="001626BB" w:rsidRPr="001626BB" w14:paraId="768DE259" w14:textId="77777777" w:rsidTr="001626BB">
        <w:trPr>
          <w:trHeight w:val="200"/>
        </w:trPr>
        <w:tc>
          <w:tcPr>
            <w:tcW w:w="2455" w:type="pct"/>
            <w:tcBorders>
              <w:top w:val="nil"/>
              <w:left w:val="nil"/>
              <w:bottom w:val="nil"/>
              <w:right w:val="nil"/>
            </w:tcBorders>
            <w:shd w:val="clear" w:color="auto" w:fill="auto"/>
            <w:noWrap/>
            <w:vAlign w:val="bottom"/>
            <w:hideMark/>
          </w:tcPr>
          <w:p w14:paraId="7734F328"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45614CB4"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0C862F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288915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C3B9B2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5BB1E8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58D574A3"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3C3165F8"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4E21BBD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903</w:t>
            </w:r>
          </w:p>
        </w:tc>
        <w:tc>
          <w:tcPr>
            <w:tcW w:w="611" w:type="pct"/>
            <w:tcBorders>
              <w:top w:val="nil"/>
              <w:left w:val="nil"/>
              <w:bottom w:val="nil"/>
              <w:right w:val="nil"/>
            </w:tcBorders>
            <w:shd w:val="clear" w:color="auto" w:fill="auto"/>
            <w:noWrap/>
            <w:vAlign w:val="bottom"/>
            <w:hideMark/>
          </w:tcPr>
          <w:p w14:paraId="7F2F7A9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888</w:t>
            </w:r>
          </w:p>
        </w:tc>
        <w:tc>
          <w:tcPr>
            <w:tcW w:w="611" w:type="pct"/>
            <w:tcBorders>
              <w:top w:val="nil"/>
              <w:left w:val="nil"/>
              <w:bottom w:val="nil"/>
              <w:right w:val="nil"/>
            </w:tcBorders>
            <w:shd w:val="clear" w:color="auto" w:fill="auto"/>
            <w:noWrap/>
            <w:vAlign w:val="bottom"/>
            <w:hideMark/>
          </w:tcPr>
          <w:p w14:paraId="5B7F1D7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888</w:t>
            </w:r>
          </w:p>
        </w:tc>
        <w:tc>
          <w:tcPr>
            <w:tcW w:w="611" w:type="pct"/>
            <w:tcBorders>
              <w:top w:val="nil"/>
              <w:left w:val="nil"/>
              <w:bottom w:val="nil"/>
              <w:right w:val="nil"/>
            </w:tcBorders>
            <w:shd w:val="clear" w:color="auto" w:fill="auto"/>
            <w:noWrap/>
            <w:vAlign w:val="bottom"/>
            <w:hideMark/>
          </w:tcPr>
          <w:p w14:paraId="369A4F0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888</w:t>
            </w:r>
          </w:p>
        </w:tc>
      </w:tr>
      <w:tr w:rsidR="001626BB" w:rsidRPr="001626BB" w14:paraId="2FA3E5E2" w14:textId="77777777" w:rsidTr="001626BB">
        <w:trPr>
          <w:trHeight w:val="200"/>
        </w:trPr>
        <w:tc>
          <w:tcPr>
            <w:tcW w:w="2455" w:type="pct"/>
            <w:tcBorders>
              <w:top w:val="nil"/>
              <w:left w:val="nil"/>
              <w:bottom w:val="nil"/>
              <w:right w:val="nil"/>
            </w:tcBorders>
            <w:shd w:val="clear" w:color="auto" w:fill="auto"/>
            <w:noWrap/>
            <w:vAlign w:val="bottom"/>
            <w:hideMark/>
          </w:tcPr>
          <w:p w14:paraId="0FE86F8E"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630C41F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84CC24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610</w:t>
            </w:r>
          </w:p>
        </w:tc>
        <w:tc>
          <w:tcPr>
            <w:tcW w:w="611" w:type="pct"/>
            <w:tcBorders>
              <w:top w:val="nil"/>
              <w:left w:val="nil"/>
              <w:bottom w:val="nil"/>
              <w:right w:val="nil"/>
            </w:tcBorders>
            <w:shd w:val="clear" w:color="auto" w:fill="auto"/>
            <w:noWrap/>
            <w:vAlign w:val="bottom"/>
            <w:hideMark/>
          </w:tcPr>
          <w:p w14:paraId="63C70F0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594</w:t>
            </w:r>
          </w:p>
        </w:tc>
        <w:tc>
          <w:tcPr>
            <w:tcW w:w="611" w:type="pct"/>
            <w:tcBorders>
              <w:top w:val="nil"/>
              <w:left w:val="nil"/>
              <w:bottom w:val="nil"/>
              <w:right w:val="nil"/>
            </w:tcBorders>
            <w:shd w:val="clear" w:color="auto" w:fill="auto"/>
            <w:noWrap/>
            <w:vAlign w:val="bottom"/>
            <w:hideMark/>
          </w:tcPr>
          <w:p w14:paraId="6698D14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594</w:t>
            </w:r>
          </w:p>
        </w:tc>
        <w:tc>
          <w:tcPr>
            <w:tcW w:w="611" w:type="pct"/>
            <w:tcBorders>
              <w:top w:val="nil"/>
              <w:left w:val="nil"/>
              <w:bottom w:val="nil"/>
              <w:right w:val="nil"/>
            </w:tcBorders>
            <w:shd w:val="clear" w:color="auto" w:fill="auto"/>
            <w:noWrap/>
            <w:vAlign w:val="bottom"/>
            <w:hideMark/>
          </w:tcPr>
          <w:p w14:paraId="0FA1075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594</w:t>
            </w:r>
          </w:p>
        </w:tc>
      </w:tr>
      <w:tr w:rsidR="001626BB" w:rsidRPr="001626BB" w14:paraId="0C082230" w14:textId="77777777" w:rsidTr="001626BB">
        <w:trPr>
          <w:trHeight w:val="200"/>
        </w:trPr>
        <w:tc>
          <w:tcPr>
            <w:tcW w:w="2455" w:type="pct"/>
            <w:tcBorders>
              <w:top w:val="nil"/>
              <w:left w:val="nil"/>
              <w:bottom w:val="nil"/>
              <w:right w:val="nil"/>
            </w:tcBorders>
            <w:shd w:val="clear" w:color="auto" w:fill="auto"/>
            <w:noWrap/>
            <w:vAlign w:val="bottom"/>
            <w:hideMark/>
          </w:tcPr>
          <w:p w14:paraId="3DB6CEF1"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292DC41A"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BC8D70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117</w:t>
            </w:r>
          </w:p>
        </w:tc>
        <w:tc>
          <w:tcPr>
            <w:tcW w:w="611" w:type="pct"/>
            <w:tcBorders>
              <w:top w:val="nil"/>
              <w:left w:val="nil"/>
              <w:bottom w:val="nil"/>
              <w:right w:val="nil"/>
            </w:tcBorders>
            <w:shd w:val="clear" w:color="auto" w:fill="auto"/>
            <w:noWrap/>
            <w:vAlign w:val="bottom"/>
            <w:hideMark/>
          </w:tcPr>
          <w:p w14:paraId="42EE59F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117</w:t>
            </w:r>
          </w:p>
        </w:tc>
        <w:tc>
          <w:tcPr>
            <w:tcW w:w="611" w:type="pct"/>
            <w:tcBorders>
              <w:top w:val="nil"/>
              <w:left w:val="nil"/>
              <w:bottom w:val="nil"/>
              <w:right w:val="nil"/>
            </w:tcBorders>
            <w:shd w:val="clear" w:color="auto" w:fill="auto"/>
            <w:noWrap/>
            <w:vAlign w:val="bottom"/>
            <w:hideMark/>
          </w:tcPr>
          <w:p w14:paraId="4CFD856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117</w:t>
            </w:r>
          </w:p>
        </w:tc>
        <w:tc>
          <w:tcPr>
            <w:tcW w:w="611" w:type="pct"/>
            <w:tcBorders>
              <w:top w:val="nil"/>
              <w:left w:val="nil"/>
              <w:bottom w:val="nil"/>
              <w:right w:val="nil"/>
            </w:tcBorders>
            <w:shd w:val="clear" w:color="auto" w:fill="auto"/>
            <w:noWrap/>
            <w:vAlign w:val="bottom"/>
            <w:hideMark/>
          </w:tcPr>
          <w:p w14:paraId="34F3E79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117</w:t>
            </w:r>
          </w:p>
        </w:tc>
      </w:tr>
      <w:tr w:rsidR="001626BB" w:rsidRPr="001626BB" w14:paraId="1AD6D74B" w14:textId="77777777" w:rsidTr="001626BB">
        <w:trPr>
          <w:trHeight w:val="200"/>
        </w:trPr>
        <w:tc>
          <w:tcPr>
            <w:tcW w:w="2455" w:type="pct"/>
            <w:tcBorders>
              <w:top w:val="nil"/>
              <w:left w:val="nil"/>
              <w:bottom w:val="nil"/>
              <w:right w:val="nil"/>
            </w:tcBorders>
            <w:shd w:val="clear" w:color="auto" w:fill="auto"/>
            <w:noWrap/>
            <w:vAlign w:val="bottom"/>
            <w:hideMark/>
          </w:tcPr>
          <w:p w14:paraId="2F1443DC"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77C202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FEA016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F43F38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CE3581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8B74B7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17B2544D" w14:textId="77777777" w:rsidTr="001626BB">
        <w:trPr>
          <w:trHeight w:val="200"/>
        </w:trPr>
        <w:tc>
          <w:tcPr>
            <w:tcW w:w="2455" w:type="pct"/>
            <w:tcBorders>
              <w:top w:val="nil"/>
              <w:left w:val="nil"/>
              <w:bottom w:val="nil"/>
              <w:right w:val="nil"/>
            </w:tcBorders>
            <w:shd w:val="clear" w:color="auto" w:fill="auto"/>
            <w:noWrap/>
            <w:vAlign w:val="bottom"/>
            <w:hideMark/>
          </w:tcPr>
          <w:p w14:paraId="3F0E218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C29043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C94B44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176</w:t>
            </w:r>
          </w:p>
        </w:tc>
        <w:tc>
          <w:tcPr>
            <w:tcW w:w="611" w:type="pct"/>
            <w:tcBorders>
              <w:top w:val="nil"/>
              <w:left w:val="nil"/>
              <w:bottom w:val="nil"/>
              <w:right w:val="nil"/>
            </w:tcBorders>
            <w:shd w:val="clear" w:color="auto" w:fill="auto"/>
            <w:noWrap/>
            <w:vAlign w:val="bottom"/>
            <w:hideMark/>
          </w:tcPr>
          <w:p w14:paraId="1FD6293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176</w:t>
            </w:r>
          </w:p>
        </w:tc>
        <w:tc>
          <w:tcPr>
            <w:tcW w:w="611" w:type="pct"/>
            <w:tcBorders>
              <w:top w:val="nil"/>
              <w:left w:val="nil"/>
              <w:bottom w:val="nil"/>
              <w:right w:val="nil"/>
            </w:tcBorders>
            <w:shd w:val="clear" w:color="auto" w:fill="auto"/>
            <w:noWrap/>
            <w:vAlign w:val="bottom"/>
            <w:hideMark/>
          </w:tcPr>
          <w:p w14:paraId="75F8202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176</w:t>
            </w:r>
          </w:p>
        </w:tc>
        <w:tc>
          <w:tcPr>
            <w:tcW w:w="611" w:type="pct"/>
            <w:tcBorders>
              <w:top w:val="nil"/>
              <w:left w:val="nil"/>
              <w:bottom w:val="nil"/>
              <w:right w:val="nil"/>
            </w:tcBorders>
            <w:shd w:val="clear" w:color="auto" w:fill="auto"/>
            <w:noWrap/>
            <w:vAlign w:val="bottom"/>
            <w:hideMark/>
          </w:tcPr>
          <w:p w14:paraId="4AF798E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176</w:t>
            </w:r>
          </w:p>
        </w:tc>
      </w:tr>
      <w:tr w:rsidR="001626BB" w:rsidRPr="001626BB" w14:paraId="7637D174" w14:textId="77777777" w:rsidTr="001626BB">
        <w:trPr>
          <w:trHeight w:val="200"/>
        </w:trPr>
        <w:tc>
          <w:tcPr>
            <w:tcW w:w="2455" w:type="pct"/>
            <w:tcBorders>
              <w:top w:val="nil"/>
              <w:left w:val="nil"/>
              <w:bottom w:val="nil"/>
              <w:right w:val="nil"/>
            </w:tcBorders>
            <w:shd w:val="clear" w:color="auto" w:fill="auto"/>
            <w:noWrap/>
            <w:vAlign w:val="bottom"/>
            <w:hideMark/>
          </w:tcPr>
          <w:p w14:paraId="2F58DB26"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7EDC1E16"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D7B37A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B13506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F00122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0C5256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64C59029"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566B3976"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Corporate Services</w:t>
            </w:r>
          </w:p>
        </w:tc>
        <w:tc>
          <w:tcPr>
            <w:tcW w:w="611" w:type="pct"/>
            <w:tcBorders>
              <w:top w:val="single" w:sz="4" w:space="0" w:color="auto"/>
              <w:left w:val="nil"/>
              <w:bottom w:val="single" w:sz="4" w:space="0" w:color="auto"/>
              <w:right w:val="nil"/>
            </w:tcBorders>
            <w:shd w:val="clear" w:color="auto" w:fill="auto"/>
            <w:noWrap/>
            <w:vAlign w:val="bottom"/>
            <w:hideMark/>
          </w:tcPr>
          <w:p w14:paraId="6A885A7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13,568</w:t>
            </w:r>
          </w:p>
        </w:tc>
        <w:tc>
          <w:tcPr>
            <w:tcW w:w="611" w:type="pct"/>
            <w:tcBorders>
              <w:top w:val="single" w:sz="4" w:space="0" w:color="auto"/>
              <w:left w:val="nil"/>
              <w:bottom w:val="single" w:sz="4" w:space="0" w:color="auto"/>
              <w:right w:val="nil"/>
            </w:tcBorders>
            <w:shd w:val="clear" w:color="auto" w:fill="auto"/>
            <w:noWrap/>
            <w:vAlign w:val="bottom"/>
            <w:hideMark/>
          </w:tcPr>
          <w:p w14:paraId="0C03E8C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13,890</w:t>
            </w:r>
          </w:p>
        </w:tc>
        <w:tc>
          <w:tcPr>
            <w:tcW w:w="611" w:type="pct"/>
            <w:tcBorders>
              <w:top w:val="single" w:sz="4" w:space="0" w:color="auto"/>
              <w:left w:val="nil"/>
              <w:bottom w:val="single" w:sz="4" w:space="0" w:color="auto"/>
              <w:right w:val="nil"/>
            </w:tcBorders>
            <w:shd w:val="clear" w:color="auto" w:fill="auto"/>
            <w:noWrap/>
            <w:vAlign w:val="bottom"/>
            <w:hideMark/>
          </w:tcPr>
          <w:p w14:paraId="0D05770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13,890</w:t>
            </w:r>
          </w:p>
        </w:tc>
        <w:tc>
          <w:tcPr>
            <w:tcW w:w="611" w:type="pct"/>
            <w:tcBorders>
              <w:top w:val="single" w:sz="4" w:space="0" w:color="auto"/>
              <w:left w:val="nil"/>
              <w:bottom w:val="single" w:sz="4" w:space="0" w:color="auto"/>
              <w:right w:val="nil"/>
            </w:tcBorders>
            <w:shd w:val="clear" w:color="auto" w:fill="auto"/>
            <w:noWrap/>
            <w:vAlign w:val="bottom"/>
            <w:hideMark/>
          </w:tcPr>
          <w:p w14:paraId="25B3260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13,890</w:t>
            </w:r>
          </w:p>
        </w:tc>
      </w:tr>
      <w:tr w:rsidR="001626BB" w:rsidRPr="001626BB" w14:paraId="2F6D5A3C"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0A385DA6" w14:textId="77777777" w:rsidR="001626BB" w:rsidRPr="001626BB" w:rsidRDefault="001626BB" w:rsidP="001626BB">
            <w:pPr>
              <w:jc w:val="right"/>
              <w:rPr>
                <w:rFonts w:ascii="Arial" w:hAnsi="Arial" w:cs="Arial"/>
                <w:sz w:val="16"/>
                <w:szCs w:val="16"/>
                <w:lang w:eastAsia="en-AU"/>
              </w:rPr>
            </w:pPr>
          </w:p>
        </w:tc>
      </w:tr>
      <w:tr w:rsidR="001626BB" w:rsidRPr="001626BB" w14:paraId="4C0FFD9F"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112B7ABA"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Environment &amp; Infrastructure</w:t>
            </w:r>
          </w:p>
        </w:tc>
      </w:tr>
      <w:tr w:rsidR="001626BB" w:rsidRPr="001626BB" w14:paraId="454C5914"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1C81A49D"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3494EB6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17,843</w:t>
            </w:r>
          </w:p>
        </w:tc>
        <w:tc>
          <w:tcPr>
            <w:tcW w:w="611" w:type="pct"/>
            <w:tcBorders>
              <w:top w:val="nil"/>
              <w:left w:val="nil"/>
              <w:bottom w:val="nil"/>
              <w:right w:val="nil"/>
            </w:tcBorders>
            <w:shd w:val="clear" w:color="auto" w:fill="auto"/>
            <w:noWrap/>
            <w:vAlign w:val="bottom"/>
            <w:hideMark/>
          </w:tcPr>
          <w:p w14:paraId="5018D75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17,908</w:t>
            </w:r>
          </w:p>
        </w:tc>
        <w:tc>
          <w:tcPr>
            <w:tcW w:w="611" w:type="pct"/>
            <w:tcBorders>
              <w:top w:val="nil"/>
              <w:left w:val="nil"/>
              <w:bottom w:val="nil"/>
              <w:right w:val="nil"/>
            </w:tcBorders>
            <w:shd w:val="clear" w:color="auto" w:fill="auto"/>
            <w:noWrap/>
            <w:vAlign w:val="bottom"/>
            <w:hideMark/>
          </w:tcPr>
          <w:p w14:paraId="640A128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17,908</w:t>
            </w:r>
          </w:p>
        </w:tc>
        <w:tc>
          <w:tcPr>
            <w:tcW w:w="611" w:type="pct"/>
            <w:tcBorders>
              <w:top w:val="nil"/>
              <w:left w:val="nil"/>
              <w:bottom w:val="nil"/>
              <w:right w:val="nil"/>
            </w:tcBorders>
            <w:shd w:val="clear" w:color="auto" w:fill="auto"/>
            <w:noWrap/>
            <w:vAlign w:val="bottom"/>
            <w:hideMark/>
          </w:tcPr>
          <w:p w14:paraId="71758A6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17,908</w:t>
            </w:r>
          </w:p>
        </w:tc>
      </w:tr>
      <w:tr w:rsidR="001626BB" w:rsidRPr="001626BB" w14:paraId="133DABDF" w14:textId="77777777" w:rsidTr="001626BB">
        <w:trPr>
          <w:trHeight w:val="200"/>
        </w:trPr>
        <w:tc>
          <w:tcPr>
            <w:tcW w:w="2455" w:type="pct"/>
            <w:tcBorders>
              <w:top w:val="nil"/>
              <w:left w:val="nil"/>
              <w:bottom w:val="nil"/>
              <w:right w:val="nil"/>
            </w:tcBorders>
            <w:shd w:val="clear" w:color="auto" w:fill="auto"/>
            <w:noWrap/>
            <w:vAlign w:val="bottom"/>
            <w:hideMark/>
          </w:tcPr>
          <w:p w14:paraId="1D023A3F"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9813E87"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E48B15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3,741</w:t>
            </w:r>
          </w:p>
        </w:tc>
        <w:tc>
          <w:tcPr>
            <w:tcW w:w="611" w:type="pct"/>
            <w:tcBorders>
              <w:top w:val="nil"/>
              <w:left w:val="nil"/>
              <w:bottom w:val="nil"/>
              <w:right w:val="nil"/>
            </w:tcBorders>
            <w:shd w:val="clear" w:color="auto" w:fill="auto"/>
            <w:noWrap/>
            <w:vAlign w:val="bottom"/>
            <w:hideMark/>
          </w:tcPr>
          <w:p w14:paraId="75C8FB0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3,793</w:t>
            </w:r>
          </w:p>
        </w:tc>
        <w:tc>
          <w:tcPr>
            <w:tcW w:w="611" w:type="pct"/>
            <w:tcBorders>
              <w:top w:val="nil"/>
              <w:left w:val="nil"/>
              <w:bottom w:val="nil"/>
              <w:right w:val="nil"/>
            </w:tcBorders>
            <w:shd w:val="clear" w:color="auto" w:fill="auto"/>
            <w:noWrap/>
            <w:vAlign w:val="bottom"/>
            <w:hideMark/>
          </w:tcPr>
          <w:p w14:paraId="3A53F97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3,793</w:t>
            </w:r>
          </w:p>
        </w:tc>
        <w:tc>
          <w:tcPr>
            <w:tcW w:w="611" w:type="pct"/>
            <w:tcBorders>
              <w:top w:val="nil"/>
              <w:left w:val="nil"/>
              <w:bottom w:val="nil"/>
              <w:right w:val="nil"/>
            </w:tcBorders>
            <w:shd w:val="clear" w:color="auto" w:fill="auto"/>
            <w:noWrap/>
            <w:vAlign w:val="bottom"/>
            <w:hideMark/>
          </w:tcPr>
          <w:p w14:paraId="429618A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3,793</w:t>
            </w:r>
          </w:p>
        </w:tc>
      </w:tr>
      <w:tr w:rsidR="001626BB" w:rsidRPr="001626BB" w14:paraId="3E00327A" w14:textId="77777777" w:rsidTr="001626BB">
        <w:trPr>
          <w:trHeight w:val="200"/>
        </w:trPr>
        <w:tc>
          <w:tcPr>
            <w:tcW w:w="2455" w:type="pct"/>
            <w:tcBorders>
              <w:top w:val="nil"/>
              <w:left w:val="nil"/>
              <w:bottom w:val="nil"/>
              <w:right w:val="nil"/>
            </w:tcBorders>
            <w:shd w:val="clear" w:color="auto" w:fill="auto"/>
            <w:noWrap/>
            <w:vAlign w:val="bottom"/>
            <w:hideMark/>
          </w:tcPr>
          <w:p w14:paraId="3FF749A0"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CD0612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12B1F4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10,122</w:t>
            </w:r>
          </w:p>
        </w:tc>
        <w:tc>
          <w:tcPr>
            <w:tcW w:w="611" w:type="pct"/>
            <w:tcBorders>
              <w:top w:val="nil"/>
              <w:left w:val="nil"/>
              <w:bottom w:val="nil"/>
              <w:right w:val="nil"/>
            </w:tcBorders>
            <w:shd w:val="clear" w:color="auto" w:fill="auto"/>
            <w:noWrap/>
            <w:vAlign w:val="bottom"/>
            <w:hideMark/>
          </w:tcPr>
          <w:p w14:paraId="5E5CD7E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10,134</w:t>
            </w:r>
          </w:p>
        </w:tc>
        <w:tc>
          <w:tcPr>
            <w:tcW w:w="611" w:type="pct"/>
            <w:tcBorders>
              <w:top w:val="nil"/>
              <w:left w:val="nil"/>
              <w:bottom w:val="nil"/>
              <w:right w:val="nil"/>
            </w:tcBorders>
            <w:shd w:val="clear" w:color="auto" w:fill="auto"/>
            <w:noWrap/>
            <w:vAlign w:val="bottom"/>
            <w:hideMark/>
          </w:tcPr>
          <w:p w14:paraId="2AD3168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10,134</w:t>
            </w:r>
          </w:p>
        </w:tc>
        <w:tc>
          <w:tcPr>
            <w:tcW w:w="611" w:type="pct"/>
            <w:tcBorders>
              <w:top w:val="nil"/>
              <w:left w:val="nil"/>
              <w:bottom w:val="nil"/>
              <w:right w:val="nil"/>
            </w:tcBorders>
            <w:shd w:val="clear" w:color="auto" w:fill="auto"/>
            <w:noWrap/>
            <w:vAlign w:val="bottom"/>
            <w:hideMark/>
          </w:tcPr>
          <w:p w14:paraId="7F14049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10,134</w:t>
            </w:r>
          </w:p>
        </w:tc>
      </w:tr>
      <w:tr w:rsidR="001626BB" w:rsidRPr="001626BB" w14:paraId="05F38147" w14:textId="77777777" w:rsidTr="001626BB">
        <w:trPr>
          <w:trHeight w:val="200"/>
        </w:trPr>
        <w:tc>
          <w:tcPr>
            <w:tcW w:w="2455" w:type="pct"/>
            <w:tcBorders>
              <w:top w:val="nil"/>
              <w:left w:val="nil"/>
              <w:bottom w:val="nil"/>
              <w:right w:val="nil"/>
            </w:tcBorders>
            <w:shd w:val="clear" w:color="auto" w:fill="auto"/>
            <w:noWrap/>
            <w:vAlign w:val="bottom"/>
            <w:hideMark/>
          </w:tcPr>
          <w:p w14:paraId="289D394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2AB3328"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CD6619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1,966</w:t>
            </w:r>
          </w:p>
        </w:tc>
        <w:tc>
          <w:tcPr>
            <w:tcW w:w="611" w:type="pct"/>
            <w:tcBorders>
              <w:top w:val="nil"/>
              <w:left w:val="nil"/>
              <w:bottom w:val="nil"/>
              <w:right w:val="nil"/>
            </w:tcBorders>
            <w:shd w:val="clear" w:color="auto" w:fill="auto"/>
            <w:noWrap/>
            <w:vAlign w:val="bottom"/>
            <w:hideMark/>
          </w:tcPr>
          <w:p w14:paraId="776BCD4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1,966</w:t>
            </w:r>
          </w:p>
        </w:tc>
        <w:tc>
          <w:tcPr>
            <w:tcW w:w="611" w:type="pct"/>
            <w:tcBorders>
              <w:top w:val="nil"/>
              <w:left w:val="nil"/>
              <w:bottom w:val="nil"/>
              <w:right w:val="nil"/>
            </w:tcBorders>
            <w:shd w:val="clear" w:color="auto" w:fill="auto"/>
            <w:noWrap/>
            <w:vAlign w:val="bottom"/>
            <w:hideMark/>
          </w:tcPr>
          <w:p w14:paraId="7DAFFA2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1,966</w:t>
            </w:r>
          </w:p>
        </w:tc>
        <w:tc>
          <w:tcPr>
            <w:tcW w:w="611" w:type="pct"/>
            <w:tcBorders>
              <w:top w:val="nil"/>
              <w:left w:val="nil"/>
              <w:bottom w:val="nil"/>
              <w:right w:val="nil"/>
            </w:tcBorders>
            <w:shd w:val="clear" w:color="auto" w:fill="auto"/>
            <w:noWrap/>
            <w:vAlign w:val="bottom"/>
            <w:hideMark/>
          </w:tcPr>
          <w:p w14:paraId="631DB69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1,966</w:t>
            </w:r>
          </w:p>
        </w:tc>
      </w:tr>
      <w:tr w:rsidR="001626BB" w:rsidRPr="001626BB" w14:paraId="2D065352" w14:textId="77777777" w:rsidTr="001626BB">
        <w:trPr>
          <w:trHeight w:val="200"/>
        </w:trPr>
        <w:tc>
          <w:tcPr>
            <w:tcW w:w="2455" w:type="pct"/>
            <w:tcBorders>
              <w:top w:val="nil"/>
              <w:left w:val="nil"/>
              <w:bottom w:val="nil"/>
              <w:right w:val="nil"/>
            </w:tcBorders>
            <w:shd w:val="clear" w:color="auto" w:fill="auto"/>
            <w:noWrap/>
            <w:vAlign w:val="bottom"/>
            <w:hideMark/>
          </w:tcPr>
          <w:p w14:paraId="69B324E8"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89BC741"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B37BC7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2,014</w:t>
            </w:r>
          </w:p>
        </w:tc>
        <w:tc>
          <w:tcPr>
            <w:tcW w:w="611" w:type="pct"/>
            <w:tcBorders>
              <w:top w:val="nil"/>
              <w:left w:val="nil"/>
              <w:bottom w:val="nil"/>
              <w:right w:val="nil"/>
            </w:tcBorders>
            <w:shd w:val="clear" w:color="auto" w:fill="auto"/>
            <w:noWrap/>
            <w:vAlign w:val="bottom"/>
            <w:hideMark/>
          </w:tcPr>
          <w:p w14:paraId="1445EF6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2,014</w:t>
            </w:r>
          </w:p>
        </w:tc>
        <w:tc>
          <w:tcPr>
            <w:tcW w:w="611" w:type="pct"/>
            <w:tcBorders>
              <w:top w:val="nil"/>
              <w:left w:val="nil"/>
              <w:bottom w:val="nil"/>
              <w:right w:val="nil"/>
            </w:tcBorders>
            <w:shd w:val="clear" w:color="auto" w:fill="auto"/>
            <w:noWrap/>
            <w:vAlign w:val="bottom"/>
            <w:hideMark/>
          </w:tcPr>
          <w:p w14:paraId="59FD476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2,014</w:t>
            </w:r>
          </w:p>
        </w:tc>
        <w:tc>
          <w:tcPr>
            <w:tcW w:w="611" w:type="pct"/>
            <w:tcBorders>
              <w:top w:val="nil"/>
              <w:left w:val="nil"/>
              <w:bottom w:val="nil"/>
              <w:right w:val="nil"/>
            </w:tcBorders>
            <w:shd w:val="clear" w:color="auto" w:fill="auto"/>
            <w:noWrap/>
            <w:vAlign w:val="bottom"/>
            <w:hideMark/>
          </w:tcPr>
          <w:p w14:paraId="64A8711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2,014</w:t>
            </w:r>
          </w:p>
        </w:tc>
      </w:tr>
      <w:tr w:rsidR="001626BB" w:rsidRPr="001626BB" w14:paraId="280F1E43" w14:textId="77777777" w:rsidTr="001626BB">
        <w:trPr>
          <w:trHeight w:val="200"/>
        </w:trPr>
        <w:tc>
          <w:tcPr>
            <w:tcW w:w="2455" w:type="pct"/>
            <w:tcBorders>
              <w:top w:val="nil"/>
              <w:left w:val="nil"/>
              <w:bottom w:val="nil"/>
              <w:right w:val="nil"/>
            </w:tcBorders>
            <w:shd w:val="clear" w:color="auto" w:fill="auto"/>
            <w:noWrap/>
            <w:vAlign w:val="bottom"/>
            <w:hideMark/>
          </w:tcPr>
          <w:p w14:paraId="66B748D4"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2071D744"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A5C14E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99AF3E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88AD24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0B2024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D12727B"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6708C575"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568C008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885</w:t>
            </w:r>
          </w:p>
        </w:tc>
        <w:tc>
          <w:tcPr>
            <w:tcW w:w="611" w:type="pct"/>
            <w:tcBorders>
              <w:top w:val="nil"/>
              <w:left w:val="nil"/>
              <w:bottom w:val="nil"/>
              <w:right w:val="nil"/>
            </w:tcBorders>
            <w:shd w:val="clear" w:color="auto" w:fill="auto"/>
            <w:noWrap/>
            <w:vAlign w:val="bottom"/>
            <w:hideMark/>
          </w:tcPr>
          <w:p w14:paraId="53FD31E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848</w:t>
            </w:r>
          </w:p>
        </w:tc>
        <w:tc>
          <w:tcPr>
            <w:tcW w:w="611" w:type="pct"/>
            <w:tcBorders>
              <w:top w:val="nil"/>
              <w:left w:val="nil"/>
              <w:bottom w:val="nil"/>
              <w:right w:val="nil"/>
            </w:tcBorders>
            <w:shd w:val="clear" w:color="auto" w:fill="auto"/>
            <w:noWrap/>
            <w:vAlign w:val="bottom"/>
            <w:hideMark/>
          </w:tcPr>
          <w:p w14:paraId="336F61B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794</w:t>
            </w:r>
          </w:p>
        </w:tc>
        <w:tc>
          <w:tcPr>
            <w:tcW w:w="611" w:type="pct"/>
            <w:tcBorders>
              <w:top w:val="nil"/>
              <w:left w:val="nil"/>
              <w:bottom w:val="nil"/>
              <w:right w:val="nil"/>
            </w:tcBorders>
            <w:shd w:val="clear" w:color="auto" w:fill="auto"/>
            <w:noWrap/>
            <w:vAlign w:val="bottom"/>
            <w:hideMark/>
          </w:tcPr>
          <w:p w14:paraId="5304E00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794</w:t>
            </w:r>
          </w:p>
        </w:tc>
      </w:tr>
      <w:tr w:rsidR="001626BB" w:rsidRPr="001626BB" w14:paraId="7572863E" w14:textId="77777777" w:rsidTr="001626BB">
        <w:trPr>
          <w:trHeight w:val="200"/>
        </w:trPr>
        <w:tc>
          <w:tcPr>
            <w:tcW w:w="2455" w:type="pct"/>
            <w:tcBorders>
              <w:top w:val="nil"/>
              <w:left w:val="nil"/>
              <w:bottom w:val="nil"/>
              <w:right w:val="nil"/>
            </w:tcBorders>
            <w:shd w:val="clear" w:color="auto" w:fill="auto"/>
            <w:noWrap/>
            <w:vAlign w:val="bottom"/>
            <w:hideMark/>
          </w:tcPr>
          <w:p w14:paraId="47BEDD0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031672E"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24FEDD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649</w:t>
            </w:r>
          </w:p>
        </w:tc>
        <w:tc>
          <w:tcPr>
            <w:tcW w:w="611" w:type="pct"/>
            <w:tcBorders>
              <w:top w:val="nil"/>
              <w:left w:val="nil"/>
              <w:bottom w:val="nil"/>
              <w:right w:val="nil"/>
            </w:tcBorders>
            <w:shd w:val="clear" w:color="auto" w:fill="auto"/>
            <w:noWrap/>
            <w:vAlign w:val="bottom"/>
            <w:hideMark/>
          </w:tcPr>
          <w:p w14:paraId="4F63DEF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613</w:t>
            </w:r>
          </w:p>
        </w:tc>
        <w:tc>
          <w:tcPr>
            <w:tcW w:w="611" w:type="pct"/>
            <w:tcBorders>
              <w:top w:val="nil"/>
              <w:left w:val="nil"/>
              <w:bottom w:val="nil"/>
              <w:right w:val="nil"/>
            </w:tcBorders>
            <w:shd w:val="clear" w:color="auto" w:fill="auto"/>
            <w:noWrap/>
            <w:vAlign w:val="bottom"/>
            <w:hideMark/>
          </w:tcPr>
          <w:p w14:paraId="456DA91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558</w:t>
            </w:r>
          </w:p>
        </w:tc>
        <w:tc>
          <w:tcPr>
            <w:tcW w:w="611" w:type="pct"/>
            <w:tcBorders>
              <w:top w:val="nil"/>
              <w:left w:val="nil"/>
              <w:bottom w:val="nil"/>
              <w:right w:val="nil"/>
            </w:tcBorders>
            <w:shd w:val="clear" w:color="auto" w:fill="auto"/>
            <w:noWrap/>
            <w:vAlign w:val="bottom"/>
            <w:hideMark/>
          </w:tcPr>
          <w:p w14:paraId="1AFCF5E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558</w:t>
            </w:r>
          </w:p>
        </w:tc>
      </w:tr>
      <w:tr w:rsidR="001626BB" w:rsidRPr="001626BB" w14:paraId="22BA7C10" w14:textId="77777777" w:rsidTr="001626BB">
        <w:trPr>
          <w:trHeight w:val="200"/>
        </w:trPr>
        <w:tc>
          <w:tcPr>
            <w:tcW w:w="2455" w:type="pct"/>
            <w:tcBorders>
              <w:top w:val="nil"/>
              <w:left w:val="nil"/>
              <w:bottom w:val="nil"/>
              <w:right w:val="nil"/>
            </w:tcBorders>
            <w:shd w:val="clear" w:color="auto" w:fill="auto"/>
            <w:noWrap/>
            <w:vAlign w:val="bottom"/>
            <w:hideMark/>
          </w:tcPr>
          <w:p w14:paraId="4594E4DF"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7C1D0BA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1554B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w:t>
            </w:r>
          </w:p>
        </w:tc>
        <w:tc>
          <w:tcPr>
            <w:tcW w:w="611" w:type="pct"/>
            <w:tcBorders>
              <w:top w:val="nil"/>
              <w:left w:val="nil"/>
              <w:bottom w:val="nil"/>
              <w:right w:val="nil"/>
            </w:tcBorders>
            <w:shd w:val="clear" w:color="auto" w:fill="auto"/>
            <w:noWrap/>
            <w:vAlign w:val="bottom"/>
            <w:hideMark/>
          </w:tcPr>
          <w:p w14:paraId="4043356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w:t>
            </w:r>
          </w:p>
        </w:tc>
        <w:tc>
          <w:tcPr>
            <w:tcW w:w="611" w:type="pct"/>
            <w:tcBorders>
              <w:top w:val="nil"/>
              <w:left w:val="nil"/>
              <w:bottom w:val="nil"/>
              <w:right w:val="nil"/>
            </w:tcBorders>
            <w:shd w:val="clear" w:color="auto" w:fill="auto"/>
            <w:noWrap/>
            <w:vAlign w:val="bottom"/>
            <w:hideMark/>
          </w:tcPr>
          <w:p w14:paraId="6D65A3E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w:t>
            </w:r>
          </w:p>
        </w:tc>
        <w:tc>
          <w:tcPr>
            <w:tcW w:w="611" w:type="pct"/>
            <w:tcBorders>
              <w:top w:val="nil"/>
              <w:left w:val="nil"/>
              <w:bottom w:val="nil"/>
              <w:right w:val="nil"/>
            </w:tcBorders>
            <w:shd w:val="clear" w:color="auto" w:fill="auto"/>
            <w:noWrap/>
            <w:vAlign w:val="bottom"/>
            <w:hideMark/>
          </w:tcPr>
          <w:p w14:paraId="6F4E1CF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w:t>
            </w:r>
          </w:p>
        </w:tc>
      </w:tr>
      <w:tr w:rsidR="001626BB" w:rsidRPr="001626BB" w14:paraId="47CBE70A" w14:textId="77777777" w:rsidTr="001626BB">
        <w:trPr>
          <w:trHeight w:val="200"/>
        </w:trPr>
        <w:tc>
          <w:tcPr>
            <w:tcW w:w="2455" w:type="pct"/>
            <w:tcBorders>
              <w:top w:val="nil"/>
              <w:left w:val="nil"/>
              <w:bottom w:val="nil"/>
              <w:right w:val="nil"/>
            </w:tcBorders>
            <w:shd w:val="clear" w:color="auto" w:fill="auto"/>
            <w:noWrap/>
            <w:vAlign w:val="bottom"/>
            <w:hideMark/>
          </w:tcPr>
          <w:p w14:paraId="6736322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252FC35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4649B2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122</w:t>
            </w:r>
          </w:p>
        </w:tc>
        <w:tc>
          <w:tcPr>
            <w:tcW w:w="611" w:type="pct"/>
            <w:tcBorders>
              <w:top w:val="nil"/>
              <w:left w:val="nil"/>
              <w:bottom w:val="nil"/>
              <w:right w:val="nil"/>
            </w:tcBorders>
            <w:shd w:val="clear" w:color="auto" w:fill="auto"/>
            <w:noWrap/>
            <w:vAlign w:val="bottom"/>
            <w:hideMark/>
          </w:tcPr>
          <w:p w14:paraId="12A1A8E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122</w:t>
            </w:r>
          </w:p>
        </w:tc>
        <w:tc>
          <w:tcPr>
            <w:tcW w:w="611" w:type="pct"/>
            <w:tcBorders>
              <w:top w:val="nil"/>
              <w:left w:val="nil"/>
              <w:bottom w:val="nil"/>
              <w:right w:val="nil"/>
            </w:tcBorders>
            <w:shd w:val="clear" w:color="auto" w:fill="auto"/>
            <w:noWrap/>
            <w:vAlign w:val="bottom"/>
            <w:hideMark/>
          </w:tcPr>
          <w:p w14:paraId="5EDA399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122</w:t>
            </w:r>
          </w:p>
        </w:tc>
        <w:tc>
          <w:tcPr>
            <w:tcW w:w="611" w:type="pct"/>
            <w:tcBorders>
              <w:top w:val="nil"/>
              <w:left w:val="nil"/>
              <w:bottom w:val="nil"/>
              <w:right w:val="nil"/>
            </w:tcBorders>
            <w:shd w:val="clear" w:color="auto" w:fill="auto"/>
            <w:noWrap/>
            <w:vAlign w:val="bottom"/>
            <w:hideMark/>
          </w:tcPr>
          <w:p w14:paraId="74DFC66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122</w:t>
            </w:r>
          </w:p>
        </w:tc>
      </w:tr>
      <w:tr w:rsidR="001626BB" w:rsidRPr="001626BB" w14:paraId="7F676171" w14:textId="77777777" w:rsidTr="001626BB">
        <w:trPr>
          <w:trHeight w:val="200"/>
        </w:trPr>
        <w:tc>
          <w:tcPr>
            <w:tcW w:w="2455" w:type="pct"/>
            <w:tcBorders>
              <w:top w:val="nil"/>
              <w:left w:val="nil"/>
              <w:bottom w:val="nil"/>
              <w:right w:val="nil"/>
            </w:tcBorders>
            <w:shd w:val="clear" w:color="auto" w:fill="auto"/>
            <w:noWrap/>
            <w:vAlign w:val="bottom"/>
            <w:hideMark/>
          </w:tcPr>
          <w:p w14:paraId="746B415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51B5ED0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B54457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w:t>
            </w:r>
          </w:p>
        </w:tc>
        <w:tc>
          <w:tcPr>
            <w:tcW w:w="611" w:type="pct"/>
            <w:tcBorders>
              <w:top w:val="nil"/>
              <w:left w:val="nil"/>
              <w:bottom w:val="nil"/>
              <w:right w:val="nil"/>
            </w:tcBorders>
            <w:shd w:val="clear" w:color="auto" w:fill="auto"/>
            <w:noWrap/>
            <w:vAlign w:val="bottom"/>
            <w:hideMark/>
          </w:tcPr>
          <w:p w14:paraId="7AF9F17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w:t>
            </w:r>
          </w:p>
        </w:tc>
        <w:tc>
          <w:tcPr>
            <w:tcW w:w="611" w:type="pct"/>
            <w:tcBorders>
              <w:top w:val="nil"/>
              <w:left w:val="nil"/>
              <w:bottom w:val="nil"/>
              <w:right w:val="nil"/>
            </w:tcBorders>
            <w:shd w:val="clear" w:color="auto" w:fill="auto"/>
            <w:noWrap/>
            <w:vAlign w:val="bottom"/>
            <w:hideMark/>
          </w:tcPr>
          <w:p w14:paraId="61B08EF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w:t>
            </w:r>
          </w:p>
        </w:tc>
        <w:tc>
          <w:tcPr>
            <w:tcW w:w="611" w:type="pct"/>
            <w:tcBorders>
              <w:top w:val="nil"/>
              <w:left w:val="nil"/>
              <w:bottom w:val="nil"/>
              <w:right w:val="nil"/>
            </w:tcBorders>
            <w:shd w:val="clear" w:color="auto" w:fill="auto"/>
            <w:noWrap/>
            <w:vAlign w:val="bottom"/>
            <w:hideMark/>
          </w:tcPr>
          <w:p w14:paraId="4D6A3B0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w:t>
            </w:r>
          </w:p>
        </w:tc>
      </w:tr>
      <w:tr w:rsidR="001626BB" w:rsidRPr="001626BB" w14:paraId="11056FF9" w14:textId="77777777" w:rsidTr="001626BB">
        <w:trPr>
          <w:trHeight w:val="200"/>
        </w:trPr>
        <w:tc>
          <w:tcPr>
            <w:tcW w:w="2455" w:type="pct"/>
            <w:tcBorders>
              <w:top w:val="nil"/>
              <w:left w:val="nil"/>
              <w:bottom w:val="nil"/>
              <w:right w:val="nil"/>
            </w:tcBorders>
            <w:shd w:val="clear" w:color="auto" w:fill="auto"/>
            <w:noWrap/>
            <w:vAlign w:val="bottom"/>
            <w:hideMark/>
          </w:tcPr>
          <w:p w14:paraId="3C122D74"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2066894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8ADC70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DB94E0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8F25CD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4E1AF0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45B44F2"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18A56CD1"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Environment &amp; Infrastructure</w:t>
            </w:r>
          </w:p>
        </w:tc>
        <w:tc>
          <w:tcPr>
            <w:tcW w:w="611" w:type="pct"/>
            <w:tcBorders>
              <w:top w:val="single" w:sz="4" w:space="0" w:color="auto"/>
              <w:left w:val="nil"/>
              <w:bottom w:val="single" w:sz="4" w:space="0" w:color="auto"/>
              <w:right w:val="nil"/>
            </w:tcBorders>
            <w:shd w:val="clear" w:color="auto" w:fill="auto"/>
            <w:noWrap/>
            <w:vAlign w:val="bottom"/>
            <w:hideMark/>
          </w:tcPr>
          <w:p w14:paraId="1D4C3AB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18,728</w:t>
            </w:r>
          </w:p>
        </w:tc>
        <w:tc>
          <w:tcPr>
            <w:tcW w:w="611" w:type="pct"/>
            <w:tcBorders>
              <w:top w:val="single" w:sz="4" w:space="0" w:color="auto"/>
              <w:left w:val="nil"/>
              <w:bottom w:val="single" w:sz="4" w:space="0" w:color="auto"/>
              <w:right w:val="nil"/>
            </w:tcBorders>
            <w:shd w:val="clear" w:color="auto" w:fill="auto"/>
            <w:noWrap/>
            <w:vAlign w:val="bottom"/>
            <w:hideMark/>
          </w:tcPr>
          <w:p w14:paraId="1076099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18,756</w:t>
            </w:r>
          </w:p>
        </w:tc>
        <w:tc>
          <w:tcPr>
            <w:tcW w:w="611" w:type="pct"/>
            <w:tcBorders>
              <w:top w:val="single" w:sz="4" w:space="0" w:color="auto"/>
              <w:left w:val="nil"/>
              <w:bottom w:val="single" w:sz="4" w:space="0" w:color="auto"/>
              <w:right w:val="nil"/>
            </w:tcBorders>
            <w:shd w:val="clear" w:color="auto" w:fill="auto"/>
            <w:noWrap/>
            <w:vAlign w:val="bottom"/>
            <w:hideMark/>
          </w:tcPr>
          <w:p w14:paraId="1B5B217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18,701</w:t>
            </w:r>
          </w:p>
        </w:tc>
        <w:tc>
          <w:tcPr>
            <w:tcW w:w="611" w:type="pct"/>
            <w:tcBorders>
              <w:top w:val="single" w:sz="4" w:space="0" w:color="auto"/>
              <w:left w:val="nil"/>
              <w:bottom w:val="single" w:sz="4" w:space="0" w:color="auto"/>
              <w:right w:val="nil"/>
            </w:tcBorders>
            <w:shd w:val="clear" w:color="auto" w:fill="auto"/>
            <w:noWrap/>
            <w:vAlign w:val="bottom"/>
            <w:hideMark/>
          </w:tcPr>
          <w:p w14:paraId="1220189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18,701</w:t>
            </w:r>
          </w:p>
        </w:tc>
      </w:tr>
      <w:tr w:rsidR="001626BB" w:rsidRPr="001626BB" w14:paraId="41B54DA2"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6C70E2AF" w14:textId="77777777" w:rsidR="001626BB" w:rsidRPr="001626BB" w:rsidRDefault="001626BB" w:rsidP="001626BB">
            <w:pPr>
              <w:jc w:val="right"/>
              <w:rPr>
                <w:rFonts w:ascii="Arial" w:hAnsi="Arial" w:cs="Arial"/>
                <w:sz w:val="16"/>
                <w:szCs w:val="16"/>
                <w:lang w:eastAsia="en-AU"/>
              </w:rPr>
            </w:pPr>
          </w:p>
        </w:tc>
      </w:tr>
      <w:tr w:rsidR="001626BB" w:rsidRPr="001626BB" w14:paraId="5DFB33F4"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637015A5"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Office of the CEO</w:t>
            </w:r>
          </w:p>
        </w:tc>
      </w:tr>
      <w:tr w:rsidR="001626BB" w:rsidRPr="001626BB" w14:paraId="76416E13"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09050FC1"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223A191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2,805</w:t>
            </w:r>
          </w:p>
        </w:tc>
        <w:tc>
          <w:tcPr>
            <w:tcW w:w="611" w:type="pct"/>
            <w:tcBorders>
              <w:top w:val="nil"/>
              <w:left w:val="nil"/>
              <w:bottom w:val="nil"/>
              <w:right w:val="nil"/>
            </w:tcBorders>
            <w:shd w:val="clear" w:color="auto" w:fill="auto"/>
            <w:noWrap/>
            <w:vAlign w:val="bottom"/>
            <w:hideMark/>
          </w:tcPr>
          <w:p w14:paraId="29E2114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3,148</w:t>
            </w:r>
          </w:p>
        </w:tc>
        <w:tc>
          <w:tcPr>
            <w:tcW w:w="611" w:type="pct"/>
            <w:tcBorders>
              <w:top w:val="nil"/>
              <w:left w:val="nil"/>
              <w:bottom w:val="nil"/>
              <w:right w:val="nil"/>
            </w:tcBorders>
            <w:shd w:val="clear" w:color="auto" w:fill="auto"/>
            <w:noWrap/>
            <w:vAlign w:val="bottom"/>
            <w:hideMark/>
          </w:tcPr>
          <w:p w14:paraId="60BD9CE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3,148</w:t>
            </w:r>
          </w:p>
        </w:tc>
        <w:tc>
          <w:tcPr>
            <w:tcW w:w="611" w:type="pct"/>
            <w:tcBorders>
              <w:top w:val="nil"/>
              <w:left w:val="nil"/>
              <w:bottom w:val="nil"/>
              <w:right w:val="nil"/>
            </w:tcBorders>
            <w:shd w:val="clear" w:color="auto" w:fill="auto"/>
            <w:noWrap/>
            <w:vAlign w:val="bottom"/>
            <w:hideMark/>
          </w:tcPr>
          <w:p w14:paraId="6539D23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3,148</w:t>
            </w:r>
          </w:p>
        </w:tc>
      </w:tr>
      <w:tr w:rsidR="001626BB" w:rsidRPr="001626BB" w14:paraId="4D38EA1E" w14:textId="77777777" w:rsidTr="001626BB">
        <w:trPr>
          <w:trHeight w:val="200"/>
        </w:trPr>
        <w:tc>
          <w:tcPr>
            <w:tcW w:w="2455" w:type="pct"/>
            <w:tcBorders>
              <w:top w:val="nil"/>
              <w:left w:val="nil"/>
              <w:bottom w:val="nil"/>
              <w:right w:val="nil"/>
            </w:tcBorders>
            <w:shd w:val="clear" w:color="auto" w:fill="auto"/>
            <w:noWrap/>
            <w:vAlign w:val="bottom"/>
            <w:hideMark/>
          </w:tcPr>
          <w:p w14:paraId="4728CBA8"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319D68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146F0F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1,732</w:t>
            </w:r>
          </w:p>
        </w:tc>
        <w:tc>
          <w:tcPr>
            <w:tcW w:w="611" w:type="pct"/>
            <w:tcBorders>
              <w:top w:val="nil"/>
              <w:left w:val="nil"/>
              <w:bottom w:val="nil"/>
              <w:right w:val="nil"/>
            </w:tcBorders>
            <w:shd w:val="clear" w:color="auto" w:fill="auto"/>
            <w:noWrap/>
            <w:vAlign w:val="bottom"/>
            <w:hideMark/>
          </w:tcPr>
          <w:p w14:paraId="69975FB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1,949</w:t>
            </w:r>
          </w:p>
        </w:tc>
        <w:tc>
          <w:tcPr>
            <w:tcW w:w="611" w:type="pct"/>
            <w:tcBorders>
              <w:top w:val="nil"/>
              <w:left w:val="nil"/>
              <w:bottom w:val="nil"/>
              <w:right w:val="nil"/>
            </w:tcBorders>
            <w:shd w:val="clear" w:color="auto" w:fill="auto"/>
            <w:noWrap/>
            <w:vAlign w:val="bottom"/>
            <w:hideMark/>
          </w:tcPr>
          <w:p w14:paraId="6F3EF4F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1,949</w:t>
            </w:r>
          </w:p>
        </w:tc>
        <w:tc>
          <w:tcPr>
            <w:tcW w:w="611" w:type="pct"/>
            <w:tcBorders>
              <w:top w:val="nil"/>
              <w:left w:val="nil"/>
              <w:bottom w:val="nil"/>
              <w:right w:val="nil"/>
            </w:tcBorders>
            <w:shd w:val="clear" w:color="auto" w:fill="auto"/>
            <w:noWrap/>
            <w:vAlign w:val="bottom"/>
            <w:hideMark/>
          </w:tcPr>
          <w:p w14:paraId="5D48CEF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1,949</w:t>
            </w:r>
          </w:p>
        </w:tc>
      </w:tr>
      <w:tr w:rsidR="001626BB" w:rsidRPr="001626BB" w14:paraId="4E94B667" w14:textId="77777777" w:rsidTr="001626BB">
        <w:trPr>
          <w:trHeight w:val="200"/>
        </w:trPr>
        <w:tc>
          <w:tcPr>
            <w:tcW w:w="2455" w:type="pct"/>
            <w:tcBorders>
              <w:top w:val="nil"/>
              <w:left w:val="nil"/>
              <w:bottom w:val="nil"/>
              <w:right w:val="nil"/>
            </w:tcBorders>
            <w:shd w:val="clear" w:color="auto" w:fill="auto"/>
            <w:noWrap/>
            <w:vAlign w:val="bottom"/>
            <w:hideMark/>
          </w:tcPr>
          <w:p w14:paraId="1B7A5B90"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401774E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EECE11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221</w:t>
            </w:r>
          </w:p>
        </w:tc>
        <w:tc>
          <w:tcPr>
            <w:tcW w:w="611" w:type="pct"/>
            <w:tcBorders>
              <w:top w:val="nil"/>
              <w:left w:val="nil"/>
              <w:bottom w:val="nil"/>
              <w:right w:val="nil"/>
            </w:tcBorders>
            <w:shd w:val="clear" w:color="auto" w:fill="auto"/>
            <w:noWrap/>
            <w:vAlign w:val="bottom"/>
            <w:hideMark/>
          </w:tcPr>
          <w:p w14:paraId="40831B8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221</w:t>
            </w:r>
          </w:p>
        </w:tc>
        <w:tc>
          <w:tcPr>
            <w:tcW w:w="611" w:type="pct"/>
            <w:tcBorders>
              <w:top w:val="nil"/>
              <w:left w:val="nil"/>
              <w:bottom w:val="nil"/>
              <w:right w:val="nil"/>
            </w:tcBorders>
            <w:shd w:val="clear" w:color="auto" w:fill="auto"/>
            <w:noWrap/>
            <w:vAlign w:val="bottom"/>
            <w:hideMark/>
          </w:tcPr>
          <w:p w14:paraId="00C3AF1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221</w:t>
            </w:r>
          </w:p>
        </w:tc>
        <w:tc>
          <w:tcPr>
            <w:tcW w:w="611" w:type="pct"/>
            <w:tcBorders>
              <w:top w:val="nil"/>
              <w:left w:val="nil"/>
              <w:bottom w:val="nil"/>
              <w:right w:val="nil"/>
            </w:tcBorders>
            <w:shd w:val="clear" w:color="auto" w:fill="auto"/>
            <w:noWrap/>
            <w:vAlign w:val="bottom"/>
            <w:hideMark/>
          </w:tcPr>
          <w:p w14:paraId="6E1FA1F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221</w:t>
            </w:r>
          </w:p>
        </w:tc>
      </w:tr>
      <w:tr w:rsidR="001626BB" w:rsidRPr="001626BB" w14:paraId="30C85698" w14:textId="77777777" w:rsidTr="001626BB">
        <w:trPr>
          <w:trHeight w:val="200"/>
        </w:trPr>
        <w:tc>
          <w:tcPr>
            <w:tcW w:w="2455" w:type="pct"/>
            <w:tcBorders>
              <w:top w:val="nil"/>
              <w:left w:val="nil"/>
              <w:bottom w:val="nil"/>
              <w:right w:val="nil"/>
            </w:tcBorders>
            <w:shd w:val="clear" w:color="auto" w:fill="auto"/>
            <w:noWrap/>
            <w:vAlign w:val="bottom"/>
            <w:hideMark/>
          </w:tcPr>
          <w:p w14:paraId="3A266B9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6EFAD92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869575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C48FBB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6EDD4D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D0B97B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602C7B75" w14:textId="77777777" w:rsidTr="001626BB">
        <w:trPr>
          <w:trHeight w:val="200"/>
        </w:trPr>
        <w:tc>
          <w:tcPr>
            <w:tcW w:w="2455" w:type="pct"/>
            <w:tcBorders>
              <w:top w:val="nil"/>
              <w:left w:val="nil"/>
              <w:bottom w:val="nil"/>
              <w:right w:val="nil"/>
            </w:tcBorders>
            <w:shd w:val="clear" w:color="auto" w:fill="auto"/>
            <w:noWrap/>
            <w:vAlign w:val="bottom"/>
            <w:hideMark/>
          </w:tcPr>
          <w:p w14:paraId="10AEDC8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F4E588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BA6B25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851</w:t>
            </w:r>
          </w:p>
        </w:tc>
        <w:tc>
          <w:tcPr>
            <w:tcW w:w="611" w:type="pct"/>
            <w:tcBorders>
              <w:top w:val="nil"/>
              <w:left w:val="nil"/>
              <w:bottom w:val="nil"/>
              <w:right w:val="nil"/>
            </w:tcBorders>
            <w:shd w:val="clear" w:color="auto" w:fill="auto"/>
            <w:noWrap/>
            <w:vAlign w:val="bottom"/>
            <w:hideMark/>
          </w:tcPr>
          <w:p w14:paraId="6515A7F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978</w:t>
            </w:r>
          </w:p>
        </w:tc>
        <w:tc>
          <w:tcPr>
            <w:tcW w:w="611" w:type="pct"/>
            <w:tcBorders>
              <w:top w:val="nil"/>
              <w:left w:val="nil"/>
              <w:bottom w:val="nil"/>
              <w:right w:val="nil"/>
            </w:tcBorders>
            <w:shd w:val="clear" w:color="auto" w:fill="auto"/>
            <w:noWrap/>
            <w:vAlign w:val="bottom"/>
            <w:hideMark/>
          </w:tcPr>
          <w:p w14:paraId="0ADAD86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978</w:t>
            </w:r>
          </w:p>
        </w:tc>
        <w:tc>
          <w:tcPr>
            <w:tcW w:w="611" w:type="pct"/>
            <w:tcBorders>
              <w:top w:val="nil"/>
              <w:left w:val="nil"/>
              <w:bottom w:val="nil"/>
              <w:right w:val="nil"/>
            </w:tcBorders>
            <w:shd w:val="clear" w:color="auto" w:fill="auto"/>
            <w:noWrap/>
            <w:vAlign w:val="bottom"/>
            <w:hideMark/>
          </w:tcPr>
          <w:p w14:paraId="08AC971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978</w:t>
            </w:r>
          </w:p>
        </w:tc>
      </w:tr>
      <w:tr w:rsidR="001626BB" w:rsidRPr="001626BB" w14:paraId="3F649EC1" w14:textId="77777777" w:rsidTr="001626BB">
        <w:trPr>
          <w:trHeight w:val="200"/>
        </w:trPr>
        <w:tc>
          <w:tcPr>
            <w:tcW w:w="2455" w:type="pct"/>
            <w:tcBorders>
              <w:top w:val="nil"/>
              <w:left w:val="nil"/>
              <w:bottom w:val="nil"/>
              <w:right w:val="nil"/>
            </w:tcBorders>
            <w:shd w:val="clear" w:color="auto" w:fill="auto"/>
            <w:noWrap/>
            <w:vAlign w:val="bottom"/>
            <w:hideMark/>
          </w:tcPr>
          <w:p w14:paraId="25892341"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191A2FBC"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CA5FED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72E32C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25EF0B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F461A1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900CA08"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122B3240"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1E33767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3753F24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2A82086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598907E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r>
      <w:tr w:rsidR="001626BB" w:rsidRPr="001626BB" w14:paraId="5CEB3170" w14:textId="77777777" w:rsidTr="001626BB">
        <w:trPr>
          <w:trHeight w:val="200"/>
        </w:trPr>
        <w:tc>
          <w:tcPr>
            <w:tcW w:w="2455" w:type="pct"/>
            <w:tcBorders>
              <w:top w:val="nil"/>
              <w:left w:val="nil"/>
              <w:bottom w:val="nil"/>
              <w:right w:val="nil"/>
            </w:tcBorders>
            <w:shd w:val="clear" w:color="auto" w:fill="auto"/>
            <w:noWrap/>
            <w:vAlign w:val="bottom"/>
            <w:hideMark/>
          </w:tcPr>
          <w:p w14:paraId="2E53A00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592FD20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A998FC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102D2CA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301672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68388F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r>
      <w:tr w:rsidR="001626BB" w:rsidRPr="001626BB" w14:paraId="7377478F" w14:textId="77777777" w:rsidTr="001626BB">
        <w:trPr>
          <w:trHeight w:val="200"/>
        </w:trPr>
        <w:tc>
          <w:tcPr>
            <w:tcW w:w="2455" w:type="pct"/>
            <w:tcBorders>
              <w:top w:val="nil"/>
              <w:left w:val="nil"/>
              <w:bottom w:val="nil"/>
              <w:right w:val="nil"/>
            </w:tcBorders>
            <w:shd w:val="clear" w:color="auto" w:fill="auto"/>
            <w:noWrap/>
            <w:vAlign w:val="bottom"/>
            <w:hideMark/>
          </w:tcPr>
          <w:p w14:paraId="45D46BA1"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131E67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262468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F3996B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F56F94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6A56DE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F95D629" w14:textId="77777777" w:rsidTr="001626BB">
        <w:trPr>
          <w:trHeight w:val="200"/>
        </w:trPr>
        <w:tc>
          <w:tcPr>
            <w:tcW w:w="2455" w:type="pct"/>
            <w:tcBorders>
              <w:top w:val="nil"/>
              <w:left w:val="nil"/>
              <w:bottom w:val="nil"/>
              <w:right w:val="nil"/>
            </w:tcBorders>
            <w:shd w:val="clear" w:color="auto" w:fill="auto"/>
            <w:noWrap/>
            <w:vAlign w:val="bottom"/>
            <w:hideMark/>
          </w:tcPr>
          <w:p w14:paraId="42011BB4"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F90B1D1"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D02683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064857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B60A8E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63D7A9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35AE2336" w14:textId="77777777" w:rsidTr="001626BB">
        <w:trPr>
          <w:trHeight w:val="200"/>
        </w:trPr>
        <w:tc>
          <w:tcPr>
            <w:tcW w:w="2455" w:type="pct"/>
            <w:tcBorders>
              <w:top w:val="nil"/>
              <w:left w:val="nil"/>
              <w:bottom w:val="nil"/>
              <w:right w:val="nil"/>
            </w:tcBorders>
            <w:shd w:val="clear" w:color="auto" w:fill="auto"/>
            <w:noWrap/>
            <w:vAlign w:val="bottom"/>
            <w:hideMark/>
          </w:tcPr>
          <w:p w14:paraId="3245F02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401A3154"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7E3295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0B6204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600778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AF5E06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4DF3FE63" w14:textId="77777777" w:rsidTr="001626BB">
        <w:trPr>
          <w:trHeight w:val="200"/>
        </w:trPr>
        <w:tc>
          <w:tcPr>
            <w:tcW w:w="2455" w:type="pct"/>
            <w:tcBorders>
              <w:top w:val="nil"/>
              <w:left w:val="nil"/>
              <w:bottom w:val="nil"/>
              <w:right w:val="nil"/>
            </w:tcBorders>
            <w:shd w:val="clear" w:color="auto" w:fill="auto"/>
            <w:noWrap/>
            <w:vAlign w:val="bottom"/>
            <w:hideMark/>
          </w:tcPr>
          <w:p w14:paraId="7489A20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5F192D4C"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3EB9F2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144FC7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E958F7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AAE5B5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449F7DB8"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2473029E"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Office of the CEO</w:t>
            </w:r>
          </w:p>
        </w:tc>
        <w:tc>
          <w:tcPr>
            <w:tcW w:w="611" w:type="pct"/>
            <w:tcBorders>
              <w:top w:val="single" w:sz="4" w:space="0" w:color="auto"/>
              <w:left w:val="nil"/>
              <w:bottom w:val="single" w:sz="4" w:space="0" w:color="auto"/>
              <w:right w:val="nil"/>
            </w:tcBorders>
            <w:shd w:val="clear" w:color="auto" w:fill="auto"/>
            <w:noWrap/>
            <w:vAlign w:val="bottom"/>
            <w:hideMark/>
          </w:tcPr>
          <w:p w14:paraId="6B383B6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2,960</w:t>
            </w:r>
          </w:p>
        </w:tc>
        <w:tc>
          <w:tcPr>
            <w:tcW w:w="611" w:type="pct"/>
            <w:tcBorders>
              <w:top w:val="single" w:sz="4" w:space="0" w:color="auto"/>
              <w:left w:val="nil"/>
              <w:bottom w:val="single" w:sz="4" w:space="0" w:color="auto"/>
              <w:right w:val="nil"/>
            </w:tcBorders>
            <w:shd w:val="clear" w:color="auto" w:fill="auto"/>
            <w:noWrap/>
            <w:vAlign w:val="bottom"/>
            <w:hideMark/>
          </w:tcPr>
          <w:p w14:paraId="674B5CE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3,304</w:t>
            </w:r>
          </w:p>
        </w:tc>
        <w:tc>
          <w:tcPr>
            <w:tcW w:w="611" w:type="pct"/>
            <w:tcBorders>
              <w:top w:val="single" w:sz="4" w:space="0" w:color="auto"/>
              <w:left w:val="nil"/>
              <w:bottom w:val="single" w:sz="4" w:space="0" w:color="auto"/>
              <w:right w:val="nil"/>
            </w:tcBorders>
            <w:shd w:val="clear" w:color="auto" w:fill="auto"/>
            <w:noWrap/>
            <w:vAlign w:val="bottom"/>
            <w:hideMark/>
          </w:tcPr>
          <w:p w14:paraId="51388B4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3,304</w:t>
            </w:r>
          </w:p>
        </w:tc>
        <w:tc>
          <w:tcPr>
            <w:tcW w:w="611" w:type="pct"/>
            <w:tcBorders>
              <w:top w:val="single" w:sz="4" w:space="0" w:color="auto"/>
              <w:left w:val="nil"/>
              <w:bottom w:val="single" w:sz="4" w:space="0" w:color="auto"/>
              <w:right w:val="nil"/>
            </w:tcBorders>
            <w:shd w:val="clear" w:color="auto" w:fill="auto"/>
            <w:noWrap/>
            <w:vAlign w:val="bottom"/>
            <w:hideMark/>
          </w:tcPr>
          <w:p w14:paraId="0144B9F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3,304</w:t>
            </w:r>
          </w:p>
        </w:tc>
      </w:tr>
      <w:tr w:rsidR="001626BB" w:rsidRPr="001626BB" w14:paraId="59B1769E"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35A6C3C7" w14:textId="77777777" w:rsidR="001626BB" w:rsidRPr="001626BB" w:rsidRDefault="001626BB" w:rsidP="001626BB">
            <w:pPr>
              <w:jc w:val="right"/>
              <w:rPr>
                <w:rFonts w:ascii="Arial" w:hAnsi="Arial" w:cs="Arial"/>
                <w:sz w:val="16"/>
                <w:szCs w:val="16"/>
                <w:lang w:eastAsia="en-AU"/>
              </w:rPr>
            </w:pPr>
          </w:p>
        </w:tc>
      </w:tr>
      <w:tr w:rsidR="009B2586" w:rsidRPr="001626BB" w14:paraId="05297297" w14:textId="77777777" w:rsidTr="001626BB">
        <w:trPr>
          <w:trHeight w:val="210"/>
        </w:trPr>
        <w:tc>
          <w:tcPr>
            <w:tcW w:w="5000" w:type="pct"/>
            <w:gridSpan w:val="6"/>
            <w:tcBorders>
              <w:top w:val="nil"/>
              <w:left w:val="nil"/>
              <w:bottom w:val="nil"/>
              <w:right w:val="nil"/>
            </w:tcBorders>
            <w:shd w:val="clear" w:color="auto" w:fill="auto"/>
            <w:noWrap/>
            <w:vAlign w:val="bottom"/>
          </w:tcPr>
          <w:p w14:paraId="6AA86E36" w14:textId="77777777" w:rsidR="009B2586" w:rsidRDefault="009B2586" w:rsidP="001626BB">
            <w:pPr>
              <w:jc w:val="right"/>
              <w:rPr>
                <w:rFonts w:ascii="Arial" w:hAnsi="Arial" w:cs="Arial"/>
                <w:sz w:val="16"/>
                <w:szCs w:val="16"/>
                <w:lang w:eastAsia="en-AU"/>
              </w:rPr>
            </w:pPr>
          </w:p>
          <w:p w14:paraId="3B1EB532" w14:textId="77777777" w:rsidR="009B2586" w:rsidRDefault="009B2586" w:rsidP="001626BB">
            <w:pPr>
              <w:jc w:val="right"/>
              <w:rPr>
                <w:rFonts w:ascii="Arial" w:hAnsi="Arial" w:cs="Arial"/>
                <w:sz w:val="16"/>
                <w:szCs w:val="16"/>
                <w:lang w:eastAsia="en-AU"/>
              </w:rPr>
            </w:pPr>
          </w:p>
          <w:p w14:paraId="1DFCC54A" w14:textId="5A990341" w:rsidR="009B2586" w:rsidRPr="001626BB" w:rsidRDefault="009B2586" w:rsidP="001626BB">
            <w:pPr>
              <w:jc w:val="right"/>
              <w:rPr>
                <w:rFonts w:ascii="Arial" w:hAnsi="Arial" w:cs="Arial"/>
                <w:sz w:val="16"/>
                <w:szCs w:val="16"/>
                <w:lang w:eastAsia="en-AU"/>
              </w:rPr>
            </w:pPr>
          </w:p>
        </w:tc>
      </w:tr>
      <w:tr w:rsidR="001626BB" w:rsidRPr="001626BB" w14:paraId="607388D4"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082076A0"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lastRenderedPageBreak/>
              <w:t>Planning, Design &amp; Development</w:t>
            </w:r>
          </w:p>
        </w:tc>
      </w:tr>
      <w:tr w:rsidR="001626BB" w:rsidRPr="001626BB" w14:paraId="6D8B0491"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4B550967"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18568CD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9,582</w:t>
            </w:r>
          </w:p>
        </w:tc>
        <w:tc>
          <w:tcPr>
            <w:tcW w:w="611" w:type="pct"/>
            <w:tcBorders>
              <w:top w:val="nil"/>
              <w:left w:val="nil"/>
              <w:bottom w:val="nil"/>
              <w:right w:val="nil"/>
            </w:tcBorders>
            <w:shd w:val="clear" w:color="auto" w:fill="auto"/>
            <w:noWrap/>
            <w:vAlign w:val="bottom"/>
            <w:hideMark/>
          </w:tcPr>
          <w:p w14:paraId="4B65AE1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9,847</w:t>
            </w:r>
          </w:p>
        </w:tc>
        <w:tc>
          <w:tcPr>
            <w:tcW w:w="611" w:type="pct"/>
            <w:tcBorders>
              <w:top w:val="nil"/>
              <w:left w:val="nil"/>
              <w:bottom w:val="nil"/>
              <w:right w:val="nil"/>
            </w:tcBorders>
            <w:shd w:val="clear" w:color="auto" w:fill="auto"/>
            <w:noWrap/>
            <w:vAlign w:val="bottom"/>
            <w:hideMark/>
          </w:tcPr>
          <w:p w14:paraId="16D51CC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9,847</w:t>
            </w:r>
          </w:p>
        </w:tc>
        <w:tc>
          <w:tcPr>
            <w:tcW w:w="611" w:type="pct"/>
            <w:tcBorders>
              <w:top w:val="nil"/>
              <w:left w:val="nil"/>
              <w:bottom w:val="nil"/>
              <w:right w:val="nil"/>
            </w:tcBorders>
            <w:shd w:val="clear" w:color="auto" w:fill="auto"/>
            <w:noWrap/>
            <w:vAlign w:val="bottom"/>
            <w:hideMark/>
          </w:tcPr>
          <w:p w14:paraId="08BD9F0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9,847</w:t>
            </w:r>
          </w:p>
        </w:tc>
      </w:tr>
      <w:tr w:rsidR="001626BB" w:rsidRPr="001626BB" w14:paraId="2180A2C5" w14:textId="77777777" w:rsidTr="001626BB">
        <w:trPr>
          <w:trHeight w:val="200"/>
        </w:trPr>
        <w:tc>
          <w:tcPr>
            <w:tcW w:w="2455" w:type="pct"/>
            <w:tcBorders>
              <w:top w:val="nil"/>
              <w:left w:val="nil"/>
              <w:bottom w:val="nil"/>
              <w:right w:val="nil"/>
            </w:tcBorders>
            <w:shd w:val="clear" w:color="auto" w:fill="auto"/>
            <w:noWrap/>
            <w:vAlign w:val="bottom"/>
            <w:hideMark/>
          </w:tcPr>
          <w:p w14:paraId="093B28E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3D9C49D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FC9412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4,009</w:t>
            </w:r>
          </w:p>
        </w:tc>
        <w:tc>
          <w:tcPr>
            <w:tcW w:w="611" w:type="pct"/>
            <w:tcBorders>
              <w:top w:val="nil"/>
              <w:left w:val="nil"/>
              <w:bottom w:val="nil"/>
              <w:right w:val="nil"/>
            </w:tcBorders>
            <w:shd w:val="clear" w:color="auto" w:fill="auto"/>
            <w:noWrap/>
            <w:vAlign w:val="bottom"/>
            <w:hideMark/>
          </w:tcPr>
          <w:p w14:paraId="56D547A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4,274</w:t>
            </w:r>
          </w:p>
        </w:tc>
        <w:tc>
          <w:tcPr>
            <w:tcW w:w="611" w:type="pct"/>
            <w:tcBorders>
              <w:top w:val="nil"/>
              <w:left w:val="nil"/>
              <w:bottom w:val="nil"/>
              <w:right w:val="nil"/>
            </w:tcBorders>
            <w:shd w:val="clear" w:color="auto" w:fill="auto"/>
            <w:noWrap/>
            <w:vAlign w:val="bottom"/>
            <w:hideMark/>
          </w:tcPr>
          <w:p w14:paraId="4F2B1E1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4,274</w:t>
            </w:r>
          </w:p>
        </w:tc>
        <w:tc>
          <w:tcPr>
            <w:tcW w:w="611" w:type="pct"/>
            <w:tcBorders>
              <w:top w:val="nil"/>
              <w:left w:val="nil"/>
              <w:bottom w:val="nil"/>
              <w:right w:val="nil"/>
            </w:tcBorders>
            <w:shd w:val="clear" w:color="auto" w:fill="auto"/>
            <w:noWrap/>
            <w:vAlign w:val="bottom"/>
            <w:hideMark/>
          </w:tcPr>
          <w:p w14:paraId="442D862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4,274</w:t>
            </w:r>
          </w:p>
        </w:tc>
      </w:tr>
      <w:tr w:rsidR="001626BB" w:rsidRPr="001626BB" w14:paraId="263459D7" w14:textId="77777777" w:rsidTr="001626BB">
        <w:trPr>
          <w:trHeight w:val="200"/>
        </w:trPr>
        <w:tc>
          <w:tcPr>
            <w:tcW w:w="2455" w:type="pct"/>
            <w:tcBorders>
              <w:top w:val="nil"/>
              <w:left w:val="nil"/>
              <w:bottom w:val="nil"/>
              <w:right w:val="nil"/>
            </w:tcBorders>
            <w:shd w:val="clear" w:color="auto" w:fill="auto"/>
            <w:noWrap/>
            <w:vAlign w:val="bottom"/>
            <w:hideMark/>
          </w:tcPr>
          <w:p w14:paraId="5EF12B2B"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6511F506"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CF1D04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3,258</w:t>
            </w:r>
          </w:p>
        </w:tc>
        <w:tc>
          <w:tcPr>
            <w:tcW w:w="611" w:type="pct"/>
            <w:tcBorders>
              <w:top w:val="nil"/>
              <w:left w:val="nil"/>
              <w:bottom w:val="nil"/>
              <w:right w:val="nil"/>
            </w:tcBorders>
            <w:shd w:val="clear" w:color="auto" w:fill="auto"/>
            <w:noWrap/>
            <w:vAlign w:val="bottom"/>
            <w:hideMark/>
          </w:tcPr>
          <w:p w14:paraId="63D1141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3,258</w:t>
            </w:r>
          </w:p>
        </w:tc>
        <w:tc>
          <w:tcPr>
            <w:tcW w:w="611" w:type="pct"/>
            <w:tcBorders>
              <w:top w:val="nil"/>
              <w:left w:val="nil"/>
              <w:bottom w:val="nil"/>
              <w:right w:val="nil"/>
            </w:tcBorders>
            <w:shd w:val="clear" w:color="auto" w:fill="auto"/>
            <w:noWrap/>
            <w:vAlign w:val="bottom"/>
            <w:hideMark/>
          </w:tcPr>
          <w:p w14:paraId="66FD2CA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3,258</w:t>
            </w:r>
          </w:p>
        </w:tc>
        <w:tc>
          <w:tcPr>
            <w:tcW w:w="611" w:type="pct"/>
            <w:tcBorders>
              <w:top w:val="nil"/>
              <w:left w:val="nil"/>
              <w:bottom w:val="nil"/>
              <w:right w:val="nil"/>
            </w:tcBorders>
            <w:shd w:val="clear" w:color="auto" w:fill="auto"/>
            <w:noWrap/>
            <w:vAlign w:val="bottom"/>
            <w:hideMark/>
          </w:tcPr>
          <w:p w14:paraId="19A691C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3,258</w:t>
            </w:r>
          </w:p>
        </w:tc>
      </w:tr>
      <w:tr w:rsidR="001626BB" w:rsidRPr="001626BB" w14:paraId="5F702DBF" w14:textId="77777777" w:rsidTr="001626BB">
        <w:trPr>
          <w:trHeight w:val="200"/>
        </w:trPr>
        <w:tc>
          <w:tcPr>
            <w:tcW w:w="2455" w:type="pct"/>
            <w:tcBorders>
              <w:top w:val="nil"/>
              <w:left w:val="nil"/>
              <w:bottom w:val="nil"/>
              <w:right w:val="nil"/>
            </w:tcBorders>
            <w:shd w:val="clear" w:color="auto" w:fill="auto"/>
            <w:noWrap/>
            <w:vAlign w:val="bottom"/>
            <w:hideMark/>
          </w:tcPr>
          <w:p w14:paraId="416743F4"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1A6BFF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51FDFF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198</w:t>
            </w:r>
          </w:p>
        </w:tc>
        <w:tc>
          <w:tcPr>
            <w:tcW w:w="611" w:type="pct"/>
            <w:tcBorders>
              <w:top w:val="nil"/>
              <w:left w:val="nil"/>
              <w:bottom w:val="nil"/>
              <w:right w:val="nil"/>
            </w:tcBorders>
            <w:shd w:val="clear" w:color="auto" w:fill="auto"/>
            <w:noWrap/>
            <w:vAlign w:val="bottom"/>
            <w:hideMark/>
          </w:tcPr>
          <w:p w14:paraId="12DEFF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198</w:t>
            </w:r>
          </w:p>
        </w:tc>
        <w:tc>
          <w:tcPr>
            <w:tcW w:w="611" w:type="pct"/>
            <w:tcBorders>
              <w:top w:val="nil"/>
              <w:left w:val="nil"/>
              <w:bottom w:val="nil"/>
              <w:right w:val="nil"/>
            </w:tcBorders>
            <w:shd w:val="clear" w:color="auto" w:fill="auto"/>
            <w:noWrap/>
            <w:vAlign w:val="bottom"/>
            <w:hideMark/>
          </w:tcPr>
          <w:p w14:paraId="1001D6F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198</w:t>
            </w:r>
          </w:p>
        </w:tc>
        <w:tc>
          <w:tcPr>
            <w:tcW w:w="611" w:type="pct"/>
            <w:tcBorders>
              <w:top w:val="nil"/>
              <w:left w:val="nil"/>
              <w:bottom w:val="nil"/>
              <w:right w:val="nil"/>
            </w:tcBorders>
            <w:shd w:val="clear" w:color="auto" w:fill="auto"/>
            <w:noWrap/>
            <w:vAlign w:val="bottom"/>
            <w:hideMark/>
          </w:tcPr>
          <w:p w14:paraId="319FEDB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198</w:t>
            </w:r>
          </w:p>
        </w:tc>
      </w:tr>
      <w:tr w:rsidR="001626BB" w:rsidRPr="001626BB" w14:paraId="2481503A" w14:textId="77777777" w:rsidTr="001626BB">
        <w:trPr>
          <w:trHeight w:val="200"/>
        </w:trPr>
        <w:tc>
          <w:tcPr>
            <w:tcW w:w="2455" w:type="pct"/>
            <w:tcBorders>
              <w:top w:val="nil"/>
              <w:left w:val="nil"/>
              <w:bottom w:val="nil"/>
              <w:right w:val="nil"/>
            </w:tcBorders>
            <w:shd w:val="clear" w:color="auto" w:fill="auto"/>
            <w:noWrap/>
            <w:vAlign w:val="bottom"/>
            <w:hideMark/>
          </w:tcPr>
          <w:p w14:paraId="6D97DA2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75997F08"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CAB46D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2,117</w:t>
            </w:r>
          </w:p>
        </w:tc>
        <w:tc>
          <w:tcPr>
            <w:tcW w:w="611" w:type="pct"/>
            <w:tcBorders>
              <w:top w:val="nil"/>
              <w:left w:val="nil"/>
              <w:bottom w:val="nil"/>
              <w:right w:val="nil"/>
            </w:tcBorders>
            <w:shd w:val="clear" w:color="auto" w:fill="auto"/>
            <w:noWrap/>
            <w:vAlign w:val="bottom"/>
            <w:hideMark/>
          </w:tcPr>
          <w:p w14:paraId="71C8DC4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2,117</w:t>
            </w:r>
          </w:p>
        </w:tc>
        <w:tc>
          <w:tcPr>
            <w:tcW w:w="611" w:type="pct"/>
            <w:tcBorders>
              <w:top w:val="nil"/>
              <w:left w:val="nil"/>
              <w:bottom w:val="nil"/>
              <w:right w:val="nil"/>
            </w:tcBorders>
            <w:shd w:val="clear" w:color="auto" w:fill="auto"/>
            <w:noWrap/>
            <w:vAlign w:val="bottom"/>
            <w:hideMark/>
          </w:tcPr>
          <w:p w14:paraId="41B8530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2,117</w:t>
            </w:r>
          </w:p>
        </w:tc>
        <w:tc>
          <w:tcPr>
            <w:tcW w:w="611" w:type="pct"/>
            <w:tcBorders>
              <w:top w:val="nil"/>
              <w:left w:val="nil"/>
              <w:bottom w:val="nil"/>
              <w:right w:val="nil"/>
            </w:tcBorders>
            <w:shd w:val="clear" w:color="auto" w:fill="auto"/>
            <w:noWrap/>
            <w:vAlign w:val="bottom"/>
            <w:hideMark/>
          </w:tcPr>
          <w:p w14:paraId="57564AD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2,117</w:t>
            </w:r>
          </w:p>
        </w:tc>
      </w:tr>
      <w:tr w:rsidR="001626BB" w:rsidRPr="001626BB" w14:paraId="0862417C" w14:textId="77777777" w:rsidTr="001626BB">
        <w:trPr>
          <w:trHeight w:val="200"/>
        </w:trPr>
        <w:tc>
          <w:tcPr>
            <w:tcW w:w="2455" w:type="pct"/>
            <w:tcBorders>
              <w:top w:val="nil"/>
              <w:left w:val="nil"/>
              <w:bottom w:val="nil"/>
              <w:right w:val="nil"/>
            </w:tcBorders>
            <w:shd w:val="clear" w:color="auto" w:fill="auto"/>
            <w:noWrap/>
            <w:vAlign w:val="bottom"/>
            <w:hideMark/>
          </w:tcPr>
          <w:p w14:paraId="0FEF972B"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7586F4C8"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569844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C04A01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87E555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19CD34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58B3788"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3C76DABC"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36B229F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483</w:t>
            </w:r>
          </w:p>
        </w:tc>
        <w:tc>
          <w:tcPr>
            <w:tcW w:w="611" w:type="pct"/>
            <w:tcBorders>
              <w:top w:val="nil"/>
              <w:left w:val="nil"/>
              <w:bottom w:val="nil"/>
              <w:right w:val="nil"/>
            </w:tcBorders>
            <w:shd w:val="clear" w:color="auto" w:fill="auto"/>
            <w:noWrap/>
            <w:vAlign w:val="bottom"/>
            <w:hideMark/>
          </w:tcPr>
          <w:p w14:paraId="6C0120D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483</w:t>
            </w:r>
          </w:p>
        </w:tc>
        <w:tc>
          <w:tcPr>
            <w:tcW w:w="611" w:type="pct"/>
            <w:tcBorders>
              <w:top w:val="nil"/>
              <w:left w:val="nil"/>
              <w:bottom w:val="nil"/>
              <w:right w:val="nil"/>
            </w:tcBorders>
            <w:shd w:val="clear" w:color="auto" w:fill="auto"/>
            <w:noWrap/>
            <w:vAlign w:val="bottom"/>
            <w:hideMark/>
          </w:tcPr>
          <w:p w14:paraId="02554A0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483</w:t>
            </w:r>
          </w:p>
        </w:tc>
        <w:tc>
          <w:tcPr>
            <w:tcW w:w="611" w:type="pct"/>
            <w:tcBorders>
              <w:top w:val="nil"/>
              <w:left w:val="nil"/>
              <w:bottom w:val="nil"/>
              <w:right w:val="nil"/>
            </w:tcBorders>
            <w:shd w:val="clear" w:color="auto" w:fill="auto"/>
            <w:noWrap/>
            <w:vAlign w:val="bottom"/>
            <w:hideMark/>
          </w:tcPr>
          <w:p w14:paraId="1D0575F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483</w:t>
            </w:r>
          </w:p>
        </w:tc>
      </w:tr>
      <w:tr w:rsidR="001626BB" w:rsidRPr="001626BB" w14:paraId="092D372F" w14:textId="77777777" w:rsidTr="001626BB">
        <w:trPr>
          <w:trHeight w:val="200"/>
        </w:trPr>
        <w:tc>
          <w:tcPr>
            <w:tcW w:w="2455" w:type="pct"/>
            <w:tcBorders>
              <w:top w:val="nil"/>
              <w:left w:val="nil"/>
              <w:bottom w:val="nil"/>
              <w:right w:val="nil"/>
            </w:tcBorders>
            <w:shd w:val="clear" w:color="auto" w:fill="auto"/>
            <w:noWrap/>
            <w:vAlign w:val="bottom"/>
            <w:hideMark/>
          </w:tcPr>
          <w:p w14:paraId="78DE531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4268EC6"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63FE75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293</w:t>
            </w:r>
          </w:p>
        </w:tc>
        <w:tc>
          <w:tcPr>
            <w:tcW w:w="611" w:type="pct"/>
            <w:tcBorders>
              <w:top w:val="nil"/>
              <w:left w:val="nil"/>
              <w:bottom w:val="nil"/>
              <w:right w:val="nil"/>
            </w:tcBorders>
            <w:shd w:val="clear" w:color="auto" w:fill="auto"/>
            <w:noWrap/>
            <w:vAlign w:val="bottom"/>
            <w:hideMark/>
          </w:tcPr>
          <w:p w14:paraId="6C9A00C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293</w:t>
            </w:r>
          </w:p>
        </w:tc>
        <w:tc>
          <w:tcPr>
            <w:tcW w:w="611" w:type="pct"/>
            <w:tcBorders>
              <w:top w:val="nil"/>
              <w:left w:val="nil"/>
              <w:bottom w:val="nil"/>
              <w:right w:val="nil"/>
            </w:tcBorders>
            <w:shd w:val="clear" w:color="auto" w:fill="auto"/>
            <w:noWrap/>
            <w:vAlign w:val="bottom"/>
            <w:hideMark/>
          </w:tcPr>
          <w:p w14:paraId="6B1C401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293</w:t>
            </w:r>
          </w:p>
        </w:tc>
        <w:tc>
          <w:tcPr>
            <w:tcW w:w="611" w:type="pct"/>
            <w:tcBorders>
              <w:top w:val="nil"/>
              <w:left w:val="nil"/>
              <w:bottom w:val="nil"/>
              <w:right w:val="nil"/>
            </w:tcBorders>
            <w:shd w:val="clear" w:color="auto" w:fill="auto"/>
            <w:noWrap/>
            <w:vAlign w:val="bottom"/>
            <w:hideMark/>
          </w:tcPr>
          <w:p w14:paraId="35D3609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293</w:t>
            </w:r>
          </w:p>
        </w:tc>
      </w:tr>
      <w:tr w:rsidR="001626BB" w:rsidRPr="001626BB" w14:paraId="6E8148B2" w14:textId="77777777" w:rsidTr="001626BB">
        <w:trPr>
          <w:trHeight w:val="200"/>
        </w:trPr>
        <w:tc>
          <w:tcPr>
            <w:tcW w:w="2455" w:type="pct"/>
            <w:tcBorders>
              <w:top w:val="nil"/>
              <w:left w:val="nil"/>
              <w:bottom w:val="nil"/>
              <w:right w:val="nil"/>
            </w:tcBorders>
            <w:shd w:val="clear" w:color="auto" w:fill="auto"/>
            <w:noWrap/>
            <w:vAlign w:val="bottom"/>
            <w:hideMark/>
          </w:tcPr>
          <w:p w14:paraId="26AAADA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7CD41C74"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05490F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86</w:t>
            </w:r>
          </w:p>
        </w:tc>
        <w:tc>
          <w:tcPr>
            <w:tcW w:w="611" w:type="pct"/>
            <w:tcBorders>
              <w:top w:val="nil"/>
              <w:left w:val="nil"/>
              <w:bottom w:val="nil"/>
              <w:right w:val="nil"/>
            </w:tcBorders>
            <w:shd w:val="clear" w:color="auto" w:fill="auto"/>
            <w:noWrap/>
            <w:vAlign w:val="bottom"/>
            <w:hideMark/>
          </w:tcPr>
          <w:p w14:paraId="774A334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86</w:t>
            </w:r>
          </w:p>
        </w:tc>
        <w:tc>
          <w:tcPr>
            <w:tcW w:w="611" w:type="pct"/>
            <w:tcBorders>
              <w:top w:val="nil"/>
              <w:left w:val="nil"/>
              <w:bottom w:val="nil"/>
              <w:right w:val="nil"/>
            </w:tcBorders>
            <w:shd w:val="clear" w:color="auto" w:fill="auto"/>
            <w:noWrap/>
            <w:vAlign w:val="bottom"/>
            <w:hideMark/>
          </w:tcPr>
          <w:p w14:paraId="749D81F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86</w:t>
            </w:r>
          </w:p>
        </w:tc>
        <w:tc>
          <w:tcPr>
            <w:tcW w:w="611" w:type="pct"/>
            <w:tcBorders>
              <w:top w:val="nil"/>
              <w:left w:val="nil"/>
              <w:bottom w:val="nil"/>
              <w:right w:val="nil"/>
            </w:tcBorders>
            <w:shd w:val="clear" w:color="auto" w:fill="auto"/>
            <w:noWrap/>
            <w:vAlign w:val="bottom"/>
            <w:hideMark/>
          </w:tcPr>
          <w:p w14:paraId="598F6E2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86</w:t>
            </w:r>
          </w:p>
        </w:tc>
      </w:tr>
      <w:tr w:rsidR="001626BB" w:rsidRPr="001626BB" w14:paraId="3E828E59" w14:textId="77777777" w:rsidTr="001626BB">
        <w:trPr>
          <w:trHeight w:val="200"/>
        </w:trPr>
        <w:tc>
          <w:tcPr>
            <w:tcW w:w="2455" w:type="pct"/>
            <w:tcBorders>
              <w:top w:val="nil"/>
              <w:left w:val="nil"/>
              <w:bottom w:val="nil"/>
              <w:right w:val="nil"/>
            </w:tcBorders>
            <w:shd w:val="clear" w:color="auto" w:fill="auto"/>
            <w:noWrap/>
            <w:vAlign w:val="bottom"/>
            <w:hideMark/>
          </w:tcPr>
          <w:p w14:paraId="70CECAE6"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484ACBAC"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874518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47</w:t>
            </w:r>
          </w:p>
        </w:tc>
        <w:tc>
          <w:tcPr>
            <w:tcW w:w="611" w:type="pct"/>
            <w:tcBorders>
              <w:top w:val="nil"/>
              <w:left w:val="nil"/>
              <w:bottom w:val="nil"/>
              <w:right w:val="nil"/>
            </w:tcBorders>
            <w:shd w:val="clear" w:color="auto" w:fill="auto"/>
            <w:noWrap/>
            <w:vAlign w:val="bottom"/>
            <w:hideMark/>
          </w:tcPr>
          <w:p w14:paraId="2168DC9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47</w:t>
            </w:r>
          </w:p>
        </w:tc>
        <w:tc>
          <w:tcPr>
            <w:tcW w:w="611" w:type="pct"/>
            <w:tcBorders>
              <w:top w:val="nil"/>
              <w:left w:val="nil"/>
              <w:bottom w:val="nil"/>
              <w:right w:val="nil"/>
            </w:tcBorders>
            <w:shd w:val="clear" w:color="auto" w:fill="auto"/>
            <w:noWrap/>
            <w:vAlign w:val="bottom"/>
            <w:hideMark/>
          </w:tcPr>
          <w:p w14:paraId="4EE4904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47</w:t>
            </w:r>
          </w:p>
        </w:tc>
        <w:tc>
          <w:tcPr>
            <w:tcW w:w="611" w:type="pct"/>
            <w:tcBorders>
              <w:top w:val="nil"/>
              <w:left w:val="nil"/>
              <w:bottom w:val="nil"/>
              <w:right w:val="nil"/>
            </w:tcBorders>
            <w:shd w:val="clear" w:color="auto" w:fill="auto"/>
            <w:noWrap/>
            <w:vAlign w:val="bottom"/>
            <w:hideMark/>
          </w:tcPr>
          <w:p w14:paraId="31810AA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47</w:t>
            </w:r>
          </w:p>
        </w:tc>
      </w:tr>
      <w:tr w:rsidR="001626BB" w:rsidRPr="001626BB" w14:paraId="2797B9FF" w14:textId="77777777" w:rsidTr="001626BB">
        <w:trPr>
          <w:trHeight w:val="200"/>
        </w:trPr>
        <w:tc>
          <w:tcPr>
            <w:tcW w:w="2455" w:type="pct"/>
            <w:tcBorders>
              <w:top w:val="nil"/>
              <w:left w:val="nil"/>
              <w:bottom w:val="nil"/>
              <w:right w:val="nil"/>
            </w:tcBorders>
            <w:shd w:val="clear" w:color="auto" w:fill="auto"/>
            <w:noWrap/>
            <w:vAlign w:val="bottom"/>
            <w:hideMark/>
          </w:tcPr>
          <w:p w14:paraId="319BB27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3D1A59A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6EED82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57</w:t>
            </w:r>
          </w:p>
        </w:tc>
        <w:tc>
          <w:tcPr>
            <w:tcW w:w="611" w:type="pct"/>
            <w:tcBorders>
              <w:top w:val="nil"/>
              <w:left w:val="nil"/>
              <w:bottom w:val="nil"/>
              <w:right w:val="nil"/>
            </w:tcBorders>
            <w:shd w:val="clear" w:color="auto" w:fill="auto"/>
            <w:noWrap/>
            <w:vAlign w:val="bottom"/>
            <w:hideMark/>
          </w:tcPr>
          <w:p w14:paraId="03E8152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57</w:t>
            </w:r>
          </w:p>
        </w:tc>
        <w:tc>
          <w:tcPr>
            <w:tcW w:w="611" w:type="pct"/>
            <w:tcBorders>
              <w:top w:val="nil"/>
              <w:left w:val="nil"/>
              <w:bottom w:val="nil"/>
              <w:right w:val="nil"/>
            </w:tcBorders>
            <w:shd w:val="clear" w:color="auto" w:fill="auto"/>
            <w:noWrap/>
            <w:vAlign w:val="bottom"/>
            <w:hideMark/>
          </w:tcPr>
          <w:p w14:paraId="797F8A9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57</w:t>
            </w:r>
          </w:p>
        </w:tc>
        <w:tc>
          <w:tcPr>
            <w:tcW w:w="611" w:type="pct"/>
            <w:tcBorders>
              <w:top w:val="nil"/>
              <w:left w:val="nil"/>
              <w:bottom w:val="nil"/>
              <w:right w:val="nil"/>
            </w:tcBorders>
            <w:shd w:val="clear" w:color="auto" w:fill="auto"/>
            <w:noWrap/>
            <w:vAlign w:val="bottom"/>
            <w:hideMark/>
          </w:tcPr>
          <w:p w14:paraId="2CF3FF5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57</w:t>
            </w:r>
          </w:p>
        </w:tc>
      </w:tr>
      <w:tr w:rsidR="001626BB" w:rsidRPr="001626BB" w14:paraId="08F2C467" w14:textId="77777777" w:rsidTr="001626BB">
        <w:trPr>
          <w:trHeight w:val="200"/>
        </w:trPr>
        <w:tc>
          <w:tcPr>
            <w:tcW w:w="2455" w:type="pct"/>
            <w:tcBorders>
              <w:top w:val="nil"/>
              <w:left w:val="nil"/>
              <w:bottom w:val="nil"/>
              <w:right w:val="nil"/>
            </w:tcBorders>
            <w:shd w:val="clear" w:color="auto" w:fill="auto"/>
            <w:noWrap/>
            <w:vAlign w:val="bottom"/>
            <w:hideMark/>
          </w:tcPr>
          <w:p w14:paraId="02C73C1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059DB2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239775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1A3D4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5216C7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E4B471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ED18174"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646559BD"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Planning, Design &amp; Development</w:t>
            </w:r>
          </w:p>
        </w:tc>
        <w:tc>
          <w:tcPr>
            <w:tcW w:w="611" w:type="pct"/>
            <w:tcBorders>
              <w:top w:val="single" w:sz="4" w:space="0" w:color="auto"/>
              <w:left w:val="nil"/>
              <w:bottom w:val="single" w:sz="4" w:space="0" w:color="auto"/>
              <w:right w:val="nil"/>
            </w:tcBorders>
            <w:shd w:val="clear" w:color="auto" w:fill="auto"/>
            <w:noWrap/>
            <w:vAlign w:val="bottom"/>
            <w:hideMark/>
          </w:tcPr>
          <w:p w14:paraId="1F309BF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10,065</w:t>
            </w:r>
          </w:p>
        </w:tc>
        <w:tc>
          <w:tcPr>
            <w:tcW w:w="611" w:type="pct"/>
            <w:tcBorders>
              <w:top w:val="single" w:sz="4" w:space="0" w:color="auto"/>
              <w:left w:val="nil"/>
              <w:bottom w:val="single" w:sz="4" w:space="0" w:color="auto"/>
              <w:right w:val="nil"/>
            </w:tcBorders>
            <w:shd w:val="clear" w:color="auto" w:fill="auto"/>
            <w:noWrap/>
            <w:vAlign w:val="bottom"/>
            <w:hideMark/>
          </w:tcPr>
          <w:p w14:paraId="26DB8F8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10,330</w:t>
            </w:r>
          </w:p>
        </w:tc>
        <w:tc>
          <w:tcPr>
            <w:tcW w:w="611" w:type="pct"/>
            <w:tcBorders>
              <w:top w:val="single" w:sz="4" w:space="0" w:color="auto"/>
              <w:left w:val="nil"/>
              <w:bottom w:val="single" w:sz="4" w:space="0" w:color="auto"/>
              <w:right w:val="nil"/>
            </w:tcBorders>
            <w:shd w:val="clear" w:color="auto" w:fill="auto"/>
            <w:noWrap/>
            <w:vAlign w:val="bottom"/>
            <w:hideMark/>
          </w:tcPr>
          <w:p w14:paraId="501DBDC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10,330</w:t>
            </w:r>
          </w:p>
        </w:tc>
        <w:tc>
          <w:tcPr>
            <w:tcW w:w="611" w:type="pct"/>
            <w:tcBorders>
              <w:top w:val="single" w:sz="4" w:space="0" w:color="auto"/>
              <w:left w:val="nil"/>
              <w:bottom w:val="single" w:sz="4" w:space="0" w:color="auto"/>
              <w:right w:val="nil"/>
            </w:tcBorders>
            <w:shd w:val="clear" w:color="auto" w:fill="auto"/>
            <w:noWrap/>
            <w:vAlign w:val="bottom"/>
            <w:hideMark/>
          </w:tcPr>
          <w:p w14:paraId="20065AA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10,330</w:t>
            </w:r>
          </w:p>
        </w:tc>
      </w:tr>
      <w:tr w:rsidR="001626BB" w:rsidRPr="001626BB" w14:paraId="1FE4A445"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36601A7B" w14:textId="77777777" w:rsidR="001626BB" w:rsidRPr="001626BB" w:rsidRDefault="001626BB" w:rsidP="001626BB">
            <w:pPr>
              <w:jc w:val="right"/>
              <w:rPr>
                <w:rFonts w:ascii="Arial" w:hAnsi="Arial" w:cs="Arial"/>
                <w:sz w:val="16"/>
                <w:szCs w:val="16"/>
                <w:lang w:eastAsia="en-AU"/>
              </w:rPr>
            </w:pPr>
          </w:p>
        </w:tc>
      </w:tr>
      <w:tr w:rsidR="001626BB" w:rsidRPr="001626BB" w14:paraId="16691490"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217EBEC3"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Recovery</w:t>
            </w:r>
          </w:p>
        </w:tc>
      </w:tr>
      <w:tr w:rsidR="001626BB" w:rsidRPr="001626BB" w14:paraId="491488BE"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584683FF"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2442A38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1,646</w:t>
            </w:r>
          </w:p>
        </w:tc>
        <w:tc>
          <w:tcPr>
            <w:tcW w:w="611" w:type="pct"/>
            <w:tcBorders>
              <w:top w:val="nil"/>
              <w:left w:val="nil"/>
              <w:bottom w:val="nil"/>
              <w:right w:val="nil"/>
            </w:tcBorders>
            <w:shd w:val="clear" w:color="auto" w:fill="auto"/>
            <w:noWrap/>
            <w:vAlign w:val="bottom"/>
            <w:hideMark/>
          </w:tcPr>
          <w:p w14:paraId="2B876BD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541317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113363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5A0B400A" w14:textId="77777777" w:rsidTr="001626BB">
        <w:trPr>
          <w:trHeight w:val="200"/>
        </w:trPr>
        <w:tc>
          <w:tcPr>
            <w:tcW w:w="2455" w:type="pct"/>
            <w:tcBorders>
              <w:top w:val="nil"/>
              <w:left w:val="nil"/>
              <w:bottom w:val="nil"/>
              <w:right w:val="nil"/>
            </w:tcBorders>
            <w:shd w:val="clear" w:color="auto" w:fill="auto"/>
            <w:noWrap/>
            <w:vAlign w:val="bottom"/>
            <w:hideMark/>
          </w:tcPr>
          <w:p w14:paraId="33CEBEE9"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D7EBAFA"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1D7C37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805</w:t>
            </w:r>
          </w:p>
        </w:tc>
        <w:tc>
          <w:tcPr>
            <w:tcW w:w="611" w:type="pct"/>
            <w:tcBorders>
              <w:top w:val="nil"/>
              <w:left w:val="nil"/>
              <w:bottom w:val="nil"/>
              <w:right w:val="nil"/>
            </w:tcBorders>
            <w:shd w:val="clear" w:color="auto" w:fill="auto"/>
            <w:noWrap/>
            <w:vAlign w:val="bottom"/>
            <w:hideMark/>
          </w:tcPr>
          <w:p w14:paraId="6D7374D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157360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9C15CA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098F5A7F" w14:textId="77777777" w:rsidTr="001626BB">
        <w:trPr>
          <w:trHeight w:val="200"/>
        </w:trPr>
        <w:tc>
          <w:tcPr>
            <w:tcW w:w="2455" w:type="pct"/>
            <w:tcBorders>
              <w:top w:val="nil"/>
              <w:left w:val="nil"/>
              <w:bottom w:val="nil"/>
              <w:right w:val="nil"/>
            </w:tcBorders>
            <w:shd w:val="clear" w:color="auto" w:fill="auto"/>
            <w:noWrap/>
            <w:vAlign w:val="bottom"/>
            <w:hideMark/>
          </w:tcPr>
          <w:p w14:paraId="7CA4A3C5"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532BC6E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179B1E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205</w:t>
            </w:r>
          </w:p>
        </w:tc>
        <w:tc>
          <w:tcPr>
            <w:tcW w:w="611" w:type="pct"/>
            <w:tcBorders>
              <w:top w:val="nil"/>
              <w:left w:val="nil"/>
              <w:bottom w:val="nil"/>
              <w:right w:val="nil"/>
            </w:tcBorders>
            <w:shd w:val="clear" w:color="auto" w:fill="auto"/>
            <w:noWrap/>
            <w:vAlign w:val="bottom"/>
            <w:hideMark/>
          </w:tcPr>
          <w:p w14:paraId="44ABCB8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DABF29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886E1C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50E74F3" w14:textId="77777777" w:rsidTr="001626BB">
        <w:trPr>
          <w:trHeight w:val="200"/>
        </w:trPr>
        <w:tc>
          <w:tcPr>
            <w:tcW w:w="2455" w:type="pct"/>
            <w:tcBorders>
              <w:top w:val="nil"/>
              <w:left w:val="nil"/>
              <w:bottom w:val="nil"/>
              <w:right w:val="nil"/>
            </w:tcBorders>
            <w:shd w:val="clear" w:color="auto" w:fill="auto"/>
            <w:noWrap/>
            <w:vAlign w:val="bottom"/>
            <w:hideMark/>
          </w:tcPr>
          <w:p w14:paraId="5B8F6226"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26B5257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E6C3CE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55</w:t>
            </w:r>
          </w:p>
        </w:tc>
        <w:tc>
          <w:tcPr>
            <w:tcW w:w="611" w:type="pct"/>
            <w:tcBorders>
              <w:top w:val="nil"/>
              <w:left w:val="nil"/>
              <w:bottom w:val="nil"/>
              <w:right w:val="nil"/>
            </w:tcBorders>
            <w:shd w:val="clear" w:color="auto" w:fill="auto"/>
            <w:noWrap/>
            <w:vAlign w:val="bottom"/>
            <w:hideMark/>
          </w:tcPr>
          <w:p w14:paraId="696818A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9863F6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E3BBEA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4A02AC3" w14:textId="77777777" w:rsidTr="001626BB">
        <w:trPr>
          <w:trHeight w:val="200"/>
        </w:trPr>
        <w:tc>
          <w:tcPr>
            <w:tcW w:w="2455" w:type="pct"/>
            <w:tcBorders>
              <w:top w:val="nil"/>
              <w:left w:val="nil"/>
              <w:bottom w:val="nil"/>
              <w:right w:val="nil"/>
            </w:tcBorders>
            <w:shd w:val="clear" w:color="auto" w:fill="auto"/>
            <w:noWrap/>
            <w:vAlign w:val="bottom"/>
            <w:hideMark/>
          </w:tcPr>
          <w:p w14:paraId="36A9450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6CAD51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E5DDD9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580</w:t>
            </w:r>
          </w:p>
        </w:tc>
        <w:tc>
          <w:tcPr>
            <w:tcW w:w="611" w:type="pct"/>
            <w:tcBorders>
              <w:top w:val="nil"/>
              <w:left w:val="nil"/>
              <w:bottom w:val="nil"/>
              <w:right w:val="nil"/>
            </w:tcBorders>
            <w:shd w:val="clear" w:color="auto" w:fill="auto"/>
            <w:noWrap/>
            <w:vAlign w:val="bottom"/>
            <w:hideMark/>
          </w:tcPr>
          <w:p w14:paraId="720B154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E3CA88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81910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44CEA47" w14:textId="77777777" w:rsidTr="001626BB">
        <w:trPr>
          <w:trHeight w:val="200"/>
        </w:trPr>
        <w:tc>
          <w:tcPr>
            <w:tcW w:w="2455" w:type="pct"/>
            <w:tcBorders>
              <w:top w:val="nil"/>
              <w:left w:val="nil"/>
              <w:bottom w:val="nil"/>
              <w:right w:val="nil"/>
            </w:tcBorders>
            <w:shd w:val="clear" w:color="auto" w:fill="auto"/>
            <w:noWrap/>
            <w:vAlign w:val="bottom"/>
            <w:hideMark/>
          </w:tcPr>
          <w:p w14:paraId="2F9543BF"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0C54C61D"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B41043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84B052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112515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6C8114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7CE64FA"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35C472D2"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4C75B1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92</w:t>
            </w:r>
          </w:p>
        </w:tc>
        <w:tc>
          <w:tcPr>
            <w:tcW w:w="611" w:type="pct"/>
            <w:tcBorders>
              <w:top w:val="nil"/>
              <w:left w:val="nil"/>
              <w:bottom w:val="nil"/>
              <w:right w:val="nil"/>
            </w:tcBorders>
            <w:shd w:val="clear" w:color="auto" w:fill="auto"/>
            <w:noWrap/>
            <w:vAlign w:val="bottom"/>
            <w:hideMark/>
          </w:tcPr>
          <w:p w14:paraId="5A2CA1C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D46B71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CEAD3D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A467484" w14:textId="77777777" w:rsidTr="001626BB">
        <w:trPr>
          <w:trHeight w:val="200"/>
        </w:trPr>
        <w:tc>
          <w:tcPr>
            <w:tcW w:w="2455" w:type="pct"/>
            <w:tcBorders>
              <w:top w:val="nil"/>
              <w:left w:val="nil"/>
              <w:bottom w:val="nil"/>
              <w:right w:val="nil"/>
            </w:tcBorders>
            <w:shd w:val="clear" w:color="auto" w:fill="auto"/>
            <w:noWrap/>
            <w:vAlign w:val="bottom"/>
            <w:hideMark/>
          </w:tcPr>
          <w:p w14:paraId="4404C4A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5F921F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199F99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B0A154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CDE96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245C94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25FC6E9" w14:textId="77777777" w:rsidTr="001626BB">
        <w:trPr>
          <w:trHeight w:val="200"/>
        </w:trPr>
        <w:tc>
          <w:tcPr>
            <w:tcW w:w="2455" w:type="pct"/>
            <w:tcBorders>
              <w:top w:val="nil"/>
              <w:left w:val="nil"/>
              <w:bottom w:val="nil"/>
              <w:right w:val="nil"/>
            </w:tcBorders>
            <w:shd w:val="clear" w:color="auto" w:fill="auto"/>
            <w:noWrap/>
            <w:vAlign w:val="bottom"/>
            <w:hideMark/>
          </w:tcPr>
          <w:p w14:paraId="6BF0C4BE"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EB8903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981EDC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88C4DB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98EAF4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1E67D4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5933A7DE" w14:textId="77777777" w:rsidTr="001626BB">
        <w:trPr>
          <w:trHeight w:val="200"/>
        </w:trPr>
        <w:tc>
          <w:tcPr>
            <w:tcW w:w="2455" w:type="pct"/>
            <w:tcBorders>
              <w:top w:val="nil"/>
              <w:left w:val="nil"/>
              <w:bottom w:val="nil"/>
              <w:right w:val="nil"/>
            </w:tcBorders>
            <w:shd w:val="clear" w:color="auto" w:fill="auto"/>
            <w:noWrap/>
            <w:vAlign w:val="bottom"/>
            <w:hideMark/>
          </w:tcPr>
          <w:p w14:paraId="4F5E972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7AD8DFE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D13422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6DD3E0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0A0D85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597BCD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0B82E547" w14:textId="77777777" w:rsidTr="001626BB">
        <w:trPr>
          <w:trHeight w:val="200"/>
        </w:trPr>
        <w:tc>
          <w:tcPr>
            <w:tcW w:w="2455" w:type="pct"/>
            <w:tcBorders>
              <w:top w:val="nil"/>
              <w:left w:val="nil"/>
              <w:bottom w:val="nil"/>
              <w:right w:val="nil"/>
            </w:tcBorders>
            <w:shd w:val="clear" w:color="auto" w:fill="auto"/>
            <w:noWrap/>
            <w:vAlign w:val="bottom"/>
            <w:hideMark/>
          </w:tcPr>
          <w:p w14:paraId="2DBBD8E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A7DB77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3F33E7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92</w:t>
            </w:r>
          </w:p>
        </w:tc>
        <w:tc>
          <w:tcPr>
            <w:tcW w:w="611" w:type="pct"/>
            <w:tcBorders>
              <w:top w:val="nil"/>
              <w:left w:val="nil"/>
              <w:bottom w:val="nil"/>
              <w:right w:val="nil"/>
            </w:tcBorders>
            <w:shd w:val="clear" w:color="auto" w:fill="auto"/>
            <w:noWrap/>
            <w:vAlign w:val="bottom"/>
            <w:hideMark/>
          </w:tcPr>
          <w:p w14:paraId="05B15CD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04266C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E6D207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32B23454" w14:textId="77777777" w:rsidTr="001626BB">
        <w:trPr>
          <w:trHeight w:val="200"/>
        </w:trPr>
        <w:tc>
          <w:tcPr>
            <w:tcW w:w="2455" w:type="pct"/>
            <w:tcBorders>
              <w:top w:val="nil"/>
              <w:left w:val="nil"/>
              <w:bottom w:val="nil"/>
              <w:right w:val="nil"/>
            </w:tcBorders>
            <w:shd w:val="clear" w:color="auto" w:fill="auto"/>
            <w:noWrap/>
            <w:vAlign w:val="bottom"/>
            <w:hideMark/>
          </w:tcPr>
          <w:p w14:paraId="37A27C30"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6F830D97"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1AD493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FDE005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2C103F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1C30C0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4E66D0B"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798E39AE"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Recovery</w:t>
            </w:r>
          </w:p>
        </w:tc>
        <w:tc>
          <w:tcPr>
            <w:tcW w:w="611" w:type="pct"/>
            <w:tcBorders>
              <w:top w:val="single" w:sz="4" w:space="0" w:color="auto"/>
              <w:left w:val="nil"/>
              <w:bottom w:val="single" w:sz="4" w:space="0" w:color="auto"/>
              <w:right w:val="nil"/>
            </w:tcBorders>
            <w:shd w:val="clear" w:color="auto" w:fill="auto"/>
            <w:noWrap/>
            <w:vAlign w:val="bottom"/>
            <w:hideMark/>
          </w:tcPr>
          <w:p w14:paraId="6047BDC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1,738</w:t>
            </w:r>
          </w:p>
        </w:tc>
        <w:tc>
          <w:tcPr>
            <w:tcW w:w="611" w:type="pct"/>
            <w:tcBorders>
              <w:top w:val="single" w:sz="4" w:space="0" w:color="auto"/>
              <w:left w:val="nil"/>
              <w:bottom w:val="single" w:sz="4" w:space="0" w:color="auto"/>
              <w:right w:val="nil"/>
            </w:tcBorders>
            <w:shd w:val="clear" w:color="auto" w:fill="auto"/>
            <w:noWrap/>
            <w:vAlign w:val="bottom"/>
            <w:hideMark/>
          </w:tcPr>
          <w:p w14:paraId="3B482E9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single" w:sz="4" w:space="0" w:color="auto"/>
              <w:left w:val="nil"/>
              <w:bottom w:val="single" w:sz="4" w:space="0" w:color="auto"/>
              <w:right w:val="nil"/>
            </w:tcBorders>
            <w:shd w:val="clear" w:color="auto" w:fill="auto"/>
            <w:noWrap/>
            <w:vAlign w:val="bottom"/>
            <w:hideMark/>
          </w:tcPr>
          <w:p w14:paraId="5B314D7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single" w:sz="4" w:space="0" w:color="auto"/>
              <w:left w:val="nil"/>
              <w:bottom w:val="single" w:sz="4" w:space="0" w:color="auto"/>
              <w:right w:val="nil"/>
            </w:tcBorders>
            <w:shd w:val="clear" w:color="auto" w:fill="auto"/>
            <w:noWrap/>
            <w:vAlign w:val="bottom"/>
            <w:hideMark/>
          </w:tcPr>
          <w:p w14:paraId="0D76E2C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6CC780B7" w14:textId="77777777" w:rsidTr="001626BB">
        <w:trPr>
          <w:trHeight w:val="210"/>
        </w:trPr>
        <w:tc>
          <w:tcPr>
            <w:tcW w:w="2455" w:type="pct"/>
            <w:tcBorders>
              <w:top w:val="nil"/>
              <w:left w:val="nil"/>
              <w:bottom w:val="nil"/>
              <w:right w:val="nil"/>
            </w:tcBorders>
            <w:shd w:val="clear" w:color="auto" w:fill="auto"/>
            <w:noWrap/>
            <w:vAlign w:val="bottom"/>
            <w:hideMark/>
          </w:tcPr>
          <w:p w14:paraId="36F211CB"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Casuals, temporary and other expenditure</w:t>
            </w:r>
          </w:p>
        </w:tc>
        <w:tc>
          <w:tcPr>
            <w:tcW w:w="100" w:type="pct"/>
            <w:tcBorders>
              <w:top w:val="nil"/>
              <w:left w:val="nil"/>
              <w:bottom w:val="nil"/>
              <w:right w:val="nil"/>
            </w:tcBorders>
            <w:shd w:val="clear" w:color="auto" w:fill="auto"/>
            <w:noWrap/>
            <w:vAlign w:val="bottom"/>
            <w:hideMark/>
          </w:tcPr>
          <w:p w14:paraId="7FA16791" w14:textId="77777777" w:rsidR="001626BB" w:rsidRPr="001626BB" w:rsidRDefault="001626BB" w:rsidP="001626BB">
            <w:pPr>
              <w:rPr>
                <w:rFonts w:ascii="Arial" w:hAnsi="Arial" w:cs="Arial"/>
                <w:b/>
                <w:bCs/>
                <w:sz w:val="16"/>
                <w:szCs w:val="16"/>
                <w:lang w:eastAsia="en-AU"/>
              </w:rPr>
            </w:pPr>
          </w:p>
        </w:tc>
        <w:tc>
          <w:tcPr>
            <w:tcW w:w="611" w:type="pct"/>
            <w:tcBorders>
              <w:top w:val="nil"/>
              <w:left w:val="nil"/>
              <w:bottom w:val="single" w:sz="4" w:space="0" w:color="auto"/>
              <w:right w:val="nil"/>
            </w:tcBorders>
            <w:shd w:val="clear" w:color="auto" w:fill="auto"/>
            <w:noWrap/>
            <w:vAlign w:val="bottom"/>
            <w:hideMark/>
          </w:tcPr>
          <w:p w14:paraId="6E0F292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9,155</w:t>
            </w:r>
          </w:p>
        </w:tc>
        <w:tc>
          <w:tcPr>
            <w:tcW w:w="611" w:type="pct"/>
            <w:tcBorders>
              <w:top w:val="nil"/>
              <w:left w:val="nil"/>
              <w:bottom w:val="single" w:sz="4" w:space="0" w:color="auto"/>
              <w:right w:val="nil"/>
            </w:tcBorders>
            <w:shd w:val="clear" w:color="auto" w:fill="auto"/>
            <w:noWrap/>
            <w:vAlign w:val="bottom"/>
            <w:hideMark/>
          </w:tcPr>
          <w:p w14:paraId="56AB74C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7,867</w:t>
            </w:r>
          </w:p>
        </w:tc>
        <w:tc>
          <w:tcPr>
            <w:tcW w:w="611" w:type="pct"/>
            <w:tcBorders>
              <w:top w:val="nil"/>
              <w:left w:val="nil"/>
              <w:bottom w:val="single" w:sz="4" w:space="0" w:color="auto"/>
              <w:right w:val="nil"/>
            </w:tcBorders>
            <w:shd w:val="clear" w:color="auto" w:fill="auto"/>
            <w:noWrap/>
            <w:vAlign w:val="bottom"/>
            <w:hideMark/>
          </w:tcPr>
          <w:p w14:paraId="0AAC7AA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7,269</w:t>
            </w:r>
          </w:p>
        </w:tc>
        <w:tc>
          <w:tcPr>
            <w:tcW w:w="611" w:type="pct"/>
            <w:tcBorders>
              <w:top w:val="nil"/>
              <w:left w:val="nil"/>
              <w:bottom w:val="single" w:sz="4" w:space="0" w:color="auto"/>
              <w:right w:val="nil"/>
            </w:tcBorders>
            <w:shd w:val="clear" w:color="auto" w:fill="auto"/>
            <w:noWrap/>
            <w:vAlign w:val="bottom"/>
            <w:hideMark/>
          </w:tcPr>
          <w:p w14:paraId="15EAD3A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7,025</w:t>
            </w:r>
          </w:p>
        </w:tc>
      </w:tr>
      <w:tr w:rsidR="001626BB" w:rsidRPr="001626BB" w14:paraId="52B30F50" w14:textId="77777777" w:rsidTr="001626BB">
        <w:trPr>
          <w:trHeight w:val="210"/>
        </w:trPr>
        <w:tc>
          <w:tcPr>
            <w:tcW w:w="2455" w:type="pct"/>
            <w:tcBorders>
              <w:top w:val="nil"/>
              <w:left w:val="nil"/>
              <w:bottom w:val="nil"/>
              <w:right w:val="nil"/>
            </w:tcBorders>
            <w:shd w:val="clear" w:color="auto" w:fill="auto"/>
            <w:noWrap/>
            <w:vAlign w:val="bottom"/>
            <w:hideMark/>
          </w:tcPr>
          <w:p w14:paraId="3CA1E9C3"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Capitalised labour costs</w:t>
            </w:r>
          </w:p>
        </w:tc>
        <w:tc>
          <w:tcPr>
            <w:tcW w:w="100" w:type="pct"/>
            <w:tcBorders>
              <w:top w:val="nil"/>
              <w:left w:val="nil"/>
              <w:bottom w:val="nil"/>
              <w:right w:val="nil"/>
            </w:tcBorders>
            <w:shd w:val="clear" w:color="auto" w:fill="auto"/>
            <w:noWrap/>
            <w:vAlign w:val="bottom"/>
            <w:hideMark/>
          </w:tcPr>
          <w:p w14:paraId="2A91AC4B" w14:textId="77777777" w:rsidR="001626BB" w:rsidRPr="001626BB" w:rsidRDefault="001626BB" w:rsidP="001626BB">
            <w:pPr>
              <w:rPr>
                <w:rFonts w:ascii="Arial" w:hAnsi="Arial" w:cs="Arial"/>
                <w:b/>
                <w:bCs/>
                <w:sz w:val="16"/>
                <w:szCs w:val="16"/>
                <w:lang w:eastAsia="en-AU"/>
              </w:rPr>
            </w:pPr>
          </w:p>
        </w:tc>
        <w:tc>
          <w:tcPr>
            <w:tcW w:w="611" w:type="pct"/>
            <w:tcBorders>
              <w:top w:val="nil"/>
              <w:left w:val="nil"/>
              <w:bottom w:val="single" w:sz="4" w:space="0" w:color="auto"/>
              <w:right w:val="nil"/>
            </w:tcBorders>
            <w:shd w:val="clear" w:color="auto" w:fill="auto"/>
            <w:noWrap/>
            <w:vAlign w:val="bottom"/>
            <w:hideMark/>
          </w:tcPr>
          <w:p w14:paraId="318B738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5,135</w:t>
            </w:r>
          </w:p>
        </w:tc>
        <w:tc>
          <w:tcPr>
            <w:tcW w:w="611" w:type="pct"/>
            <w:tcBorders>
              <w:top w:val="nil"/>
              <w:left w:val="nil"/>
              <w:bottom w:val="single" w:sz="4" w:space="0" w:color="auto"/>
              <w:right w:val="nil"/>
            </w:tcBorders>
            <w:shd w:val="clear" w:color="auto" w:fill="auto"/>
            <w:noWrap/>
            <w:vAlign w:val="bottom"/>
            <w:hideMark/>
          </w:tcPr>
          <w:p w14:paraId="4DDC5B1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5,225</w:t>
            </w:r>
          </w:p>
        </w:tc>
        <w:tc>
          <w:tcPr>
            <w:tcW w:w="611" w:type="pct"/>
            <w:tcBorders>
              <w:top w:val="nil"/>
              <w:left w:val="nil"/>
              <w:bottom w:val="single" w:sz="4" w:space="0" w:color="auto"/>
              <w:right w:val="nil"/>
            </w:tcBorders>
            <w:shd w:val="clear" w:color="auto" w:fill="auto"/>
            <w:noWrap/>
            <w:vAlign w:val="bottom"/>
            <w:hideMark/>
          </w:tcPr>
          <w:p w14:paraId="19A0232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5,316</w:t>
            </w:r>
          </w:p>
        </w:tc>
        <w:tc>
          <w:tcPr>
            <w:tcW w:w="611" w:type="pct"/>
            <w:tcBorders>
              <w:top w:val="nil"/>
              <w:left w:val="nil"/>
              <w:bottom w:val="single" w:sz="4" w:space="0" w:color="auto"/>
              <w:right w:val="nil"/>
            </w:tcBorders>
            <w:shd w:val="clear" w:color="auto" w:fill="auto"/>
            <w:noWrap/>
            <w:vAlign w:val="bottom"/>
            <w:hideMark/>
          </w:tcPr>
          <w:p w14:paraId="2F7265A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5,409</w:t>
            </w:r>
          </w:p>
        </w:tc>
      </w:tr>
      <w:tr w:rsidR="001626BB" w:rsidRPr="001626BB" w14:paraId="31658B2B"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3A5F40C3"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staff expenditure</w:t>
            </w:r>
          </w:p>
        </w:tc>
        <w:tc>
          <w:tcPr>
            <w:tcW w:w="611" w:type="pct"/>
            <w:tcBorders>
              <w:top w:val="nil"/>
              <w:left w:val="nil"/>
              <w:bottom w:val="single" w:sz="4" w:space="0" w:color="auto"/>
              <w:right w:val="nil"/>
            </w:tcBorders>
            <w:shd w:val="clear" w:color="auto" w:fill="auto"/>
            <w:noWrap/>
            <w:vAlign w:val="bottom"/>
            <w:hideMark/>
          </w:tcPr>
          <w:p w14:paraId="7344445D" w14:textId="77777777" w:rsidR="001626BB" w:rsidRPr="001626BB" w:rsidRDefault="001626BB" w:rsidP="001626BB">
            <w:pPr>
              <w:jc w:val="right"/>
              <w:rPr>
                <w:rFonts w:ascii="Arial" w:hAnsi="Arial" w:cs="Arial"/>
                <w:b/>
                <w:bCs/>
                <w:sz w:val="16"/>
                <w:szCs w:val="16"/>
                <w:lang w:eastAsia="en-AU"/>
              </w:rPr>
            </w:pPr>
            <w:r w:rsidRPr="001626BB">
              <w:rPr>
                <w:rFonts w:ascii="Arial" w:hAnsi="Arial" w:cs="Arial"/>
                <w:b/>
                <w:bCs/>
                <w:sz w:val="16"/>
                <w:szCs w:val="16"/>
                <w:lang w:eastAsia="en-AU"/>
              </w:rPr>
              <w:t>79,176</w:t>
            </w:r>
          </w:p>
        </w:tc>
        <w:tc>
          <w:tcPr>
            <w:tcW w:w="611" w:type="pct"/>
            <w:tcBorders>
              <w:top w:val="nil"/>
              <w:left w:val="nil"/>
              <w:bottom w:val="single" w:sz="4" w:space="0" w:color="auto"/>
              <w:right w:val="nil"/>
            </w:tcBorders>
            <w:shd w:val="clear" w:color="auto" w:fill="auto"/>
            <w:noWrap/>
            <w:vAlign w:val="bottom"/>
            <w:hideMark/>
          </w:tcPr>
          <w:p w14:paraId="1CFFA796" w14:textId="77777777" w:rsidR="001626BB" w:rsidRPr="001626BB" w:rsidRDefault="001626BB" w:rsidP="001626BB">
            <w:pPr>
              <w:jc w:val="right"/>
              <w:rPr>
                <w:rFonts w:ascii="Arial" w:hAnsi="Arial" w:cs="Arial"/>
                <w:b/>
                <w:bCs/>
                <w:sz w:val="16"/>
                <w:szCs w:val="16"/>
                <w:lang w:eastAsia="en-AU"/>
              </w:rPr>
            </w:pPr>
            <w:r w:rsidRPr="001626BB">
              <w:rPr>
                <w:rFonts w:ascii="Arial" w:hAnsi="Arial" w:cs="Arial"/>
                <w:b/>
                <w:bCs/>
                <w:sz w:val="16"/>
                <w:szCs w:val="16"/>
                <w:lang w:eastAsia="en-AU"/>
              </w:rPr>
              <w:t>77,779</w:t>
            </w:r>
          </w:p>
        </w:tc>
        <w:tc>
          <w:tcPr>
            <w:tcW w:w="611" w:type="pct"/>
            <w:tcBorders>
              <w:top w:val="nil"/>
              <w:left w:val="nil"/>
              <w:bottom w:val="single" w:sz="4" w:space="0" w:color="auto"/>
              <w:right w:val="nil"/>
            </w:tcBorders>
            <w:shd w:val="clear" w:color="auto" w:fill="auto"/>
            <w:noWrap/>
            <w:vAlign w:val="bottom"/>
            <w:hideMark/>
          </w:tcPr>
          <w:p w14:paraId="16CCEC74" w14:textId="77777777" w:rsidR="001626BB" w:rsidRPr="001626BB" w:rsidRDefault="001626BB" w:rsidP="001626BB">
            <w:pPr>
              <w:jc w:val="right"/>
              <w:rPr>
                <w:rFonts w:ascii="Arial" w:hAnsi="Arial" w:cs="Arial"/>
                <w:b/>
                <w:bCs/>
                <w:sz w:val="16"/>
                <w:szCs w:val="16"/>
                <w:lang w:eastAsia="en-AU"/>
              </w:rPr>
            </w:pPr>
            <w:r w:rsidRPr="001626BB">
              <w:rPr>
                <w:rFonts w:ascii="Arial" w:hAnsi="Arial" w:cs="Arial"/>
                <w:b/>
                <w:bCs/>
                <w:sz w:val="16"/>
                <w:szCs w:val="16"/>
                <w:lang w:eastAsia="en-AU"/>
              </w:rPr>
              <w:t>77,218</w:t>
            </w:r>
          </w:p>
        </w:tc>
        <w:tc>
          <w:tcPr>
            <w:tcW w:w="611" w:type="pct"/>
            <w:tcBorders>
              <w:top w:val="nil"/>
              <w:left w:val="nil"/>
              <w:bottom w:val="single" w:sz="4" w:space="0" w:color="auto"/>
              <w:right w:val="nil"/>
            </w:tcBorders>
            <w:shd w:val="clear" w:color="auto" w:fill="auto"/>
            <w:noWrap/>
            <w:vAlign w:val="bottom"/>
            <w:hideMark/>
          </w:tcPr>
          <w:p w14:paraId="4E97D224" w14:textId="77777777" w:rsidR="001626BB" w:rsidRPr="001626BB" w:rsidRDefault="001626BB" w:rsidP="001626BB">
            <w:pPr>
              <w:jc w:val="right"/>
              <w:rPr>
                <w:rFonts w:ascii="Arial" w:hAnsi="Arial" w:cs="Arial"/>
                <w:b/>
                <w:bCs/>
                <w:sz w:val="16"/>
                <w:szCs w:val="16"/>
                <w:lang w:eastAsia="en-AU"/>
              </w:rPr>
            </w:pPr>
            <w:r w:rsidRPr="001626BB">
              <w:rPr>
                <w:rFonts w:ascii="Arial" w:hAnsi="Arial" w:cs="Arial"/>
                <w:b/>
                <w:bCs/>
                <w:sz w:val="16"/>
                <w:szCs w:val="16"/>
                <w:lang w:eastAsia="en-AU"/>
              </w:rPr>
              <w:t>77,066</w:t>
            </w:r>
          </w:p>
        </w:tc>
      </w:tr>
    </w:tbl>
    <w:p w14:paraId="42F6B509" w14:textId="77777777" w:rsidR="00CA1211" w:rsidRDefault="00CA1211" w:rsidP="00520EAF">
      <w:pPr>
        <w:pStyle w:val="Text"/>
      </w:pPr>
    </w:p>
    <w:p w14:paraId="44C7DA45" w14:textId="77777777" w:rsidR="00FE346C" w:rsidRDefault="00FE346C">
      <w:pPr>
        <w:spacing w:after="200" w:line="276" w:lineRule="auto"/>
        <w:rPr>
          <w:rFonts w:ascii="Helvetica 45 Light" w:hAnsi="Helvetica 45 Light" w:cs="Arial"/>
          <w:szCs w:val="22"/>
          <w:lang w:eastAsia="en-AU"/>
        </w:rPr>
      </w:pPr>
      <w:r>
        <w:br w:type="page"/>
      </w:r>
    </w:p>
    <w:p w14:paraId="74E53F3B" w14:textId="32F2386F" w:rsidR="00520EAF" w:rsidRDefault="00CA1211" w:rsidP="00520EAF">
      <w:pPr>
        <w:pStyle w:val="Text"/>
      </w:pPr>
      <w:r>
        <w:lastRenderedPageBreak/>
        <w:t>FTE f</w:t>
      </w:r>
      <w:r w:rsidRPr="007713C1">
        <w:t>or the four years ending 30 June 202</w:t>
      </w:r>
      <w:r>
        <w:t>6</w:t>
      </w:r>
    </w:p>
    <w:tbl>
      <w:tblPr>
        <w:tblW w:w="5000" w:type="pct"/>
        <w:tblLook w:val="04A0" w:firstRow="1" w:lastRow="0" w:firstColumn="1" w:lastColumn="0" w:noHBand="0" w:noVBand="1"/>
      </w:tblPr>
      <w:tblGrid>
        <w:gridCol w:w="4724"/>
        <w:gridCol w:w="222"/>
        <w:gridCol w:w="1172"/>
        <w:gridCol w:w="1172"/>
        <w:gridCol w:w="1173"/>
        <w:gridCol w:w="1175"/>
      </w:tblGrid>
      <w:tr w:rsidR="00861A4C" w:rsidRPr="00861A4C" w14:paraId="5DCCC5D9" w14:textId="77777777" w:rsidTr="00861A4C">
        <w:trPr>
          <w:trHeight w:val="210"/>
          <w:tblHeader/>
        </w:trPr>
        <w:tc>
          <w:tcPr>
            <w:tcW w:w="2555" w:type="pct"/>
            <w:gridSpan w:val="2"/>
            <w:tcBorders>
              <w:top w:val="nil"/>
              <w:left w:val="nil"/>
              <w:bottom w:val="nil"/>
              <w:right w:val="nil"/>
            </w:tcBorders>
            <w:shd w:val="clear" w:color="000000" w:fill="0067AC"/>
            <w:noWrap/>
            <w:vAlign w:val="bottom"/>
            <w:hideMark/>
          </w:tcPr>
          <w:p w14:paraId="4D1D44D9" w14:textId="77777777" w:rsidR="00861A4C" w:rsidRPr="00861A4C" w:rsidRDefault="00861A4C" w:rsidP="00861A4C">
            <w:pPr>
              <w:rPr>
                <w:rFonts w:ascii="Arial" w:hAnsi="Arial" w:cs="Arial"/>
                <w:color w:val="FFFFFF"/>
                <w:sz w:val="16"/>
                <w:szCs w:val="16"/>
                <w:lang w:eastAsia="en-AU"/>
              </w:rPr>
            </w:pPr>
            <w:r w:rsidRPr="00861A4C">
              <w:rPr>
                <w:rFonts w:ascii="Arial" w:hAnsi="Arial" w:cs="Arial"/>
                <w:color w:val="FFFFFF"/>
                <w:sz w:val="16"/>
                <w:szCs w:val="16"/>
                <w:lang w:eastAsia="en-AU"/>
              </w:rPr>
              <w:t> </w:t>
            </w:r>
          </w:p>
        </w:tc>
        <w:tc>
          <w:tcPr>
            <w:tcW w:w="611" w:type="pct"/>
            <w:tcBorders>
              <w:top w:val="nil"/>
              <w:left w:val="nil"/>
              <w:bottom w:val="nil"/>
              <w:right w:val="nil"/>
            </w:tcBorders>
            <w:shd w:val="clear" w:color="000000" w:fill="0067AC"/>
            <w:noWrap/>
            <w:vAlign w:val="center"/>
            <w:hideMark/>
          </w:tcPr>
          <w:p w14:paraId="76E71F68"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2022/23</w:t>
            </w:r>
          </w:p>
        </w:tc>
        <w:tc>
          <w:tcPr>
            <w:tcW w:w="611" w:type="pct"/>
            <w:tcBorders>
              <w:top w:val="nil"/>
              <w:left w:val="nil"/>
              <w:bottom w:val="nil"/>
              <w:right w:val="nil"/>
            </w:tcBorders>
            <w:shd w:val="clear" w:color="000000" w:fill="0067AC"/>
            <w:noWrap/>
            <w:vAlign w:val="center"/>
            <w:hideMark/>
          </w:tcPr>
          <w:p w14:paraId="1BACCC2C"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2023/24</w:t>
            </w:r>
          </w:p>
        </w:tc>
        <w:tc>
          <w:tcPr>
            <w:tcW w:w="611" w:type="pct"/>
            <w:tcBorders>
              <w:top w:val="nil"/>
              <w:left w:val="nil"/>
              <w:bottom w:val="nil"/>
              <w:right w:val="nil"/>
            </w:tcBorders>
            <w:shd w:val="clear" w:color="000000" w:fill="0067AC"/>
            <w:noWrap/>
            <w:vAlign w:val="center"/>
            <w:hideMark/>
          </w:tcPr>
          <w:p w14:paraId="4F218355"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2024/25</w:t>
            </w:r>
          </w:p>
        </w:tc>
        <w:tc>
          <w:tcPr>
            <w:tcW w:w="611" w:type="pct"/>
            <w:tcBorders>
              <w:top w:val="nil"/>
              <w:left w:val="nil"/>
              <w:bottom w:val="nil"/>
              <w:right w:val="nil"/>
            </w:tcBorders>
            <w:shd w:val="clear" w:color="000000" w:fill="0067AC"/>
            <w:noWrap/>
            <w:vAlign w:val="center"/>
            <w:hideMark/>
          </w:tcPr>
          <w:p w14:paraId="53B83B6E"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2025/26</w:t>
            </w:r>
          </w:p>
        </w:tc>
      </w:tr>
      <w:tr w:rsidR="00861A4C" w:rsidRPr="00861A4C" w14:paraId="0A5C526E" w14:textId="77777777" w:rsidTr="00861A4C">
        <w:trPr>
          <w:trHeight w:val="210"/>
          <w:tblHeader/>
        </w:trPr>
        <w:tc>
          <w:tcPr>
            <w:tcW w:w="2555" w:type="pct"/>
            <w:gridSpan w:val="2"/>
            <w:tcBorders>
              <w:top w:val="nil"/>
              <w:left w:val="nil"/>
              <w:bottom w:val="nil"/>
              <w:right w:val="nil"/>
            </w:tcBorders>
            <w:shd w:val="clear" w:color="000000" w:fill="0067AC"/>
            <w:noWrap/>
            <w:vAlign w:val="bottom"/>
            <w:hideMark/>
          </w:tcPr>
          <w:p w14:paraId="13CEFC56" w14:textId="77777777" w:rsidR="00861A4C" w:rsidRPr="00861A4C" w:rsidRDefault="00861A4C" w:rsidP="00861A4C">
            <w:pPr>
              <w:rPr>
                <w:rFonts w:ascii="Arial" w:hAnsi="Arial" w:cs="Arial"/>
                <w:color w:val="FFFFFF"/>
                <w:sz w:val="16"/>
                <w:szCs w:val="16"/>
                <w:lang w:eastAsia="en-AU"/>
              </w:rPr>
            </w:pPr>
            <w:r w:rsidRPr="00861A4C">
              <w:rPr>
                <w:rFonts w:ascii="Arial" w:hAnsi="Arial" w:cs="Arial"/>
                <w:color w:val="FFFFFF"/>
                <w:sz w:val="16"/>
                <w:szCs w:val="16"/>
                <w:lang w:eastAsia="en-AU"/>
              </w:rPr>
              <w:t> </w:t>
            </w:r>
          </w:p>
        </w:tc>
        <w:tc>
          <w:tcPr>
            <w:tcW w:w="611" w:type="pct"/>
            <w:tcBorders>
              <w:top w:val="nil"/>
              <w:left w:val="nil"/>
              <w:bottom w:val="nil"/>
              <w:right w:val="nil"/>
            </w:tcBorders>
            <w:shd w:val="clear" w:color="000000" w:fill="0067AC"/>
            <w:noWrap/>
            <w:vAlign w:val="center"/>
            <w:hideMark/>
          </w:tcPr>
          <w:p w14:paraId="06B3354E"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FTE</w:t>
            </w:r>
          </w:p>
        </w:tc>
        <w:tc>
          <w:tcPr>
            <w:tcW w:w="611" w:type="pct"/>
            <w:tcBorders>
              <w:top w:val="nil"/>
              <w:left w:val="nil"/>
              <w:bottom w:val="nil"/>
              <w:right w:val="nil"/>
            </w:tcBorders>
            <w:shd w:val="clear" w:color="000000" w:fill="0067AC"/>
            <w:noWrap/>
            <w:vAlign w:val="center"/>
            <w:hideMark/>
          </w:tcPr>
          <w:p w14:paraId="24109E72"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FTE</w:t>
            </w:r>
          </w:p>
        </w:tc>
        <w:tc>
          <w:tcPr>
            <w:tcW w:w="611" w:type="pct"/>
            <w:tcBorders>
              <w:top w:val="nil"/>
              <w:left w:val="nil"/>
              <w:bottom w:val="nil"/>
              <w:right w:val="nil"/>
            </w:tcBorders>
            <w:shd w:val="clear" w:color="000000" w:fill="0067AC"/>
            <w:noWrap/>
            <w:vAlign w:val="center"/>
            <w:hideMark/>
          </w:tcPr>
          <w:p w14:paraId="2C9B3C3B"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FTE</w:t>
            </w:r>
          </w:p>
        </w:tc>
        <w:tc>
          <w:tcPr>
            <w:tcW w:w="611" w:type="pct"/>
            <w:tcBorders>
              <w:top w:val="nil"/>
              <w:left w:val="nil"/>
              <w:bottom w:val="nil"/>
              <w:right w:val="nil"/>
            </w:tcBorders>
            <w:shd w:val="clear" w:color="000000" w:fill="0067AC"/>
            <w:noWrap/>
            <w:vAlign w:val="center"/>
            <w:hideMark/>
          </w:tcPr>
          <w:p w14:paraId="5A625B7B"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FTE</w:t>
            </w:r>
          </w:p>
        </w:tc>
      </w:tr>
      <w:tr w:rsidR="00861A4C" w:rsidRPr="00861A4C" w14:paraId="45391285"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12D30A26"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Communities</w:t>
            </w:r>
          </w:p>
        </w:tc>
      </w:tr>
      <w:tr w:rsidR="00861A4C" w:rsidRPr="00861A4C" w14:paraId="0ADFD573"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3988536E" w14:textId="79121D12"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3DF5780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137.0</w:t>
            </w:r>
          </w:p>
        </w:tc>
        <w:tc>
          <w:tcPr>
            <w:tcW w:w="611" w:type="pct"/>
            <w:tcBorders>
              <w:top w:val="nil"/>
              <w:left w:val="nil"/>
              <w:bottom w:val="nil"/>
              <w:right w:val="nil"/>
            </w:tcBorders>
            <w:shd w:val="clear" w:color="auto" w:fill="auto"/>
            <w:noWrap/>
            <w:vAlign w:val="bottom"/>
            <w:hideMark/>
          </w:tcPr>
          <w:p w14:paraId="0D099E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137.0</w:t>
            </w:r>
          </w:p>
        </w:tc>
        <w:tc>
          <w:tcPr>
            <w:tcW w:w="611" w:type="pct"/>
            <w:tcBorders>
              <w:top w:val="nil"/>
              <w:left w:val="nil"/>
              <w:bottom w:val="nil"/>
              <w:right w:val="nil"/>
            </w:tcBorders>
            <w:shd w:val="clear" w:color="auto" w:fill="auto"/>
            <w:noWrap/>
            <w:vAlign w:val="bottom"/>
            <w:hideMark/>
          </w:tcPr>
          <w:p w14:paraId="450F69D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137.0</w:t>
            </w:r>
          </w:p>
        </w:tc>
        <w:tc>
          <w:tcPr>
            <w:tcW w:w="611" w:type="pct"/>
            <w:tcBorders>
              <w:top w:val="nil"/>
              <w:left w:val="nil"/>
              <w:bottom w:val="nil"/>
              <w:right w:val="nil"/>
            </w:tcBorders>
            <w:shd w:val="clear" w:color="auto" w:fill="auto"/>
            <w:noWrap/>
            <w:vAlign w:val="bottom"/>
            <w:hideMark/>
          </w:tcPr>
          <w:p w14:paraId="7B5BC6A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137.0</w:t>
            </w:r>
          </w:p>
        </w:tc>
      </w:tr>
      <w:tr w:rsidR="00861A4C" w:rsidRPr="00861A4C" w14:paraId="0CA6AFD5" w14:textId="77777777" w:rsidTr="00861A4C">
        <w:trPr>
          <w:trHeight w:val="200"/>
        </w:trPr>
        <w:tc>
          <w:tcPr>
            <w:tcW w:w="2454" w:type="pct"/>
            <w:tcBorders>
              <w:top w:val="nil"/>
              <w:left w:val="nil"/>
              <w:bottom w:val="nil"/>
              <w:right w:val="nil"/>
            </w:tcBorders>
            <w:shd w:val="clear" w:color="auto" w:fill="auto"/>
            <w:noWrap/>
            <w:vAlign w:val="bottom"/>
            <w:hideMark/>
          </w:tcPr>
          <w:p w14:paraId="480C50DA"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B869E4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671DC0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86.3</w:t>
            </w:r>
          </w:p>
        </w:tc>
        <w:tc>
          <w:tcPr>
            <w:tcW w:w="611" w:type="pct"/>
            <w:tcBorders>
              <w:top w:val="nil"/>
              <w:left w:val="nil"/>
              <w:bottom w:val="nil"/>
              <w:right w:val="nil"/>
            </w:tcBorders>
            <w:shd w:val="clear" w:color="auto" w:fill="auto"/>
            <w:noWrap/>
            <w:vAlign w:val="bottom"/>
            <w:hideMark/>
          </w:tcPr>
          <w:p w14:paraId="291316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86.3</w:t>
            </w:r>
          </w:p>
        </w:tc>
        <w:tc>
          <w:tcPr>
            <w:tcW w:w="611" w:type="pct"/>
            <w:tcBorders>
              <w:top w:val="nil"/>
              <w:left w:val="nil"/>
              <w:bottom w:val="nil"/>
              <w:right w:val="nil"/>
            </w:tcBorders>
            <w:shd w:val="clear" w:color="auto" w:fill="auto"/>
            <w:noWrap/>
            <w:vAlign w:val="bottom"/>
            <w:hideMark/>
          </w:tcPr>
          <w:p w14:paraId="5C52B5B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86.3</w:t>
            </w:r>
          </w:p>
        </w:tc>
        <w:tc>
          <w:tcPr>
            <w:tcW w:w="611" w:type="pct"/>
            <w:tcBorders>
              <w:top w:val="nil"/>
              <w:left w:val="nil"/>
              <w:bottom w:val="nil"/>
              <w:right w:val="nil"/>
            </w:tcBorders>
            <w:shd w:val="clear" w:color="auto" w:fill="auto"/>
            <w:noWrap/>
            <w:vAlign w:val="bottom"/>
            <w:hideMark/>
          </w:tcPr>
          <w:p w14:paraId="6C12146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86.3</w:t>
            </w:r>
          </w:p>
        </w:tc>
      </w:tr>
      <w:tr w:rsidR="00861A4C" w:rsidRPr="00861A4C" w14:paraId="37A945A4" w14:textId="77777777" w:rsidTr="00861A4C">
        <w:trPr>
          <w:trHeight w:val="200"/>
        </w:trPr>
        <w:tc>
          <w:tcPr>
            <w:tcW w:w="2454" w:type="pct"/>
            <w:tcBorders>
              <w:top w:val="nil"/>
              <w:left w:val="nil"/>
              <w:bottom w:val="nil"/>
              <w:right w:val="nil"/>
            </w:tcBorders>
            <w:shd w:val="clear" w:color="auto" w:fill="auto"/>
            <w:noWrap/>
            <w:vAlign w:val="bottom"/>
            <w:hideMark/>
          </w:tcPr>
          <w:p w14:paraId="71B43932"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2A03238F"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577EA1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18.0</w:t>
            </w:r>
          </w:p>
        </w:tc>
        <w:tc>
          <w:tcPr>
            <w:tcW w:w="611" w:type="pct"/>
            <w:tcBorders>
              <w:top w:val="nil"/>
              <w:left w:val="nil"/>
              <w:bottom w:val="nil"/>
              <w:right w:val="nil"/>
            </w:tcBorders>
            <w:shd w:val="clear" w:color="auto" w:fill="auto"/>
            <w:noWrap/>
            <w:vAlign w:val="bottom"/>
            <w:hideMark/>
          </w:tcPr>
          <w:p w14:paraId="745D00B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18.0</w:t>
            </w:r>
          </w:p>
        </w:tc>
        <w:tc>
          <w:tcPr>
            <w:tcW w:w="611" w:type="pct"/>
            <w:tcBorders>
              <w:top w:val="nil"/>
              <w:left w:val="nil"/>
              <w:bottom w:val="nil"/>
              <w:right w:val="nil"/>
            </w:tcBorders>
            <w:shd w:val="clear" w:color="auto" w:fill="auto"/>
            <w:noWrap/>
            <w:vAlign w:val="bottom"/>
            <w:hideMark/>
          </w:tcPr>
          <w:p w14:paraId="2EF291A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18.0</w:t>
            </w:r>
          </w:p>
        </w:tc>
        <w:tc>
          <w:tcPr>
            <w:tcW w:w="611" w:type="pct"/>
            <w:tcBorders>
              <w:top w:val="nil"/>
              <w:left w:val="nil"/>
              <w:bottom w:val="nil"/>
              <w:right w:val="nil"/>
            </w:tcBorders>
            <w:shd w:val="clear" w:color="auto" w:fill="auto"/>
            <w:noWrap/>
            <w:vAlign w:val="bottom"/>
            <w:hideMark/>
          </w:tcPr>
          <w:p w14:paraId="2ACA8D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18.0</w:t>
            </w:r>
          </w:p>
        </w:tc>
      </w:tr>
      <w:tr w:rsidR="00861A4C" w:rsidRPr="00861A4C" w14:paraId="6D03CD62" w14:textId="77777777" w:rsidTr="00861A4C">
        <w:trPr>
          <w:trHeight w:val="200"/>
        </w:trPr>
        <w:tc>
          <w:tcPr>
            <w:tcW w:w="2454" w:type="pct"/>
            <w:tcBorders>
              <w:top w:val="nil"/>
              <w:left w:val="nil"/>
              <w:bottom w:val="nil"/>
              <w:right w:val="nil"/>
            </w:tcBorders>
            <w:shd w:val="clear" w:color="auto" w:fill="auto"/>
            <w:noWrap/>
            <w:vAlign w:val="bottom"/>
            <w:hideMark/>
          </w:tcPr>
          <w:p w14:paraId="73E175B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2B6E2F8C"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D22D2B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7BFAB3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5BD4CE0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0DF0E16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r>
      <w:tr w:rsidR="00861A4C" w:rsidRPr="00861A4C" w14:paraId="791FA116" w14:textId="77777777" w:rsidTr="00861A4C">
        <w:trPr>
          <w:trHeight w:val="200"/>
        </w:trPr>
        <w:tc>
          <w:tcPr>
            <w:tcW w:w="2454" w:type="pct"/>
            <w:tcBorders>
              <w:top w:val="nil"/>
              <w:left w:val="nil"/>
              <w:bottom w:val="nil"/>
              <w:right w:val="nil"/>
            </w:tcBorders>
            <w:shd w:val="clear" w:color="auto" w:fill="auto"/>
            <w:noWrap/>
            <w:vAlign w:val="bottom"/>
            <w:hideMark/>
          </w:tcPr>
          <w:p w14:paraId="45EB25C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69163DC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54C00D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30.7</w:t>
            </w:r>
          </w:p>
        </w:tc>
        <w:tc>
          <w:tcPr>
            <w:tcW w:w="611" w:type="pct"/>
            <w:tcBorders>
              <w:top w:val="nil"/>
              <w:left w:val="nil"/>
              <w:bottom w:val="nil"/>
              <w:right w:val="nil"/>
            </w:tcBorders>
            <w:shd w:val="clear" w:color="auto" w:fill="auto"/>
            <w:noWrap/>
            <w:vAlign w:val="bottom"/>
            <w:hideMark/>
          </w:tcPr>
          <w:p w14:paraId="1FC9D96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30.7</w:t>
            </w:r>
          </w:p>
        </w:tc>
        <w:tc>
          <w:tcPr>
            <w:tcW w:w="611" w:type="pct"/>
            <w:tcBorders>
              <w:top w:val="nil"/>
              <w:left w:val="nil"/>
              <w:bottom w:val="nil"/>
              <w:right w:val="nil"/>
            </w:tcBorders>
            <w:shd w:val="clear" w:color="auto" w:fill="auto"/>
            <w:noWrap/>
            <w:vAlign w:val="bottom"/>
            <w:hideMark/>
          </w:tcPr>
          <w:p w14:paraId="1DA62A5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30.7</w:t>
            </w:r>
          </w:p>
        </w:tc>
        <w:tc>
          <w:tcPr>
            <w:tcW w:w="611" w:type="pct"/>
            <w:tcBorders>
              <w:top w:val="nil"/>
              <w:left w:val="nil"/>
              <w:bottom w:val="nil"/>
              <w:right w:val="nil"/>
            </w:tcBorders>
            <w:shd w:val="clear" w:color="auto" w:fill="auto"/>
            <w:noWrap/>
            <w:vAlign w:val="bottom"/>
            <w:hideMark/>
          </w:tcPr>
          <w:p w14:paraId="0AB266D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30.7</w:t>
            </w:r>
          </w:p>
        </w:tc>
      </w:tr>
      <w:tr w:rsidR="00861A4C" w:rsidRPr="00861A4C" w14:paraId="502A266D" w14:textId="77777777" w:rsidTr="00861A4C">
        <w:trPr>
          <w:trHeight w:val="200"/>
        </w:trPr>
        <w:tc>
          <w:tcPr>
            <w:tcW w:w="2454" w:type="pct"/>
            <w:tcBorders>
              <w:top w:val="nil"/>
              <w:left w:val="nil"/>
              <w:bottom w:val="nil"/>
              <w:right w:val="nil"/>
            </w:tcBorders>
            <w:shd w:val="clear" w:color="auto" w:fill="auto"/>
            <w:noWrap/>
            <w:vAlign w:val="bottom"/>
            <w:hideMark/>
          </w:tcPr>
          <w:p w14:paraId="4D73D38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6F870310"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98D63E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03EDF7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70F17A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90AD8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DE5F4C6"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7C10F3EB" w14:textId="52A07FBD"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Part time</w:t>
            </w:r>
          </w:p>
        </w:tc>
        <w:tc>
          <w:tcPr>
            <w:tcW w:w="611" w:type="pct"/>
            <w:tcBorders>
              <w:top w:val="nil"/>
              <w:left w:val="nil"/>
              <w:bottom w:val="nil"/>
              <w:right w:val="nil"/>
            </w:tcBorders>
            <w:shd w:val="clear" w:color="auto" w:fill="auto"/>
            <w:noWrap/>
            <w:vAlign w:val="bottom"/>
            <w:hideMark/>
          </w:tcPr>
          <w:p w14:paraId="316A73C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49.3</w:t>
            </w:r>
          </w:p>
        </w:tc>
        <w:tc>
          <w:tcPr>
            <w:tcW w:w="611" w:type="pct"/>
            <w:tcBorders>
              <w:top w:val="nil"/>
              <w:left w:val="nil"/>
              <w:bottom w:val="nil"/>
              <w:right w:val="nil"/>
            </w:tcBorders>
            <w:shd w:val="clear" w:color="auto" w:fill="auto"/>
            <w:noWrap/>
            <w:vAlign w:val="bottom"/>
            <w:hideMark/>
          </w:tcPr>
          <w:p w14:paraId="5BE8B1C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49.8</w:t>
            </w:r>
          </w:p>
        </w:tc>
        <w:tc>
          <w:tcPr>
            <w:tcW w:w="611" w:type="pct"/>
            <w:tcBorders>
              <w:top w:val="nil"/>
              <w:left w:val="nil"/>
              <w:bottom w:val="nil"/>
              <w:right w:val="nil"/>
            </w:tcBorders>
            <w:shd w:val="clear" w:color="auto" w:fill="auto"/>
            <w:noWrap/>
            <w:vAlign w:val="bottom"/>
            <w:hideMark/>
          </w:tcPr>
          <w:p w14:paraId="08F8C4E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49.8</w:t>
            </w:r>
          </w:p>
        </w:tc>
        <w:tc>
          <w:tcPr>
            <w:tcW w:w="611" w:type="pct"/>
            <w:tcBorders>
              <w:top w:val="nil"/>
              <w:left w:val="nil"/>
              <w:bottom w:val="nil"/>
              <w:right w:val="nil"/>
            </w:tcBorders>
            <w:shd w:val="clear" w:color="auto" w:fill="auto"/>
            <w:noWrap/>
            <w:vAlign w:val="bottom"/>
            <w:hideMark/>
          </w:tcPr>
          <w:p w14:paraId="4AA6D92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49.8</w:t>
            </w:r>
          </w:p>
        </w:tc>
      </w:tr>
      <w:tr w:rsidR="00861A4C" w:rsidRPr="00861A4C" w14:paraId="3475DD66" w14:textId="77777777" w:rsidTr="00861A4C">
        <w:trPr>
          <w:trHeight w:val="200"/>
        </w:trPr>
        <w:tc>
          <w:tcPr>
            <w:tcW w:w="2454" w:type="pct"/>
            <w:tcBorders>
              <w:top w:val="nil"/>
              <w:left w:val="nil"/>
              <w:bottom w:val="nil"/>
              <w:right w:val="nil"/>
            </w:tcBorders>
            <w:shd w:val="clear" w:color="auto" w:fill="auto"/>
            <w:noWrap/>
            <w:vAlign w:val="bottom"/>
            <w:hideMark/>
          </w:tcPr>
          <w:p w14:paraId="79EC4BE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92A015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B8247A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30.3</w:t>
            </w:r>
          </w:p>
        </w:tc>
        <w:tc>
          <w:tcPr>
            <w:tcW w:w="611" w:type="pct"/>
            <w:tcBorders>
              <w:top w:val="nil"/>
              <w:left w:val="nil"/>
              <w:bottom w:val="nil"/>
              <w:right w:val="nil"/>
            </w:tcBorders>
            <w:shd w:val="clear" w:color="auto" w:fill="auto"/>
            <w:noWrap/>
            <w:vAlign w:val="bottom"/>
            <w:hideMark/>
          </w:tcPr>
          <w:p w14:paraId="30031AB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30.8</w:t>
            </w:r>
          </w:p>
        </w:tc>
        <w:tc>
          <w:tcPr>
            <w:tcW w:w="611" w:type="pct"/>
            <w:tcBorders>
              <w:top w:val="nil"/>
              <w:left w:val="nil"/>
              <w:bottom w:val="nil"/>
              <w:right w:val="nil"/>
            </w:tcBorders>
            <w:shd w:val="clear" w:color="auto" w:fill="auto"/>
            <w:noWrap/>
            <w:vAlign w:val="bottom"/>
            <w:hideMark/>
          </w:tcPr>
          <w:p w14:paraId="0225E5C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30.8</w:t>
            </w:r>
          </w:p>
        </w:tc>
        <w:tc>
          <w:tcPr>
            <w:tcW w:w="611" w:type="pct"/>
            <w:tcBorders>
              <w:top w:val="nil"/>
              <w:left w:val="nil"/>
              <w:bottom w:val="nil"/>
              <w:right w:val="nil"/>
            </w:tcBorders>
            <w:shd w:val="clear" w:color="auto" w:fill="auto"/>
            <w:noWrap/>
            <w:vAlign w:val="bottom"/>
            <w:hideMark/>
          </w:tcPr>
          <w:p w14:paraId="02EC0B3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30.8</w:t>
            </w:r>
          </w:p>
        </w:tc>
      </w:tr>
      <w:tr w:rsidR="00861A4C" w:rsidRPr="00861A4C" w14:paraId="6A3B4827" w14:textId="77777777" w:rsidTr="00861A4C">
        <w:trPr>
          <w:trHeight w:val="200"/>
        </w:trPr>
        <w:tc>
          <w:tcPr>
            <w:tcW w:w="2454" w:type="pct"/>
            <w:tcBorders>
              <w:top w:val="nil"/>
              <w:left w:val="nil"/>
              <w:bottom w:val="nil"/>
              <w:right w:val="nil"/>
            </w:tcBorders>
            <w:shd w:val="clear" w:color="auto" w:fill="auto"/>
            <w:noWrap/>
            <w:vAlign w:val="bottom"/>
            <w:hideMark/>
          </w:tcPr>
          <w:p w14:paraId="28BB5BE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36C28F6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104495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3.4</w:t>
            </w:r>
          </w:p>
        </w:tc>
        <w:tc>
          <w:tcPr>
            <w:tcW w:w="611" w:type="pct"/>
            <w:tcBorders>
              <w:top w:val="nil"/>
              <w:left w:val="nil"/>
              <w:bottom w:val="nil"/>
              <w:right w:val="nil"/>
            </w:tcBorders>
            <w:shd w:val="clear" w:color="auto" w:fill="auto"/>
            <w:noWrap/>
            <w:vAlign w:val="bottom"/>
            <w:hideMark/>
          </w:tcPr>
          <w:p w14:paraId="7C7F8B0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3.4</w:t>
            </w:r>
          </w:p>
        </w:tc>
        <w:tc>
          <w:tcPr>
            <w:tcW w:w="611" w:type="pct"/>
            <w:tcBorders>
              <w:top w:val="nil"/>
              <w:left w:val="nil"/>
              <w:bottom w:val="nil"/>
              <w:right w:val="nil"/>
            </w:tcBorders>
            <w:shd w:val="clear" w:color="auto" w:fill="auto"/>
            <w:noWrap/>
            <w:vAlign w:val="bottom"/>
            <w:hideMark/>
          </w:tcPr>
          <w:p w14:paraId="4404F98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3.4</w:t>
            </w:r>
          </w:p>
        </w:tc>
        <w:tc>
          <w:tcPr>
            <w:tcW w:w="611" w:type="pct"/>
            <w:tcBorders>
              <w:top w:val="nil"/>
              <w:left w:val="nil"/>
              <w:bottom w:val="nil"/>
              <w:right w:val="nil"/>
            </w:tcBorders>
            <w:shd w:val="clear" w:color="auto" w:fill="auto"/>
            <w:noWrap/>
            <w:vAlign w:val="bottom"/>
            <w:hideMark/>
          </w:tcPr>
          <w:p w14:paraId="0DE6CC6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3.4</w:t>
            </w:r>
          </w:p>
        </w:tc>
      </w:tr>
      <w:tr w:rsidR="00861A4C" w:rsidRPr="00861A4C" w14:paraId="3F26A569" w14:textId="77777777" w:rsidTr="00861A4C">
        <w:trPr>
          <w:trHeight w:val="200"/>
        </w:trPr>
        <w:tc>
          <w:tcPr>
            <w:tcW w:w="2454" w:type="pct"/>
            <w:tcBorders>
              <w:top w:val="nil"/>
              <w:left w:val="nil"/>
              <w:bottom w:val="nil"/>
              <w:right w:val="nil"/>
            </w:tcBorders>
            <w:shd w:val="clear" w:color="auto" w:fill="auto"/>
            <w:noWrap/>
            <w:vAlign w:val="bottom"/>
            <w:hideMark/>
          </w:tcPr>
          <w:p w14:paraId="7F4BF2BB"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1FABE5B9"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098B25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0.4</w:t>
            </w:r>
          </w:p>
        </w:tc>
        <w:tc>
          <w:tcPr>
            <w:tcW w:w="611" w:type="pct"/>
            <w:tcBorders>
              <w:top w:val="nil"/>
              <w:left w:val="nil"/>
              <w:bottom w:val="nil"/>
              <w:right w:val="nil"/>
            </w:tcBorders>
            <w:shd w:val="clear" w:color="auto" w:fill="auto"/>
            <w:noWrap/>
            <w:vAlign w:val="bottom"/>
            <w:hideMark/>
          </w:tcPr>
          <w:p w14:paraId="1CFF708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0.4</w:t>
            </w:r>
          </w:p>
        </w:tc>
        <w:tc>
          <w:tcPr>
            <w:tcW w:w="611" w:type="pct"/>
            <w:tcBorders>
              <w:top w:val="nil"/>
              <w:left w:val="nil"/>
              <w:bottom w:val="nil"/>
              <w:right w:val="nil"/>
            </w:tcBorders>
            <w:shd w:val="clear" w:color="auto" w:fill="auto"/>
            <w:noWrap/>
            <w:vAlign w:val="bottom"/>
            <w:hideMark/>
          </w:tcPr>
          <w:p w14:paraId="0E8DB81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0.4</w:t>
            </w:r>
          </w:p>
        </w:tc>
        <w:tc>
          <w:tcPr>
            <w:tcW w:w="611" w:type="pct"/>
            <w:tcBorders>
              <w:top w:val="nil"/>
              <w:left w:val="nil"/>
              <w:bottom w:val="nil"/>
              <w:right w:val="nil"/>
            </w:tcBorders>
            <w:shd w:val="clear" w:color="auto" w:fill="auto"/>
            <w:noWrap/>
            <w:vAlign w:val="bottom"/>
            <w:hideMark/>
          </w:tcPr>
          <w:p w14:paraId="6DDC7FF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0.4</w:t>
            </w:r>
          </w:p>
        </w:tc>
      </w:tr>
      <w:tr w:rsidR="00861A4C" w:rsidRPr="00861A4C" w14:paraId="7A526690" w14:textId="77777777" w:rsidTr="00861A4C">
        <w:trPr>
          <w:trHeight w:val="200"/>
        </w:trPr>
        <w:tc>
          <w:tcPr>
            <w:tcW w:w="2454" w:type="pct"/>
            <w:tcBorders>
              <w:top w:val="nil"/>
              <w:left w:val="nil"/>
              <w:bottom w:val="nil"/>
              <w:right w:val="nil"/>
            </w:tcBorders>
            <w:shd w:val="clear" w:color="auto" w:fill="auto"/>
            <w:noWrap/>
            <w:vAlign w:val="bottom"/>
            <w:hideMark/>
          </w:tcPr>
          <w:p w14:paraId="48A4964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6D25A8D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8CAF6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15.2</w:t>
            </w:r>
          </w:p>
        </w:tc>
        <w:tc>
          <w:tcPr>
            <w:tcW w:w="611" w:type="pct"/>
            <w:tcBorders>
              <w:top w:val="nil"/>
              <w:left w:val="nil"/>
              <w:bottom w:val="nil"/>
              <w:right w:val="nil"/>
            </w:tcBorders>
            <w:shd w:val="clear" w:color="auto" w:fill="auto"/>
            <w:noWrap/>
            <w:vAlign w:val="bottom"/>
            <w:hideMark/>
          </w:tcPr>
          <w:p w14:paraId="7D5CA7F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15.2</w:t>
            </w:r>
          </w:p>
        </w:tc>
        <w:tc>
          <w:tcPr>
            <w:tcW w:w="611" w:type="pct"/>
            <w:tcBorders>
              <w:top w:val="nil"/>
              <w:left w:val="nil"/>
              <w:bottom w:val="nil"/>
              <w:right w:val="nil"/>
            </w:tcBorders>
            <w:shd w:val="clear" w:color="auto" w:fill="auto"/>
            <w:noWrap/>
            <w:vAlign w:val="bottom"/>
            <w:hideMark/>
          </w:tcPr>
          <w:p w14:paraId="66A4659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15.2</w:t>
            </w:r>
          </w:p>
        </w:tc>
        <w:tc>
          <w:tcPr>
            <w:tcW w:w="611" w:type="pct"/>
            <w:tcBorders>
              <w:top w:val="nil"/>
              <w:left w:val="nil"/>
              <w:bottom w:val="nil"/>
              <w:right w:val="nil"/>
            </w:tcBorders>
            <w:shd w:val="clear" w:color="auto" w:fill="auto"/>
            <w:noWrap/>
            <w:vAlign w:val="bottom"/>
            <w:hideMark/>
          </w:tcPr>
          <w:p w14:paraId="4BD9B71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15.2</w:t>
            </w:r>
          </w:p>
        </w:tc>
      </w:tr>
      <w:tr w:rsidR="00861A4C" w:rsidRPr="00861A4C" w14:paraId="29C1F4DB" w14:textId="77777777" w:rsidTr="00861A4C">
        <w:trPr>
          <w:trHeight w:val="200"/>
        </w:trPr>
        <w:tc>
          <w:tcPr>
            <w:tcW w:w="2454" w:type="pct"/>
            <w:tcBorders>
              <w:top w:val="nil"/>
              <w:left w:val="nil"/>
              <w:bottom w:val="nil"/>
              <w:right w:val="nil"/>
            </w:tcBorders>
            <w:shd w:val="clear" w:color="auto" w:fill="auto"/>
            <w:noWrap/>
            <w:vAlign w:val="bottom"/>
            <w:hideMark/>
          </w:tcPr>
          <w:p w14:paraId="4635A7C2"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1371AAA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AAC6EB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420E04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C484C7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CAB7C0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74A18EA"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10DB4702"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Communities</w:t>
            </w:r>
          </w:p>
        </w:tc>
        <w:tc>
          <w:tcPr>
            <w:tcW w:w="611" w:type="pct"/>
            <w:tcBorders>
              <w:top w:val="single" w:sz="4" w:space="0" w:color="auto"/>
              <w:left w:val="nil"/>
              <w:bottom w:val="single" w:sz="4" w:space="0" w:color="auto"/>
              <w:right w:val="nil"/>
            </w:tcBorders>
            <w:shd w:val="clear" w:color="auto" w:fill="auto"/>
            <w:noWrap/>
            <w:vAlign w:val="bottom"/>
            <w:hideMark/>
          </w:tcPr>
          <w:p w14:paraId="473FDC3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186.3</w:t>
            </w:r>
          </w:p>
        </w:tc>
        <w:tc>
          <w:tcPr>
            <w:tcW w:w="611" w:type="pct"/>
            <w:tcBorders>
              <w:top w:val="single" w:sz="4" w:space="0" w:color="auto"/>
              <w:left w:val="nil"/>
              <w:bottom w:val="single" w:sz="4" w:space="0" w:color="auto"/>
              <w:right w:val="nil"/>
            </w:tcBorders>
            <w:shd w:val="clear" w:color="auto" w:fill="auto"/>
            <w:noWrap/>
            <w:vAlign w:val="bottom"/>
            <w:hideMark/>
          </w:tcPr>
          <w:p w14:paraId="77EFDE3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186.8</w:t>
            </w:r>
          </w:p>
        </w:tc>
        <w:tc>
          <w:tcPr>
            <w:tcW w:w="611" w:type="pct"/>
            <w:tcBorders>
              <w:top w:val="single" w:sz="4" w:space="0" w:color="auto"/>
              <w:left w:val="nil"/>
              <w:bottom w:val="single" w:sz="4" w:space="0" w:color="auto"/>
              <w:right w:val="nil"/>
            </w:tcBorders>
            <w:shd w:val="clear" w:color="auto" w:fill="auto"/>
            <w:noWrap/>
            <w:vAlign w:val="bottom"/>
            <w:hideMark/>
          </w:tcPr>
          <w:p w14:paraId="482C61E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186.8</w:t>
            </w:r>
          </w:p>
        </w:tc>
        <w:tc>
          <w:tcPr>
            <w:tcW w:w="611" w:type="pct"/>
            <w:tcBorders>
              <w:top w:val="single" w:sz="4" w:space="0" w:color="auto"/>
              <w:left w:val="nil"/>
              <w:bottom w:val="single" w:sz="4" w:space="0" w:color="auto"/>
              <w:right w:val="nil"/>
            </w:tcBorders>
            <w:shd w:val="clear" w:color="auto" w:fill="auto"/>
            <w:noWrap/>
            <w:vAlign w:val="bottom"/>
            <w:hideMark/>
          </w:tcPr>
          <w:p w14:paraId="69B3F1A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186.8</w:t>
            </w:r>
          </w:p>
        </w:tc>
      </w:tr>
      <w:tr w:rsidR="00861A4C" w:rsidRPr="00861A4C" w14:paraId="1B928363"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30AA97E9" w14:textId="77777777" w:rsidR="00861A4C" w:rsidRPr="00861A4C" w:rsidRDefault="00861A4C" w:rsidP="00861A4C">
            <w:pPr>
              <w:jc w:val="right"/>
              <w:rPr>
                <w:rFonts w:ascii="Arial" w:hAnsi="Arial" w:cs="Arial"/>
                <w:sz w:val="16"/>
                <w:szCs w:val="16"/>
                <w:lang w:eastAsia="en-AU"/>
              </w:rPr>
            </w:pPr>
          </w:p>
        </w:tc>
      </w:tr>
      <w:tr w:rsidR="00861A4C" w:rsidRPr="00861A4C" w14:paraId="1C11343D"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5EC73A37"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Corporate Services</w:t>
            </w:r>
          </w:p>
        </w:tc>
      </w:tr>
      <w:tr w:rsidR="00861A4C" w:rsidRPr="00861A4C" w14:paraId="41D91339"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5B0DBCFC" w14:textId="3363DEAF"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3917EB8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117.0</w:t>
            </w:r>
          </w:p>
        </w:tc>
        <w:tc>
          <w:tcPr>
            <w:tcW w:w="611" w:type="pct"/>
            <w:tcBorders>
              <w:top w:val="nil"/>
              <w:left w:val="nil"/>
              <w:bottom w:val="nil"/>
              <w:right w:val="nil"/>
            </w:tcBorders>
            <w:shd w:val="clear" w:color="auto" w:fill="auto"/>
            <w:noWrap/>
            <w:vAlign w:val="bottom"/>
            <w:hideMark/>
          </w:tcPr>
          <w:p w14:paraId="65B4A8E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118.0</w:t>
            </w:r>
          </w:p>
        </w:tc>
        <w:tc>
          <w:tcPr>
            <w:tcW w:w="611" w:type="pct"/>
            <w:tcBorders>
              <w:top w:val="nil"/>
              <w:left w:val="nil"/>
              <w:bottom w:val="nil"/>
              <w:right w:val="nil"/>
            </w:tcBorders>
            <w:shd w:val="clear" w:color="auto" w:fill="auto"/>
            <w:noWrap/>
            <w:vAlign w:val="bottom"/>
            <w:hideMark/>
          </w:tcPr>
          <w:p w14:paraId="5EBFE16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118.0</w:t>
            </w:r>
          </w:p>
        </w:tc>
        <w:tc>
          <w:tcPr>
            <w:tcW w:w="611" w:type="pct"/>
            <w:tcBorders>
              <w:top w:val="nil"/>
              <w:left w:val="nil"/>
              <w:bottom w:val="nil"/>
              <w:right w:val="nil"/>
            </w:tcBorders>
            <w:shd w:val="clear" w:color="auto" w:fill="auto"/>
            <w:noWrap/>
            <w:vAlign w:val="bottom"/>
            <w:hideMark/>
          </w:tcPr>
          <w:p w14:paraId="0238386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118.0</w:t>
            </w:r>
          </w:p>
        </w:tc>
      </w:tr>
      <w:tr w:rsidR="00861A4C" w:rsidRPr="00861A4C" w14:paraId="0683D408" w14:textId="77777777" w:rsidTr="00861A4C">
        <w:trPr>
          <w:trHeight w:val="200"/>
        </w:trPr>
        <w:tc>
          <w:tcPr>
            <w:tcW w:w="2454" w:type="pct"/>
            <w:tcBorders>
              <w:top w:val="nil"/>
              <w:left w:val="nil"/>
              <w:bottom w:val="nil"/>
              <w:right w:val="nil"/>
            </w:tcBorders>
            <w:shd w:val="clear" w:color="auto" w:fill="auto"/>
            <w:noWrap/>
            <w:vAlign w:val="bottom"/>
            <w:hideMark/>
          </w:tcPr>
          <w:p w14:paraId="3FC34DF2"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42921E6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AA4EE9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61.0</w:t>
            </w:r>
          </w:p>
        </w:tc>
        <w:tc>
          <w:tcPr>
            <w:tcW w:w="611" w:type="pct"/>
            <w:tcBorders>
              <w:top w:val="nil"/>
              <w:left w:val="nil"/>
              <w:bottom w:val="nil"/>
              <w:right w:val="nil"/>
            </w:tcBorders>
            <w:shd w:val="clear" w:color="auto" w:fill="auto"/>
            <w:noWrap/>
            <w:vAlign w:val="bottom"/>
            <w:hideMark/>
          </w:tcPr>
          <w:p w14:paraId="2462184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61.0</w:t>
            </w:r>
          </w:p>
        </w:tc>
        <w:tc>
          <w:tcPr>
            <w:tcW w:w="611" w:type="pct"/>
            <w:tcBorders>
              <w:top w:val="nil"/>
              <w:left w:val="nil"/>
              <w:bottom w:val="nil"/>
              <w:right w:val="nil"/>
            </w:tcBorders>
            <w:shd w:val="clear" w:color="auto" w:fill="auto"/>
            <w:noWrap/>
            <w:vAlign w:val="bottom"/>
            <w:hideMark/>
          </w:tcPr>
          <w:p w14:paraId="62496A2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61.0</w:t>
            </w:r>
          </w:p>
        </w:tc>
        <w:tc>
          <w:tcPr>
            <w:tcW w:w="611" w:type="pct"/>
            <w:tcBorders>
              <w:top w:val="nil"/>
              <w:left w:val="nil"/>
              <w:bottom w:val="nil"/>
              <w:right w:val="nil"/>
            </w:tcBorders>
            <w:shd w:val="clear" w:color="auto" w:fill="auto"/>
            <w:noWrap/>
            <w:vAlign w:val="bottom"/>
            <w:hideMark/>
          </w:tcPr>
          <w:p w14:paraId="357938C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61.0</w:t>
            </w:r>
          </w:p>
        </w:tc>
      </w:tr>
      <w:tr w:rsidR="00861A4C" w:rsidRPr="00861A4C" w14:paraId="65BB5990" w14:textId="77777777" w:rsidTr="00861A4C">
        <w:trPr>
          <w:trHeight w:val="200"/>
        </w:trPr>
        <w:tc>
          <w:tcPr>
            <w:tcW w:w="2454" w:type="pct"/>
            <w:tcBorders>
              <w:top w:val="nil"/>
              <w:left w:val="nil"/>
              <w:bottom w:val="nil"/>
              <w:right w:val="nil"/>
            </w:tcBorders>
            <w:shd w:val="clear" w:color="auto" w:fill="auto"/>
            <w:noWrap/>
            <w:vAlign w:val="bottom"/>
            <w:hideMark/>
          </w:tcPr>
          <w:p w14:paraId="0A69F10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1D5157C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4A0BE1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23.0</w:t>
            </w:r>
          </w:p>
        </w:tc>
        <w:tc>
          <w:tcPr>
            <w:tcW w:w="611" w:type="pct"/>
            <w:tcBorders>
              <w:top w:val="nil"/>
              <w:left w:val="nil"/>
              <w:bottom w:val="nil"/>
              <w:right w:val="nil"/>
            </w:tcBorders>
            <w:shd w:val="clear" w:color="auto" w:fill="auto"/>
            <w:noWrap/>
            <w:vAlign w:val="bottom"/>
            <w:hideMark/>
          </w:tcPr>
          <w:p w14:paraId="35A9419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24.0</w:t>
            </w:r>
          </w:p>
        </w:tc>
        <w:tc>
          <w:tcPr>
            <w:tcW w:w="611" w:type="pct"/>
            <w:tcBorders>
              <w:top w:val="nil"/>
              <w:left w:val="nil"/>
              <w:bottom w:val="nil"/>
              <w:right w:val="nil"/>
            </w:tcBorders>
            <w:shd w:val="clear" w:color="auto" w:fill="auto"/>
            <w:noWrap/>
            <w:vAlign w:val="bottom"/>
            <w:hideMark/>
          </w:tcPr>
          <w:p w14:paraId="3944F68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24.0</w:t>
            </w:r>
          </w:p>
        </w:tc>
        <w:tc>
          <w:tcPr>
            <w:tcW w:w="611" w:type="pct"/>
            <w:tcBorders>
              <w:top w:val="nil"/>
              <w:left w:val="nil"/>
              <w:bottom w:val="nil"/>
              <w:right w:val="nil"/>
            </w:tcBorders>
            <w:shd w:val="clear" w:color="auto" w:fill="auto"/>
            <w:noWrap/>
            <w:vAlign w:val="bottom"/>
            <w:hideMark/>
          </w:tcPr>
          <w:p w14:paraId="25B32C6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24.0</w:t>
            </w:r>
          </w:p>
        </w:tc>
      </w:tr>
      <w:tr w:rsidR="00861A4C" w:rsidRPr="00861A4C" w14:paraId="254447FC" w14:textId="77777777" w:rsidTr="00861A4C">
        <w:trPr>
          <w:trHeight w:val="200"/>
        </w:trPr>
        <w:tc>
          <w:tcPr>
            <w:tcW w:w="2454" w:type="pct"/>
            <w:tcBorders>
              <w:top w:val="nil"/>
              <w:left w:val="nil"/>
              <w:bottom w:val="nil"/>
              <w:right w:val="nil"/>
            </w:tcBorders>
            <w:shd w:val="clear" w:color="auto" w:fill="auto"/>
            <w:noWrap/>
            <w:vAlign w:val="bottom"/>
            <w:hideMark/>
          </w:tcPr>
          <w:p w14:paraId="5F67C39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2AC7C01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C200CD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c>
          <w:tcPr>
            <w:tcW w:w="611" w:type="pct"/>
            <w:tcBorders>
              <w:top w:val="nil"/>
              <w:left w:val="nil"/>
              <w:bottom w:val="nil"/>
              <w:right w:val="nil"/>
            </w:tcBorders>
            <w:shd w:val="clear" w:color="auto" w:fill="auto"/>
            <w:noWrap/>
            <w:vAlign w:val="bottom"/>
            <w:hideMark/>
          </w:tcPr>
          <w:p w14:paraId="0499649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c>
          <w:tcPr>
            <w:tcW w:w="611" w:type="pct"/>
            <w:tcBorders>
              <w:top w:val="nil"/>
              <w:left w:val="nil"/>
              <w:bottom w:val="nil"/>
              <w:right w:val="nil"/>
            </w:tcBorders>
            <w:shd w:val="clear" w:color="auto" w:fill="auto"/>
            <w:noWrap/>
            <w:vAlign w:val="bottom"/>
            <w:hideMark/>
          </w:tcPr>
          <w:p w14:paraId="0BB45E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c>
          <w:tcPr>
            <w:tcW w:w="611" w:type="pct"/>
            <w:tcBorders>
              <w:top w:val="nil"/>
              <w:left w:val="nil"/>
              <w:bottom w:val="nil"/>
              <w:right w:val="nil"/>
            </w:tcBorders>
            <w:shd w:val="clear" w:color="auto" w:fill="auto"/>
            <w:noWrap/>
            <w:vAlign w:val="bottom"/>
            <w:hideMark/>
          </w:tcPr>
          <w:p w14:paraId="21A3D58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r>
      <w:tr w:rsidR="00861A4C" w:rsidRPr="00861A4C" w14:paraId="048BA355" w14:textId="77777777" w:rsidTr="00861A4C">
        <w:trPr>
          <w:trHeight w:val="200"/>
        </w:trPr>
        <w:tc>
          <w:tcPr>
            <w:tcW w:w="2454" w:type="pct"/>
            <w:tcBorders>
              <w:top w:val="nil"/>
              <w:left w:val="nil"/>
              <w:bottom w:val="nil"/>
              <w:right w:val="nil"/>
            </w:tcBorders>
            <w:shd w:val="clear" w:color="auto" w:fill="auto"/>
            <w:noWrap/>
            <w:vAlign w:val="bottom"/>
            <w:hideMark/>
          </w:tcPr>
          <w:p w14:paraId="478A462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EB1CAB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5BB919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32.0</w:t>
            </w:r>
          </w:p>
        </w:tc>
        <w:tc>
          <w:tcPr>
            <w:tcW w:w="611" w:type="pct"/>
            <w:tcBorders>
              <w:top w:val="nil"/>
              <w:left w:val="nil"/>
              <w:bottom w:val="nil"/>
              <w:right w:val="nil"/>
            </w:tcBorders>
            <w:shd w:val="clear" w:color="auto" w:fill="auto"/>
            <w:noWrap/>
            <w:vAlign w:val="bottom"/>
            <w:hideMark/>
          </w:tcPr>
          <w:p w14:paraId="27CC70D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32.0</w:t>
            </w:r>
          </w:p>
        </w:tc>
        <w:tc>
          <w:tcPr>
            <w:tcW w:w="611" w:type="pct"/>
            <w:tcBorders>
              <w:top w:val="nil"/>
              <w:left w:val="nil"/>
              <w:bottom w:val="nil"/>
              <w:right w:val="nil"/>
            </w:tcBorders>
            <w:shd w:val="clear" w:color="auto" w:fill="auto"/>
            <w:noWrap/>
            <w:vAlign w:val="bottom"/>
            <w:hideMark/>
          </w:tcPr>
          <w:p w14:paraId="6912E4E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32.0</w:t>
            </w:r>
          </w:p>
        </w:tc>
        <w:tc>
          <w:tcPr>
            <w:tcW w:w="611" w:type="pct"/>
            <w:tcBorders>
              <w:top w:val="nil"/>
              <w:left w:val="nil"/>
              <w:bottom w:val="nil"/>
              <w:right w:val="nil"/>
            </w:tcBorders>
            <w:shd w:val="clear" w:color="auto" w:fill="auto"/>
            <w:noWrap/>
            <w:vAlign w:val="bottom"/>
            <w:hideMark/>
          </w:tcPr>
          <w:p w14:paraId="14E3DC6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32.0</w:t>
            </w:r>
          </w:p>
        </w:tc>
      </w:tr>
      <w:tr w:rsidR="00861A4C" w:rsidRPr="00861A4C" w14:paraId="2B4C30CD" w14:textId="77777777" w:rsidTr="00861A4C">
        <w:trPr>
          <w:trHeight w:val="200"/>
        </w:trPr>
        <w:tc>
          <w:tcPr>
            <w:tcW w:w="2454" w:type="pct"/>
            <w:tcBorders>
              <w:top w:val="nil"/>
              <w:left w:val="nil"/>
              <w:bottom w:val="nil"/>
              <w:right w:val="nil"/>
            </w:tcBorders>
            <w:shd w:val="clear" w:color="auto" w:fill="auto"/>
            <w:noWrap/>
            <w:vAlign w:val="bottom"/>
            <w:hideMark/>
          </w:tcPr>
          <w:p w14:paraId="7C0598AA"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7DBEB913"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8CF0F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AA1F07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1925C5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6EC88E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FEE436C"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24F8F520" w14:textId="78DAC6EC"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Part time</w:t>
            </w:r>
          </w:p>
        </w:tc>
        <w:tc>
          <w:tcPr>
            <w:tcW w:w="611" w:type="pct"/>
            <w:tcBorders>
              <w:top w:val="nil"/>
              <w:left w:val="nil"/>
              <w:bottom w:val="nil"/>
              <w:right w:val="nil"/>
            </w:tcBorders>
            <w:shd w:val="clear" w:color="auto" w:fill="auto"/>
            <w:noWrap/>
            <w:vAlign w:val="bottom"/>
            <w:hideMark/>
          </w:tcPr>
          <w:p w14:paraId="7DE09F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10.0</w:t>
            </w:r>
          </w:p>
        </w:tc>
        <w:tc>
          <w:tcPr>
            <w:tcW w:w="611" w:type="pct"/>
            <w:tcBorders>
              <w:top w:val="nil"/>
              <w:left w:val="nil"/>
              <w:bottom w:val="nil"/>
              <w:right w:val="nil"/>
            </w:tcBorders>
            <w:shd w:val="clear" w:color="auto" w:fill="auto"/>
            <w:noWrap/>
            <w:vAlign w:val="bottom"/>
            <w:hideMark/>
          </w:tcPr>
          <w:p w14:paraId="2D53A0E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10.7</w:t>
            </w:r>
          </w:p>
        </w:tc>
        <w:tc>
          <w:tcPr>
            <w:tcW w:w="611" w:type="pct"/>
            <w:tcBorders>
              <w:top w:val="nil"/>
              <w:left w:val="nil"/>
              <w:bottom w:val="nil"/>
              <w:right w:val="nil"/>
            </w:tcBorders>
            <w:shd w:val="clear" w:color="auto" w:fill="auto"/>
            <w:noWrap/>
            <w:vAlign w:val="bottom"/>
            <w:hideMark/>
          </w:tcPr>
          <w:p w14:paraId="7C51A38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10.7</w:t>
            </w:r>
          </w:p>
        </w:tc>
        <w:tc>
          <w:tcPr>
            <w:tcW w:w="611" w:type="pct"/>
            <w:tcBorders>
              <w:top w:val="nil"/>
              <w:left w:val="nil"/>
              <w:bottom w:val="nil"/>
              <w:right w:val="nil"/>
            </w:tcBorders>
            <w:shd w:val="clear" w:color="auto" w:fill="auto"/>
            <w:noWrap/>
            <w:vAlign w:val="bottom"/>
            <w:hideMark/>
          </w:tcPr>
          <w:p w14:paraId="62FC30F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10.7</w:t>
            </w:r>
          </w:p>
        </w:tc>
      </w:tr>
      <w:tr w:rsidR="00861A4C" w:rsidRPr="00861A4C" w14:paraId="7A728692" w14:textId="77777777" w:rsidTr="00861A4C">
        <w:trPr>
          <w:trHeight w:val="200"/>
        </w:trPr>
        <w:tc>
          <w:tcPr>
            <w:tcW w:w="2454" w:type="pct"/>
            <w:tcBorders>
              <w:top w:val="nil"/>
              <w:left w:val="nil"/>
              <w:bottom w:val="nil"/>
              <w:right w:val="nil"/>
            </w:tcBorders>
            <w:shd w:val="clear" w:color="auto" w:fill="auto"/>
            <w:noWrap/>
            <w:vAlign w:val="bottom"/>
            <w:hideMark/>
          </w:tcPr>
          <w:p w14:paraId="729D7713"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DEE030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EF6BF0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6.7</w:t>
            </w:r>
          </w:p>
        </w:tc>
        <w:tc>
          <w:tcPr>
            <w:tcW w:w="611" w:type="pct"/>
            <w:tcBorders>
              <w:top w:val="nil"/>
              <w:left w:val="nil"/>
              <w:bottom w:val="nil"/>
              <w:right w:val="nil"/>
            </w:tcBorders>
            <w:shd w:val="clear" w:color="auto" w:fill="auto"/>
            <w:noWrap/>
            <w:vAlign w:val="bottom"/>
            <w:hideMark/>
          </w:tcPr>
          <w:p w14:paraId="6B0BD5D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7.3</w:t>
            </w:r>
          </w:p>
        </w:tc>
        <w:tc>
          <w:tcPr>
            <w:tcW w:w="611" w:type="pct"/>
            <w:tcBorders>
              <w:top w:val="nil"/>
              <w:left w:val="nil"/>
              <w:bottom w:val="nil"/>
              <w:right w:val="nil"/>
            </w:tcBorders>
            <w:shd w:val="clear" w:color="auto" w:fill="auto"/>
            <w:noWrap/>
            <w:vAlign w:val="bottom"/>
            <w:hideMark/>
          </w:tcPr>
          <w:p w14:paraId="4018B3C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7.3</w:t>
            </w:r>
          </w:p>
        </w:tc>
        <w:tc>
          <w:tcPr>
            <w:tcW w:w="611" w:type="pct"/>
            <w:tcBorders>
              <w:top w:val="nil"/>
              <w:left w:val="nil"/>
              <w:bottom w:val="nil"/>
              <w:right w:val="nil"/>
            </w:tcBorders>
            <w:shd w:val="clear" w:color="auto" w:fill="auto"/>
            <w:noWrap/>
            <w:vAlign w:val="bottom"/>
            <w:hideMark/>
          </w:tcPr>
          <w:p w14:paraId="0EB615E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7.3</w:t>
            </w:r>
          </w:p>
        </w:tc>
      </w:tr>
      <w:tr w:rsidR="00861A4C" w:rsidRPr="00861A4C" w14:paraId="1C69D16C" w14:textId="77777777" w:rsidTr="00861A4C">
        <w:trPr>
          <w:trHeight w:val="200"/>
        </w:trPr>
        <w:tc>
          <w:tcPr>
            <w:tcW w:w="2454" w:type="pct"/>
            <w:tcBorders>
              <w:top w:val="nil"/>
              <w:left w:val="nil"/>
              <w:bottom w:val="nil"/>
              <w:right w:val="nil"/>
            </w:tcBorders>
            <w:shd w:val="clear" w:color="auto" w:fill="auto"/>
            <w:noWrap/>
            <w:vAlign w:val="bottom"/>
            <w:hideMark/>
          </w:tcPr>
          <w:p w14:paraId="16A1787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4B97369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315EBA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w:t>
            </w:r>
          </w:p>
        </w:tc>
        <w:tc>
          <w:tcPr>
            <w:tcW w:w="611" w:type="pct"/>
            <w:tcBorders>
              <w:top w:val="nil"/>
              <w:left w:val="nil"/>
              <w:bottom w:val="nil"/>
              <w:right w:val="nil"/>
            </w:tcBorders>
            <w:shd w:val="clear" w:color="auto" w:fill="auto"/>
            <w:noWrap/>
            <w:vAlign w:val="bottom"/>
            <w:hideMark/>
          </w:tcPr>
          <w:p w14:paraId="7AFEA40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w:t>
            </w:r>
          </w:p>
        </w:tc>
        <w:tc>
          <w:tcPr>
            <w:tcW w:w="611" w:type="pct"/>
            <w:tcBorders>
              <w:top w:val="nil"/>
              <w:left w:val="nil"/>
              <w:bottom w:val="nil"/>
              <w:right w:val="nil"/>
            </w:tcBorders>
            <w:shd w:val="clear" w:color="auto" w:fill="auto"/>
            <w:noWrap/>
            <w:vAlign w:val="bottom"/>
            <w:hideMark/>
          </w:tcPr>
          <w:p w14:paraId="15E8C25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w:t>
            </w:r>
          </w:p>
        </w:tc>
        <w:tc>
          <w:tcPr>
            <w:tcW w:w="611" w:type="pct"/>
            <w:tcBorders>
              <w:top w:val="nil"/>
              <w:left w:val="nil"/>
              <w:bottom w:val="nil"/>
              <w:right w:val="nil"/>
            </w:tcBorders>
            <w:shd w:val="clear" w:color="auto" w:fill="auto"/>
            <w:noWrap/>
            <w:vAlign w:val="bottom"/>
            <w:hideMark/>
          </w:tcPr>
          <w:p w14:paraId="1D74944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w:t>
            </w:r>
          </w:p>
        </w:tc>
      </w:tr>
      <w:tr w:rsidR="00861A4C" w:rsidRPr="00861A4C" w14:paraId="1754CD22" w14:textId="77777777" w:rsidTr="00861A4C">
        <w:trPr>
          <w:trHeight w:val="200"/>
        </w:trPr>
        <w:tc>
          <w:tcPr>
            <w:tcW w:w="2454" w:type="pct"/>
            <w:tcBorders>
              <w:top w:val="nil"/>
              <w:left w:val="nil"/>
              <w:bottom w:val="nil"/>
              <w:right w:val="nil"/>
            </w:tcBorders>
            <w:shd w:val="clear" w:color="auto" w:fill="auto"/>
            <w:noWrap/>
            <w:vAlign w:val="bottom"/>
            <w:hideMark/>
          </w:tcPr>
          <w:p w14:paraId="2293DD5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1D9F734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91548E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0997F1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BAC397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924797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B115ABD" w14:textId="77777777" w:rsidTr="00861A4C">
        <w:trPr>
          <w:trHeight w:val="200"/>
        </w:trPr>
        <w:tc>
          <w:tcPr>
            <w:tcW w:w="2454" w:type="pct"/>
            <w:tcBorders>
              <w:top w:val="nil"/>
              <w:left w:val="nil"/>
              <w:bottom w:val="nil"/>
              <w:right w:val="nil"/>
            </w:tcBorders>
            <w:shd w:val="clear" w:color="auto" w:fill="auto"/>
            <w:noWrap/>
            <w:vAlign w:val="bottom"/>
            <w:hideMark/>
          </w:tcPr>
          <w:p w14:paraId="2B4E515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7693551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D342F1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w:t>
            </w:r>
          </w:p>
        </w:tc>
        <w:tc>
          <w:tcPr>
            <w:tcW w:w="611" w:type="pct"/>
            <w:tcBorders>
              <w:top w:val="nil"/>
              <w:left w:val="nil"/>
              <w:bottom w:val="nil"/>
              <w:right w:val="nil"/>
            </w:tcBorders>
            <w:shd w:val="clear" w:color="auto" w:fill="auto"/>
            <w:noWrap/>
            <w:vAlign w:val="bottom"/>
            <w:hideMark/>
          </w:tcPr>
          <w:p w14:paraId="25FE859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w:t>
            </w:r>
          </w:p>
        </w:tc>
        <w:tc>
          <w:tcPr>
            <w:tcW w:w="611" w:type="pct"/>
            <w:tcBorders>
              <w:top w:val="nil"/>
              <w:left w:val="nil"/>
              <w:bottom w:val="nil"/>
              <w:right w:val="nil"/>
            </w:tcBorders>
            <w:shd w:val="clear" w:color="auto" w:fill="auto"/>
            <w:noWrap/>
            <w:vAlign w:val="bottom"/>
            <w:hideMark/>
          </w:tcPr>
          <w:p w14:paraId="30584A6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w:t>
            </w:r>
          </w:p>
        </w:tc>
        <w:tc>
          <w:tcPr>
            <w:tcW w:w="611" w:type="pct"/>
            <w:tcBorders>
              <w:top w:val="nil"/>
              <w:left w:val="nil"/>
              <w:bottom w:val="nil"/>
              <w:right w:val="nil"/>
            </w:tcBorders>
            <w:shd w:val="clear" w:color="auto" w:fill="auto"/>
            <w:noWrap/>
            <w:vAlign w:val="bottom"/>
            <w:hideMark/>
          </w:tcPr>
          <w:p w14:paraId="462B02A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w:t>
            </w:r>
          </w:p>
        </w:tc>
      </w:tr>
      <w:tr w:rsidR="00861A4C" w:rsidRPr="00861A4C" w14:paraId="25A0CF4F" w14:textId="77777777" w:rsidTr="00861A4C">
        <w:trPr>
          <w:trHeight w:val="200"/>
        </w:trPr>
        <w:tc>
          <w:tcPr>
            <w:tcW w:w="2454" w:type="pct"/>
            <w:tcBorders>
              <w:top w:val="nil"/>
              <w:left w:val="nil"/>
              <w:bottom w:val="nil"/>
              <w:right w:val="nil"/>
            </w:tcBorders>
            <w:shd w:val="clear" w:color="auto" w:fill="auto"/>
            <w:noWrap/>
            <w:vAlign w:val="bottom"/>
            <w:hideMark/>
          </w:tcPr>
          <w:p w14:paraId="63D30CF4"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2A4D61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8B5137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5B83BB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7D75E4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C47B2B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F87EBEB"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253DCA97"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Corporate Services</w:t>
            </w:r>
          </w:p>
        </w:tc>
        <w:tc>
          <w:tcPr>
            <w:tcW w:w="611" w:type="pct"/>
            <w:tcBorders>
              <w:top w:val="single" w:sz="4" w:space="0" w:color="auto"/>
              <w:left w:val="nil"/>
              <w:bottom w:val="single" w:sz="4" w:space="0" w:color="auto"/>
              <w:right w:val="nil"/>
            </w:tcBorders>
            <w:shd w:val="clear" w:color="auto" w:fill="auto"/>
            <w:noWrap/>
            <w:vAlign w:val="bottom"/>
            <w:hideMark/>
          </w:tcPr>
          <w:p w14:paraId="4E91C1D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127.0</w:t>
            </w:r>
          </w:p>
        </w:tc>
        <w:tc>
          <w:tcPr>
            <w:tcW w:w="611" w:type="pct"/>
            <w:tcBorders>
              <w:top w:val="single" w:sz="4" w:space="0" w:color="auto"/>
              <w:left w:val="nil"/>
              <w:bottom w:val="single" w:sz="4" w:space="0" w:color="auto"/>
              <w:right w:val="nil"/>
            </w:tcBorders>
            <w:shd w:val="clear" w:color="auto" w:fill="auto"/>
            <w:noWrap/>
            <w:vAlign w:val="bottom"/>
            <w:hideMark/>
          </w:tcPr>
          <w:p w14:paraId="48C758A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128.7</w:t>
            </w:r>
          </w:p>
        </w:tc>
        <w:tc>
          <w:tcPr>
            <w:tcW w:w="611" w:type="pct"/>
            <w:tcBorders>
              <w:top w:val="single" w:sz="4" w:space="0" w:color="auto"/>
              <w:left w:val="nil"/>
              <w:bottom w:val="single" w:sz="4" w:space="0" w:color="auto"/>
              <w:right w:val="nil"/>
            </w:tcBorders>
            <w:shd w:val="clear" w:color="auto" w:fill="auto"/>
            <w:noWrap/>
            <w:vAlign w:val="bottom"/>
            <w:hideMark/>
          </w:tcPr>
          <w:p w14:paraId="22A029C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128.7</w:t>
            </w:r>
          </w:p>
        </w:tc>
        <w:tc>
          <w:tcPr>
            <w:tcW w:w="611" w:type="pct"/>
            <w:tcBorders>
              <w:top w:val="single" w:sz="4" w:space="0" w:color="auto"/>
              <w:left w:val="nil"/>
              <w:bottom w:val="single" w:sz="4" w:space="0" w:color="auto"/>
              <w:right w:val="nil"/>
            </w:tcBorders>
            <w:shd w:val="clear" w:color="auto" w:fill="auto"/>
            <w:noWrap/>
            <w:vAlign w:val="bottom"/>
            <w:hideMark/>
          </w:tcPr>
          <w:p w14:paraId="756F727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128.7</w:t>
            </w:r>
          </w:p>
        </w:tc>
      </w:tr>
      <w:tr w:rsidR="00861A4C" w:rsidRPr="00861A4C" w14:paraId="3CDA5E34"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2C726D5D" w14:textId="77777777" w:rsidR="00861A4C" w:rsidRPr="00861A4C" w:rsidRDefault="00861A4C" w:rsidP="00861A4C">
            <w:pPr>
              <w:jc w:val="right"/>
              <w:rPr>
                <w:rFonts w:ascii="Arial" w:hAnsi="Arial" w:cs="Arial"/>
                <w:sz w:val="16"/>
                <w:szCs w:val="16"/>
                <w:lang w:eastAsia="en-AU"/>
              </w:rPr>
            </w:pPr>
          </w:p>
        </w:tc>
      </w:tr>
      <w:tr w:rsidR="00861A4C" w:rsidRPr="00861A4C" w14:paraId="2341B4F4"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205CCD6E"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Environment &amp; Infrastructure</w:t>
            </w:r>
          </w:p>
        </w:tc>
      </w:tr>
      <w:tr w:rsidR="00861A4C" w:rsidRPr="00861A4C" w14:paraId="02D0D50E"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2AC7ACC3" w14:textId="49C39C1C"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493B908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168.6</w:t>
            </w:r>
          </w:p>
        </w:tc>
        <w:tc>
          <w:tcPr>
            <w:tcW w:w="611" w:type="pct"/>
            <w:tcBorders>
              <w:top w:val="nil"/>
              <w:left w:val="nil"/>
              <w:bottom w:val="nil"/>
              <w:right w:val="nil"/>
            </w:tcBorders>
            <w:shd w:val="clear" w:color="auto" w:fill="auto"/>
            <w:noWrap/>
            <w:vAlign w:val="bottom"/>
            <w:hideMark/>
          </w:tcPr>
          <w:p w14:paraId="0D2557A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170.6</w:t>
            </w:r>
          </w:p>
        </w:tc>
        <w:tc>
          <w:tcPr>
            <w:tcW w:w="611" w:type="pct"/>
            <w:tcBorders>
              <w:top w:val="nil"/>
              <w:left w:val="nil"/>
              <w:bottom w:val="nil"/>
              <w:right w:val="nil"/>
            </w:tcBorders>
            <w:shd w:val="clear" w:color="auto" w:fill="auto"/>
            <w:noWrap/>
            <w:vAlign w:val="bottom"/>
            <w:hideMark/>
          </w:tcPr>
          <w:p w14:paraId="6CA060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170.6</w:t>
            </w:r>
          </w:p>
        </w:tc>
        <w:tc>
          <w:tcPr>
            <w:tcW w:w="611" w:type="pct"/>
            <w:tcBorders>
              <w:top w:val="nil"/>
              <w:left w:val="nil"/>
              <w:bottom w:val="nil"/>
              <w:right w:val="nil"/>
            </w:tcBorders>
            <w:shd w:val="clear" w:color="auto" w:fill="auto"/>
            <w:noWrap/>
            <w:vAlign w:val="bottom"/>
            <w:hideMark/>
          </w:tcPr>
          <w:p w14:paraId="5FACCA1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170.6</w:t>
            </w:r>
          </w:p>
        </w:tc>
      </w:tr>
      <w:tr w:rsidR="00861A4C" w:rsidRPr="00861A4C" w14:paraId="239FF0D7" w14:textId="77777777" w:rsidTr="00861A4C">
        <w:trPr>
          <w:trHeight w:val="200"/>
        </w:trPr>
        <w:tc>
          <w:tcPr>
            <w:tcW w:w="2454" w:type="pct"/>
            <w:tcBorders>
              <w:top w:val="nil"/>
              <w:left w:val="nil"/>
              <w:bottom w:val="nil"/>
              <w:right w:val="nil"/>
            </w:tcBorders>
            <w:shd w:val="clear" w:color="auto" w:fill="auto"/>
            <w:noWrap/>
            <w:vAlign w:val="bottom"/>
            <w:hideMark/>
          </w:tcPr>
          <w:p w14:paraId="208A3CA0"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24484FD"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9AEDDF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25.7</w:t>
            </w:r>
          </w:p>
        </w:tc>
        <w:tc>
          <w:tcPr>
            <w:tcW w:w="611" w:type="pct"/>
            <w:tcBorders>
              <w:top w:val="nil"/>
              <w:left w:val="nil"/>
              <w:bottom w:val="nil"/>
              <w:right w:val="nil"/>
            </w:tcBorders>
            <w:shd w:val="clear" w:color="auto" w:fill="auto"/>
            <w:noWrap/>
            <w:vAlign w:val="bottom"/>
            <w:hideMark/>
          </w:tcPr>
          <w:p w14:paraId="5486108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26.7</w:t>
            </w:r>
          </w:p>
        </w:tc>
        <w:tc>
          <w:tcPr>
            <w:tcW w:w="611" w:type="pct"/>
            <w:tcBorders>
              <w:top w:val="nil"/>
              <w:left w:val="nil"/>
              <w:bottom w:val="nil"/>
              <w:right w:val="nil"/>
            </w:tcBorders>
            <w:shd w:val="clear" w:color="auto" w:fill="auto"/>
            <w:noWrap/>
            <w:vAlign w:val="bottom"/>
            <w:hideMark/>
          </w:tcPr>
          <w:p w14:paraId="363566B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26.7</w:t>
            </w:r>
          </w:p>
        </w:tc>
        <w:tc>
          <w:tcPr>
            <w:tcW w:w="611" w:type="pct"/>
            <w:tcBorders>
              <w:top w:val="nil"/>
              <w:left w:val="nil"/>
              <w:bottom w:val="nil"/>
              <w:right w:val="nil"/>
            </w:tcBorders>
            <w:shd w:val="clear" w:color="auto" w:fill="auto"/>
            <w:noWrap/>
            <w:vAlign w:val="bottom"/>
            <w:hideMark/>
          </w:tcPr>
          <w:p w14:paraId="39B303A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26.7</w:t>
            </w:r>
          </w:p>
        </w:tc>
      </w:tr>
      <w:tr w:rsidR="00861A4C" w:rsidRPr="00861A4C" w14:paraId="7A8A4EB1" w14:textId="77777777" w:rsidTr="00861A4C">
        <w:trPr>
          <w:trHeight w:val="200"/>
        </w:trPr>
        <w:tc>
          <w:tcPr>
            <w:tcW w:w="2454" w:type="pct"/>
            <w:tcBorders>
              <w:top w:val="nil"/>
              <w:left w:val="nil"/>
              <w:bottom w:val="nil"/>
              <w:right w:val="nil"/>
            </w:tcBorders>
            <w:shd w:val="clear" w:color="auto" w:fill="auto"/>
            <w:noWrap/>
            <w:vAlign w:val="bottom"/>
            <w:hideMark/>
          </w:tcPr>
          <w:p w14:paraId="49E7336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45AC0BAD"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448BF1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97.2</w:t>
            </w:r>
          </w:p>
        </w:tc>
        <w:tc>
          <w:tcPr>
            <w:tcW w:w="611" w:type="pct"/>
            <w:tcBorders>
              <w:top w:val="nil"/>
              <w:left w:val="nil"/>
              <w:bottom w:val="nil"/>
              <w:right w:val="nil"/>
            </w:tcBorders>
            <w:shd w:val="clear" w:color="auto" w:fill="auto"/>
            <w:noWrap/>
            <w:vAlign w:val="bottom"/>
            <w:hideMark/>
          </w:tcPr>
          <w:p w14:paraId="25D7CDF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98.2</w:t>
            </w:r>
          </w:p>
        </w:tc>
        <w:tc>
          <w:tcPr>
            <w:tcW w:w="611" w:type="pct"/>
            <w:tcBorders>
              <w:top w:val="nil"/>
              <w:left w:val="nil"/>
              <w:bottom w:val="nil"/>
              <w:right w:val="nil"/>
            </w:tcBorders>
            <w:shd w:val="clear" w:color="auto" w:fill="auto"/>
            <w:noWrap/>
            <w:vAlign w:val="bottom"/>
            <w:hideMark/>
          </w:tcPr>
          <w:p w14:paraId="63064DD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98.2</w:t>
            </w:r>
          </w:p>
        </w:tc>
        <w:tc>
          <w:tcPr>
            <w:tcW w:w="611" w:type="pct"/>
            <w:tcBorders>
              <w:top w:val="nil"/>
              <w:left w:val="nil"/>
              <w:bottom w:val="nil"/>
              <w:right w:val="nil"/>
            </w:tcBorders>
            <w:shd w:val="clear" w:color="auto" w:fill="auto"/>
            <w:noWrap/>
            <w:vAlign w:val="bottom"/>
            <w:hideMark/>
          </w:tcPr>
          <w:p w14:paraId="03E4C5F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98.2</w:t>
            </w:r>
          </w:p>
        </w:tc>
      </w:tr>
      <w:tr w:rsidR="00861A4C" w:rsidRPr="00861A4C" w14:paraId="183E1AD2" w14:textId="77777777" w:rsidTr="00861A4C">
        <w:trPr>
          <w:trHeight w:val="200"/>
        </w:trPr>
        <w:tc>
          <w:tcPr>
            <w:tcW w:w="2454" w:type="pct"/>
            <w:tcBorders>
              <w:top w:val="nil"/>
              <w:left w:val="nil"/>
              <w:bottom w:val="nil"/>
              <w:right w:val="nil"/>
            </w:tcBorders>
            <w:shd w:val="clear" w:color="auto" w:fill="auto"/>
            <w:noWrap/>
            <w:vAlign w:val="bottom"/>
            <w:hideMark/>
          </w:tcPr>
          <w:p w14:paraId="26F9D99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5A1CF79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452C9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c>
          <w:tcPr>
            <w:tcW w:w="611" w:type="pct"/>
            <w:tcBorders>
              <w:top w:val="nil"/>
              <w:left w:val="nil"/>
              <w:bottom w:val="nil"/>
              <w:right w:val="nil"/>
            </w:tcBorders>
            <w:shd w:val="clear" w:color="auto" w:fill="auto"/>
            <w:noWrap/>
            <w:vAlign w:val="bottom"/>
            <w:hideMark/>
          </w:tcPr>
          <w:p w14:paraId="17061A3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c>
          <w:tcPr>
            <w:tcW w:w="611" w:type="pct"/>
            <w:tcBorders>
              <w:top w:val="nil"/>
              <w:left w:val="nil"/>
              <w:bottom w:val="nil"/>
              <w:right w:val="nil"/>
            </w:tcBorders>
            <w:shd w:val="clear" w:color="auto" w:fill="auto"/>
            <w:noWrap/>
            <w:vAlign w:val="bottom"/>
            <w:hideMark/>
          </w:tcPr>
          <w:p w14:paraId="60286B9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c>
          <w:tcPr>
            <w:tcW w:w="611" w:type="pct"/>
            <w:tcBorders>
              <w:top w:val="nil"/>
              <w:left w:val="nil"/>
              <w:bottom w:val="nil"/>
              <w:right w:val="nil"/>
            </w:tcBorders>
            <w:shd w:val="clear" w:color="auto" w:fill="auto"/>
            <w:noWrap/>
            <w:vAlign w:val="bottom"/>
            <w:hideMark/>
          </w:tcPr>
          <w:p w14:paraId="09B5A31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r>
      <w:tr w:rsidR="00861A4C" w:rsidRPr="00861A4C" w14:paraId="4C416CA0" w14:textId="77777777" w:rsidTr="00861A4C">
        <w:trPr>
          <w:trHeight w:val="200"/>
        </w:trPr>
        <w:tc>
          <w:tcPr>
            <w:tcW w:w="2454" w:type="pct"/>
            <w:tcBorders>
              <w:top w:val="nil"/>
              <w:left w:val="nil"/>
              <w:bottom w:val="nil"/>
              <w:right w:val="nil"/>
            </w:tcBorders>
            <w:shd w:val="clear" w:color="auto" w:fill="auto"/>
            <w:noWrap/>
            <w:vAlign w:val="bottom"/>
            <w:hideMark/>
          </w:tcPr>
          <w:p w14:paraId="2197BAFD"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54ED4770"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DDA712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24.7</w:t>
            </w:r>
          </w:p>
        </w:tc>
        <w:tc>
          <w:tcPr>
            <w:tcW w:w="611" w:type="pct"/>
            <w:tcBorders>
              <w:top w:val="nil"/>
              <w:left w:val="nil"/>
              <w:bottom w:val="nil"/>
              <w:right w:val="nil"/>
            </w:tcBorders>
            <w:shd w:val="clear" w:color="auto" w:fill="auto"/>
            <w:noWrap/>
            <w:vAlign w:val="bottom"/>
            <w:hideMark/>
          </w:tcPr>
          <w:p w14:paraId="30329F8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24.7</w:t>
            </w:r>
          </w:p>
        </w:tc>
        <w:tc>
          <w:tcPr>
            <w:tcW w:w="611" w:type="pct"/>
            <w:tcBorders>
              <w:top w:val="nil"/>
              <w:left w:val="nil"/>
              <w:bottom w:val="nil"/>
              <w:right w:val="nil"/>
            </w:tcBorders>
            <w:shd w:val="clear" w:color="auto" w:fill="auto"/>
            <w:noWrap/>
            <w:vAlign w:val="bottom"/>
            <w:hideMark/>
          </w:tcPr>
          <w:p w14:paraId="211E11A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24.7</w:t>
            </w:r>
          </w:p>
        </w:tc>
        <w:tc>
          <w:tcPr>
            <w:tcW w:w="611" w:type="pct"/>
            <w:tcBorders>
              <w:top w:val="nil"/>
              <w:left w:val="nil"/>
              <w:bottom w:val="nil"/>
              <w:right w:val="nil"/>
            </w:tcBorders>
            <w:shd w:val="clear" w:color="auto" w:fill="auto"/>
            <w:noWrap/>
            <w:vAlign w:val="bottom"/>
            <w:hideMark/>
          </w:tcPr>
          <w:p w14:paraId="1996E0F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24.7</w:t>
            </w:r>
          </w:p>
        </w:tc>
      </w:tr>
      <w:tr w:rsidR="00861A4C" w:rsidRPr="00861A4C" w14:paraId="7904E5FB" w14:textId="77777777" w:rsidTr="00861A4C">
        <w:trPr>
          <w:trHeight w:val="200"/>
        </w:trPr>
        <w:tc>
          <w:tcPr>
            <w:tcW w:w="2454" w:type="pct"/>
            <w:tcBorders>
              <w:top w:val="nil"/>
              <w:left w:val="nil"/>
              <w:bottom w:val="nil"/>
              <w:right w:val="nil"/>
            </w:tcBorders>
            <w:shd w:val="clear" w:color="auto" w:fill="auto"/>
            <w:noWrap/>
            <w:vAlign w:val="bottom"/>
            <w:hideMark/>
          </w:tcPr>
          <w:p w14:paraId="04F10A80"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2E2C71D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A183EC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F2DA4A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5114E7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3FCEC5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CC30F28"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4BF7B67C" w14:textId="3060A16B"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Part time</w:t>
            </w:r>
          </w:p>
        </w:tc>
        <w:tc>
          <w:tcPr>
            <w:tcW w:w="611" w:type="pct"/>
            <w:tcBorders>
              <w:top w:val="nil"/>
              <w:left w:val="nil"/>
              <w:bottom w:val="nil"/>
              <w:right w:val="nil"/>
            </w:tcBorders>
            <w:shd w:val="clear" w:color="auto" w:fill="auto"/>
            <w:noWrap/>
            <w:vAlign w:val="bottom"/>
            <w:hideMark/>
          </w:tcPr>
          <w:p w14:paraId="792086E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8.5</w:t>
            </w:r>
          </w:p>
        </w:tc>
        <w:tc>
          <w:tcPr>
            <w:tcW w:w="611" w:type="pct"/>
            <w:tcBorders>
              <w:top w:val="nil"/>
              <w:left w:val="nil"/>
              <w:bottom w:val="nil"/>
              <w:right w:val="nil"/>
            </w:tcBorders>
            <w:shd w:val="clear" w:color="auto" w:fill="auto"/>
            <w:noWrap/>
            <w:vAlign w:val="bottom"/>
            <w:hideMark/>
          </w:tcPr>
          <w:p w14:paraId="6FE3BC7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8.9</w:t>
            </w:r>
          </w:p>
        </w:tc>
        <w:tc>
          <w:tcPr>
            <w:tcW w:w="611" w:type="pct"/>
            <w:tcBorders>
              <w:top w:val="nil"/>
              <w:left w:val="nil"/>
              <w:bottom w:val="nil"/>
              <w:right w:val="nil"/>
            </w:tcBorders>
            <w:shd w:val="clear" w:color="auto" w:fill="auto"/>
            <w:noWrap/>
            <w:vAlign w:val="bottom"/>
            <w:hideMark/>
          </w:tcPr>
          <w:p w14:paraId="0EC2AB0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9.3</w:t>
            </w:r>
          </w:p>
        </w:tc>
        <w:tc>
          <w:tcPr>
            <w:tcW w:w="611" w:type="pct"/>
            <w:tcBorders>
              <w:top w:val="nil"/>
              <w:left w:val="nil"/>
              <w:bottom w:val="nil"/>
              <w:right w:val="nil"/>
            </w:tcBorders>
            <w:shd w:val="clear" w:color="auto" w:fill="auto"/>
            <w:noWrap/>
            <w:vAlign w:val="bottom"/>
            <w:hideMark/>
          </w:tcPr>
          <w:p w14:paraId="5D2703A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9.3</w:t>
            </w:r>
          </w:p>
        </w:tc>
      </w:tr>
      <w:tr w:rsidR="00861A4C" w:rsidRPr="00861A4C" w14:paraId="2582EE87" w14:textId="77777777" w:rsidTr="00861A4C">
        <w:trPr>
          <w:trHeight w:val="200"/>
        </w:trPr>
        <w:tc>
          <w:tcPr>
            <w:tcW w:w="2454" w:type="pct"/>
            <w:tcBorders>
              <w:top w:val="nil"/>
              <w:left w:val="nil"/>
              <w:bottom w:val="nil"/>
              <w:right w:val="nil"/>
            </w:tcBorders>
            <w:shd w:val="clear" w:color="auto" w:fill="auto"/>
            <w:noWrap/>
            <w:vAlign w:val="bottom"/>
            <w:hideMark/>
          </w:tcPr>
          <w:p w14:paraId="222938F1"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227A2D00"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41D1C5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5.5</w:t>
            </w:r>
          </w:p>
        </w:tc>
        <w:tc>
          <w:tcPr>
            <w:tcW w:w="611" w:type="pct"/>
            <w:tcBorders>
              <w:top w:val="nil"/>
              <w:left w:val="nil"/>
              <w:bottom w:val="nil"/>
              <w:right w:val="nil"/>
            </w:tcBorders>
            <w:shd w:val="clear" w:color="auto" w:fill="auto"/>
            <w:noWrap/>
            <w:vAlign w:val="bottom"/>
            <w:hideMark/>
          </w:tcPr>
          <w:p w14:paraId="2BD5DA9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5.9</w:t>
            </w:r>
          </w:p>
        </w:tc>
        <w:tc>
          <w:tcPr>
            <w:tcW w:w="611" w:type="pct"/>
            <w:tcBorders>
              <w:top w:val="nil"/>
              <w:left w:val="nil"/>
              <w:bottom w:val="nil"/>
              <w:right w:val="nil"/>
            </w:tcBorders>
            <w:shd w:val="clear" w:color="auto" w:fill="auto"/>
            <w:noWrap/>
            <w:vAlign w:val="bottom"/>
            <w:hideMark/>
          </w:tcPr>
          <w:p w14:paraId="462F1B7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c>
          <w:tcPr>
            <w:tcW w:w="611" w:type="pct"/>
            <w:tcBorders>
              <w:top w:val="nil"/>
              <w:left w:val="nil"/>
              <w:bottom w:val="nil"/>
              <w:right w:val="nil"/>
            </w:tcBorders>
            <w:shd w:val="clear" w:color="auto" w:fill="auto"/>
            <w:noWrap/>
            <w:vAlign w:val="bottom"/>
            <w:hideMark/>
          </w:tcPr>
          <w:p w14:paraId="183E34F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r>
      <w:tr w:rsidR="00861A4C" w:rsidRPr="00861A4C" w14:paraId="5F236651" w14:textId="77777777" w:rsidTr="00861A4C">
        <w:trPr>
          <w:trHeight w:val="200"/>
        </w:trPr>
        <w:tc>
          <w:tcPr>
            <w:tcW w:w="2454" w:type="pct"/>
            <w:tcBorders>
              <w:top w:val="nil"/>
              <w:left w:val="nil"/>
              <w:bottom w:val="nil"/>
              <w:right w:val="nil"/>
            </w:tcBorders>
            <w:shd w:val="clear" w:color="auto" w:fill="auto"/>
            <w:noWrap/>
            <w:vAlign w:val="bottom"/>
            <w:hideMark/>
          </w:tcPr>
          <w:p w14:paraId="2B05821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D5D80E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7270D1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102EDA4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7079310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745AEC2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r>
      <w:tr w:rsidR="00861A4C" w:rsidRPr="00861A4C" w14:paraId="2343F0AC" w14:textId="77777777" w:rsidTr="00861A4C">
        <w:trPr>
          <w:trHeight w:val="200"/>
        </w:trPr>
        <w:tc>
          <w:tcPr>
            <w:tcW w:w="2454" w:type="pct"/>
            <w:tcBorders>
              <w:top w:val="nil"/>
              <w:left w:val="nil"/>
              <w:bottom w:val="nil"/>
              <w:right w:val="nil"/>
            </w:tcBorders>
            <w:shd w:val="clear" w:color="auto" w:fill="auto"/>
            <w:noWrap/>
            <w:vAlign w:val="bottom"/>
            <w:hideMark/>
          </w:tcPr>
          <w:p w14:paraId="6C1927E3"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1C1C0FFA"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B9D9B7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1.4</w:t>
            </w:r>
          </w:p>
        </w:tc>
        <w:tc>
          <w:tcPr>
            <w:tcW w:w="611" w:type="pct"/>
            <w:tcBorders>
              <w:top w:val="nil"/>
              <w:left w:val="nil"/>
              <w:bottom w:val="nil"/>
              <w:right w:val="nil"/>
            </w:tcBorders>
            <w:shd w:val="clear" w:color="auto" w:fill="auto"/>
            <w:noWrap/>
            <w:vAlign w:val="bottom"/>
            <w:hideMark/>
          </w:tcPr>
          <w:p w14:paraId="6863416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1.4</w:t>
            </w:r>
          </w:p>
        </w:tc>
        <w:tc>
          <w:tcPr>
            <w:tcW w:w="611" w:type="pct"/>
            <w:tcBorders>
              <w:top w:val="nil"/>
              <w:left w:val="nil"/>
              <w:bottom w:val="nil"/>
              <w:right w:val="nil"/>
            </w:tcBorders>
            <w:shd w:val="clear" w:color="auto" w:fill="auto"/>
            <w:noWrap/>
            <w:vAlign w:val="bottom"/>
            <w:hideMark/>
          </w:tcPr>
          <w:p w14:paraId="42D03C5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1.4</w:t>
            </w:r>
          </w:p>
        </w:tc>
        <w:tc>
          <w:tcPr>
            <w:tcW w:w="611" w:type="pct"/>
            <w:tcBorders>
              <w:top w:val="nil"/>
              <w:left w:val="nil"/>
              <w:bottom w:val="nil"/>
              <w:right w:val="nil"/>
            </w:tcBorders>
            <w:shd w:val="clear" w:color="auto" w:fill="auto"/>
            <w:noWrap/>
            <w:vAlign w:val="bottom"/>
            <w:hideMark/>
          </w:tcPr>
          <w:p w14:paraId="49A6E8F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1.4</w:t>
            </w:r>
          </w:p>
        </w:tc>
      </w:tr>
      <w:tr w:rsidR="00861A4C" w:rsidRPr="00861A4C" w14:paraId="4F9022A2" w14:textId="77777777" w:rsidTr="00861A4C">
        <w:trPr>
          <w:trHeight w:val="200"/>
        </w:trPr>
        <w:tc>
          <w:tcPr>
            <w:tcW w:w="2454" w:type="pct"/>
            <w:tcBorders>
              <w:top w:val="nil"/>
              <w:left w:val="nil"/>
              <w:bottom w:val="nil"/>
              <w:right w:val="nil"/>
            </w:tcBorders>
            <w:shd w:val="clear" w:color="auto" w:fill="auto"/>
            <w:noWrap/>
            <w:vAlign w:val="bottom"/>
            <w:hideMark/>
          </w:tcPr>
          <w:p w14:paraId="0074BF0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9D0CFB3"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ABCD84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39C2D1E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01FAAD7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08DE347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r>
      <w:tr w:rsidR="00861A4C" w:rsidRPr="00861A4C" w14:paraId="0F5256CB" w14:textId="77777777" w:rsidTr="00861A4C">
        <w:trPr>
          <w:trHeight w:val="200"/>
        </w:trPr>
        <w:tc>
          <w:tcPr>
            <w:tcW w:w="2454" w:type="pct"/>
            <w:tcBorders>
              <w:top w:val="nil"/>
              <w:left w:val="nil"/>
              <w:bottom w:val="nil"/>
              <w:right w:val="nil"/>
            </w:tcBorders>
            <w:shd w:val="clear" w:color="auto" w:fill="auto"/>
            <w:noWrap/>
            <w:vAlign w:val="bottom"/>
            <w:hideMark/>
          </w:tcPr>
          <w:p w14:paraId="678D8A6A"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C03F2C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E868AB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A83C1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BB2A2D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F1E0FD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6B244BB"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64D85940"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Environment &amp; Infrastructure</w:t>
            </w:r>
          </w:p>
        </w:tc>
        <w:tc>
          <w:tcPr>
            <w:tcW w:w="611" w:type="pct"/>
            <w:tcBorders>
              <w:top w:val="single" w:sz="4" w:space="0" w:color="auto"/>
              <w:left w:val="nil"/>
              <w:bottom w:val="single" w:sz="4" w:space="0" w:color="auto"/>
              <w:right w:val="nil"/>
            </w:tcBorders>
            <w:shd w:val="clear" w:color="auto" w:fill="auto"/>
            <w:noWrap/>
            <w:vAlign w:val="bottom"/>
            <w:hideMark/>
          </w:tcPr>
          <w:p w14:paraId="5AE4CC3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177.1</w:t>
            </w:r>
          </w:p>
        </w:tc>
        <w:tc>
          <w:tcPr>
            <w:tcW w:w="611" w:type="pct"/>
            <w:tcBorders>
              <w:top w:val="single" w:sz="4" w:space="0" w:color="auto"/>
              <w:left w:val="nil"/>
              <w:bottom w:val="single" w:sz="4" w:space="0" w:color="auto"/>
              <w:right w:val="nil"/>
            </w:tcBorders>
            <w:shd w:val="clear" w:color="auto" w:fill="auto"/>
            <w:noWrap/>
            <w:vAlign w:val="bottom"/>
            <w:hideMark/>
          </w:tcPr>
          <w:p w14:paraId="167BE7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179.5</w:t>
            </w:r>
          </w:p>
        </w:tc>
        <w:tc>
          <w:tcPr>
            <w:tcW w:w="611" w:type="pct"/>
            <w:tcBorders>
              <w:top w:val="single" w:sz="4" w:space="0" w:color="auto"/>
              <w:left w:val="nil"/>
              <w:bottom w:val="single" w:sz="4" w:space="0" w:color="auto"/>
              <w:right w:val="nil"/>
            </w:tcBorders>
            <w:shd w:val="clear" w:color="auto" w:fill="auto"/>
            <w:noWrap/>
            <w:vAlign w:val="bottom"/>
            <w:hideMark/>
          </w:tcPr>
          <w:p w14:paraId="2A69FAF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179.9</w:t>
            </w:r>
          </w:p>
        </w:tc>
        <w:tc>
          <w:tcPr>
            <w:tcW w:w="611" w:type="pct"/>
            <w:tcBorders>
              <w:top w:val="single" w:sz="4" w:space="0" w:color="auto"/>
              <w:left w:val="nil"/>
              <w:bottom w:val="single" w:sz="4" w:space="0" w:color="auto"/>
              <w:right w:val="nil"/>
            </w:tcBorders>
            <w:shd w:val="clear" w:color="auto" w:fill="auto"/>
            <w:noWrap/>
            <w:vAlign w:val="bottom"/>
            <w:hideMark/>
          </w:tcPr>
          <w:p w14:paraId="3ECDC2A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179.9</w:t>
            </w:r>
          </w:p>
        </w:tc>
      </w:tr>
      <w:tr w:rsidR="00861A4C" w:rsidRPr="00861A4C" w14:paraId="17B59D29"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3003AAA1" w14:textId="77777777" w:rsidR="00861A4C" w:rsidRPr="00861A4C" w:rsidRDefault="00861A4C" w:rsidP="00861A4C">
            <w:pPr>
              <w:jc w:val="right"/>
              <w:rPr>
                <w:rFonts w:ascii="Arial" w:hAnsi="Arial" w:cs="Arial"/>
                <w:sz w:val="16"/>
                <w:szCs w:val="16"/>
                <w:lang w:eastAsia="en-AU"/>
              </w:rPr>
            </w:pPr>
          </w:p>
        </w:tc>
      </w:tr>
      <w:tr w:rsidR="00861A4C" w:rsidRPr="00861A4C" w14:paraId="13CF5C50"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2D5AE9FD"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Office of the CEO</w:t>
            </w:r>
          </w:p>
        </w:tc>
      </w:tr>
      <w:tr w:rsidR="00861A4C" w:rsidRPr="00861A4C" w14:paraId="3C7E894D"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151534E5" w14:textId="2F1EA41A"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699AE1C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c>
          <w:tcPr>
            <w:tcW w:w="611" w:type="pct"/>
            <w:tcBorders>
              <w:top w:val="nil"/>
              <w:left w:val="nil"/>
              <w:bottom w:val="nil"/>
              <w:right w:val="nil"/>
            </w:tcBorders>
            <w:shd w:val="clear" w:color="auto" w:fill="auto"/>
            <w:noWrap/>
            <w:vAlign w:val="bottom"/>
            <w:hideMark/>
          </w:tcPr>
          <w:p w14:paraId="75D445B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22.0</w:t>
            </w:r>
          </w:p>
        </w:tc>
        <w:tc>
          <w:tcPr>
            <w:tcW w:w="611" w:type="pct"/>
            <w:tcBorders>
              <w:top w:val="nil"/>
              <w:left w:val="nil"/>
              <w:bottom w:val="nil"/>
              <w:right w:val="nil"/>
            </w:tcBorders>
            <w:shd w:val="clear" w:color="auto" w:fill="auto"/>
            <w:noWrap/>
            <w:vAlign w:val="bottom"/>
            <w:hideMark/>
          </w:tcPr>
          <w:p w14:paraId="6B826C3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22.0</w:t>
            </w:r>
          </w:p>
        </w:tc>
        <w:tc>
          <w:tcPr>
            <w:tcW w:w="611" w:type="pct"/>
            <w:tcBorders>
              <w:top w:val="nil"/>
              <w:left w:val="nil"/>
              <w:bottom w:val="nil"/>
              <w:right w:val="nil"/>
            </w:tcBorders>
            <w:shd w:val="clear" w:color="auto" w:fill="auto"/>
            <w:noWrap/>
            <w:vAlign w:val="bottom"/>
            <w:hideMark/>
          </w:tcPr>
          <w:p w14:paraId="057D8C5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22.0</w:t>
            </w:r>
          </w:p>
        </w:tc>
      </w:tr>
      <w:tr w:rsidR="00861A4C" w:rsidRPr="00861A4C" w14:paraId="004ACE9A" w14:textId="77777777" w:rsidTr="00861A4C">
        <w:trPr>
          <w:trHeight w:val="200"/>
        </w:trPr>
        <w:tc>
          <w:tcPr>
            <w:tcW w:w="2454" w:type="pct"/>
            <w:tcBorders>
              <w:top w:val="nil"/>
              <w:left w:val="nil"/>
              <w:bottom w:val="nil"/>
              <w:right w:val="nil"/>
            </w:tcBorders>
            <w:shd w:val="clear" w:color="auto" w:fill="auto"/>
            <w:noWrap/>
            <w:vAlign w:val="bottom"/>
            <w:hideMark/>
          </w:tcPr>
          <w:p w14:paraId="5D662DA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33F35CD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A3D0B1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11.0</w:t>
            </w:r>
          </w:p>
        </w:tc>
        <w:tc>
          <w:tcPr>
            <w:tcW w:w="611" w:type="pct"/>
            <w:tcBorders>
              <w:top w:val="nil"/>
              <w:left w:val="nil"/>
              <w:bottom w:val="nil"/>
              <w:right w:val="nil"/>
            </w:tcBorders>
            <w:shd w:val="clear" w:color="auto" w:fill="auto"/>
            <w:noWrap/>
            <w:vAlign w:val="bottom"/>
            <w:hideMark/>
          </w:tcPr>
          <w:p w14:paraId="32DEE4D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12.0</w:t>
            </w:r>
          </w:p>
        </w:tc>
        <w:tc>
          <w:tcPr>
            <w:tcW w:w="611" w:type="pct"/>
            <w:tcBorders>
              <w:top w:val="nil"/>
              <w:left w:val="nil"/>
              <w:bottom w:val="nil"/>
              <w:right w:val="nil"/>
            </w:tcBorders>
            <w:shd w:val="clear" w:color="auto" w:fill="auto"/>
            <w:noWrap/>
            <w:vAlign w:val="bottom"/>
            <w:hideMark/>
          </w:tcPr>
          <w:p w14:paraId="2BFDFF7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12.0</w:t>
            </w:r>
          </w:p>
        </w:tc>
        <w:tc>
          <w:tcPr>
            <w:tcW w:w="611" w:type="pct"/>
            <w:tcBorders>
              <w:top w:val="nil"/>
              <w:left w:val="nil"/>
              <w:bottom w:val="nil"/>
              <w:right w:val="nil"/>
            </w:tcBorders>
            <w:shd w:val="clear" w:color="auto" w:fill="auto"/>
            <w:noWrap/>
            <w:vAlign w:val="bottom"/>
            <w:hideMark/>
          </w:tcPr>
          <w:p w14:paraId="4A3F7A7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12.0</w:t>
            </w:r>
          </w:p>
        </w:tc>
      </w:tr>
      <w:tr w:rsidR="00861A4C" w:rsidRPr="00861A4C" w14:paraId="623A8101" w14:textId="77777777" w:rsidTr="00861A4C">
        <w:trPr>
          <w:trHeight w:val="200"/>
        </w:trPr>
        <w:tc>
          <w:tcPr>
            <w:tcW w:w="2454" w:type="pct"/>
            <w:tcBorders>
              <w:top w:val="nil"/>
              <w:left w:val="nil"/>
              <w:bottom w:val="nil"/>
              <w:right w:val="nil"/>
            </w:tcBorders>
            <w:shd w:val="clear" w:color="auto" w:fill="auto"/>
            <w:noWrap/>
            <w:vAlign w:val="bottom"/>
            <w:hideMark/>
          </w:tcPr>
          <w:p w14:paraId="50E49E7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6DA0481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8FABB8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05F8F8C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3B6D59E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6D1F3B8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r>
      <w:tr w:rsidR="00861A4C" w:rsidRPr="00861A4C" w14:paraId="7189B24D" w14:textId="77777777" w:rsidTr="00861A4C">
        <w:trPr>
          <w:trHeight w:val="200"/>
        </w:trPr>
        <w:tc>
          <w:tcPr>
            <w:tcW w:w="2454" w:type="pct"/>
            <w:tcBorders>
              <w:top w:val="nil"/>
              <w:left w:val="nil"/>
              <w:bottom w:val="nil"/>
              <w:right w:val="nil"/>
            </w:tcBorders>
            <w:shd w:val="clear" w:color="auto" w:fill="auto"/>
            <w:noWrap/>
            <w:vAlign w:val="bottom"/>
            <w:hideMark/>
          </w:tcPr>
          <w:p w14:paraId="7973E59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6E3BD713"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8B6F29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D86042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959BF2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3063E1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292796B" w14:textId="77777777" w:rsidTr="00861A4C">
        <w:trPr>
          <w:trHeight w:val="200"/>
        </w:trPr>
        <w:tc>
          <w:tcPr>
            <w:tcW w:w="2454" w:type="pct"/>
            <w:tcBorders>
              <w:top w:val="nil"/>
              <w:left w:val="nil"/>
              <w:bottom w:val="nil"/>
              <w:right w:val="nil"/>
            </w:tcBorders>
            <w:shd w:val="clear" w:color="auto" w:fill="auto"/>
            <w:noWrap/>
            <w:vAlign w:val="bottom"/>
            <w:hideMark/>
          </w:tcPr>
          <w:p w14:paraId="4A8A3706"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336DAF2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1E654E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8.0</w:t>
            </w:r>
          </w:p>
        </w:tc>
        <w:tc>
          <w:tcPr>
            <w:tcW w:w="611" w:type="pct"/>
            <w:tcBorders>
              <w:top w:val="nil"/>
              <w:left w:val="nil"/>
              <w:bottom w:val="nil"/>
              <w:right w:val="nil"/>
            </w:tcBorders>
            <w:shd w:val="clear" w:color="auto" w:fill="auto"/>
            <w:noWrap/>
            <w:vAlign w:val="bottom"/>
            <w:hideMark/>
          </w:tcPr>
          <w:p w14:paraId="4C54BA1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8.0</w:t>
            </w:r>
          </w:p>
        </w:tc>
        <w:tc>
          <w:tcPr>
            <w:tcW w:w="611" w:type="pct"/>
            <w:tcBorders>
              <w:top w:val="nil"/>
              <w:left w:val="nil"/>
              <w:bottom w:val="nil"/>
              <w:right w:val="nil"/>
            </w:tcBorders>
            <w:shd w:val="clear" w:color="auto" w:fill="auto"/>
            <w:noWrap/>
            <w:vAlign w:val="bottom"/>
            <w:hideMark/>
          </w:tcPr>
          <w:p w14:paraId="69734A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8.0</w:t>
            </w:r>
          </w:p>
        </w:tc>
        <w:tc>
          <w:tcPr>
            <w:tcW w:w="611" w:type="pct"/>
            <w:tcBorders>
              <w:top w:val="nil"/>
              <w:left w:val="nil"/>
              <w:bottom w:val="nil"/>
              <w:right w:val="nil"/>
            </w:tcBorders>
            <w:shd w:val="clear" w:color="auto" w:fill="auto"/>
            <w:noWrap/>
            <w:vAlign w:val="bottom"/>
            <w:hideMark/>
          </w:tcPr>
          <w:p w14:paraId="0704147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8.0</w:t>
            </w:r>
          </w:p>
        </w:tc>
      </w:tr>
      <w:tr w:rsidR="00861A4C" w:rsidRPr="00861A4C" w14:paraId="7DB5CF01" w14:textId="77777777" w:rsidTr="00861A4C">
        <w:trPr>
          <w:trHeight w:val="200"/>
        </w:trPr>
        <w:tc>
          <w:tcPr>
            <w:tcW w:w="2454" w:type="pct"/>
            <w:tcBorders>
              <w:top w:val="nil"/>
              <w:left w:val="nil"/>
              <w:bottom w:val="nil"/>
              <w:right w:val="nil"/>
            </w:tcBorders>
            <w:shd w:val="clear" w:color="auto" w:fill="auto"/>
            <w:noWrap/>
            <w:vAlign w:val="bottom"/>
            <w:hideMark/>
          </w:tcPr>
          <w:p w14:paraId="0848C35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6A7A55F7"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240C68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A0C6B0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971CFE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E4239F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D0FFFA5"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42D34E54" w14:textId="6511BB8E"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Part time</w:t>
            </w:r>
          </w:p>
        </w:tc>
        <w:tc>
          <w:tcPr>
            <w:tcW w:w="611" w:type="pct"/>
            <w:tcBorders>
              <w:top w:val="nil"/>
              <w:left w:val="nil"/>
              <w:bottom w:val="nil"/>
              <w:right w:val="nil"/>
            </w:tcBorders>
            <w:shd w:val="clear" w:color="auto" w:fill="auto"/>
            <w:noWrap/>
            <w:vAlign w:val="bottom"/>
            <w:hideMark/>
          </w:tcPr>
          <w:p w14:paraId="3F70B4D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61D5C0F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6059AE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6B97E3E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r>
      <w:tr w:rsidR="00861A4C" w:rsidRPr="00861A4C" w14:paraId="1F7B4F5A" w14:textId="77777777" w:rsidTr="00861A4C">
        <w:trPr>
          <w:trHeight w:val="200"/>
        </w:trPr>
        <w:tc>
          <w:tcPr>
            <w:tcW w:w="2454" w:type="pct"/>
            <w:tcBorders>
              <w:top w:val="nil"/>
              <w:left w:val="nil"/>
              <w:bottom w:val="nil"/>
              <w:right w:val="nil"/>
            </w:tcBorders>
            <w:shd w:val="clear" w:color="auto" w:fill="auto"/>
            <w:noWrap/>
            <w:vAlign w:val="bottom"/>
            <w:hideMark/>
          </w:tcPr>
          <w:p w14:paraId="29CF433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F5292DD"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DD8E1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4598F2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AD6276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4B1AE5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B56A59B" w14:textId="77777777" w:rsidTr="00861A4C">
        <w:trPr>
          <w:trHeight w:val="200"/>
        </w:trPr>
        <w:tc>
          <w:tcPr>
            <w:tcW w:w="2454" w:type="pct"/>
            <w:tcBorders>
              <w:top w:val="nil"/>
              <w:left w:val="nil"/>
              <w:bottom w:val="nil"/>
              <w:right w:val="nil"/>
            </w:tcBorders>
            <w:shd w:val="clear" w:color="auto" w:fill="auto"/>
            <w:noWrap/>
            <w:vAlign w:val="bottom"/>
            <w:hideMark/>
          </w:tcPr>
          <w:p w14:paraId="589FE531"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9287D2B"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156917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11780F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DBA30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AE9831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25765FDE" w14:textId="77777777" w:rsidTr="00861A4C">
        <w:trPr>
          <w:trHeight w:val="200"/>
        </w:trPr>
        <w:tc>
          <w:tcPr>
            <w:tcW w:w="2454" w:type="pct"/>
            <w:tcBorders>
              <w:top w:val="nil"/>
              <w:left w:val="nil"/>
              <w:bottom w:val="nil"/>
              <w:right w:val="nil"/>
            </w:tcBorders>
            <w:shd w:val="clear" w:color="auto" w:fill="auto"/>
            <w:noWrap/>
            <w:vAlign w:val="bottom"/>
            <w:hideMark/>
          </w:tcPr>
          <w:p w14:paraId="061BF12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78FED70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38B34E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E795F5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14BECF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8CDAD1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03A32944" w14:textId="77777777" w:rsidTr="00861A4C">
        <w:trPr>
          <w:trHeight w:val="200"/>
        </w:trPr>
        <w:tc>
          <w:tcPr>
            <w:tcW w:w="2454" w:type="pct"/>
            <w:tcBorders>
              <w:top w:val="nil"/>
              <w:left w:val="nil"/>
              <w:bottom w:val="nil"/>
              <w:right w:val="nil"/>
            </w:tcBorders>
            <w:shd w:val="clear" w:color="auto" w:fill="auto"/>
            <w:noWrap/>
            <w:vAlign w:val="bottom"/>
            <w:hideMark/>
          </w:tcPr>
          <w:p w14:paraId="49487B93"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7CB98B8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52A545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73F2848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39D29FF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60504CE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r>
      <w:tr w:rsidR="00861A4C" w:rsidRPr="00861A4C" w14:paraId="12FC8741" w14:textId="77777777" w:rsidTr="00861A4C">
        <w:trPr>
          <w:trHeight w:val="200"/>
        </w:trPr>
        <w:tc>
          <w:tcPr>
            <w:tcW w:w="2454" w:type="pct"/>
            <w:tcBorders>
              <w:top w:val="nil"/>
              <w:left w:val="nil"/>
              <w:bottom w:val="nil"/>
              <w:right w:val="nil"/>
            </w:tcBorders>
            <w:shd w:val="clear" w:color="auto" w:fill="auto"/>
            <w:noWrap/>
            <w:vAlign w:val="bottom"/>
            <w:hideMark/>
          </w:tcPr>
          <w:p w14:paraId="2572C60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F2400D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340189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CFBF0F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858B9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EDB028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63D3AFDC"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7CDD8168"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Office of the CEO</w:t>
            </w:r>
          </w:p>
        </w:tc>
        <w:tc>
          <w:tcPr>
            <w:tcW w:w="611" w:type="pct"/>
            <w:tcBorders>
              <w:top w:val="single" w:sz="4" w:space="0" w:color="auto"/>
              <w:left w:val="nil"/>
              <w:bottom w:val="single" w:sz="4" w:space="0" w:color="auto"/>
              <w:right w:val="nil"/>
            </w:tcBorders>
            <w:shd w:val="clear" w:color="auto" w:fill="auto"/>
            <w:noWrap/>
            <w:vAlign w:val="bottom"/>
            <w:hideMark/>
          </w:tcPr>
          <w:p w14:paraId="58BA66D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22.8</w:t>
            </w:r>
          </w:p>
        </w:tc>
        <w:tc>
          <w:tcPr>
            <w:tcW w:w="611" w:type="pct"/>
            <w:tcBorders>
              <w:top w:val="single" w:sz="4" w:space="0" w:color="auto"/>
              <w:left w:val="nil"/>
              <w:bottom w:val="single" w:sz="4" w:space="0" w:color="auto"/>
              <w:right w:val="nil"/>
            </w:tcBorders>
            <w:shd w:val="clear" w:color="auto" w:fill="auto"/>
            <w:noWrap/>
            <w:vAlign w:val="bottom"/>
            <w:hideMark/>
          </w:tcPr>
          <w:p w14:paraId="0208544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23.8</w:t>
            </w:r>
          </w:p>
        </w:tc>
        <w:tc>
          <w:tcPr>
            <w:tcW w:w="611" w:type="pct"/>
            <w:tcBorders>
              <w:top w:val="single" w:sz="4" w:space="0" w:color="auto"/>
              <w:left w:val="nil"/>
              <w:bottom w:val="single" w:sz="4" w:space="0" w:color="auto"/>
              <w:right w:val="nil"/>
            </w:tcBorders>
            <w:shd w:val="clear" w:color="auto" w:fill="auto"/>
            <w:noWrap/>
            <w:vAlign w:val="bottom"/>
            <w:hideMark/>
          </w:tcPr>
          <w:p w14:paraId="1494BE5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23.8</w:t>
            </w:r>
          </w:p>
        </w:tc>
        <w:tc>
          <w:tcPr>
            <w:tcW w:w="611" w:type="pct"/>
            <w:tcBorders>
              <w:top w:val="single" w:sz="4" w:space="0" w:color="auto"/>
              <w:left w:val="nil"/>
              <w:bottom w:val="single" w:sz="4" w:space="0" w:color="auto"/>
              <w:right w:val="nil"/>
            </w:tcBorders>
            <w:shd w:val="clear" w:color="auto" w:fill="auto"/>
            <w:noWrap/>
            <w:vAlign w:val="bottom"/>
            <w:hideMark/>
          </w:tcPr>
          <w:p w14:paraId="2956039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23.8</w:t>
            </w:r>
          </w:p>
        </w:tc>
      </w:tr>
      <w:tr w:rsidR="00861A4C" w:rsidRPr="00861A4C" w14:paraId="0416A92D"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4B0E7120" w14:textId="77777777" w:rsidR="00861A4C" w:rsidRPr="00861A4C" w:rsidRDefault="00861A4C" w:rsidP="00861A4C">
            <w:pPr>
              <w:jc w:val="right"/>
              <w:rPr>
                <w:rFonts w:ascii="Arial" w:hAnsi="Arial" w:cs="Arial"/>
                <w:sz w:val="16"/>
                <w:szCs w:val="16"/>
                <w:lang w:eastAsia="en-AU"/>
              </w:rPr>
            </w:pPr>
          </w:p>
        </w:tc>
      </w:tr>
      <w:tr w:rsidR="00861A4C" w:rsidRPr="00861A4C" w14:paraId="5D163CDD"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1904641D" w14:textId="77777777" w:rsidR="009B2586" w:rsidRDefault="009B2586" w:rsidP="00861A4C">
            <w:pPr>
              <w:rPr>
                <w:rFonts w:ascii="Arial" w:hAnsi="Arial" w:cs="Arial"/>
                <w:b/>
                <w:bCs/>
                <w:sz w:val="16"/>
                <w:szCs w:val="16"/>
                <w:lang w:eastAsia="en-AU"/>
              </w:rPr>
            </w:pPr>
          </w:p>
          <w:p w14:paraId="799D1E9B" w14:textId="77777777" w:rsidR="009B2586" w:rsidRDefault="009B2586" w:rsidP="00861A4C">
            <w:pPr>
              <w:rPr>
                <w:rFonts w:ascii="Arial" w:hAnsi="Arial" w:cs="Arial"/>
                <w:b/>
                <w:bCs/>
                <w:sz w:val="16"/>
                <w:szCs w:val="16"/>
                <w:lang w:eastAsia="en-AU"/>
              </w:rPr>
            </w:pPr>
          </w:p>
          <w:p w14:paraId="371FDF7A" w14:textId="77777777" w:rsidR="009B2586" w:rsidRDefault="009B2586" w:rsidP="00861A4C">
            <w:pPr>
              <w:rPr>
                <w:rFonts w:ascii="Arial" w:hAnsi="Arial" w:cs="Arial"/>
                <w:b/>
                <w:bCs/>
                <w:sz w:val="16"/>
                <w:szCs w:val="16"/>
                <w:lang w:eastAsia="en-AU"/>
              </w:rPr>
            </w:pPr>
          </w:p>
          <w:p w14:paraId="4285252F" w14:textId="77777777" w:rsidR="009B2586" w:rsidRDefault="009B2586" w:rsidP="00861A4C">
            <w:pPr>
              <w:rPr>
                <w:rFonts w:ascii="Arial" w:hAnsi="Arial" w:cs="Arial"/>
                <w:b/>
                <w:bCs/>
                <w:sz w:val="16"/>
                <w:szCs w:val="16"/>
                <w:lang w:eastAsia="en-AU"/>
              </w:rPr>
            </w:pPr>
          </w:p>
          <w:p w14:paraId="04BE3EF9" w14:textId="77777777" w:rsidR="009B2586" w:rsidRDefault="009B2586" w:rsidP="00861A4C">
            <w:pPr>
              <w:rPr>
                <w:rFonts w:ascii="Arial" w:hAnsi="Arial" w:cs="Arial"/>
                <w:b/>
                <w:bCs/>
                <w:sz w:val="16"/>
                <w:szCs w:val="16"/>
                <w:lang w:eastAsia="en-AU"/>
              </w:rPr>
            </w:pPr>
          </w:p>
          <w:p w14:paraId="7464E0F0"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lastRenderedPageBreak/>
              <w:t>Planning, Design &amp; Development</w:t>
            </w:r>
          </w:p>
        </w:tc>
      </w:tr>
      <w:tr w:rsidR="00861A4C" w:rsidRPr="00861A4C" w14:paraId="16AB5D51"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3929D6DB" w14:textId="7FC8673B"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lastRenderedPageBreak/>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152470F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83.6</w:t>
            </w:r>
          </w:p>
        </w:tc>
        <w:tc>
          <w:tcPr>
            <w:tcW w:w="611" w:type="pct"/>
            <w:tcBorders>
              <w:top w:val="nil"/>
              <w:left w:val="nil"/>
              <w:bottom w:val="nil"/>
              <w:right w:val="nil"/>
            </w:tcBorders>
            <w:shd w:val="clear" w:color="auto" w:fill="auto"/>
            <w:noWrap/>
            <w:vAlign w:val="bottom"/>
            <w:hideMark/>
          </w:tcPr>
          <w:p w14:paraId="320E92A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84.6</w:t>
            </w:r>
          </w:p>
        </w:tc>
        <w:tc>
          <w:tcPr>
            <w:tcW w:w="611" w:type="pct"/>
            <w:tcBorders>
              <w:top w:val="nil"/>
              <w:left w:val="nil"/>
              <w:bottom w:val="nil"/>
              <w:right w:val="nil"/>
            </w:tcBorders>
            <w:shd w:val="clear" w:color="auto" w:fill="auto"/>
            <w:noWrap/>
            <w:vAlign w:val="bottom"/>
            <w:hideMark/>
          </w:tcPr>
          <w:p w14:paraId="741D62E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84.6</w:t>
            </w:r>
          </w:p>
        </w:tc>
        <w:tc>
          <w:tcPr>
            <w:tcW w:w="611" w:type="pct"/>
            <w:tcBorders>
              <w:top w:val="nil"/>
              <w:left w:val="nil"/>
              <w:bottom w:val="nil"/>
              <w:right w:val="nil"/>
            </w:tcBorders>
            <w:shd w:val="clear" w:color="auto" w:fill="auto"/>
            <w:noWrap/>
            <w:vAlign w:val="bottom"/>
            <w:hideMark/>
          </w:tcPr>
          <w:p w14:paraId="26689F1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84.6</w:t>
            </w:r>
          </w:p>
        </w:tc>
      </w:tr>
      <w:tr w:rsidR="00861A4C" w:rsidRPr="00861A4C" w14:paraId="44A6ACF3" w14:textId="77777777" w:rsidTr="00861A4C">
        <w:trPr>
          <w:trHeight w:val="200"/>
        </w:trPr>
        <w:tc>
          <w:tcPr>
            <w:tcW w:w="2454" w:type="pct"/>
            <w:tcBorders>
              <w:top w:val="nil"/>
              <w:left w:val="nil"/>
              <w:bottom w:val="nil"/>
              <w:right w:val="nil"/>
            </w:tcBorders>
            <w:shd w:val="clear" w:color="auto" w:fill="auto"/>
            <w:noWrap/>
            <w:vAlign w:val="bottom"/>
            <w:hideMark/>
          </w:tcPr>
          <w:p w14:paraId="4727B5DB"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59786CB2"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BEED63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35.1</w:t>
            </w:r>
          </w:p>
        </w:tc>
        <w:tc>
          <w:tcPr>
            <w:tcW w:w="611" w:type="pct"/>
            <w:tcBorders>
              <w:top w:val="nil"/>
              <w:left w:val="nil"/>
              <w:bottom w:val="nil"/>
              <w:right w:val="nil"/>
            </w:tcBorders>
            <w:shd w:val="clear" w:color="auto" w:fill="auto"/>
            <w:noWrap/>
            <w:vAlign w:val="bottom"/>
            <w:hideMark/>
          </w:tcPr>
          <w:p w14:paraId="149C9E8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36.1</w:t>
            </w:r>
          </w:p>
        </w:tc>
        <w:tc>
          <w:tcPr>
            <w:tcW w:w="611" w:type="pct"/>
            <w:tcBorders>
              <w:top w:val="nil"/>
              <w:left w:val="nil"/>
              <w:bottom w:val="nil"/>
              <w:right w:val="nil"/>
            </w:tcBorders>
            <w:shd w:val="clear" w:color="auto" w:fill="auto"/>
            <w:noWrap/>
            <w:vAlign w:val="bottom"/>
            <w:hideMark/>
          </w:tcPr>
          <w:p w14:paraId="577A4A7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36.1</w:t>
            </w:r>
          </w:p>
        </w:tc>
        <w:tc>
          <w:tcPr>
            <w:tcW w:w="611" w:type="pct"/>
            <w:tcBorders>
              <w:top w:val="nil"/>
              <w:left w:val="nil"/>
              <w:bottom w:val="nil"/>
              <w:right w:val="nil"/>
            </w:tcBorders>
            <w:shd w:val="clear" w:color="auto" w:fill="auto"/>
            <w:noWrap/>
            <w:vAlign w:val="bottom"/>
            <w:hideMark/>
          </w:tcPr>
          <w:p w14:paraId="0988155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36.1</w:t>
            </w:r>
          </w:p>
        </w:tc>
      </w:tr>
      <w:tr w:rsidR="00861A4C" w:rsidRPr="00861A4C" w14:paraId="662BC60F" w14:textId="77777777" w:rsidTr="00861A4C">
        <w:trPr>
          <w:trHeight w:val="200"/>
        </w:trPr>
        <w:tc>
          <w:tcPr>
            <w:tcW w:w="2454" w:type="pct"/>
            <w:tcBorders>
              <w:top w:val="nil"/>
              <w:left w:val="nil"/>
              <w:bottom w:val="nil"/>
              <w:right w:val="nil"/>
            </w:tcBorders>
            <w:shd w:val="clear" w:color="auto" w:fill="auto"/>
            <w:noWrap/>
            <w:vAlign w:val="bottom"/>
            <w:hideMark/>
          </w:tcPr>
          <w:p w14:paraId="4945CF0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162416D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18CDAA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26.5</w:t>
            </w:r>
          </w:p>
        </w:tc>
        <w:tc>
          <w:tcPr>
            <w:tcW w:w="611" w:type="pct"/>
            <w:tcBorders>
              <w:top w:val="nil"/>
              <w:left w:val="nil"/>
              <w:bottom w:val="nil"/>
              <w:right w:val="nil"/>
            </w:tcBorders>
            <w:shd w:val="clear" w:color="auto" w:fill="auto"/>
            <w:noWrap/>
            <w:vAlign w:val="bottom"/>
            <w:hideMark/>
          </w:tcPr>
          <w:p w14:paraId="13ADC48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26.5</w:t>
            </w:r>
          </w:p>
        </w:tc>
        <w:tc>
          <w:tcPr>
            <w:tcW w:w="611" w:type="pct"/>
            <w:tcBorders>
              <w:top w:val="nil"/>
              <w:left w:val="nil"/>
              <w:bottom w:val="nil"/>
              <w:right w:val="nil"/>
            </w:tcBorders>
            <w:shd w:val="clear" w:color="auto" w:fill="auto"/>
            <w:noWrap/>
            <w:vAlign w:val="bottom"/>
            <w:hideMark/>
          </w:tcPr>
          <w:p w14:paraId="0C59A3A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26.5</w:t>
            </w:r>
          </w:p>
        </w:tc>
        <w:tc>
          <w:tcPr>
            <w:tcW w:w="611" w:type="pct"/>
            <w:tcBorders>
              <w:top w:val="nil"/>
              <w:left w:val="nil"/>
              <w:bottom w:val="nil"/>
              <w:right w:val="nil"/>
            </w:tcBorders>
            <w:shd w:val="clear" w:color="auto" w:fill="auto"/>
            <w:noWrap/>
            <w:vAlign w:val="bottom"/>
            <w:hideMark/>
          </w:tcPr>
          <w:p w14:paraId="65E6E6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26.5</w:t>
            </w:r>
          </w:p>
        </w:tc>
      </w:tr>
      <w:tr w:rsidR="00861A4C" w:rsidRPr="00861A4C" w14:paraId="5BB5690B" w14:textId="77777777" w:rsidTr="00861A4C">
        <w:trPr>
          <w:trHeight w:val="200"/>
        </w:trPr>
        <w:tc>
          <w:tcPr>
            <w:tcW w:w="2454" w:type="pct"/>
            <w:tcBorders>
              <w:top w:val="nil"/>
              <w:left w:val="nil"/>
              <w:bottom w:val="nil"/>
              <w:right w:val="nil"/>
            </w:tcBorders>
            <w:shd w:val="clear" w:color="auto" w:fill="auto"/>
            <w:noWrap/>
            <w:vAlign w:val="bottom"/>
            <w:hideMark/>
          </w:tcPr>
          <w:p w14:paraId="385A1BB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73E7303F"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732D42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4400B78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6A8E739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75F539C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r>
      <w:tr w:rsidR="00861A4C" w:rsidRPr="00861A4C" w14:paraId="5B221EF3" w14:textId="77777777" w:rsidTr="00861A4C">
        <w:trPr>
          <w:trHeight w:val="200"/>
        </w:trPr>
        <w:tc>
          <w:tcPr>
            <w:tcW w:w="2454" w:type="pct"/>
            <w:tcBorders>
              <w:top w:val="nil"/>
              <w:left w:val="nil"/>
              <w:bottom w:val="nil"/>
              <w:right w:val="nil"/>
            </w:tcBorders>
            <w:shd w:val="clear" w:color="auto" w:fill="auto"/>
            <w:noWrap/>
            <w:vAlign w:val="bottom"/>
            <w:hideMark/>
          </w:tcPr>
          <w:p w14:paraId="598BB33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5F675E9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BA461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20.0</w:t>
            </w:r>
          </w:p>
        </w:tc>
        <w:tc>
          <w:tcPr>
            <w:tcW w:w="611" w:type="pct"/>
            <w:tcBorders>
              <w:top w:val="nil"/>
              <w:left w:val="nil"/>
              <w:bottom w:val="nil"/>
              <w:right w:val="nil"/>
            </w:tcBorders>
            <w:shd w:val="clear" w:color="auto" w:fill="auto"/>
            <w:noWrap/>
            <w:vAlign w:val="bottom"/>
            <w:hideMark/>
          </w:tcPr>
          <w:p w14:paraId="0C4CCAB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20.0</w:t>
            </w:r>
          </w:p>
        </w:tc>
        <w:tc>
          <w:tcPr>
            <w:tcW w:w="611" w:type="pct"/>
            <w:tcBorders>
              <w:top w:val="nil"/>
              <w:left w:val="nil"/>
              <w:bottom w:val="nil"/>
              <w:right w:val="nil"/>
            </w:tcBorders>
            <w:shd w:val="clear" w:color="auto" w:fill="auto"/>
            <w:noWrap/>
            <w:vAlign w:val="bottom"/>
            <w:hideMark/>
          </w:tcPr>
          <w:p w14:paraId="7909824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20.0</w:t>
            </w:r>
          </w:p>
        </w:tc>
        <w:tc>
          <w:tcPr>
            <w:tcW w:w="611" w:type="pct"/>
            <w:tcBorders>
              <w:top w:val="nil"/>
              <w:left w:val="nil"/>
              <w:bottom w:val="nil"/>
              <w:right w:val="nil"/>
            </w:tcBorders>
            <w:shd w:val="clear" w:color="auto" w:fill="auto"/>
            <w:noWrap/>
            <w:vAlign w:val="bottom"/>
            <w:hideMark/>
          </w:tcPr>
          <w:p w14:paraId="7CD6E52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20.0</w:t>
            </w:r>
          </w:p>
        </w:tc>
      </w:tr>
      <w:tr w:rsidR="00861A4C" w:rsidRPr="00861A4C" w14:paraId="2B22DD69" w14:textId="77777777" w:rsidTr="00861A4C">
        <w:trPr>
          <w:trHeight w:val="200"/>
        </w:trPr>
        <w:tc>
          <w:tcPr>
            <w:tcW w:w="2454" w:type="pct"/>
            <w:tcBorders>
              <w:top w:val="nil"/>
              <w:left w:val="nil"/>
              <w:bottom w:val="nil"/>
              <w:right w:val="nil"/>
            </w:tcBorders>
            <w:shd w:val="clear" w:color="auto" w:fill="auto"/>
            <w:noWrap/>
            <w:vAlign w:val="bottom"/>
            <w:hideMark/>
          </w:tcPr>
          <w:p w14:paraId="470A2E03"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6C940BD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69746B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481C8C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201624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A22FBC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0A38933"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7394DB62" w14:textId="77777777"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30B141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c>
          <w:tcPr>
            <w:tcW w:w="611" w:type="pct"/>
            <w:tcBorders>
              <w:top w:val="nil"/>
              <w:left w:val="nil"/>
              <w:bottom w:val="nil"/>
              <w:right w:val="nil"/>
            </w:tcBorders>
            <w:shd w:val="clear" w:color="auto" w:fill="auto"/>
            <w:noWrap/>
            <w:vAlign w:val="bottom"/>
            <w:hideMark/>
          </w:tcPr>
          <w:p w14:paraId="1B27D22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c>
          <w:tcPr>
            <w:tcW w:w="611" w:type="pct"/>
            <w:tcBorders>
              <w:top w:val="nil"/>
              <w:left w:val="nil"/>
              <w:bottom w:val="nil"/>
              <w:right w:val="nil"/>
            </w:tcBorders>
            <w:shd w:val="clear" w:color="auto" w:fill="auto"/>
            <w:noWrap/>
            <w:vAlign w:val="bottom"/>
            <w:hideMark/>
          </w:tcPr>
          <w:p w14:paraId="61B52C8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c>
          <w:tcPr>
            <w:tcW w:w="611" w:type="pct"/>
            <w:tcBorders>
              <w:top w:val="nil"/>
              <w:left w:val="nil"/>
              <w:bottom w:val="nil"/>
              <w:right w:val="nil"/>
            </w:tcBorders>
            <w:shd w:val="clear" w:color="auto" w:fill="auto"/>
            <w:noWrap/>
            <w:vAlign w:val="bottom"/>
            <w:hideMark/>
          </w:tcPr>
          <w:p w14:paraId="7E7A308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r>
      <w:tr w:rsidR="00861A4C" w:rsidRPr="00861A4C" w14:paraId="5CC2E164" w14:textId="77777777" w:rsidTr="00861A4C">
        <w:trPr>
          <w:trHeight w:val="200"/>
        </w:trPr>
        <w:tc>
          <w:tcPr>
            <w:tcW w:w="2454" w:type="pct"/>
            <w:tcBorders>
              <w:top w:val="nil"/>
              <w:left w:val="nil"/>
              <w:bottom w:val="nil"/>
              <w:right w:val="nil"/>
            </w:tcBorders>
            <w:shd w:val="clear" w:color="auto" w:fill="auto"/>
            <w:noWrap/>
            <w:vAlign w:val="bottom"/>
            <w:hideMark/>
          </w:tcPr>
          <w:p w14:paraId="0CD3362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DD2559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92A0AE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3.3</w:t>
            </w:r>
          </w:p>
        </w:tc>
        <w:tc>
          <w:tcPr>
            <w:tcW w:w="611" w:type="pct"/>
            <w:tcBorders>
              <w:top w:val="nil"/>
              <w:left w:val="nil"/>
              <w:bottom w:val="nil"/>
              <w:right w:val="nil"/>
            </w:tcBorders>
            <w:shd w:val="clear" w:color="auto" w:fill="auto"/>
            <w:noWrap/>
            <w:vAlign w:val="bottom"/>
            <w:hideMark/>
          </w:tcPr>
          <w:p w14:paraId="4CF1D8C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3.3</w:t>
            </w:r>
          </w:p>
        </w:tc>
        <w:tc>
          <w:tcPr>
            <w:tcW w:w="611" w:type="pct"/>
            <w:tcBorders>
              <w:top w:val="nil"/>
              <w:left w:val="nil"/>
              <w:bottom w:val="nil"/>
              <w:right w:val="nil"/>
            </w:tcBorders>
            <w:shd w:val="clear" w:color="auto" w:fill="auto"/>
            <w:noWrap/>
            <w:vAlign w:val="bottom"/>
            <w:hideMark/>
          </w:tcPr>
          <w:p w14:paraId="75150F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3.3</w:t>
            </w:r>
          </w:p>
        </w:tc>
        <w:tc>
          <w:tcPr>
            <w:tcW w:w="611" w:type="pct"/>
            <w:tcBorders>
              <w:top w:val="nil"/>
              <w:left w:val="nil"/>
              <w:bottom w:val="nil"/>
              <w:right w:val="nil"/>
            </w:tcBorders>
            <w:shd w:val="clear" w:color="auto" w:fill="auto"/>
            <w:noWrap/>
            <w:vAlign w:val="bottom"/>
            <w:hideMark/>
          </w:tcPr>
          <w:p w14:paraId="44005B7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3.3</w:t>
            </w:r>
          </w:p>
        </w:tc>
      </w:tr>
      <w:tr w:rsidR="00861A4C" w:rsidRPr="00861A4C" w14:paraId="289457A7" w14:textId="77777777" w:rsidTr="00861A4C">
        <w:trPr>
          <w:trHeight w:val="200"/>
        </w:trPr>
        <w:tc>
          <w:tcPr>
            <w:tcW w:w="2454" w:type="pct"/>
            <w:tcBorders>
              <w:top w:val="nil"/>
              <w:left w:val="nil"/>
              <w:bottom w:val="nil"/>
              <w:right w:val="nil"/>
            </w:tcBorders>
            <w:shd w:val="clear" w:color="auto" w:fill="auto"/>
            <w:noWrap/>
            <w:vAlign w:val="bottom"/>
            <w:hideMark/>
          </w:tcPr>
          <w:p w14:paraId="3B4D9364"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2A1C49E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A4C164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w:t>
            </w:r>
          </w:p>
        </w:tc>
        <w:tc>
          <w:tcPr>
            <w:tcW w:w="611" w:type="pct"/>
            <w:tcBorders>
              <w:top w:val="nil"/>
              <w:left w:val="nil"/>
              <w:bottom w:val="nil"/>
              <w:right w:val="nil"/>
            </w:tcBorders>
            <w:shd w:val="clear" w:color="auto" w:fill="auto"/>
            <w:noWrap/>
            <w:vAlign w:val="bottom"/>
            <w:hideMark/>
          </w:tcPr>
          <w:p w14:paraId="7400A40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w:t>
            </w:r>
          </w:p>
        </w:tc>
        <w:tc>
          <w:tcPr>
            <w:tcW w:w="611" w:type="pct"/>
            <w:tcBorders>
              <w:top w:val="nil"/>
              <w:left w:val="nil"/>
              <w:bottom w:val="nil"/>
              <w:right w:val="nil"/>
            </w:tcBorders>
            <w:shd w:val="clear" w:color="auto" w:fill="auto"/>
            <w:noWrap/>
            <w:vAlign w:val="bottom"/>
            <w:hideMark/>
          </w:tcPr>
          <w:p w14:paraId="57A247E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w:t>
            </w:r>
          </w:p>
        </w:tc>
        <w:tc>
          <w:tcPr>
            <w:tcW w:w="611" w:type="pct"/>
            <w:tcBorders>
              <w:top w:val="nil"/>
              <w:left w:val="nil"/>
              <w:bottom w:val="nil"/>
              <w:right w:val="nil"/>
            </w:tcBorders>
            <w:shd w:val="clear" w:color="auto" w:fill="auto"/>
            <w:noWrap/>
            <w:vAlign w:val="bottom"/>
            <w:hideMark/>
          </w:tcPr>
          <w:p w14:paraId="07AD90B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w:t>
            </w:r>
          </w:p>
        </w:tc>
      </w:tr>
      <w:tr w:rsidR="00861A4C" w:rsidRPr="00861A4C" w14:paraId="7BBCB1E6" w14:textId="77777777" w:rsidTr="00861A4C">
        <w:trPr>
          <w:trHeight w:val="200"/>
        </w:trPr>
        <w:tc>
          <w:tcPr>
            <w:tcW w:w="2454" w:type="pct"/>
            <w:tcBorders>
              <w:top w:val="nil"/>
              <w:left w:val="nil"/>
              <w:bottom w:val="nil"/>
              <w:right w:val="nil"/>
            </w:tcBorders>
            <w:shd w:val="clear" w:color="auto" w:fill="auto"/>
            <w:noWrap/>
            <w:vAlign w:val="bottom"/>
            <w:hideMark/>
          </w:tcPr>
          <w:p w14:paraId="5DF35F7B"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5CA2EC4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14ECCD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0.6</w:t>
            </w:r>
          </w:p>
        </w:tc>
        <w:tc>
          <w:tcPr>
            <w:tcW w:w="611" w:type="pct"/>
            <w:tcBorders>
              <w:top w:val="nil"/>
              <w:left w:val="nil"/>
              <w:bottom w:val="nil"/>
              <w:right w:val="nil"/>
            </w:tcBorders>
            <w:shd w:val="clear" w:color="auto" w:fill="auto"/>
            <w:noWrap/>
            <w:vAlign w:val="bottom"/>
            <w:hideMark/>
          </w:tcPr>
          <w:p w14:paraId="7715094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0.6</w:t>
            </w:r>
          </w:p>
        </w:tc>
        <w:tc>
          <w:tcPr>
            <w:tcW w:w="611" w:type="pct"/>
            <w:tcBorders>
              <w:top w:val="nil"/>
              <w:left w:val="nil"/>
              <w:bottom w:val="nil"/>
              <w:right w:val="nil"/>
            </w:tcBorders>
            <w:shd w:val="clear" w:color="auto" w:fill="auto"/>
            <w:noWrap/>
            <w:vAlign w:val="bottom"/>
            <w:hideMark/>
          </w:tcPr>
          <w:p w14:paraId="7D12CDF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0.6</w:t>
            </w:r>
          </w:p>
        </w:tc>
        <w:tc>
          <w:tcPr>
            <w:tcW w:w="611" w:type="pct"/>
            <w:tcBorders>
              <w:top w:val="nil"/>
              <w:left w:val="nil"/>
              <w:bottom w:val="nil"/>
              <w:right w:val="nil"/>
            </w:tcBorders>
            <w:shd w:val="clear" w:color="auto" w:fill="auto"/>
            <w:noWrap/>
            <w:vAlign w:val="bottom"/>
            <w:hideMark/>
          </w:tcPr>
          <w:p w14:paraId="5574C52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0.6</w:t>
            </w:r>
          </w:p>
        </w:tc>
      </w:tr>
      <w:tr w:rsidR="00861A4C" w:rsidRPr="00861A4C" w14:paraId="6F7B8693" w14:textId="77777777" w:rsidTr="00861A4C">
        <w:trPr>
          <w:trHeight w:val="200"/>
        </w:trPr>
        <w:tc>
          <w:tcPr>
            <w:tcW w:w="2454" w:type="pct"/>
            <w:tcBorders>
              <w:top w:val="nil"/>
              <w:left w:val="nil"/>
              <w:bottom w:val="nil"/>
              <w:right w:val="nil"/>
            </w:tcBorders>
            <w:shd w:val="clear" w:color="auto" w:fill="auto"/>
            <w:noWrap/>
            <w:vAlign w:val="bottom"/>
            <w:hideMark/>
          </w:tcPr>
          <w:p w14:paraId="1101B600"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09AFD1C7"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90F867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23A6BF3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4F02E3C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3CE9C6C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r>
      <w:tr w:rsidR="00861A4C" w:rsidRPr="00861A4C" w14:paraId="6EB01D8A" w14:textId="77777777" w:rsidTr="00861A4C">
        <w:trPr>
          <w:trHeight w:val="200"/>
        </w:trPr>
        <w:tc>
          <w:tcPr>
            <w:tcW w:w="2454" w:type="pct"/>
            <w:tcBorders>
              <w:top w:val="nil"/>
              <w:left w:val="nil"/>
              <w:bottom w:val="nil"/>
              <w:right w:val="nil"/>
            </w:tcBorders>
            <w:shd w:val="clear" w:color="auto" w:fill="auto"/>
            <w:noWrap/>
            <w:vAlign w:val="bottom"/>
            <w:hideMark/>
          </w:tcPr>
          <w:p w14:paraId="70E69DC6"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5A3FB62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93CE94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0CE88E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E6721F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58FF4D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09837B37"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756A1DA2"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Planning, Design &amp; Development</w:t>
            </w:r>
          </w:p>
        </w:tc>
        <w:tc>
          <w:tcPr>
            <w:tcW w:w="611" w:type="pct"/>
            <w:tcBorders>
              <w:top w:val="single" w:sz="4" w:space="0" w:color="auto"/>
              <w:left w:val="nil"/>
              <w:bottom w:val="single" w:sz="4" w:space="0" w:color="auto"/>
              <w:right w:val="nil"/>
            </w:tcBorders>
            <w:shd w:val="clear" w:color="auto" w:fill="auto"/>
            <w:noWrap/>
            <w:vAlign w:val="bottom"/>
            <w:hideMark/>
          </w:tcPr>
          <w:p w14:paraId="02FFBC4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89.9</w:t>
            </w:r>
          </w:p>
        </w:tc>
        <w:tc>
          <w:tcPr>
            <w:tcW w:w="611" w:type="pct"/>
            <w:tcBorders>
              <w:top w:val="single" w:sz="4" w:space="0" w:color="auto"/>
              <w:left w:val="nil"/>
              <w:bottom w:val="single" w:sz="4" w:space="0" w:color="auto"/>
              <w:right w:val="nil"/>
            </w:tcBorders>
            <w:shd w:val="clear" w:color="auto" w:fill="auto"/>
            <w:noWrap/>
            <w:vAlign w:val="bottom"/>
            <w:hideMark/>
          </w:tcPr>
          <w:p w14:paraId="27E69CF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90.9</w:t>
            </w:r>
          </w:p>
        </w:tc>
        <w:tc>
          <w:tcPr>
            <w:tcW w:w="611" w:type="pct"/>
            <w:tcBorders>
              <w:top w:val="single" w:sz="4" w:space="0" w:color="auto"/>
              <w:left w:val="nil"/>
              <w:bottom w:val="single" w:sz="4" w:space="0" w:color="auto"/>
              <w:right w:val="nil"/>
            </w:tcBorders>
            <w:shd w:val="clear" w:color="auto" w:fill="auto"/>
            <w:noWrap/>
            <w:vAlign w:val="bottom"/>
            <w:hideMark/>
          </w:tcPr>
          <w:p w14:paraId="5520EA9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90.9</w:t>
            </w:r>
          </w:p>
        </w:tc>
        <w:tc>
          <w:tcPr>
            <w:tcW w:w="611" w:type="pct"/>
            <w:tcBorders>
              <w:top w:val="single" w:sz="4" w:space="0" w:color="auto"/>
              <w:left w:val="nil"/>
              <w:bottom w:val="single" w:sz="4" w:space="0" w:color="auto"/>
              <w:right w:val="nil"/>
            </w:tcBorders>
            <w:shd w:val="clear" w:color="auto" w:fill="auto"/>
            <w:noWrap/>
            <w:vAlign w:val="bottom"/>
            <w:hideMark/>
          </w:tcPr>
          <w:p w14:paraId="6AD5073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90.9</w:t>
            </w:r>
          </w:p>
        </w:tc>
      </w:tr>
      <w:tr w:rsidR="00861A4C" w:rsidRPr="00861A4C" w14:paraId="5EA6E1DC"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141AAE8C" w14:textId="77777777" w:rsidR="00861A4C" w:rsidRPr="00861A4C" w:rsidRDefault="00861A4C" w:rsidP="00861A4C">
            <w:pPr>
              <w:jc w:val="right"/>
              <w:rPr>
                <w:rFonts w:ascii="Arial" w:hAnsi="Arial" w:cs="Arial"/>
                <w:sz w:val="16"/>
                <w:szCs w:val="16"/>
                <w:lang w:eastAsia="en-AU"/>
              </w:rPr>
            </w:pPr>
          </w:p>
        </w:tc>
      </w:tr>
      <w:tr w:rsidR="00861A4C" w:rsidRPr="00861A4C" w14:paraId="3087AC02"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4333AD2F"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Recovery</w:t>
            </w:r>
          </w:p>
        </w:tc>
      </w:tr>
      <w:tr w:rsidR="00861A4C" w:rsidRPr="00861A4C" w14:paraId="5BDBB912"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5FDE8A96" w14:textId="77777777"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77778FB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15.6</w:t>
            </w:r>
          </w:p>
        </w:tc>
        <w:tc>
          <w:tcPr>
            <w:tcW w:w="611" w:type="pct"/>
            <w:tcBorders>
              <w:top w:val="nil"/>
              <w:left w:val="nil"/>
              <w:bottom w:val="nil"/>
              <w:right w:val="nil"/>
            </w:tcBorders>
            <w:shd w:val="clear" w:color="auto" w:fill="auto"/>
            <w:noWrap/>
            <w:vAlign w:val="bottom"/>
            <w:hideMark/>
          </w:tcPr>
          <w:p w14:paraId="40D1E0B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EA66F9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21507D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5AC591B4" w14:textId="77777777" w:rsidTr="00861A4C">
        <w:trPr>
          <w:trHeight w:val="200"/>
        </w:trPr>
        <w:tc>
          <w:tcPr>
            <w:tcW w:w="2454" w:type="pct"/>
            <w:tcBorders>
              <w:top w:val="nil"/>
              <w:left w:val="nil"/>
              <w:bottom w:val="nil"/>
              <w:right w:val="nil"/>
            </w:tcBorders>
            <w:shd w:val="clear" w:color="auto" w:fill="auto"/>
            <w:noWrap/>
            <w:vAlign w:val="bottom"/>
            <w:hideMark/>
          </w:tcPr>
          <w:p w14:paraId="1757D72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FE6F247"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9E95D3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7.6</w:t>
            </w:r>
          </w:p>
        </w:tc>
        <w:tc>
          <w:tcPr>
            <w:tcW w:w="611" w:type="pct"/>
            <w:tcBorders>
              <w:top w:val="nil"/>
              <w:left w:val="nil"/>
              <w:bottom w:val="nil"/>
              <w:right w:val="nil"/>
            </w:tcBorders>
            <w:shd w:val="clear" w:color="auto" w:fill="auto"/>
            <w:noWrap/>
            <w:vAlign w:val="bottom"/>
            <w:hideMark/>
          </w:tcPr>
          <w:p w14:paraId="08A9F58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B3C065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8CC257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2C4B2CD" w14:textId="77777777" w:rsidTr="00861A4C">
        <w:trPr>
          <w:trHeight w:val="200"/>
        </w:trPr>
        <w:tc>
          <w:tcPr>
            <w:tcW w:w="2454" w:type="pct"/>
            <w:tcBorders>
              <w:top w:val="nil"/>
              <w:left w:val="nil"/>
              <w:bottom w:val="nil"/>
              <w:right w:val="nil"/>
            </w:tcBorders>
            <w:shd w:val="clear" w:color="auto" w:fill="auto"/>
            <w:noWrap/>
            <w:vAlign w:val="bottom"/>
            <w:hideMark/>
          </w:tcPr>
          <w:p w14:paraId="687399E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35E51CBF"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18CAAB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7C7D4A4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D984B6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692A4B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40A4B6A" w14:textId="77777777" w:rsidTr="00861A4C">
        <w:trPr>
          <w:trHeight w:val="200"/>
        </w:trPr>
        <w:tc>
          <w:tcPr>
            <w:tcW w:w="2454" w:type="pct"/>
            <w:tcBorders>
              <w:top w:val="nil"/>
              <w:left w:val="nil"/>
              <w:bottom w:val="nil"/>
              <w:right w:val="nil"/>
            </w:tcBorders>
            <w:shd w:val="clear" w:color="auto" w:fill="auto"/>
            <w:noWrap/>
            <w:vAlign w:val="bottom"/>
            <w:hideMark/>
          </w:tcPr>
          <w:p w14:paraId="0F0C4B8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65BA207B"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07CEF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c>
          <w:tcPr>
            <w:tcW w:w="611" w:type="pct"/>
            <w:tcBorders>
              <w:top w:val="nil"/>
              <w:left w:val="nil"/>
              <w:bottom w:val="nil"/>
              <w:right w:val="nil"/>
            </w:tcBorders>
            <w:shd w:val="clear" w:color="auto" w:fill="auto"/>
            <w:noWrap/>
            <w:vAlign w:val="bottom"/>
            <w:hideMark/>
          </w:tcPr>
          <w:p w14:paraId="43FC825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92083E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F71991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5EBCB39" w14:textId="77777777" w:rsidTr="00861A4C">
        <w:trPr>
          <w:trHeight w:val="200"/>
        </w:trPr>
        <w:tc>
          <w:tcPr>
            <w:tcW w:w="2454" w:type="pct"/>
            <w:tcBorders>
              <w:top w:val="nil"/>
              <w:left w:val="nil"/>
              <w:bottom w:val="nil"/>
              <w:right w:val="nil"/>
            </w:tcBorders>
            <w:shd w:val="clear" w:color="auto" w:fill="auto"/>
            <w:noWrap/>
            <w:vAlign w:val="bottom"/>
            <w:hideMark/>
          </w:tcPr>
          <w:p w14:paraId="59FBEF5B"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311A6BB2"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DA26C3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5.0</w:t>
            </w:r>
          </w:p>
        </w:tc>
        <w:tc>
          <w:tcPr>
            <w:tcW w:w="611" w:type="pct"/>
            <w:tcBorders>
              <w:top w:val="nil"/>
              <w:left w:val="nil"/>
              <w:bottom w:val="nil"/>
              <w:right w:val="nil"/>
            </w:tcBorders>
            <w:shd w:val="clear" w:color="auto" w:fill="auto"/>
            <w:noWrap/>
            <w:vAlign w:val="bottom"/>
            <w:hideMark/>
          </w:tcPr>
          <w:p w14:paraId="3B1F8BE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446B65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7CD315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033F46CD" w14:textId="77777777" w:rsidTr="00861A4C">
        <w:trPr>
          <w:trHeight w:val="200"/>
        </w:trPr>
        <w:tc>
          <w:tcPr>
            <w:tcW w:w="2454" w:type="pct"/>
            <w:tcBorders>
              <w:top w:val="nil"/>
              <w:left w:val="nil"/>
              <w:bottom w:val="nil"/>
              <w:right w:val="nil"/>
            </w:tcBorders>
            <w:shd w:val="clear" w:color="auto" w:fill="auto"/>
            <w:noWrap/>
            <w:vAlign w:val="bottom"/>
            <w:hideMark/>
          </w:tcPr>
          <w:p w14:paraId="01E02F04"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10784FBF"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2981B1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053535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7B1D7C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CAEA6B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1097677D"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2D8BEB7C" w14:textId="77777777"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6BD5B2B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0034F51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AAB1D3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18D9B9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0F77964" w14:textId="77777777" w:rsidTr="00861A4C">
        <w:trPr>
          <w:trHeight w:val="200"/>
        </w:trPr>
        <w:tc>
          <w:tcPr>
            <w:tcW w:w="2454" w:type="pct"/>
            <w:tcBorders>
              <w:top w:val="nil"/>
              <w:left w:val="nil"/>
              <w:bottom w:val="nil"/>
              <w:right w:val="nil"/>
            </w:tcBorders>
            <w:shd w:val="clear" w:color="auto" w:fill="auto"/>
            <w:noWrap/>
            <w:vAlign w:val="bottom"/>
            <w:hideMark/>
          </w:tcPr>
          <w:p w14:paraId="1B69D6F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4668902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470155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AF09D2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BC8B6A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E132EC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116391B" w14:textId="77777777" w:rsidTr="00861A4C">
        <w:trPr>
          <w:trHeight w:val="200"/>
        </w:trPr>
        <w:tc>
          <w:tcPr>
            <w:tcW w:w="2454" w:type="pct"/>
            <w:tcBorders>
              <w:top w:val="nil"/>
              <w:left w:val="nil"/>
              <w:bottom w:val="nil"/>
              <w:right w:val="nil"/>
            </w:tcBorders>
            <w:shd w:val="clear" w:color="auto" w:fill="auto"/>
            <w:noWrap/>
            <w:vAlign w:val="bottom"/>
            <w:hideMark/>
          </w:tcPr>
          <w:p w14:paraId="20F8C20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2385213"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5B159F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FD592B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F69EDC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DD4358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04BCC571" w14:textId="77777777" w:rsidTr="00861A4C">
        <w:trPr>
          <w:trHeight w:val="200"/>
        </w:trPr>
        <w:tc>
          <w:tcPr>
            <w:tcW w:w="2454" w:type="pct"/>
            <w:tcBorders>
              <w:top w:val="nil"/>
              <w:left w:val="nil"/>
              <w:bottom w:val="nil"/>
              <w:right w:val="nil"/>
            </w:tcBorders>
            <w:shd w:val="clear" w:color="auto" w:fill="auto"/>
            <w:noWrap/>
            <w:vAlign w:val="bottom"/>
            <w:hideMark/>
          </w:tcPr>
          <w:p w14:paraId="7C99C26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1C4FF7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D88EAF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8AB002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3321D9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4A68EB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D986A57" w14:textId="77777777" w:rsidTr="00861A4C">
        <w:trPr>
          <w:trHeight w:val="200"/>
        </w:trPr>
        <w:tc>
          <w:tcPr>
            <w:tcW w:w="2454" w:type="pct"/>
            <w:tcBorders>
              <w:top w:val="nil"/>
              <w:left w:val="nil"/>
              <w:bottom w:val="nil"/>
              <w:right w:val="nil"/>
            </w:tcBorders>
            <w:shd w:val="clear" w:color="auto" w:fill="auto"/>
            <w:noWrap/>
            <w:vAlign w:val="bottom"/>
            <w:hideMark/>
          </w:tcPr>
          <w:p w14:paraId="58EF28D0"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69FD863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E12868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67BEE83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1E0632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8486D5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612E379C" w14:textId="77777777" w:rsidTr="00861A4C">
        <w:trPr>
          <w:trHeight w:val="200"/>
        </w:trPr>
        <w:tc>
          <w:tcPr>
            <w:tcW w:w="2454" w:type="pct"/>
            <w:tcBorders>
              <w:top w:val="nil"/>
              <w:left w:val="nil"/>
              <w:bottom w:val="nil"/>
              <w:right w:val="nil"/>
            </w:tcBorders>
            <w:shd w:val="clear" w:color="auto" w:fill="auto"/>
            <w:noWrap/>
            <w:vAlign w:val="bottom"/>
            <w:hideMark/>
          </w:tcPr>
          <w:p w14:paraId="6B34787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56FEB73C"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4C86D9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821DA5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5C1AE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24FF9C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2F3B12E8"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4518403A"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Recovery</w:t>
            </w:r>
          </w:p>
        </w:tc>
        <w:tc>
          <w:tcPr>
            <w:tcW w:w="611" w:type="pct"/>
            <w:tcBorders>
              <w:top w:val="single" w:sz="4" w:space="0" w:color="auto"/>
              <w:left w:val="nil"/>
              <w:bottom w:val="single" w:sz="4" w:space="0" w:color="auto"/>
              <w:right w:val="nil"/>
            </w:tcBorders>
            <w:shd w:val="clear" w:color="auto" w:fill="auto"/>
            <w:noWrap/>
            <w:vAlign w:val="bottom"/>
            <w:hideMark/>
          </w:tcPr>
          <w:p w14:paraId="4E64C1C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16.4</w:t>
            </w:r>
          </w:p>
        </w:tc>
        <w:tc>
          <w:tcPr>
            <w:tcW w:w="611" w:type="pct"/>
            <w:tcBorders>
              <w:top w:val="single" w:sz="4" w:space="0" w:color="auto"/>
              <w:left w:val="nil"/>
              <w:bottom w:val="single" w:sz="4" w:space="0" w:color="auto"/>
              <w:right w:val="nil"/>
            </w:tcBorders>
            <w:shd w:val="clear" w:color="auto" w:fill="auto"/>
            <w:noWrap/>
            <w:vAlign w:val="bottom"/>
            <w:hideMark/>
          </w:tcPr>
          <w:p w14:paraId="0A6A6E1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single" w:sz="4" w:space="0" w:color="auto"/>
              <w:left w:val="nil"/>
              <w:bottom w:val="single" w:sz="4" w:space="0" w:color="auto"/>
              <w:right w:val="nil"/>
            </w:tcBorders>
            <w:shd w:val="clear" w:color="auto" w:fill="auto"/>
            <w:noWrap/>
            <w:vAlign w:val="bottom"/>
            <w:hideMark/>
          </w:tcPr>
          <w:p w14:paraId="300E6C2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single" w:sz="4" w:space="0" w:color="auto"/>
              <w:left w:val="nil"/>
              <w:bottom w:val="single" w:sz="4" w:space="0" w:color="auto"/>
              <w:right w:val="nil"/>
            </w:tcBorders>
            <w:shd w:val="clear" w:color="auto" w:fill="auto"/>
            <w:noWrap/>
            <w:vAlign w:val="bottom"/>
            <w:hideMark/>
          </w:tcPr>
          <w:p w14:paraId="3458016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2CD7A165" w14:textId="77777777" w:rsidTr="00861A4C">
        <w:trPr>
          <w:trHeight w:val="210"/>
        </w:trPr>
        <w:tc>
          <w:tcPr>
            <w:tcW w:w="2454" w:type="pct"/>
            <w:tcBorders>
              <w:top w:val="nil"/>
              <w:left w:val="nil"/>
              <w:bottom w:val="nil"/>
              <w:right w:val="nil"/>
            </w:tcBorders>
            <w:shd w:val="clear" w:color="auto" w:fill="auto"/>
            <w:noWrap/>
            <w:vAlign w:val="bottom"/>
            <w:hideMark/>
          </w:tcPr>
          <w:p w14:paraId="08510821"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Casuals and temporary staff</w:t>
            </w:r>
          </w:p>
        </w:tc>
        <w:tc>
          <w:tcPr>
            <w:tcW w:w="100" w:type="pct"/>
            <w:tcBorders>
              <w:top w:val="nil"/>
              <w:left w:val="nil"/>
              <w:bottom w:val="nil"/>
              <w:right w:val="nil"/>
            </w:tcBorders>
            <w:shd w:val="clear" w:color="auto" w:fill="auto"/>
            <w:noWrap/>
            <w:vAlign w:val="bottom"/>
            <w:hideMark/>
          </w:tcPr>
          <w:p w14:paraId="27B19628" w14:textId="77777777" w:rsidR="00861A4C" w:rsidRPr="00861A4C" w:rsidRDefault="00861A4C" w:rsidP="00861A4C">
            <w:pPr>
              <w:rPr>
                <w:rFonts w:ascii="Arial" w:hAnsi="Arial" w:cs="Arial"/>
                <w:b/>
                <w:bCs/>
                <w:sz w:val="16"/>
                <w:szCs w:val="16"/>
                <w:lang w:eastAsia="en-AU"/>
              </w:rPr>
            </w:pPr>
          </w:p>
        </w:tc>
        <w:tc>
          <w:tcPr>
            <w:tcW w:w="611" w:type="pct"/>
            <w:tcBorders>
              <w:top w:val="nil"/>
              <w:left w:val="nil"/>
              <w:bottom w:val="nil"/>
              <w:right w:val="nil"/>
            </w:tcBorders>
            <w:shd w:val="clear" w:color="auto" w:fill="auto"/>
            <w:noWrap/>
            <w:vAlign w:val="bottom"/>
            <w:hideMark/>
          </w:tcPr>
          <w:p w14:paraId="62DA50E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129.3</w:t>
            </w:r>
          </w:p>
        </w:tc>
        <w:tc>
          <w:tcPr>
            <w:tcW w:w="611" w:type="pct"/>
            <w:tcBorders>
              <w:top w:val="nil"/>
              <w:left w:val="nil"/>
              <w:bottom w:val="nil"/>
              <w:right w:val="nil"/>
            </w:tcBorders>
            <w:shd w:val="clear" w:color="auto" w:fill="auto"/>
            <w:noWrap/>
            <w:vAlign w:val="bottom"/>
            <w:hideMark/>
          </w:tcPr>
          <w:p w14:paraId="6C5E759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76.8</w:t>
            </w:r>
          </w:p>
        </w:tc>
        <w:tc>
          <w:tcPr>
            <w:tcW w:w="611" w:type="pct"/>
            <w:tcBorders>
              <w:top w:val="nil"/>
              <w:left w:val="nil"/>
              <w:bottom w:val="nil"/>
              <w:right w:val="nil"/>
            </w:tcBorders>
            <w:shd w:val="clear" w:color="auto" w:fill="auto"/>
            <w:noWrap/>
            <w:vAlign w:val="bottom"/>
            <w:hideMark/>
          </w:tcPr>
          <w:p w14:paraId="7ED34E7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69.6</w:t>
            </w:r>
          </w:p>
        </w:tc>
        <w:tc>
          <w:tcPr>
            <w:tcW w:w="611" w:type="pct"/>
            <w:tcBorders>
              <w:top w:val="nil"/>
              <w:left w:val="nil"/>
              <w:bottom w:val="nil"/>
              <w:right w:val="nil"/>
            </w:tcBorders>
            <w:shd w:val="clear" w:color="auto" w:fill="auto"/>
            <w:noWrap/>
            <w:vAlign w:val="bottom"/>
            <w:hideMark/>
          </w:tcPr>
          <w:p w14:paraId="0B7544A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65.6</w:t>
            </w:r>
          </w:p>
        </w:tc>
      </w:tr>
      <w:tr w:rsidR="00861A4C" w:rsidRPr="00861A4C" w14:paraId="10016897" w14:textId="77777777" w:rsidTr="00861A4C">
        <w:trPr>
          <w:trHeight w:val="210"/>
        </w:trPr>
        <w:tc>
          <w:tcPr>
            <w:tcW w:w="2454" w:type="pct"/>
            <w:tcBorders>
              <w:top w:val="nil"/>
              <w:left w:val="nil"/>
              <w:bottom w:val="nil"/>
              <w:right w:val="nil"/>
            </w:tcBorders>
            <w:shd w:val="clear" w:color="auto" w:fill="auto"/>
            <w:noWrap/>
            <w:vAlign w:val="bottom"/>
            <w:hideMark/>
          </w:tcPr>
          <w:p w14:paraId="67577AA7"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Capitalised labour</w:t>
            </w:r>
          </w:p>
        </w:tc>
        <w:tc>
          <w:tcPr>
            <w:tcW w:w="100" w:type="pct"/>
            <w:tcBorders>
              <w:top w:val="nil"/>
              <w:left w:val="nil"/>
              <w:bottom w:val="nil"/>
              <w:right w:val="nil"/>
            </w:tcBorders>
            <w:shd w:val="clear" w:color="auto" w:fill="auto"/>
            <w:noWrap/>
            <w:vAlign w:val="bottom"/>
            <w:hideMark/>
          </w:tcPr>
          <w:p w14:paraId="22094624" w14:textId="77777777" w:rsidR="00861A4C" w:rsidRPr="00861A4C" w:rsidRDefault="00861A4C" w:rsidP="00861A4C">
            <w:pPr>
              <w:rPr>
                <w:rFonts w:ascii="Arial" w:hAnsi="Arial" w:cs="Arial"/>
                <w:b/>
                <w:bCs/>
                <w:sz w:val="16"/>
                <w:szCs w:val="16"/>
                <w:lang w:eastAsia="en-AU"/>
              </w:rPr>
            </w:pPr>
          </w:p>
        </w:tc>
        <w:tc>
          <w:tcPr>
            <w:tcW w:w="611" w:type="pct"/>
            <w:tcBorders>
              <w:top w:val="single" w:sz="4" w:space="0" w:color="auto"/>
              <w:left w:val="nil"/>
              <w:bottom w:val="single" w:sz="4" w:space="0" w:color="auto"/>
              <w:right w:val="nil"/>
            </w:tcBorders>
            <w:shd w:val="clear" w:color="auto" w:fill="auto"/>
            <w:noWrap/>
            <w:vAlign w:val="bottom"/>
            <w:hideMark/>
          </w:tcPr>
          <w:p w14:paraId="58D4950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53.2</w:t>
            </w:r>
          </w:p>
        </w:tc>
        <w:tc>
          <w:tcPr>
            <w:tcW w:w="611" w:type="pct"/>
            <w:tcBorders>
              <w:top w:val="single" w:sz="4" w:space="0" w:color="auto"/>
              <w:left w:val="nil"/>
              <w:bottom w:val="single" w:sz="4" w:space="0" w:color="auto"/>
              <w:right w:val="nil"/>
            </w:tcBorders>
            <w:shd w:val="clear" w:color="auto" w:fill="auto"/>
            <w:noWrap/>
            <w:vAlign w:val="bottom"/>
            <w:hideMark/>
          </w:tcPr>
          <w:p w14:paraId="6E658E4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53.2</w:t>
            </w:r>
          </w:p>
        </w:tc>
        <w:tc>
          <w:tcPr>
            <w:tcW w:w="611" w:type="pct"/>
            <w:tcBorders>
              <w:top w:val="single" w:sz="4" w:space="0" w:color="auto"/>
              <w:left w:val="nil"/>
              <w:bottom w:val="single" w:sz="4" w:space="0" w:color="auto"/>
              <w:right w:val="nil"/>
            </w:tcBorders>
            <w:shd w:val="clear" w:color="auto" w:fill="auto"/>
            <w:noWrap/>
            <w:vAlign w:val="bottom"/>
            <w:hideMark/>
          </w:tcPr>
          <w:p w14:paraId="4910DD4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53.2</w:t>
            </w:r>
          </w:p>
        </w:tc>
        <w:tc>
          <w:tcPr>
            <w:tcW w:w="611" w:type="pct"/>
            <w:tcBorders>
              <w:top w:val="single" w:sz="4" w:space="0" w:color="auto"/>
              <w:left w:val="nil"/>
              <w:bottom w:val="single" w:sz="4" w:space="0" w:color="auto"/>
              <w:right w:val="nil"/>
            </w:tcBorders>
            <w:shd w:val="clear" w:color="auto" w:fill="auto"/>
            <w:noWrap/>
            <w:vAlign w:val="bottom"/>
            <w:hideMark/>
          </w:tcPr>
          <w:p w14:paraId="270543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53.2</w:t>
            </w:r>
          </w:p>
        </w:tc>
      </w:tr>
      <w:tr w:rsidR="00861A4C" w:rsidRPr="00861A4C" w14:paraId="11ACB91D"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21161331"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staff numbers</w:t>
            </w:r>
          </w:p>
        </w:tc>
        <w:tc>
          <w:tcPr>
            <w:tcW w:w="611" w:type="pct"/>
            <w:tcBorders>
              <w:top w:val="nil"/>
              <w:left w:val="nil"/>
              <w:bottom w:val="single" w:sz="4" w:space="0" w:color="auto"/>
              <w:right w:val="nil"/>
            </w:tcBorders>
            <w:shd w:val="clear" w:color="auto" w:fill="auto"/>
            <w:noWrap/>
            <w:vAlign w:val="bottom"/>
            <w:hideMark/>
          </w:tcPr>
          <w:p w14:paraId="66EB0A54" w14:textId="77777777" w:rsidR="00861A4C" w:rsidRPr="00861A4C" w:rsidRDefault="00861A4C" w:rsidP="00861A4C">
            <w:pPr>
              <w:jc w:val="right"/>
              <w:rPr>
                <w:rFonts w:ascii="Arial" w:hAnsi="Arial" w:cs="Arial"/>
                <w:b/>
                <w:bCs/>
                <w:sz w:val="16"/>
                <w:szCs w:val="16"/>
                <w:lang w:eastAsia="en-AU"/>
              </w:rPr>
            </w:pPr>
            <w:r w:rsidRPr="00861A4C">
              <w:rPr>
                <w:rFonts w:ascii="Arial" w:hAnsi="Arial" w:cs="Arial"/>
                <w:b/>
                <w:bCs/>
                <w:sz w:val="16"/>
                <w:szCs w:val="16"/>
                <w:lang w:eastAsia="en-AU"/>
              </w:rPr>
              <w:t>802.0</w:t>
            </w:r>
          </w:p>
        </w:tc>
        <w:tc>
          <w:tcPr>
            <w:tcW w:w="611" w:type="pct"/>
            <w:tcBorders>
              <w:top w:val="nil"/>
              <w:left w:val="nil"/>
              <w:bottom w:val="single" w:sz="4" w:space="0" w:color="auto"/>
              <w:right w:val="nil"/>
            </w:tcBorders>
            <w:shd w:val="clear" w:color="auto" w:fill="auto"/>
            <w:noWrap/>
            <w:vAlign w:val="bottom"/>
            <w:hideMark/>
          </w:tcPr>
          <w:p w14:paraId="61F815F3" w14:textId="77777777" w:rsidR="00861A4C" w:rsidRPr="00861A4C" w:rsidRDefault="00861A4C" w:rsidP="00861A4C">
            <w:pPr>
              <w:jc w:val="right"/>
              <w:rPr>
                <w:rFonts w:ascii="Arial" w:hAnsi="Arial" w:cs="Arial"/>
                <w:b/>
                <w:bCs/>
                <w:sz w:val="16"/>
                <w:szCs w:val="16"/>
                <w:lang w:eastAsia="en-AU"/>
              </w:rPr>
            </w:pPr>
            <w:r w:rsidRPr="00861A4C">
              <w:rPr>
                <w:rFonts w:ascii="Arial" w:hAnsi="Arial" w:cs="Arial"/>
                <w:b/>
                <w:bCs/>
                <w:sz w:val="16"/>
                <w:szCs w:val="16"/>
                <w:lang w:eastAsia="en-AU"/>
              </w:rPr>
              <w:t>739.6</w:t>
            </w:r>
          </w:p>
        </w:tc>
        <w:tc>
          <w:tcPr>
            <w:tcW w:w="611" w:type="pct"/>
            <w:tcBorders>
              <w:top w:val="nil"/>
              <w:left w:val="nil"/>
              <w:bottom w:val="single" w:sz="4" w:space="0" w:color="auto"/>
              <w:right w:val="nil"/>
            </w:tcBorders>
            <w:shd w:val="clear" w:color="auto" w:fill="auto"/>
            <w:noWrap/>
            <w:vAlign w:val="bottom"/>
            <w:hideMark/>
          </w:tcPr>
          <w:p w14:paraId="056EF887" w14:textId="77777777" w:rsidR="00861A4C" w:rsidRPr="00861A4C" w:rsidRDefault="00861A4C" w:rsidP="00861A4C">
            <w:pPr>
              <w:jc w:val="right"/>
              <w:rPr>
                <w:rFonts w:ascii="Arial" w:hAnsi="Arial" w:cs="Arial"/>
                <w:b/>
                <w:bCs/>
                <w:sz w:val="16"/>
                <w:szCs w:val="16"/>
                <w:lang w:eastAsia="en-AU"/>
              </w:rPr>
            </w:pPr>
            <w:r w:rsidRPr="00861A4C">
              <w:rPr>
                <w:rFonts w:ascii="Arial" w:hAnsi="Arial" w:cs="Arial"/>
                <w:b/>
                <w:bCs/>
                <w:sz w:val="16"/>
                <w:szCs w:val="16"/>
                <w:lang w:eastAsia="en-AU"/>
              </w:rPr>
              <w:t>732.8</w:t>
            </w:r>
          </w:p>
        </w:tc>
        <w:tc>
          <w:tcPr>
            <w:tcW w:w="611" w:type="pct"/>
            <w:tcBorders>
              <w:top w:val="nil"/>
              <w:left w:val="nil"/>
              <w:bottom w:val="single" w:sz="4" w:space="0" w:color="auto"/>
              <w:right w:val="nil"/>
            </w:tcBorders>
            <w:shd w:val="clear" w:color="auto" w:fill="auto"/>
            <w:noWrap/>
            <w:vAlign w:val="bottom"/>
            <w:hideMark/>
          </w:tcPr>
          <w:p w14:paraId="0D410014" w14:textId="77777777" w:rsidR="00861A4C" w:rsidRPr="00861A4C" w:rsidRDefault="00861A4C" w:rsidP="00861A4C">
            <w:pPr>
              <w:jc w:val="right"/>
              <w:rPr>
                <w:rFonts w:ascii="Arial" w:hAnsi="Arial" w:cs="Arial"/>
                <w:b/>
                <w:bCs/>
                <w:sz w:val="16"/>
                <w:szCs w:val="16"/>
                <w:lang w:eastAsia="en-AU"/>
              </w:rPr>
            </w:pPr>
            <w:r w:rsidRPr="00861A4C">
              <w:rPr>
                <w:rFonts w:ascii="Arial" w:hAnsi="Arial" w:cs="Arial"/>
                <w:b/>
                <w:bCs/>
                <w:sz w:val="16"/>
                <w:szCs w:val="16"/>
                <w:lang w:eastAsia="en-AU"/>
              </w:rPr>
              <w:t>728.8</w:t>
            </w:r>
          </w:p>
        </w:tc>
      </w:tr>
    </w:tbl>
    <w:p w14:paraId="4E956E64" w14:textId="2210DF85" w:rsidR="00520EAF" w:rsidRDefault="00520EAF">
      <w:pPr>
        <w:spacing w:after="200" w:line="276" w:lineRule="auto"/>
        <w:rPr>
          <w:rFonts w:ascii="Helvetica 45 Light" w:eastAsiaTheme="majorEastAsia" w:hAnsi="Helvetica 45 Light" w:cs="Arial"/>
          <w:b/>
          <w:bCs/>
          <w:color w:val="377F31" w:themeColor="accent2" w:themeShade="BF"/>
          <w:sz w:val="28"/>
          <w:szCs w:val="28"/>
          <w:lang w:eastAsia="en-AU"/>
        </w:rPr>
      </w:pPr>
      <w:r>
        <w:br w:type="page"/>
      </w:r>
    </w:p>
    <w:p w14:paraId="5B0D407B" w14:textId="0EE3A74A" w:rsidR="0014624C" w:rsidRPr="00042C3D" w:rsidRDefault="00F6751A" w:rsidP="00F6751A">
      <w:pPr>
        <w:pStyle w:val="Numbers1"/>
      </w:pPr>
      <w:bookmarkStart w:id="38" w:name="_Ref70539521"/>
      <w:bookmarkStart w:id="39" w:name="_Toc101960212"/>
      <w:r w:rsidRPr="00042C3D">
        <w:lastRenderedPageBreak/>
        <w:t>Notes to the financial statements</w:t>
      </w:r>
      <w:bookmarkEnd w:id="37"/>
      <w:bookmarkEnd w:id="38"/>
      <w:bookmarkEnd w:id="39"/>
      <w:r w:rsidRPr="00042C3D">
        <w:t xml:space="preserve"> </w:t>
      </w:r>
    </w:p>
    <w:p w14:paraId="22BAECFD" w14:textId="77777777" w:rsidR="0014624C" w:rsidRDefault="0014624C" w:rsidP="00F6751A">
      <w:pPr>
        <w:pStyle w:val="Text"/>
      </w:pPr>
      <w:r>
        <w:t>This section presents analysis on material components of the financial statements.</w:t>
      </w:r>
    </w:p>
    <w:p w14:paraId="782263DF" w14:textId="1A4ED8E0" w:rsidR="0014624C" w:rsidRPr="00F6751A" w:rsidRDefault="00D120B4" w:rsidP="00F6751A">
      <w:pPr>
        <w:pStyle w:val="Text"/>
        <w:tabs>
          <w:tab w:val="left" w:pos="567"/>
        </w:tabs>
      </w:pPr>
      <w:r>
        <w:fldChar w:fldCharType="begin"/>
      </w:r>
      <w:r>
        <w:instrText xml:space="preserve"> REF _Ref75421816 \r \h </w:instrText>
      </w:r>
      <w:r>
        <w:fldChar w:fldCharType="separate"/>
      </w:r>
      <w:r w:rsidR="007451C9">
        <w:t>4.1</w:t>
      </w:r>
      <w:r>
        <w:fldChar w:fldCharType="end"/>
      </w:r>
      <w:r w:rsidR="000D412E">
        <w:tab/>
        <w:t>C</w:t>
      </w:r>
      <w:r w:rsidR="000D412E" w:rsidRPr="00F6751A">
        <w:t>omprehensive income statement</w:t>
      </w:r>
    </w:p>
    <w:p w14:paraId="5A5E6A88" w14:textId="604853C9" w:rsidR="0014624C" w:rsidRPr="00F6751A" w:rsidRDefault="002D37D8" w:rsidP="00F6751A">
      <w:pPr>
        <w:pStyle w:val="Text"/>
        <w:tabs>
          <w:tab w:val="left" w:pos="567"/>
        </w:tabs>
      </w:pPr>
      <w:r>
        <w:fldChar w:fldCharType="begin"/>
      </w:r>
      <w:r>
        <w:instrText xml:space="preserve"> REF _Ref75204165 \r \h </w:instrText>
      </w:r>
      <w:r>
        <w:fldChar w:fldCharType="separate"/>
      </w:r>
      <w:r w:rsidR="007451C9">
        <w:t>4.2</w:t>
      </w:r>
      <w:r>
        <w:fldChar w:fldCharType="end"/>
      </w:r>
      <w:r w:rsidR="000D412E">
        <w:tab/>
        <w:t>B</w:t>
      </w:r>
      <w:r w:rsidR="000D412E" w:rsidRPr="00F6751A">
        <w:t>alance sheet</w:t>
      </w:r>
    </w:p>
    <w:p w14:paraId="7329BB72" w14:textId="486A4CE9" w:rsidR="0014624C" w:rsidRPr="00F6751A" w:rsidRDefault="002D37D8" w:rsidP="00F6751A">
      <w:pPr>
        <w:pStyle w:val="Text"/>
        <w:tabs>
          <w:tab w:val="left" w:pos="567"/>
        </w:tabs>
      </w:pPr>
      <w:r>
        <w:fldChar w:fldCharType="begin"/>
      </w:r>
      <w:r>
        <w:instrText xml:space="preserve"> REF _Ref75204177 \r \h </w:instrText>
      </w:r>
      <w:r>
        <w:fldChar w:fldCharType="separate"/>
      </w:r>
      <w:r w:rsidR="007451C9">
        <w:t>4.3</w:t>
      </w:r>
      <w:r>
        <w:fldChar w:fldCharType="end"/>
      </w:r>
      <w:r w:rsidR="000D412E">
        <w:tab/>
        <w:t>S</w:t>
      </w:r>
      <w:r w:rsidR="000D412E" w:rsidRPr="00F6751A">
        <w:t>tatement of changes in equity</w:t>
      </w:r>
    </w:p>
    <w:p w14:paraId="2308EEAA" w14:textId="1A3D7C94" w:rsidR="0014624C" w:rsidRPr="00F6751A" w:rsidRDefault="00BE25BB" w:rsidP="00F6751A">
      <w:pPr>
        <w:pStyle w:val="Text"/>
        <w:tabs>
          <w:tab w:val="left" w:pos="567"/>
        </w:tabs>
      </w:pPr>
      <w:r>
        <w:fldChar w:fldCharType="begin"/>
      </w:r>
      <w:r>
        <w:instrText xml:space="preserve"> REF _Ref70485488 \r \h </w:instrText>
      </w:r>
      <w:r>
        <w:fldChar w:fldCharType="separate"/>
      </w:r>
      <w:r w:rsidR="007451C9">
        <w:t>0</w:t>
      </w:r>
      <w:r>
        <w:fldChar w:fldCharType="end"/>
      </w:r>
      <w:r w:rsidR="000D412E">
        <w:tab/>
        <w:t>S</w:t>
      </w:r>
      <w:r w:rsidR="000D412E" w:rsidRPr="00F6751A">
        <w:t>tatement of cash flows</w:t>
      </w:r>
    </w:p>
    <w:p w14:paraId="28B8B91D" w14:textId="27CC0BC2" w:rsidR="0014624C" w:rsidRPr="00F6751A" w:rsidRDefault="00BE25BB" w:rsidP="00F6751A">
      <w:pPr>
        <w:pStyle w:val="Text"/>
        <w:tabs>
          <w:tab w:val="left" w:pos="567"/>
        </w:tabs>
      </w:pPr>
      <w:r>
        <w:fldChar w:fldCharType="begin"/>
      </w:r>
      <w:r>
        <w:instrText xml:space="preserve"> REF _Ref75203407 \r \h </w:instrText>
      </w:r>
      <w:r>
        <w:fldChar w:fldCharType="separate"/>
      </w:r>
      <w:r w:rsidR="007451C9">
        <w:t>4.5</w:t>
      </w:r>
      <w:r>
        <w:fldChar w:fldCharType="end"/>
      </w:r>
      <w:r w:rsidR="000D412E">
        <w:tab/>
        <w:t>S</w:t>
      </w:r>
      <w:r w:rsidR="000D412E" w:rsidRPr="00F6751A">
        <w:t>tatement of capital works</w:t>
      </w:r>
    </w:p>
    <w:p w14:paraId="4EE99C6E" w14:textId="7323022C" w:rsidR="005659EE" w:rsidRDefault="005659EE">
      <w:pPr>
        <w:spacing w:after="200" w:line="276" w:lineRule="auto"/>
        <w:rPr>
          <w:rFonts w:ascii="Helvetica 45 Light" w:eastAsiaTheme="majorEastAsia" w:hAnsi="Helvetica 45 Light" w:cs="Arial"/>
          <w:b/>
          <w:bCs/>
          <w:color w:val="005C63" w:themeColor="accent1" w:themeShade="BF"/>
          <w:sz w:val="24"/>
          <w:szCs w:val="24"/>
          <w:lang w:eastAsia="en-AU"/>
        </w:rPr>
      </w:pPr>
      <w:bookmarkStart w:id="40" w:name="_Ref75204154"/>
      <w:r>
        <w:br w:type="page"/>
      </w:r>
    </w:p>
    <w:p w14:paraId="51A260B4" w14:textId="5AA6DFEE" w:rsidR="0014624C" w:rsidRPr="000745AC" w:rsidRDefault="005D79DE" w:rsidP="00097443">
      <w:pPr>
        <w:pStyle w:val="Numbers11"/>
      </w:pPr>
      <w:bookmarkStart w:id="41" w:name="_Ref75421816"/>
      <w:r w:rsidRPr="000745AC">
        <w:lastRenderedPageBreak/>
        <w:t>Comprehensive income statement</w:t>
      </w:r>
      <w:bookmarkEnd w:id="40"/>
      <w:bookmarkEnd w:id="41"/>
    </w:p>
    <w:p w14:paraId="5D64CB0E" w14:textId="3956F2AB" w:rsidR="0014624C" w:rsidRDefault="005D79DE" w:rsidP="007E64E2">
      <w:pPr>
        <w:pStyle w:val="Numbers111"/>
      </w:pPr>
      <w:bookmarkStart w:id="42" w:name="_Ref71118465"/>
      <w:r w:rsidRPr="000745AC">
        <w:t>Rates and charges</w:t>
      </w:r>
      <w:bookmarkEnd w:id="42"/>
    </w:p>
    <w:p w14:paraId="7ECEC6FA" w14:textId="77777777" w:rsidR="0014624C" w:rsidRPr="00253228" w:rsidRDefault="0014624C" w:rsidP="005D79DE">
      <w:pPr>
        <w:pStyle w:val="Text"/>
      </w:pPr>
      <w:r w:rsidRPr="00253228">
        <w:t>Rates and charges are required by the Act and the Regulations to be disclosed in Council’s budget.</w:t>
      </w:r>
    </w:p>
    <w:p w14:paraId="5DB45E6D" w14:textId="5619BE3D" w:rsidR="0014624C" w:rsidRPr="00253228" w:rsidRDefault="0014624C" w:rsidP="005D79DE">
      <w:pPr>
        <w:pStyle w:val="Text"/>
      </w:pPr>
      <w:r w:rsidRPr="00253228">
        <w:t xml:space="preserve">As per the Local Government Act 2020, Council is required to have a Revenue and Rating Plan which is a four-year plan for how Council will generate income to deliver the Council Plan, program and services and capital works commitments over a four-year period.  </w:t>
      </w:r>
      <w:r w:rsidR="006D5F91">
        <w:t xml:space="preserve"> The </w:t>
      </w:r>
      <w:r w:rsidR="00547FB2">
        <w:t xml:space="preserve">Yarra Ranges </w:t>
      </w:r>
      <w:r w:rsidR="006D5F91">
        <w:t xml:space="preserve">2021-25 Revenue and Rating Plan was adopted </w:t>
      </w:r>
      <w:r w:rsidR="00547FB2">
        <w:t>in June 2021.</w:t>
      </w:r>
    </w:p>
    <w:p w14:paraId="6B97744E" w14:textId="77777777" w:rsidR="0014624C" w:rsidRDefault="0014624C" w:rsidP="005D79DE">
      <w:pPr>
        <w:pStyle w:val="Text"/>
      </w:pPr>
      <w:r w:rsidRPr="00253228">
        <w:t xml:space="preserve">In developing the Budget, rates and charges were identified as an important source of revenue. Planning for future rate increases has therefore been an important component of the financial planning process. The Fair Go Rates System (FGRS) sets out the maximum amount councils may increase rates in a year. </w:t>
      </w:r>
    </w:p>
    <w:p w14:paraId="2A2441C1" w14:textId="18139468" w:rsidR="001665C3" w:rsidRDefault="0014624C" w:rsidP="005D79DE">
      <w:pPr>
        <w:pStyle w:val="Text"/>
      </w:pPr>
      <w:r w:rsidRPr="00253228">
        <w:t xml:space="preserve">For </w:t>
      </w:r>
      <w:r w:rsidR="004F6E2F">
        <w:t>2022-23</w:t>
      </w:r>
      <w:r w:rsidRPr="00253228">
        <w:t xml:space="preserve"> the FGRS cap has been set at 1.</w:t>
      </w:r>
      <w:r w:rsidR="004F6E2F">
        <w:t>7</w:t>
      </w:r>
      <w:r w:rsidRPr="00253228">
        <w:t xml:space="preserve">5%. The cap applies to both general rates and municipal charges and is calculated </w:t>
      </w:r>
      <w:r w:rsidR="008652BE" w:rsidRPr="00253228">
        <w:t>based on</w:t>
      </w:r>
      <w:r w:rsidRPr="00253228">
        <w:t xml:space="preserve"> council’s average rates and charges.  </w:t>
      </w:r>
    </w:p>
    <w:p w14:paraId="2C55C614" w14:textId="2165E1E8" w:rsidR="0014624C" w:rsidRPr="00253228" w:rsidRDefault="001665C3" w:rsidP="005D79DE">
      <w:pPr>
        <w:pStyle w:val="Text"/>
      </w:pPr>
      <w:r>
        <w:t xml:space="preserve">Council </w:t>
      </w:r>
      <w:r w:rsidR="00404A6E">
        <w:t xml:space="preserve">has not applied </w:t>
      </w:r>
      <w:r>
        <w:t>to the Essential Services Commission for a variation to the rate cap</w:t>
      </w:r>
      <w:r w:rsidR="00453EE0">
        <w:t xml:space="preserve"> for 2022</w:t>
      </w:r>
      <w:r w:rsidR="005945E3">
        <w:t>-23</w:t>
      </w:r>
      <w:r w:rsidR="00453EE0">
        <w:t>.</w:t>
      </w:r>
    </w:p>
    <w:p w14:paraId="719CBCE9" w14:textId="77777777" w:rsidR="0014624C" w:rsidRPr="00253228" w:rsidRDefault="0014624C" w:rsidP="005D79DE">
      <w:pPr>
        <w:pStyle w:val="Text"/>
      </w:pPr>
      <w:r w:rsidRPr="00253228">
        <w:t>The level of required rates and charges has been considered in this context, with reference to Council's other sources of income and the planned expenditure on services and works to be undertaken for the community.</w:t>
      </w:r>
    </w:p>
    <w:p w14:paraId="25083A12" w14:textId="79C21C2F" w:rsidR="0014624C" w:rsidRPr="00253228" w:rsidRDefault="0014624C" w:rsidP="005D79DE">
      <w:pPr>
        <w:pStyle w:val="Text"/>
      </w:pPr>
      <w:r w:rsidRPr="00253228">
        <w:t>To achieve these objectives while maintaining service levels and a strong capital expenditure program, the average general rate will increase by 1.</w:t>
      </w:r>
      <w:r w:rsidR="005945E3">
        <w:t>7</w:t>
      </w:r>
      <w:r w:rsidRPr="00253228">
        <w:t xml:space="preserve">5% in line with the rate cap. </w:t>
      </w:r>
    </w:p>
    <w:p w14:paraId="47A88F18" w14:textId="25705AA5" w:rsidR="0014624C" w:rsidRDefault="0014624C" w:rsidP="005D79DE">
      <w:pPr>
        <w:pStyle w:val="Text"/>
      </w:pPr>
      <w:r w:rsidRPr="00B417A9">
        <w:t>This will raise total rates and charges for 20</w:t>
      </w:r>
      <w:r w:rsidR="005945E3">
        <w:t>22</w:t>
      </w:r>
      <w:r>
        <w:t>-2</w:t>
      </w:r>
      <w:r w:rsidR="005945E3">
        <w:t>3</w:t>
      </w:r>
      <w:r w:rsidRPr="00B417A9">
        <w:t xml:space="preserve"> </w:t>
      </w:r>
      <w:r w:rsidRPr="005F1A22">
        <w:t>to $</w:t>
      </w:r>
      <w:r w:rsidR="005F1A22">
        <w:t>16</w:t>
      </w:r>
      <w:r w:rsidR="00C86D5E">
        <w:t>8.3</w:t>
      </w:r>
      <w:r w:rsidRPr="005F1A22">
        <w:t xml:space="preserve"> million.</w:t>
      </w:r>
      <w:r w:rsidRPr="00B417A9">
        <w:t xml:space="preserve"> </w:t>
      </w:r>
    </w:p>
    <w:p w14:paraId="28865B4B" w14:textId="3111770A" w:rsidR="0014624C" w:rsidRDefault="0014624C" w:rsidP="00FD0D8C">
      <w:pPr>
        <w:pStyle w:val="Text"/>
        <w:tabs>
          <w:tab w:val="left" w:pos="1134"/>
        </w:tabs>
        <w:ind w:left="1134" w:hanging="1134"/>
      </w:pPr>
      <w:r w:rsidRPr="00F41FF8">
        <w:t>4.1.1(a)</w:t>
      </w:r>
      <w:r w:rsidR="005D79DE">
        <w:tab/>
      </w:r>
      <w:r w:rsidRPr="00F41FF8">
        <w:t>The reconciliation of the total rates and charges to the Comprehensive Income Statement is as follows:</w:t>
      </w:r>
    </w:p>
    <w:tbl>
      <w:tblPr>
        <w:tblW w:w="4878" w:type="pct"/>
        <w:tblLook w:val="04A0" w:firstRow="1" w:lastRow="0" w:firstColumn="1" w:lastColumn="0" w:noHBand="0" w:noVBand="1"/>
      </w:tblPr>
      <w:tblGrid>
        <w:gridCol w:w="4934"/>
        <w:gridCol w:w="1064"/>
        <w:gridCol w:w="1173"/>
        <w:gridCol w:w="1175"/>
        <w:gridCol w:w="1057"/>
      </w:tblGrid>
      <w:tr w:rsidR="005B61CF" w:rsidRPr="005B61CF" w14:paraId="1BEE6700" w14:textId="77777777" w:rsidTr="00A2245A">
        <w:trPr>
          <w:trHeight w:val="514"/>
        </w:trPr>
        <w:tc>
          <w:tcPr>
            <w:tcW w:w="2623" w:type="pct"/>
            <w:vMerge w:val="restart"/>
            <w:tcBorders>
              <w:top w:val="nil"/>
              <w:left w:val="nil"/>
              <w:bottom w:val="nil"/>
              <w:right w:val="nil"/>
            </w:tcBorders>
            <w:shd w:val="clear" w:color="000000" w:fill="0067AC"/>
            <w:vAlign w:val="center"/>
            <w:hideMark/>
          </w:tcPr>
          <w:p w14:paraId="4571B30A" w14:textId="77777777" w:rsidR="005B61CF" w:rsidRPr="005B61CF" w:rsidRDefault="005B61CF" w:rsidP="00A2245A">
            <w:pPr>
              <w:rPr>
                <w:rFonts w:ascii="Arial" w:hAnsi="Arial" w:cs="Arial"/>
                <w:b/>
                <w:bCs/>
                <w:color w:val="FFFFFF"/>
                <w:sz w:val="16"/>
                <w:szCs w:val="16"/>
                <w:lang w:eastAsia="en-AU"/>
              </w:rPr>
            </w:pPr>
            <w:r w:rsidRPr="005B61CF">
              <w:rPr>
                <w:rFonts w:ascii="Arial" w:hAnsi="Arial" w:cs="Arial"/>
                <w:b/>
                <w:bCs/>
                <w:color w:val="FFFFFF"/>
                <w:sz w:val="16"/>
                <w:szCs w:val="16"/>
                <w:lang w:eastAsia="en-AU"/>
              </w:rPr>
              <w:t> </w:t>
            </w:r>
          </w:p>
        </w:tc>
        <w:tc>
          <w:tcPr>
            <w:tcW w:w="566" w:type="pct"/>
            <w:vMerge w:val="restart"/>
            <w:tcBorders>
              <w:top w:val="nil"/>
              <w:left w:val="nil"/>
              <w:bottom w:val="nil"/>
              <w:right w:val="nil"/>
            </w:tcBorders>
            <w:shd w:val="clear" w:color="000000" w:fill="0067AC"/>
            <w:vAlign w:val="center"/>
            <w:hideMark/>
          </w:tcPr>
          <w:p w14:paraId="35EE5EC0"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2021/22</w:t>
            </w:r>
            <w:r w:rsidRPr="005B61CF">
              <w:rPr>
                <w:rFonts w:ascii="Arial" w:hAnsi="Arial" w:cs="Arial"/>
                <w:b/>
                <w:bCs/>
                <w:color w:val="FFFFFF"/>
                <w:sz w:val="16"/>
                <w:szCs w:val="16"/>
                <w:lang w:eastAsia="en-AU"/>
              </w:rPr>
              <w:br/>
              <w:t>Forecast Actual</w:t>
            </w:r>
          </w:p>
        </w:tc>
        <w:tc>
          <w:tcPr>
            <w:tcW w:w="624" w:type="pct"/>
            <w:vMerge w:val="restart"/>
            <w:tcBorders>
              <w:top w:val="nil"/>
              <w:left w:val="nil"/>
              <w:bottom w:val="nil"/>
              <w:right w:val="nil"/>
            </w:tcBorders>
            <w:shd w:val="clear" w:color="000000" w:fill="0067AC"/>
            <w:vAlign w:val="center"/>
            <w:hideMark/>
          </w:tcPr>
          <w:p w14:paraId="14B5B69B"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2022/23</w:t>
            </w:r>
            <w:r w:rsidRPr="005B61CF">
              <w:rPr>
                <w:rFonts w:ascii="Arial" w:hAnsi="Arial" w:cs="Arial"/>
                <w:b/>
                <w:bCs/>
                <w:color w:val="FFFFFF"/>
                <w:sz w:val="16"/>
                <w:szCs w:val="16"/>
                <w:lang w:eastAsia="en-AU"/>
              </w:rPr>
              <w:br/>
              <w:t>Budget</w:t>
            </w:r>
          </w:p>
        </w:tc>
        <w:tc>
          <w:tcPr>
            <w:tcW w:w="625" w:type="pct"/>
            <w:vMerge w:val="restart"/>
            <w:tcBorders>
              <w:top w:val="nil"/>
              <w:left w:val="nil"/>
              <w:bottom w:val="nil"/>
              <w:right w:val="nil"/>
            </w:tcBorders>
            <w:shd w:val="clear" w:color="000000" w:fill="0067AC"/>
            <w:vAlign w:val="center"/>
            <w:hideMark/>
          </w:tcPr>
          <w:p w14:paraId="1A2B1D65"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Change</w:t>
            </w:r>
          </w:p>
        </w:tc>
        <w:tc>
          <w:tcPr>
            <w:tcW w:w="562" w:type="pct"/>
            <w:vMerge w:val="restart"/>
            <w:tcBorders>
              <w:top w:val="nil"/>
              <w:left w:val="nil"/>
              <w:bottom w:val="nil"/>
              <w:right w:val="nil"/>
            </w:tcBorders>
            <w:shd w:val="clear" w:color="000000" w:fill="0067AC"/>
            <w:vAlign w:val="center"/>
            <w:hideMark/>
          </w:tcPr>
          <w:p w14:paraId="0313714E"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w:t>
            </w:r>
          </w:p>
        </w:tc>
      </w:tr>
      <w:tr w:rsidR="005B61CF" w:rsidRPr="005B61CF" w14:paraId="5AEC5DD1" w14:textId="77777777" w:rsidTr="00A2245A">
        <w:trPr>
          <w:trHeight w:val="514"/>
        </w:trPr>
        <w:tc>
          <w:tcPr>
            <w:tcW w:w="2623" w:type="pct"/>
            <w:vMerge/>
            <w:tcBorders>
              <w:top w:val="nil"/>
              <w:left w:val="nil"/>
              <w:bottom w:val="nil"/>
              <w:right w:val="nil"/>
            </w:tcBorders>
            <w:vAlign w:val="center"/>
            <w:hideMark/>
          </w:tcPr>
          <w:p w14:paraId="23F21E2E" w14:textId="77777777" w:rsidR="005B61CF" w:rsidRPr="005B61CF" w:rsidRDefault="005B61CF" w:rsidP="00A2245A">
            <w:pPr>
              <w:rPr>
                <w:rFonts w:ascii="Arial" w:hAnsi="Arial" w:cs="Arial"/>
                <w:b/>
                <w:bCs/>
                <w:color w:val="FFFFFF"/>
                <w:sz w:val="16"/>
                <w:szCs w:val="16"/>
                <w:lang w:eastAsia="en-AU"/>
              </w:rPr>
            </w:pPr>
          </w:p>
        </w:tc>
        <w:tc>
          <w:tcPr>
            <w:tcW w:w="566" w:type="pct"/>
            <w:vMerge/>
            <w:tcBorders>
              <w:top w:val="nil"/>
              <w:left w:val="nil"/>
              <w:bottom w:val="nil"/>
              <w:right w:val="nil"/>
            </w:tcBorders>
            <w:vAlign w:val="center"/>
            <w:hideMark/>
          </w:tcPr>
          <w:p w14:paraId="1A7C9784" w14:textId="77777777" w:rsidR="005B61CF" w:rsidRPr="005B61CF" w:rsidRDefault="005B61CF" w:rsidP="005B61CF">
            <w:pPr>
              <w:rPr>
                <w:rFonts w:ascii="Arial" w:hAnsi="Arial" w:cs="Arial"/>
                <w:b/>
                <w:bCs/>
                <w:color w:val="FFFFFF"/>
                <w:sz w:val="16"/>
                <w:szCs w:val="16"/>
                <w:lang w:eastAsia="en-AU"/>
              </w:rPr>
            </w:pPr>
          </w:p>
        </w:tc>
        <w:tc>
          <w:tcPr>
            <w:tcW w:w="624" w:type="pct"/>
            <w:vMerge/>
            <w:tcBorders>
              <w:top w:val="nil"/>
              <w:left w:val="nil"/>
              <w:bottom w:val="nil"/>
              <w:right w:val="nil"/>
            </w:tcBorders>
            <w:vAlign w:val="center"/>
            <w:hideMark/>
          </w:tcPr>
          <w:p w14:paraId="38CD5D66" w14:textId="77777777" w:rsidR="005B61CF" w:rsidRPr="005B61CF" w:rsidRDefault="005B61CF" w:rsidP="005B61CF">
            <w:pPr>
              <w:rPr>
                <w:rFonts w:ascii="Arial" w:hAnsi="Arial" w:cs="Arial"/>
                <w:b/>
                <w:bCs/>
                <w:color w:val="FFFFFF"/>
                <w:sz w:val="16"/>
                <w:szCs w:val="16"/>
                <w:lang w:eastAsia="en-AU"/>
              </w:rPr>
            </w:pPr>
          </w:p>
        </w:tc>
        <w:tc>
          <w:tcPr>
            <w:tcW w:w="625" w:type="pct"/>
            <w:vMerge/>
            <w:tcBorders>
              <w:top w:val="nil"/>
              <w:left w:val="nil"/>
              <w:bottom w:val="nil"/>
              <w:right w:val="nil"/>
            </w:tcBorders>
            <w:vAlign w:val="center"/>
            <w:hideMark/>
          </w:tcPr>
          <w:p w14:paraId="3984DF9B" w14:textId="77777777" w:rsidR="005B61CF" w:rsidRPr="005B61CF" w:rsidRDefault="005B61CF" w:rsidP="005B61CF">
            <w:pPr>
              <w:rPr>
                <w:rFonts w:ascii="Arial" w:hAnsi="Arial" w:cs="Arial"/>
                <w:b/>
                <w:bCs/>
                <w:color w:val="FFFFFF"/>
                <w:sz w:val="16"/>
                <w:szCs w:val="16"/>
                <w:lang w:eastAsia="en-AU"/>
              </w:rPr>
            </w:pPr>
          </w:p>
        </w:tc>
        <w:tc>
          <w:tcPr>
            <w:tcW w:w="562" w:type="pct"/>
            <w:vMerge/>
            <w:tcBorders>
              <w:top w:val="nil"/>
              <w:left w:val="nil"/>
              <w:bottom w:val="nil"/>
              <w:right w:val="nil"/>
            </w:tcBorders>
            <w:vAlign w:val="center"/>
            <w:hideMark/>
          </w:tcPr>
          <w:p w14:paraId="39831713" w14:textId="77777777" w:rsidR="005B61CF" w:rsidRPr="005B61CF" w:rsidRDefault="005B61CF" w:rsidP="005B61CF">
            <w:pPr>
              <w:rPr>
                <w:rFonts w:ascii="Arial" w:hAnsi="Arial" w:cs="Arial"/>
                <w:b/>
                <w:bCs/>
                <w:color w:val="FFFFFF"/>
                <w:sz w:val="16"/>
                <w:szCs w:val="16"/>
                <w:lang w:eastAsia="en-AU"/>
              </w:rPr>
            </w:pPr>
          </w:p>
        </w:tc>
      </w:tr>
      <w:tr w:rsidR="005B61CF" w:rsidRPr="005B61CF" w14:paraId="462565C1" w14:textId="77777777" w:rsidTr="00A2245A">
        <w:trPr>
          <w:trHeight w:val="250"/>
        </w:trPr>
        <w:tc>
          <w:tcPr>
            <w:tcW w:w="2623" w:type="pct"/>
            <w:tcBorders>
              <w:top w:val="nil"/>
              <w:left w:val="nil"/>
              <w:bottom w:val="nil"/>
              <w:right w:val="nil"/>
            </w:tcBorders>
            <w:shd w:val="clear" w:color="000000" w:fill="0067AC"/>
            <w:vAlign w:val="center"/>
            <w:hideMark/>
          </w:tcPr>
          <w:p w14:paraId="38D80F24" w14:textId="77777777" w:rsidR="005B61CF" w:rsidRPr="005B61CF" w:rsidRDefault="005B61CF" w:rsidP="00A2245A">
            <w:pPr>
              <w:rPr>
                <w:rFonts w:ascii="Arial" w:hAnsi="Arial" w:cs="Arial"/>
                <w:b/>
                <w:bCs/>
                <w:color w:val="FFFFFF"/>
                <w:sz w:val="16"/>
                <w:szCs w:val="16"/>
                <w:lang w:eastAsia="en-AU"/>
              </w:rPr>
            </w:pPr>
            <w:r w:rsidRPr="005B61CF">
              <w:rPr>
                <w:rFonts w:ascii="Arial" w:hAnsi="Arial" w:cs="Arial"/>
                <w:b/>
                <w:bCs/>
                <w:color w:val="FFFFFF"/>
                <w:sz w:val="16"/>
                <w:szCs w:val="16"/>
                <w:lang w:eastAsia="en-AU"/>
              </w:rPr>
              <w:t> </w:t>
            </w:r>
          </w:p>
        </w:tc>
        <w:tc>
          <w:tcPr>
            <w:tcW w:w="566" w:type="pct"/>
            <w:tcBorders>
              <w:top w:val="nil"/>
              <w:left w:val="nil"/>
              <w:bottom w:val="nil"/>
              <w:right w:val="nil"/>
            </w:tcBorders>
            <w:shd w:val="clear" w:color="000000" w:fill="0067AC"/>
            <w:vAlign w:val="center"/>
            <w:hideMark/>
          </w:tcPr>
          <w:p w14:paraId="53C9A75A"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$’000</w:t>
            </w:r>
          </w:p>
        </w:tc>
        <w:tc>
          <w:tcPr>
            <w:tcW w:w="624" w:type="pct"/>
            <w:tcBorders>
              <w:top w:val="nil"/>
              <w:left w:val="nil"/>
              <w:bottom w:val="nil"/>
              <w:right w:val="nil"/>
            </w:tcBorders>
            <w:shd w:val="clear" w:color="000000" w:fill="0067AC"/>
            <w:vAlign w:val="center"/>
            <w:hideMark/>
          </w:tcPr>
          <w:p w14:paraId="7A260846"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$’000</w:t>
            </w:r>
          </w:p>
        </w:tc>
        <w:tc>
          <w:tcPr>
            <w:tcW w:w="625" w:type="pct"/>
            <w:tcBorders>
              <w:top w:val="nil"/>
              <w:left w:val="nil"/>
              <w:bottom w:val="nil"/>
              <w:right w:val="nil"/>
            </w:tcBorders>
            <w:shd w:val="clear" w:color="000000" w:fill="0067AC"/>
            <w:vAlign w:val="center"/>
            <w:hideMark/>
          </w:tcPr>
          <w:p w14:paraId="20186ACE"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$’000</w:t>
            </w:r>
          </w:p>
        </w:tc>
        <w:tc>
          <w:tcPr>
            <w:tcW w:w="562" w:type="pct"/>
            <w:vMerge/>
            <w:tcBorders>
              <w:top w:val="nil"/>
              <w:left w:val="nil"/>
              <w:bottom w:val="nil"/>
              <w:right w:val="nil"/>
            </w:tcBorders>
            <w:vAlign w:val="center"/>
            <w:hideMark/>
          </w:tcPr>
          <w:p w14:paraId="63C62099" w14:textId="77777777" w:rsidR="005B61CF" w:rsidRPr="005B61CF" w:rsidRDefault="005B61CF" w:rsidP="005B61CF">
            <w:pPr>
              <w:rPr>
                <w:rFonts w:ascii="Arial" w:hAnsi="Arial" w:cs="Arial"/>
                <w:b/>
                <w:bCs/>
                <w:color w:val="FFFFFF"/>
                <w:sz w:val="16"/>
                <w:szCs w:val="16"/>
                <w:lang w:eastAsia="en-AU"/>
              </w:rPr>
            </w:pPr>
          </w:p>
        </w:tc>
      </w:tr>
      <w:tr w:rsidR="005B61CF" w:rsidRPr="005B61CF" w14:paraId="6624C92B" w14:textId="77777777" w:rsidTr="00A2245A">
        <w:trPr>
          <w:trHeight w:val="250"/>
        </w:trPr>
        <w:tc>
          <w:tcPr>
            <w:tcW w:w="2623" w:type="pct"/>
            <w:tcBorders>
              <w:top w:val="nil"/>
              <w:left w:val="nil"/>
              <w:bottom w:val="nil"/>
              <w:right w:val="nil"/>
            </w:tcBorders>
            <w:shd w:val="clear" w:color="auto" w:fill="auto"/>
            <w:vAlign w:val="center"/>
            <w:hideMark/>
          </w:tcPr>
          <w:p w14:paraId="23BD826B"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Waste management charge</w:t>
            </w:r>
          </w:p>
        </w:tc>
        <w:tc>
          <w:tcPr>
            <w:tcW w:w="566" w:type="pct"/>
            <w:tcBorders>
              <w:top w:val="nil"/>
              <w:left w:val="nil"/>
              <w:bottom w:val="nil"/>
              <w:right w:val="nil"/>
            </w:tcBorders>
            <w:shd w:val="clear" w:color="auto" w:fill="auto"/>
            <w:vAlign w:val="center"/>
            <w:hideMark/>
          </w:tcPr>
          <w:p w14:paraId="38410C87" w14:textId="5E39FE64"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22,101 </w:t>
            </w:r>
          </w:p>
        </w:tc>
        <w:tc>
          <w:tcPr>
            <w:tcW w:w="624" w:type="pct"/>
            <w:tcBorders>
              <w:top w:val="nil"/>
              <w:left w:val="nil"/>
              <w:bottom w:val="nil"/>
              <w:right w:val="nil"/>
            </w:tcBorders>
            <w:shd w:val="clear" w:color="000000" w:fill="4AAA42"/>
            <w:vAlign w:val="center"/>
            <w:hideMark/>
          </w:tcPr>
          <w:p w14:paraId="328A5FB9" w14:textId="5599C65B"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24,925 </w:t>
            </w:r>
          </w:p>
        </w:tc>
        <w:tc>
          <w:tcPr>
            <w:tcW w:w="625" w:type="pct"/>
            <w:tcBorders>
              <w:top w:val="nil"/>
              <w:left w:val="nil"/>
              <w:bottom w:val="nil"/>
              <w:right w:val="nil"/>
            </w:tcBorders>
            <w:shd w:val="clear" w:color="auto" w:fill="auto"/>
            <w:vAlign w:val="center"/>
            <w:hideMark/>
          </w:tcPr>
          <w:p w14:paraId="01871D65" w14:textId="592EC637"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2,824 </w:t>
            </w:r>
          </w:p>
        </w:tc>
        <w:tc>
          <w:tcPr>
            <w:tcW w:w="562" w:type="pct"/>
            <w:tcBorders>
              <w:top w:val="nil"/>
              <w:left w:val="nil"/>
              <w:bottom w:val="nil"/>
              <w:right w:val="nil"/>
            </w:tcBorders>
            <w:shd w:val="clear" w:color="auto" w:fill="auto"/>
            <w:vAlign w:val="center"/>
            <w:hideMark/>
          </w:tcPr>
          <w:p w14:paraId="377F4F5C"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12.8%</w:t>
            </w:r>
          </w:p>
        </w:tc>
      </w:tr>
      <w:tr w:rsidR="005B61CF" w:rsidRPr="005B61CF" w14:paraId="401F2598" w14:textId="77777777" w:rsidTr="00A2245A">
        <w:trPr>
          <w:trHeight w:val="250"/>
        </w:trPr>
        <w:tc>
          <w:tcPr>
            <w:tcW w:w="2623" w:type="pct"/>
            <w:tcBorders>
              <w:top w:val="nil"/>
              <w:left w:val="nil"/>
              <w:bottom w:val="nil"/>
              <w:right w:val="nil"/>
            </w:tcBorders>
            <w:shd w:val="clear" w:color="auto" w:fill="auto"/>
            <w:vAlign w:val="center"/>
            <w:hideMark/>
          </w:tcPr>
          <w:p w14:paraId="2C4660DF" w14:textId="068A1B45"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Service rates and charges</w:t>
            </w:r>
            <w:r w:rsidR="00E33658">
              <w:rPr>
                <w:rFonts w:ascii="Arial" w:hAnsi="Arial" w:cs="Arial"/>
                <w:sz w:val="16"/>
                <w:szCs w:val="16"/>
                <w:lang w:eastAsia="en-AU"/>
              </w:rPr>
              <w:t xml:space="preserve"> *</w:t>
            </w:r>
          </w:p>
        </w:tc>
        <w:tc>
          <w:tcPr>
            <w:tcW w:w="566" w:type="pct"/>
            <w:tcBorders>
              <w:top w:val="nil"/>
              <w:left w:val="nil"/>
              <w:bottom w:val="nil"/>
              <w:right w:val="nil"/>
            </w:tcBorders>
            <w:shd w:val="clear" w:color="auto" w:fill="auto"/>
            <w:vAlign w:val="center"/>
            <w:hideMark/>
          </w:tcPr>
          <w:p w14:paraId="22FF1438" w14:textId="5C97BBB1"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131,633 </w:t>
            </w:r>
          </w:p>
        </w:tc>
        <w:tc>
          <w:tcPr>
            <w:tcW w:w="624" w:type="pct"/>
            <w:tcBorders>
              <w:top w:val="nil"/>
              <w:left w:val="nil"/>
              <w:bottom w:val="nil"/>
              <w:right w:val="nil"/>
            </w:tcBorders>
            <w:shd w:val="clear" w:color="000000" w:fill="4AAA42"/>
            <w:vAlign w:val="center"/>
            <w:hideMark/>
          </w:tcPr>
          <w:p w14:paraId="2EB76D94" w14:textId="2CDE1233"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134,938 </w:t>
            </w:r>
          </w:p>
        </w:tc>
        <w:tc>
          <w:tcPr>
            <w:tcW w:w="625" w:type="pct"/>
            <w:tcBorders>
              <w:top w:val="nil"/>
              <w:left w:val="nil"/>
              <w:bottom w:val="nil"/>
              <w:right w:val="nil"/>
            </w:tcBorders>
            <w:shd w:val="clear" w:color="auto" w:fill="auto"/>
            <w:vAlign w:val="center"/>
            <w:hideMark/>
          </w:tcPr>
          <w:p w14:paraId="4DF39A4F" w14:textId="6D3BBA76"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3,306 </w:t>
            </w:r>
          </w:p>
        </w:tc>
        <w:tc>
          <w:tcPr>
            <w:tcW w:w="562" w:type="pct"/>
            <w:tcBorders>
              <w:top w:val="nil"/>
              <w:left w:val="nil"/>
              <w:bottom w:val="nil"/>
              <w:right w:val="nil"/>
            </w:tcBorders>
            <w:shd w:val="clear" w:color="auto" w:fill="auto"/>
            <w:vAlign w:val="center"/>
            <w:hideMark/>
          </w:tcPr>
          <w:p w14:paraId="1573B6D9"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2.5%</w:t>
            </w:r>
          </w:p>
        </w:tc>
      </w:tr>
      <w:tr w:rsidR="005B61CF" w:rsidRPr="005B61CF" w14:paraId="6334F6C4" w14:textId="77777777" w:rsidTr="00A2245A">
        <w:trPr>
          <w:trHeight w:val="250"/>
        </w:trPr>
        <w:tc>
          <w:tcPr>
            <w:tcW w:w="2623" w:type="pct"/>
            <w:tcBorders>
              <w:top w:val="nil"/>
              <w:left w:val="nil"/>
              <w:bottom w:val="nil"/>
              <w:right w:val="nil"/>
            </w:tcBorders>
            <w:shd w:val="clear" w:color="auto" w:fill="auto"/>
            <w:vAlign w:val="center"/>
            <w:hideMark/>
          </w:tcPr>
          <w:p w14:paraId="05F21F40"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Special rates and charges</w:t>
            </w:r>
          </w:p>
        </w:tc>
        <w:tc>
          <w:tcPr>
            <w:tcW w:w="566" w:type="pct"/>
            <w:tcBorders>
              <w:top w:val="nil"/>
              <w:left w:val="nil"/>
              <w:bottom w:val="nil"/>
              <w:right w:val="nil"/>
            </w:tcBorders>
            <w:shd w:val="clear" w:color="auto" w:fill="auto"/>
            <w:vAlign w:val="center"/>
            <w:hideMark/>
          </w:tcPr>
          <w:p w14:paraId="34A5845C" w14:textId="52121FC2"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1,078 </w:t>
            </w:r>
          </w:p>
        </w:tc>
        <w:tc>
          <w:tcPr>
            <w:tcW w:w="624" w:type="pct"/>
            <w:tcBorders>
              <w:top w:val="nil"/>
              <w:left w:val="nil"/>
              <w:bottom w:val="nil"/>
              <w:right w:val="nil"/>
            </w:tcBorders>
            <w:shd w:val="clear" w:color="000000" w:fill="4AAA42"/>
            <w:vAlign w:val="center"/>
            <w:hideMark/>
          </w:tcPr>
          <w:p w14:paraId="4CD39A68" w14:textId="418DB37C"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7,704 </w:t>
            </w:r>
          </w:p>
        </w:tc>
        <w:tc>
          <w:tcPr>
            <w:tcW w:w="625" w:type="pct"/>
            <w:tcBorders>
              <w:top w:val="nil"/>
              <w:left w:val="nil"/>
              <w:bottom w:val="nil"/>
              <w:right w:val="nil"/>
            </w:tcBorders>
            <w:shd w:val="clear" w:color="auto" w:fill="auto"/>
            <w:vAlign w:val="center"/>
            <w:hideMark/>
          </w:tcPr>
          <w:p w14:paraId="6CD77194" w14:textId="4A98E5C4"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6,626 </w:t>
            </w:r>
          </w:p>
        </w:tc>
        <w:tc>
          <w:tcPr>
            <w:tcW w:w="562" w:type="pct"/>
            <w:tcBorders>
              <w:top w:val="nil"/>
              <w:left w:val="nil"/>
              <w:bottom w:val="nil"/>
              <w:right w:val="nil"/>
            </w:tcBorders>
            <w:shd w:val="clear" w:color="auto" w:fill="auto"/>
            <w:vAlign w:val="center"/>
            <w:hideMark/>
          </w:tcPr>
          <w:p w14:paraId="202D26E4"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614.7%</w:t>
            </w:r>
          </w:p>
        </w:tc>
      </w:tr>
      <w:tr w:rsidR="005B61CF" w:rsidRPr="005B61CF" w14:paraId="36425D03" w14:textId="77777777" w:rsidTr="00A2245A">
        <w:trPr>
          <w:trHeight w:val="260"/>
        </w:trPr>
        <w:tc>
          <w:tcPr>
            <w:tcW w:w="2623" w:type="pct"/>
            <w:tcBorders>
              <w:top w:val="nil"/>
              <w:left w:val="nil"/>
              <w:bottom w:val="nil"/>
              <w:right w:val="nil"/>
            </w:tcBorders>
            <w:shd w:val="clear" w:color="auto" w:fill="auto"/>
            <w:vAlign w:val="center"/>
            <w:hideMark/>
          </w:tcPr>
          <w:p w14:paraId="01EB9626"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Supplementary rates and rate adjustments</w:t>
            </w:r>
          </w:p>
        </w:tc>
        <w:tc>
          <w:tcPr>
            <w:tcW w:w="566" w:type="pct"/>
            <w:tcBorders>
              <w:top w:val="nil"/>
              <w:left w:val="nil"/>
              <w:bottom w:val="single" w:sz="4" w:space="0" w:color="auto"/>
              <w:right w:val="nil"/>
            </w:tcBorders>
            <w:shd w:val="clear" w:color="auto" w:fill="auto"/>
            <w:vAlign w:val="center"/>
            <w:hideMark/>
          </w:tcPr>
          <w:p w14:paraId="45EBD438" w14:textId="3EEF2D88"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728 </w:t>
            </w:r>
          </w:p>
        </w:tc>
        <w:tc>
          <w:tcPr>
            <w:tcW w:w="624" w:type="pct"/>
            <w:tcBorders>
              <w:top w:val="nil"/>
              <w:left w:val="nil"/>
              <w:bottom w:val="single" w:sz="4" w:space="0" w:color="auto"/>
              <w:right w:val="nil"/>
            </w:tcBorders>
            <w:shd w:val="clear" w:color="000000" w:fill="4AAA42"/>
            <w:vAlign w:val="center"/>
            <w:hideMark/>
          </w:tcPr>
          <w:p w14:paraId="03394CD4" w14:textId="1C9798A5"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741 </w:t>
            </w:r>
          </w:p>
        </w:tc>
        <w:tc>
          <w:tcPr>
            <w:tcW w:w="625" w:type="pct"/>
            <w:tcBorders>
              <w:top w:val="nil"/>
              <w:left w:val="nil"/>
              <w:bottom w:val="single" w:sz="4" w:space="0" w:color="auto"/>
              <w:right w:val="nil"/>
            </w:tcBorders>
            <w:shd w:val="clear" w:color="auto" w:fill="auto"/>
            <w:vAlign w:val="center"/>
            <w:hideMark/>
          </w:tcPr>
          <w:p w14:paraId="48451B62" w14:textId="326BFD50"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13 </w:t>
            </w:r>
          </w:p>
        </w:tc>
        <w:tc>
          <w:tcPr>
            <w:tcW w:w="562" w:type="pct"/>
            <w:tcBorders>
              <w:top w:val="nil"/>
              <w:left w:val="nil"/>
              <w:bottom w:val="single" w:sz="4" w:space="0" w:color="auto"/>
              <w:right w:val="nil"/>
            </w:tcBorders>
            <w:shd w:val="clear" w:color="auto" w:fill="auto"/>
            <w:vAlign w:val="center"/>
            <w:hideMark/>
          </w:tcPr>
          <w:p w14:paraId="1E386B8D"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1.8%</w:t>
            </w:r>
          </w:p>
        </w:tc>
      </w:tr>
      <w:tr w:rsidR="005B61CF" w:rsidRPr="005B61CF" w14:paraId="192C9D52" w14:textId="77777777" w:rsidTr="00A2245A">
        <w:trPr>
          <w:trHeight w:val="260"/>
        </w:trPr>
        <w:tc>
          <w:tcPr>
            <w:tcW w:w="2623" w:type="pct"/>
            <w:tcBorders>
              <w:top w:val="nil"/>
              <w:left w:val="nil"/>
              <w:bottom w:val="nil"/>
              <w:right w:val="nil"/>
            </w:tcBorders>
            <w:shd w:val="clear" w:color="auto" w:fill="auto"/>
            <w:vAlign w:val="center"/>
            <w:hideMark/>
          </w:tcPr>
          <w:p w14:paraId="2AF71E06"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Sub total before interest on rates and charges</w:t>
            </w:r>
          </w:p>
        </w:tc>
        <w:tc>
          <w:tcPr>
            <w:tcW w:w="566" w:type="pct"/>
            <w:tcBorders>
              <w:top w:val="nil"/>
              <w:left w:val="nil"/>
              <w:bottom w:val="nil"/>
              <w:right w:val="nil"/>
            </w:tcBorders>
            <w:shd w:val="clear" w:color="auto" w:fill="auto"/>
            <w:vAlign w:val="center"/>
            <w:hideMark/>
          </w:tcPr>
          <w:p w14:paraId="65478F2A" w14:textId="5B0AAD3B"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155,539 </w:t>
            </w:r>
          </w:p>
        </w:tc>
        <w:tc>
          <w:tcPr>
            <w:tcW w:w="624" w:type="pct"/>
            <w:tcBorders>
              <w:top w:val="nil"/>
              <w:left w:val="nil"/>
              <w:bottom w:val="nil"/>
              <w:right w:val="nil"/>
            </w:tcBorders>
            <w:shd w:val="clear" w:color="000000" w:fill="4AAA42"/>
            <w:vAlign w:val="center"/>
            <w:hideMark/>
          </w:tcPr>
          <w:p w14:paraId="054C26F0" w14:textId="10FB39DB"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168,308 </w:t>
            </w:r>
          </w:p>
        </w:tc>
        <w:tc>
          <w:tcPr>
            <w:tcW w:w="625" w:type="pct"/>
            <w:tcBorders>
              <w:top w:val="nil"/>
              <w:left w:val="nil"/>
              <w:bottom w:val="nil"/>
              <w:right w:val="nil"/>
            </w:tcBorders>
            <w:shd w:val="clear" w:color="auto" w:fill="auto"/>
            <w:vAlign w:val="center"/>
            <w:hideMark/>
          </w:tcPr>
          <w:p w14:paraId="557E6F25" w14:textId="0B91E0E0"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12,769 </w:t>
            </w:r>
          </w:p>
        </w:tc>
        <w:tc>
          <w:tcPr>
            <w:tcW w:w="562" w:type="pct"/>
            <w:tcBorders>
              <w:top w:val="nil"/>
              <w:left w:val="nil"/>
              <w:bottom w:val="nil"/>
              <w:right w:val="nil"/>
            </w:tcBorders>
            <w:shd w:val="clear" w:color="auto" w:fill="auto"/>
            <w:vAlign w:val="center"/>
            <w:hideMark/>
          </w:tcPr>
          <w:p w14:paraId="6E7AD3DA"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8.2%</w:t>
            </w:r>
          </w:p>
        </w:tc>
      </w:tr>
      <w:tr w:rsidR="005B61CF" w:rsidRPr="005B61CF" w14:paraId="43B718EF" w14:textId="77777777" w:rsidTr="00A2245A">
        <w:trPr>
          <w:trHeight w:val="250"/>
        </w:trPr>
        <w:tc>
          <w:tcPr>
            <w:tcW w:w="2623" w:type="pct"/>
            <w:tcBorders>
              <w:top w:val="nil"/>
              <w:left w:val="nil"/>
              <w:bottom w:val="nil"/>
              <w:right w:val="nil"/>
            </w:tcBorders>
            <w:shd w:val="clear" w:color="auto" w:fill="auto"/>
            <w:vAlign w:val="center"/>
            <w:hideMark/>
          </w:tcPr>
          <w:p w14:paraId="5F9C1F70"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Interest on rates and charges</w:t>
            </w:r>
          </w:p>
        </w:tc>
        <w:tc>
          <w:tcPr>
            <w:tcW w:w="566" w:type="pct"/>
            <w:tcBorders>
              <w:top w:val="nil"/>
              <w:left w:val="nil"/>
              <w:bottom w:val="nil"/>
              <w:right w:val="nil"/>
            </w:tcBorders>
            <w:shd w:val="clear" w:color="auto" w:fill="auto"/>
            <w:vAlign w:val="center"/>
            <w:hideMark/>
          </w:tcPr>
          <w:p w14:paraId="036F04ED" w14:textId="213D3C25"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1,100 </w:t>
            </w:r>
          </w:p>
        </w:tc>
        <w:tc>
          <w:tcPr>
            <w:tcW w:w="624" w:type="pct"/>
            <w:tcBorders>
              <w:top w:val="nil"/>
              <w:left w:val="nil"/>
              <w:bottom w:val="nil"/>
              <w:right w:val="nil"/>
            </w:tcBorders>
            <w:shd w:val="clear" w:color="000000" w:fill="4AAA42"/>
            <w:vAlign w:val="center"/>
            <w:hideMark/>
          </w:tcPr>
          <w:p w14:paraId="551CA787" w14:textId="6AE920AA"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1,293 </w:t>
            </w:r>
          </w:p>
        </w:tc>
        <w:tc>
          <w:tcPr>
            <w:tcW w:w="625" w:type="pct"/>
            <w:tcBorders>
              <w:top w:val="nil"/>
              <w:left w:val="nil"/>
              <w:bottom w:val="nil"/>
              <w:right w:val="nil"/>
            </w:tcBorders>
            <w:shd w:val="clear" w:color="auto" w:fill="auto"/>
            <w:vAlign w:val="center"/>
            <w:hideMark/>
          </w:tcPr>
          <w:p w14:paraId="4753BF0F" w14:textId="41569265"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193 </w:t>
            </w:r>
          </w:p>
        </w:tc>
        <w:tc>
          <w:tcPr>
            <w:tcW w:w="562" w:type="pct"/>
            <w:tcBorders>
              <w:top w:val="nil"/>
              <w:left w:val="nil"/>
              <w:bottom w:val="nil"/>
              <w:right w:val="nil"/>
            </w:tcBorders>
            <w:shd w:val="clear" w:color="auto" w:fill="auto"/>
            <w:vAlign w:val="center"/>
            <w:hideMark/>
          </w:tcPr>
          <w:p w14:paraId="72D57431"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17.5%</w:t>
            </w:r>
          </w:p>
        </w:tc>
      </w:tr>
      <w:tr w:rsidR="005B61CF" w:rsidRPr="005B61CF" w14:paraId="562997CA" w14:textId="77777777" w:rsidTr="00A2245A">
        <w:trPr>
          <w:trHeight w:val="260"/>
        </w:trPr>
        <w:tc>
          <w:tcPr>
            <w:tcW w:w="2623" w:type="pct"/>
            <w:tcBorders>
              <w:top w:val="nil"/>
              <w:left w:val="nil"/>
              <w:bottom w:val="single" w:sz="8" w:space="0" w:color="auto"/>
              <w:right w:val="nil"/>
            </w:tcBorders>
            <w:shd w:val="clear" w:color="auto" w:fill="auto"/>
            <w:vAlign w:val="center"/>
            <w:hideMark/>
          </w:tcPr>
          <w:p w14:paraId="624462E3" w14:textId="77777777" w:rsidR="005B61CF" w:rsidRPr="005B61CF" w:rsidRDefault="005B61CF" w:rsidP="00A2245A">
            <w:pPr>
              <w:rPr>
                <w:rFonts w:ascii="Arial" w:hAnsi="Arial" w:cs="Arial"/>
                <w:b/>
                <w:bCs/>
                <w:sz w:val="16"/>
                <w:szCs w:val="16"/>
                <w:lang w:eastAsia="en-AU"/>
              </w:rPr>
            </w:pPr>
            <w:r w:rsidRPr="005B61CF">
              <w:rPr>
                <w:rFonts w:ascii="Arial" w:hAnsi="Arial" w:cs="Arial"/>
                <w:b/>
                <w:bCs/>
                <w:sz w:val="16"/>
                <w:szCs w:val="16"/>
                <w:lang w:eastAsia="en-AU"/>
              </w:rPr>
              <w:t>Total rates and charges</w:t>
            </w:r>
          </w:p>
        </w:tc>
        <w:tc>
          <w:tcPr>
            <w:tcW w:w="566" w:type="pct"/>
            <w:tcBorders>
              <w:top w:val="nil"/>
              <w:left w:val="nil"/>
              <w:bottom w:val="single" w:sz="8" w:space="0" w:color="auto"/>
              <w:right w:val="nil"/>
            </w:tcBorders>
            <w:shd w:val="clear" w:color="auto" w:fill="auto"/>
            <w:vAlign w:val="center"/>
            <w:hideMark/>
          </w:tcPr>
          <w:p w14:paraId="74929C0B" w14:textId="2F0E9CCA"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156,639 </w:t>
            </w:r>
          </w:p>
        </w:tc>
        <w:tc>
          <w:tcPr>
            <w:tcW w:w="624" w:type="pct"/>
            <w:tcBorders>
              <w:top w:val="nil"/>
              <w:left w:val="nil"/>
              <w:bottom w:val="single" w:sz="8" w:space="0" w:color="auto"/>
              <w:right w:val="nil"/>
            </w:tcBorders>
            <w:shd w:val="clear" w:color="000000" w:fill="4AAA42"/>
            <w:vAlign w:val="center"/>
            <w:hideMark/>
          </w:tcPr>
          <w:p w14:paraId="37793C52" w14:textId="4B474DBA"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169,601 </w:t>
            </w:r>
          </w:p>
        </w:tc>
        <w:tc>
          <w:tcPr>
            <w:tcW w:w="625" w:type="pct"/>
            <w:tcBorders>
              <w:top w:val="nil"/>
              <w:left w:val="nil"/>
              <w:bottom w:val="single" w:sz="8" w:space="0" w:color="auto"/>
              <w:right w:val="nil"/>
            </w:tcBorders>
            <w:shd w:val="clear" w:color="auto" w:fill="auto"/>
            <w:vAlign w:val="center"/>
            <w:hideMark/>
          </w:tcPr>
          <w:p w14:paraId="410BE60A" w14:textId="63ECF81A"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12,961 </w:t>
            </w:r>
          </w:p>
        </w:tc>
        <w:tc>
          <w:tcPr>
            <w:tcW w:w="562" w:type="pct"/>
            <w:tcBorders>
              <w:top w:val="nil"/>
              <w:left w:val="nil"/>
              <w:bottom w:val="single" w:sz="8" w:space="0" w:color="auto"/>
              <w:right w:val="nil"/>
            </w:tcBorders>
            <w:shd w:val="clear" w:color="auto" w:fill="auto"/>
            <w:vAlign w:val="center"/>
            <w:hideMark/>
          </w:tcPr>
          <w:p w14:paraId="0084D5B8"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8.3%</w:t>
            </w:r>
          </w:p>
        </w:tc>
      </w:tr>
    </w:tbl>
    <w:p w14:paraId="75B796BF" w14:textId="77777777" w:rsidR="0014624C" w:rsidRDefault="0014624C" w:rsidP="004F0100">
      <w:pPr>
        <w:pStyle w:val="ChartReference"/>
        <w:spacing w:before="120"/>
      </w:pPr>
      <w:r w:rsidRPr="00253228">
        <w:t>*These items are subject to the rate cap established under the FGRS</w:t>
      </w:r>
    </w:p>
    <w:p w14:paraId="5DB8CA86" w14:textId="77777777" w:rsidR="005659EE" w:rsidRDefault="005659EE">
      <w:pPr>
        <w:spacing w:after="200" w:line="276" w:lineRule="auto"/>
        <w:rPr>
          <w:rFonts w:ascii="Helvetica 45 Light" w:hAnsi="Helvetica 45 Light" w:cs="Arial"/>
          <w:szCs w:val="22"/>
          <w:lang w:eastAsia="en-AU"/>
        </w:rPr>
      </w:pPr>
      <w:r>
        <w:br w:type="page"/>
      </w:r>
    </w:p>
    <w:p w14:paraId="1F1F132D" w14:textId="1D2CE0CD" w:rsidR="0014624C" w:rsidRDefault="0014624C" w:rsidP="00FD0D8C">
      <w:pPr>
        <w:pStyle w:val="Text"/>
        <w:tabs>
          <w:tab w:val="left" w:pos="1134"/>
        </w:tabs>
        <w:ind w:left="1134" w:hanging="1134"/>
      </w:pPr>
      <w:r w:rsidRPr="00F41FF8">
        <w:lastRenderedPageBreak/>
        <w:t>4.1.1(b)</w:t>
      </w:r>
      <w:r w:rsidR="005D79DE">
        <w:tab/>
      </w:r>
      <w:r w:rsidRPr="00F41FF8">
        <w:t xml:space="preserve">The rate in the dollar to be levied as general rates under </w:t>
      </w:r>
      <w:r w:rsidR="00B5088D">
        <w:t>S</w:t>
      </w:r>
      <w:r w:rsidRPr="00F41FF8">
        <w:t>ection 158 of the Act for each type or class of land compared with the previous financial year</w:t>
      </w:r>
    </w:p>
    <w:tbl>
      <w:tblPr>
        <w:tblW w:w="5000" w:type="pct"/>
        <w:tblLook w:val="04A0" w:firstRow="1" w:lastRow="0" w:firstColumn="1" w:lastColumn="0" w:noHBand="0" w:noVBand="1"/>
      </w:tblPr>
      <w:tblGrid>
        <w:gridCol w:w="5705"/>
        <w:gridCol w:w="1249"/>
        <w:gridCol w:w="1344"/>
        <w:gridCol w:w="1340"/>
      </w:tblGrid>
      <w:tr w:rsidR="005E54F7" w:rsidRPr="005E54F7" w14:paraId="16E1E702" w14:textId="77777777" w:rsidTr="00A2245A">
        <w:trPr>
          <w:trHeight w:val="250"/>
        </w:trPr>
        <w:tc>
          <w:tcPr>
            <w:tcW w:w="2960" w:type="pct"/>
            <w:vMerge w:val="restart"/>
            <w:tcBorders>
              <w:top w:val="nil"/>
              <w:left w:val="nil"/>
              <w:bottom w:val="nil"/>
              <w:right w:val="nil"/>
            </w:tcBorders>
            <w:shd w:val="clear" w:color="000000" w:fill="0067AC"/>
            <w:vAlign w:val="center"/>
            <w:hideMark/>
          </w:tcPr>
          <w:p w14:paraId="5264D637" w14:textId="77777777" w:rsidR="005E54F7" w:rsidRPr="005E54F7" w:rsidRDefault="005E54F7" w:rsidP="00A2245A">
            <w:pPr>
              <w:rPr>
                <w:rFonts w:ascii="Arial" w:hAnsi="Arial" w:cs="Arial"/>
                <w:b/>
                <w:bCs/>
                <w:color w:val="FFFFFF"/>
                <w:sz w:val="16"/>
                <w:szCs w:val="16"/>
                <w:lang w:eastAsia="en-AU"/>
              </w:rPr>
            </w:pPr>
            <w:r w:rsidRPr="005E54F7">
              <w:rPr>
                <w:rFonts w:ascii="Arial" w:hAnsi="Arial" w:cs="Arial"/>
                <w:b/>
                <w:bCs/>
                <w:color w:val="FFFFFF"/>
                <w:sz w:val="16"/>
                <w:szCs w:val="16"/>
                <w:lang w:eastAsia="en-AU"/>
              </w:rPr>
              <w:t>Type or class of land</w:t>
            </w:r>
          </w:p>
        </w:tc>
        <w:tc>
          <w:tcPr>
            <w:tcW w:w="648" w:type="pct"/>
            <w:tcBorders>
              <w:top w:val="nil"/>
              <w:left w:val="nil"/>
              <w:bottom w:val="nil"/>
              <w:right w:val="nil"/>
            </w:tcBorders>
            <w:shd w:val="clear" w:color="000000" w:fill="0067AC"/>
            <w:vAlign w:val="center"/>
            <w:hideMark/>
          </w:tcPr>
          <w:p w14:paraId="017AD6DF" w14:textId="77777777" w:rsidR="005E54F7" w:rsidRPr="005E54F7" w:rsidRDefault="005E54F7" w:rsidP="005E54F7">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2021/22</w:t>
            </w:r>
          </w:p>
        </w:tc>
        <w:tc>
          <w:tcPr>
            <w:tcW w:w="697" w:type="pct"/>
            <w:tcBorders>
              <w:top w:val="nil"/>
              <w:left w:val="nil"/>
              <w:bottom w:val="nil"/>
              <w:right w:val="nil"/>
            </w:tcBorders>
            <w:shd w:val="clear" w:color="000000" w:fill="0067AC"/>
            <w:vAlign w:val="center"/>
            <w:hideMark/>
          </w:tcPr>
          <w:p w14:paraId="6091E926" w14:textId="77777777" w:rsidR="005E54F7" w:rsidRPr="005E54F7" w:rsidRDefault="005E54F7" w:rsidP="005E54F7">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2022/23</w:t>
            </w:r>
          </w:p>
        </w:tc>
        <w:tc>
          <w:tcPr>
            <w:tcW w:w="695" w:type="pct"/>
            <w:vMerge w:val="restart"/>
            <w:tcBorders>
              <w:top w:val="nil"/>
              <w:left w:val="nil"/>
              <w:bottom w:val="nil"/>
              <w:right w:val="nil"/>
            </w:tcBorders>
            <w:shd w:val="clear" w:color="000000" w:fill="0067AC"/>
            <w:vAlign w:val="center"/>
            <w:hideMark/>
          </w:tcPr>
          <w:p w14:paraId="58AA433A" w14:textId="77777777" w:rsidR="005E54F7" w:rsidRPr="005E54F7" w:rsidRDefault="005E54F7" w:rsidP="005E54F7">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Change</w:t>
            </w:r>
          </w:p>
        </w:tc>
      </w:tr>
      <w:tr w:rsidR="005E54F7" w:rsidRPr="005E54F7" w14:paraId="4D32451C" w14:textId="77777777" w:rsidTr="00A2245A">
        <w:trPr>
          <w:trHeight w:val="240"/>
        </w:trPr>
        <w:tc>
          <w:tcPr>
            <w:tcW w:w="2960" w:type="pct"/>
            <w:vMerge/>
            <w:tcBorders>
              <w:top w:val="nil"/>
              <w:left w:val="nil"/>
              <w:bottom w:val="nil"/>
              <w:right w:val="nil"/>
            </w:tcBorders>
            <w:vAlign w:val="center"/>
            <w:hideMark/>
          </w:tcPr>
          <w:p w14:paraId="7367F085" w14:textId="77777777" w:rsidR="005E54F7" w:rsidRPr="005E54F7" w:rsidRDefault="005E54F7" w:rsidP="00A2245A">
            <w:pPr>
              <w:rPr>
                <w:rFonts w:ascii="Arial" w:hAnsi="Arial" w:cs="Arial"/>
                <w:b/>
                <w:bCs/>
                <w:color w:val="FFFFFF"/>
                <w:sz w:val="16"/>
                <w:szCs w:val="16"/>
                <w:lang w:eastAsia="en-AU"/>
              </w:rPr>
            </w:pPr>
          </w:p>
        </w:tc>
        <w:tc>
          <w:tcPr>
            <w:tcW w:w="648" w:type="pct"/>
            <w:tcBorders>
              <w:top w:val="nil"/>
              <w:left w:val="nil"/>
              <w:bottom w:val="nil"/>
              <w:right w:val="nil"/>
            </w:tcBorders>
            <w:shd w:val="clear" w:color="000000" w:fill="0067AC"/>
            <w:hideMark/>
          </w:tcPr>
          <w:p w14:paraId="75831261" w14:textId="77777777" w:rsidR="005E54F7" w:rsidRPr="005E54F7" w:rsidRDefault="005E54F7" w:rsidP="005E54F7">
            <w:pPr>
              <w:jc w:val="right"/>
              <w:rPr>
                <w:rFonts w:ascii="Arial" w:hAnsi="Arial" w:cs="Arial"/>
                <w:b/>
                <w:bCs/>
                <w:color w:val="FFFFFF"/>
                <w:sz w:val="16"/>
                <w:szCs w:val="16"/>
                <w:lang w:eastAsia="en-AU"/>
              </w:rPr>
            </w:pPr>
            <w:r w:rsidRPr="005E54F7">
              <w:rPr>
                <w:rFonts w:ascii="Arial" w:hAnsi="Arial" w:cs="Arial"/>
                <w:b/>
                <w:bCs/>
                <w:color w:val="FFFFFF"/>
                <w:sz w:val="16"/>
                <w:szCs w:val="16"/>
                <w:lang w:eastAsia="en-AU"/>
              </w:rPr>
              <w:t>cents/$CIV*</w:t>
            </w:r>
          </w:p>
        </w:tc>
        <w:tc>
          <w:tcPr>
            <w:tcW w:w="697" w:type="pct"/>
            <w:tcBorders>
              <w:top w:val="nil"/>
              <w:left w:val="nil"/>
              <w:bottom w:val="nil"/>
              <w:right w:val="nil"/>
            </w:tcBorders>
            <w:shd w:val="clear" w:color="000000" w:fill="0067AC"/>
            <w:hideMark/>
          </w:tcPr>
          <w:p w14:paraId="4064FB04" w14:textId="77777777" w:rsidR="005E54F7" w:rsidRPr="005E54F7" w:rsidRDefault="005E54F7" w:rsidP="005E54F7">
            <w:pPr>
              <w:jc w:val="right"/>
              <w:rPr>
                <w:rFonts w:ascii="Arial" w:hAnsi="Arial" w:cs="Arial"/>
                <w:b/>
                <w:bCs/>
                <w:color w:val="FFFFFF"/>
                <w:sz w:val="16"/>
                <w:szCs w:val="16"/>
                <w:lang w:eastAsia="en-AU"/>
              </w:rPr>
            </w:pPr>
            <w:r w:rsidRPr="005E54F7">
              <w:rPr>
                <w:rFonts w:ascii="Arial" w:hAnsi="Arial" w:cs="Arial"/>
                <w:b/>
                <w:bCs/>
                <w:color w:val="FFFFFF"/>
                <w:sz w:val="16"/>
                <w:szCs w:val="16"/>
                <w:lang w:eastAsia="en-AU"/>
              </w:rPr>
              <w:t>cents/$CIV*</w:t>
            </w:r>
          </w:p>
        </w:tc>
        <w:tc>
          <w:tcPr>
            <w:tcW w:w="695" w:type="pct"/>
            <w:vMerge/>
            <w:tcBorders>
              <w:top w:val="nil"/>
              <w:left w:val="nil"/>
              <w:bottom w:val="nil"/>
              <w:right w:val="nil"/>
            </w:tcBorders>
            <w:vAlign w:val="center"/>
            <w:hideMark/>
          </w:tcPr>
          <w:p w14:paraId="7CFE91F4" w14:textId="77777777" w:rsidR="005E54F7" w:rsidRPr="005E54F7" w:rsidRDefault="005E54F7" w:rsidP="005E54F7">
            <w:pPr>
              <w:rPr>
                <w:rFonts w:ascii="Arial" w:hAnsi="Arial" w:cs="Arial"/>
                <w:b/>
                <w:bCs/>
                <w:color w:val="FFFFFF"/>
                <w:sz w:val="16"/>
                <w:szCs w:val="16"/>
                <w:lang w:eastAsia="en-AU"/>
              </w:rPr>
            </w:pPr>
          </w:p>
        </w:tc>
      </w:tr>
      <w:tr w:rsidR="005E54F7" w:rsidRPr="005E54F7" w14:paraId="09D92FE7" w14:textId="77777777" w:rsidTr="00F668A8">
        <w:trPr>
          <w:trHeight w:val="260"/>
        </w:trPr>
        <w:tc>
          <w:tcPr>
            <w:tcW w:w="2960" w:type="pct"/>
            <w:tcBorders>
              <w:top w:val="nil"/>
              <w:left w:val="nil"/>
              <w:bottom w:val="nil"/>
              <w:right w:val="nil"/>
            </w:tcBorders>
            <w:shd w:val="clear" w:color="auto" w:fill="auto"/>
            <w:vAlign w:val="center"/>
            <w:hideMark/>
          </w:tcPr>
          <w:p w14:paraId="1C922C99" w14:textId="77777777" w:rsidR="005E54F7" w:rsidRPr="005E54F7" w:rsidRDefault="005E54F7" w:rsidP="00A2245A">
            <w:pPr>
              <w:rPr>
                <w:rFonts w:ascii="Arial" w:hAnsi="Arial" w:cs="Arial"/>
                <w:sz w:val="16"/>
                <w:szCs w:val="16"/>
                <w:lang w:eastAsia="en-AU"/>
              </w:rPr>
            </w:pPr>
            <w:r w:rsidRPr="005E54F7">
              <w:rPr>
                <w:rFonts w:ascii="Arial" w:hAnsi="Arial" w:cs="Arial"/>
                <w:sz w:val="16"/>
                <w:szCs w:val="16"/>
                <w:lang w:eastAsia="en-AU"/>
              </w:rPr>
              <w:t>General rate for rateable residential properties</w:t>
            </w:r>
          </w:p>
        </w:tc>
        <w:tc>
          <w:tcPr>
            <w:tcW w:w="648" w:type="pct"/>
            <w:tcBorders>
              <w:top w:val="nil"/>
              <w:left w:val="nil"/>
              <w:bottom w:val="nil"/>
              <w:right w:val="nil"/>
            </w:tcBorders>
            <w:shd w:val="clear" w:color="auto" w:fill="auto"/>
            <w:vAlign w:val="center"/>
            <w:hideMark/>
          </w:tcPr>
          <w:p w14:paraId="2EC5B2DD" w14:textId="4A94DF00" w:rsidR="005E54F7" w:rsidRPr="005E54F7" w:rsidRDefault="005E54F7" w:rsidP="00A2245A">
            <w:pPr>
              <w:jc w:val="right"/>
              <w:rPr>
                <w:rFonts w:ascii="Arial" w:hAnsi="Arial" w:cs="Arial"/>
                <w:sz w:val="16"/>
                <w:szCs w:val="16"/>
                <w:lang w:eastAsia="en-AU"/>
              </w:rPr>
            </w:pPr>
            <w:r w:rsidRPr="005E54F7">
              <w:rPr>
                <w:rFonts w:ascii="Arial" w:hAnsi="Arial" w:cs="Arial"/>
                <w:sz w:val="16"/>
                <w:szCs w:val="16"/>
                <w:lang w:eastAsia="en-AU"/>
              </w:rPr>
              <w:t xml:space="preserve">          0.2829 </w:t>
            </w:r>
          </w:p>
        </w:tc>
        <w:tc>
          <w:tcPr>
            <w:tcW w:w="697" w:type="pct"/>
            <w:tcBorders>
              <w:top w:val="nil"/>
              <w:left w:val="nil"/>
              <w:bottom w:val="nil"/>
              <w:right w:val="nil"/>
            </w:tcBorders>
            <w:shd w:val="clear" w:color="auto" w:fill="4AAA42"/>
            <w:vAlign w:val="center"/>
            <w:hideMark/>
          </w:tcPr>
          <w:p w14:paraId="716B947C" w14:textId="2E43A4E9"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 xml:space="preserve">            0.2397 </w:t>
            </w:r>
          </w:p>
        </w:tc>
        <w:tc>
          <w:tcPr>
            <w:tcW w:w="695" w:type="pct"/>
            <w:tcBorders>
              <w:top w:val="nil"/>
              <w:left w:val="nil"/>
              <w:bottom w:val="nil"/>
              <w:right w:val="nil"/>
            </w:tcBorders>
            <w:shd w:val="clear" w:color="auto" w:fill="auto"/>
            <w:vAlign w:val="center"/>
            <w:hideMark/>
          </w:tcPr>
          <w:p w14:paraId="472C4ED6" w14:textId="77777777"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5E54F7" w:rsidRPr="005E54F7" w14:paraId="1FEDD3EB" w14:textId="77777777" w:rsidTr="00424BC1">
        <w:trPr>
          <w:trHeight w:val="260"/>
        </w:trPr>
        <w:tc>
          <w:tcPr>
            <w:tcW w:w="2960" w:type="pct"/>
            <w:tcBorders>
              <w:top w:val="nil"/>
              <w:left w:val="nil"/>
              <w:bottom w:val="nil"/>
              <w:right w:val="nil"/>
            </w:tcBorders>
            <w:shd w:val="clear" w:color="auto" w:fill="auto"/>
            <w:vAlign w:val="center"/>
            <w:hideMark/>
          </w:tcPr>
          <w:p w14:paraId="6C0F6152" w14:textId="77777777" w:rsidR="005E54F7" w:rsidRPr="005E54F7" w:rsidRDefault="005E54F7" w:rsidP="00A2245A">
            <w:pPr>
              <w:rPr>
                <w:rFonts w:ascii="Arial" w:hAnsi="Arial" w:cs="Arial"/>
                <w:sz w:val="16"/>
                <w:szCs w:val="16"/>
                <w:lang w:eastAsia="en-AU"/>
              </w:rPr>
            </w:pPr>
            <w:r w:rsidRPr="005E54F7">
              <w:rPr>
                <w:rFonts w:ascii="Arial" w:hAnsi="Arial" w:cs="Arial"/>
                <w:sz w:val="16"/>
                <w:szCs w:val="16"/>
                <w:lang w:eastAsia="en-AU"/>
              </w:rPr>
              <w:t>General rate for rateable commercial properties</w:t>
            </w:r>
          </w:p>
        </w:tc>
        <w:tc>
          <w:tcPr>
            <w:tcW w:w="648" w:type="pct"/>
            <w:tcBorders>
              <w:top w:val="nil"/>
              <w:left w:val="nil"/>
              <w:bottom w:val="nil"/>
              <w:right w:val="nil"/>
            </w:tcBorders>
            <w:shd w:val="clear" w:color="auto" w:fill="auto"/>
            <w:vAlign w:val="center"/>
            <w:hideMark/>
          </w:tcPr>
          <w:p w14:paraId="25156DAB" w14:textId="2F34DC14" w:rsidR="005E54F7" w:rsidRPr="005E54F7" w:rsidRDefault="005E54F7" w:rsidP="00A2245A">
            <w:pPr>
              <w:jc w:val="right"/>
              <w:rPr>
                <w:rFonts w:ascii="Arial" w:hAnsi="Arial" w:cs="Arial"/>
                <w:sz w:val="16"/>
                <w:szCs w:val="16"/>
                <w:lang w:eastAsia="en-AU"/>
              </w:rPr>
            </w:pPr>
            <w:r w:rsidRPr="005E54F7">
              <w:rPr>
                <w:rFonts w:ascii="Arial" w:hAnsi="Arial" w:cs="Arial"/>
                <w:sz w:val="16"/>
                <w:szCs w:val="16"/>
                <w:lang w:eastAsia="en-AU"/>
              </w:rPr>
              <w:t xml:space="preserve">         0.4244 </w:t>
            </w:r>
          </w:p>
        </w:tc>
        <w:tc>
          <w:tcPr>
            <w:tcW w:w="697" w:type="pct"/>
            <w:tcBorders>
              <w:top w:val="nil"/>
              <w:left w:val="nil"/>
              <w:right w:val="nil"/>
            </w:tcBorders>
            <w:shd w:val="clear" w:color="auto" w:fill="4AAA42"/>
            <w:vAlign w:val="center"/>
            <w:hideMark/>
          </w:tcPr>
          <w:p w14:paraId="421CFBBC" w14:textId="015D97DE"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 xml:space="preserve">            0.3596 </w:t>
            </w:r>
          </w:p>
        </w:tc>
        <w:tc>
          <w:tcPr>
            <w:tcW w:w="695" w:type="pct"/>
            <w:tcBorders>
              <w:top w:val="nil"/>
              <w:left w:val="nil"/>
              <w:bottom w:val="nil"/>
              <w:right w:val="nil"/>
            </w:tcBorders>
            <w:shd w:val="clear" w:color="auto" w:fill="auto"/>
            <w:vAlign w:val="center"/>
            <w:hideMark/>
          </w:tcPr>
          <w:p w14:paraId="6CF22121" w14:textId="77777777"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5E54F7" w:rsidRPr="005E54F7" w14:paraId="45448F17" w14:textId="77777777" w:rsidTr="00F668A8">
        <w:trPr>
          <w:trHeight w:val="260"/>
        </w:trPr>
        <w:tc>
          <w:tcPr>
            <w:tcW w:w="2960" w:type="pct"/>
            <w:tcBorders>
              <w:top w:val="nil"/>
              <w:left w:val="nil"/>
              <w:bottom w:val="nil"/>
              <w:right w:val="nil"/>
            </w:tcBorders>
            <w:shd w:val="clear" w:color="auto" w:fill="auto"/>
            <w:vAlign w:val="center"/>
            <w:hideMark/>
          </w:tcPr>
          <w:p w14:paraId="01E7ABA0" w14:textId="77777777" w:rsidR="005E54F7" w:rsidRPr="005E54F7" w:rsidRDefault="005E54F7" w:rsidP="00A2245A">
            <w:pPr>
              <w:rPr>
                <w:rFonts w:ascii="Arial" w:hAnsi="Arial" w:cs="Arial"/>
                <w:sz w:val="16"/>
                <w:szCs w:val="16"/>
                <w:lang w:eastAsia="en-AU"/>
              </w:rPr>
            </w:pPr>
            <w:r w:rsidRPr="005E54F7">
              <w:rPr>
                <w:rFonts w:ascii="Arial" w:hAnsi="Arial" w:cs="Arial"/>
                <w:sz w:val="16"/>
                <w:szCs w:val="16"/>
                <w:lang w:eastAsia="en-AU"/>
              </w:rPr>
              <w:t>General rate for rateable industrial properties</w:t>
            </w:r>
          </w:p>
        </w:tc>
        <w:tc>
          <w:tcPr>
            <w:tcW w:w="648" w:type="pct"/>
            <w:tcBorders>
              <w:top w:val="nil"/>
              <w:left w:val="nil"/>
              <w:bottom w:val="nil"/>
              <w:right w:val="nil"/>
            </w:tcBorders>
            <w:shd w:val="clear" w:color="auto" w:fill="auto"/>
            <w:vAlign w:val="center"/>
            <w:hideMark/>
          </w:tcPr>
          <w:p w14:paraId="2FAFD704" w14:textId="7E97E10F" w:rsidR="005E54F7" w:rsidRPr="005E54F7" w:rsidRDefault="005E54F7" w:rsidP="00A2245A">
            <w:pPr>
              <w:jc w:val="right"/>
              <w:rPr>
                <w:rFonts w:ascii="Arial" w:hAnsi="Arial" w:cs="Arial"/>
                <w:sz w:val="16"/>
                <w:szCs w:val="16"/>
                <w:lang w:eastAsia="en-AU"/>
              </w:rPr>
            </w:pPr>
            <w:r w:rsidRPr="005E54F7">
              <w:rPr>
                <w:rFonts w:ascii="Arial" w:hAnsi="Arial" w:cs="Arial"/>
                <w:sz w:val="16"/>
                <w:szCs w:val="16"/>
                <w:lang w:eastAsia="en-AU"/>
              </w:rPr>
              <w:t xml:space="preserve">          0.4244 </w:t>
            </w:r>
          </w:p>
        </w:tc>
        <w:tc>
          <w:tcPr>
            <w:tcW w:w="697" w:type="pct"/>
            <w:tcBorders>
              <w:top w:val="nil"/>
              <w:left w:val="nil"/>
              <w:bottom w:val="nil"/>
              <w:right w:val="nil"/>
            </w:tcBorders>
            <w:shd w:val="clear" w:color="auto" w:fill="4AAA42"/>
            <w:vAlign w:val="center"/>
            <w:hideMark/>
          </w:tcPr>
          <w:p w14:paraId="07D88FA6" w14:textId="15F0EC34"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 xml:space="preserve">            0.3596 </w:t>
            </w:r>
          </w:p>
        </w:tc>
        <w:tc>
          <w:tcPr>
            <w:tcW w:w="695" w:type="pct"/>
            <w:tcBorders>
              <w:top w:val="nil"/>
              <w:left w:val="nil"/>
              <w:bottom w:val="nil"/>
              <w:right w:val="nil"/>
            </w:tcBorders>
            <w:shd w:val="clear" w:color="auto" w:fill="auto"/>
            <w:vAlign w:val="center"/>
            <w:hideMark/>
          </w:tcPr>
          <w:p w14:paraId="1A0B7998" w14:textId="77777777"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5E54F7" w:rsidRPr="005E54F7" w14:paraId="5C1996BE" w14:textId="77777777" w:rsidTr="00F668A8">
        <w:trPr>
          <w:trHeight w:val="260"/>
        </w:trPr>
        <w:tc>
          <w:tcPr>
            <w:tcW w:w="2960" w:type="pct"/>
            <w:tcBorders>
              <w:top w:val="nil"/>
              <w:left w:val="nil"/>
              <w:bottom w:val="nil"/>
              <w:right w:val="nil"/>
            </w:tcBorders>
            <w:shd w:val="clear" w:color="auto" w:fill="auto"/>
            <w:vAlign w:val="center"/>
            <w:hideMark/>
          </w:tcPr>
          <w:p w14:paraId="72323B25" w14:textId="77777777" w:rsidR="005E54F7" w:rsidRPr="005E54F7" w:rsidRDefault="005E54F7" w:rsidP="00A2245A">
            <w:pPr>
              <w:rPr>
                <w:rFonts w:ascii="Arial" w:hAnsi="Arial" w:cs="Arial"/>
                <w:sz w:val="16"/>
                <w:szCs w:val="16"/>
                <w:lang w:eastAsia="en-AU"/>
              </w:rPr>
            </w:pPr>
            <w:r w:rsidRPr="005E54F7">
              <w:rPr>
                <w:rFonts w:ascii="Arial" w:hAnsi="Arial" w:cs="Arial"/>
                <w:sz w:val="16"/>
                <w:szCs w:val="16"/>
                <w:lang w:eastAsia="en-AU"/>
              </w:rPr>
              <w:t>General rate for rateable farming properties</w:t>
            </w:r>
          </w:p>
        </w:tc>
        <w:tc>
          <w:tcPr>
            <w:tcW w:w="648" w:type="pct"/>
            <w:tcBorders>
              <w:top w:val="nil"/>
              <w:left w:val="nil"/>
              <w:bottom w:val="nil"/>
              <w:right w:val="nil"/>
            </w:tcBorders>
            <w:shd w:val="clear" w:color="auto" w:fill="auto"/>
            <w:vAlign w:val="center"/>
            <w:hideMark/>
          </w:tcPr>
          <w:p w14:paraId="0C13F9D3" w14:textId="5D734252" w:rsidR="005E54F7" w:rsidRPr="005E54F7" w:rsidRDefault="005E54F7" w:rsidP="00A2245A">
            <w:pPr>
              <w:jc w:val="right"/>
              <w:rPr>
                <w:rFonts w:ascii="Arial" w:hAnsi="Arial" w:cs="Arial"/>
                <w:sz w:val="16"/>
                <w:szCs w:val="16"/>
                <w:lang w:eastAsia="en-AU"/>
              </w:rPr>
            </w:pPr>
            <w:r w:rsidRPr="005E54F7">
              <w:rPr>
                <w:rFonts w:ascii="Arial" w:hAnsi="Arial" w:cs="Arial"/>
                <w:sz w:val="16"/>
                <w:szCs w:val="16"/>
                <w:lang w:eastAsia="en-AU"/>
              </w:rPr>
              <w:t xml:space="preserve">          0.1980 </w:t>
            </w:r>
          </w:p>
        </w:tc>
        <w:tc>
          <w:tcPr>
            <w:tcW w:w="697" w:type="pct"/>
            <w:tcBorders>
              <w:top w:val="nil"/>
              <w:left w:val="nil"/>
              <w:bottom w:val="nil"/>
              <w:right w:val="nil"/>
            </w:tcBorders>
            <w:shd w:val="clear" w:color="auto" w:fill="4AAA42"/>
            <w:vAlign w:val="center"/>
            <w:hideMark/>
          </w:tcPr>
          <w:p w14:paraId="7563BF08" w14:textId="631C01E2"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 xml:space="preserve">            0.1678 </w:t>
            </w:r>
          </w:p>
        </w:tc>
        <w:tc>
          <w:tcPr>
            <w:tcW w:w="695" w:type="pct"/>
            <w:tcBorders>
              <w:top w:val="nil"/>
              <w:left w:val="nil"/>
              <w:bottom w:val="nil"/>
              <w:right w:val="nil"/>
            </w:tcBorders>
            <w:shd w:val="clear" w:color="auto" w:fill="auto"/>
            <w:vAlign w:val="center"/>
            <w:hideMark/>
          </w:tcPr>
          <w:p w14:paraId="0EA49CA1" w14:textId="77777777"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5E54F7" w:rsidRPr="005E54F7" w14:paraId="0542443C" w14:textId="77777777" w:rsidTr="00F668A8">
        <w:trPr>
          <w:trHeight w:val="260"/>
        </w:trPr>
        <w:tc>
          <w:tcPr>
            <w:tcW w:w="2960" w:type="pct"/>
            <w:tcBorders>
              <w:top w:val="nil"/>
              <w:left w:val="nil"/>
              <w:bottom w:val="nil"/>
              <w:right w:val="nil"/>
            </w:tcBorders>
            <w:shd w:val="clear" w:color="auto" w:fill="auto"/>
            <w:vAlign w:val="center"/>
            <w:hideMark/>
          </w:tcPr>
          <w:p w14:paraId="5CB8D116" w14:textId="77777777" w:rsidR="005E54F7" w:rsidRPr="005E54F7" w:rsidRDefault="005E54F7" w:rsidP="00A2245A">
            <w:pPr>
              <w:rPr>
                <w:rFonts w:ascii="Arial" w:hAnsi="Arial" w:cs="Arial"/>
                <w:sz w:val="16"/>
                <w:szCs w:val="16"/>
                <w:lang w:eastAsia="en-AU"/>
              </w:rPr>
            </w:pPr>
            <w:r w:rsidRPr="005E54F7">
              <w:rPr>
                <w:rFonts w:ascii="Arial" w:hAnsi="Arial" w:cs="Arial"/>
                <w:sz w:val="16"/>
                <w:szCs w:val="16"/>
                <w:lang w:eastAsia="en-AU"/>
              </w:rPr>
              <w:t>General rate for rateable recreational/cultural properties</w:t>
            </w:r>
          </w:p>
        </w:tc>
        <w:tc>
          <w:tcPr>
            <w:tcW w:w="648" w:type="pct"/>
            <w:tcBorders>
              <w:top w:val="nil"/>
              <w:left w:val="nil"/>
              <w:bottom w:val="nil"/>
              <w:right w:val="nil"/>
            </w:tcBorders>
            <w:shd w:val="clear" w:color="auto" w:fill="auto"/>
            <w:vAlign w:val="center"/>
            <w:hideMark/>
          </w:tcPr>
          <w:p w14:paraId="393A1F92" w14:textId="44812AF8" w:rsidR="005E54F7" w:rsidRPr="005E54F7" w:rsidRDefault="005E54F7" w:rsidP="00A2245A">
            <w:pPr>
              <w:jc w:val="right"/>
              <w:rPr>
                <w:rFonts w:ascii="Arial" w:hAnsi="Arial" w:cs="Arial"/>
                <w:sz w:val="16"/>
                <w:szCs w:val="16"/>
                <w:lang w:eastAsia="en-AU"/>
              </w:rPr>
            </w:pPr>
            <w:r w:rsidRPr="005E54F7">
              <w:rPr>
                <w:rFonts w:ascii="Arial" w:hAnsi="Arial" w:cs="Arial"/>
                <w:sz w:val="16"/>
                <w:szCs w:val="16"/>
                <w:lang w:eastAsia="en-AU"/>
              </w:rPr>
              <w:t xml:space="preserve">          0.1697 </w:t>
            </w:r>
          </w:p>
        </w:tc>
        <w:tc>
          <w:tcPr>
            <w:tcW w:w="697" w:type="pct"/>
            <w:tcBorders>
              <w:top w:val="nil"/>
              <w:left w:val="nil"/>
              <w:bottom w:val="nil"/>
              <w:right w:val="nil"/>
            </w:tcBorders>
            <w:shd w:val="clear" w:color="auto" w:fill="4AAA42"/>
            <w:vAlign w:val="center"/>
            <w:hideMark/>
          </w:tcPr>
          <w:p w14:paraId="05D9F112" w14:textId="655086F3"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 xml:space="preserve">            0.1438 </w:t>
            </w:r>
          </w:p>
        </w:tc>
        <w:tc>
          <w:tcPr>
            <w:tcW w:w="695" w:type="pct"/>
            <w:tcBorders>
              <w:top w:val="nil"/>
              <w:left w:val="nil"/>
              <w:bottom w:val="nil"/>
              <w:right w:val="nil"/>
            </w:tcBorders>
            <w:shd w:val="clear" w:color="auto" w:fill="auto"/>
            <w:vAlign w:val="center"/>
            <w:hideMark/>
          </w:tcPr>
          <w:p w14:paraId="1501E887" w14:textId="77777777"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5E54F7" w:rsidRPr="005E54F7" w14:paraId="7034CDE1" w14:textId="77777777" w:rsidTr="00F668A8">
        <w:trPr>
          <w:trHeight w:val="260"/>
        </w:trPr>
        <w:tc>
          <w:tcPr>
            <w:tcW w:w="2960" w:type="pct"/>
            <w:tcBorders>
              <w:top w:val="nil"/>
              <w:left w:val="nil"/>
              <w:bottom w:val="nil"/>
              <w:right w:val="nil"/>
            </w:tcBorders>
            <w:shd w:val="clear" w:color="auto" w:fill="auto"/>
            <w:vAlign w:val="center"/>
            <w:hideMark/>
          </w:tcPr>
          <w:p w14:paraId="5A406652" w14:textId="77777777" w:rsidR="005E54F7" w:rsidRPr="005E54F7" w:rsidRDefault="005E54F7" w:rsidP="00A2245A">
            <w:pPr>
              <w:rPr>
                <w:rFonts w:ascii="Arial" w:hAnsi="Arial" w:cs="Arial"/>
                <w:sz w:val="16"/>
                <w:szCs w:val="16"/>
                <w:lang w:eastAsia="en-AU"/>
              </w:rPr>
            </w:pPr>
            <w:r w:rsidRPr="005E54F7">
              <w:rPr>
                <w:rFonts w:ascii="Arial" w:hAnsi="Arial" w:cs="Arial"/>
                <w:sz w:val="16"/>
                <w:szCs w:val="16"/>
                <w:lang w:eastAsia="en-AU"/>
              </w:rPr>
              <w:t>General rate for rateable vacant properties</w:t>
            </w:r>
          </w:p>
        </w:tc>
        <w:tc>
          <w:tcPr>
            <w:tcW w:w="648" w:type="pct"/>
            <w:tcBorders>
              <w:top w:val="nil"/>
              <w:left w:val="nil"/>
              <w:bottom w:val="single" w:sz="4" w:space="0" w:color="auto"/>
              <w:right w:val="nil"/>
            </w:tcBorders>
            <w:shd w:val="clear" w:color="auto" w:fill="auto"/>
            <w:vAlign w:val="center"/>
            <w:hideMark/>
          </w:tcPr>
          <w:p w14:paraId="73A23E4A" w14:textId="5D5607EB" w:rsidR="005E54F7" w:rsidRPr="005E54F7" w:rsidRDefault="005E54F7" w:rsidP="00A2245A">
            <w:pPr>
              <w:jc w:val="right"/>
              <w:rPr>
                <w:rFonts w:ascii="Arial" w:hAnsi="Arial" w:cs="Arial"/>
                <w:sz w:val="16"/>
                <w:szCs w:val="16"/>
                <w:lang w:eastAsia="en-AU"/>
              </w:rPr>
            </w:pPr>
            <w:r w:rsidRPr="005E54F7">
              <w:rPr>
                <w:rFonts w:ascii="Arial" w:hAnsi="Arial" w:cs="Arial"/>
                <w:sz w:val="16"/>
                <w:szCs w:val="16"/>
                <w:lang w:eastAsia="en-AU"/>
              </w:rPr>
              <w:t xml:space="preserve">          0.2829 </w:t>
            </w:r>
          </w:p>
        </w:tc>
        <w:tc>
          <w:tcPr>
            <w:tcW w:w="697" w:type="pct"/>
            <w:tcBorders>
              <w:top w:val="nil"/>
              <w:left w:val="nil"/>
              <w:bottom w:val="single" w:sz="4" w:space="0" w:color="auto"/>
              <w:right w:val="nil"/>
            </w:tcBorders>
            <w:shd w:val="clear" w:color="auto" w:fill="4AAA42"/>
            <w:vAlign w:val="center"/>
            <w:hideMark/>
          </w:tcPr>
          <w:p w14:paraId="323C894E" w14:textId="267C2A9D"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 xml:space="preserve">            0.2397 </w:t>
            </w:r>
          </w:p>
        </w:tc>
        <w:tc>
          <w:tcPr>
            <w:tcW w:w="695" w:type="pct"/>
            <w:tcBorders>
              <w:top w:val="nil"/>
              <w:left w:val="nil"/>
              <w:bottom w:val="single" w:sz="4" w:space="0" w:color="auto"/>
              <w:right w:val="nil"/>
            </w:tcBorders>
            <w:shd w:val="clear" w:color="auto" w:fill="auto"/>
            <w:vAlign w:val="center"/>
            <w:hideMark/>
          </w:tcPr>
          <w:p w14:paraId="576C48E1" w14:textId="77777777" w:rsidR="005E54F7" w:rsidRPr="005E54F7" w:rsidRDefault="005E54F7" w:rsidP="00A2245A">
            <w:pPr>
              <w:jc w:val="right"/>
              <w:rPr>
                <w:rFonts w:ascii="Arial" w:hAnsi="Arial" w:cs="Arial"/>
                <w:b/>
                <w:bCs/>
                <w:sz w:val="16"/>
                <w:szCs w:val="16"/>
                <w:lang w:eastAsia="en-AU"/>
              </w:rPr>
            </w:pPr>
            <w:r w:rsidRPr="005E54F7">
              <w:rPr>
                <w:rFonts w:ascii="Arial" w:hAnsi="Arial" w:cs="Arial"/>
                <w:b/>
                <w:bCs/>
                <w:sz w:val="16"/>
                <w:szCs w:val="16"/>
                <w:lang w:eastAsia="en-AU"/>
              </w:rPr>
              <w:t>-15.3%</w:t>
            </w:r>
          </w:p>
        </w:tc>
      </w:tr>
    </w:tbl>
    <w:p w14:paraId="7ABD4D8E" w14:textId="77777777" w:rsidR="007253CC" w:rsidRDefault="007253CC" w:rsidP="00FD0D8C">
      <w:pPr>
        <w:pStyle w:val="Text"/>
        <w:tabs>
          <w:tab w:val="left" w:pos="1134"/>
        </w:tabs>
        <w:ind w:left="1134" w:hanging="1134"/>
      </w:pPr>
    </w:p>
    <w:p w14:paraId="6F1BDEDB" w14:textId="430A3C6F" w:rsidR="0014624C" w:rsidRDefault="0014624C" w:rsidP="00FD0D8C">
      <w:pPr>
        <w:pStyle w:val="Text"/>
        <w:tabs>
          <w:tab w:val="left" w:pos="1134"/>
        </w:tabs>
        <w:ind w:left="1134" w:hanging="1134"/>
        <w:rPr>
          <w:rFonts w:ascii="Arial" w:hAnsi="Arial"/>
          <w:iCs/>
          <w:sz w:val="20"/>
        </w:rPr>
      </w:pPr>
      <w:r w:rsidRPr="00F41FF8">
        <w:t>4.1.1(c)</w:t>
      </w:r>
      <w:r w:rsidR="005D79DE">
        <w:tab/>
      </w:r>
      <w:r w:rsidRPr="00F41FF8">
        <w:t>The estimated total amount to be raised by general rates in relation to each type or class of land, and the estimated total amount to be raised by general rates,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6626D0" w:rsidRPr="006626D0" w14:paraId="2A08F081" w14:textId="77777777" w:rsidTr="006626D0">
        <w:trPr>
          <w:trHeight w:val="263"/>
        </w:trPr>
        <w:tc>
          <w:tcPr>
            <w:tcW w:w="2647" w:type="pct"/>
            <w:vMerge w:val="restart"/>
            <w:tcBorders>
              <w:top w:val="nil"/>
              <w:left w:val="nil"/>
              <w:bottom w:val="nil"/>
              <w:right w:val="nil"/>
            </w:tcBorders>
            <w:shd w:val="clear" w:color="000000" w:fill="0067AC"/>
            <w:vAlign w:val="center"/>
            <w:hideMark/>
          </w:tcPr>
          <w:p w14:paraId="736673F0"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Type or class of land</w:t>
            </w:r>
          </w:p>
        </w:tc>
        <w:tc>
          <w:tcPr>
            <w:tcW w:w="557" w:type="pct"/>
            <w:tcBorders>
              <w:top w:val="nil"/>
              <w:left w:val="nil"/>
              <w:bottom w:val="nil"/>
              <w:right w:val="nil"/>
            </w:tcBorders>
            <w:shd w:val="clear" w:color="000000" w:fill="0067AC"/>
            <w:vAlign w:val="center"/>
            <w:hideMark/>
          </w:tcPr>
          <w:p w14:paraId="3C7AC56F"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4CF507EB"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6F3D9EFB"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Change</w:t>
            </w:r>
          </w:p>
        </w:tc>
      </w:tr>
      <w:tr w:rsidR="006626D0" w:rsidRPr="006626D0" w14:paraId="5FDCE8F8" w14:textId="77777777" w:rsidTr="006626D0">
        <w:trPr>
          <w:trHeight w:val="260"/>
        </w:trPr>
        <w:tc>
          <w:tcPr>
            <w:tcW w:w="2647" w:type="pct"/>
            <w:vMerge/>
            <w:tcBorders>
              <w:top w:val="nil"/>
              <w:left w:val="nil"/>
              <w:bottom w:val="nil"/>
              <w:right w:val="nil"/>
            </w:tcBorders>
            <w:vAlign w:val="center"/>
            <w:hideMark/>
          </w:tcPr>
          <w:p w14:paraId="33FF5F4E" w14:textId="77777777" w:rsidR="006626D0" w:rsidRPr="006626D0" w:rsidRDefault="006626D0" w:rsidP="006626D0">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66F7F007"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50C01B54"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74E536BC"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$’000</w:t>
            </w:r>
          </w:p>
        </w:tc>
        <w:tc>
          <w:tcPr>
            <w:tcW w:w="557" w:type="pct"/>
            <w:tcBorders>
              <w:top w:val="nil"/>
              <w:left w:val="nil"/>
              <w:bottom w:val="nil"/>
              <w:right w:val="nil"/>
            </w:tcBorders>
            <w:shd w:val="clear" w:color="000000" w:fill="0067AC"/>
            <w:vAlign w:val="center"/>
            <w:hideMark/>
          </w:tcPr>
          <w:p w14:paraId="1871C69B"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w:t>
            </w:r>
          </w:p>
        </w:tc>
      </w:tr>
      <w:tr w:rsidR="006626D0" w:rsidRPr="006626D0" w14:paraId="74A8EA0E" w14:textId="77777777" w:rsidTr="006626D0">
        <w:trPr>
          <w:trHeight w:val="250"/>
        </w:trPr>
        <w:tc>
          <w:tcPr>
            <w:tcW w:w="2647" w:type="pct"/>
            <w:tcBorders>
              <w:top w:val="nil"/>
              <w:left w:val="nil"/>
              <w:bottom w:val="nil"/>
              <w:right w:val="nil"/>
            </w:tcBorders>
            <w:shd w:val="clear" w:color="auto" w:fill="auto"/>
            <w:vAlign w:val="center"/>
            <w:hideMark/>
          </w:tcPr>
          <w:p w14:paraId="38E268EE" w14:textId="77777777" w:rsidR="006626D0" w:rsidRPr="006626D0" w:rsidRDefault="006626D0" w:rsidP="006626D0">
            <w:pPr>
              <w:jc w:val="both"/>
              <w:rPr>
                <w:rFonts w:ascii="Arial" w:hAnsi="Arial" w:cs="Arial"/>
                <w:sz w:val="16"/>
                <w:szCs w:val="16"/>
                <w:lang w:eastAsia="en-AU"/>
              </w:rPr>
            </w:pPr>
            <w:r w:rsidRPr="006626D0">
              <w:rPr>
                <w:rFonts w:ascii="Arial" w:hAnsi="Arial" w:cs="Arial"/>
                <w:sz w:val="16"/>
                <w:szCs w:val="16"/>
                <w:lang w:eastAsia="en-AU"/>
              </w:rPr>
              <w:t xml:space="preserve">Residential </w:t>
            </w:r>
          </w:p>
        </w:tc>
        <w:tc>
          <w:tcPr>
            <w:tcW w:w="557" w:type="pct"/>
            <w:tcBorders>
              <w:top w:val="nil"/>
              <w:left w:val="nil"/>
              <w:bottom w:val="nil"/>
              <w:right w:val="nil"/>
            </w:tcBorders>
            <w:shd w:val="clear" w:color="auto" w:fill="auto"/>
            <w:vAlign w:val="center"/>
            <w:hideMark/>
          </w:tcPr>
          <w:p w14:paraId="60E04F72" w14:textId="2D40F1A0"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 xml:space="preserve">    114,782 </w:t>
            </w:r>
          </w:p>
        </w:tc>
        <w:tc>
          <w:tcPr>
            <w:tcW w:w="620" w:type="pct"/>
            <w:tcBorders>
              <w:top w:val="nil"/>
              <w:left w:val="nil"/>
              <w:bottom w:val="nil"/>
              <w:right w:val="nil"/>
            </w:tcBorders>
            <w:shd w:val="clear" w:color="000000" w:fill="4AAA42"/>
            <w:vAlign w:val="center"/>
            <w:hideMark/>
          </w:tcPr>
          <w:p w14:paraId="1854B237" w14:textId="3DBC3AD1"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 xml:space="preserve">       118,514 </w:t>
            </w:r>
          </w:p>
        </w:tc>
        <w:tc>
          <w:tcPr>
            <w:tcW w:w="620" w:type="pct"/>
            <w:tcBorders>
              <w:top w:val="nil"/>
              <w:left w:val="nil"/>
              <w:bottom w:val="nil"/>
              <w:right w:val="nil"/>
            </w:tcBorders>
            <w:shd w:val="clear" w:color="auto" w:fill="auto"/>
            <w:vAlign w:val="center"/>
            <w:hideMark/>
          </w:tcPr>
          <w:p w14:paraId="0445ADBE" w14:textId="77777777"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3,732</w:t>
            </w:r>
          </w:p>
        </w:tc>
        <w:tc>
          <w:tcPr>
            <w:tcW w:w="557" w:type="pct"/>
            <w:tcBorders>
              <w:top w:val="nil"/>
              <w:left w:val="nil"/>
              <w:bottom w:val="nil"/>
              <w:right w:val="nil"/>
            </w:tcBorders>
            <w:shd w:val="clear" w:color="auto" w:fill="auto"/>
            <w:vAlign w:val="center"/>
            <w:hideMark/>
          </w:tcPr>
          <w:p w14:paraId="002709A0" w14:textId="77777777"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3.3%</w:t>
            </w:r>
          </w:p>
        </w:tc>
      </w:tr>
      <w:tr w:rsidR="006626D0" w:rsidRPr="006626D0" w14:paraId="40D5CE86" w14:textId="77777777" w:rsidTr="006626D0">
        <w:trPr>
          <w:trHeight w:val="250"/>
        </w:trPr>
        <w:tc>
          <w:tcPr>
            <w:tcW w:w="2647" w:type="pct"/>
            <w:tcBorders>
              <w:top w:val="nil"/>
              <w:left w:val="nil"/>
              <w:bottom w:val="nil"/>
              <w:right w:val="nil"/>
            </w:tcBorders>
            <w:shd w:val="clear" w:color="auto" w:fill="auto"/>
            <w:vAlign w:val="center"/>
            <w:hideMark/>
          </w:tcPr>
          <w:p w14:paraId="0F281E5D" w14:textId="77777777" w:rsidR="006626D0" w:rsidRPr="006626D0" w:rsidRDefault="006626D0" w:rsidP="006626D0">
            <w:pPr>
              <w:jc w:val="both"/>
              <w:rPr>
                <w:rFonts w:ascii="Arial" w:hAnsi="Arial" w:cs="Arial"/>
                <w:sz w:val="16"/>
                <w:szCs w:val="16"/>
                <w:lang w:eastAsia="en-AU"/>
              </w:rPr>
            </w:pPr>
            <w:r w:rsidRPr="006626D0">
              <w:rPr>
                <w:rFonts w:ascii="Arial" w:hAnsi="Arial" w:cs="Arial"/>
                <w:sz w:val="16"/>
                <w:szCs w:val="16"/>
                <w:lang w:eastAsia="en-AU"/>
              </w:rPr>
              <w:t xml:space="preserve">Commercial </w:t>
            </w:r>
          </w:p>
        </w:tc>
        <w:tc>
          <w:tcPr>
            <w:tcW w:w="557" w:type="pct"/>
            <w:tcBorders>
              <w:top w:val="nil"/>
              <w:left w:val="nil"/>
              <w:bottom w:val="nil"/>
              <w:right w:val="nil"/>
            </w:tcBorders>
            <w:shd w:val="clear" w:color="auto" w:fill="auto"/>
            <w:vAlign w:val="center"/>
            <w:hideMark/>
          </w:tcPr>
          <w:p w14:paraId="1121A0A4" w14:textId="6FE32DEE"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 xml:space="preserve">        8,195 </w:t>
            </w:r>
          </w:p>
        </w:tc>
        <w:tc>
          <w:tcPr>
            <w:tcW w:w="620" w:type="pct"/>
            <w:tcBorders>
              <w:top w:val="nil"/>
              <w:left w:val="nil"/>
              <w:bottom w:val="nil"/>
              <w:right w:val="nil"/>
            </w:tcBorders>
            <w:shd w:val="clear" w:color="000000" w:fill="4AAA42"/>
            <w:vAlign w:val="center"/>
            <w:hideMark/>
          </w:tcPr>
          <w:p w14:paraId="521C78A9" w14:textId="149F8568"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 xml:space="preserve">           7,569 </w:t>
            </w:r>
          </w:p>
        </w:tc>
        <w:tc>
          <w:tcPr>
            <w:tcW w:w="620" w:type="pct"/>
            <w:tcBorders>
              <w:top w:val="nil"/>
              <w:left w:val="nil"/>
              <w:bottom w:val="nil"/>
              <w:right w:val="nil"/>
            </w:tcBorders>
            <w:shd w:val="clear" w:color="auto" w:fill="auto"/>
            <w:vAlign w:val="center"/>
            <w:hideMark/>
          </w:tcPr>
          <w:p w14:paraId="294DD75E" w14:textId="77777777" w:rsidR="006626D0" w:rsidRPr="006626D0" w:rsidRDefault="006626D0" w:rsidP="006626D0">
            <w:pPr>
              <w:jc w:val="right"/>
              <w:rPr>
                <w:rFonts w:ascii="Arial" w:hAnsi="Arial" w:cs="Arial"/>
                <w:sz w:val="16"/>
                <w:szCs w:val="16"/>
                <w:lang w:eastAsia="en-AU"/>
              </w:rPr>
            </w:pPr>
            <w:r w:rsidRPr="006626D0">
              <w:rPr>
                <w:rFonts w:ascii="Arial" w:hAnsi="Arial" w:cs="Arial"/>
                <w:color w:val="FF0000"/>
                <w:sz w:val="16"/>
                <w:szCs w:val="16"/>
                <w:lang w:eastAsia="en-AU"/>
              </w:rPr>
              <w:t>(626)</w:t>
            </w:r>
          </w:p>
        </w:tc>
        <w:tc>
          <w:tcPr>
            <w:tcW w:w="557" w:type="pct"/>
            <w:tcBorders>
              <w:top w:val="nil"/>
              <w:left w:val="nil"/>
              <w:bottom w:val="nil"/>
              <w:right w:val="nil"/>
            </w:tcBorders>
            <w:shd w:val="clear" w:color="auto" w:fill="auto"/>
            <w:vAlign w:val="center"/>
            <w:hideMark/>
          </w:tcPr>
          <w:p w14:paraId="2A4C012C" w14:textId="77777777"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-7.6%</w:t>
            </w:r>
          </w:p>
        </w:tc>
      </w:tr>
      <w:tr w:rsidR="006626D0" w:rsidRPr="006626D0" w14:paraId="640E8A1A" w14:textId="77777777" w:rsidTr="006626D0">
        <w:trPr>
          <w:trHeight w:val="250"/>
        </w:trPr>
        <w:tc>
          <w:tcPr>
            <w:tcW w:w="2647" w:type="pct"/>
            <w:tcBorders>
              <w:top w:val="nil"/>
              <w:left w:val="nil"/>
              <w:bottom w:val="nil"/>
              <w:right w:val="nil"/>
            </w:tcBorders>
            <w:shd w:val="clear" w:color="auto" w:fill="auto"/>
            <w:vAlign w:val="center"/>
            <w:hideMark/>
          </w:tcPr>
          <w:p w14:paraId="6560C6D7" w14:textId="77777777" w:rsidR="006626D0" w:rsidRPr="006626D0" w:rsidRDefault="006626D0" w:rsidP="006626D0">
            <w:pPr>
              <w:jc w:val="both"/>
              <w:rPr>
                <w:rFonts w:ascii="Arial" w:hAnsi="Arial" w:cs="Arial"/>
                <w:sz w:val="16"/>
                <w:szCs w:val="16"/>
                <w:lang w:eastAsia="en-AU"/>
              </w:rPr>
            </w:pPr>
            <w:r w:rsidRPr="006626D0">
              <w:rPr>
                <w:rFonts w:ascii="Arial" w:hAnsi="Arial" w:cs="Arial"/>
                <w:sz w:val="16"/>
                <w:szCs w:val="16"/>
                <w:lang w:eastAsia="en-AU"/>
              </w:rPr>
              <w:t>Industrial</w:t>
            </w:r>
          </w:p>
        </w:tc>
        <w:tc>
          <w:tcPr>
            <w:tcW w:w="557" w:type="pct"/>
            <w:tcBorders>
              <w:top w:val="nil"/>
              <w:left w:val="nil"/>
              <w:bottom w:val="nil"/>
              <w:right w:val="nil"/>
            </w:tcBorders>
            <w:shd w:val="clear" w:color="auto" w:fill="auto"/>
            <w:vAlign w:val="center"/>
            <w:hideMark/>
          </w:tcPr>
          <w:p w14:paraId="4CB90FFB" w14:textId="4663022A"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 xml:space="preserve">        3,623 </w:t>
            </w:r>
          </w:p>
        </w:tc>
        <w:tc>
          <w:tcPr>
            <w:tcW w:w="620" w:type="pct"/>
            <w:tcBorders>
              <w:top w:val="nil"/>
              <w:left w:val="nil"/>
              <w:bottom w:val="nil"/>
              <w:right w:val="nil"/>
            </w:tcBorders>
            <w:shd w:val="clear" w:color="000000" w:fill="4AAA42"/>
            <w:vAlign w:val="center"/>
            <w:hideMark/>
          </w:tcPr>
          <w:p w14:paraId="72A6DCE8" w14:textId="0500CB23"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 xml:space="preserve">           3,827 </w:t>
            </w:r>
          </w:p>
        </w:tc>
        <w:tc>
          <w:tcPr>
            <w:tcW w:w="620" w:type="pct"/>
            <w:tcBorders>
              <w:top w:val="nil"/>
              <w:left w:val="nil"/>
              <w:bottom w:val="nil"/>
              <w:right w:val="nil"/>
            </w:tcBorders>
            <w:shd w:val="clear" w:color="auto" w:fill="auto"/>
            <w:vAlign w:val="center"/>
            <w:hideMark/>
          </w:tcPr>
          <w:p w14:paraId="0675B07D" w14:textId="77777777"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204</w:t>
            </w:r>
          </w:p>
        </w:tc>
        <w:tc>
          <w:tcPr>
            <w:tcW w:w="557" w:type="pct"/>
            <w:tcBorders>
              <w:top w:val="nil"/>
              <w:left w:val="nil"/>
              <w:bottom w:val="nil"/>
              <w:right w:val="nil"/>
            </w:tcBorders>
            <w:shd w:val="clear" w:color="auto" w:fill="auto"/>
            <w:vAlign w:val="center"/>
            <w:hideMark/>
          </w:tcPr>
          <w:p w14:paraId="6C0056CB" w14:textId="77777777"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5.6%</w:t>
            </w:r>
          </w:p>
        </w:tc>
      </w:tr>
      <w:tr w:rsidR="006626D0" w:rsidRPr="006626D0" w14:paraId="05EF9526" w14:textId="77777777" w:rsidTr="006626D0">
        <w:trPr>
          <w:trHeight w:val="250"/>
        </w:trPr>
        <w:tc>
          <w:tcPr>
            <w:tcW w:w="2647" w:type="pct"/>
            <w:tcBorders>
              <w:top w:val="nil"/>
              <w:left w:val="nil"/>
              <w:bottom w:val="nil"/>
              <w:right w:val="nil"/>
            </w:tcBorders>
            <w:shd w:val="clear" w:color="auto" w:fill="auto"/>
            <w:vAlign w:val="center"/>
            <w:hideMark/>
          </w:tcPr>
          <w:p w14:paraId="1CD4F811" w14:textId="77777777" w:rsidR="006626D0" w:rsidRPr="006626D0" w:rsidRDefault="006626D0" w:rsidP="006626D0">
            <w:pPr>
              <w:jc w:val="both"/>
              <w:rPr>
                <w:rFonts w:ascii="Arial" w:hAnsi="Arial" w:cs="Arial"/>
                <w:sz w:val="16"/>
                <w:szCs w:val="16"/>
                <w:lang w:eastAsia="en-AU"/>
              </w:rPr>
            </w:pPr>
            <w:r w:rsidRPr="006626D0">
              <w:rPr>
                <w:rFonts w:ascii="Arial" w:hAnsi="Arial" w:cs="Arial"/>
                <w:sz w:val="16"/>
                <w:szCs w:val="16"/>
                <w:lang w:eastAsia="en-AU"/>
              </w:rPr>
              <w:t>Farming</w:t>
            </w:r>
          </w:p>
        </w:tc>
        <w:tc>
          <w:tcPr>
            <w:tcW w:w="557" w:type="pct"/>
            <w:tcBorders>
              <w:top w:val="nil"/>
              <w:left w:val="nil"/>
              <w:bottom w:val="nil"/>
              <w:right w:val="nil"/>
            </w:tcBorders>
            <w:shd w:val="clear" w:color="auto" w:fill="auto"/>
            <w:vAlign w:val="center"/>
            <w:hideMark/>
          </w:tcPr>
          <w:p w14:paraId="313D57E1" w14:textId="4E01D2DA"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 xml:space="preserve">        4,945 </w:t>
            </w:r>
          </w:p>
        </w:tc>
        <w:tc>
          <w:tcPr>
            <w:tcW w:w="620" w:type="pct"/>
            <w:tcBorders>
              <w:top w:val="nil"/>
              <w:left w:val="nil"/>
              <w:bottom w:val="nil"/>
              <w:right w:val="nil"/>
            </w:tcBorders>
            <w:shd w:val="clear" w:color="000000" w:fill="4AAA42"/>
            <w:vAlign w:val="center"/>
            <w:hideMark/>
          </w:tcPr>
          <w:p w14:paraId="196112F4" w14:textId="709EB4C2"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 xml:space="preserve">           4,941 </w:t>
            </w:r>
          </w:p>
        </w:tc>
        <w:tc>
          <w:tcPr>
            <w:tcW w:w="620" w:type="pct"/>
            <w:tcBorders>
              <w:top w:val="nil"/>
              <w:left w:val="nil"/>
              <w:bottom w:val="nil"/>
              <w:right w:val="nil"/>
            </w:tcBorders>
            <w:shd w:val="clear" w:color="auto" w:fill="auto"/>
            <w:vAlign w:val="center"/>
            <w:hideMark/>
          </w:tcPr>
          <w:p w14:paraId="3C20E7AB" w14:textId="77777777" w:rsidR="006626D0" w:rsidRPr="006626D0" w:rsidRDefault="006626D0" w:rsidP="006626D0">
            <w:pPr>
              <w:jc w:val="right"/>
              <w:rPr>
                <w:rFonts w:ascii="Arial" w:hAnsi="Arial" w:cs="Arial"/>
                <w:sz w:val="16"/>
                <w:szCs w:val="16"/>
                <w:lang w:eastAsia="en-AU"/>
              </w:rPr>
            </w:pPr>
            <w:r w:rsidRPr="006626D0">
              <w:rPr>
                <w:rFonts w:ascii="Arial" w:hAnsi="Arial" w:cs="Arial"/>
                <w:color w:val="FF0000"/>
                <w:sz w:val="16"/>
                <w:szCs w:val="16"/>
                <w:lang w:eastAsia="en-AU"/>
              </w:rPr>
              <w:t>(4)</w:t>
            </w:r>
          </w:p>
        </w:tc>
        <w:tc>
          <w:tcPr>
            <w:tcW w:w="557" w:type="pct"/>
            <w:tcBorders>
              <w:top w:val="nil"/>
              <w:left w:val="nil"/>
              <w:bottom w:val="nil"/>
              <w:right w:val="nil"/>
            </w:tcBorders>
            <w:shd w:val="clear" w:color="auto" w:fill="auto"/>
            <w:vAlign w:val="center"/>
            <w:hideMark/>
          </w:tcPr>
          <w:p w14:paraId="55645A78" w14:textId="77777777"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-0.1%</w:t>
            </w:r>
          </w:p>
        </w:tc>
      </w:tr>
      <w:tr w:rsidR="006626D0" w:rsidRPr="006626D0" w14:paraId="2AC1CE5A" w14:textId="77777777" w:rsidTr="006626D0">
        <w:trPr>
          <w:trHeight w:val="250"/>
        </w:trPr>
        <w:tc>
          <w:tcPr>
            <w:tcW w:w="2647" w:type="pct"/>
            <w:tcBorders>
              <w:top w:val="nil"/>
              <w:left w:val="nil"/>
              <w:bottom w:val="nil"/>
              <w:right w:val="nil"/>
            </w:tcBorders>
            <w:shd w:val="clear" w:color="auto" w:fill="auto"/>
            <w:vAlign w:val="center"/>
            <w:hideMark/>
          </w:tcPr>
          <w:p w14:paraId="53398754" w14:textId="77777777" w:rsidR="006626D0" w:rsidRPr="006626D0" w:rsidRDefault="006626D0" w:rsidP="006626D0">
            <w:pPr>
              <w:jc w:val="both"/>
              <w:rPr>
                <w:rFonts w:ascii="Arial" w:hAnsi="Arial" w:cs="Arial"/>
                <w:sz w:val="16"/>
                <w:szCs w:val="16"/>
                <w:lang w:eastAsia="en-AU"/>
              </w:rPr>
            </w:pPr>
            <w:r w:rsidRPr="006626D0">
              <w:rPr>
                <w:rFonts w:ascii="Arial" w:hAnsi="Arial" w:cs="Arial"/>
                <w:sz w:val="16"/>
                <w:szCs w:val="16"/>
                <w:lang w:eastAsia="en-AU"/>
              </w:rPr>
              <w:t>Recreational / Cultural</w:t>
            </w:r>
          </w:p>
        </w:tc>
        <w:tc>
          <w:tcPr>
            <w:tcW w:w="557" w:type="pct"/>
            <w:tcBorders>
              <w:top w:val="nil"/>
              <w:left w:val="nil"/>
              <w:bottom w:val="nil"/>
              <w:right w:val="nil"/>
            </w:tcBorders>
            <w:shd w:val="clear" w:color="auto" w:fill="auto"/>
            <w:vAlign w:val="center"/>
            <w:hideMark/>
          </w:tcPr>
          <w:p w14:paraId="61098804" w14:textId="01BD79A0"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 xml:space="preserve">             78 </w:t>
            </w:r>
          </w:p>
        </w:tc>
        <w:tc>
          <w:tcPr>
            <w:tcW w:w="620" w:type="pct"/>
            <w:tcBorders>
              <w:top w:val="nil"/>
              <w:left w:val="nil"/>
              <w:bottom w:val="nil"/>
              <w:right w:val="nil"/>
            </w:tcBorders>
            <w:shd w:val="clear" w:color="000000" w:fill="4AAA42"/>
            <w:vAlign w:val="center"/>
            <w:hideMark/>
          </w:tcPr>
          <w:p w14:paraId="45B3EDE0" w14:textId="29360A46"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 xml:space="preserve">                74 </w:t>
            </w:r>
          </w:p>
        </w:tc>
        <w:tc>
          <w:tcPr>
            <w:tcW w:w="620" w:type="pct"/>
            <w:tcBorders>
              <w:top w:val="nil"/>
              <w:left w:val="nil"/>
              <w:bottom w:val="nil"/>
              <w:right w:val="nil"/>
            </w:tcBorders>
            <w:shd w:val="clear" w:color="auto" w:fill="auto"/>
            <w:vAlign w:val="center"/>
            <w:hideMark/>
          </w:tcPr>
          <w:p w14:paraId="22B97DD9" w14:textId="77777777" w:rsidR="006626D0" w:rsidRPr="006626D0" w:rsidRDefault="006626D0" w:rsidP="006626D0">
            <w:pPr>
              <w:jc w:val="right"/>
              <w:rPr>
                <w:rFonts w:ascii="Arial" w:hAnsi="Arial" w:cs="Arial"/>
                <w:sz w:val="16"/>
                <w:szCs w:val="16"/>
                <w:lang w:eastAsia="en-AU"/>
              </w:rPr>
            </w:pPr>
            <w:r w:rsidRPr="006626D0">
              <w:rPr>
                <w:rFonts w:ascii="Arial" w:hAnsi="Arial" w:cs="Arial"/>
                <w:color w:val="FF0000"/>
                <w:sz w:val="16"/>
                <w:szCs w:val="16"/>
                <w:lang w:eastAsia="en-AU"/>
              </w:rPr>
              <w:t>(4)</w:t>
            </w:r>
          </w:p>
        </w:tc>
        <w:tc>
          <w:tcPr>
            <w:tcW w:w="557" w:type="pct"/>
            <w:tcBorders>
              <w:top w:val="nil"/>
              <w:left w:val="nil"/>
              <w:bottom w:val="nil"/>
              <w:right w:val="nil"/>
            </w:tcBorders>
            <w:shd w:val="clear" w:color="auto" w:fill="auto"/>
            <w:vAlign w:val="center"/>
            <w:hideMark/>
          </w:tcPr>
          <w:p w14:paraId="411DAEA5" w14:textId="77777777"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-5.1%</w:t>
            </w:r>
          </w:p>
        </w:tc>
      </w:tr>
      <w:tr w:rsidR="006626D0" w:rsidRPr="006626D0" w14:paraId="558C0646" w14:textId="77777777" w:rsidTr="006626D0">
        <w:trPr>
          <w:trHeight w:val="260"/>
        </w:trPr>
        <w:tc>
          <w:tcPr>
            <w:tcW w:w="2647" w:type="pct"/>
            <w:tcBorders>
              <w:top w:val="nil"/>
              <w:left w:val="nil"/>
              <w:bottom w:val="nil"/>
              <w:right w:val="nil"/>
            </w:tcBorders>
            <w:shd w:val="clear" w:color="auto" w:fill="auto"/>
            <w:vAlign w:val="center"/>
            <w:hideMark/>
          </w:tcPr>
          <w:p w14:paraId="68162770" w14:textId="77777777" w:rsidR="006626D0" w:rsidRPr="006626D0" w:rsidRDefault="006626D0" w:rsidP="006626D0">
            <w:pPr>
              <w:jc w:val="both"/>
              <w:rPr>
                <w:rFonts w:ascii="Arial" w:hAnsi="Arial" w:cs="Arial"/>
                <w:sz w:val="16"/>
                <w:szCs w:val="16"/>
                <w:lang w:eastAsia="en-AU"/>
              </w:rPr>
            </w:pPr>
            <w:r w:rsidRPr="006626D0">
              <w:rPr>
                <w:rFonts w:ascii="Arial" w:hAnsi="Arial" w:cs="Arial"/>
                <w:sz w:val="16"/>
                <w:szCs w:val="16"/>
                <w:lang w:eastAsia="en-AU"/>
              </w:rPr>
              <w:t>Vacant Land</w:t>
            </w:r>
          </w:p>
        </w:tc>
        <w:tc>
          <w:tcPr>
            <w:tcW w:w="557" w:type="pct"/>
            <w:tcBorders>
              <w:top w:val="nil"/>
              <w:left w:val="nil"/>
              <w:bottom w:val="nil"/>
              <w:right w:val="nil"/>
            </w:tcBorders>
            <w:shd w:val="clear" w:color="auto" w:fill="auto"/>
            <w:vAlign w:val="center"/>
            <w:hideMark/>
          </w:tcPr>
          <w:p w14:paraId="34F3DE3D" w14:textId="0C87C3D3"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 xml:space="preserve">               9 </w:t>
            </w:r>
          </w:p>
        </w:tc>
        <w:tc>
          <w:tcPr>
            <w:tcW w:w="620" w:type="pct"/>
            <w:tcBorders>
              <w:top w:val="nil"/>
              <w:left w:val="nil"/>
              <w:bottom w:val="nil"/>
              <w:right w:val="nil"/>
            </w:tcBorders>
            <w:shd w:val="clear" w:color="000000" w:fill="4AAA42"/>
            <w:vAlign w:val="center"/>
            <w:hideMark/>
          </w:tcPr>
          <w:p w14:paraId="0AA188E1" w14:textId="0EDF899D"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 xml:space="preserve">                14 </w:t>
            </w:r>
          </w:p>
        </w:tc>
        <w:tc>
          <w:tcPr>
            <w:tcW w:w="620" w:type="pct"/>
            <w:tcBorders>
              <w:top w:val="nil"/>
              <w:left w:val="nil"/>
              <w:bottom w:val="nil"/>
              <w:right w:val="nil"/>
            </w:tcBorders>
            <w:shd w:val="clear" w:color="auto" w:fill="auto"/>
            <w:vAlign w:val="center"/>
            <w:hideMark/>
          </w:tcPr>
          <w:p w14:paraId="720CD47C" w14:textId="77777777" w:rsidR="006626D0" w:rsidRPr="006626D0" w:rsidRDefault="006626D0" w:rsidP="006626D0">
            <w:pPr>
              <w:jc w:val="right"/>
              <w:rPr>
                <w:rFonts w:ascii="Arial" w:hAnsi="Arial" w:cs="Arial"/>
                <w:sz w:val="16"/>
                <w:szCs w:val="16"/>
                <w:lang w:eastAsia="en-AU"/>
              </w:rPr>
            </w:pPr>
            <w:r w:rsidRPr="006626D0">
              <w:rPr>
                <w:rFonts w:ascii="Arial" w:hAnsi="Arial" w:cs="Arial"/>
                <w:sz w:val="16"/>
                <w:szCs w:val="16"/>
                <w:lang w:eastAsia="en-AU"/>
              </w:rPr>
              <w:t>5</w:t>
            </w:r>
          </w:p>
        </w:tc>
        <w:tc>
          <w:tcPr>
            <w:tcW w:w="557" w:type="pct"/>
            <w:tcBorders>
              <w:top w:val="nil"/>
              <w:left w:val="nil"/>
              <w:bottom w:val="single" w:sz="8" w:space="0" w:color="auto"/>
              <w:right w:val="nil"/>
            </w:tcBorders>
            <w:shd w:val="clear" w:color="auto" w:fill="auto"/>
            <w:vAlign w:val="center"/>
            <w:hideMark/>
          </w:tcPr>
          <w:p w14:paraId="71409473" w14:textId="77777777"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55.6%</w:t>
            </w:r>
          </w:p>
        </w:tc>
      </w:tr>
      <w:tr w:rsidR="006626D0" w:rsidRPr="006626D0" w14:paraId="67F651EF" w14:textId="77777777" w:rsidTr="006626D0">
        <w:trPr>
          <w:trHeight w:val="260"/>
        </w:trPr>
        <w:tc>
          <w:tcPr>
            <w:tcW w:w="2647" w:type="pct"/>
            <w:tcBorders>
              <w:top w:val="nil"/>
              <w:left w:val="nil"/>
              <w:bottom w:val="single" w:sz="8" w:space="0" w:color="auto"/>
              <w:right w:val="nil"/>
            </w:tcBorders>
            <w:shd w:val="clear" w:color="auto" w:fill="auto"/>
            <w:vAlign w:val="center"/>
            <w:hideMark/>
          </w:tcPr>
          <w:p w14:paraId="77D98710" w14:textId="77777777" w:rsidR="006626D0" w:rsidRPr="006626D0" w:rsidRDefault="006626D0" w:rsidP="006626D0">
            <w:pPr>
              <w:jc w:val="both"/>
              <w:rPr>
                <w:rFonts w:ascii="Arial" w:hAnsi="Arial" w:cs="Arial"/>
                <w:b/>
                <w:bCs/>
                <w:sz w:val="16"/>
                <w:szCs w:val="16"/>
                <w:lang w:eastAsia="en-AU"/>
              </w:rPr>
            </w:pPr>
            <w:r w:rsidRPr="006626D0">
              <w:rPr>
                <w:rFonts w:ascii="Arial" w:hAnsi="Arial" w:cs="Arial"/>
                <w:b/>
                <w:bCs/>
                <w:sz w:val="16"/>
                <w:szCs w:val="16"/>
                <w:lang w:eastAsia="en-AU"/>
              </w:rPr>
              <w:t>Total amount to be raised by general rates</w:t>
            </w:r>
          </w:p>
        </w:tc>
        <w:tc>
          <w:tcPr>
            <w:tcW w:w="557" w:type="pct"/>
            <w:tcBorders>
              <w:top w:val="single" w:sz="8" w:space="0" w:color="auto"/>
              <w:left w:val="nil"/>
              <w:bottom w:val="single" w:sz="8" w:space="0" w:color="auto"/>
              <w:right w:val="nil"/>
            </w:tcBorders>
            <w:shd w:val="clear" w:color="auto" w:fill="auto"/>
            <w:vAlign w:val="center"/>
            <w:hideMark/>
          </w:tcPr>
          <w:p w14:paraId="6F1F76A2" w14:textId="050A9E25"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 xml:space="preserve">    131,632 </w:t>
            </w:r>
          </w:p>
        </w:tc>
        <w:tc>
          <w:tcPr>
            <w:tcW w:w="620" w:type="pct"/>
            <w:tcBorders>
              <w:top w:val="single" w:sz="8" w:space="0" w:color="auto"/>
              <w:left w:val="nil"/>
              <w:bottom w:val="single" w:sz="8" w:space="0" w:color="auto"/>
              <w:right w:val="nil"/>
            </w:tcBorders>
            <w:shd w:val="clear" w:color="000000" w:fill="4AAA42"/>
            <w:vAlign w:val="center"/>
            <w:hideMark/>
          </w:tcPr>
          <w:p w14:paraId="25170E94" w14:textId="4956838B"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 xml:space="preserve">       134,939 </w:t>
            </w:r>
          </w:p>
        </w:tc>
        <w:tc>
          <w:tcPr>
            <w:tcW w:w="620" w:type="pct"/>
            <w:tcBorders>
              <w:top w:val="single" w:sz="8" w:space="0" w:color="auto"/>
              <w:left w:val="nil"/>
              <w:bottom w:val="single" w:sz="8" w:space="0" w:color="auto"/>
              <w:right w:val="nil"/>
            </w:tcBorders>
            <w:shd w:val="clear" w:color="auto" w:fill="auto"/>
            <w:vAlign w:val="center"/>
            <w:hideMark/>
          </w:tcPr>
          <w:p w14:paraId="009702A2" w14:textId="77777777"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3,307</w:t>
            </w:r>
          </w:p>
        </w:tc>
        <w:tc>
          <w:tcPr>
            <w:tcW w:w="557" w:type="pct"/>
            <w:tcBorders>
              <w:top w:val="nil"/>
              <w:left w:val="nil"/>
              <w:bottom w:val="single" w:sz="8" w:space="0" w:color="auto"/>
              <w:right w:val="nil"/>
            </w:tcBorders>
            <w:shd w:val="clear" w:color="auto" w:fill="auto"/>
            <w:vAlign w:val="center"/>
            <w:hideMark/>
          </w:tcPr>
          <w:p w14:paraId="3C4CC38A" w14:textId="77777777" w:rsidR="006626D0" w:rsidRPr="006626D0" w:rsidRDefault="006626D0" w:rsidP="006626D0">
            <w:pPr>
              <w:jc w:val="right"/>
              <w:rPr>
                <w:rFonts w:ascii="Arial" w:hAnsi="Arial" w:cs="Arial"/>
                <w:b/>
                <w:bCs/>
                <w:sz w:val="16"/>
                <w:szCs w:val="16"/>
                <w:lang w:eastAsia="en-AU"/>
              </w:rPr>
            </w:pPr>
            <w:r w:rsidRPr="006626D0">
              <w:rPr>
                <w:rFonts w:ascii="Arial" w:hAnsi="Arial" w:cs="Arial"/>
                <w:b/>
                <w:bCs/>
                <w:sz w:val="16"/>
                <w:szCs w:val="16"/>
                <w:lang w:eastAsia="en-AU"/>
              </w:rPr>
              <w:t>2.5%</w:t>
            </w:r>
          </w:p>
        </w:tc>
      </w:tr>
    </w:tbl>
    <w:p w14:paraId="244FB109" w14:textId="395EF0BA" w:rsidR="00866CFA" w:rsidRDefault="00866CFA" w:rsidP="00FD0D8C">
      <w:pPr>
        <w:pStyle w:val="Text"/>
        <w:tabs>
          <w:tab w:val="left" w:pos="1134"/>
        </w:tabs>
        <w:ind w:left="1134" w:hanging="1134"/>
      </w:pPr>
    </w:p>
    <w:p w14:paraId="29482CFF" w14:textId="128C1D60" w:rsidR="0014624C" w:rsidRDefault="0014624C" w:rsidP="00FD0D8C">
      <w:pPr>
        <w:pStyle w:val="Text"/>
        <w:tabs>
          <w:tab w:val="left" w:pos="1134"/>
        </w:tabs>
        <w:ind w:left="1134" w:hanging="1134"/>
        <w:rPr>
          <w:rFonts w:ascii="Arial" w:hAnsi="Arial"/>
          <w:iCs/>
          <w:sz w:val="20"/>
        </w:rPr>
      </w:pPr>
      <w:r w:rsidRPr="00F41FF8">
        <w:t>4.1.1(d)</w:t>
      </w:r>
      <w:r w:rsidR="005D79DE">
        <w:tab/>
      </w:r>
      <w:r w:rsidRPr="00F41FF8">
        <w:t>The number of assessments in relation to each type or class of land, and the total number of assessments,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0B26A2" w:rsidRPr="000B26A2" w14:paraId="3DEE0EEC" w14:textId="77777777" w:rsidTr="000B26A2">
        <w:trPr>
          <w:trHeight w:val="263"/>
        </w:trPr>
        <w:tc>
          <w:tcPr>
            <w:tcW w:w="2647" w:type="pct"/>
            <w:vMerge w:val="restart"/>
            <w:tcBorders>
              <w:top w:val="nil"/>
              <w:left w:val="nil"/>
              <w:bottom w:val="nil"/>
              <w:right w:val="nil"/>
            </w:tcBorders>
            <w:shd w:val="clear" w:color="000000" w:fill="0067AC"/>
            <w:vAlign w:val="center"/>
            <w:hideMark/>
          </w:tcPr>
          <w:p w14:paraId="7FC1E64A" w14:textId="77777777" w:rsidR="000B26A2" w:rsidRPr="000B26A2" w:rsidRDefault="000B26A2" w:rsidP="000B26A2">
            <w:pPr>
              <w:rPr>
                <w:rFonts w:ascii="Arial" w:hAnsi="Arial" w:cs="Arial"/>
                <w:b/>
                <w:bCs/>
                <w:color w:val="FFFFFF"/>
                <w:sz w:val="16"/>
                <w:szCs w:val="16"/>
                <w:lang w:eastAsia="en-AU"/>
              </w:rPr>
            </w:pPr>
            <w:r w:rsidRPr="000B26A2">
              <w:rPr>
                <w:rFonts w:ascii="Arial" w:hAnsi="Arial" w:cs="Arial"/>
                <w:b/>
                <w:bCs/>
                <w:color w:val="FFFFFF"/>
                <w:sz w:val="16"/>
                <w:szCs w:val="16"/>
                <w:lang w:eastAsia="en-AU"/>
              </w:rPr>
              <w:t>Type or class of land</w:t>
            </w:r>
          </w:p>
        </w:tc>
        <w:tc>
          <w:tcPr>
            <w:tcW w:w="557" w:type="pct"/>
            <w:tcBorders>
              <w:top w:val="nil"/>
              <w:left w:val="nil"/>
              <w:bottom w:val="nil"/>
              <w:right w:val="nil"/>
            </w:tcBorders>
            <w:shd w:val="clear" w:color="000000" w:fill="0067AC"/>
            <w:vAlign w:val="center"/>
            <w:hideMark/>
          </w:tcPr>
          <w:p w14:paraId="4CACA516"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16460EBE"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18B04905"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Change</w:t>
            </w:r>
          </w:p>
        </w:tc>
      </w:tr>
      <w:tr w:rsidR="000B26A2" w:rsidRPr="000B26A2" w14:paraId="78D1A075" w14:textId="77777777" w:rsidTr="000B26A2">
        <w:trPr>
          <w:trHeight w:val="250"/>
        </w:trPr>
        <w:tc>
          <w:tcPr>
            <w:tcW w:w="2647" w:type="pct"/>
            <w:vMerge/>
            <w:tcBorders>
              <w:top w:val="nil"/>
              <w:left w:val="nil"/>
              <w:bottom w:val="nil"/>
              <w:right w:val="nil"/>
            </w:tcBorders>
            <w:vAlign w:val="center"/>
            <w:hideMark/>
          </w:tcPr>
          <w:p w14:paraId="70BF3FDC" w14:textId="77777777" w:rsidR="000B26A2" w:rsidRPr="000B26A2" w:rsidRDefault="000B26A2" w:rsidP="000B26A2">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7401C9BD"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Number</w:t>
            </w:r>
          </w:p>
        </w:tc>
        <w:tc>
          <w:tcPr>
            <w:tcW w:w="620" w:type="pct"/>
            <w:tcBorders>
              <w:top w:val="nil"/>
              <w:left w:val="nil"/>
              <w:bottom w:val="nil"/>
              <w:right w:val="nil"/>
            </w:tcBorders>
            <w:shd w:val="clear" w:color="000000" w:fill="0067AC"/>
            <w:vAlign w:val="center"/>
            <w:hideMark/>
          </w:tcPr>
          <w:p w14:paraId="03A54A61"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Number</w:t>
            </w:r>
          </w:p>
        </w:tc>
        <w:tc>
          <w:tcPr>
            <w:tcW w:w="620" w:type="pct"/>
            <w:tcBorders>
              <w:top w:val="nil"/>
              <w:left w:val="nil"/>
              <w:bottom w:val="nil"/>
              <w:right w:val="nil"/>
            </w:tcBorders>
            <w:shd w:val="clear" w:color="000000" w:fill="0067AC"/>
            <w:vAlign w:val="center"/>
            <w:hideMark/>
          </w:tcPr>
          <w:p w14:paraId="7723224F"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Number</w:t>
            </w:r>
          </w:p>
        </w:tc>
        <w:tc>
          <w:tcPr>
            <w:tcW w:w="557" w:type="pct"/>
            <w:tcBorders>
              <w:top w:val="nil"/>
              <w:left w:val="nil"/>
              <w:bottom w:val="nil"/>
              <w:right w:val="nil"/>
            </w:tcBorders>
            <w:shd w:val="clear" w:color="000000" w:fill="0067AC"/>
            <w:vAlign w:val="center"/>
            <w:hideMark/>
          </w:tcPr>
          <w:p w14:paraId="19E81DF3" w14:textId="77777777" w:rsidR="000B26A2" w:rsidRPr="000B26A2" w:rsidRDefault="000B26A2" w:rsidP="000B26A2">
            <w:pPr>
              <w:jc w:val="right"/>
              <w:rPr>
                <w:rFonts w:ascii="Arial" w:hAnsi="Arial" w:cs="Arial"/>
                <w:b/>
                <w:bCs/>
                <w:color w:val="FFFFFF"/>
                <w:sz w:val="16"/>
                <w:szCs w:val="16"/>
                <w:lang w:eastAsia="en-AU"/>
              </w:rPr>
            </w:pPr>
            <w:r w:rsidRPr="000B26A2">
              <w:rPr>
                <w:rFonts w:ascii="Arial" w:hAnsi="Arial" w:cs="Arial"/>
                <w:b/>
                <w:bCs/>
                <w:color w:val="FFFFFF"/>
                <w:sz w:val="16"/>
                <w:szCs w:val="16"/>
                <w:lang w:eastAsia="en-AU"/>
              </w:rPr>
              <w:t>%</w:t>
            </w:r>
          </w:p>
        </w:tc>
      </w:tr>
      <w:tr w:rsidR="000B26A2" w:rsidRPr="000B26A2" w14:paraId="450D96A3" w14:textId="77777777" w:rsidTr="000B26A2">
        <w:trPr>
          <w:trHeight w:val="250"/>
        </w:trPr>
        <w:tc>
          <w:tcPr>
            <w:tcW w:w="2647" w:type="pct"/>
            <w:tcBorders>
              <w:top w:val="nil"/>
              <w:left w:val="nil"/>
              <w:bottom w:val="nil"/>
              <w:right w:val="nil"/>
            </w:tcBorders>
            <w:shd w:val="clear" w:color="auto" w:fill="auto"/>
            <w:vAlign w:val="center"/>
            <w:hideMark/>
          </w:tcPr>
          <w:p w14:paraId="1D0596A7" w14:textId="77777777" w:rsidR="000B26A2" w:rsidRPr="000B26A2" w:rsidRDefault="000B26A2" w:rsidP="000B26A2">
            <w:pPr>
              <w:jc w:val="both"/>
              <w:rPr>
                <w:rFonts w:ascii="Arial" w:hAnsi="Arial" w:cs="Arial"/>
                <w:sz w:val="16"/>
                <w:szCs w:val="16"/>
                <w:lang w:eastAsia="en-AU"/>
              </w:rPr>
            </w:pPr>
            <w:r w:rsidRPr="000B26A2">
              <w:rPr>
                <w:rFonts w:ascii="Arial" w:hAnsi="Arial" w:cs="Arial"/>
                <w:sz w:val="16"/>
                <w:szCs w:val="16"/>
                <w:lang w:eastAsia="en-AU"/>
              </w:rPr>
              <w:t>Residential</w:t>
            </w:r>
          </w:p>
        </w:tc>
        <w:tc>
          <w:tcPr>
            <w:tcW w:w="557" w:type="pct"/>
            <w:tcBorders>
              <w:top w:val="nil"/>
              <w:left w:val="nil"/>
              <w:bottom w:val="nil"/>
              <w:right w:val="nil"/>
            </w:tcBorders>
            <w:shd w:val="clear" w:color="auto" w:fill="auto"/>
            <w:vAlign w:val="center"/>
            <w:hideMark/>
          </w:tcPr>
          <w:p w14:paraId="7A7138BD" w14:textId="15411EFF"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 xml:space="preserve">      61,175 </w:t>
            </w:r>
          </w:p>
        </w:tc>
        <w:tc>
          <w:tcPr>
            <w:tcW w:w="620" w:type="pct"/>
            <w:tcBorders>
              <w:top w:val="nil"/>
              <w:left w:val="nil"/>
              <w:bottom w:val="nil"/>
              <w:right w:val="nil"/>
            </w:tcBorders>
            <w:shd w:val="clear" w:color="000000" w:fill="4AAA42"/>
            <w:vAlign w:val="center"/>
            <w:hideMark/>
          </w:tcPr>
          <w:p w14:paraId="649AB414" w14:textId="3030B176"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 xml:space="preserve">         61,643 </w:t>
            </w:r>
          </w:p>
        </w:tc>
        <w:tc>
          <w:tcPr>
            <w:tcW w:w="620" w:type="pct"/>
            <w:tcBorders>
              <w:top w:val="nil"/>
              <w:left w:val="nil"/>
              <w:bottom w:val="nil"/>
              <w:right w:val="nil"/>
            </w:tcBorders>
            <w:shd w:val="clear" w:color="auto" w:fill="auto"/>
            <w:vAlign w:val="center"/>
            <w:hideMark/>
          </w:tcPr>
          <w:p w14:paraId="1DFB4234" w14:textId="77777777"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468</w:t>
            </w:r>
          </w:p>
        </w:tc>
        <w:tc>
          <w:tcPr>
            <w:tcW w:w="557" w:type="pct"/>
            <w:tcBorders>
              <w:top w:val="nil"/>
              <w:left w:val="nil"/>
              <w:bottom w:val="nil"/>
              <w:right w:val="nil"/>
            </w:tcBorders>
            <w:shd w:val="clear" w:color="auto" w:fill="auto"/>
            <w:vAlign w:val="center"/>
            <w:hideMark/>
          </w:tcPr>
          <w:p w14:paraId="4B277DB0" w14:textId="7777777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0.8%</w:t>
            </w:r>
          </w:p>
        </w:tc>
      </w:tr>
      <w:tr w:rsidR="000B26A2" w:rsidRPr="000B26A2" w14:paraId="40AB04A8" w14:textId="77777777" w:rsidTr="000B26A2">
        <w:trPr>
          <w:trHeight w:val="250"/>
        </w:trPr>
        <w:tc>
          <w:tcPr>
            <w:tcW w:w="2647" w:type="pct"/>
            <w:tcBorders>
              <w:top w:val="nil"/>
              <w:left w:val="nil"/>
              <w:bottom w:val="nil"/>
              <w:right w:val="nil"/>
            </w:tcBorders>
            <w:shd w:val="clear" w:color="auto" w:fill="auto"/>
            <w:vAlign w:val="center"/>
            <w:hideMark/>
          </w:tcPr>
          <w:p w14:paraId="3558D2EB" w14:textId="77777777" w:rsidR="000B26A2" w:rsidRPr="000B26A2" w:rsidRDefault="000B26A2" w:rsidP="000B26A2">
            <w:pPr>
              <w:jc w:val="both"/>
              <w:rPr>
                <w:rFonts w:ascii="Arial" w:hAnsi="Arial" w:cs="Arial"/>
                <w:sz w:val="16"/>
                <w:szCs w:val="16"/>
                <w:lang w:eastAsia="en-AU"/>
              </w:rPr>
            </w:pPr>
            <w:r w:rsidRPr="000B26A2">
              <w:rPr>
                <w:rFonts w:ascii="Arial" w:hAnsi="Arial" w:cs="Arial"/>
                <w:sz w:val="16"/>
                <w:szCs w:val="16"/>
                <w:lang w:eastAsia="en-AU"/>
              </w:rPr>
              <w:t>Commercial</w:t>
            </w:r>
          </w:p>
        </w:tc>
        <w:tc>
          <w:tcPr>
            <w:tcW w:w="557" w:type="pct"/>
            <w:tcBorders>
              <w:top w:val="nil"/>
              <w:left w:val="nil"/>
              <w:bottom w:val="nil"/>
              <w:right w:val="nil"/>
            </w:tcBorders>
            <w:shd w:val="clear" w:color="auto" w:fill="auto"/>
            <w:vAlign w:val="center"/>
            <w:hideMark/>
          </w:tcPr>
          <w:p w14:paraId="2BA043D6" w14:textId="234EA586"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 xml:space="preserve">        2,303 </w:t>
            </w:r>
          </w:p>
        </w:tc>
        <w:tc>
          <w:tcPr>
            <w:tcW w:w="620" w:type="pct"/>
            <w:tcBorders>
              <w:top w:val="nil"/>
              <w:left w:val="nil"/>
              <w:bottom w:val="nil"/>
              <w:right w:val="nil"/>
            </w:tcBorders>
            <w:shd w:val="clear" w:color="000000" w:fill="4AAA42"/>
            <w:vAlign w:val="center"/>
            <w:hideMark/>
          </w:tcPr>
          <w:p w14:paraId="3E5720A4" w14:textId="5C6E716D"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 xml:space="preserve">           2,309 </w:t>
            </w:r>
          </w:p>
        </w:tc>
        <w:tc>
          <w:tcPr>
            <w:tcW w:w="620" w:type="pct"/>
            <w:tcBorders>
              <w:top w:val="nil"/>
              <w:left w:val="nil"/>
              <w:bottom w:val="nil"/>
              <w:right w:val="nil"/>
            </w:tcBorders>
            <w:shd w:val="clear" w:color="auto" w:fill="auto"/>
            <w:vAlign w:val="center"/>
            <w:hideMark/>
          </w:tcPr>
          <w:p w14:paraId="2F8BFA63" w14:textId="77777777"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6</w:t>
            </w:r>
          </w:p>
        </w:tc>
        <w:tc>
          <w:tcPr>
            <w:tcW w:w="557" w:type="pct"/>
            <w:tcBorders>
              <w:top w:val="nil"/>
              <w:left w:val="nil"/>
              <w:bottom w:val="nil"/>
              <w:right w:val="nil"/>
            </w:tcBorders>
            <w:shd w:val="clear" w:color="auto" w:fill="auto"/>
            <w:vAlign w:val="center"/>
            <w:hideMark/>
          </w:tcPr>
          <w:p w14:paraId="28117465" w14:textId="7777777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0.3%</w:t>
            </w:r>
          </w:p>
        </w:tc>
      </w:tr>
      <w:tr w:rsidR="000B26A2" w:rsidRPr="000B26A2" w14:paraId="76C4CC45" w14:textId="77777777" w:rsidTr="000B26A2">
        <w:trPr>
          <w:trHeight w:val="250"/>
        </w:trPr>
        <w:tc>
          <w:tcPr>
            <w:tcW w:w="2647" w:type="pct"/>
            <w:tcBorders>
              <w:top w:val="nil"/>
              <w:left w:val="nil"/>
              <w:bottom w:val="nil"/>
              <w:right w:val="nil"/>
            </w:tcBorders>
            <w:shd w:val="clear" w:color="auto" w:fill="auto"/>
            <w:vAlign w:val="center"/>
            <w:hideMark/>
          </w:tcPr>
          <w:p w14:paraId="7BDE832F" w14:textId="77777777" w:rsidR="000B26A2" w:rsidRPr="000B26A2" w:rsidRDefault="000B26A2" w:rsidP="000B26A2">
            <w:pPr>
              <w:jc w:val="both"/>
              <w:rPr>
                <w:rFonts w:ascii="Arial" w:hAnsi="Arial" w:cs="Arial"/>
                <w:sz w:val="16"/>
                <w:szCs w:val="16"/>
                <w:lang w:eastAsia="en-AU"/>
              </w:rPr>
            </w:pPr>
            <w:r w:rsidRPr="000B26A2">
              <w:rPr>
                <w:rFonts w:ascii="Arial" w:hAnsi="Arial" w:cs="Arial"/>
                <w:sz w:val="16"/>
                <w:szCs w:val="16"/>
                <w:lang w:eastAsia="en-AU"/>
              </w:rPr>
              <w:t>Industrial</w:t>
            </w:r>
          </w:p>
        </w:tc>
        <w:tc>
          <w:tcPr>
            <w:tcW w:w="557" w:type="pct"/>
            <w:tcBorders>
              <w:top w:val="nil"/>
              <w:left w:val="nil"/>
              <w:bottom w:val="nil"/>
              <w:right w:val="nil"/>
            </w:tcBorders>
            <w:shd w:val="clear" w:color="auto" w:fill="auto"/>
            <w:vAlign w:val="center"/>
            <w:hideMark/>
          </w:tcPr>
          <w:p w14:paraId="225BA055" w14:textId="346F2D46"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 xml:space="preserve">        1,033 </w:t>
            </w:r>
          </w:p>
        </w:tc>
        <w:tc>
          <w:tcPr>
            <w:tcW w:w="620" w:type="pct"/>
            <w:tcBorders>
              <w:top w:val="nil"/>
              <w:left w:val="nil"/>
              <w:bottom w:val="nil"/>
              <w:right w:val="nil"/>
            </w:tcBorders>
            <w:shd w:val="clear" w:color="000000" w:fill="4AAA42"/>
            <w:vAlign w:val="center"/>
            <w:hideMark/>
          </w:tcPr>
          <w:p w14:paraId="302292E7" w14:textId="0119B8BA"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 xml:space="preserve">           1,037 </w:t>
            </w:r>
          </w:p>
        </w:tc>
        <w:tc>
          <w:tcPr>
            <w:tcW w:w="620" w:type="pct"/>
            <w:tcBorders>
              <w:top w:val="nil"/>
              <w:left w:val="nil"/>
              <w:bottom w:val="nil"/>
              <w:right w:val="nil"/>
            </w:tcBorders>
            <w:shd w:val="clear" w:color="auto" w:fill="auto"/>
            <w:vAlign w:val="center"/>
            <w:hideMark/>
          </w:tcPr>
          <w:p w14:paraId="396A8056" w14:textId="77777777"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4</w:t>
            </w:r>
          </w:p>
        </w:tc>
        <w:tc>
          <w:tcPr>
            <w:tcW w:w="557" w:type="pct"/>
            <w:tcBorders>
              <w:top w:val="nil"/>
              <w:left w:val="nil"/>
              <w:bottom w:val="nil"/>
              <w:right w:val="nil"/>
            </w:tcBorders>
            <w:shd w:val="clear" w:color="auto" w:fill="auto"/>
            <w:vAlign w:val="center"/>
            <w:hideMark/>
          </w:tcPr>
          <w:p w14:paraId="45CA239B" w14:textId="7777777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0.4%</w:t>
            </w:r>
          </w:p>
        </w:tc>
      </w:tr>
      <w:tr w:rsidR="000B26A2" w:rsidRPr="000B26A2" w14:paraId="3CFC28D8" w14:textId="77777777" w:rsidTr="000B26A2">
        <w:trPr>
          <w:trHeight w:val="250"/>
        </w:trPr>
        <w:tc>
          <w:tcPr>
            <w:tcW w:w="2647" w:type="pct"/>
            <w:tcBorders>
              <w:top w:val="nil"/>
              <w:left w:val="nil"/>
              <w:bottom w:val="nil"/>
              <w:right w:val="nil"/>
            </w:tcBorders>
            <w:shd w:val="clear" w:color="auto" w:fill="auto"/>
            <w:vAlign w:val="center"/>
            <w:hideMark/>
          </w:tcPr>
          <w:p w14:paraId="76DD6089" w14:textId="77777777" w:rsidR="000B26A2" w:rsidRPr="000B26A2" w:rsidRDefault="000B26A2" w:rsidP="000B26A2">
            <w:pPr>
              <w:jc w:val="both"/>
              <w:rPr>
                <w:rFonts w:ascii="Arial" w:hAnsi="Arial" w:cs="Arial"/>
                <w:sz w:val="16"/>
                <w:szCs w:val="16"/>
                <w:lang w:eastAsia="en-AU"/>
              </w:rPr>
            </w:pPr>
            <w:r w:rsidRPr="000B26A2">
              <w:rPr>
                <w:rFonts w:ascii="Arial" w:hAnsi="Arial" w:cs="Arial"/>
                <w:sz w:val="16"/>
                <w:szCs w:val="16"/>
                <w:lang w:eastAsia="en-AU"/>
              </w:rPr>
              <w:t>Farming</w:t>
            </w:r>
          </w:p>
        </w:tc>
        <w:tc>
          <w:tcPr>
            <w:tcW w:w="557" w:type="pct"/>
            <w:tcBorders>
              <w:top w:val="nil"/>
              <w:left w:val="nil"/>
              <w:bottom w:val="nil"/>
              <w:right w:val="nil"/>
            </w:tcBorders>
            <w:shd w:val="clear" w:color="auto" w:fill="auto"/>
            <w:vAlign w:val="center"/>
            <w:hideMark/>
          </w:tcPr>
          <w:p w14:paraId="25CD5026" w14:textId="278963D4"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 xml:space="preserve">        1,686 </w:t>
            </w:r>
          </w:p>
        </w:tc>
        <w:tc>
          <w:tcPr>
            <w:tcW w:w="620" w:type="pct"/>
            <w:tcBorders>
              <w:top w:val="nil"/>
              <w:left w:val="nil"/>
              <w:bottom w:val="nil"/>
              <w:right w:val="nil"/>
            </w:tcBorders>
            <w:shd w:val="clear" w:color="000000" w:fill="4AAA42"/>
            <w:vAlign w:val="center"/>
            <w:hideMark/>
          </w:tcPr>
          <w:p w14:paraId="50887654" w14:textId="045718C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 xml:space="preserve">           1,649 </w:t>
            </w:r>
          </w:p>
        </w:tc>
        <w:tc>
          <w:tcPr>
            <w:tcW w:w="620" w:type="pct"/>
            <w:tcBorders>
              <w:top w:val="nil"/>
              <w:left w:val="nil"/>
              <w:bottom w:val="nil"/>
              <w:right w:val="nil"/>
            </w:tcBorders>
            <w:shd w:val="clear" w:color="auto" w:fill="auto"/>
            <w:vAlign w:val="center"/>
            <w:hideMark/>
          </w:tcPr>
          <w:p w14:paraId="1E305B05" w14:textId="77777777" w:rsidR="000B26A2" w:rsidRPr="000B26A2" w:rsidRDefault="000B26A2" w:rsidP="000B26A2">
            <w:pPr>
              <w:jc w:val="right"/>
              <w:rPr>
                <w:rFonts w:ascii="Arial" w:hAnsi="Arial" w:cs="Arial"/>
                <w:sz w:val="16"/>
                <w:szCs w:val="16"/>
                <w:lang w:eastAsia="en-AU"/>
              </w:rPr>
            </w:pPr>
            <w:r w:rsidRPr="000B26A2">
              <w:rPr>
                <w:rFonts w:ascii="Arial" w:hAnsi="Arial" w:cs="Arial"/>
                <w:color w:val="FF0000"/>
                <w:sz w:val="16"/>
                <w:szCs w:val="16"/>
                <w:lang w:eastAsia="en-AU"/>
              </w:rPr>
              <w:t>(37)</w:t>
            </w:r>
          </w:p>
        </w:tc>
        <w:tc>
          <w:tcPr>
            <w:tcW w:w="557" w:type="pct"/>
            <w:tcBorders>
              <w:top w:val="nil"/>
              <w:left w:val="nil"/>
              <w:bottom w:val="nil"/>
              <w:right w:val="nil"/>
            </w:tcBorders>
            <w:shd w:val="clear" w:color="auto" w:fill="auto"/>
            <w:vAlign w:val="center"/>
            <w:hideMark/>
          </w:tcPr>
          <w:p w14:paraId="402094E0" w14:textId="7777777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-2.2%</w:t>
            </w:r>
          </w:p>
        </w:tc>
      </w:tr>
      <w:tr w:rsidR="000B26A2" w:rsidRPr="000B26A2" w14:paraId="0485473C" w14:textId="77777777" w:rsidTr="000B26A2">
        <w:trPr>
          <w:trHeight w:val="250"/>
        </w:trPr>
        <w:tc>
          <w:tcPr>
            <w:tcW w:w="2647" w:type="pct"/>
            <w:tcBorders>
              <w:top w:val="nil"/>
              <w:left w:val="nil"/>
              <w:bottom w:val="nil"/>
              <w:right w:val="nil"/>
            </w:tcBorders>
            <w:shd w:val="clear" w:color="auto" w:fill="auto"/>
            <w:vAlign w:val="center"/>
            <w:hideMark/>
          </w:tcPr>
          <w:p w14:paraId="30B7CDA5" w14:textId="77777777" w:rsidR="000B26A2" w:rsidRPr="000B26A2" w:rsidRDefault="000B26A2" w:rsidP="000B26A2">
            <w:pPr>
              <w:jc w:val="both"/>
              <w:rPr>
                <w:rFonts w:ascii="Arial" w:hAnsi="Arial" w:cs="Arial"/>
                <w:sz w:val="16"/>
                <w:szCs w:val="16"/>
                <w:lang w:eastAsia="en-AU"/>
              </w:rPr>
            </w:pPr>
            <w:r w:rsidRPr="000B26A2">
              <w:rPr>
                <w:rFonts w:ascii="Arial" w:hAnsi="Arial" w:cs="Arial"/>
                <w:sz w:val="16"/>
                <w:szCs w:val="16"/>
                <w:lang w:eastAsia="en-AU"/>
              </w:rPr>
              <w:t>Recreational /Cultural</w:t>
            </w:r>
          </w:p>
        </w:tc>
        <w:tc>
          <w:tcPr>
            <w:tcW w:w="557" w:type="pct"/>
            <w:tcBorders>
              <w:top w:val="nil"/>
              <w:left w:val="nil"/>
              <w:bottom w:val="nil"/>
              <w:right w:val="nil"/>
            </w:tcBorders>
            <w:shd w:val="clear" w:color="auto" w:fill="auto"/>
            <w:vAlign w:val="center"/>
            <w:hideMark/>
          </w:tcPr>
          <w:p w14:paraId="1659115B" w14:textId="689296B8"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 xml:space="preserve">             13 </w:t>
            </w:r>
          </w:p>
        </w:tc>
        <w:tc>
          <w:tcPr>
            <w:tcW w:w="620" w:type="pct"/>
            <w:tcBorders>
              <w:top w:val="nil"/>
              <w:left w:val="nil"/>
              <w:bottom w:val="nil"/>
              <w:right w:val="nil"/>
            </w:tcBorders>
            <w:shd w:val="clear" w:color="000000" w:fill="4AAA42"/>
            <w:vAlign w:val="center"/>
            <w:hideMark/>
          </w:tcPr>
          <w:p w14:paraId="71FB7E70" w14:textId="0B2F8D62"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 xml:space="preserve">                13 </w:t>
            </w:r>
          </w:p>
        </w:tc>
        <w:tc>
          <w:tcPr>
            <w:tcW w:w="620" w:type="pct"/>
            <w:tcBorders>
              <w:top w:val="nil"/>
              <w:left w:val="nil"/>
              <w:bottom w:val="nil"/>
              <w:right w:val="nil"/>
            </w:tcBorders>
            <w:shd w:val="clear" w:color="auto" w:fill="auto"/>
            <w:vAlign w:val="center"/>
            <w:hideMark/>
          </w:tcPr>
          <w:p w14:paraId="582E793C" w14:textId="77777777"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w:t>
            </w:r>
          </w:p>
        </w:tc>
        <w:tc>
          <w:tcPr>
            <w:tcW w:w="557" w:type="pct"/>
            <w:tcBorders>
              <w:top w:val="nil"/>
              <w:left w:val="nil"/>
              <w:bottom w:val="nil"/>
              <w:right w:val="nil"/>
            </w:tcBorders>
            <w:shd w:val="clear" w:color="auto" w:fill="auto"/>
            <w:vAlign w:val="center"/>
            <w:hideMark/>
          </w:tcPr>
          <w:p w14:paraId="09EDD807" w14:textId="7777777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0.0%</w:t>
            </w:r>
          </w:p>
        </w:tc>
      </w:tr>
      <w:tr w:rsidR="000B26A2" w:rsidRPr="000B26A2" w14:paraId="0A66F018" w14:textId="77777777" w:rsidTr="000B26A2">
        <w:trPr>
          <w:trHeight w:val="270"/>
        </w:trPr>
        <w:tc>
          <w:tcPr>
            <w:tcW w:w="2647" w:type="pct"/>
            <w:tcBorders>
              <w:top w:val="nil"/>
              <w:left w:val="nil"/>
              <w:bottom w:val="nil"/>
              <w:right w:val="nil"/>
            </w:tcBorders>
            <w:shd w:val="clear" w:color="auto" w:fill="auto"/>
            <w:vAlign w:val="center"/>
            <w:hideMark/>
          </w:tcPr>
          <w:p w14:paraId="080A6F3D" w14:textId="77777777" w:rsidR="000B26A2" w:rsidRPr="000B26A2" w:rsidRDefault="000B26A2" w:rsidP="000B26A2">
            <w:pPr>
              <w:jc w:val="both"/>
              <w:rPr>
                <w:rFonts w:ascii="Arial" w:hAnsi="Arial" w:cs="Arial"/>
                <w:sz w:val="16"/>
                <w:szCs w:val="16"/>
                <w:lang w:eastAsia="en-AU"/>
              </w:rPr>
            </w:pPr>
            <w:r w:rsidRPr="000B26A2">
              <w:rPr>
                <w:rFonts w:ascii="Arial" w:hAnsi="Arial" w:cs="Arial"/>
                <w:sz w:val="16"/>
                <w:szCs w:val="16"/>
                <w:lang w:eastAsia="en-AU"/>
              </w:rPr>
              <w:t>Vacant Land</w:t>
            </w:r>
          </w:p>
        </w:tc>
        <w:tc>
          <w:tcPr>
            <w:tcW w:w="557" w:type="pct"/>
            <w:tcBorders>
              <w:top w:val="nil"/>
              <w:left w:val="nil"/>
              <w:bottom w:val="nil"/>
              <w:right w:val="nil"/>
            </w:tcBorders>
            <w:shd w:val="clear" w:color="auto" w:fill="auto"/>
            <w:vAlign w:val="center"/>
            <w:hideMark/>
          </w:tcPr>
          <w:p w14:paraId="135A319B" w14:textId="39A20497" w:rsidR="000B26A2" w:rsidRPr="000B26A2" w:rsidRDefault="000B26A2" w:rsidP="000B26A2">
            <w:pPr>
              <w:jc w:val="right"/>
              <w:rPr>
                <w:rFonts w:ascii="Arial" w:hAnsi="Arial" w:cs="Arial"/>
                <w:sz w:val="16"/>
                <w:szCs w:val="16"/>
                <w:lang w:eastAsia="en-AU"/>
              </w:rPr>
            </w:pPr>
            <w:r w:rsidRPr="000B26A2">
              <w:rPr>
                <w:rFonts w:ascii="Arial" w:hAnsi="Arial" w:cs="Arial"/>
                <w:sz w:val="16"/>
                <w:szCs w:val="16"/>
                <w:lang w:eastAsia="en-AU"/>
              </w:rPr>
              <w:t xml:space="preserve">           331 </w:t>
            </w:r>
          </w:p>
        </w:tc>
        <w:tc>
          <w:tcPr>
            <w:tcW w:w="620" w:type="pct"/>
            <w:tcBorders>
              <w:top w:val="nil"/>
              <w:left w:val="nil"/>
              <w:bottom w:val="nil"/>
              <w:right w:val="nil"/>
            </w:tcBorders>
            <w:shd w:val="clear" w:color="000000" w:fill="4AAA42"/>
            <w:vAlign w:val="center"/>
            <w:hideMark/>
          </w:tcPr>
          <w:p w14:paraId="062DD4DD" w14:textId="7D76049A"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 xml:space="preserve">              328 </w:t>
            </w:r>
          </w:p>
        </w:tc>
        <w:tc>
          <w:tcPr>
            <w:tcW w:w="620" w:type="pct"/>
            <w:tcBorders>
              <w:top w:val="nil"/>
              <w:left w:val="nil"/>
              <w:bottom w:val="single" w:sz="8" w:space="0" w:color="auto"/>
              <w:right w:val="nil"/>
            </w:tcBorders>
            <w:shd w:val="clear" w:color="auto" w:fill="auto"/>
            <w:vAlign w:val="center"/>
            <w:hideMark/>
          </w:tcPr>
          <w:p w14:paraId="274BD5B0" w14:textId="77777777" w:rsidR="000B26A2" w:rsidRPr="000B26A2" w:rsidRDefault="000B26A2" w:rsidP="000B26A2">
            <w:pPr>
              <w:jc w:val="right"/>
              <w:rPr>
                <w:rFonts w:ascii="Arial" w:hAnsi="Arial" w:cs="Arial"/>
                <w:sz w:val="16"/>
                <w:szCs w:val="16"/>
                <w:lang w:eastAsia="en-AU"/>
              </w:rPr>
            </w:pPr>
            <w:r w:rsidRPr="000B26A2">
              <w:rPr>
                <w:rFonts w:ascii="Arial" w:hAnsi="Arial" w:cs="Arial"/>
                <w:color w:val="FF0000"/>
                <w:sz w:val="16"/>
                <w:szCs w:val="16"/>
                <w:lang w:eastAsia="en-AU"/>
              </w:rPr>
              <w:t>(3)</w:t>
            </w:r>
          </w:p>
        </w:tc>
        <w:tc>
          <w:tcPr>
            <w:tcW w:w="557" w:type="pct"/>
            <w:tcBorders>
              <w:top w:val="nil"/>
              <w:left w:val="nil"/>
              <w:bottom w:val="single" w:sz="8" w:space="0" w:color="auto"/>
              <w:right w:val="nil"/>
            </w:tcBorders>
            <w:shd w:val="clear" w:color="auto" w:fill="auto"/>
            <w:vAlign w:val="center"/>
            <w:hideMark/>
          </w:tcPr>
          <w:p w14:paraId="23518BA5" w14:textId="7777777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-0.9%</w:t>
            </w:r>
          </w:p>
        </w:tc>
      </w:tr>
      <w:tr w:rsidR="000B26A2" w:rsidRPr="000B26A2" w14:paraId="7686D643" w14:textId="77777777" w:rsidTr="000B26A2">
        <w:trPr>
          <w:trHeight w:val="260"/>
        </w:trPr>
        <w:tc>
          <w:tcPr>
            <w:tcW w:w="2647" w:type="pct"/>
            <w:tcBorders>
              <w:top w:val="nil"/>
              <w:left w:val="nil"/>
              <w:bottom w:val="single" w:sz="8" w:space="0" w:color="auto"/>
              <w:right w:val="nil"/>
            </w:tcBorders>
            <w:shd w:val="clear" w:color="auto" w:fill="auto"/>
            <w:vAlign w:val="center"/>
            <w:hideMark/>
          </w:tcPr>
          <w:p w14:paraId="2A157035" w14:textId="77777777" w:rsidR="000B26A2" w:rsidRPr="000B26A2" w:rsidRDefault="000B26A2" w:rsidP="000B26A2">
            <w:pPr>
              <w:jc w:val="both"/>
              <w:rPr>
                <w:rFonts w:ascii="Arial" w:hAnsi="Arial" w:cs="Arial"/>
                <w:b/>
                <w:bCs/>
                <w:sz w:val="16"/>
                <w:szCs w:val="16"/>
                <w:lang w:eastAsia="en-AU"/>
              </w:rPr>
            </w:pPr>
            <w:r w:rsidRPr="000B26A2">
              <w:rPr>
                <w:rFonts w:ascii="Arial" w:hAnsi="Arial" w:cs="Arial"/>
                <w:b/>
                <w:bCs/>
                <w:sz w:val="16"/>
                <w:szCs w:val="16"/>
                <w:lang w:eastAsia="en-AU"/>
              </w:rPr>
              <w:t>Total number of assessments</w:t>
            </w:r>
          </w:p>
        </w:tc>
        <w:tc>
          <w:tcPr>
            <w:tcW w:w="557" w:type="pct"/>
            <w:tcBorders>
              <w:top w:val="single" w:sz="8" w:space="0" w:color="auto"/>
              <w:left w:val="nil"/>
              <w:bottom w:val="single" w:sz="8" w:space="0" w:color="auto"/>
              <w:right w:val="nil"/>
            </w:tcBorders>
            <w:shd w:val="clear" w:color="auto" w:fill="auto"/>
            <w:vAlign w:val="center"/>
            <w:hideMark/>
          </w:tcPr>
          <w:p w14:paraId="137E7088" w14:textId="73E0612F"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 xml:space="preserve">      66,541 </w:t>
            </w:r>
          </w:p>
        </w:tc>
        <w:tc>
          <w:tcPr>
            <w:tcW w:w="620" w:type="pct"/>
            <w:tcBorders>
              <w:top w:val="single" w:sz="8" w:space="0" w:color="auto"/>
              <w:left w:val="nil"/>
              <w:bottom w:val="single" w:sz="8" w:space="0" w:color="auto"/>
              <w:right w:val="nil"/>
            </w:tcBorders>
            <w:shd w:val="clear" w:color="000000" w:fill="4AAA42"/>
            <w:vAlign w:val="center"/>
            <w:hideMark/>
          </w:tcPr>
          <w:p w14:paraId="74AFCB9F" w14:textId="7D6C7493"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 xml:space="preserve">         66,979 </w:t>
            </w:r>
          </w:p>
        </w:tc>
        <w:tc>
          <w:tcPr>
            <w:tcW w:w="620" w:type="pct"/>
            <w:tcBorders>
              <w:top w:val="nil"/>
              <w:left w:val="nil"/>
              <w:bottom w:val="single" w:sz="8" w:space="0" w:color="auto"/>
              <w:right w:val="nil"/>
            </w:tcBorders>
            <w:shd w:val="clear" w:color="auto" w:fill="auto"/>
            <w:vAlign w:val="center"/>
            <w:hideMark/>
          </w:tcPr>
          <w:p w14:paraId="17239823" w14:textId="7777777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438</w:t>
            </w:r>
          </w:p>
        </w:tc>
        <w:tc>
          <w:tcPr>
            <w:tcW w:w="557" w:type="pct"/>
            <w:tcBorders>
              <w:top w:val="nil"/>
              <w:left w:val="nil"/>
              <w:bottom w:val="single" w:sz="8" w:space="0" w:color="auto"/>
              <w:right w:val="nil"/>
            </w:tcBorders>
            <w:shd w:val="clear" w:color="auto" w:fill="auto"/>
            <w:vAlign w:val="center"/>
            <w:hideMark/>
          </w:tcPr>
          <w:p w14:paraId="4B90367A" w14:textId="77777777" w:rsidR="000B26A2" w:rsidRPr="000B26A2" w:rsidRDefault="000B26A2" w:rsidP="000B26A2">
            <w:pPr>
              <w:jc w:val="right"/>
              <w:rPr>
                <w:rFonts w:ascii="Arial" w:hAnsi="Arial" w:cs="Arial"/>
                <w:b/>
                <w:bCs/>
                <w:sz w:val="16"/>
                <w:szCs w:val="16"/>
                <w:lang w:eastAsia="en-AU"/>
              </w:rPr>
            </w:pPr>
            <w:r w:rsidRPr="000B26A2">
              <w:rPr>
                <w:rFonts w:ascii="Arial" w:hAnsi="Arial" w:cs="Arial"/>
                <w:b/>
                <w:bCs/>
                <w:sz w:val="16"/>
                <w:szCs w:val="16"/>
                <w:lang w:eastAsia="en-AU"/>
              </w:rPr>
              <w:t>0.7%</w:t>
            </w:r>
          </w:p>
        </w:tc>
      </w:tr>
    </w:tbl>
    <w:p w14:paraId="700DBABB" w14:textId="77777777" w:rsidR="00866CFA" w:rsidRDefault="00866CFA" w:rsidP="005D79DE">
      <w:pPr>
        <w:pStyle w:val="Text"/>
        <w:tabs>
          <w:tab w:val="left" w:pos="1134"/>
        </w:tabs>
      </w:pPr>
    </w:p>
    <w:p w14:paraId="5AAD52BB" w14:textId="204772D9" w:rsidR="0014624C" w:rsidRPr="00F41FF8" w:rsidRDefault="0014624C" w:rsidP="005D79DE">
      <w:pPr>
        <w:pStyle w:val="Text"/>
        <w:tabs>
          <w:tab w:val="left" w:pos="1134"/>
        </w:tabs>
      </w:pPr>
      <w:r w:rsidRPr="00A15AEE">
        <w:t>4.1.1(e)</w:t>
      </w:r>
      <w:r w:rsidR="005D79DE">
        <w:tab/>
      </w:r>
      <w:r w:rsidRPr="00A15AEE">
        <w:t>The basis of valuation to be used is the</w:t>
      </w:r>
      <w:r w:rsidRPr="00F41FF8">
        <w:t xml:space="preserve"> Capital Improved Value (CIV).</w:t>
      </w:r>
    </w:p>
    <w:p w14:paraId="464BB1B7" w14:textId="48A3E4B6" w:rsidR="0014624C" w:rsidRDefault="0014624C" w:rsidP="00866CFA">
      <w:pPr>
        <w:pStyle w:val="Text"/>
        <w:keepNext/>
        <w:tabs>
          <w:tab w:val="left" w:pos="1134"/>
        </w:tabs>
        <w:ind w:left="1134" w:hanging="1134"/>
        <w:rPr>
          <w:rFonts w:ascii="Arial" w:hAnsi="Arial"/>
          <w:iCs/>
          <w:sz w:val="20"/>
        </w:rPr>
      </w:pPr>
      <w:r w:rsidRPr="00F41FF8">
        <w:t>4.1.1(f)</w:t>
      </w:r>
      <w:r w:rsidR="005D79DE">
        <w:tab/>
      </w:r>
      <w:r w:rsidRPr="00F41FF8">
        <w:t>The estimated total value of each type or class of land, and the estimated total value of land,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634910" w:rsidRPr="00634910" w14:paraId="32F557CE" w14:textId="77777777" w:rsidTr="00634910">
        <w:trPr>
          <w:trHeight w:val="263"/>
        </w:trPr>
        <w:tc>
          <w:tcPr>
            <w:tcW w:w="2647" w:type="pct"/>
            <w:vMerge w:val="restart"/>
            <w:tcBorders>
              <w:top w:val="nil"/>
              <w:left w:val="nil"/>
              <w:bottom w:val="nil"/>
              <w:right w:val="nil"/>
            </w:tcBorders>
            <w:shd w:val="clear" w:color="000000" w:fill="0067AC"/>
            <w:vAlign w:val="center"/>
            <w:hideMark/>
          </w:tcPr>
          <w:p w14:paraId="2923ACAF"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Type or class of land</w:t>
            </w:r>
          </w:p>
        </w:tc>
        <w:tc>
          <w:tcPr>
            <w:tcW w:w="557" w:type="pct"/>
            <w:tcBorders>
              <w:top w:val="nil"/>
              <w:left w:val="nil"/>
              <w:bottom w:val="nil"/>
              <w:right w:val="nil"/>
            </w:tcBorders>
            <w:shd w:val="clear" w:color="000000" w:fill="0067AC"/>
            <w:vAlign w:val="center"/>
            <w:hideMark/>
          </w:tcPr>
          <w:p w14:paraId="58A47D5B"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3969E659"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2EB6B974"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Change</w:t>
            </w:r>
          </w:p>
        </w:tc>
      </w:tr>
      <w:tr w:rsidR="00634910" w:rsidRPr="00634910" w14:paraId="4034453B" w14:textId="77777777" w:rsidTr="00634910">
        <w:trPr>
          <w:trHeight w:val="260"/>
        </w:trPr>
        <w:tc>
          <w:tcPr>
            <w:tcW w:w="2647" w:type="pct"/>
            <w:vMerge/>
            <w:tcBorders>
              <w:top w:val="nil"/>
              <w:left w:val="nil"/>
              <w:bottom w:val="nil"/>
              <w:right w:val="nil"/>
            </w:tcBorders>
            <w:vAlign w:val="center"/>
            <w:hideMark/>
          </w:tcPr>
          <w:p w14:paraId="09364A50" w14:textId="77777777" w:rsidR="00634910" w:rsidRPr="00634910" w:rsidRDefault="00634910" w:rsidP="00634910">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02CD95B0"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23F44460"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6CEFDCA2"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$’000</w:t>
            </w:r>
          </w:p>
        </w:tc>
        <w:tc>
          <w:tcPr>
            <w:tcW w:w="557" w:type="pct"/>
            <w:tcBorders>
              <w:top w:val="nil"/>
              <w:left w:val="nil"/>
              <w:bottom w:val="nil"/>
              <w:right w:val="nil"/>
            </w:tcBorders>
            <w:shd w:val="clear" w:color="000000" w:fill="0067AC"/>
            <w:vAlign w:val="center"/>
            <w:hideMark/>
          </w:tcPr>
          <w:p w14:paraId="48F027D0"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w:t>
            </w:r>
          </w:p>
        </w:tc>
      </w:tr>
      <w:tr w:rsidR="00634910" w:rsidRPr="00634910" w14:paraId="3A4B1D3E" w14:textId="77777777" w:rsidTr="00634910">
        <w:trPr>
          <w:trHeight w:val="250"/>
        </w:trPr>
        <w:tc>
          <w:tcPr>
            <w:tcW w:w="2647" w:type="pct"/>
            <w:tcBorders>
              <w:top w:val="nil"/>
              <w:left w:val="nil"/>
              <w:bottom w:val="nil"/>
              <w:right w:val="nil"/>
            </w:tcBorders>
            <w:shd w:val="clear" w:color="auto" w:fill="auto"/>
            <w:vAlign w:val="center"/>
            <w:hideMark/>
          </w:tcPr>
          <w:p w14:paraId="3050CD23" w14:textId="77777777" w:rsidR="00634910" w:rsidRPr="00634910" w:rsidRDefault="00634910" w:rsidP="00634910">
            <w:pPr>
              <w:jc w:val="both"/>
              <w:rPr>
                <w:rFonts w:ascii="Arial" w:hAnsi="Arial" w:cs="Arial"/>
                <w:sz w:val="16"/>
                <w:szCs w:val="16"/>
                <w:lang w:eastAsia="en-AU"/>
              </w:rPr>
            </w:pPr>
            <w:r w:rsidRPr="00634910">
              <w:rPr>
                <w:rFonts w:ascii="Arial" w:hAnsi="Arial" w:cs="Arial"/>
                <w:sz w:val="16"/>
                <w:szCs w:val="16"/>
                <w:lang w:eastAsia="en-AU"/>
              </w:rPr>
              <w:t xml:space="preserve">Residential </w:t>
            </w:r>
          </w:p>
        </w:tc>
        <w:tc>
          <w:tcPr>
            <w:tcW w:w="557" w:type="pct"/>
            <w:tcBorders>
              <w:top w:val="nil"/>
              <w:left w:val="nil"/>
              <w:bottom w:val="nil"/>
              <w:right w:val="nil"/>
            </w:tcBorders>
            <w:shd w:val="clear" w:color="auto" w:fill="auto"/>
            <w:vAlign w:val="center"/>
            <w:hideMark/>
          </w:tcPr>
          <w:p w14:paraId="26DA965A" w14:textId="1026ED25"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 xml:space="preserve">40,573,175 </w:t>
            </w:r>
          </w:p>
        </w:tc>
        <w:tc>
          <w:tcPr>
            <w:tcW w:w="620" w:type="pct"/>
            <w:tcBorders>
              <w:top w:val="nil"/>
              <w:left w:val="nil"/>
              <w:bottom w:val="nil"/>
              <w:right w:val="nil"/>
            </w:tcBorders>
            <w:shd w:val="clear" w:color="000000" w:fill="4AAA42"/>
            <w:vAlign w:val="center"/>
            <w:hideMark/>
          </w:tcPr>
          <w:p w14:paraId="2AC6BDFC" w14:textId="1FE2BE32"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 xml:space="preserve">  49,442,631 </w:t>
            </w:r>
          </w:p>
        </w:tc>
        <w:tc>
          <w:tcPr>
            <w:tcW w:w="620" w:type="pct"/>
            <w:tcBorders>
              <w:top w:val="nil"/>
              <w:left w:val="nil"/>
              <w:bottom w:val="nil"/>
              <w:right w:val="nil"/>
            </w:tcBorders>
            <w:shd w:val="clear" w:color="auto" w:fill="auto"/>
            <w:vAlign w:val="center"/>
            <w:hideMark/>
          </w:tcPr>
          <w:p w14:paraId="2573245F" w14:textId="77777777"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8,869,456</w:t>
            </w:r>
          </w:p>
        </w:tc>
        <w:tc>
          <w:tcPr>
            <w:tcW w:w="557" w:type="pct"/>
            <w:tcBorders>
              <w:top w:val="nil"/>
              <w:left w:val="nil"/>
              <w:bottom w:val="nil"/>
              <w:right w:val="nil"/>
            </w:tcBorders>
            <w:shd w:val="clear" w:color="auto" w:fill="auto"/>
            <w:vAlign w:val="center"/>
            <w:hideMark/>
          </w:tcPr>
          <w:p w14:paraId="4D47105A" w14:textId="7777777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21.9%</w:t>
            </w:r>
          </w:p>
        </w:tc>
      </w:tr>
      <w:tr w:rsidR="00634910" w:rsidRPr="00634910" w14:paraId="02E558AE" w14:textId="77777777" w:rsidTr="00634910">
        <w:trPr>
          <w:trHeight w:val="250"/>
        </w:trPr>
        <w:tc>
          <w:tcPr>
            <w:tcW w:w="2647" w:type="pct"/>
            <w:tcBorders>
              <w:top w:val="nil"/>
              <w:left w:val="nil"/>
              <w:bottom w:val="nil"/>
              <w:right w:val="nil"/>
            </w:tcBorders>
            <w:shd w:val="clear" w:color="auto" w:fill="auto"/>
            <w:vAlign w:val="center"/>
            <w:hideMark/>
          </w:tcPr>
          <w:p w14:paraId="6EADB77A" w14:textId="77777777" w:rsidR="00634910" w:rsidRPr="00634910" w:rsidRDefault="00634910" w:rsidP="00634910">
            <w:pPr>
              <w:jc w:val="both"/>
              <w:rPr>
                <w:rFonts w:ascii="Arial" w:hAnsi="Arial" w:cs="Arial"/>
                <w:sz w:val="16"/>
                <w:szCs w:val="16"/>
                <w:lang w:eastAsia="en-AU"/>
              </w:rPr>
            </w:pPr>
            <w:r w:rsidRPr="00634910">
              <w:rPr>
                <w:rFonts w:ascii="Arial" w:hAnsi="Arial" w:cs="Arial"/>
                <w:sz w:val="16"/>
                <w:szCs w:val="16"/>
                <w:lang w:eastAsia="en-AU"/>
              </w:rPr>
              <w:t xml:space="preserve">Commercial </w:t>
            </w:r>
          </w:p>
        </w:tc>
        <w:tc>
          <w:tcPr>
            <w:tcW w:w="557" w:type="pct"/>
            <w:tcBorders>
              <w:top w:val="nil"/>
              <w:left w:val="nil"/>
              <w:bottom w:val="nil"/>
              <w:right w:val="nil"/>
            </w:tcBorders>
            <w:shd w:val="clear" w:color="auto" w:fill="auto"/>
            <w:vAlign w:val="center"/>
            <w:hideMark/>
          </w:tcPr>
          <w:p w14:paraId="1964A900" w14:textId="440B50AE"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 xml:space="preserve"> 1,930,935 </w:t>
            </w:r>
          </w:p>
        </w:tc>
        <w:tc>
          <w:tcPr>
            <w:tcW w:w="620" w:type="pct"/>
            <w:tcBorders>
              <w:top w:val="nil"/>
              <w:left w:val="nil"/>
              <w:bottom w:val="nil"/>
              <w:right w:val="nil"/>
            </w:tcBorders>
            <w:shd w:val="clear" w:color="000000" w:fill="4AAA42"/>
            <w:vAlign w:val="center"/>
            <w:hideMark/>
          </w:tcPr>
          <w:p w14:paraId="45B42B35" w14:textId="5EA52869"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 xml:space="preserve">    2,104,708 </w:t>
            </w:r>
          </w:p>
        </w:tc>
        <w:tc>
          <w:tcPr>
            <w:tcW w:w="620" w:type="pct"/>
            <w:tcBorders>
              <w:top w:val="nil"/>
              <w:left w:val="nil"/>
              <w:bottom w:val="nil"/>
              <w:right w:val="nil"/>
            </w:tcBorders>
            <w:shd w:val="clear" w:color="auto" w:fill="auto"/>
            <w:vAlign w:val="center"/>
            <w:hideMark/>
          </w:tcPr>
          <w:p w14:paraId="2BEA71AA" w14:textId="77777777"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173,773</w:t>
            </w:r>
          </w:p>
        </w:tc>
        <w:tc>
          <w:tcPr>
            <w:tcW w:w="557" w:type="pct"/>
            <w:tcBorders>
              <w:top w:val="nil"/>
              <w:left w:val="nil"/>
              <w:bottom w:val="nil"/>
              <w:right w:val="nil"/>
            </w:tcBorders>
            <w:shd w:val="clear" w:color="auto" w:fill="auto"/>
            <w:vAlign w:val="center"/>
            <w:hideMark/>
          </w:tcPr>
          <w:p w14:paraId="5C173F54" w14:textId="7777777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9.0%</w:t>
            </w:r>
          </w:p>
        </w:tc>
      </w:tr>
      <w:tr w:rsidR="00634910" w:rsidRPr="00634910" w14:paraId="0E0E4901" w14:textId="77777777" w:rsidTr="00634910">
        <w:trPr>
          <w:trHeight w:val="250"/>
        </w:trPr>
        <w:tc>
          <w:tcPr>
            <w:tcW w:w="2647" w:type="pct"/>
            <w:tcBorders>
              <w:top w:val="nil"/>
              <w:left w:val="nil"/>
              <w:bottom w:val="nil"/>
              <w:right w:val="nil"/>
            </w:tcBorders>
            <w:shd w:val="clear" w:color="auto" w:fill="auto"/>
            <w:vAlign w:val="center"/>
            <w:hideMark/>
          </w:tcPr>
          <w:p w14:paraId="3387B28D" w14:textId="77777777" w:rsidR="00634910" w:rsidRPr="00634910" w:rsidRDefault="00634910" w:rsidP="00634910">
            <w:pPr>
              <w:jc w:val="both"/>
              <w:rPr>
                <w:rFonts w:ascii="Arial" w:hAnsi="Arial" w:cs="Arial"/>
                <w:sz w:val="16"/>
                <w:szCs w:val="16"/>
                <w:lang w:eastAsia="en-AU"/>
              </w:rPr>
            </w:pPr>
            <w:r w:rsidRPr="00634910">
              <w:rPr>
                <w:rFonts w:ascii="Arial" w:hAnsi="Arial" w:cs="Arial"/>
                <w:sz w:val="16"/>
                <w:szCs w:val="16"/>
                <w:lang w:eastAsia="en-AU"/>
              </w:rPr>
              <w:t>Industrial</w:t>
            </w:r>
          </w:p>
        </w:tc>
        <w:tc>
          <w:tcPr>
            <w:tcW w:w="557" w:type="pct"/>
            <w:tcBorders>
              <w:top w:val="nil"/>
              <w:left w:val="nil"/>
              <w:bottom w:val="nil"/>
              <w:right w:val="nil"/>
            </w:tcBorders>
            <w:shd w:val="clear" w:color="auto" w:fill="auto"/>
            <w:vAlign w:val="center"/>
            <w:hideMark/>
          </w:tcPr>
          <w:p w14:paraId="77D98C8F" w14:textId="60235D64"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 xml:space="preserve">     853,648 </w:t>
            </w:r>
          </w:p>
        </w:tc>
        <w:tc>
          <w:tcPr>
            <w:tcW w:w="620" w:type="pct"/>
            <w:tcBorders>
              <w:top w:val="nil"/>
              <w:left w:val="nil"/>
              <w:bottom w:val="nil"/>
              <w:right w:val="nil"/>
            </w:tcBorders>
            <w:shd w:val="clear" w:color="000000" w:fill="4AAA42"/>
            <w:vAlign w:val="center"/>
            <w:hideMark/>
          </w:tcPr>
          <w:p w14:paraId="6FF249C6" w14:textId="136F7862"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 xml:space="preserve">    1,064,280 </w:t>
            </w:r>
          </w:p>
        </w:tc>
        <w:tc>
          <w:tcPr>
            <w:tcW w:w="620" w:type="pct"/>
            <w:tcBorders>
              <w:top w:val="nil"/>
              <w:left w:val="nil"/>
              <w:bottom w:val="nil"/>
              <w:right w:val="nil"/>
            </w:tcBorders>
            <w:shd w:val="clear" w:color="auto" w:fill="auto"/>
            <w:vAlign w:val="center"/>
            <w:hideMark/>
          </w:tcPr>
          <w:p w14:paraId="3D052CA3" w14:textId="77777777"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210,632</w:t>
            </w:r>
          </w:p>
        </w:tc>
        <w:tc>
          <w:tcPr>
            <w:tcW w:w="557" w:type="pct"/>
            <w:tcBorders>
              <w:top w:val="nil"/>
              <w:left w:val="nil"/>
              <w:bottom w:val="nil"/>
              <w:right w:val="nil"/>
            </w:tcBorders>
            <w:shd w:val="clear" w:color="auto" w:fill="auto"/>
            <w:vAlign w:val="center"/>
            <w:hideMark/>
          </w:tcPr>
          <w:p w14:paraId="0A8E3EDD" w14:textId="7777777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24.7%</w:t>
            </w:r>
          </w:p>
        </w:tc>
      </w:tr>
      <w:tr w:rsidR="00634910" w:rsidRPr="00634910" w14:paraId="77DF2BDB" w14:textId="77777777" w:rsidTr="00634910">
        <w:trPr>
          <w:trHeight w:val="250"/>
        </w:trPr>
        <w:tc>
          <w:tcPr>
            <w:tcW w:w="2647" w:type="pct"/>
            <w:tcBorders>
              <w:top w:val="nil"/>
              <w:left w:val="nil"/>
              <w:bottom w:val="nil"/>
              <w:right w:val="nil"/>
            </w:tcBorders>
            <w:shd w:val="clear" w:color="auto" w:fill="auto"/>
            <w:vAlign w:val="center"/>
            <w:hideMark/>
          </w:tcPr>
          <w:p w14:paraId="55135EFD" w14:textId="77777777" w:rsidR="00634910" w:rsidRPr="00634910" w:rsidRDefault="00634910" w:rsidP="00634910">
            <w:pPr>
              <w:jc w:val="both"/>
              <w:rPr>
                <w:rFonts w:ascii="Arial" w:hAnsi="Arial" w:cs="Arial"/>
                <w:sz w:val="16"/>
                <w:szCs w:val="16"/>
                <w:lang w:eastAsia="en-AU"/>
              </w:rPr>
            </w:pPr>
            <w:r w:rsidRPr="00634910">
              <w:rPr>
                <w:rFonts w:ascii="Arial" w:hAnsi="Arial" w:cs="Arial"/>
                <w:sz w:val="16"/>
                <w:szCs w:val="16"/>
                <w:lang w:eastAsia="en-AU"/>
              </w:rPr>
              <w:t>Farming</w:t>
            </w:r>
          </w:p>
        </w:tc>
        <w:tc>
          <w:tcPr>
            <w:tcW w:w="557" w:type="pct"/>
            <w:tcBorders>
              <w:top w:val="nil"/>
              <w:left w:val="nil"/>
              <w:bottom w:val="nil"/>
              <w:right w:val="nil"/>
            </w:tcBorders>
            <w:shd w:val="clear" w:color="auto" w:fill="auto"/>
            <w:vAlign w:val="center"/>
            <w:hideMark/>
          </w:tcPr>
          <w:p w14:paraId="632FEF84" w14:textId="5859E6AD"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 xml:space="preserve"> 2,497,593 </w:t>
            </w:r>
          </w:p>
        </w:tc>
        <w:tc>
          <w:tcPr>
            <w:tcW w:w="620" w:type="pct"/>
            <w:tcBorders>
              <w:top w:val="nil"/>
              <w:left w:val="nil"/>
              <w:bottom w:val="nil"/>
              <w:right w:val="nil"/>
            </w:tcBorders>
            <w:shd w:val="clear" w:color="000000" w:fill="4AAA42"/>
            <w:vAlign w:val="center"/>
            <w:hideMark/>
          </w:tcPr>
          <w:p w14:paraId="41049277" w14:textId="5DE3D483"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 xml:space="preserve">    2,104,708 </w:t>
            </w:r>
          </w:p>
        </w:tc>
        <w:tc>
          <w:tcPr>
            <w:tcW w:w="620" w:type="pct"/>
            <w:tcBorders>
              <w:top w:val="nil"/>
              <w:left w:val="nil"/>
              <w:bottom w:val="nil"/>
              <w:right w:val="nil"/>
            </w:tcBorders>
            <w:shd w:val="clear" w:color="auto" w:fill="auto"/>
            <w:vAlign w:val="center"/>
            <w:hideMark/>
          </w:tcPr>
          <w:p w14:paraId="6773AE34" w14:textId="77777777" w:rsidR="00634910" w:rsidRPr="00634910" w:rsidRDefault="00634910" w:rsidP="00634910">
            <w:pPr>
              <w:jc w:val="right"/>
              <w:rPr>
                <w:rFonts w:ascii="Arial" w:hAnsi="Arial" w:cs="Arial"/>
                <w:sz w:val="16"/>
                <w:szCs w:val="16"/>
                <w:lang w:eastAsia="en-AU"/>
              </w:rPr>
            </w:pPr>
            <w:r w:rsidRPr="00634910">
              <w:rPr>
                <w:rFonts w:ascii="Arial" w:hAnsi="Arial" w:cs="Arial"/>
                <w:color w:val="FF0000"/>
                <w:sz w:val="16"/>
                <w:szCs w:val="16"/>
                <w:lang w:eastAsia="en-AU"/>
              </w:rPr>
              <w:t>(392,885)</w:t>
            </w:r>
          </w:p>
        </w:tc>
        <w:tc>
          <w:tcPr>
            <w:tcW w:w="557" w:type="pct"/>
            <w:tcBorders>
              <w:top w:val="nil"/>
              <w:left w:val="nil"/>
              <w:bottom w:val="nil"/>
              <w:right w:val="nil"/>
            </w:tcBorders>
            <w:shd w:val="clear" w:color="auto" w:fill="auto"/>
            <w:vAlign w:val="center"/>
            <w:hideMark/>
          </w:tcPr>
          <w:p w14:paraId="5BEEEBF6" w14:textId="7777777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-15.7%</w:t>
            </w:r>
          </w:p>
        </w:tc>
      </w:tr>
      <w:tr w:rsidR="00634910" w:rsidRPr="00634910" w14:paraId="6140E74D" w14:textId="77777777" w:rsidTr="00634910">
        <w:trPr>
          <w:trHeight w:val="250"/>
        </w:trPr>
        <w:tc>
          <w:tcPr>
            <w:tcW w:w="2647" w:type="pct"/>
            <w:tcBorders>
              <w:top w:val="nil"/>
              <w:left w:val="nil"/>
              <w:bottom w:val="nil"/>
              <w:right w:val="nil"/>
            </w:tcBorders>
            <w:shd w:val="clear" w:color="auto" w:fill="auto"/>
            <w:vAlign w:val="center"/>
            <w:hideMark/>
          </w:tcPr>
          <w:p w14:paraId="47A27B8D" w14:textId="77777777" w:rsidR="00634910" w:rsidRPr="00634910" w:rsidRDefault="00634910" w:rsidP="00634910">
            <w:pPr>
              <w:jc w:val="both"/>
              <w:rPr>
                <w:rFonts w:ascii="Arial" w:hAnsi="Arial" w:cs="Arial"/>
                <w:sz w:val="16"/>
                <w:szCs w:val="16"/>
                <w:lang w:eastAsia="en-AU"/>
              </w:rPr>
            </w:pPr>
            <w:r w:rsidRPr="00634910">
              <w:rPr>
                <w:rFonts w:ascii="Arial" w:hAnsi="Arial" w:cs="Arial"/>
                <w:sz w:val="16"/>
                <w:szCs w:val="16"/>
                <w:lang w:eastAsia="en-AU"/>
              </w:rPr>
              <w:t>Recreational /Cultural</w:t>
            </w:r>
          </w:p>
        </w:tc>
        <w:tc>
          <w:tcPr>
            <w:tcW w:w="557" w:type="pct"/>
            <w:tcBorders>
              <w:top w:val="nil"/>
              <w:left w:val="nil"/>
              <w:bottom w:val="nil"/>
              <w:right w:val="nil"/>
            </w:tcBorders>
            <w:shd w:val="clear" w:color="auto" w:fill="auto"/>
            <w:vAlign w:val="center"/>
            <w:hideMark/>
          </w:tcPr>
          <w:p w14:paraId="3F6AA7F7" w14:textId="7EF94114"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 xml:space="preserve">       46,075 </w:t>
            </w:r>
          </w:p>
        </w:tc>
        <w:tc>
          <w:tcPr>
            <w:tcW w:w="620" w:type="pct"/>
            <w:tcBorders>
              <w:top w:val="nil"/>
              <w:left w:val="nil"/>
              <w:bottom w:val="nil"/>
              <w:right w:val="nil"/>
            </w:tcBorders>
            <w:shd w:val="clear" w:color="000000" w:fill="4AAA42"/>
            <w:vAlign w:val="center"/>
            <w:hideMark/>
          </w:tcPr>
          <w:p w14:paraId="79BA7D1A" w14:textId="49D1D78D"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 xml:space="preserve">         51,200 </w:t>
            </w:r>
          </w:p>
        </w:tc>
        <w:tc>
          <w:tcPr>
            <w:tcW w:w="620" w:type="pct"/>
            <w:tcBorders>
              <w:top w:val="nil"/>
              <w:left w:val="nil"/>
              <w:bottom w:val="nil"/>
              <w:right w:val="nil"/>
            </w:tcBorders>
            <w:shd w:val="clear" w:color="auto" w:fill="auto"/>
            <w:vAlign w:val="center"/>
            <w:hideMark/>
          </w:tcPr>
          <w:p w14:paraId="025E4E80" w14:textId="77777777"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5,125</w:t>
            </w:r>
          </w:p>
        </w:tc>
        <w:tc>
          <w:tcPr>
            <w:tcW w:w="557" w:type="pct"/>
            <w:tcBorders>
              <w:top w:val="nil"/>
              <w:left w:val="nil"/>
              <w:bottom w:val="nil"/>
              <w:right w:val="nil"/>
            </w:tcBorders>
            <w:shd w:val="clear" w:color="auto" w:fill="auto"/>
            <w:vAlign w:val="center"/>
            <w:hideMark/>
          </w:tcPr>
          <w:p w14:paraId="76F6484F" w14:textId="7777777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11.1%</w:t>
            </w:r>
          </w:p>
        </w:tc>
      </w:tr>
      <w:tr w:rsidR="00634910" w:rsidRPr="00634910" w14:paraId="24CAAB69" w14:textId="77777777" w:rsidTr="00634910">
        <w:trPr>
          <w:trHeight w:val="260"/>
        </w:trPr>
        <w:tc>
          <w:tcPr>
            <w:tcW w:w="2647" w:type="pct"/>
            <w:tcBorders>
              <w:top w:val="nil"/>
              <w:left w:val="nil"/>
              <w:bottom w:val="nil"/>
              <w:right w:val="nil"/>
            </w:tcBorders>
            <w:shd w:val="clear" w:color="auto" w:fill="auto"/>
            <w:vAlign w:val="center"/>
            <w:hideMark/>
          </w:tcPr>
          <w:p w14:paraId="11F65569" w14:textId="77777777" w:rsidR="00634910" w:rsidRPr="00634910" w:rsidRDefault="00634910" w:rsidP="00634910">
            <w:pPr>
              <w:jc w:val="both"/>
              <w:rPr>
                <w:rFonts w:ascii="Arial" w:hAnsi="Arial" w:cs="Arial"/>
                <w:sz w:val="16"/>
                <w:szCs w:val="16"/>
                <w:lang w:eastAsia="en-AU"/>
              </w:rPr>
            </w:pPr>
            <w:r w:rsidRPr="00634910">
              <w:rPr>
                <w:rFonts w:ascii="Arial" w:hAnsi="Arial" w:cs="Arial"/>
                <w:sz w:val="16"/>
                <w:szCs w:val="16"/>
                <w:lang w:eastAsia="en-AU"/>
              </w:rPr>
              <w:t>Vacant Land</w:t>
            </w:r>
          </w:p>
        </w:tc>
        <w:tc>
          <w:tcPr>
            <w:tcW w:w="557" w:type="pct"/>
            <w:tcBorders>
              <w:top w:val="nil"/>
              <w:left w:val="nil"/>
              <w:bottom w:val="nil"/>
              <w:right w:val="nil"/>
            </w:tcBorders>
            <w:shd w:val="clear" w:color="auto" w:fill="auto"/>
            <w:vAlign w:val="center"/>
            <w:hideMark/>
          </w:tcPr>
          <w:p w14:paraId="323747DB" w14:textId="6B7E6EB9"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 xml:space="preserve">         3,310 </w:t>
            </w:r>
          </w:p>
        </w:tc>
        <w:tc>
          <w:tcPr>
            <w:tcW w:w="620" w:type="pct"/>
            <w:tcBorders>
              <w:top w:val="nil"/>
              <w:left w:val="nil"/>
              <w:bottom w:val="nil"/>
              <w:right w:val="nil"/>
            </w:tcBorders>
            <w:shd w:val="clear" w:color="000000" w:fill="4AAA42"/>
            <w:vAlign w:val="center"/>
            <w:hideMark/>
          </w:tcPr>
          <w:p w14:paraId="0DCC6491" w14:textId="3280FBD9"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 xml:space="preserve">           5,968 </w:t>
            </w:r>
          </w:p>
        </w:tc>
        <w:tc>
          <w:tcPr>
            <w:tcW w:w="620" w:type="pct"/>
            <w:tcBorders>
              <w:top w:val="nil"/>
              <w:left w:val="nil"/>
              <w:bottom w:val="single" w:sz="8" w:space="0" w:color="auto"/>
              <w:right w:val="nil"/>
            </w:tcBorders>
            <w:shd w:val="clear" w:color="auto" w:fill="auto"/>
            <w:vAlign w:val="center"/>
            <w:hideMark/>
          </w:tcPr>
          <w:p w14:paraId="753AD781" w14:textId="77777777" w:rsidR="00634910" w:rsidRPr="00634910" w:rsidRDefault="00634910" w:rsidP="00634910">
            <w:pPr>
              <w:jc w:val="right"/>
              <w:rPr>
                <w:rFonts w:ascii="Arial" w:hAnsi="Arial" w:cs="Arial"/>
                <w:sz w:val="16"/>
                <w:szCs w:val="16"/>
                <w:lang w:eastAsia="en-AU"/>
              </w:rPr>
            </w:pPr>
            <w:r w:rsidRPr="00634910">
              <w:rPr>
                <w:rFonts w:ascii="Arial" w:hAnsi="Arial" w:cs="Arial"/>
                <w:sz w:val="16"/>
                <w:szCs w:val="16"/>
                <w:lang w:eastAsia="en-AU"/>
              </w:rPr>
              <w:t>2,658</w:t>
            </w:r>
          </w:p>
        </w:tc>
        <w:tc>
          <w:tcPr>
            <w:tcW w:w="557" w:type="pct"/>
            <w:tcBorders>
              <w:top w:val="nil"/>
              <w:left w:val="nil"/>
              <w:bottom w:val="single" w:sz="8" w:space="0" w:color="auto"/>
              <w:right w:val="nil"/>
            </w:tcBorders>
            <w:shd w:val="clear" w:color="auto" w:fill="auto"/>
            <w:vAlign w:val="center"/>
            <w:hideMark/>
          </w:tcPr>
          <w:p w14:paraId="6D6A5EFB" w14:textId="7777777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80.3%</w:t>
            </w:r>
          </w:p>
        </w:tc>
      </w:tr>
      <w:tr w:rsidR="00634910" w:rsidRPr="00634910" w14:paraId="57459E65" w14:textId="77777777" w:rsidTr="00634910">
        <w:trPr>
          <w:trHeight w:val="260"/>
        </w:trPr>
        <w:tc>
          <w:tcPr>
            <w:tcW w:w="2647" w:type="pct"/>
            <w:tcBorders>
              <w:top w:val="nil"/>
              <w:left w:val="nil"/>
              <w:bottom w:val="single" w:sz="8" w:space="0" w:color="auto"/>
              <w:right w:val="nil"/>
            </w:tcBorders>
            <w:shd w:val="clear" w:color="auto" w:fill="auto"/>
            <w:vAlign w:val="center"/>
            <w:hideMark/>
          </w:tcPr>
          <w:p w14:paraId="0E1EA819" w14:textId="77777777" w:rsidR="00634910" w:rsidRPr="00634910" w:rsidRDefault="00634910" w:rsidP="00634910">
            <w:pPr>
              <w:jc w:val="both"/>
              <w:rPr>
                <w:rFonts w:ascii="Arial" w:hAnsi="Arial" w:cs="Arial"/>
                <w:b/>
                <w:bCs/>
                <w:sz w:val="16"/>
                <w:szCs w:val="16"/>
                <w:lang w:eastAsia="en-AU"/>
              </w:rPr>
            </w:pPr>
            <w:r w:rsidRPr="00634910">
              <w:rPr>
                <w:rFonts w:ascii="Arial" w:hAnsi="Arial" w:cs="Arial"/>
                <w:b/>
                <w:bCs/>
                <w:sz w:val="16"/>
                <w:szCs w:val="16"/>
                <w:lang w:eastAsia="en-AU"/>
              </w:rPr>
              <w:t>Total value of land</w:t>
            </w:r>
          </w:p>
        </w:tc>
        <w:tc>
          <w:tcPr>
            <w:tcW w:w="557" w:type="pct"/>
            <w:tcBorders>
              <w:top w:val="single" w:sz="8" w:space="0" w:color="auto"/>
              <w:left w:val="nil"/>
              <w:bottom w:val="single" w:sz="8" w:space="0" w:color="auto"/>
              <w:right w:val="nil"/>
            </w:tcBorders>
            <w:shd w:val="clear" w:color="auto" w:fill="auto"/>
            <w:vAlign w:val="center"/>
            <w:hideMark/>
          </w:tcPr>
          <w:p w14:paraId="49238F76" w14:textId="2A590E4D"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 xml:space="preserve">45,904,736 </w:t>
            </w:r>
          </w:p>
        </w:tc>
        <w:tc>
          <w:tcPr>
            <w:tcW w:w="620" w:type="pct"/>
            <w:tcBorders>
              <w:top w:val="single" w:sz="8" w:space="0" w:color="auto"/>
              <w:left w:val="nil"/>
              <w:bottom w:val="single" w:sz="8" w:space="0" w:color="auto"/>
              <w:right w:val="nil"/>
            </w:tcBorders>
            <w:shd w:val="clear" w:color="000000" w:fill="4AAA42"/>
            <w:vAlign w:val="center"/>
            <w:hideMark/>
          </w:tcPr>
          <w:p w14:paraId="74438D89" w14:textId="654F31B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 xml:space="preserve">  54,773,495 </w:t>
            </w:r>
          </w:p>
        </w:tc>
        <w:tc>
          <w:tcPr>
            <w:tcW w:w="620" w:type="pct"/>
            <w:tcBorders>
              <w:top w:val="nil"/>
              <w:left w:val="nil"/>
              <w:bottom w:val="single" w:sz="8" w:space="0" w:color="auto"/>
              <w:right w:val="nil"/>
            </w:tcBorders>
            <w:shd w:val="clear" w:color="auto" w:fill="auto"/>
            <w:vAlign w:val="center"/>
            <w:hideMark/>
          </w:tcPr>
          <w:p w14:paraId="5E99C1A5" w14:textId="7777777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8,868,759</w:t>
            </w:r>
          </w:p>
        </w:tc>
        <w:tc>
          <w:tcPr>
            <w:tcW w:w="557" w:type="pct"/>
            <w:tcBorders>
              <w:top w:val="nil"/>
              <w:left w:val="nil"/>
              <w:bottom w:val="single" w:sz="8" w:space="0" w:color="auto"/>
              <w:right w:val="nil"/>
            </w:tcBorders>
            <w:shd w:val="clear" w:color="auto" w:fill="auto"/>
            <w:vAlign w:val="center"/>
            <w:hideMark/>
          </w:tcPr>
          <w:p w14:paraId="4BA6C0F7" w14:textId="77777777" w:rsidR="00634910" w:rsidRPr="00634910" w:rsidRDefault="00634910" w:rsidP="00634910">
            <w:pPr>
              <w:jc w:val="right"/>
              <w:rPr>
                <w:rFonts w:ascii="Arial" w:hAnsi="Arial" w:cs="Arial"/>
                <w:b/>
                <w:bCs/>
                <w:sz w:val="16"/>
                <w:szCs w:val="16"/>
                <w:lang w:eastAsia="en-AU"/>
              </w:rPr>
            </w:pPr>
            <w:r w:rsidRPr="00634910">
              <w:rPr>
                <w:rFonts w:ascii="Arial" w:hAnsi="Arial" w:cs="Arial"/>
                <w:b/>
                <w:bCs/>
                <w:sz w:val="16"/>
                <w:szCs w:val="16"/>
                <w:lang w:eastAsia="en-AU"/>
              </w:rPr>
              <w:t>19.3%</w:t>
            </w:r>
          </w:p>
        </w:tc>
      </w:tr>
    </w:tbl>
    <w:p w14:paraId="393B25C3" w14:textId="77777777" w:rsidR="00DE01A3" w:rsidRDefault="00DE01A3" w:rsidP="001665C3">
      <w:pPr>
        <w:pStyle w:val="Text"/>
        <w:spacing w:before="120"/>
      </w:pPr>
    </w:p>
    <w:p w14:paraId="12615AE9" w14:textId="141D0AFC" w:rsidR="001665C3" w:rsidRDefault="001665C3" w:rsidP="001665C3">
      <w:pPr>
        <w:pStyle w:val="Text"/>
        <w:spacing w:before="120"/>
      </w:pPr>
      <w:r>
        <w:lastRenderedPageBreak/>
        <w:t>Property valuations for rating purposes will be as per general valuations dated 1 January 202</w:t>
      </w:r>
      <w:r w:rsidR="005945E3">
        <w:t>2</w:t>
      </w:r>
      <w:r>
        <w:t>.</w:t>
      </w:r>
    </w:p>
    <w:p w14:paraId="5C6E75C4" w14:textId="66F2B843" w:rsidR="00B328BE" w:rsidRPr="00B328BE" w:rsidRDefault="00B328BE" w:rsidP="00B328BE">
      <w:pPr>
        <w:pStyle w:val="Text"/>
      </w:pPr>
      <w:r>
        <w:t xml:space="preserve">Valuation data </w:t>
      </w:r>
      <w:r w:rsidR="0055506E">
        <w:t xml:space="preserve">is </w:t>
      </w:r>
      <w:r>
        <w:t xml:space="preserve">based on preliminary valuations received from the Valuer General in </w:t>
      </w:r>
      <w:r w:rsidR="00983A74">
        <w:t>March 2022.</w:t>
      </w:r>
      <w:r>
        <w:t xml:space="preserve">  This will be reviewed and updated, if required, following confirmation of true and correct valuation data, </w:t>
      </w:r>
      <w:r w:rsidR="0055506E">
        <w:t xml:space="preserve">which is </w:t>
      </w:r>
      <w:r>
        <w:t xml:space="preserve">expected </w:t>
      </w:r>
      <w:r w:rsidRPr="00DE01A3">
        <w:t>by 30 April 2021.  Any</w:t>
      </w:r>
      <w:r>
        <w:t xml:space="preserve"> changes may have an impact </w:t>
      </w:r>
      <w:r w:rsidR="0055506E">
        <w:t xml:space="preserve">on </w:t>
      </w:r>
      <w:r>
        <w:t>rate in the dollar calculations.</w:t>
      </w:r>
    </w:p>
    <w:p w14:paraId="7DF23010" w14:textId="301E2F62" w:rsidR="0014624C" w:rsidRDefault="0014624C" w:rsidP="00FD0D8C">
      <w:pPr>
        <w:pStyle w:val="Text"/>
        <w:tabs>
          <w:tab w:val="left" w:pos="1134"/>
        </w:tabs>
        <w:ind w:left="1134" w:hanging="1134"/>
      </w:pPr>
      <w:r w:rsidRPr="00F41FF8">
        <w:t>4.1.1(g)</w:t>
      </w:r>
      <w:r w:rsidR="005D79DE">
        <w:tab/>
      </w:r>
      <w:r w:rsidRPr="00F41FF8">
        <w:t>The municipal charge under Section 159 of the Act compared with the previous financial year</w:t>
      </w:r>
    </w:p>
    <w:p w14:paraId="4F2AC7DA" w14:textId="7624F56C" w:rsidR="0014624C" w:rsidRPr="00FD0D8C" w:rsidRDefault="0014624C" w:rsidP="00FD0D8C">
      <w:pPr>
        <w:pStyle w:val="Text"/>
        <w:ind w:left="1134"/>
      </w:pPr>
      <w:r w:rsidRPr="00FD0D8C">
        <w:t>Yarra Ranges Council does not apply a municipal charge</w:t>
      </w:r>
    </w:p>
    <w:p w14:paraId="3741E1B8" w14:textId="712AA749" w:rsidR="0014624C" w:rsidRDefault="0014624C" w:rsidP="00FD0D8C">
      <w:pPr>
        <w:pStyle w:val="Text"/>
        <w:tabs>
          <w:tab w:val="left" w:pos="1134"/>
        </w:tabs>
        <w:ind w:left="1134" w:hanging="1134"/>
      </w:pPr>
      <w:r w:rsidRPr="00F41FF8">
        <w:t>4.1.1(h)</w:t>
      </w:r>
      <w:r w:rsidR="005D79DE">
        <w:tab/>
      </w:r>
      <w:r w:rsidRPr="00F41FF8">
        <w:t>The estimated total amount to be raised by municipal charges compared with the previous financial year</w:t>
      </w:r>
    </w:p>
    <w:p w14:paraId="757D1C6B" w14:textId="2BE11302" w:rsidR="0014624C" w:rsidRPr="005D79DE" w:rsidRDefault="0014624C" w:rsidP="00FD0D8C">
      <w:pPr>
        <w:pStyle w:val="Text"/>
        <w:tabs>
          <w:tab w:val="left" w:pos="1134"/>
        </w:tabs>
        <w:ind w:left="1134"/>
      </w:pPr>
      <w:r w:rsidRPr="005D79DE">
        <w:t>Yarra Ranges Council does not apply a municipal charge</w:t>
      </w:r>
    </w:p>
    <w:p w14:paraId="5BB82723" w14:textId="2356758F" w:rsidR="0014624C" w:rsidRDefault="0014624C" w:rsidP="00FD0D8C">
      <w:pPr>
        <w:pStyle w:val="Text"/>
        <w:tabs>
          <w:tab w:val="left" w:pos="1134"/>
        </w:tabs>
        <w:ind w:left="1134" w:hanging="1134"/>
        <w:rPr>
          <w:rFonts w:ascii="Arial" w:hAnsi="Arial"/>
          <w:iCs/>
          <w:sz w:val="20"/>
        </w:rPr>
      </w:pPr>
      <w:r w:rsidRPr="00F41FF8">
        <w:t>4.1.1(i)</w:t>
      </w:r>
      <w:r w:rsidR="005D79DE">
        <w:tab/>
      </w:r>
      <w:r w:rsidRPr="00F41FF8">
        <w:t>The rate or unit amount to be levied for each type of service rate or charge under Section 162 of the Act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026ECF" w:rsidRPr="00026ECF" w14:paraId="75221126" w14:textId="77777777" w:rsidTr="00026ECF">
        <w:trPr>
          <w:trHeight w:val="630"/>
        </w:trPr>
        <w:tc>
          <w:tcPr>
            <w:tcW w:w="2647" w:type="pct"/>
            <w:vMerge w:val="restart"/>
            <w:tcBorders>
              <w:top w:val="nil"/>
              <w:left w:val="nil"/>
              <w:bottom w:val="nil"/>
              <w:right w:val="nil"/>
            </w:tcBorders>
            <w:shd w:val="clear" w:color="000000" w:fill="0067AC"/>
            <w:vAlign w:val="center"/>
            <w:hideMark/>
          </w:tcPr>
          <w:p w14:paraId="7775B9CF"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 Type of Charge</w:t>
            </w:r>
          </w:p>
        </w:tc>
        <w:tc>
          <w:tcPr>
            <w:tcW w:w="557" w:type="pct"/>
            <w:tcBorders>
              <w:top w:val="nil"/>
              <w:left w:val="nil"/>
              <w:bottom w:val="nil"/>
              <w:right w:val="nil"/>
            </w:tcBorders>
            <w:shd w:val="clear" w:color="000000" w:fill="0067AC"/>
            <w:vAlign w:val="center"/>
            <w:hideMark/>
          </w:tcPr>
          <w:p w14:paraId="7A663467"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Per Rateable Property</w:t>
            </w:r>
          </w:p>
        </w:tc>
        <w:tc>
          <w:tcPr>
            <w:tcW w:w="620" w:type="pct"/>
            <w:tcBorders>
              <w:top w:val="nil"/>
              <w:left w:val="nil"/>
              <w:bottom w:val="nil"/>
              <w:right w:val="nil"/>
            </w:tcBorders>
            <w:shd w:val="clear" w:color="000000" w:fill="0067AC"/>
            <w:vAlign w:val="center"/>
            <w:hideMark/>
          </w:tcPr>
          <w:p w14:paraId="3DF55D83"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Per Rateable Property</w:t>
            </w:r>
          </w:p>
        </w:tc>
        <w:tc>
          <w:tcPr>
            <w:tcW w:w="1176" w:type="pct"/>
            <w:gridSpan w:val="2"/>
            <w:vMerge w:val="restart"/>
            <w:tcBorders>
              <w:top w:val="nil"/>
              <w:left w:val="nil"/>
              <w:bottom w:val="nil"/>
              <w:right w:val="nil"/>
            </w:tcBorders>
            <w:shd w:val="clear" w:color="000000" w:fill="0067AC"/>
            <w:vAlign w:val="center"/>
            <w:hideMark/>
          </w:tcPr>
          <w:p w14:paraId="09113B71"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Change</w:t>
            </w:r>
          </w:p>
        </w:tc>
      </w:tr>
      <w:tr w:rsidR="00026ECF" w:rsidRPr="00026ECF" w14:paraId="1CD454BC" w14:textId="77777777" w:rsidTr="00026ECF">
        <w:trPr>
          <w:trHeight w:val="260"/>
        </w:trPr>
        <w:tc>
          <w:tcPr>
            <w:tcW w:w="2647" w:type="pct"/>
            <w:vMerge/>
            <w:tcBorders>
              <w:top w:val="nil"/>
              <w:left w:val="nil"/>
              <w:bottom w:val="nil"/>
              <w:right w:val="nil"/>
            </w:tcBorders>
            <w:vAlign w:val="center"/>
            <w:hideMark/>
          </w:tcPr>
          <w:p w14:paraId="36F8DA5D" w14:textId="77777777" w:rsidR="00026ECF" w:rsidRPr="00026ECF" w:rsidRDefault="00026ECF" w:rsidP="00026ECF">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03DDE97F"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73535A17"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2022/23</w:t>
            </w:r>
          </w:p>
        </w:tc>
        <w:tc>
          <w:tcPr>
            <w:tcW w:w="1176" w:type="pct"/>
            <w:gridSpan w:val="2"/>
            <w:vMerge/>
            <w:tcBorders>
              <w:top w:val="nil"/>
              <w:left w:val="nil"/>
              <w:bottom w:val="nil"/>
              <w:right w:val="nil"/>
            </w:tcBorders>
            <w:vAlign w:val="center"/>
            <w:hideMark/>
          </w:tcPr>
          <w:p w14:paraId="5FB423F5" w14:textId="77777777" w:rsidR="00026ECF" w:rsidRPr="00026ECF" w:rsidRDefault="00026ECF" w:rsidP="00026ECF">
            <w:pPr>
              <w:rPr>
                <w:rFonts w:ascii="Arial" w:hAnsi="Arial" w:cs="Arial"/>
                <w:b/>
                <w:bCs/>
                <w:color w:val="FFFFFF"/>
                <w:sz w:val="16"/>
                <w:szCs w:val="16"/>
                <w:lang w:eastAsia="en-AU"/>
              </w:rPr>
            </w:pPr>
          </w:p>
        </w:tc>
      </w:tr>
      <w:tr w:rsidR="00026ECF" w:rsidRPr="00026ECF" w14:paraId="1C16A6E9" w14:textId="77777777" w:rsidTr="00026ECF">
        <w:trPr>
          <w:trHeight w:val="260"/>
        </w:trPr>
        <w:tc>
          <w:tcPr>
            <w:tcW w:w="2647" w:type="pct"/>
            <w:vMerge/>
            <w:tcBorders>
              <w:top w:val="nil"/>
              <w:left w:val="nil"/>
              <w:bottom w:val="nil"/>
              <w:right w:val="nil"/>
            </w:tcBorders>
            <w:vAlign w:val="center"/>
            <w:hideMark/>
          </w:tcPr>
          <w:p w14:paraId="18C364E6" w14:textId="77777777" w:rsidR="00026ECF" w:rsidRPr="00026ECF" w:rsidRDefault="00026ECF" w:rsidP="00026ECF">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1B0292AA"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 xml:space="preserve"> $ </w:t>
            </w:r>
          </w:p>
        </w:tc>
        <w:tc>
          <w:tcPr>
            <w:tcW w:w="620" w:type="pct"/>
            <w:tcBorders>
              <w:top w:val="nil"/>
              <w:left w:val="nil"/>
              <w:bottom w:val="nil"/>
              <w:right w:val="nil"/>
            </w:tcBorders>
            <w:shd w:val="clear" w:color="000000" w:fill="0067AC"/>
            <w:vAlign w:val="center"/>
            <w:hideMark/>
          </w:tcPr>
          <w:p w14:paraId="4CC145B2"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 xml:space="preserve"> $ </w:t>
            </w:r>
          </w:p>
        </w:tc>
        <w:tc>
          <w:tcPr>
            <w:tcW w:w="620" w:type="pct"/>
            <w:tcBorders>
              <w:top w:val="nil"/>
              <w:left w:val="nil"/>
              <w:bottom w:val="nil"/>
              <w:right w:val="nil"/>
            </w:tcBorders>
            <w:shd w:val="clear" w:color="000000" w:fill="0067AC"/>
            <w:vAlign w:val="center"/>
            <w:hideMark/>
          </w:tcPr>
          <w:p w14:paraId="2D9B9183"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 xml:space="preserve"> $ </w:t>
            </w:r>
          </w:p>
        </w:tc>
        <w:tc>
          <w:tcPr>
            <w:tcW w:w="557" w:type="pct"/>
            <w:tcBorders>
              <w:top w:val="nil"/>
              <w:left w:val="nil"/>
              <w:bottom w:val="nil"/>
              <w:right w:val="nil"/>
            </w:tcBorders>
            <w:shd w:val="clear" w:color="000000" w:fill="0067AC"/>
            <w:vAlign w:val="center"/>
            <w:hideMark/>
          </w:tcPr>
          <w:p w14:paraId="442A0BE2"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w:t>
            </w:r>
          </w:p>
        </w:tc>
      </w:tr>
      <w:tr w:rsidR="00026ECF" w:rsidRPr="00026ECF" w14:paraId="128DF49A" w14:textId="77777777" w:rsidTr="00026ECF">
        <w:trPr>
          <w:trHeight w:val="260"/>
        </w:trPr>
        <w:tc>
          <w:tcPr>
            <w:tcW w:w="2647" w:type="pct"/>
            <w:tcBorders>
              <w:top w:val="nil"/>
              <w:left w:val="nil"/>
              <w:bottom w:val="nil"/>
              <w:right w:val="nil"/>
            </w:tcBorders>
            <w:shd w:val="clear" w:color="auto" w:fill="auto"/>
            <w:vAlign w:val="center"/>
            <w:hideMark/>
          </w:tcPr>
          <w:p w14:paraId="333315BB" w14:textId="77777777" w:rsidR="00046587"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 xml:space="preserve">Residential Waste Alternate - 80L waste bin service </w:t>
            </w:r>
          </w:p>
          <w:p w14:paraId="2C0DE8E6" w14:textId="3349D9BE"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(incl recycling)</w:t>
            </w:r>
          </w:p>
        </w:tc>
        <w:tc>
          <w:tcPr>
            <w:tcW w:w="557" w:type="pct"/>
            <w:tcBorders>
              <w:top w:val="nil"/>
              <w:left w:val="nil"/>
              <w:bottom w:val="nil"/>
              <w:right w:val="nil"/>
            </w:tcBorders>
            <w:shd w:val="clear" w:color="auto" w:fill="auto"/>
            <w:vAlign w:val="center"/>
            <w:hideMark/>
          </w:tcPr>
          <w:p w14:paraId="2CAC987F" w14:textId="05C53C46"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257 </w:t>
            </w:r>
          </w:p>
        </w:tc>
        <w:tc>
          <w:tcPr>
            <w:tcW w:w="620" w:type="pct"/>
            <w:tcBorders>
              <w:top w:val="nil"/>
              <w:left w:val="nil"/>
              <w:bottom w:val="nil"/>
              <w:right w:val="nil"/>
            </w:tcBorders>
            <w:shd w:val="clear" w:color="000000" w:fill="4AAA42"/>
            <w:vAlign w:val="center"/>
            <w:hideMark/>
          </w:tcPr>
          <w:p w14:paraId="74630AEA" w14:textId="5A12D386"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294 </w:t>
            </w:r>
          </w:p>
        </w:tc>
        <w:tc>
          <w:tcPr>
            <w:tcW w:w="620" w:type="pct"/>
            <w:tcBorders>
              <w:top w:val="nil"/>
              <w:left w:val="nil"/>
              <w:bottom w:val="nil"/>
              <w:right w:val="nil"/>
            </w:tcBorders>
            <w:shd w:val="clear" w:color="auto" w:fill="auto"/>
            <w:vAlign w:val="center"/>
            <w:hideMark/>
          </w:tcPr>
          <w:p w14:paraId="16A6977D"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37</w:t>
            </w:r>
          </w:p>
        </w:tc>
        <w:tc>
          <w:tcPr>
            <w:tcW w:w="557" w:type="pct"/>
            <w:tcBorders>
              <w:top w:val="nil"/>
              <w:left w:val="nil"/>
              <w:bottom w:val="nil"/>
              <w:right w:val="nil"/>
            </w:tcBorders>
            <w:shd w:val="clear" w:color="auto" w:fill="auto"/>
            <w:vAlign w:val="center"/>
            <w:hideMark/>
          </w:tcPr>
          <w:p w14:paraId="100E6038"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14.4%</w:t>
            </w:r>
          </w:p>
        </w:tc>
      </w:tr>
      <w:tr w:rsidR="00026ECF" w:rsidRPr="00026ECF" w14:paraId="47413584" w14:textId="77777777" w:rsidTr="00026ECF">
        <w:trPr>
          <w:trHeight w:val="260"/>
        </w:trPr>
        <w:tc>
          <w:tcPr>
            <w:tcW w:w="2647" w:type="pct"/>
            <w:tcBorders>
              <w:top w:val="nil"/>
              <w:left w:val="nil"/>
              <w:bottom w:val="nil"/>
              <w:right w:val="nil"/>
            </w:tcBorders>
            <w:shd w:val="clear" w:color="auto" w:fill="auto"/>
            <w:vAlign w:val="center"/>
            <w:hideMark/>
          </w:tcPr>
          <w:p w14:paraId="1DBFE8DB" w14:textId="77777777" w:rsidR="00046587"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 xml:space="preserve">Residential Waste Standard-120l waste bin service </w:t>
            </w:r>
          </w:p>
          <w:p w14:paraId="6AED6A85" w14:textId="49D57A41"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(incl recycling)</w:t>
            </w:r>
          </w:p>
        </w:tc>
        <w:tc>
          <w:tcPr>
            <w:tcW w:w="557" w:type="pct"/>
            <w:tcBorders>
              <w:top w:val="nil"/>
              <w:left w:val="nil"/>
              <w:bottom w:val="nil"/>
              <w:right w:val="nil"/>
            </w:tcBorders>
            <w:shd w:val="clear" w:color="auto" w:fill="auto"/>
            <w:vAlign w:val="center"/>
            <w:hideMark/>
          </w:tcPr>
          <w:p w14:paraId="311C6176" w14:textId="70E08031"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275 </w:t>
            </w:r>
          </w:p>
        </w:tc>
        <w:tc>
          <w:tcPr>
            <w:tcW w:w="620" w:type="pct"/>
            <w:tcBorders>
              <w:top w:val="nil"/>
              <w:left w:val="nil"/>
              <w:bottom w:val="nil"/>
              <w:right w:val="nil"/>
            </w:tcBorders>
            <w:shd w:val="clear" w:color="000000" w:fill="4AAA42"/>
            <w:vAlign w:val="center"/>
            <w:hideMark/>
          </w:tcPr>
          <w:p w14:paraId="28D3AA22" w14:textId="029B63F8"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312 </w:t>
            </w:r>
          </w:p>
        </w:tc>
        <w:tc>
          <w:tcPr>
            <w:tcW w:w="620" w:type="pct"/>
            <w:tcBorders>
              <w:top w:val="nil"/>
              <w:left w:val="nil"/>
              <w:bottom w:val="nil"/>
              <w:right w:val="nil"/>
            </w:tcBorders>
            <w:shd w:val="clear" w:color="auto" w:fill="auto"/>
            <w:vAlign w:val="center"/>
            <w:hideMark/>
          </w:tcPr>
          <w:p w14:paraId="5B32B204"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37</w:t>
            </w:r>
          </w:p>
        </w:tc>
        <w:tc>
          <w:tcPr>
            <w:tcW w:w="557" w:type="pct"/>
            <w:tcBorders>
              <w:top w:val="nil"/>
              <w:left w:val="nil"/>
              <w:bottom w:val="nil"/>
              <w:right w:val="nil"/>
            </w:tcBorders>
            <w:shd w:val="clear" w:color="auto" w:fill="auto"/>
            <w:vAlign w:val="center"/>
            <w:hideMark/>
          </w:tcPr>
          <w:p w14:paraId="42E43139"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13.5%</w:t>
            </w:r>
          </w:p>
        </w:tc>
      </w:tr>
      <w:tr w:rsidR="00026ECF" w:rsidRPr="00026ECF" w14:paraId="50C0D0FE" w14:textId="77777777" w:rsidTr="00026ECF">
        <w:trPr>
          <w:trHeight w:val="260"/>
        </w:trPr>
        <w:tc>
          <w:tcPr>
            <w:tcW w:w="2647" w:type="pct"/>
            <w:tcBorders>
              <w:top w:val="nil"/>
              <w:left w:val="nil"/>
              <w:bottom w:val="nil"/>
              <w:right w:val="nil"/>
            </w:tcBorders>
            <w:shd w:val="clear" w:color="auto" w:fill="auto"/>
            <w:vAlign w:val="center"/>
            <w:hideMark/>
          </w:tcPr>
          <w:p w14:paraId="2BAEF2AE"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Residential Waste Additional-120l waste bin service</w:t>
            </w:r>
          </w:p>
        </w:tc>
        <w:tc>
          <w:tcPr>
            <w:tcW w:w="557" w:type="pct"/>
            <w:tcBorders>
              <w:top w:val="nil"/>
              <w:left w:val="nil"/>
              <w:bottom w:val="nil"/>
              <w:right w:val="nil"/>
            </w:tcBorders>
            <w:shd w:val="clear" w:color="auto" w:fill="auto"/>
            <w:vAlign w:val="center"/>
            <w:hideMark/>
          </w:tcPr>
          <w:p w14:paraId="71A0BC00" w14:textId="1B312328"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214 </w:t>
            </w:r>
          </w:p>
        </w:tc>
        <w:tc>
          <w:tcPr>
            <w:tcW w:w="620" w:type="pct"/>
            <w:tcBorders>
              <w:top w:val="nil"/>
              <w:left w:val="nil"/>
              <w:bottom w:val="nil"/>
              <w:right w:val="nil"/>
            </w:tcBorders>
            <w:shd w:val="clear" w:color="000000" w:fill="4AAA42"/>
            <w:vAlign w:val="center"/>
            <w:hideMark/>
          </w:tcPr>
          <w:p w14:paraId="3E592E15" w14:textId="34891071"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240 </w:t>
            </w:r>
          </w:p>
        </w:tc>
        <w:tc>
          <w:tcPr>
            <w:tcW w:w="620" w:type="pct"/>
            <w:tcBorders>
              <w:top w:val="nil"/>
              <w:left w:val="nil"/>
              <w:bottom w:val="nil"/>
              <w:right w:val="nil"/>
            </w:tcBorders>
            <w:shd w:val="clear" w:color="auto" w:fill="auto"/>
            <w:vAlign w:val="center"/>
            <w:hideMark/>
          </w:tcPr>
          <w:p w14:paraId="7E49AC9F"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26</w:t>
            </w:r>
          </w:p>
        </w:tc>
        <w:tc>
          <w:tcPr>
            <w:tcW w:w="557" w:type="pct"/>
            <w:tcBorders>
              <w:top w:val="nil"/>
              <w:left w:val="nil"/>
              <w:bottom w:val="nil"/>
              <w:right w:val="nil"/>
            </w:tcBorders>
            <w:shd w:val="clear" w:color="auto" w:fill="auto"/>
            <w:vAlign w:val="center"/>
            <w:hideMark/>
          </w:tcPr>
          <w:p w14:paraId="6B705D86"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12.1%</w:t>
            </w:r>
          </w:p>
        </w:tc>
      </w:tr>
      <w:tr w:rsidR="00026ECF" w:rsidRPr="00026ECF" w14:paraId="2615E58C" w14:textId="77777777" w:rsidTr="00026ECF">
        <w:trPr>
          <w:trHeight w:val="400"/>
        </w:trPr>
        <w:tc>
          <w:tcPr>
            <w:tcW w:w="2647" w:type="pct"/>
            <w:tcBorders>
              <w:top w:val="nil"/>
              <w:left w:val="nil"/>
              <w:bottom w:val="nil"/>
              <w:right w:val="nil"/>
            </w:tcBorders>
            <w:shd w:val="clear" w:color="auto" w:fill="auto"/>
            <w:vAlign w:val="center"/>
            <w:hideMark/>
          </w:tcPr>
          <w:p w14:paraId="60362DD3" w14:textId="77777777" w:rsidR="00046587"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 xml:space="preserve">Residential Waste Additional Medical Requirement </w:t>
            </w:r>
          </w:p>
          <w:p w14:paraId="101E8F18" w14:textId="6654D9D8"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(only 120l waste bin)</w:t>
            </w:r>
          </w:p>
        </w:tc>
        <w:tc>
          <w:tcPr>
            <w:tcW w:w="557" w:type="pct"/>
            <w:tcBorders>
              <w:top w:val="nil"/>
              <w:left w:val="nil"/>
              <w:bottom w:val="nil"/>
              <w:right w:val="nil"/>
            </w:tcBorders>
            <w:shd w:val="clear" w:color="auto" w:fill="auto"/>
            <w:vAlign w:val="center"/>
            <w:hideMark/>
          </w:tcPr>
          <w:p w14:paraId="7F6457FE" w14:textId="0DA397CB"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150 </w:t>
            </w:r>
          </w:p>
        </w:tc>
        <w:tc>
          <w:tcPr>
            <w:tcW w:w="620" w:type="pct"/>
            <w:tcBorders>
              <w:top w:val="nil"/>
              <w:left w:val="nil"/>
              <w:bottom w:val="nil"/>
              <w:right w:val="nil"/>
            </w:tcBorders>
            <w:shd w:val="clear" w:color="000000" w:fill="4AAA42"/>
            <w:vAlign w:val="center"/>
            <w:hideMark/>
          </w:tcPr>
          <w:p w14:paraId="4790A807" w14:textId="7102BFCE"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168 </w:t>
            </w:r>
          </w:p>
        </w:tc>
        <w:tc>
          <w:tcPr>
            <w:tcW w:w="620" w:type="pct"/>
            <w:tcBorders>
              <w:top w:val="nil"/>
              <w:left w:val="nil"/>
              <w:bottom w:val="nil"/>
              <w:right w:val="nil"/>
            </w:tcBorders>
            <w:shd w:val="clear" w:color="auto" w:fill="auto"/>
            <w:vAlign w:val="center"/>
            <w:hideMark/>
          </w:tcPr>
          <w:p w14:paraId="138AFF05"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18</w:t>
            </w:r>
          </w:p>
        </w:tc>
        <w:tc>
          <w:tcPr>
            <w:tcW w:w="557" w:type="pct"/>
            <w:tcBorders>
              <w:top w:val="nil"/>
              <w:left w:val="nil"/>
              <w:bottom w:val="nil"/>
              <w:right w:val="nil"/>
            </w:tcBorders>
            <w:shd w:val="clear" w:color="auto" w:fill="auto"/>
            <w:vAlign w:val="center"/>
            <w:hideMark/>
          </w:tcPr>
          <w:p w14:paraId="56661A90"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12.0%</w:t>
            </w:r>
          </w:p>
        </w:tc>
      </w:tr>
      <w:tr w:rsidR="00026ECF" w:rsidRPr="00026ECF" w14:paraId="502EA72D" w14:textId="77777777" w:rsidTr="00026ECF">
        <w:trPr>
          <w:trHeight w:val="260"/>
        </w:trPr>
        <w:tc>
          <w:tcPr>
            <w:tcW w:w="2647" w:type="pct"/>
            <w:tcBorders>
              <w:top w:val="nil"/>
              <w:left w:val="nil"/>
              <w:bottom w:val="nil"/>
              <w:right w:val="nil"/>
            </w:tcBorders>
            <w:shd w:val="clear" w:color="auto" w:fill="auto"/>
            <w:vAlign w:val="center"/>
            <w:hideMark/>
          </w:tcPr>
          <w:p w14:paraId="31140088"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Residential Additional Recycling Only Service</w:t>
            </w:r>
          </w:p>
        </w:tc>
        <w:tc>
          <w:tcPr>
            <w:tcW w:w="557" w:type="pct"/>
            <w:tcBorders>
              <w:top w:val="nil"/>
              <w:left w:val="nil"/>
              <w:bottom w:val="nil"/>
              <w:right w:val="nil"/>
            </w:tcBorders>
            <w:shd w:val="clear" w:color="auto" w:fill="auto"/>
            <w:vAlign w:val="center"/>
            <w:hideMark/>
          </w:tcPr>
          <w:p w14:paraId="67651E9F" w14:textId="1988E93F"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59 </w:t>
            </w:r>
          </w:p>
        </w:tc>
        <w:tc>
          <w:tcPr>
            <w:tcW w:w="620" w:type="pct"/>
            <w:tcBorders>
              <w:top w:val="nil"/>
              <w:left w:val="nil"/>
              <w:bottom w:val="nil"/>
              <w:right w:val="nil"/>
            </w:tcBorders>
            <w:shd w:val="clear" w:color="000000" w:fill="4AAA42"/>
            <w:vAlign w:val="center"/>
            <w:hideMark/>
          </w:tcPr>
          <w:p w14:paraId="2D54A2F6" w14:textId="7B8DCE96"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72 </w:t>
            </w:r>
          </w:p>
        </w:tc>
        <w:tc>
          <w:tcPr>
            <w:tcW w:w="620" w:type="pct"/>
            <w:tcBorders>
              <w:top w:val="nil"/>
              <w:left w:val="nil"/>
              <w:bottom w:val="nil"/>
              <w:right w:val="nil"/>
            </w:tcBorders>
            <w:shd w:val="clear" w:color="auto" w:fill="auto"/>
            <w:vAlign w:val="center"/>
            <w:hideMark/>
          </w:tcPr>
          <w:p w14:paraId="22FC921C"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13</w:t>
            </w:r>
          </w:p>
        </w:tc>
        <w:tc>
          <w:tcPr>
            <w:tcW w:w="557" w:type="pct"/>
            <w:tcBorders>
              <w:top w:val="nil"/>
              <w:left w:val="nil"/>
              <w:bottom w:val="nil"/>
              <w:right w:val="nil"/>
            </w:tcBorders>
            <w:shd w:val="clear" w:color="auto" w:fill="auto"/>
            <w:vAlign w:val="center"/>
            <w:hideMark/>
          </w:tcPr>
          <w:p w14:paraId="4E7DEE60"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22.0%</w:t>
            </w:r>
          </w:p>
        </w:tc>
      </w:tr>
      <w:tr w:rsidR="00026ECF" w:rsidRPr="00026ECF" w14:paraId="142E9455" w14:textId="77777777" w:rsidTr="00026ECF">
        <w:trPr>
          <w:trHeight w:val="260"/>
        </w:trPr>
        <w:tc>
          <w:tcPr>
            <w:tcW w:w="2647" w:type="pct"/>
            <w:tcBorders>
              <w:top w:val="nil"/>
              <w:left w:val="nil"/>
              <w:bottom w:val="nil"/>
              <w:right w:val="nil"/>
            </w:tcBorders>
            <w:shd w:val="clear" w:color="auto" w:fill="auto"/>
            <w:vAlign w:val="center"/>
            <w:hideMark/>
          </w:tcPr>
          <w:p w14:paraId="28D03C12"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Residential Minimum Waste Service</w:t>
            </w:r>
          </w:p>
        </w:tc>
        <w:tc>
          <w:tcPr>
            <w:tcW w:w="557" w:type="pct"/>
            <w:tcBorders>
              <w:top w:val="nil"/>
              <w:left w:val="nil"/>
              <w:bottom w:val="nil"/>
              <w:right w:val="nil"/>
            </w:tcBorders>
            <w:shd w:val="clear" w:color="auto" w:fill="auto"/>
            <w:vAlign w:val="center"/>
            <w:hideMark/>
          </w:tcPr>
          <w:p w14:paraId="579D4665" w14:textId="04F77A1E"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61 </w:t>
            </w:r>
          </w:p>
        </w:tc>
        <w:tc>
          <w:tcPr>
            <w:tcW w:w="620" w:type="pct"/>
            <w:tcBorders>
              <w:top w:val="nil"/>
              <w:left w:val="nil"/>
              <w:bottom w:val="nil"/>
              <w:right w:val="nil"/>
            </w:tcBorders>
            <w:shd w:val="clear" w:color="000000" w:fill="4AAA42"/>
            <w:vAlign w:val="center"/>
            <w:hideMark/>
          </w:tcPr>
          <w:p w14:paraId="47A271F3" w14:textId="22F1130C"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72 </w:t>
            </w:r>
          </w:p>
        </w:tc>
        <w:tc>
          <w:tcPr>
            <w:tcW w:w="620" w:type="pct"/>
            <w:tcBorders>
              <w:top w:val="nil"/>
              <w:left w:val="nil"/>
              <w:bottom w:val="nil"/>
              <w:right w:val="nil"/>
            </w:tcBorders>
            <w:shd w:val="clear" w:color="auto" w:fill="auto"/>
            <w:vAlign w:val="center"/>
            <w:hideMark/>
          </w:tcPr>
          <w:p w14:paraId="3DFA4846"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11</w:t>
            </w:r>
          </w:p>
        </w:tc>
        <w:tc>
          <w:tcPr>
            <w:tcW w:w="557" w:type="pct"/>
            <w:tcBorders>
              <w:top w:val="nil"/>
              <w:left w:val="nil"/>
              <w:bottom w:val="nil"/>
              <w:right w:val="nil"/>
            </w:tcBorders>
            <w:shd w:val="clear" w:color="auto" w:fill="auto"/>
            <w:vAlign w:val="center"/>
            <w:hideMark/>
          </w:tcPr>
          <w:p w14:paraId="45B38CD5"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18.0%</w:t>
            </w:r>
          </w:p>
        </w:tc>
      </w:tr>
      <w:tr w:rsidR="00026ECF" w:rsidRPr="00026ECF" w14:paraId="37880C18" w14:textId="77777777" w:rsidTr="00026ECF">
        <w:trPr>
          <w:trHeight w:val="260"/>
        </w:trPr>
        <w:tc>
          <w:tcPr>
            <w:tcW w:w="2647" w:type="pct"/>
            <w:tcBorders>
              <w:top w:val="nil"/>
              <w:left w:val="nil"/>
              <w:bottom w:val="nil"/>
              <w:right w:val="nil"/>
            </w:tcBorders>
            <w:shd w:val="clear" w:color="auto" w:fill="auto"/>
            <w:vAlign w:val="center"/>
            <w:hideMark/>
          </w:tcPr>
          <w:p w14:paraId="59FD4942"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Commercial Waste Service</w:t>
            </w:r>
          </w:p>
        </w:tc>
        <w:tc>
          <w:tcPr>
            <w:tcW w:w="557" w:type="pct"/>
            <w:tcBorders>
              <w:top w:val="nil"/>
              <w:left w:val="nil"/>
              <w:bottom w:val="nil"/>
              <w:right w:val="nil"/>
            </w:tcBorders>
            <w:shd w:val="clear" w:color="auto" w:fill="auto"/>
            <w:vAlign w:val="center"/>
            <w:hideMark/>
          </w:tcPr>
          <w:p w14:paraId="64F054A6" w14:textId="3569CB56"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381 </w:t>
            </w:r>
          </w:p>
        </w:tc>
        <w:tc>
          <w:tcPr>
            <w:tcW w:w="620" w:type="pct"/>
            <w:tcBorders>
              <w:top w:val="nil"/>
              <w:left w:val="nil"/>
              <w:bottom w:val="nil"/>
              <w:right w:val="nil"/>
            </w:tcBorders>
            <w:shd w:val="clear" w:color="000000" w:fill="4AAA42"/>
            <w:vAlign w:val="center"/>
            <w:hideMark/>
          </w:tcPr>
          <w:p w14:paraId="72EC3ED1" w14:textId="0712BCD8"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420 </w:t>
            </w:r>
          </w:p>
        </w:tc>
        <w:tc>
          <w:tcPr>
            <w:tcW w:w="620" w:type="pct"/>
            <w:tcBorders>
              <w:top w:val="nil"/>
              <w:left w:val="nil"/>
              <w:bottom w:val="nil"/>
              <w:right w:val="nil"/>
            </w:tcBorders>
            <w:shd w:val="clear" w:color="auto" w:fill="auto"/>
            <w:vAlign w:val="center"/>
            <w:hideMark/>
          </w:tcPr>
          <w:p w14:paraId="6C32C1F2"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39</w:t>
            </w:r>
          </w:p>
        </w:tc>
        <w:tc>
          <w:tcPr>
            <w:tcW w:w="557" w:type="pct"/>
            <w:tcBorders>
              <w:top w:val="nil"/>
              <w:left w:val="nil"/>
              <w:bottom w:val="nil"/>
              <w:right w:val="nil"/>
            </w:tcBorders>
            <w:shd w:val="clear" w:color="auto" w:fill="auto"/>
            <w:vAlign w:val="center"/>
            <w:hideMark/>
          </w:tcPr>
          <w:p w14:paraId="72476203"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10.2%</w:t>
            </w:r>
          </w:p>
        </w:tc>
      </w:tr>
      <w:tr w:rsidR="00026ECF" w:rsidRPr="00026ECF" w14:paraId="6C932568" w14:textId="77777777" w:rsidTr="00026ECF">
        <w:trPr>
          <w:trHeight w:val="260"/>
        </w:trPr>
        <w:tc>
          <w:tcPr>
            <w:tcW w:w="2647" w:type="pct"/>
            <w:tcBorders>
              <w:top w:val="nil"/>
              <w:left w:val="nil"/>
              <w:bottom w:val="nil"/>
              <w:right w:val="nil"/>
            </w:tcBorders>
            <w:shd w:val="clear" w:color="auto" w:fill="auto"/>
            <w:vAlign w:val="center"/>
            <w:hideMark/>
          </w:tcPr>
          <w:p w14:paraId="7944CA0F"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Commercial Waste Additional Service</w:t>
            </w:r>
          </w:p>
        </w:tc>
        <w:tc>
          <w:tcPr>
            <w:tcW w:w="557" w:type="pct"/>
            <w:tcBorders>
              <w:top w:val="nil"/>
              <w:left w:val="nil"/>
              <w:bottom w:val="nil"/>
              <w:right w:val="nil"/>
            </w:tcBorders>
            <w:shd w:val="clear" w:color="auto" w:fill="auto"/>
            <w:vAlign w:val="center"/>
            <w:hideMark/>
          </w:tcPr>
          <w:p w14:paraId="5F089D61" w14:textId="55AED9CF"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381 </w:t>
            </w:r>
          </w:p>
        </w:tc>
        <w:tc>
          <w:tcPr>
            <w:tcW w:w="620" w:type="pct"/>
            <w:tcBorders>
              <w:top w:val="nil"/>
              <w:left w:val="nil"/>
              <w:bottom w:val="nil"/>
              <w:right w:val="nil"/>
            </w:tcBorders>
            <w:shd w:val="clear" w:color="000000" w:fill="4AAA42"/>
            <w:vAlign w:val="center"/>
            <w:hideMark/>
          </w:tcPr>
          <w:p w14:paraId="688A7CDC" w14:textId="524830B4"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420 </w:t>
            </w:r>
          </w:p>
        </w:tc>
        <w:tc>
          <w:tcPr>
            <w:tcW w:w="620" w:type="pct"/>
            <w:tcBorders>
              <w:top w:val="nil"/>
              <w:left w:val="nil"/>
              <w:bottom w:val="nil"/>
              <w:right w:val="nil"/>
            </w:tcBorders>
            <w:shd w:val="clear" w:color="auto" w:fill="auto"/>
            <w:vAlign w:val="center"/>
            <w:hideMark/>
          </w:tcPr>
          <w:p w14:paraId="23E4EFF8"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39</w:t>
            </w:r>
          </w:p>
        </w:tc>
        <w:tc>
          <w:tcPr>
            <w:tcW w:w="557" w:type="pct"/>
            <w:tcBorders>
              <w:top w:val="nil"/>
              <w:left w:val="nil"/>
              <w:bottom w:val="nil"/>
              <w:right w:val="nil"/>
            </w:tcBorders>
            <w:shd w:val="clear" w:color="auto" w:fill="auto"/>
            <w:vAlign w:val="center"/>
            <w:hideMark/>
          </w:tcPr>
          <w:p w14:paraId="20D6D416"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10.2%</w:t>
            </w:r>
          </w:p>
        </w:tc>
      </w:tr>
      <w:tr w:rsidR="00026ECF" w:rsidRPr="00026ECF" w14:paraId="78B0BC4D" w14:textId="77777777" w:rsidTr="00026ECF">
        <w:trPr>
          <w:trHeight w:val="260"/>
        </w:trPr>
        <w:tc>
          <w:tcPr>
            <w:tcW w:w="2647" w:type="pct"/>
            <w:tcBorders>
              <w:top w:val="nil"/>
              <w:left w:val="nil"/>
              <w:bottom w:val="nil"/>
              <w:right w:val="nil"/>
            </w:tcBorders>
            <w:shd w:val="clear" w:color="auto" w:fill="auto"/>
            <w:vAlign w:val="center"/>
            <w:hideMark/>
          </w:tcPr>
          <w:p w14:paraId="640F09AE"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Commercial Additional Recycling Only Service</w:t>
            </w:r>
          </w:p>
        </w:tc>
        <w:tc>
          <w:tcPr>
            <w:tcW w:w="557" w:type="pct"/>
            <w:tcBorders>
              <w:top w:val="nil"/>
              <w:left w:val="nil"/>
              <w:bottom w:val="nil"/>
              <w:right w:val="nil"/>
            </w:tcBorders>
            <w:shd w:val="clear" w:color="auto" w:fill="auto"/>
            <w:vAlign w:val="center"/>
            <w:hideMark/>
          </w:tcPr>
          <w:p w14:paraId="2FF33EA4" w14:textId="2BF29290"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59 </w:t>
            </w:r>
          </w:p>
        </w:tc>
        <w:tc>
          <w:tcPr>
            <w:tcW w:w="620" w:type="pct"/>
            <w:tcBorders>
              <w:top w:val="nil"/>
              <w:left w:val="nil"/>
              <w:bottom w:val="nil"/>
              <w:right w:val="nil"/>
            </w:tcBorders>
            <w:shd w:val="clear" w:color="000000" w:fill="4AAA42"/>
            <w:vAlign w:val="center"/>
            <w:hideMark/>
          </w:tcPr>
          <w:p w14:paraId="21B6D8AC" w14:textId="1A3C93BE"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72 </w:t>
            </w:r>
          </w:p>
        </w:tc>
        <w:tc>
          <w:tcPr>
            <w:tcW w:w="620" w:type="pct"/>
            <w:tcBorders>
              <w:top w:val="nil"/>
              <w:left w:val="nil"/>
              <w:bottom w:val="nil"/>
              <w:right w:val="nil"/>
            </w:tcBorders>
            <w:shd w:val="clear" w:color="auto" w:fill="auto"/>
            <w:vAlign w:val="center"/>
            <w:hideMark/>
          </w:tcPr>
          <w:p w14:paraId="7EA2EFB5"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13</w:t>
            </w:r>
          </w:p>
        </w:tc>
        <w:tc>
          <w:tcPr>
            <w:tcW w:w="557" w:type="pct"/>
            <w:tcBorders>
              <w:top w:val="nil"/>
              <w:left w:val="nil"/>
              <w:bottom w:val="nil"/>
              <w:right w:val="nil"/>
            </w:tcBorders>
            <w:shd w:val="clear" w:color="auto" w:fill="auto"/>
            <w:vAlign w:val="center"/>
            <w:hideMark/>
          </w:tcPr>
          <w:p w14:paraId="4BD2FFEB"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22.0%</w:t>
            </w:r>
          </w:p>
        </w:tc>
      </w:tr>
      <w:tr w:rsidR="00026ECF" w:rsidRPr="00026ECF" w14:paraId="299140F1" w14:textId="77777777" w:rsidTr="00026ECF">
        <w:trPr>
          <w:trHeight w:val="260"/>
        </w:trPr>
        <w:tc>
          <w:tcPr>
            <w:tcW w:w="2647" w:type="pct"/>
            <w:tcBorders>
              <w:top w:val="nil"/>
              <w:left w:val="nil"/>
              <w:bottom w:val="nil"/>
              <w:right w:val="nil"/>
            </w:tcBorders>
            <w:shd w:val="clear" w:color="auto" w:fill="auto"/>
            <w:vAlign w:val="center"/>
            <w:hideMark/>
          </w:tcPr>
          <w:p w14:paraId="2F34BF53"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Organic Waste Alternate-120l service</w:t>
            </w:r>
          </w:p>
        </w:tc>
        <w:tc>
          <w:tcPr>
            <w:tcW w:w="557" w:type="pct"/>
            <w:tcBorders>
              <w:top w:val="nil"/>
              <w:left w:val="nil"/>
              <w:bottom w:val="nil"/>
              <w:right w:val="nil"/>
            </w:tcBorders>
            <w:shd w:val="clear" w:color="auto" w:fill="auto"/>
            <w:vAlign w:val="center"/>
            <w:hideMark/>
          </w:tcPr>
          <w:p w14:paraId="159C959E" w14:textId="79B40249"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92 </w:t>
            </w:r>
          </w:p>
        </w:tc>
        <w:tc>
          <w:tcPr>
            <w:tcW w:w="620" w:type="pct"/>
            <w:tcBorders>
              <w:top w:val="nil"/>
              <w:left w:val="nil"/>
              <w:bottom w:val="nil"/>
              <w:right w:val="nil"/>
            </w:tcBorders>
            <w:shd w:val="clear" w:color="000000" w:fill="4AAA42"/>
            <w:vAlign w:val="center"/>
            <w:hideMark/>
          </w:tcPr>
          <w:p w14:paraId="3324864C" w14:textId="6F83B864"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93 </w:t>
            </w:r>
          </w:p>
        </w:tc>
        <w:tc>
          <w:tcPr>
            <w:tcW w:w="620" w:type="pct"/>
            <w:tcBorders>
              <w:top w:val="nil"/>
              <w:left w:val="nil"/>
              <w:bottom w:val="nil"/>
              <w:right w:val="nil"/>
            </w:tcBorders>
            <w:shd w:val="clear" w:color="auto" w:fill="auto"/>
            <w:vAlign w:val="center"/>
            <w:hideMark/>
          </w:tcPr>
          <w:p w14:paraId="1B40D86B"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w:t>
            </w:r>
          </w:p>
        </w:tc>
        <w:tc>
          <w:tcPr>
            <w:tcW w:w="557" w:type="pct"/>
            <w:tcBorders>
              <w:top w:val="nil"/>
              <w:left w:val="nil"/>
              <w:bottom w:val="nil"/>
              <w:right w:val="nil"/>
            </w:tcBorders>
            <w:shd w:val="clear" w:color="auto" w:fill="auto"/>
            <w:vAlign w:val="center"/>
            <w:hideMark/>
          </w:tcPr>
          <w:p w14:paraId="21BB4D4D"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1.1%</w:t>
            </w:r>
          </w:p>
        </w:tc>
      </w:tr>
      <w:tr w:rsidR="00026ECF" w:rsidRPr="00026ECF" w14:paraId="7456DF3F" w14:textId="77777777" w:rsidTr="00026ECF">
        <w:trPr>
          <w:trHeight w:val="270"/>
        </w:trPr>
        <w:tc>
          <w:tcPr>
            <w:tcW w:w="2647" w:type="pct"/>
            <w:tcBorders>
              <w:top w:val="nil"/>
              <w:left w:val="nil"/>
              <w:bottom w:val="nil"/>
              <w:right w:val="nil"/>
            </w:tcBorders>
            <w:shd w:val="clear" w:color="auto" w:fill="auto"/>
            <w:vAlign w:val="center"/>
            <w:hideMark/>
          </w:tcPr>
          <w:p w14:paraId="44751958"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Organic Waste Standard-240l service</w:t>
            </w:r>
          </w:p>
        </w:tc>
        <w:tc>
          <w:tcPr>
            <w:tcW w:w="557" w:type="pct"/>
            <w:tcBorders>
              <w:top w:val="nil"/>
              <w:left w:val="nil"/>
              <w:bottom w:val="single" w:sz="8" w:space="0" w:color="auto"/>
              <w:right w:val="nil"/>
            </w:tcBorders>
            <w:shd w:val="clear" w:color="auto" w:fill="auto"/>
            <w:vAlign w:val="center"/>
            <w:hideMark/>
          </w:tcPr>
          <w:p w14:paraId="5B5A1CDC" w14:textId="7B8FFCED"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98 </w:t>
            </w:r>
          </w:p>
        </w:tc>
        <w:tc>
          <w:tcPr>
            <w:tcW w:w="620" w:type="pct"/>
            <w:tcBorders>
              <w:top w:val="nil"/>
              <w:left w:val="nil"/>
              <w:bottom w:val="single" w:sz="8" w:space="0" w:color="auto"/>
              <w:right w:val="nil"/>
            </w:tcBorders>
            <w:shd w:val="clear" w:color="000000" w:fill="4AAA42"/>
            <w:vAlign w:val="center"/>
            <w:hideMark/>
          </w:tcPr>
          <w:p w14:paraId="2B12003C" w14:textId="62B00B3C"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99 </w:t>
            </w:r>
          </w:p>
        </w:tc>
        <w:tc>
          <w:tcPr>
            <w:tcW w:w="620" w:type="pct"/>
            <w:tcBorders>
              <w:top w:val="nil"/>
              <w:left w:val="nil"/>
              <w:bottom w:val="single" w:sz="8" w:space="0" w:color="auto"/>
              <w:right w:val="nil"/>
            </w:tcBorders>
            <w:shd w:val="clear" w:color="auto" w:fill="auto"/>
            <w:vAlign w:val="center"/>
            <w:hideMark/>
          </w:tcPr>
          <w:p w14:paraId="6C9FCF3E"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w:t>
            </w:r>
          </w:p>
        </w:tc>
        <w:tc>
          <w:tcPr>
            <w:tcW w:w="557" w:type="pct"/>
            <w:tcBorders>
              <w:top w:val="nil"/>
              <w:left w:val="nil"/>
              <w:bottom w:val="single" w:sz="8" w:space="0" w:color="auto"/>
              <w:right w:val="nil"/>
            </w:tcBorders>
            <w:shd w:val="clear" w:color="auto" w:fill="auto"/>
            <w:vAlign w:val="center"/>
            <w:hideMark/>
          </w:tcPr>
          <w:p w14:paraId="49DE685F"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1.0%</w:t>
            </w:r>
          </w:p>
        </w:tc>
      </w:tr>
      <w:tr w:rsidR="00026ECF" w:rsidRPr="00026ECF" w14:paraId="2BF48FA1" w14:textId="77777777" w:rsidTr="00026ECF">
        <w:trPr>
          <w:trHeight w:val="270"/>
        </w:trPr>
        <w:tc>
          <w:tcPr>
            <w:tcW w:w="2647" w:type="pct"/>
            <w:tcBorders>
              <w:top w:val="nil"/>
              <w:left w:val="nil"/>
              <w:bottom w:val="single" w:sz="8" w:space="0" w:color="auto"/>
              <w:right w:val="nil"/>
            </w:tcBorders>
            <w:shd w:val="clear" w:color="auto" w:fill="auto"/>
            <w:vAlign w:val="center"/>
            <w:hideMark/>
          </w:tcPr>
          <w:p w14:paraId="43BF72D1" w14:textId="77777777" w:rsidR="00026ECF" w:rsidRPr="00026ECF" w:rsidRDefault="00026ECF" w:rsidP="00026ECF">
            <w:pPr>
              <w:jc w:val="both"/>
              <w:rPr>
                <w:rFonts w:ascii="Arial" w:hAnsi="Arial" w:cs="Arial"/>
                <w:b/>
                <w:bCs/>
                <w:sz w:val="16"/>
                <w:szCs w:val="16"/>
                <w:lang w:eastAsia="en-AU"/>
              </w:rPr>
            </w:pPr>
            <w:r w:rsidRPr="00026ECF">
              <w:rPr>
                <w:rFonts w:ascii="Arial" w:hAnsi="Arial" w:cs="Arial"/>
                <w:b/>
                <w:bCs/>
                <w:sz w:val="16"/>
                <w:szCs w:val="16"/>
                <w:lang w:eastAsia="en-AU"/>
              </w:rPr>
              <w:t xml:space="preserve">Total </w:t>
            </w:r>
          </w:p>
        </w:tc>
        <w:tc>
          <w:tcPr>
            <w:tcW w:w="557" w:type="pct"/>
            <w:tcBorders>
              <w:top w:val="nil"/>
              <w:left w:val="nil"/>
              <w:bottom w:val="single" w:sz="8" w:space="0" w:color="auto"/>
              <w:right w:val="nil"/>
            </w:tcBorders>
            <w:shd w:val="clear" w:color="auto" w:fill="auto"/>
            <w:vAlign w:val="center"/>
            <w:hideMark/>
          </w:tcPr>
          <w:p w14:paraId="22A48A61" w14:textId="08FA9668"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2,027 </w:t>
            </w:r>
          </w:p>
        </w:tc>
        <w:tc>
          <w:tcPr>
            <w:tcW w:w="620" w:type="pct"/>
            <w:tcBorders>
              <w:top w:val="nil"/>
              <w:left w:val="nil"/>
              <w:bottom w:val="single" w:sz="8" w:space="0" w:color="auto"/>
              <w:right w:val="nil"/>
            </w:tcBorders>
            <w:shd w:val="clear" w:color="000000" w:fill="4AAA42"/>
            <w:vAlign w:val="center"/>
            <w:hideMark/>
          </w:tcPr>
          <w:p w14:paraId="1D5D6589" w14:textId="4917EF8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2,262 </w:t>
            </w:r>
          </w:p>
        </w:tc>
        <w:tc>
          <w:tcPr>
            <w:tcW w:w="620" w:type="pct"/>
            <w:tcBorders>
              <w:top w:val="nil"/>
              <w:left w:val="nil"/>
              <w:bottom w:val="single" w:sz="8" w:space="0" w:color="auto"/>
              <w:right w:val="nil"/>
            </w:tcBorders>
            <w:shd w:val="clear" w:color="auto" w:fill="auto"/>
            <w:vAlign w:val="center"/>
            <w:hideMark/>
          </w:tcPr>
          <w:p w14:paraId="230CF863"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235</w:t>
            </w:r>
          </w:p>
        </w:tc>
        <w:tc>
          <w:tcPr>
            <w:tcW w:w="557" w:type="pct"/>
            <w:tcBorders>
              <w:top w:val="nil"/>
              <w:left w:val="nil"/>
              <w:bottom w:val="single" w:sz="8" w:space="0" w:color="auto"/>
              <w:right w:val="nil"/>
            </w:tcBorders>
            <w:shd w:val="clear" w:color="auto" w:fill="auto"/>
            <w:vAlign w:val="center"/>
            <w:hideMark/>
          </w:tcPr>
          <w:p w14:paraId="43A1A99C"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11.6%</w:t>
            </w:r>
          </w:p>
        </w:tc>
      </w:tr>
    </w:tbl>
    <w:p w14:paraId="66BC308E" w14:textId="70784A6D" w:rsidR="001665C3" w:rsidRPr="001665C3" w:rsidRDefault="001665C3" w:rsidP="001665C3">
      <w:pPr>
        <w:pStyle w:val="Text"/>
        <w:spacing w:before="120"/>
      </w:pPr>
      <w:r w:rsidRPr="001665C3">
        <w:t>The waste service charge</w:t>
      </w:r>
      <w:r>
        <w:t>s</w:t>
      </w:r>
      <w:r w:rsidRPr="001665C3">
        <w:t xml:space="preserve"> </w:t>
      </w:r>
      <w:r>
        <w:t xml:space="preserve">are </w:t>
      </w:r>
      <w:r w:rsidRPr="001665C3">
        <w:t xml:space="preserve">not included in the Essential Services Commission’s rate capping framework and has been calculated based on a full cost recovery model. </w:t>
      </w:r>
    </w:p>
    <w:p w14:paraId="50799F27" w14:textId="77777777" w:rsidR="00046587" w:rsidRDefault="00046587">
      <w:pPr>
        <w:spacing w:after="200" w:line="276" w:lineRule="auto"/>
        <w:rPr>
          <w:rFonts w:ascii="Helvetica 45 Light" w:hAnsi="Helvetica 45 Light" w:cs="Arial"/>
          <w:szCs w:val="22"/>
          <w:lang w:eastAsia="en-AU"/>
        </w:rPr>
      </w:pPr>
      <w:r>
        <w:br w:type="page"/>
      </w:r>
    </w:p>
    <w:p w14:paraId="31AC3000" w14:textId="2064A779" w:rsidR="0014624C" w:rsidRPr="00F41FF8" w:rsidRDefault="0014624C" w:rsidP="00356940">
      <w:pPr>
        <w:pStyle w:val="Text"/>
        <w:tabs>
          <w:tab w:val="left" w:pos="1134"/>
        </w:tabs>
        <w:spacing w:before="120"/>
        <w:ind w:left="1134" w:hanging="1134"/>
      </w:pPr>
      <w:r w:rsidRPr="00F41FF8">
        <w:lastRenderedPageBreak/>
        <w:t>4.1.1(j)</w:t>
      </w:r>
      <w:r w:rsidR="00FD0D8C">
        <w:tab/>
      </w:r>
      <w:r w:rsidRPr="00F41FF8">
        <w:t>The estimated total amount to be raised by each type of service rate or charge, and the estimated total amount to be raised by service rates and charges,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A023A5" w:rsidRPr="00A023A5" w14:paraId="7BFE54C2" w14:textId="77777777" w:rsidTr="00A023A5">
        <w:trPr>
          <w:trHeight w:val="263"/>
        </w:trPr>
        <w:tc>
          <w:tcPr>
            <w:tcW w:w="2647" w:type="pct"/>
            <w:vMerge w:val="restart"/>
            <w:tcBorders>
              <w:top w:val="nil"/>
              <w:left w:val="nil"/>
              <w:bottom w:val="nil"/>
              <w:right w:val="nil"/>
            </w:tcBorders>
            <w:shd w:val="clear" w:color="000000" w:fill="0067AC"/>
            <w:vAlign w:val="center"/>
            <w:hideMark/>
          </w:tcPr>
          <w:p w14:paraId="2D5313B4"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 Type of Charge</w:t>
            </w:r>
          </w:p>
        </w:tc>
        <w:tc>
          <w:tcPr>
            <w:tcW w:w="557" w:type="pct"/>
            <w:tcBorders>
              <w:top w:val="nil"/>
              <w:left w:val="nil"/>
              <w:bottom w:val="nil"/>
              <w:right w:val="nil"/>
            </w:tcBorders>
            <w:shd w:val="clear" w:color="000000" w:fill="0067AC"/>
            <w:vAlign w:val="center"/>
            <w:hideMark/>
          </w:tcPr>
          <w:p w14:paraId="6727ADA4"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783D50D4"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6352D691"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Change</w:t>
            </w:r>
          </w:p>
        </w:tc>
      </w:tr>
      <w:tr w:rsidR="00A023A5" w:rsidRPr="00A023A5" w14:paraId="65B6DBC5" w14:textId="77777777" w:rsidTr="00A023A5">
        <w:trPr>
          <w:trHeight w:val="260"/>
        </w:trPr>
        <w:tc>
          <w:tcPr>
            <w:tcW w:w="2647" w:type="pct"/>
            <w:vMerge/>
            <w:tcBorders>
              <w:top w:val="nil"/>
              <w:left w:val="nil"/>
              <w:bottom w:val="nil"/>
              <w:right w:val="nil"/>
            </w:tcBorders>
            <w:vAlign w:val="center"/>
            <w:hideMark/>
          </w:tcPr>
          <w:p w14:paraId="67069FBE" w14:textId="77777777" w:rsidR="00A023A5" w:rsidRPr="00A023A5" w:rsidRDefault="00A023A5" w:rsidP="00A023A5">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042B333D"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w:t>
            </w:r>
          </w:p>
        </w:tc>
        <w:tc>
          <w:tcPr>
            <w:tcW w:w="620" w:type="pct"/>
            <w:tcBorders>
              <w:top w:val="nil"/>
              <w:left w:val="nil"/>
              <w:bottom w:val="nil"/>
              <w:right w:val="nil"/>
            </w:tcBorders>
            <w:shd w:val="clear" w:color="000000" w:fill="0067AC"/>
            <w:vAlign w:val="center"/>
            <w:hideMark/>
          </w:tcPr>
          <w:p w14:paraId="08595E44"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w:t>
            </w:r>
          </w:p>
        </w:tc>
        <w:tc>
          <w:tcPr>
            <w:tcW w:w="620" w:type="pct"/>
            <w:tcBorders>
              <w:top w:val="nil"/>
              <w:left w:val="nil"/>
              <w:bottom w:val="nil"/>
              <w:right w:val="nil"/>
            </w:tcBorders>
            <w:shd w:val="clear" w:color="000000" w:fill="0067AC"/>
            <w:vAlign w:val="center"/>
            <w:hideMark/>
          </w:tcPr>
          <w:p w14:paraId="67820588"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021B2068"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w:t>
            </w:r>
          </w:p>
        </w:tc>
      </w:tr>
      <w:tr w:rsidR="00A023A5" w:rsidRPr="00A023A5" w14:paraId="67CA9A2B" w14:textId="77777777" w:rsidTr="00A023A5">
        <w:trPr>
          <w:trHeight w:val="260"/>
        </w:trPr>
        <w:tc>
          <w:tcPr>
            <w:tcW w:w="2647" w:type="pct"/>
            <w:tcBorders>
              <w:top w:val="nil"/>
              <w:left w:val="nil"/>
              <w:bottom w:val="nil"/>
              <w:right w:val="nil"/>
            </w:tcBorders>
            <w:shd w:val="clear" w:color="auto" w:fill="auto"/>
            <w:vAlign w:val="center"/>
            <w:hideMark/>
          </w:tcPr>
          <w:p w14:paraId="735634F0" w14:textId="77777777" w:rsid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 xml:space="preserve">Residential Waste Alternate - 80L waste bin service </w:t>
            </w:r>
          </w:p>
          <w:p w14:paraId="3319F1EE" w14:textId="1962835D"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(incl recycling)</w:t>
            </w:r>
          </w:p>
        </w:tc>
        <w:tc>
          <w:tcPr>
            <w:tcW w:w="557" w:type="pct"/>
            <w:tcBorders>
              <w:top w:val="nil"/>
              <w:left w:val="nil"/>
              <w:bottom w:val="nil"/>
              <w:right w:val="nil"/>
            </w:tcBorders>
            <w:shd w:val="clear" w:color="auto" w:fill="auto"/>
            <w:vAlign w:val="center"/>
            <w:hideMark/>
          </w:tcPr>
          <w:p w14:paraId="05630E62" w14:textId="421D6A2E"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2,465 </w:t>
            </w:r>
          </w:p>
        </w:tc>
        <w:tc>
          <w:tcPr>
            <w:tcW w:w="620" w:type="pct"/>
            <w:tcBorders>
              <w:top w:val="nil"/>
              <w:left w:val="nil"/>
              <w:bottom w:val="nil"/>
              <w:right w:val="nil"/>
            </w:tcBorders>
            <w:shd w:val="clear" w:color="000000" w:fill="4AAA42"/>
            <w:vAlign w:val="center"/>
            <w:hideMark/>
          </w:tcPr>
          <w:p w14:paraId="442B6DB0" w14:textId="1D27D8E4"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2,809 </w:t>
            </w:r>
          </w:p>
        </w:tc>
        <w:tc>
          <w:tcPr>
            <w:tcW w:w="620" w:type="pct"/>
            <w:tcBorders>
              <w:top w:val="nil"/>
              <w:left w:val="nil"/>
              <w:bottom w:val="nil"/>
              <w:right w:val="nil"/>
            </w:tcBorders>
            <w:shd w:val="clear" w:color="auto" w:fill="auto"/>
            <w:vAlign w:val="center"/>
            <w:hideMark/>
          </w:tcPr>
          <w:p w14:paraId="511BD998"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344</w:t>
            </w:r>
          </w:p>
        </w:tc>
        <w:tc>
          <w:tcPr>
            <w:tcW w:w="557" w:type="pct"/>
            <w:tcBorders>
              <w:top w:val="nil"/>
              <w:left w:val="nil"/>
              <w:bottom w:val="nil"/>
              <w:right w:val="nil"/>
            </w:tcBorders>
            <w:shd w:val="clear" w:color="auto" w:fill="auto"/>
            <w:vAlign w:val="center"/>
            <w:hideMark/>
          </w:tcPr>
          <w:p w14:paraId="34778232"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14.0%</w:t>
            </w:r>
          </w:p>
        </w:tc>
      </w:tr>
      <w:tr w:rsidR="00A023A5" w:rsidRPr="00A023A5" w14:paraId="7396EB2D" w14:textId="77777777" w:rsidTr="00A023A5">
        <w:trPr>
          <w:trHeight w:val="260"/>
        </w:trPr>
        <w:tc>
          <w:tcPr>
            <w:tcW w:w="2647" w:type="pct"/>
            <w:tcBorders>
              <w:top w:val="nil"/>
              <w:left w:val="nil"/>
              <w:bottom w:val="nil"/>
              <w:right w:val="nil"/>
            </w:tcBorders>
            <w:shd w:val="clear" w:color="auto" w:fill="auto"/>
            <w:vAlign w:val="center"/>
            <w:hideMark/>
          </w:tcPr>
          <w:p w14:paraId="3F016451" w14:textId="2C7DA2D9" w:rsid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Residential Waste Standard</w:t>
            </w:r>
            <w:r>
              <w:rPr>
                <w:rFonts w:ascii="Arial" w:hAnsi="Arial" w:cs="Arial"/>
                <w:i/>
                <w:iCs/>
                <w:sz w:val="16"/>
                <w:szCs w:val="16"/>
                <w:lang w:eastAsia="en-AU"/>
              </w:rPr>
              <w:t xml:space="preserve"> </w:t>
            </w:r>
            <w:r w:rsidRPr="00A023A5">
              <w:rPr>
                <w:rFonts w:ascii="Arial" w:hAnsi="Arial" w:cs="Arial"/>
                <w:i/>
                <w:iCs/>
                <w:sz w:val="16"/>
                <w:szCs w:val="16"/>
                <w:lang w:eastAsia="en-AU"/>
              </w:rPr>
              <w:t>-</w:t>
            </w:r>
            <w:r>
              <w:rPr>
                <w:rFonts w:ascii="Arial" w:hAnsi="Arial" w:cs="Arial"/>
                <w:i/>
                <w:iCs/>
                <w:sz w:val="16"/>
                <w:szCs w:val="16"/>
                <w:lang w:eastAsia="en-AU"/>
              </w:rPr>
              <w:t xml:space="preserve"> </w:t>
            </w:r>
            <w:r w:rsidRPr="00A023A5">
              <w:rPr>
                <w:rFonts w:ascii="Arial" w:hAnsi="Arial" w:cs="Arial"/>
                <w:i/>
                <w:iCs/>
                <w:sz w:val="16"/>
                <w:szCs w:val="16"/>
                <w:lang w:eastAsia="en-AU"/>
              </w:rPr>
              <w:t xml:space="preserve">120l waste bin service </w:t>
            </w:r>
          </w:p>
          <w:p w14:paraId="628953F0" w14:textId="4D39D731"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(incl recycling)</w:t>
            </w:r>
          </w:p>
        </w:tc>
        <w:tc>
          <w:tcPr>
            <w:tcW w:w="557" w:type="pct"/>
            <w:tcBorders>
              <w:top w:val="nil"/>
              <w:left w:val="nil"/>
              <w:bottom w:val="nil"/>
              <w:right w:val="nil"/>
            </w:tcBorders>
            <w:shd w:val="clear" w:color="auto" w:fill="auto"/>
            <w:vAlign w:val="center"/>
            <w:hideMark/>
          </w:tcPr>
          <w:p w14:paraId="496602BE" w14:textId="6D0E64AE"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14,095 </w:t>
            </w:r>
          </w:p>
        </w:tc>
        <w:tc>
          <w:tcPr>
            <w:tcW w:w="620" w:type="pct"/>
            <w:tcBorders>
              <w:top w:val="nil"/>
              <w:left w:val="nil"/>
              <w:bottom w:val="nil"/>
              <w:right w:val="nil"/>
            </w:tcBorders>
            <w:shd w:val="clear" w:color="000000" w:fill="4AAA42"/>
            <w:vAlign w:val="center"/>
            <w:hideMark/>
          </w:tcPr>
          <w:p w14:paraId="698403B8" w14:textId="06D2F43A"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16,159 </w:t>
            </w:r>
          </w:p>
        </w:tc>
        <w:tc>
          <w:tcPr>
            <w:tcW w:w="620" w:type="pct"/>
            <w:tcBorders>
              <w:top w:val="nil"/>
              <w:left w:val="nil"/>
              <w:bottom w:val="nil"/>
              <w:right w:val="nil"/>
            </w:tcBorders>
            <w:shd w:val="clear" w:color="auto" w:fill="auto"/>
            <w:vAlign w:val="center"/>
            <w:hideMark/>
          </w:tcPr>
          <w:p w14:paraId="088F9BBD"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2,064</w:t>
            </w:r>
          </w:p>
        </w:tc>
        <w:tc>
          <w:tcPr>
            <w:tcW w:w="557" w:type="pct"/>
            <w:tcBorders>
              <w:top w:val="nil"/>
              <w:left w:val="nil"/>
              <w:bottom w:val="nil"/>
              <w:right w:val="nil"/>
            </w:tcBorders>
            <w:shd w:val="clear" w:color="auto" w:fill="auto"/>
            <w:vAlign w:val="center"/>
            <w:hideMark/>
          </w:tcPr>
          <w:p w14:paraId="085658BC"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14.6%</w:t>
            </w:r>
          </w:p>
        </w:tc>
      </w:tr>
      <w:tr w:rsidR="00A023A5" w:rsidRPr="00A023A5" w14:paraId="76A88A28" w14:textId="77777777" w:rsidTr="00A023A5">
        <w:trPr>
          <w:trHeight w:val="260"/>
        </w:trPr>
        <w:tc>
          <w:tcPr>
            <w:tcW w:w="2647" w:type="pct"/>
            <w:tcBorders>
              <w:top w:val="nil"/>
              <w:left w:val="nil"/>
              <w:bottom w:val="nil"/>
              <w:right w:val="nil"/>
            </w:tcBorders>
            <w:shd w:val="clear" w:color="auto" w:fill="auto"/>
            <w:vAlign w:val="center"/>
            <w:hideMark/>
          </w:tcPr>
          <w:p w14:paraId="7FC9171A" w14:textId="6ADD1AEC"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Residential Waste Additional</w:t>
            </w:r>
            <w:r>
              <w:rPr>
                <w:rFonts w:ascii="Arial" w:hAnsi="Arial" w:cs="Arial"/>
                <w:i/>
                <w:iCs/>
                <w:sz w:val="16"/>
                <w:szCs w:val="16"/>
                <w:lang w:eastAsia="en-AU"/>
              </w:rPr>
              <w:t xml:space="preserve"> </w:t>
            </w:r>
            <w:r w:rsidRPr="00A023A5">
              <w:rPr>
                <w:rFonts w:ascii="Arial" w:hAnsi="Arial" w:cs="Arial"/>
                <w:i/>
                <w:iCs/>
                <w:sz w:val="16"/>
                <w:szCs w:val="16"/>
                <w:lang w:eastAsia="en-AU"/>
              </w:rPr>
              <w:t>-</w:t>
            </w:r>
            <w:r>
              <w:rPr>
                <w:rFonts w:ascii="Arial" w:hAnsi="Arial" w:cs="Arial"/>
                <w:i/>
                <w:iCs/>
                <w:sz w:val="16"/>
                <w:szCs w:val="16"/>
                <w:lang w:eastAsia="en-AU"/>
              </w:rPr>
              <w:t xml:space="preserve"> </w:t>
            </w:r>
            <w:r w:rsidRPr="00A023A5">
              <w:rPr>
                <w:rFonts w:ascii="Arial" w:hAnsi="Arial" w:cs="Arial"/>
                <w:i/>
                <w:iCs/>
                <w:sz w:val="16"/>
                <w:szCs w:val="16"/>
                <w:lang w:eastAsia="en-AU"/>
              </w:rPr>
              <w:t>120l waste bin service</w:t>
            </w:r>
          </w:p>
        </w:tc>
        <w:tc>
          <w:tcPr>
            <w:tcW w:w="557" w:type="pct"/>
            <w:tcBorders>
              <w:top w:val="nil"/>
              <w:left w:val="nil"/>
              <w:bottom w:val="nil"/>
              <w:right w:val="nil"/>
            </w:tcBorders>
            <w:shd w:val="clear" w:color="auto" w:fill="auto"/>
            <w:vAlign w:val="center"/>
            <w:hideMark/>
          </w:tcPr>
          <w:p w14:paraId="60884717" w14:textId="2B85A578"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691 </w:t>
            </w:r>
          </w:p>
        </w:tc>
        <w:tc>
          <w:tcPr>
            <w:tcW w:w="620" w:type="pct"/>
            <w:tcBorders>
              <w:top w:val="nil"/>
              <w:left w:val="nil"/>
              <w:bottom w:val="nil"/>
              <w:right w:val="nil"/>
            </w:tcBorders>
            <w:shd w:val="clear" w:color="000000" w:fill="4AAA42"/>
            <w:vAlign w:val="center"/>
            <w:hideMark/>
          </w:tcPr>
          <w:p w14:paraId="671C26ED" w14:textId="3FF7EADF"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762 </w:t>
            </w:r>
          </w:p>
        </w:tc>
        <w:tc>
          <w:tcPr>
            <w:tcW w:w="620" w:type="pct"/>
            <w:tcBorders>
              <w:top w:val="nil"/>
              <w:left w:val="nil"/>
              <w:bottom w:val="nil"/>
              <w:right w:val="nil"/>
            </w:tcBorders>
            <w:shd w:val="clear" w:color="auto" w:fill="auto"/>
            <w:vAlign w:val="center"/>
            <w:hideMark/>
          </w:tcPr>
          <w:p w14:paraId="3E0E4FAE"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71</w:t>
            </w:r>
          </w:p>
        </w:tc>
        <w:tc>
          <w:tcPr>
            <w:tcW w:w="557" w:type="pct"/>
            <w:tcBorders>
              <w:top w:val="nil"/>
              <w:left w:val="nil"/>
              <w:bottom w:val="nil"/>
              <w:right w:val="nil"/>
            </w:tcBorders>
            <w:shd w:val="clear" w:color="auto" w:fill="auto"/>
            <w:vAlign w:val="center"/>
            <w:hideMark/>
          </w:tcPr>
          <w:p w14:paraId="46138A2C"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10.3%</w:t>
            </w:r>
          </w:p>
        </w:tc>
      </w:tr>
      <w:tr w:rsidR="00A023A5" w:rsidRPr="00A023A5" w14:paraId="2C32CB2B" w14:textId="77777777" w:rsidTr="00A023A5">
        <w:trPr>
          <w:trHeight w:val="400"/>
        </w:trPr>
        <w:tc>
          <w:tcPr>
            <w:tcW w:w="2647" w:type="pct"/>
            <w:tcBorders>
              <w:top w:val="nil"/>
              <w:left w:val="nil"/>
              <w:bottom w:val="nil"/>
              <w:right w:val="nil"/>
            </w:tcBorders>
            <w:shd w:val="clear" w:color="auto" w:fill="auto"/>
            <w:vAlign w:val="center"/>
            <w:hideMark/>
          </w:tcPr>
          <w:p w14:paraId="44B58317" w14:textId="77777777" w:rsid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 xml:space="preserve">Residential Waste Additional Medical Requirement </w:t>
            </w:r>
          </w:p>
          <w:p w14:paraId="3AC90802" w14:textId="33725862"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(only 120l waste bin)</w:t>
            </w:r>
          </w:p>
        </w:tc>
        <w:tc>
          <w:tcPr>
            <w:tcW w:w="557" w:type="pct"/>
            <w:tcBorders>
              <w:top w:val="nil"/>
              <w:left w:val="nil"/>
              <w:bottom w:val="nil"/>
              <w:right w:val="nil"/>
            </w:tcBorders>
            <w:shd w:val="clear" w:color="auto" w:fill="auto"/>
            <w:vAlign w:val="center"/>
            <w:hideMark/>
          </w:tcPr>
          <w:p w14:paraId="4D4508B8" w14:textId="41AC3022"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6 </w:t>
            </w:r>
          </w:p>
        </w:tc>
        <w:tc>
          <w:tcPr>
            <w:tcW w:w="620" w:type="pct"/>
            <w:tcBorders>
              <w:top w:val="nil"/>
              <w:left w:val="nil"/>
              <w:bottom w:val="nil"/>
              <w:right w:val="nil"/>
            </w:tcBorders>
            <w:shd w:val="clear" w:color="000000" w:fill="4AAA42"/>
            <w:vAlign w:val="center"/>
            <w:hideMark/>
          </w:tcPr>
          <w:p w14:paraId="6C6C6C6F" w14:textId="6AAFBAF4"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7 </w:t>
            </w:r>
          </w:p>
        </w:tc>
        <w:tc>
          <w:tcPr>
            <w:tcW w:w="620" w:type="pct"/>
            <w:tcBorders>
              <w:top w:val="nil"/>
              <w:left w:val="nil"/>
              <w:bottom w:val="nil"/>
              <w:right w:val="nil"/>
            </w:tcBorders>
            <w:shd w:val="clear" w:color="auto" w:fill="auto"/>
            <w:vAlign w:val="center"/>
            <w:hideMark/>
          </w:tcPr>
          <w:p w14:paraId="1688C641"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1</w:t>
            </w:r>
          </w:p>
        </w:tc>
        <w:tc>
          <w:tcPr>
            <w:tcW w:w="557" w:type="pct"/>
            <w:tcBorders>
              <w:top w:val="nil"/>
              <w:left w:val="nil"/>
              <w:bottom w:val="nil"/>
              <w:right w:val="nil"/>
            </w:tcBorders>
            <w:shd w:val="clear" w:color="auto" w:fill="auto"/>
            <w:vAlign w:val="center"/>
            <w:hideMark/>
          </w:tcPr>
          <w:p w14:paraId="182A5CB2"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16.7%</w:t>
            </w:r>
          </w:p>
        </w:tc>
      </w:tr>
      <w:tr w:rsidR="00A023A5" w:rsidRPr="00A023A5" w14:paraId="2F92DFA5" w14:textId="77777777" w:rsidTr="00A023A5">
        <w:trPr>
          <w:trHeight w:val="260"/>
        </w:trPr>
        <w:tc>
          <w:tcPr>
            <w:tcW w:w="2647" w:type="pct"/>
            <w:tcBorders>
              <w:top w:val="nil"/>
              <w:left w:val="nil"/>
              <w:bottom w:val="nil"/>
              <w:right w:val="nil"/>
            </w:tcBorders>
            <w:shd w:val="clear" w:color="auto" w:fill="auto"/>
            <w:vAlign w:val="center"/>
            <w:hideMark/>
          </w:tcPr>
          <w:p w14:paraId="33A8F46F"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Residential Additional Recycling Only Service</w:t>
            </w:r>
          </w:p>
        </w:tc>
        <w:tc>
          <w:tcPr>
            <w:tcW w:w="557" w:type="pct"/>
            <w:tcBorders>
              <w:top w:val="nil"/>
              <w:left w:val="nil"/>
              <w:bottom w:val="nil"/>
              <w:right w:val="nil"/>
            </w:tcBorders>
            <w:shd w:val="clear" w:color="auto" w:fill="auto"/>
            <w:vAlign w:val="center"/>
            <w:hideMark/>
          </w:tcPr>
          <w:p w14:paraId="73B6088F" w14:textId="268C789F"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71 </w:t>
            </w:r>
          </w:p>
        </w:tc>
        <w:tc>
          <w:tcPr>
            <w:tcW w:w="620" w:type="pct"/>
            <w:tcBorders>
              <w:top w:val="nil"/>
              <w:left w:val="nil"/>
              <w:bottom w:val="nil"/>
              <w:right w:val="nil"/>
            </w:tcBorders>
            <w:shd w:val="clear" w:color="000000" w:fill="4AAA42"/>
            <w:vAlign w:val="center"/>
            <w:hideMark/>
          </w:tcPr>
          <w:p w14:paraId="297345AB" w14:textId="71134A4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93 </w:t>
            </w:r>
          </w:p>
        </w:tc>
        <w:tc>
          <w:tcPr>
            <w:tcW w:w="620" w:type="pct"/>
            <w:tcBorders>
              <w:top w:val="nil"/>
              <w:left w:val="nil"/>
              <w:bottom w:val="nil"/>
              <w:right w:val="nil"/>
            </w:tcBorders>
            <w:shd w:val="clear" w:color="auto" w:fill="auto"/>
            <w:vAlign w:val="center"/>
            <w:hideMark/>
          </w:tcPr>
          <w:p w14:paraId="4644845E"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22</w:t>
            </w:r>
          </w:p>
        </w:tc>
        <w:tc>
          <w:tcPr>
            <w:tcW w:w="557" w:type="pct"/>
            <w:tcBorders>
              <w:top w:val="nil"/>
              <w:left w:val="nil"/>
              <w:bottom w:val="nil"/>
              <w:right w:val="nil"/>
            </w:tcBorders>
            <w:shd w:val="clear" w:color="auto" w:fill="auto"/>
            <w:vAlign w:val="center"/>
            <w:hideMark/>
          </w:tcPr>
          <w:p w14:paraId="4D96DC6B"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31.0%</w:t>
            </w:r>
          </w:p>
        </w:tc>
      </w:tr>
      <w:tr w:rsidR="00A023A5" w:rsidRPr="00A023A5" w14:paraId="2DFCBAED" w14:textId="77777777" w:rsidTr="00A023A5">
        <w:trPr>
          <w:trHeight w:val="260"/>
        </w:trPr>
        <w:tc>
          <w:tcPr>
            <w:tcW w:w="2647" w:type="pct"/>
            <w:tcBorders>
              <w:top w:val="nil"/>
              <w:left w:val="nil"/>
              <w:bottom w:val="nil"/>
              <w:right w:val="nil"/>
            </w:tcBorders>
            <w:shd w:val="clear" w:color="auto" w:fill="auto"/>
            <w:vAlign w:val="center"/>
            <w:hideMark/>
          </w:tcPr>
          <w:p w14:paraId="309A9090"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Residential Minimum Waste Service</w:t>
            </w:r>
          </w:p>
        </w:tc>
        <w:tc>
          <w:tcPr>
            <w:tcW w:w="557" w:type="pct"/>
            <w:tcBorders>
              <w:top w:val="nil"/>
              <w:left w:val="nil"/>
              <w:bottom w:val="nil"/>
              <w:right w:val="nil"/>
            </w:tcBorders>
            <w:shd w:val="clear" w:color="auto" w:fill="auto"/>
            <w:vAlign w:val="center"/>
            <w:hideMark/>
          </w:tcPr>
          <w:p w14:paraId="34A8B310" w14:textId="332B584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5 </w:t>
            </w:r>
          </w:p>
        </w:tc>
        <w:tc>
          <w:tcPr>
            <w:tcW w:w="620" w:type="pct"/>
            <w:tcBorders>
              <w:top w:val="nil"/>
              <w:left w:val="nil"/>
              <w:bottom w:val="nil"/>
              <w:right w:val="nil"/>
            </w:tcBorders>
            <w:shd w:val="clear" w:color="000000" w:fill="4AAA42"/>
            <w:vAlign w:val="center"/>
            <w:hideMark/>
          </w:tcPr>
          <w:p w14:paraId="46EA42FB" w14:textId="611D8CA5"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9 </w:t>
            </w:r>
          </w:p>
        </w:tc>
        <w:tc>
          <w:tcPr>
            <w:tcW w:w="620" w:type="pct"/>
            <w:tcBorders>
              <w:top w:val="nil"/>
              <w:left w:val="nil"/>
              <w:bottom w:val="nil"/>
              <w:right w:val="nil"/>
            </w:tcBorders>
            <w:shd w:val="clear" w:color="auto" w:fill="auto"/>
            <w:vAlign w:val="center"/>
            <w:hideMark/>
          </w:tcPr>
          <w:p w14:paraId="24186CAE"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4</w:t>
            </w:r>
          </w:p>
        </w:tc>
        <w:tc>
          <w:tcPr>
            <w:tcW w:w="557" w:type="pct"/>
            <w:tcBorders>
              <w:top w:val="nil"/>
              <w:left w:val="nil"/>
              <w:bottom w:val="nil"/>
              <w:right w:val="nil"/>
            </w:tcBorders>
            <w:shd w:val="clear" w:color="auto" w:fill="auto"/>
            <w:vAlign w:val="center"/>
            <w:hideMark/>
          </w:tcPr>
          <w:p w14:paraId="580E0C5A"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80.0%</w:t>
            </w:r>
          </w:p>
        </w:tc>
      </w:tr>
      <w:tr w:rsidR="00A023A5" w:rsidRPr="00A023A5" w14:paraId="40D0D8ED" w14:textId="77777777" w:rsidTr="00A023A5">
        <w:trPr>
          <w:trHeight w:val="260"/>
        </w:trPr>
        <w:tc>
          <w:tcPr>
            <w:tcW w:w="2647" w:type="pct"/>
            <w:tcBorders>
              <w:top w:val="nil"/>
              <w:left w:val="nil"/>
              <w:bottom w:val="nil"/>
              <w:right w:val="nil"/>
            </w:tcBorders>
            <w:shd w:val="clear" w:color="auto" w:fill="auto"/>
            <w:vAlign w:val="center"/>
            <w:hideMark/>
          </w:tcPr>
          <w:p w14:paraId="539BF4F5"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Commercial Waste Service</w:t>
            </w:r>
          </w:p>
        </w:tc>
        <w:tc>
          <w:tcPr>
            <w:tcW w:w="557" w:type="pct"/>
            <w:tcBorders>
              <w:top w:val="nil"/>
              <w:left w:val="nil"/>
              <w:bottom w:val="nil"/>
              <w:right w:val="nil"/>
            </w:tcBorders>
            <w:shd w:val="clear" w:color="auto" w:fill="auto"/>
            <w:vAlign w:val="center"/>
            <w:hideMark/>
          </w:tcPr>
          <w:p w14:paraId="21113332" w14:textId="2D6109B9"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1,091 </w:t>
            </w:r>
          </w:p>
        </w:tc>
        <w:tc>
          <w:tcPr>
            <w:tcW w:w="620" w:type="pct"/>
            <w:tcBorders>
              <w:top w:val="nil"/>
              <w:left w:val="nil"/>
              <w:bottom w:val="nil"/>
              <w:right w:val="nil"/>
            </w:tcBorders>
            <w:shd w:val="clear" w:color="000000" w:fill="4AAA42"/>
            <w:vAlign w:val="center"/>
            <w:hideMark/>
          </w:tcPr>
          <w:p w14:paraId="2BE5D6FD" w14:textId="53E41732"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1,184 </w:t>
            </w:r>
          </w:p>
        </w:tc>
        <w:tc>
          <w:tcPr>
            <w:tcW w:w="620" w:type="pct"/>
            <w:tcBorders>
              <w:top w:val="nil"/>
              <w:left w:val="nil"/>
              <w:bottom w:val="nil"/>
              <w:right w:val="nil"/>
            </w:tcBorders>
            <w:shd w:val="clear" w:color="auto" w:fill="auto"/>
            <w:vAlign w:val="center"/>
            <w:hideMark/>
          </w:tcPr>
          <w:p w14:paraId="2B7568E0"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93</w:t>
            </w:r>
          </w:p>
        </w:tc>
        <w:tc>
          <w:tcPr>
            <w:tcW w:w="557" w:type="pct"/>
            <w:tcBorders>
              <w:top w:val="nil"/>
              <w:left w:val="nil"/>
              <w:bottom w:val="nil"/>
              <w:right w:val="nil"/>
            </w:tcBorders>
            <w:shd w:val="clear" w:color="auto" w:fill="auto"/>
            <w:vAlign w:val="center"/>
            <w:hideMark/>
          </w:tcPr>
          <w:p w14:paraId="52451F5B"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8.5%</w:t>
            </w:r>
          </w:p>
        </w:tc>
      </w:tr>
      <w:tr w:rsidR="00A023A5" w:rsidRPr="00A023A5" w14:paraId="2BB4392B" w14:textId="77777777" w:rsidTr="00A023A5">
        <w:trPr>
          <w:trHeight w:val="260"/>
        </w:trPr>
        <w:tc>
          <w:tcPr>
            <w:tcW w:w="2647" w:type="pct"/>
            <w:tcBorders>
              <w:top w:val="nil"/>
              <w:left w:val="nil"/>
              <w:bottom w:val="nil"/>
              <w:right w:val="nil"/>
            </w:tcBorders>
            <w:shd w:val="clear" w:color="auto" w:fill="auto"/>
            <w:vAlign w:val="center"/>
            <w:hideMark/>
          </w:tcPr>
          <w:p w14:paraId="271EC109"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Commercial Waste Additional Service</w:t>
            </w:r>
          </w:p>
        </w:tc>
        <w:tc>
          <w:tcPr>
            <w:tcW w:w="557" w:type="pct"/>
            <w:tcBorders>
              <w:top w:val="nil"/>
              <w:left w:val="nil"/>
              <w:bottom w:val="nil"/>
              <w:right w:val="nil"/>
            </w:tcBorders>
            <w:shd w:val="clear" w:color="auto" w:fill="auto"/>
            <w:vAlign w:val="center"/>
            <w:hideMark/>
          </w:tcPr>
          <w:p w14:paraId="61E02DF1" w14:textId="5F41C0BD"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   </w:t>
            </w:r>
          </w:p>
        </w:tc>
        <w:tc>
          <w:tcPr>
            <w:tcW w:w="620" w:type="pct"/>
            <w:tcBorders>
              <w:top w:val="nil"/>
              <w:left w:val="nil"/>
              <w:bottom w:val="nil"/>
              <w:right w:val="nil"/>
            </w:tcBorders>
            <w:shd w:val="clear" w:color="000000" w:fill="4AAA42"/>
            <w:vAlign w:val="center"/>
            <w:hideMark/>
          </w:tcPr>
          <w:p w14:paraId="704F4ED0" w14:textId="706D49EA"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   </w:t>
            </w:r>
          </w:p>
        </w:tc>
        <w:tc>
          <w:tcPr>
            <w:tcW w:w="620" w:type="pct"/>
            <w:tcBorders>
              <w:top w:val="nil"/>
              <w:left w:val="nil"/>
              <w:bottom w:val="nil"/>
              <w:right w:val="nil"/>
            </w:tcBorders>
            <w:shd w:val="clear" w:color="auto" w:fill="auto"/>
            <w:vAlign w:val="center"/>
            <w:hideMark/>
          </w:tcPr>
          <w:p w14:paraId="2D8F80B8"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w:t>
            </w:r>
          </w:p>
        </w:tc>
        <w:tc>
          <w:tcPr>
            <w:tcW w:w="557" w:type="pct"/>
            <w:tcBorders>
              <w:top w:val="nil"/>
              <w:left w:val="nil"/>
              <w:bottom w:val="nil"/>
              <w:right w:val="nil"/>
            </w:tcBorders>
            <w:shd w:val="clear" w:color="auto" w:fill="auto"/>
            <w:vAlign w:val="center"/>
            <w:hideMark/>
          </w:tcPr>
          <w:p w14:paraId="7549CFC2"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0.0%</w:t>
            </w:r>
          </w:p>
        </w:tc>
      </w:tr>
      <w:tr w:rsidR="00A023A5" w:rsidRPr="00A023A5" w14:paraId="79E7DC71" w14:textId="77777777" w:rsidTr="00A023A5">
        <w:trPr>
          <w:trHeight w:val="260"/>
        </w:trPr>
        <w:tc>
          <w:tcPr>
            <w:tcW w:w="2647" w:type="pct"/>
            <w:tcBorders>
              <w:top w:val="nil"/>
              <w:left w:val="nil"/>
              <w:bottom w:val="nil"/>
              <w:right w:val="nil"/>
            </w:tcBorders>
            <w:shd w:val="clear" w:color="auto" w:fill="auto"/>
            <w:vAlign w:val="center"/>
            <w:hideMark/>
          </w:tcPr>
          <w:p w14:paraId="3C01EB7B"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Commercial Additional Recycling Only Service</w:t>
            </w:r>
          </w:p>
        </w:tc>
        <w:tc>
          <w:tcPr>
            <w:tcW w:w="557" w:type="pct"/>
            <w:tcBorders>
              <w:top w:val="nil"/>
              <w:left w:val="nil"/>
              <w:bottom w:val="nil"/>
              <w:right w:val="nil"/>
            </w:tcBorders>
            <w:shd w:val="clear" w:color="auto" w:fill="auto"/>
            <w:vAlign w:val="center"/>
            <w:hideMark/>
          </w:tcPr>
          <w:p w14:paraId="30B3A4C0" w14:textId="1BF5FF2B"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41 </w:t>
            </w:r>
          </w:p>
        </w:tc>
        <w:tc>
          <w:tcPr>
            <w:tcW w:w="620" w:type="pct"/>
            <w:tcBorders>
              <w:top w:val="nil"/>
              <w:left w:val="nil"/>
              <w:bottom w:val="nil"/>
              <w:right w:val="nil"/>
            </w:tcBorders>
            <w:shd w:val="clear" w:color="000000" w:fill="4AAA42"/>
            <w:vAlign w:val="center"/>
            <w:hideMark/>
          </w:tcPr>
          <w:p w14:paraId="76C43622" w14:textId="7C021B30"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52 </w:t>
            </w:r>
          </w:p>
        </w:tc>
        <w:tc>
          <w:tcPr>
            <w:tcW w:w="620" w:type="pct"/>
            <w:tcBorders>
              <w:top w:val="nil"/>
              <w:left w:val="nil"/>
              <w:bottom w:val="nil"/>
              <w:right w:val="nil"/>
            </w:tcBorders>
            <w:shd w:val="clear" w:color="auto" w:fill="auto"/>
            <w:vAlign w:val="center"/>
            <w:hideMark/>
          </w:tcPr>
          <w:p w14:paraId="605DB521"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11</w:t>
            </w:r>
          </w:p>
        </w:tc>
        <w:tc>
          <w:tcPr>
            <w:tcW w:w="557" w:type="pct"/>
            <w:tcBorders>
              <w:top w:val="nil"/>
              <w:left w:val="nil"/>
              <w:bottom w:val="nil"/>
              <w:right w:val="nil"/>
            </w:tcBorders>
            <w:shd w:val="clear" w:color="auto" w:fill="auto"/>
            <w:vAlign w:val="center"/>
            <w:hideMark/>
          </w:tcPr>
          <w:p w14:paraId="05FA99B8"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26.8%</w:t>
            </w:r>
          </w:p>
        </w:tc>
      </w:tr>
      <w:tr w:rsidR="00A023A5" w:rsidRPr="00A023A5" w14:paraId="7C1C2CF0" w14:textId="77777777" w:rsidTr="00A023A5">
        <w:trPr>
          <w:trHeight w:val="260"/>
        </w:trPr>
        <w:tc>
          <w:tcPr>
            <w:tcW w:w="2647" w:type="pct"/>
            <w:tcBorders>
              <w:top w:val="nil"/>
              <w:left w:val="nil"/>
              <w:bottom w:val="nil"/>
              <w:right w:val="nil"/>
            </w:tcBorders>
            <w:shd w:val="clear" w:color="auto" w:fill="auto"/>
            <w:vAlign w:val="center"/>
            <w:hideMark/>
          </w:tcPr>
          <w:p w14:paraId="4F00C885" w14:textId="3F5EC380"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Organic Waste Alternate</w:t>
            </w:r>
            <w:r>
              <w:rPr>
                <w:rFonts w:ascii="Arial" w:hAnsi="Arial" w:cs="Arial"/>
                <w:i/>
                <w:iCs/>
                <w:sz w:val="16"/>
                <w:szCs w:val="16"/>
                <w:lang w:eastAsia="en-AU"/>
              </w:rPr>
              <w:t xml:space="preserve"> </w:t>
            </w:r>
            <w:r w:rsidRPr="00A023A5">
              <w:rPr>
                <w:rFonts w:ascii="Arial" w:hAnsi="Arial" w:cs="Arial"/>
                <w:i/>
                <w:iCs/>
                <w:sz w:val="16"/>
                <w:szCs w:val="16"/>
                <w:lang w:eastAsia="en-AU"/>
              </w:rPr>
              <w:t>-</w:t>
            </w:r>
            <w:r>
              <w:rPr>
                <w:rFonts w:ascii="Arial" w:hAnsi="Arial" w:cs="Arial"/>
                <w:i/>
                <w:iCs/>
                <w:sz w:val="16"/>
                <w:szCs w:val="16"/>
                <w:lang w:eastAsia="en-AU"/>
              </w:rPr>
              <w:t xml:space="preserve"> </w:t>
            </w:r>
            <w:r w:rsidRPr="00A023A5">
              <w:rPr>
                <w:rFonts w:ascii="Arial" w:hAnsi="Arial" w:cs="Arial"/>
                <w:i/>
                <w:iCs/>
                <w:sz w:val="16"/>
                <w:szCs w:val="16"/>
                <w:lang w:eastAsia="en-AU"/>
              </w:rPr>
              <w:t>120l service</w:t>
            </w:r>
          </w:p>
        </w:tc>
        <w:tc>
          <w:tcPr>
            <w:tcW w:w="557" w:type="pct"/>
            <w:tcBorders>
              <w:top w:val="nil"/>
              <w:left w:val="nil"/>
              <w:bottom w:val="nil"/>
              <w:right w:val="nil"/>
            </w:tcBorders>
            <w:shd w:val="clear" w:color="auto" w:fill="auto"/>
            <w:vAlign w:val="center"/>
            <w:hideMark/>
          </w:tcPr>
          <w:p w14:paraId="6C197EB0" w14:textId="0297CA91"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218 </w:t>
            </w:r>
          </w:p>
        </w:tc>
        <w:tc>
          <w:tcPr>
            <w:tcW w:w="620" w:type="pct"/>
            <w:tcBorders>
              <w:top w:val="nil"/>
              <w:left w:val="nil"/>
              <w:bottom w:val="nil"/>
              <w:right w:val="nil"/>
            </w:tcBorders>
            <w:shd w:val="clear" w:color="000000" w:fill="4AAA42"/>
            <w:vAlign w:val="center"/>
            <w:hideMark/>
          </w:tcPr>
          <w:p w14:paraId="291E271E" w14:textId="5AFB0466"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229 </w:t>
            </w:r>
          </w:p>
        </w:tc>
        <w:tc>
          <w:tcPr>
            <w:tcW w:w="620" w:type="pct"/>
            <w:tcBorders>
              <w:top w:val="nil"/>
              <w:left w:val="nil"/>
              <w:bottom w:val="nil"/>
              <w:right w:val="nil"/>
            </w:tcBorders>
            <w:shd w:val="clear" w:color="auto" w:fill="auto"/>
            <w:vAlign w:val="center"/>
            <w:hideMark/>
          </w:tcPr>
          <w:p w14:paraId="04CF6313"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11</w:t>
            </w:r>
          </w:p>
        </w:tc>
        <w:tc>
          <w:tcPr>
            <w:tcW w:w="557" w:type="pct"/>
            <w:tcBorders>
              <w:top w:val="nil"/>
              <w:left w:val="nil"/>
              <w:bottom w:val="nil"/>
              <w:right w:val="nil"/>
            </w:tcBorders>
            <w:shd w:val="clear" w:color="auto" w:fill="auto"/>
            <w:vAlign w:val="center"/>
            <w:hideMark/>
          </w:tcPr>
          <w:p w14:paraId="231873B8"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5.0%</w:t>
            </w:r>
          </w:p>
        </w:tc>
      </w:tr>
      <w:tr w:rsidR="00A023A5" w:rsidRPr="00A023A5" w14:paraId="3D34964E" w14:textId="77777777" w:rsidTr="00A023A5">
        <w:trPr>
          <w:trHeight w:val="270"/>
        </w:trPr>
        <w:tc>
          <w:tcPr>
            <w:tcW w:w="2647" w:type="pct"/>
            <w:tcBorders>
              <w:top w:val="nil"/>
              <w:left w:val="nil"/>
              <w:bottom w:val="nil"/>
              <w:right w:val="nil"/>
            </w:tcBorders>
            <w:shd w:val="clear" w:color="auto" w:fill="auto"/>
            <w:vAlign w:val="center"/>
            <w:hideMark/>
          </w:tcPr>
          <w:p w14:paraId="5FF4DDE2" w14:textId="25A9FFF4"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Organic Waste Standard</w:t>
            </w:r>
            <w:r>
              <w:rPr>
                <w:rFonts w:ascii="Arial" w:hAnsi="Arial" w:cs="Arial"/>
                <w:i/>
                <w:iCs/>
                <w:sz w:val="16"/>
                <w:szCs w:val="16"/>
                <w:lang w:eastAsia="en-AU"/>
              </w:rPr>
              <w:t xml:space="preserve"> </w:t>
            </w:r>
            <w:r w:rsidRPr="00A023A5">
              <w:rPr>
                <w:rFonts w:ascii="Arial" w:hAnsi="Arial" w:cs="Arial"/>
                <w:i/>
                <w:iCs/>
                <w:sz w:val="16"/>
                <w:szCs w:val="16"/>
                <w:lang w:eastAsia="en-AU"/>
              </w:rPr>
              <w:t>-</w:t>
            </w:r>
            <w:r>
              <w:rPr>
                <w:rFonts w:ascii="Arial" w:hAnsi="Arial" w:cs="Arial"/>
                <w:i/>
                <w:iCs/>
                <w:sz w:val="16"/>
                <w:szCs w:val="16"/>
                <w:lang w:eastAsia="en-AU"/>
              </w:rPr>
              <w:t xml:space="preserve"> </w:t>
            </w:r>
            <w:r w:rsidRPr="00A023A5">
              <w:rPr>
                <w:rFonts w:ascii="Arial" w:hAnsi="Arial" w:cs="Arial"/>
                <w:i/>
                <w:iCs/>
                <w:sz w:val="16"/>
                <w:szCs w:val="16"/>
                <w:lang w:eastAsia="en-AU"/>
              </w:rPr>
              <w:t>240l service</w:t>
            </w:r>
          </w:p>
        </w:tc>
        <w:tc>
          <w:tcPr>
            <w:tcW w:w="557" w:type="pct"/>
            <w:tcBorders>
              <w:top w:val="nil"/>
              <w:left w:val="nil"/>
              <w:bottom w:val="single" w:sz="8" w:space="0" w:color="auto"/>
              <w:right w:val="nil"/>
            </w:tcBorders>
            <w:shd w:val="clear" w:color="auto" w:fill="auto"/>
            <w:vAlign w:val="center"/>
            <w:hideMark/>
          </w:tcPr>
          <w:p w14:paraId="4FF11A1E" w14:textId="182A975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3,418 </w:t>
            </w:r>
          </w:p>
        </w:tc>
        <w:tc>
          <w:tcPr>
            <w:tcW w:w="620" w:type="pct"/>
            <w:tcBorders>
              <w:top w:val="nil"/>
              <w:left w:val="nil"/>
              <w:bottom w:val="single" w:sz="8" w:space="0" w:color="auto"/>
              <w:right w:val="nil"/>
            </w:tcBorders>
            <w:shd w:val="clear" w:color="000000" w:fill="4AAA42"/>
            <w:vAlign w:val="center"/>
            <w:hideMark/>
          </w:tcPr>
          <w:p w14:paraId="6F83C3C4" w14:textId="55E633E1"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3,621 </w:t>
            </w:r>
          </w:p>
        </w:tc>
        <w:tc>
          <w:tcPr>
            <w:tcW w:w="620" w:type="pct"/>
            <w:tcBorders>
              <w:top w:val="nil"/>
              <w:left w:val="nil"/>
              <w:bottom w:val="single" w:sz="8" w:space="0" w:color="auto"/>
              <w:right w:val="nil"/>
            </w:tcBorders>
            <w:shd w:val="clear" w:color="auto" w:fill="auto"/>
            <w:vAlign w:val="center"/>
            <w:hideMark/>
          </w:tcPr>
          <w:p w14:paraId="2CFA325C"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203</w:t>
            </w:r>
          </w:p>
        </w:tc>
        <w:tc>
          <w:tcPr>
            <w:tcW w:w="557" w:type="pct"/>
            <w:tcBorders>
              <w:top w:val="nil"/>
              <w:left w:val="nil"/>
              <w:bottom w:val="single" w:sz="8" w:space="0" w:color="auto"/>
              <w:right w:val="nil"/>
            </w:tcBorders>
            <w:shd w:val="clear" w:color="auto" w:fill="auto"/>
            <w:vAlign w:val="center"/>
            <w:hideMark/>
          </w:tcPr>
          <w:p w14:paraId="156ACC84"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5.9%</w:t>
            </w:r>
          </w:p>
        </w:tc>
      </w:tr>
      <w:tr w:rsidR="00A023A5" w:rsidRPr="00A023A5" w14:paraId="7EEDEFAB" w14:textId="77777777" w:rsidTr="00A023A5">
        <w:trPr>
          <w:trHeight w:val="270"/>
        </w:trPr>
        <w:tc>
          <w:tcPr>
            <w:tcW w:w="2647" w:type="pct"/>
            <w:tcBorders>
              <w:top w:val="nil"/>
              <w:left w:val="nil"/>
              <w:bottom w:val="single" w:sz="8" w:space="0" w:color="auto"/>
              <w:right w:val="nil"/>
            </w:tcBorders>
            <w:shd w:val="clear" w:color="auto" w:fill="auto"/>
            <w:vAlign w:val="center"/>
            <w:hideMark/>
          </w:tcPr>
          <w:p w14:paraId="25770A93" w14:textId="77777777" w:rsidR="00A023A5" w:rsidRPr="00A023A5" w:rsidRDefault="00A023A5" w:rsidP="00A023A5">
            <w:pPr>
              <w:jc w:val="both"/>
              <w:rPr>
                <w:rFonts w:ascii="Arial" w:hAnsi="Arial" w:cs="Arial"/>
                <w:b/>
                <w:bCs/>
                <w:sz w:val="16"/>
                <w:szCs w:val="16"/>
                <w:lang w:eastAsia="en-AU"/>
              </w:rPr>
            </w:pPr>
            <w:r w:rsidRPr="00A023A5">
              <w:rPr>
                <w:rFonts w:ascii="Arial" w:hAnsi="Arial" w:cs="Arial"/>
                <w:b/>
                <w:bCs/>
                <w:sz w:val="16"/>
                <w:szCs w:val="16"/>
                <w:lang w:eastAsia="en-AU"/>
              </w:rPr>
              <w:t xml:space="preserve">Total </w:t>
            </w:r>
          </w:p>
        </w:tc>
        <w:tc>
          <w:tcPr>
            <w:tcW w:w="557" w:type="pct"/>
            <w:tcBorders>
              <w:top w:val="nil"/>
              <w:left w:val="nil"/>
              <w:bottom w:val="single" w:sz="8" w:space="0" w:color="auto"/>
              <w:right w:val="nil"/>
            </w:tcBorders>
            <w:shd w:val="clear" w:color="auto" w:fill="auto"/>
            <w:vAlign w:val="center"/>
            <w:hideMark/>
          </w:tcPr>
          <w:p w14:paraId="62DD73E1" w14:textId="61C651E0"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22,101 </w:t>
            </w:r>
          </w:p>
        </w:tc>
        <w:tc>
          <w:tcPr>
            <w:tcW w:w="620" w:type="pct"/>
            <w:tcBorders>
              <w:top w:val="nil"/>
              <w:left w:val="nil"/>
              <w:bottom w:val="single" w:sz="8" w:space="0" w:color="auto"/>
              <w:right w:val="nil"/>
            </w:tcBorders>
            <w:shd w:val="clear" w:color="000000" w:fill="4AAA42"/>
            <w:vAlign w:val="center"/>
            <w:hideMark/>
          </w:tcPr>
          <w:p w14:paraId="64B36DB5" w14:textId="3071D0C3"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24,925 </w:t>
            </w:r>
          </w:p>
        </w:tc>
        <w:tc>
          <w:tcPr>
            <w:tcW w:w="620" w:type="pct"/>
            <w:tcBorders>
              <w:top w:val="nil"/>
              <w:left w:val="nil"/>
              <w:bottom w:val="single" w:sz="8" w:space="0" w:color="auto"/>
              <w:right w:val="nil"/>
            </w:tcBorders>
            <w:shd w:val="clear" w:color="auto" w:fill="auto"/>
            <w:vAlign w:val="center"/>
            <w:hideMark/>
          </w:tcPr>
          <w:p w14:paraId="528492F7"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2,824</w:t>
            </w:r>
          </w:p>
        </w:tc>
        <w:tc>
          <w:tcPr>
            <w:tcW w:w="557" w:type="pct"/>
            <w:tcBorders>
              <w:top w:val="nil"/>
              <w:left w:val="nil"/>
              <w:bottom w:val="single" w:sz="8" w:space="0" w:color="auto"/>
              <w:right w:val="nil"/>
            </w:tcBorders>
            <w:shd w:val="clear" w:color="auto" w:fill="auto"/>
            <w:vAlign w:val="center"/>
            <w:hideMark/>
          </w:tcPr>
          <w:p w14:paraId="4307023E"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12.8%</w:t>
            </w:r>
          </w:p>
        </w:tc>
      </w:tr>
    </w:tbl>
    <w:p w14:paraId="2A81776A" w14:textId="77777777" w:rsidR="00A023A5" w:rsidRDefault="00A023A5" w:rsidP="00356940">
      <w:pPr>
        <w:pStyle w:val="Text"/>
        <w:tabs>
          <w:tab w:val="left" w:pos="1134"/>
        </w:tabs>
        <w:spacing w:before="120"/>
        <w:ind w:left="1134" w:hanging="1134"/>
      </w:pPr>
    </w:p>
    <w:p w14:paraId="45621DC7" w14:textId="6C7A4A4E" w:rsidR="0014624C" w:rsidRPr="00F41FF8" w:rsidRDefault="0014624C" w:rsidP="00356940">
      <w:pPr>
        <w:pStyle w:val="Text"/>
        <w:tabs>
          <w:tab w:val="left" w:pos="1134"/>
        </w:tabs>
        <w:spacing w:before="120"/>
        <w:ind w:left="1134" w:hanging="1134"/>
      </w:pPr>
      <w:r w:rsidRPr="00F41FF8">
        <w:t>4.1.1(k)</w:t>
      </w:r>
      <w:r w:rsidR="00FD0D8C">
        <w:tab/>
      </w:r>
      <w:r w:rsidRPr="00F41FF8">
        <w:t>The estimated total amount to be raised by all rates and charges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99374F" w:rsidRPr="0099374F" w14:paraId="347BAE7F" w14:textId="77777777" w:rsidTr="0099374F">
        <w:trPr>
          <w:trHeight w:val="263"/>
        </w:trPr>
        <w:tc>
          <w:tcPr>
            <w:tcW w:w="2647" w:type="pct"/>
            <w:vMerge w:val="restart"/>
            <w:tcBorders>
              <w:top w:val="nil"/>
              <w:left w:val="nil"/>
              <w:bottom w:val="nil"/>
              <w:right w:val="nil"/>
            </w:tcBorders>
            <w:shd w:val="clear" w:color="000000" w:fill="0067AC"/>
            <w:vAlign w:val="center"/>
            <w:hideMark/>
          </w:tcPr>
          <w:p w14:paraId="36470338"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 </w:t>
            </w:r>
          </w:p>
        </w:tc>
        <w:tc>
          <w:tcPr>
            <w:tcW w:w="557" w:type="pct"/>
            <w:tcBorders>
              <w:top w:val="nil"/>
              <w:left w:val="nil"/>
              <w:bottom w:val="nil"/>
              <w:right w:val="nil"/>
            </w:tcBorders>
            <w:shd w:val="clear" w:color="000000" w:fill="0067AC"/>
            <w:vAlign w:val="center"/>
            <w:hideMark/>
          </w:tcPr>
          <w:p w14:paraId="5D5349B8"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5F3FF188"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3321D881"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Change</w:t>
            </w:r>
          </w:p>
        </w:tc>
      </w:tr>
      <w:tr w:rsidR="0099374F" w:rsidRPr="0099374F" w14:paraId="4F4AA009" w14:textId="77777777" w:rsidTr="0099374F">
        <w:trPr>
          <w:trHeight w:val="250"/>
        </w:trPr>
        <w:tc>
          <w:tcPr>
            <w:tcW w:w="2647" w:type="pct"/>
            <w:vMerge/>
            <w:tcBorders>
              <w:top w:val="nil"/>
              <w:left w:val="nil"/>
              <w:bottom w:val="nil"/>
              <w:right w:val="nil"/>
            </w:tcBorders>
            <w:vAlign w:val="center"/>
            <w:hideMark/>
          </w:tcPr>
          <w:p w14:paraId="07E20B9E" w14:textId="77777777" w:rsidR="0099374F" w:rsidRPr="0099374F" w:rsidRDefault="0099374F" w:rsidP="0099374F">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05E458D6"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2430B235"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7B315206"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$’000</w:t>
            </w:r>
          </w:p>
        </w:tc>
        <w:tc>
          <w:tcPr>
            <w:tcW w:w="557" w:type="pct"/>
            <w:tcBorders>
              <w:top w:val="nil"/>
              <w:left w:val="nil"/>
              <w:bottom w:val="nil"/>
              <w:right w:val="nil"/>
            </w:tcBorders>
            <w:shd w:val="clear" w:color="000000" w:fill="0067AC"/>
            <w:vAlign w:val="center"/>
            <w:hideMark/>
          </w:tcPr>
          <w:p w14:paraId="2E24A7EB"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w:t>
            </w:r>
          </w:p>
        </w:tc>
      </w:tr>
      <w:tr w:rsidR="0099374F" w:rsidRPr="0099374F" w14:paraId="2FEB5FA6" w14:textId="77777777" w:rsidTr="0099374F">
        <w:trPr>
          <w:trHeight w:val="250"/>
        </w:trPr>
        <w:tc>
          <w:tcPr>
            <w:tcW w:w="2647" w:type="pct"/>
            <w:tcBorders>
              <w:top w:val="nil"/>
              <w:left w:val="nil"/>
              <w:bottom w:val="nil"/>
              <w:right w:val="nil"/>
            </w:tcBorders>
            <w:shd w:val="clear" w:color="auto" w:fill="auto"/>
            <w:vAlign w:val="center"/>
            <w:hideMark/>
          </w:tcPr>
          <w:p w14:paraId="7CEA65EA" w14:textId="77777777" w:rsidR="0099374F" w:rsidRPr="0099374F" w:rsidRDefault="0099374F" w:rsidP="0099374F">
            <w:pPr>
              <w:jc w:val="both"/>
              <w:rPr>
                <w:rFonts w:ascii="Arial" w:hAnsi="Arial" w:cs="Arial"/>
                <w:i/>
                <w:iCs/>
                <w:sz w:val="16"/>
                <w:szCs w:val="16"/>
                <w:lang w:eastAsia="en-AU"/>
              </w:rPr>
            </w:pPr>
            <w:r w:rsidRPr="0099374F">
              <w:rPr>
                <w:rFonts w:ascii="Arial" w:hAnsi="Arial" w:cs="Arial"/>
                <w:i/>
                <w:iCs/>
                <w:sz w:val="16"/>
                <w:szCs w:val="16"/>
                <w:lang w:eastAsia="en-AU"/>
              </w:rPr>
              <w:t>General Rates</w:t>
            </w:r>
          </w:p>
        </w:tc>
        <w:tc>
          <w:tcPr>
            <w:tcW w:w="557" w:type="pct"/>
            <w:tcBorders>
              <w:top w:val="nil"/>
              <w:left w:val="nil"/>
              <w:bottom w:val="nil"/>
              <w:right w:val="nil"/>
            </w:tcBorders>
            <w:shd w:val="clear" w:color="auto" w:fill="auto"/>
            <w:vAlign w:val="center"/>
            <w:hideMark/>
          </w:tcPr>
          <w:p w14:paraId="4754AA62" w14:textId="7B9A1858" w:rsidR="0099374F" w:rsidRPr="0099374F" w:rsidRDefault="0099374F" w:rsidP="0099374F">
            <w:pPr>
              <w:jc w:val="right"/>
              <w:rPr>
                <w:rFonts w:ascii="Arial" w:hAnsi="Arial" w:cs="Arial"/>
                <w:sz w:val="16"/>
                <w:szCs w:val="16"/>
                <w:lang w:eastAsia="en-AU"/>
              </w:rPr>
            </w:pPr>
            <w:r w:rsidRPr="0099374F">
              <w:rPr>
                <w:rFonts w:ascii="Arial" w:hAnsi="Arial" w:cs="Arial"/>
                <w:sz w:val="16"/>
                <w:szCs w:val="16"/>
                <w:lang w:eastAsia="en-AU"/>
              </w:rPr>
              <w:t xml:space="preserve">    131,632 </w:t>
            </w:r>
          </w:p>
        </w:tc>
        <w:tc>
          <w:tcPr>
            <w:tcW w:w="620" w:type="pct"/>
            <w:tcBorders>
              <w:top w:val="nil"/>
              <w:left w:val="nil"/>
              <w:bottom w:val="nil"/>
              <w:right w:val="nil"/>
            </w:tcBorders>
            <w:shd w:val="clear" w:color="000000" w:fill="4AAA42"/>
            <w:vAlign w:val="center"/>
            <w:hideMark/>
          </w:tcPr>
          <w:p w14:paraId="16194C7E" w14:textId="27507CDE" w:rsidR="0099374F" w:rsidRPr="0099374F" w:rsidRDefault="0099374F" w:rsidP="0099374F">
            <w:pPr>
              <w:jc w:val="right"/>
              <w:rPr>
                <w:rFonts w:ascii="Arial" w:hAnsi="Arial" w:cs="Arial"/>
                <w:b/>
                <w:bCs/>
                <w:sz w:val="16"/>
                <w:szCs w:val="16"/>
                <w:lang w:eastAsia="en-AU"/>
              </w:rPr>
            </w:pPr>
            <w:r w:rsidRPr="0099374F">
              <w:rPr>
                <w:rFonts w:ascii="Arial" w:hAnsi="Arial" w:cs="Arial"/>
                <w:b/>
                <w:bCs/>
                <w:sz w:val="16"/>
                <w:szCs w:val="16"/>
                <w:lang w:eastAsia="en-AU"/>
              </w:rPr>
              <w:t xml:space="preserve">       134,939 </w:t>
            </w:r>
          </w:p>
        </w:tc>
        <w:tc>
          <w:tcPr>
            <w:tcW w:w="620" w:type="pct"/>
            <w:tcBorders>
              <w:top w:val="nil"/>
              <w:left w:val="nil"/>
              <w:bottom w:val="nil"/>
              <w:right w:val="nil"/>
            </w:tcBorders>
            <w:shd w:val="clear" w:color="auto" w:fill="auto"/>
            <w:vAlign w:val="center"/>
            <w:hideMark/>
          </w:tcPr>
          <w:p w14:paraId="63983DE9" w14:textId="684359DD" w:rsidR="0099374F" w:rsidRPr="0099374F" w:rsidRDefault="0099374F" w:rsidP="0099374F">
            <w:pPr>
              <w:jc w:val="right"/>
              <w:rPr>
                <w:rFonts w:ascii="Arial" w:hAnsi="Arial" w:cs="Arial"/>
                <w:sz w:val="16"/>
                <w:szCs w:val="16"/>
                <w:lang w:eastAsia="en-AU"/>
              </w:rPr>
            </w:pPr>
            <w:r w:rsidRPr="0099374F">
              <w:rPr>
                <w:rFonts w:ascii="Arial" w:hAnsi="Arial" w:cs="Arial"/>
                <w:sz w:val="16"/>
                <w:szCs w:val="16"/>
                <w:lang w:eastAsia="en-AU"/>
              </w:rPr>
              <w:t xml:space="preserve">           3,307</w:t>
            </w:r>
          </w:p>
        </w:tc>
        <w:tc>
          <w:tcPr>
            <w:tcW w:w="557" w:type="pct"/>
            <w:tcBorders>
              <w:top w:val="nil"/>
              <w:left w:val="nil"/>
              <w:bottom w:val="nil"/>
              <w:right w:val="nil"/>
            </w:tcBorders>
            <w:shd w:val="clear" w:color="auto" w:fill="auto"/>
            <w:vAlign w:val="center"/>
            <w:hideMark/>
          </w:tcPr>
          <w:p w14:paraId="628C0010" w14:textId="77777777" w:rsidR="0099374F" w:rsidRPr="0099374F" w:rsidRDefault="0099374F" w:rsidP="0099374F">
            <w:pPr>
              <w:jc w:val="right"/>
              <w:rPr>
                <w:rFonts w:ascii="Arial" w:hAnsi="Arial" w:cs="Arial"/>
                <w:b/>
                <w:bCs/>
                <w:sz w:val="16"/>
                <w:szCs w:val="16"/>
                <w:lang w:eastAsia="en-AU"/>
              </w:rPr>
            </w:pPr>
            <w:r w:rsidRPr="0099374F">
              <w:rPr>
                <w:rFonts w:ascii="Arial" w:hAnsi="Arial" w:cs="Arial"/>
                <w:b/>
                <w:bCs/>
                <w:sz w:val="16"/>
                <w:szCs w:val="16"/>
                <w:lang w:eastAsia="en-AU"/>
              </w:rPr>
              <w:t>2.5%</w:t>
            </w:r>
          </w:p>
        </w:tc>
      </w:tr>
      <w:tr w:rsidR="0099374F" w:rsidRPr="0099374F" w14:paraId="6EE37181" w14:textId="77777777" w:rsidTr="0099374F">
        <w:trPr>
          <w:trHeight w:val="250"/>
        </w:trPr>
        <w:tc>
          <w:tcPr>
            <w:tcW w:w="2647" w:type="pct"/>
            <w:tcBorders>
              <w:top w:val="nil"/>
              <w:left w:val="nil"/>
              <w:bottom w:val="nil"/>
              <w:right w:val="nil"/>
            </w:tcBorders>
            <w:shd w:val="clear" w:color="auto" w:fill="auto"/>
            <w:vAlign w:val="center"/>
            <w:hideMark/>
          </w:tcPr>
          <w:p w14:paraId="73C1241D" w14:textId="77777777" w:rsidR="0099374F" w:rsidRPr="0099374F" w:rsidRDefault="0099374F" w:rsidP="0099374F">
            <w:pPr>
              <w:jc w:val="both"/>
              <w:rPr>
                <w:rFonts w:ascii="Arial" w:hAnsi="Arial" w:cs="Arial"/>
                <w:i/>
                <w:iCs/>
                <w:sz w:val="16"/>
                <w:szCs w:val="16"/>
                <w:lang w:eastAsia="en-AU"/>
              </w:rPr>
            </w:pPr>
            <w:r w:rsidRPr="0099374F">
              <w:rPr>
                <w:rFonts w:ascii="Arial" w:hAnsi="Arial" w:cs="Arial"/>
                <w:i/>
                <w:iCs/>
                <w:sz w:val="16"/>
                <w:szCs w:val="16"/>
                <w:lang w:eastAsia="en-AU"/>
              </w:rPr>
              <w:t>Waste Service Charges</w:t>
            </w:r>
          </w:p>
        </w:tc>
        <w:tc>
          <w:tcPr>
            <w:tcW w:w="557" w:type="pct"/>
            <w:tcBorders>
              <w:top w:val="nil"/>
              <w:left w:val="nil"/>
              <w:bottom w:val="nil"/>
              <w:right w:val="nil"/>
            </w:tcBorders>
            <w:shd w:val="clear" w:color="auto" w:fill="auto"/>
            <w:vAlign w:val="center"/>
            <w:hideMark/>
          </w:tcPr>
          <w:p w14:paraId="5393714F" w14:textId="329F8977" w:rsidR="0099374F" w:rsidRPr="0099374F" w:rsidRDefault="0099374F" w:rsidP="0099374F">
            <w:pPr>
              <w:jc w:val="right"/>
              <w:rPr>
                <w:rFonts w:ascii="Arial" w:hAnsi="Arial" w:cs="Arial"/>
                <w:sz w:val="16"/>
                <w:szCs w:val="16"/>
                <w:lang w:eastAsia="en-AU"/>
              </w:rPr>
            </w:pPr>
            <w:r w:rsidRPr="0099374F">
              <w:rPr>
                <w:rFonts w:ascii="Arial" w:hAnsi="Arial" w:cs="Arial"/>
                <w:sz w:val="16"/>
                <w:szCs w:val="16"/>
                <w:lang w:eastAsia="en-AU"/>
              </w:rPr>
              <w:t xml:space="preserve">      22,101 </w:t>
            </w:r>
          </w:p>
        </w:tc>
        <w:tc>
          <w:tcPr>
            <w:tcW w:w="620" w:type="pct"/>
            <w:tcBorders>
              <w:top w:val="nil"/>
              <w:left w:val="nil"/>
              <w:bottom w:val="nil"/>
              <w:right w:val="nil"/>
            </w:tcBorders>
            <w:shd w:val="clear" w:color="000000" w:fill="4AAA42"/>
            <w:vAlign w:val="center"/>
            <w:hideMark/>
          </w:tcPr>
          <w:p w14:paraId="5A6EB871" w14:textId="0CB141F3" w:rsidR="0099374F" w:rsidRPr="0099374F" w:rsidRDefault="0099374F" w:rsidP="0099374F">
            <w:pPr>
              <w:jc w:val="right"/>
              <w:rPr>
                <w:rFonts w:ascii="Arial" w:hAnsi="Arial" w:cs="Arial"/>
                <w:b/>
                <w:bCs/>
                <w:sz w:val="16"/>
                <w:szCs w:val="16"/>
                <w:lang w:eastAsia="en-AU"/>
              </w:rPr>
            </w:pPr>
            <w:r w:rsidRPr="0099374F">
              <w:rPr>
                <w:rFonts w:ascii="Arial" w:hAnsi="Arial" w:cs="Arial"/>
                <w:b/>
                <w:bCs/>
                <w:sz w:val="16"/>
                <w:szCs w:val="16"/>
                <w:lang w:eastAsia="en-AU"/>
              </w:rPr>
              <w:t xml:space="preserve">         24,925 </w:t>
            </w:r>
          </w:p>
        </w:tc>
        <w:tc>
          <w:tcPr>
            <w:tcW w:w="620" w:type="pct"/>
            <w:tcBorders>
              <w:top w:val="nil"/>
              <w:left w:val="nil"/>
              <w:bottom w:val="nil"/>
              <w:right w:val="nil"/>
            </w:tcBorders>
            <w:shd w:val="clear" w:color="auto" w:fill="auto"/>
            <w:vAlign w:val="center"/>
            <w:hideMark/>
          </w:tcPr>
          <w:p w14:paraId="64A6B199" w14:textId="1A72FB99" w:rsidR="0099374F" w:rsidRPr="0099374F" w:rsidRDefault="0099374F" w:rsidP="0099374F">
            <w:pPr>
              <w:jc w:val="right"/>
              <w:rPr>
                <w:rFonts w:ascii="Arial" w:hAnsi="Arial" w:cs="Arial"/>
                <w:sz w:val="16"/>
                <w:szCs w:val="16"/>
                <w:lang w:eastAsia="en-AU"/>
              </w:rPr>
            </w:pPr>
            <w:r w:rsidRPr="0099374F">
              <w:rPr>
                <w:rFonts w:ascii="Arial" w:hAnsi="Arial" w:cs="Arial"/>
                <w:sz w:val="16"/>
                <w:szCs w:val="16"/>
                <w:lang w:eastAsia="en-AU"/>
              </w:rPr>
              <w:t xml:space="preserve">           2,824 </w:t>
            </w:r>
          </w:p>
        </w:tc>
        <w:tc>
          <w:tcPr>
            <w:tcW w:w="557" w:type="pct"/>
            <w:tcBorders>
              <w:top w:val="nil"/>
              <w:left w:val="nil"/>
              <w:bottom w:val="nil"/>
              <w:right w:val="nil"/>
            </w:tcBorders>
            <w:shd w:val="clear" w:color="auto" w:fill="auto"/>
            <w:vAlign w:val="center"/>
            <w:hideMark/>
          </w:tcPr>
          <w:p w14:paraId="69F81FA8" w14:textId="77777777" w:rsidR="0099374F" w:rsidRPr="0099374F" w:rsidRDefault="0099374F" w:rsidP="0099374F">
            <w:pPr>
              <w:jc w:val="right"/>
              <w:rPr>
                <w:rFonts w:ascii="Arial" w:hAnsi="Arial" w:cs="Arial"/>
                <w:b/>
                <w:bCs/>
                <w:sz w:val="16"/>
                <w:szCs w:val="16"/>
                <w:lang w:eastAsia="en-AU"/>
              </w:rPr>
            </w:pPr>
            <w:r w:rsidRPr="0099374F">
              <w:rPr>
                <w:rFonts w:ascii="Arial" w:hAnsi="Arial" w:cs="Arial"/>
                <w:b/>
                <w:bCs/>
                <w:sz w:val="16"/>
                <w:szCs w:val="16"/>
                <w:lang w:eastAsia="en-AU"/>
              </w:rPr>
              <w:t>12.8%</w:t>
            </w:r>
          </w:p>
        </w:tc>
      </w:tr>
      <w:tr w:rsidR="0099374F" w:rsidRPr="0099374F" w14:paraId="1D67581A" w14:textId="77777777" w:rsidTr="0099374F">
        <w:trPr>
          <w:trHeight w:val="260"/>
        </w:trPr>
        <w:tc>
          <w:tcPr>
            <w:tcW w:w="2647" w:type="pct"/>
            <w:tcBorders>
              <w:top w:val="nil"/>
              <w:left w:val="nil"/>
              <w:bottom w:val="single" w:sz="8" w:space="0" w:color="auto"/>
              <w:right w:val="nil"/>
            </w:tcBorders>
            <w:shd w:val="clear" w:color="auto" w:fill="auto"/>
            <w:vAlign w:val="center"/>
            <w:hideMark/>
          </w:tcPr>
          <w:p w14:paraId="26865D46" w14:textId="77777777" w:rsidR="0099374F" w:rsidRPr="0099374F" w:rsidRDefault="0099374F" w:rsidP="0099374F">
            <w:pPr>
              <w:jc w:val="both"/>
              <w:rPr>
                <w:rFonts w:ascii="Arial" w:hAnsi="Arial" w:cs="Arial"/>
                <w:b/>
                <w:bCs/>
                <w:sz w:val="16"/>
                <w:szCs w:val="16"/>
                <w:lang w:eastAsia="en-AU"/>
              </w:rPr>
            </w:pPr>
            <w:r w:rsidRPr="0099374F">
              <w:rPr>
                <w:rFonts w:ascii="Arial" w:hAnsi="Arial" w:cs="Arial"/>
                <w:b/>
                <w:bCs/>
                <w:sz w:val="16"/>
                <w:szCs w:val="16"/>
                <w:lang w:eastAsia="en-AU"/>
              </w:rPr>
              <w:t>Total Rates and charges</w:t>
            </w:r>
          </w:p>
        </w:tc>
        <w:tc>
          <w:tcPr>
            <w:tcW w:w="557" w:type="pct"/>
            <w:tcBorders>
              <w:top w:val="nil"/>
              <w:left w:val="nil"/>
              <w:bottom w:val="single" w:sz="8" w:space="0" w:color="auto"/>
              <w:right w:val="nil"/>
            </w:tcBorders>
            <w:shd w:val="clear" w:color="auto" w:fill="auto"/>
            <w:vAlign w:val="center"/>
            <w:hideMark/>
          </w:tcPr>
          <w:p w14:paraId="0BB50034" w14:textId="2FE15199" w:rsidR="0099374F" w:rsidRPr="0099374F" w:rsidRDefault="0099374F" w:rsidP="0099374F">
            <w:pPr>
              <w:jc w:val="right"/>
              <w:rPr>
                <w:rFonts w:ascii="Arial" w:hAnsi="Arial" w:cs="Arial"/>
                <w:b/>
                <w:bCs/>
                <w:sz w:val="16"/>
                <w:szCs w:val="16"/>
                <w:lang w:eastAsia="en-AU"/>
              </w:rPr>
            </w:pPr>
            <w:r w:rsidRPr="0099374F">
              <w:rPr>
                <w:rFonts w:ascii="Arial" w:hAnsi="Arial" w:cs="Arial"/>
                <w:b/>
                <w:bCs/>
                <w:sz w:val="16"/>
                <w:szCs w:val="16"/>
                <w:lang w:eastAsia="en-AU"/>
              </w:rPr>
              <w:t xml:space="preserve">    153,733 </w:t>
            </w:r>
          </w:p>
        </w:tc>
        <w:tc>
          <w:tcPr>
            <w:tcW w:w="620" w:type="pct"/>
            <w:tcBorders>
              <w:top w:val="nil"/>
              <w:left w:val="nil"/>
              <w:bottom w:val="single" w:sz="8" w:space="0" w:color="auto"/>
              <w:right w:val="nil"/>
            </w:tcBorders>
            <w:shd w:val="clear" w:color="000000" w:fill="4AAA42"/>
            <w:vAlign w:val="center"/>
            <w:hideMark/>
          </w:tcPr>
          <w:p w14:paraId="39D58017" w14:textId="3C2C4051" w:rsidR="0099374F" w:rsidRPr="0099374F" w:rsidRDefault="0099374F" w:rsidP="0099374F">
            <w:pPr>
              <w:jc w:val="right"/>
              <w:rPr>
                <w:rFonts w:ascii="Arial" w:hAnsi="Arial" w:cs="Arial"/>
                <w:b/>
                <w:bCs/>
                <w:sz w:val="16"/>
                <w:szCs w:val="16"/>
                <w:lang w:eastAsia="en-AU"/>
              </w:rPr>
            </w:pPr>
            <w:r w:rsidRPr="0099374F">
              <w:rPr>
                <w:rFonts w:ascii="Arial" w:hAnsi="Arial" w:cs="Arial"/>
                <w:b/>
                <w:bCs/>
                <w:sz w:val="16"/>
                <w:szCs w:val="16"/>
                <w:lang w:eastAsia="en-AU"/>
              </w:rPr>
              <w:t xml:space="preserve">       159,864 </w:t>
            </w:r>
          </w:p>
        </w:tc>
        <w:tc>
          <w:tcPr>
            <w:tcW w:w="620" w:type="pct"/>
            <w:tcBorders>
              <w:top w:val="nil"/>
              <w:left w:val="nil"/>
              <w:bottom w:val="single" w:sz="8" w:space="0" w:color="auto"/>
              <w:right w:val="nil"/>
            </w:tcBorders>
            <w:shd w:val="clear" w:color="auto" w:fill="auto"/>
            <w:vAlign w:val="center"/>
            <w:hideMark/>
          </w:tcPr>
          <w:p w14:paraId="4E9FCAD8" w14:textId="07453DCC" w:rsidR="0099374F" w:rsidRPr="0099374F" w:rsidRDefault="0099374F" w:rsidP="0099374F">
            <w:pPr>
              <w:jc w:val="right"/>
              <w:rPr>
                <w:rFonts w:ascii="Arial" w:hAnsi="Arial" w:cs="Arial"/>
                <w:sz w:val="16"/>
                <w:szCs w:val="16"/>
                <w:lang w:eastAsia="en-AU"/>
              </w:rPr>
            </w:pPr>
            <w:r w:rsidRPr="0099374F">
              <w:rPr>
                <w:rFonts w:ascii="Arial" w:hAnsi="Arial" w:cs="Arial"/>
                <w:sz w:val="16"/>
                <w:szCs w:val="16"/>
                <w:lang w:eastAsia="en-AU"/>
              </w:rPr>
              <w:t xml:space="preserve">           6,131 </w:t>
            </w:r>
          </w:p>
        </w:tc>
        <w:tc>
          <w:tcPr>
            <w:tcW w:w="557" w:type="pct"/>
            <w:tcBorders>
              <w:top w:val="nil"/>
              <w:left w:val="nil"/>
              <w:bottom w:val="single" w:sz="8" w:space="0" w:color="auto"/>
              <w:right w:val="nil"/>
            </w:tcBorders>
            <w:shd w:val="clear" w:color="auto" w:fill="auto"/>
            <w:vAlign w:val="center"/>
            <w:hideMark/>
          </w:tcPr>
          <w:p w14:paraId="6335AE29" w14:textId="77777777" w:rsidR="0099374F" w:rsidRPr="0099374F" w:rsidRDefault="0099374F" w:rsidP="0099374F">
            <w:pPr>
              <w:jc w:val="right"/>
              <w:rPr>
                <w:rFonts w:ascii="Arial" w:hAnsi="Arial" w:cs="Arial"/>
                <w:b/>
                <w:bCs/>
                <w:sz w:val="16"/>
                <w:szCs w:val="16"/>
                <w:lang w:eastAsia="en-AU"/>
              </w:rPr>
            </w:pPr>
            <w:r w:rsidRPr="0099374F">
              <w:rPr>
                <w:rFonts w:ascii="Arial" w:hAnsi="Arial" w:cs="Arial"/>
                <w:b/>
                <w:bCs/>
                <w:sz w:val="16"/>
                <w:szCs w:val="16"/>
                <w:lang w:eastAsia="en-AU"/>
              </w:rPr>
              <w:t>4.0%</w:t>
            </w:r>
          </w:p>
        </w:tc>
      </w:tr>
    </w:tbl>
    <w:p w14:paraId="7015822C" w14:textId="77777777" w:rsidR="0099374F" w:rsidRDefault="0099374F" w:rsidP="00356940">
      <w:pPr>
        <w:pStyle w:val="Text"/>
        <w:tabs>
          <w:tab w:val="left" w:pos="1134"/>
        </w:tabs>
        <w:spacing w:before="120"/>
      </w:pPr>
    </w:p>
    <w:p w14:paraId="5E214D47" w14:textId="3FD52C69" w:rsidR="0014624C" w:rsidRPr="00F41FF8" w:rsidRDefault="0014624C" w:rsidP="00356940">
      <w:pPr>
        <w:pStyle w:val="Text"/>
        <w:tabs>
          <w:tab w:val="left" w:pos="1134"/>
        </w:tabs>
        <w:spacing w:before="120"/>
      </w:pPr>
      <w:r w:rsidRPr="00A15AEE">
        <w:t>4.1.1(l)</w:t>
      </w:r>
      <w:r w:rsidR="00FD0D8C">
        <w:tab/>
      </w:r>
      <w:r w:rsidRPr="00A15AEE">
        <w:t>Fair Go Rates System Compliance</w:t>
      </w:r>
    </w:p>
    <w:p w14:paraId="3E9E816C" w14:textId="7682C865" w:rsidR="0014624C" w:rsidRDefault="0014624C" w:rsidP="00FD0D8C">
      <w:pPr>
        <w:pStyle w:val="Text"/>
        <w:ind w:left="1134"/>
      </w:pPr>
      <w:r w:rsidRPr="00FD0D8C">
        <w:t>Yarra Ranges Shire Council is required to comply with the State Government’s Fair Go Rates System (FGRS).  The table below details the budget assumptions consistent with the requirements of the Fair Go Rates System.</w:t>
      </w:r>
    </w:p>
    <w:tbl>
      <w:tblPr>
        <w:tblW w:w="5000" w:type="pct"/>
        <w:tblLook w:val="04A0" w:firstRow="1" w:lastRow="0" w:firstColumn="1" w:lastColumn="0" w:noHBand="0" w:noVBand="1"/>
      </w:tblPr>
      <w:tblGrid>
        <w:gridCol w:w="5771"/>
        <w:gridCol w:w="347"/>
        <w:gridCol w:w="1760"/>
        <w:gridCol w:w="1760"/>
      </w:tblGrid>
      <w:tr w:rsidR="00BA5DD8" w:rsidRPr="00BA5DD8" w14:paraId="14F28617" w14:textId="77777777" w:rsidTr="00BA5DD8">
        <w:trPr>
          <w:trHeight w:val="250"/>
        </w:trPr>
        <w:tc>
          <w:tcPr>
            <w:tcW w:w="2994" w:type="pct"/>
            <w:tcBorders>
              <w:top w:val="nil"/>
              <w:left w:val="nil"/>
              <w:bottom w:val="nil"/>
              <w:right w:val="nil"/>
            </w:tcBorders>
            <w:shd w:val="clear" w:color="000000" w:fill="0067AC"/>
            <w:vAlign w:val="center"/>
            <w:hideMark/>
          </w:tcPr>
          <w:p w14:paraId="3553177E" w14:textId="77777777" w:rsidR="00BA5DD8" w:rsidRPr="00BA5DD8" w:rsidRDefault="00BA5DD8" w:rsidP="00BA5DD8">
            <w:pPr>
              <w:rPr>
                <w:rFonts w:ascii="Arial" w:hAnsi="Arial" w:cs="Arial"/>
                <w:b/>
                <w:bCs/>
                <w:color w:val="FFFFFF"/>
                <w:sz w:val="16"/>
                <w:szCs w:val="16"/>
                <w:lang w:eastAsia="en-AU"/>
              </w:rPr>
            </w:pPr>
            <w:r w:rsidRPr="00BA5DD8">
              <w:rPr>
                <w:rFonts w:ascii="Arial" w:hAnsi="Arial" w:cs="Arial"/>
                <w:b/>
                <w:bCs/>
                <w:color w:val="FFFFFF"/>
                <w:sz w:val="16"/>
                <w:szCs w:val="16"/>
                <w:lang w:eastAsia="en-AU"/>
              </w:rPr>
              <w:t> </w:t>
            </w:r>
          </w:p>
        </w:tc>
        <w:tc>
          <w:tcPr>
            <w:tcW w:w="180" w:type="pct"/>
            <w:tcBorders>
              <w:top w:val="nil"/>
              <w:left w:val="nil"/>
              <w:bottom w:val="nil"/>
              <w:right w:val="nil"/>
            </w:tcBorders>
            <w:shd w:val="clear" w:color="000000" w:fill="0067AC"/>
            <w:vAlign w:val="center"/>
            <w:hideMark/>
          </w:tcPr>
          <w:p w14:paraId="4FB91723" w14:textId="77777777" w:rsidR="00BA5DD8" w:rsidRPr="00BA5DD8" w:rsidRDefault="00BA5DD8" w:rsidP="00BA5DD8">
            <w:pPr>
              <w:rPr>
                <w:rFonts w:ascii="Arial" w:hAnsi="Arial" w:cs="Arial"/>
                <w:b/>
                <w:bCs/>
                <w:color w:val="FFFFFF"/>
                <w:sz w:val="16"/>
                <w:szCs w:val="16"/>
                <w:lang w:eastAsia="en-AU"/>
              </w:rPr>
            </w:pPr>
            <w:r w:rsidRPr="00BA5DD8">
              <w:rPr>
                <w:rFonts w:ascii="Arial" w:hAnsi="Arial" w:cs="Arial"/>
                <w:b/>
                <w:bCs/>
                <w:color w:val="FFFFFF"/>
                <w:sz w:val="16"/>
                <w:szCs w:val="16"/>
                <w:lang w:eastAsia="en-AU"/>
              </w:rPr>
              <w:t> </w:t>
            </w:r>
          </w:p>
        </w:tc>
        <w:tc>
          <w:tcPr>
            <w:tcW w:w="913" w:type="pct"/>
            <w:tcBorders>
              <w:top w:val="nil"/>
              <w:left w:val="nil"/>
              <w:bottom w:val="nil"/>
              <w:right w:val="nil"/>
            </w:tcBorders>
            <w:shd w:val="clear" w:color="000000" w:fill="0067AC"/>
            <w:vAlign w:val="center"/>
            <w:hideMark/>
          </w:tcPr>
          <w:p w14:paraId="0AB975CE" w14:textId="77777777" w:rsidR="00BA5DD8" w:rsidRPr="00BA5DD8" w:rsidRDefault="00BA5DD8" w:rsidP="00BA5DD8">
            <w:pPr>
              <w:jc w:val="center"/>
              <w:rPr>
                <w:rFonts w:ascii="Arial" w:hAnsi="Arial" w:cs="Arial"/>
                <w:b/>
                <w:bCs/>
                <w:color w:val="FFFFFF"/>
                <w:sz w:val="16"/>
                <w:szCs w:val="16"/>
                <w:lang w:eastAsia="en-AU"/>
              </w:rPr>
            </w:pPr>
            <w:r w:rsidRPr="00BA5DD8">
              <w:rPr>
                <w:rFonts w:ascii="Arial" w:hAnsi="Arial" w:cs="Arial"/>
                <w:b/>
                <w:bCs/>
                <w:color w:val="FFFFFF"/>
                <w:sz w:val="16"/>
                <w:szCs w:val="16"/>
                <w:lang w:eastAsia="en-AU"/>
              </w:rPr>
              <w:t>2021/22</w:t>
            </w:r>
          </w:p>
        </w:tc>
        <w:tc>
          <w:tcPr>
            <w:tcW w:w="913" w:type="pct"/>
            <w:tcBorders>
              <w:top w:val="nil"/>
              <w:left w:val="nil"/>
              <w:bottom w:val="nil"/>
              <w:right w:val="nil"/>
            </w:tcBorders>
            <w:shd w:val="clear" w:color="000000" w:fill="0067AC"/>
            <w:vAlign w:val="center"/>
            <w:hideMark/>
          </w:tcPr>
          <w:p w14:paraId="07E91C62" w14:textId="77777777" w:rsidR="00BA5DD8" w:rsidRPr="00BA5DD8" w:rsidRDefault="00BA5DD8" w:rsidP="00BA5DD8">
            <w:pPr>
              <w:jc w:val="center"/>
              <w:rPr>
                <w:rFonts w:ascii="Arial" w:hAnsi="Arial" w:cs="Arial"/>
                <w:b/>
                <w:bCs/>
                <w:color w:val="FFFFFF"/>
                <w:sz w:val="16"/>
                <w:szCs w:val="16"/>
                <w:lang w:eastAsia="en-AU"/>
              </w:rPr>
            </w:pPr>
            <w:r w:rsidRPr="00BA5DD8">
              <w:rPr>
                <w:rFonts w:ascii="Arial" w:hAnsi="Arial" w:cs="Arial"/>
                <w:b/>
                <w:bCs/>
                <w:color w:val="FFFFFF"/>
                <w:sz w:val="16"/>
                <w:szCs w:val="16"/>
                <w:lang w:eastAsia="en-AU"/>
              </w:rPr>
              <w:t>2022/23</w:t>
            </w:r>
          </w:p>
        </w:tc>
      </w:tr>
      <w:tr w:rsidR="00BA5DD8" w:rsidRPr="00BA5DD8" w14:paraId="46A5BDBF" w14:textId="77777777" w:rsidTr="00BA5DD8">
        <w:trPr>
          <w:trHeight w:val="250"/>
        </w:trPr>
        <w:tc>
          <w:tcPr>
            <w:tcW w:w="2994" w:type="pct"/>
            <w:tcBorders>
              <w:top w:val="nil"/>
              <w:left w:val="nil"/>
              <w:bottom w:val="nil"/>
              <w:right w:val="nil"/>
            </w:tcBorders>
            <w:shd w:val="clear" w:color="auto" w:fill="auto"/>
            <w:vAlign w:val="center"/>
            <w:hideMark/>
          </w:tcPr>
          <w:p w14:paraId="370ED375"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Total Rates</w:t>
            </w:r>
          </w:p>
        </w:tc>
        <w:tc>
          <w:tcPr>
            <w:tcW w:w="180" w:type="pct"/>
            <w:tcBorders>
              <w:top w:val="nil"/>
              <w:left w:val="nil"/>
              <w:bottom w:val="nil"/>
              <w:right w:val="nil"/>
            </w:tcBorders>
            <w:shd w:val="clear" w:color="auto" w:fill="auto"/>
            <w:vAlign w:val="center"/>
            <w:hideMark/>
          </w:tcPr>
          <w:p w14:paraId="4ED304B2"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10680EA9"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$ 131,478,320 </w:t>
            </w:r>
          </w:p>
        </w:tc>
        <w:tc>
          <w:tcPr>
            <w:tcW w:w="913" w:type="pct"/>
            <w:tcBorders>
              <w:top w:val="nil"/>
              <w:left w:val="nil"/>
              <w:bottom w:val="nil"/>
              <w:right w:val="nil"/>
            </w:tcBorders>
            <w:shd w:val="clear" w:color="000000" w:fill="4AAA42"/>
            <w:vAlign w:val="center"/>
            <w:hideMark/>
          </w:tcPr>
          <w:p w14:paraId="030735C0"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$ 134,864,863 </w:t>
            </w:r>
          </w:p>
        </w:tc>
      </w:tr>
      <w:tr w:rsidR="00BA5DD8" w:rsidRPr="00BA5DD8" w14:paraId="06482B4C" w14:textId="77777777" w:rsidTr="00BA5DD8">
        <w:trPr>
          <w:trHeight w:val="250"/>
        </w:trPr>
        <w:tc>
          <w:tcPr>
            <w:tcW w:w="2994" w:type="pct"/>
            <w:tcBorders>
              <w:top w:val="nil"/>
              <w:left w:val="nil"/>
              <w:bottom w:val="nil"/>
              <w:right w:val="nil"/>
            </w:tcBorders>
            <w:shd w:val="clear" w:color="auto" w:fill="auto"/>
            <w:vAlign w:val="center"/>
            <w:hideMark/>
          </w:tcPr>
          <w:p w14:paraId="5F6D2EAA"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Number of rateable properties</w:t>
            </w:r>
          </w:p>
        </w:tc>
        <w:tc>
          <w:tcPr>
            <w:tcW w:w="180" w:type="pct"/>
            <w:tcBorders>
              <w:top w:val="nil"/>
              <w:left w:val="nil"/>
              <w:bottom w:val="nil"/>
              <w:right w:val="nil"/>
            </w:tcBorders>
            <w:shd w:val="clear" w:color="auto" w:fill="auto"/>
            <w:vAlign w:val="center"/>
            <w:hideMark/>
          </w:tcPr>
          <w:p w14:paraId="7AA41E46"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052A6090"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66,499.00 </w:t>
            </w:r>
          </w:p>
        </w:tc>
        <w:tc>
          <w:tcPr>
            <w:tcW w:w="913" w:type="pct"/>
            <w:tcBorders>
              <w:top w:val="nil"/>
              <w:left w:val="nil"/>
              <w:bottom w:val="nil"/>
              <w:right w:val="nil"/>
            </w:tcBorders>
            <w:shd w:val="clear" w:color="000000" w:fill="4AAA42"/>
            <w:vAlign w:val="center"/>
            <w:hideMark/>
          </w:tcPr>
          <w:p w14:paraId="45C734FA"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66,966.00 </w:t>
            </w:r>
          </w:p>
        </w:tc>
      </w:tr>
      <w:tr w:rsidR="00BA5DD8" w:rsidRPr="00BA5DD8" w14:paraId="0ED02629" w14:textId="77777777" w:rsidTr="00BA5DD8">
        <w:trPr>
          <w:trHeight w:val="250"/>
        </w:trPr>
        <w:tc>
          <w:tcPr>
            <w:tcW w:w="2994" w:type="pct"/>
            <w:tcBorders>
              <w:top w:val="nil"/>
              <w:left w:val="nil"/>
              <w:bottom w:val="nil"/>
              <w:right w:val="nil"/>
            </w:tcBorders>
            <w:shd w:val="clear" w:color="auto" w:fill="auto"/>
            <w:vAlign w:val="center"/>
            <w:hideMark/>
          </w:tcPr>
          <w:p w14:paraId="19B1B93C"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Base Average Rate</w:t>
            </w:r>
          </w:p>
        </w:tc>
        <w:tc>
          <w:tcPr>
            <w:tcW w:w="180" w:type="pct"/>
            <w:tcBorders>
              <w:top w:val="nil"/>
              <w:left w:val="nil"/>
              <w:bottom w:val="nil"/>
              <w:right w:val="nil"/>
            </w:tcBorders>
            <w:shd w:val="clear" w:color="auto" w:fill="auto"/>
            <w:vAlign w:val="center"/>
            <w:hideMark/>
          </w:tcPr>
          <w:p w14:paraId="521BF63B"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15C2218F"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1,948.10 </w:t>
            </w:r>
          </w:p>
        </w:tc>
        <w:tc>
          <w:tcPr>
            <w:tcW w:w="913" w:type="pct"/>
            <w:tcBorders>
              <w:top w:val="nil"/>
              <w:left w:val="nil"/>
              <w:bottom w:val="nil"/>
              <w:right w:val="nil"/>
            </w:tcBorders>
            <w:shd w:val="clear" w:color="000000" w:fill="4AAA42"/>
            <w:vAlign w:val="center"/>
            <w:hideMark/>
          </w:tcPr>
          <w:p w14:paraId="538E228C"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2,013.93 </w:t>
            </w:r>
          </w:p>
        </w:tc>
      </w:tr>
      <w:tr w:rsidR="00BA5DD8" w:rsidRPr="00BA5DD8" w14:paraId="6982D962" w14:textId="77777777" w:rsidTr="00BA5DD8">
        <w:trPr>
          <w:trHeight w:val="250"/>
        </w:trPr>
        <w:tc>
          <w:tcPr>
            <w:tcW w:w="2994" w:type="pct"/>
            <w:tcBorders>
              <w:top w:val="nil"/>
              <w:left w:val="nil"/>
              <w:bottom w:val="nil"/>
              <w:right w:val="nil"/>
            </w:tcBorders>
            <w:shd w:val="clear" w:color="auto" w:fill="auto"/>
            <w:vAlign w:val="center"/>
            <w:hideMark/>
          </w:tcPr>
          <w:p w14:paraId="6254A971"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Maximum Rate Increase (set by the State Government)</w:t>
            </w:r>
          </w:p>
        </w:tc>
        <w:tc>
          <w:tcPr>
            <w:tcW w:w="180" w:type="pct"/>
            <w:tcBorders>
              <w:top w:val="nil"/>
              <w:left w:val="nil"/>
              <w:bottom w:val="nil"/>
              <w:right w:val="nil"/>
            </w:tcBorders>
            <w:shd w:val="clear" w:color="auto" w:fill="auto"/>
            <w:vAlign w:val="center"/>
            <w:hideMark/>
          </w:tcPr>
          <w:p w14:paraId="64F536E1"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2E4745FB" w14:textId="77777777" w:rsidR="00BA5DD8" w:rsidRPr="00BA5DD8" w:rsidRDefault="00BA5DD8" w:rsidP="00BA5DD8">
            <w:pPr>
              <w:jc w:val="right"/>
              <w:rPr>
                <w:rFonts w:ascii="Arial" w:hAnsi="Arial" w:cs="Arial"/>
                <w:b/>
                <w:bCs/>
                <w:sz w:val="16"/>
                <w:szCs w:val="16"/>
                <w:lang w:eastAsia="en-AU"/>
              </w:rPr>
            </w:pPr>
            <w:r w:rsidRPr="00BA5DD8">
              <w:rPr>
                <w:rFonts w:ascii="Arial" w:hAnsi="Arial" w:cs="Arial"/>
                <w:b/>
                <w:bCs/>
                <w:sz w:val="16"/>
                <w:szCs w:val="16"/>
                <w:lang w:eastAsia="en-AU"/>
              </w:rPr>
              <w:t>1.50%</w:t>
            </w:r>
          </w:p>
        </w:tc>
        <w:tc>
          <w:tcPr>
            <w:tcW w:w="913" w:type="pct"/>
            <w:tcBorders>
              <w:top w:val="nil"/>
              <w:left w:val="nil"/>
              <w:bottom w:val="nil"/>
              <w:right w:val="nil"/>
            </w:tcBorders>
            <w:shd w:val="clear" w:color="000000" w:fill="4AAA42"/>
            <w:vAlign w:val="center"/>
            <w:hideMark/>
          </w:tcPr>
          <w:p w14:paraId="7F548BC4" w14:textId="77777777" w:rsidR="00BA5DD8" w:rsidRPr="00BA5DD8" w:rsidRDefault="00BA5DD8" w:rsidP="00BA5DD8">
            <w:pPr>
              <w:jc w:val="right"/>
              <w:rPr>
                <w:rFonts w:ascii="Arial" w:hAnsi="Arial" w:cs="Arial"/>
                <w:b/>
                <w:bCs/>
                <w:sz w:val="16"/>
                <w:szCs w:val="16"/>
                <w:lang w:eastAsia="en-AU"/>
              </w:rPr>
            </w:pPr>
            <w:r w:rsidRPr="00BA5DD8">
              <w:rPr>
                <w:rFonts w:ascii="Arial" w:hAnsi="Arial" w:cs="Arial"/>
                <w:b/>
                <w:bCs/>
                <w:sz w:val="16"/>
                <w:szCs w:val="16"/>
                <w:lang w:eastAsia="en-AU"/>
              </w:rPr>
              <w:t>1.75%</w:t>
            </w:r>
          </w:p>
        </w:tc>
      </w:tr>
      <w:tr w:rsidR="00BA5DD8" w:rsidRPr="00BA5DD8" w14:paraId="46C4B88E" w14:textId="77777777" w:rsidTr="00BA5DD8">
        <w:trPr>
          <w:trHeight w:val="250"/>
        </w:trPr>
        <w:tc>
          <w:tcPr>
            <w:tcW w:w="2994" w:type="pct"/>
            <w:tcBorders>
              <w:top w:val="nil"/>
              <w:left w:val="nil"/>
              <w:bottom w:val="nil"/>
              <w:right w:val="nil"/>
            </w:tcBorders>
            <w:shd w:val="clear" w:color="auto" w:fill="auto"/>
            <w:vAlign w:val="center"/>
            <w:hideMark/>
          </w:tcPr>
          <w:p w14:paraId="5BDA761E"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Capped Average Rate</w:t>
            </w:r>
          </w:p>
        </w:tc>
        <w:tc>
          <w:tcPr>
            <w:tcW w:w="180" w:type="pct"/>
            <w:tcBorders>
              <w:top w:val="nil"/>
              <w:left w:val="nil"/>
              <w:bottom w:val="nil"/>
              <w:right w:val="nil"/>
            </w:tcBorders>
            <w:shd w:val="clear" w:color="auto" w:fill="auto"/>
            <w:vAlign w:val="center"/>
            <w:hideMark/>
          </w:tcPr>
          <w:p w14:paraId="66F23DDB"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763BD60B"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1,977 </w:t>
            </w:r>
          </w:p>
        </w:tc>
        <w:tc>
          <w:tcPr>
            <w:tcW w:w="913" w:type="pct"/>
            <w:tcBorders>
              <w:top w:val="nil"/>
              <w:left w:val="nil"/>
              <w:bottom w:val="nil"/>
              <w:right w:val="nil"/>
            </w:tcBorders>
            <w:shd w:val="clear" w:color="000000" w:fill="4AAA42"/>
            <w:vAlign w:val="center"/>
            <w:hideMark/>
          </w:tcPr>
          <w:p w14:paraId="708F5BE1"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2,014 </w:t>
            </w:r>
          </w:p>
        </w:tc>
      </w:tr>
      <w:tr w:rsidR="00BA5DD8" w:rsidRPr="00BA5DD8" w14:paraId="065DC774" w14:textId="77777777" w:rsidTr="00BA5DD8">
        <w:trPr>
          <w:trHeight w:val="250"/>
        </w:trPr>
        <w:tc>
          <w:tcPr>
            <w:tcW w:w="2994" w:type="pct"/>
            <w:tcBorders>
              <w:top w:val="nil"/>
              <w:left w:val="nil"/>
              <w:bottom w:val="nil"/>
              <w:right w:val="nil"/>
            </w:tcBorders>
            <w:shd w:val="clear" w:color="auto" w:fill="auto"/>
            <w:vAlign w:val="center"/>
            <w:hideMark/>
          </w:tcPr>
          <w:p w14:paraId="03E8F622"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Maximum General Rates and Municipal Charges Revenue</w:t>
            </w:r>
          </w:p>
        </w:tc>
        <w:tc>
          <w:tcPr>
            <w:tcW w:w="180" w:type="pct"/>
            <w:tcBorders>
              <w:top w:val="nil"/>
              <w:left w:val="nil"/>
              <w:bottom w:val="nil"/>
              <w:right w:val="nil"/>
            </w:tcBorders>
            <w:shd w:val="clear" w:color="auto" w:fill="auto"/>
            <w:vAlign w:val="center"/>
            <w:hideMark/>
          </w:tcPr>
          <w:p w14:paraId="1B3721F6"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2D1EA945"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$ 131,490,188 </w:t>
            </w:r>
          </w:p>
        </w:tc>
        <w:tc>
          <w:tcPr>
            <w:tcW w:w="913" w:type="pct"/>
            <w:tcBorders>
              <w:top w:val="nil"/>
              <w:left w:val="nil"/>
              <w:bottom w:val="nil"/>
              <w:right w:val="nil"/>
            </w:tcBorders>
            <w:shd w:val="clear" w:color="000000" w:fill="4AAA42"/>
            <w:vAlign w:val="center"/>
            <w:hideMark/>
          </w:tcPr>
          <w:p w14:paraId="0C5079D0"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$ 134,869,587 </w:t>
            </w:r>
          </w:p>
        </w:tc>
      </w:tr>
      <w:tr w:rsidR="00BA5DD8" w:rsidRPr="00BA5DD8" w14:paraId="4FA0B1FB" w14:textId="77777777" w:rsidTr="00BA5DD8">
        <w:trPr>
          <w:trHeight w:val="250"/>
        </w:trPr>
        <w:tc>
          <w:tcPr>
            <w:tcW w:w="2994" w:type="pct"/>
            <w:tcBorders>
              <w:top w:val="nil"/>
              <w:left w:val="nil"/>
              <w:bottom w:val="nil"/>
              <w:right w:val="nil"/>
            </w:tcBorders>
            <w:shd w:val="clear" w:color="auto" w:fill="auto"/>
            <w:vAlign w:val="center"/>
            <w:hideMark/>
          </w:tcPr>
          <w:p w14:paraId="56B96B08"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Budgeted General Rates and Municipal Charges Revenue</w:t>
            </w:r>
          </w:p>
        </w:tc>
        <w:tc>
          <w:tcPr>
            <w:tcW w:w="180" w:type="pct"/>
            <w:tcBorders>
              <w:top w:val="nil"/>
              <w:left w:val="nil"/>
              <w:bottom w:val="nil"/>
              <w:right w:val="nil"/>
            </w:tcBorders>
            <w:shd w:val="clear" w:color="auto" w:fill="auto"/>
            <w:vAlign w:val="center"/>
            <w:hideMark/>
          </w:tcPr>
          <w:p w14:paraId="224BED19"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55D38DBB"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$ 131,478,320 </w:t>
            </w:r>
          </w:p>
        </w:tc>
        <w:tc>
          <w:tcPr>
            <w:tcW w:w="913" w:type="pct"/>
            <w:tcBorders>
              <w:top w:val="nil"/>
              <w:left w:val="nil"/>
              <w:bottom w:val="nil"/>
              <w:right w:val="nil"/>
            </w:tcBorders>
            <w:shd w:val="clear" w:color="000000" w:fill="4AAA42"/>
            <w:vAlign w:val="center"/>
            <w:hideMark/>
          </w:tcPr>
          <w:p w14:paraId="2FF11ADF"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$ 134,864,863 </w:t>
            </w:r>
          </w:p>
        </w:tc>
      </w:tr>
      <w:tr w:rsidR="00BA5DD8" w:rsidRPr="00BA5DD8" w14:paraId="5BA257E8" w14:textId="77777777" w:rsidTr="00BA5DD8">
        <w:trPr>
          <w:trHeight w:val="250"/>
        </w:trPr>
        <w:tc>
          <w:tcPr>
            <w:tcW w:w="2994" w:type="pct"/>
            <w:tcBorders>
              <w:top w:val="nil"/>
              <w:left w:val="nil"/>
              <w:bottom w:val="nil"/>
              <w:right w:val="nil"/>
            </w:tcBorders>
            <w:shd w:val="clear" w:color="auto" w:fill="auto"/>
            <w:vAlign w:val="center"/>
            <w:hideMark/>
          </w:tcPr>
          <w:p w14:paraId="62D8C346"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Budgeted Cultural and Recreational Rates</w:t>
            </w:r>
          </w:p>
        </w:tc>
        <w:tc>
          <w:tcPr>
            <w:tcW w:w="180" w:type="pct"/>
            <w:tcBorders>
              <w:top w:val="nil"/>
              <w:left w:val="nil"/>
              <w:bottom w:val="nil"/>
              <w:right w:val="nil"/>
            </w:tcBorders>
            <w:shd w:val="clear" w:color="auto" w:fill="auto"/>
            <w:vAlign w:val="center"/>
            <w:hideMark/>
          </w:tcPr>
          <w:p w14:paraId="30C82D25"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0A78C0AF"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78,189 </w:t>
            </w:r>
          </w:p>
        </w:tc>
        <w:tc>
          <w:tcPr>
            <w:tcW w:w="913" w:type="pct"/>
            <w:tcBorders>
              <w:top w:val="nil"/>
              <w:left w:val="nil"/>
              <w:bottom w:val="nil"/>
              <w:right w:val="nil"/>
            </w:tcBorders>
            <w:shd w:val="clear" w:color="000000" w:fill="4AAA42"/>
            <w:vAlign w:val="center"/>
            <w:hideMark/>
          </w:tcPr>
          <w:p w14:paraId="55849DB0"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73,626 </w:t>
            </w:r>
          </w:p>
        </w:tc>
      </w:tr>
      <w:tr w:rsidR="00BA5DD8" w:rsidRPr="00BA5DD8" w14:paraId="74CC08BD" w14:textId="77777777" w:rsidTr="00BA5DD8">
        <w:trPr>
          <w:trHeight w:val="250"/>
        </w:trPr>
        <w:tc>
          <w:tcPr>
            <w:tcW w:w="2994" w:type="pct"/>
            <w:tcBorders>
              <w:top w:val="nil"/>
              <w:left w:val="nil"/>
              <w:bottom w:val="nil"/>
              <w:right w:val="nil"/>
            </w:tcBorders>
            <w:shd w:val="clear" w:color="auto" w:fill="auto"/>
            <w:vAlign w:val="center"/>
            <w:hideMark/>
          </w:tcPr>
          <w:p w14:paraId="7E13397E"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Budgeted Supplementary Rates</w:t>
            </w:r>
          </w:p>
        </w:tc>
        <w:tc>
          <w:tcPr>
            <w:tcW w:w="180" w:type="pct"/>
            <w:tcBorders>
              <w:top w:val="nil"/>
              <w:left w:val="nil"/>
              <w:bottom w:val="nil"/>
              <w:right w:val="nil"/>
            </w:tcBorders>
            <w:shd w:val="clear" w:color="auto" w:fill="auto"/>
            <w:vAlign w:val="center"/>
            <w:hideMark/>
          </w:tcPr>
          <w:p w14:paraId="42918B49" w14:textId="77777777" w:rsidR="00BA5DD8" w:rsidRPr="00BA5DD8" w:rsidRDefault="00BA5DD8" w:rsidP="00BA5DD8">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64995ABD"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738,168 </w:t>
            </w:r>
          </w:p>
        </w:tc>
        <w:tc>
          <w:tcPr>
            <w:tcW w:w="913" w:type="pct"/>
            <w:tcBorders>
              <w:top w:val="nil"/>
              <w:left w:val="nil"/>
              <w:bottom w:val="nil"/>
              <w:right w:val="nil"/>
            </w:tcBorders>
            <w:shd w:val="clear" w:color="000000" w:fill="4AAA42"/>
            <w:vAlign w:val="center"/>
            <w:hideMark/>
          </w:tcPr>
          <w:p w14:paraId="6A3B0216"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751,086 </w:t>
            </w:r>
          </w:p>
        </w:tc>
      </w:tr>
      <w:tr w:rsidR="00BA5DD8" w:rsidRPr="00BA5DD8" w14:paraId="585B4C1D" w14:textId="77777777" w:rsidTr="00BA5DD8">
        <w:trPr>
          <w:trHeight w:val="260"/>
        </w:trPr>
        <w:tc>
          <w:tcPr>
            <w:tcW w:w="2994" w:type="pct"/>
            <w:tcBorders>
              <w:top w:val="nil"/>
              <w:left w:val="nil"/>
              <w:bottom w:val="single" w:sz="8" w:space="0" w:color="auto"/>
              <w:right w:val="nil"/>
            </w:tcBorders>
            <w:shd w:val="clear" w:color="auto" w:fill="auto"/>
            <w:vAlign w:val="center"/>
            <w:hideMark/>
          </w:tcPr>
          <w:p w14:paraId="52783970"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Budgeted Total Rates and Municipal Charges Revenue</w:t>
            </w:r>
          </w:p>
        </w:tc>
        <w:tc>
          <w:tcPr>
            <w:tcW w:w="180" w:type="pct"/>
            <w:tcBorders>
              <w:top w:val="nil"/>
              <w:left w:val="nil"/>
              <w:bottom w:val="single" w:sz="8" w:space="0" w:color="auto"/>
              <w:right w:val="nil"/>
            </w:tcBorders>
            <w:shd w:val="clear" w:color="auto" w:fill="auto"/>
            <w:vAlign w:val="center"/>
            <w:hideMark/>
          </w:tcPr>
          <w:p w14:paraId="69406469" w14:textId="77777777" w:rsidR="00BA5DD8" w:rsidRPr="00BA5DD8" w:rsidRDefault="00BA5DD8" w:rsidP="00BA5DD8">
            <w:pPr>
              <w:rPr>
                <w:rFonts w:ascii="Arial" w:hAnsi="Arial" w:cs="Arial"/>
                <w:sz w:val="16"/>
                <w:szCs w:val="16"/>
                <w:lang w:eastAsia="en-AU"/>
              </w:rPr>
            </w:pPr>
            <w:r w:rsidRPr="00BA5DD8">
              <w:rPr>
                <w:rFonts w:ascii="Arial" w:hAnsi="Arial" w:cs="Arial"/>
                <w:sz w:val="16"/>
                <w:szCs w:val="16"/>
                <w:lang w:eastAsia="en-AU"/>
              </w:rPr>
              <w:t> </w:t>
            </w:r>
          </w:p>
        </w:tc>
        <w:tc>
          <w:tcPr>
            <w:tcW w:w="913" w:type="pct"/>
            <w:tcBorders>
              <w:top w:val="nil"/>
              <w:left w:val="nil"/>
              <w:bottom w:val="single" w:sz="8" w:space="0" w:color="auto"/>
              <w:right w:val="nil"/>
            </w:tcBorders>
            <w:shd w:val="clear" w:color="auto" w:fill="auto"/>
            <w:vAlign w:val="center"/>
            <w:hideMark/>
          </w:tcPr>
          <w:p w14:paraId="66591178"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$ 132,294,677 </w:t>
            </w:r>
          </w:p>
        </w:tc>
        <w:tc>
          <w:tcPr>
            <w:tcW w:w="913" w:type="pct"/>
            <w:tcBorders>
              <w:top w:val="nil"/>
              <w:left w:val="nil"/>
              <w:bottom w:val="single" w:sz="8" w:space="0" w:color="auto"/>
              <w:right w:val="nil"/>
            </w:tcBorders>
            <w:shd w:val="clear" w:color="000000" w:fill="4AAA42"/>
            <w:vAlign w:val="center"/>
            <w:hideMark/>
          </w:tcPr>
          <w:p w14:paraId="02001611" w14:textId="77777777" w:rsidR="00BA5DD8" w:rsidRPr="00BA5DD8" w:rsidRDefault="00BA5DD8" w:rsidP="00BA5DD8">
            <w:pPr>
              <w:jc w:val="right"/>
              <w:rPr>
                <w:rFonts w:ascii="Arial" w:hAnsi="Arial" w:cs="Arial"/>
                <w:sz w:val="16"/>
                <w:szCs w:val="16"/>
                <w:lang w:eastAsia="en-AU"/>
              </w:rPr>
            </w:pPr>
            <w:r w:rsidRPr="00BA5DD8">
              <w:rPr>
                <w:rFonts w:ascii="Arial" w:hAnsi="Arial" w:cs="Arial"/>
                <w:sz w:val="16"/>
                <w:szCs w:val="16"/>
                <w:lang w:eastAsia="en-AU"/>
              </w:rPr>
              <w:t xml:space="preserve"> $ 135,689,575 </w:t>
            </w:r>
          </w:p>
        </w:tc>
      </w:tr>
    </w:tbl>
    <w:p w14:paraId="124EB4A5" w14:textId="77777777" w:rsidR="007F6F53" w:rsidRDefault="007F6F53" w:rsidP="007F6F53">
      <w:pPr>
        <w:pStyle w:val="Text"/>
      </w:pPr>
    </w:p>
    <w:p w14:paraId="1EB8880F" w14:textId="77777777" w:rsidR="00BA5DD8" w:rsidRDefault="00BA5DD8">
      <w:pPr>
        <w:spacing w:after="200" w:line="276" w:lineRule="auto"/>
        <w:rPr>
          <w:rFonts w:ascii="Helvetica 45 Light" w:hAnsi="Helvetica 45 Light" w:cs="Arial"/>
          <w:szCs w:val="22"/>
          <w:lang w:eastAsia="en-AU"/>
        </w:rPr>
      </w:pPr>
      <w:r>
        <w:br w:type="page"/>
      </w:r>
    </w:p>
    <w:p w14:paraId="6CC76C62" w14:textId="2BACC970" w:rsidR="0014624C" w:rsidRDefault="0014624C" w:rsidP="00356940">
      <w:pPr>
        <w:pStyle w:val="Text"/>
        <w:tabs>
          <w:tab w:val="left" w:pos="1134"/>
        </w:tabs>
        <w:spacing w:before="120"/>
        <w:ind w:left="1134" w:hanging="1134"/>
      </w:pPr>
      <w:r w:rsidRPr="00F41FF8">
        <w:lastRenderedPageBreak/>
        <w:t>4.1.1(m)</w:t>
      </w:r>
      <w:r w:rsidR="00FD0D8C">
        <w:tab/>
      </w:r>
      <w:r w:rsidRPr="00F41FF8">
        <w:t>Any significant changes that may affect the estimated amounts to be raised by rates and charges</w:t>
      </w:r>
    </w:p>
    <w:p w14:paraId="3995DF4B" w14:textId="77777777" w:rsidR="0014624C" w:rsidRPr="00FD0D8C" w:rsidRDefault="0014624C" w:rsidP="00FD0D8C">
      <w:pPr>
        <w:pStyle w:val="Text"/>
        <w:ind w:left="1134"/>
      </w:pPr>
      <w:r w:rsidRPr="00FD0D8C">
        <w:t>There are no known significant changes which may affect the estimated amounts to be raised by rates and charges. However, the total amount to be raised by rates and charges may be affected by:</w:t>
      </w:r>
    </w:p>
    <w:p w14:paraId="45A410A5" w14:textId="099A4E90" w:rsidR="0014624C" w:rsidRDefault="0005625C" w:rsidP="003657E9">
      <w:pPr>
        <w:pStyle w:val="ClosedBullet"/>
        <w:ind w:left="1701"/>
      </w:pPr>
      <w:r>
        <w:t>t</w:t>
      </w:r>
      <w:r w:rsidR="0014624C" w:rsidRPr="00F41FF8">
        <w:t>he making of supplementary valuations</w:t>
      </w:r>
      <w:r w:rsidR="00E763F0">
        <w:t xml:space="preserve"> (2022-23: estimated $</w:t>
      </w:r>
      <w:r w:rsidR="00F1407B">
        <w:t>751,086</w:t>
      </w:r>
      <w:r w:rsidR="00E763F0">
        <w:t xml:space="preserve"> and 2021-22 $</w:t>
      </w:r>
      <w:r w:rsidR="00F1407B">
        <w:t>738,168</w:t>
      </w:r>
      <w:r w:rsidR="00E763F0">
        <w:t>)</w:t>
      </w:r>
    </w:p>
    <w:p w14:paraId="421F5FF6" w14:textId="7ECA0F1C" w:rsidR="0014624C" w:rsidRDefault="0005625C" w:rsidP="003657E9">
      <w:pPr>
        <w:pStyle w:val="ClosedBullet"/>
        <w:ind w:left="1701"/>
      </w:pPr>
      <w:r>
        <w:t>t</w:t>
      </w:r>
      <w:r w:rsidR="0014624C" w:rsidRPr="00F41FF8">
        <w:t>he variation of returned levels of value (</w:t>
      </w:r>
      <w:r w:rsidR="008652BE" w:rsidRPr="00F41FF8">
        <w:t>e.g.</w:t>
      </w:r>
      <w:r w:rsidR="0014624C" w:rsidRPr="00F41FF8">
        <w:t xml:space="preserve"> valuation appeals)</w:t>
      </w:r>
    </w:p>
    <w:p w14:paraId="48B127EC" w14:textId="1AE44A43" w:rsidR="0014624C" w:rsidRPr="00F41FF8" w:rsidRDefault="0005625C" w:rsidP="003657E9">
      <w:pPr>
        <w:pStyle w:val="ClosedBullet"/>
        <w:ind w:left="1701"/>
        <w:rPr>
          <w:b/>
          <w:bCs/>
        </w:rPr>
      </w:pPr>
      <w:r>
        <w:t>c</w:t>
      </w:r>
      <w:r w:rsidR="0014624C" w:rsidRPr="00F41FF8">
        <w:t>hanges of use of land such that rateable land becomes non-rateable land and vice versa</w:t>
      </w:r>
    </w:p>
    <w:p w14:paraId="4F55747B" w14:textId="5CDF4493" w:rsidR="0014624C" w:rsidRPr="00F41FF8" w:rsidRDefault="0005625C" w:rsidP="003657E9">
      <w:pPr>
        <w:pStyle w:val="ClosedBullet"/>
        <w:ind w:left="1701"/>
        <w:rPr>
          <w:b/>
          <w:bCs/>
        </w:rPr>
      </w:pPr>
      <w:r>
        <w:t>c</w:t>
      </w:r>
      <w:r w:rsidR="0014624C" w:rsidRPr="00F41FF8">
        <w:t>hanges of use of land such that residential land becomes business land and vice versa.</w:t>
      </w:r>
    </w:p>
    <w:p w14:paraId="1C62742B" w14:textId="1457AC84" w:rsidR="0014624C" w:rsidRPr="00D308EF" w:rsidRDefault="0014624C" w:rsidP="00D308EF">
      <w:pPr>
        <w:pStyle w:val="Text"/>
        <w:tabs>
          <w:tab w:val="left" w:pos="1134"/>
        </w:tabs>
      </w:pPr>
      <w:r w:rsidRPr="00D308EF">
        <w:t>4.1.1(n)</w:t>
      </w:r>
      <w:r w:rsidR="00D308EF">
        <w:tab/>
      </w:r>
      <w:r w:rsidRPr="00D308EF">
        <w:t>Differential rates</w:t>
      </w:r>
    </w:p>
    <w:p w14:paraId="080F552A" w14:textId="22FDFCF3" w:rsidR="0014624C" w:rsidRDefault="0014624C" w:rsidP="0060622E">
      <w:pPr>
        <w:pStyle w:val="Text"/>
        <w:tabs>
          <w:tab w:val="left" w:pos="1134"/>
        </w:tabs>
      </w:pPr>
      <w:r w:rsidRPr="00D308EF">
        <w:t>The rate and amount of rates payable in relation to each category of differential are:</w:t>
      </w:r>
    </w:p>
    <w:tbl>
      <w:tblPr>
        <w:tblW w:w="5000" w:type="pct"/>
        <w:tblLook w:val="04A0" w:firstRow="1" w:lastRow="0" w:firstColumn="1" w:lastColumn="0" w:noHBand="0" w:noVBand="1"/>
      </w:tblPr>
      <w:tblGrid>
        <w:gridCol w:w="5705"/>
        <w:gridCol w:w="1249"/>
        <w:gridCol w:w="1344"/>
        <w:gridCol w:w="1340"/>
      </w:tblGrid>
      <w:tr w:rsidR="001800BA" w:rsidRPr="005E54F7" w14:paraId="06A4BD51" w14:textId="77777777" w:rsidTr="00AA2490">
        <w:trPr>
          <w:trHeight w:val="250"/>
        </w:trPr>
        <w:tc>
          <w:tcPr>
            <w:tcW w:w="2960" w:type="pct"/>
            <w:vMerge w:val="restart"/>
            <w:tcBorders>
              <w:top w:val="nil"/>
              <w:left w:val="nil"/>
              <w:bottom w:val="nil"/>
              <w:right w:val="nil"/>
            </w:tcBorders>
            <w:shd w:val="clear" w:color="000000" w:fill="0067AC"/>
            <w:vAlign w:val="center"/>
            <w:hideMark/>
          </w:tcPr>
          <w:p w14:paraId="61E0D220" w14:textId="77777777" w:rsidR="001800BA" w:rsidRPr="005E54F7" w:rsidRDefault="001800BA" w:rsidP="00AA2490">
            <w:pPr>
              <w:rPr>
                <w:rFonts w:ascii="Arial" w:hAnsi="Arial" w:cs="Arial"/>
                <w:b/>
                <w:bCs/>
                <w:color w:val="FFFFFF"/>
                <w:sz w:val="16"/>
                <w:szCs w:val="16"/>
                <w:lang w:eastAsia="en-AU"/>
              </w:rPr>
            </w:pPr>
            <w:r w:rsidRPr="005E54F7">
              <w:rPr>
                <w:rFonts w:ascii="Arial" w:hAnsi="Arial" w:cs="Arial"/>
                <w:b/>
                <w:bCs/>
                <w:color w:val="FFFFFF"/>
                <w:sz w:val="16"/>
                <w:szCs w:val="16"/>
                <w:lang w:eastAsia="en-AU"/>
              </w:rPr>
              <w:t>Type or class of land</w:t>
            </w:r>
          </w:p>
        </w:tc>
        <w:tc>
          <w:tcPr>
            <w:tcW w:w="648" w:type="pct"/>
            <w:tcBorders>
              <w:top w:val="nil"/>
              <w:left w:val="nil"/>
              <w:bottom w:val="nil"/>
              <w:right w:val="nil"/>
            </w:tcBorders>
            <w:shd w:val="clear" w:color="000000" w:fill="0067AC"/>
            <w:vAlign w:val="center"/>
            <w:hideMark/>
          </w:tcPr>
          <w:p w14:paraId="08E9F9F5" w14:textId="77777777" w:rsidR="001800BA" w:rsidRPr="005E54F7" w:rsidRDefault="001800BA" w:rsidP="00AA2490">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2021/22</w:t>
            </w:r>
          </w:p>
        </w:tc>
        <w:tc>
          <w:tcPr>
            <w:tcW w:w="697" w:type="pct"/>
            <w:tcBorders>
              <w:top w:val="nil"/>
              <w:left w:val="nil"/>
              <w:bottom w:val="nil"/>
              <w:right w:val="nil"/>
            </w:tcBorders>
            <w:shd w:val="clear" w:color="000000" w:fill="0067AC"/>
            <w:vAlign w:val="center"/>
            <w:hideMark/>
          </w:tcPr>
          <w:p w14:paraId="1326E7CD" w14:textId="77777777" w:rsidR="001800BA" w:rsidRPr="005E54F7" w:rsidRDefault="001800BA" w:rsidP="00AA2490">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2022/23</w:t>
            </w:r>
          </w:p>
        </w:tc>
        <w:tc>
          <w:tcPr>
            <w:tcW w:w="695" w:type="pct"/>
            <w:vMerge w:val="restart"/>
            <w:tcBorders>
              <w:top w:val="nil"/>
              <w:left w:val="nil"/>
              <w:bottom w:val="nil"/>
              <w:right w:val="nil"/>
            </w:tcBorders>
            <w:shd w:val="clear" w:color="000000" w:fill="0067AC"/>
            <w:vAlign w:val="center"/>
            <w:hideMark/>
          </w:tcPr>
          <w:p w14:paraId="56975500" w14:textId="77777777" w:rsidR="001800BA" w:rsidRPr="005E54F7" w:rsidRDefault="001800BA" w:rsidP="00AA2490">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Change</w:t>
            </w:r>
          </w:p>
        </w:tc>
      </w:tr>
      <w:tr w:rsidR="001800BA" w:rsidRPr="005E54F7" w14:paraId="43F3259D" w14:textId="77777777" w:rsidTr="00AA2490">
        <w:trPr>
          <w:trHeight w:val="240"/>
        </w:trPr>
        <w:tc>
          <w:tcPr>
            <w:tcW w:w="2960" w:type="pct"/>
            <w:vMerge/>
            <w:tcBorders>
              <w:top w:val="nil"/>
              <w:left w:val="nil"/>
              <w:bottom w:val="nil"/>
              <w:right w:val="nil"/>
            </w:tcBorders>
            <w:vAlign w:val="center"/>
            <w:hideMark/>
          </w:tcPr>
          <w:p w14:paraId="78FF7782" w14:textId="77777777" w:rsidR="001800BA" w:rsidRPr="005E54F7" w:rsidRDefault="001800BA" w:rsidP="00AA2490">
            <w:pPr>
              <w:rPr>
                <w:rFonts w:ascii="Arial" w:hAnsi="Arial" w:cs="Arial"/>
                <w:b/>
                <w:bCs/>
                <w:color w:val="FFFFFF"/>
                <w:sz w:val="16"/>
                <w:szCs w:val="16"/>
                <w:lang w:eastAsia="en-AU"/>
              </w:rPr>
            </w:pPr>
          </w:p>
        </w:tc>
        <w:tc>
          <w:tcPr>
            <w:tcW w:w="648" w:type="pct"/>
            <w:tcBorders>
              <w:top w:val="nil"/>
              <w:left w:val="nil"/>
              <w:bottom w:val="nil"/>
              <w:right w:val="nil"/>
            </w:tcBorders>
            <w:shd w:val="clear" w:color="000000" w:fill="0067AC"/>
            <w:hideMark/>
          </w:tcPr>
          <w:p w14:paraId="7B98A112" w14:textId="77777777" w:rsidR="001800BA" w:rsidRPr="005E54F7" w:rsidRDefault="001800BA" w:rsidP="00AA2490">
            <w:pPr>
              <w:jc w:val="right"/>
              <w:rPr>
                <w:rFonts w:ascii="Arial" w:hAnsi="Arial" w:cs="Arial"/>
                <w:b/>
                <w:bCs/>
                <w:color w:val="FFFFFF"/>
                <w:sz w:val="16"/>
                <w:szCs w:val="16"/>
                <w:lang w:eastAsia="en-AU"/>
              </w:rPr>
            </w:pPr>
            <w:r w:rsidRPr="005E54F7">
              <w:rPr>
                <w:rFonts w:ascii="Arial" w:hAnsi="Arial" w:cs="Arial"/>
                <w:b/>
                <w:bCs/>
                <w:color w:val="FFFFFF"/>
                <w:sz w:val="16"/>
                <w:szCs w:val="16"/>
                <w:lang w:eastAsia="en-AU"/>
              </w:rPr>
              <w:t>cents/$CIV*</w:t>
            </w:r>
          </w:p>
        </w:tc>
        <w:tc>
          <w:tcPr>
            <w:tcW w:w="697" w:type="pct"/>
            <w:tcBorders>
              <w:top w:val="nil"/>
              <w:left w:val="nil"/>
              <w:bottom w:val="nil"/>
              <w:right w:val="nil"/>
            </w:tcBorders>
            <w:shd w:val="clear" w:color="000000" w:fill="0067AC"/>
            <w:hideMark/>
          </w:tcPr>
          <w:p w14:paraId="296830A4" w14:textId="77777777" w:rsidR="001800BA" w:rsidRPr="005E54F7" w:rsidRDefault="001800BA" w:rsidP="00AA2490">
            <w:pPr>
              <w:jc w:val="right"/>
              <w:rPr>
                <w:rFonts w:ascii="Arial" w:hAnsi="Arial" w:cs="Arial"/>
                <w:b/>
                <w:bCs/>
                <w:color w:val="FFFFFF"/>
                <w:sz w:val="16"/>
                <w:szCs w:val="16"/>
                <w:lang w:eastAsia="en-AU"/>
              </w:rPr>
            </w:pPr>
            <w:r w:rsidRPr="005E54F7">
              <w:rPr>
                <w:rFonts w:ascii="Arial" w:hAnsi="Arial" w:cs="Arial"/>
                <w:b/>
                <w:bCs/>
                <w:color w:val="FFFFFF"/>
                <w:sz w:val="16"/>
                <w:szCs w:val="16"/>
                <w:lang w:eastAsia="en-AU"/>
              </w:rPr>
              <w:t>cents/$CIV*</w:t>
            </w:r>
          </w:p>
        </w:tc>
        <w:tc>
          <w:tcPr>
            <w:tcW w:w="695" w:type="pct"/>
            <w:vMerge/>
            <w:tcBorders>
              <w:top w:val="nil"/>
              <w:left w:val="nil"/>
              <w:bottom w:val="nil"/>
              <w:right w:val="nil"/>
            </w:tcBorders>
            <w:vAlign w:val="center"/>
            <w:hideMark/>
          </w:tcPr>
          <w:p w14:paraId="1D1EDC39" w14:textId="77777777" w:rsidR="001800BA" w:rsidRPr="005E54F7" w:rsidRDefault="001800BA" w:rsidP="00AA2490">
            <w:pPr>
              <w:rPr>
                <w:rFonts w:ascii="Arial" w:hAnsi="Arial" w:cs="Arial"/>
                <w:b/>
                <w:bCs/>
                <w:color w:val="FFFFFF"/>
                <w:sz w:val="16"/>
                <w:szCs w:val="16"/>
                <w:lang w:eastAsia="en-AU"/>
              </w:rPr>
            </w:pPr>
          </w:p>
        </w:tc>
      </w:tr>
      <w:tr w:rsidR="001800BA" w:rsidRPr="005E54F7" w14:paraId="33089539" w14:textId="77777777" w:rsidTr="00AA2490">
        <w:trPr>
          <w:trHeight w:val="260"/>
        </w:trPr>
        <w:tc>
          <w:tcPr>
            <w:tcW w:w="2960" w:type="pct"/>
            <w:tcBorders>
              <w:top w:val="nil"/>
              <w:left w:val="nil"/>
              <w:bottom w:val="nil"/>
              <w:right w:val="nil"/>
            </w:tcBorders>
            <w:shd w:val="clear" w:color="auto" w:fill="auto"/>
            <w:vAlign w:val="center"/>
            <w:hideMark/>
          </w:tcPr>
          <w:p w14:paraId="61F6C6A2" w14:textId="77777777" w:rsidR="001800BA" w:rsidRPr="005E54F7" w:rsidRDefault="001800BA" w:rsidP="00AA2490">
            <w:pPr>
              <w:rPr>
                <w:rFonts w:ascii="Arial" w:hAnsi="Arial" w:cs="Arial"/>
                <w:sz w:val="16"/>
                <w:szCs w:val="16"/>
                <w:lang w:eastAsia="en-AU"/>
              </w:rPr>
            </w:pPr>
            <w:r w:rsidRPr="005E54F7">
              <w:rPr>
                <w:rFonts w:ascii="Arial" w:hAnsi="Arial" w:cs="Arial"/>
                <w:sz w:val="16"/>
                <w:szCs w:val="16"/>
                <w:lang w:eastAsia="en-AU"/>
              </w:rPr>
              <w:t>General rate for rateable residential properties</w:t>
            </w:r>
          </w:p>
        </w:tc>
        <w:tc>
          <w:tcPr>
            <w:tcW w:w="648" w:type="pct"/>
            <w:tcBorders>
              <w:top w:val="nil"/>
              <w:left w:val="nil"/>
              <w:bottom w:val="nil"/>
              <w:right w:val="nil"/>
            </w:tcBorders>
            <w:shd w:val="clear" w:color="auto" w:fill="auto"/>
            <w:vAlign w:val="center"/>
            <w:hideMark/>
          </w:tcPr>
          <w:p w14:paraId="532F2372" w14:textId="77777777" w:rsidR="001800BA" w:rsidRPr="005E54F7" w:rsidRDefault="001800BA" w:rsidP="00AA2490">
            <w:pPr>
              <w:jc w:val="right"/>
              <w:rPr>
                <w:rFonts w:ascii="Arial" w:hAnsi="Arial" w:cs="Arial"/>
                <w:sz w:val="16"/>
                <w:szCs w:val="16"/>
                <w:lang w:eastAsia="en-AU"/>
              </w:rPr>
            </w:pPr>
            <w:r w:rsidRPr="005E54F7">
              <w:rPr>
                <w:rFonts w:ascii="Arial" w:hAnsi="Arial" w:cs="Arial"/>
                <w:sz w:val="16"/>
                <w:szCs w:val="16"/>
                <w:lang w:eastAsia="en-AU"/>
              </w:rPr>
              <w:t xml:space="preserve">          0.2829 </w:t>
            </w:r>
          </w:p>
        </w:tc>
        <w:tc>
          <w:tcPr>
            <w:tcW w:w="697" w:type="pct"/>
            <w:tcBorders>
              <w:top w:val="nil"/>
              <w:left w:val="nil"/>
              <w:bottom w:val="nil"/>
              <w:right w:val="nil"/>
            </w:tcBorders>
            <w:shd w:val="clear" w:color="000000" w:fill="4AAA42"/>
            <w:vAlign w:val="center"/>
            <w:hideMark/>
          </w:tcPr>
          <w:p w14:paraId="526FAA26"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 xml:space="preserve">            0.2397 </w:t>
            </w:r>
          </w:p>
        </w:tc>
        <w:tc>
          <w:tcPr>
            <w:tcW w:w="695" w:type="pct"/>
            <w:tcBorders>
              <w:top w:val="nil"/>
              <w:left w:val="nil"/>
              <w:bottom w:val="nil"/>
              <w:right w:val="nil"/>
            </w:tcBorders>
            <w:shd w:val="clear" w:color="auto" w:fill="auto"/>
            <w:vAlign w:val="center"/>
            <w:hideMark/>
          </w:tcPr>
          <w:p w14:paraId="20DF5690"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1800BA" w:rsidRPr="005E54F7" w14:paraId="485C69A1" w14:textId="77777777" w:rsidTr="00AA2490">
        <w:trPr>
          <w:trHeight w:val="260"/>
        </w:trPr>
        <w:tc>
          <w:tcPr>
            <w:tcW w:w="2960" w:type="pct"/>
            <w:tcBorders>
              <w:top w:val="nil"/>
              <w:left w:val="nil"/>
              <w:bottom w:val="nil"/>
              <w:right w:val="nil"/>
            </w:tcBorders>
            <w:shd w:val="clear" w:color="auto" w:fill="auto"/>
            <w:vAlign w:val="center"/>
            <w:hideMark/>
          </w:tcPr>
          <w:p w14:paraId="6B518D69" w14:textId="77777777" w:rsidR="001800BA" w:rsidRPr="005E54F7" w:rsidRDefault="001800BA" w:rsidP="00AA2490">
            <w:pPr>
              <w:rPr>
                <w:rFonts w:ascii="Arial" w:hAnsi="Arial" w:cs="Arial"/>
                <w:sz w:val="16"/>
                <w:szCs w:val="16"/>
                <w:lang w:eastAsia="en-AU"/>
              </w:rPr>
            </w:pPr>
            <w:r w:rsidRPr="005E54F7">
              <w:rPr>
                <w:rFonts w:ascii="Arial" w:hAnsi="Arial" w:cs="Arial"/>
                <w:sz w:val="16"/>
                <w:szCs w:val="16"/>
                <w:lang w:eastAsia="en-AU"/>
              </w:rPr>
              <w:t>General rate for rateable commercial properties</w:t>
            </w:r>
          </w:p>
        </w:tc>
        <w:tc>
          <w:tcPr>
            <w:tcW w:w="648" w:type="pct"/>
            <w:tcBorders>
              <w:top w:val="nil"/>
              <w:left w:val="nil"/>
              <w:bottom w:val="nil"/>
              <w:right w:val="nil"/>
            </w:tcBorders>
            <w:shd w:val="clear" w:color="auto" w:fill="auto"/>
            <w:vAlign w:val="center"/>
            <w:hideMark/>
          </w:tcPr>
          <w:p w14:paraId="32AAEFF4" w14:textId="77777777" w:rsidR="001800BA" w:rsidRPr="005E54F7" w:rsidRDefault="001800BA" w:rsidP="00AA2490">
            <w:pPr>
              <w:jc w:val="right"/>
              <w:rPr>
                <w:rFonts w:ascii="Arial" w:hAnsi="Arial" w:cs="Arial"/>
                <w:sz w:val="16"/>
                <w:szCs w:val="16"/>
                <w:lang w:eastAsia="en-AU"/>
              </w:rPr>
            </w:pPr>
            <w:r w:rsidRPr="005E54F7">
              <w:rPr>
                <w:rFonts w:ascii="Arial" w:hAnsi="Arial" w:cs="Arial"/>
                <w:sz w:val="16"/>
                <w:szCs w:val="16"/>
                <w:lang w:eastAsia="en-AU"/>
              </w:rPr>
              <w:t xml:space="preserve">         0.4244 </w:t>
            </w:r>
          </w:p>
        </w:tc>
        <w:tc>
          <w:tcPr>
            <w:tcW w:w="697" w:type="pct"/>
            <w:tcBorders>
              <w:top w:val="nil"/>
              <w:left w:val="nil"/>
              <w:bottom w:val="nil"/>
              <w:right w:val="nil"/>
            </w:tcBorders>
            <w:shd w:val="clear" w:color="000000" w:fill="4AAA42"/>
            <w:vAlign w:val="center"/>
            <w:hideMark/>
          </w:tcPr>
          <w:p w14:paraId="62C43263"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 xml:space="preserve">            0.3596 </w:t>
            </w:r>
          </w:p>
        </w:tc>
        <w:tc>
          <w:tcPr>
            <w:tcW w:w="695" w:type="pct"/>
            <w:tcBorders>
              <w:top w:val="nil"/>
              <w:left w:val="nil"/>
              <w:bottom w:val="nil"/>
              <w:right w:val="nil"/>
            </w:tcBorders>
            <w:shd w:val="clear" w:color="auto" w:fill="auto"/>
            <w:vAlign w:val="center"/>
            <w:hideMark/>
          </w:tcPr>
          <w:p w14:paraId="1BCDFC80"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1800BA" w:rsidRPr="005E54F7" w14:paraId="0E7234E1" w14:textId="77777777" w:rsidTr="00AA2490">
        <w:trPr>
          <w:trHeight w:val="260"/>
        </w:trPr>
        <w:tc>
          <w:tcPr>
            <w:tcW w:w="2960" w:type="pct"/>
            <w:tcBorders>
              <w:top w:val="nil"/>
              <w:left w:val="nil"/>
              <w:bottom w:val="nil"/>
              <w:right w:val="nil"/>
            </w:tcBorders>
            <w:shd w:val="clear" w:color="auto" w:fill="auto"/>
            <w:vAlign w:val="center"/>
            <w:hideMark/>
          </w:tcPr>
          <w:p w14:paraId="1C4D28FF" w14:textId="77777777" w:rsidR="001800BA" w:rsidRPr="005E54F7" w:rsidRDefault="001800BA" w:rsidP="00AA2490">
            <w:pPr>
              <w:rPr>
                <w:rFonts w:ascii="Arial" w:hAnsi="Arial" w:cs="Arial"/>
                <w:sz w:val="16"/>
                <w:szCs w:val="16"/>
                <w:lang w:eastAsia="en-AU"/>
              </w:rPr>
            </w:pPr>
            <w:r w:rsidRPr="005E54F7">
              <w:rPr>
                <w:rFonts w:ascii="Arial" w:hAnsi="Arial" w:cs="Arial"/>
                <w:sz w:val="16"/>
                <w:szCs w:val="16"/>
                <w:lang w:eastAsia="en-AU"/>
              </w:rPr>
              <w:t>General rate for rateable industrial properties</w:t>
            </w:r>
          </w:p>
        </w:tc>
        <w:tc>
          <w:tcPr>
            <w:tcW w:w="648" w:type="pct"/>
            <w:tcBorders>
              <w:top w:val="nil"/>
              <w:left w:val="nil"/>
              <w:bottom w:val="nil"/>
              <w:right w:val="nil"/>
            </w:tcBorders>
            <w:shd w:val="clear" w:color="auto" w:fill="auto"/>
            <w:vAlign w:val="center"/>
            <w:hideMark/>
          </w:tcPr>
          <w:p w14:paraId="572A7A81" w14:textId="77777777" w:rsidR="001800BA" w:rsidRPr="005E54F7" w:rsidRDefault="001800BA" w:rsidP="00AA2490">
            <w:pPr>
              <w:jc w:val="right"/>
              <w:rPr>
                <w:rFonts w:ascii="Arial" w:hAnsi="Arial" w:cs="Arial"/>
                <w:sz w:val="16"/>
                <w:szCs w:val="16"/>
                <w:lang w:eastAsia="en-AU"/>
              </w:rPr>
            </w:pPr>
            <w:r w:rsidRPr="005E54F7">
              <w:rPr>
                <w:rFonts w:ascii="Arial" w:hAnsi="Arial" w:cs="Arial"/>
                <w:sz w:val="16"/>
                <w:szCs w:val="16"/>
                <w:lang w:eastAsia="en-AU"/>
              </w:rPr>
              <w:t xml:space="preserve">          0.4244 </w:t>
            </w:r>
          </w:p>
        </w:tc>
        <w:tc>
          <w:tcPr>
            <w:tcW w:w="697" w:type="pct"/>
            <w:tcBorders>
              <w:top w:val="nil"/>
              <w:left w:val="nil"/>
              <w:bottom w:val="nil"/>
              <w:right w:val="nil"/>
            </w:tcBorders>
            <w:shd w:val="clear" w:color="000000" w:fill="4AAA42"/>
            <w:vAlign w:val="center"/>
            <w:hideMark/>
          </w:tcPr>
          <w:p w14:paraId="13AA85BA"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 xml:space="preserve">            0.3596 </w:t>
            </w:r>
          </w:p>
        </w:tc>
        <w:tc>
          <w:tcPr>
            <w:tcW w:w="695" w:type="pct"/>
            <w:tcBorders>
              <w:top w:val="nil"/>
              <w:left w:val="nil"/>
              <w:bottom w:val="nil"/>
              <w:right w:val="nil"/>
            </w:tcBorders>
            <w:shd w:val="clear" w:color="auto" w:fill="auto"/>
            <w:vAlign w:val="center"/>
            <w:hideMark/>
          </w:tcPr>
          <w:p w14:paraId="0FD8E267"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1800BA" w:rsidRPr="005E54F7" w14:paraId="67BE8A04" w14:textId="77777777" w:rsidTr="00AA2490">
        <w:trPr>
          <w:trHeight w:val="260"/>
        </w:trPr>
        <w:tc>
          <w:tcPr>
            <w:tcW w:w="2960" w:type="pct"/>
            <w:tcBorders>
              <w:top w:val="nil"/>
              <w:left w:val="nil"/>
              <w:bottom w:val="nil"/>
              <w:right w:val="nil"/>
            </w:tcBorders>
            <w:shd w:val="clear" w:color="auto" w:fill="auto"/>
            <w:vAlign w:val="center"/>
            <w:hideMark/>
          </w:tcPr>
          <w:p w14:paraId="4E635CB3" w14:textId="77777777" w:rsidR="001800BA" w:rsidRPr="005E54F7" w:rsidRDefault="001800BA" w:rsidP="00AA2490">
            <w:pPr>
              <w:rPr>
                <w:rFonts w:ascii="Arial" w:hAnsi="Arial" w:cs="Arial"/>
                <w:sz w:val="16"/>
                <w:szCs w:val="16"/>
                <w:lang w:eastAsia="en-AU"/>
              </w:rPr>
            </w:pPr>
            <w:r w:rsidRPr="005E54F7">
              <w:rPr>
                <w:rFonts w:ascii="Arial" w:hAnsi="Arial" w:cs="Arial"/>
                <w:sz w:val="16"/>
                <w:szCs w:val="16"/>
                <w:lang w:eastAsia="en-AU"/>
              </w:rPr>
              <w:t>General rate for rateable farming properties</w:t>
            </w:r>
          </w:p>
        </w:tc>
        <w:tc>
          <w:tcPr>
            <w:tcW w:w="648" w:type="pct"/>
            <w:tcBorders>
              <w:top w:val="nil"/>
              <w:left w:val="nil"/>
              <w:bottom w:val="nil"/>
              <w:right w:val="nil"/>
            </w:tcBorders>
            <w:shd w:val="clear" w:color="auto" w:fill="auto"/>
            <w:vAlign w:val="center"/>
            <w:hideMark/>
          </w:tcPr>
          <w:p w14:paraId="54E82B5F" w14:textId="77777777" w:rsidR="001800BA" w:rsidRPr="005E54F7" w:rsidRDefault="001800BA" w:rsidP="00AA2490">
            <w:pPr>
              <w:jc w:val="right"/>
              <w:rPr>
                <w:rFonts w:ascii="Arial" w:hAnsi="Arial" w:cs="Arial"/>
                <w:sz w:val="16"/>
                <w:szCs w:val="16"/>
                <w:lang w:eastAsia="en-AU"/>
              </w:rPr>
            </w:pPr>
            <w:r w:rsidRPr="005E54F7">
              <w:rPr>
                <w:rFonts w:ascii="Arial" w:hAnsi="Arial" w:cs="Arial"/>
                <w:sz w:val="16"/>
                <w:szCs w:val="16"/>
                <w:lang w:eastAsia="en-AU"/>
              </w:rPr>
              <w:t xml:space="preserve">          0.1980 </w:t>
            </w:r>
          </w:p>
        </w:tc>
        <w:tc>
          <w:tcPr>
            <w:tcW w:w="697" w:type="pct"/>
            <w:tcBorders>
              <w:top w:val="nil"/>
              <w:left w:val="nil"/>
              <w:bottom w:val="nil"/>
              <w:right w:val="nil"/>
            </w:tcBorders>
            <w:shd w:val="clear" w:color="000000" w:fill="4AAA42"/>
            <w:vAlign w:val="center"/>
            <w:hideMark/>
          </w:tcPr>
          <w:p w14:paraId="69D4CE60"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 xml:space="preserve">            0.1678 </w:t>
            </w:r>
          </w:p>
        </w:tc>
        <w:tc>
          <w:tcPr>
            <w:tcW w:w="695" w:type="pct"/>
            <w:tcBorders>
              <w:top w:val="nil"/>
              <w:left w:val="nil"/>
              <w:bottom w:val="nil"/>
              <w:right w:val="nil"/>
            </w:tcBorders>
            <w:shd w:val="clear" w:color="auto" w:fill="auto"/>
            <w:vAlign w:val="center"/>
            <w:hideMark/>
          </w:tcPr>
          <w:p w14:paraId="23FE242D"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1800BA" w:rsidRPr="005E54F7" w14:paraId="31CD701B" w14:textId="77777777" w:rsidTr="00AA2490">
        <w:trPr>
          <w:trHeight w:val="260"/>
        </w:trPr>
        <w:tc>
          <w:tcPr>
            <w:tcW w:w="2960" w:type="pct"/>
            <w:tcBorders>
              <w:top w:val="nil"/>
              <w:left w:val="nil"/>
              <w:bottom w:val="nil"/>
              <w:right w:val="nil"/>
            </w:tcBorders>
            <w:shd w:val="clear" w:color="auto" w:fill="auto"/>
            <w:vAlign w:val="center"/>
            <w:hideMark/>
          </w:tcPr>
          <w:p w14:paraId="13C1BA16" w14:textId="77777777" w:rsidR="001800BA" w:rsidRPr="005E54F7" w:rsidRDefault="001800BA" w:rsidP="00AA2490">
            <w:pPr>
              <w:rPr>
                <w:rFonts w:ascii="Arial" w:hAnsi="Arial" w:cs="Arial"/>
                <w:sz w:val="16"/>
                <w:szCs w:val="16"/>
                <w:lang w:eastAsia="en-AU"/>
              </w:rPr>
            </w:pPr>
            <w:r w:rsidRPr="005E54F7">
              <w:rPr>
                <w:rFonts w:ascii="Arial" w:hAnsi="Arial" w:cs="Arial"/>
                <w:sz w:val="16"/>
                <w:szCs w:val="16"/>
                <w:lang w:eastAsia="en-AU"/>
              </w:rPr>
              <w:t>General rate for rateable recreational/cultural properties</w:t>
            </w:r>
          </w:p>
        </w:tc>
        <w:tc>
          <w:tcPr>
            <w:tcW w:w="648" w:type="pct"/>
            <w:tcBorders>
              <w:top w:val="nil"/>
              <w:left w:val="nil"/>
              <w:bottom w:val="nil"/>
              <w:right w:val="nil"/>
            </w:tcBorders>
            <w:shd w:val="clear" w:color="auto" w:fill="auto"/>
            <w:vAlign w:val="center"/>
            <w:hideMark/>
          </w:tcPr>
          <w:p w14:paraId="0A0C906C" w14:textId="77777777" w:rsidR="001800BA" w:rsidRPr="005E54F7" w:rsidRDefault="001800BA" w:rsidP="00AA2490">
            <w:pPr>
              <w:jc w:val="right"/>
              <w:rPr>
                <w:rFonts w:ascii="Arial" w:hAnsi="Arial" w:cs="Arial"/>
                <w:sz w:val="16"/>
                <w:szCs w:val="16"/>
                <w:lang w:eastAsia="en-AU"/>
              </w:rPr>
            </w:pPr>
            <w:r w:rsidRPr="005E54F7">
              <w:rPr>
                <w:rFonts w:ascii="Arial" w:hAnsi="Arial" w:cs="Arial"/>
                <w:sz w:val="16"/>
                <w:szCs w:val="16"/>
                <w:lang w:eastAsia="en-AU"/>
              </w:rPr>
              <w:t xml:space="preserve">          0.1697 </w:t>
            </w:r>
          </w:p>
        </w:tc>
        <w:tc>
          <w:tcPr>
            <w:tcW w:w="697" w:type="pct"/>
            <w:tcBorders>
              <w:top w:val="nil"/>
              <w:left w:val="nil"/>
              <w:bottom w:val="nil"/>
              <w:right w:val="nil"/>
            </w:tcBorders>
            <w:shd w:val="clear" w:color="000000" w:fill="4AAA42"/>
            <w:vAlign w:val="center"/>
            <w:hideMark/>
          </w:tcPr>
          <w:p w14:paraId="1F0D3C14"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 xml:space="preserve">            0.1438 </w:t>
            </w:r>
          </w:p>
        </w:tc>
        <w:tc>
          <w:tcPr>
            <w:tcW w:w="695" w:type="pct"/>
            <w:tcBorders>
              <w:top w:val="nil"/>
              <w:left w:val="nil"/>
              <w:bottom w:val="nil"/>
              <w:right w:val="nil"/>
            </w:tcBorders>
            <w:shd w:val="clear" w:color="auto" w:fill="auto"/>
            <w:vAlign w:val="center"/>
            <w:hideMark/>
          </w:tcPr>
          <w:p w14:paraId="59C6919F"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-15.3%</w:t>
            </w:r>
          </w:p>
        </w:tc>
      </w:tr>
      <w:tr w:rsidR="001800BA" w:rsidRPr="005E54F7" w14:paraId="2052EFBA" w14:textId="77777777" w:rsidTr="00AA2490">
        <w:trPr>
          <w:trHeight w:val="260"/>
        </w:trPr>
        <w:tc>
          <w:tcPr>
            <w:tcW w:w="2960" w:type="pct"/>
            <w:tcBorders>
              <w:top w:val="nil"/>
              <w:left w:val="nil"/>
              <w:bottom w:val="nil"/>
              <w:right w:val="nil"/>
            </w:tcBorders>
            <w:shd w:val="clear" w:color="auto" w:fill="auto"/>
            <w:vAlign w:val="center"/>
            <w:hideMark/>
          </w:tcPr>
          <w:p w14:paraId="31529280" w14:textId="77777777" w:rsidR="001800BA" w:rsidRPr="005E54F7" w:rsidRDefault="001800BA" w:rsidP="00AA2490">
            <w:pPr>
              <w:rPr>
                <w:rFonts w:ascii="Arial" w:hAnsi="Arial" w:cs="Arial"/>
                <w:sz w:val="16"/>
                <w:szCs w:val="16"/>
                <w:lang w:eastAsia="en-AU"/>
              </w:rPr>
            </w:pPr>
            <w:r w:rsidRPr="005E54F7">
              <w:rPr>
                <w:rFonts w:ascii="Arial" w:hAnsi="Arial" w:cs="Arial"/>
                <w:sz w:val="16"/>
                <w:szCs w:val="16"/>
                <w:lang w:eastAsia="en-AU"/>
              </w:rPr>
              <w:t>General rate for rateable vacant properties</w:t>
            </w:r>
          </w:p>
        </w:tc>
        <w:tc>
          <w:tcPr>
            <w:tcW w:w="648" w:type="pct"/>
            <w:tcBorders>
              <w:top w:val="nil"/>
              <w:left w:val="nil"/>
              <w:bottom w:val="single" w:sz="4" w:space="0" w:color="auto"/>
              <w:right w:val="nil"/>
            </w:tcBorders>
            <w:shd w:val="clear" w:color="auto" w:fill="auto"/>
            <w:vAlign w:val="center"/>
            <w:hideMark/>
          </w:tcPr>
          <w:p w14:paraId="47CB1868" w14:textId="77777777" w:rsidR="001800BA" w:rsidRPr="005E54F7" w:rsidRDefault="001800BA" w:rsidP="00AA2490">
            <w:pPr>
              <w:jc w:val="right"/>
              <w:rPr>
                <w:rFonts w:ascii="Arial" w:hAnsi="Arial" w:cs="Arial"/>
                <w:sz w:val="16"/>
                <w:szCs w:val="16"/>
                <w:lang w:eastAsia="en-AU"/>
              </w:rPr>
            </w:pPr>
            <w:r w:rsidRPr="005E54F7">
              <w:rPr>
                <w:rFonts w:ascii="Arial" w:hAnsi="Arial" w:cs="Arial"/>
                <w:sz w:val="16"/>
                <w:szCs w:val="16"/>
                <w:lang w:eastAsia="en-AU"/>
              </w:rPr>
              <w:t xml:space="preserve">          0.2829 </w:t>
            </w:r>
          </w:p>
        </w:tc>
        <w:tc>
          <w:tcPr>
            <w:tcW w:w="697" w:type="pct"/>
            <w:tcBorders>
              <w:top w:val="nil"/>
              <w:left w:val="nil"/>
              <w:bottom w:val="single" w:sz="4" w:space="0" w:color="auto"/>
              <w:right w:val="nil"/>
            </w:tcBorders>
            <w:shd w:val="clear" w:color="000000" w:fill="4AAA42"/>
            <w:vAlign w:val="center"/>
            <w:hideMark/>
          </w:tcPr>
          <w:p w14:paraId="55743ACD"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 xml:space="preserve">            0.2397 </w:t>
            </w:r>
          </w:p>
        </w:tc>
        <w:tc>
          <w:tcPr>
            <w:tcW w:w="695" w:type="pct"/>
            <w:tcBorders>
              <w:top w:val="nil"/>
              <w:left w:val="nil"/>
              <w:bottom w:val="single" w:sz="4" w:space="0" w:color="auto"/>
              <w:right w:val="nil"/>
            </w:tcBorders>
            <w:shd w:val="clear" w:color="auto" w:fill="auto"/>
            <w:vAlign w:val="center"/>
            <w:hideMark/>
          </w:tcPr>
          <w:p w14:paraId="6700AF53" w14:textId="77777777" w:rsidR="001800BA" w:rsidRPr="005E54F7" w:rsidRDefault="001800BA" w:rsidP="00AA2490">
            <w:pPr>
              <w:jc w:val="right"/>
              <w:rPr>
                <w:rFonts w:ascii="Arial" w:hAnsi="Arial" w:cs="Arial"/>
                <w:b/>
                <w:bCs/>
                <w:sz w:val="16"/>
                <w:szCs w:val="16"/>
                <w:lang w:eastAsia="en-AU"/>
              </w:rPr>
            </w:pPr>
            <w:r w:rsidRPr="005E54F7">
              <w:rPr>
                <w:rFonts w:ascii="Arial" w:hAnsi="Arial" w:cs="Arial"/>
                <w:b/>
                <w:bCs/>
                <w:sz w:val="16"/>
                <w:szCs w:val="16"/>
                <w:lang w:eastAsia="en-AU"/>
              </w:rPr>
              <w:t>-15.3%</w:t>
            </w:r>
          </w:p>
        </w:tc>
      </w:tr>
    </w:tbl>
    <w:p w14:paraId="767E5F99" w14:textId="3B9CC80A" w:rsidR="00A5112C" w:rsidRDefault="00A5112C" w:rsidP="00A5112C">
      <w:pPr>
        <w:pStyle w:val="Text"/>
        <w:spacing w:before="120"/>
      </w:pPr>
      <w:r>
        <w:t xml:space="preserve">Each differential rate will be determined by multiplying the CIV of rateable land (categorised by the characteristics described below) by the applicable rate as outlined </w:t>
      </w:r>
      <w:r w:rsidR="00A05EB9">
        <w:t>below</w:t>
      </w:r>
      <w:r>
        <w:t>.</w:t>
      </w:r>
    </w:p>
    <w:p w14:paraId="3EFDB034" w14:textId="43AE8443" w:rsidR="00A5112C" w:rsidRDefault="00A5112C" w:rsidP="00A5112C">
      <w:pPr>
        <w:pStyle w:val="Text"/>
        <w:spacing w:before="120"/>
      </w:pPr>
      <w:r w:rsidRPr="00A5112C">
        <w:t>Council believes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p>
    <w:p w14:paraId="320F2B5D" w14:textId="77777777" w:rsidR="00A24F09" w:rsidRPr="00A24F09" w:rsidRDefault="00A24F09" w:rsidP="00A24F09">
      <w:pPr>
        <w:pStyle w:val="Heading3"/>
        <w:rPr>
          <w:rStyle w:val="SubtleEmphasis"/>
        </w:rPr>
      </w:pPr>
      <w:r w:rsidRPr="00A24F09">
        <w:rPr>
          <w:rStyle w:val="SubtleEmphasis"/>
        </w:rPr>
        <w:t>Residential land</w:t>
      </w:r>
    </w:p>
    <w:p w14:paraId="0AFF633C" w14:textId="77777777" w:rsidR="00A24F09" w:rsidRDefault="00A24F09" w:rsidP="00A24F09">
      <w:pPr>
        <w:pStyle w:val="Text"/>
      </w:pPr>
      <w:r w:rsidRPr="007E7289">
        <w:rPr>
          <w:rFonts w:cstheme="minorHAnsi"/>
          <w:b/>
          <w:szCs w:val="18"/>
          <w:lang w:val="en-US"/>
        </w:rPr>
        <w:t xml:space="preserve">Definition: </w:t>
      </w:r>
      <w:r w:rsidRPr="007E7289">
        <w:t>Residential Land is any land which does not have the characteristics of Vacant Sub</w:t>
      </w:r>
      <w:r>
        <w:t xml:space="preserve"> </w:t>
      </w:r>
      <w:r w:rsidRPr="007E7289">
        <w:t>Standard Land, Farm Land, Commercial Land or Industrial Land, and which is:</w:t>
      </w:r>
    </w:p>
    <w:p w14:paraId="028E9D1D" w14:textId="49789A99" w:rsidR="00A24F09" w:rsidRPr="007E7289" w:rsidRDefault="00A24F09" w:rsidP="00A24F09">
      <w:pPr>
        <w:pStyle w:val="ClosedBullet"/>
        <w:numPr>
          <w:ilvl w:val="0"/>
          <w:numId w:val="22"/>
        </w:numPr>
        <w:ind w:left="567" w:hanging="567"/>
      </w:pPr>
      <w:r w:rsidRPr="007E7289">
        <w:t xml:space="preserve">used, </w:t>
      </w:r>
      <w:r w:rsidR="0050740A" w:rsidRPr="007E7289">
        <w:t>designed,</w:t>
      </w:r>
      <w:r w:rsidRPr="007E7289">
        <w:t xml:space="preserve"> or adapted to be used primarily for residential purposes or</w:t>
      </w:r>
    </w:p>
    <w:p w14:paraId="342E0A5F" w14:textId="77777777" w:rsidR="00A24F09" w:rsidRPr="007E7289" w:rsidRDefault="00A24F09" w:rsidP="00A24F09">
      <w:pPr>
        <w:pStyle w:val="ClosedBullet"/>
        <w:numPr>
          <w:ilvl w:val="0"/>
          <w:numId w:val="22"/>
        </w:numPr>
        <w:ind w:left="567" w:hanging="567"/>
      </w:pPr>
      <w:r w:rsidRPr="007E7289">
        <w:t>vacant land but which, by reason of its locality and zoning under the relevant Planning Scheme would, if developed, be or be likely to be used primarily for residential purposes or</w:t>
      </w:r>
    </w:p>
    <w:p w14:paraId="6550B820" w14:textId="5D512106" w:rsidR="00A24F09" w:rsidRPr="007E7289" w:rsidRDefault="00A24F09" w:rsidP="00A24F09">
      <w:pPr>
        <w:pStyle w:val="ClosedBullet"/>
        <w:numPr>
          <w:ilvl w:val="0"/>
          <w:numId w:val="22"/>
        </w:numPr>
        <w:ind w:left="567" w:hanging="567"/>
      </w:pPr>
      <w:r w:rsidRPr="007E7289">
        <w:t xml:space="preserve">any other land which does not have the characteristics of Vacant Sub Standard Land, Farm Land, Commercial </w:t>
      </w:r>
      <w:r w:rsidR="0050740A" w:rsidRPr="007E7289">
        <w:t>Land,</w:t>
      </w:r>
      <w:r w:rsidRPr="007E7289">
        <w:t xml:space="preserve"> or Industrial Land.</w:t>
      </w:r>
    </w:p>
    <w:p w14:paraId="64B49DC2" w14:textId="77777777" w:rsidR="00A24F09" w:rsidRDefault="00A24F09" w:rsidP="00A24F09">
      <w:pPr>
        <w:pStyle w:val="Text"/>
      </w:pPr>
      <w:r w:rsidRPr="00C40965">
        <w:rPr>
          <w:rFonts w:cstheme="minorHAnsi"/>
          <w:b/>
          <w:szCs w:val="18"/>
          <w:lang w:val="en-US"/>
        </w:rPr>
        <w:t xml:space="preserve">Objectives: </w:t>
      </w:r>
      <w:r w:rsidRPr="007E7289">
        <w:t>The objective of this differential rate is to ensure that such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0014F82B" w14:textId="77777777" w:rsidR="00A24F09" w:rsidRPr="007E7289" w:rsidRDefault="00A24F09" w:rsidP="00A24F09">
      <w:pPr>
        <w:pStyle w:val="ClosedBullet"/>
        <w:numPr>
          <w:ilvl w:val="0"/>
          <w:numId w:val="22"/>
        </w:numPr>
        <w:ind w:left="567" w:hanging="567"/>
      </w:pPr>
      <w:r w:rsidRPr="007E7289">
        <w:t>implementation of good governance and sound financial stewardship</w:t>
      </w:r>
    </w:p>
    <w:p w14:paraId="3F81312F" w14:textId="721A658F" w:rsidR="00A24F09" w:rsidRPr="007E7289" w:rsidRDefault="00A24F09" w:rsidP="00A24F09">
      <w:pPr>
        <w:pStyle w:val="ClosedBullet"/>
        <w:numPr>
          <w:ilvl w:val="0"/>
          <w:numId w:val="22"/>
        </w:numPr>
        <w:ind w:left="567" w:hanging="567"/>
      </w:pPr>
      <w:r w:rsidRPr="007E7289">
        <w:t xml:space="preserve">construction, renewal, upgrade, </w:t>
      </w:r>
      <w:r w:rsidR="0050740A" w:rsidRPr="007E7289">
        <w:t>expansion,</w:t>
      </w:r>
      <w:r w:rsidRPr="007E7289">
        <w:t xml:space="preserve"> and maintenance of infrastructure assets</w:t>
      </w:r>
    </w:p>
    <w:p w14:paraId="5A48AE51" w14:textId="70AC1244" w:rsidR="00A24F09" w:rsidRDefault="00A24F09" w:rsidP="00A24F09">
      <w:pPr>
        <w:pStyle w:val="ClosedBullet"/>
        <w:numPr>
          <w:ilvl w:val="0"/>
          <w:numId w:val="22"/>
        </w:numPr>
        <w:ind w:left="567" w:hanging="567"/>
      </w:pPr>
      <w:r w:rsidRPr="007E7289">
        <w:t xml:space="preserve">development and provision of health, environmental, conservation, leisure, recreation, </w:t>
      </w:r>
      <w:r w:rsidR="0050740A" w:rsidRPr="007E7289">
        <w:t>youth,</w:t>
      </w:r>
      <w:r w:rsidRPr="007E7289">
        <w:t xml:space="preserve"> and family community services</w:t>
      </w:r>
    </w:p>
    <w:p w14:paraId="31544387" w14:textId="77777777" w:rsidR="00A24F09" w:rsidRPr="007E7289" w:rsidRDefault="00A24F09" w:rsidP="00A24F09">
      <w:pPr>
        <w:pStyle w:val="ClosedBullet"/>
        <w:numPr>
          <w:ilvl w:val="0"/>
          <w:numId w:val="22"/>
        </w:numPr>
        <w:ind w:left="567" w:hanging="567"/>
      </w:pPr>
      <w:r w:rsidRPr="007E7289">
        <w:lastRenderedPageBreak/>
        <w:t>provision of strategic and economic management, town planning and general support services and</w:t>
      </w:r>
    </w:p>
    <w:p w14:paraId="08AF4D51" w14:textId="77777777" w:rsidR="00A24F09" w:rsidRPr="007E7289" w:rsidRDefault="00A24F09" w:rsidP="00A24F09">
      <w:pPr>
        <w:pStyle w:val="ClosedBullet"/>
        <w:numPr>
          <w:ilvl w:val="0"/>
          <w:numId w:val="22"/>
        </w:numPr>
        <w:ind w:left="567" w:hanging="567"/>
      </w:pPr>
      <w:r w:rsidRPr="007E7289">
        <w:t>promotion of cultural, heritage and tourism aspects of Council’s municipal district.</w:t>
      </w:r>
    </w:p>
    <w:p w14:paraId="4835C38A" w14:textId="77777777" w:rsidR="00A24F09" w:rsidRPr="00C40965" w:rsidRDefault="00A24F09" w:rsidP="00A24F09">
      <w:pPr>
        <w:pStyle w:val="Text"/>
        <w:rPr>
          <w:rFonts w:cstheme="minorHAnsi"/>
          <w:b/>
          <w:szCs w:val="18"/>
          <w:lang w:val="en-US"/>
        </w:rPr>
      </w:pPr>
      <w:r w:rsidRPr="00C40965">
        <w:rPr>
          <w:rFonts w:cstheme="minorHAnsi"/>
          <w:b/>
          <w:szCs w:val="18"/>
          <w:lang w:val="en-US"/>
        </w:rPr>
        <w:t xml:space="preserve">Characteristics: </w:t>
      </w:r>
      <w:r w:rsidRPr="007E7289">
        <w:t>The types and classes of rateable land within this category are those having the relevant characteristics described above.</w:t>
      </w:r>
      <w:r>
        <w:t xml:space="preserve"> (see definition)</w:t>
      </w:r>
    </w:p>
    <w:p w14:paraId="519B57EE"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4F891449"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sidRPr="00C40965">
        <w:rPr>
          <w:rFonts w:cstheme="minorHAnsi"/>
          <w:szCs w:val="18"/>
          <w:lang w:val="en-US"/>
        </w:rPr>
        <w:t xml:space="preserve">100% of </w:t>
      </w:r>
      <w:r>
        <w:rPr>
          <w:rFonts w:cstheme="minorHAnsi"/>
          <w:szCs w:val="18"/>
          <w:lang w:val="en-US"/>
        </w:rPr>
        <w:t>Residential</w:t>
      </w:r>
      <w:r w:rsidRPr="00C40965">
        <w:rPr>
          <w:rFonts w:cstheme="minorHAnsi"/>
          <w:szCs w:val="18"/>
          <w:lang w:val="en-US"/>
        </w:rPr>
        <w:t xml:space="preserve"> Rate. </w:t>
      </w:r>
    </w:p>
    <w:p w14:paraId="58DC11A7"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0D9E2B68"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260505">
        <w:t>The geographic location of the land within this category is wherever it is located within the municipal district, without reference to ward boundaries</w:t>
      </w:r>
    </w:p>
    <w:p w14:paraId="07F3F24D"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Planning Scheme Zoning: </w:t>
      </w:r>
      <w:r w:rsidRPr="00C40965">
        <w:rPr>
          <w:rFonts w:cstheme="minorHAnsi"/>
          <w:szCs w:val="18"/>
          <w:lang w:val="en-US"/>
        </w:rPr>
        <w:t xml:space="preserve">The zoning applicable to each rateable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34A32C52" w14:textId="4D44F50B" w:rsidR="00A24F09" w:rsidRPr="00D40C84" w:rsidRDefault="00A24F09" w:rsidP="00A24F09">
      <w:pPr>
        <w:pStyle w:val="Text"/>
        <w:rPr>
          <w:b/>
          <w:lang w:val="en-US"/>
        </w:rPr>
      </w:pPr>
      <w:r w:rsidRPr="00C40965">
        <w:rPr>
          <w:b/>
          <w:lang w:val="en-US"/>
        </w:rPr>
        <w:t xml:space="preserve">Types of Buildings: </w:t>
      </w:r>
      <w:r w:rsidRPr="00C40965">
        <w:rPr>
          <w:lang w:val="en-US"/>
        </w:rPr>
        <w:t xml:space="preserve">All buildings which are already constructed on the </w:t>
      </w:r>
      <w:r w:rsidR="001A1A64" w:rsidRPr="00C40965">
        <w:rPr>
          <w:lang w:val="en-US"/>
        </w:rPr>
        <w:t>land,</w:t>
      </w:r>
      <w:r w:rsidRPr="00C40965">
        <w:rPr>
          <w:lang w:val="en-US"/>
        </w:rPr>
        <w:t xml:space="preserve"> or which are constructed prior to the </w:t>
      </w:r>
      <w:r>
        <w:rPr>
          <w:lang w:val="en-US"/>
        </w:rPr>
        <w:t>expiry</w:t>
      </w:r>
      <w:r w:rsidRPr="00C40965">
        <w:rPr>
          <w:lang w:val="en-US"/>
        </w:rPr>
        <w:t xml:space="preserve"> of the financial year. </w:t>
      </w:r>
    </w:p>
    <w:p w14:paraId="72E8100A" w14:textId="610BE586" w:rsidR="00A24F09" w:rsidRPr="00A24F09" w:rsidRDefault="00A24F09" w:rsidP="00A24F09">
      <w:pPr>
        <w:pStyle w:val="Heading3"/>
        <w:rPr>
          <w:rStyle w:val="SubtleEmphasis"/>
        </w:rPr>
      </w:pPr>
      <w:r w:rsidRPr="00A24F09">
        <w:rPr>
          <w:rStyle w:val="SubtleEmphasis"/>
        </w:rPr>
        <w:t>Vacant sub standard land</w:t>
      </w:r>
    </w:p>
    <w:p w14:paraId="4BBC500F" w14:textId="77777777" w:rsidR="00A24F09" w:rsidRPr="00260505" w:rsidRDefault="00A24F09" w:rsidP="00A24F09">
      <w:pPr>
        <w:pStyle w:val="Text"/>
        <w:rPr>
          <w:rFonts w:cstheme="minorHAnsi"/>
          <w:b/>
          <w:szCs w:val="18"/>
          <w:lang w:val="en-US"/>
        </w:rPr>
      </w:pPr>
      <w:r w:rsidRPr="00C40965">
        <w:rPr>
          <w:rFonts w:cstheme="minorHAnsi"/>
          <w:b/>
          <w:szCs w:val="18"/>
          <w:lang w:val="en-US"/>
        </w:rPr>
        <w:t xml:space="preserve">Definition: </w:t>
      </w:r>
      <w:r w:rsidRPr="00260505">
        <w:t>Vacant Sub Standard Land is any land which does not have the characteristics of Residential Land, Farm Land, Commercial Land or Industrial Land, and which is vacant land on which, by reason of its locality and zoning under the relevant Planning Scheme, no building can be erected except in accordance with an adopted restructure plan.</w:t>
      </w:r>
    </w:p>
    <w:p w14:paraId="1258362E" w14:textId="77777777" w:rsidR="00A24F09" w:rsidRDefault="00A24F09" w:rsidP="00A24F09">
      <w:pPr>
        <w:pStyle w:val="Text"/>
      </w:pPr>
      <w:r w:rsidRPr="00260505">
        <w:rPr>
          <w:rFonts w:cstheme="minorHAnsi"/>
          <w:b/>
          <w:szCs w:val="18"/>
          <w:lang w:val="en-US"/>
        </w:rPr>
        <w:t xml:space="preserve">Objectives: </w:t>
      </w:r>
      <w:r w:rsidRPr="00260505">
        <w:t>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5D23374F" w14:textId="77777777" w:rsidR="00A24F09" w:rsidRPr="00642969" w:rsidRDefault="00A24F09" w:rsidP="00A24F09">
      <w:pPr>
        <w:pStyle w:val="ClosedBullet"/>
        <w:numPr>
          <w:ilvl w:val="0"/>
          <w:numId w:val="22"/>
        </w:numPr>
        <w:ind w:left="567" w:hanging="567"/>
      </w:pPr>
      <w:r w:rsidRPr="00642969">
        <w:t xml:space="preserve">implementation of good governance and sound financial stewardship </w:t>
      </w:r>
    </w:p>
    <w:p w14:paraId="2B0DBF2C" w14:textId="27863E79" w:rsidR="00A24F09" w:rsidRPr="00642969" w:rsidRDefault="00A24F09" w:rsidP="00A24F09">
      <w:pPr>
        <w:pStyle w:val="ClosedBullet"/>
        <w:numPr>
          <w:ilvl w:val="0"/>
          <w:numId w:val="22"/>
        </w:numPr>
        <w:ind w:left="567" w:hanging="567"/>
      </w:pPr>
      <w:r w:rsidRPr="00642969">
        <w:t xml:space="preserve">construction, renewal, upgrade, </w:t>
      </w:r>
      <w:r w:rsidR="001A1A64" w:rsidRPr="00642969">
        <w:t>expansion,</w:t>
      </w:r>
      <w:r w:rsidRPr="00642969">
        <w:t xml:space="preserve"> and maintenance of infrastructure assets </w:t>
      </w:r>
    </w:p>
    <w:p w14:paraId="496BBCEC" w14:textId="1B0BC0B1" w:rsidR="00A24F09" w:rsidRPr="00642969" w:rsidRDefault="00A24F09" w:rsidP="00A24F09">
      <w:pPr>
        <w:pStyle w:val="ClosedBullet"/>
        <w:numPr>
          <w:ilvl w:val="0"/>
          <w:numId w:val="22"/>
        </w:numPr>
        <w:ind w:left="567" w:hanging="567"/>
      </w:pPr>
      <w:r w:rsidRPr="00642969">
        <w:t xml:space="preserve">development and provision of health, environmental, conservation, leisure, recreation, </w:t>
      </w:r>
      <w:r w:rsidR="001A1A64" w:rsidRPr="00642969">
        <w:t>youth,</w:t>
      </w:r>
      <w:r w:rsidRPr="00642969">
        <w:t xml:space="preserve"> and family community services </w:t>
      </w:r>
    </w:p>
    <w:p w14:paraId="453B7D94" w14:textId="77777777" w:rsidR="00A24F09" w:rsidRPr="00642969" w:rsidRDefault="00A24F09" w:rsidP="00A24F09">
      <w:pPr>
        <w:pStyle w:val="ClosedBullet"/>
        <w:numPr>
          <w:ilvl w:val="0"/>
          <w:numId w:val="22"/>
        </w:numPr>
        <w:ind w:left="567" w:hanging="567"/>
      </w:pPr>
      <w:r w:rsidRPr="00642969">
        <w:t xml:space="preserve">provision of strategic and economic management, town planning and general support services and </w:t>
      </w:r>
    </w:p>
    <w:p w14:paraId="164D7A6C" w14:textId="77777777" w:rsidR="00A24F09" w:rsidRPr="00642969" w:rsidRDefault="00A24F09" w:rsidP="00A24F09">
      <w:pPr>
        <w:pStyle w:val="ClosedBullet"/>
        <w:numPr>
          <w:ilvl w:val="0"/>
          <w:numId w:val="22"/>
        </w:numPr>
        <w:ind w:left="567" w:hanging="567"/>
      </w:pPr>
      <w:r w:rsidRPr="00642969">
        <w:t>promotion of cultural, heritage and tourism aspects of Council’s municipal district.</w:t>
      </w:r>
    </w:p>
    <w:p w14:paraId="355E4B0A" w14:textId="77777777" w:rsidR="00A24F09" w:rsidRPr="00260505" w:rsidRDefault="00A24F09" w:rsidP="00A24F09">
      <w:pPr>
        <w:pStyle w:val="Text"/>
        <w:rPr>
          <w:rFonts w:cstheme="minorHAnsi"/>
          <w:b/>
          <w:szCs w:val="18"/>
          <w:lang w:val="en-US"/>
        </w:rPr>
      </w:pPr>
      <w:r w:rsidRPr="00260505">
        <w:rPr>
          <w:rFonts w:cstheme="minorHAnsi"/>
          <w:b/>
          <w:szCs w:val="18"/>
          <w:lang w:val="en-US"/>
        </w:rPr>
        <w:t xml:space="preserve">Characteristics: </w:t>
      </w:r>
      <w:r w:rsidRPr="00260505">
        <w:t>The types and classes of rateable land within this category are those having the relevant characteristics described above.</w:t>
      </w:r>
    </w:p>
    <w:p w14:paraId="7D71953F"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09779132"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Pr>
          <w:rFonts w:cstheme="minorHAnsi"/>
          <w:szCs w:val="18"/>
          <w:lang w:val="en-US"/>
        </w:rPr>
        <w:t>100</w:t>
      </w:r>
      <w:r w:rsidRPr="00C40965">
        <w:rPr>
          <w:rFonts w:cstheme="minorHAnsi"/>
          <w:szCs w:val="18"/>
          <w:lang w:val="en-US"/>
        </w:rPr>
        <w:t xml:space="preserve">% of the </w:t>
      </w:r>
      <w:r>
        <w:rPr>
          <w:rFonts w:cstheme="minorHAnsi"/>
          <w:szCs w:val="18"/>
          <w:lang w:val="en-US"/>
        </w:rPr>
        <w:t>Residential</w:t>
      </w:r>
      <w:r w:rsidRPr="00C40965">
        <w:rPr>
          <w:rFonts w:cstheme="minorHAnsi"/>
          <w:szCs w:val="18"/>
          <w:lang w:val="en-US"/>
        </w:rPr>
        <w:t xml:space="preserve"> Rate. </w:t>
      </w:r>
    </w:p>
    <w:p w14:paraId="4B09CFA7"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5270251D"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260505">
        <w:t>The geographic location of the land within this category is wherever it is located within the municipal district, without reference to ward boundaries</w:t>
      </w:r>
    </w:p>
    <w:p w14:paraId="334CB582" w14:textId="77777777" w:rsidR="00A24F09" w:rsidRPr="00D40C84" w:rsidRDefault="00A24F09" w:rsidP="00A24F09">
      <w:pPr>
        <w:pStyle w:val="Text"/>
        <w:rPr>
          <w:rFonts w:cstheme="minorHAnsi"/>
          <w:b/>
          <w:szCs w:val="18"/>
          <w:lang w:val="en-US"/>
        </w:rPr>
      </w:pPr>
      <w:r w:rsidRPr="00C40965">
        <w:rPr>
          <w:rFonts w:cstheme="minorHAnsi"/>
          <w:b/>
          <w:szCs w:val="18"/>
          <w:lang w:val="en-US"/>
        </w:rPr>
        <w:lastRenderedPageBreak/>
        <w:t xml:space="preserve">Planning Scheme Zoning: </w:t>
      </w:r>
      <w:r w:rsidRPr="00C40965">
        <w:rPr>
          <w:rFonts w:cstheme="minorHAnsi"/>
          <w:szCs w:val="18"/>
          <w:lang w:val="en-US"/>
        </w:rPr>
        <w:t xml:space="preserve">The zoning applicable to each rateable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20DC0C41" w14:textId="71956B3D" w:rsidR="00A24F09" w:rsidRPr="00D40C84" w:rsidRDefault="00A24F09" w:rsidP="00A24F09">
      <w:pPr>
        <w:pStyle w:val="Text"/>
        <w:rPr>
          <w:b/>
          <w:lang w:val="en-US"/>
        </w:rPr>
      </w:pPr>
      <w:r w:rsidRPr="00C40965">
        <w:rPr>
          <w:b/>
          <w:lang w:val="en-US"/>
        </w:rPr>
        <w:t xml:space="preserve">Types of Buildings: </w:t>
      </w:r>
      <w:r w:rsidRPr="00C40965">
        <w:rPr>
          <w:lang w:val="en-US"/>
        </w:rPr>
        <w:t xml:space="preserve">All buildings which are already constructed on the </w:t>
      </w:r>
      <w:r w:rsidR="001A1A64" w:rsidRPr="00C40965">
        <w:rPr>
          <w:lang w:val="en-US"/>
        </w:rPr>
        <w:t>land,</w:t>
      </w:r>
      <w:r w:rsidRPr="00C40965">
        <w:rPr>
          <w:lang w:val="en-US"/>
        </w:rPr>
        <w:t xml:space="preserve"> or which are constructed prior to the </w:t>
      </w:r>
      <w:r>
        <w:rPr>
          <w:lang w:val="en-US"/>
        </w:rPr>
        <w:t>expiry</w:t>
      </w:r>
      <w:r w:rsidRPr="00C40965">
        <w:rPr>
          <w:lang w:val="en-US"/>
        </w:rPr>
        <w:t xml:space="preserve"> of the financial year. </w:t>
      </w:r>
    </w:p>
    <w:p w14:paraId="34CECCCA" w14:textId="15DEBA4F" w:rsidR="00A24F09" w:rsidRPr="00A24F09" w:rsidRDefault="00A24F09" w:rsidP="00A24F09">
      <w:pPr>
        <w:pStyle w:val="Heading3"/>
        <w:rPr>
          <w:rStyle w:val="SubtleEmphasis"/>
        </w:rPr>
      </w:pPr>
      <w:r w:rsidRPr="00A24F09">
        <w:rPr>
          <w:rStyle w:val="SubtleEmphasis"/>
        </w:rPr>
        <w:t>Commercial land</w:t>
      </w:r>
    </w:p>
    <w:p w14:paraId="7C933D8B" w14:textId="77777777" w:rsidR="00A24F09" w:rsidRDefault="00A24F09" w:rsidP="00A24F09">
      <w:pPr>
        <w:pStyle w:val="Text"/>
      </w:pPr>
      <w:r w:rsidRPr="00C40965">
        <w:rPr>
          <w:rFonts w:cstheme="minorHAnsi"/>
          <w:b/>
          <w:szCs w:val="18"/>
          <w:lang w:val="en-US"/>
        </w:rPr>
        <w:t xml:space="preserve">Definition: </w:t>
      </w:r>
      <w:r w:rsidRPr="00F4248A">
        <w:t xml:space="preserve">Commercial Land is any land which does not have the characteristics of Residential Land, Vacant Sub Standard Land, Farm Land or Industrial Land, and which is: </w:t>
      </w:r>
    </w:p>
    <w:p w14:paraId="37ACE75F" w14:textId="236CFD3D" w:rsidR="00A24F09" w:rsidRPr="00F4248A" w:rsidRDefault="00A24F09" w:rsidP="00A24F09">
      <w:pPr>
        <w:pStyle w:val="ClosedBullet"/>
        <w:numPr>
          <w:ilvl w:val="0"/>
          <w:numId w:val="22"/>
        </w:numPr>
        <w:ind w:left="567" w:hanging="567"/>
      </w:pPr>
      <w:r w:rsidRPr="00F4248A">
        <w:t xml:space="preserve">used, </w:t>
      </w:r>
      <w:r w:rsidR="001A1A64" w:rsidRPr="00F4248A">
        <w:t>designed,</w:t>
      </w:r>
      <w:r w:rsidRPr="00F4248A">
        <w:t xml:space="preserve"> or adapted to be used primarily for the sale of goods or services or other commercial purposes or </w:t>
      </w:r>
    </w:p>
    <w:p w14:paraId="7F34F44F" w14:textId="77777777" w:rsidR="00A24F09" w:rsidRPr="00F4248A" w:rsidRDefault="00A24F09" w:rsidP="00A24F09">
      <w:pPr>
        <w:pStyle w:val="ClosedBullet"/>
        <w:numPr>
          <w:ilvl w:val="0"/>
          <w:numId w:val="22"/>
        </w:numPr>
        <w:ind w:left="567" w:hanging="567"/>
      </w:pPr>
      <w:r w:rsidRPr="00F4248A">
        <w:t>vacant land but which, by reason of its locality and zoning under the relevant Planning Scheme, would, if developed, be or be likely to be used primarily for the sale of goods or services or other commercial purposes.</w:t>
      </w:r>
    </w:p>
    <w:p w14:paraId="2D8D81DF"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Objectives: </w:t>
      </w:r>
      <w:r w:rsidRPr="0077023B">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8BC1590" w14:textId="77777777" w:rsidR="00A24F09" w:rsidRPr="0077023B" w:rsidRDefault="00A24F09" w:rsidP="00A24F09">
      <w:pPr>
        <w:pStyle w:val="ClosedBullet"/>
        <w:numPr>
          <w:ilvl w:val="0"/>
          <w:numId w:val="22"/>
        </w:numPr>
        <w:ind w:left="567" w:hanging="567"/>
      </w:pPr>
      <w:r w:rsidRPr="0077023B">
        <w:t xml:space="preserve">implementation of good governance and sound financial stewardship </w:t>
      </w:r>
    </w:p>
    <w:p w14:paraId="52940F13" w14:textId="3316982D" w:rsidR="00A24F09" w:rsidRPr="0077023B" w:rsidRDefault="00A24F09" w:rsidP="00A24F09">
      <w:pPr>
        <w:pStyle w:val="ClosedBullet"/>
        <w:numPr>
          <w:ilvl w:val="0"/>
          <w:numId w:val="22"/>
        </w:numPr>
        <w:ind w:left="567" w:hanging="567"/>
      </w:pPr>
      <w:r w:rsidRPr="0077023B">
        <w:t xml:space="preserve">construction, renewal, upgrade, </w:t>
      </w:r>
      <w:r w:rsidR="001A1A64" w:rsidRPr="0077023B">
        <w:t>expansion,</w:t>
      </w:r>
      <w:r w:rsidRPr="0077023B">
        <w:t xml:space="preserve"> and maintenance of infrastructure assets </w:t>
      </w:r>
    </w:p>
    <w:p w14:paraId="15133CF9" w14:textId="4AD60B11" w:rsidR="00A24F09" w:rsidRPr="0077023B" w:rsidRDefault="00A24F09" w:rsidP="00A24F09">
      <w:pPr>
        <w:pStyle w:val="ClosedBullet"/>
        <w:numPr>
          <w:ilvl w:val="0"/>
          <w:numId w:val="22"/>
        </w:numPr>
        <w:ind w:left="567" w:hanging="567"/>
      </w:pPr>
      <w:r w:rsidRPr="0077023B">
        <w:t xml:space="preserve">development and provision of health, environmental, conservation, leisure, recreation, </w:t>
      </w:r>
      <w:r w:rsidR="001A1A64" w:rsidRPr="0077023B">
        <w:t>youth,</w:t>
      </w:r>
      <w:r w:rsidRPr="0077023B">
        <w:t xml:space="preserve"> and family community services </w:t>
      </w:r>
    </w:p>
    <w:p w14:paraId="1E16D39B" w14:textId="77777777" w:rsidR="00A24F09" w:rsidRPr="0077023B" w:rsidRDefault="00A24F09" w:rsidP="00A24F09">
      <w:pPr>
        <w:pStyle w:val="ClosedBullet"/>
        <w:numPr>
          <w:ilvl w:val="0"/>
          <w:numId w:val="22"/>
        </w:numPr>
        <w:ind w:left="567" w:hanging="567"/>
      </w:pPr>
      <w:r w:rsidRPr="0077023B">
        <w:t xml:space="preserve">provision of strategic and economic management, town planning and general support services and </w:t>
      </w:r>
    </w:p>
    <w:p w14:paraId="6CC0AF28" w14:textId="77777777" w:rsidR="00A24F09" w:rsidRDefault="00A24F09" w:rsidP="00A24F09">
      <w:pPr>
        <w:pStyle w:val="ClosedBullet"/>
        <w:numPr>
          <w:ilvl w:val="0"/>
          <w:numId w:val="22"/>
        </w:numPr>
        <w:ind w:left="567" w:hanging="567"/>
      </w:pPr>
      <w:r w:rsidRPr="0077023B">
        <w:t xml:space="preserve">promotion of cultural, heritage and tourism aspects of Council’s municipal district. </w:t>
      </w:r>
    </w:p>
    <w:p w14:paraId="370C872B" w14:textId="77777777" w:rsidR="00A24F09" w:rsidRDefault="00A24F09" w:rsidP="00A24F09">
      <w:pPr>
        <w:pStyle w:val="Text"/>
      </w:pPr>
      <w:r w:rsidRPr="0077023B">
        <w:t xml:space="preserve">The commercial rate is set at 150% of the residential rate and the reasons for the use and level of this differential rate are: </w:t>
      </w:r>
    </w:p>
    <w:p w14:paraId="76AA5D5A" w14:textId="77777777" w:rsidR="00A24F09" w:rsidRPr="0077023B" w:rsidRDefault="00A24F09" w:rsidP="00A24F09">
      <w:pPr>
        <w:pStyle w:val="ClosedBullet"/>
        <w:numPr>
          <w:ilvl w:val="0"/>
          <w:numId w:val="22"/>
        </w:numPr>
        <w:ind w:left="567" w:hanging="567"/>
      </w:pPr>
      <w:r>
        <w:t>t</w:t>
      </w:r>
      <w:r w:rsidRPr="0077023B">
        <w:t>o reduce the rate distribution to Residential Land by applying a higher differential to Commercial Land in recognition of the tax deductibility of rates that is not available to owners of most Residential Land</w:t>
      </w:r>
    </w:p>
    <w:p w14:paraId="00CC32A5" w14:textId="77777777" w:rsidR="00A24F09" w:rsidRPr="0077023B" w:rsidRDefault="00A24F09" w:rsidP="00A24F09">
      <w:pPr>
        <w:pStyle w:val="ClosedBullet"/>
        <w:numPr>
          <w:ilvl w:val="0"/>
          <w:numId w:val="22"/>
        </w:numPr>
        <w:ind w:left="567" w:hanging="567"/>
      </w:pPr>
      <w:r>
        <w:t>i</w:t>
      </w:r>
      <w:r w:rsidRPr="0077023B">
        <w:t>n recognition of the extra services, when compared to Residential Land, that Commercial Land derives from Council, which include but are not limited to economic development activities for businesses, the impact that heavy vehicles (servicing businesses) have on road infrastructure, street cleaning and local laws monitoring car park overstays.</w:t>
      </w:r>
    </w:p>
    <w:p w14:paraId="34BF9B9D" w14:textId="77777777" w:rsidR="00A24F09" w:rsidRPr="00260505" w:rsidRDefault="00A24F09" w:rsidP="00A24F09">
      <w:pPr>
        <w:pStyle w:val="Text"/>
        <w:rPr>
          <w:rFonts w:cstheme="minorHAnsi"/>
          <w:b/>
          <w:szCs w:val="18"/>
          <w:lang w:val="en-US"/>
        </w:rPr>
      </w:pPr>
      <w:r w:rsidRPr="0077023B">
        <w:rPr>
          <w:rFonts w:cstheme="minorHAnsi"/>
          <w:b/>
          <w:szCs w:val="18"/>
          <w:lang w:val="en-US"/>
        </w:rPr>
        <w:t xml:space="preserve">Characteristics: </w:t>
      </w:r>
      <w:r w:rsidRPr="00260505">
        <w:t>The types and classes of rateable land within this category are those having the relevant characteristics described above.</w:t>
      </w:r>
    </w:p>
    <w:p w14:paraId="35C1AE4E"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6248A443"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sidRPr="00C40965">
        <w:rPr>
          <w:rFonts w:cstheme="minorHAnsi"/>
          <w:szCs w:val="18"/>
          <w:lang w:val="en-US"/>
        </w:rPr>
        <w:t>1</w:t>
      </w:r>
      <w:r>
        <w:rPr>
          <w:rFonts w:cstheme="minorHAnsi"/>
          <w:szCs w:val="18"/>
          <w:lang w:val="en-US"/>
        </w:rPr>
        <w:t>5</w:t>
      </w:r>
      <w:r w:rsidRPr="00C40965">
        <w:rPr>
          <w:rFonts w:cstheme="minorHAnsi"/>
          <w:szCs w:val="18"/>
          <w:lang w:val="en-US"/>
        </w:rPr>
        <w:t xml:space="preserve">0% of the </w:t>
      </w:r>
      <w:r>
        <w:rPr>
          <w:rFonts w:cstheme="minorHAnsi"/>
          <w:szCs w:val="18"/>
          <w:lang w:val="en-US"/>
        </w:rPr>
        <w:t>Residential</w:t>
      </w:r>
      <w:r w:rsidRPr="00C40965">
        <w:rPr>
          <w:rFonts w:cstheme="minorHAnsi"/>
          <w:szCs w:val="18"/>
          <w:lang w:val="en-US"/>
        </w:rPr>
        <w:t xml:space="preserve"> Rate. </w:t>
      </w:r>
    </w:p>
    <w:p w14:paraId="17D2903C"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 xml:space="preserve">Yarra Ranges </w:t>
      </w:r>
      <w:r w:rsidRPr="00C40965">
        <w:rPr>
          <w:rFonts w:cstheme="minorHAnsi"/>
          <w:szCs w:val="18"/>
          <w:lang w:val="en-US"/>
        </w:rPr>
        <w:t xml:space="preserve">Council Planning Scheme. </w:t>
      </w:r>
    </w:p>
    <w:p w14:paraId="03F404E0"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D40C84">
        <w:t>The geographic location of the land within this category is wherever it is located within the municipal district, without reference to ward boundaries</w:t>
      </w:r>
    </w:p>
    <w:p w14:paraId="436BA5E5" w14:textId="35BBEA97" w:rsidR="00A24F09" w:rsidRPr="00A24F09" w:rsidRDefault="00A24F09" w:rsidP="00A24F09">
      <w:pPr>
        <w:pStyle w:val="Heading3"/>
        <w:rPr>
          <w:rStyle w:val="SubtleEmphasis"/>
        </w:rPr>
      </w:pPr>
      <w:r w:rsidRPr="00A24F09">
        <w:rPr>
          <w:rStyle w:val="SubtleEmphasis"/>
        </w:rPr>
        <w:lastRenderedPageBreak/>
        <w:t>Industrial land</w:t>
      </w:r>
    </w:p>
    <w:p w14:paraId="13C81597" w14:textId="77777777" w:rsidR="00A24F09" w:rsidRDefault="00A24F09" w:rsidP="00A24F09">
      <w:pPr>
        <w:pStyle w:val="Text"/>
        <w:keepNext/>
      </w:pPr>
      <w:r w:rsidRPr="00C40965">
        <w:rPr>
          <w:rFonts w:cstheme="minorHAnsi"/>
          <w:b/>
          <w:szCs w:val="18"/>
          <w:lang w:val="en-US"/>
        </w:rPr>
        <w:t xml:space="preserve">Definition: </w:t>
      </w:r>
      <w:r>
        <w:t>Industrial</w:t>
      </w:r>
      <w:r w:rsidRPr="00F4248A">
        <w:t xml:space="preserve"> Land is any land which does not have the characteristics of Residential Land, Vacant Sub Standard Land, Farm Land or Industrial Land, and which is: </w:t>
      </w:r>
    </w:p>
    <w:p w14:paraId="7DF0FBB2" w14:textId="5C25068B" w:rsidR="00A24F09" w:rsidRPr="00F4248A" w:rsidRDefault="00A24F09" w:rsidP="00A24F09">
      <w:pPr>
        <w:pStyle w:val="ClosedBullet"/>
        <w:keepNext/>
        <w:keepLines/>
        <w:numPr>
          <w:ilvl w:val="0"/>
          <w:numId w:val="22"/>
        </w:numPr>
        <w:ind w:left="567" w:hanging="567"/>
      </w:pPr>
      <w:r w:rsidRPr="00F4248A">
        <w:t xml:space="preserve">used, </w:t>
      </w:r>
      <w:r w:rsidR="001A1A64" w:rsidRPr="00F4248A">
        <w:t>designed,</w:t>
      </w:r>
      <w:r w:rsidRPr="00F4248A">
        <w:t xml:space="preserve"> or adapted to be used primarily for the sale of goods or services or other commercial purposes or </w:t>
      </w:r>
    </w:p>
    <w:p w14:paraId="20F4E48F" w14:textId="77777777" w:rsidR="00A24F09" w:rsidRPr="00F4248A" w:rsidRDefault="00A24F09" w:rsidP="00A24F09">
      <w:pPr>
        <w:pStyle w:val="ClosedBullet"/>
        <w:numPr>
          <w:ilvl w:val="0"/>
          <w:numId w:val="22"/>
        </w:numPr>
        <w:ind w:left="567" w:hanging="567"/>
      </w:pPr>
      <w:r w:rsidRPr="00F4248A">
        <w:t>vacant land but which, by reason of its locality and zoning under the relevant Planning Scheme, would, if developed, be or be likely to be used primarily for the sale of goods or services or other commercial purposes.</w:t>
      </w:r>
    </w:p>
    <w:p w14:paraId="6DF11664"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Objectives: </w:t>
      </w:r>
      <w:r w:rsidRPr="0077023B">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54F4EF5D" w14:textId="77777777" w:rsidR="00A24F09" w:rsidRPr="0077023B" w:rsidRDefault="00A24F09" w:rsidP="00A24F09">
      <w:pPr>
        <w:pStyle w:val="ClosedBullet"/>
        <w:numPr>
          <w:ilvl w:val="0"/>
          <w:numId w:val="22"/>
        </w:numPr>
        <w:ind w:left="567" w:hanging="567"/>
      </w:pPr>
      <w:r w:rsidRPr="0077023B">
        <w:t xml:space="preserve">implementation of good governance and sound financial stewardship </w:t>
      </w:r>
    </w:p>
    <w:p w14:paraId="538FB87F" w14:textId="2A5A51D7" w:rsidR="00A24F09" w:rsidRPr="0077023B" w:rsidRDefault="00A24F09" w:rsidP="00A24F09">
      <w:pPr>
        <w:pStyle w:val="ClosedBullet"/>
        <w:numPr>
          <w:ilvl w:val="0"/>
          <w:numId w:val="22"/>
        </w:numPr>
        <w:ind w:left="567" w:hanging="567"/>
      </w:pPr>
      <w:r w:rsidRPr="0077023B">
        <w:t xml:space="preserve">construction, renewal, upgrade, </w:t>
      </w:r>
      <w:r w:rsidR="006B1193" w:rsidRPr="0077023B">
        <w:t>expansion,</w:t>
      </w:r>
      <w:r w:rsidRPr="0077023B">
        <w:t xml:space="preserve"> and maintenance of infrastructure assets </w:t>
      </w:r>
    </w:p>
    <w:p w14:paraId="4BA5C7B0" w14:textId="352C6F65" w:rsidR="00A24F09" w:rsidRPr="0077023B" w:rsidRDefault="00A24F09" w:rsidP="00A24F09">
      <w:pPr>
        <w:pStyle w:val="ClosedBullet"/>
        <w:numPr>
          <w:ilvl w:val="0"/>
          <w:numId w:val="22"/>
        </w:numPr>
        <w:ind w:left="567" w:hanging="567"/>
      </w:pPr>
      <w:r w:rsidRPr="0077023B">
        <w:t xml:space="preserve">development and provision of health, environmental, conservation, leisure, recreation, </w:t>
      </w:r>
      <w:r w:rsidR="006B1193" w:rsidRPr="0077023B">
        <w:t>youth,</w:t>
      </w:r>
      <w:r w:rsidRPr="0077023B">
        <w:t xml:space="preserve"> and family community services </w:t>
      </w:r>
    </w:p>
    <w:p w14:paraId="31EA85D4" w14:textId="77777777" w:rsidR="00A24F09" w:rsidRPr="0077023B" w:rsidRDefault="00A24F09" w:rsidP="00A24F09">
      <w:pPr>
        <w:pStyle w:val="ClosedBullet"/>
        <w:numPr>
          <w:ilvl w:val="0"/>
          <w:numId w:val="22"/>
        </w:numPr>
        <w:ind w:left="567" w:hanging="567"/>
      </w:pPr>
      <w:r w:rsidRPr="0077023B">
        <w:t xml:space="preserve">provision of strategic and economic management, town planning and general support services and </w:t>
      </w:r>
    </w:p>
    <w:p w14:paraId="0D1CD628" w14:textId="77777777" w:rsidR="00A24F09" w:rsidRDefault="00A24F09" w:rsidP="00A24F09">
      <w:pPr>
        <w:pStyle w:val="ClosedBullet"/>
        <w:numPr>
          <w:ilvl w:val="0"/>
          <w:numId w:val="22"/>
        </w:numPr>
        <w:ind w:left="567" w:hanging="567"/>
      </w:pPr>
      <w:r w:rsidRPr="0077023B">
        <w:t xml:space="preserve">promotion of cultural, heritage and tourism aspects of Council’s municipal district. </w:t>
      </w:r>
    </w:p>
    <w:p w14:paraId="26508297" w14:textId="77777777" w:rsidR="00A24F09" w:rsidRDefault="00A24F09" w:rsidP="00A24F09">
      <w:pPr>
        <w:pStyle w:val="Text"/>
      </w:pPr>
      <w:r w:rsidRPr="0077023B">
        <w:t xml:space="preserve">The </w:t>
      </w:r>
      <w:r>
        <w:t>industrial</w:t>
      </w:r>
      <w:r w:rsidRPr="0077023B">
        <w:t xml:space="preserve"> rate is set at 150% of the residential rate and the reasons for the use and level of this differential rate are: </w:t>
      </w:r>
    </w:p>
    <w:p w14:paraId="79AEAE53" w14:textId="77777777" w:rsidR="00A24F09" w:rsidRPr="0077023B" w:rsidRDefault="00A24F09" w:rsidP="00A24F09">
      <w:pPr>
        <w:pStyle w:val="ClosedBullet"/>
        <w:numPr>
          <w:ilvl w:val="0"/>
          <w:numId w:val="22"/>
        </w:numPr>
        <w:ind w:left="567" w:hanging="567"/>
      </w:pPr>
      <w:r>
        <w:t>t</w:t>
      </w:r>
      <w:r w:rsidRPr="00D40C84">
        <w:t>o reduce the rate distribution to residential land by applying a higher differential to Industrial Land in recognition of the tax deductibility of rates that is not available to owners of most Residential Land</w:t>
      </w:r>
    </w:p>
    <w:p w14:paraId="3D628D54" w14:textId="77777777" w:rsidR="00A24F09" w:rsidRPr="0077023B" w:rsidRDefault="00A24F09" w:rsidP="00A24F09">
      <w:pPr>
        <w:pStyle w:val="ClosedBullet"/>
        <w:numPr>
          <w:ilvl w:val="0"/>
          <w:numId w:val="22"/>
        </w:numPr>
        <w:ind w:left="567" w:hanging="567"/>
      </w:pPr>
      <w:r>
        <w:t>i</w:t>
      </w:r>
      <w:r w:rsidRPr="0077023B">
        <w:t xml:space="preserve">n recognition of the extra services, when compared to Residential Land, that </w:t>
      </w:r>
      <w:r>
        <w:t>Industrial</w:t>
      </w:r>
      <w:r w:rsidRPr="0077023B">
        <w:t xml:space="preserve"> Land derives from Council, which include but are not limited to economic development activities for businesses, the impact that heavy vehicles (servicing businesses) have on road infrastructure, street cleaning and local laws monitoring car park overstays.</w:t>
      </w:r>
    </w:p>
    <w:p w14:paraId="08D4AE01" w14:textId="77777777" w:rsidR="00A24F09" w:rsidRPr="00260505" w:rsidRDefault="00A24F09" w:rsidP="00A24F09">
      <w:pPr>
        <w:pStyle w:val="Text"/>
        <w:rPr>
          <w:rFonts w:cstheme="minorHAnsi"/>
          <w:b/>
          <w:szCs w:val="18"/>
          <w:lang w:val="en-US"/>
        </w:rPr>
      </w:pPr>
      <w:r w:rsidRPr="0077023B">
        <w:rPr>
          <w:rFonts w:cstheme="minorHAnsi"/>
          <w:b/>
          <w:szCs w:val="18"/>
          <w:lang w:val="en-US"/>
        </w:rPr>
        <w:t xml:space="preserve">Characteristics: </w:t>
      </w:r>
      <w:r w:rsidRPr="00260505">
        <w:t>The types and classes of rateable land within this category are those having the relevant characteristics described above.</w:t>
      </w:r>
    </w:p>
    <w:p w14:paraId="622411B6"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1CC8598C"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sidRPr="00C40965">
        <w:rPr>
          <w:rFonts w:cstheme="minorHAnsi"/>
          <w:szCs w:val="18"/>
          <w:lang w:val="en-US"/>
        </w:rPr>
        <w:t>1</w:t>
      </w:r>
      <w:r>
        <w:rPr>
          <w:rFonts w:cstheme="minorHAnsi"/>
          <w:szCs w:val="18"/>
          <w:lang w:val="en-US"/>
        </w:rPr>
        <w:t>5</w:t>
      </w:r>
      <w:r w:rsidRPr="00C40965">
        <w:rPr>
          <w:rFonts w:cstheme="minorHAnsi"/>
          <w:szCs w:val="18"/>
          <w:lang w:val="en-US"/>
        </w:rPr>
        <w:t xml:space="preserve">0% of the </w:t>
      </w:r>
      <w:r>
        <w:rPr>
          <w:rFonts w:cstheme="minorHAnsi"/>
          <w:szCs w:val="18"/>
          <w:lang w:val="en-US"/>
        </w:rPr>
        <w:t>Residential</w:t>
      </w:r>
      <w:r w:rsidRPr="00C40965">
        <w:rPr>
          <w:rFonts w:cstheme="minorHAnsi"/>
          <w:szCs w:val="18"/>
          <w:lang w:val="en-US"/>
        </w:rPr>
        <w:t xml:space="preserve"> Rate. </w:t>
      </w:r>
    </w:p>
    <w:p w14:paraId="4D200EF3" w14:textId="77777777" w:rsidR="00A24F09" w:rsidRPr="00C40965" w:rsidRDefault="00A24F09" w:rsidP="00A24F09">
      <w:pPr>
        <w:pStyle w:val="Text"/>
        <w:rPr>
          <w:rFonts w:cstheme="minorHAnsi"/>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61EA57DE"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D40C84">
        <w:t>The geographic location of the land within this category is wherever it is located within the municipal district, without reference to ward boundaries</w:t>
      </w:r>
      <w:r>
        <w:t>.</w:t>
      </w:r>
    </w:p>
    <w:p w14:paraId="7639C672"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Planning Scheme Zoning: </w:t>
      </w:r>
      <w:r w:rsidRPr="00C40965">
        <w:rPr>
          <w:rFonts w:cstheme="minorHAnsi"/>
          <w:szCs w:val="18"/>
          <w:lang w:val="en-US"/>
        </w:rPr>
        <w:t xml:space="preserve">The zoning applicable to each rateable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217F0BB6" w14:textId="195267D4" w:rsidR="00A24F09" w:rsidRDefault="00A24F09" w:rsidP="00A24F09">
      <w:pPr>
        <w:pStyle w:val="Text"/>
        <w:rPr>
          <w:lang w:val="en-US"/>
        </w:rPr>
      </w:pPr>
      <w:r w:rsidRPr="00C40965">
        <w:rPr>
          <w:b/>
          <w:lang w:val="en-US"/>
        </w:rPr>
        <w:t xml:space="preserve">Types of Buildings: </w:t>
      </w:r>
      <w:r w:rsidRPr="00C40965">
        <w:rPr>
          <w:lang w:val="en-US"/>
        </w:rPr>
        <w:t xml:space="preserve">All buildings which are already constructed on the </w:t>
      </w:r>
      <w:r w:rsidR="006B1193" w:rsidRPr="00C40965">
        <w:rPr>
          <w:lang w:val="en-US"/>
        </w:rPr>
        <w:t>land,</w:t>
      </w:r>
      <w:r w:rsidRPr="00C40965">
        <w:rPr>
          <w:lang w:val="en-US"/>
        </w:rPr>
        <w:t xml:space="preserve"> or which are constructed prior to the end of the financial year. </w:t>
      </w:r>
    </w:p>
    <w:p w14:paraId="21F1082E" w14:textId="05236BC4" w:rsidR="00A24F09" w:rsidRPr="00A24F09" w:rsidRDefault="00A24F09" w:rsidP="00A24F09">
      <w:pPr>
        <w:pStyle w:val="Heading3"/>
        <w:rPr>
          <w:rStyle w:val="SubtleEmphasis"/>
        </w:rPr>
      </w:pPr>
      <w:r w:rsidRPr="00A24F09">
        <w:rPr>
          <w:rStyle w:val="SubtleEmphasis"/>
        </w:rPr>
        <w:lastRenderedPageBreak/>
        <w:t xml:space="preserve">Farm land </w:t>
      </w:r>
    </w:p>
    <w:p w14:paraId="36D395FE" w14:textId="7319E19F" w:rsidR="00A24F09" w:rsidRPr="00D40C84" w:rsidRDefault="00A24F09" w:rsidP="00A24F09">
      <w:pPr>
        <w:pStyle w:val="Text"/>
        <w:keepNext/>
      </w:pPr>
      <w:r w:rsidRPr="00D40C84">
        <w:rPr>
          <w:rFonts w:cstheme="minorHAnsi"/>
          <w:b/>
          <w:szCs w:val="18"/>
          <w:lang w:val="en-US"/>
        </w:rPr>
        <w:t xml:space="preserve">Definition: </w:t>
      </w:r>
      <w:r w:rsidRPr="00D40C84">
        <w:t xml:space="preserve">Farm Land is any land which does not have the characteristics of Residential Land, Vacant Sub Standard Land, Commercial </w:t>
      </w:r>
      <w:r w:rsidR="006B1193" w:rsidRPr="00D40C84">
        <w:t>Land,</w:t>
      </w:r>
      <w:r w:rsidRPr="00D40C84">
        <w:t xml:space="preserve"> or Industrial Land, and which is: </w:t>
      </w:r>
    </w:p>
    <w:p w14:paraId="6E2DFD79" w14:textId="11EFC40E" w:rsidR="00A24F09" w:rsidRPr="00D40C84" w:rsidRDefault="00A24F09" w:rsidP="00A24F09">
      <w:pPr>
        <w:pStyle w:val="ClosedBullet"/>
        <w:keepNext/>
        <w:keepLines/>
        <w:numPr>
          <w:ilvl w:val="0"/>
          <w:numId w:val="22"/>
        </w:numPr>
        <w:ind w:left="567" w:hanging="567"/>
      </w:pPr>
      <w:r w:rsidRPr="00D40C84">
        <w:t xml:space="preserve">‘farm land’ within the meaning of </w:t>
      </w:r>
      <w:r w:rsidR="00C73C4B">
        <w:t>S</w:t>
      </w:r>
      <w:r w:rsidRPr="00D40C84">
        <w:t xml:space="preserve">ection 2(1) of the Valuation of Land Act 1960 and </w:t>
      </w:r>
    </w:p>
    <w:p w14:paraId="756200BE" w14:textId="77777777" w:rsidR="00A24F09" w:rsidRPr="00D40C84" w:rsidRDefault="00A24F09" w:rsidP="00A24F09">
      <w:pPr>
        <w:pStyle w:val="ClosedBullet"/>
        <w:numPr>
          <w:ilvl w:val="0"/>
          <w:numId w:val="22"/>
        </w:numPr>
        <w:ind w:left="567" w:hanging="567"/>
      </w:pPr>
      <w:r w:rsidRPr="00D40C84">
        <w:t xml:space="preserve">approved by Council as farm land, following the receipt of an application by an owner of land in accordance with the rules and application process detailed on Council’s website. </w:t>
      </w:r>
    </w:p>
    <w:p w14:paraId="4BC3678B" w14:textId="77777777" w:rsidR="00A24F09" w:rsidRPr="00D40C84" w:rsidRDefault="00A24F09" w:rsidP="00A24F09">
      <w:pPr>
        <w:pStyle w:val="Text"/>
        <w:rPr>
          <w:rFonts w:cstheme="minorHAnsi"/>
          <w:b/>
          <w:szCs w:val="18"/>
          <w:lang w:val="en-US"/>
        </w:rPr>
      </w:pPr>
      <w:r w:rsidRPr="00D40C84">
        <w:rPr>
          <w:rFonts w:cstheme="minorHAnsi"/>
          <w:b/>
          <w:szCs w:val="18"/>
          <w:lang w:val="en-US"/>
        </w:rPr>
        <w:t xml:space="preserve">Objectives: </w:t>
      </w:r>
      <w:r w:rsidRPr="00D40C84">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2681657" w14:textId="77777777" w:rsidR="00A24F09" w:rsidRPr="00D40C84" w:rsidRDefault="00A24F09" w:rsidP="00A24F09">
      <w:pPr>
        <w:pStyle w:val="ClosedBullet"/>
        <w:numPr>
          <w:ilvl w:val="0"/>
          <w:numId w:val="22"/>
        </w:numPr>
        <w:ind w:left="567" w:hanging="567"/>
      </w:pPr>
      <w:r w:rsidRPr="00D40C84">
        <w:t xml:space="preserve">implementation of good governance and sound financial stewardship </w:t>
      </w:r>
    </w:p>
    <w:p w14:paraId="0E2DCF17" w14:textId="761380D1" w:rsidR="00A24F09" w:rsidRPr="0077023B" w:rsidRDefault="00A24F09" w:rsidP="00A24F09">
      <w:pPr>
        <w:pStyle w:val="ClosedBullet"/>
        <w:numPr>
          <w:ilvl w:val="0"/>
          <w:numId w:val="22"/>
        </w:numPr>
        <w:ind w:left="567" w:hanging="567"/>
      </w:pPr>
      <w:r w:rsidRPr="0077023B">
        <w:t xml:space="preserve">construction, renewal, upgrade, </w:t>
      </w:r>
      <w:r w:rsidR="006B1193" w:rsidRPr="0077023B">
        <w:t>expansion,</w:t>
      </w:r>
      <w:r w:rsidRPr="0077023B">
        <w:t xml:space="preserve"> and maintenance of infrastructure assets </w:t>
      </w:r>
    </w:p>
    <w:p w14:paraId="0E6E63C6" w14:textId="54D053AD" w:rsidR="00A24F09" w:rsidRPr="0077023B" w:rsidRDefault="00A24F09" w:rsidP="00A24F09">
      <w:pPr>
        <w:pStyle w:val="ClosedBullet"/>
        <w:numPr>
          <w:ilvl w:val="0"/>
          <w:numId w:val="22"/>
        </w:numPr>
        <w:ind w:left="567" w:hanging="567"/>
      </w:pPr>
      <w:r w:rsidRPr="0077023B">
        <w:t xml:space="preserve">development and provision of health, environmental, conservation, leisure, recreation, </w:t>
      </w:r>
      <w:r w:rsidR="006B1193" w:rsidRPr="0077023B">
        <w:t>youth,</w:t>
      </w:r>
      <w:r w:rsidRPr="0077023B">
        <w:t xml:space="preserve"> and family community services </w:t>
      </w:r>
    </w:p>
    <w:p w14:paraId="3BF6622B" w14:textId="77777777" w:rsidR="00A24F09" w:rsidRPr="0077023B" w:rsidRDefault="00A24F09" w:rsidP="00A24F09">
      <w:pPr>
        <w:pStyle w:val="ClosedBullet"/>
        <w:numPr>
          <w:ilvl w:val="0"/>
          <w:numId w:val="22"/>
        </w:numPr>
        <w:ind w:left="567" w:hanging="567"/>
      </w:pPr>
      <w:r w:rsidRPr="0077023B">
        <w:t xml:space="preserve">provision of strategic and economic management, town planning and general support services and </w:t>
      </w:r>
    </w:p>
    <w:p w14:paraId="7620F125" w14:textId="77777777" w:rsidR="00A24F09" w:rsidRDefault="00A24F09" w:rsidP="00A24F09">
      <w:pPr>
        <w:pStyle w:val="ClosedBullet"/>
        <w:numPr>
          <w:ilvl w:val="0"/>
          <w:numId w:val="22"/>
        </w:numPr>
        <w:ind w:left="567" w:hanging="567"/>
      </w:pPr>
      <w:r w:rsidRPr="0077023B">
        <w:t xml:space="preserve">promotion of cultural, heritage and tourism aspects of Council’s municipal district. </w:t>
      </w:r>
    </w:p>
    <w:p w14:paraId="68D01D5D" w14:textId="77777777" w:rsidR="00A24F09" w:rsidRDefault="00A24F09" w:rsidP="00A24F09">
      <w:pPr>
        <w:pStyle w:val="Text"/>
      </w:pPr>
      <w:r w:rsidRPr="00F1363A">
        <w:t>The farm rate is set at 70% of the residential rate and the reasons for the use and level of this differential rate are:</w:t>
      </w:r>
      <w:r>
        <w:t xml:space="preserve"> </w:t>
      </w:r>
    </w:p>
    <w:p w14:paraId="13035B9E" w14:textId="77777777" w:rsidR="00A24F09" w:rsidRPr="00F1363A" w:rsidRDefault="00A24F09" w:rsidP="00A24F09">
      <w:pPr>
        <w:pStyle w:val="ClosedBullet"/>
        <w:numPr>
          <w:ilvl w:val="0"/>
          <w:numId w:val="22"/>
        </w:numPr>
        <w:ind w:left="567" w:hanging="567"/>
      </w:pPr>
      <w:r>
        <w:t>t</w:t>
      </w:r>
      <w:r w:rsidRPr="00F1363A">
        <w:t>o encourage the continuation of farming pursuits on rural land in support of the strategic objective to support the economic development of the agricultural sector</w:t>
      </w:r>
    </w:p>
    <w:p w14:paraId="02DE8648" w14:textId="77777777" w:rsidR="00A24F09" w:rsidRPr="00F1363A" w:rsidRDefault="00A24F09" w:rsidP="00A24F09">
      <w:pPr>
        <w:pStyle w:val="ClosedBullet"/>
        <w:numPr>
          <w:ilvl w:val="0"/>
          <w:numId w:val="22"/>
        </w:numPr>
        <w:ind w:left="567" w:hanging="567"/>
      </w:pPr>
      <w:r>
        <w:t>i</w:t>
      </w:r>
      <w:r w:rsidRPr="00F1363A">
        <w:t>n recognition that the size of the landholding required to conduct a farm business is far greater than other non-farm businesses with similar turnover and (pre-tax) profitability. Therefore, farms in comparison have a higher valuation and would pay higher rates if a lower differential rate was not applied</w:t>
      </w:r>
    </w:p>
    <w:p w14:paraId="2DD22F61" w14:textId="77777777" w:rsidR="00A24F09" w:rsidRPr="00F1363A" w:rsidRDefault="00A24F09" w:rsidP="00A24F09">
      <w:pPr>
        <w:pStyle w:val="ClosedBullet"/>
        <w:numPr>
          <w:ilvl w:val="0"/>
          <w:numId w:val="22"/>
        </w:numPr>
        <w:ind w:left="567" w:hanging="567"/>
      </w:pPr>
      <w:r>
        <w:t>i</w:t>
      </w:r>
      <w:r w:rsidRPr="00F1363A">
        <w:t xml:space="preserve">n recognition that farm businesses’ profitability is affected by weather, which means that their income is more susceptible and fragile than many other businesses. </w:t>
      </w:r>
    </w:p>
    <w:p w14:paraId="7370710E" w14:textId="77777777" w:rsidR="00A24F09" w:rsidRPr="00F1363A" w:rsidRDefault="00A24F09" w:rsidP="00A24F09">
      <w:pPr>
        <w:pStyle w:val="Text"/>
        <w:rPr>
          <w:rFonts w:cstheme="minorHAnsi"/>
          <w:b/>
          <w:szCs w:val="18"/>
          <w:lang w:val="en-US"/>
        </w:rPr>
      </w:pPr>
      <w:r w:rsidRPr="00F1363A">
        <w:rPr>
          <w:rFonts w:cstheme="minorHAnsi"/>
          <w:b/>
          <w:szCs w:val="18"/>
          <w:lang w:val="en-US"/>
        </w:rPr>
        <w:t xml:space="preserve">Characteristics: </w:t>
      </w:r>
      <w:r w:rsidRPr="00F1363A">
        <w:t>The types and classes of rateable land within this category are those having the relevant characteristics described above.</w:t>
      </w:r>
    </w:p>
    <w:p w14:paraId="3BAE2E9B"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243EC85A"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Pr>
          <w:rFonts w:cstheme="minorHAnsi"/>
          <w:szCs w:val="18"/>
          <w:lang w:val="en-US"/>
        </w:rPr>
        <w:t>70</w:t>
      </w:r>
      <w:r w:rsidRPr="00C40965">
        <w:rPr>
          <w:rFonts w:cstheme="minorHAnsi"/>
          <w:szCs w:val="18"/>
          <w:lang w:val="en-US"/>
        </w:rPr>
        <w:t xml:space="preserve">% of the </w:t>
      </w:r>
      <w:r>
        <w:rPr>
          <w:rFonts w:cstheme="minorHAnsi"/>
          <w:szCs w:val="18"/>
          <w:lang w:val="en-US"/>
        </w:rPr>
        <w:t>Residential</w:t>
      </w:r>
      <w:r w:rsidRPr="00C40965">
        <w:rPr>
          <w:rFonts w:cstheme="minorHAnsi"/>
          <w:szCs w:val="18"/>
          <w:lang w:val="en-US"/>
        </w:rPr>
        <w:t xml:space="preserve"> Rate. </w:t>
      </w:r>
    </w:p>
    <w:p w14:paraId="1798E895" w14:textId="77777777" w:rsidR="00A24F09" w:rsidRPr="00C40965" w:rsidRDefault="00A24F09" w:rsidP="00A24F09">
      <w:pPr>
        <w:pStyle w:val="Text"/>
        <w:rPr>
          <w:rFonts w:cstheme="minorHAnsi"/>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601F6555"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D40C84">
        <w:t>The geographic location of the land within this category is wherever it is located within the municipal district, without reference to ward boundaries</w:t>
      </w:r>
      <w:r>
        <w:t>.</w:t>
      </w:r>
    </w:p>
    <w:p w14:paraId="2F7F597A"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Planning Scheme Zoning: </w:t>
      </w:r>
      <w:r w:rsidRPr="00C40965">
        <w:rPr>
          <w:rFonts w:cstheme="minorHAnsi"/>
          <w:szCs w:val="18"/>
          <w:lang w:val="en-US"/>
        </w:rPr>
        <w:t xml:space="preserve">The zoning applicable to each rateable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439870DE" w14:textId="7E6FA408" w:rsidR="00A24F09" w:rsidRDefault="00A24F09" w:rsidP="00A24F09">
      <w:pPr>
        <w:pStyle w:val="Text"/>
        <w:rPr>
          <w:lang w:val="en-US"/>
        </w:rPr>
      </w:pPr>
      <w:r w:rsidRPr="00C40965">
        <w:rPr>
          <w:b/>
          <w:lang w:val="en-US"/>
        </w:rPr>
        <w:t xml:space="preserve">Types of Buildings: </w:t>
      </w:r>
      <w:r w:rsidRPr="00C40965">
        <w:rPr>
          <w:lang w:val="en-US"/>
        </w:rPr>
        <w:t xml:space="preserve">All buildings which are already constructed on the </w:t>
      </w:r>
      <w:r w:rsidR="0074458D" w:rsidRPr="00C40965">
        <w:rPr>
          <w:lang w:val="en-US"/>
        </w:rPr>
        <w:t>land,</w:t>
      </w:r>
      <w:r w:rsidRPr="00C40965">
        <w:rPr>
          <w:lang w:val="en-US"/>
        </w:rPr>
        <w:t xml:space="preserve"> or which are constructed prior to the end of the financial year. </w:t>
      </w:r>
    </w:p>
    <w:p w14:paraId="4A2EBC6E" w14:textId="77777777" w:rsidR="00A24F09" w:rsidRPr="00A24F09" w:rsidRDefault="00A24F09" w:rsidP="00A24F09">
      <w:pPr>
        <w:pStyle w:val="Heading3"/>
        <w:rPr>
          <w:rStyle w:val="SubtleEmphasis"/>
        </w:rPr>
      </w:pPr>
      <w:r w:rsidRPr="00A24F09">
        <w:rPr>
          <w:rStyle w:val="SubtleEmphasis"/>
        </w:rPr>
        <w:lastRenderedPageBreak/>
        <w:t>Cultural and recreational land</w:t>
      </w:r>
    </w:p>
    <w:p w14:paraId="7DFFA23F" w14:textId="77777777" w:rsidR="00A24F09" w:rsidRDefault="00A24F09" w:rsidP="00A24F09">
      <w:pPr>
        <w:pStyle w:val="Text"/>
        <w:rPr>
          <w:b/>
          <w:bCs/>
        </w:rPr>
      </w:pPr>
      <w:r>
        <w:rPr>
          <w:b/>
          <w:bCs/>
        </w:rPr>
        <w:t xml:space="preserve">Definition – </w:t>
      </w:r>
      <w:r>
        <w:rPr>
          <w:lang w:val="en-US"/>
        </w:rPr>
        <w:t>Under the Cultural and Recreational Lands Act 1963 Sect 2a Recreational land is considered land that is:</w:t>
      </w:r>
    </w:p>
    <w:p w14:paraId="5300465E" w14:textId="77777777" w:rsidR="00A24F09" w:rsidRDefault="00A24F09" w:rsidP="00A24F09">
      <w:pPr>
        <w:pStyle w:val="ClosedBullet"/>
        <w:numPr>
          <w:ilvl w:val="0"/>
          <w:numId w:val="22"/>
        </w:numPr>
        <w:ind w:left="567" w:hanging="567"/>
      </w:pPr>
      <w:r w:rsidRPr="007122EF">
        <w:t>vested in or occupied by any body corporate or unincorporate which exists for the purpose of providing or promoting cultural or sporting recreational or similar facilities or objectives and which applies its profits in promoting its objects</w:t>
      </w:r>
      <w:r>
        <w:t xml:space="preserve"> and</w:t>
      </w:r>
    </w:p>
    <w:p w14:paraId="4C986B2D" w14:textId="77777777" w:rsidR="00A24F09" w:rsidRPr="007122EF" w:rsidRDefault="00A24F09" w:rsidP="00A24F09">
      <w:pPr>
        <w:pStyle w:val="ClosedBullet"/>
        <w:numPr>
          <w:ilvl w:val="0"/>
          <w:numId w:val="22"/>
        </w:numPr>
        <w:ind w:left="567" w:hanging="567"/>
      </w:pPr>
      <w:r w:rsidRPr="007122EF">
        <w:t>used for out-door sporting recreational or cultural purposes or similar out-door activities or</w:t>
      </w:r>
    </w:p>
    <w:p w14:paraId="0E546DD3" w14:textId="77777777" w:rsidR="00A24F09" w:rsidRPr="007122EF" w:rsidRDefault="00A24F09" w:rsidP="00A24F09">
      <w:pPr>
        <w:pStyle w:val="ClosedBullet"/>
        <w:numPr>
          <w:ilvl w:val="0"/>
          <w:numId w:val="22"/>
        </w:numPr>
        <w:ind w:left="567" w:hanging="567"/>
      </w:pPr>
      <w:r w:rsidRPr="007122EF">
        <w:t xml:space="preserve">lands which are used primarily as agricultural showgrounds or </w:t>
      </w:r>
    </w:p>
    <w:p w14:paraId="5805EE46" w14:textId="78717274" w:rsidR="00A24F09" w:rsidRPr="007122EF" w:rsidRDefault="00A24F09" w:rsidP="00A24F09">
      <w:pPr>
        <w:pStyle w:val="ClosedBullet"/>
        <w:numPr>
          <w:ilvl w:val="0"/>
          <w:numId w:val="22"/>
        </w:numPr>
        <w:ind w:left="567" w:hanging="567"/>
      </w:pPr>
      <w:r w:rsidRPr="007122EF">
        <w:t xml:space="preserve">lands (whether or not otherwise rateable) which are declared by Order of the Governor in Council under </w:t>
      </w:r>
      <w:r w:rsidR="00C73C4B">
        <w:t>S</w:t>
      </w:r>
      <w:r w:rsidRPr="007122EF">
        <w:t>ection 2A to be recreational lands</w:t>
      </w:r>
      <w:r>
        <w:t>.</w:t>
      </w:r>
    </w:p>
    <w:p w14:paraId="7692DD3A" w14:textId="77777777" w:rsidR="00A24F09" w:rsidRPr="00D40C84" w:rsidRDefault="00A24F09" w:rsidP="00A24F09">
      <w:pPr>
        <w:pStyle w:val="Text"/>
        <w:rPr>
          <w:rFonts w:cstheme="minorHAnsi"/>
          <w:b/>
          <w:szCs w:val="18"/>
          <w:lang w:val="en-US"/>
        </w:rPr>
      </w:pPr>
      <w:r w:rsidRPr="00D40C84">
        <w:rPr>
          <w:rFonts w:cstheme="minorHAnsi"/>
          <w:b/>
          <w:szCs w:val="18"/>
          <w:lang w:val="en-US"/>
        </w:rPr>
        <w:t xml:space="preserve">Objectives: </w:t>
      </w:r>
      <w:r w:rsidRPr="00D40C84">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7B3DE630" w14:textId="77777777" w:rsidR="00A24F09" w:rsidRPr="00D40C84" w:rsidRDefault="00A24F09" w:rsidP="00A24F09">
      <w:pPr>
        <w:pStyle w:val="ClosedBullet"/>
        <w:numPr>
          <w:ilvl w:val="0"/>
          <w:numId w:val="22"/>
        </w:numPr>
        <w:ind w:left="567" w:hanging="567"/>
      </w:pPr>
      <w:r w:rsidRPr="00D40C84">
        <w:t xml:space="preserve">implementation of good governance and sound financial stewardship </w:t>
      </w:r>
    </w:p>
    <w:p w14:paraId="10B4C3D7" w14:textId="4960A3FF" w:rsidR="00A24F09" w:rsidRPr="0077023B" w:rsidRDefault="00A24F09" w:rsidP="00A24F09">
      <w:pPr>
        <w:pStyle w:val="ClosedBullet"/>
        <w:numPr>
          <w:ilvl w:val="0"/>
          <w:numId w:val="22"/>
        </w:numPr>
        <w:ind w:left="567" w:hanging="567"/>
      </w:pPr>
      <w:r w:rsidRPr="0077023B">
        <w:t xml:space="preserve">construction, renewal, upgrade, </w:t>
      </w:r>
      <w:r w:rsidR="0074458D" w:rsidRPr="0077023B">
        <w:t>expansion,</w:t>
      </w:r>
      <w:r w:rsidRPr="0077023B">
        <w:t xml:space="preserve"> and maintenance of infrastructure assets </w:t>
      </w:r>
    </w:p>
    <w:p w14:paraId="01C9C116" w14:textId="0DE1D751" w:rsidR="00A24F09" w:rsidRPr="0077023B" w:rsidRDefault="00A24F09" w:rsidP="00A24F09">
      <w:pPr>
        <w:pStyle w:val="ClosedBullet"/>
        <w:numPr>
          <w:ilvl w:val="0"/>
          <w:numId w:val="22"/>
        </w:numPr>
        <w:ind w:left="567" w:hanging="567"/>
      </w:pPr>
      <w:r w:rsidRPr="0077023B">
        <w:t xml:space="preserve">development and provision of health, environmental, conservation, leisure, recreation, </w:t>
      </w:r>
      <w:r w:rsidR="0074458D" w:rsidRPr="0077023B">
        <w:t>youth,</w:t>
      </w:r>
      <w:r w:rsidRPr="0077023B">
        <w:t xml:space="preserve"> and family community services </w:t>
      </w:r>
    </w:p>
    <w:p w14:paraId="34012263" w14:textId="77777777" w:rsidR="00A24F09" w:rsidRPr="0077023B" w:rsidRDefault="00A24F09" w:rsidP="00A24F09">
      <w:pPr>
        <w:pStyle w:val="ClosedBullet"/>
        <w:numPr>
          <w:ilvl w:val="0"/>
          <w:numId w:val="22"/>
        </w:numPr>
        <w:ind w:left="567" w:hanging="567"/>
      </w:pPr>
      <w:r w:rsidRPr="0077023B">
        <w:t xml:space="preserve">provision of strategic and economic management, town planning and general support services and </w:t>
      </w:r>
    </w:p>
    <w:p w14:paraId="2A910F0E" w14:textId="77777777" w:rsidR="00A24F09" w:rsidRDefault="00A24F09" w:rsidP="00A24F09">
      <w:pPr>
        <w:pStyle w:val="ClosedBullet"/>
        <w:numPr>
          <w:ilvl w:val="0"/>
          <w:numId w:val="22"/>
        </w:numPr>
        <w:ind w:left="567" w:hanging="567"/>
      </w:pPr>
      <w:r w:rsidRPr="0077023B">
        <w:t xml:space="preserve">promotion of cultural, heritage and tourism aspects of Council’s municipal district. </w:t>
      </w:r>
    </w:p>
    <w:p w14:paraId="19FB4376" w14:textId="77777777" w:rsidR="00A24F09" w:rsidRPr="00F1363A" w:rsidRDefault="00A24F09" w:rsidP="00A24F09">
      <w:pPr>
        <w:pStyle w:val="Text"/>
        <w:rPr>
          <w:rFonts w:cstheme="minorHAnsi"/>
          <w:b/>
          <w:szCs w:val="18"/>
          <w:lang w:val="en-US"/>
        </w:rPr>
      </w:pPr>
      <w:r w:rsidRPr="00F1363A">
        <w:rPr>
          <w:rFonts w:cstheme="minorHAnsi"/>
          <w:b/>
          <w:szCs w:val="18"/>
          <w:lang w:val="en-US"/>
        </w:rPr>
        <w:t xml:space="preserve">Characteristics: </w:t>
      </w:r>
      <w:r w:rsidRPr="00F1363A">
        <w:t>The types and classes of rateable land within this category are those having the relevant characteristics described above.</w:t>
      </w:r>
    </w:p>
    <w:p w14:paraId="5757C242"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w:t>
      </w:r>
      <w:r>
        <w:rPr>
          <w:rFonts w:cstheme="minorHAnsi"/>
          <w:szCs w:val="18"/>
          <w:lang w:val="en-US"/>
        </w:rPr>
        <w:t>Cultural and Recreational</w:t>
      </w:r>
      <w:r w:rsidRPr="00C40965">
        <w:rPr>
          <w:rFonts w:cstheme="minorHAnsi"/>
          <w:szCs w:val="18"/>
          <w:lang w:val="en-US"/>
        </w:rPr>
        <w:t xml:space="preserve"> rate will be used to fund items of expenditure described in the Budget adopted by Council. The level of the differential rate is the level which Council considers is necessary to achieve the objectives specified above. </w:t>
      </w:r>
    </w:p>
    <w:p w14:paraId="5CC44740"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sidRPr="007906C4">
        <w:rPr>
          <w:rFonts w:cstheme="minorHAnsi"/>
          <w:bCs/>
          <w:szCs w:val="18"/>
          <w:lang w:val="en-US"/>
        </w:rPr>
        <w:t>6</w:t>
      </w:r>
      <w:r>
        <w:rPr>
          <w:rFonts w:cstheme="minorHAnsi"/>
          <w:szCs w:val="18"/>
          <w:lang w:val="en-US"/>
        </w:rPr>
        <w:t>0</w:t>
      </w:r>
      <w:r w:rsidRPr="00C40965">
        <w:rPr>
          <w:rFonts w:cstheme="minorHAnsi"/>
          <w:szCs w:val="18"/>
          <w:lang w:val="en-US"/>
        </w:rPr>
        <w:t xml:space="preserve">% of the </w:t>
      </w:r>
      <w:r>
        <w:rPr>
          <w:rFonts w:cstheme="minorHAnsi"/>
          <w:szCs w:val="18"/>
          <w:lang w:val="en-US"/>
        </w:rPr>
        <w:t>Residential</w:t>
      </w:r>
      <w:r w:rsidRPr="00C40965">
        <w:rPr>
          <w:rFonts w:cstheme="minorHAnsi"/>
          <w:szCs w:val="18"/>
          <w:lang w:val="en-US"/>
        </w:rPr>
        <w:t xml:space="preserve"> Rate. </w:t>
      </w:r>
    </w:p>
    <w:p w14:paraId="70EE43F4" w14:textId="77777777" w:rsidR="00A24F09" w:rsidRPr="00C40965" w:rsidRDefault="00A24F09" w:rsidP="00A24F09">
      <w:pPr>
        <w:pStyle w:val="Text"/>
        <w:rPr>
          <w:rFonts w:cstheme="minorHAnsi"/>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7FB1E272"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D40C84">
        <w:t>The geographic location of the land within this category is wherever it is located within the municipal district, without reference to ward boundaries</w:t>
      </w:r>
      <w:r>
        <w:t>.</w:t>
      </w:r>
    </w:p>
    <w:p w14:paraId="66492486"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Planning Scheme Zoning: </w:t>
      </w:r>
      <w:r w:rsidRPr="00C40965">
        <w:rPr>
          <w:rFonts w:cstheme="minorHAnsi"/>
          <w:szCs w:val="18"/>
          <w:lang w:val="en-US"/>
        </w:rPr>
        <w:t xml:space="preserve">The zoning applicable to each rateable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1914DEC6" w14:textId="1A81374B" w:rsidR="00A24F09" w:rsidRDefault="00A24F09" w:rsidP="00A24F09">
      <w:pPr>
        <w:pStyle w:val="Text"/>
        <w:spacing w:before="120"/>
      </w:pPr>
      <w:r w:rsidRPr="00C40965">
        <w:rPr>
          <w:rFonts w:cstheme="minorHAnsi"/>
          <w:b/>
          <w:szCs w:val="18"/>
          <w:lang w:val="en-US"/>
        </w:rPr>
        <w:t xml:space="preserve">Types of Buildings: </w:t>
      </w:r>
      <w:r w:rsidRPr="00C40965">
        <w:rPr>
          <w:rFonts w:cstheme="minorHAnsi"/>
          <w:szCs w:val="18"/>
          <w:lang w:val="en-US"/>
        </w:rPr>
        <w:t xml:space="preserve">All buildings which are already constructed on the </w:t>
      </w:r>
      <w:r w:rsidR="00EF766A" w:rsidRPr="00C40965">
        <w:rPr>
          <w:rFonts w:cstheme="minorHAnsi"/>
          <w:szCs w:val="18"/>
          <w:lang w:val="en-US"/>
        </w:rPr>
        <w:t>land,</w:t>
      </w:r>
      <w:r w:rsidRPr="00C40965">
        <w:rPr>
          <w:rFonts w:cstheme="minorHAnsi"/>
          <w:szCs w:val="18"/>
          <w:lang w:val="en-US"/>
        </w:rPr>
        <w:t xml:space="preserve"> or which are constructed prior to the end of the financial year.</w:t>
      </w:r>
    </w:p>
    <w:p w14:paraId="40319913" w14:textId="77777777" w:rsidR="005659EE" w:rsidRDefault="005659EE">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2C99167F" w14:textId="1930A333" w:rsidR="0014624C" w:rsidRDefault="0014624C" w:rsidP="00A054B5">
      <w:pPr>
        <w:pStyle w:val="Numbers111"/>
        <w:spacing w:before="120" w:after="120"/>
      </w:pPr>
      <w:r w:rsidRPr="000745AC">
        <w:lastRenderedPageBreak/>
        <w:t xml:space="preserve">Statutory fees and </w:t>
      </w:r>
      <w:r w:rsidRPr="00E74006">
        <w:t>fines</w:t>
      </w:r>
    </w:p>
    <w:tbl>
      <w:tblPr>
        <w:tblW w:w="5000" w:type="pct"/>
        <w:tblLook w:val="04A0" w:firstRow="1" w:lastRow="0" w:firstColumn="1" w:lastColumn="0" w:noHBand="0" w:noVBand="1"/>
      </w:tblPr>
      <w:tblGrid>
        <w:gridCol w:w="4808"/>
        <w:gridCol w:w="1207"/>
        <w:gridCol w:w="1207"/>
        <w:gridCol w:w="1207"/>
        <w:gridCol w:w="1209"/>
      </w:tblGrid>
      <w:tr w:rsidR="00A054B5" w:rsidRPr="00A054B5" w14:paraId="15CC3DC6" w14:textId="77777777" w:rsidTr="00A054B5">
        <w:trPr>
          <w:trHeight w:val="420"/>
        </w:trPr>
        <w:tc>
          <w:tcPr>
            <w:tcW w:w="2494" w:type="pct"/>
            <w:vMerge w:val="restart"/>
            <w:tcBorders>
              <w:top w:val="nil"/>
              <w:left w:val="nil"/>
              <w:bottom w:val="nil"/>
              <w:right w:val="nil"/>
            </w:tcBorders>
            <w:shd w:val="clear" w:color="000000" w:fill="0067AC"/>
            <w:vAlign w:val="center"/>
            <w:hideMark/>
          </w:tcPr>
          <w:p w14:paraId="70909C31"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76C4F6D0"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D3D82DE"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3BD281D9"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Change</w:t>
            </w:r>
          </w:p>
        </w:tc>
      </w:tr>
      <w:tr w:rsidR="00A054B5" w:rsidRPr="00A054B5" w14:paraId="2D58D4B2" w14:textId="77777777" w:rsidTr="00A054B5">
        <w:trPr>
          <w:trHeight w:val="250"/>
        </w:trPr>
        <w:tc>
          <w:tcPr>
            <w:tcW w:w="2494" w:type="pct"/>
            <w:vMerge/>
            <w:tcBorders>
              <w:top w:val="nil"/>
              <w:left w:val="nil"/>
              <w:bottom w:val="nil"/>
              <w:right w:val="nil"/>
            </w:tcBorders>
            <w:vAlign w:val="center"/>
            <w:hideMark/>
          </w:tcPr>
          <w:p w14:paraId="576A8389" w14:textId="77777777" w:rsidR="00A054B5" w:rsidRPr="00A054B5" w:rsidRDefault="00A054B5" w:rsidP="00A054B5">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2C44F7DC"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6CE58BA2"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3D2AC874" w14:textId="77777777" w:rsidR="00A054B5" w:rsidRPr="00A054B5" w:rsidRDefault="00A054B5" w:rsidP="00A054B5">
            <w:pPr>
              <w:rPr>
                <w:rFonts w:ascii="Arial" w:hAnsi="Arial" w:cs="Arial"/>
                <w:b/>
                <w:bCs/>
                <w:color w:val="FFFFFF"/>
                <w:sz w:val="16"/>
                <w:szCs w:val="16"/>
                <w:lang w:eastAsia="en-AU"/>
              </w:rPr>
            </w:pPr>
          </w:p>
        </w:tc>
      </w:tr>
      <w:tr w:rsidR="00A054B5" w:rsidRPr="00A054B5" w14:paraId="339B1C40" w14:textId="77777777" w:rsidTr="00A054B5">
        <w:trPr>
          <w:trHeight w:val="373"/>
        </w:trPr>
        <w:tc>
          <w:tcPr>
            <w:tcW w:w="2494" w:type="pct"/>
            <w:vMerge/>
            <w:tcBorders>
              <w:top w:val="nil"/>
              <w:left w:val="nil"/>
              <w:bottom w:val="nil"/>
              <w:right w:val="nil"/>
            </w:tcBorders>
            <w:vAlign w:val="center"/>
            <w:hideMark/>
          </w:tcPr>
          <w:p w14:paraId="43E4803D" w14:textId="77777777" w:rsidR="00A054B5" w:rsidRPr="00A054B5" w:rsidRDefault="00A054B5" w:rsidP="00A054B5">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30187A41"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3616DE24"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654CC58"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1E300777"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w:t>
            </w:r>
          </w:p>
        </w:tc>
      </w:tr>
      <w:tr w:rsidR="00A054B5" w:rsidRPr="00A054B5" w14:paraId="7E419687" w14:textId="77777777" w:rsidTr="00A054B5">
        <w:trPr>
          <w:trHeight w:val="250"/>
        </w:trPr>
        <w:tc>
          <w:tcPr>
            <w:tcW w:w="2494" w:type="pct"/>
            <w:tcBorders>
              <w:top w:val="nil"/>
              <w:left w:val="nil"/>
              <w:bottom w:val="nil"/>
              <w:right w:val="nil"/>
            </w:tcBorders>
            <w:shd w:val="clear" w:color="auto" w:fill="auto"/>
            <w:vAlign w:val="center"/>
            <w:hideMark/>
          </w:tcPr>
          <w:p w14:paraId="609789AE" w14:textId="77777777" w:rsidR="00A054B5" w:rsidRPr="00A054B5" w:rsidRDefault="00A054B5" w:rsidP="00A054B5">
            <w:pPr>
              <w:jc w:val="both"/>
              <w:rPr>
                <w:rFonts w:ascii="Arial" w:hAnsi="Arial" w:cs="Arial"/>
                <w:sz w:val="16"/>
                <w:szCs w:val="16"/>
                <w:lang w:eastAsia="en-AU"/>
              </w:rPr>
            </w:pPr>
            <w:r w:rsidRPr="00A054B5">
              <w:rPr>
                <w:rFonts w:ascii="Arial" w:hAnsi="Arial" w:cs="Arial"/>
                <w:sz w:val="16"/>
                <w:szCs w:val="16"/>
                <w:lang w:eastAsia="en-AU"/>
              </w:rPr>
              <w:t>Infringements and costs</w:t>
            </w:r>
          </w:p>
        </w:tc>
        <w:tc>
          <w:tcPr>
            <w:tcW w:w="626" w:type="pct"/>
            <w:tcBorders>
              <w:top w:val="nil"/>
              <w:left w:val="nil"/>
              <w:bottom w:val="nil"/>
              <w:right w:val="nil"/>
            </w:tcBorders>
            <w:shd w:val="clear" w:color="auto" w:fill="auto"/>
            <w:vAlign w:val="center"/>
            <w:hideMark/>
          </w:tcPr>
          <w:p w14:paraId="3089CE86" w14:textId="103B4A63"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808 </w:t>
            </w:r>
          </w:p>
        </w:tc>
        <w:tc>
          <w:tcPr>
            <w:tcW w:w="626" w:type="pct"/>
            <w:tcBorders>
              <w:top w:val="nil"/>
              <w:left w:val="nil"/>
              <w:bottom w:val="nil"/>
              <w:right w:val="nil"/>
            </w:tcBorders>
            <w:shd w:val="clear" w:color="000000" w:fill="4AAA42"/>
            <w:vAlign w:val="center"/>
            <w:hideMark/>
          </w:tcPr>
          <w:p w14:paraId="31C4BD40" w14:textId="45F3F097"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 xml:space="preserve">              763 </w:t>
            </w:r>
          </w:p>
        </w:tc>
        <w:tc>
          <w:tcPr>
            <w:tcW w:w="626" w:type="pct"/>
            <w:tcBorders>
              <w:top w:val="nil"/>
              <w:left w:val="nil"/>
              <w:bottom w:val="nil"/>
              <w:right w:val="nil"/>
            </w:tcBorders>
            <w:shd w:val="clear" w:color="auto" w:fill="auto"/>
            <w:vAlign w:val="center"/>
            <w:hideMark/>
          </w:tcPr>
          <w:p w14:paraId="639D2088" w14:textId="77777777" w:rsidR="00A054B5" w:rsidRPr="00A054B5" w:rsidRDefault="00A054B5" w:rsidP="00A054B5">
            <w:pPr>
              <w:jc w:val="right"/>
              <w:rPr>
                <w:rFonts w:ascii="Arial" w:hAnsi="Arial" w:cs="Arial"/>
                <w:sz w:val="16"/>
                <w:szCs w:val="16"/>
                <w:lang w:eastAsia="en-AU"/>
              </w:rPr>
            </w:pPr>
            <w:r w:rsidRPr="00A054B5">
              <w:rPr>
                <w:rFonts w:ascii="Arial" w:hAnsi="Arial" w:cs="Arial"/>
                <w:color w:val="FF0000"/>
                <w:sz w:val="16"/>
                <w:szCs w:val="16"/>
                <w:lang w:eastAsia="en-AU"/>
              </w:rPr>
              <w:t>(45)</w:t>
            </w:r>
          </w:p>
        </w:tc>
        <w:tc>
          <w:tcPr>
            <w:tcW w:w="626" w:type="pct"/>
            <w:tcBorders>
              <w:top w:val="nil"/>
              <w:left w:val="nil"/>
              <w:bottom w:val="nil"/>
              <w:right w:val="nil"/>
            </w:tcBorders>
            <w:shd w:val="clear" w:color="auto" w:fill="auto"/>
            <w:vAlign w:val="center"/>
            <w:hideMark/>
          </w:tcPr>
          <w:p w14:paraId="1DF5EAE8" w14:textId="4992FE95"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-5.</w:t>
            </w:r>
            <w:r w:rsidR="007149B5">
              <w:rPr>
                <w:rFonts w:ascii="Arial" w:hAnsi="Arial" w:cs="Arial"/>
                <w:b/>
                <w:bCs/>
                <w:sz w:val="16"/>
                <w:szCs w:val="16"/>
                <w:lang w:eastAsia="en-AU"/>
              </w:rPr>
              <w:t>6</w:t>
            </w:r>
            <w:r w:rsidRPr="00A054B5">
              <w:rPr>
                <w:rFonts w:ascii="Arial" w:hAnsi="Arial" w:cs="Arial"/>
                <w:b/>
                <w:bCs/>
                <w:sz w:val="16"/>
                <w:szCs w:val="16"/>
                <w:lang w:eastAsia="en-AU"/>
              </w:rPr>
              <w:t>%</w:t>
            </w:r>
          </w:p>
        </w:tc>
      </w:tr>
      <w:tr w:rsidR="00A054B5" w:rsidRPr="00A054B5" w14:paraId="3951763E" w14:textId="77777777" w:rsidTr="00A054B5">
        <w:trPr>
          <w:trHeight w:val="250"/>
        </w:trPr>
        <w:tc>
          <w:tcPr>
            <w:tcW w:w="2494" w:type="pct"/>
            <w:tcBorders>
              <w:top w:val="nil"/>
              <w:left w:val="nil"/>
              <w:bottom w:val="nil"/>
              <w:right w:val="nil"/>
            </w:tcBorders>
            <w:shd w:val="clear" w:color="auto" w:fill="auto"/>
            <w:vAlign w:val="center"/>
            <w:hideMark/>
          </w:tcPr>
          <w:p w14:paraId="3538A77D" w14:textId="77777777" w:rsidR="00A054B5" w:rsidRPr="00A054B5" w:rsidRDefault="00A054B5" w:rsidP="00A054B5">
            <w:pPr>
              <w:jc w:val="both"/>
              <w:rPr>
                <w:rFonts w:ascii="Arial" w:hAnsi="Arial" w:cs="Arial"/>
                <w:sz w:val="16"/>
                <w:szCs w:val="16"/>
                <w:lang w:eastAsia="en-AU"/>
              </w:rPr>
            </w:pPr>
            <w:r w:rsidRPr="00A054B5">
              <w:rPr>
                <w:rFonts w:ascii="Arial" w:hAnsi="Arial" w:cs="Arial"/>
                <w:sz w:val="16"/>
                <w:szCs w:val="16"/>
                <w:lang w:eastAsia="en-AU"/>
              </w:rPr>
              <w:t>Court recoveries</w:t>
            </w:r>
          </w:p>
        </w:tc>
        <w:tc>
          <w:tcPr>
            <w:tcW w:w="626" w:type="pct"/>
            <w:tcBorders>
              <w:top w:val="nil"/>
              <w:left w:val="nil"/>
              <w:bottom w:val="nil"/>
              <w:right w:val="nil"/>
            </w:tcBorders>
            <w:shd w:val="clear" w:color="auto" w:fill="auto"/>
            <w:vAlign w:val="center"/>
            <w:hideMark/>
          </w:tcPr>
          <w:p w14:paraId="597E365B" w14:textId="227E8063"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1,561 </w:t>
            </w:r>
          </w:p>
        </w:tc>
        <w:tc>
          <w:tcPr>
            <w:tcW w:w="626" w:type="pct"/>
            <w:tcBorders>
              <w:top w:val="nil"/>
              <w:left w:val="nil"/>
              <w:bottom w:val="nil"/>
              <w:right w:val="nil"/>
            </w:tcBorders>
            <w:shd w:val="clear" w:color="000000" w:fill="4AAA42"/>
            <w:vAlign w:val="center"/>
            <w:hideMark/>
          </w:tcPr>
          <w:p w14:paraId="59F839FE" w14:textId="083DB813"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 xml:space="preserve">           1,670 </w:t>
            </w:r>
          </w:p>
        </w:tc>
        <w:tc>
          <w:tcPr>
            <w:tcW w:w="626" w:type="pct"/>
            <w:tcBorders>
              <w:top w:val="nil"/>
              <w:left w:val="nil"/>
              <w:bottom w:val="nil"/>
              <w:right w:val="nil"/>
            </w:tcBorders>
            <w:shd w:val="clear" w:color="auto" w:fill="auto"/>
            <w:vAlign w:val="center"/>
            <w:hideMark/>
          </w:tcPr>
          <w:p w14:paraId="22D5A58F" w14:textId="77777777"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109</w:t>
            </w:r>
          </w:p>
        </w:tc>
        <w:tc>
          <w:tcPr>
            <w:tcW w:w="626" w:type="pct"/>
            <w:tcBorders>
              <w:top w:val="nil"/>
              <w:left w:val="nil"/>
              <w:bottom w:val="nil"/>
              <w:right w:val="nil"/>
            </w:tcBorders>
            <w:shd w:val="clear" w:color="auto" w:fill="auto"/>
            <w:vAlign w:val="center"/>
            <w:hideMark/>
          </w:tcPr>
          <w:p w14:paraId="793D2215" w14:textId="1E6FD92B" w:rsidR="00A054B5" w:rsidRPr="00A054B5" w:rsidRDefault="007149B5" w:rsidP="00A054B5">
            <w:pPr>
              <w:jc w:val="right"/>
              <w:rPr>
                <w:rFonts w:ascii="Arial" w:hAnsi="Arial" w:cs="Arial"/>
                <w:b/>
                <w:bCs/>
                <w:sz w:val="16"/>
                <w:szCs w:val="16"/>
                <w:lang w:eastAsia="en-AU"/>
              </w:rPr>
            </w:pPr>
            <w:r>
              <w:rPr>
                <w:rFonts w:ascii="Arial" w:hAnsi="Arial" w:cs="Arial"/>
                <w:b/>
                <w:bCs/>
                <w:sz w:val="16"/>
                <w:szCs w:val="16"/>
                <w:lang w:eastAsia="en-AU"/>
              </w:rPr>
              <w:t>7.0</w:t>
            </w:r>
            <w:r w:rsidR="00A054B5" w:rsidRPr="00A054B5">
              <w:rPr>
                <w:rFonts w:ascii="Arial" w:hAnsi="Arial" w:cs="Arial"/>
                <w:b/>
                <w:bCs/>
                <w:sz w:val="16"/>
                <w:szCs w:val="16"/>
                <w:lang w:eastAsia="en-AU"/>
              </w:rPr>
              <w:t>%</w:t>
            </w:r>
          </w:p>
        </w:tc>
      </w:tr>
      <w:tr w:rsidR="00A054B5" w:rsidRPr="00A054B5" w14:paraId="6054C32E" w14:textId="77777777" w:rsidTr="00A054B5">
        <w:trPr>
          <w:trHeight w:val="250"/>
        </w:trPr>
        <w:tc>
          <w:tcPr>
            <w:tcW w:w="2494" w:type="pct"/>
            <w:tcBorders>
              <w:top w:val="nil"/>
              <w:left w:val="nil"/>
              <w:bottom w:val="nil"/>
              <w:right w:val="nil"/>
            </w:tcBorders>
            <w:shd w:val="clear" w:color="auto" w:fill="auto"/>
            <w:vAlign w:val="center"/>
            <w:hideMark/>
          </w:tcPr>
          <w:p w14:paraId="0531F0AF" w14:textId="77777777" w:rsidR="00A054B5" w:rsidRPr="00A054B5" w:rsidRDefault="00A054B5" w:rsidP="00A054B5">
            <w:pPr>
              <w:jc w:val="both"/>
              <w:rPr>
                <w:rFonts w:ascii="Arial" w:hAnsi="Arial" w:cs="Arial"/>
                <w:sz w:val="16"/>
                <w:szCs w:val="16"/>
                <w:lang w:eastAsia="en-AU"/>
              </w:rPr>
            </w:pPr>
            <w:r w:rsidRPr="00A054B5">
              <w:rPr>
                <w:rFonts w:ascii="Arial" w:hAnsi="Arial" w:cs="Arial"/>
                <w:sz w:val="16"/>
                <w:szCs w:val="16"/>
                <w:lang w:eastAsia="en-AU"/>
              </w:rPr>
              <w:t>Town planning fees</w:t>
            </w:r>
          </w:p>
        </w:tc>
        <w:tc>
          <w:tcPr>
            <w:tcW w:w="626" w:type="pct"/>
            <w:tcBorders>
              <w:top w:val="nil"/>
              <w:left w:val="nil"/>
              <w:bottom w:val="nil"/>
              <w:right w:val="nil"/>
            </w:tcBorders>
            <w:shd w:val="clear" w:color="auto" w:fill="auto"/>
            <w:vAlign w:val="center"/>
            <w:hideMark/>
          </w:tcPr>
          <w:p w14:paraId="67EB19FA" w14:textId="0DE95DD0"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397 </w:t>
            </w:r>
          </w:p>
        </w:tc>
        <w:tc>
          <w:tcPr>
            <w:tcW w:w="626" w:type="pct"/>
            <w:tcBorders>
              <w:top w:val="nil"/>
              <w:left w:val="nil"/>
              <w:bottom w:val="nil"/>
              <w:right w:val="nil"/>
            </w:tcBorders>
            <w:shd w:val="clear" w:color="000000" w:fill="4AAA42"/>
            <w:vAlign w:val="center"/>
            <w:hideMark/>
          </w:tcPr>
          <w:p w14:paraId="415072B2" w14:textId="1790A713"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 xml:space="preserve">              523 </w:t>
            </w:r>
          </w:p>
        </w:tc>
        <w:tc>
          <w:tcPr>
            <w:tcW w:w="626" w:type="pct"/>
            <w:tcBorders>
              <w:top w:val="nil"/>
              <w:left w:val="nil"/>
              <w:bottom w:val="nil"/>
              <w:right w:val="nil"/>
            </w:tcBorders>
            <w:shd w:val="clear" w:color="auto" w:fill="auto"/>
            <w:vAlign w:val="center"/>
            <w:hideMark/>
          </w:tcPr>
          <w:p w14:paraId="464CFF90" w14:textId="77777777"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126</w:t>
            </w:r>
          </w:p>
        </w:tc>
        <w:tc>
          <w:tcPr>
            <w:tcW w:w="626" w:type="pct"/>
            <w:tcBorders>
              <w:top w:val="nil"/>
              <w:left w:val="nil"/>
              <w:bottom w:val="nil"/>
              <w:right w:val="nil"/>
            </w:tcBorders>
            <w:shd w:val="clear" w:color="auto" w:fill="auto"/>
            <w:vAlign w:val="center"/>
            <w:hideMark/>
          </w:tcPr>
          <w:p w14:paraId="12F51C8B" w14:textId="43EB196B"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31.7%</w:t>
            </w:r>
          </w:p>
        </w:tc>
      </w:tr>
      <w:tr w:rsidR="00A054B5" w:rsidRPr="00A054B5" w14:paraId="6C244AFD" w14:textId="77777777" w:rsidTr="00A054B5">
        <w:trPr>
          <w:trHeight w:val="260"/>
        </w:trPr>
        <w:tc>
          <w:tcPr>
            <w:tcW w:w="2494" w:type="pct"/>
            <w:tcBorders>
              <w:top w:val="nil"/>
              <w:left w:val="nil"/>
              <w:bottom w:val="nil"/>
              <w:right w:val="nil"/>
            </w:tcBorders>
            <w:shd w:val="clear" w:color="auto" w:fill="auto"/>
            <w:vAlign w:val="center"/>
            <w:hideMark/>
          </w:tcPr>
          <w:p w14:paraId="2ED0AEE1" w14:textId="77777777" w:rsidR="00A054B5" w:rsidRPr="00A054B5" w:rsidRDefault="00A054B5" w:rsidP="00A054B5">
            <w:pPr>
              <w:rPr>
                <w:rFonts w:ascii="Arial" w:hAnsi="Arial" w:cs="Arial"/>
                <w:sz w:val="16"/>
                <w:szCs w:val="16"/>
                <w:lang w:eastAsia="en-AU"/>
              </w:rPr>
            </w:pPr>
            <w:r w:rsidRPr="00A054B5">
              <w:rPr>
                <w:rFonts w:ascii="Arial" w:hAnsi="Arial" w:cs="Arial"/>
                <w:sz w:val="16"/>
                <w:szCs w:val="16"/>
                <w:lang w:eastAsia="en-AU"/>
              </w:rPr>
              <w:t>Other Recoveries</w:t>
            </w:r>
          </w:p>
        </w:tc>
        <w:tc>
          <w:tcPr>
            <w:tcW w:w="626" w:type="pct"/>
            <w:tcBorders>
              <w:top w:val="nil"/>
              <w:left w:val="nil"/>
              <w:bottom w:val="single" w:sz="8" w:space="0" w:color="auto"/>
              <w:right w:val="nil"/>
            </w:tcBorders>
            <w:shd w:val="clear" w:color="auto" w:fill="auto"/>
            <w:vAlign w:val="center"/>
            <w:hideMark/>
          </w:tcPr>
          <w:p w14:paraId="16D1A82F" w14:textId="1848DD0F"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330 </w:t>
            </w:r>
          </w:p>
        </w:tc>
        <w:tc>
          <w:tcPr>
            <w:tcW w:w="626" w:type="pct"/>
            <w:tcBorders>
              <w:top w:val="nil"/>
              <w:left w:val="nil"/>
              <w:bottom w:val="single" w:sz="8" w:space="0" w:color="auto"/>
              <w:right w:val="nil"/>
            </w:tcBorders>
            <w:shd w:val="clear" w:color="000000" w:fill="4AAA42"/>
            <w:vAlign w:val="center"/>
            <w:hideMark/>
          </w:tcPr>
          <w:p w14:paraId="042DE0A1" w14:textId="66D4A5AC"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 xml:space="preserve">              123 </w:t>
            </w:r>
          </w:p>
        </w:tc>
        <w:tc>
          <w:tcPr>
            <w:tcW w:w="626" w:type="pct"/>
            <w:tcBorders>
              <w:top w:val="nil"/>
              <w:left w:val="nil"/>
              <w:bottom w:val="single" w:sz="8" w:space="0" w:color="auto"/>
              <w:right w:val="nil"/>
            </w:tcBorders>
            <w:shd w:val="clear" w:color="auto" w:fill="auto"/>
            <w:vAlign w:val="center"/>
            <w:hideMark/>
          </w:tcPr>
          <w:p w14:paraId="6F0F33E3" w14:textId="77777777" w:rsidR="00A054B5" w:rsidRPr="00A054B5" w:rsidRDefault="00A054B5" w:rsidP="00A054B5">
            <w:pPr>
              <w:jc w:val="right"/>
              <w:rPr>
                <w:rFonts w:ascii="Arial" w:hAnsi="Arial" w:cs="Arial"/>
                <w:sz w:val="16"/>
                <w:szCs w:val="16"/>
                <w:lang w:eastAsia="en-AU"/>
              </w:rPr>
            </w:pPr>
            <w:r w:rsidRPr="00A054B5">
              <w:rPr>
                <w:rFonts w:ascii="Arial" w:hAnsi="Arial" w:cs="Arial"/>
                <w:color w:val="FF0000"/>
                <w:sz w:val="16"/>
                <w:szCs w:val="16"/>
                <w:lang w:eastAsia="en-AU"/>
              </w:rPr>
              <w:t>(207)</w:t>
            </w:r>
          </w:p>
        </w:tc>
        <w:tc>
          <w:tcPr>
            <w:tcW w:w="626" w:type="pct"/>
            <w:tcBorders>
              <w:top w:val="nil"/>
              <w:left w:val="nil"/>
              <w:bottom w:val="single" w:sz="8" w:space="0" w:color="auto"/>
              <w:right w:val="nil"/>
            </w:tcBorders>
            <w:shd w:val="clear" w:color="auto" w:fill="auto"/>
            <w:vAlign w:val="center"/>
            <w:hideMark/>
          </w:tcPr>
          <w:p w14:paraId="35467C88" w14:textId="2D3AECB2"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-62.7%</w:t>
            </w:r>
          </w:p>
        </w:tc>
      </w:tr>
      <w:tr w:rsidR="00A054B5" w:rsidRPr="00A054B5" w14:paraId="539688E7" w14:textId="77777777" w:rsidTr="00A054B5">
        <w:trPr>
          <w:trHeight w:val="260"/>
        </w:trPr>
        <w:tc>
          <w:tcPr>
            <w:tcW w:w="2494" w:type="pct"/>
            <w:tcBorders>
              <w:top w:val="nil"/>
              <w:left w:val="nil"/>
              <w:bottom w:val="single" w:sz="8" w:space="0" w:color="auto"/>
              <w:right w:val="nil"/>
            </w:tcBorders>
            <w:shd w:val="clear" w:color="auto" w:fill="auto"/>
            <w:vAlign w:val="center"/>
            <w:hideMark/>
          </w:tcPr>
          <w:p w14:paraId="475DC718" w14:textId="77777777" w:rsidR="00A054B5" w:rsidRPr="00A054B5" w:rsidRDefault="00A054B5" w:rsidP="00A054B5">
            <w:pPr>
              <w:jc w:val="both"/>
              <w:rPr>
                <w:rFonts w:ascii="Arial" w:hAnsi="Arial" w:cs="Arial"/>
                <w:b/>
                <w:bCs/>
                <w:sz w:val="16"/>
                <w:szCs w:val="16"/>
                <w:lang w:eastAsia="en-AU"/>
              </w:rPr>
            </w:pPr>
            <w:r w:rsidRPr="00A054B5">
              <w:rPr>
                <w:rFonts w:ascii="Arial" w:hAnsi="Arial" w:cs="Arial"/>
                <w:b/>
                <w:bCs/>
                <w:sz w:val="16"/>
                <w:szCs w:val="16"/>
                <w:lang w:eastAsia="en-AU"/>
              </w:rPr>
              <w:t>Total statutory fees and fines</w:t>
            </w:r>
          </w:p>
        </w:tc>
        <w:tc>
          <w:tcPr>
            <w:tcW w:w="626" w:type="pct"/>
            <w:tcBorders>
              <w:top w:val="nil"/>
              <w:left w:val="nil"/>
              <w:bottom w:val="single" w:sz="8" w:space="0" w:color="auto"/>
              <w:right w:val="nil"/>
            </w:tcBorders>
            <w:shd w:val="clear" w:color="auto" w:fill="auto"/>
            <w:vAlign w:val="center"/>
            <w:hideMark/>
          </w:tcPr>
          <w:p w14:paraId="73ABAEDE" w14:textId="4E4531A5"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3,096 </w:t>
            </w:r>
          </w:p>
        </w:tc>
        <w:tc>
          <w:tcPr>
            <w:tcW w:w="626" w:type="pct"/>
            <w:tcBorders>
              <w:top w:val="nil"/>
              <w:left w:val="nil"/>
              <w:bottom w:val="single" w:sz="8" w:space="0" w:color="auto"/>
              <w:right w:val="nil"/>
            </w:tcBorders>
            <w:shd w:val="clear" w:color="000000" w:fill="4AAA42"/>
            <w:vAlign w:val="center"/>
            <w:hideMark/>
          </w:tcPr>
          <w:p w14:paraId="1C6081F9" w14:textId="231E1619"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3,079 </w:t>
            </w:r>
          </w:p>
        </w:tc>
        <w:tc>
          <w:tcPr>
            <w:tcW w:w="626" w:type="pct"/>
            <w:tcBorders>
              <w:top w:val="nil"/>
              <w:left w:val="nil"/>
              <w:bottom w:val="single" w:sz="8" w:space="0" w:color="auto"/>
              <w:right w:val="nil"/>
            </w:tcBorders>
            <w:shd w:val="clear" w:color="auto" w:fill="auto"/>
            <w:vAlign w:val="center"/>
            <w:hideMark/>
          </w:tcPr>
          <w:p w14:paraId="3D66E2BB" w14:textId="77777777" w:rsidR="00A054B5" w:rsidRPr="00A054B5" w:rsidRDefault="00A054B5" w:rsidP="00A054B5">
            <w:pPr>
              <w:jc w:val="right"/>
              <w:rPr>
                <w:rFonts w:ascii="Arial" w:hAnsi="Arial" w:cs="Arial"/>
                <w:sz w:val="16"/>
                <w:szCs w:val="16"/>
                <w:lang w:eastAsia="en-AU"/>
              </w:rPr>
            </w:pPr>
            <w:r w:rsidRPr="00A054B5">
              <w:rPr>
                <w:rFonts w:ascii="Arial" w:hAnsi="Arial" w:cs="Arial"/>
                <w:color w:val="FF0000"/>
                <w:sz w:val="16"/>
                <w:szCs w:val="16"/>
                <w:lang w:eastAsia="en-AU"/>
              </w:rPr>
              <w:t>(17)</w:t>
            </w:r>
          </w:p>
        </w:tc>
        <w:tc>
          <w:tcPr>
            <w:tcW w:w="626" w:type="pct"/>
            <w:tcBorders>
              <w:top w:val="nil"/>
              <w:left w:val="nil"/>
              <w:bottom w:val="single" w:sz="8" w:space="0" w:color="auto"/>
              <w:right w:val="nil"/>
            </w:tcBorders>
            <w:shd w:val="clear" w:color="auto" w:fill="auto"/>
            <w:vAlign w:val="center"/>
            <w:hideMark/>
          </w:tcPr>
          <w:p w14:paraId="2F14FF65" w14:textId="489745CD"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-0.5%</w:t>
            </w:r>
          </w:p>
        </w:tc>
      </w:tr>
    </w:tbl>
    <w:p w14:paraId="3483ADC8" w14:textId="5E72E6D5" w:rsidR="0014624C" w:rsidRPr="008C5152" w:rsidRDefault="00730197" w:rsidP="00A054B5">
      <w:pPr>
        <w:pStyle w:val="Numbers111"/>
        <w:numPr>
          <w:ilvl w:val="2"/>
          <w:numId w:val="0"/>
        </w:numPr>
        <w:spacing w:before="120" w:after="120"/>
        <w:rPr>
          <w:b w:val="0"/>
        </w:rPr>
      </w:pPr>
      <w:r w:rsidRPr="00730197">
        <w:rPr>
          <w:b w:val="0"/>
          <w:bCs w:val="0"/>
        </w:rPr>
        <w:t xml:space="preserve">Statutory fees and fines are predicted to decrease </w:t>
      </w:r>
      <w:r w:rsidR="00FB2B14">
        <w:rPr>
          <w:b w:val="0"/>
          <w:bCs w:val="0"/>
        </w:rPr>
        <w:t xml:space="preserve">overall in </w:t>
      </w:r>
      <w:r w:rsidRPr="00730197">
        <w:rPr>
          <w:b w:val="0"/>
          <w:bCs w:val="0"/>
        </w:rPr>
        <w:t>2022-23.  Fees for town planning will increase in 2022-23 due to an increase in building developments across council</w:t>
      </w:r>
      <w:r w:rsidR="00DC6448">
        <w:rPr>
          <w:b w:val="0"/>
          <w:bCs w:val="0"/>
        </w:rPr>
        <w:t>, which is being offset by a decrease</w:t>
      </w:r>
      <w:r w:rsidR="00C7506F">
        <w:rPr>
          <w:b w:val="0"/>
          <w:bCs w:val="0"/>
        </w:rPr>
        <w:t xml:space="preserve"> in </w:t>
      </w:r>
      <w:r w:rsidR="00B41C72">
        <w:rPr>
          <w:b w:val="0"/>
          <w:bCs w:val="0"/>
        </w:rPr>
        <w:t>other recoveries</w:t>
      </w:r>
      <w:r w:rsidR="002F7A8F">
        <w:rPr>
          <w:b w:val="0"/>
          <w:bCs w:val="0"/>
        </w:rPr>
        <w:t xml:space="preserve"> due to</w:t>
      </w:r>
      <w:r w:rsidR="007175ED">
        <w:rPr>
          <w:b w:val="0"/>
          <w:bCs w:val="0"/>
        </w:rPr>
        <w:t xml:space="preserve"> lower pool registrations</w:t>
      </w:r>
      <w:r w:rsidR="002F7A8F">
        <w:rPr>
          <w:b w:val="0"/>
          <w:bCs w:val="0"/>
        </w:rPr>
        <w:t>.</w:t>
      </w:r>
    </w:p>
    <w:p w14:paraId="3AAE93D2" w14:textId="6DD3AD37" w:rsidR="0014624C" w:rsidRPr="003A442E" w:rsidRDefault="0014624C" w:rsidP="007E64E2">
      <w:pPr>
        <w:pStyle w:val="Numbers111"/>
      </w:pPr>
      <w:r w:rsidRPr="003A442E">
        <w:t>User fees</w:t>
      </w:r>
    </w:p>
    <w:tbl>
      <w:tblPr>
        <w:tblW w:w="5000" w:type="pct"/>
        <w:tblLook w:val="04A0" w:firstRow="1" w:lastRow="0" w:firstColumn="1" w:lastColumn="0" w:noHBand="0" w:noVBand="1"/>
      </w:tblPr>
      <w:tblGrid>
        <w:gridCol w:w="4808"/>
        <w:gridCol w:w="1207"/>
        <w:gridCol w:w="1207"/>
        <w:gridCol w:w="1207"/>
        <w:gridCol w:w="1209"/>
      </w:tblGrid>
      <w:tr w:rsidR="00651AF7" w:rsidRPr="00651AF7" w14:paraId="5284A6D5" w14:textId="77777777" w:rsidTr="00651AF7">
        <w:trPr>
          <w:trHeight w:val="420"/>
        </w:trPr>
        <w:tc>
          <w:tcPr>
            <w:tcW w:w="2494" w:type="pct"/>
            <w:vMerge w:val="restart"/>
            <w:tcBorders>
              <w:top w:val="nil"/>
              <w:left w:val="nil"/>
              <w:bottom w:val="nil"/>
              <w:right w:val="nil"/>
            </w:tcBorders>
            <w:shd w:val="clear" w:color="000000" w:fill="0067AC"/>
            <w:vAlign w:val="center"/>
            <w:hideMark/>
          </w:tcPr>
          <w:p w14:paraId="71CCF706"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5F2D9B9C"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3B7A861"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67C382FA"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Change</w:t>
            </w:r>
          </w:p>
        </w:tc>
      </w:tr>
      <w:tr w:rsidR="00651AF7" w:rsidRPr="00651AF7" w14:paraId="15F4B449" w14:textId="77777777" w:rsidTr="00651AF7">
        <w:trPr>
          <w:trHeight w:val="250"/>
        </w:trPr>
        <w:tc>
          <w:tcPr>
            <w:tcW w:w="2494" w:type="pct"/>
            <w:vMerge/>
            <w:tcBorders>
              <w:top w:val="nil"/>
              <w:left w:val="nil"/>
              <w:bottom w:val="nil"/>
              <w:right w:val="nil"/>
            </w:tcBorders>
            <w:vAlign w:val="center"/>
            <w:hideMark/>
          </w:tcPr>
          <w:p w14:paraId="46011671" w14:textId="77777777" w:rsidR="00651AF7" w:rsidRPr="00651AF7" w:rsidRDefault="00651AF7" w:rsidP="00651AF7">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32C6B775"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0C78C525"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102FD46B" w14:textId="77777777" w:rsidR="00651AF7" w:rsidRPr="00651AF7" w:rsidRDefault="00651AF7" w:rsidP="00651AF7">
            <w:pPr>
              <w:rPr>
                <w:rFonts w:ascii="Arial" w:hAnsi="Arial" w:cs="Arial"/>
                <w:b/>
                <w:bCs/>
                <w:color w:val="FFFFFF"/>
                <w:sz w:val="16"/>
                <w:szCs w:val="16"/>
                <w:lang w:eastAsia="en-AU"/>
              </w:rPr>
            </w:pPr>
          </w:p>
        </w:tc>
      </w:tr>
      <w:tr w:rsidR="00651AF7" w:rsidRPr="00651AF7" w14:paraId="1F324826" w14:textId="77777777" w:rsidTr="00651AF7">
        <w:trPr>
          <w:trHeight w:val="250"/>
        </w:trPr>
        <w:tc>
          <w:tcPr>
            <w:tcW w:w="2494" w:type="pct"/>
            <w:vMerge/>
            <w:tcBorders>
              <w:top w:val="nil"/>
              <w:left w:val="nil"/>
              <w:bottom w:val="nil"/>
              <w:right w:val="nil"/>
            </w:tcBorders>
            <w:vAlign w:val="center"/>
            <w:hideMark/>
          </w:tcPr>
          <w:p w14:paraId="67B51CD3" w14:textId="77777777" w:rsidR="00651AF7" w:rsidRPr="00651AF7" w:rsidRDefault="00651AF7" w:rsidP="00651AF7">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2A1FAF5C"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1C9714B2"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B01B3F3"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3B614F76"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w:t>
            </w:r>
          </w:p>
        </w:tc>
      </w:tr>
      <w:tr w:rsidR="00651AF7" w:rsidRPr="00651AF7" w14:paraId="1A7494BE" w14:textId="77777777" w:rsidTr="00651AF7">
        <w:trPr>
          <w:trHeight w:val="250"/>
        </w:trPr>
        <w:tc>
          <w:tcPr>
            <w:tcW w:w="2494" w:type="pct"/>
            <w:tcBorders>
              <w:top w:val="nil"/>
              <w:left w:val="nil"/>
              <w:bottom w:val="nil"/>
              <w:right w:val="nil"/>
            </w:tcBorders>
            <w:shd w:val="clear" w:color="auto" w:fill="auto"/>
            <w:vAlign w:val="center"/>
            <w:hideMark/>
          </w:tcPr>
          <w:p w14:paraId="67068AF5"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Aged and health services</w:t>
            </w:r>
          </w:p>
        </w:tc>
        <w:tc>
          <w:tcPr>
            <w:tcW w:w="626" w:type="pct"/>
            <w:tcBorders>
              <w:top w:val="nil"/>
              <w:left w:val="nil"/>
              <w:bottom w:val="nil"/>
              <w:right w:val="nil"/>
            </w:tcBorders>
            <w:shd w:val="clear" w:color="auto" w:fill="auto"/>
            <w:noWrap/>
            <w:vAlign w:val="center"/>
            <w:hideMark/>
          </w:tcPr>
          <w:p w14:paraId="010DB8D7"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1,256</w:t>
            </w:r>
          </w:p>
        </w:tc>
        <w:tc>
          <w:tcPr>
            <w:tcW w:w="626" w:type="pct"/>
            <w:tcBorders>
              <w:top w:val="nil"/>
              <w:left w:val="nil"/>
              <w:bottom w:val="nil"/>
              <w:right w:val="nil"/>
            </w:tcBorders>
            <w:shd w:val="clear" w:color="000000" w:fill="4AAA42"/>
            <w:noWrap/>
            <w:vAlign w:val="center"/>
            <w:hideMark/>
          </w:tcPr>
          <w:p w14:paraId="0678CFCC"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675</w:t>
            </w:r>
          </w:p>
        </w:tc>
        <w:tc>
          <w:tcPr>
            <w:tcW w:w="626" w:type="pct"/>
            <w:tcBorders>
              <w:top w:val="nil"/>
              <w:left w:val="nil"/>
              <w:bottom w:val="nil"/>
              <w:right w:val="nil"/>
            </w:tcBorders>
            <w:shd w:val="clear" w:color="auto" w:fill="auto"/>
            <w:vAlign w:val="center"/>
            <w:hideMark/>
          </w:tcPr>
          <w:p w14:paraId="63C887B8"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color w:val="FF0000"/>
                <w:sz w:val="16"/>
                <w:szCs w:val="16"/>
                <w:lang w:eastAsia="en-AU"/>
              </w:rPr>
              <w:t>(581)</w:t>
            </w:r>
          </w:p>
        </w:tc>
        <w:tc>
          <w:tcPr>
            <w:tcW w:w="626" w:type="pct"/>
            <w:tcBorders>
              <w:top w:val="nil"/>
              <w:left w:val="nil"/>
              <w:bottom w:val="nil"/>
              <w:right w:val="nil"/>
            </w:tcBorders>
            <w:shd w:val="clear" w:color="auto" w:fill="auto"/>
            <w:vAlign w:val="center"/>
            <w:hideMark/>
          </w:tcPr>
          <w:p w14:paraId="1F0B958A" w14:textId="7EDC6ECE"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-46.</w:t>
            </w:r>
            <w:r w:rsidR="00BD40E7">
              <w:rPr>
                <w:rFonts w:ascii="Arial" w:hAnsi="Arial" w:cs="Arial"/>
                <w:b/>
                <w:bCs/>
                <w:sz w:val="16"/>
                <w:szCs w:val="16"/>
                <w:lang w:eastAsia="en-AU"/>
              </w:rPr>
              <w:t>3</w:t>
            </w:r>
            <w:r w:rsidRPr="00651AF7">
              <w:rPr>
                <w:rFonts w:ascii="Arial" w:hAnsi="Arial" w:cs="Arial"/>
                <w:b/>
                <w:bCs/>
                <w:sz w:val="16"/>
                <w:szCs w:val="16"/>
                <w:lang w:eastAsia="en-AU"/>
              </w:rPr>
              <w:t>%</w:t>
            </w:r>
          </w:p>
        </w:tc>
      </w:tr>
      <w:tr w:rsidR="00651AF7" w:rsidRPr="00651AF7" w14:paraId="6FFF0EBA" w14:textId="77777777" w:rsidTr="00651AF7">
        <w:trPr>
          <w:trHeight w:val="250"/>
        </w:trPr>
        <w:tc>
          <w:tcPr>
            <w:tcW w:w="2494" w:type="pct"/>
            <w:tcBorders>
              <w:top w:val="nil"/>
              <w:left w:val="nil"/>
              <w:bottom w:val="nil"/>
              <w:right w:val="nil"/>
            </w:tcBorders>
            <w:shd w:val="clear" w:color="auto" w:fill="auto"/>
            <w:vAlign w:val="center"/>
            <w:hideMark/>
          </w:tcPr>
          <w:p w14:paraId="057B0D0D"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Leisure centre and recreation</w:t>
            </w:r>
          </w:p>
        </w:tc>
        <w:tc>
          <w:tcPr>
            <w:tcW w:w="626" w:type="pct"/>
            <w:tcBorders>
              <w:top w:val="nil"/>
              <w:left w:val="nil"/>
              <w:bottom w:val="nil"/>
              <w:right w:val="nil"/>
            </w:tcBorders>
            <w:shd w:val="clear" w:color="auto" w:fill="auto"/>
            <w:noWrap/>
            <w:vAlign w:val="center"/>
            <w:hideMark/>
          </w:tcPr>
          <w:p w14:paraId="5CB05EE6"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1,263</w:t>
            </w:r>
          </w:p>
        </w:tc>
        <w:tc>
          <w:tcPr>
            <w:tcW w:w="626" w:type="pct"/>
            <w:tcBorders>
              <w:top w:val="nil"/>
              <w:left w:val="nil"/>
              <w:bottom w:val="nil"/>
              <w:right w:val="nil"/>
            </w:tcBorders>
            <w:shd w:val="clear" w:color="000000" w:fill="4AAA42"/>
            <w:noWrap/>
            <w:vAlign w:val="center"/>
            <w:hideMark/>
          </w:tcPr>
          <w:p w14:paraId="753579B7"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1,356</w:t>
            </w:r>
          </w:p>
        </w:tc>
        <w:tc>
          <w:tcPr>
            <w:tcW w:w="626" w:type="pct"/>
            <w:tcBorders>
              <w:top w:val="nil"/>
              <w:left w:val="nil"/>
              <w:bottom w:val="nil"/>
              <w:right w:val="nil"/>
            </w:tcBorders>
            <w:shd w:val="clear" w:color="auto" w:fill="auto"/>
            <w:vAlign w:val="center"/>
            <w:hideMark/>
          </w:tcPr>
          <w:p w14:paraId="1F8B4B5B"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93</w:t>
            </w:r>
          </w:p>
        </w:tc>
        <w:tc>
          <w:tcPr>
            <w:tcW w:w="626" w:type="pct"/>
            <w:tcBorders>
              <w:top w:val="nil"/>
              <w:left w:val="nil"/>
              <w:bottom w:val="nil"/>
              <w:right w:val="nil"/>
            </w:tcBorders>
            <w:shd w:val="clear" w:color="auto" w:fill="auto"/>
            <w:vAlign w:val="center"/>
            <w:hideMark/>
          </w:tcPr>
          <w:p w14:paraId="3DD6AEDC" w14:textId="15648994"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7.</w:t>
            </w:r>
            <w:r w:rsidR="00BD40E7">
              <w:rPr>
                <w:rFonts w:ascii="Arial" w:hAnsi="Arial" w:cs="Arial"/>
                <w:b/>
                <w:bCs/>
                <w:sz w:val="16"/>
                <w:szCs w:val="16"/>
                <w:lang w:eastAsia="en-AU"/>
              </w:rPr>
              <w:t>4</w:t>
            </w:r>
            <w:r w:rsidRPr="00651AF7">
              <w:rPr>
                <w:rFonts w:ascii="Arial" w:hAnsi="Arial" w:cs="Arial"/>
                <w:b/>
                <w:bCs/>
                <w:sz w:val="16"/>
                <w:szCs w:val="16"/>
                <w:lang w:eastAsia="en-AU"/>
              </w:rPr>
              <w:t>%</w:t>
            </w:r>
          </w:p>
        </w:tc>
      </w:tr>
      <w:tr w:rsidR="00651AF7" w:rsidRPr="00651AF7" w14:paraId="7B82EB85" w14:textId="77777777" w:rsidTr="00651AF7">
        <w:trPr>
          <w:trHeight w:val="250"/>
        </w:trPr>
        <w:tc>
          <w:tcPr>
            <w:tcW w:w="2494" w:type="pct"/>
            <w:tcBorders>
              <w:top w:val="nil"/>
              <w:left w:val="nil"/>
              <w:bottom w:val="nil"/>
              <w:right w:val="nil"/>
            </w:tcBorders>
            <w:shd w:val="clear" w:color="auto" w:fill="auto"/>
            <w:vAlign w:val="center"/>
            <w:hideMark/>
          </w:tcPr>
          <w:p w14:paraId="26E4E97C"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Childcare/children's programs</w:t>
            </w:r>
          </w:p>
        </w:tc>
        <w:tc>
          <w:tcPr>
            <w:tcW w:w="626" w:type="pct"/>
            <w:tcBorders>
              <w:top w:val="nil"/>
              <w:left w:val="nil"/>
              <w:bottom w:val="nil"/>
              <w:right w:val="nil"/>
            </w:tcBorders>
            <w:shd w:val="clear" w:color="auto" w:fill="auto"/>
            <w:noWrap/>
            <w:vAlign w:val="center"/>
            <w:hideMark/>
          </w:tcPr>
          <w:p w14:paraId="36DE13E3"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593</w:t>
            </w:r>
          </w:p>
        </w:tc>
        <w:tc>
          <w:tcPr>
            <w:tcW w:w="626" w:type="pct"/>
            <w:tcBorders>
              <w:top w:val="nil"/>
              <w:left w:val="nil"/>
              <w:bottom w:val="nil"/>
              <w:right w:val="nil"/>
            </w:tcBorders>
            <w:shd w:val="clear" w:color="000000" w:fill="4AAA42"/>
            <w:noWrap/>
            <w:vAlign w:val="center"/>
            <w:hideMark/>
          </w:tcPr>
          <w:p w14:paraId="00ADBD24"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593</w:t>
            </w:r>
          </w:p>
        </w:tc>
        <w:tc>
          <w:tcPr>
            <w:tcW w:w="626" w:type="pct"/>
            <w:tcBorders>
              <w:top w:val="nil"/>
              <w:left w:val="nil"/>
              <w:bottom w:val="nil"/>
              <w:right w:val="nil"/>
            </w:tcBorders>
            <w:shd w:val="clear" w:color="auto" w:fill="auto"/>
            <w:vAlign w:val="center"/>
            <w:hideMark/>
          </w:tcPr>
          <w:p w14:paraId="243DC11B"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0</w:t>
            </w:r>
          </w:p>
        </w:tc>
        <w:tc>
          <w:tcPr>
            <w:tcW w:w="626" w:type="pct"/>
            <w:tcBorders>
              <w:top w:val="nil"/>
              <w:left w:val="nil"/>
              <w:bottom w:val="nil"/>
              <w:right w:val="nil"/>
            </w:tcBorders>
            <w:shd w:val="clear" w:color="auto" w:fill="auto"/>
            <w:vAlign w:val="center"/>
            <w:hideMark/>
          </w:tcPr>
          <w:p w14:paraId="7025F708" w14:textId="4CFEB860"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0.0%</w:t>
            </w:r>
          </w:p>
        </w:tc>
      </w:tr>
      <w:tr w:rsidR="00651AF7" w:rsidRPr="00651AF7" w14:paraId="7E8D5F60" w14:textId="77777777" w:rsidTr="00651AF7">
        <w:trPr>
          <w:trHeight w:val="250"/>
        </w:trPr>
        <w:tc>
          <w:tcPr>
            <w:tcW w:w="2494" w:type="pct"/>
            <w:tcBorders>
              <w:top w:val="nil"/>
              <w:left w:val="nil"/>
              <w:bottom w:val="nil"/>
              <w:right w:val="nil"/>
            </w:tcBorders>
            <w:shd w:val="clear" w:color="auto" w:fill="auto"/>
            <w:vAlign w:val="center"/>
            <w:hideMark/>
          </w:tcPr>
          <w:p w14:paraId="68924E6A"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Registration and other permits</w:t>
            </w:r>
          </w:p>
        </w:tc>
        <w:tc>
          <w:tcPr>
            <w:tcW w:w="626" w:type="pct"/>
            <w:tcBorders>
              <w:top w:val="nil"/>
              <w:left w:val="nil"/>
              <w:bottom w:val="nil"/>
              <w:right w:val="nil"/>
            </w:tcBorders>
            <w:shd w:val="clear" w:color="auto" w:fill="auto"/>
            <w:noWrap/>
            <w:vAlign w:val="center"/>
            <w:hideMark/>
          </w:tcPr>
          <w:p w14:paraId="4FD73783"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2,936</w:t>
            </w:r>
          </w:p>
        </w:tc>
        <w:tc>
          <w:tcPr>
            <w:tcW w:w="626" w:type="pct"/>
            <w:tcBorders>
              <w:top w:val="nil"/>
              <w:left w:val="nil"/>
              <w:bottom w:val="nil"/>
              <w:right w:val="nil"/>
            </w:tcBorders>
            <w:shd w:val="clear" w:color="000000" w:fill="4AAA42"/>
            <w:noWrap/>
            <w:vAlign w:val="center"/>
            <w:hideMark/>
          </w:tcPr>
          <w:p w14:paraId="0E7971DD"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3,148</w:t>
            </w:r>
          </w:p>
        </w:tc>
        <w:tc>
          <w:tcPr>
            <w:tcW w:w="626" w:type="pct"/>
            <w:tcBorders>
              <w:top w:val="nil"/>
              <w:left w:val="nil"/>
              <w:bottom w:val="nil"/>
              <w:right w:val="nil"/>
            </w:tcBorders>
            <w:shd w:val="clear" w:color="auto" w:fill="auto"/>
            <w:vAlign w:val="center"/>
            <w:hideMark/>
          </w:tcPr>
          <w:p w14:paraId="6411D385"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213</w:t>
            </w:r>
          </w:p>
        </w:tc>
        <w:tc>
          <w:tcPr>
            <w:tcW w:w="626" w:type="pct"/>
            <w:tcBorders>
              <w:top w:val="nil"/>
              <w:left w:val="nil"/>
              <w:bottom w:val="nil"/>
              <w:right w:val="nil"/>
            </w:tcBorders>
            <w:shd w:val="clear" w:color="auto" w:fill="auto"/>
            <w:vAlign w:val="center"/>
            <w:hideMark/>
          </w:tcPr>
          <w:p w14:paraId="1AEC83EA" w14:textId="62F40AE6"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7.2%</w:t>
            </w:r>
          </w:p>
        </w:tc>
      </w:tr>
      <w:tr w:rsidR="00651AF7" w:rsidRPr="00651AF7" w14:paraId="46DA6E20" w14:textId="77777777" w:rsidTr="00651AF7">
        <w:trPr>
          <w:trHeight w:val="250"/>
        </w:trPr>
        <w:tc>
          <w:tcPr>
            <w:tcW w:w="2494" w:type="pct"/>
            <w:tcBorders>
              <w:top w:val="nil"/>
              <w:left w:val="nil"/>
              <w:bottom w:val="nil"/>
              <w:right w:val="nil"/>
            </w:tcBorders>
            <w:shd w:val="clear" w:color="auto" w:fill="auto"/>
            <w:vAlign w:val="center"/>
            <w:hideMark/>
          </w:tcPr>
          <w:p w14:paraId="1090EEFF"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Animal control</w:t>
            </w:r>
          </w:p>
        </w:tc>
        <w:tc>
          <w:tcPr>
            <w:tcW w:w="626" w:type="pct"/>
            <w:tcBorders>
              <w:top w:val="nil"/>
              <w:left w:val="nil"/>
              <w:bottom w:val="nil"/>
              <w:right w:val="nil"/>
            </w:tcBorders>
            <w:shd w:val="clear" w:color="auto" w:fill="auto"/>
            <w:noWrap/>
            <w:vAlign w:val="center"/>
            <w:hideMark/>
          </w:tcPr>
          <w:p w14:paraId="232D6FB3"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416</w:t>
            </w:r>
          </w:p>
        </w:tc>
        <w:tc>
          <w:tcPr>
            <w:tcW w:w="626" w:type="pct"/>
            <w:tcBorders>
              <w:top w:val="nil"/>
              <w:left w:val="nil"/>
              <w:bottom w:val="nil"/>
              <w:right w:val="nil"/>
            </w:tcBorders>
            <w:shd w:val="clear" w:color="000000" w:fill="4AAA42"/>
            <w:noWrap/>
            <w:vAlign w:val="center"/>
            <w:hideMark/>
          </w:tcPr>
          <w:p w14:paraId="2122EF4F"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420</w:t>
            </w:r>
          </w:p>
        </w:tc>
        <w:tc>
          <w:tcPr>
            <w:tcW w:w="626" w:type="pct"/>
            <w:tcBorders>
              <w:top w:val="nil"/>
              <w:left w:val="nil"/>
              <w:bottom w:val="nil"/>
              <w:right w:val="nil"/>
            </w:tcBorders>
            <w:shd w:val="clear" w:color="auto" w:fill="auto"/>
            <w:vAlign w:val="center"/>
            <w:hideMark/>
          </w:tcPr>
          <w:p w14:paraId="544375E6"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4</w:t>
            </w:r>
          </w:p>
        </w:tc>
        <w:tc>
          <w:tcPr>
            <w:tcW w:w="626" w:type="pct"/>
            <w:tcBorders>
              <w:top w:val="nil"/>
              <w:left w:val="nil"/>
              <w:bottom w:val="nil"/>
              <w:right w:val="nil"/>
            </w:tcBorders>
            <w:shd w:val="clear" w:color="auto" w:fill="auto"/>
            <w:vAlign w:val="center"/>
            <w:hideMark/>
          </w:tcPr>
          <w:p w14:paraId="3B0EEE58" w14:textId="6BE8909C"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0.</w:t>
            </w:r>
            <w:r w:rsidR="00BD40E7">
              <w:rPr>
                <w:rFonts w:ascii="Arial" w:hAnsi="Arial" w:cs="Arial"/>
                <w:b/>
                <w:bCs/>
                <w:sz w:val="16"/>
                <w:szCs w:val="16"/>
                <w:lang w:eastAsia="en-AU"/>
              </w:rPr>
              <w:t>9</w:t>
            </w:r>
            <w:r w:rsidRPr="00651AF7">
              <w:rPr>
                <w:rFonts w:ascii="Arial" w:hAnsi="Arial" w:cs="Arial"/>
                <w:b/>
                <w:bCs/>
                <w:sz w:val="16"/>
                <w:szCs w:val="16"/>
                <w:lang w:eastAsia="en-AU"/>
              </w:rPr>
              <w:t>%</w:t>
            </w:r>
          </w:p>
        </w:tc>
      </w:tr>
      <w:tr w:rsidR="00651AF7" w:rsidRPr="00651AF7" w14:paraId="026E6EE2" w14:textId="77777777" w:rsidTr="00651AF7">
        <w:trPr>
          <w:trHeight w:val="270"/>
        </w:trPr>
        <w:tc>
          <w:tcPr>
            <w:tcW w:w="2494" w:type="pct"/>
            <w:tcBorders>
              <w:top w:val="nil"/>
              <w:left w:val="nil"/>
              <w:bottom w:val="nil"/>
              <w:right w:val="nil"/>
            </w:tcBorders>
            <w:shd w:val="clear" w:color="auto" w:fill="auto"/>
            <w:vAlign w:val="center"/>
            <w:hideMark/>
          </w:tcPr>
          <w:p w14:paraId="44BF9864"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Building services</w:t>
            </w:r>
          </w:p>
        </w:tc>
        <w:tc>
          <w:tcPr>
            <w:tcW w:w="626" w:type="pct"/>
            <w:tcBorders>
              <w:top w:val="nil"/>
              <w:left w:val="nil"/>
              <w:bottom w:val="nil"/>
              <w:right w:val="nil"/>
            </w:tcBorders>
            <w:shd w:val="clear" w:color="auto" w:fill="auto"/>
            <w:noWrap/>
            <w:vAlign w:val="center"/>
            <w:hideMark/>
          </w:tcPr>
          <w:p w14:paraId="05461B35"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263</w:t>
            </w:r>
          </w:p>
        </w:tc>
        <w:tc>
          <w:tcPr>
            <w:tcW w:w="626" w:type="pct"/>
            <w:tcBorders>
              <w:top w:val="nil"/>
              <w:left w:val="nil"/>
              <w:bottom w:val="nil"/>
              <w:right w:val="nil"/>
            </w:tcBorders>
            <w:shd w:val="clear" w:color="000000" w:fill="4AAA42"/>
            <w:noWrap/>
            <w:vAlign w:val="center"/>
            <w:hideMark/>
          </w:tcPr>
          <w:p w14:paraId="6D8E82CA"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288</w:t>
            </w:r>
          </w:p>
        </w:tc>
        <w:tc>
          <w:tcPr>
            <w:tcW w:w="626" w:type="pct"/>
            <w:tcBorders>
              <w:top w:val="nil"/>
              <w:left w:val="nil"/>
              <w:bottom w:val="nil"/>
              <w:right w:val="nil"/>
            </w:tcBorders>
            <w:shd w:val="clear" w:color="auto" w:fill="auto"/>
            <w:vAlign w:val="center"/>
            <w:hideMark/>
          </w:tcPr>
          <w:p w14:paraId="0F3C649D"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25</w:t>
            </w:r>
          </w:p>
        </w:tc>
        <w:tc>
          <w:tcPr>
            <w:tcW w:w="626" w:type="pct"/>
            <w:tcBorders>
              <w:top w:val="nil"/>
              <w:left w:val="nil"/>
              <w:bottom w:val="single" w:sz="8" w:space="0" w:color="auto"/>
              <w:right w:val="nil"/>
            </w:tcBorders>
            <w:shd w:val="clear" w:color="auto" w:fill="auto"/>
            <w:vAlign w:val="center"/>
            <w:hideMark/>
          </w:tcPr>
          <w:p w14:paraId="1AEC9DCD" w14:textId="5400A3C3"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9.5%</w:t>
            </w:r>
          </w:p>
        </w:tc>
      </w:tr>
      <w:tr w:rsidR="00651AF7" w:rsidRPr="00651AF7" w14:paraId="10D72597" w14:textId="77777777" w:rsidTr="00651AF7">
        <w:trPr>
          <w:trHeight w:val="260"/>
        </w:trPr>
        <w:tc>
          <w:tcPr>
            <w:tcW w:w="2494" w:type="pct"/>
            <w:tcBorders>
              <w:top w:val="nil"/>
              <w:left w:val="nil"/>
              <w:bottom w:val="single" w:sz="8" w:space="0" w:color="auto"/>
              <w:right w:val="nil"/>
            </w:tcBorders>
            <w:shd w:val="clear" w:color="auto" w:fill="auto"/>
            <w:vAlign w:val="center"/>
            <w:hideMark/>
          </w:tcPr>
          <w:p w14:paraId="61A08A6C" w14:textId="77777777" w:rsidR="00651AF7" w:rsidRPr="00651AF7" w:rsidRDefault="00651AF7" w:rsidP="00651AF7">
            <w:pPr>
              <w:rPr>
                <w:rFonts w:ascii="Arial" w:hAnsi="Arial" w:cs="Arial"/>
                <w:b/>
                <w:bCs/>
                <w:sz w:val="16"/>
                <w:szCs w:val="16"/>
                <w:lang w:eastAsia="en-AU"/>
              </w:rPr>
            </w:pPr>
            <w:r w:rsidRPr="00651AF7">
              <w:rPr>
                <w:rFonts w:ascii="Arial" w:hAnsi="Arial" w:cs="Arial"/>
                <w:b/>
                <w:bCs/>
                <w:sz w:val="16"/>
                <w:szCs w:val="16"/>
                <w:lang w:eastAsia="en-AU"/>
              </w:rPr>
              <w:t>Other fees and charges</w:t>
            </w:r>
          </w:p>
        </w:tc>
        <w:tc>
          <w:tcPr>
            <w:tcW w:w="626" w:type="pct"/>
            <w:tcBorders>
              <w:top w:val="single" w:sz="8" w:space="0" w:color="auto"/>
              <w:left w:val="nil"/>
              <w:bottom w:val="single" w:sz="8" w:space="0" w:color="auto"/>
              <w:right w:val="nil"/>
            </w:tcBorders>
            <w:shd w:val="clear" w:color="auto" w:fill="auto"/>
            <w:vAlign w:val="center"/>
            <w:hideMark/>
          </w:tcPr>
          <w:p w14:paraId="66EB4586" w14:textId="3F2F644E"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 xml:space="preserve">           6,727 </w:t>
            </w:r>
          </w:p>
        </w:tc>
        <w:tc>
          <w:tcPr>
            <w:tcW w:w="626" w:type="pct"/>
            <w:tcBorders>
              <w:top w:val="single" w:sz="8" w:space="0" w:color="auto"/>
              <w:left w:val="nil"/>
              <w:bottom w:val="single" w:sz="8" w:space="0" w:color="auto"/>
              <w:right w:val="nil"/>
            </w:tcBorders>
            <w:shd w:val="clear" w:color="000000" w:fill="4AAA42"/>
            <w:vAlign w:val="center"/>
            <w:hideMark/>
          </w:tcPr>
          <w:p w14:paraId="6AD712EC" w14:textId="4EB69CAC"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 xml:space="preserve">           6,480 </w:t>
            </w:r>
          </w:p>
        </w:tc>
        <w:tc>
          <w:tcPr>
            <w:tcW w:w="626" w:type="pct"/>
            <w:tcBorders>
              <w:top w:val="single" w:sz="8" w:space="0" w:color="auto"/>
              <w:left w:val="nil"/>
              <w:bottom w:val="single" w:sz="8" w:space="0" w:color="auto"/>
              <w:right w:val="nil"/>
            </w:tcBorders>
            <w:shd w:val="clear" w:color="auto" w:fill="auto"/>
            <w:vAlign w:val="center"/>
            <w:hideMark/>
          </w:tcPr>
          <w:p w14:paraId="57FDE17E" w14:textId="77777777" w:rsidR="00651AF7" w:rsidRPr="00651AF7" w:rsidRDefault="00651AF7" w:rsidP="00651AF7">
            <w:pPr>
              <w:jc w:val="right"/>
              <w:rPr>
                <w:rFonts w:ascii="Arial" w:hAnsi="Arial" w:cs="Arial"/>
                <w:sz w:val="16"/>
                <w:szCs w:val="16"/>
                <w:lang w:eastAsia="en-AU"/>
              </w:rPr>
            </w:pPr>
            <w:r w:rsidRPr="00651AF7">
              <w:rPr>
                <w:rFonts w:ascii="Arial" w:hAnsi="Arial" w:cs="Arial"/>
                <w:color w:val="FF0000"/>
                <w:sz w:val="16"/>
                <w:szCs w:val="16"/>
                <w:lang w:eastAsia="en-AU"/>
              </w:rPr>
              <w:t>(247)</w:t>
            </w:r>
          </w:p>
        </w:tc>
        <w:tc>
          <w:tcPr>
            <w:tcW w:w="626" w:type="pct"/>
            <w:tcBorders>
              <w:top w:val="nil"/>
              <w:left w:val="nil"/>
              <w:bottom w:val="single" w:sz="8" w:space="0" w:color="auto"/>
              <w:right w:val="nil"/>
            </w:tcBorders>
            <w:shd w:val="clear" w:color="auto" w:fill="auto"/>
            <w:vAlign w:val="center"/>
            <w:hideMark/>
          </w:tcPr>
          <w:p w14:paraId="41C07F0E" w14:textId="379749AE"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-3.7%</w:t>
            </w:r>
          </w:p>
        </w:tc>
      </w:tr>
    </w:tbl>
    <w:p w14:paraId="779F35D8" w14:textId="77777777" w:rsidR="000A1E75" w:rsidRDefault="0014624C" w:rsidP="00651AF7">
      <w:pPr>
        <w:pStyle w:val="Text"/>
        <w:spacing w:before="120" w:after="120"/>
      </w:pPr>
      <w:r w:rsidRPr="003B6A31">
        <w:t xml:space="preserve">User fees relate mainly to the recovery of service delivery costs through the charging of fees to users of Council’s services. These include use of leisure, entertainment and other community facilities and the provision of human services such as childcare. </w:t>
      </w:r>
    </w:p>
    <w:p w14:paraId="2D6C4124" w14:textId="23FE8E20" w:rsidR="0014624C" w:rsidRDefault="0014624C" w:rsidP="00651AF7">
      <w:pPr>
        <w:pStyle w:val="Text"/>
        <w:spacing w:before="120" w:after="120"/>
      </w:pPr>
      <w:r w:rsidRPr="003B6A31">
        <w:t>In setting the budget, the key principle for determining the level of user fees has been to</w:t>
      </w:r>
      <w:r>
        <w:t xml:space="preserve"> keep fees at the current level or </w:t>
      </w:r>
      <w:r w:rsidRPr="003B6A31">
        <w:t xml:space="preserve">restrict the increase of fees for most services to </w:t>
      </w:r>
      <w:r>
        <w:t>1.</w:t>
      </w:r>
      <w:r w:rsidR="00AA1848">
        <w:t>7</w:t>
      </w:r>
      <w:r>
        <w:t>5</w:t>
      </w:r>
      <w:r w:rsidRPr="003B6A31">
        <w:t>% to reduce the burden of increased fees to the community.</w:t>
      </w:r>
    </w:p>
    <w:p w14:paraId="34C69BAF" w14:textId="00A51513" w:rsidR="0060622E" w:rsidRDefault="00037B1C" w:rsidP="0060622E">
      <w:pPr>
        <w:pStyle w:val="Text"/>
      </w:pPr>
      <w:r w:rsidRPr="00037B1C">
        <w:t xml:space="preserve">There is a significant decrease in user fees in relation to </w:t>
      </w:r>
      <w:r w:rsidR="00F133B0">
        <w:t xml:space="preserve">aged care services </w:t>
      </w:r>
      <w:r w:rsidRPr="00037B1C">
        <w:t xml:space="preserve">as </w:t>
      </w:r>
      <w:r w:rsidR="00134F42">
        <w:t>C</w:t>
      </w:r>
      <w:r w:rsidRPr="00037B1C">
        <w:t xml:space="preserve">ouncil is exiting the provision of direct care services </w:t>
      </w:r>
      <w:r w:rsidR="000A1E75">
        <w:t>after 30 June 2022.</w:t>
      </w:r>
    </w:p>
    <w:p w14:paraId="6A394E17" w14:textId="4BA22CBF" w:rsidR="0014624C" w:rsidRPr="001718F0" w:rsidRDefault="0014624C" w:rsidP="00CC76D9">
      <w:pPr>
        <w:pStyle w:val="Text"/>
      </w:pPr>
      <w:r w:rsidRPr="002C658A">
        <w:t xml:space="preserve">A detailed listing of fees and charges is included in </w:t>
      </w:r>
      <w:r w:rsidRPr="001F1DC5">
        <w:t xml:space="preserve">Appendix </w:t>
      </w:r>
      <w:r w:rsidR="001F1DC5" w:rsidRPr="001F1DC5">
        <w:t>A</w:t>
      </w:r>
      <w:r w:rsidR="001F1DC5">
        <w:t>.</w:t>
      </w:r>
      <w:r w:rsidRPr="001718F0">
        <w:t xml:space="preserve"> </w:t>
      </w:r>
    </w:p>
    <w:p w14:paraId="3EF746E2" w14:textId="77777777" w:rsidR="00DE74B4" w:rsidRDefault="00DE74B4">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47BE9194" w14:textId="7E7A901B" w:rsidR="0014624C" w:rsidRPr="006404B2" w:rsidRDefault="0014624C" w:rsidP="007E64E2">
      <w:pPr>
        <w:pStyle w:val="Numbers111"/>
      </w:pPr>
      <w:r w:rsidRPr="006404B2">
        <w:lastRenderedPageBreak/>
        <w:t xml:space="preserve">Grants </w:t>
      </w:r>
    </w:p>
    <w:p w14:paraId="6012BEC7" w14:textId="576F4861" w:rsidR="0014624C" w:rsidRDefault="0014624C" w:rsidP="00CC76D9">
      <w:pPr>
        <w:pStyle w:val="Text"/>
      </w:pPr>
      <w:r w:rsidRPr="00D441F1">
        <w:t>Grants are required by the Act and the Regulations to be disclosed in Council’s budget.</w:t>
      </w:r>
    </w:p>
    <w:tbl>
      <w:tblPr>
        <w:tblW w:w="5000" w:type="pct"/>
        <w:tblLook w:val="04A0" w:firstRow="1" w:lastRow="0" w:firstColumn="1" w:lastColumn="0" w:noHBand="0" w:noVBand="1"/>
      </w:tblPr>
      <w:tblGrid>
        <w:gridCol w:w="4808"/>
        <w:gridCol w:w="1207"/>
        <w:gridCol w:w="1207"/>
        <w:gridCol w:w="1207"/>
        <w:gridCol w:w="1209"/>
      </w:tblGrid>
      <w:tr w:rsidR="00EA3E67" w:rsidRPr="00EA3E67" w14:paraId="2C03745E" w14:textId="77777777" w:rsidTr="00EA3E67">
        <w:trPr>
          <w:trHeight w:val="510"/>
          <w:tblHeader/>
        </w:trPr>
        <w:tc>
          <w:tcPr>
            <w:tcW w:w="2494" w:type="pct"/>
            <w:vMerge w:val="restart"/>
            <w:tcBorders>
              <w:top w:val="nil"/>
              <w:left w:val="nil"/>
              <w:bottom w:val="nil"/>
              <w:right w:val="nil"/>
            </w:tcBorders>
            <w:shd w:val="clear" w:color="000000" w:fill="0067AC"/>
            <w:vAlign w:val="center"/>
            <w:hideMark/>
          </w:tcPr>
          <w:p w14:paraId="56702679"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780E453"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16C3FB01"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77810756"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Change</w:t>
            </w:r>
          </w:p>
        </w:tc>
      </w:tr>
      <w:tr w:rsidR="00EA3E67" w:rsidRPr="00EA3E67" w14:paraId="09F140E5" w14:textId="77777777" w:rsidTr="00EA3E67">
        <w:trPr>
          <w:trHeight w:val="250"/>
          <w:tblHeader/>
        </w:trPr>
        <w:tc>
          <w:tcPr>
            <w:tcW w:w="2494" w:type="pct"/>
            <w:vMerge/>
            <w:tcBorders>
              <w:top w:val="nil"/>
              <w:left w:val="nil"/>
              <w:bottom w:val="nil"/>
              <w:right w:val="nil"/>
            </w:tcBorders>
            <w:vAlign w:val="center"/>
            <w:hideMark/>
          </w:tcPr>
          <w:p w14:paraId="1B93F306" w14:textId="77777777" w:rsidR="00EA3E67" w:rsidRPr="00EA3E67" w:rsidRDefault="00EA3E67" w:rsidP="00EA3E67">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15DEDB7D"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219707A1"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3A0C6E53" w14:textId="77777777" w:rsidR="00EA3E67" w:rsidRPr="00EA3E67" w:rsidRDefault="00EA3E67" w:rsidP="00EA3E67">
            <w:pPr>
              <w:rPr>
                <w:rFonts w:ascii="Arial" w:hAnsi="Arial" w:cs="Arial"/>
                <w:b/>
                <w:bCs/>
                <w:color w:val="FFFFFF"/>
                <w:sz w:val="16"/>
                <w:szCs w:val="16"/>
                <w:lang w:eastAsia="en-AU"/>
              </w:rPr>
            </w:pPr>
          </w:p>
        </w:tc>
      </w:tr>
      <w:tr w:rsidR="00EA3E67" w:rsidRPr="00EA3E67" w14:paraId="144FAA0E" w14:textId="77777777" w:rsidTr="00EA3E67">
        <w:trPr>
          <w:trHeight w:val="250"/>
          <w:tblHeader/>
        </w:trPr>
        <w:tc>
          <w:tcPr>
            <w:tcW w:w="2494" w:type="pct"/>
            <w:tcBorders>
              <w:top w:val="nil"/>
              <w:left w:val="nil"/>
              <w:bottom w:val="nil"/>
              <w:right w:val="nil"/>
            </w:tcBorders>
            <w:shd w:val="clear" w:color="000000" w:fill="0067AC"/>
            <w:vAlign w:val="center"/>
            <w:hideMark/>
          </w:tcPr>
          <w:p w14:paraId="07534366"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04D47FE"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FCFADFE"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D52D77E"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$’000</w:t>
            </w:r>
          </w:p>
        </w:tc>
        <w:tc>
          <w:tcPr>
            <w:tcW w:w="627" w:type="pct"/>
            <w:tcBorders>
              <w:top w:val="nil"/>
              <w:left w:val="nil"/>
              <w:bottom w:val="nil"/>
              <w:right w:val="nil"/>
            </w:tcBorders>
            <w:shd w:val="clear" w:color="000000" w:fill="0067AC"/>
            <w:vAlign w:val="center"/>
            <w:hideMark/>
          </w:tcPr>
          <w:p w14:paraId="1E21DE08"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w:t>
            </w:r>
          </w:p>
        </w:tc>
      </w:tr>
      <w:tr w:rsidR="00EA3E67" w:rsidRPr="00EA3E67" w14:paraId="34AA9AFB" w14:textId="77777777" w:rsidTr="004B6D56">
        <w:trPr>
          <w:trHeight w:val="250"/>
        </w:trPr>
        <w:tc>
          <w:tcPr>
            <w:tcW w:w="2494" w:type="pct"/>
            <w:tcBorders>
              <w:top w:val="nil"/>
              <w:left w:val="nil"/>
              <w:bottom w:val="nil"/>
              <w:right w:val="nil"/>
            </w:tcBorders>
            <w:shd w:val="clear" w:color="000000" w:fill="FFFFFF"/>
            <w:vAlign w:val="center"/>
            <w:hideMark/>
          </w:tcPr>
          <w:p w14:paraId="4F3BAA0F" w14:textId="0EE6CA28" w:rsidR="00EA3E67" w:rsidRPr="00EA3E67" w:rsidRDefault="00EA3E67" w:rsidP="00EA3E67">
            <w:pPr>
              <w:rPr>
                <w:rFonts w:ascii="Arial" w:hAnsi="Arial" w:cs="Arial"/>
                <w:b/>
                <w:bCs/>
                <w:sz w:val="16"/>
                <w:szCs w:val="16"/>
                <w:lang w:eastAsia="en-AU"/>
              </w:rPr>
            </w:pPr>
            <w:r w:rsidRPr="00EA3E67">
              <w:rPr>
                <w:rFonts w:ascii="Arial" w:hAnsi="Arial" w:cs="Arial"/>
                <w:b/>
                <w:bCs/>
                <w:sz w:val="16"/>
                <w:szCs w:val="16"/>
                <w:lang w:eastAsia="en-AU"/>
              </w:rPr>
              <w:t xml:space="preserve">Grants were received in respect of the following: </w:t>
            </w:r>
          </w:p>
        </w:tc>
        <w:tc>
          <w:tcPr>
            <w:tcW w:w="626" w:type="pct"/>
            <w:tcBorders>
              <w:top w:val="nil"/>
              <w:left w:val="nil"/>
              <w:bottom w:val="nil"/>
              <w:right w:val="nil"/>
            </w:tcBorders>
            <w:shd w:val="clear" w:color="000000" w:fill="FFFFFF"/>
            <w:vAlign w:val="center"/>
            <w:hideMark/>
          </w:tcPr>
          <w:p w14:paraId="3EF7EC86"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483999CF"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64CE7ED3"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60E462AE" w14:textId="77777777" w:rsidR="00EA3E67" w:rsidRPr="00EA3E67" w:rsidRDefault="00EA3E67" w:rsidP="004B6D56">
            <w:pPr>
              <w:jc w:val="right"/>
              <w:rPr>
                <w:rFonts w:ascii="Times New Roman" w:hAnsi="Times New Roman"/>
                <w:sz w:val="20"/>
                <w:lang w:eastAsia="en-AU"/>
              </w:rPr>
            </w:pPr>
          </w:p>
        </w:tc>
      </w:tr>
      <w:tr w:rsidR="004B6D56" w:rsidRPr="00EA3E67" w14:paraId="10C3DCAF" w14:textId="77777777" w:rsidTr="004B6D56">
        <w:trPr>
          <w:trHeight w:val="250"/>
        </w:trPr>
        <w:tc>
          <w:tcPr>
            <w:tcW w:w="2494" w:type="pct"/>
            <w:tcBorders>
              <w:top w:val="nil"/>
              <w:left w:val="nil"/>
              <w:bottom w:val="nil"/>
              <w:right w:val="nil"/>
            </w:tcBorders>
            <w:shd w:val="clear" w:color="auto" w:fill="auto"/>
            <w:vAlign w:val="center"/>
          </w:tcPr>
          <w:p w14:paraId="77C180F1" w14:textId="77777777" w:rsidR="004B6D56" w:rsidRPr="00EA3E67" w:rsidRDefault="004B6D56" w:rsidP="00EA3E67">
            <w:pPr>
              <w:rPr>
                <w:rFonts w:ascii="Arial" w:hAnsi="Arial" w:cs="Arial"/>
                <w:sz w:val="16"/>
                <w:szCs w:val="16"/>
                <w:lang w:eastAsia="en-AU"/>
              </w:rPr>
            </w:pPr>
          </w:p>
        </w:tc>
        <w:tc>
          <w:tcPr>
            <w:tcW w:w="626" w:type="pct"/>
            <w:tcBorders>
              <w:top w:val="nil"/>
              <w:left w:val="nil"/>
              <w:bottom w:val="nil"/>
              <w:right w:val="nil"/>
            </w:tcBorders>
            <w:shd w:val="clear" w:color="000000" w:fill="FFFFFF"/>
            <w:vAlign w:val="center"/>
          </w:tcPr>
          <w:p w14:paraId="557C9D3A" w14:textId="77777777" w:rsidR="004B6D56" w:rsidRPr="00EA3E67" w:rsidRDefault="004B6D56" w:rsidP="004B6D56">
            <w:pPr>
              <w:jc w:val="right"/>
              <w:rPr>
                <w:rFonts w:ascii="Arial" w:hAnsi="Arial" w:cs="Arial"/>
                <w:sz w:val="16"/>
                <w:szCs w:val="16"/>
                <w:lang w:eastAsia="en-AU"/>
              </w:rPr>
            </w:pPr>
          </w:p>
        </w:tc>
        <w:tc>
          <w:tcPr>
            <w:tcW w:w="626" w:type="pct"/>
            <w:tcBorders>
              <w:top w:val="nil"/>
              <w:left w:val="nil"/>
              <w:bottom w:val="nil"/>
              <w:right w:val="nil"/>
            </w:tcBorders>
            <w:shd w:val="clear" w:color="000000" w:fill="4AAA42"/>
            <w:vAlign w:val="center"/>
          </w:tcPr>
          <w:p w14:paraId="28A8A7B1" w14:textId="77777777" w:rsidR="004B6D56" w:rsidRPr="00EA3E67" w:rsidRDefault="004B6D56" w:rsidP="004B6D56">
            <w:pPr>
              <w:jc w:val="right"/>
              <w:rPr>
                <w:rFonts w:ascii="Arial" w:hAnsi="Arial" w:cs="Arial"/>
                <w:sz w:val="16"/>
                <w:szCs w:val="16"/>
                <w:lang w:eastAsia="en-AU"/>
              </w:rPr>
            </w:pPr>
          </w:p>
        </w:tc>
        <w:tc>
          <w:tcPr>
            <w:tcW w:w="626" w:type="pct"/>
            <w:tcBorders>
              <w:top w:val="nil"/>
              <w:left w:val="nil"/>
              <w:bottom w:val="nil"/>
              <w:right w:val="nil"/>
            </w:tcBorders>
            <w:shd w:val="clear" w:color="auto" w:fill="auto"/>
            <w:vAlign w:val="center"/>
          </w:tcPr>
          <w:p w14:paraId="6936012C" w14:textId="77777777" w:rsidR="004B6D56" w:rsidRPr="00EA3E67" w:rsidRDefault="004B6D56"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tcPr>
          <w:p w14:paraId="57D7E6F3" w14:textId="77777777" w:rsidR="004B6D56" w:rsidRPr="00EA3E67" w:rsidRDefault="004B6D56" w:rsidP="004B6D56">
            <w:pPr>
              <w:jc w:val="right"/>
              <w:rPr>
                <w:rFonts w:ascii="Times New Roman" w:hAnsi="Times New Roman"/>
                <w:sz w:val="20"/>
                <w:lang w:eastAsia="en-AU"/>
              </w:rPr>
            </w:pPr>
          </w:p>
        </w:tc>
      </w:tr>
      <w:tr w:rsidR="00EA3E67" w:rsidRPr="00EA3E67" w14:paraId="47885179" w14:textId="77777777" w:rsidTr="004B6D56">
        <w:trPr>
          <w:trHeight w:val="250"/>
        </w:trPr>
        <w:tc>
          <w:tcPr>
            <w:tcW w:w="2494" w:type="pct"/>
            <w:tcBorders>
              <w:top w:val="nil"/>
              <w:left w:val="nil"/>
              <w:bottom w:val="nil"/>
              <w:right w:val="nil"/>
            </w:tcBorders>
            <w:shd w:val="clear" w:color="auto" w:fill="auto"/>
            <w:vAlign w:val="center"/>
            <w:hideMark/>
          </w:tcPr>
          <w:p w14:paraId="10086CFF"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Summary of grants</w:t>
            </w:r>
          </w:p>
        </w:tc>
        <w:tc>
          <w:tcPr>
            <w:tcW w:w="626" w:type="pct"/>
            <w:tcBorders>
              <w:top w:val="nil"/>
              <w:left w:val="nil"/>
              <w:bottom w:val="nil"/>
              <w:right w:val="nil"/>
            </w:tcBorders>
            <w:shd w:val="clear" w:color="000000" w:fill="FFFFFF"/>
            <w:vAlign w:val="center"/>
            <w:hideMark/>
          </w:tcPr>
          <w:p w14:paraId="2E4A3600"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70065CCA"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3F229377"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2C800D3B" w14:textId="77777777" w:rsidR="00EA3E67" w:rsidRPr="00EA3E67" w:rsidRDefault="00EA3E67" w:rsidP="004B6D56">
            <w:pPr>
              <w:jc w:val="right"/>
              <w:rPr>
                <w:rFonts w:ascii="Times New Roman" w:hAnsi="Times New Roman"/>
                <w:sz w:val="20"/>
                <w:lang w:eastAsia="en-AU"/>
              </w:rPr>
            </w:pPr>
          </w:p>
        </w:tc>
      </w:tr>
      <w:tr w:rsidR="00256F88" w:rsidRPr="00EA3E67" w14:paraId="5907D5F4" w14:textId="77777777" w:rsidTr="004B6D56">
        <w:trPr>
          <w:trHeight w:val="250"/>
        </w:trPr>
        <w:tc>
          <w:tcPr>
            <w:tcW w:w="2494" w:type="pct"/>
            <w:tcBorders>
              <w:top w:val="nil"/>
              <w:left w:val="nil"/>
              <w:bottom w:val="nil"/>
              <w:right w:val="nil"/>
            </w:tcBorders>
            <w:shd w:val="clear" w:color="auto" w:fill="auto"/>
            <w:vAlign w:val="center"/>
            <w:hideMark/>
          </w:tcPr>
          <w:p w14:paraId="53AA5BE8" w14:textId="77777777" w:rsidR="00256F88" w:rsidRPr="00EA3E67" w:rsidRDefault="00256F88" w:rsidP="00256F88">
            <w:pPr>
              <w:rPr>
                <w:rFonts w:ascii="Arial" w:hAnsi="Arial" w:cs="Arial"/>
                <w:sz w:val="16"/>
                <w:szCs w:val="16"/>
                <w:lang w:eastAsia="en-AU"/>
              </w:rPr>
            </w:pPr>
            <w:r w:rsidRPr="00EA3E67">
              <w:rPr>
                <w:rFonts w:ascii="Arial" w:hAnsi="Arial" w:cs="Arial"/>
                <w:sz w:val="16"/>
                <w:szCs w:val="16"/>
                <w:lang w:eastAsia="en-AU"/>
              </w:rPr>
              <w:t>Commonwealth funded grants</w:t>
            </w:r>
          </w:p>
        </w:tc>
        <w:tc>
          <w:tcPr>
            <w:tcW w:w="626" w:type="pct"/>
            <w:tcBorders>
              <w:top w:val="nil"/>
              <w:left w:val="nil"/>
              <w:bottom w:val="nil"/>
              <w:right w:val="nil"/>
            </w:tcBorders>
            <w:shd w:val="clear" w:color="000000" w:fill="FFFFFF"/>
            <w:vAlign w:val="center"/>
            <w:hideMark/>
          </w:tcPr>
          <w:p w14:paraId="4994C206" w14:textId="0EB40C75" w:rsidR="00256F88" w:rsidRPr="00EA3E67" w:rsidRDefault="00256F88" w:rsidP="00256F88">
            <w:pPr>
              <w:jc w:val="right"/>
              <w:rPr>
                <w:rFonts w:ascii="Arial" w:hAnsi="Arial" w:cs="Arial"/>
                <w:sz w:val="16"/>
                <w:szCs w:val="16"/>
                <w:lang w:eastAsia="en-AU"/>
              </w:rPr>
            </w:pPr>
            <w:r>
              <w:rPr>
                <w:rFonts w:ascii="Arial" w:hAnsi="Arial" w:cs="Arial"/>
                <w:sz w:val="16"/>
                <w:szCs w:val="16"/>
              </w:rPr>
              <w:t xml:space="preserve">           26,004 </w:t>
            </w:r>
          </w:p>
        </w:tc>
        <w:tc>
          <w:tcPr>
            <w:tcW w:w="626" w:type="pct"/>
            <w:tcBorders>
              <w:top w:val="nil"/>
              <w:left w:val="nil"/>
              <w:bottom w:val="nil"/>
              <w:right w:val="nil"/>
            </w:tcBorders>
            <w:shd w:val="clear" w:color="000000" w:fill="4AAA42"/>
            <w:vAlign w:val="center"/>
            <w:hideMark/>
          </w:tcPr>
          <w:p w14:paraId="6AE44BD9" w14:textId="5E9D9719" w:rsidR="00256F88" w:rsidRPr="00EA3E67" w:rsidRDefault="00256F88" w:rsidP="00256F88">
            <w:pPr>
              <w:jc w:val="right"/>
              <w:rPr>
                <w:rFonts w:ascii="Arial" w:hAnsi="Arial" w:cs="Arial"/>
                <w:sz w:val="16"/>
                <w:szCs w:val="16"/>
                <w:lang w:eastAsia="en-AU"/>
              </w:rPr>
            </w:pPr>
            <w:r>
              <w:rPr>
                <w:rFonts w:ascii="Arial" w:hAnsi="Arial" w:cs="Arial"/>
                <w:sz w:val="16"/>
                <w:szCs w:val="16"/>
              </w:rPr>
              <w:t xml:space="preserve">           28,503 </w:t>
            </w:r>
          </w:p>
        </w:tc>
        <w:tc>
          <w:tcPr>
            <w:tcW w:w="626" w:type="pct"/>
            <w:tcBorders>
              <w:top w:val="nil"/>
              <w:left w:val="nil"/>
              <w:bottom w:val="nil"/>
              <w:right w:val="nil"/>
            </w:tcBorders>
            <w:shd w:val="clear" w:color="auto" w:fill="auto"/>
            <w:vAlign w:val="center"/>
            <w:hideMark/>
          </w:tcPr>
          <w:p w14:paraId="533EC4B5" w14:textId="73FBAFFF" w:rsidR="00256F88" w:rsidRPr="00EA3E67" w:rsidRDefault="00256F88" w:rsidP="00256F88">
            <w:pPr>
              <w:jc w:val="right"/>
              <w:rPr>
                <w:rFonts w:ascii="Arial" w:hAnsi="Arial" w:cs="Arial"/>
                <w:sz w:val="16"/>
                <w:szCs w:val="16"/>
                <w:lang w:eastAsia="en-AU"/>
              </w:rPr>
            </w:pPr>
            <w:r>
              <w:rPr>
                <w:rFonts w:ascii="Arial" w:hAnsi="Arial" w:cs="Arial"/>
                <w:sz w:val="16"/>
                <w:szCs w:val="16"/>
              </w:rPr>
              <w:t>2,499</w:t>
            </w:r>
          </w:p>
        </w:tc>
        <w:tc>
          <w:tcPr>
            <w:tcW w:w="627" w:type="pct"/>
            <w:tcBorders>
              <w:top w:val="nil"/>
              <w:left w:val="nil"/>
              <w:bottom w:val="nil"/>
              <w:right w:val="nil"/>
            </w:tcBorders>
            <w:shd w:val="clear" w:color="auto" w:fill="auto"/>
            <w:vAlign w:val="center"/>
            <w:hideMark/>
          </w:tcPr>
          <w:p w14:paraId="2A0D3DC7" w14:textId="093C079D" w:rsidR="00256F88" w:rsidRPr="00EA3E67" w:rsidRDefault="00256F88" w:rsidP="00256F88">
            <w:pPr>
              <w:jc w:val="right"/>
              <w:rPr>
                <w:rFonts w:ascii="Arial" w:hAnsi="Arial" w:cs="Arial"/>
                <w:sz w:val="16"/>
                <w:szCs w:val="16"/>
                <w:lang w:eastAsia="en-AU"/>
              </w:rPr>
            </w:pPr>
            <w:r>
              <w:rPr>
                <w:rFonts w:ascii="Arial" w:hAnsi="Arial" w:cs="Arial"/>
                <w:sz w:val="16"/>
                <w:szCs w:val="16"/>
              </w:rPr>
              <w:t>9.6%</w:t>
            </w:r>
          </w:p>
        </w:tc>
      </w:tr>
      <w:tr w:rsidR="00256F88" w:rsidRPr="00EA3E67" w14:paraId="45972428" w14:textId="77777777" w:rsidTr="004B6D56">
        <w:trPr>
          <w:trHeight w:val="260"/>
        </w:trPr>
        <w:tc>
          <w:tcPr>
            <w:tcW w:w="2494" w:type="pct"/>
            <w:tcBorders>
              <w:top w:val="nil"/>
              <w:left w:val="nil"/>
              <w:bottom w:val="nil"/>
              <w:right w:val="nil"/>
            </w:tcBorders>
            <w:shd w:val="clear" w:color="auto" w:fill="auto"/>
            <w:vAlign w:val="center"/>
            <w:hideMark/>
          </w:tcPr>
          <w:p w14:paraId="1CA7E99A" w14:textId="77777777" w:rsidR="00256F88" w:rsidRPr="00EA3E67" w:rsidRDefault="00256F88" w:rsidP="00256F88">
            <w:pPr>
              <w:rPr>
                <w:rFonts w:ascii="Arial" w:hAnsi="Arial" w:cs="Arial"/>
                <w:sz w:val="16"/>
                <w:szCs w:val="16"/>
                <w:lang w:eastAsia="en-AU"/>
              </w:rPr>
            </w:pPr>
            <w:r w:rsidRPr="00EA3E67">
              <w:rPr>
                <w:rFonts w:ascii="Arial" w:hAnsi="Arial" w:cs="Arial"/>
                <w:sz w:val="16"/>
                <w:szCs w:val="16"/>
                <w:lang w:eastAsia="en-AU"/>
              </w:rPr>
              <w:t>State funded grants</w:t>
            </w:r>
          </w:p>
        </w:tc>
        <w:tc>
          <w:tcPr>
            <w:tcW w:w="626" w:type="pct"/>
            <w:tcBorders>
              <w:top w:val="nil"/>
              <w:left w:val="nil"/>
              <w:bottom w:val="single" w:sz="8" w:space="0" w:color="auto"/>
              <w:right w:val="nil"/>
            </w:tcBorders>
            <w:shd w:val="clear" w:color="000000" w:fill="FFFFFF"/>
            <w:vAlign w:val="center"/>
            <w:hideMark/>
          </w:tcPr>
          <w:p w14:paraId="70B98B5D" w14:textId="23151A0C" w:rsidR="00256F88" w:rsidRPr="00EA3E67" w:rsidRDefault="00256F88" w:rsidP="00256F88">
            <w:pPr>
              <w:jc w:val="right"/>
              <w:rPr>
                <w:rFonts w:ascii="Arial" w:hAnsi="Arial" w:cs="Arial"/>
                <w:sz w:val="16"/>
                <w:szCs w:val="16"/>
                <w:lang w:eastAsia="en-AU"/>
              </w:rPr>
            </w:pPr>
            <w:r>
              <w:rPr>
                <w:rFonts w:ascii="Arial" w:hAnsi="Arial" w:cs="Arial"/>
                <w:sz w:val="16"/>
                <w:szCs w:val="16"/>
              </w:rPr>
              <w:t xml:space="preserve">           34,256 </w:t>
            </w:r>
          </w:p>
        </w:tc>
        <w:tc>
          <w:tcPr>
            <w:tcW w:w="626" w:type="pct"/>
            <w:tcBorders>
              <w:top w:val="nil"/>
              <w:left w:val="nil"/>
              <w:bottom w:val="single" w:sz="8" w:space="0" w:color="auto"/>
              <w:right w:val="nil"/>
            </w:tcBorders>
            <w:shd w:val="clear" w:color="000000" w:fill="4AAA42"/>
            <w:vAlign w:val="center"/>
            <w:hideMark/>
          </w:tcPr>
          <w:p w14:paraId="1924677F" w14:textId="69161C4B" w:rsidR="00256F88" w:rsidRPr="00EA3E67" w:rsidRDefault="00256F88" w:rsidP="00256F88">
            <w:pPr>
              <w:jc w:val="right"/>
              <w:rPr>
                <w:rFonts w:ascii="Arial" w:hAnsi="Arial" w:cs="Arial"/>
                <w:sz w:val="16"/>
                <w:szCs w:val="16"/>
                <w:lang w:eastAsia="en-AU"/>
              </w:rPr>
            </w:pPr>
            <w:r>
              <w:rPr>
                <w:rFonts w:ascii="Arial" w:hAnsi="Arial" w:cs="Arial"/>
                <w:sz w:val="16"/>
                <w:szCs w:val="16"/>
              </w:rPr>
              <w:t xml:space="preserve">           29,302 </w:t>
            </w:r>
          </w:p>
        </w:tc>
        <w:tc>
          <w:tcPr>
            <w:tcW w:w="626" w:type="pct"/>
            <w:tcBorders>
              <w:top w:val="nil"/>
              <w:left w:val="nil"/>
              <w:bottom w:val="single" w:sz="8" w:space="0" w:color="auto"/>
              <w:right w:val="nil"/>
            </w:tcBorders>
            <w:shd w:val="clear" w:color="auto" w:fill="auto"/>
            <w:vAlign w:val="center"/>
            <w:hideMark/>
          </w:tcPr>
          <w:p w14:paraId="24A33E97" w14:textId="480688C3" w:rsidR="00256F88" w:rsidRPr="00EA3E67" w:rsidRDefault="00256F88" w:rsidP="00256F88">
            <w:pPr>
              <w:jc w:val="right"/>
              <w:rPr>
                <w:rFonts w:ascii="Arial" w:hAnsi="Arial" w:cs="Arial"/>
                <w:sz w:val="16"/>
                <w:szCs w:val="16"/>
                <w:lang w:eastAsia="en-AU"/>
              </w:rPr>
            </w:pPr>
            <w:r>
              <w:rPr>
                <w:rFonts w:ascii="Arial" w:hAnsi="Arial" w:cs="Arial"/>
                <w:color w:val="FF0000"/>
                <w:sz w:val="16"/>
                <w:szCs w:val="16"/>
              </w:rPr>
              <w:t>(4,955)</w:t>
            </w:r>
          </w:p>
        </w:tc>
        <w:tc>
          <w:tcPr>
            <w:tcW w:w="627" w:type="pct"/>
            <w:tcBorders>
              <w:top w:val="nil"/>
              <w:left w:val="nil"/>
              <w:bottom w:val="single" w:sz="8" w:space="0" w:color="auto"/>
              <w:right w:val="nil"/>
            </w:tcBorders>
            <w:shd w:val="clear" w:color="auto" w:fill="auto"/>
            <w:vAlign w:val="center"/>
            <w:hideMark/>
          </w:tcPr>
          <w:p w14:paraId="25A4FD53" w14:textId="0F427B48" w:rsidR="00256F88" w:rsidRPr="00EA3E67" w:rsidRDefault="00256F88" w:rsidP="00256F88">
            <w:pPr>
              <w:jc w:val="right"/>
              <w:rPr>
                <w:rFonts w:ascii="Arial" w:hAnsi="Arial" w:cs="Arial"/>
                <w:sz w:val="16"/>
                <w:szCs w:val="16"/>
                <w:lang w:eastAsia="en-AU"/>
              </w:rPr>
            </w:pPr>
            <w:r>
              <w:rPr>
                <w:rFonts w:ascii="Arial" w:hAnsi="Arial" w:cs="Arial"/>
                <w:sz w:val="16"/>
                <w:szCs w:val="16"/>
              </w:rPr>
              <w:t>-14.5%</w:t>
            </w:r>
          </w:p>
        </w:tc>
      </w:tr>
      <w:tr w:rsidR="00256F88" w:rsidRPr="00EA3E67" w14:paraId="04EEC479" w14:textId="77777777" w:rsidTr="004B6D56">
        <w:trPr>
          <w:trHeight w:val="260"/>
        </w:trPr>
        <w:tc>
          <w:tcPr>
            <w:tcW w:w="2494" w:type="pct"/>
            <w:tcBorders>
              <w:top w:val="nil"/>
              <w:left w:val="nil"/>
              <w:bottom w:val="nil"/>
              <w:right w:val="nil"/>
            </w:tcBorders>
            <w:shd w:val="clear" w:color="auto" w:fill="auto"/>
            <w:vAlign w:val="center"/>
            <w:hideMark/>
          </w:tcPr>
          <w:p w14:paraId="5252E58D" w14:textId="77777777" w:rsidR="00256F88" w:rsidRPr="00EA3E67" w:rsidRDefault="00256F88" w:rsidP="00256F88">
            <w:pPr>
              <w:rPr>
                <w:rFonts w:ascii="Arial" w:hAnsi="Arial" w:cs="Arial"/>
                <w:b/>
                <w:bCs/>
                <w:sz w:val="16"/>
                <w:szCs w:val="16"/>
                <w:lang w:eastAsia="en-AU"/>
              </w:rPr>
            </w:pPr>
            <w:r w:rsidRPr="00EA3E67">
              <w:rPr>
                <w:rFonts w:ascii="Arial" w:hAnsi="Arial" w:cs="Arial"/>
                <w:b/>
                <w:bCs/>
                <w:sz w:val="16"/>
                <w:szCs w:val="16"/>
                <w:lang w:eastAsia="en-AU"/>
              </w:rPr>
              <w:t>Total grants received</w:t>
            </w:r>
          </w:p>
        </w:tc>
        <w:tc>
          <w:tcPr>
            <w:tcW w:w="626" w:type="pct"/>
            <w:tcBorders>
              <w:top w:val="nil"/>
              <w:left w:val="nil"/>
              <w:bottom w:val="single" w:sz="8" w:space="0" w:color="auto"/>
              <w:right w:val="nil"/>
            </w:tcBorders>
            <w:shd w:val="clear" w:color="auto" w:fill="auto"/>
            <w:vAlign w:val="center"/>
            <w:hideMark/>
          </w:tcPr>
          <w:p w14:paraId="513D35F4" w14:textId="47EBEA1B" w:rsidR="00256F88" w:rsidRPr="00EA3E67" w:rsidRDefault="00256F88" w:rsidP="00256F88">
            <w:pPr>
              <w:jc w:val="right"/>
              <w:rPr>
                <w:rFonts w:ascii="Arial" w:hAnsi="Arial" w:cs="Arial"/>
                <w:b/>
                <w:bCs/>
                <w:sz w:val="16"/>
                <w:szCs w:val="16"/>
                <w:lang w:eastAsia="en-AU"/>
              </w:rPr>
            </w:pPr>
            <w:r>
              <w:rPr>
                <w:rFonts w:ascii="Arial" w:hAnsi="Arial" w:cs="Arial"/>
                <w:b/>
                <w:bCs/>
                <w:sz w:val="16"/>
                <w:szCs w:val="16"/>
              </w:rPr>
              <w:t xml:space="preserve">           60,260 </w:t>
            </w:r>
          </w:p>
        </w:tc>
        <w:tc>
          <w:tcPr>
            <w:tcW w:w="626" w:type="pct"/>
            <w:tcBorders>
              <w:top w:val="nil"/>
              <w:left w:val="nil"/>
              <w:bottom w:val="single" w:sz="8" w:space="0" w:color="auto"/>
              <w:right w:val="nil"/>
            </w:tcBorders>
            <w:shd w:val="clear" w:color="000000" w:fill="4AAA42"/>
            <w:vAlign w:val="center"/>
            <w:hideMark/>
          </w:tcPr>
          <w:p w14:paraId="344BA26A" w14:textId="76B4ADBD" w:rsidR="00256F88" w:rsidRPr="00EA3E67" w:rsidRDefault="00256F88" w:rsidP="00256F88">
            <w:pPr>
              <w:jc w:val="right"/>
              <w:rPr>
                <w:rFonts w:ascii="Arial" w:hAnsi="Arial" w:cs="Arial"/>
                <w:b/>
                <w:bCs/>
                <w:sz w:val="16"/>
                <w:szCs w:val="16"/>
                <w:lang w:eastAsia="en-AU"/>
              </w:rPr>
            </w:pPr>
            <w:r>
              <w:rPr>
                <w:rFonts w:ascii="Arial" w:hAnsi="Arial" w:cs="Arial"/>
                <w:b/>
                <w:bCs/>
                <w:sz w:val="16"/>
                <w:szCs w:val="16"/>
              </w:rPr>
              <w:t xml:space="preserve">           57,805 </w:t>
            </w:r>
          </w:p>
        </w:tc>
        <w:tc>
          <w:tcPr>
            <w:tcW w:w="626" w:type="pct"/>
            <w:tcBorders>
              <w:top w:val="nil"/>
              <w:left w:val="nil"/>
              <w:bottom w:val="single" w:sz="8" w:space="0" w:color="auto"/>
              <w:right w:val="nil"/>
            </w:tcBorders>
            <w:shd w:val="clear" w:color="auto" w:fill="auto"/>
            <w:vAlign w:val="center"/>
            <w:hideMark/>
          </w:tcPr>
          <w:p w14:paraId="54A28F01" w14:textId="63EDF84B" w:rsidR="00256F88" w:rsidRPr="00EA3E67" w:rsidRDefault="00256F88" w:rsidP="00256F88">
            <w:pPr>
              <w:jc w:val="right"/>
              <w:rPr>
                <w:rFonts w:ascii="Arial" w:hAnsi="Arial" w:cs="Arial"/>
                <w:b/>
                <w:bCs/>
                <w:sz w:val="16"/>
                <w:szCs w:val="16"/>
                <w:lang w:eastAsia="en-AU"/>
              </w:rPr>
            </w:pPr>
            <w:r>
              <w:rPr>
                <w:rFonts w:ascii="Arial" w:hAnsi="Arial" w:cs="Arial"/>
                <w:b/>
                <w:bCs/>
                <w:color w:val="FF0000"/>
                <w:sz w:val="16"/>
                <w:szCs w:val="16"/>
              </w:rPr>
              <w:t>(2,455)</w:t>
            </w:r>
          </w:p>
        </w:tc>
        <w:tc>
          <w:tcPr>
            <w:tcW w:w="627" w:type="pct"/>
            <w:tcBorders>
              <w:top w:val="nil"/>
              <w:left w:val="nil"/>
              <w:bottom w:val="single" w:sz="8" w:space="0" w:color="auto"/>
              <w:right w:val="nil"/>
            </w:tcBorders>
            <w:shd w:val="clear" w:color="auto" w:fill="auto"/>
            <w:vAlign w:val="center"/>
            <w:hideMark/>
          </w:tcPr>
          <w:p w14:paraId="7B54F2AD" w14:textId="35552337" w:rsidR="00256F88" w:rsidRPr="00EA3E67" w:rsidRDefault="00256F88" w:rsidP="00256F88">
            <w:pPr>
              <w:jc w:val="right"/>
              <w:rPr>
                <w:rFonts w:ascii="Arial" w:hAnsi="Arial" w:cs="Arial"/>
                <w:b/>
                <w:bCs/>
                <w:sz w:val="16"/>
                <w:szCs w:val="16"/>
                <w:lang w:eastAsia="en-AU"/>
              </w:rPr>
            </w:pPr>
            <w:r>
              <w:rPr>
                <w:rFonts w:ascii="Arial" w:hAnsi="Arial" w:cs="Arial"/>
                <w:b/>
                <w:bCs/>
                <w:sz w:val="16"/>
                <w:szCs w:val="16"/>
              </w:rPr>
              <w:t>-4.1%</w:t>
            </w:r>
          </w:p>
        </w:tc>
      </w:tr>
      <w:tr w:rsidR="004B6D56" w:rsidRPr="00EA3E67" w14:paraId="5F9F6BC2" w14:textId="77777777" w:rsidTr="004B6D56">
        <w:trPr>
          <w:trHeight w:val="250"/>
        </w:trPr>
        <w:tc>
          <w:tcPr>
            <w:tcW w:w="2494" w:type="pct"/>
            <w:tcBorders>
              <w:top w:val="nil"/>
              <w:left w:val="nil"/>
              <w:bottom w:val="nil"/>
              <w:right w:val="nil"/>
            </w:tcBorders>
            <w:shd w:val="clear" w:color="auto" w:fill="auto"/>
            <w:vAlign w:val="center"/>
          </w:tcPr>
          <w:p w14:paraId="7A092123" w14:textId="77777777" w:rsidR="004B6D56" w:rsidRPr="00EA3E67" w:rsidRDefault="004B6D56" w:rsidP="00EA3E67">
            <w:pPr>
              <w:rPr>
                <w:rFonts w:ascii="Arial" w:hAnsi="Arial" w:cs="Arial"/>
                <w:b/>
                <w:bCs/>
                <w:sz w:val="16"/>
                <w:szCs w:val="16"/>
                <w:lang w:eastAsia="en-AU"/>
              </w:rPr>
            </w:pPr>
          </w:p>
        </w:tc>
        <w:tc>
          <w:tcPr>
            <w:tcW w:w="626" w:type="pct"/>
            <w:tcBorders>
              <w:top w:val="nil"/>
              <w:left w:val="nil"/>
              <w:bottom w:val="nil"/>
              <w:right w:val="nil"/>
            </w:tcBorders>
            <w:shd w:val="clear" w:color="000000" w:fill="FFFFFF"/>
            <w:vAlign w:val="center"/>
          </w:tcPr>
          <w:p w14:paraId="4B49359F" w14:textId="77777777" w:rsidR="004B6D56" w:rsidRPr="00EA3E67" w:rsidRDefault="004B6D56" w:rsidP="004B6D56">
            <w:pPr>
              <w:jc w:val="right"/>
              <w:rPr>
                <w:rFonts w:ascii="Arial" w:hAnsi="Arial" w:cs="Arial"/>
                <w:sz w:val="16"/>
                <w:szCs w:val="16"/>
                <w:lang w:eastAsia="en-AU"/>
              </w:rPr>
            </w:pPr>
          </w:p>
        </w:tc>
        <w:tc>
          <w:tcPr>
            <w:tcW w:w="626" w:type="pct"/>
            <w:tcBorders>
              <w:top w:val="nil"/>
              <w:left w:val="nil"/>
              <w:bottom w:val="nil"/>
              <w:right w:val="nil"/>
            </w:tcBorders>
            <w:shd w:val="clear" w:color="000000" w:fill="4AAA42"/>
            <w:vAlign w:val="center"/>
          </w:tcPr>
          <w:p w14:paraId="529B02FB" w14:textId="77777777" w:rsidR="004B6D56" w:rsidRPr="00EA3E67" w:rsidRDefault="004B6D56" w:rsidP="004B6D56">
            <w:pPr>
              <w:jc w:val="right"/>
              <w:rPr>
                <w:rFonts w:ascii="Arial" w:hAnsi="Arial" w:cs="Arial"/>
                <w:sz w:val="16"/>
                <w:szCs w:val="16"/>
                <w:lang w:eastAsia="en-AU"/>
              </w:rPr>
            </w:pPr>
          </w:p>
        </w:tc>
        <w:tc>
          <w:tcPr>
            <w:tcW w:w="626" w:type="pct"/>
            <w:tcBorders>
              <w:top w:val="nil"/>
              <w:left w:val="nil"/>
              <w:bottom w:val="nil"/>
              <w:right w:val="nil"/>
            </w:tcBorders>
            <w:shd w:val="clear" w:color="auto" w:fill="auto"/>
            <w:vAlign w:val="center"/>
          </w:tcPr>
          <w:p w14:paraId="1FCE3871" w14:textId="77777777" w:rsidR="004B6D56" w:rsidRPr="00EA3E67" w:rsidRDefault="004B6D56"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tcPr>
          <w:p w14:paraId="4558180C" w14:textId="77777777" w:rsidR="004B6D56" w:rsidRPr="00EA3E67" w:rsidRDefault="004B6D56" w:rsidP="004B6D56">
            <w:pPr>
              <w:jc w:val="right"/>
              <w:rPr>
                <w:rFonts w:ascii="Times New Roman" w:hAnsi="Times New Roman"/>
                <w:sz w:val="20"/>
                <w:lang w:eastAsia="en-AU"/>
              </w:rPr>
            </w:pPr>
          </w:p>
        </w:tc>
      </w:tr>
      <w:tr w:rsidR="00EA3E67" w:rsidRPr="00EA3E67" w14:paraId="57EDB531" w14:textId="77777777" w:rsidTr="004B6D56">
        <w:trPr>
          <w:trHeight w:val="250"/>
        </w:trPr>
        <w:tc>
          <w:tcPr>
            <w:tcW w:w="2494" w:type="pct"/>
            <w:tcBorders>
              <w:top w:val="nil"/>
              <w:left w:val="nil"/>
              <w:bottom w:val="nil"/>
              <w:right w:val="nil"/>
            </w:tcBorders>
            <w:shd w:val="clear" w:color="auto" w:fill="auto"/>
            <w:vAlign w:val="center"/>
            <w:hideMark/>
          </w:tcPr>
          <w:p w14:paraId="56F3FF8B" w14:textId="77777777" w:rsidR="00EA3E67" w:rsidRPr="00EA3E67" w:rsidRDefault="00EA3E67" w:rsidP="00EA3E67">
            <w:pPr>
              <w:rPr>
                <w:rFonts w:ascii="Arial" w:hAnsi="Arial" w:cs="Arial"/>
                <w:b/>
                <w:bCs/>
                <w:sz w:val="16"/>
                <w:szCs w:val="16"/>
                <w:lang w:eastAsia="en-AU"/>
              </w:rPr>
            </w:pPr>
            <w:r w:rsidRPr="00EA3E67">
              <w:rPr>
                <w:rFonts w:ascii="Arial" w:hAnsi="Arial" w:cs="Arial"/>
                <w:b/>
                <w:bCs/>
                <w:sz w:val="16"/>
                <w:szCs w:val="16"/>
                <w:lang w:eastAsia="en-AU"/>
              </w:rPr>
              <w:t>(a)</w:t>
            </w:r>
            <w:r w:rsidRPr="00EA3E67">
              <w:rPr>
                <w:rFonts w:ascii="Times New Roman" w:hAnsi="Times New Roman"/>
                <w:b/>
                <w:bCs/>
                <w:sz w:val="16"/>
                <w:szCs w:val="16"/>
                <w:lang w:eastAsia="en-AU"/>
              </w:rPr>
              <w:t xml:space="preserve">    </w:t>
            </w:r>
            <w:r w:rsidRPr="00EA3E67">
              <w:rPr>
                <w:rFonts w:ascii="Arial" w:hAnsi="Arial" w:cs="Arial"/>
                <w:b/>
                <w:bCs/>
                <w:sz w:val="16"/>
                <w:szCs w:val="16"/>
                <w:lang w:eastAsia="en-AU"/>
              </w:rPr>
              <w:t>Operating Grants</w:t>
            </w:r>
          </w:p>
        </w:tc>
        <w:tc>
          <w:tcPr>
            <w:tcW w:w="626" w:type="pct"/>
            <w:tcBorders>
              <w:top w:val="nil"/>
              <w:left w:val="nil"/>
              <w:bottom w:val="nil"/>
              <w:right w:val="nil"/>
            </w:tcBorders>
            <w:shd w:val="clear" w:color="000000" w:fill="FFFFFF"/>
            <w:vAlign w:val="center"/>
            <w:hideMark/>
          </w:tcPr>
          <w:p w14:paraId="699F4A11"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1EE94E76"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7773C800"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2FCC9E9D" w14:textId="77777777" w:rsidR="00EA3E67" w:rsidRPr="00EA3E67" w:rsidRDefault="00EA3E67" w:rsidP="004B6D56">
            <w:pPr>
              <w:jc w:val="right"/>
              <w:rPr>
                <w:rFonts w:ascii="Times New Roman" w:hAnsi="Times New Roman"/>
                <w:sz w:val="20"/>
                <w:lang w:eastAsia="en-AU"/>
              </w:rPr>
            </w:pPr>
          </w:p>
        </w:tc>
      </w:tr>
      <w:tr w:rsidR="00EA3E67" w:rsidRPr="00EA3E67" w14:paraId="4EE04FAB" w14:textId="77777777" w:rsidTr="004B6D56">
        <w:trPr>
          <w:trHeight w:val="250"/>
        </w:trPr>
        <w:tc>
          <w:tcPr>
            <w:tcW w:w="2494" w:type="pct"/>
            <w:tcBorders>
              <w:top w:val="nil"/>
              <w:left w:val="nil"/>
              <w:bottom w:val="nil"/>
              <w:right w:val="nil"/>
            </w:tcBorders>
            <w:shd w:val="clear" w:color="auto" w:fill="auto"/>
            <w:vAlign w:val="center"/>
            <w:hideMark/>
          </w:tcPr>
          <w:p w14:paraId="554CEF91"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 xml:space="preserve">Recurrent - Commonwealth Government </w:t>
            </w:r>
          </w:p>
        </w:tc>
        <w:tc>
          <w:tcPr>
            <w:tcW w:w="626" w:type="pct"/>
            <w:tcBorders>
              <w:top w:val="nil"/>
              <w:left w:val="nil"/>
              <w:bottom w:val="nil"/>
              <w:right w:val="nil"/>
            </w:tcBorders>
            <w:shd w:val="clear" w:color="000000" w:fill="FFFFFF"/>
            <w:vAlign w:val="center"/>
            <w:hideMark/>
          </w:tcPr>
          <w:p w14:paraId="038F748E"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31772E20"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4431407D"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3083E476" w14:textId="77777777" w:rsidR="00EA3E67" w:rsidRPr="00EA3E67" w:rsidRDefault="00EA3E67" w:rsidP="004B6D56">
            <w:pPr>
              <w:jc w:val="right"/>
              <w:rPr>
                <w:rFonts w:ascii="Times New Roman" w:hAnsi="Times New Roman"/>
                <w:sz w:val="20"/>
                <w:lang w:eastAsia="en-AU"/>
              </w:rPr>
            </w:pPr>
          </w:p>
        </w:tc>
      </w:tr>
      <w:tr w:rsidR="00EA3E67" w:rsidRPr="00EA3E67" w14:paraId="68FD8B0B" w14:textId="77777777" w:rsidTr="004B6D56">
        <w:trPr>
          <w:trHeight w:val="250"/>
        </w:trPr>
        <w:tc>
          <w:tcPr>
            <w:tcW w:w="2494" w:type="pct"/>
            <w:tcBorders>
              <w:top w:val="nil"/>
              <w:left w:val="nil"/>
              <w:bottom w:val="nil"/>
              <w:right w:val="nil"/>
            </w:tcBorders>
            <w:shd w:val="clear" w:color="000000" w:fill="FFFFFF"/>
            <w:vAlign w:val="center"/>
            <w:hideMark/>
          </w:tcPr>
          <w:p w14:paraId="0E5D33EF"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Aged care</w:t>
            </w:r>
          </w:p>
        </w:tc>
        <w:tc>
          <w:tcPr>
            <w:tcW w:w="626" w:type="pct"/>
            <w:tcBorders>
              <w:top w:val="nil"/>
              <w:left w:val="nil"/>
              <w:bottom w:val="nil"/>
              <w:right w:val="nil"/>
            </w:tcBorders>
            <w:shd w:val="clear" w:color="auto" w:fill="auto"/>
            <w:vAlign w:val="center"/>
            <w:hideMark/>
          </w:tcPr>
          <w:p w14:paraId="289DFF03" w14:textId="4607E5A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3,444 </w:t>
            </w:r>
          </w:p>
        </w:tc>
        <w:tc>
          <w:tcPr>
            <w:tcW w:w="626" w:type="pct"/>
            <w:tcBorders>
              <w:top w:val="nil"/>
              <w:left w:val="nil"/>
              <w:bottom w:val="nil"/>
              <w:right w:val="nil"/>
            </w:tcBorders>
            <w:shd w:val="clear" w:color="000000" w:fill="4AAA42"/>
            <w:vAlign w:val="center"/>
            <w:hideMark/>
          </w:tcPr>
          <w:p w14:paraId="504CEFDA" w14:textId="33D081E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1,529 </w:t>
            </w:r>
          </w:p>
        </w:tc>
        <w:tc>
          <w:tcPr>
            <w:tcW w:w="626" w:type="pct"/>
            <w:tcBorders>
              <w:top w:val="nil"/>
              <w:left w:val="nil"/>
              <w:bottom w:val="nil"/>
              <w:right w:val="nil"/>
            </w:tcBorders>
            <w:shd w:val="clear" w:color="auto" w:fill="auto"/>
            <w:vAlign w:val="center"/>
            <w:hideMark/>
          </w:tcPr>
          <w:p w14:paraId="329A6F43"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(1,915)</w:t>
            </w:r>
          </w:p>
        </w:tc>
        <w:tc>
          <w:tcPr>
            <w:tcW w:w="627" w:type="pct"/>
            <w:tcBorders>
              <w:top w:val="nil"/>
              <w:left w:val="nil"/>
              <w:bottom w:val="nil"/>
              <w:right w:val="nil"/>
            </w:tcBorders>
            <w:shd w:val="clear" w:color="auto" w:fill="auto"/>
            <w:vAlign w:val="center"/>
            <w:hideMark/>
          </w:tcPr>
          <w:p w14:paraId="69AB3AD9" w14:textId="29E9714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r w:rsidR="00BD40E7">
              <w:rPr>
                <w:rFonts w:ascii="Arial" w:hAnsi="Arial" w:cs="Arial"/>
                <w:sz w:val="16"/>
                <w:szCs w:val="16"/>
                <w:lang w:eastAsia="en-AU"/>
              </w:rPr>
              <w:t>5.</w:t>
            </w:r>
            <w:r w:rsidRPr="00EA3E67">
              <w:rPr>
                <w:rFonts w:ascii="Arial" w:hAnsi="Arial" w:cs="Arial"/>
                <w:sz w:val="16"/>
                <w:szCs w:val="16"/>
                <w:lang w:eastAsia="en-AU"/>
              </w:rPr>
              <w:t>6%</w:t>
            </w:r>
          </w:p>
        </w:tc>
      </w:tr>
      <w:tr w:rsidR="00EA3E67" w:rsidRPr="00EA3E67" w14:paraId="2E02FF90" w14:textId="77777777" w:rsidTr="004B6D56">
        <w:trPr>
          <w:trHeight w:val="250"/>
        </w:trPr>
        <w:tc>
          <w:tcPr>
            <w:tcW w:w="2494" w:type="pct"/>
            <w:tcBorders>
              <w:top w:val="nil"/>
              <w:left w:val="nil"/>
              <w:bottom w:val="nil"/>
              <w:right w:val="nil"/>
            </w:tcBorders>
            <w:shd w:val="clear" w:color="000000" w:fill="FFFFFF"/>
            <w:vAlign w:val="center"/>
            <w:hideMark/>
          </w:tcPr>
          <w:p w14:paraId="61CC1AA2"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Community safety</w:t>
            </w:r>
          </w:p>
        </w:tc>
        <w:tc>
          <w:tcPr>
            <w:tcW w:w="626" w:type="pct"/>
            <w:tcBorders>
              <w:top w:val="nil"/>
              <w:left w:val="nil"/>
              <w:bottom w:val="nil"/>
              <w:right w:val="nil"/>
            </w:tcBorders>
            <w:shd w:val="clear" w:color="auto" w:fill="auto"/>
            <w:vAlign w:val="center"/>
            <w:hideMark/>
          </w:tcPr>
          <w:p w14:paraId="6E26996E" w14:textId="2E2B138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29 </w:t>
            </w:r>
          </w:p>
        </w:tc>
        <w:tc>
          <w:tcPr>
            <w:tcW w:w="626" w:type="pct"/>
            <w:tcBorders>
              <w:top w:val="nil"/>
              <w:left w:val="nil"/>
              <w:bottom w:val="nil"/>
              <w:right w:val="nil"/>
            </w:tcBorders>
            <w:shd w:val="clear" w:color="000000" w:fill="4AAA42"/>
            <w:vAlign w:val="center"/>
            <w:hideMark/>
          </w:tcPr>
          <w:p w14:paraId="59D91655" w14:textId="47F847F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40 </w:t>
            </w:r>
          </w:p>
        </w:tc>
        <w:tc>
          <w:tcPr>
            <w:tcW w:w="626" w:type="pct"/>
            <w:tcBorders>
              <w:top w:val="nil"/>
              <w:left w:val="nil"/>
              <w:bottom w:val="nil"/>
              <w:right w:val="nil"/>
            </w:tcBorders>
            <w:shd w:val="clear" w:color="auto" w:fill="auto"/>
            <w:vAlign w:val="center"/>
            <w:hideMark/>
          </w:tcPr>
          <w:p w14:paraId="783AA101"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11</w:t>
            </w:r>
          </w:p>
        </w:tc>
        <w:tc>
          <w:tcPr>
            <w:tcW w:w="627" w:type="pct"/>
            <w:tcBorders>
              <w:top w:val="nil"/>
              <w:left w:val="nil"/>
              <w:bottom w:val="nil"/>
              <w:right w:val="nil"/>
            </w:tcBorders>
            <w:shd w:val="clear" w:color="auto" w:fill="auto"/>
            <w:vAlign w:val="center"/>
            <w:hideMark/>
          </w:tcPr>
          <w:p w14:paraId="7C3F934E" w14:textId="7E907EE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37</w:t>
            </w:r>
            <w:r w:rsidR="00BD40E7">
              <w:rPr>
                <w:rFonts w:ascii="Arial" w:hAnsi="Arial" w:cs="Arial"/>
                <w:sz w:val="16"/>
                <w:szCs w:val="16"/>
                <w:lang w:eastAsia="en-AU"/>
              </w:rPr>
              <w:t>.3</w:t>
            </w:r>
            <w:r w:rsidRPr="00EA3E67">
              <w:rPr>
                <w:rFonts w:ascii="Arial" w:hAnsi="Arial" w:cs="Arial"/>
                <w:sz w:val="16"/>
                <w:szCs w:val="16"/>
                <w:lang w:eastAsia="en-AU"/>
              </w:rPr>
              <w:t>%</w:t>
            </w:r>
          </w:p>
        </w:tc>
      </w:tr>
      <w:tr w:rsidR="00EA3E67" w:rsidRPr="00EA3E67" w14:paraId="4E688634" w14:textId="77777777" w:rsidTr="004B6D56">
        <w:trPr>
          <w:trHeight w:val="250"/>
        </w:trPr>
        <w:tc>
          <w:tcPr>
            <w:tcW w:w="2494" w:type="pct"/>
            <w:tcBorders>
              <w:top w:val="nil"/>
              <w:left w:val="nil"/>
              <w:bottom w:val="nil"/>
              <w:right w:val="nil"/>
            </w:tcBorders>
            <w:shd w:val="clear" w:color="000000" w:fill="FFFFFF"/>
            <w:vAlign w:val="center"/>
            <w:hideMark/>
          </w:tcPr>
          <w:p w14:paraId="44130444"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Family and Children</w:t>
            </w:r>
          </w:p>
        </w:tc>
        <w:tc>
          <w:tcPr>
            <w:tcW w:w="626" w:type="pct"/>
            <w:tcBorders>
              <w:top w:val="nil"/>
              <w:left w:val="nil"/>
              <w:bottom w:val="nil"/>
              <w:right w:val="nil"/>
            </w:tcBorders>
            <w:shd w:val="clear" w:color="auto" w:fill="auto"/>
            <w:vAlign w:val="center"/>
            <w:hideMark/>
          </w:tcPr>
          <w:p w14:paraId="28976D16" w14:textId="2150637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2,059 </w:t>
            </w:r>
          </w:p>
        </w:tc>
        <w:tc>
          <w:tcPr>
            <w:tcW w:w="626" w:type="pct"/>
            <w:tcBorders>
              <w:top w:val="nil"/>
              <w:left w:val="nil"/>
              <w:bottom w:val="nil"/>
              <w:right w:val="nil"/>
            </w:tcBorders>
            <w:shd w:val="clear" w:color="000000" w:fill="4AAA42"/>
            <w:vAlign w:val="center"/>
            <w:hideMark/>
          </w:tcPr>
          <w:p w14:paraId="5440AA4D" w14:textId="6163D23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2,072 </w:t>
            </w:r>
          </w:p>
        </w:tc>
        <w:tc>
          <w:tcPr>
            <w:tcW w:w="626" w:type="pct"/>
            <w:tcBorders>
              <w:top w:val="nil"/>
              <w:left w:val="nil"/>
              <w:bottom w:val="nil"/>
              <w:right w:val="nil"/>
            </w:tcBorders>
            <w:shd w:val="clear" w:color="auto" w:fill="auto"/>
            <w:vAlign w:val="center"/>
            <w:hideMark/>
          </w:tcPr>
          <w:p w14:paraId="4FD2267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13</w:t>
            </w:r>
          </w:p>
        </w:tc>
        <w:tc>
          <w:tcPr>
            <w:tcW w:w="627" w:type="pct"/>
            <w:tcBorders>
              <w:top w:val="nil"/>
              <w:left w:val="nil"/>
              <w:bottom w:val="nil"/>
              <w:right w:val="nil"/>
            </w:tcBorders>
            <w:shd w:val="clear" w:color="auto" w:fill="auto"/>
            <w:vAlign w:val="center"/>
            <w:hideMark/>
          </w:tcPr>
          <w:p w14:paraId="4C1B4D12" w14:textId="01C7CC0F" w:rsidR="00EA3E67" w:rsidRPr="00EA3E67" w:rsidRDefault="00BD40E7" w:rsidP="004B6D56">
            <w:pPr>
              <w:jc w:val="right"/>
              <w:rPr>
                <w:rFonts w:ascii="Arial" w:hAnsi="Arial" w:cs="Arial"/>
                <w:sz w:val="16"/>
                <w:szCs w:val="16"/>
                <w:lang w:eastAsia="en-AU"/>
              </w:rPr>
            </w:pPr>
            <w:r>
              <w:rPr>
                <w:rFonts w:ascii="Arial" w:hAnsi="Arial" w:cs="Arial"/>
                <w:sz w:val="16"/>
                <w:szCs w:val="16"/>
                <w:lang w:eastAsia="en-AU"/>
              </w:rPr>
              <w:t>0.6</w:t>
            </w:r>
            <w:r w:rsidR="00EA3E67" w:rsidRPr="00EA3E67">
              <w:rPr>
                <w:rFonts w:ascii="Arial" w:hAnsi="Arial" w:cs="Arial"/>
                <w:sz w:val="16"/>
                <w:szCs w:val="16"/>
                <w:lang w:eastAsia="en-AU"/>
              </w:rPr>
              <w:t>%</w:t>
            </w:r>
          </w:p>
        </w:tc>
      </w:tr>
      <w:tr w:rsidR="00EA3E67" w:rsidRPr="00EA3E67" w14:paraId="21B0207F" w14:textId="77777777" w:rsidTr="004B6D56">
        <w:trPr>
          <w:trHeight w:val="250"/>
        </w:trPr>
        <w:tc>
          <w:tcPr>
            <w:tcW w:w="2494" w:type="pct"/>
            <w:tcBorders>
              <w:top w:val="nil"/>
              <w:left w:val="nil"/>
              <w:bottom w:val="nil"/>
              <w:right w:val="nil"/>
            </w:tcBorders>
            <w:shd w:val="clear" w:color="000000" w:fill="FFFFFF"/>
            <w:vAlign w:val="center"/>
            <w:hideMark/>
          </w:tcPr>
          <w:p w14:paraId="1AF14A7D"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Recurrent - State Government</w:t>
            </w:r>
          </w:p>
        </w:tc>
        <w:tc>
          <w:tcPr>
            <w:tcW w:w="626" w:type="pct"/>
            <w:tcBorders>
              <w:top w:val="nil"/>
              <w:left w:val="nil"/>
              <w:bottom w:val="nil"/>
              <w:right w:val="nil"/>
            </w:tcBorders>
            <w:shd w:val="clear" w:color="auto" w:fill="auto"/>
            <w:vAlign w:val="center"/>
            <w:hideMark/>
          </w:tcPr>
          <w:p w14:paraId="35C36FD5"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25A610BA"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6EDC7AF2"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1B658BC7" w14:textId="77777777" w:rsidR="00EA3E67" w:rsidRPr="00EA3E67" w:rsidRDefault="00EA3E67" w:rsidP="004B6D56">
            <w:pPr>
              <w:jc w:val="right"/>
              <w:rPr>
                <w:rFonts w:ascii="Times New Roman" w:hAnsi="Times New Roman"/>
                <w:sz w:val="20"/>
                <w:lang w:eastAsia="en-AU"/>
              </w:rPr>
            </w:pPr>
          </w:p>
        </w:tc>
      </w:tr>
      <w:tr w:rsidR="00EA3E67" w:rsidRPr="00EA3E67" w14:paraId="578C58A7" w14:textId="77777777" w:rsidTr="004B6D56">
        <w:trPr>
          <w:trHeight w:val="250"/>
        </w:trPr>
        <w:tc>
          <w:tcPr>
            <w:tcW w:w="2494" w:type="pct"/>
            <w:tcBorders>
              <w:top w:val="nil"/>
              <w:left w:val="nil"/>
              <w:bottom w:val="nil"/>
              <w:right w:val="nil"/>
            </w:tcBorders>
            <w:shd w:val="clear" w:color="000000" w:fill="FFFFFF"/>
            <w:vAlign w:val="center"/>
            <w:hideMark/>
          </w:tcPr>
          <w:p w14:paraId="7CDB5B62"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Aged care</w:t>
            </w:r>
          </w:p>
        </w:tc>
        <w:tc>
          <w:tcPr>
            <w:tcW w:w="626" w:type="pct"/>
            <w:tcBorders>
              <w:top w:val="nil"/>
              <w:left w:val="nil"/>
              <w:bottom w:val="nil"/>
              <w:right w:val="nil"/>
            </w:tcBorders>
            <w:shd w:val="clear" w:color="auto" w:fill="auto"/>
            <w:vAlign w:val="center"/>
            <w:hideMark/>
          </w:tcPr>
          <w:p w14:paraId="064DC819" w14:textId="64D889F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928 </w:t>
            </w:r>
          </w:p>
        </w:tc>
        <w:tc>
          <w:tcPr>
            <w:tcW w:w="626" w:type="pct"/>
            <w:tcBorders>
              <w:top w:val="nil"/>
              <w:left w:val="nil"/>
              <w:bottom w:val="nil"/>
              <w:right w:val="nil"/>
            </w:tcBorders>
            <w:shd w:val="clear" w:color="000000" w:fill="4AAA42"/>
            <w:vAlign w:val="center"/>
            <w:hideMark/>
          </w:tcPr>
          <w:p w14:paraId="7102268B" w14:textId="11DAEBA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866 </w:t>
            </w:r>
          </w:p>
        </w:tc>
        <w:tc>
          <w:tcPr>
            <w:tcW w:w="626" w:type="pct"/>
            <w:tcBorders>
              <w:top w:val="nil"/>
              <w:left w:val="nil"/>
              <w:bottom w:val="nil"/>
              <w:right w:val="nil"/>
            </w:tcBorders>
            <w:shd w:val="clear" w:color="auto" w:fill="auto"/>
            <w:vAlign w:val="center"/>
            <w:hideMark/>
          </w:tcPr>
          <w:p w14:paraId="7A8D9CED"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(62)</w:t>
            </w:r>
          </w:p>
        </w:tc>
        <w:tc>
          <w:tcPr>
            <w:tcW w:w="627" w:type="pct"/>
            <w:tcBorders>
              <w:top w:val="nil"/>
              <w:left w:val="nil"/>
              <w:bottom w:val="nil"/>
              <w:right w:val="nil"/>
            </w:tcBorders>
            <w:shd w:val="clear" w:color="auto" w:fill="auto"/>
            <w:vAlign w:val="center"/>
            <w:hideMark/>
          </w:tcPr>
          <w:p w14:paraId="25CA28CF" w14:textId="5DD2BC6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w:t>
            </w:r>
            <w:r w:rsidR="00BD40E7">
              <w:rPr>
                <w:rFonts w:ascii="Arial" w:hAnsi="Arial" w:cs="Arial"/>
                <w:sz w:val="16"/>
                <w:szCs w:val="16"/>
                <w:lang w:eastAsia="en-AU"/>
              </w:rPr>
              <w:t>6.</w:t>
            </w:r>
            <w:r w:rsidRPr="00EA3E67">
              <w:rPr>
                <w:rFonts w:ascii="Arial" w:hAnsi="Arial" w:cs="Arial"/>
                <w:sz w:val="16"/>
                <w:szCs w:val="16"/>
                <w:lang w:eastAsia="en-AU"/>
              </w:rPr>
              <w:t>7%</w:t>
            </w:r>
          </w:p>
        </w:tc>
      </w:tr>
      <w:tr w:rsidR="00EA3E67" w:rsidRPr="00EA3E67" w14:paraId="7CE31AB6" w14:textId="77777777" w:rsidTr="004B6D56">
        <w:trPr>
          <w:trHeight w:val="250"/>
        </w:trPr>
        <w:tc>
          <w:tcPr>
            <w:tcW w:w="2494" w:type="pct"/>
            <w:tcBorders>
              <w:top w:val="nil"/>
              <w:left w:val="nil"/>
              <w:bottom w:val="nil"/>
              <w:right w:val="nil"/>
            </w:tcBorders>
            <w:shd w:val="clear" w:color="000000" w:fill="FFFFFF"/>
            <w:vAlign w:val="center"/>
            <w:hideMark/>
          </w:tcPr>
          <w:p w14:paraId="3E31D523"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Community safety</w:t>
            </w:r>
          </w:p>
        </w:tc>
        <w:tc>
          <w:tcPr>
            <w:tcW w:w="626" w:type="pct"/>
            <w:tcBorders>
              <w:top w:val="nil"/>
              <w:left w:val="nil"/>
              <w:bottom w:val="nil"/>
              <w:right w:val="nil"/>
            </w:tcBorders>
            <w:shd w:val="clear" w:color="auto" w:fill="auto"/>
            <w:vAlign w:val="center"/>
            <w:hideMark/>
          </w:tcPr>
          <w:p w14:paraId="18CA6AB9" w14:textId="28915AE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240 </w:t>
            </w:r>
          </w:p>
        </w:tc>
        <w:tc>
          <w:tcPr>
            <w:tcW w:w="626" w:type="pct"/>
            <w:tcBorders>
              <w:top w:val="nil"/>
              <w:left w:val="nil"/>
              <w:bottom w:val="nil"/>
              <w:right w:val="nil"/>
            </w:tcBorders>
            <w:shd w:val="clear" w:color="000000" w:fill="4AAA42"/>
            <w:vAlign w:val="center"/>
            <w:hideMark/>
          </w:tcPr>
          <w:p w14:paraId="286CE7DE" w14:textId="39441B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240 </w:t>
            </w:r>
          </w:p>
        </w:tc>
        <w:tc>
          <w:tcPr>
            <w:tcW w:w="626" w:type="pct"/>
            <w:tcBorders>
              <w:top w:val="nil"/>
              <w:left w:val="nil"/>
              <w:bottom w:val="nil"/>
              <w:right w:val="nil"/>
            </w:tcBorders>
            <w:shd w:val="clear" w:color="auto" w:fill="auto"/>
            <w:vAlign w:val="center"/>
            <w:hideMark/>
          </w:tcPr>
          <w:p w14:paraId="7507ED03"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0</w:t>
            </w:r>
          </w:p>
        </w:tc>
        <w:tc>
          <w:tcPr>
            <w:tcW w:w="627" w:type="pct"/>
            <w:tcBorders>
              <w:top w:val="nil"/>
              <w:left w:val="nil"/>
              <w:bottom w:val="nil"/>
              <w:right w:val="nil"/>
            </w:tcBorders>
            <w:shd w:val="clear" w:color="auto" w:fill="auto"/>
            <w:vAlign w:val="center"/>
            <w:hideMark/>
          </w:tcPr>
          <w:p w14:paraId="4C1C833A" w14:textId="093E1533" w:rsidR="00EA3E67" w:rsidRPr="00EA3E67" w:rsidRDefault="00BD40E7" w:rsidP="004B6D56">
            <w:pPr>
              <w:jc w:val="right"/>
              <w:rPr>
                <w:rFonts w:ascii="Arial" w:hAnsi="Arial" w:cs="Arial"/>
                <w:sz w:val="16"/>
                <w:szCs w:val="16"/>
                <w:lang w:eastAsia="en-AU"/>
              </w:rPr>
            </w:pPr>
            <w:r>
              <w:rPr>
                <w:rFonts w:ascii="Arial" w:hAnsi="Arial" w:cs="Arial"/>
                <w:sz w:val="16"/>
                <w:szCs w:val="16"/>
                <w:lang w:eastAsia="en-AU"/>
              </w:rPr>
              <w:t>0.</w:t>
            </w:r>
            <w:r w:rsidR="00EA3E67" w:rsidRPr="00EA3E67">
              <w:rPr>
                <w:rFonts w:ascii="Arial" w:hAnsi="Arial" w:cs="Arial"/>
                <w:sz w:val="16"/>
                <w:szCs w:val="16"/>
                <w:lang w:eastAsia="en-AU"/>
              </w:rPr>
              <w:t>0%</w:t>
            </w:r>
          </w:p>
        </w:tc>
      </w:tr>
      <w:tr w:rsidR="00EA3E67" w:rsidRPr="00EA3E67" w14:paraId="191547EA" w14:textId="77777777" w:rsidTr="004B6D56">
        <w:trPr>
          <w:trHeight w:val="250"/>
        </w:trPr>
        <w:tc>
          <w:tcPr>
            <w:tcW w:w="2494" w:type="pct"/>
            <w:tcBorders>
              <w:top w:val="nil"/>
              <w:left w:val="nil"/>
              <w:bottom w:val="nil"/>
              <w:right w:val="nil"/>
            </w:tcBorders>
            <w:shd w:val="clear" w:color="000000" w:fill="FFFFFF"/>
            <w:vAlign w:val="center"/>
            <w:hideMark/>
          </w:tcPr>
          <w:p w14:paraId="2F84C5BC"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Family day care</w:t>
            </w:r>
          </w:p>
        </w:tc>
        <w:tc>
          <w:tcPr>
            <w:tcW w:w="626" w:type="pct"/>
            <w:tcBorders>
              <w:top w:val="nil"/>
              <w:left w:val="nil"/>
              <w:bottom w:val="nil"/>
              <w:right w:val="nil"/>
            </w:tcBorders>
            <w:shd w:val="clear" w:color="auto" w:fill="auto"/>
            <w:vAlign w:val="center"/>
            <w:hideMark/>
          </w:tcPr>
          <w:p w14:paraId="13A27C77" w14:textId="0F0B02C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76 </w:t>
            </w:r>
          </w:p>
        </w:tc>
        <w:tc>
          <w:tcPr>
            <w:tcW w:w="626" w:type="pct"/>
            <w:tcBorders>
              <w:top w:val="nil"/>
              <w:left w:val="nil"/>
              <w:bottom w:val="nil"/>
              <w:right w:val="nil"/>
            </w:tcBorders>
            <w:shd w:val="clear" w:color="000000" w:fill="4AAA42"/>
            <w:vAlign w:val="center"/>
            <w:hideMark/>
          </w:tcPr>
          <w:p w14:paraId="5B8D996D" w14:textId="27C0EF4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117 </w:t>
            </w:r>
          </w:p>
        </w:tc>
        <w:tc>
          <w:tcPr>
            <w:tcW w:w="626" w:type="pct"/>
            <w:tcBorders>
              <w:top w:val="nil"/>
              <w:left w:val="nil"/>
              <w:bottom w:val="nil"/>
              <w:right w:val="nil"/>
            </w:tcBorders>
            <w:shd w:val="clear" w:color="auto" w:fill="auto"/>
            <w:vAlign w:val="center"/>
            <w:hideMark/>
          </w:tcPr>
          <w:p w14:paraId="6243CD47"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40</w:t>
            </w:r>
          </w:p>
        </w:tc>
        <w:tc>
          <w:tcPr>
            <w:tcW w:w="627" w:type="pct"/>
            <w:tcBorders>
              <w:top w:val="nil"/>
              <w:left w:val="nil"/>
              <w:bottom w:val="nil"/>
              <w:right w:val="nil"/>
            </w:tcBorders>
            <w:shd w:val="clear" w:color="auto" w:fill="auto"/>
            <w:vAlign w:val="center"/>
            <w:hideMark/>
          </w:tcPr>
          <w:p w14:paraId="5E26FF19" w14:textId="49EF85D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r w:rsidR="00BD40E7">
              <w:rPr>
                <w:rFonts w:ascii="Arial" w:hAnsi="Arial" w:cs="Arial"/>
                <w:sz w:val="16"/>
                <w:szCs w:val="16"/>
                <w:lang w:eastAsia="en-AU"/>
              </w:rPr>
              <w:t>2.8</w:t>
            </w:r>
            <w:r w:rsidRPr="00EA3E67">
              <w:rPr>
                <w:rFonts w:ascii="Arial" w:hAnsi="Arial" w:cs="Arial"/>
                <w:sz w:val="16"/>
                <w:szCs w:val="16"/>
                <w:lang w:eastAsia="en-AU"/>
              </w:rPr>
              <w:t>%</w:t>
            </w:r>
          </w:p>
        </w:tc>
      </w:tr>
      <w:tr w:rsidR="00EA3E67" w:rsidRPr="00EA3E67" w14:paraId="7E2C9ADF" w14:textId="77777777" w:rsidTr="004B6D56">
        <w:trPr>
          <w:trHeight w:val="250"/>
        </w:trPr>
        <w:tc>
          <w:tcPr>
            <w:tcW w:w="2494" w:type="pct"/>
            <w:tcBorders>
              <w:top w:val="nil"/>
              <w:left w:val="nil"/>
              <w:bottom w:val="nil"/>
              <w:right w:val="nil"/>
            </w:tcBorders>
            <w:shd w:val="clear" w:color="000000" w:fill="FFFFFF"/>
            <w:vAlign w:val="center"/>
            <w:hideMark/>
          </w:tcPr>
          <w:p w14:paraId="607489B6"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Family and Children (excluding day care)</w:t>
            </w:r>
          </w:p>
        </w:tc>
        <w:tc>
          <w:tcPr>
            <w:tcW w:w="626" w:type="pct"/>
            <w:tcBorders>
              <w:top w:val="nil"/>
              <w:left w:val="nil"/>
              <w:bottom w:val="nil"/>
              <w:right w:val="nil"/>
            </w:tcBorders>
            <w:shd w:val="clear" w:color="auto" w:fill="auto"/>
            <w:vAlign w:val="center"/>
            <w:hideMark/>
          </w:tcPr>
          <w:p w14:paraId="71D403AD" w14:textId="0056C69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561 </w:t>
            </w:r>
          </w:p>
        </w:tc>
        <w:tc>
          <w:tcPr>
            <w:tcW w:w="626" w:type="pct"/>
            <w:tcBorders>
              <w:top w:val="nil"/>
              <w:left w:val="nil"/>
              <w:bottom w:val="nil"/>
              <w:right w:val="nil"/>
            </w:tcBorders>
            <w:shd w:val="clear" w:color="000000" w:fill="4AAA42"/>
            <w:vAlign w:val="center"/>
            <w:hideMark/>
          </w:tcPr>
          <w:p w14:paraId="6D9DE7A6" w14:textId="3351C55E"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1,050 </w:t>
            </w:r>
          </w:p>
        </w:tc>
        <w:tc>
          <w:tcPr>
            <w:tcW w:w="626" w:type="pct"/>
            <w:tcBorders>
              <w:top w:val="nil"/>
              <w:left w:val="nil"/>
              <w:bottom w:val="nil"/>
              <w:right w:val="nil"/>
            </w:tcBorders>
            <w:shd w:val="clear" w:color="auto" w:fill="auto"/>
            <w:vAlign w:val="center"/>
            <w:hideMark/>
          </w:tcPr>
          <w:p w14:paraId="5DCCC968"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489</w:t>
            </w:r>
          </w:p>
        </w:tc>
        <w:tc>
          <w:tcPr>
            <w:tcW w:w="627" w:type="pct"/>
            <w:tcBorders>
              <w:top w:val="nil"/>
              <w:left w:val="nil"/>
              <w:bottom w:val="nil"/>
              <w:right w:val="nil"/>
            </w:tcBorders>
            <w:shd w:val="clear" w:color="auto" w:fill="auto"/>
            <w:vAlign w:val="center"/>
            <w:hideMark/>
          </w:tcPr>
          <w:p w14:paraId="14578F99" w14:textId="5DE5B74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87</w:t>
            </w:r>
            <w:r w:rsidR="00BD40E7">
              <w:rPr>
                <w:rFonts w:ascii="Arial" w:hAnsi="Arial" w:cs="Arial"/>
                <w:sz w:val="16"/>
                <w:szCs w:val="16"/>
                <w:lang w:eastAsia="en-AU"/>
              </w:rPr>
              <w:t>.1</w:t>
            </w:r>
            <w:r w:rsidRPr="00EA3E67">
              <w:rPr>
                <w:rFonts w:ascii="Arial" w:hAnsi="Arial" w:cs="Arial"/>
                <w:sz w:val="16"/>
                <w:szCs w:val="16"/>
                <w:lang w:eastAsia="en-AU"/>
              </w:rPr>
              <w:t>%</w:t>
            </w:r>
          </w:p>
        </w:tc>
      </w:tr>
      <w:tr w:rsidR="002235BD" w:rsidRPr="00EA3E67" w14:paraId="5D45D322" w14:textId="77777777" w:rsidTr="004B6D56">
        <w:trPr>
          <w:trHeight w:val="250"/>
        </w:trPr>
        <w:tc>
          <w:tcPr>
            <w:tcW w:w="2494" w:type="pct"/>
            <w:tcBorders>
              <w:top w:val="nil"/>
              <w:left w:val="nil"/>
              <w:bottom w:val="nil"/>
              <w:right w:val="nil"/>
            </w:tcBorders>
            <w:shd w:val="clear" w:color="auto" w:fill="auto"/>
            <w:vAlign w:val="center"/>
            <w:hideMark/>
          </w:tcPr>
          <w:p w14:paraId="103E695B" w14:textId="77777777" w:rsidR="002235BD" w:rsidRPr="00EA3E67" w:rsidRDefault="002235BD" w:rsidP="002235BD">
            <w:pPr>
              <w:rPr>
                <w:rFonts w:ascii="Arial" w:hAnsi="Arial" w:cs="Arial"/>
                <w:sz w:val="16"/>
                <w:szCs w:val="16"/>
                <w:lang w:eastAsia="en-AU"/>
              </w:rPr>
            </w:pPr>
            <w:r w:rsidRPr="00EA3E67">
              <w:rPr>
                <w:rFonts w:ascii="Arial" w:hAnsi="Arial" w:cs="Arial"/>
                <w:sz w:val="16"/>
                <w:szCs w:val="16"/>
                <w:lang w:eastAsia="en-AU"/>
              </w:rPr>
              <w:t>Financial Assistance Grants</w:t>
            </w:r>
          </w:p>
        </w:tc>
        <w:tc>
          <w:tcPr>
            <w:tcW w:w="626" w:type="pct"/>
            <w:tcBorders>
              <w:top w:val="nil"/>
              <w:left w:val="nil"/>
              <w:bottom w:val="nil"/>
              <w:right w:val="nil"/>
            </w:tcBorders>
            <w:shd w:val="clear" w:color="auto" w:fill="auto"/>
            <w:vAlign w:val="center"/>
            <w:hideMark/>
          </w:tcPr>
          <w:p w14:paraId="455C83C7" w14:textId="78CFE3F1" w:rsidR="002235BD" w:rsidRPr="00EA3E67" w:rsidRDefault="002235BD" w:rsidP="002235BD">
            <w:pPr>
              <w:jc w:val="right"/>
              <w:rPr>
                <w:rFonts w:ascii="Arial" w:hAnsi="Arial" w:cs="Arial"/>
                <w:sz w:val="16"/>
                <w:szCs w:val="16"/>
                <w:lang w:eastAsia="en-AU"/>
              </w:rPr>
            </w:pPr>
            <w:r>
              <w:rPr>
                <w:rFonts w:ascii="Arial" w:hAnsi="Arial" w:cs="Arial"/>
                <w:sz w:val="16"/>
                <w:szCs w:val="16"/>
              </w:rPr>
              <w:t xml:space="preserve">           18,845 </w:t>
            </w:r>
          </w:p>
        </w:tc>
        <w:tc>
          <w:tcPr>
            <w:tcW w:w="626" w:type="pct"/>
            <w:tcBorders>
              <w:top w:val="nil"/>
              <w:left w:val="nil"/>
              <w:bottom w:val="nil"/>
              <w:right w:val="nil"/>
            </w:tcBorders>
            <w:shd w:val="clear" w:color="000000" w:fill="4AAA42"/>
            <w:vAlign w:val="center"/>
            <w:hideMark/>
          </w:tcPr>
          <w:p w14:paraId="09383A38" w14:textId="4AB768AA" w:rsidR="002235BD" w:rsidRPr="00EA3E67" w:rsidRDefault="002235BD" w:rsidP="002235BD">
            <w:pPr>
              <w:jc w:val="right"/>
              <w:rPr>
                <w:rFonts w:ascii="Arial" w:hAnsi="Arial" w:cs="Arial"/>
                <w:sz w:val="16"/>
                <w:szCs w:val="16"/>
                <w:lang w:eastAsia="en-AU"/>
              </w:rPr>
            </w:pPr>
            <w:r>
              <w:rPr>
                <w:rFonts w:ascii="Arial" w:hAnsi="Arial" w:cs="Arial"/>
                <w:sz w:val="16"/>
                <w:szCs w:val="16"/>
              </w:rPr>
              <w:t xml:space="preserve">           11,503 </w:t>
            </w:r>
          </w:p>
        </w:tc>
        <w:tc>
          <w:tcPr>
            <w:tcW w:w="626" w:type="pct"/>
            <w:tcBorders>
              <w:top w:val="nil"/>
              <w:left w:val="nil"/>
              <w:bottom w:val="nil"/>
              <w:right w:val="nil"/>
            </w:tcBorders>
            <w:shd w:val="clear" w:color="auto" w:fill="auto"/>
            <w:vAlign w:val="center"/>
            <w:hideMark/>
          </w:tcPr>
          <w:p w14:paraId="4D1E306A" w14:textId="7E560F8B" w:rsidR="002235BD" w:rsidRPr="00EA3E67" w:rsidRDefault="002235BD" w:rsidP="002235BD">
            <w:pPr>
              <w:jc w:val="right"/>
              <w:rPr>
                <w:rFonts w:ascii="Arial" w:hAnsi="Arial" w:cs="Arial"/>
                <w:sz w:val="16"/>
                <w:szCs w:val="16"/>
                <w:lang w:eastAsia="en-AU"/>
              </w:rPr>
            </w:pPr>
            <w:r>
              <w:rPr>
                <w:rFonts w:ascii="Arial" w:hAnsi="Arial" w:cs="Arial"/>
                <w:color w:val="FF0000"/>
                <w:sz w:val="16"/>
                <w:szCs w:val="16"/>
              </w:rPr>
              <w:t>(7,342)</w:t>
            </w:r>
          </w:p>
        </w:tc>
        <w:tc>
          <w:tcPr>
            <w:tcW w:w="627" w:type="pct"/>
            <w:tcBorders>
              <w:top w:val="nil"/>
              <w:left w:val="nil"/>
              <w:bottom w:val="nil"/>
              <w:right w:val="nil"/>
            </w:tcBorders>
            <w:shd w:val="clear" w:color="auto" w:fill="auto"/>
            <w:vAlign w:val="center"/>
            <w:hideMark/>
          </w:tcPr>
          <w:p w14:paraId="1A342395" w14:textId="65EDA299" w:rsidR="002235BD" w:rsidRPr="00EA3E67" w:rsidRDefault="002235BD" w:rsidP="002235BD">
            <w:pPr>
              <w:jc w:val="right"/>
              <w:rPr>
                <w:rFonts w:ascii="Arial" w:hAnsi="Arial" w:cs="Arial"/>
                <w:sz w:val="16"/>
                <w:szCs w:val="16"/>
                <w:lang w:eastAsia="en-AU"/>
              </w:rPr>
            </w:pPr>
            <w:r>
              <w:rPr>
                <w:rFonts w:ascii="Arial" w:hAnsi="Arial" w:cs="Arial"/>
                <w:sz w:val="16"/>
                <w:szCs w:val="16"/>
              </w:rPr>
              <w:t>-39.0%</w:t>
            </w:r>
          </w:p>
        </w:tc>
      </w:tr>
      <w:tr w:rsidR="00EA3E67" w:rsidRPr="00EA3E67" w14:paraId="393D3FB4" w14:textId="77777777" w:rsidTr="004B6D56">
        <w:trPr>
          <w:trHeight w:val="250"/>
        </w:trPr>
        <w:tc>
          <w:tcPr>
            <w:tcW w:w="2494" w:type="pct"/>
            <w:tcBorders>
              <w:top w:val="nil"/>
              <w:left w:val="nil"/>
              <w:bottom w:val="nil"/>
              <w:right w:val="nil"/>
            </w:tcBorders>
            <w:shd w:val="clear" w:color="000000" w:fill="FFFFFF"/>
            <w:vAlign w:val="center"/>
            <w:hideMark/>
          </w:tcPr>
          <w:p w14:paraId="5AC1AE8B"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Maternal and child health</w:t>
            </w:r>
          </w:p>
        </w:tc>
        <w:tc>
          <w:tcPr>
            <w:tcW w:w="626" w:type="pct"/>
            <w:tcBorders>
              <w:top w:val="nil"/>
              <w:left w:val="nil"/>
              <w:bottom w:val="nil"/>
              <w:right w:val="nil"/>
            </w:tcBorders>
            <w:shd w:val="clear" w:color="auto" w:fill="auto"/>
            <w:vAlign w:val="center"/>
            <w:hideMark/>
          </w:tcPr>
          <w:p w14:paraId="5351F99D" w14:textId="020B23E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2,134 </w:t>
            </w:r>
          </w:p>
        </w:tc>
        <w:tc>
          <w:tcPr>
            <w:tcW w:w="626" w:type="pct"/>
            <w:tcBorders>
              <w:top w:val="nil"/>
              <w:left w:val="nil"/>
              <w:bottom w:val="nil"/>
              <w:right w:val="nil"/>
            </w:tcBorders>
            <w:shd w:val="clear" w:color="000000" w:fill="4AAA42"/>
            <w:vAlign w:val="center"/>
            <w:hideMark/>
          </w:tcPr>
          <w:p w14:paraId="0AE1E430" w14:textId="088517E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2,325 </w:t>
            </w:r>
          </w:p>
        </w:tc>
        <w:tc>
          <w:tcPr>
            <w:tcW w:w="626" w:type="pct"/>
            <w:tcBorders>
              <w:top w:val="nil"/>
              <w:left w:val="nil"/>
              <w:bottom w:val="nil"/>
              <w:right w:val="nil"/>
            </w:tcBorders>
            <w:shd w:val="clear" w:color="auto" w:fill="auto"/>
            <w:vAlign w:val="center"/>
            <w:hideMark/>
          </w:tcPr>
          <w:p w14:paraId="16FBCB5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191</w:t>
            </w:r>
          </w:p>
        </w:tc>
        <w:tc>
          <w:tcPr>
            <w:tcW w:w="627" w:type="pct"/>
            <w:tcBorders>
              <w:top w:val="nil"/>
              <w:left w:val="nil"/>
              <w:bottom w:val="nil"/>
              <w:right w:val="nil"/>
            </w:tcBorders>
            <w:shd w:val="clear" w:color="auto" w:fill="auto"/>
            <w:vAlign w:val="center"/>
            <w:hideMark/>
          </w:tcPr>
          <w:p w14:paraId="54B4DADD" w14:textId="3029136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9</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524AA20E" w14:textId="77777777" w:rsidTr="004B6D56">
        <w:trPr>
          <w:trHeight w:val="250"/>
        </w:trPr>
        <w:tc>
          <w:tcPr>
            <w:tcW w:w="2494" w:type="pct"/>
            <w:tcBorders>
              <w:top w:val="nil"/>
              <w:left w:val="nil"/>
              <w:bottom w:val="nil"/>
              <w:right w:val="nil"/>
            </w:tcBorders>
            <w:shd w:val="clear" w:color="000000" w:fill="FFFFFF"/>
            <w:vAlign w:val="center"/>
            <w:hideMark/>
          </w:tcPr>
          <w:p w14:paraId="7DC1BA0C"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Cultural development</w:t>
            </w:r>
          </w:p>
        </w:tc>
        <w:tc>
          <w:tcPr>
            <w:tcW w:w="626" w:type="pct"/>
            <w:tcBorders>
              <w:top w:val="nil"/>
              <w:left w:val="nil"/>
              <w:bottom w:val="nil"/>
              <w:right w:val="nil"/>
            </w:tcBorders>
            <w:shd w:val="clear" w:color="auto" w:fill="auto"/>
            <w:vAlign w:val="center"/>
            <w:hideMark/>
          </w:tcPr>
          <w:p w14:paraId="0C0B6083" w14:textId="7BAB8BA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154 </w:t>
            </w:r>
          </w:p>
        </w:tc>
        <w:tc>
          <w:tcPr>
            <w:tcW w:w="626" w:type="pct"/>
            <w:tcBorders>
              <w:top w:val="nil"/>
              <w:left w:val="nil"/>
              <w:bottom w:val="nil"/>
              <w:right w:val="nil"/>
            </w:tcBorders>
            <w:shd w:val="clear" w:color="000000" w:fill="4AAA42"/>
            <w:vAlign w:val="center"/>
            <w:hideMark/>
          </w:tcPr>
          <w:p w14:paraId="2B8248B3" w14:textId="04929F2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120 </w:t>
            </w:r>
          </w:p>
        </w:tc>
        <w:tc>
          <w:tcPr>
            <w:tcW w:w="626" w:type="pct"/>
            <w:tcBorders>
              <w:top w:val="nil"/>
              <w:left w:val="nil"/>
              <w:bottom w:val="nil"/>
              <w:right w:val="nil"/>
            </w:tcBorders>
            <w:shd w:val="clear" w:color="auto" w:fill="auto"/>
            <w:vAlign w:val="center"/>
            <w:hideMark/>
          </w:tcPr>
          <w:p w14:paraId="402BBCF7"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(34)</w:t>
            </w:r>
          </w:p>
        </w:tc>
        <w:tc>
          <w:tcPr>
            <w:tcW w:w="627" w:type="pct"/>
            <w:tcBorders>
              <w:top w:val="nil"/>
              <w:left w:val="nil"/>
              <w:bottom w:val="nil"/>
              <w:right w:val="nil"/>
            </w:tcBorders>
            <w:shd w:val="clear" w:color="auto" w:fill="auto"/>
            <w:vAlign w:val="center"/>
            <w:hideMark/>
          </w:tcPr>
          <w:p w14:paraId="68FD2393" w14:textId="69A7E5A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-22</w:t>
            </w:r>
            <w:r w:rsidR="00BD40E7">
              <w:rPr>
                <w:rFonts w:ascii="Arial" w:hAnsi="Arial" w:cs="Arial"/>
                <w:sz w:val="16"/>
                <w:szCs w:val="16"/>
                <w:lang w:eastAsia="en-AU"/>
              </w:rPr>
              <w:t>.1</w:t>
            </w:r>
            <w:r w:rsidRPr="00EA3E67">
              <w:rPr>
                <w:rFonts w:ascii="Arial" w:hAnsi="Arial" w:cs="Arial"/>
                <w:sz w:val="16"/>
                <w:szCs w:val="16"/>
                <w:lang w:eastAsia="en-AU"/>
              </w:rPr>
              <w:t>%</w:t>
            </w:r>
          </w:p>
        </w:tc>
      </w:tr>
      <w:tr w:rsidR="00EA3E67" w:rsidRPr="00EA3E67" w14:paraId="4CA29A89" w14:textId="77777777" w:rsidTr="004B6D56">
        <w:trPr>
          <w:trHeight w:val="270"/>
        </w:trPr>
        <w:tc>
          <w:tcPr>
            <w:tcW w:w="2494" w:type="pct"/>
            <w:tcBorders>
              <w:top w:val="nil"/>
              <w:left w:val="nil"/>
              <w:bottom w:val="nil"/>
              <w:right w:val="nil"/>
            </w:tcBorders>
            <w:shd w:val="clear" w:color="000000" w:fill="FFFFFF"/>
            <w:vAlign w:val="center"/>
            <w:hideMark/>
          </w:tcPr>
          <w:p w14:paraId="1437E342"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School crossing supervisors</w:t>
            </w:r>
          </w:p>
        </w:tc>
        <w:tc>
          <w:tcPr>
            <w:tcW w:w="626" w:type="pct"/>
            <w:tcBorders>
              <w:top w:val="nil"/>
              <w:left w:val="nil"/>
              <w:bottom w:val="single" w:sz="8" w:space="0" w:color="auto"/>
              <w:right w:val="nil"/>
            </w:tcBorders>
            <w:shd w:val="clear" w:color="auto" w:fill="auto"/>
            <w:vAlign w:val="center"/>
            <w:hideMark/>
          </w:tcPr>
          <w:p w14:paraId="3F160B3B" w14:textId="004936D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611 </w:t>
            </w:r>
          </w:p>
        </w:tc>
        <w:tc>
          <w:tcPr>
            <w:tcW w:w="626" w:type="pct"/>
            <w:tcBorders>
              <w:top w:val="nil"/>
              <w:left w:val="nil"/>
              <w:bottom w:val="single" w:sz="8" w:space="0" w:color="auto"/>
              <w:right w:val="nil"/>
            </w:tcBorders>
            <w:shd w:val="clear" w:color="000000" w:fill="4AAA42"/>
            <w:vAlign w:val="center"/>
            <w:hideMark/>
          </w:tcPr>
          <w:p w14:paraId="4BB9AF60" w14:textId="0BCE0D3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680 </w:t>
            </w:r>
          </w:p>
        </w:tc>
        <w:tc>
          <w:tcPr>
            <w:tcW w:w="626" w:type="pct"/>
            <w:tcBorders>
              <w:top w:val="nil"/>
              <w:left w:val="nil"/>
              <w:bottom w:val="single" w:sz="8" w:space="0" w:color="auto"/>
              <w:right w:val="nil"/>
            </w:tcBorders>
            <w:shd w:val="clear" w:color="auto" w:fill="auto"/>
            <w:vAlign w:val="center"/>
            <w:hideMark/>
          </w:tcPr>
          <w:p w14:paraId="2D89C0A8"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69</w:t>
            </w:r>
          </w:p>
        </w:tc>
        <w:tc>
          <w:tcPr>
            <w:tcW w:w="627" w:type="pct"/>
            <w:tcBorders>
              <w:top w:val="nil"/>
              <w:left w:val="nil"/>
              <w:bottom w:val="single" w:sz="8" w:space="0" w:color="auto"/>
              <w:right w:val="nil"/>
            </w:tcBorders>
            <w:shd w:val="clear" w:color="auto" w:fill="auto"/>
            <w:vAlign w:val="center"/>
            <w:hideMark/>
          </w:tcPr>
          <w:p w14:paraId="18B0AB26" w14:textId="3A904FC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11</w:t>
            </w:r>
            <w:r w:rsidR="00BD40E7">
              <w:rPr>
                <w:rFonts w:ascii="Arial" w:hAnsi="Arial" w:cs="Arial"/>
                <w:sz w:val="16"/>
                <w:szCs w:val="16"/>
                <w:lang w:eastAsia="en-AU"/>
              </w:rPr>
              <w:t>.3</w:t>
            </w:r>
            <w:r w:rsidRPr="00EA3E67">
              <w:rPr>
                <w:rFonts w:ascii="Arial" w:hAnsi="Arial" w:cs="Arial"/>
                <w:sz w:val="16"/>
                <w:szCs w:val="16"/>
                <w:lang w:eastAsia="en-AU"/>
              </w:rPr>
              <w:t>%</w:t>
            </w:r>
          </w:p>
        </w:tc>
      </w:tr>
      <w:tr w:rsidR="00E31071" w:rsidRPr="00EA3E67" w14:paraId="11526D49" w14:textId="77777777" w:rsidTr="0049681C">
        <w:trPr>
          <w:trHeight w:val="260"/>
        </w:trPr>
        <w:tc>
          <w:tcPr>
            <w:tcW w:w="2494" w:type="pct"/>
            <w:tcBorders>
              <w:top w:val="nil"/>
              <w:left w:val="nil"/>
              <w:bottom w:val="nil"/>
              <w:right w:val="nil"/>
            </w:tcBorders>
            <w:shd w:val="clear" w:color="000000" w:fill="FFFFFF"/>
            <w:vAlign w:val="center"/>
            <w:hideMark/>
          </w:tcPr>
          <w:p w14:paraId="571387BA" w14:textId="77777777" w:rsidR="00E31071" w:rsidRPr="00EA3E67" w:rsidRDefault="00E31071" w:rsidP="00E31071">
            <w:pPr>
              <w:rPr>
                <w:rFonts w:ascii="Arial" w:hAnsi="Arial" w:cs="Arial"/>
                <w:b/>
                <w:bCs/>
                <w:sz w:val="16"/>
                <w:szCs w:val="16"/>
                <w:lang w:eastAsia="en-AU"/>
              </w:rPr>
            </w:pPr>
            <w:r w:rsidRPr="00EA3E67">
              <w:rPr>
                <w:rFonts w:ascii="Arial" w:hAnsi="Arial" w:cs="Arial"/>
                <w:b/>
                <w:bCs/>
                <w:sz w:val="16"/>
                <w:szCs w:val="16"/>
                <w:lang w:eastAsia="en-AU"/>
              </w:rPr>
              <w:t>Total recurrent grants</w:t>
            </w:r>
          </w:p>
        </w:tc>
        <w:tc>
          <w:tcPr>
            <w:tcW w:w="626" w:type="pct"/>
            <w:tcBorders>
              <w:top w:val="nil"/>
              <w:left w:val="nil"/>
              <w:bottom w:val="single" w:sz="8" w:space="0" w:color="auto"/>
              <w:right w:val="nil"/>
            </w:tcBorders>
            <w:shd w:val="clear" w:color="auto" w:fill="auto"/>
            <w:vAlign w:val="center"/>
            <w:hideMark/>
          </w:tcPr>
          <w:p w14:paraId="234ABFEA" w14:textId="4A9E44AA"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 xml:space="preserve">           29,081 </w:t>
            </w:r>
          </w:p>
        </w:tc>
        <w:tc>
          <w:tcPr>
            <w:tcW w:w="626" w:type="pct"/>
            <w:tcBorders>
              <w:top w:val="nil"/>
              <w:left w:val="nil"/>
              <w:bottom w:val="single" w:sz="8" w:space="0" w:color="auto"/>
              <w:right w:val="nil"/>
            </w:tcBorders>
            <w:shd w:val="clear" w:color="000000" w:fill="4AAA42"/>
            <w:vAlign w:val="center"/>
            <w:hideMark/>
          </w:tcPr>
          <w:p w14:paraId="05B14994" w14:textId="1942A213"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 xml:space="preserve">           20,542 </w:t>
            </w:r>
          </w:p>
        </w:tc>
        <w:tc>
          <w:tcPr>
            <w:tcW w:w="626" w:type="pct"/>
            <w:tcBorders>
              <w:top w:val="nil"/>
              <w:left w:val="nil"/>
              <w:bottom w:val="single" w:sz="8" w:space="0" w:color="auto"/>
              <w:right w:val="nil"/>
            </w:tcBorders>
            <w:shd w:val="clear" w:color="auto" w:fill="auto"/>
            <w:vAlign w:val="center"/>
            <w:hideMark/>
          </w:tcPr>
          <w:p w14:paraId="7D6076DF" w14:textId="685F782F" w:rsidR="00E31071" w:rsidRPr="00EA3E67" w:rsidRDefault="00E31071" w:rsidP="00E31071">
            <w:pPr>
              <w:jc w:val="right"/>
              <w:rPr>
                <w:rFonts w:ascii="Arial" w:hAnsi="Arial" w:cs="Arial"/>
                <w:b/>
                <w:bCs/>
                <w:sz w:val="16"/>
                <w:szCs w:val="16"/>
                <w:lang w:eastAsia="en-AU"/>
              </w:rPr>
            </w:pPr>
            <w:r>
              <w:rPr>
                <w:rFonts w:ascii="Arial" w:hAnsi="Arial" w:cs="Arial"/>
                <w:b/>
                <w:bCs/>
                <w:color w:val="FF0000"/>
                <w:sz w:val="16"/>
                <w:szCs w:val="16"/>
              </w:rPr>
              <w:t>(8,539)</w:t>
            </w:r>
          </w:p>
        </w:tc>
        <w:tc>
          <w:tcPr>
            <w:tcW w:w="627" w:type="pct"/>
            <w:tcBorders>
              <w:top w:val="single" w:sz="8" w:space="0" w:color="auto"/>
              <w:left w:val="nil"/>
              <w:bottom w:val="single" w:sz="8" w:space="0" w:color="auto"/>
              <w:right w:val="nil"/>
            </w:tcBorders>
            <w:shd w:val="clear" w:color="auto" w:fill="auto"/>
            <w:vAlign w:val="center"/>
            <w:hideMark/>
          </w:tcPr>
          <w:p w14:paraId="78BD4D7B" w14:textId="61B12AE9"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-29.4%</w:t>
            </w:r>
          </w:p>
        </w:tc>
      </w:tr>
      <w:tr w:rsidR="00EA3E67" w:rsidRPr="00EA3E67" w14:paraId="1472EB72" w14:textId="77777777" w:rsidTr="004B6D56">
        <w:trPr>
          <w:trHeight w:val="250"/>
        </w:trPr>
        <w:tc>
          <w:tcPr>
            <w:tcW w:w="2494" w:type="pct"/>
            <w:tcBorders>
              <w:top w:val="nil"/>
              <w:left w:val="nil"/>
              <w:bottom w:val="nil"/>
              <w:right w:val="nil"/>
            </w:tcBorders>
            <w:shd w:val="clear" w:color="000000" w:fill="FFFFFF"/>
            <w:vAlign w:val="center"/>
            <w:hideMark/>
          </w:tcPr>
          <w:p w14:paraId="223737E7"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Non-recurrent - Commonwealth Government</w:t>
            </w:r>
          </w:p>
        </w:tc>
        <w:tc>
          <w:tcPr>
            <w:tcW w:w="626" w:type="pct"/>
            <w:tcBorders>
              <w:top w:val="nil"/>
              <w:left w:val="nil"/>
              <w:bottom w:val="nil"/>
              <w:right w:val="nil"/>
            </w:tcBorders>
            <w:shd w:val="clear" w:color="auto" w:fill="auto"/>
            <w:vAlign w:val="center"/>
            <w:hideMark/>
          </w:tcPr>
          <w:p w14:paraId="3B685D1A"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2DC89386"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02D056CC"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0D9E7ECB" w14:textId="77777777" w:rsidR="00EA3E67" w:rsidRPr="00EA3E67" w:rsidRDefault="00EA3E67" w:rsidP="004B6D56">
            <w:pPr>
              <w:jc w:val="right"/>
              <w:rPr>
                <w:rFonts w:ascii="Times New Roman" w:hAnsi="Times New Roman"/>
                <w:sz w:val="20"/>
                <w:lang w:eastAsia="en-AU"/>
              </w:rPr>
            </w:pPr>
          </w:p>
        </w:tc>
      </w:tr>
      <w:tr w:rsidR="00EA3E67" w:rsidRPr="00EA3E67" w14:paraId="424343E9" w14:textId="77777777" w:rsidTr="004B6D56">
        <w:trPr>
          <w:trHeight w:val="250"/>
        </w:trPr>
        <w:tc>
          <w:tcPr>
            <w:tcW w:w="2494" w:type="pct"/>
            <w:tcBorders>
              <w:top w:val="nil"/>
              <w:left w:val="nil"/>
              <w:bottom w:val="nil"/>
              <w:right w:val="nil"/>
            </w:tcBorders>
            <w:shd w:val="clear" w:color="000000" w:fill="FFFFFF"/>
            <w:vAlign w:val="center"/>
            <w:hideMark/>
          </w:tcPr>
          <w:p w14:paraId="17BF39A7"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Community safety</w:t>
            </w:r>
          </w:p>
        </w:tc>
        <w:tc>
          <w:tcPr>
            <w:tcW w:w="626" w:type="pct"/>
            <w:tcBorders>
              <w:top w:val="nil"/>
              <w:left w:val="nil"/>
              <w:bottom w:val="nil"/>
              <w:right w:val="nil"/>
            </w:tcBorders>
            <w:shd w:val="clear" w:color="auto" w:fill="auto"/>
            <w:vAlign w:val="center"/>
            <w:hideMark/>
          </w:tcPr>
          <w:p w14:paraId="1E1368DA" w14:textId="6E703A2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10 </w:t>
            </w:r>
          </w:p>
        </w:tc>
        <w:tc>
          <w:tcPr>
            <w:tcW w:w="626" w:type="pct"/>
            <w:tcBorders>
              <w:top w:val="nil"/>
              <w:left w:val="nil"/>
              <w:bottom w:val="nil"/>
              <w:right w:val="nil"/>
            </w:tcBorders>
            <w:shd w:val="clear" w:color="000000" w:fill="4AAA42"/>
            <w:vAlign w:val="center"/>
            <w:hideMark/>
          </w:tcPr>
          <w:p w14:paraId="69AA3AF9" w14:textId="2F35AA1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 </w:t>
            </w:r>
          </w:p>
        </w:tc>
        <w:tc>
          <w:tcPr>
            <w:tcW w:w="626" w:type="pct"/>
            <w:tcBorders>
              <w:top w:val="nil"/>
              <w:left w:val="nil"/>
              <w:bottom w:val="nil"/>
              <w:right w:val="nil"/>
            </w:tcBorders>
            <w:shd w:val="clear" w:color="auto" w:fill="auto"/>
            <w:vAlign w:val="center"/>
            <w:hideMark/>
          </w:tcPr>
          <w:p w14:paraId="42A5631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w:t>
            </w:r>
          </w:p>
        </w:tc>
        <w:tc>
          <w:tcPr>
            <w:tcW w:w="627" w:type="pct"/>
            <w:tcBorders>
              <w:top w:val="nil"/>
              <w:left w:val="nil"/>
              <w:bottom w:val="nil"/>
              <w:right w:val="nil"/>
            </w:tcBorders>
            <w:shd w:val="clear" w:color="auto" w:fill="auto"/>
            <w:vAlign w:val="center"/>
            <w:hideMark/>
          </w:tcPr>
          <w:p w14:paraId="5DD7FE4A" w14:textId="04480FD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393ACB7F" w14:textId="77777777" w:rsidTr="004B6D56">
        <w:trPr>
          <w:trHeight w:val="250"/>
        </w:trPr>
        <w:tc>
          <w:tcPr>
            <w:tcW w:w="2494" w:type="pct"/>
            <w:tcBorders>
              <w:top w:val="nil"/>
              <w:left w:val="nil"/>
              <w:bottom w:val="nil"/>
              <w:right w:val="nil"/>
            </w:tcBorders>
            <w:shd w:val="clear" w:color="000000" w:fill="FFFFFF"/>
            <w:vAlign w:val="center"/>
            <w:hideMark/>
          </w:tcPr>
          <w:p w14:paraId="2991121F"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Non-recurrent - State Government</w:t>
            </w:r>
          </w:p>
        </w:tc>
        <w:tc>
          <w:tcPr>
            <w:tcW w:w="626" w:type="pct"/>
            <w:tcBorders>
              <w:top w:val="nil"/>
              <w:left w:val="nil"/>
              <w:bottom w:val="nil"/>
              <w:right w:val="nil"/>
            </w:tcBorders>
            <w:shd w:val="clear" w:color="auto" w:fill="auto"/>
            <w:vAlign w:val="center"/>
            <w:hideMark/>
          </w:tcPr>
          <w:p w14:paraId="3D70E5E3"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2F2FF8E7"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5E6C7BAD"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02D179D0" w14:textId="77777777" w:rsidR="00EA3E67" w:rsidRPr="00EA3E67" w:rsidRDefault="00EA3E67" w:rsidP="004B6D56">
            <w:pPr>
              <w:jc w:val="right"/>
              <w:rPr>
                <w:rFonts w:ascii="Times New Roman" w:hAnsi="Times New Roman"/>
                <w:sz w:val="20"/>
                <w:lang w:eastAsia="en-AU"/>
              </w:rPr>
            </w:pPr>
          </w:p>
        </w:tc>
      </w:tr>
      <w:tr w:rsidR="00EA3E67" w:rsidRPr="00EA3E67" w14:paraId="41F6FBC9" w14:textId="77777777" w:rsidTr="004B6D56">
        <w:trPr>
          <w:trHeight w:val="250"/>
        </w:trPr>
        <w:tc>
          <w:tcPr>
            <w:tcW w:w="2494" w:type="pct"/>
            <w:tcBorders>
              <w:top w:val="nil"/>
              <w:left w:val="nil"/>
              <w:bottom w:val="nil"/>
              <w:right w:val="nil"/>
            </w:tcBorders>
            <w:shd w:val="clear" w:color="000000" w:fill="FFFFFF"/>
            <w:vAlign w:val="center"/>
            <w:hideMark/>
          </w:tcPr>
          <w:p w14:paraId="1F9DA40D"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Community safety</w:t>
            </w:r>
          </w:p>
        </w:tc>
        <w:tc>
          <w:tcPr>
            <w:tcW w:w="626" w:type="pct"/>
            <w:tcBorders>
              <w:top w:val="nil"/>
              <w:left w:val="nil"/>
              <w:bottom w:val="nil"/>
              <w:right w:val="nil"/>
            </w:tcBorders>
            <w:shd w:val="clear" w:color="auto" w:fill="auto"/>
            <w:vAlign w:val="center"/>
            <w:hideMark/>
          </w:tcPr>
          <w:p w14:paraId="7DAB5A30" w14:textId="6F6EC96F"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11 </w:t>
            </w:r>
          </w:p>
        </w:tc>
        <w:tc>
          <w:tcPr>
            <w:tcW w:w="626" w:type="pct"/>
            <w:tcBorders>
              <w:top w:val="nil"/>
              <w:left w:val="nil"/>
              <w:bottom w:val="nil"/>
              <w:right w:val="nil"/>
            </w:tcBorders>
            <w:shd w:val="clear" w:color="000000" w:fill="4AAA42"/>
            <w:vAlign w:val="center"/>
            <w:hideMark/>
          </w:tcPr>
          <w:p w14:paraId="31AFF0FA" w14:textId="1AD5F1D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45BC854E"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(11)</w:t>
            </w:r>
          </w:p>
        </w:tc>
        <w:tc>
          <w:tcPr>
            <w:tcW w:w="627" w:type="pct"/>
            <w:tcBorders>
              <w:top w:val="nil"/>
              <w:left w:val="nil"/>
              <w:bottom w:val="nil"/>
              <w:right w:val="nil"/>
            </w:tcBorders>
            <w:shd w:val="clear" w:color="auto" w:fill="auto"/>
            <w:vAlign w:val="center"/>
            <w:hideMark/>
          </w:tcPr>
          <w:p w14:paraId="6C52DD0C" w14:textId="661FCA3F"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36CD3128" w14:textId="77777777" w:rsidTr="004B6D56">
        <w:trPr>
          <w:trHeight w:val="250"/>
        </w:trPr>
        <w:tc>
          <w:tcPr>
            <w:tcW w:w="2494" w:type="pct"/>
            <w:tcBorders>
              <w:top w:val="nil"/>
              <w:left w:val="nil"/>
              <w:bottom w:val="nil"/>
              <w:right w:val="nil"/>
            </w:tcBorders>
            <w:shd w:val="clear" w:color="auto" w:fill="auto"/>
            <w:vAlign w:val="center"/>
            <w:hideMark/>
          </w:tcPr>
          <w:p w14:paraId="3B26338C"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Cultural development</w:t>
            </w:r>
          </w:p>
        </w:tc>
        <w:tc>
          <w:tcPr>
            <w:tcW w:w="626" w:type="pct"/>
            <w:tcBorders>
              <w:top w:val="nil"/>
              <w:left w:val="nil"/>
              <w:bottom w:val="nil"/>
              <w:right w:val="nil"/>
            </w:tcBorders>
            <w:shd w:val="clear" w:color="auto" w:fill="auto"/>
            <w:vAlign w:val="center"/>
            <w:hideMark/>
          </w:tcPr>
          <w:p w14:paraId="4394606B" w14:textId="43A9681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11 </w:t>
            </w:r>
          </w:p>
        </w:tc>
        <w:tc>
          <w:tcPr>
            <w:tcW w:w="626" w:type="pct"/>
            <w:tcBorders>
              <w:top w:val="nil"/>
              <w:left w:val="nil"/>
              <w:bottom w:val="nil"/>
              <w:right w:val="nil"/>
            </w:tcBorders>
            <w:shd w:val="clear" w:color="000000" w:fill="4AAA42"/>
            <w:vAlign w:val="center"/>
            <w:hideMark/>
          </w:tcPr>
          <w:p w14:paraId="2E43CB8E" w14:textId="04584E4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19 </w:t>
            </w:r>
          </w:p>
        </w:tc>
        <w:tc>
          <w:tcPr>
            <w:tcW w:w="626" w:type="pct"/>
            <w:tcBorders>
              <w:top w:val="nil"/>
              <w:left w:val="nil"/>
              <w:bottom w:val="nil"/>
              <w:right w:val="nil"/>
            </w:tcBorders>
            <w:shd w:val="clear" w:color="auto" w:fill="auto"/>
            <w:vAlign w:val="center"/>
            <w:hideMark/>
          </w:tcPr>
          <w:p w14:paraId="79E4C286"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8</w:t>
            </w:r>
          </w:p>
        </w:tc>
        <w:tc>
          <w:tcPr>
            <w:tcW w:w="627" w:type="pct"/>
            <w:tcBorders>
              <w:top w:val="nil"/>
              <w:left w:val="nil"/>
              <w:bottom w:val="nil"/>
              <w:right w:val="nil"/>
            </w:tcBorders>
            <w:shd w:val="clear" w:color="auto" w:fill="auto"/>
            <w:vAlign w:val="center"/>
            <w:hideMark/>
          </w:tcPr>
          <w:p w14:paraId="58079ADF" w14:textId="1E3E13D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71</w:t>
            </w:r>
            <w:r w:rsidR="00BD40E7">
              <w:rPr>
                <w:rFonts w:ascii="Arial" w:hAnsi="Arial" w:cs="Arial"/>
                <w:sz w:val="16"/>
                <w:szCs w:val="16"/>
                <w:lang w:eastAsia="en-AU"/>
              </w:rPr>
              <w:t>.4</w:t>
            </w:r>
            <w:r w:rsidRPr="00EA3E67">
              <w:rPr>
                <w:rFonts w:ascii="Arial" w:hAnsi="Arial" w:cs="Arial"/>
                <w:sz w:val="16"/>
                <w:szCs w:val="16"/>
                <w:lang w:eastAsia="en-AU"/>
              </w:rPr>
              <w:t>%</w:t>
            </w:r>
          </w:p>
        </w:tc>
      </w:tr>
      <w:tr w:rsidR="00EA3E67" w:rsidRPr="00EA3E67" w14:paraId="72D3C7FF" w14:textId="77777777" w:rsidTr="004B6D56">
        <w:trPr>
          <w:trHeight w:val="250"/>
        </w:trPr>
        <w:tc>
          <w:tcPr>
            <w:tcW w:w="2494" w:type="pct"/>
            <w:tcBorders>
              <w:top w:val="nil"/>
              <w:left w:val="nil"/>
              <w:bottom w:val="nil"/>
              <w:right w:val="nil"/>
            </w:tcBorders>
            <w:shd w:val="clear" w:color="auto" w:fill="auto"/>
            <w:vAlign w:val="center"/>
            <w:hideMark/>
          </w:tcPr>
          <w:p w14:paraId="78E3A4B1"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Economic development</w:t>
            </w:r>
          </w:p>
        </w:tc>
        <w:tc>
          <w:tcPr>
            <w:tcW w:w="626" w:type="pct"/>
            <w:tcBorders>
              <w:top w:val="nil"/>
              <w:left w:val="nil"/>
              <w:bottom w:val="nil"/>
              <w:right w:val="nil"/>
            </w:tcBorders>
            <w:shd w:val="clear" w:color="auto" w:fill="auto"/>
            <w:vAlign w:val="center"/>
            <w:hideMark/>
          </w:tcPr>
          <w:p w14:paraId="50322059" w14:textId="2C77143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000000" w:fill="4AAA42"/>
            <w:vAlign w:val="center"/>
            <w:hideMark/>
          </w:tcPr>
          <w:p w14:paraId="2E0FCE86" w14:textId="1E9EFD8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396 </w:t>
            </w:r>
          </w:p>
        </w:tc>
        <w:tc>
          <w:tcPr>
            <w:tcW w:w="626" w:type="pct"/>
            <w:tcBorders>
              <w:top w:val="nil"/>
              <w:left w:val="nil"/>
              <w:bottom w:val="nil"/>
              <w:right w:val="nil"/>
            </w:tcBorders>
            <w:shd w:val="clear" w:color="auto" w:fill="auto"/>
            <w:vAlign w:val="center"/>
            <w:hideMark/>
          </w:tcPr>
          <w:p w14:paraId="2F72BC81"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396</w:t>
            </w:r>
          </w:p>
        </w:tc>
        <w:tc>
          <w:tcPr>
            <w:tcW w:w="627" w:type="pct"/>
            <w:tcBorders>
              <w:top w:val="nil"/>
              <w:left w:val="nil"/>
              <w:bottom w:val="nil"/>
              <w:right w:val="nil"/>
            </w:tcBorders>
            <w:shd w:val="clear" w:color="auto" w:fill="auto"/>
            <w:vAlign w:val="center"/>
            <w:hideMark/>
          </w:tcPr>
          <w:p w14:paraId="5FB661D3" w14:textId="528DC57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60125F12" w14:textId="77777777" w:rsidTr="004B6D56">
        <w:trPr>
          <w:trHeight w:val="250"/>
        </w:trPr>
        <w:tc>
          <w:tcPr>
            <w:tcW w:w="2494" w:type="pct"/>
            <w:tcBorders>
              <w:top w:val="nil"/>
              <w:left w:val="nil"/>
              <w:bottom w:val="nil"/>
              <w:right w:val="nil"/>
            </w:tcBorders>
            <w:shd w:val="clear" w:color="auto" w:fill="auto"/>
            <w:vAlign w:val="center"/>
            <w:hideMark/>
          </w:tcPr>
          <w:p w14:paraId="41AC7481"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Organisational development</w:t>
            </w:r>
          </w:p>
        </w:tc>
        <w:tc>
          <w:tcPr>
            <w:tcW w:w="626" w:type="pct"/>
            <w:tcBorders>
              <w:top w:val="nil"/>
              <w:left w:val="nil"/>
              <w:bottom w:val="nil"/>
              <w:right w:val="nil"/>
            </w:tcBorders>
            <w:shd w:val="clear" w:color="auto" w:fill="auto"/>
            <w:vAlign w:val="center"/>
            <w:hideMark/>
          </w:tcPr>
          <w:p w14:paraId="0FFE3DE0" w14:textId="57BD325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 </w:t>
            </w:r>
          </w:p>
        </w:tc>
        <w:tc>
          <w:tcPr>
            <w:tcW w:w="626" w:type="pct"/>
            <w:tcBorders>
              <w:top w:val="nil"/>
              <w:left w:val="nil"/>
              <w:bottom w:val="nil"/>
              <w:right w:val="nil"/>
            </w:tcBorders>
            <w:shd w:val="clear" w:color="000000" w:fill="4AAA42"/>
            <w:vAlign w:val="center"/>
            <w:hideMark/>
          </w:tcPr>
          <w:p w14:paraId="27987904" w14:textId="10DA498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1F67629A"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(8)</w:t>
            </w:r>
          </w:p>
        </w:tc>
        <w:tc>
          <w:tcPr>
            <w:tcW w:w="627" w:type="pct"/>
            <w:tcBorders>
              <w:top w:val="nil"/>
              <w:left w:val="nil"/>
              <w:bottom w:val="nil"/>
              <w:right w:val="nil"/>
            </w:tcBorders>
            <w:shd w:val="clear" w:color="auto" w:fill="auto"/>
            <w:vAlign w:val="center"/>
            <w:hideMark/>
          </w:tcPr>
          <w:p w14:paraId="5C3E60BF" w14:textId="5FC6318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09916AF6" w14:textId="77777777" w:rsidTr="004B6D56">
        <w:trPr>
          <w:trHeight w:val="250"/>
        </w:trPr>
        <w:tc>
          <w:tcPr>
            <w:tcW w:w="2494" w:type="pct"/>
            <w:tcBorders>
              <w:top w:val="nil"/>
              <w:left w:val="nil"/>
              <w:bottom w:val="nil"/>
              <w:right w:val="nil"/>
            </w:tcBorders>
            <w:shd w:val="clear" w:color="000000" w:fill="FFFFFF"/>
            <w:vAlign w:val="center"/>
            <w:hideMark/>
          </w:tcPr>
          <w:p w14:paraId="3BD60DA8"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Environmental Planning</w:t>
            </w:r>
          </w:p>
        </w:tc>
        <w:tc>
          <w:tcPr>
            <w:tcW w:w="626" w:type="pct"/>
            <w:tcBorders>
              <w:top w:val="nil"/>
              <w:left w:val="nil"/>
              <w:bottom w:val="nil"/>
              <w:right w:val="nil"/>
            </w:tcBorders>
            <w:shd w:val="clear" w:color="auto" w:fill="auto"/>
            <w:vAlign w:val="center"/>
            <w:hideMark/>
          </w:tcPr>
          <w:p w14:paraId="1DD6B0E3" w14:textId="4548FC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469 </w:t>
            </w:r>
          </w:p>
        </w:tc>
        <w:tc>
          <w:tcPr>
            <w:tcW w:w="626" w:type="pct"/>
            <w:tcBorders>
              <w:top w:val="nil"/>
              <w:left w:val="nil"/>
              <w:bottom w:val="nil"/>
              <w:right w:val="nil"/>
            </w:tcBorders>
            <w:shd w:val="clear" w:color="000000" w:fill="4AAA42"/>
            <w:vAlign w:val="center"/>
            <w:hideMark/>
          </w:tcPr>
          <w:p w14:paraId="504CB98C" w14:textId="4E3002B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878 </w:t>
            </w:r>
          </w:p>
        </w:tc>
        <w:tc>
          <w:tcPr>
            <w:tcW w:w="626" w:type="pct"/>
            <w:tcBorders>
              <w:top w:val="nil"/>
              <w:left w:val="nil"/>
              <w:bottom w:val="nil"/>
              <w:right w:val="nil"/>
            </w:tcBorders>
            <w:shd w:val="clear" w:color="auto" w:fill="auto"/>
            <w:vAlign w:val="center"/>
            <w:hideMark/>
          </w:tcPr>
          <w:p w14:paraId="2A771BD5"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409</w:t>
            </w:r>
          </w:p>
        </w:tc>
        <w:tc>
          <w:tcPr>
            <w:tcW w:w="627" w:type="pct"/>
            <w:tcBorders>
              <w:top w:val="nil"/>
              <w:left w:val="nil"/>
              <w:bottom w:val="nil"/>
              <w:right w:val="nil"/>
            </w:tcBorders>
            <w:shd w:val="clear" w:color="auto" w:fill="auto"/>
            <w:vAlign w:val="center"/>
            <w:hideMark/>
          </w:tcPr>
          <w:p w14:paraId="36738A67" w14:textId="05D1938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87</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27232113" w14:textId="77777777" w:rsidTr="004B6D56">
        <w:trPr>
          <w:trHeight w:val="260"/>
        </w:trPr>
        <w:tc>
          <w:tcPr>
            <w:tcW w:w="2494" w:type="pct"/>
            <w:tcBorders>
              <w:top w:val="nil"/>
              <w:left w:val="nil"/>
              <w:bottom w:val="nil"/>
              <w:right w:val="nil"/>
            </w:tcBorders>
            <w:shd w:val="clear" w:color="000000" w:fill="FFFFFF"/>
            <w:vAlign w:val="center"/>
            <w:hideMark/>
          </w:tcPr>
          <w:p w14:paraId="2AC1152B"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Family and children</w:t>
            </w:r>
          </w:p>
        </w:tc>
        <w:tc>
          <w:tcPr>
            <w:tcW w:w="626" w:type="pct"/>
            <w:tcBorders>
              <w:top w:val="nil"/>
              <w:left w:val="nil"/>
              <w:bottom w:val="single" w:sz="8" w:space="0" w:color="auto"/>
              <w:right w:val="nil"/>
            </w:tcBorders>
            <w:shd w:val="clear" w:color="auto" w:fill="auto"/>
            <w:vAlign w:val="center"/>
            <w:hideMark/>
          </w:tcPr>
          <w:p w14:paraId="4C55D622" w14:textId="7E07630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50 </w:t>
            </w:r>
          </w:p>
        </w:tc>
        <w:tc>
          <w:tcPr>
            <w:tcW w:w="626" w:type="pct"/>
            <w:tcBorders>
              <w:top w:val="nil"/>
              <w:left w:val="nil"/>
              <w:bottom w:val="single" w:sz="8" w:space="0" w:color="auto"/>
              <w:right w:val="nil"/>
            </w:tcBorders>
            <w:shd w:val="clear" w:color="000000" w:fill="4AAA42"/>
            <w:vAlign w:val="center"/>
            <w:hideMark/>
          </w:tcPr>
          <w:p w14:paraId="1404A315" w14:textId="625434B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 </w:t>
            </w:r>
          </w:p>
        </w:tc>
        <w:tc>
          <w:tcPr>
            <w:tcW w:w="626" w:type="pct"/>
            <w:tcBorders>
              <w:top w:val="nil"/>
              <w:left w:val="nil"/>
              <w:bottom w:val="single" w:sz="8" w:space="0" w:color="auto"/>
              <w:right w:val="nil"/>
            </w:tcBorders>
            <w:shd w:val="clear" w:color="auto" w:fill="auto"/>
            <w:vAlign w:val="center"/>
            <w:hideMark/>
          </w:tcPr>
          <w:p w14:paraId="10F1101C"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(50)</w:t>
            </w:r>
          </w:p>
        </w:tc>
        <w:tc>
          <w:tcPr>
            <w:tcW w:w="627" w:type="pct"/>
            <w:tcBorders>
              <w:top w:val="nil"/>
              <w:left w:val="nil"/>
              <w:bottom w:val="single" w:sz="8" w:space="0" w:color="auto"/>
              <w:right w:val="nil"/>
            </w:tcBorders>
            <w:shd w:val="clear" w:color="auto" w:fill="auto"/>
            <w:vAlign w:val="center"/>
            <w:hideMark/>
          </w:tcPr>
          <w:p w14:paraId="0B03AD7C" w14:textId="50301E0D"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-9</w:t>
            </w:r>
            <w:r w:rsidR="00BD40E7">
              <w:rPr>
                <w:rFonts w:ascii="Arial" w:hAnsi="Arial" w:cs="Arial"/>
                <w:sz w:val="16"/>
                <w:szCs w:val="16"/>
                <w:lang w:eastAsia="en-AU"/>
              </w:rPr>
              <w:t>8.6</w:t>
            </w:r>
            <w:r w:rsidRPr="00EA3E67">
              <w:rPr>
                <w:rFonts w:ascii="Arial" w:hAnsi="Arial" w:cs="Arial"/>
                <w:sz w:val="16"/>
                <w:szCs w:val="16"/>
                <w:lang w:eastAsia="en-AU"/>
              </w:rPr>
              <w:t>%</w:t>
            </w:r>
          </w:p>
        </w:tc>
      </w:tr>
      <w:tr w:rsidR="00EA3E67" w:rsidRPr="00EA3E67" w14:paraId="599FAD67" w14:textId="77777777" w:rsidTr="004B6D56">
        <w:trPr>
          <w:trHeight w:val="260"/>
        </w:trPr>
        <w:tc>
          <w:tcPr>
            <w:tcW w:w="2494" w:type="pct"/>
            <w:tcBorders>
              <w:top w:val="nil"/>
              <w:left w:val="nil"/>
              <w:bottom w:val="nil"/>
              <w:right w:val="nil"/>
            </w:tcBorders>
            <w:shd w:val="clear" w:color="000000" w:fill="FFFFFF"/>
            <w:vAlign w:val="center"/>
            <w:hideMark/>
          </w:tcPr>
          <w:p w14:paraId="09B8A422" w14:textId="77777777" w:rsidR="00EA3E67" w:rsidRPr="00EA3E67" w:rsidRDefault="00EA3E67" w:rsidP="00EA3E67">
            <w:pPr>
              <w:rPr>
                <w:rFonts w:ascii="Arial" w:hAnsi="Arial" w:cs="Arial"/>
                <w:b/>
                <w:bCs/>
                <w:sz w:val="16"/>
                <w:szCs w:val="16"/>
                <w:lang w:eastAsia="en-AU"/>
              </w:rPr>
            </w:pPr>
            <w:r w:rsidRPr="00EA3E67">
              <w:rPr>
                <w:rFonts w:ascii="Arial" w:hAnsi="Arial" w:cs="Arial"/>
                <w:b/>
                <w:bCs/>
                <w:sz w:val="16"/>
                <w:szCs w:val="16"/>
                <w:lang w:eastAsia="en-AU"/>
              </w:rPr>
              <w:t>Total non-recurrent grants</w:t>
            </w:r>
          </w:p>
        </w:tc>
        <w:tc>
          <w:tcPr>
            <w:tcW w:w="626" w:type="pct"/>
            <w:tcBorders>
              <w:top w:val="nil"/>
              <w:left w:val="nil"/>
              <w:bottom w:val="single" w:sz="8" w:space="0" w:color="auto"/>
              <w:right w:val="nil"/>
            </w:tcBorders>
            <w:shd w:val="clear" w:color="auto" w:fill="auto"/>
            <w:vAlign w:val="center"/>
            <w:hideMark/>
          </w:tcPr>
          <w:p w14:paraId="0B7D51BF" w14:textId="5788839E"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551 </w:t>
            </w:r>
          </w:p>
        </w:tc>
        <w:tc>
          <w:tcPr>
            <w:tcW w:w="626" w:type="pct"/>
            <w:tcBorders>
              <w:top w:val="nil"/>
              <w:left w:val="nil"/>
              <w:bottom w:val="single" w:sz="8" w:space="0" w:color="auto"/>
              <w:right w:val="nil"/>
            </w:tcBorders>
            <w:shd w:val="clear" w:color="000000" w:fill="4AAA42"/>
            <w:vAlign w:val="center"/>
            <w:hideMark/>
          </w:tcPr>
          <w:p w14:paraId="61B5B200" w14:textId="220BCA30"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1,306 </w:t>
            </w:r>
          </w:p>
        </w:tc>
        <w:tc>
          <w:tcPr>
            <w:tcW w:w="626" w:type="pct"/>
            <w:tcBorders>
              <w:top w:val="nil"/>
              <w:left w:val="nil"/>
              <w:bottom w:val="single" w:sz="8" w:space="0" w:color="auto"/>
              <w:right w:val="nil"/>
            </w:tcBorders>
            <w:shd w:val="clear" w:color="auto" w:fill="auto"/>
            <w:vAlign w:val="center"/>
            <w:hideMark/>
          </w:tcPr>
          <w:p w14:paraId="127A8AE3"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755</w:t>
            </w:r>
          </w:p>
        </w:tc>
        <w:tc>
          <w:tcPr>
            <w:tcW w:w="627" w:type="pct"/>
            <w:tcBorders>
              <w:top w:val="nil"/>
              <w:left w:val="nil"/>
              <w:bottom w:val="single" w:sz="8" w:space="0" w:color="auto"/>
              <w:right w:val="nil"/>
            </w:tcBorders>
            <w:shd w:val="clear" w:color="auto" w:fill="auto"/>
            <w:vAlign w:val="center"/>
            <w:hideMark/>
          </w:tcPr>
          <w:p w14:paraId="022ED4A0" w14:textId="00F441C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137</w:t>
            </w:r>
            <w:r w:rsidR="00BD40E7">
              <w:rPr>
                <w:rFonts w:ascii="Arial" w:hAnsi="Arial" w:cs="Arial"/>
                <w:sz w:val="16"/>
                <w:szCs w:val="16"/>
                <w:lang w:eastAsia="en-AU"/>
              </w:rPr>
              <w:t>.2</w:t>
            </w:r>
            <w:r w:rsidRPr="00EA3E67">
              <w:rPr>
                <w:rFonts w:ascii="Arial" w:hAnsi="Arial" w:cs="Arial"/>
                <w:sz w:val="16"/>
                <w:szCs w:val="16"/>
                <w:lang w:eastAsia="en-AU"/>
              </w:rPr>
              <w:t>%</w:t>
            </w:r>
          </w:p>
        </w:tc>
      </w:tr>
      <w:tr w:rsidR="00E31071" w:rsidRPr="00EA3E67" w14:paraId="1E5927CF" w14:textId="77777777" w:rsidTr="0049681C">
        <w:trPr>
          <w:trHeight w:val="260"/>
        </w:trPr>
        <w:tc>
          <w:tcPr>
            <w:tcW w:w="2494" w:type="pct"/>
            <w:tcBorders>
              <w:top w:val="nil"/>
              <w:left w:val="nil"/>
              <w:bottom w:val="nil"/>
              <w:right w:val="nil"/>
            </w:tcBorders>
            <w:shd w:val="clear" w:color="000000" w:fill="FFFFFF"/>
            <w:vAlign w:val="center"/>
            <w:hideMark/>
          </w:tcPr>
          <w:p w14:paraId="5DCC39DC" w14:textId="77777777" w:rsidR="00E31071" w:rsidRPr="00EA3E67" w:rsidRDefault="00E31071" w:rsidP="00E31071">
            <w:pPr>
              <w:jc w:val="both"/>
              <w:rPr>
                <w:rFonts w:ascii="Arial" w:hAnsi="Arial" w:cs="Arial"/>
                <w:b/>
                <w:bCs/>
                <w:sz w:val="16"/>
                <w:szCs w:val="16"/>
                <w:lang w:eastAsia="en-AU"/>
              </w:rPr>
            </w:pPr>
            <w:r w:rsidRPr="00EA3E67">
              <w:rPr>
                <w:rFonts w:ascii="Arial" w:hAnsi="Arial" w:cs="Arial"/>
                <w:b/>
                <w:bCs/>
                <w:sz w:val="16"/>
                <w:szCs w:val="16"/>
                <w:lang w:eastAsia="en-AU"/>
              </w:rPr>
              <w:t>Total operating grants</w:t>
            </w:r>
          </w:p>
        </w:tc>
        <w:tc>
          <w:tcPr>
            <w:tcW w:w="626" w:type="pct"/>
            <w:tcBorders>
              <w:top w:val="nil"/>
              <w:left w:val="nil"/>
              <w:bottom w:val="single" w:sz="8" w:space="0" w:color="auto"/>
              <w:right w:val="nil"/>
            </w:tcBorders>
            <w:shd w:val="clear" w:color="auto" w:fill="auto"/>
            <w:vAlign w:val="center"/>
            <w:hideMark/>
          </w:tcPr>
          <w:p w14:paraId="7ED49DE9" w14:textId="264693CB"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 xml:space="preserve">           29,632 </w:t>
            </w:r>
          </w:p>
        </w:tc>
        <w:tc>
          <w:tcPr>
            <w:tcW w:w="626" w:type="pct"/>
            <w:tcBorders>
              <w:top w:val="nil"/>
              <w:left w:val="nil"/>
              <w:bottom w:val="single" w:sz="8" w:space="0" w:color="auto"/>
              <w:right w:val="nil"/>
            </w:tcBorders>
            <w:shd w:val="clear" w:color="000000" w:fill="4AAA42"/>
            <w:vAlign w:val="center"/>
            <w:hideMark/>
          </w:tcPr>
          <w:p w14:paraId="3DBAF08D" w14:textId="3E0E3D9D"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 xml:space="preserve">           21,848 </w:t>
            </w:r>
          </w:p>
        </w:tc>
        <w:tc>
          <w:tcPr>
            <w:tcW w:w="626" w:type="pct"/>
            <w:tcBorders>
              <w:top w:val="single" w:sz="8" w:space="0" w:color="auto"/>
              <w:left w:val="nil"/>
              <w:bottom w:val="single" w:sz="8" w:space="0" w:color="auto"/>
              <w:right w:val="nil"/>
            </w:tcBorders>
            <w:shd w:val="clear" w:color="auto" w:fill="auto"/>
            <w:vAlign w:val="center"/>
            <w:hideMark/>
          </w:tcPr>
          <w:p w14:paraId="47AB2345" w14:textId="333B9608" w:rsidR="00E31071" w:rsidRPr="00EA3E67" w:rsidRDefault="00E31071" w:rsidP="00E31071">
            <w:pPr>
              <w:jc w:val="right"/>
              <w:rPr>
                <w:rFonts w:ascii="Arial" w:hAnsi="Arial" w:cs="Arial"/>
                <w:sz w:val="16"/>
                <w:szCs w:val="16"/>
                <w:lang w:eastAsia="en-AU"/>
              </w:rPr>
            </w:pPr>
            <w:r>
              <w:rPr>
                <w:rFonts w:ascii="Arial" w:hAnsi="Arial" w:cs="Arial"/>
                <w:color w:val="FF0000"/>
                <w:sz w:val="16"/>
                <w:szCs w:val="16"/>
              </w:rPr>
              <w:t>(7,784)</w:t>
            </w:r>
          </w:p>
        </w:tc>
        <w:tc>
          <w:tcPr>
            <w:tcW w:w="627" w:type="pct"/>
            <w:tcBorders>
              <w:top w:val="single" w:sz="8" w:space="0" w:color="auto"/>
              <w:left w:val="nil"/>
              <w:bottom w:val="single" w:sz="8" w:space="0" w:color="auto"/>
              <w:right w:val="nil"/>
            </w:tcBorders>
            <w:shd w:val="clear" w:color="auto" w:fill="auto"/>
            <w:vAlign w:val="center"/>
            <w:hideMark/>
          </w:tcPr>
          <w:p w14:paraId="0B74E3F0" w14:textId="265ED563" w:rsidR="00E31071" w:rsidRPr="00EA3E67" w:rsidRDefault="00E31071" w:rsidP="00E31071">
            <w:pPr>
              <w:jc w:val="right"/>
              <w:rPr>
                <w:rFonts w:ascii="Arial" w:hAnsi="Arial" w:cs="Arial"/>
                <w:sz w:val="16"/>
                <w:szCs w:val="16"/>
                <w:lang w:eastAsia="en-AU"/>
              </w:rPr>
            </w:pPr>
            <w:r>
              <w:rPr>
                <w:rFonts w:ascii="Arial" w:hAnsi="Arial" w:cs="Arial"/>
                <w:sz w:val="16"/>
                <w:szCs w:val="16"/>
              </w:rPr>
              <w:t>-26.3%</w:t>
            </w:r>
          </w:p>
        </w:tc>
      </w:tr>
      <w:tr w:rsidR="00EA3E67" w:rsidRPr="00EA3E67" w14:paraId="6FD8FE83" w14:textId="77777777" w:rsidTr="004B6D56">
        <w:trPr>
          <w:trHeight w:val="250"/>
        </w:trPr>
        <w:tc>
          <w:tcPr>
            <w:tcW w:w="2494" w:type="pct"/>
            <w:tcBorders>
              <w:top w:val="nil"/>
              <w:left w:val="nil"/>
              <w:bottom w:val="nil"/>
              <w:right w:val="nil"/>
            </w:tcBorders>
            <w:shd w:val="clear" w:color="auto" w:fill="auto"/>
            <w:vAlign w:val="center"/>
            <w:hideMark/>
          </w:tcPr>
          <w:p w14:paraId="5D58FDD3" w14:textId="77777777" w:rsidR="00EA3E67" w:rsidRPr="00EA3E67" w:rsidRDefault="00EA3E67" w:rsidP="00EA3E67">
            <w:pPr>
              <w:jc w:val="right"/>
              <w:rPr>
                <w:rFonts w:ascii="Arial" w:hAnsi="Arial" w:cs="Arial"/>
                <w:sz w:val="16"/>
                <w:szCs w:val="16"/>
                <w:lang w:eastAsia="en-AU"/>
              </w:rPr>
            </w:pPr>
          </w:p>
        </w:tc>
        <w:tc>
          <w:tcPr>
            <w:tcW w:w="626" w:type="pct"/>
            <w:tcBorders>
              <w:top w:val="nil"/>
              <w:left w:val="nil"/>
              <w:bottom w:val="nil"/>
              <w:right w:val="nil"/>
            </w:tcBorders>
            <w:shd w:val="clear" w:color="000000" w:fill="FFFFFF"/>
            <w:vAlign w:val="center"/>
            <w:hideMark/>
          </w:tcPr>
          <w:p w14:paraId="3A0E6863"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55C7648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5D692CBE"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26E665B8" w14:textId="77777777" w:rsidR="00EA3E67" w:rsidRPr="00EA3E67" w:rsidRDefault="00EA3E67" w:rsidP="004B6D56">
            <w:pPr>
              <w:jc w:val="right"/>
              <w:rPr>
                <w:rFonts w:ascii="Times New Roman" w:hAnsi="Times New Roman"/>
                <w:sz w:val="20"/>
                <w:lang w:eastAsia="en-AU"/>
              </w:rPr>
            </w:pPr>
          </w:p>
        </w:tc>
      </w:tr>
      <w:tr w:rsidR="00EA3E67" w:rsidRPr="00EA3E67" w14:paraId="6EEB9CC3" w14:textId="77777777" w:rsidTr="004B6D56">
        <w:trPr>
          <w:trHeight w:val="250"/>
        </w:trPr>
        <w:tc>
          <w:tcPr>
            <w:tcW w:w="2494" w:type="pct"/>
            <w:tcBorders>
              <w:top w:val="nil"/>
              <w:left w:val="nil"/>
              <w:bottom w:val="nil"/>
              <w:right w:val="nil"/>
            </w:tcBorders>
            <w:shd w:val="clear" w:color="auto" w:fill="auto"/>
            <w:vAlign w:val="center"/>
            <w:hideMark/>
          </w:tcPr>
          <w:p w14:paraId="72A8CA0B" w14:textId="77777777" w:rsidR="00EA3E67" w:rsidRPr="00EA3E67" w:rsidRDefault="00EA3E67" w:rsidP="00EA3E67">
            <w:pPr>
              <w:jc w:val="both"/>
              <w:rPr>
                <w:rFonts w:ascii="Arial" w:hAnsi="Arial" w:cs="Arial"/>
                <w:b/>
                <w:bCs/>
                <w:sz w:val="16"/>
                <w:szCs w:val="16"/>
                <w:lang w:eastAsia="en-AU"/>
              </w:rPr>
            </w:pPr>
            <w:r w:rsidRPr="00EA3E67">
              <w:rPr>
                <w:rFonts w:ascii="Arial" w:hAnsi="Arial" w:cs="Arial"/>
                <w:b/>
                <w:bCs/>
                <w:sz w:val="16"/>
                <w:szCs w:val="16"/>
                <w:lang w:eastAsia="en-AU"/>
              </w:rPr>
              <w:t>(b)</w:t>
            </w:r>
            <w:r w:rsidRPr="00EA3E67">
              <w:rPr>
                <w:rFonts w:ascii="Times New Roman" w:hAnsi="Times New Roman"/>
                <w:b/>
                <w:bCs/>
                <w:sz w:val="16"/>
                <w:szCs w:val="16"/>
                <w:lang w:eastAsia="en-AU"/>
              </w:rPr>
              <w:t xml:space="preserve">    </w:t>
            </w:r>
            <w:r w:rsidRPr="00EA3E67">
              <w:rPr>
                <w:rFonts w:ascii="Arial" w:hAnsi="Arial" w:cs="Arial"/>
                <w:b/>
                <w:bCs/>
                <w:sz w:val="16"/>
                <w:szCs w:val="16"/>
                <w:lang w:eastAsia="en-AU"/>
              </w:rPr>
              <w:t>Capital Grants</w:t>
            </w:r>
          </w:p>
        </w:tc>
        <w:tc>
          <w:tcPr>
            <w:tcW w:w="626" w:type="pct"/>
            <w:tcBorders>
              <w:top w:val="nil"/>
              <w:left w:val="nil"/>
              <w:bottom w:val="nil"/>
              <w:right w:val="nil"/>
            </w:tcBorders>
            <w:shd w:val="clear" w:color="000000" w:fill="FFFFFF"/>
            <w:vAlign w:val="center"/>
            <w:hideMark/>
          </w:tcPr>
          <w:p w14:paraId="505BFBE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73DBF37B"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5818ADB8"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45CD4562" w14:textId="77777777" w:rsidR="00EA3E67" w:rsidRPr="00EA3E67" w:rsidRDefault="00EA3E67" w:rsidP="004B6D56">
            <w:pPr>
              <w:jc w:val="right"/>
              <w:rPr>
                <w:rFonts w:ascii="Times New Roman" w:hAnsi="Times New Roman"/>
                <w:sz w:val="20"/>
                <w:lang w:eastAsia="en-AU"/>
              </w:rPr>
            </w:pPr>
          </w:p>
        </w:tc>
      </w:tr>
      <w:tr w:rsidR="00EA3E67" w:rsidRPr="00EA3E67" w14:paraId="252A0971" w14:textId="77777777" w:rsidTr="004B6D56">
        <w:trPr>
          <w:trHeight w:val="250"/>
        </w:trPr>
        <w:tc>
          <w:tcPr>
            <w:tcW w:w="2494" w:type="pct"/>
            <w:tcBorders>
              <w:top w:val="nil"/>
              <w:left w:val="nil"/>
              <w:bottom w:val="nil"/>
              <w:right w:val="nil"/>
            </w:tcBorders>
            <w:shd w:val="clear" w:color="auto" w:fill="auto"/>
            <w:vAlign w:val="center"/>
            <w:hideMark/>
          </w:tcPr>
          <w:p w14:paraId="5FE9CEB6" w14:textId="77777777" w:rsidR="00EA3E67" w:rsidRPr="00EA3E67" w:rsidRDefault="00EA3E67" w:rsidP="00EA3E67">
            <w:pPr>
              <w:jc w:val="both"/>
              <w:rPr>
                <w:rFonts w:ascii="Arial" w:hAnsi="Arial" w:cs="Arial"/>
                <w:b/>
                <w:bCs/>
                <w:i/>
                <w:iCs/>
                <w:sz w:val="16"/>
                <w:szCs w:val="16"/>
                <w:lang w:eastAsia="en-AU"/>
              </w:rPr>
            </w:pPr>
            <w:r w:rsidRPr="00EA3E67">
              <w:rPr>
                <w:rFonts w:ascii="Arial" w:hAnsi="Arial" w:cs="Arial"/>
                <w:b/>
                <w:bCs/>
                <w:i/>
                <w:iCs/>
                <w:sz w:val="16"/>
                <w:szCs w:val="16"/>
                <w:lang w:eastAsia="en-AU"/>
              </w:rPr>
              <w:t xml:space="preserve">Recurrent - Commonwealth Government </w:t>
            </w:r>
          </w:p>
        </w:tc>
        <w:tc>
          <w:tcPr>
            <w:tcW w:w="626" w:type="pct"/>
            <w:tcBorders>
              <w:top w:val="nil"/>
              <w:left w:val="nil"/>
              <w:bottom w:val="nil"/>
              <w:right w:val="nil"/>
            </w:tcBorders>
            <w:shd w:val="clear" w:color="000000" w:fill="FFFFFF"/>
            <w:vAlign w:val="center"/>
            <w:hideMark/>
          </w:tcPr>
          <w:p w14:paraId="27AC0F4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0ED31DF8"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54315A48"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046155ED" w14:textId="77777777" w:rsidR="00EA3E67" w:rsidRPr="00EA3E67" w:rsidRDefault="00EA3E67" w:rsidP="004B6D56">
            <w:pPr>
              <w:jc w:val="right"/>
              <w:rPr>
                <w:rFonts w:ascii="Times New Roman" w:hAnsi="Times New Roman"/>
                <w:sz w:val="20"/>
                <w:lang w:eastAsia="en-AU"/>
              </w:rPr>
            </w:pPr>
          </w:p>
        </w:tc>
      </w:tr>
      <w:tr w:rsidR="00EA3E67" w:rsidRPr="00EA3E67" w14:paraId="4AE91F45" w14:textId="77777777" w:rsidTr="004B6D56">
        <w:trPr>
          <w:trHeight w:val="250"/>
        </w:trPr>
        <w:tc>
          <w:tcPr>
            <w:tcW w:w="2494" w:type="pct"/>
            <w:tcBorders>
              <w:top w:val="nil"/>
              <w:left w:val="nil"/>
              <w:bottom w:val="nil"/>
              <w:right w:val="nil"/>
            </w:tcBorders>
            <w:shd w:val="clear" w:color="auto" w:fill="auto"/>
            <w:vAlign w:val="center"/>
            <w:hideMark/>
          </w:tcPr>
          <w:p w14:paraId="58B8EB32"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Roads to recovery</w:t>
            </w:r>
          </w:p>
        </w:tc>
        <w:tc>
          <w:tcPr>
            <w:tcW w:w="626" w:type="pct"/>
            <w:tcBorders>
              <w:top w:val="nil"/>
              <w:left w:val="nil"/>
              <w:bottom w:val="nil"/>
              <w:right w:val="nil"/>
            </w:tcBorders>
            <w:shd w:val="clear" w:color="auto" w:fill="auto"/>
            <w:vAlign w:val="center"/>
            <w:hideMark/>
          </w:tcPr>
          <w:p w14:paraId="4923D161" w14:textId="0259379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8,783 </w:t>
            </w:r>
          </w:p>
        </w:tc>
        <w:tc>
          <w:tcPr>
            <w:tcW w:w="626" w:type="pct"/>
            <w:tcBorders>
              <w:top w:val="nil"/>
              <w:left w:val="nil"/>
              <w:bottom w:val="nil"/>
              <w:right w:val="nil"/>
            </w:tcBorders>
            <w:shd w:val="clear" w:color="000000" w:fill="4AAA42"/>
            <w:vAlign w:val="center"/>
            <w:hideMark/>
          </w:tcPr>
          <w:p w14:paraId="7E244582" w14:textId="7F1222AE"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16,223 </w:t>
            </w:r>
          </w:p>
        </w:tc>
        <w:tc>
          <w:tcPr>
            <w:tcW w:w="626" w:type="pct"/>
            <w:tcBorders>
              <w:top w:val="nil"/>
              <w:left w:val="nil"/>
              <w:bottom w:val="nil"/>
              <w:right w:val="nil"/>
            </w:tcBorders>
            <w:shd w:val="clear" w:color="auto" w:fill="auto"/>
            <w:vAlign w:val="center"/>
            <w:hideMark/>
          </w:tcPr>
          <w:p w14:paraId="508B932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7,440</w:t>
            </w:r>
          </w:p>
        </w:tc>
        <w:tc>
          <w:tcPr>
            <w:tcW w:w="627" w:type="pct"/>
            <w:tcBorders>
              <w:top w:val="nil"/>
              <w:left w:val="nil"/>
              <w:bottom w:val="nil"/>
              <w:right w:val="nil"/>
            </w:tcBorders>
            <w:shd w:val="clear" w:color="auto" w:fill="auto"/>
            <w:vAlign w:val="center"/>
            <w:hideMark/>
          </w:tcPr>
          <w:p w14:paraId="1599DE12" w14:textId="0A4F038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8</w:t>
            </w:r>
            <w:r w:rsidR="00BD40E7">
              <w:rPr>
                <w:rFonts w:ascii="Arial" w:hAnsi="Arial" w:cs="Arial"/>
                <w:sz w:val="16"/>
                <w:szCs w:val="16"/>
                <w:lang w:eastAsia="en-AU"/>
              </w:rPr>
              <w:t>4.7</w:t>
            </w:r>
            <w:r w:rsidRPr="00EA3E67">
              <w:rPr>
                <w:rFonts w:ascii="Arial" w:hAnsi="Arial" w:cs="Arial"/>
                <w:sz w:val="16"/>
                <w:szCs w:val="16"/>
                <w:lang w:eastAsia="en-AU"/>
              </w:rPr>
              <w:t>%</w:t>
            </w:r>
          </w:p>
        </w:tc>
      </w:tr>
      <w:tr w:rsidR="00EA3E67" w:rsidRPr="00EA3E67" w14:paraId="492066A1" w14:textId="77777777" w:rsidTr="004B6D56">
        <w:trPr>
          <w:trHeight w:val="250"/>
        </w:trPr>
        <w:tc>
          <w:tcPr>
            <w:tcW w:w="2494" w:type="pct"/>
            <w:tcBorders>
              <w:top w:val="nil"/>
              <w:left w:val="nil"/>
              <w:bottom w:val="nil"/>
              <w:right w:val="nil"/>
            </w:tcBorders>
            <w:shd w:val="clear" w:color="auto" w:fill="auto"/>
            <w:vAlign w:val="center"/>
            <w:hideMark/>
          </w:tcPr>
          <w:p w14:paraId="6C6185E3" w14:textId="77777777" w:rsidR="00EA3E67" w:rsidRPr="00EA3E67" w:rsidRDefault="00EA3E67" w:rsidP="00EA3E67">
            <w:pPr>
              <w:jc w:val="both"/>
              <w:rPr>
                <w:rFonts w:ascii="Arial" w:hAnsi="Arial" w:cs="Arial"/>
                <w:b/>
                <w:bCs/>
                <w:i/>
                <w:iCs/>
                <w:sz w:val="16"/>
                <w:szCs w:val="16"/>
                <w:lang w:eastAsia="en-AU"/>
              </w:rPr>
            </w:pPr>
            <w:r w:rsidRPr="00EA3E67">
              <w:rPr>
                <w:rFonts w:ascii="Arial" w:hAnsi="Arial" w:cs="Arial"/>
                <w:b/>
                <w:bCs/>
                <w:i/>
                <w:iCs/>
                <w:sz w:val="16"/>
                <w:szCs w:val="16"/>
                <w:lang w:eastAsia="en-AU"/>
              </w:rPr>
              <w:t>Recurrent - State Government</w:t>
            </w:r>
          </w:p>
        </w:tc>
        <w:tc>
          <w:tcPr>
            <w:tcW w:w="626" w:type="pct"/>
            <w:tcBorders>
              <w:top w:val="nil"/>
              <w:left w:val="nil"/>
              <w:bottom w:val="nil"/>
              <w:right w:val="nil"/>
            </w:tcBorders>
            <w:shd w:val="clear" w:color="auto" w:fill="auto"/>
            <w:vAlign w:val="center"/>
            <w:hideMark/>
          </w:tcPr>
          <w:p w14:paraId="745A3DE9"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45061BF0"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166AAF9D"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15DFE351" w14:textId="77777777" w:rsidR="00EA3E67" w:rsidRPr="00EA3E67" w:rsidRDefault="00EA3E67" w:rsidP="004B6D56">
            <w:pPr>
              <w:jc w:val="right"/>
              <w:rPr>
                <w:rFonts w:ascii="Times New Roman" w:hAnsi="Times New Roman"/>
                <w:sz w:val="20"/>
                <w:lang w:eastAsia="en-AU"/>
              </w:rPr>
            </w:pPr>
          </w:p>
        </w:tc>
      </w:tr>
      <w:tr w:rsidR="00EA3E67" w:rsidRPr="00EA3E67" w14:paraId="485556FA" w14:textId="77777777" w:rsidTr="004B6D56">
        <w:trPr>
          <w:trHeight w:val="260"/>
        </w:trPr>
        <w:tc>
          <w:tcPr>
            <w:tcW w:w="2494" w:type="pct"/>
            <w:tcBorders>
              <w:top w:val="nil"/>
              <w:left w:val="nil"/>
              <w:bottom w:val="nil"/>
              <w:right w:val="nil"/>
            </w:tcBorders>
            <w:shd w:val="clear" w:color="auto" w:fill="auto"/>
            <w:vAlign w:val="center"/>
            <w:hideMark/>
          </w:tcPr>
          <w:p w14:paraId="7B0DFDE9" w14:textId="77777777" w:rsidR="00EA3E67" w:rsidRPr="00EA3E67" w:rsidRDefault="00EA3E67" w:rsidP="00EA3E67">
            <w:pPr>
              <w:jc w:val="both"/>
              <w:rPr>
                <w:rFonts w:ascii="Arial" w:hAnsi="Arial" w:cs="Arial"/>
                <w:b/>
                <w:bCs/>
                <w:sz w:val="16"/>
                <w:szCs w:val="16"/>
                <w:lang w:eastAsia="en-AU"/>
              </w:rPr>
            </w:pPr>
            <w:r w:rsidRPr="00EA3E67">
              <w:rPr>
                <w:rFonts w:ascii="Arial" w:hAnsi="Arial" w:cs="Arial"/>
                <w:b/>
                <w:bCs/>
                <w:sz w:val="16"/>
                <w:szCs w:val="16"/>
                <w:lang w:eastAsia="en-AU"/>
              </w:rPr>
              <w:t>Total recurrent grants</w:t>
            </w:r>
          </w:p>
        </w:tc>
        <w:tc>
          <w:tcPr>
            <w:tcW w:w="626" w:type="pct"/>
            <w:tcBorders>
              <w:top w:val="nil"/>
              <w:left w:val="nil"/>
              <w:bottom w:val="single" w:sz="8" w:space="0" w:color="auto"/>
              <w:right w:val="nil"/>
            </w:tcBorders>
            <w:shd w:val="clear" w:color="auto" w:fill="auto"/>
            <w:vAlign w:val="center"/>
            <w:hideMark/>
          </w:tcPr>
          <w:p w14:paraId="62D2C229" w14:textId="4CA7FF8C"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8,783 </w:t>
            </w:r>
          </w:p>
        </w:tc>
        <w:tc>
          <w:tcPr>
            <w:tcW w:w="626" w:type="pct"/>
            <w:tcBorders>
              <w:top w:val="nil"/>
              <w:left w:val="nil"/>
              <w:bottom w:val="single" w:sz="8" w:space="0" w:color="auto"/>
              <w:right w:val="nil"/>
            </w:tcBorders>
            <w:shd w:val="clear" w:color="000000" w:fill="4AAA42"/>
            <w:vAlign w:val="center"/>
            <w:hideMark/>
          </w:tcPr>
          <w:p w14:paraId="4A6F9C19" w14:textId="72D7ADEC"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16,223 </w:t>
            </w:r>
          </w:p>
        </w:tc>
        <w:tc>
          <w:tcPr>
            <w:tcW w:w="626" w:type="pct"/>
            <w:tcBorders>
              <w:top w:val="nil"/>
              <w:left w:val="nil"/>
              <w:bottom w:val="single" w:sz="8" w:space="0" w:color="auto"/>
              <w:right w:val="nil"/>
            </w:tcBorders>
            <w:shd w:val="clear" w:color="auto" w:fill="auto"/>
            <w:vAlign w:val="center"/>
            <w:hideMark/>
          </w:tcPr>
          <w:p w14:paraId="36C458EE" w14:textId="77777777"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7,440</w:t>
            </w:r>
          </w:p>
        </w:tc>
        <w:tc>
          <w:tcPr>
            <w:tcW w:w="627" w:type="pct"/>
            <w:tcBorders>
              <w:top w:val="nil"/>
              <w:left w:val="nil"/>
              <w:bottom w:val="single" w:sz="8" w:space="0" w:color="auto"/>
              <w:right w:val="nil"/>
            </w:tcBorders>
            <w:shd w:val="clear" w:color="auto" w:fill="auto"/>
            <w:vAlign w:val="center"/>
            <w:hideMark/>
          </w:tcPr>
          <w:p w14:paraId="259460E1" w14:textId="1281CE2F"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8</w:t>
            </w:r>
            <w:r w:rsidR="00BD40E7">
              <w:rPr>
                <w:rFonts w:ascii="Arial" w:hAnsi="Arial" w:cs="Arial"/>
                <w:b/>
                <w:bCs/>
                <w:sz w:val="16"/>
                <w:szCs w:val="16"/>
                <w:lang w:eastAsia="en-AU"/>
              </w:rPr>
              <w:t>4.7</w:t>
            </w:r>
            <w:r w:rsidRPr="00EA3E67">
              <w:rPr>
                <w:rFonts w:ascii="Arial" w:hAnsi="Arial" w:cs="Arial"/>
                <w:b/>
                <w:bCs/>
                <w:sz w:val="16"/>
                <w:szCs w:val="16"/>
                <w:lang w:eastAsia="en-AU"/>
              </w:rPr>
              <w:t>%</w:t>
            </w:r>
          </w:p>
        </w:tc>
      </w:tr>
      <w:tr w:rsidR="00EA3E67" w:rsidRPr="00EA3E67" w14:paraId="5ADA32A0" w14:textId="77777777" w:rsidTr="004B6D56">
        <w:trPr>
          <w:trHeight w:val="250"/>
        </w:trPr>
        <w:tc>
          <w:tcPr>
            <w:tcW w:w="2494" w:type="pct"/>
            <w:tcBorders>
              <w:top w:val="nil"/>
              <w:left w:val="nil"/>
              <w:bottom w:val="nil"/>
              <w:right w:val="nil"/>
            </w:tcBorders>
            <w:shd w:val="clear" w:color="auto" w:fill="auto"/>
            <w:vAlign w:val="center"/>
            <w:hideMark/>
          </w:tcPr>
          <w:p w14:paraId="0CF69A5A"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Non-recurrent - Commonwealth Government</w:t>
            </w:r>
          </w:p>
        </w:tc>
        <w:tc>
          <w:tcPr>
            <w:tcW w:w="626" w:type="pct"/>
            <w:tcBorders>
              <w:top w:val="nil"/>
              <w:left w:val="nil"/>
              <w:bottom w:val="nil"/>
              <w:right w:val="nil"/>
            </w:tcBorders>
            <w:shd w:val="clear" w:color="auto" w:fill="auto"/>
            <w:vAlign w:val="center"/>
            <w:hideMark/>
          </w:tcPr>
          <w:p w14:paraId="6B8C26E4"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7ABCDB81"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3A3DEC9C"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74AAE32D" w14:textId="77777777" w:rsidR="00EA3E67" w:rsidRPr="00EA3E67" w:rsidRDefault="00EA3E67" w:rsidP="004B6D56">
            <w:pPr>
              <w:jc w:val="right"/>
              <w:rPr>
                <w:rFonts w:ascii="Times New Roman" w:hAnsi="Times New Roman"/>
                <w:sz w:val="20"/>
                <w:lang w:eastAsia="en-AU"/>
              </w:rPr>
            </w:pPr>
          </w:p>
        </w:tc>
      </w:tr>
      <w:tr w:rsidR="00EA3E67" w:rsidRPr="00EA3E67" w14:paraId="4B552D65" w14:textId="77777777" w:rsidTr="004B6D56">
        <w:trPr>
          <w:trHeight w:val="250"/>
        </w:trPr>
        <w:tc>
          <w:tcPr>
            <w:tcW w:w="2494" w:type="pct"/>
            <w:tcBorders>
              <w:top w:val="nil"/>
              <w:left w:val="nil"/>
              <w:bottom w:val="nil"/>
              <w:right w:val="nil"/>
            </w:tcBorders>
            <w:shd w:val="clear" w:color="auto" w:fill="auto"/>
            <w:vAlign w:val="center"/>
            <w:hideMark/>
          </w:tcPr>
          <w:p w14:paraId="7FD518EF"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Buildings</w:t>
            </w:r>
          </w:p>
        </w:tc>
        <w:tc>
          <w:tcPr>
            <w:tcW w:w="626" w:type="pct"/>
            <w:tcBorders>
              <w:top w:val="nil"/>
              <w:left w:val="nil"/>
              <w:bottom w:val="nil"/>
              <w:right w:val="nil"/>
            </w:tcBorders>
            <w:shd w:val="clear" w:color="auto" w:fill="auto"/>
            <w:vAlign w:val="center"/>
            <w:hideMark/>
          </w:tcPr>
          <w:p w14:paraId="2D2A8FD9" w14:textId="35CBE80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1,197 </w:t>
            </w:r>
          </w:p>
        </w:tc>
        <w:tc>
          <w:tcPr>
            <w:tcW w:w="626" w:type="pct"/>
            <w:tcBorders>
              <w:top w:val="nil"/>
              <w:left w:val="nil"/>
              <w:bottom w:val="nil"/>
              <w:right w:val="nil"/>
            </w:tcBorders>
            <w:shd w:val="clear" w:color="000000" w:fill="4AAA42"/>
            <w:vAlign w:val="center"/>
            <w:hideMark/>
          </w:tcPr>
          <w:p w14:paraId="54DD3798" w14:textId="6EC2432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3,250 </w:t>
            </w:r>
          </w:p>
        </w:tc>
        <w:tc>
          <w:tcPr>
            <w:tcW w:w="626" w:type="pct"/>
            <w:tcBorders>
              <w:top w:val="nil"/>
              <w:left w:val="nil"/>
              <w:bottom w:val="nil"/>
              <w:right w:val="nil"/>
            </w:tcBorders>
            <w:shd w:val="clear" w:color="auto" w:fill="auto"/>
            <w:vAlign w:val="center"/>
            <w:hideMark/>
          </w:tcPr>
          <w:p w14:paraId="45AAB22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2,053</w:t>
            </w:r>
          </w:p>
        </w:tc>
        <w:tc>
          <w:tcPr>
            <w:tcW w:w="627" w:type="pct"/>
            <w:tcBorders>
              <w:top w:val="nil"/>
              <w:left w:val="nil"/>
              <w:bottom w:val="nil"/>
              <w:right w:val="nil"/>
            </w:tcBorders>
            <w:shd w:val="clear" w:color="auto" w:fill="auto"/>
            <w:vAlign w:val="center"/>
            <w:hideMark/>
          </w:tcPr>
          <w:p w14:paraId="4081B6F8" w14:textId="07A8F97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17</w:t>
            </w:r>
            <w:r w:rsidR="00BD40E7">
              <w:rPr>
                <w:rFonts w:ascii="Arial" w:hAnsi="Arial" w:cs="Arial"/>
                <w:sz w:val="16"/>
                <w:szCs w:val="16"/>
                <w:lang w:eastAsia="en-AU"/>
              </w:rPr>
              <w:t>1.5</w:t>
            </w:r>
            <w:r w:rsidRPr="00EA3E67">
              <w:rPr>
                <w:rFonts w:ascii="Arial" w:hAnsi="Arial" w:cs="Arial"/>
                <w:sz w:val="16"/>
                <w:szCs w:val="16"/>
                <w:lang w:eastAsia="en-AU"/>
              </w:rPr>
              <w:t>%</w:t>
            </w:r>
          </w:p>
        </w:tc>
      </w:tr>
      <w:tr w:rsidR="00EA3E67" w:rsidRPr="00EA3E67" w14:paraId="5747604B" w14:textId="77777777" w:rsidTr="004B6D56">
        <w:trPr>
          <w:trHeight w:val="250"/>
        </w:trPr>
        <w:tc>
          <w:tcPr>
            <w:tcW w:w="2494" w:type="pct"/>
            <w:tcBorders>
              <w:top w:val="nil"/>
              <w:left w:val="nil"/>
              <w:bottom w:val="nil"/>
              <w:right w:val="nil"/>
            </w:tcBorders>
            <w:shd w:val="clear" w:color="auto" w:fill="auto"/>
            <w:vAlign w:val="center"/>
            <w:hideMark/>
          </w:tcPr>
          <w:p w14:paraId="1DBB6BB6"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Bridges</w:t>
            </w:r>
          </w:p>
        </w:tc>
        <w:tc>
          <w:tcPr>
            <w:tcW w:w="626" w:type="pct"/>
            <w:tcBorders>
              <w:top w:val="nil"/>
              <w:left w:val="nil"/>
              <w:bottom w:val="nil"/>
              <w:right w:val="nil"/>
            </w:tcBorders>
            <w:shd w:val="clear" w:color="auto" w:fill="auto"/>
            <w:vAlign w:val="center"/>
            <w:hideMark/>
          </w:tcPr>
          <w:p w14:paraId="3A1FEDCC" w14:textId="301C402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1,285 </w:t>
            </w:r>
          </w:p>
        </w:tc>
        <w:tc>
          <w:tcPr>
            <w:tcW w:w="626" w:type="pct"/>
            <w:tcBorders>
              <w:top w:val="nil"/>
              <w:left w:val="nil"/>
              <w:bottom w:val="nil"/>
              <w:right w:val="nil"/>
            </w:tcBorders>
            <w:shd w:val="clear" w:color="000000" w:fill="4AAA42"/>
            <w:vAlign w:val="center"/>
            <w:hideMark/>
          </w:tcPr>
          <w:p w14:paraId="75F28C4A" w14:textId="60B9C0A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74FCE346"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(1,285)</w:t>
            </w:r>
          </w:p>
        </w:tc>
        <w:tc>
          <w:tcPr>
            <w:tcW w:w="627" w:type="pct"/>
            <w:tcBorders>
              <w:top w:val="nil"/>
              <w:left w:val="nil"/>
              <w:bottom w:val="nil"/>
              <w:right w:val="nil"/>
            </w:tcBorders>
            <w:shd w:val="clear" w:color="auto" w:fill="auto"/>
            <w:vAlign w:val="center"/>
            <w:hideMark/>
          </w:tcPr>
          <w:p w14:paraId="24A7DFF4" w14:textId="166913B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01638E14" w14:textId="77777777" w:rsidTr="004B6D56">
        <w:trPr>
          <w:trHeight w:val="250"/>
        </w:trPr>
        <w:tc>
          <w:tcPr>
            <w:tcW w:w="2494" w:type="pct"/>
            <w:tcBorders>
              <w:top w:val="nil"/>
              <w:left w:val="nil"/>
              <w:bottom w:val="nil"/>
              <w:right w:val="nil"/>
            </w:tcBorders>
            <w:shd w:val="clear" w:color="auto" w:fill="auto"/>
            <w:vAlign w:val="center"/>
            <w:hideMark/>
          </w:tcPr>
          <w:p w14:paraId="6845F01D"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Roads</w:t>
            </w:r>
          </w:p>
        </w:tc>
        <w:tc>
          <w:tcPr>
            <w:tcW w:w="626" w:type="pct"/>
            <w:tcBorders>
              <w:top w:val="nil"/>
              <w:left w:val="nil"/>
              <w:bottom w:val="nil"/>
              <w:right w:val="nil"/>
            </w:tcBorders>
            <w:shd w:val="clear" w:color="auto" w:fill="auto"/>
            <w:vAlign w:val="center"/>
            <w:hideMark/>
          </w:tcPr>
          <w:p w14:paraId="5E1984B1" w14:textId="6A0B404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5,609 </w:t>
            </w:r>
          </w:p>
        </w:tc>
        <w:tc>
          <w:tcPr>
            <w:tcW w:w="626" w:type="pct"/>
            <w:tcBorders>
              <w:top w:val="nil"/>
              <w:left w:val="nil"/>
              <w:bottom w:val="nil"/>
              <w:right w:val="nil"/>
            </w:tcBorders>
            <w:shd w:val="clear" w:color="000000" w:fill="4AAA42"/>
            <w:vAlign w:val="center"/>
            <w:hideMark/>
          </w:tcPr>
          <w:p w14:paraId="14045352" w14:textId="1B8D757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2,969 </w:t>
            </w:r>
          </w:p>
        </w:tc>
        <w:tc>
          <w:tcPr>
            <w:tcW w:w="626" w:type="pct"/>
            <w:tcBorders>
              <w:top w:val="nil"/>
              <w:left w:val="nil"/>
              <w:bottom w:val="nil"/>
              <w:right w:val="nil"/>
            </w:tcBorders>
            <w:shd w:val="clear" w:color="auto" w:fill="auto"/>
            <w:vAlign w:val="center"/>
            <w:hideMark/>
          </w:tcPr>
          <w:p w14:paraId="04FD1C2D"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(2,640)</w:t>
            </w:r>
          </w:p>
        </w:tc>
        <w:tc>
          <w:tcPr>
            <w:tcW w:w="627" w:type="pct"/>
            <w:tcBorders>
              <w:top w:val="nil"/>
              <w:left w:val="nil"/>
              <w:bottom w:val="nil"/>
              <w:right w:val="nil"/>
            </w:tcBorders>
            <w:shd w:val="clear" w:color="auto" w:fill="auto"/>
            <w:vAlign w:val="center"/>
            <w:hideMark/>
          </w:tcPr>
          <w:p w14:paraId="7D2EA457" w14:textId="5A274D5F"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-47</w:t>
            </w:r>
            <w:r w:rsidR="00BD40E7">
              <w:rPr>
                <w:rFonts w:ascii="Arial" w:hAnsi="Arial" w:cs="Arial"/>
                <w:sz w:val="16"/>
                <w:szCs w:val="16"/>
                <w:lang w:eastAsia="en-AU"/>
              </w:rPr>
              <w:t>.1</w:t>
            </w:r>
            <w:r w:rsidRPr="00EA3E67">
              <w:rPr>
                <w:rFonts w:ascii="Arial" w:hAnsi="Arial" w:cs="Arial"/>
                <w:sz w:val="16"/>
                <w:szCs w:val="16"/>
                <w:lang w:eastAsia="en-AU"/>
              </w:rPr>
              <w:t>%</w:t>
            </w:r>
          </w:p>
        </w:tc>
      </w:tr>
      <w:tr w:rsidR="00EA3E67" w:rsidRPr="00EA3E67" w14:paraId="794D331A" w14:textId="77777777" w:rsidTr="004B6D56">
        <w:trPr>
          <w:trHeight w:val="250"/>
        </w:trPr>
        <w:tc>
          <w:tcPr>
            <w:tcW w:w="2494" w:type="pct"/>
            <w:tcBorders>
              <w:top w:val="nil"/>
              <w:left w:val="nil"/>
              <w:bottom w:val="nil"/>
              <w:right w:val="nil"/>
            </w:tcBorders>
            <w:shd w:val="clear" w:color="auto" w:fill="auto"/>
            <w:vAlign w:val="center"/>
            <w:hideMark/>
          </w:tcPr>
          <w:p w14:paraId="634E3B1A"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Drainage</w:t>
            </w:r>
          </w:p>
        </w:tc>
        <w:tc>
          <w:tcPr>
            <w:tcW w:w="626" w:type="pct"/>
            <w:tcBorders>
              <w:top w:val="nil"/>
              <w:left w:val="nil"/>
              <w:bottom w:val="nil"/>
              <w:right w:val="nil"/>
            </w:tcBorders>
            <w:shd w:val="clear" w:color="auto" w:fill="auto"/>
            <w:vAlign w:val="center"/>
            <w:hideMark/>
          </w:tcPr>
          <w:p w14:paraId="4B3E4A3C" w14:textId="77CDBDC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240 </w:t>
            </w:r>
          </w:p>
        </w:tc>
        <w:tc>
          <w:tcPr>
            <w:tcW w:w="626" w:type="pct"/>
            <w:tcBorders>
              <w:top w:val="nil"/>
              <w:left w:val="nil"/>
              <w:bottom w:val="nil"/>
              <w:right w:val="nil"/>
            </w:tcBorders>
            <w:shd w:val="clear" w:color="000000" w:fill="4AAA42"/>
            <w:vAlign w:val="center"/>
            <w:hideMark/>
          </w:tcPr>
          <w:p w14:paraId="2FB2B36B" w14:textId="3FC0C0A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245 </w:t>
            </w:r>
          </w:p>
        </w:tc>
        <w:tc>
          <w:tcPr>
            <w:tcW w:w="626" w:type="pct"/>
            <w:tcBorders>
              <w:top w:val="nil"/>
              <w:left w:val="nil"/>
              <w:bottom w:val="nil"/>
              <w:right w:val="nil"/>
            </w:tcBorders>
            <w:shd w:val="clear" w:color="auto" w:fill="auto"/>
            <w:vAlign w:val="center"/>
            <w:hideMark/>
          </w:tcPr>
          <w:p w14:paraId="7599DE9E"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p>
        </w:tc>
        <w:tc>
          <w:tcPr>
            <w:tcW w:w="627" w:type="pct"/>
            <w:tcBorders>
              <w:top w:val="nil"/>
              <w:left w:val="nil"/>
              <w:bottom w:val="nil"/>
              <w:right w:val="nil"/>
            </w:tcBorders>
            <w:shd w:val="clear" w:color="auto" w:fill="auto"/>
            <w:vAlign w:val="center"/>
            <w:hideMark/>
          </w:tcPr>
          <w:p w14:paraId="2AFE4FEE" w14:textId="3A0EF42D"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w:t>
            </w:r>
            <w:r w:rsidR="00BD40E7">
              <w:rPr>
                <w:rFonts w:ascii="Arial" w:hAnsi="Arial" w:cs="Arial"/>
                <w:sz w:val="16"/>
                <w:szCs w:val="16"/>
                <w:lang w:eastAsia="en-AU"/>
              </w:rPr>
              <w:t>.1</w:t>
            </w:r>
            <w:r w:rsidRPr="00EA3E67">
              <w:rPr>
                <w:rFonts w:ascii="Arial" w:hAnsi="Arial" w:cs="Arial"/>
                <w:sz w:val="16"/>
                <w:szCs w:val="16"/>
                <w:lang w:eastAsia="en-AU"/>
              </w:rPr>
              <w:t>%</w:t>
            </w:r>
          </w:p>
        </w:tc>
      </w:tr>
      <w:tr w:rsidR="00EA3E67" w:rsidRPr="00EA3E67" w14:paraId="790784CC" w14:textId="77777777" w:rsidTr="004B6D56">
        <w:trPr>
          <w:trHeight w:val="250"/>
        </w:trPr>
        <w:tc>
          <w:tcPr>
            <w:tcW w:w="2494" w:type="pct"/>
            <w:tcBorders>
              <w:top w:val="nil"/>
              <w:left w:val="nil"/>
              <w:bottom w:val="nil"/>
              <w:right w:val="nil"/>
            </w:tcBorders>
            <w:shd w:val="clear" w:color="auto" w:fill="auto"/>
            <w:vAlign w:val="center"/>
            <w:hideMark/>
          </w:tcPr>
          <w:p w14:paraId="21AE5DE4"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Sports Reserves</w:t>
            </w:r>
          </w:p>
        </w:tc>
        <w:tc>
          <w:tcPr>
            <w:tcW w:w="626" w:type="pct"/>
            <w:tcBorders>
              <w:top w:val="nil"/>
              <w:left w:val="nil"/>
              <w:bottom w:val="nil"/>
              <w:right w:val="nil"/>
            </w:tcBorders>
            <w:shd w:val="clear" w:color="auto" w:fill="auto"/>
            <w:vAlign w:val="center"/>
            <w:hideMark/>
          </w:tcPr>
          <w:p w14:paraId="3954A79B" w14:textId="3B07330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1,894 </w:t>
            </w:r>
          </w:p>
        </w:tc>
        <w:tc>
          <w:tcPr>
            <w:tcW w:w="626" w:type="pct"/>
            <w:tcBorders>
              <w:top w:val="nil"/>
              <w:left w:val="nil"/>
              <w:bottom w:val="nil"/>
              <w:right w:val="nil"/>
            </w:tcBorders>
            <w:shd w:val="clear" w:color="000000" w:fill="4AAA42"/>
            <w:vAlign w:val="center"/>
            <w:hideMark/>
          </w:tcPr>
          <w:p w14:paraId="7FAEAC7D" w14:textId="19EF584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20 </w:t>
            </w:r>
          </w:p>
        </w:tc>
        <w:tc>
          <w:tcPr>
            <w:tcW w:w="626" w:type="pct"/>
            <w:tcBorders>
              <w:top w:val="nil"/>
              <w:left w:val="nil"/>
              <w:bottom w:val="nil"/>
              <w:right w:val="nil"/>
            </w:tcBorders>
            <w:shd w:val="clear" w:color="auto" w:fill="auto"/>
            <w:vAlign w:val="center"/>
            <w:hideMark/>
          </w:tcPr>
          <w:p w14:paraId="6B1C26AD"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(1,874)</w:t>
            </w:r>
          </w:p>
        </w:tc>
        <w:tc>
          <w:tcPr>
            <w:tcW w:w="627" w:type="pct"/>
            <w:tcBorders>
              <w:top w:val="nil"/>
              <w:left w:val="nil"/>
              <w:bottom w:val="nil"/>
              <w:right w:val="nil"/>
            </w:tcBorders>
            <w:shd w:val="clear" w:color="auto" w:fill="auto"/>
            <w:vAlign w:val="center"/>
            <w:hideMark/>
          </w:tcPr>
          <w:p w14:paraId="3204B103" w14:textId="7B2AEBC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-9</w:t>
            </w:r>
            <w:r w:rsidR="00BD40E7">
              <w:rPr>
                <w:rFonts w:ascii="Arial" w:hAnsi="Arial" w:cs="Arial"/>
                <w:sz w:val="16"/>
                <w:szCs w:val="16"/>
                <w:lang w:eastAsia="en-AU"/>
              </w:rPr>
              <w:t>8.9</w:t>
            </w:r>
            <w:r w:rsidRPr="00EA3E67">
              <w:rPr>
                <w:rFonts w:ascii="Arial" w:hAnsi="Arial" w:cs="Arial"/>
                <w:sz w:val="16"/>
                <w:szCs w:val="16"/>
                <w:lang w:eastAsia="en-AU"/>
              </w:rPr>
              <w:t>%</w:t>
            </w:r>
          </w:p>
        </w:tc>
      </w:tr>
      <w:tr w:rsidR="00EA3E67" w:rsidRPr="00EA3E67" w14:paraId="12F998B7" w14:textId="77777777" w:rsidTr="004B6D56">
        <w:trPr>
          <w:trHeight w:val="250"/>
        </w:trPr>
        <w:tc>
          <w:tcPr>
            <w:tcW w:w="2494" w:type="pct"/>
            <w:tcBorders>
              <w:top w:val="nil"/>
              <w:left w:val="nil"/>
              <w:bottom w:val="nil"/>
              <w:right w:val="nil"/>
            </w:tcBorders>
            <w:shd w:val="clear" w:color="auto" w:fill="auto"/>
            <w:vAlign w:val="center"/>
            <w:hideMark/>
          </w:tcPr>
          <w:p w14:paraId="307E759B"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Trails</w:t>
            </w:r>
          </w:p>
        </w:tc>
        <w:tc>
          <w:tcPr>
            <w:tcW w:w="626" w:type="pct"/>
            <w:tcBorders>
              <w:top w:val="nil"/>
              <w:left w:val="nil"/>
              <w:bottom w:val="nil"/>
              <w:right w:val="nil"/>
            </w:tcBorders>
            <w:shd w:val="clear" w:color="auto" w:fill="auto"/>
            <w:vAlign w:val="center"/>
            <w:hideMark/>
          </w:tcPr>
          <w:p w14:paraId="7E727992" w14:textId="2FDF004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674 </w:t>
            </w:r>
          </w:p>
        </w:tc>
        <w:tc>
          <w:tcPr>
            <w:tcW w:w="626" w:type="pct"/>
            <w:tcBorders>
              <w:top w:val="nil"/>
              <w:left w:val="nil"/>
              <w:bottom w:val="nil"/>
              <w:right w:val="nil"/>
            </w:tcBorders>
            <w:shd w:val="clear" w:color="000000" w:fill="4AAA42"/>
            <w:vAlign w:val="center"/>
            <w:hideMark/>
          </w:tcPr>
          <w:p w14:paraId="08AED412" w14:textId="38CE43A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1,403 </w:t>
            </w:r>
          </w:p>
        </w:tc>
        <w:tc>
          <w:tcPr>
            <w:tcW w:w="626" w:type="pct"/>
            <w:tcBorders>
              <w:top w:val="nil"/>
              <w:left w:val="nil"/>
              <w:bottom w:val="nil"/>
              <w:right w:val="nil"/>
            </w:tcBorders>
            <w:shd w:val="clear" w:color="auto" w:fill="auto"/>
            <w:vAlign w:val="center"/>
            <w:hideMark/>
          </w:tcPr>
          <w:p w14:paraId="360A7E1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729</w:t>
            </w:r>
          </w:p>
        </w:tc>
        <w:tc>
          <w:tcPr>
            <w:tcW w:w="627" w:type="pct"/>
            <w:tcBorders>
              <w:top w:val="nil"/>
              <w:left w:val="nil"/>
              <w:bottom w:val="nil"/>
              <w:right w:val="nil"/>
            </w:tcBorders>
            <w:shd w:val="clear" w:color="auto" w:fill="auto"/>
            <w:vAlign w:val="center"/>
            <w:hideMark/>
          </w:tcPr>
          <w:p w14:paraId="4B944A77" w14:textId="0EFD1C0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108</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1021DB0F" w14:textId="77777777" w:rsidTr="004B6D56">
        <w:trPr>
          <w:trHeight w:val="250"/>
        </w:trPr>
        <w:tc>
          <w:tcPr>
            <w:tcW w:w="2494" w:type="pct"/>
            <w:tcBorders>
              <w:top w:val="nil"/>
              <w:left w:val="nil"/>
              <w:bottom w:val="nil"/>
              <w:right w:val="nil"/>
            </w:tcBorders>
            <w:shd w:val="clear" w:color="auto" w:fill="auto"/>
            <w:vAlign w:val="center"/>
            <w:hideMark/>
          </w:tcPr>
          <w:p w14:paraId="0C646406"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Open Spaces</w:t>
            </w:r>
          </w:p>
        </w:tc>
        <w:tc>
          <w:tcPr>
            <w:tcW w:w="626" w:type="pct"/>
            <w:tcBorders>
              <w:top w:val="nil"/>
              <w:left w:val="nil"/>
              <w:bottom w:val="nil"/>
              <w:right w:val="nil"/>
            </w:tcBorders>
            <w:shd w:val="clear" w:color="auto" w:fill="auto"/>
            <w:vAlign w:val="center"/>
            <w:hideMark/>
          </w:tcPr>
          <w:p w14:paraId="025DEEDC" w14:textId="13FA296E"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780 </w:t>
            </w:r>
          </w:p>
        </w:tc>
        <w:tc>
          <w:tcPr>
            <w:tcW w:w="626" w:type="pct"/>
            <w:tcBorders>
              <w:top w:val="nil"/>
              <w:left w:val="nil"/>
              <w:bottom w:val="nil"/>
              <w:right w:val="nil"/>
            </w:tcBorders>
            <w:shd w:val="clear" w:color="000000" w:fill="4AAA42"/>
            <w:vAlign w:val="center"/>
            <w:hideMark/>
          </w:tcPr>
          <w:p w14:paraId="68A115A2" w14:textId="3FA8E6A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740 </w:t>
            </w:r>
          </w:p>
        </w:tc>
        <w:tc>
          <w:tcPr>
            <w:tcW w:w="626" w:type="pct"/>
            <w:tcBorders>
              <w:top w:val="nil"/>
              <w:left w:val="nil"/>
              <w:bottom w:val="nil"/>
              <w:right w:val="nil"/>
            </w:tcBorders>
            <w:shd w:val="clear" w:color="auto" w:fill="auto"/>
            <w:vAlign w:val="center"/>
            <w:hideMark/>
          </w:tcPr>
          <w:p w14:paraId="06C7CC09"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(40)</w:t>
            </w:r>
          </w:p>
        </w:tc>
        <w:tc>
          <w:tcPr>
            <w:tcW w:w="627" w:type="pct"/>
            <w:tcBorders>
              <w:top w:val="nil"/>
              <w:left w:val="nil"/>
              <w:bottom w:val="nil"/>
              <w:right w:val="nil"/>
            </w:tcBorders>
            <w:shd w:val="clear" w:color="auto" w:fill="auto"/>
            <w:vAlign w:val="center"/>
            <w:hideMark/>
          </w:tcPr>
          <w:p w14:paraId="39EB3A21" w14:textId="7B0B260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r w:rsidR="00BD40E7">
              <w:rPr>
                <w:rFonts w:ascii="Arial" w:hAnsi="Arial" w:cs="Arial"/>
                <w:sz w:val="16"/>
                <w:szCs w:val="16"/>
                <w:lang w:eastAsia="en-AU"/>
              </w:rPr>
              <w:t>.1</w:t>
            </w:r>
            <w:r w:rsidRPr="00EA3E67">
              <w:rPr>
                <w:rFonts w:ascii="Arial" w:hAnsi="Arial" w:cs="Arial"/>
                <w:sz w:val="16"/>
                <w:szCs w:val="16"/>
                <w:lang w:eastAsia="en-AU"/>
              </w:rPr>
              <w:t>%</w:t>
            </w:r>
          </w:p>
        </w:tc>
      </w:tr>
      <w:tr w:rsidR="00EA3E67" w:rsidRPr="00EA3E67" w14:paraId="28822C4F" w14:textId="77777777" w:rsidTr="004B6D56">
        <w:trPr>
          <w:trHeight w:val="250"/>
        </w:trPr>
        <w:tc>
          <w:tcPr>
            <w:tcW w:w="2494" w:type="pct"/>
            <w:tcBorders>
              <w:top w:val="nil"/>
              <w:left w:val="nil"/>
              <w:bottom w:val="nil"/>
              <w:right w:val="nil"/>
            </w:tcBorders>
            <w:shd w:val="clear" w:color="auto" w:fill="auto"/>
            <w:vAlign w:val="center"/>
            <w:hideMark/>
          </w:tcPr>
          <w:p w14:paraId="7DDD8478" w14:textId="77777777" w:rsidR="00EA3E67" w:rsidRPr="00EA3E67" w:rsidRDefault="00EA3E67" w:rsidP="00EA3E67">
            <w:pPr>
              <w:jc w:val="both"/>
              <w:rPr>
                <w:rFonts w:ascii="Arial" w:hAnsi="Arial" w:cs="Arial"/>
                <w:b/>
                <w:bCs/>
                <w:i/>
                <w:iCs/>
                <w:sz w:val="16"/>
                <w:szCs w:val="16"/>
                <w:lang w:eastAsia="en-AU"/>
              </w:rPr>
            </w:pPr>
            <w:r w:rsidRPr="00EA3E67">
              <w:rPr>
                <w:rFonts w:ascii="Arial" w:hAnsi="Arial" w:cs="Arial"/>
                <w:b/>
                <w:bCs/>
                <w:i/>
                <w:iCs/>
                <w:sz w:val="16"/>
                <w:szCs w:val="16"/>
                <w:lang w:eastAsia="en-AU"/>
              </w:rPr>
              <w:t>Non-recurrent - State Government</w:t>
            </w:r>
          </w:p>
        </w:tc>
        <w:tc>
          <w:tcPr>
            <w:tcW w:w="626" w:type="pct"/>
            <w:tcBorders>
              <w:top w:val="nil"/>
              <w:left w:val="nil"/>
              <w:bottom w:val="nil"/>
              <w:right w:val="nil"/>
            </w:tcBorders>
            <w:shd w:val="clear" w:color="auto" w:fill="auto"/>
            <w:vAlign w:val="center"/>
            <w:hideMark/>
          </w:tcPr>
          <w:p w14:paraId="362FEE60"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67D8993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7B7B941F"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4EEE56BB" w14:textId="77777777" w:rsidR="00EA3E67" w:rsidRPr="00EA3E67" w:rsidRDefault="00EA3E67" w:rsidP="004B6D56">
            <w:pPr>
              <w:jc w:val="right"/>
              <w:rPr>
                <w:rFonts w:ascii="Times New Roman" w:hAnsi="Times New Roman"/>
                <w:sz w:val="20"/>
                <w:lang w:eastAsia="en-AU"/>
              </w:rPr>
            </w:pPr>
          </w:p>
        </w:tc>
      </w:tr>
      <w:tr w:rsidR="00EA3E67" w:rsidRPr="00EA3E67" w14:paraId="5E506E8B" w14:textId="77777777" w:rsidTr="004B6D56">
        <w:trPr>
          <w:trHeight w:val="250"/>
        </w:trPr>
        <w:tc>
          <w:tcPr>
            <w:tcW w:w="2494" w:type="pct"/>
            <w:tcBorders>
              <w:top w:val="nil"/>
              <w:left w:val="nil"/>
              <w:bottom w:val="nil"/>
              <w:right w:val="nil"/>
            </w:tcBorders>
            <w:shd w:val="clear" w:color="auto" w:fill="auto"/>
            <w:vAlign w:val="center"/>
            <w:hideMark/>
          </w:tcPr>
          <w:p w14:paraId="24EAAD84"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lastRenderedPageBreak/>
              <w:t>Buildings</w:t>
            </w:r>
          </w:p>
        </w:tc>
        <w:tc>
          <w:tcPr>
            <w:tcW w:w="626" w:type="pct"/>
            <w:tcBorders>
              <w:top w:val="nil"/>
              <w:left w:val="nil"/>
              <w:bottom w:val="nil"/>
              <w:right w:val="nil"/>
            </w:tcBorders>
            <w:shd w:val="clear" w:color="auto" w:fill="auto"/>
            <w:vAlign w:val="center"/>
            <w:hideMark/>
          </w:tcPr>
          <w:p w14:paraId="5A0F5A1F" w14:textId="28DEFF0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4,506 </w:t>
            </w:r>
          </w:p>
        </w:tc>
        <w:tc>
          <w:tcPr>
            <w:tcW w:w="626" w:type="pct"/>
            <w:tcBorders>
              <w:top w:val="nil"/>
              <w:left w:val="nil"/>
              <w:bottom w:val="nil"/>
              <w:right w:val="nil"/>
            </w:tcBorders>
            <w:shd w:val="clear" w:color="000000" w:fill="4AAA42"/>
            <w:vAlign w:val="center"/>
            <w:hideMark/>
          </w:tcPr>
          <w:p w14:paraId="1A0147CF" w14:textId="63138A3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5,295 </w:t>
            </w:r>
          </w:p>
        </w:tc>
        <w:tc>
          <w:tcPr>
            <w:tcW w:w="626" w:type="pct"/>
            <w:tcBorders>
              <w:top w:val="nil"/>
              <w:left w:val="nil"/>
              <w:bottom w:val="nil"/>
              <w:right w:val="nil"/>
            </w:tcBorders>
            <w:shd w:val="clear" w:color="auto" w:fill="auto"/>
            <w:vAlign w:val="center"/>
            <w:hideMark/>
          </w:tcPr>
          <w:p w14:paraId="3E2C7CEF"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789</w:t>
            </w:r>
          </w:p>
        </w:tc>
        <w:tc>
          <w:tcPr>
            <w:tcW w:w="627" w:type="pct"/>
            <w:tcBorders>
              <w:top w:val="nil"/>
              <w:left w:val="nil"/>
              <w:bottom w:val="nil"/>
              <w:right w:val="nil"/>
            </w:tcBorders>
            <w:shd w:val="clear" w:color="auto" w:fill="auto"/>
            <w:vAlign w:val="center"/>
            <w:hideMark/>
          </w:tcPr>
          <w:p w14:paraId="4BC1A129" w14:textId="5D6ACB6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w:t>
            </w:r>
            <w:r w:rsidR="00BD40E7">
              <w:rPr>
                <w:rFonts w:ascii="Arial" w:hAnsi="Arial" w:cs="Arial"/>
                <w:sz w:val="16"/>
                <w:szCs w:val="16"/>
                <w:lang w:eastAsia="en-AU"/>
              </w:rPr>
              <w:t>7.5</w:t>
            </w:r>
            <w:r w:rsidRPr="00EA3E67">
              <w:rPr>
                <w:rFonts w:ascii="Arial" w:hAnsi="Arial" w:cs="Arial"/>
                <w:sz w:val="16"/>
                <w:szCs w:val="16"/>
                <w:lang w:eastAsia="en-AU"/>
              </w:rPr>
              <w:t>%</w:t>
            </w:r>
          </w:p>
        </w:tc>
      </w:tr>
      <w:tr w:rsidR="00EA3E67" w:rsidRPr="00EA3E67" w14:paraId="409FC26C" w14:textId="77777777" w:rsidTr="004B6D56">
        <w:trPr>
          <w:trHeight w:val="250"/>
        </w:trPr>
        <w:tc>
          <w:tcPr>
            <w:tcW w:w="2494" w:type="pct"/>
            <w:tcBorders>
              <w:top w:val="nil"/>
              <w:left w:val="nil"/>
              <w:bottom w:val="nil"/>
              <w:right w:val="nil"/>
            </w:tcBorders>
            <w:shd w:val="clear" w:color="auto" w:fill="auto"/>
            <w:vAlign w:val="center"/>
            <w:hideMark/>
          </w:tcPr>
          <w:p w14:paraId="4EADC3BB"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Plant and Equipment</w:t>
            </w:r>
          </w:p>
        </w:tc>
        <w:tc>
          <w:tcPr>
            <w:tcW w:w="626" w:type="pct"/>
            <w:tcBorders>
              <w:top w:val="nil"/>
              <w:left w:val="nil"/>
              <w:bottom w:val="nil"/>
              <w:right w:val="nil"/>
            </w:tcBorders>
            <w:shd w:val="clear" w:color="auto" w:fill="auto"/>
            <w:vAlign w:val="center"/>
            <w:hideMark/>
          </w:tcPr>
          <w:p w14:paraId="7B3AB2B9" w14:textId="45AEC2F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192 </w:t>
            </w:r>
          </w:p>
        </w:tc>
        <w:tc>
          <w:tcPr>
            <w:tcW w:w="626" w:type="pct"/>
            <w:tcBorders>
              <w:top w:val="nil"/>
              <w:left w:val="nil"/>
              <w:bottom w:val="nil"/>
              <w:right w:val="nil"/>
            </w:tcBorders>
            <w:shd w:val="clear" w:color="000000" w:fill="4AAA42"/>
            <w:vAlign w:val="center"/>
            <w:hideMark/>
          </w:tcPr>
          <w:p w14:paraId="15E76297" w14:textId="4C198A8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300 </w:t>
            </w:r>
          </w:p>
        </w:tc>
        <w:tc>
          <w:tcPr>
            <w:tcW w:w="626" w:type="pct"/>
            <w:tcBorders>
              <w:top w:val="nil"/>
              <w:left w:val="nil"/>
              <w:bottom w:val="nil"/>
              <w:right w:val="nil"/>
            </w:tcBorders>
            <w:shd w:val="clear" w:color="auto" w:fill="auto"/>
            <w:vAlign w:val="center"/>
            <w:hideMark/>
          </w:tcPr>
          <w:p w14:paraId="68BDE63D"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108</w:t>
            </w:r>
          </w:p>
        </w:tc>
        <w:tc>
          <w:tcPr>
            <w:tcW w:w="627" w:type="pct"/>
            <w:tcBorders>
              <w:top w:val="nil"/>
              <w:left w:val="nil"/>
              <w:bottom w:val="nil"/>
              <w:right w:val="nil"/>
            </w:tcBorders>
            <w:shd w:val="clear" w:color="auto" w:fill="auto"/>
            <w:vAlign w:val="center"/>
            <w:hideMark/>
          </w:tcPr>
          <w:p w14:paraId="58369284" w14:textId="0865C24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r w:rsidR="00BD40E7">
              <w:rPr>
                <w:rFonts w:ascii="Arial" w:hAnsi="Arial" w:cs="Arial"/>
                <w:sz w:val="16"/>
                <w:szCs w:val="16"/>
                <w:lang w:eastAsia="en-AU"/>
              </w:rPr>
              <w:t>6.3</w:t>
            </w:r>
            <w:r w:rsidRPr="00EA3E67">
              <w:rPr>
                <w:rFonts w:ascii="Arial" w:hAnsi="Arial" w:cs="Arial"/>
                <w:sz w:val="16"/>
                <w:szCs w:val="16"/>
                <w:lang w:eastAsia="en-AU"/>
              </w:rPr>
              <w:t>%</w:t>
            </w:r>
          </w:p>
        </w:tc>
      </w:tr>
      <w:tr w:rsidR="00EA3E67" w:rsidRPr="00EA3E67" w14:paraId="6DF16DB7" w14:textId="77777777" w:rsidTr="004B6D56">
        <w:trPr>
          <w:trHeight w:val="250"/>
        </w:trPr>
        <w:tc>
          <w:tcPr>
            <w:tcW w:w="2494" w:type="pct"/>
            <w:tcBorders>
              <w:top w:val="nil"/>
              <w:left w:val="nil"/>
              <w:bottom w:val="nil"/>
              <w:right w:val="nil"/>
            </w:tcBorders>
            <w:shd w:val="clear" w:color="auto" w:fill="auto"/>
            <w:vAlign w:val="center"/>
            <w:hideMark/>
          </w:tcPr>
          <w:p w14:paraId="4BF2755C"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Roads</w:t>
            </w:r>
          </w:p>
        </w:tc>
        <w:tc>
          <w:tcPr>
            <w:tcW w:w="626" w:type="pct"/>
            <w:tcBorders>
              <w:top w:val="nil"/>
              <w:left w:val="nil"/>
              <w:bottom w:val="nil"/>
              <w:right w:val="nil"/>
            </w:tcBorders>
            <w:shd w:val="clear" w:color="auto" w:fill="auto"/>
            <w:vAlign w:val="center"/>
            <w:hideMark/>
          </w:tcPr>
          <w:p w14:paraId="2F8D393E" w14:textId="6F17996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933 </w:t>
            </w:r>
          </w:p>
        </w:tc>
        <w:tc>
          <w:tcPr>
            <w:tcW w:w="626" w:type="pct"/>
            <w:tcBorders>
              <w:top w:val="nil"/>
              <w:left w:val="nil"/>
              <w:bottom w:val="nil"/>
              <w:right w:val="nil"/>
            </w:tcBorders>
            <w:shd w:val="clear" w:color="000000" w:fill="4AAA42"/>
            <w:vAlign w:val="center"/>
            <w:hideMark/>
          </w:tcPr>
          <w:p w14:paraId="57D9CBCD" w14:textId="02F4ABD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596C4DDD"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(933)</w:t>
            </w:r>
          </w:p>
        </w:tc>
        <w:tc>
          <w:tcPr>
            <w:tcW w:w="627" w:type="pct"/>
            <w:tcBorders>
              <w:top w:val="nil"/>
              <w:left w:val="nil"/>
              <w:bottom w:val="nil"/>
              <w:right w:val="nil"/>
            </w:tcBorders>
            <w:shd w:val="clear" w:color="auto" w:fill="auto"/>
            <w:vAlign w:val="center"/>
            <w:hideMark/>
          </w:tcPr>
          <w:p w14:paraId="2AF401AF" w14:textId="59799C5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3125CBC7" w14:textId="77777777" w:rsidTr="004B6D56">
        <w:trPr>
          <w:trHeight w:val="250"/>
        </w:trPr>
        <w:tc>
          <w:tcPr>
            <w:tcW w:w="2494" w:type="pct"/>
            <w:tcBorders>
              <w:top w:val="nil"/>
              <w:left w:val="nil"/>
              <w:bottom w:val="nil"/>
              <w:right w:val="nil"/>
            </w:tcBorders>
            <w:shd w:val="clear" w:color="auto" w:fill="auto"/>
            <w:vAlign w:val="center"/>
            <w:hideMark/>
          </w:tcPr>
          <w:p w14:paraId="620AE8D5"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Bridges</w:t>
            </w:r>
          </w:p>
        </w:tc>
        <w:tc>
          <w:tcPr>
            <w:tcW w:w="626" w:type="pct"/>
            <w:tcBorders>
              <w:top w:val="nil"/>
              <w:left w:val="nil"/>
              <w:bottom w:val="nil"/>
              <w:right w:val="nil"/>
            </w:tcBorders>
            <w:shd w:val="clear" w:color="auto" w:fill="auto"/>
            <w:vAlign w:val="center"/>
            <w:hideMark/>
          </w:tcPr>
          <w:p w14:paraId="57932E2F" w14:textId="34E2806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000000" w:fill="4AAA42"/>
            <w:vAlign w:val="center"/>
            <w:hideMark/>
          </w:tcPr>
          <w:p w14:paraId="445FB61D" w14:textId="7878209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420 </w:t>
            </w:r>
          </w:p>
        </w:tc>
        <w:tc>
          <w:tcPr>
            <w:tcW w:w="626" w:type="pct"/>
            <w:tcBorders>
              <w:top w:val="nil"/>
              <w:left w:val="nil"/>
              <w:bottom w:val="nil"/>
              <w:right w:val="nil"/>
            </w:tcBorders>
            <w:shd w:val="clear" w:color="auto" w:fill="auto"/>
            <w:vAlign w:val="center"/>
            <w:hideMark/>
          </w:tcPr>
          <w:p w14:paraId="26DA45B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420</w:t>
            </w:r>
          </w:p>
        </w:tc>
        <w:tc>
          <w:tcPr>
            <w:tcW w:w="627" w:type="pct"/>
            <w:tcBorders>
              <w:top w:val="nil"/>
              <w:left w:val="nil"/>
              <w:bottom w:val="nil"/>
              <w:right w:val="nil"/>
            </w:tcBorders>
            <w:shd w:val="clear" w:color="auto" w:fill="auto"/>
            <w:vAlign w:val="center"/>
            <w:hideMark/>
          </w:tcPr>
          <w:p w14:paraId="1EB216EA" w14:textId="470D2B3D"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1F00E4F9" w14:textId="77777777" w:rsidTr="004B6D56">
        <w:trPr>
          <w:trHeight w:val="250"/>
        </w:trPr>
        <w:tc>
          <w:tcPr>
            <w:tcW w:w="2494" w:type="pct"/>
            <w:tcBorders>
              <w:top w:val="nil"/>
              <w:left w:val="nil"/>
              <w:bottom w:val="nil"/>
              <w:right w:val="nil"/>
            </w:tcBorders>
            <w:shd w:val="clear" w:color="auto" w:fill="auto"/>
            <w:vAlign w:val="center"/>
            <w:hideMark/>
          </w:tcPr>
          <w:p w14:paraId="120750AF"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Play Spaces</w:t>
            </w:r>
          </w:p>
        </w:tc>
        <w:tc>
          <w:tcPr>
            <w:tcW w:w="626" w:type="pct"/>
            <w:tcBorders>
              <w:top w:val="nil"/>
              <w:left w:val="nil"/>
              <w:bottom w:val="nil"/>
              <w:right w:val="nil"/>
            </w:tcBorders>
            <w:shd w:val="clear" w:color="auto" w:fill="auto"/>
            <w:vAlign w:val="center"/>
            <w:hideMark/>
          </w:tcPr>
          <w:p w14:paraId="3DAF16AD" w14:textId="775EEFD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1,270 </w:t>
            </w:r>
          </w:p>
        </w:tc>
        <w:tc>
          <w:tcPr>
            <w:tcW w:w="626" w:type="pct"/>
            <w:tcBorders>
              <w:top w:val="nil"/>
              <w:left w:val="nil"/>
              <w:bottom w:val="nil"/>
              <w:right w:val="nil"/>
            </w:tcBorders>
            <w:shd w:val="clear" w:color="000000" w:fill="4AAA42"/>
            <w:vAlign w:val="center"/>
            <w:hideMark/>
          </w:tcPr>
          <w:p w14:paraId="0105C12B" w14:textId="3B15CD6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508 </w:t>
            </w:r>
          </w:p>
        </w:tc>
        <w:tc>
          <w:tcPr>
            <w:tcW w:w="626" w:type="pct"/>
            <w:tcBorders>
              <w:top w:val="nil"/>
              <w:left w:val="nil"/>
              <w:bottom w:val="nil"/>
              <w:right w:val="nil"/>
            </w:tcBorders>
            <w:shd w:val="clear" w:color="auto" w:fill="auto"/>
            <w:vAlign w:val="center"/>
            <w:hideMark/>
          </w:tcPr>
          <w:p w14:paraId="54D04BB0"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(762)</w:t>
            </w:r>
          </w:p>
        </w:tc>
        <w:tc>
          <w:tcPr>
            <w:tcW w:w="627" w:type="pct"/>
            <w:tcBorders>
              <w:top w:val="nil"/>
              <w:left w:val="nil"/>
              <w:bottom w:val="nil"/>
              <w:right w:val="nil"/>
            </w:tcBorders>
            <w:shd w:val="clear" w:color="auto" w:fill="auto"/>
            <w:vAlign w:val="center"/>
            <w:hideMark/>
          </w:tcPr>
          <w:p w14:paraId="55F47A33" w14:textId="4B69AAF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-60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6359B5CB" w14:textId="77777777" w:rsidTr="004B6D56">
        <w:trPr>
          <w:trHeight w:val="250"/>
        </w:trPr>
        <w:tc>
          <w:tcPr>
            <w:tcW w:w="2494" w:type="pct"/>
            <w:tcBorders>
              <w:top w:val="nil"/>
              <w:left w:val="nil"/>
              <w:bottom w:val="nil"/>
              <w:right w:val="nil"/>
            </w:tcBorders>
            <w:shd w:val="clear" w:color="auto" w:fill="auto"/>
            <w:vAlign w:val="center"/>
            <w:hideMark/>
          </w:tcPr>
          <w:p w14:paraId="005CF443"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Open Spaces</w:t>
            </w:r>
          </w:p>
        </w:tc>
        <w:tc>
          <w:tcPr>
            <w:tcW w:w="626" w:type="pct"/>
            <w:tcBorders>
              <w:top w:val="nil"/>
              <w:left w:val="nil"/>
              <w:bottom w:val="nil"/>
              <w:right w:val="nil"/>
            </w:tcBorders>
            <w:shd w:val="clear" w:color="auto" w:fill="auto"/>
            <w:vAlign w:val="center"/>
            <w:hideMark/>
          </w:tcPr>
          <w:p w14:paraId="09134C9D" w14:textId="1BBA955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581 </w:t>
            </w:r>
          </w:p>
        </w:tc>
        <w:tc>
          <w:tcPr>
            <w:tcW w:w="626" w:type="pct"/>
            <w:tcBorders>
              <w:top w:val="nil"/>
              <w:left w:val="nil"/>
              <w:bottom w:val="nil"/>
              <w:right w:val="nil"/>
            </w:tcBorders>
            <w:shd w:val="clear" w:color="000000" w:fill="4AAA42"/>
            <w:vAlign w:val="center"/>
            <w:hideMark/>
          </w:tcPr>
          <w:p w14:paraId="446EE533" w14:textId="6214E25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740 </w:t>
            </w:r>
          </w:p>
        </w:tc>
        <w:tc>
          <w:tcPr>
            <w:tcW w:w="626" w:type="pct"/>
            <w:tcBorders>
              <w:top w:val="nil"/>
              <w:left w:val="nil"/>
              <w:bottom w:val="nil"/>
              <w:right w:val="nil"/>
            </w:tcBorders>
            <w:shd w:val="clear" w:color="auto" w:fill="auto"/>
            <w:vAlign w:val="center"/>
            <w:hideMark/>
          </w:tcPr>
          <w:p w14:paraId="6D5BA64A"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159</w:t>
            </w:r>
          </w:p>
        </w:tc>
        <w:tc>
          <w:tcPr>
            <w:tcW w:w="627" w:type="pct"/>
            <w:tcBorders>
              <w:top w:val="nil"/>
              <w:left w:val="nil"/>
              <w:bottom w:val="nil"/>
              <w:right w:val="nil"/>
            </w:tcBorders>
            <w:shd w:val="clear" w:color="auto" w:fill="auto"/>
            <w:vAlign w:val="center"/>
            <w:hideMark/>
          </w:tcPr>
          <w:p w14:paraId="70074E74" w14:textId="7488D30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27</w:t>
            </w:r>
            <w:r w:rsidR="00BD40E7">
              <w:rPr>
                <w:rFonts w:ascii="Arial" w:hAnsi="Arial" w:cs="Arial"/>
                <w:sz w:val="16"/>
                <w:szCs w:val="16"/>
                <w:lang w:eastAsia="en-AU"/>
              </w:rPr>
              <w:t>.4</w:t>
            </w:r>
            <w:r w:rsidRPr="00EA3E67">
              <w:rPr>
                <w:rFonts w:ascii="Arial" w:hAnsi="Arial" w:cs="Arial"/>
                <w:sz w:val="16"/>
                <w:szCs w:val="16"/>
                <w:lang w:eastAsia="en-AU"/>
              </w:rPr>
              <w:t>%</w:t>
            </w:r>
          </w:p>
        </w:tc>
      </w:tr>
      <w:tr w:rsidR="00EA3E67" w:rsidRPr="00EA3E67" w14:paraId="1AC00650" w14:textId="77777777" w:rsidTr="004B6D56">
        <w:trPr>
          <w:trHeight w:val="250"/>
        </w:trPr>
        <w:tc>
          <w:tcPr>
            <w:tcW w:w="2494" w:type="pct"/>
            <w:tcBorders>
              <w:top w:val="nil"/>
              <w:left w:val="nil"/>
              <w:bottom w:val="nil"/>
              <w:right w:val="nil"/>
            </w:tcBorders>
            <w:shd w:val="clear" w:color="auto" w:fill="auto"/>
            <w:vAlign w:val="center"/>
            <w:hideMark/>
          </w:tcPr>
          <w:p w14:paraId="03A01E1E"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Sports Reserves</w:t>
            </w:r>
          </w:p>
        </w:tc>
        <w:tc>
          <w:tcPr>
            <w:tcW w:w="626" w:type="pct"/>
            <w:tcBorders>
              <w:top w:val="nil"/>
              <w:left w:val="nil"/>
              <w:bottom w:val="nil"/>
              <w:right w:val="nil"/>
            </w:tcBorders>
            <w:shd w:val="clear" w:color="auto" w:fill="auto"/>
            <w:vAlign w:val="center"/>
            <w:hideMark/>
          </w:tcPr>
          <w:p w14:paraId="30B0118F" w14:textId="520D22E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1,260 </w:t>
            </w:r>
          </w:p>
        </w:tc>
        <w:tc>
          <w:tcPr>
            <w:tcW w:w="626" w:type="pct"/>
            <w:tcBorders>
              <w:top w:val="nil"/>
              <w:left w:val="nil"/>
              <w:bottom w:val="nil"/>
              <w:right w:val="nil"/>
            </w:tcBorders>
            <w:shd w:val="clear" w:color="000000" w:fill="4AAA42"/>
            <w:vAlign w:val="center"/>
            <w:hideMark/>
          </w:tcPr>
          <w:p w14:paraId="6D9E5850" w14:textId="10291F2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320 </w:t>
            </w:r>
          </w:p>
        </w:tc>
        <w:tc>
          <w:tcPr>
            <w:tcW w:w="626" w:type="pct"/>
            <w:tcBorders>
              <w:top w:val="nil"/>
              <w:left w:val="nil"/>
              <w:bottom w:val="nil"/>
              <w:right w:val="nil"/>
            </w:tcBorders>
            <w:shd w:val="clear" w:color="auto" w:fill="auto"/>
            <w:vAlign w:val="center"/>
            <w:hideMark/>
          </w:tcPr>
          <w:p w14:paraId="6EAEEC32"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(940)</w:t>
            </w:r>
          </w:p>
        </w:tc>
        <w:tc>
          <w:tcPr>
            <w:tcW w:w="627" w:type="pct"/>
            <w:tcBorders>
              <w:top w:val="nil"/>
              <w:left w:val="nil"/>
              <w:bottom w:val="nil"/>
              <w:right w:val="nil"/>
            </w:tcBorders>
            <w:shd w:val="clear" w:color="auto" w:fill="auto"/>
            <w:vAlign w:val="center"/>
            <w:hideMark/>
          </w:tcPr>
          <w:p w14:paraId="47A8332C" w14:textId="173F5BFD"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w:t>
            </w:r>
            <w:r w:rsidR="00BD40E7">
              <w:rPr>
                <w:rFonts w:ascii="Arial" w:hAnsi="Arial" w:cs="Arial"/>
                <w:sz w:val="16"/>
                <w:szCs w:val="16"/>
                <w:lang w:eastAsia="en-AU"/>
              </w:rPr>
              <w:t>4.6</w:t>
            </w:r>
            <w:r w:rsidRPr="00EA3E67">
              <w:rPr>
                <w:rFonts w:ascii="Arial" w:hAnsi="Arial" w:cs="Arial"/>
                <w:sz w:val="16"/>
                <w:szCs w:val="16"/>
                <w:lang w:eastAsia="en-AU"/>
              </w:rPr>
              <w:t>%</w:t>
            </w:r>
          </w:p>
        </w:tc>
      </w:tr>
      <w:tr w:rsidR="00EA3E67" w:rsidRPr="00EA3E67" w14:paraId="36F3E0A7" w14:textId="77777777" w:rsidTr="004B6D56">
        <w:trPr>
          <w:trHeight w:val="250"/>
        </w:trPr>
        <w:tc>
          <w:tcPr>
            <w:tcW w:w="2494" w:type="pct"/>
            <w:tcBorders>
              <w:top w:val="nil"/>
              <w:left w:val="nil"/>
              <w:bottom w:val="nil"/>
              <w:right w:val="nil"/>
            </w:tcBorders>
            <w:shd w:val="clear" w:color="auto" w:fill="auto"/>
            <w:vAlign w:val="center"/>
            <w:hideMark/>
          </w:tcPr>
          <w:p w14:paraId="53BEF10B"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Township Improvements</w:t>
            </w:r>
          </w:p>
        </w:tc>
        <w:tc>
          <w:tcPr>
            <w:tcW w:w="626" w:type="pct"/>
            <w:tcBorders>
              <w:top w:val="nil"/>
              <w:left w:val="nil"/>
              <w:bottom w:val="nil"/>
              <w:right w:val="nil"/>
            </w:tcBorders>
            <w:shd w:val="clear" w:color="auto" w:fill="auto"/>
            <w:vAlign w:val="center"/>
            <w:hideMark/>
          </w:tcPr>
          <w:p w14:paraId="5F3225DC" w14:textId="5184995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865 </w:t>
            </w:r>
          </w:p>
        </w:tc>
        <w:tc>
          <w:tcPr>
            <w:tcW w:w="626" w:type="pct"/>
            <w:tcBorders>
              <w:top w:val="nil"/>
              <w:left w:val="nil"/>
              <w:bottom w:val="nil"/>
              <w:right w:val="nil"/>
            </w:tcBorders>
            <w:shd w:val="clear" w:color="000000" w:fill="4AAA42"/>
            <w:vAlign w:val="center"/>
            <w:hideMark/>
          </w:tcPr>
          <w:p w14:paraId="21E35439" w14:textId="3001AEF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2922C661"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(865)</w:t>
            </w:r>
          </w:p>
        </w:tc>
        <w:tc>
          <w:tcPr>
            <w:tcW w:w="627" w:type="pct"/>
            <w:tcBorders>
              <w:top w:val="nil"/>
              <w:left w:val="nil"/>
              <w:bottom w:val="nil"/>
              <w:right w:val="nil"/>
            </w:tcBorders>
            <w:shd w:val="clear" w:color="auto" w:fill="auto"/>
            <w:vAlign w:val="center"/>
            <w:hideMark/>
          </w:tcPr>
          <w:p w14:paraId="36214F81" w14:textId="6D58110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2867D0AA" w14:textId="77777777" w:rsidTr="004B6D56">
        <w:trPr>
          <w:trHeight w:val="260"/>
        </w:trPr>
        <w:tc>
          <w:tcPr>
            <w:tcW w:w="2494" w:type="pct"/>
            <w:tcBorders>
              <w:top w:val="nil"/>
              <w:left w:val="nil"/>
              <w:bottom w:val="nil"/>
              <w:right w:val="nil"/>
            </w:tcBorders>
            <w:shd w:val="clear" w:color="auto" w:fill="auto"/>
            <w:vAlign w:val="center"/>
            <w:hideMark/>
          </w:tcPr>
          <w:p w14:paraId="44FE49E0"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Trails</w:t>
            </w:r>
          </w:p>
        </w:tc>
        <w:tc>
          <w:tcPr>
            <w:tcW w:w="626" w:type="pct"/>
            <w:tcBorders>
              <w:top w:val="nil"/>
              <w:left w:val="nil"/>
              <w:bottom w:val="single" w:sz="8" w:space="0" w:color="auto"/>
              <w:right w:val="nil"/>
            </w:tcBorders>
            <w:shd w:val="clear" w:color="auto" w:fill="auto"/>
            <w:vAlign w:val="center"/>
            <w:hideMark/>
          </w:tcPr>
          <w:p w14:paraId="6A64DCBB" w14:textId="36DDDE8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550 </w:t>
            </w:r>
          </w:p>
        </w:tc>
        <w:tc>
          <w:tcPr>
            <w:tcW w:w="626" w:type="pct"/>
            <w:tcBorders>
              <w:top w:val="nil"/>
              <w:left w:val="nil"/>
              <w:bottom w:val="single" w:sz="8" w:space="0" w:color="auto"/>
              <w:right w:val="nil"/>
            </w:tcBorders>
            <w:shd w:val="clear" w:color="000000" w:fill="4AAA42"/>
            <w:vAlign w:val="center"/>
            <w:hideMark/>
          </w:tcPr>
          <w:p w14:paraId="3A74E147" w14:textId="3F3EB52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3,524 </w:t>
            </w:r>
          </w:p>
        </w:tc>
        <w:tc>
          <w:tcPr>
            <w:tcW w:w="626" w:type="pct"/>
            <w:tcBorders>
              <w:top w:val="nil"/>
              <w:left w:val="nil"/>
              <w:bottom w:val="single" w:sz="8" w:space="0" w:color="auto"/>
              <w:right w:val="nil"/>
            </w:tcBorders>
            <w:shd w:val="clear" w:color="auto" w:fill="auto"/>
            <w:vAlign w:val="center"/>
            <w:hideMark/>
          </w:tcPr>
          <w:p w14:paraId="30F3377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2,974</w:t>
            </w:r>
          </w:p>
        </w:tc>
        <w:tc>
          <w:tcPr>
            <w:tcW w:w="627" w:type="pct"/>
            <w:tcBorders>
              <w:top w:val="nil"/>
              <w:left w:val="nil"/>
              <w:bottom w:val="single" w:sz="8" w:space="0" w:color="auto"/>
              <w:right w:val="nil"/>
            </w:tcBorders>
            <w:shd w:val="clear" w:color="auto" w:fill="auto"/>
            <w:vAlign w:val="center"/>
            <w:hideMark/>
          </w:tcPr>
          <w:p w14:paraId="7DA46FF4" w14:textId="079AEDA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54</w:t>
            </w:r>
            <w:r w:rsidR="00BD40E7">
              <w:rPr>
                <w:rFonts w:ascii="Arial" w:hAnsi="Arial" w:cs="Arial"/>
                <w:sz w:val="16"/>
                <w:szCs w:val="16"/>
                <w:lang w:eastAsia="en-AU"/>
              </w:rPr>
              <w:t>0.5</w:t>
            </w:r>
            <w:r w:rsidRPr="00EA3E67">
              <w:rPr>
                <w:rFonts w:ascii="Arial" w:hAnsi="Arial" w:cs="Arial"/>
                <w:sz w:val="16"/>
                <w:szCs w:val="16"/>
                <w:lang w:eastAsia="en-AU"/>
              </w:rPr>
              <w:t>%</w:t>
            </w:r>
          </w:p>
        </w:tc>
      </w:tr>
      <w:tr w:rsidR="00EA3E67" w:rsidRPr="00EA3E67" w14:paraId="39F5E3C8" w14:textId="77777777" w:rsidTr="004B6D56">
        <w:trPr>
          <w:trHeight w:val="260"/>
        </w:trPr>
        <w:tc>
          <w:tcPr>
            <w:tcW w:w="2494" w:type="pct"/>
            <w:tcBorders>
              <w:top w:val="nil"/>
              <w:left w:val="nil"/>
              <w:bottom w:val="nil"/>
              <w:right w:val="nil"/>
            </w:tcBorders>
            <w:shd w:val="clear" w:color="000000" w:fill="FFFFFF"/>
            <w:vAlign w:val="center"/>
            <w:hideMark/>
          </w:tcPr>
          <w:p w14:paraId="31BCC853" w14:textId="77777777" w:rsidR="00EA3E67" w:rsidRPr="00EA3E67" w:rsidRDefault="00EA3E67" w:rsidP="00EA3E67">
            <w:pPr>
              <w:jc w:val="both"/>
              <w:rPr>
                <w:rFonts w:ascii="Arial" w:hAnsi="Arial" w:cs="Arial"/>
                <w:b/>
                <w:bCs/>
                <w:sz w:val="16"/>
                <w:szCs w:val="16"/>
                <w:lang w:eastAsia="en-AU"/>
              </w:rPr>
            </w:pPr>
            <w:r w:rsidRPr="00EA3E67">
              <w:rPr>
                <w:rFonts w:ascii="Arial" w:hAnsi="Arial" w:cs="Arial"/>
                <w:b/>
                <w:bCs/>
                <w:sz w:val="16"/>
                <w:szCs w:val="16"/>
                <w:lang w:eastAsia="en-AU"/>
              </w:rPr>
              <w:t>Total non-recurrent grants</w:t>
            </w:r>
          </w:p>
        </w:tc>
        <w:tc>
          <w:tcPr>
            <w:tcW w:w="626" w:type="pct"/>
            <w:tcBorders>
              <w:top w:val="nil"/>
              <w:left w:val="nil"/>
              <w:bottom w:val="single" w:sz="8" w:space="0" w:color="auto"/>
              <w:right w:val="nil"/>
            </w:tcBorders>
            <w:shd w:val="clear" w:color="auto" w:fill="auto"/>
            <w:vAlign w:val="center"/>
            <w:hideMark/>
          </w:tcPr>
          <w:p w14:paraId="325DE554" w14:textId="251B2975"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21,835 </w:t>
            </w:r>
          </w:p>
        </w:tc>
        <w:tc>
          <w:tcPr>
            <w:tcW w:w="626" w:type="pct"/>
            <w:tcBorders>
              <w:top w:val="nil"/>
              <w:left w:val="nil"/>
              <w:bottom w:val="single" w:sz="8" w:space="0" w:color="auto"/>
              <w:right w:val="nil"/>
            </w:tcBorders>
            <w:shd w:val="clear" w:color="000000" w:fill="4AAA42"/>
            <w:vAlign w:val="center"/>
            <w:hideMark/>
          </w:tcPr>
          <w:p w14:paraId="5733A4CD" w14:textId="3D5C173F"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19,734 </w:t>
            </w:r>
          </w:p>
        </w:tc>
        <w:tc>
          <w:tcPr>
            <w:tcW w:w="626" w:type="pct"/>
            <w:tcBorders>
              <w:top w:val="nil"/>
              <w:left w:val="nil"/>
              <w:bottom w:val="single" w:sz="8" w:space="0" w:color="auto"/>
              <w:right w:val="nil"/>
            </w:tcBorders>
            <w:shd w:val="clear" w:color="auto" w:fill="auto"/>
            <w:vAlign w:val="center"/>
            <w:hideMark/>
          </w:tcPr>
          <w:p w14:paraId="73462BC7"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(2,101)</w:t>
            </w:r>
          </w:p>
        </w:tc>
        <w:tc>
          <w:tcPr>
            <w:tcW w:w="627" w:type="pct"/>
            <w:tcBorders>
              <w:top w:val="nil"/>
              <w:left w:val="nil"/>
              <w:bottom w:val="single" w:sz="8" w:space="0" w:color="auto"/>
              <w:right w:val="nil"/>
            </w:tcBorders>
            <w:shd w:val="clear" w:color="auto" w:fill="auto"/>
            <w:vAlign w:val="center"/>
            <w:hideMark/>
          </w:tcPr>
          <w:p w14:paraId="660A734B" w14:textId="2C5C14C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w:t>
            </w:r>
            <w:r w:rsidR="00864E31">
              <w:rPr>
                <w:rFonts w:ascii="Arial" w:hAnsi="Arial" w:cs="Arial"/>
                <w:sz w:val="16"/>
                <w:szCs w:val="16"/>
                <w:lang w:eastAsia="en-AU"/>
              </w:rPr>
              <w:t>9.6</w:t>
            </w:r>
            <w:r w:rsidRPr="00EA3E67">
              <w:rPr>
                <w:rFonts w:ascii="Arial" w:hAnsi="Arial" w:cs="Arial"/>
                <w:sz w:val="16"/>
                <w:szCs w:val="16"/>
                <w:lang w:eastAsia="en-AU"/>
              </w:rPr>
              <w:t>%</w:t>
            </w:r>
          </w:p>
        </w:tc>
      </w:tr>
      <w:tr w:rsidR="00EA3E67" w:rsidRPr="00EA3E67" w14:paraId="0CDEA423" w14:textId="77777777" w:rsidTr="004B6D56">
        <w:trPr>
          <w:trHeight w:val="260"/>
        </w:trPr>
        <w:tc>
          <w:tcPr>
            <w:tcW w:w="2494" w:type="pct"/>
            <w:tcBorders>
              <w:top w:val="nil"/>
              <w:left w:val="nil"/>
              <w:bottom w:val="nil"/>
              <w:right w:val="nil"/>
            </w:tcBorders>
            <w:shd w:val="clear" w:color="000000" w:fill="FFFFFF"/>
            <w:vAlign w:val="center"/>
            <w:hideMark/>
          </w:tcPr>
          <w:p w14:paraId="293039D6" w14:textId="77777777" w:rsidR="00EA3E67" w:rsidRPr="00EA3E67" w:rsidRDefault="00EA3E67" w:rsidP="00EA3E67">
            <w:pPr>
              <w:jc w:val="both"/>
              <w:rPr>
                <w:rFonts w:ascii="Arial" w:hAnsi="Arial" w:cs="Arial"/>
                <w:b/>
                <w:bCs/>
                <w:sz w:val="16"/>
                <w:szCs w:val="16"/>
                <w:lang w:eastAsia="en-AU"/>
              </w:rPr>
            </w:pPr>
            <w:r w:rsidRPr="00EA3E67">
              <w:rPr>
                <w:rFonts w:ascii="Arial" w:hAnsi="Arial" w:cs="Arial"/>
                <w:b/>
                <w:bCs/>
                <w:sz w:val="16"/>
                <w:szCs w:val="16"/>
                <w:lang w:eastAsia="en-AU"/>
              </w:rPr>
              <w:t>Total capital grants</w:t>
            </w:r>
          </w:p>
        </w:tc>
        <w:tc>
          <w:tcPr>
            <w:tcW w:w="626" w:type="pct"/>
            <w:tcBorders>
              <w:top w:val="nil"/>
              <w:left w:val="nil"/>
              <w:bottom w:val="single" w:sz="8" w:space="0" w:color="auto"/>
              <w:right w:val="nil"/>
            </w:tcBorders>
            <w:shd w:val="clear" w:color="auto" w:fill="auto"/>
            <w:vAlign w:val="center"/>
            <w:hideMark/>
          </w:tcPr>
          <w:p w14:paraId="3A2799D7" w14:textId="135BAFB2"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30,618 </w:t>
            </w:r>
          </w:p>
        </w:tc>
        <w:tc>
          <w:tcPr>
            <w:tcW w:w="626" w:type="pct"/>
            <w:tcBorders>
              <w:top w:val="nil"/>
              <w:left w:val="nil"/>
              <w:bottom w:val="single" w:sz="8" w:space="0" w:color="auto"/>
              <w:right w:val="nil"/>
            </w:tcBorders>
            <w:shd w:val="clear" w:color="000000" w:fill="4AAA42"/>
            <w:vAlign w:val="center"/>
            <w:hideMark/>
          </w:tcPr>
          <w:p w14:paraId="1C459171" w14:textId="45BB3325"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35,957 </w:t>
            </w:r>
          </w:p>
        </w:tc>
        <w:tc>
          <w:tcPr>
            <w:tcW w:w="626" w:type="pct"/>
            <w:tcBorders>
              <w:top w:val="nil"/>
              <w:left w:val="nil"/>
              <w:bottom w:val="single" w:sz="8" w:space="0" w:color="auto"/>
              <w:right w:val="nil"/>
            </w:tcBorders>
            <w:shd w:val="clear" w:color="auto" w:fill="auto"/>
            <w:vAlign w:val="center"/>
            <w:hideMark/>
          </w:tcPr>
          <w:p w14:paraId="33E968B4" w14:textId="77777777"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5,339</w:t>
            </w:r>
          </w:p>
        </w:tc>
        <w:tc>
          <w:tcPr>
            <w:tcW w:w="627" w:type="pct"/>
            <w:tcBorders>
              <w:top w:val="nil"/>
              <w:left w:val="nil"/>
              <w:bottom w:val="single" w:sz="8" w:space="0" w:color="auto"/>
              <w:right w:val="nil"/>
            </w:tcBorders>
            <w:shd w:val="clear" w:color="auto" w:fill="auto"/>
            <w:vAlign w:val="center"/>
            <w:hideMark/>
          </w:tcPr>
          <w:p w14:paraId="1C629444" w14:textId="7BB3C098"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17</w:t>
            </w:r>
            <w:r w:rsidR="00864E31">
              <w:rPr>
                <w:rFonts w:ascii="Arial" w:hAnsi="Arial" w:cs="Arial"/>
                <w:b/>
                <w:bCs/>
                <w:sz w:val="16"/>
                <w:szCs w:val="16"/>
                <w:lang w:eastAsia="en-AU"/>
              </w:rPr>
              <w:t>.4</w:t>
            </w:r>
            <w:r w:rsidRPr="00EA3E67">
              <w:rPr>
                <w:rFonts w:ascii="Arial" w:hAnsi="Arial" w:cs="Arial"/>
                <w:b/>
                <w:bCs/>
                <w:sz w:val="16"/>
                <w:szCs w:val="16"/>
                <w:lang w:eastAsia="en-AU"/>
              </w:rPr>
              <w:t>%</w:t>
            </w:r>
          </w:p>
        </w:tc>
      </w:tr>
      <w:tr w:rsidR="00940DC5" w:rsidRPr="00EA3E67" w14:paraId="4449202E" w14:textId="77777777" w:rsidTr="004B6D56">
        <w:trPr>
          <w:trHeight w:val="260"/>
        </w:trPr>
        <w:tc>
          <w:tcPr>
            <w:tcW w:w="2494" w:type="pct"/>
            <w:tcBorders>
              <w:top w:val="nil"/>
              <w:left w:val="nil"/>
              <w:bottom w:val="nil"/>
              <w:right w:val="nil"/>
            </w:tcBorders>
            <w:shd w:val="clear" w:color="000000" w:fill="FFFFFF"/>
            <w:vAlign w:val="center"/>
            <w:hideMark/>
          </w:tcPr>
          <w:p w14:paraId="544B855E" w14:textId="77777777" w:rsidR="00940DC5" w:rsidRPr="00EA3E67" w:rsidRDefault="00940DC5" w:rsidP="00940DC5">
            <w:pPr>
              <w:jc w:val="both"/>
              <w:rPr>
                <w:rFonts w:ascii="Arial" w:hAnsi="Arial" w:cs="Arial"/>
                <w:b/>
                <w:bCs/>
                <w:sz w:val="16"/>
                <w:szCs w:val="16"/>
                <w:lang w:eastAsia="en-AU"/>
              </w:rPr>
            </w:pPr>
            <w:r w:rsidRPr="00EA3E67">
              <w:rPr>
                <w:rFonts w:ascii="Arial" w:hAnsi="Arial" w:cs="Arial"/>
                <w:b/>
                <w:bCs/>
                <w:sz w:val="16"/>
                <w:szCs w:val="16"/>
                <w:lang w:eastAsia="en-AU"/>
              </w:rPr>
              <w:t>Total Grants</w:t>
            </w:r>
          </w:p>
        </w:tc>
        <w:tc>
          <w:tcPr>
            <w:tcW w:w="626" w:type="pct"/>
            <w:tcBorders>
              <w:top w:val="nil"/>
              <w:left w:val="nil"/>
              <w:bottom w:val="double" w:sz="6" w:space="0" w:color="auto"/>
              <w:right w:val="nil"/>
            </w:tcBorders>
            <w:shd w:val="clear" w:color="auto" w:fill="auto"/>
            <w:vAlign w:val="center"/>
            <w:hideMark/>
          </w:tcPr>
          <w:p w14:paraId="704838E5" w14:textId="40E8D6F9" w:rsidR="00940DC5" w:rsidRPr="00EA3E67" w:rsidRDefault="00940DC5" w:rsidP="00940DC5">
            <w:pPr>
              <w:jc w:val="right"/>
              <w:rPr>
                <w:rFonts w:ascii="Arial" w:hAnsi="Arial" w:cs="Arial"/>
                <w:b/>
                <w:bCs/>
                <w:sz w:val="16"/>
                <w:szCs w:val="16"/>
                <w:lang w:eastAsia="en-AU"/>
              </w:rPr>
            </w:pPr>
            <w:r>
              <w:rPr>
                <w:rFonts w:ascii="Arial" w:hAnsi="Arial" w:cs="Arial"/>
                <w:b/>
                <w:bCs/>
                <w:sz w:val="16"/>
                <w:szCs w:val="16"/>
              </w:rPr>
              <w:t xml:space="preserve">           56,443 </w:t>
            </w:r>
          </w:p>
        </w:tc>
        <w:tc>
          <w:tcPr>
            <w:tcW w:w="626" w:type="pct"/>
            <w:tcBorders>
              <w:top w:val="nil"/>
              <w:left w:val="nil"/>
              <w:bottom w:val="double" w:sz="6" w:space="0" w:color="auto"/>
              <w:right w:val="nil"/>
            </w:tcBorders>
            <w:shd w:val="clear" w:color="000000" w:fill="4AAA42"/>
            <w:vAlign w:val="center"/>
            <w:hideMark/>
          </w:tcPr>
          <w:p w14:paraId="1DBB898D" w14:textId="033BC3AD" w:rsidR="00940DC5" w:rsidRPr="00EA3E67" w:rsidRDefault="00940DC5" w:rsidP="00940DC5">
            <w:pPr>
              <w:jc w:val="right"/>
              <w:rPr>
                <w:rFonts w:ascii="Arial" w:hAnsi="Arial" w:cs="Arial"/>
                <w:b/>
                <w:bCs/>
                <w:sz w:val="16"/>
                <w:szCs w:val="16"/>
                <w:lang w:eastAsia="en-AU"/>
              </w:rPr>
            </w:pPr>
            <w:r>
              <w:rPr>
                <w:rFonts w:ascii="Arial" w:hAnsi="Arial" w:cs="Arial"/>
                <w:b/>
                <w:bCs/>
                <w:sz w:val="16"/>
                <w:szCs w:val="16"/>
              </w:rPr>
              <w:t xml:space="preserve">           57,805 </w:t>
            </w:r>
          </w:p>
        </w:tc>
        <w:tc>
          <w:tcPr>
            <w:tcW w:w="626" w:type="pct"/>
            <w:tcBorders>
              <w:top w:val="nil"/>
              <w:left w:val="nil"/>
              <w:bottom w:val="double" w:sz="6" w:space="0" w:color="auto"/>
              <w:right w:val="nil"/>
            </w:tcBorders>
            <w:shd w:val="clear" w:color="auto" w:fill="auto"/>
            <w:vAlign w:val="center"/>
            <w:hideMark/>
          </w:tcPr>
          <w:p w14:paraId="3E98B07A" w14:textId="4EE6135A" w:rsidR="00940DC5" w:rsidRPr="00EA3E67" w:rsidRDefault="00940DC5" w:rsidP="00940DC5">
            <w:pPr>
              <w:jc w:val="right"/>
              <w:rPr>
                <w:rFonts w:ascii="Arial" w:hAnsi="Arial" w:cs="Arial"/>
                <w:b/>
                <w:bCs/>
                <w:sz w:val="16"/>
                <w:szCs w:val="16"/>
                <w:lang w:eastAsia="en-AU"/>
              </w:rPr>
            </w:pPr>
            <w:r>
              <w:rPr>
                <w:rFonts w:ascii="Arial" w:hAnsi="Arial" w:cs="Arial"/>
                <w:b/>
                <w:bCs/>
                <w:sz w:val="16"/>
                <w:szCs w:val="16"/>
              </w:rPr>
              <w:t>1,362</w:t>
            </w:r>
          </w:p>
        </w:tc>
        <w:tc>
          <w:tcPr>
            <w:tcW w:w="627" w:type="pct"/>
            <w:tcBorders>
              <w:top w:val="nil"/>
              <w:left w:val="nil"/>
              <w:bottom w:val="double" w:sz="6" w:space="0" w:color="auto"/>
              <w:right w:val="nil"/>
            </w:tcBorders>
            <w:shd w:val="clear" w:color="auto" w:fill="auto"/>
            <w:vAlign w:val="center"/>
            <w:hideMark/>
          </w:tcPr>
          <w:p w14:paraId="02B71263" w14:textId="5A616893" w:rsidR="00940DC5" w:rsidRPr="00EA3E67" w:rsidRDefault="00940DC5" w:rsidP="00940DC5">
            <w:pPr>
              <w:jc w:val="right"/>
              <w:rPr>
                <w:rFonts w:ascii="Arial" w:hAnsi="Arial" w:cs="Arial"/>
                <w:b/>
                <w:bCs/>
                <w:sz w:val="16"/>
                <w:szCs w:val="16"/>
                <w:lang w:eastAsia="en-AU"/>
              </w:rPr>
            </w:pPr>
            <w:r>
              <w:rPr>
                <w:rFonts w:ascii="Arial" w:hAnsi="Arial" w:cs="Arial"/>
                <w:b/>
                <w:bCs/>
                <w:sz w:val="16"/>
                <w:szCs w:val="16"/>
              </w:rPr>
              <w:t>2.4%</w:t>
            </w:r>
          </w:p>
        </w:tc>
      </w:tr>
    </w:tbl>
    <w:p w14:paraId="6F8EE73F" w14:textId="74D12D79" w:rsidR="00B90DD1" w:rsidRDefault="00B90DD1" w:rsidP="00F133B0">
      <w:pPr>
        <w:pStyle w:val="Text"/>
        <w:spacing w:before="120"/>
      </w:pPr>
      <w:r w:rsidRPr="00B90DD1">
        <w:t xml:space="preserve">Grant income is anticipated to increase by </w:t>
      </w:r>
      <w:r w:rsidR="00940DC5">
        <w:t>2.4</w:t>
      </w:r>
      <w:r w:rsidRPr="00B90DD1">
        <w:t>% overall in the 2022-23 financial year, mainly due to an increase in funding for capital projects for roads and trails.</w:t>
      </w:r>
    </w:p>
    <w:p w14:paraId="3114A859" w14:textId="23E3CC14" w:rsidR="0014624C" w:rsidRDefault="00644E81" w:rsidP="00CC76D9">
      <w:pPr>
        <w:pStyle w:val="Text"/>
      </w:pPr>
      <w:r>
        <w:t xml:space="preserve">The </w:t>
      </w:r>
      <w:r w:rsidR="000B00A2" w:rsidRPr="000B00A2">
        <w:t xml:space="preserve">decrease in </w:t>
      </w:r>
      <w:r>
        <w:t xml:space="preserve">operational </w:t>
      </w:r>
      <w:r w:rsidR="000B00A2" w:rsidRPr="000B00A2">
        <w:t xml:space="preserve">recurrent funding </w:t>
      </w:r>
      <w:r w:rsidR="00D24F92">
        <w:t xml:space="preserve">relates to Council’s exit from providing </w:t>
      </w:r>
      <w:r w:rsidR="000B00A2" w:rsidRPr="000B00A2">
        <w:t xml:space="preserve">direct </w:t>
      </w:r>
      <w:r w:rsidR="00D24F92">
        <w:t xml:space="preserve">aged </w:t>
      </w:r>
      <w:r w:rsidR="000B00A2" w:rsidRPr="000B00A2">
        <w:t xml:space="preserve">care services </w:t>
      </w:r>
      <w:r w:rsidR="00D24F92">
        <w:t xml:space="preserve">after </w:t>
      </w:r>
      <w:r w:rsidR="00AE783C">
        <w:t>30 June 2022.</w:t>
      </w:r>
    </w:p>
    <w:p w14:paraId="008B31FE" w14:textId="2312F9D8" w:rsidR="0014624C" w:rsidRPr="002F16EF" w:rsidRDefault="0014624C" w:rsidP="007E64E2">
      <w:pPr>
        <w:pStyle w:val="Numbers111"/>
      </w:pPr>
      <w:r w:rsidRPr="002F16EF">
        <w:t>Contributions</w:t>
      </w:r>
    </w:p>
    <w:tbl>
      <w:tblPr>
        <w:tblW w:w="5000" w:type="pct"/>
        <w:tblLook w:val="04A0" w:firstRow="1" w:lastRow="0" w:firstColumn="1" w:lastColumn="0" w:noHBand="0" w:noVBand="1"/>
      </w:tblPr>
      <w:tblGrid>
        <w:gridCol w:w="4808"/>
        <w:gridCol w:w="1207"/>
        <w:gridCol w:w="1207"/>
        <w:gridCol w:w="1207"/>
        <w:gridCol w:w="1209"/>
      </w:tblGrid>
      <w:tr w:rsidR="00CC7A0B" w:rsidRPr="00CC7A0B" w14:paraId="4D010E2C" w14:textId="77777777" w:rsidTr="00CC7A0B">
        <w:trPr>
          <w:trHeight w:val="420"/>
        </w:trPr>
        <w:tc>
          <w:tcPr>
            <w:tcW w:w="2494" w:type="pct"/>
            <w:vMerge w:val="restart"/>
            <w:tcBorders>
              <w:top w:val="nil"/>
              <w:left w:val="nil"/>
              <w:bottom w:val="nil"/>
              <w:right w:val="nil"/>
            </w:tcBorders>
            <w:shd w:val="clear" w:color="000000" w:fill="0067AC"/>
            <w:vAlign w:val="center"/>
            <w:hideMark/>
          </w:tcPr>
          <w:p w14:paraId="4C55F458"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188BC197"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448E8DBB"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2BE00A8A"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Change</w:t>
            </w:r>
          </w:p>
        </w:tc>
      </w:tr>
      <w:tr w:rsidR="00CC7A0B" w:rsidRPr="00CC7A0B" w14:paraId="564DB63C" w14:textId="77777777" w:rsidTr="00CC7A0B">
        <w:trPr>
          <w:trHeight w:val="250"/>
        </w:trPr>
        <w:tc>
          <w:tcPr>
            <w:tcW w:w="2494" w:type="pct"/>
            <w:vMerge/>
            <w:tcBorders>
              <w:top w:val="nil"/>
              <w:left w:val="nil"/>
              <w:bottom w:val="nil"/>
              <w:right w:val="nil"/>
            </w:tcBorders>
            <w:vAlign w:val="center"/>
            <w:hideMark/>
          </w:tcPr>
          <w:p w14:paraId="3C89971C" w14:textId="77777777" w:rsidR="00CC7A0B" w:rsidRPr="00CC7A0B" w:rsidRDefault="00CC7A0B" w:rsidP="00CC7A0B">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0576E0F2"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3CA05A3D"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6EB2A415" w14:textId="77777777" w:rsidR="00CC7A0B" w:rsidRPr="00CC7A0B" w:rsidRDefault="00CC7A0B" w:rsidP="00CC7A0B">
            <w:pPr>
              <w:rPr>
                <w:rFonts w:ascii="Arial" w:hAnsi="Arial" w:cs="Arial"/>
                <w:b/>
                <w:bCs/>
                <w:color w:val="FFFFFF"/>
                <w:sz w:val="16"/>
                <w:szCs w:val="16"/>
                <w:lang w:eastAsia="en-AU"/>
              </w:rPr>
            </w:pPr>
          </w:p>
        </w:tc>
      </w:tr>
      <w:tr w:rsidR="00CC7A0B" w:rsidRPr="00CC7A0B" w14:paraId="432B19F2" w14:textId="77777777" w:rsidTr="00CC7A0B">
        <w:trPr>
          <w:trHeight w:val="250"/>
        </w:trPr>
        <w:tc>
          <w:tcPr>
            <w:tcW w:w="2494" w:type="pct"/>
            <w:vMerge/>
            <w:tcBorders>
              <w:top w:val="nil"/>
              <w:left w:val="nil"/>
              <w:bottom w:val="nil"/>
              <w:right w:val="nil"/>
            </w:tcBorders>
            <w:vAlign w:val="center"/>
            <w:hideMark/>
          </w:tcPr>
          <w:p w14:paraId="7E54F854" w14:textId="77777777" w:rsidR="00CC7A0B" w:rsidRPr="00CC7A0B" w:rsidRDefault="00CC7A0B" w:rsidP="00CC7A0B">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1CC7BB3C"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3566A512"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3DD766D3"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0B908AD7"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w:t>
            </w:r>
          </w:p>
        </w:tc>
      </w:tr>
      <w:tr w:rsidR="00CC7A0B" w:rsidRPr="00CC7A0B" w14:paraId="431FAF2C" w14:textId="77777777" w:rsidTr="00CC7A0B">
        <w:trPr>
          <w:trHeight w:val="250"/>
        </w:trPr>
        <w:tc>
          <w:tcPr>
            <w:tcW w:w="2494" w:type="pct"/>
            <w:tcBorders>
              <w:top w:val="nil"/>
              <w:left w:val="nil"/>
              <w:bottom w:val="nil"/>
              <w:right w:val="nil"/>
            </w:tcBorders>
            <w:shd w:val="clear" w:color="auto" w:fill="auto"/>
            <w:vAlign w:val="center"/>
            <w:hideMark/>
          </w:tcPr>
          <w:p w14:paraId="678F2976" w14:textId="77777777" w:rsidR="00CC7A0B" w:rsidRPr="00CC7A0B" w:rsidRDefault="00CC7A0B" w:rsidP="00CC7A0B">
            <w:pPr>
              <w:jc w:val="both"/>
              <w:rPr>
                <w:rFonts w:ascii="Arial" w:hAnsi="Arial" w:cs="Arial"/>
                <w:sz w:val="16"/>
                <w:szCs w:val="16"/>
                <w:lang w:eastAsia="en-AU"/>
              </w:rPr>
            </w:pPr>
            <w:r w:rsidRPr="00CC7A0B">
              <w:rPr>
                <w:rFonts w:ascii="Arial" w:hAnsi="Arial" w:cs="Arial"/>
                <w:sz w:val="16"/>
                <w:szCs w:val="16"/>
                <w:lang w:eastAsia="en-AU"/>
              </w:rPr>
              <w:t>Monetary</w:t>
            </w:r>
          </w:p>
        </w:tc>
        <w:tc>
          <w:tcPr>
            <w:tcW w:w="626" w:type="pct"/>
            <w:tcBorders>
              <w:top w:val="nil"/>
              <w:left w:val="nil"/>
              <w:bottom w:val="nil"/>
              <w:right w:val="nil"/>
            </w:tcBorders>
            <w:shd w:val="clear" w:color="auto" w:fill="auto"/>
            <w:vAlign w:val="center"/>
            <w:hideMark/>
          </w:tcPr>
          <w:p w14:paraId="7A3677D1" w14:textId="45ABC0FE"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 xml:space="preserve">           1,933 </w:t>
            </w:r>
          </w:p>
        </w:tc>
        <w:tc>
          <w:tcPr>
            <w:tcW w:w="626" w:type="pct"/>
            <w:tcBorders>
              <w:top w:val="nil"/>
              <w:left w:val="nil"/>
              <w:bottom w:val="nil"/>
              <w:right w:val="nil"/>
            </w:tcBorders>
            <w:shd w:val="clear" w:color="000000" w:fill="4AAA42"/>
            <w:vAlign w:val="center"/>
            <w:hideMark/>
          </w:tcPr>
          <w:p w14:paraId="169F98F8" w14:textId="4DBD56FF"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3,944 </w:t>
            </w:r>
          </w:p>
        </w:tc>
        <w:tc>
          <w:tcPr>
            <w:tcW w:w="626" w:type="pct"/>
            <w:tcBorders>
              <w:top w:val="nil"/>
              <w:left w:val="nil"/>
              <w:bottom w:val="nil"/>
              <w:right w:val="nil"/>
            </w:tcBorders>
            <w:shd w:val="clear" w:color="auto" w:fill="auto"/>
            <w:vAlign w:val="center"/>
            <w:hideMark/>
          </w:tcPr>
          <w:p w14:paraId="03BC284E" w14:textId="0F54976C"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 xml:space="preserve">           2,011 </w:t>
            </w:r>
          </w:p>
        </w:tc>
        <w:tc>
          <w:tcPr>
            <w:tcW w:w="626" w:type="pct"/>
            <w:tcBorders>
              <w:top w:val="nil"/>
              <w:left w:val="nil"/>
              <w:bottom w:val="nil"/>
              <w:right w:val="nil"/>
            </w:tcBorders>
            <w:shd w:val="clear" w:color="auto" w:fill="auto"/>
            <w:vAlign w:val="center"/>
            <w:hideMark/>
          </w:tcPr>
          <w:p w14:paraId="6462F361" w14:textId="17F27D73"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104.0%</w:t>
            </w:r>
          </w:p>
        </w:tc>
      </w:tr>
      <w:tr w:rsidR="00CC7A0B" w:rsidRPr="00CC7A0B" w14:paraId="7201EEB3" w14:textId="77777777" w:rsidTr="00CC7A0B">
        <w:trPr>
          <w:trHeight w:val="260"/>
        </w:trPr>
        <w:tc>
          <w:tcPr>
            <w:tcW w:w="2494" w:type="pct"/>
            <w:tcBorders>
              <w:top w:val="nil"/>
              <w:left w:val="nil"/>
              <w:bottom w:val="nil"/>
              <w:right w:val="nil"/>
            </w:tcBorders>
            <w:shd w:val="clear" w:color="auto" w:fill="auto"/>
            <w:vAlign w:val="center"/>
            <w:hideMark/>
          </w:tcPr>
          <w:p w14:paraId="31900A25" w14:textId="77777777" w:rsidR="00CC7A0B" w:rsidRPr="00CC7A0B" w:rsidRDefault="00CC7A0B" w:rsidP="00CC7A0B">
            <w:pPr>
              <w:jc w:val="both"/>
              <w:rPr>
                <w:rFonts w:ascii="Arial" w:hAnsi="Arial" w:cs="Arial"/>
                <w:sz w:val="16"/>
                <w:szCs w:val="16"/>
                <w:lang w:eastAsia="en-AU"/>
              </w:rPr>
            </w:pPr>
            <w:r w:rsidRPr="00CC7A0B">
              <w:rPr>
                <w:rFonts w:ascii="Arial" w:hAnsi="Arial" w:cs="Arial"/>
                <w:sz w:val="16"/>
                <w:szCs w:val="16"/>
                <w:lang w:eastAsia="en-AU"/>
              </w:rPr>
              <w:t>Non-monetary</w:t>
            </w:r>
          </w:p>
        </w:tc>
        <w:tc>
          <w:tcPr>
            <w:tcW w:w="626" w:type="pct"/>
            <w:tcBorders>
              <w:top w:val="nil"/>
              <w:left w:val="nil"/>
              <w:bottom w:val="nil"/>
              <w:right w:val="nil"/>
            </w:tcBorders>
            <w:shd w:val="clear" w:color="auto" w:fill="auto"/>
            <w:vAlign w:val="center"/>
            <w:hideMark/>
          </w:tcPr>
          <w:p w14:paraId="7DE1FB23" w14:textId="676A9A82"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 xml:space="preserve">           2,538 </w:t>
            </w:r>
          </w:p>
        </w:tc>
        <w:tc>
          <w:tcPr>
            <w:tcW w:w="626" w:type="pct"/>
            <w:tcBorders>
              <w:top w:val="nil"/>
              <w:left w:val="nil"/>
              <w:bottom w:val="nil"/>
              <w:right w:val="nil"/>
            </w:tcBorders>
            <w:shd w:val="clear" w:color="000000" w:fill="4AAA42"/>
            <w:vAlign w:val="center"/>
            <w:hideMark/>
          </w:tcPr>
          <w:p w14:paraId="616C7BC7" w14:textId="0FEADC2D"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3,000 </w:t>
            </w:r>
          </w:p>
        </w:tc>
        <w:tc>
          <w:tcPr>
            <w:tcW w:w="626" w:type="pct"/>
            <w:tcBorders>
              <w:top w:val="nil"/>
              <w:left w:val="nil"/>
              <w:bottom w:val="single" w:sz="8" w:space="0" w:color="auto"/>
              <w:right w:val="nil"/>
            </w:tcBorders>
            <w:shd w:val="clear" w:color="auto" w:fill="auto"/>
            <w:vAlign w:val="center"/>
            <w:hideMark/>
          </w:tcPr>
          <w:p w14:paraId="19D56A1F" w14:textId="5E7B9ACD"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 xml:space="preserve">              462 </w:t>
            </w:r>
          </w:p>
        </w:tc>
        <w:tc>
          <w:tcPr>
            <w:tcW w:w="626" w:type="pct"/>
            <w:tcBorders>
              <w:top w:val="nil"/>
              <w:left w:val="nil"/>
              <w:bottom w:val="single" w:sz="8" w:space="0" w:color="auto"/>
              <w:right w:val="nil"/>
            </w:tcBorders>
            <w:shd w:val="clear" w:color="auto" w:fill="auto"/>
            <w:vAlign w:val="center"/>
            <w:hideMark/>
          </w:tcPr>
          <w:p w14:paraId="2B54DF29" w14:textId="4CC35541"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18.2%</w:t>
            </w:r>
          </w:p>
        </w:tc>
      </w:tr>
      <w:tr w:rsidR="00CC7A0B" w:rsidRPr="00CC7A0B" w14:paraId="07834C60" w14:textId="77777777" w:rsidTr="00CC7A0B">
        <w:trPr>
          <w:trHeight w:val="260"/>
        </w:trPr>
        <w:tc>
          <w:tcPr>
            <w:tcW w:w="2494" w:type="pct"/>
            <w:tcBorders>
              <w:top w:val="nil"/>
              <w:left w:val="nil"/>
              <w:bottom w:val="single" w:sz="8" w:space="0" w:color="auto"/>
              <w:right w:val="nil"/>
            </w:tcBorders>
            <w:shd w:val="clear" w:color="auto" w:fill="auto"/>
            <w:vAlign w:val="center"/>
            <w:hideMark/>
          </w:tcPr>
          <w:p w14:paraId="4F2F3BD1" w14:textId="77777777" w:rsidR="00CC7A0B" w:rsidRPr="00CC7A0B" w:rsidRDefault="00CC7A0B" w:rsidP="00CC7A0B">
            <w:pPr>
              <w:jc w:val="both"/>
              <w:rPr>
                <w:rFonts w:ascii="Arial" w:hAnsi="Arial" w:cs="Arial"/>
                <w:b/>
                <w:bCs/>
                <w:sz w:val="16"/>
                <w:szCs w:val="16"/>
                <w:lang w:eastAsia="en-AU"/>
              </w:rPr>
            </w:pPr>
            <w:r w:rsidRPr="00CC7A0B">
              <w:rPr>
                <w:rFonts w:ascii="Arial" w:hAnsi="Arial" w:cs="Arial"/>
                <w:b/>
                <w:bCs/>
                <w:sz w:val="16"/>
                <w:szCs w:val="16"/>
                <w:lang w:eastAsia="en-AU"/>
              </w:rPr>
              <w:t>Total contributions</w:t>
            </w:r>
          </w:p>
        </w:tc>
        <w:tc>
          <w:tcPr>
            <w:tcW w:w="626" w:type="pct"/>
            <w:tcBorders>
              <w:top w:val="single" w:sz="8" w:space="0" w:color="auto"/>
              <w:left w:val="nil"/>
              <w:bottom w:val="single" w:sz="8" w:space="0" w:color="auto"/>
              <w:right w:val="nil"/>
            </w:tcBorders>
            <w:shd w:val="clear" w:color="auto" w:fill="auto"/>
            <w:vAlign w:val="center"/>
            <w:hideMark/>
          </w:tcPr>
          <w:p w14:paraId="6216A541" w14:textId="4AFFD893"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4,471 </w:t>
            </w:r>
          </w:p>
        </w:tc>
        <w:tc>
          <w:tcPr>
            <w:tcW w:w="626" w:type="pct"/>
            <w:tcBorders>
              <w:top w:val="single" w:sz="8" w:space="0" w:color="auto"/>
              <w:left w:val="nil"/>
              <w:bottom w:val="single" w:sz="8" w:space="0" w:color="auto"/>
              <w:right w:val="nil"/>
            </w:tcBorders>
            <w:shd w:val="clear" w:color="000000" w:fill="4AAA42"/>
            <w:vAlign w:val="center"/>
            <w:hideMark/>
          </w:tcPr>
          <w:p w14:paraId="19CE90C6" w14:textId="11527345"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6,944 </w:t>
            </w:r>
          </w:p>
        </w:tc>
        <w:tc>
          <w:tcPr>
            <w:tcW w:w="626" w:type="pct"/>
            <w:tcBorders>
              <w:top w:val="nil"/>
              <w:left w:val="nil"/>
              <w:bottom w:val="single" w:sz="8" w:space="0" w:color="auto"/>
              <w:right w:val="nil"/>
            </w:tcBorders>
            <w:shd w:val="clear" w:color="auto" w:fill="auto"/>
            <w:vAlign w:val="center"/>
            <w:hideMark/>
          </w:tcPr>
          <w:p w14:paraId="2494AD76" w14:textId="21F06692"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2,473 </w:t>
            </w:r>
          </w:p>
        </w:tc>
        <w:tc>
          <w:tcPr>
            <w:tcW w:w="626" w:type="pct"/>
            <w:tcBorders>
              <w:top w:val="nil"/>
              <w:left w:val="nil"/>
              <w:bottom w:val="single" w:sz="8" w:space="0" w:color="auto"/>
              <w:right w:val="nil"/>
            </w:tcBorders>
            <w:shd w:val="clear" w:color="auto" w:fill="auto"/>
            <w:vAlign w:val="center"/>
            <w:hideMark/>
          </w:tcPr>
          <w:p w14:paraId="76CF3DD0" w14:textId="56CF97B4"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55.3%</w:t>
            </w:r>
          </w:p>
        </w:tc>
      </w:tr>
    </w:tbl>
    <w:p w14:paraId="0C698251" w14:textId="4078227B" w:rsidR="004A7EA8" w:rsidRDefault="0014624C" w:rsidP="00CC7A0B">
      <w:pPr>
        <w:pStyle w:val="Text"/>
        <w:spacing w:before="120"/>
      </w:pPr>
      <w:r>
        <w:t>Monetary c</w:t>
      </w:r>
      <w:r w:rsidRPr="009B3C57">
        <w:t xml:space="preserve">ontributions relate </w:t>
      </w:r>
      <w:r>
        <w:t xml:space="preserve">mainly </w:t>
      </w:r>
      <w:r w:rsidRPr="009B3C57">
        <w:t xml:space="preserve">to monies paid by developers </w:t>
      </w:r>
      <w:r>
        <w:t xml:space="preserve">for </w:t>
      </w:r>
      <w:r w:rsidRPr="009B3C57">
        <w:t xml:space="preserve">public recreation, footpaths, </w:t>
      </w:r>
      <w:r w:rsidR="00CC7A0B" w:rsidRPr="009B3C57">
        <w:t>drainage,</w:t>
      </w:r>
      <w:r w:rsidRPr="009B3C57">
        <w:t xml:space="preserve"> and car parking in accordance with planning permits issued for property development</w:t>
      </w:r>
      <w:r w:rsidR="00A90B6B">
        <w:t xml:space="preserve"> with the increase relating to increased building development activity in 2022-23.</w:t>
      </w:r>
    </w:p>
    <w:p w14:paraId="5E8C6A68" w14:textId="3E9C4756" w:rsidR="0014624C" w:rsidRPr="009B3C57" w:rsidRDefault="004A7EA8" w:rsidP="00CC7A0B">
      <w:pPr>
        <w:pStyle w:val="Text"/>
        <w:spacing w:before="120"/>
      </w:pPr>
      <w:r>
        <w:t xml:space="preserve">Also included are </w:t>
      </w:r>
      <w:r w:rsidR="0014624C">
        <w:t xml:space="preserve">contributions towards capital projects and contributions from the State Revenue Office in relation to the administration of the Fire Services </w:t>
      </w:r>
      <w:r w:rsidR="00CC7A0B">
        <w:t>L</w:t>
      </w:r>
      <w:r w:rsidR="0014624C">
        <w:t xml:space="preserve">evy. </w:t>
      </w:r>
    </w:p>
    <w:p w14:paraId="4BDAFA63" w14:textId="78DD5940" w:rsidR="0014624C" w:rsidRPr="001718F0" w:rsidRDefault="0014624C" w:rsidP="00CC7A0B">
      <w:pPr>
        <w:pStyle w:val="Text"/>
        <w:spacing w:before="120"/>
      </w:pPr>
      <w:r>
        <w:t>N</w:t>
      </w:r>
      <w:r w:rsidRPr="001718F0">
        <w:t xml:space="preserve">on-monetary asset contributions in the main relate to </w:t>
      </w:r>
      <w:r>
        <w:t>the construction of infrastructure assets</w:t>
      </w:r>
      <w:r w:rsidRPr="001718F0">
        <w:t xml:space="preserve"> by developers in accordance with planning permits issued for property development.</w:t>
      </w:r>
    </w:p>
    <w:p w14:paraId="30A83EE7" w14:textId="77777777" w:rsidR="00DE74B4" w:rsidRDefault="00DE74B4">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2AC4834E" w14:textId="37C5FFC5" w:rsidR="0014624C" w:rsidRPr="00731140" w:rsidRDefault="0014624C" w:rsidP="007E64E2">
      <w:pPr>
        <w:pStyle w:val="Numbers111"/>
      </w:pPr>
      <w:r w:rsidRPr="00731140">
        <w:lastRenderedPageBreak/>
        <w:t xml:space="preserve">Other </w:t>
      </w:r>
      <w:r w:rsidR="00CC76D9">
        <w:t>i</w:t>
      </w:r>
      <w:r w:rsidRPr="00731140">
        <w:t>ncome</w:t>
      </w:r>
    </w:p>
    <w:tbl>
      <w:tblPr>
        <w:tblW w:w="5000" w:type="pct"/>
        <w:tblLook w:val="04A0" w:firstRow="1" w:lastRow="0" w:firstColumn="1" w:lastColumn="0" w:noHBand="0" w:noVBand="1"/>
      </w:tblPr>
      <w:tblGrid>
        <w:gridCol w:w="4808"/>
        <w:gridCol w:w="1207"/>
        <w:gridCol w:w="1207"/>
        <w:gridCol w:w="1207"/>
        <w:gridCol w:w="1209"/>
      </w:tblGrid>
      <w:tr w:rsidR="002A6E1C" w:rsidRPr="002A6E1C" w14:paraId="2CD51AFC" w14:textId="77777777" w:rsidTr="002A6E1C">
        <w:trPr>
          <w:trHeight w:val="420"/>
        </w:trPr>
        <w:tc>
          <w:tcPr>
            <w:tcW w:w="2494" w:type="pct"/>
            <w:vMerge w:val="restart"/>
            <w:tcBorders>
              <w:top w:val="nil"/>
              <w:left w:val="nil"/>
              <w:bottom w:val="nil"/>
              <w:right w:val="nil"/>
            </w:tcBorders>
            <w:shd w:val="clear" w:color="000000" w:fill="0067AC"/>
            <w:vAlign w:val="center"/>
            <w:hideMark/>
          </w:tcPr>
          <w:p w14:paraId="03FD5504"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8B319DA"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9F377CA"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0C47780C"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Change</w:t>
            </w:r>
          </w:p>
        </w:tc>
      </w:tr>
      <w:tr w:rsidR="002A6E1C" w:rsidRPr="002A6E1C" w14:paraId="465F2831" w14:textId="77777777" w:rsidTr="002A6E1C">
        <w:trPr>
          <w:trHeight w:val="250"/>
        </w:trPr>
        <w:tc>
          <w:tcPr>
            <w:tcW w:w="2494" w:type="pct"/>
            <w:vMerge/>
            <w:tcBorders>
              <w:top w:val="nil"/>
              <w:left w:val="nil"/>
              <w:bottom w:val="nil"/>
              <w:right w:val="nil"/>
            </w:tcBorders>
            <w:vAlign w:val="center"/>
            <w:hideMark/>
          </w:tcPr>
          <w:p w14:paraId="0678F8FC" w14:textId="77777777" w:rsidR="002A6E1C" w:rsidRPr="002A6E1C" w:rsidRDefault="002A6E1C" w:rsidP="002A6E1C">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69F4A14E"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68DD0B4B"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030733E9" w14:textId="77777777" w:rsidR="002A6E1C" w:rsidRPr="002A6E1C" w:rsidRDefault="002A6E1C" w:rsidP="002A6E1C">
            <w:pPr>
              <w:rPr>
                <w:rFonts w:ascii="Arial" w:hAnsi="Arial" w:cs="Arial"/>
                <w:b/>
                <w:bCs/>
                <w:color w:val="FFFFFF"/>
                <w:sz w:val="16"/>
                <w:szCs w:val="16"/>
                <w:lang w:eastAsia="en-AU"/>
              </w:rPr>
            </w:pPr>
          </w:p>
        </w:tc>
      </w:tr>
      <w:tr w:rsidR="0029547D" w:rsidRPr="002A6E1C" w14:paraId="7F96E4E2" w14:textId="77777777" w:rsidTr="00042493">
        <w:trPr>
          <w:trHeight w:val="250"/>
        </w:trPr>
        <w:tc>
          <w:tcPr>
            <w:tcW w:w="2494" w:type="pct"/>
            <w:vMerge/>
            <w:tcBorders>
              <w:top w:val="nil"/>
              <w:left w:val="nil"/>
              <w:bottom w:val="nil"/>
              <w:right w:val="nil"/>
            </w:tcBorders>
            <w:vAlign w:val="center"/>
            <w:hideMark/>
          </w:tcPr>
          <w:p w14:paraId="4B95C2A2" w14:textId="77777777" w:rsidR="002A6E1C" w:rsidRPr="002A6E1C" w:rsidRDefault="002A6E1C" w:rsidP="002A6E1C">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4B58A1BC"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2417DD1"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5849092"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$’000</w:t>
            </w:r>
          </w:p>
        </w:tc>
        <w:tc>
          <w:tcPr>
            <w:tcW w:w="627" w:type="pct"/>
            <w:tcBorders>
              <w:top w:val="nil"/>
              <w:left w:val="nil"/>
              <w:bottom w:val="nil"/>
              <w:right w:val="nil"/>
            </w:tcBorders>
            <w:shd w:val="clear" w:color="000000" w:fill="0067AC"/>
            <w:vAlign w:val="center"/>
            <w:hideMark/>
          </w:tcPr>
          <w:p w14:paraId="09AAFC1F"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w:t>
            </w:r>
          </w:p>
        </w:tc>
      </w:tr>
      <w:tr w:rsidR="002A6E1C" w:rsidRPr="002A6E1C" w14:paraId="23C36F03" w14:textId="77777777" w:rsidTr="00042493">
        <w:trPr>
          <w:trHeight w:val="250"/>
        </w:trPr>
        <w:tc>
          <w:tcPr>
            <w:tcW w:w="2494" w:type="pct"/>
            <w:tcBorders>
              <w:top w:val="nil"/>
              <w:left w:val="nil"/>
              <w:bottom w:val="nil"/>
              <w:right w:val="nil"/>
            </w:tcBorders>
            <w:shd w:val="clear" w:color="auto" w:fill="auto"/>
            <w:vAlign w:val="center"/>
            <w:hideMark/>
          </w:tcPr>
          <w:p w14:paraId="5AD7B812" w14:textId="77777777" w:rsidR="002A6E1C" w:rsidRPr="002A6E1C" w:rsidRDefault="002A6E1C" w:rsidP="002A6E1C">
            <w:pPr>
              <w:jc w:val="both"/>
              <w:rPr>
                <w:rFonts w:ascii="Arial" w:hAnsi="Arial" w:cs="Arial"/>
                <w:sz w:val="16"/>
                <w:szCs w:val="16"/>
                <w:lang w:eastAsia="en-AU"/>
              </w:rPr>
            </w:pPr>
            <w:r w:rsidRPr="002A6E1C">
              <w:rPr>
                <w:rFonts w:ascii="Arial" w:hAnsi="Arial" w:cs="Arial"/>
                <w:sz w:val="16"/>
                <w:szCs w:val="16"/>
                <w:lang w:eastAsia="en-AU"/>
              </w:rPr>
              <w:t>Interest</w:t>
            </w:r>
          </w:p>
        </w:tc>
        <w:tc>
          <w:tcPr>
            <w:tcW w:w="626" w:type="pct"/>
            <w:tcBorders>
              <w:top w:val="nil"/>
              <w:left w:val="nil"/>
              <w:bottom w:val="nil"/>
              <w:right w:val="nil"/>
            </w:tcBorders>
            <w:shd w:val="clear" w:color="auto" w:fill="auto"/>
            <w:vAlign w:val="center"/>
            <w:hideMark/>
          </w:tcPr>
          <w:p w14:paraId="20BD820D" w14:textId="7C9F07C3"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1,239 </w:t>
            </w:r>
          </w:p>
        </w:tc>
        <w:tc>
          <w:tcPr>
            <w:tcW w:w="626" w:type="pct"/>
            <w:tcBorders>
              <w:top w:val="nil"/>
              <w:left w:val="nil"/>
              <w:bottom w:val="nil"/>
              <w:right w:val="nil"/>
            </w:tcBorders>
            <w:shd w:val="clear" w:color="000000" w:fill="4AAA42"/>
            <w:vAlign w:val="center"/>
            <w:hideMark/>
          </w:tcPr>
          <w:p w14:paraId="2132FBB3" w14:textId="347BB2DB"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1,470 </w:t>
            </w:r>
          </w:p>
        </w:tc>
        <w:tc>
          <w:tcPr>
            <w:tcW w:w="626" w:type="pct"/>
            <w:tcBorders>
              <w:top w:val="nil"/>
              <w:left w:val="nil"/>
              <w:bottom w:val="nil"/>
              <w:right w:val="nil"/>
            </w:tcBorders>
            <w:shd w:val="clear" w:color="auto" w:fill="auto"/>
            <w:vAlign w:val="center"/>
            <w:hideMark/>
          </w:tcPr>
          <w:p w14:paraId="3BEEC6BD" w14:textId="77777777"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231</w:t>
            </w:r>
          </w:p>
        </w:tc>
        <w:tc>
          <w:tcPr>
            <w:tcW w:w="627" w:type="pct"/>
            <w:tcBorders>
              <w:top w:val="nil"/>
              <w:left w:val="nil"/>
              <w:bottom w:val="nil"/>
              <w:right w:val="nil"/>
            </w:tcBorders>
            <w:shd w:val="clear" w:color="auto" w:fill="auto"/>
            <w:vAlign w:val="center"/>
            <w:hideMark/>
          </w:tcPr>
          <w:p w14:paraId="524B09CA" w14:textId="74FBC72E"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18.6%</w:t>
            </w:r>
          </w:p>
        </w:tc>
      </w:tr>
      <w:tr w:rsidR="002A6E1C" w:rsidRPr="002A6E1C" w14:paraId="249F380E" w14:textId="77777777" w:rsidTr="00042493">
        <w:trPr>
          <w:trHeight w:val="250"/>
        </w:trPr>
        <w:tc>
          <w:tcPr>
            <w:tcW w:w="2494" w:type="pct"/>
            <w:tcBorders>
              <w:top w:val="nil"/>
              <w:left w:val="nil"/>
              <w:bottom w:val="nil"/>
              <w:right w:val="nil"/>
            </w:tcBorders>
            <w:shd w:val="clear" w:color="auto" w:fill="auto"/>
            <w:vAlign w:val="center"/>
            <w:hideMark/>
          </w:tcPr>
          <w:p w14:paraId="1B869DC2" w14:textId="77777777" w:rsidR="002A6E1C" w:rsidRPr="002A6E1C" w:rsidRDefault="002A6E1C" w:rsidP="002A6E1C">
            <w:pPr>
              <w:jc w:val="both"/>
              <w:rPr>
                <w:rFonts w:ascii="Arial" w:hAnsi="Arial" w:cs="Arial"/>
                <w:sz w:val="16"/>
                <w:szCs w:val="16"/>
                <w:lang w:eastAsia="en-AU"/>
              </w:rPr>
            </w:pPr>
            <w:r w:rsidRPr="002A6E1C">
              <w:rPr>
                <w:rFonts w:ascii="Arial" w:hAnsi="Arial" w:cs="Arial"/>
                <w:sz w:val="16"/>
                <w:szCs w:val="16"/>
                <w:lang w:eastAsia="en-AU"/>
              </w:rPr>
              <w:t>Rent</w:t>
            </w:r>
          </w:p>
        </w:tc>
        <w:tc>
          <w:tcPr>
            <w:tcW w:w="626" w:type="pct"/>
            <w:tcBorders>
              <w:top w:val="nil"/>
              <w:left w:val="nil"/>
              <w:bottom w:val="nil"/>
              <w:right w:val="nil"/>
            </w:tcBorders>
            <w:shd w:val="clear" w:color="auto" w:fill="auto"/>
            <w:vAlign w:val="center"/>
            <w:hideMark/>
          </w:tcPr>
          <w:p w14:paraId="165EE2E3" w14:textId="14F79A40"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992 </w:t>
            </w:r>
          </w:p>
        </w:tc>
        <w:tc>
          <w:tcPr>
            <w:tcW w:w="626" w:type="pct"/>
            <w:tcBorders>
              <w:top w:val="nil"/>
              <w:left w:val="nil"/>
              <w:bottom w:val="nil"/>
              <w:right w:val="nil"/>
            </w:tcBorders>
            <w:shd w:val="clear" w:color="000000" w:fill="4AAA42"/>
            <w:vAlign w:val="center"/>
            <w:hideMark/>
          </w:tcPr>
          <w:p w14:paraId="5132D5E9" w14:textId="6C4BA6BD"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922 </w:t>
            </w:r>
          </w:p>
        </w:tc>
        <w:tc>
          <w:tcPr>
            <w:tcW w:w="626" w:type="pct"/>
            <w:tcBorders>
              <w:top w:val="nil"/>
              <w:left w:val="nil"/>
              <w:bottom w:val="nil"/>
              <w:right w:val="nil"/>
            </w:tcBorders>
            <w:shd w:val="clear" w:color="auto" w:fill="auto"/>
            <w:vAlign w:val="center"/>
            <w:hideMark/>
          </w:tcPr>
          <w:p w14:paraId="2645355F" w14:textId="77777777" w:rsidR="002A6E1C" w:rsidRPr="002A6E1C" w:rsidRDefault="002A6E1C" w:rsidP="002A6E1C">
            <w:pPr>
              <w:jc w:val="right"/>
              <w:rPr>
                <w:rFonts w:ascii="Arial" w:hAnsi="Arial" w:cs="Arial"/>
                <w:sz w:val="16"/>
                <w:szCs w:val="16"/>
                <w:lang w:eastAsia="en-AU"/>
              </w:rPr>
            </w:pPr>
            <w:r w:rsidRPr="002A6E1C">
              <w:rPr>
                <w:rFonts w:ascii="Arial" w:hAnsi="Arial" w:cs="Arial"/>
                <w:color w:val="FF0000"/>
                <w:sz w:val="16"/>
                <w:szCs w:val="16"/>
                <w:lang w:eastAsia="en-AU"/>
              </w:rPr>
              <w:t>(70)</w:t>
            </w:r>
          </w:p>
        </w:tc>
        <w:tc>
          <w:tcPr>
            <w:tcW w:w="627" w:type="pct"/>
            <w:tcBorders>
              <w:top w:val="nil"/>
              <w:left w:val="nil"/>
              <w:bottom w:val="nil"/>
              <w:right w:val="nil"/>
            </w:tcBorders>
            <w:shd w:val="clear" w:color="auto" w:fill="auto"/>
            <w:vAlign w:val="center"/>
            <w:hideMark/>
          </w:tcPr>
          <w:p w14:paraId="481D3C4D" w14:textId="681DEE38"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-7.</w:t>
            </w:r>
            <w:r w:rsidR="00794C8A">
              <w:rPr>
                <w:rFonts w:ascii="Arial" w:hAnsi="Arial" w:cs="Arial"/>
                <w:sz w:val="16"/>
                <w:szCs w:val="16"/>
                <w:lang w:eastAsia="en-AU"/>
              </w:rPr>
              <w:t>1</w:t>
            </w:r>
            <w:r w:rsidRPr="002A6E1C">
              <w:rPr>
                <w:rFonts w:ascii="Arial" w:hAnsi="Arial" w:cs="Arial"/>
                <w:sz w:val="16"/>
                <w:szCs w:val="16"/>
                <w:lang w:eastAsia="en-AU"/>
              </w:rPr>
              <w:t>%</w:t>
            </w:r>
          </w:p>
        </w:tc>
      </w:tr>
      <w:tr w:rsidR="002A6E1C" w:rsidRPr="002A6E1C" w14:paraId="1035246C" w14:textId="77777777" w:rsidTr="00042493">
        <w:trPr>
          <w:trHeight w:val="250"/>
        </w:trPr>
        <w:tc>
          <w:tcPr>
            <w:tcW w:w="2494" w:type="pct"/>
            <w:tcBorders>
              <w:top w:val="nil"/>
              <w:left w:val="nil"/>
              <w:bottom w:val="nil"/>
              <w:right w:val="nil"/>
            </w:tcBorders>
            <w:shd w:val="clear" w:color="auto" w:fill="auto"/>
            <w:vAlign w:val="center"/>
            <w:hideMark/>
          </w:tcPr>
          <w:p w14:paraId="0B364203" w14:textId="77777777" w:rsidR="002A6E1C" w:rsidRPr="002A6E1C" w:rsidRDefault="002A6E1C" w:rsidP="002A6E1C">
            <w:pPr>
              <w:jc w:val="both"/>
              <w:rPr>
                <w:rFonts w:ascii="Arial" w:hAnsi="Arial" w:cs="Arial"/>
                <w:sz w:val="16"/>
                <w:szCs w:val="16"/>
                <w:lang w:eastAsia="en-AU"/>
              </w:rPr>
            </w:pPr>
            <w:r w:rsidRPr="002A6E1C">
              <w:rPr>
                <w:rFonts w:ascii="Arial" w:hAnsi="Arial" w:cs="Arial"/>
                <w:sz w:val="16"/>
                <w:szCs w:val="16"/>
                <w:lang w:eastAsia="en-AU"/>
              </w:rPr>
              <w:t>Cost recovery and reimbursements</w:t>
            </w:r>
          </w:p>
        </w:tc>
        <w:tc>
          <w:tcPr>
            <w:tcW w:w="626" w:type="pct"/>
            <w:tcBorders>
              <w:top w:val="nil"/>
              <w:left w:val="nil"/>
              <w:bottom w:val="nil"/>
              <w:right w:val="nil"/>
            </w:tcBorders>
            <w:shd w:val="clear" w:color="auto" w:fill="auto"/>
            <w:vAlign w:val="center"/>
            <w:hideMark/>
          </w:tcPr>
          <w:p w14:paraId="3B8F2729" w14:textId="52453E97"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599 </w:t>
            </w:r>
          </w:p>
        </w:tc>
        <w:tc>
          <w:tcPr>
            <w:tcW w:w="626" w:type="pct"/>
            <w:tcBorders>
              <w:top w:val="nil"/>
              <w:left w:val="nil"/>
              <w:bottom w:val="nil"/>
              <w:right w:val="nil"/>
            </w:tcBorders>
            <w:shd w:val="clear" w:color="000000" w:fill="4AAA42"/>
            <w:vAlign w:val="center"/>
            <w:hideMark/>
          </w:tcPr>
          <w:p w14:paraId="7DDE20F7" w14:textId="3361A8D0"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767 </w:t>
            </w:r>
          </w:p>
        </w:tc>
        <w:tc>
          <w:tcPr>
            <w:tcW w:w="626" w:type="pct"/>
            <w:tcBorders>
              <w:top w:val="nil"/>
              <w:left w:val="nil"/>
              <w:bottom w:val="nil"/>
              <w:right w:val="nil"/>
            </w:tcBorders>
            <w:shd w:val="clear" w:color="auto" w:fill="auto"/>
            <w:vAlign w:val="center"/>
            <w:hideMark/>
          </w:tcPr>
          <w:p w14:paraId="4DA39219" w14:textId="77777777"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168</w:t>
            </w:r>
          </w:p>
        </w:tc>
        <w:tc>
          <w:tcPr>
            <w:tcW w:w="627" w:type="pct"/>
            <w:tcBorders>
              <w:top w:val="nil"/>
              <w:left w:val="nil"/>
              <w:bottom w:val="nil"/>
              <w:right w:val="nil"/>
            </w:tcBorders>
            <w:shd w:val="clear" w:color="auto" w:fill="auto"/>
            <w:vAlign w:val="center"/>
            <w:hideMark/>
          </w:tcPr>
          <w:p w14:paraId="1728B85A" w14:textId="5F48B980"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28.0%</w:t>
            </w:r>
          </w:p>
        </w:tc>
      </w:tr>
      <w:tr w:rsidR="002A6E1C" w:rsidRPr="002A6E1C" w14:paraId="680F8EC5" w14:textId="77777777" w:rsidTr="00042493">
        <w:trPr>
          <w:trHeight w:val="250"/>
        </w:trPr>
        <w:tc>
          <w:tcPr>
            <w:tcW w:w="2494" w:type="pct"/>
            <w:tcBorders>
              <w:top w:val="nil"/>
              <w:left w:val="nil"/>
              <w:bottom w:val="nil"/>
              <w:right w:val="nil"/>
            </w:tcBorders>
            <w:shd w:val="clear" w:color="auto" w:fill="auto"/>
            <w:vAlign w:val="center"/>
            <w:hideMark/>
          </w:tcPr>
          <w:p w14:paraId="61C300E6" w14:textId="77777777" w:rsidR="002A6E1C" w:rsidRPr="002A6E1C" w:rsidRDefault="002A6E1C" w:rsidP="002A6E1C">
            <w:pPr>
              <w:jc w:val="both"/>
              <w:rPr>
                <w:rFonts w:ascii="Arial" w:hAnsi="Arial" w:cs="Arial"/>
                <w:sz w:val="16"/>
                <w:szCs w:val="16"/>
                <w:lang w:eastAsia="en-AU"/>
              </w:rPr>
            </w:pPr>
            <w:r w:rsidRPr="002A6E1C">
              <w:rPr>
                <w:rFonts w:ascii="Arial" w:hAnsi="Arial" w:cs="Arial"/>
                <w:sz w:val="16"/>
                <w:szCs w:val="16"/>
                <w:lang w:eastAsia="en-AU"/>
              </w:rPr>
              <w:t>Storm Recovery</w:t>
            </w:r>
          </w:p>
        </w:tc>
        <w:tc>
          <w:tcPr>
            <w:tcW w:w="626" w:type="pct"/>
            <w:tcBorders>
              <w:top w:val="nil"/>
              <w:left w:val="nil"/>
              <w:bottom w:val="nil"/>
              <w:right w:val="nil"/>
            </w:tcBorders>
            <w:shd w:val="clear" w:color="auto" w:fill="auto"/>
            <w:vAlign w:val="center"/>
            <w:hideMark/>
          </w:tcPr>
          <w:p w14:paraId="11066434" w14:textId="49C3EEA7"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19,072 </w:t>
            </w:r>
          </w:p>
        </w:tc>
        <w:tc>
          <w:tcPr>
            <w:tcW w:w="626" w:type="pct"/>
            <w:tcBorders>
              <w:top w:val="nil"/>
              <w:left w:val="nil"/>
              <w:bottom w:val="nil"/>
              <w:right w:val="nil"/>
            </w:tcBorders>
            <w:shd w:val="clear" w:color="000000" w:fill="4AAA42"/>
            <w:vAlign w:val="center"/>
            <w:hideMark/>
          </w:tcPr>
          <w:p w14:paraId="3D3EE0E7" w14:textId="3B13265F"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2,806 </w:t>
            </w:r>
          </w:p>
        </w:tc>
        <w:tc>
          <w:tcPr>
            <w:tcW w:w="626" w:type="pct"/>
            <w:tcBorders>
              <w:top w:val="nil"/>
              <w:left w:val="nil"/>
              <w:bottom w:val="nil"/>
              <w:right w:val="nil"/>
            </w:tcBorders>
            <w:shd w:val="clear" w:color="auto" w:fill="auto"/>
            <w:vAlign w:val="center"/>
            <w:hideMark/>
          </w:tcPr>
          <w:p w14:paraId="3046D8BB" w14:textId="77777777" w:rsidR="002A6E1C" w:rsidRPr="002A6E1C" w:rsidRDefault="002A6E1C" w:rsidP="002A6E1C">
            <w:pPr>
              <w:jc w:val="right"/>
              <w:rPr>
                <w:rFonts w:ascii="Arial" w:hAnsi="Arial" w:cs="Arial"/>
                <w:sz w:val="16"/>
                <w:szCs w:val="16"/>
                <w:lang w:eastAsia="en-AU"/>
              </w:rPr>
            </w:pPr>
            <w:r w:rsidRPr="002A6E1C">
              <w:rPr>
                <w:rFonts w:ascii="Arial" w:hAnsi="Arial" w:cs="Arial"/>
                <w:color w:val="FF0000"/>
                <w:sz w:val="16"/>
                <w:szCs w:val="16"/>
                <w:lang w:eastAsia="en-AU"/>
              </w:rPr>
              <w:t>(16,266)</w:t>
            </w:r>
          </w:p>
        </w:tc>
        <w:tc>
          <w:tcPr>
            <w:tcW w:w="627" w:type="pct"/>
            <w:tcBorders>
              <w:top w:val="nil"/>
              <w:left w:val="nil"/>
              <w:bottom w:val="nil"/>
              <w:right w:val="nil"/>
            </w:tcBorders>
            <w:shd w:val="clear" w:color="auto" w:fill="auto"/>
            <w:vAlign w:val="center"/>
            <w:hideMark/>
          </w:tcPr>
          <w:p w14:paraId="28F55D78" w14:textId="2044B6EB"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-85.</w:t>
            </w:r>
            <w:r w:rsidR="00794C8A">
              <w:rPr>
                <w:rFonts w:ascii="Arial" w:hAnsi="Arial" w:cs="Arial"/>
                <w:sz w:val="16"/>
                <w:szCs w:val="16"/>
                <w:lang w:eastAsia="en-AU"/>
              </w:rPr>
              <w:t>3</w:t>
            </w:r>
            <w:r w:rsidRPr="002A6E1C">
              <w:rPr>
                <w:rFonts w:ascii="Arial" w:hAnsi="Arial" w:cs="Arial"/>
                <w:sz w:val="16"/>
                <w:szCs w:val="16"/>
                <w:lang w:eastAsia="en-AU"/>
              </w:rPr>
              <w:t>%</w:t>
            </w:r>
          </w:p>
        </w:tc>
      </w:tr>
      <w:tr w:rsidR="002A6E1C" w:rsidRPr="002A6E1C" w14:paraId="4DCDD0CE" w14:textId="77777777" w:rsidTr="00042493">
        <w:trPr>
          <w:trHeight w:val="260"/>
        </w:trPr>
        <w:tc>
          <w:tcPr>
            <w:tcW w:w="2494" w:type="pct"/>
            <w:tcBorders>
              <w:top w:val="nil"/>
              <w:left w:val="nil"/>
              <w:bottom w:val="nil"/>
              <w:right w:val="nil"/>
            </w:tcBorders>
            <w:shd w:val="clear" w:color="auto" w:fill="auto"/>
            <w:vAlign w:val="center"/>
            <w:hideMark/>
          </w:tcPr>
          <w:p w14:paraId="37E51507" w14:textId="77777777" w:rsidR="002A6E1C" w:rsidRPr="002A6E1C" w:rsidRDefault="002A6E1C" w:rsidP="002A6E1C">
            <w:pPr>
              <w:rPr>
                <w:rFonts w:ascii="Arial" w:hAnsi="Arial" w:cs="Arial"/>
                <w:sz w:val="16"/>
                <w:szCs w:val="16"/>
                <w:lang w:eastAsia="en-AU"/>
              </w:rPr>
            </w:pPr>
            <w:r w:rsidRPr="002A6E1C">
              <w:rPr>
                <w:rFonts w:ascii="Arial" w:hAnsi="Arial" w:cs="Arial"/>
                <w:sz w:val="16"/>
                <w:szCs w:val="16"/>
                <w:lang w:eastAsia="en-AU"/>
              </w:rPr>
              <w:t>Other</w:t>
            </w:r>
          </w:p>
        </w:tc>
        <w:tc>
          <w:tcPr>
            <w:tcW w:w="626" w:type="pct"/>
            <w:tcBorders>
              <w:top w:val="nil"/>
              <w:left w:val="nil"/>
              <w:bottom w:val="nil"/>
              <w:right w:val="nil"/>
            </w:tcBorders>
            <w:shd w:val="clear" w:color="auto" w:fill="auto"/>
            <w:vAlign w:val="center"/>
            <w:hideMark/>
          </w:tcPr>
          <w:p w14:paraId="6A6471E0" w14:textId="504418A3"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19 </w:t>
            </w:r>
          </w:p>
        </w:tc>
        <w:tc>
          <w:tcPr>
            <w:tcW w:w="626" w:type="pct"/>
            <w:tcBorders>
              <w:top w:val="nil"/>
              <w:left w:val="nil"/>
              <w:bottom w:val="nil"/>
              <w:right w:val="nil"/>
            </w:tcBorders>
            <w:shd w:val="clear" w:color="000000" w:fill="4AAA42"/>
            <w:vAlign w:val="center"/>
            <w:hideMark/>
          </w:tcPr>
          <w:p w14:paraId="2A719164" w14:textId="55E74B49"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10 </w:t>
            </w:r>
          </w:p>
        </w:tc>
        <w:tc>
          <w:tcPr>
            <w:tcW w:w="626" w:type="pct"/>
            <w:tcBorders>
              <w:top w:val="nil"/>
              <w:left w:val="nil"/>
              <w:bottom w:val="single" w:sz="8" w:space="0" w:color="auto"/>
              <w:right w:val="nil"/>
            </w:tcBorders>
            <w:shd w:val="clear" w:color="auto" w:fill="auto"/>
            <w:vAlign w:val="center"/>
            <w:hideMark/>
          </w:tcPr>
          <w:p w14:paraId="61E37C32" w14:textId="77777777" w:rsidR="002A6E1C" w:rsidRPr="002A6E1C" w:rsidRDefault="002A6E1C" w:rsidP="002A6E1C">
            <w:pPr>
              <w:jc w:val="right"/>
              <w:rPr>
                <w:rFonts w:ascii="Arial" w:hAnsi="Arial" w:cs="Arial"/>
                <w:sz w:val="16"/>
                <w:szCs w:val="16"/>
                <w:lang w:eastAsia="en-AU"/>
              </w:rPr>
            </w:pPr>
            <w:r w:rsidRPr="002A6E1C">
              <w:rPr>
                <w:rFonts w:ascii="Arial" w:hAnsi="Arial" w:cs="Arial"/>
                <w:color w:val="FF0000"/>
                <w:sz w:val="16"/>
                <w:szCs w:val="16"/>
                <w:lang w:eastAsia="en-AU"/>
              </w:rPr>
              <w:t>(9)</w:t>
            </w:r>
          </w:p>
        </w:tc>
        <w:tc>
          <w:tcPr>
            <w:tcW w:w="627" w:type="pct"/>
            <w:tcBorders>
              <w:top w:val="nil"/>
              <w:left w:val="nil"/>
              <w:bottom w:val="single" w:sz="8" w:space="0" w:color="auto"/>
              <w:right w:val="nil"/>
            </w:tcBorders>
            <w:shd w:val="clear" w:color="auto" w:fill="auto"/>
            <w:vAlign w:val="center"/>
            <w:hideMark/>
          </w:tcPr>
          <w:p w14:paraId="6F208651" w14:textId="3F7F1BCD"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-47.</w:t>
            </w:r>
            <w:r w:rsidR="00794C8A">
              <w:rPr>
                <w:rFonts w:ascii="Arial" w:hAnsi="Arial" w:cs="Arial"/>
                <w:sz w:val="16"/>
                <w:szCs w:val="16"/>
                <w:lang w:eastAsia="en-AU"/>
              </w:rPr>
              <w:t>4</w:t>
            </w:r>
            <w:r w:rsidRPr="002A6E1C">
              <w:rPr>
                <w:rFonts w:ascii="Arial" w:hAnsi="Arial" w:cs="Arial"/>
                <w:sz w:val="16"/>
                <w:szCs w:val="16"/>
                <w:lang w:eastAsia="en-AU"/>
              </w:rPr>
              <w:t>%</w:t>
            </w:r>
          </w:p>
        </w:tc>
      </w:tr>
      <w:tr w:rsidR="0029547D" w:rsidRPr="002A6E1C" w14:paraId="7098AFAC" w14:textId="77777777" w:rsidTr="00042493">
        <w:trPr>
          <w:trHeight w:val="260"/>
        </w:trPr>
        <w:tc>
          <w:tcPr>
            <w:tcW w:w="2494" w:type="pct"/>
            <w:tcBorders>
              <w:top w:val="nil"/>
              <w:left w:val="nil"/>
              <w:bottom w:val="single" w:sz="8" w:space="0" w:color="auto"/>
              <w:right w:val="nil"/>
            </w:tcBorders>
            <w:shd w:val="clear" w:color="auto" w:fill="auto"/>
            <w:vAlign w:val="center"/>
            <w:hideMark/>
          </w:tcPr>
          <w:p w14:paraId="6BD04095" w14:textId="77777777" w:rsidR="002A6E1C" w:rsidRPr="002A6E1C" w:rsidRDefault="002A6E1C" w:rsidP="002A6E1C">
            <w:pPr>
              <w:jc w:val="both"/>
              <w:rPr>
                <w:rFonts w:ascii="Arial" w:hAnsi="Arial" w:cs="Arial"/>
                <w:b/>
                <w:bCs/>
                <w:sz w:val="16"/>
                <w:szCs w:val="16"/>
                <w:lang w:eastAsia="en-AU"/>
              </w:rPr>
            </w:pPr>
            <w:r w:rsidRPr="002A6E1C">
              <w:rPr>
                <w:rFonts w:ascii="Arial" w:hAnsi="Arial" w:cs="Arial"/>
                <w:b/>
                <w:bCs/>
                <w:sz w:val="16"/>
                <w:szCs w:val="16"/>
                <w:lang w:eastAsia="en-AU"/>
              </w:rPr>
              <w:t>Total other income</w:t>
            </w:r>
          </w:p>
        </w:tc>
        <w:tc>
          <w:tcPr>
            <w:tcW w:w="626" w:type="pct"/>
            <w:tcBorders>
              <w:top w:val="single" w:sz="8" w:space="0" w:color="auto"/>
              <w:left w:val="nil"/>
              <w:bottom w:val="single" w:sz="8" w:space="0" w:color="auto"/>
              <w:right w:val="nil"/>
            </w:tcBorders>
            <w:shd w:val="clear" w:color="auto" w:fill="auto"/>
            <w:vAlign w:val="center"/>
            <w:hideMark/>
          </w:tcPr>
          <w:p w14:paraId="2F4A747D" w14:textId="246363B8"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21,921 </w:t>
            </w:r>
          </w:p>
        </w:tc>
        <w:tc>
          <w:tcPr>
            <w:tcW w:w="626" w:type="pct"/>
            <w:tcBorders>
              <w:top w:val="single" w:sz="8" w:space="0" w:color="auto"/>
              <w:left w:val="nil"/>
              <w:bottom w:val="single" w:sz="8" w:space="0" w:color="auto"/>
              <w:right w:val="nil"/>
            </w:tcBorders>
            <w:shd w:val="clear" w:color="000000" w:fill="4AAA42"/>
            <w:vAlign w:val="center"/>
            <w:hideMark/>
          </w:tcPr>
          <w:p w14:paraId="5663A9AA" w14:textId="423884B8"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5,975 </w:t>
            </w:r>
          </w:p>
        </w:tc>
        <w:tc>
          <w:tcPr>
            <w:tcW w:w="626" w:type="pct"/>
            <w:tcBorders>
              <w:top w:val="nil"/>
              <w:left w:val="nil"/>
              <w:bottom w:val="single" w:sz="8" w:space="0" w:color="auto"/>
              <w:right w:val="nil"/>
            </w:tcBorders>
            <w:shd w:val="clear" w:color="auto" w:fill="auto"/>
            <w:vAlign w:val="center"/>
            <w:hideMark/>
          </w:tcPr>
          <w:p w14:paraId="4870B8D2" w14:textId="77777777" w:rsidR="002A6E1C" w:rsidRPr="002A6E1C" w:rsidRDefault="002A6E1C" w:rsidP="002A6E1C">
            <w:pPr>
              <w:jc w:val="right"/>
              <w:rPr>
                <w:rFonts w:ascii="Arial" w:hAnsi="Arial" w:cs="Arial"/>
                <w:b/>
                <w:bCs/>
                <w:sz w:val="16"/>
                <w:szCs w:val="16"/>
                <w:lang w:eastAsia="en-AU"/>
              </w:rPr>
            </w:pPr>
            <w:r w:rsidRPr="002A6E1C">
              <w:rPr>
                <w:rFonts w:ascii="Arial" w:hAnsi="Arial" w:cs="Arial"/>
                <w:b/>
                <w:bCs/>
                <w:color w:val="FF0000"/>
                <w:sz w:val="16"/>
                <w:szCs w:val="16"/>
                <w:lang w:eastAsia="en-AU"/>
              </w:rPr>
              <w:t>(15,946)</w:t>
            </w:r>
          </w:p>
        </w:tc>
        <w:tc>
          <w:tcPr>
            <w:tcW w:w="627" w:type="pct"/>
            <w:tcBorders>
              <w:top w:val="nil"/>
              <w:left w:val="nil"/>
              <w:bottom w:val="single" w:sz="8" w:space="0" w:color="auto"/>
              <w:right w:val="nil"/>
            </w:tcBorders>
            <w:shd w:val="clear" w:color="auto" w:fill="auto"/>
            <w:vAlign w:val="center"/>
            <w:hideMark/>
          </w:tcPr>
          <w:p w14:paraId="276F36DE" w14:textId="0A5A6BCE"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-72.7%</w:t>
            </w:r>
          </w:p>
        </w:tc>
      </w:tr>
    </w:tbl>
    <w:p w14:paraId="347D3167" w14:textId="139DCBB0" w:rsidR="0014624C" w:rsidRDefault="0014624C" w:rsidP="002A6E1C">
      <w:pPr>
        <w:pStyle w:val="Text"/>
        <w:keepNext/>
        <w:spacing w:before="120"/>
      </w:pPr>
      <w:r w:rsidRPr="00D84C47">
        <w:t xml:space="preserve">Other income is forecast to decrease by </w:t>
      </w:r>
      <w:r w:rsidR="00042493" w:rsidRPr="00042493">
        <w:t>72.</w:t>
      </w:r>
      <w:r w:rsidR="00794C8A">
        <w:t>7</w:t>
      </w:r>
      <w:r w:rsidRPr="00D84C47">
        <w:t>% or $</w:t>
      </w:r>
      <w:r w:rsidR="00042493" w:rsidRPr="00042493">
        <w:t>15</w:t>
      </w:r>
      <w:r w:rsidRPr="00D84C47">
        <w:t>.</w:t>
      </w:r>
      <w:r w:rsidR="00017E43">
        <w:t>9</w:t>
      </w:r>
      <w:r w:rsidRPr="00D84C47">
        <w:t xml:space="preserve"> million compared to 20</w:t>
      </w:r>
      <w:r>
        <w:t>2</w:t>
      </w:r>
      <w:r w:rsidR="002A6E1C">
        <w:t>1</w:t>
      </w:r>
      <w:r w:rsidRPr="00D84C47">
        <w:t>-</w:t>
      </w:r>
      <w:r w:rsidRPr="00B417A9">
        <w:t>2</w:t>
      </w:r>
      <w:r w:rsidR="002A6E1C">
        <w:t>2</w:t>
      </w:r>
      <w:r w:rsidRPr="00D84C47">
        <w:t>, mainly due to</w:t>
      </w:r>
      <w:r>
        <w:t>:</w:t>
      </w:r>
    </w:p>
    <w:p w14:paraId="61F6C0B0" w14:textId="7C62FE87" w:rsidR="00BD395B" w:rsidRDefault="00BD395B" w:rsidP="000753AF">
      <w:pPr>
        <w:pStyle w:val="ClosedBullet"/>
      </w:pPr>
      <w:r w:rsidRPr="00BD395B">
        <w:t xml:space="preserve">Lower </w:t>
      </w:r>
      <w:r w:rsidR="00631071">
        <w:t>s</w:t>
      </w:r>
      <w:r w:rsidRPr="00BD395B">
        <w:t xml:space="preserve">torm </w:t>
      </w:r>
      <w:r w:rsidR="00631071">
        <w:t>r</w:t>
      </w:r>
      <w:r w:rsidRPr="00BD395B">
        <w:t xml:space="preserve">ecovery from </w:t>
      </w:r>
      <w:r w:rsidR="00017E43">
        <w:t>Disaster Funding Recovery Arrangements (</w:t>
      </w:r>
      <w:r w:rsidRPr="00BD395B">
        <w:t>DRFA</w:t>
      </w:r>
      <w:r w:rsidR="00017E43">
        <w:t>)</w:t>
      </w:r>
      <w:r w:rsidRPr="00BD395B">
        <w:t xml:space="preserve"> funding is anticipated </w:t>
      </w:r>
      <w:r w:rsidR="00631071">
        <w:t xml:space="preserve">as </w:t>
      </w:r>
      <w:r w:rsidRPr="00BD395B">
        <w:t xml:space="preserve">most of the storm recovery works which are claimable under DRFA </w:t>
      </w:r>
      <w:r w:rsidR="00A87B9D">
        <w:t xml:space="preserve">will </w:t>
      </w:r>
      <w:r w:rsidRPr="00BD395B">
        <w:t>have been completed in 2</w:t>
      </w:r>
      <w:r w:rsidR="00017E43">
        <w:t>02</w:t>
      </w:r>
      <w:r w:rsidRPr="00BD395B">
        <w:t>1-22</w:t>
      </w:r>
    </w:p>
    <w:p w14:paraId="55EB9ED8" w14:textId="1138ED3C" w:rsidR="0014624C" w:rsidRDefault="00BD395B" w:rsidP="000753AF">
      <w:pPr>
        <w:pStyle w:val="ClosedBullet"/>
      </w:pPr>
      <w:r>
        <w:t>Higher</w:t>
      </w:r>
      <w:r w:rsidR="0014624C" w:rsidRPr="006C78A8">
        <w:t xml:space="preserve"> cost recovery and reimbursements mainly in building compliance and planning scheme amendments</w:t>
      </w:r>
      <w:r w:rsidR="007149B5">
        <w:t xml:space="preserve"> d</w:t>
      </w:r>
      <w:r>
        <w:t xml:space="preserve">ue to increase </w:t>
      </w:r>
      <w:r w:rsidR="007149B5">
        <w:t>in property developments.</w:t>
      </w:r>
    </w:p>
    <w:p w14:paraId="4B399936" w14:textId="24A7F2BF" w:rsidR="0014624C" w:rsidRPr="00205CF1" w:rsidRDefault="0014624C" w:rsidP="007E64E2">
      <w:pPr>
        <w:pStyle w:val="Numbers111"/>
      </w:pPr>
      <w:r w:rsidRPr="00205CF1">
        <w:t>Employee costs</w:t>
      </w:r>
    </w:p>
    <w:tbl>
      <w:tblPr>
        <w:tblW w:w="5000" w:type="pct"/>
        <w:tblLook w:val="04A0" w:firstRow="1" w:lastRow="0" w:firstColumn="1" w:lastColumn="0" w:noHBand="0" w:noVBand="1"/>
      </w:tblPr>
      <w:tblGrid>
        <w:gridCol w:w="4449"/>
        <w:gridCol w:w="1367"/>
        <w:gridCol w:w="1399"/>
        <w:gridCol w:w="1307"/>
        <w:gridCol w:w="1116"/>
      </w:tblGrid>
      <w:tr w:rsidR="0014624C" w:rsidRPr="002B56CF" w14:paraId="2DC42C65" w14:textId="77777777" w:rsidTr="008004A2">
        <w:trPr>
          <w:trHeight w:val="420"/>
        </w:trPr>
        <w:tc>
          <w:tcPr>
            <w:tcW w:w="2308" w:type="pct"/>
            <w:vMerge w:val="restart"/>
            <w:tcBorders>
              <w:top w:val="nil"/>
              <w:left w:val="nil"/>
              <w:bottom w:val="nil"/>
              <w:right w:val="nil"/>
            </w:tcBorders>
            <w:shd w:val="clear" w:color="auto" w:fill="0067AC"/>
            <w:vAlign w:val="center"/>
            <w:hideMark/>
          </w:tcPr>
          <w:p w14:paraId="7BB79729"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 </w:t>
            </w:r>
          </w:p>
        </w:tc>
        <w:tc>
          <w:tcPr>
            <w:tcW w:w="709" w:type="pct"/>
            <w:tcBorders>
              <w:top w:val="nil"/>
              <w:left w:val="nil"/>
              <w:bottom w:val="nil"/>
              <w:right w:val="nil"/>
            </w:tcBorders>
            <w:shd w:val="clear" w:color="auto" w:fill="0067AC"/>
            <w:vAlign w:val="center"/>
            <w:hideMark/>
          </w:tcPr>
          <w:p w14:paraId="4D2F0B56"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Forecast Actual</w:t>
            </w:r>
          </w:p>
        </w:tc>
        <w:tc>
          <w:tcPr>
            <w:tcW w:w="726" w:type="pct"/>
            <w:tcBorders>
              <w:top w:val="nil"/>
              <w:left w:val="nil"/>
              <w:bottom w:val="nil"/>
              <w:right w:val="nil"/>
            </w:tcBorders>
            <w:shd w:val="clear" w:color="auto" w:fill="0067AC"/>
            <w:vAlign w:val="center"/>
            <w:hideMark/>
          </w:tcPr>
          <w:p w14:paraId="20D2BD6F"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Budget</w:t>
            </w:r>
          </w:p>
        </w:tc>
        <w:tc>
          <w:tcPr>
            <w:tcW w:w="1258" w:type="pct"/>
            <w:gridSpan w:val="2"/>
            <w:vMerge w:val="restart"/>
            <w:tcBorders>
              <w:top w:val="nil"/>
              <w:left w:val="nil"/>
              <w:bottom w:val="nil"/>
              <w:right w:val="nil"/>
            </w:tcBorders>
            <w:shd w:val="clear" w:color="auto" w:fill="0067AC"/>
            <w:vAlign w:val="center"/>
            <w:hideMark/>
          </w:tcPr>
          <w:p w14:paraId="4FBA00F9"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Change</w:t>
            </w:r>
          </w:p>
        </w:tc>
      </w:tr>
      <w:tr w:rsidR="0014624C" w:rsidRPr="002B56CF" w14:paraId="41DE3EBF" w14:textId="77777777" w:rsidTr="008004A2">
        <w:trPr>
          <w:trHeight w:val="250"/>
        </w:trPr>
        <w:tc>
          <w:tcPr>
            <w:tcW w:w="2308" w:type="pct"/>
            <w:vMerge/>
            <w:tcBorders>
              <w:top w:val="nil"/>
              <w:left w:val="nil"/>
              <w:bottom w:val="nil"/>
              <w:right w:val="nil"/>
            </w:tcBorders>
            <w:shd w:val="clear" w:color="auto" w:fill="0067AC"/>
            <w:vAlign w:val="center"/>
            <w:hideMark/>
          </w:tcPr>
          <w:p w14:paraId="59E7F3A9" w14:textId="77777777" w:rsidR="0014624C" w:rsidRPr="002B56CF" w:rsidRDefault="0014624C" w:rsidP="00B07D39">
            <w:pPr>
              <w:rPr>
                <w:rFonts w:ascii="Arial" w:hAnsi="Arial" w:cs="Arial"/>
                <w:b/>
                <w:bCs/>
                <w:color w:val="FFFFFF"/>
                <w:sz w:val="16"/>
                <w:szCs w:val="16"/>
                <w:lang w:eastAsia="en-AU"/>
              </w:rPr>
            </w:pPr>
          </w:p>
        </w:tc>
        <w:tc>
          <w:tcPr>
            <w:tcW w:w="709" w:type="pct"/>
            <w:tcBorders>
              <w:top w:val="nil"/>
              <w:left w:val="nil"/>
              <w:bottom w:val="nil"/>
              <w:right w:val="nil"/>
            </w:tcBorders>
            <w:shd w:val="clear" w:color="000000" w:fill="0067AC"/>
            <w:vAlign w:val="center"/>
            <w:hideMark/>
          </w:tcPr>
          <w:p w14:paraId="327B737C" w14:textId="764CB8C0" w:rsidR="0014624C" w:rsidRPr="002B56CF" w:rsidRDefault="00F44EDA" w:rsidP="00B07D39">
            <w:pPr>
              <w:jc w:val="center"/>
              <w:rPr>
                <w:rFonts w:ascii="Arial" w:hAnsi="Arial" w:cs="Arial"/>
                <w:b/>
                <w:bCs/>
                <w:color w:val="FFFFFF"/>
                <w:sz w:val="16"/>
                <w:szCs w:val="16"/>
                <w:lang w:eastAsia="en-AU"/>
              </w:rPr>
            </w:pPr>
            <w:r>
              <w:rPr>
                <w:rFonts w:ascii="Arial" w:hAnsi="Arial" w:cs="Arial"/>
                <w:b/>
                <w:bCs/>
                <w:color w:val="FFFFFF"/>
                <w:sz w:val="16"/>
                <w:szCs w:val="16"/>
              </w:rPr>
              <w:t>2021/22</w:t>
            </w:r>
          </w:p>
        </w:tc>
        <w:tc>
          <w:tcPr>
            <w:tcW w:w="726" w:type="pct"/>
            <w:tcBorders>
              <w:top w:val="nil"/>
              <w:left w:val="nil"/>
              <w:bottom w:val="nil"/>
              <w:right w:val="nil"/>
            </w:tcBorders>
            <w:shd w:val="clear" w:color="000000" w:fill="0067AC"/>
            <w:vAlign w:val="center"/>
            <w:hideMark/>
          </w:tcPr>
          <w:p w14:paraId="450A34C3" w14:textId="78EA3FD1" w:rsidR="0014624C" w:rsidRPr="002B56CF" w:rsidRDefault="00F44EDA" w:rsidP="00B07D39">
            <w:pPr>
              <w:jc w:val="center"/>
              <w:rPr>
                <w:rFonts w:ascii="Arial" w:hAnsi="Arial" w:cs="Arial"/>
                <w:b/>
                <w:bCs/>
                <w:color w:val="FFFFFF"/>
                <w:sz w:val="16"/>
                <w:szCs w:val="16"/>
                <w:lang w:eastAsia="en-AU"/>
              </w:rPr>
            </w:pPr>
            <w:r>
              <w:rPr>
                <w:rFonts w:ascii="Arial" w:hAnsi="Arial" w:cs="Arial"/>
                <w:b/>
                <w:bCs/>
                <w:color w:val="FFFFFF"/>
                <w:sz w:val="16"/>
                <w:szCs w:val="16"/>
              </w:rPr>
              <w:t>2022/23</w:t>
            </w:r>
          </w:p>
        </w:tc>
        <w:tc>
          <w:tcPr>
            <w:tcW w:w="1258" w:type="pct"/>
            <w:gridSpan w:val="2"/>
            <w:vMerge/>
            <w:tcBorders>
              <w:top w:val="nil"/>
              <w:left w:val="nil"/>
              <w:bottom w:val="nil"/>
              <w:right w:val="nil"/>
            </w:tcBorders>
            <w:shd w:val="clear" w:color="auto" w:fill="0067AC"/>
            <w:vAlign w:val="center"/>
            <w:hideMark/>
          </w:tcPr>
          <w:p w14:paraId="3396F914" w14:textId="77777777" w:rsidR="0014624C" w:rsidRPr="002B56CF" w:rsidRDefault="0014624C" w:rsidP="00B07D39">
            <w:pPr>
              <w:rPr>
                <w:rFonts w:ascii="Arial" w:hAnsi="Arial" w:cs="Arial"/>
                <w:b/>
                <w:bCs/>
                <w:color w:val="FFFFFF"/>
                <w:sz w:val="16"/>
                <w:szCs w:val="16"/>
                <w:lang w:eastAsia="en-AU"/>
              </w:rPr>
            </w:pPr>
          </w:p>
        </w:tc>
      </w:tr>
      <w:tr w:rsidR="0014624C" w:rsidRPr="002B56CF" w14:paraId="4267B938" w14:textId="77777777" w:rsidTr="008004A2">
        <w:trPr>
          <w:trHeight w:val="250"/>
        </w:trPr>
        <w:tc>
          <w:tcPr>
            <w:tcW w:w="2308" w:type="pct"/>
            <w:vMerge/>
            <w:tcBorders>
              <w:top w:val="nil"/>
              <w:left w:val="nil"/>
              <w:bottom w:val="nil"/>
              <w:right w:val="nil"/>
            </w:tcBorders>
            <w:shd w:val="clear" w:color="auto" w:fill="0067AC"/>
            <w:vAlign w:val="center"/>
            <w:hideMark/>
          </w:tcPr>
          <w:p w14:paraId="0619EDFF" w14:textId="77777777" w:rsidR="0014624C" w:rsidRPr="002B56CF" w:rsidRDefault="0014624C" w:rsidP="00B07D39">
            <w:pPr>
              <w:rPr>
                <w:rFonts w:ascii="Arial" w:hAnsi="Arial" w:cs="Arial"/>
                <w:b/>
                <w:bCs/>
                <w:color w:val="FFFFFF"/>
                <w:sz w:val="16"/>
                <w:szCs w:val="16"/>
                <w:lang w:eastAsia="en-AU"/>
              </w:rPr>
            </w:pPr>
          </w:p>
        </w:tc>
        <w:tc>
          <w:tcPr>
            <w:tcW w:w="709" w:type="pct"/>
            <w:tcBorders>
              <w:top w:val="nil"/>
              <w:left w:val="nil"/>
              <w:bottom w:val="nil"/>
              <w:right w:val="nil"/>
            </w:tcBorders>
            <w:shd w:val="clear" w:color="auto" w:fill="0067AC"/>
            <w:vAlign w:val="center"/>
            <w:hideMark/>
          </w:tcPr>
          <w:p w14:paraId="2BCC037D"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$’000</w:t>
            </w:r>
          </w:p>
        </w:tc>
        <w:tc>
          <w:tcPr>
            <w:tcW w:w="726" w:type="pct"/>
            <w:tcBorders>
              <w:top w:val="nil"/>
              <w:left w:val="nil"/>
              <w:bottom w:val="nil"/>
              <w:right w:val="nil"/>
            </w:tcBorders>
            <w:shd w:val="clear" w:color="auto" w:fill="0067AC"/>
            <w:vAlign w:val="center"/>
            <w:hideMark/>
          </w:tcPr>
          <w:p w14:paraId="4CAEA08F"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$’000</w:t>
            </w:r>
          </w:p>
        </w:tc>
        <w:tc>
          <w:tcPr>
            <w:tcW w:w="678" w:type="pct"/>
            <w:tcBorders>
              <w:top w:val="nil"/>
              <w:left w:val="nil"/>
              <w:bottom w:val="nil"/>
              <w:right w:val="nil"/>
            </w:tcBorders>
            <w:shd w:val="clear" w:color="auto" w:fill="0067AC"/>
            <w:vAlign w:val="center"/>
            <w:hideMark/>
          </w:tcPr>
          <w:p w14:paraId="62527918"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$’000</w:t>
            </w:r>
          </w:p>
        </w:tc>
        <w:tc>
          <w:tcPr>
            <w:tcW w:w="580" w:type="pct"/>
            <w:tcBorders>
              <w:top w:val="nil"/>
              <w:left w:val="nil"/>
              <w:bottom w:val="nil"/>
              <w:right w:val="nil"/>
            </w:tcBorders>
            <w:shd w:val="clear" w:color="auto" w:fill="0067AC"/>
            <w:vAlign w:val="center"/>
            <w:hideMark/>
          </w:tcPr>
          <w:p w14:paraId="10FC842F"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w:t>
            </w:r>
          </w:p>
        </w:tc>
      </w:tr>
      <w:tr w:rsidR="0014624C" w:rsidRPr="002B56CF" w14:paraId="527DD5C3" w14:textId="77777777" w:rsidTr="008004A2">
        <w:trPr>
          <w:trHeight w:val="250"/>
        </w:trPr>
        <w:tc>
          <w:tcPr>
            <w:tcW w:w="2308" w:type="pct"/>
            <w:tcBorders>
              <w:top w:val="nil"/>
              <w:left w:val="nil"/>
              <w:bottom w:val="nil"/>
              <w:right w:val="nil"/>
            </w:tcBorders>
            <w:shd w:val="clear" w:color="auto" w:fill="auto"/>
            <w:vAlign w:val="center"/>
            <w:hideMark/>
          </w:tcPr>
          <w:p w14:paraId="20397163"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Wages and salaries</w:t>
            </w:r>
          </w:p>
        </w:tc>
        <w:tc>
          <w:tcPr>
            <w:tcW w:w="709" w:type="pct"/>
            <w:tcBorders>
              <w:top w:val="nil"/>
              <w:left w:val="nil"/>
              <w:bottom w:val="nil"/>
              <w:right w:val="nil"/>
            </w:tcBorders>
            <w:shd w:val="clear" w:color="auto" w:fill="auto"/>
            <w:vAlign w:val="center"/>
            <w:hideMark/>
          </w:tcPr>
          <w:p w14:paraId="56BFA6D9" w14:textId="24FF8C0F"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62,216</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1170C267" w14:textId="52856C07"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w:t>
            </w:r>
            <w:r w:rsidR="00F44EDA">
              <w:rPr>
                <w:rFonts w:ascii="Arial" w:hAnsi="Arial" w:cs="Arial"/>
                <w:b/>
                <w:bCs/>
                <w:sz w:val="16"/>
                <w:szCs w:val="16"/>
              </w:rPr>
              <w:t>65,851</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2DDEAEA7" w14:textId="5FF4CDD2"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3,635.70 </w:t>
            </w:r>
          </w:p>
        </w:tc>
        <w:tc>
          <w:tcPr>
            <w:tcW w:w="580" w:type="pct"/>
            <w:tcBorders>
              <w:top w:val="nil"/>
              <w:left w:val="nil"/>
              <w:bottom w:val="nil"/>
              <w:right w:val="nil"/>
            </w:tcBorders>
            <w:shd w:val="clear" w:color="auto" w:fill="auto"/>
            <w:vAlign w:val="center"/>
            <w:hideMark/>
          </w:tcPr>
          <w:p w14:paraId="52DF1036" w14:textId="3092F125" w:rsidR="0014624C" w:rsidRPr="002B56CF" w:rsidRDefault="00F44EDA" w:rsidP="00B07D39">
            <w:pPr>
              <w:jc w:val="right"/>
              <w:rPr>
                <w:rFonts w:ascii="Arial" w:hAnsi="Arial" w:cs="Arial"/>
                <w:b/>
                <w:bCs/>
                <w:sz w:val="16"/>
                <w:szCs w:val="16"/>
                <w:lang w:eastAsia="en-AU"/>
              </w:rPr>
            </w:pPr>
            <w:r>
              <w:rPr>
                <w:rFonts w:ascii="Arial" w:hAnsi="Arial" w:cs="Arial"/>
                <w:b/>
                <w:bCs/>
                <w:sz w:val="16"/>
                <w:szCs w:val="16"/>
              </w:rPr>
              <w:t>5.8%</w:t>
            </w:r>
          </w:p>
        </w:tc>
      </w:tr>
      <w:tr w:rsidR="0014624C" w:rsidRPr="002B56CF" w14:paraId="700A669A" w14:textId="77777777" w:rsidTr="008004A2">
        <w:trPr>
          <w:trHeight w:val="250"/>
        </w:trPr>
        <w:tc>
          <w:tcPr>
            <w:tcW w:w="2308" w:type="pct"/>
            <w:tcBorders>
              <w:top w:val="nil"/>
              <w:left w:val="nil"/>
              <w:bottom w:val="nil"/>
              <w:right w:val="nil"/>
            </w:tcBorders>
            <w:shd w:val="clear" w:color="auto" w:fill="auto"/>
            <w:vAlign w:val="center"/>
            <w:hideMark/>
          </w:tcPr>
          <w:p w14:paraId="407E7421"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WorkCover</w:t>
            </w:r>
          </w:p>
        </w:tc>
        <w:tc>
          <w:tcPr>
            <w:tcW w:w="709" w:type="pct"/>
            <w:tcBorders>
              <w:top w:val="nil"/>
              <w:left w:val="nil"/>
              <w:bottom w:val="nil"/>
              <w:right w:val="nil"/>
            </w:tcBorders>
            <w:shd w:val="clear" w:color="auto" w:fill="auto"/>
            <w:vAlign w:val="center"/>
            <w:hideMark/>
          </w:tcPr>
          <w:p w14:paraId="4E39EB1B" w14:textId="1358F001"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819</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1EFD51D6" w14:textId="42993D30"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w:t>
            </w:r>
            <w:r w:rsidR="00F44EDA">
              <w:rPr>
                <w:rFonts w:ascii="Arial" w:hAnsi="Arial" w:cs="Arial"/>
                <w:b/>
                <w:bCs/>
                <w:sz w:val="16"/>
                <w:szCs w:val="16"/>
              </w:rPr>
              <w:t xml:space="preserve">  857</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77394F36" w14:textId="5C890060"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38.47</w:t>
            </w:r>
            <w:r>
              <w:rPr>
                <w:rFonts w:ascii="Arial" w:hAnsi="Arial" w:cs="Arial"/>
                <w:sz w:val="16"/>
                <w:szCs w:val="16"/>
              </w:rPr>
              <w:t xml:space="preserve"> </w:t>
            </w:r>
          </w:p>
        </w:tc>
        <w:tc>
          <w:tcPr>
            <w:tcW w:w="580" w:type="pct"/>
            <w:tcBorders>
              <w:top w:val="nil"/>
              <w:left w:val="nil"/>
              <w:bottom w:val="nil"/>
              <w:right w:val="nil"/>
            </w:tcBorders>
            <w:shd w:val="clear" w:color="auto" w:fill="auto"/>
            <w:vAlign w:val="center"/>
            <w:hideMark/>
          </w:tcPr>
          <w:p w14:paraId="6CA0CDF7" w14:textId="1039E3F9" w:rsidR="0014624C" w:rsidRPr="002B56CF" w:rsidRDefault="00F44EDA" w:rsidP="00B07D39">
            <w:pPr>
              <w:jc w:val="right"/>
              <w:rPr>
                <w:rFonts w:ascii="Arial" w:hAnsi="Arial" w:cs="Arial"/>
                <w:b/>
                <w:bCs/>
                <w:sz w:val="16"/>
                <w:szCs w:val="16"/>
                <w:lang w:eastAsia="en-AU"/>
              </w:rPr>
            </w:pPr>
            <w:r>
              <w:rPr>
                <w:rFonts w:ascii="Arial" w:hAnsi="Arial" w:cs="Arial"/>
                <w:b/>
                <w:bCs/>
                <w:sz w:val="16"/>
                <w:szCs w:val="16"/>
              </w:rPr>
              <w:t>4.7%</w:t>
            </w:r>
          </w:p>
        </w:tc>
      </w:tr>
      <w:tr w:rsidR="0014624C" w:rsidRPr="002B56CF" w14:paraId="0768B7B5" w14:textId="77777777" w:rsidTr="008004A2">
        <w:trPr>
          <w:trHeight w:val="250"/>
        </w:trPr>
        <w:tc>
          <w:tcPr>
            <w:tcW w:w="2308" w:type="pct"/>
            <w:tcBorders>
              <w:top w:val="nil"/>
              <w:left w:val="nil"/>
              <w:bottom w:val="nil"/>
              <w:right w:val="nil"/>
            </w:tcBorders>
            <w:shd w:val="clear" w:color="auto" w:fill="auto"/>
            <w:vAlign w:val="center"/>
            <w:hideMark/>
          </w:tcPr>
          <w:p w14:paraId="5A0F151C"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Superannuation</w:t>
            </w:r>
          </w:p>
        </w:tc>
        <w:tc>
          <w:tcPr>
            <w:tcW w:w="709" w:type="pct"/>
            <w:tcBorders>
              <w:top w:val="nil"/>
              <w:left w:val="nil"/>
              <w:bottom w:val="nil"/>
              <w:right w:val="nil"/>
            </w:tcBorders>
            <w:shd w:val="clear" w:color="auto" w:fill="auto"/>
            <w:vAlign w:val="center"/>
            <w:hideMark/>
          </w:tcPr>
          <w:p w14:paraId="0FA9B40F" w14:textId="697A3295"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4,603</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7C6D519A" w14:textId="09486B51"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6,</w:t>
            </w:r>
            <w:r w:rsidR="00F44EDA">
              <w:rPr>
                <w:rFonts w:ascii="Arial" w:hAnsi="Arial" w:cs="Arial"/>
                <w:b/>
                <w:bCs/>
                <w:sz w:val="16"/>
                <w:szCs w:val="16"/>
              </w:rPr>
              <w:t>593</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08E07CF5" w14:textId="3838F793"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1,989.97</w:t>
            </w:r>
            <w:r>
              <w:rPr>
                <w:rFonts w:ascii="Arial" w:hAnsi="Arial" w:cs="Arial"/>
                <w:sz w:val="16"/>
                <w:szCs w:val="16"/>
              </w:rPr>
              <w:t xml:space="preserve"> </w:t>
            </w:r>
          </w:p>
        </w:tc>
        <w:tc>
          <w:tcPr>
            <w:tcW w:w="580" w:type="pct"/>
            <w:tcBorders>
              <w:top w:val="nil"/>
              <w:left w:val="nil"/>
              <w:bottom w:val="nil"/>
              <w:right w:val="nil"/>
            </w:tcBorders>
            <w:shd w:val="clear" w:color="auto" w:fill="auto"/>
            <w:vAlign w:val="center"/>
            <w:hideMark/>
          </w:tcPr>
          <w:p w14:paraId="272667CC" w14:textId="17EB7E88" w:rsidR="0014624C" w:rsidRPr="002B56CF" w:rsidRDefault="00F44EDA" w:rsidP="00B07D39">
            <w:pPr>
              <w:jc w:val="right"/>
              <w:rPr>
                <w:rFonts w:ascii="Arial" w:hAnsi="Arial" w:cs="Arial"/>
                <w:b/>
                <w:bCs/>
                <w:sz w:val="16"/>
                <w:szCs w:val="16"/>
                <w:lang w:eastAsia="en-AU"/>
              </w:rPr>
            </w:pPr>
            <w:r>
              <w:rPr>
                <w:rFonts w:ascii="Arial" w:hAnsi="Arial" w:cs="Arial"/>
                <w:b/>
                <w:bCs/>
                <w:sz w:val="16"/>
                <w:szCs w:val="16"/>
              </w:rPr>
              <w:t>43.2%</w:t>
            </w:r>
          </w:p>
        </w:tc>
      </w:tr>
      <w:tr w:rsidR="0014624C" w:rsidRPr="002B56CF" w14:paraId="67277591" w14:textId="77777777" w:rsidTr="008004A2">
        <w:trPr>
          <w:trHeight w:val="250"/>
        </w:trPr>
        <w:tc>
          <w:tcPr>
            <w:tcW w:w="2308" w:type="pct"/>
            <w:tcBorders>
              <w:top w:val="nil"/>
              <w:left w:val="nil"/>
              <w:bottom w:val="nil"/>
              <w:right w:val="nil"/>
            </w:tcBorders>
            <w:shd w:val="clear" w:color="auto" w:fill="auto"/>
            <w:vAlign w:val="center"/>
            <w:hideMark/>
          </w:tcPr>
          <w:p w14:paraId="575C4FE1"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Fringe benefits tax</w:t>
            </w:r>
          </w:p>
        </w:tc>
        <w:tc>
          <w:tcPr>
            <w:tcW w:w="709" w:type="pct"/>
            <w:tcBorders>
              <w:top w:val="nil"/>
              <w:left w:val="nil"/>
              <w:bottom w:val="nil"/>
              <w:right w:val="nil"/>
            </w:tcBorders>
            <w:shd w:val="clear" w:color="auto" w:fill="auto"/>
            <w:vAlign w:val="center"/>
            <w:hideMark/>
          </w:tcPr>
          <w:p w14:paraId="0B713C44" w14:textId="79A4A2A7"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193</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1221A1CC" w14:textId="04E888FE"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w:t>
            </w:r>
            <w:r w:rsidR="00F44EDA">
              <w:rPr>
                <w:rFonts w:ascii="Arial" w:hAnsi="Arial" w:cs="Arial"/>
                <w:b/>
                <w:bCs/>
                <w:sz w:val="16"/>
                <w:szCs w:val="16"/>
              </w:rPr>
              <w:t>327</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2F48BF37" w14:textId="04001C81"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133.71</w:t>
            </w:r>
            <w:r>
              <w:rPr>
                <w:rFonts w:ascii="Arial" w:hAnsi="Arial" w:cs="Arial"/>
                <w:sz w:val="16"/>
                <w:szCs w:val="16"/>
              </w:rPr>
              <w:t xml:space="preserve"> </w:t>
            </w:r>
          </w:p>
        </w:tc>
        <w:tc>
          <w:tcPr>
            <w:tcW w:w="580" w:type="pct"/>
            <w:tcBorders>
              <w:top w:val="nil"/>
              <w:left w:val="nil"/>
              <w:bottom w:val="nil"/>
              <w:right w:val="nil"/>
            </w:tcBorders>
            <w:shd w:val="clear" w:color="auto" w:fill="auto"/>
            <w:vAlign w:val="center"/>
            <w:hideMark/>
          </w:tcPr>
          <w:p w14:paraId="14DC6BFD" w14:textId="6B1D6400" w:rsidR="0014624C" w:rsidRPr="002B56CF" w:rsidRDefault="00F44EDA" w:rsidP="00B07D39">
            <w:pPr>
              <w:jc w:val="right"/>
              <w:rPr>
                <w:rFonts w:ascii="Arial" w:hAnsi="Arial" w:cs="Arial"/>
                <w:b/>
                <w:bCs/>
                <w:sz w:val="16"/>
                <w:szCs w:val="16"/>
                <w:lang w:eastAsia="en-AU"/>
              </w:rPr>
            </w:pPr>
            <w:r>
              <w:rPr>
                <w:rFonts w:ascii="Arial" w:hAnsi="Arial" w:cs="Arial"/>
                <w:b/>
                <w:bCs/>
                <w:sz w:val="16"/>
                <w:szCs w:val="16"/>
              </w:rPr>
              <w:t>69.</w:t>
            </w:r>
            <w:r w:rsidR="006E5D90">
              <w:rPr>
                <w:rFonts w:ascii="Arial" w:hAnsi="Arial" w:cs="Arial"/>
                <w:b/>
                <w:bCs/>
                <w:sz w:val="16"/>
                <w:szCs w:val="16"/>
              </w:rPr>
              <w:t>2</w:t>
            </w:r>
            <w:r w:rsidR="0014624C">
              <w:rPr>
                <w:rFonts w:ascii="Arial" w:hAnsi="Arial" w:cs="Arial"/>
                <w:b/>
                <w:sz w:val="16"/>
                <w:szCs w:val="16"/>
              </w:rPr>
              <w:t>%</w:t>
            </w:r>
          </w:p>
        </w:tc>
      </w:tr>
      <w:tr w:rsidR="0014624C" w:rsidRPr="002B56CF" w14:paraId="1D65F044" w14:textId="77777777" w:rsidTr="008004A2">
        <w:trPr>
          <w:trHeight w:val="260"/>
        </w:trPr>
        <w:tc>
          <w:tcPr>
            <w:tcW w:w="2308" w:type="pct"/>
            <w:tcBorders>
              <w:top w:val="nil"/>
              <w:left w:val="nil"/>
              <w:bottom w:val="nil"/>
              <w:right w:val="nil"/>
            </w:tcBorders>
            <w:shd w:val="clear" w:color="auto" w:fill="auto"/>
            <w:vAlign w:val="center"/>
            <w:hideMark/>
          </w:tcPr>
          <w:p w14:paraId="6FD61F67"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Other employee costs</w:t>
            </w:r>
          </w:p>
        </w:tc>
        <w:tc>
          <w:tcPr>
            <w:tcW w:w="709" w:type="pct"/>
            <w:tcBorders>
              <w:top w:val="nil"/>
              <w:left w:val="nil"/>
              <w:bottom w:val="nil"/>
              <w:right w:val="nil"/>
            </w:tcBorders>
            <w:shd w:val="clear" w:color="auto" w:fill="auto"/>
            <w:vAlign w:val="center"/>
            <w:hideMark/>
          </w:tcPr>
          <w:p w14:paraId="047FA98F" w14:textId="660B2D26"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752</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30987F3C" w14:textId="289F44C6"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w:t>
            </w:r>
            <w:r w:rsidR="00F44EDA">
              <w:rPr>
                <w:rFonts w:ascii="Arial" w:hAnsi="Arial" w:cs="Arial"/>
                <w:b/>
                <w:bCs/>
                <w:sz w:val="16"/>
                <w:szCs w:val="16"/>
              </w:rPr>
              <w:t xml:space="preserve">  413</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6555E1AF" w14:textId="7A7F2714"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(339.18</w:t>
            </w:r>
            <w:r>
              <w:rPr>
                <w:rFonts w:ascii="Arial" w:hAnsi="Arial" w:cs="Arial"/>
                <w:sz w:val="16"/>
                <w:szCs w:val="16"/>
              </w:rPr>
              <w:t>)</w:t>
            </w:r>
          </w:p>
        </w:tc>
        <w:tc>
          <w:tcPr>
            <w:tcW w:w="580" w:type="pct"/>
            <w:tcBorders>
              <w:top w:val="nil"/>
              <w:left w:val="nil"/>
              <w:bottom w:val="nil"/>
              <w:right w:val="nil"/>
            </w:tcBorders>
            <w:shd w:val="clear" w:color="auto" w:fill="auto"/>
            <w:vAlign w:val="center"/>
            <w:hideMark/>
          </w:tcPr>
          <w:p w14:paraId="2ABFDBF4" w14:textId="61923687"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w:t>
            </w:r>
            <w:r w:rsidR="00F44EDA">
              <w:rPr>
                <w:rFonts w:ascii="Arial" w:hAnsi="Arial" w:cs="Arial"/>
                <w:b/>
                <w:bCs/>
                <w:sz w:val="16"/>
                <w:szCs w:val="16"/>
              </w:rPr>
              <w:t>45.1</w:t>
            </w:r>
            <w:r>
              <w:rPr>
                <w:rFonts w:ascii="Arial" w:hAnsi="Arial" w:cs="Arial"/>
                <w:b/>
                <w:sz w:val="16"/>
                <w:szCs w:val="16"/>
              </w:rPr>
              <w:t>%</w:t>
            </w:r>
          </w:p>
        </w:tc>
      </w:tr>
      <w:tr w:rsidR="0014624C" w:rsidRPr="002B56CF" w14:paraId="636B0255" w14:textId="77777777" w:rsidTr="008004A2">
        <w:trPr>
          <w:trHeight w:val="260"/>
        </w:trPr>
        <w:tc>
          <w:tcPr>
            <w:tcW w:w="2308" w:type="pct"/>
            <w:tcBorders>
              <w:top w:val="nil"/>
              <w:left w:val="nil"/>
              <w:bottom w:val="single" w:sz="8" w:space="0" w:color="auto"/>
              <w:right w:val="nil"/>
            </w:tcBorders>
            <w:shd w:val="clear" w:color="auto" w:fill="auto"/>
            <w:vAlign w:val="center"/>
            <w:hideMark/>
          </w:tcPr>
          <w:p w14:paraId="6ABF2543" w14:textId="77777777" w:rsidR="0014624C" w:rsidRPr="002B56CF" w:rsidRDefault="0014624C" w:rsidP="00B07D39">
            <w:pPr>
              <w:jc w:val="both"/>
              <w:rPr>
                <w:rFonts w:ascii="Arial" w:hAnsi="Arial" w:cs="Arial"/>
                <w:b/>
                <w:bCs/>
                <w:sz w:val="16"/>
                <w:szCs w:val="16"/>
                <w:lang w:eastAsia="en-AU"/>
              </w:rPr>
            </w:pPr>
            <w:r w:rsidRPr="002B56CF">
              <w:rPr>
                <w:rFonts w:ascii="Arial" w:hAnsi="Arial" w:cs="Arial"/>
                <w:b/>
                <w:bCs/>
                <w:sz w:val="16"/>
                <w:szCs w:val="16"/>
                <w:lang w:eastAsia="en-AU"/>
              </w:rPr>
              <w:t>Total employee costs</w:t>
            </w:r>
          </w:p>
        </w:tc>
        <w:tc>
          <w:tcPr>
            <w:tcW w:w="709" w:type="pct"/>
            <w:tcBorders>
              <w:top w:val="single" w:sz="8" w:space="0" w:color="auto"/>
              <w:left w:val="nil"/>
              <w:bottom w:val="single" w:sz="8" w:space="0" w:color="auto"/>
              <w:right w:val="nil"/>
            </w:tcBorders>
            <w:shd w:val="clear" w:color="auto" w:fill="auto"/>
            <w:vAlign w:val="center"/>
            <w:hideMark/>
          </w:tcPr>
          <w:p w14:paraId="42055CE6" w14:textId="0A47C510" w:rsidR="0014624C" w:rsidRPr="006E5D90" w:rsidRDefault="0014624C" w:rsidP="00B07D39">
            <w:pPr>
              <w:jc w:val="right"/>
              <w:rPr>
                <w:rFonts w:ascii="Arial" w:hAnsi="Arial" w:cs="Arial"/>
                <w:b/>
                <w:bCs/>
                <w:sz w:val="16"/>
                <w:szCs w:val="16"/>
                <w:lang w:eastAsia="en-AU"/>
              </w:rPr>
            </w:pPr>
            <w:r w:rsidRPr="006E5D90">
              <w:rPr>
                <w:rFonts w:ascii="Arial" w:hAnsi="Arial" w:cs="Arial"/>
                <w:b/>
                <w:bCs/>
                <w:sz w:val="16"/>
                <w:szCs w:val="16"/>
              </w:rPr>
              <w:t xml:space="preserve">       </w:t>
            </w:r>
            <w:r w:rsidR="00F44EDA" w:rsidRPr="006E5D90">
              <w:rPr>
                <w:rFonts w:ascii="Arial" w:hAnsi="Arial" w:cs="Arial"/>
                <w:b/>
                <w:bCs/>
                <w:sz w:val="16"/>
                <w:szCs w:val="16"/>
              </w:rPr>
              <w:t xml:space="preserve">    68,582</w:t>
            </w:r>
            <w:r w:rsidRPr="006E5D90">
              <w:rPr>
                <w:rFonts w:ascii="Arial" w:hAnsi="Arial" w:cs="Arial"/>
                <w:b/>
                <w:bCs/>
                <w:sz w:val="16"/>
                <w:szCs w:val="16"/>
              </w:rPr>
              <w:t xml:space="preserve"> </w:t>
            </w:r>
          </w:p>
        </w:tc>
        <w:tc>
          <w:tcPr>
            <w:tcW w:w="726" w:type="pct"/>
            <w:tcBorders>
              <w:top w:val="single" w:sz="8" w:space="0" w:color="auto"/>
              <w:left w:val="nil"/>
              <w:bottom w:val="single" w:sz="8" w:space="0" w:color="auto"/>
              <w:right w:val="nil"/>
            </w:tcBorders>
            <w:shd w:val="clear" w:color="000000" w:fill="4AAA42"/>
            <w:vAlign w:val="center"/>
            <w:hideMark/>
          </w:tcPr>
          <w:p w14:paraId="62C9AA0F" w14:textId="3A36B4DA" w:rsidR="0014624C" w:rsidRPr="006E5D90" w:rsidRDefault="0014624C" w:rsidP="00B07D39">
            <w:pPr>
              <w:jc w:val="right"/>
              <w:rPr>
                <w:rFonts w:ascii="Arial" w:hAnsi="Arial" w:cs="Arial"/>
                <w:b/>
                <w:bCs/>
                <w:sz w:val="16"/>
                <w:szCs w:val="16"/>
                <w:lang w:eastAsia="en-AU"/>
              </w:rPr>
            </w:pPr>
            <w:r w:rsidRPr="006E5D90">
              <w:rPr>
                <w:rFonts w:ascii="Arial" w:hAnsi="Arial" w:cs="Arial"/>
                <w:b/>
                <w:bCs/>
                <w:sz w:val="16"/>
                <w:szCs w:val="16"/>
              </w:rPr>
              <w:t xml:space="preserve">           </w:t>
            </w:r>
            <w:r w:rsidR="00F44EDA" w:rsidRPr="006E5D90">
              <w:rPr>
                <w:rFonts w:ascii="Arial" w:hAnsi="Arial" w:cs="Arial"/>
                <w:b/>
                <w:bCs/>
                <w:sz w:val="16"/>
                <w:szCs w:val="16"/>
              </w:rPr>
              <w:t>74,041</w:t>
            </w:r>
            <w:r w:rsidRPr="006E5D90">
              <w:rPr>
                <w:rFonts w:ascii="Arial" w:hAnsi="Arial" w:cs="Arial"/>
                <w:b/>
                <w:bCs/>
                <w:sz w:val="16"/>
                <w:szCs w:val="16"/>
              </w:rPr>
              <w:t xml:space="preserve"> </w:t>
            </w:r>
          </w:p>
        </w:tc>
        <w:tc>
          <w:tcPr>
            <w:tcW w:w="678" w:type="pct"/>
            <w:tcBorders>
              <w:top w:val="single" w:sz="8" w:space="0" w:color="auto"/>
              <w:left w:val="nil"/>
              <w:bottom w:val="single" w:sz="8" w:space="0" w:color="auto"/>
              <w:right w:val="nil"/>
            </w:tcBorders>
            <w:shd w:val="clear" w:color="auto" w:fill="auto"/>
            <w:vAlign w:val="center"/>
            <w:hideMark/>
          </w:tcPr>
          <w:p w14:paraId="6D8DFEBA" w14:textId="1D47314F" w:rsidR="0014624C" w:rsidRPr="006E5D90" w:rsidRDefault="0014624C" w:rsidP="00B07D39">
            <w:pPr>
              <w:jc w:val="right"/>
              <w:rPr>
                <w:rFonts w:ascii="Arial" w:hAnsi="Arial" w:cs="Arial"/>
                <w:b/>
                <w:bCs/>
                <w:sz w:val="16"/>
                <w:szCs w:val="16"/>
                <w:lang w:eastAsia="en-AU"/>
              </w:rPr>
            </w:pPr>
            <w:r w:rsidRPr="006E5D90">
              <w:rPr>
                <w:rFonts w:ascii="Arial" w:hAnsi="Arial" w:cs="Arial"/>
                <w:b/>
                <w:bCs/>
                <w:sz w:val="16"/>
                <w:szCs w:val="16"/>
              </w:rPr>
              <w:t xml:space="preserve">        </w:t>
            </w:r>
            <w:r w:rsidR="00F44EDA" w:rsidRPr="006E5D90">
              <w:rPr>
                <w:rFonts w:ascii="Arial" w:hAnsi="Arial" w:cs="Arial"/>
                <w:b/>
                <w:bCs/>
                <w:sz w:val="16"/>
                <w:szCs w:val="16"/>
              </w:rPr>
              <w:t xml:space="preserve">5,458.67 </w:t>
            </w:r>
          </w:p>
        </w:tc>
        <w:tc>
          <w:tcPr>
            <w:tcW w:w="580" w:type="pct"/>
            <w:tcBorders>
              <w:top w:val="single" w:sz="8" w:space="0" w:color="auto"/>
              <w:left w:val="nil"/>
              <w:bottom w:val="single" w:sz="8" w:space="0" w:color="auto"/>
              <w:right w:val="nil"/>
            </w:tcBorders>
            <w:shd w:val="clear" w:color="auto" w:fill="auto"/>
            <w:vAlign w:val="center"/>
            <w:hideMark/>
          </w:tcPr>
          <w:p w14:paraId="7B721A61" w14:textId="4FC54426" w:rsidR="0014624C" w:rsidRPr="006E5D90" w:rsidRDefault="006E5D90" w:rsidP="00B07D39">
            <w:pPr>
              <w:jc w:val="right"/>
              <w:rPr>
                <w:rFonts w:ascii="Arial" w:hAnsi="Arial" w:cs="Arial"/>
                <w:b/>
                <w:bCs/>
                <w:sz w:val="16"/>
                <w:szCs w:val="16"/>
                <w:lang w:eastAsia="en-AU"/>
              </w:rPr>
            </w:pPr>
            <w:r w:rsidRPr="006E5D90">
              <w:rPr>
                <w:rFonts w:ascii="Arial" w:hAnsi="Arial" w:cs="Arial"/>
                <w:b/>
                <w:bCs/>
                <w:sz w:val="16"/>
                <w:szCs w:val="16"/>
              </w:rPr>
              <w:t>8.0</w:t>
            </w:r>
            <w:r w:rsidR="00F44EDA" w:rsidRPr="006E5D90">
              <w:rPr>
                <w:rFonts w:ascii="Arial" w:hAnsi="Arial" w:cs="Arial"/>
                <w:b/>
                <w:bCs/>
                <w:sz w:val="16"/>
                <w:szCs w:val="16"/>
              </w:rPr>
              <w:t>%</w:t>
            </w:r>
          </w:p>
        </w:tc>
      </w:tr>
    </w:tbl>
    <w:p w14:paraId="0B01CB85" w14:textId="77777777" w:rsidR="007E64E2" w:rsidRDefault="007E64E2" w:rsidP="000753AF">
      <w:pPr>
        <w:pStyle w:val="Text"/>
      </w:pPr>
    </w:p>
    <w:p w14:paraId="50165368" w14:textId="7299A2A7" w:rsidR="0014624C" w:rsidRDefault="0014624C" w:rsidP="000753AF">
      <w:pPr>
        <w:pStyle w:val="Text"/>
      </w:pPr>
      <w:r w:rsidRPr="001718F0">
        <w:t>Employee costs include all labour related expenditure such as wages and salaries, and on-costs such as allowances, leave entitlements and employer superannuation.</w:t>
      </w:r>
      <w:r>
        <w:t xml:space="preserve"> </w:t>
      </w:r>
    </w:p>
    <w:p w14:paraId="038AA95B" w14:textId="28449363" w:rsidR="0014624C" w:rsidRPr="004D4645" w:rsidRDefault="0014624C" w:rsidP="000753AF">
      <w:pPr>
        <w:pStyle w:val="Text"/>
      </w:pPr>
      <w:r w:rsidRPr="00D900A7">
        <w:t xml:space="preserve">Employee costs are budgeted to </w:t>
      </w:r>
      <w:r w:rsidR="00CA5B27">
        <w:t>in</w:t>
      </w:r>
      <w:r>
        <w:t xml:space="preserve">crease </w:t>
      </w:r>
      <w:r w:rsidRPr="00D900A7">
        <w:t xml:space="preserve">by </w:t>
      </w:r>
      <w:r w:rsidR="006E5D90">
        <w:t>8.0</w:t>
      </w:r>
      <w:r w:rsidRPr="00D900A7">
        <w:t>% or $</w:t>
      </w:r>
      <w:r w:rsidR="00001054">
        <w:t>5</w:t>
      </w:r>
      <w:r>
        <w:t>.5</w:t>
      </w:r>
      <w:r w:rsidRPr="00D900A7">
        <w:t xml:space="preserve"> million in </w:t>
      </w:r>
      <w:r w:rsidR="00001054">
        <w:t>2022-23</w:t>
      </w:r>
      <w:r>
        <w:t xml:space="preserve"> </w:t>
      </w:r>
      <w:r w:rsidRPr="00D900A7">
        <w:t xml:space="preserve">compared to the actual expenditure forecast in </w:t>
      </w:r>
      <w:r w:rsidR="00001054">
        <w:t>2021-22</w:t>
      </w:r>
      <w:r w:rsidRPr="00D900A7">
        <w:t>. The increase is attributed to the following key factors:</w:t>
      </w:r>
    </w:p>
    <w:p w14:paraId="798FC319" w14:textId="59298E56" w:rsidR="0014624C" w:rsidRPr="000753AF" w:rsidRDefault="000753AF" w:rsidP="000753AF">
      <w:pPr>
        <w:pStyle w:val="ClosedBullet"/>
      </w:pPr>
      <w:r>
        <w:t>t</w:t>
      </w:r>
      <w:r w:rsidR="0014624C" w:rsidRPr="000753AF">
        <w:t xml:space="preserve">he salaries and wages budget for </w:t>
      </w:r>
      <w:r w:rsidR="004A0129">
        <w:t>2022-23</w:t>
      </w:r>
      <w:r w:rsidR="0014624C" w:rsidRPr="000753AF">
        <w:t xml:space="preserve"> has been calculated based on Council’s establishment register, which includes vacant positions</w:t>
      </w:r>
      <w:r w:rsidR="002079EA">
        <w:t xml:space="preserve"> </w:t>
      </w:r>
      <w:r w:rsidR="00242730">
        <w:t xml:space="preserve">that </w:t>
      </w:r>
      <w:r w:rsidR="002079EA">
        <w:t>are expected to b</w:t>
      </w:r>
      <w:r w:rsidR="00480B55">
        <w:t xml:space="preserve">e filled at the start of the </w:t>
      </w:r>
      <w:r w:rsidR="00007614">
        <w:t xml:space="preserve">financial </w:t>
      </w:r>
      <w:r w:rsidR="00480B55">
        <w:t>year</w:t>
      </w:r>
      <w:r w:rsidR="00357C7B">
        <w:t xml:space="preserve">.  </w:t>
      </w:r>
      <w:r w:rsidR="00237924">
        <w:t>The forecast</w:t>
      </w:r>
      <w:r w:rsidR="00382764">
        <w:t xml:space="preserve"> inclu</w:t>
      </w:r>
      <w:r w:rsidR="00150254">
        <w:t>des savings from unfilled positions</w:t>
      </w:r>
      <w:r w:rsidR="001F6B10">
        <w:t xml:space="preserve"> during 2021-22.</w:t>
      </w:r>
    </w:p>
    <w:p w14:paraId="1B3C9B62" w14:textId="3A34463B" w:rsidR="0014624C" w:rsidRPr="000753AF" w:rsidRDefault="000753AF" w:rsidP="000753AF">
      <w:pPr>
        <w:pStyle w:val="ClosedBullet"/>
      </w:pPr>
      <w:r>
        <w:t>s</w:t>
      </w:r>
      <w:r w:rsidR="0014624C" w:rsidRPr="000753AF">
        <w:t xml:space="preserve">alaries and wages for employees in </w:t>
      </w:r>
      <w:r w:rsidR="001A677B">
        <w:t>2022-23</w:t>
      </w:r>
      <w:r w:rsidR="0014624C" w:rsidRPr="000753AF">
        <w:t xml:space="preserve"> are budgeted to increase by </w:t>
      </w:r>
      <w:r w:rsidR="001065DD">
        <w:t>1.75</w:t>
      </w:r>
      <w:r w:rsidR="0014624C" w:rsidRPr="000753AF">
        <w:t>% in line with Council’s negotiated Enterprise Agreement</w:t>
      </w:r>
    </w:p>
    <w:p w14:paraId="7F21B778" w14:textId="4322E3C8" w:rsidR="0014624C" w:rsidRPr="000753AF" w:rsidRDefault="0014624C" w:rsidP="000753AF">
      <w:pPr>
        <w:pStyle w:val="ClosedBullet"/>
      </w:pPr>
      <w:r w:rsidRPr="000753AF">
        <w:t>Council’s forecast for actual salaries and wages expenditure in 202</w:t>
      </w:r>
      <w:r w:rsidR="001065DD">
        <w:t>1</w:t>
      </w:r>
      <w:r w:rsidRPr="000753AF">
        <w:t>-2</w:t>
      </w:r>
      <w:r w:rsidR="001065DD">
        <w:t>2</w:t>
      </w:r>
      <w:r w:rsidRPr="000753AF">
        <w:t xml:space="preserve"> has been reduced to exclude vacant positions that have been resourced with contract agency staff to ensure Council delivers continuity of services</w:t>
      </w:r>
    </w:p>
    <w:p w14:paraId="4B8871A0" w14:textId="04F03F25" w:rsidR="0014624C" w:rsidRPr="000753AF" w:rsidRDefault="0014624C" w:rsidP="000753AF">
      <w:pPr>
        <w:pStyle w:val="ClosedBullet"/>
      </w:pPr>
      <w:r w:rsidRPr="000753AF">
        <w:t xml:space="preserve">Council’s forecast for </w:t>
      </w:r>
      <w:r w:rsidR="005D1AD1">
        <w:t>2021-22</w:t>
      </w:r>
      <w:r w:rsidRPr="000753AF">
        <w:t xml:space="preserve"> includes salaries and wages for </w:t>
      </w:r>
      <w:r w:rsidR="005D1AD1">
        <w:t>storm recovery</w:t>
      </w:r>
      <w:r w:rsidRPr="000753AF">
        <w:t>, which is ending on 30 June 202</w:t>
      </w:r>
      <w:r w:rsidR="00C64B55">
        <w:t>3</w:t>
      </w:r>
      <w:r w:rsidRPr="000753AF">
        <w:t>.</w:t>
      </w:r>
    </w:p>
    <w:p w14:paraId="4C7BEADB" w14:textId="55F22B2D" w:rsidR="0014624C" w:rsidRDefault="0014624C" w:rsidP="000753AF">
      <w:pPr>
        <w:pStyle w:val="Text"/>
      </w:pPr>
      <w:r w:rsidRPr="0077236A">
        <w:t xml:space="preserve">Council is the largest employer in the Yarra Ranges and </w:t>
      </w:r>
      <w:r w:rsidR="008652BE" w:rsidRPr="0077236A">
        <w:t>much of</w:t>
      </w:r>
      <w:r w:rsidRPr="0077236A">
        <w:t xml:space="preserve"> its staff live in the local community – we are pleased to be able to continue to support local employment in a significant way.</w:t>
      </w:r>
    </w:p>
    <w:p w14:paraId="48EDA455" w14:textId="45C72C9D" w:rsidR="0014624C" w:rsidRPr="000060B4" w:rsidRDefault="0014624C" w:rsidP="000753AF">
      <w:pPr>
        <w:pStyle w:val="Text"/>
      </w:pPr>
      <w:r w:rsidRPr="005B48A6">
        <w:t xml:space="preserve">Section </w:t>
      </w:r>
      <w:r w:rsidR="00AF35CF" w:rsidRPr="005B48A6">
        <w:fldChar w:fldCharType="begin"/>
      </w:r>
      <w:r w:rsidR="00AF35CF" w:rsidRPr="005B48A6">
        <w:instrText xml:space="preserve"> REF _Ref70485418 \r \h  \* MERGEFORMAT </w:instrText>
      </w:r>
      <w:r w:rsidR="00AF35CF" w:rsidRPr="005B48A6">
        <w:fldChar w:fldCharType="separate"/>
      </w:r>
      <w:r w:rsidR="007451C9">
        <w:t>3.6</w:t>
      </w:r>
      <w:r w:rsidR="00AF35CF" w:rsidRPr="005B48A6">
        <w:fldChar w:fldCharType="end"/>
      </w:r>
      <w:r w:rsidRPr="005B48A6">
        <w:t xml:space="preserve"> includes</w:t>
      </w:r>
      <w:r w:rsidRPr="000060B4">
        <w:t xml:space="preserve"> a detailed breakdown of EFT in the Statement of Human Resources.</w:t>
      </w:r>
    </w:p>
    <w:p w14:paraId="4F47F330" w14:textId="4A0CFFEC" w:rsidR="0014624C" w:rsidRPr="00C442D6" w:rsidRDefault="0014624C" w:rsidP="007E64E2">
      <w:pPr>
        <w:pStyle w:val="Numbers111"/>
        <w:rPr>
          <w:color w:val="FF0000"/>
          <w14:textFill>
            <w14:solidFill>
              <w14:srgbClr w14:val="FF0000">
                <w14:lumMod w14:val="75000"/>
              </w14:srgbClr>
            </w14:solidFill>
          </w14:textFill>
        </w:rPr>
      </w:pPr>
      <w:r w:rsidRPr="004B75F3">
        <w:lastRenderedPageBreak/>
        <w:t>Materials and services</w:t>
      </w:r>
      <w:r>
        <w:t xml:space="preserve"> </w:t>
      </w:r>
    </w:p>
    <w:tbl>
      <w:tblPr>
        <w:tblW w:w="5000" w:type="pct"/>
        <w:tblLook w:val="04A0" w:firstRow="1" w:lastRow="0" w:firstColumn="1" w:lastColumn="0" w:noHBand="0" w:noVBand="1"/>
      </w:tblPr>
      <w:tblGrid>
        <w:gridCol w:w="4808"/>
        <w:gridCol w:w="1207"/>
        <w:gridCol w:w="1207"/>
        <w:gridCol w:w="1207"/>
        <w:gridCol w:w="1209"/>
      </w:tblGrid>
      <w:tr w:rsidR="00F12DE6" w:rsidRPr="00F12DE6" w14:paraId="654FDDFB" w14:textId="77777777" w:rsidTr="00F12DE6">
        <w:trPr>
          <w:trHeight w:val="420"/>
        </w:trPr>
        <w:tc>
          <w:tcPr>
            <w:tcW w:w="2494" w:type="pct"/>
            <w:vMerge w:val="restart"/>
            <w:tcBorders>
              <w:top w:val="nil"/>
              <w:left w:val="nil"/>
              <w:bottom w:val="nil"/>
              <w:right w:val="nil"/>
            </w:tcBorders>
            <w:shd w:val="clear" w:color="000000" w:fill="0067AC"/>
            <w:vAlign w:val="center"/>
            <w:hideMark/>
          </w:tcPr>
          <w:p w14:paraId="3D61A725"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665604D0"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0D039F9E"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5F0F3422"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Change</w:t>
            </w:r>
          </w:p>
        </w:tc>
      </w:tr>
      <w:tr w:rsidR="00F12DE6" w:rsidRPr="00F12DE6" w14:paraId="396A6AA3" w14:textId="77777777" w:rsidTr="00F12DE6">
        <w:trPr>
          <w:trHeight w:val="250"/>
        </w:trPr>
        <w:tc>
          <w:tcPr>
            <w:tcW w:w="2494" w:type="pct"/>
            <w:vMerge/>
            <w:tcBorders>
              <w:top w:val="nil"/>
              <w:left w:val="nil"/>
              <w:bottom w:val="nil"/>
              <w:right w:val="nil"/>
            </w:tcBorders>
            <w:vAlign w:val="center"/>
            <w:hideMark/>
          </w:tcPr>
          <w:p w14:paraId="4403DA06" w14:textId="77777777" w:rsidR="00F12DE6" w:rsidRPr="00F12DE6" w:rsidRDefault="00F12DE6" w:rsidP="00F12DE6">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62CFEAF9"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5D7647A5"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1DA76214" w14:textId="77777777" w:rsidR="00F12DE6" w:rsidRPr="00F12DE6" w:rsidRDefault="00F12DE6" w:rsidP="00F12DE6">
            <w:pPr>
              <w:rPr>
                <w:rFonts w:ascii="Arial" w:hAnsi="Arial" w:cs="Arial"/>
                <w:b/>
                <w:bCs/>
                <w:color w:val="FFFFFF"/>
                <w:sz w:val="16"/>
                <w:szCs w:val="16"/>
                <w:lang w:eastAsia="en-AU"/>
              </w:rPr>
            </w:pPr>
          </w:p>
        </w:tc>
      </w:tr>
      <w:tr w:rsidR="00F12DE6" w:rsidRPr="00F12DE6" w14:paraId="419C646E" w14:textId="77777777" w:rsidTr="00F12DE6">
        <w:trPr>
          <w:trHeight w:val="250"/>
        </w:trPr>
        <w:tc>
          <w:tcPr>
            <w:tcW w:w="2494" w:type="pct"/>
            <w:vMerge/>
            <w:tcBorders>
              <w:top w:val="nil"/>
              <w:left w:val="nil"/>
              <w:bottom w:val="nil"/>
              <w:right w:val="nil"/>
            </w:tcBorders>
            <w:vAlign w:val="center"/>
            <w:hideMark/>
          </w:tcPr>
          <w:p w14:paraId="4289D318" w14:textId="77777777" w:rsidR="00F12DE6" w:rsidRPr="00F12DE6" w:rsidRDefault="00F12DE6" w:rsidP="00F12DE6">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3C741E6E"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DC02C37"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06D140B"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53A6D092"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w:t>
            </w:r>
          </w:p>
        </w:tc>
      </w:tr>
      <w:tr w:rsidR="00F12DE6" w:rsidRPr="00F12DE6" w14:paraId="36761CE4" w14:textId="77777777" w:rsidTr="00F12DE6">
        <w:trPr>
          <w:trHeight w:val="410"/>
        </w:trPr>
        <w:tc>
          <w:tcPr>
            <w:tcW w:w="2494" w:type="pct"/>
            <w:tcBorders>
              <w:top w:val="nil"/>
              <w:left w:val="nil"/>
              <w:bottom w:val="nil"/>
              <w:right w:val="nil"/>
            </w:tcBorders>
            <w:shd w:val="clear" w:color="auto" w:fill="auto"/>
            <w:vAlign w:val="bottom"/>
            <w:hideMark/>
          </w:tcPr>
          <w:p w14:paraId="575E79C2" w14:textId="77777777" w:rsidR="00F12DE6" w:rsidRDefault="00F12DE6" w:rsidP="00F12DE6">
            <w:pPr>
              <w:rPr>
                <w:rFonts w:ascii="Arial" w:hAnsi="Arial" w:cs="Arial"/>
                <w:sz w:val="16"/>
                <w:szCs w:val="16"/>
                <w:lang w:eastAsia="en-AU"/>
              </w:rPr>
            </w:pPr>
            <w:r w:rsidRPr="00F12DE6">
              <w:rPr>
                <w:rFonts w:ascii="Arial" w:hAnsi="Arial" w:cs="Arial"/>
                <w:sz w:val="16"/>
                <w:szCs w:val="16"/>
                <w:lang w:eastAsia="en-AU"/>
              </w:rPr>
              <w:t xml:space="preserve">Contract Payments </w:t>
            </w:r>
          </w:p>
          <w:p w14:paraId="27C59F50" w14:textId="264F9D9E"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(see details below for major contract payments)</w:t>
            </w:r>
          </w:p>
        </w:tc>
        <w:tc>
          <w:tcPr>
            <w:tcW w:w="626" w:type="pct"/>
            <w:tcBorders>
              <w:top w:val="nil"/>
              <w:left w:val="nil"/>
              <w:bottom w:val="nil"/>
              <w:right w:val="nil"/>
            </w:tcBorders>
            <w:shd w:val="clear" w:color="auto" w:fill="auto"/>
            <w:vAlign w:val="center"/>
            <w:hideMark/>
          </w:tcPr>
          <w:p w14:paraId="637D8140" w14:textId="5B47CB91"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21,450 </w:t>
            </w:r>
          </w:p>
        </w:tc>
        <w:tc>
          <w:tcPr>
            <w:tcW w:w="626" w:type="pct"/>
            <w:tcBorders>
              <w:top w:val="nil"/>
              <w:left w:val="nil"/>
              <w:bottom w:val="nil"/>
              <w:right w:val="nil"/>
            </w:tcBorders>
            <w:shd w:val="clear" w:color="000000" w:fill="4AAA42"/>
            <w:vAlign w:val="center"/>
            <w:hideMark/>
          </w:tcPr>
          <w:p w14:paraId="60D44F23" w14:textId="396D060F"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17,808 </w:t>
            </w:r>
          </w:p>
        </w:tc>
        <w:tc>
          <w:tcPr>
            <w:tcW w:w="626" w:type="pct"/>
            <w:tcBorders>
              <w:top w:val="nil"/>
              <w:left w:val="nil"/>
              <w:bottom w:val="nil"/>
              <w:right w:val="nil"/>
            </w:tcBorders>
            <w:shd w:val="clear" w:color="auto" w:fill="auto"/>
            <w:vAlign w:val="center"/>
            <w:hideMark/>
          </w:tcPr>
          <w:p w14:paraId="4BECD837" w14:textId="77777777" w:rsidR="00F12DE6" w:rsidRPr="00F12DE6" w:rsidRDefault="00F12DE6" w:rsidP="00F12DE6">
            <w:pPr>
              <w:jc w:val="right"/>
              <w:rPr>
                <w:rFonts w:ascii="Arial" w:hAnsi="Arial" w:cs="Arial"/>
                <w:sz w:val="16"/>
                <w:szCs w:val="16"/>
                <w:lang w:eastAsia="en-AU"/>
              </w:rPr>
            </w:pPr>
            <w:r w:rsidRPr="00F12DE6">
              <w:rPr>
                <w:rFonts w:ascii="Arial" w:hAnsi="Arial" w:cs="Arial"/>
                <w:color w:val="FF0000"/>
                <w:sz w:val="16"/>
                <w:szCs w:val="16"/>
                <w:lang w:eastAsia="en-AU"/>
              </w:rPr>
              <w:t>(3,642)</w:t>
            </w:r>
          </w:p>
        </w:tc>
        <w:tc>
          <w:tcPr>
            <w:tcW w:w="626" w:type="pct"/>
            <w:tcBorders>
              <w:top w:val="nil"/>
              <w:left w:val="nil"/>
              <w:bottom w:val="nil"/>
              <w:right w:val="nil"/>
            </w:tcBorders>
            <w:shd w:val="clear" w:color="auto" w:fill="auto"/>
            <w:vAlign w:val="center"/>
            <w:hideMark/>
          </w:tcPr>
          <w:p w14:paraId="582FA267" w14:textId="690FD384"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-1</w:t>
            </w:r>
            <w:r w:rsidR="00AB723A">
              <w:rPr>
                <w:rFonts w:ascii="Arial" w:hAnsi="Arial" w:cs="Arial"/>
                <w:b/>
                <w:bCs/>
                <w:sz w:val="16"/>
                <w:szCs w:val="16"/>
                <w:lang w:eastAsia="en-AU"/>
              </w:rPr>
              <w:t>7.0</w:t>
            </w:r>
            <w:r w:rsidRPr="00F12DE6">
              <w:rPr>
                <w:rFonts w:ascii="Arial" w:hAnsi="Arial" w:cs="Arial"/>
                <w:b/>
                <w:bCs/>
                <w:sz w:val="16"/>
                <w:szCs w:val="16"/>
                <w:lang w:eastAsia="en-AU"/>
              </w:rPr>
              <w:t>%</w:t>
            </w:r>
          </w:p>
        </w:tc>
      </w:tr>
      <w:tr w:rsidR="00F12DE6" w:rsidRPr="00F12DE6" w14:paraId="05684C91" w14:textId="77777777" w:rsidTr="00F12DE6">
        <w:trPr>
          <w:trHeight w:val="250"/>
        </w:trPr>
        <w:tc>
          <w:tcPr>
            <w:tcW w:w="2494" w:type="pct"/>
            <w:tcBorders>
              <w:top w:val="nil"/>
              <w:left w:val="nil"/>
              <w:bottom w:val="nil"/>
              <w:right w:val="nil"/>
            </w:tcBorders>
            <w:shd w:val="clear" w:color="auto" w:fill="auto"/>
            <w:vAlign w:val="bottom"/>
            <w:hideMark/>
          </w:tcPr>
          <w:p w14:paraId="6C3F17A4"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Building maintenance</w:t>
            </w:r>
          </w:p>
        </w:tc>
        <w:tc>
          <w:tcPr>
            <w:tcW w:w="626" w:type="pct"/>
            <w:tcBorders>
              <w:top w:val="nil"/>
              <w:left w:val="nil"/>
              <w:bottom w:val="nil"/>
              <w:right w:val="nil"/>
            </w:tcBorders>
            <w:shd w:val="clear" w:color="auto" w:fill="auto"/>
            <w:vAlign w:val="center"/>
            <w:hideMark/>
          </w:tcPr>
          <w:p w14:paraId="4B7ACCFD" w14:textId="3871D4AA"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1,153 </w:t>
            </w:r>
          </w:p>
        </w:tc>
        <w:tc>
          <w:tcPr>
            <w:tcW w:w="626" w:type="pct"/>
            <w:tcBorders>
              <w:top w:val="nil"/>
              <w:left w:val="nil"/>
              <w:bottom w:val="nil"/>
              <w:right w:val="nil"/>
            </w:tcBorders>
            <w:shd w:val="clear" w:color="000000" w:fill="4AAA42"/>
            <w:vAlign w:val="center"/>
            <w:hideMark/>
          </w:tcPr>
          <w:p w14:paraId="4116DAA8" w14:textId="2C543C24"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1,813 </w:t>
            </w:r>
          </w:p>
        </w:tc>
        <w:tc>
          <w:tcPr>
            <w:tcW w:w="626" w:type="pct"/>
            <w:tcBorders>
              <w:top w:val="nil"/>
              <w:left w:val="nil"/>
              <w:bottom w:val="nil"/>
              <w:right w:val="nil"/>
            </w:tcBorders>
            <w:shd w:val="clear" w:color="auto" w:fill="auto"/>
            <w:vAlign w:val="center"/>
            <w:hideMark/>
          </w:tcPr>
          <w:p w14:paraId="24CF2338"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660</w:t>
            </w:r>
          </w:p>
        </w:tc>
        <w:tc>
          <w:tcPr>
            <w:tcW w:w="626" w:type="pct"/>
            <w:tcBorders>
              <w:top w:val="nil"/>
              <w:left w:val="nil"/>
              <w:bottom w:val="nil"/>
              <w:right w:val="nil"/>
            </w:tcBorders>
            <w:shd w:val="clear" w:color="auto" w:fill="auto"/>
            <w:vAlign w:val="center"/>
            <w:hideMark/>
          </w:tcPr>
          <w:p w14:paraId="3986DA0F" w14:textId="1F32692A"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57.2%</w:t>
            </w:r>
          </w:p>
        </w:tc>
      </w:tr>
      <w:tr w:rsidR="00F12DE6" w:rsidRPr="00F12DE6" w14:paraId="3201452D" w14:textId="77777777" w:rsidTr="00F12DE6">
        <w:trPr>
          <w:trHeight w:val="250"/>
        </w:trPr>
        <w:tc>
          <w:tcPr>
            <w:tcW w:w="2494" w:type="pct"/>
            <w:tcBorders>
              <w:top w:val="nil"/>
              <w:left w:val="nil"/>
              <w:bottom w:val="nil"/>
              <w:right w:val="nil"/>
            </w:tcBorders>
            <w:shd w:val="clear" w:color="auto" w:fill="auto"/>
            <w:vAlign w:val="bottom"/>
            <w:hideMark/>
          </w:tcPr>
          <w:p w14:paraId="0D4E055C"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General Maintenance</w:t>
            </w:r>
          </w:p>
        </w:tc>
        <w:tc>
          <w:tcPr>
            <w:tcW w:w="626" w:type="pct"/>
            <w:tcBorders>
              <w:top w:val="nil"/>
              <w:left w:val="nil"/>
              <w:bottom w:val="nil"/>
              <w:right w:val="nil"/>
            </w:tcBorders>
            <w:shd w:val="clear" w:color="auto" w:fill="auto"/>
            <w:vAlign w:val="center"/>
            <w:hideMark/>
          </w:tcPr>
          <w:p w14:paraId="0530541F" w14:textId="63777B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1,967 </w:t>
            </w:r>
          </w:p>
        </w:tc>
        <w:tc>
          <w:tcPr>
            <w:tcW w:w="626" w:type="pct"/>
            <w:tcBorders>
              <w:top w:val="nil"/>
              <w:left w:val="nil"/>
              <w:bottom w:val="nil"/>
              <w:right w:val="nil"/>
            </w:tcBorders>
            <w:shd w:val="clear" w:color="000000" w:fill="4AAA42"/>
            <w:vAlign w:val="center"/>
            <w:hideMark/>
          </w:tcPr>
          <w:p w14:paraId="2A17D77F" w14:textId="195FEC99"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5,960 </w:t>
            </w:r>
          </w:p>
        </w:tc>
        <w:tc>
          <w:tcPr>
            <w:tcW w:w="626" w:type="pct"/>
            <w:tcBorders>
              <w:top w:val="nil"/>
              <w:left w:val="nil"/>
              <w:bottom w:val="nil"/>
              <w:right w:val="nil"/>
            </w:tcBorders>
            <w:shd w:val="clear" w:color="auto" w:fill="auto"/>
            <w:vAlign w:val="center"/>
            <w:hideMark/>
          </w:tcPr>
          <w:p w14:paraId="6FB2D962"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3,993</w:t>
            </w:r>
          </w:p>
        </w:tc>
        <w:tc>
          <w:tcPr>
            <w:tcW w:w="626" w:type="pct"/>
            <w:tcBorders>
              <w:top w:val="nil"/>
              <w:left w:val="nil"/>
              <w:bottom w:val="nil"/>
              <w:right w:val="nil"/>
            </w:tcBorders>
            <w:shd w:val="clear" w:color="auto" w:fill="auto"/>
            <w:vAlign w:val="center"/>
            <w:hideMark/>
          </w:tcPr>
          <w:p w14:paraId="3B4A71EC" w14:textId="4F1F973C"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203.</w:t>
            </w:r>
            <w:r w:rsidR="00AB723A">
              <w:rPr>
                <w:rFonts w:ascii="Arial" w:hAnsi="Arial" w:cs="Arial"/>
                <w:b/>
                <w:bCs/>
                <w:sz w:val="16"/>
                <w:szCs w:val="16"/>
                <w:lang w:eastAsia="en-AU"/>
              </w:rPr>
              <w:t>1</w:t>
            </w:r>
            <w:r w:rsidRPr="00F12DE6">
              <w:rPr>
                <w:rFonts w:ascii="Arial" w:hAnsi="Arial" w:cs="Arial"/>
                <w:b/>
                <w:bCs/>
                <w:sz w:val="16"/>
                <w:szCs w:val="16"/>
                <w:lang w:eastAsia="en-AU"/>
              </w:rPr>
              <w:t>%</w:t>
            </w:r>
          </w:p>
        </w:tc>
      </w:tr>
      <w:tr w:rsidR="00F12DE6" w:rsidRPr="00F12DE6" w14:paraId="396DF456" w14:textId="77777777" w:rsidTr="00F12DE6">
        <w:trPr>
          <w:trHeight w:val="250"/>
        </w:trPr>
        <w:tc>
          <w:tcPr>
            <w:tcW w:w="2494" w:type="pct"/>
            <w:tcBorders>
              <w:top w:val="nil"/>
              <w:left w:val="nil"/>
              <w:bottom w:val="nil"/>
              <w:right w:val="nil"/>
            </w:tcBorders>
            <w:shd w:val="clear" w:color="auto" w:fill="auto"/>
            <w:vAlign w:val="bottom"/>
            <w:hideMark/>
          </w:tcPr>
          <w:p w14:paraId="75C78C09"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Utilities</w:t>
            </w:r>
          </w:p>
        </w:tc>
        <w:tc>
          <w:tcPr>
            <w:tcW w:w="626" w:type="pct"/>
            <w:tcBorders>
              <w:top w:val="nil"/>
              <w:left w:val="nil"/>
              <w:bottom w:val="nil"/>
              <w:right w:val="nil"/>
            </w:tcBorders>
            <w:shd w:val="clear" w:color="auto" w:fill="auto"/>
            <w:vAlign w:val="center"/>
            <w:hideMark/>
          </w:tcPr>
          <w:p w14:paraId="03543A6C" w14:textId="14B1C042"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2,025 </w:t>
            </w:r>
          </w:p>
        </w:tc>
        <w:tc>
          <w:tcPr>
            <w:tcW w:w="626" w:type="pct"/>
            <w:tcBorders>
              <w:top w:val="nil"/>
              <w:left w:val="nil"/>
              <w:bottom w:val="nil"/>
              <w:right w:val="nil"/>
            </w:tcBorders>
            <w:shd w:val="clear" w:color="000000" w:fill="4AAA42"/>
            <w:vAlign w:val="center"/>
            <w:hideMark/>
          </w:tcPr>
          <w:p w14:paraId="5151EC2B" w14:textId="09F26D73"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1,988 </w:t>
            </w:r>
          </w:p>
        </w:tc>
        <w:tc>
          <w:tcPr>
            <w:tcW w:w="626" w:type="pct"/>
            <w:tcBorders>
              <w:top w:val="nil"/>
              <w:left w:val="nil"/>
              <w:bottom w:val="nil"/>
              <w:right w:val="nil"/>
            </w:tcBorders>
            <w:shd w:val="clear" w:color="auto" w:fill="auto"/>
            <w:vAlign w:val="center"/>
            <w:hideMark/>
          </w:tcPr>
          <w:p w14:paraId="4EDE0A89" w14:textId="77777777" w:rsidR="00F12DE6" w:rsidRPr="00F12DE6" w:rsidRDefault="00F12DE6" w:rsidP="00F12DE6">
            <w:pPr>
              <w:jc w:val="right"/>
              <w:rPr>
                <w:rFonts w:ascii="Arial" w:hAnsi="Arial" w:cs="Arial"/>
                <w:sz w:val="16"/>
                <w:szCs w:val="16"/>
                <w:lang w:eastAsia="en-AU"/>
              </w:rPr>
            </w:pPr>
            <w:r w:rsidRPr="00F12DE6">
              <w:rPr>
                <w:rFonts w:ascii="Arial" w:hAnsi="Arial" w:cs="Arial"/>
                <w:color w:val="FF0000"/>
                <w:sz w:val="16"/>
                <w:szCs w:val="16"/>
                <w:lang w:eastAsia="en-AU"/>
              </w:rPr>
              <w:t>(37)</w:t>
            </w:r>
          </w:p>
        </w:tc>
        <w:tc>
          <w:tcPr>
            <w:tcW w:w="626" w:type="pct"/>
            <w:tcBorders>
              <w:top w:val="nil"/>
              <w:left w:val="nil"/>
              <w:bottom w:val="nil"/>
              <w:right w:val="nil"/>
            </w:tcBorders>
            <w:shd w:val="clear" w:color="auto" w:fill="auto"/>
            <w:vAlign w:val="center"/>
            <w:hideMark/>
          </w:tcPr>
          <w:p w14:paraId="3746FD3E" w14:textId="09F9B8B5"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-1.8%</w:t>
            </w:r>
          </w:p>
        </w:tc>
      </w:tr>
      <w:tr w:rsidR="00F12DE6" w:rsidRPr="00F12DE6" w14:paraId="2AAC49BE" w14:textId="77777777" w:rsidTr="00F12DE6">
        <w:trPr>
          <w:trHeight w:val="250"/>
        </w:trPr>
        <w:tc>
          <w:tcPr>
            <w:tcW w:w="2494" w:type="pct"/>
            <w:tcBorders>
              <w:top w:val="nil"/>
              <w:left w:val="nil"/>
              <w:bottom w:val="nil"/>
              <w:right w:val="nil"/>
            </w:tcBorders>
            <w:shd w:val="clear" w:color="auto" w:fill="auto"/>
            <w:vAlign w:val="bottom"/>
            <w:hideMark/>
          </w:tcPr>
          <w:p w14:paraId="4A4365A7"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Office Administration</w:t>
            </w:r>
          </w:p>
        </w:tc>
        <w:tc>
          <w:tcPr>
            <w:tcW w:w="626" w:type="pct"/>
            <w:tcBorders>
              <w:top w:val="nil"/>
              <w:left w:val="nil"/>
              <w:bottom w:val="nil"/>
              <w:right w:val="nil"/>
            </w:tcBorders>
            <w:shd w:val="clear" w:color="auto" w:fill="auto"/>
            <w:vAlign w:val="center"/>
            <w:hideMark/>
          </w:tcPr>
          <w:p w14:paraId="169F8C6A" w14:textId="04D37C2D"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3,279 </w:t>
            </w:r>
          </w:p>
        </w:tc>
        <w:tc>
          <w:tcPr>
            <w:tcW w:w="626" w:type="pct"/>
            <w:tcBorders>
              <w:top w:val="nil"/>
              <w:left w:val="nil"/>
              <w:bottom w:val="nil"/>
              <w:right w:val="nil"/>
            </w:tcBorders>
            <w:shd w:val="clear" w:color="000000" w:fill="4AAA42"/>
            <w:vAlign w:val="center"/>
            <w:hideMark/>
          </w:tcPr>
          <w:p w14:paraId="01DA82B2" w14:textId="466B1470"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3,350 </w:t>
            </w:r>
          </w:p>
        </w:tc>
        <w:tc>
          <w:tcPr>
            <w:tcW w:w="626" w:type="pct"/>
            <w:tcBorders>
              <w:top w:val="nil"/>
              <w:left w:val="nil"/>
              <w:bottom w:val="nil"/>
              <w:right w:val="nil"/>
            </w:tcBorders>
            <w:shd w:val="clear" w:color="auto" w:fill="auto"/>
            <w:vAlign w:val="center"/>
            <w:hideMark/>
          </w:tcPr>
          <w:p w14:paraId="36D4A561"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71</w:t>
            </w:r>
          </w:p>
        </w:tc>
        <w:tc>
          <w:tcPr>
            <w:tcW w:w="626" w:type="pct"/>
            <w:tcBorders>
              <w:top w:val="nil"/>
              <w:left w:val="nil"/>
              <w:bottom w:val="nil"/>
              <w:right w:val="nil"/>
            </w:tcBorders>
            <w:shd w:val="clear" w:color="auto" w:fill="auto"/>
            <w:vAlign w:val="center"/>
            <w:hideMark/>
          </w:tcPr>
          <w:p w14:paraId="16D9555B" w14:textId="071B7136"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2.</w:t>
            </w:r>
            <w:r w:rsidR="00AB723A">
              <w:rPr>
                <w:rFonts w:ascii="Arial" w:hAnsi="Arial" w:cs="Arial"/>
                <w:b/>
                <w:bCs/>
                <w:sz w:val="16"/>
                <w:szCs w:val="16"/>
                <w:lang w:eastAsia="en-AU"/>
              </w:rPr>
              <w:t>2</w:t>
            </w:r>
            <w:r w:rsidRPr="00F12DE6">
              <w:rPr>
                <w:rFonts w:ascii="Arial" w:hAnsi="Arial" w:cs="Arial"/>
                <w:b/>
                <w:bCs/>
                <w:sz w:val="16"/>
                <w:szCs w:val="16"/>
                <w:lang w:eastAsia="en-AU"/>
              </w:rPr>
              <w:t>%</w:t>
            </w:r>
          </w:p>
        </w:tc>
      </w:tr>
      <w:tr w:rsidR="00F12DE6" w:rsidRPr="00F12DE6" w14:paraId="1EA32A29" w14:textId="77777777" w:rsidTr="00F12DE6">
        <w:trPr>
          <w:trHeight w:val="250"/>
        </w:trPr>
        <w:tc>
          <w:tcPr>
            <w:tcW w:w="2494" w:type="pct"/>
            <w:tcBorders>
              <w:top w:val="nil"/>
              <w:left w:val="nil"/>
              <w:bottom w:val="nil"/>
              <w:right w:val="nil"/>
            </w:tcBorders>
            <w:shd w:val="clear" w:color="auto" w:fill="auto"/>
            <w:vAlign w:val="bottom"/>
            <w:hideMark/>
          </w:tcPr>
          <w:p w14:paraId="2E95D504"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Information technology</w:t>
            </w:r>
          </w:p>
        </w:tc>
        <w:tc>
          <w:tcPr>
            <w:tcW w:w="626" w:type="pct"/>
            <w:tcBorders>
              <w:top w:val="nil"/>
              <w:left w:val="nil"/>
              <w:bottom w:val="nil"/>
              <w:right w:val="nil"/>
            </w:tcBorders>
            <w:shd w:val="clear" w:color="auto" w:fill="auto"/>
            <w:vAlign w:val="center"/>
            <w:hideMark/>
          </w:tcPr>
          <w:p w14:paraId="4519CFDF" w14:textId="0259DF82"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4,764 </w:t>
            </w:r>
          </w:p>
        </w:tc>
        <w:tc>
          <w:tcPr>
            <w:tcW w:w="626" w:type="pct"/>
            <w:tcBorders>
              <w:top w:val="nil"/>
              <w:left w:val="nil"/>
              <w:bottom w:val="nil"/>
              <w:right w:val="nil"/>
            </w:tcBorders>
            <w:shd w:val="clear" w:color="000000" w:fill="4AAA42"/>
            <w:vAlign w:val="center"/>
            <w:hideMark/>
          </w:tcPr>
          <w:p w14:paraId="0A487A8D" w14:textId="51A8A380"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2,635 </w:t>
            </w:r>
          </w:p>
        </w:tc>
        <w:tc>
          <w:tcPr>
            <w:tcW w:w="626" w:type="pct"/>
            <w:tcBorders>
              <w:top w:val="nil"/>
              <w:left w:val="nil"/>
              <w:bottom w:val="nil"/>
              <w:right w:val="nil"/>
            </w:tcBorders>
            <w:shd w:val="clear" w:color="auto" w:fill="auto"/>
            <w:vAlign w:val="center"/>
            <w:hideMark/>
          </w:tcPr>
          <w:p w14:paraId="19923337" w14:textId="77777777" w:rsidR="00F12DE6" w:rsidRPr="00F12DE6" w:rsidRDefault="00F12DE6" w:rsidP="00F12DE6">
            <w:pPr>
              <w:jc w:val="right"/>
              <w:rPr>
                <w:rFonts w:ascii="Arial" w:hAnsi="Arial" w:cs="Arial"/>
                <w:sz w:val="16"/>
                <w:szCs w:val="16"/>
                <w:lang w:eastAsia="en-AU"/>
              </w:rPr>
            </w:pPr>
            <w:r w:rsidRPr="00F12DE6">
              <w:rPr>
                <w:rFonts w:ascii="Arial" w:hAnsi="Arial" w:cs="Arial"/>
                <w:color w:val="FF0000"/>
                <w:sz w:val="16"/>
                <w:szCs w:val="16"/>
                <w:lang w:eastAsia="en-AU"/>
              </w:rPr>
              <w:t>(2,129)</w:t>
            </w:r>
          </w:p>
        </w:tc>
        <w:tc>
          <w:tcPr>
            <w:tcW w:w="626" w:type="pct"/>
            <w:tcBorders>
              <w:top w:val="nil"/>
              <w:left w:val="nil"/>
              <w:bottom w:val="nil"/>
              <w:right w:val="nil"/>
            </w:tcBorders>
            <w:shd w:val="clear" w:color="auto" w:fill="auto"/>
            <w:vAlign w:val="center"/>
            <w:hideMark/>
          </w:tcPr>
          <w:p w14:paraId="18C37D1B" w14:textId="2A99B6AD"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-44.</w:t>
            </w:r>
            <w:r w:rsidR="00AB723A">
              <w:rPr>
                <w:rFonts w:ascii="Arial" w:hAnsi="Arial" w:cs="Arial"/>
                <w:b/>
                <w:bCs/>
                <w:sz w:val="16"/>
                <w:szCs w:val="16"/>
                <w:lang w:eastAsia="en-AU"/>
              </w:rPr>
              <w:t>7</w:t>
            </w:r>
            <w:r w:rsidRPr="00F12DE6">
              <w:rPr>
                <w:rFonts w:ascii="Arial" w:hAnsi="Arial" w:cs="Arial"/>
                <w:b/>
                <w:bCs/>
                <w:sz w:val="16"/>
                <w:szCs w:val="16"/>
                <w:lang w:eastAsia="en-AU"/>
              </w:rPr>
              <w:t>%</w:t>
            </w:r>
          </w:p>
        </w:tc>
      </w:tr>
      <w:tr w:rsidR="00F12DE6" w:rsidRPr="00F12DE6" w14:paraId="6009ABB7" w14:textId="77777777" w:rsidTr="00F12DE6">
        <w:trPr>
          <w:trHeight w:val="250"/>
        </w:trPr>
        <w:tc>
          <w:tcPr>
            <w:tcW w:w="2494" w:type="pct"/>
            <w:tcBorders>
              <w:top w:val="nil"/>
              <w:left w:val="nil"/>
              <w:bottom w:val="nil"/>
              <w:right w:val="nil"/>
            </w:tcBorders>
            <w:shd w:val="clear" w:color="auto" w:fill="auto"/>
            <w:vAlign w:val="bottom"/>
            <w:hideMark/>
          </w:tcPr>
          <w:p w14:paraId="749526F5"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Insurance</w:t>
            </w:r>
          </w:p>
        </w:tc>
        <w:tc>
          <w:tcPr>
            <w:tcW w:w="626" w:type="pct"/>
            <w:tcBorders>
              <w:top w:val="nil"/>
              <w:left w:val="nil"/>
              <w:bottom w:val="nil"/>
              <w:right w:val="nil"/>
            </w:tcBorders>
            <w:shd w:val="clear" w:color="auto" w:fill="auto"/>
            <w:vAlign w:val="center"/>
            <w:hideMark/>
          </w:tcPr>
          <w:p w14:paraId="19046A76" w14:textId="74971CA6"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2,140 </w:t>
            </w:r>
          </w:p>
        </w:tc>
        <w:tc>
          <w:tcPr>
            <w:tcW w:w="626" w:type="pct"/>
            <w:tcBorders>
              <w:top w:val="nil"/>
              <w:left w:val="nil"/>
              <w:bottom w:val="nil"/>
              <w:right w:val="nil"/>
            </w:tcBorders>
            <w:shd w:val="clear" w:color="000000" w:fill="4AAA42"/>
            <w:vAlign w:val="center"/>
            <w:hideMark/>
          </w:tcPr>
          <w:p w14:paraId="5974E23E" w14:textId="15C9E519"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2,197 </w:t>
            </w:r>
          </w:p>
        </w:tc>
        <w:tc>
          <w:tcPr>
            <w:tcW w:w="626" w:type="pct"/>
            <w:tcBorders>
              <w:top w:val="nil"/>
              <w:left w:val="nil"/>
              <w:bottom w:val="nil"/>
              <w:right w:val="nil"/>
            </w:tcBorders>
            <w:shd w:val="clear" w:color="auto" w:fill="auto"/>
            <w:vAlign w:val="center"/>
            <w:hideMark/>
          </w:tcPr>
          <w:p w14:paraId="74185942"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57</w:t>
            </w:r>
          </w:p>
        </w:tc>
        <w:tc>
          <w:tcPr>
            <w:tcW w:w="626" w:type="pct"/>
            <w:tcBorders>
              <w:top w:val="nil"/>
              <w:left w:val="nil"/>
              <w:bottom w:val="nil"/>
              <w:right w:val="nil"/>
            </w:tcBorders>
            <w:shd w:val="clear" w:color="auto" w:fill="auto"/>
            <w:vAlign w:val="center"/>
            <w:hideMark/>
          </w:tcPr>
          <w:p w14:paraId="65253907" w14:textId="19E808C7"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2.</w:t>
            </w:r>
            <w:r w:rsidR="00AB723A">
              <w:rPr>
                <w:rFonts w:ascii="Arial" w:hAnsi="Arial" w:cs="Arial"/>
                <w:b/>
                <w:bCs/>
                <w:sz w:val="16"/>
                <w:szCs w:val="16"/>
                <w:lang w:eastAsia="en-AU"/>
              </w:rPr>
              <w:t>7</w:t>
            </w:r>
            <w:r w:rsidRPr="00F12DE6">
              <w:rPr>
                <w:rFonts w:ascii="Arial" w:hAnsi="Arial" w:cs="Arial"/>
                <w:b/>
                <w:bCs/>
                <w:sz w:val="16"/>
                <w:szCs w:val="16"/>
                <w:lang w:eastAsia="en-AU"/>
              </w:rPr>
              <w:t>%</w:t>
            </w:r>
          </w:p>
        </w:tc>
      </w:tr>
      <w:tr w:rsidR="00F12DE6" w:rsidRPr="00F12DE6" w14:paraId="7FE4C6B0" w14:textId="77777777" w:rsidTr="00F12DE6">
        <w:trPr>
          <w:trHeight w:val="250"/>
        </w:trPr>
        <w:tc>
          <w:tcPr>
            <w:tcW w:w="2494" w:type="pct"/>
            <w:tcBorders>
              <w:top w:val="nil"/>
              <w:left w:val="nil"/>
              <w:bottom w:val="nil"/>
              <w:right w:val="nil"/>
            </w:tcBorders>
            <w:shd w:val="clear" w:color="auto" w:fill="auto"/>
            <w:vAlign w:val="bottom"/>
            <w:hideMark/>
          </w:tcPr>
          <w:p w14:paraId="6E0D7414"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Consultants</w:t>
            </w:r>
          </w:p>
        </w:tc>
        <w:tc>
          <w:tcPr>
            <w:tcW w:w="626" w:type="pct"/>
            <w:tcBorders>
              <w:top w:val="nil"/>
              <w:left w:val="nil"/>
              <w:bottom w:val="nil"/>
              <w:right w:val="nil"/>
            </w:tcBorders>
            <w:shd w:val="clear" w:color="auto" w:fill="auto"/>
            <w:vAlign w:val="center"/>
            <w:hideMark/>
          </w:tcPr>
          <w:p w14:paraId="152B12FD" w14:textId="3033A61F"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4,636 </w:t>
            </w:r>
          </w:p>
        </w:tc>
        <w:tc>
          <w:tcPr>
            <w:tcW w:w="626" w:type="pct"/>
            <w:tcBorders>
              <w:top w:val="nil"/>
              <w:left w:val="nil"/>
              <w:bottom w:val="nil"/>
              <w:right w:val="nil"/>
            </w:tcBorders>
            <w:shd w:val="clear" w:color="000000" w:fill="4AAA42"/>
            <w:vAlign w:val="center"/>
            <w:hideMark/>
          </w:tcPr>
          <w:p w14:paraId="308420CB" w14:textId="5C13BF1E"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5,778 </w:t>
            </w:r>
          </w:p>
        </w:tc>
        <w:tc>
          <w:tcPr>
            <w:tcW w:w="626" w:type="pct"/>
            <w:tcBorders>
              <w:top w:val="nil"/>
              <w:left w:val="nil"/>
              <w:bottom w:val="nil"/>
              <w:right w:val="nil"/>
            </w:tcBorders>
            <w:shd w:val="clear" w:color="auto" w:fill="auto"/>
            <w:vAlign w:val="center"/>
            <w:hideMark/>
          </w:tcPr>
          <w:p w14:paraId="57EADE04"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1,142</w:t>
            </w:r>
          </w:p>
        </w:tc>
        <w:tc>
          <w:tcPr>
            <w:tcW w:w="626" w:type="pct"/>
            <w:tcBorders>
              <w:top w:val="nil"/>
              <w:left w:val="nil"/>
              <w:bottom w:val="nil"/>
              <w:right w:val="nil"/>
            </w:tcBorders>
            <w:shd w:val="clear" w:color="auto" w:fill="auto"/>
            <w:vAlign w:val="center"/>
            <w:hideMark/>
          </w:tcPr>
          <w:p w14:paraId="68542A39" w14:textId="75A57243"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24.6%</w:t>
            </w:r>
          </w:p>
        </w:tc>
      </w:tr>
      <w:tr w:rsidR="00F12DE6" w:rsidRPr="00F12DE6" w14:paraId="4F9BE58C" w14:textId="77777777" w:rsidTr="00F12DE6">
        <w:trPr>
          <w:trHeight w:val="250"/>
        </w:trPr>
        <w:tc>
          <w:tcPr>
            <w:tcW w:w="2494" w:type="pct"/>
            <w:tcBorders>
              <w:top w:val="nil"/>
              <w:left w:val="nil"/>
              <w:bottom w:val="nil"/>
              <w:right w:val="nil"/>
            </w:tcBorders>
            <w:shd w:val="clear" w:color="auto" w:fill="auto"/>
            <w:vAlign w:val="bottom"/>
            <w:hideMark/>
          </w:tcPr>
          <w:p w14:paraId="06A7430E"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Other Material and Services</w:t>
            </w:r>
          </w:p>
        </w:tc>
        <w:tc>
          <w:tcPr>
            <w:tcW w:w="626" w:type="pct"/>
            <w:tcBorders>
              <w:top w:val="nil"/>
              <w:left w:val="nil"/>
              <w:bottom w:val="nil"/>
              <w:right w:val="nil"/>
            </w:tcBorders>
            <w:shd w:val="clear" w:color="auto" w:fill="auto"/>
            <w:vAlign w:val="center"/>
            <w:hideMark/>
          </w:tcPr>
          <w:p w14:paraId="59C41FF7" w14:textId="669F3596"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39,837 </w:t>
            </w:r>
          </w:p>
        </w:tc>
        <w:tc>
          <w:tcPr>
            <w:tcW w:w="626" w:type="pct"/>
            <w:tcBorders>
              <w:top w:val="nil"/>
              <w:left w:val="nil"/>
              <w:bottom w:val="nil"/>
              <w:right w:val="nil"/>
            </w:tcBorders>
            <w:shd w:val="clear" w:color="000000" w:fill="4AAA42"/>
            <w:vAlign w:val="center"/>
            <w:hideMark/>
          </w:tcPr>
          <w:p w14:paraId="540B2331" w14:textId="5F269CED"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44,835 </w:t>
            </w:r>
          </w:p>
        </w:tc>
        <w:tc>
          <w:tcPr>
            <w:tcW w:w="626" w:type="pct"/>
            <w:tcBorders>
              <w:top w:val="nil"/>
              <w:left w:val="nil"/>
              <w:bottom w:val="nil"/>
              <w:right w:val="nil"/>
            </w:tcBorders>
            <w:shd w:val="clear" w:color="auto" w:fill="auto"/>
            <w:vAlign w:val="center"/>
            <w:hideMark/>
          </w:tcPr>
          <w:p w14:paraId="4A51EE2F"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4,998</w:t>
            </w:r>
          </w:p>
        </w:tc>
        <w:tc>
          <w:tcPr>
            <w:tcW w:w="626" w:type="pct"/>
            <w:tcBorders>
              <w:top w:val="nil"/>
              <w:left w:val="nil"/>
              <w:bottom w:val="nil"/>
              <w:right w:val="nil"/>
            </w:tcBorders>
            <w:shd w:val="clear" w:color="auto" w:fill="auto"/>
            <w:vAlign w:val="center"/>
            <w:hideMark/>
          </w:tcPr>
          <w:p w14:paraId="442B63AE" w14:textId="639B4EEA"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12.</w:t>
            </w:r>
            <w:r w:rsidR="00AB723A">
              <w:rPr>
                <w:rFonts w:ascii="Arial" w:hAnsi="Arial" w:cs="Arial"/>
                <w:b/>
                <w:bCs/>
                <w:sz w:val="16"/>
                <w:szCs w:val="16"/>
                <w:lang w:eastAsia="en-AU"/>
              </w:rPr>
              <w:t>5</w:t>
            </w:r>
            <w:r w:rsidRPr="00F12DE6">
              <w:rPr>
                <w:rFonts w:ascii="Arial" w:hAnsi="Arial" w:cs="Arial"/>
                <w:b/>
                <w:bCs/>
                <w:sz w:val="16"/>
                <w:szCs w:val="16"/>
                <w:lang w:eastAsia="en-AU"/>
              </w:rPr>
              <w:t>%</w:t>
            </w:r>
          </w:p>
        </w:tc>
      </w:tr>
      <w:tr w:rsidR="00F12DE6" w:rsidRPr="00F12DE6" w14:paraId="0FB6F79C" w14:textId="77777777" w:rsidTr="00F12DE6">
        <w:trPr>
          <w:trHeight w:val="260"/>
        </w:trPr>
        <w:tc>
          <w:tcPr>
            <w:tcW w:w="2494" w:type="pct"/>
            <w:tcBorders>
              <w:top w:val="nil"/>
              <w:left w:val="nil"/>
              <w:bottom w:val="nil"/>
              <w:right w:val="nil"/>
            </w:tcBorders>
            <w:shd w:val="clear" w:color="auto" w:fill="auto"/>
            <w:vAlign w:val="bottom"/>
            <w:hideMark/>
          </w:tcPr>
          <w:p w14:paraId="2AC215CF"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Community Seminars and Programs</w:t>
            </w:r>
          </w:p>
        </w:tc>
        <w:tc>
          <w:tcPr>
            <w:tcW w:w="626" w:type="pct"/>
            <w:tcBorders>
              <w:top w:val="nil"/>
              <w:left w:val="nil"/>
              <w:bottom w:val="nil"/>
              <w:right w:val="nil"/>
            </w:tcBorders>
            <w:shd w:val="clear" w:color="auto" w:fill="auto"/>
            <w:vAlign w:val="center"/>
            <w:hideMark/>
          </w:tcPr>
          <w:p w14:paraId="72CB79E4" w14:textId="5903913A"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59 </w:t>
            </w:r>
          </w:p>
        </w:tc>
        <w:tc>
          <w:tcPr>
            <w:tcW w:w="626" w:type="pct"/>
            <w:tcBorders>
              <w:top w:val="nil"/>
              <w:left w:val="nil"/>
              <w:bottom w:val="nil"/>
              <w:right w:val="nil"/>
            </w:tcBorders>
            <w:shd w:val="clear" w:color="000000" w:fill="4AAA42"/>
            <w:vAlign w:val="center"/>
            <w:hideMark/>
          </w:tcPr>
          <w:p w14:paraId="03101BEA" w14:textId="4705ED61"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93 </w:t>
            </w:r>
          </w:p>
        </w:tc>
        <w:tc>
          <w:tcPr>
            <w:tcW w:w="626" w:type="pct"/>
            <w:tcBorders>
              <w:top w:val="nil"/>
              <w:left w:val="nil"/>
              <w:bottom w:val="single" w:sz="8" w:space="0" w:color="auto"/>
              <w:right w:val="nil"/>
            </w:tcBorders>
            <w:shd w:val="clear" w:color="auto" w:fill="auto"/>
            <w:vAlign w:val="center"/>
            <w:hideMark/>
          </w:tcPr>
          <w:p w14:paraId="1C0B8BB2"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34</w:t>
            </w:r>
          </w:p>
        </w:tc>
        <w:tc>
          <w:tcPr>
            <w:tcW w:w="626" w:type="pct"/>
            <w:tcBorders>
              <w:top w:val="nil"/>
              <w:left w:val="nil"/>
              <w:bottom w:val="single" w:sz="8" w:space="0" w:color="auto"/>
              <w:right w:val="nil"/>
            </w:tcBorders>
            <w:shd w:val="clear" w:color="auto" w:fill="auto"/>
            <w:vAlign w:val="center"/>
            <w:hideMark/>
          </w:tcPr>
          <w:p w14:paraId="01FADB2D" w14:textId="3D61103C"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58.</w:t>
            </w:r>
            <w:r w:rsidR="00AB723A">
              <w:rPr>
                <w:rFonts w:ascii="Arial" w:hAnsi="Arial" w:cs="Arial"/>
                <w:b/>
                <w:bCs/>
                <w:sz w:val="16"/>
                <w:szCs w:val="16"/>
                <w:lang w:eastAsia="en-AU"/>
              </w:rPr>
              <w:t>5</w:t>
            </w:r>
            <w:r w:rsidRPr="00F12DE6">
              <w:rPr>
                <w:rFonts w:ascii="Arial" w:hAnsi="Arial" w:cs="Arial"/>
                <w:b/>
                <w:bCs/>
                <w:sz w:val="16"/>
                <w:szCs w:val="16"/>
                <w:lang w:eastAsia="en-AU"/>
              </w:rPr>
              <w:t>%</w:t>
            </w:r>
          </w:p>
        </w:tc>
      </w:tr>
      <w:tr w:rsidR="00F12DE6" w:rsidRPr="00F12DE6" w14:paraId="4A32D069" w14:textId="77777777" w:rsidTr="00F12DE6">
        <w:trPr>
          <w:trHeight w:val="260"/>
        </w:trPr>
        <w:tc>
          <w:tcPr>
            <w:tcW w:w="2494" w:type="pct"/>
            <w:tcBorders>
              <w:top w:val="nil"/>
              <w:left w:val="nil"/>
              <w:bottom w:val="single" w:sz="8" w:space="0" w:color="auto"/>
              <w:right w:val="nil"/>
            </w:tcBorders>
            <w:shd w:val="clear" w:color="auto" w:fill="auto"/>
            <w:vAlign w:val="center"/>
            <w:hideMark/>
          </w:tcPr>
          <w:p w14:paraId="7945E03B" w14:textId="77777777" w:rsidR="00F12DE6" w:rsidRPr="00F12DE6" w:rsidRDefault="00F12DE6" w:rsidP="00F12DE6">
            <w:pPr>
              <w:jc w:val="both"/>
              <w:rPr>
                <w:rFonts w:ascii="Arial" w:hAnsi="Arial" w:cs="Arial"/>
                <w:b/>
                <w:bCs/>
                <w:sz w:val="16"/>
                <w:szCs w:val="16"/>
                <w:lang w:eastAsia="en-AU"/>
              </w:rPr>
            </w:pPr>
            <w:r w:rsidRPr="00F12DE6">
              <w:rPr>
                <w:rFonts w:ascii="Arial" w:hAnsi="Arial" w:cs="Arial"/>
                <w:b/>
                <w:bCs/>
                <w:sz w:val="16"/>
                <w:szCs w:val="16"/>
                <w:lang w:eastAsia="en-AU"/>
              </w:rPr>
              <w:t>Total materials and services</w:t>
            </w:r>
          </w:p>
        </w:tc>
        <w:tc>
          <w:tcPr>
            <w:tcW w:w="626" w:type="pct"/>
            <w:tcBorders>
              <w:top w:val="single" w:sz="8" w:space="0" w:color="auto"/>
              <w:left w:val="nil"/>
              <w:bottom w:val="single" w:sz="8" w:space="0" w:color="auto"/>
              <w:right w:val="nil"/>
            </w:tcBorders>
            <w:shd w:val="clear" w:color="auto" w:fill="auto"/>
            <w:vAlign w:val="center"/>
            <w:hideMark/>
          </w:tcPr>
          <w:p w14:paraId="08B82FFF" w14:textId="39692A27"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81,310 </w:t>
            </w:r>
          </w:p>
        </w:tc>
        <w:tc>
          <w:tcPr>
            <w:tcW w:w="626" w:type="pct"/>
            <w:tcBorders>
              <w:top w:val="single" w:sz="8" w:space="0" w:color="auto"/>
              <w:left w:val="nil"/>
              <w:bottom w:val="single" w:sz="8" w:space="0" w:color="auto"/>
              <w:right w:val="nil"/>
            </w:tcBorders>
            <w:shd w:val="clear" w:color="000000" w:fill="4AAA42"/>
            <w:vAlign w:val="center"/>
            <w:hideMark/>
          </w:tcPr>
          <w:p w14:paraId="1D160728" w14:textId="44846626"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86,457 </w:t>
            </w:r>
          </w:p>
        </w:tc>
        <w:tc>
          <w:tcPr>
            <w:tcW w:w="626" w:type="pct"/>
            <w:tcBorders>
              <w:top w:val="nil"/>
              <w:left w:val="nil"/>
              <w:bottom w:val="single" w:sz="8" w:space="0" w:color="auto"/>
              <w:right w:val="nil"/>
            </w:tcBorders>
            <w:shd w:val="clear" w:color="auto" w:fill="auto"/>
            <w:vAlign w:val="center"/>
            <w:hideMark/>
          </w:tcPr>
          <w:p w14:paraId="711D41E0" w14:textId="77777777"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5,147</w:t>
            </w:r>
          </w:p>
        </w:tc>
        <w:tc>
          <w:tcPr>
            <w:tcW w:w="626" w:type="pct"/>
            <w:tcBorders>
              <w:top w:val="nil"/>
              <w:left w:val="nil"/>
              <w:bottom w:val="single" w:sz="8" w:space="0" w:color="auto"/>
              <w:right w:val="nil"/>
            </w:tcBorders>
            <w:shd w:val="clear" w:color="auto" w:fill="auto"/>
            <w:vAlign w:val="center"/>
            <w:hideMark/>
          </w:tcPr>
          <w:p w14:paraId="0A751EFF" w14:textId="4FB8B20D"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6.3%</w:t>
            </w:r>
          </w:p>
        </w:tc>
      </w:tr>
    </w:tbl>
    <w:p w14:paraId="41F3289B" w14:textId="351F3D94" w:rsidR="0009798B" w:rsidRPr="00710D3E" w:rsidRDefault="00114FEA" w:rsidP="00AB046D">
      <w:pPr>
        <w:pStyle w:val="Text"/>
        <w:spacing w:before="360"/>
      </w:pPr>
      <w:r w:rsidRPr="00114FEA">
        <w:t xml:space="preserve">Materials and services include the purchases of consumables, payments to contractors for the provision of services, and utility costs. </w:t>
      </w:r>
      <w:r w:rsidR="001F37C3">
        <w:t xml:space="preserve"> </w:t>
      </w:r>
      <w:r w:rsidRPr="00114FEA">
        <w:t>Materials and services are forecast to increase by 6.3% or $5.1 million</w:t>
      </w:r>
      <w:r w:rsidR="00EF2936">
        <w:t xml:space="preserve"> compared to 2021-22</w:t>
      </w:r>
      <w:r w:rsidR="00AB5FB2">
        <w:t xml:space="preserve"> w</w:t>
      </w:r>
      <w:r w:rsidRPr="00114FEA">
        <w:t>hich reflects the rise in the cost to service and the previous year</w:t>
      </w:r>
      <w:r w:rsidR="0009798B">
        <w:t>’</w:t>
      </w:r>
      <w:r w:rsidRPr="00114FEA">
        <w:t>s decrease in spending due to lockdowns.</w:t>
      </w:r>
    </w:p>
    <w:p w14:paraId="661A9249" w14:textId="267E5330" w:rsidR="00DD774C" w:rsidRDefault="0014624C" w:rsidP="00EB4A73">
      <w:pPr>
        <w:pStyle w:val="Numbers111"/>
      </w:pPr>
      <w:r>
        <w:t>List of major contract payments</w:t>
      </w:r>
    </w:p>
    <w:tbl>
      <w:tblPr>
        <w:tblW w:w="5000" w:type="pct"/>
        <w:tblLook w:val="04A0" w:firstRow="1" w:lastRow="0" w:firstColumn="1" w:lastColumn="0" w:noHBand="0" w:noVBand="1"/>
      </w:tblPr>
      <w:tblGrid>
        <w:gridCol w:w="4808"/>
        <w:gridCol w:w="1207"/>
        <w:gridCol w:w="1207"/>
        <w:gridCol w:w="1207"/>
        <w:gridCol w:w="1209"/>
      </w:tblGrid>
      <w:tr w:rsidR="003E5C8C" w:rsidRPr="003E5C8C" w14:paraId="03D069DD" w14:textId="77777777" w:rsidTr="003E5C8C">
        <w:trPr>
          <w:trHeight w:val="420"/>
        </w:trPr>
        <w:tc>
          <w:tcPr>
            <w:tcW w:w="2494" w:type="pct"/>
            <w:tcBorders>
              <w:top w:val="nil"/>
              <w:left w:val="nil"/>
              <w:bottom w:val="nil"/>
              <w:right w:val="nil"/>
            </w:tcBorders>
            <w:shd w:val="clear" w:color="000000" w:fill="0067AC"/>
            <w:vAlign w:val="center"/>
            <w:hideMark/>
          </w:tcPr>
          <w:p w14:paraId="0E397791"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4DACA661"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377B39F"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5232D98A"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Change</w:t>
            </w:r>
          </w:p>
        </w:tc>
      </w:tr>
      <w:tr w:rsidR="003E5C8C" w:rsidRPr="003E5C8C" w14:paraId="66C52131" w14:textId="77777777" w:rsidTr="003E5C8C">
        <w:trPr>
          <w:trHeight w:val="250"/>
        </w:trPr>
        <w:tc>
          <w:tcPr>
            <w:tcW w:w="2494" w:type="pct"/>
            <w:tcBorders>
              <w:top w:val="nil"/>
              <w:left w:val="nil"/>
              <w:bottom w:val="nil"/>
              <w:right w:val="nil"/>
            </w:tcBorders>
            <w:shd w:val="clear" w:color="000000" w:fill="0067AC"/>
            <w:vAlign w:val="center"/>
            <w:hideMark/>
          </w:tcPr>
          <w:p w14:paraId="6D79F7E2"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7B278692"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3662776A"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7A8BF865" w14:textId="77777777" w:rsidR="003E5C8C" w:rsidRPr="003E5C8C" w:rsidRDefault="003E5C8C" w:rsidP="003E5C8C">
            <w:pPr>
              <w:rPr>
                <w:rFonts w:ascii="Arial" w:hAnsi="Arial" w:cs="Arial"/>
                <w:b/>
                <w:bCs/>
                <w:color w:val="FFFFFF"/>
                <w:sz w:val="16"/>
                <w:szCs w:val="16"/>
                <w:lang w:eastAsia="en-AU"/>
              </w:rPr>
            </w:pPr>
          </w:p>
        </w:tc>
      </w:tr>
      <w:tr w:rsidR="003E5C8C" w:rsidRPr="003E5C8C" w14:paraId="211B63A2" w14:textId="77777777" w:rsidTr="003E5C8C">
        <w:trPr>
          <w:trHeight w:val="250"/>
        </w:trPr>
        <w:tc>
          <w:tcPr>
            <w:tcW w:w="2494" w:type="pct"/>
            <w:tcBorders>
              <w:top w:val="nil"/>
              <w:left w:val="nil"/>
              <w:bottom w:val="nil"/>
              <w:right w:val="nil"/>
            </w:tcBorders>
            <w:shd w:val="clear" w:color="000000" w:fill="0067AC"/>
            <w:vAlign w:val="center"/>
            <w:hideMark/>
          </w:tcPr>
          <w:p w14:paraId="33974139"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4CADFB2D"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989D486"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7AAF717"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$’000</w:t>
            </w:r>
          </w:p>
        </w:tc>
        <w:tc>
          <w:tcPr>
            <w:tcW w:w="627" w:type="pct"/>
            <w:tcBorders>
              <w:top w:val="nil"/>
              <w:left w:val="nil"/>
              <w:bottom w:val="nil"/>
              <w:right w:val="nil"/>
            </w:tcBorders>
            <w:shd w:val="clear" w:color="000000" w:fill="0067AC"/>
            <w:vAlign w:val="center"/>
            <w:hideMark/>
          </w:tcPr>
          <w:p w14:paraId="04D6021A"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w:t>
            </w:r>
          </w:p>
        </w:tc>
      </w:tr>
      <w:tr w:rsidR="003E5C8C" w:rsidRPr="003E5C8C" w14:paraId="768D43BC" w14:textId="77777777" w:rsidTr="003E5C8C">
        <w:trPr>
          <w:trHeight w:val="250"/>
        </w:trPr>
        <w:tc>
          <w:tcPr>
            <w:tcW w:w="2494" w:type="pct"/>
            <w:tcBorders>
              <w:top w:val="nil"/>
              <w:left w:val="nil"/>
              <w:bottom w:val="nil"/>
              <w:right w:val="nil"/>
            </w:tcBorders>
            <w:shd w:val="clear" w:color="auto" w:fill="auto"/>
            <w:vAlign w:val="bottom"/>
            <w:hideMark/>
          </w:tcPr>
          <w:p w14:paraId="32C9FC91"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Garbage collection/disposal</w:t>
            </w:r>
          </w:p>
        </w:tc>
        <w:tc>
          <w:tcPr>
            <w:tcW w:w="626" w:type="pct"/>
            <w:tcBorders>
              <w:top w:val="nil"/>
              <w:left w:val="nil"/>
              <w:bottom w:val="nil"/>
              <w:right w:val="nil"/>
            </w:tcBorders>
            <w:shd w:val="clear" w:color="auto" w:fill="auto"/>
            <w:vAlign w:val="center"/>
            <w:hideMark/>
          </w:tcPr>
          <w:p w14:paraId="09EB21CB" w14:textId="3FA28BD2"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8,847 </w:t>
            </w:r>
          </w:p>
        </w:tc>
        <w:tc>
          <w:tcPr>
            <w:tcW w:w="626" w:type="pct"/>
            <w:tcBorders>
              <w:top w:val="nil"/>
              <w:left w:val="nil"/>
              <w:bottom w:val="nil"/>
              <w:right w:val="nil"/>
            </w:tcBorders>
            <w:shd w:val="clear" w:color="000000" w:fill="4AAA42"/>
            <w:vAlign w:val="center"/>
            <w:hideMark/>
          </w:tcPr>
          <w:p w14:paraId="1C7C176E" w14:textId="3C841A6B"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13,248 </w:t>
            </w:r>
          </w:p>
        </w:tc>
        <w:tc>
          <w:tcPr>
            <w:tcW w:w="626" w:type="pct"/>
            <w:tcBorders>
              <w:top w:val="nil"/>
              <w:left w:val="nil"/>
              <w:bottom w:val="nil"/>
              <w:right w:val="nil"/>
            </w:tcBorders>
            <w:shd w:val="clear" w:color="auto" w:fill="auto"/>
            <w:vAlign w:val="center"/>
            <w:hideMark/>
          </w:tcPr>
          <w:p w14:paraId="5F9B90A7"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4,401</w:t>
            </w:r>
          </w:p>
        </w:tc>
        <w:tc>
          <w:tcPr>
            <w:tcW w:w="627" w:type="pct"/>
            <w:tcBorders>
              <w:top w:val="nil"/>
              <w:left w:val="nil"/>
              <w:bottom w:val="nil"/>
              <w:right w:val="nil"/>
            </w:tcBorders>
            <w:shd w:val="clear" w:color="auto" w:fill="auto"/>
            <w:vAlign w:val="center"/>
            <w:hideMark/>
          </w:tcPr>
          <w:p w14:paraId="6E09519F" w14:textId="0A8A304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49.7%</w:t>
            </w:r>
          </w:p>
        </w:tc>
      </w:tr>
      <w:tr w:rsidR="003E5C8C" w:rsidRPr="003E5C8C" w14:paraId="45E7813B" w14:textId="77777777" w:rsidTr="003E5C8C">
        <w:trPr>
          <w:trHeight w:val="250"/>
        </w:trPr>
        <w:tc>
          <w:tcPr>
            <w:tcW w:w="2494" w:type="pct"/>
            <w:tcBorders>
              <w:top w:val="nil"/>
              <w:left w:val="nil"/>
              <w:bottom w:val="nil"/>
              <w:right w:val="nil"/>
            </w:tcBorders>
            <w:shd w:val="clear" w:color="auto" w:fill="auto"/>
            <w:vAlign w:val="bottom"/>
            <w:hideMark/>
          </w:tcPr>
          <w:p w14:paraId="246C709F"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Green and hard waste service</w:t>
            </w:r>
          </w:p>
        </w:tc>
        <w:tc>
          <w:tcPr>
            <w:tcW w:w="626" w:type="pct"/>
            <w:tcBorders>
              <w:top w:val="nil"/>
              <w:left w:val="nil"/>
              <w:bottom w:val="nil"/>
              <w:right w:val="nil"/>
            </w:tcBorders>
            <w:shd w:val="clear" w:color="auto" w:fill="auto"/>
            <w:vAlign w:val="center"/>
            <w:hideMark/>
          </w:tcPr>
          <w:p w14:paraId="6F2937D6" w14:textId="2C4DFC1F"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1,924 </w:t>
            </w:r>
          </w:p>
        </w:tc>
        <w:tc>
          <w:tcPr>
            <w:tcW w:w="626" w:type="pct"/>
            <w:tcBorders>
              <w:top w:val="nil"/>
              <w:left w:val="nil"/>
              <w:bottom w:val="nil"/>
              <w:right w:val="nil"/>
            </w:tcBorders>
            <w:shd w:val="clear" w:color="000000" w:fill="4AAA42"/>
            <w:vAlign w:val="center"/>
            <w:hideMark/>
          </w:tcPr>
          <w:p w14:paraId="1B4FEFCD" w14:textId="68A6C076"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3,102 </w:t>
            </w:r>
          </w:p>
        </w:tc>
        <w:tc>
          <w:tcPr>
            <w:tcW w:w="626" w:type="pct"/>
            <w:tcBorders>
              <w:top w:val="nil"/>
              <w:left w:val="nil"/>
              <w:bottom w:val="nil"/>
              <w:right w:val="nil"/>
            </w:tcBorders>
            <w:shd w:val="clear" w:color="auto" w:fill="auto"/>
            <w:vAlign w:val="center"/>
            <w:hideMark/>
          </w:tcPr>
          <w:p w14:paraId="64AF440B"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1,178</w:t>
            </w:r>
          </w:p>
        </w:tc>
        <w:tc>
          <w:tcPr>
            <w:tcW w:w="627" w:type="pct"/>
            <w:tcBorders>
              <w:top w:val="nil"/>
              <w:left w:val="nil"/>
              <w:bottom w:val="nil"/>
              <w:right w:val="nil"/>
            </w:tcBorders>
            <w:shd w:val="clear" w:color="auto" w:fill="auto"/>
            <w:vAlign w:val="center"/>
            <w:hideMark/>
          </w:tcPr>
          <w:p w14:paraId="32D23928" w14:textId="726BFC7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61.2%</w:t>
            </w:r>
          </w:p>
        </w:tc>
      </w:tr>
      <w:tr w:rsidR="003E5C8C" w:rsidRPr="003E5C8C" w14:paraId="65894D72" w14:textId="77777777" w:rsidTr="003E5C8C">
        <w:trPr>
          <w:trHeight w:val="250"/>
        </w:trPr>
        <w:tc>
          <w:tcPr>
            <w:tcW w:w="2494" w:type="pct"/>
            <w:tcBorders>
              <w:top w:val="nil"/>
              <w:left w:val="nil"/>
              <w:bottom w:val="nil"/>
              <w:right w:val="nil"/>
            </w:tcBorders>
            <w:shd w:val="clear" w:color="auto" w:fill="auto"/>
            <w:vAlign w:val="bottom"/>
            <w:hideMark/>
          </w:tcPr>
          <w:p w14:paraId="5D559C22"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 xml:space="preserve">Green waste collection/disposal </w:t>
            </w:r>
          </w:p>
        </w:tc>
        <w:tc>
          <w:tcPr>
            <w:tcW w:w="626" w:type="pct"/>
            <w:tcBorders>
              <w:top w:val="nil"/>
              <w:left w:val="nil"/>
              <w:bottom w:val="nil"/>
              <w:right w:val="nil"/>
            </w:tcBorders>
            <w:shd w:val="clear" w:color="auto" w:fill="auto"/>
            <w:vAlign w:val="center"/>
            <w:hideMark/>
          </w:tcPr>
          <w:p w14:paraId="3853AD2D" w14:textId="0774B2E4"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2,560 </w:t>
            </w:r>
          </w:p>
        </w:tc>
        <w:tc>
          <w:tcPr>
            <w:tcW w:w="626" w:type="pct"/>
            <w:tcBorders>
              <w:top w:val="nil"/>
              <w:left w:val="nil"/>
              <w:bottom w:val="nil"/>
              <w:right w:val="nil"/>
            </w:tcBorders>
            <w:shd w:val="clear" w:color="000000" w:fill="4AAA42"/>
            <w:vAlign w:val="center"/>
            <w:hideMark/>
          </w:tcPr>
          <w:p w14:paraId="7D27759B" w14:textId="3FFA6B8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3,493 </w:t>
            </w:r>
          </w:p>
        </w:tc>
        <w:tc>
          <w:tcPr>
            <w:tcW w:w="626" w:type="pct"/>
            <w:tcBorders>
              <w:top w:val="nil"/>
              <w:left w:val="nil"/>
              <w:bottom w:val="nil"/>
              <w:right w:val="nil"/>
            </w:tcBorders>
            <w:shd w:val="clear" w:color="auto" w:fill="auto"/>
            <w:vAlign w:val="center"/>
            <w:hideMark/>
          </w:tcPr>
          <w:p w14:paraId="6DD7A87A"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933</w:t>
            </w:r>
          </w:p>
        </w:tc>
        <w:tc>
          <w:tcPr>
            <w:tcW w:w="627" w:type="pct"/>
            <w:tcBorders>
              <w:top w:val="nil"/>
              <w:left w:val="nil"/>
              <w:bottom w:val="nil"/>
              <w:right w:val="nil"/>
            </w:tcBorders>
            <w:shd w:val="clear" w:color="auto" w:fill="auto"/>
            <w:vAlign w:val="center"/>
            <w:hideMark/>
          </w:tcPr>
          <w:p w14:paraId="05674330" w14:textId="33C27E03"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36.4%</w:t>
            </w:r>
          </w:p>
        </w:tc>
      </w:tr>
      <w:tr w:rsidR="003E5C8C" w:rsidRPr="003E5C8C" w14:paraId="0CFE7A06" w14:textId="77777777" w:rsidTr="003E5C8C">
        <w:trPr>
          <w:trHeight w:val="250"/>
        </w:trPr>
        <w:tc>
          <w:tcPr>
            <w:tcW w:w="2494" w:type="pct"/>
            <w:tcBorders>
              <w:top w:val="nil"/>
              <w:left w:val="nil"/>
              <w:bottom w:val="nil"/>
              <w:right w:val="nil"/>
            </w:tcBorders>
            <w:shd w:val="clear" w:color="auto" w:fill="auto"/>
            <w:vAlign w:val="bottom"/>
            <w:hideMark/>
          </w:tcPr>
          <w:p w14:paraId="5F6CF36A"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Street Litter Bin Clearance/Disposal</w:t>
            </w:r>
          </w:p>
        </w:tc>
        <w:tc>
          <w:tcPr>
            <w:tcW w:w="626" w:type="pct"/>
            <w:tcBorders>
              <w:top w:val="nil"/>
              <w:left w:val="nil"/>
              <w:bottom w:val="nil"/>
              <w:right w:val="nil"/>
            </w:tcBorders>
            <w:shd w:val="clear" w:color="auto" w:fill="auto"/>
            <w:vAlign w:val="center"/>
            <w:hideMark/>
          </w:tcPr>
          <w:p w14:paraId="71C32403" w14:textId="005E12B2"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419 </w:t>
            </w:r>
          </w:p>
        </w:tc>
        <w:tc>
          <w:tcPr>
            <w:tcW w:w="626" w:type="pct"/>
            <w:tcBorders>
              <w:top w:val="nil"/>
              <w:left w:val="nil"/>
              <w:bottom w:val="nil"/>
              <w:right w:val="nil"/>
            </w:tcBorders>
            <w:shd w:val="clear" w:color="000000" w:fill="4AAA42"/>
            <w:vAlign w:val="center"/>
            <w:hideMark/>
          </w:tcPr>
          <w:p w14:paraId="6649869E" w14:textId="7A3F4A56"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583 </w:t>
            </w:r>
          </w:p>
        </w:tc>
        <w:tc>
          <w:tcPr>
            <w:tcW w:w="626" w:type="pct"/>
            <w:tcBorders>
              <w:top w:val="nil"/>
              <w:left w:val="nil"/>
              <w:bottom w:val="nil"/>
              <w:right w:val="nil"/>
            </w:tcBorders>
            <w:shd w:val="clear" w:color="auto" w:fill="auto"/>
            <w:vAlign w:val="center"/>
            <w:hideMark/>
          </w:tcPr>
          <w:p w14:paraId="2DBE3B3C"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164</w:t>
            </w:r>
          </w:p>
        </w:tc>
        <w:tc>
          <w:tcPr>
            <w:tcW w:w="627" w:type="pct"/>
            <w:tcBorders>
              <w:top w:val="nil"/>
              <w:left w:val="nil"/>
              <w:bottom w:val="nil"/>
              <w:right w:val="nil"/>
            </w:tcBorders>
            <w:shd w:val="clear" w:color="auto" w:fill="auto"/>
            <w:vAlign w:val="center"/>
            <w:hideMark/>
          </w:tcPr>
          <w:p w14:paraId="75F32C7C" w14:textId="4C0426C4"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39.</w:t>
            </w:r>
            <w:r w:rsidR="00AB5FB2">
              <w:rPr>
                <w:rFonts w:ascii="Arial" w:hAnsi="Arial" w:cs="Arial"/>
                <w:b/>
                <w:bCs/>
                <w:sz w:val="16"/>
                <w:szCs w:val="16"/>
                <w:lang w:eastAsia="en-AU"/>
              </w:rPr>
              <w:t>2</w:t>
            </w:r>
            <w:r w:rsidRPr="003E5C8C">
              <w:rPr>
                <w:rFonts w:ascii="Arial" w:hAnsi="Arial" w:cs="Arial"/>
                <w:b/>
                <w:bCs/>
                <w:sz w:val="16"/>
                <w:szCs w:val="16"/>
                <w:lang w:eastAsia="en-AU"/>
              </w:rPr>
              <w:t>%</w:t>
            </w:r>
          </w:p>
        </w:tc>
      </w:tr>
      <w:tr w:rsidR="003E5C8C" w:rsidRPr="003E5C8C" w14:paraId="7A38CA98" w14:textId="77777777" w:rsidTr="003E5C8C">
        <w:trPr>
          <w:trHeight w:val="250"/>
        </w:trPr>
        <w:tc>
          <w:tcPr>
            <w:tcW w:w="2494" w:type="pct"/>
            <w:tcBorders>
              <w:top w:val="nil"/>
              <w:left w:val="nil"/>
              <w:bottom w:val="nil"/>
              <w:right w:val="nil"/>
            </w:tcBorders>
            <w:shd w:val="clear" w:color="auto" w:fill="auto"/>
            <w:vAlign w:val="bottom"/>
            <w:hideMark/>
          </w:tcPr>
          <w:p w14:paraId="199BFE17"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General recycling service</w:t>
            </w:r>
          </w:p>
        </w:tc>
        <w:tc>
          <w:tcPr>
            <w:tcW w:w="626" w:type="pct"/>
            <w:tcBorders>
              <w:top w:val="nil"/>
              <w:left w:val="nil"/>
              <w:bottom w:val="nil"/>
              <w:right w:val="nil"/>
            </w:tcBorders>
            <w:shd w:val="clear" w:color="auto" w:fill="auto"/>
            <w:vAlign w:val="center"/>
            <w:hideMark/>
          </w:tcPr>
          <w:p w14:paraId="106F7DE4" w14:textId="366239F9"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2,826 </w:t>
            </w:r>
          </w:p>
        </w:tc>
        <w:tc>
          <w:tcPr>
            <w:tcW w:w="626" w:type="pct"/>
            <w:tcBorders>
              <w:top w:val="nil"/>
              <w:left w:val="nil"/>
              <w:bottom w:val="nil"/>
              <w:right w:val="nil"/>
            </w:tcBorders>
            <w:shd w:val="clear" w:color="000000" w:fill="4AAA42"/>
            <w:vAlign w:val="center"/>
            <w:hideMark/>
          </w:tcPr>
          <w:p w14:paraId="203D5CE3" w14:textId="2AE12DE1"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4,543 </w:t>
            </w:r>
          </w:p>
        </w:tc>
        <w:tc>
          <w:tcPr>
            <w:tcW w:w="626" w:type="pct"/>
            <w:tcBorders>
              <w:top w:val="nil"/>
              <w:left w:val="nil"/>
              <w:bottom w:val="nil"/>
              <w:right w:val="nil"/>
            </w:tcBorders>
            <w:shd w:val="clear" w:color="auto" w:fill="auto"/>
            <w:vAlign w:val="center"/>
            <w:hideMark/>
          </w:tcPr>
          <w:p w14:paraId="6D2127C2"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1,716</w:t>
            </w:r>
          </w:p>
        </w:tc>
        <w:tc>
          <w:tcPr>
            <w:tcW w:w="627" w:type="pct"/>
            <w:tcBorders>
              <w:top w:val="nil"/>
              <w:left w:val="nil"/>
              <w:bottom w:val="nil"/>
              <w:right w:val="nil"/>
            </w:tcBorders>
            <w:shd w:val="clear" w:color="auto" w:fill="auto"/>
            <w:vAlign w:val="center"/>
            <w:hideMark/>
          </w:tcPr>
          <w:p w14:paraId="2BFF3FA1" w14:textId="565006F7"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60.7%</w:t>
            </w:r>
          </w:p>
        </w:tc>
      </w:tr>
      <w:tr w:rsidR="003E5C8C" w:rsidRPr="003E5C8C" w14:paraId="0CE18F0A" w14:textId="77777777" w:rsidTr="003E5C8C">
        <w:trPr>
          <w:trHeight w:val="250"/>
        </w:trPr>
        <w:tc>
          <w:tcPr>
            <w:tcW w:w="2494" w:type="pct"/>
            <w:tcBorders>
              <w:top w:val="nil"/>
              <w:left w:val="nil"/>
              <w:bottom w:val="nil"/>
              <w:right w:val="nil"/>
            </w:tcBorders>
            <w:shd w:val="clear" w:color="auto" w:fill="auto"/>
            <w:vAlign w:val="bottom"/>
            <w:hideMark/>
          </w:tcPr>
          <w:p w14:paraId="6FC11184"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Aquatic facility management</w:t>
            </w:r>
          </w:p>
        </w:tc>
        <w:tc>
          <w:tcPr>
            <w:tcW w:w="626" w:type="pct"/>
            <w:tcBorders>
              <w:top w:val="nil"/>
              <w:left w:val="nil"/>
              <w:bottom w:val="nil"/>
              <w:right w:val="nil"/>
            </w:tcBorders>
            <w:shd w:val="clear" w:color="auto" w:fill="auto"/>
            <w:vAlign w:val="center"/>
            <w:hideMark/>
          </w:tcPr>
          <w:p w14:paraId="5CC9EF29" w14:textId="6031861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2,204 </w:t>
            </w:r>
          </w:p>
        </w:tc>
        <w:tc>
          <w:tcPr>
            <w:tcW w:w="626" w:type="pct"/>
            <w:tcBorders>
              <w:top w:val="nil"/>
              <w:left w:val="nil"/>
              <w:bottom w:val="nil"/>
              <w:right w:val="nil"/>
            </w:tcBorders>
            <w:shd w:val="clear" w:color="000000" w:fill="4AAA42"/>
            <w:vAlign w:val="center"/>
            <w:hideMark/>
          </w:tcPr>
          <w:p w14:paraId="49E8DBA0" w14:textId="71032930"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1,794 </w:t>
            </w:r>
          </w:p>
        </w:tc>
        <w:tc>
          <w:tcPr>
            <w:tcW w:w="626" w:type="pct"/>
            <w:tcBorders>
              <w:top w:val="nil"/>
              <w:left w:val="nil"/>
              <w:bottom w:val="nil"/>
              <w:right w:val="nil"/>
            </w:tcBorders>
            <w:shd w:val="clear" w:color="auto" w:fill="auto"/>
            <w:vAlign w:val="center"/>
            <w:hideMark/>
          </w:tcPr>
          <w:p w14:paraId="053E59E7" w14:textId="77777777" w:rsidR="003E5C8C" w:rsidRPr="003E5C8C" w:rsidRDefault="003E5C8C" w:rsidP="003E5C8C">
            <w:pPr>
              <w:jc w:val="right"/>
              <w:rPr>
                <w:rFonts w:ascii="Arial" w:hAnsi="Arial" w:cs="Arial"/>
                <w:sz w:val="16"/>
                <w:szCs w:val="16"/>
                <w:lang w:eastAsia="en-AU"/>
              </w:rPr>
            </w:pPr>
            <w:r w:rsidRPr="003E5C8C">
              <w:rPr>
                <w:rFonts w:ascii="Arial" w:hAnsi="Arial" w:cs="Arial"/>
                <w:color w:val="FF0000"/>
                <w:sz w:val="16"/>
                <w:szCs w:val="16"/>
                <w:lang w:eastAsia="en-AU"/>
              </w:rPr>
              <w:t>(410)</w:t>
            </w:r>
          </w:p>
        </w:tc>
        <w:tc>
          <w:tcPr>
            <w:tcW w:w="627" w:type="pct"/>
            <w:tcBorders>
              <w:top w:val="nil"/>
              <w:left w:val="nil"/>
              <w:bottom w:val="nil"/>
              <w:right w:val="nil"/>
            </w:tcBorders>
            <w:shd w:val="clear" w:color="auto" w:fill="auto"/>
            <w:vAlign w:val="center"/>
            <w:hideMark/>
          </w:tcPr>
          <w:p w14:paraId="440B9F0D" w14:textId="5A02A69C"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-18.</w:t>
            </w:r>
            <w:r w:rsidR="00AB5FB2">
              <w:rPr>
                <w:rFonts w:ascii="Arial" w:hAnsi="Arial" w:cs="Arial"/>
                <w:b/>
                <w:bCs/>
                <w:sz w:val="16"/>
                <w:szCs w:val="16"/>
                <w:lang w:eastAsia="en-AU"/>
              </w:rPr>
              <w:t>6</w:t>
            </w:r>
            <w:r w:rsidRPr="003E5C8C">
              <w:rPr>
                <w:rFonts w:ascii="Arial" w:hAnsi="Arial" w:cs="Arial"/>
                <w:b/>
                <w:bCs/>
                <w:sz w:val="16"/>
                <w:szCs w:val="16"/>
                <w:lang w:eastAsia="en-AU"/>
              </w:rPr>
              <w:t>%</w:t>
            </w:r>
          </w:p>
        </w:tc>
      </w:tr>
      <w:tr w:rsidR="003E5C8C" w:rsidRPr="003E5C8C" w14:paraId="2ABDCC4E" w14:textId="77777777" w:rsidTr="003E5C8C">
        <w:trPr>
          <w:trHeight w:val="250"/>
        </w:trPr>
        <w:tc>
          <w:tcPr>
            <w:tcW w:w="2494" w:type="pct"/>
            <w:tcBorders>
              <w:top w:val="nil"/>
              <w:left w:val="nil"/>
              <w:bottom w:val="nil"/>
              <w:right w:val="nil"/>
            </w:tcBorders>
            <w:shd w:val="clear" w:color="auto" w:fill="auto"/>
            <w:vAlign w:val="bottom"/>
            <w:hideMark/>
          </w:tcPr>
          <w:p w14:paraId="443939E4"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Building Maintenance – Minor works</w:t>
            </w:r>
          </w:p>
        </w:tc>
        <w:tc>
          <w:tcPr>
            <w:tcW w:w="626" w:type="pct"/>
            <w:tcBorders>
              <w:top w:val="nil"/>
              <w:left w:val="nil"/>
              <w:bottom w:val="nil"/>
              <w:right w:val="nil"/>
            </w:tcBorders>
            <w:shd w:val="clear" w:color="auto" w:fill="auto"/>
            <w:vAlign w:val="center"/>
            <w:hideMark/>
          </w:tcPr>
          <w:p w14:paraId="626EAFB3" w14:textId="6DFF0B02"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2,095</w:t>
            </w:r>
          </w:p>
        </w:tc>
        <w:tc>
          <w:tcPr>
            <w:tcW w:w="626" w:type="pct"/>
            <w:tcBorders>
              <w:top w:val="nil"/>
              <w:left w:val="nil"/>
              <w:bottom w:val="nil"/>
              <w:right w:val="nil"/>
            </w:tcBorders>
            <w:shd w:val="clear" w:color="000000" w:fill="4AAA42"/>
            <w:vAlign w:val="center"/>
            <w:hideMark/>
          </w:tcPr>
          <w:p w14:paraId="4B5757FE" w14:textId="41842B0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2,119 </w:t>
            </w:r>
          </w:p>
        </w:tc>
        <w:tc>
          <w:tcPr>
            <w:tcW w:w="626" w:type="pct"/>
            <w:tcBorders>
              <w:top w:val="nil"/>
              <w:left w:val="nil"/>
              <w:bottom w:val="nil"/>
              <w:right w:val="nil"/>
            </w:tcBorders>
            <w:shd w:val="clear" w:color="auto" w:fill="auto"/>
            <w:vAlign w:val="center"/>
            <w:hideMark/>
          </w:tcPr>
          <w:p w14:paraId="70D78FAD"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23</w:t>
            </w:r>
          </w:p>
        </w:tc>
        <w:tc>
          <w:tcPr>
            <w:tcW w:w="627" w:type="pct"/>
            <w:tcBorders>
              <w:top w:val="nil"/>
              <w:left w:val="nil"/>
              <w:bottom w:val="nil"/>
              <w:right w:val="nil"/>
            </w:tcBorders>
            <w:shd w:val="clear" w:color="auto" w:fill="auto"/>
            <w:vAlign w:val="center"/>
            <w:hideMark/>
          </w:tcPr>
          <w:p w14:paraId="18AFC8FA" w14:textId="32BEA44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1.1%</w:t>
            </w:r>
          </w:p>
        </w:tc>
      </w:tr>
      <w:tr w:rsidR="003E5C8C" w:rsidRPr="003E5C8C" w14:paraId="6E3A454F" w14:textId="77777777" w:rsidTr="003E5C8C">
        <w:trPr>
          <w:trHeight w:val="250"/>
        </w:trPr>
        <w:tc>
          <w:tcPr>
            <w:tcW w:w="2494" w:type="pct"/>
            <w:tcBorders>
              <w:top w:val="nil"/>
              <w:left w:val="nil"/>
              <w:bottom w:val="nil"/>
              <w:right w:val="nil"/>
            </w:tcBorders>
            <w:shd w:val="clear" w:color="auto" w:fill="auto"/>
            <w:vAlign w:val="bottom"/>
            <w:hideMark/>
          </w:tcPr>
          <w:p w14:paraId="4E5389A0"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 xml:space="preserve">Trees reactive maintenance </w:t>
            </w:r>
          </w:p>
        </w:tc>
        <w:tc>
          <w:tcPr>
            <w:tcW w:w="626" w:type="pct"/>
            <w:tcBorders>
              <w:top w:val="nil"/>
              <w:left w:val="nil"/>
              <w:bottom w:val="nil"/>
              <w:right w:val="nil"/>
            </w:tcBorders>
            <w:shd w:val="clear" w:color="auto" w:fill="auto"/>
            <w:vAlign w:val="center"/>
            <w:hideMark/>
          </w:tcPr>
          <w:p w14:paraId="75D3AF4A" w14:textId="465605FC"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4,279 </w:t>
            </w:r>
          </w:p>
        </w:tc>
        <w:tc>
          <w:tcPr>
            <w:tcW w:w="626" w:type="pct"/>
            <w:tcBorders>
              <w:top w:val="nil"/>
              <w:left w:val="nil"/>
              <w:bottom w:val="nil"/>
              <w:right w:val="nil"/>
            </w:tcBorders>
            <w:shd w:val="clear" w:color="000000" w:fill="4AAA42"/>
            <w:vAlign w:val="center"/>
            <w:hideMark/>
          </w:tcPr>
          <w:p w14:paraId="54F8A6DD" w14:textId="78E77C87"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4,961 </w:t>
            </w:r>
          </w:p>
        </w:tc>
        <w:tc>
          <w:tcPr>
            <w:tcW w:w="626" w:type="pct"/>
            <w:tcBorders>
              <w:top w:val="nil"/>
              <w:left w:val="nil"/>
              <w:bottom w:val="nil"/>
              <w:right w:val="nil"/>
            </w:tcBorders>
            <w:shd w:val="clear" w:color="auto" w:fill="auto"/>
            <w:vAlign w:val="center"/>
            <w:hideMark/>
          </w:tcPr>
          <w:p w14:paraId="62264539"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682</w:t>
            </w:r>
          </w:p>
        </w:tc>
        <w:tc>
          <w:tcPr>
            <w:tcW w:w="627" w:type="pct"/>
            <w:tcBorders>
              <w:top w:val="nil"/>
              <w:left w:val="nil"/>
              <w:bottom w:val="nil"/>
              <w:right w:val="nil"/>
            </w:tcBorders>
            <w:shd w:val="clear" w:color="auto" w:fill="auto"/>
            <w:vAlign w:val="center"/>
            <w:hideMark/>
          </w:tcPr>
          <w:p w14:paraId="713A8CD9" w14:textId="56B24B48"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15.9%</w:t>
            </w:r>
          </w:p>
        </w:tc>
      </w:tr>
      <w:tr w:rsidR="003E5C8C" w:rsidRPr="003E5C8C" w14:paraId="5F143366" w14:textId="77777777" w:rsidTr="003E5C8C">
        <w:trPr>
          <w:trHeight w:val="260"/>
        </w:trPr>
        <w:tc>
          <w:tcPr>
            <w:tcW w:w="2494" w:type="pct"/>
            <w:tcBorders>
              <w:top w:val="nil"/>
              <w:left w:val="nil"/>
              <w:bottom w:val="nil"/>
              <w:right w:val="nil"/>
            </w:tcBorders>
            <w:shd w:val="clear" w:color="auto" w:fill="auto"/>
            <w:vAlign w:val="bottom"/>
            <w:hideMark/>
          </w:tcPr>
          <w:p w14:paraId="4C81D7DE"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 xml:space="preserve">Contracted Services for Programmed Maintenance </w:t>
            </w:r>
          </w:p>
        </w:tc>
        <w:tc>
          <w:tcPr>
            <w:tcW w:w="626" w:type="pct"/>
            <w:tcBorders>
              <w:top w:val="nil"/>
              <w:left w:val="nil"/>
              <w:bottom w:val="nil"/>
              <w:right w:val="nil"/>
            </w:tcBorders>
            <w:shd w:val="clear" w:color="auto" w:fill="auto"/>
            <w:vAlign w:val="center"/>
            <w:hideMark/>
          </w:tcPr>
          <w:p w14:paraId="2C433658" w14:textId="3A4BAF42"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6,808 </w:t>
            </w:r>
          </w:p>
        </w:tc>
        <w:tc>
          <w:tcPr>
            <w:tcW w:w="626" w:type="pct"/>
            <w:tcBorders>
              <w:top w:val="nil"/>
              <w:left w:val="nil"/>
              <w:bottom w:val="nil"/>
              <w:right w:val="nil"/>
            </w:tcBorders>
            <w:shd w:val="clear" w:color="000000" w:fill="4AAA42"/>
            <w:vAlign w:val="center"/>
            <w:hideMark/>
          </w:tcPr>
          <w:p w14:paraId="29888784" w14:textId="09AECD01"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8,800 </w:t>
            </w:r>
          </w:p>
        </w:tc>
        <w:tc>
          <w:tcPr>
            <w:tcW w:w="626" w:type="pct"/>
            <w:tcBorders>
              <w:top w:val="nil"/>
              <w:left w:val="nil"/>
              <w:bottom w:val="single" w:sz="8" w:space="0" w:color="auto"/>
              <w:right w:val="nil"/>
            </w:tcBorders>
            <w:shd w:val="clear" w:color="auto" w:fill="auto"/>
            <w:vAlign w:val="center"/>
            <w:hideMark/>
          </w:tcPr>
          <w:p w14:paraId="75C3999C"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1,991</w:t>
            </w:r>
          </w:p>
        </w:tc>
        <w:tc>
          <w:tcPr>
            <w:tcW w:w="627" w:type="pct"/>
            <w:tcBorders>
              <w:top w:val="nil"/>
              <w:left w:val="nil"/>
              <w:bottom w:val="single" w:sz="8" w:space="0" w:color="auto"/>
              <w:right w:val="nil"/>
            </w:tcBorders>
            <w:shd w:val="clear" w:color="auto" w:fill="auto"/>
            <w:vAlign w:val="center"/>
            <w:hideMark/>
          </w:tcPr>
          <w:p w14:paraId="6BE8DA86" w14:textId="6BC6948B"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29.</w:t>
            </w:r>
            <w:r w:rsidR="00AB5FB2">
              <w:rPr>
                <w:rFonts w:ascii="Arial" w:hAnsi="Arial" w:cs="Arial"/>
                <w:b/>
                <w:bCs/>
                <w:sz w:val="16"/>
                <w:szCs w:val="16"/>
                <w:lang w:eastAsia="en-AU"/>
              </w:rPr>
              <w:t>3</w:t>
            </w:r>
            <w:r w:rsidRPr="003E5C8C">
              <w:rPr>
                <w:rFonts w:ascii="Arial" w:hAnsi="Arial" w:cs="Arial"/>
                <w:b/>
                <w:bCs/>
                <w:sz w:val="16"/>
                <w:szCs w:val="16"/>
                <w:lang w:eastAsia="en-AU"/>
              </w:rPr>
              <w:t>%</w:t>
            </w:r>
          </w:p>
        </w:tc>
      </w:tr>
      <w:tr w:rsidR="003E5C8C" w:rsidRPr="003E5C8C" w14:paraId="2122AF11" w14:textId="77777777" w:rsidTr="003E5C8C">
        <w:trPr>
          <w:trHeight w:val="260"/>
        </w:trPr>
        <w:tc>
          <w:tcPr>
            <w:tcW w:w="2494" w:type="pct"/>
            <w:tcBorders>
              <w:top w:val="nil"/>
              <w:left w:val="nil"/>
              <w:bottom w:val="single" w:sz="8" w:space="0" w:color="auto"/>
              <w:right w:val="nil"/>
            </w:tcBorders>
            <w:shd w:val="clear" w:color="auto" w:fill="auto"/>
            <w:vAlign w:val="bottom"/>
            <w:hideMark/>
          </w:tcPr>
          <w:p w14:paraId="2504BF7A" w14:textId="77777777" w:rsidR="003E5C8C" w:rsidRPr="003E5C8C" w:rsidRDefault="003E5C8C" w:rsidP="003E5C8C">
            <w:pPr>
              <w:rPr>
                <w:rFonts w:ascii="Arial" w:hAnsi="Arial" w:cs="Arial"/>
                <w:b/>
                <w:bCs/>
                <w:sz w:val="16"/>
                <w:szCs w:val="16"/>
                <w:lang w:eastAsia="en-AU"/>
              </w:rPr>
            </w:pPr>
            <w:r w:rsidRPr="003E5C8C">
              <w:rPr>
                <w:rFonts w:ascii="Arial" w:hAnsi="Arial" w:cs="Arial"/>
                <w:b/>
                <w:bCs/>
                <w:sz w:val="16"/>
                <w:szCs w:val="16"/>
                <w:lang w:eastAsia="en-AU"/>
              </w:rPr>
              <w:t>Total major contract payments</w:t>
            </w:r>
          </w:p>
        </w:tc>
        <w:tc>
          <w:tcPr>
            <w:tcW w:w="626" w:type="pct"/>
            <w:tcBorders>
              <w:top w:val="single" w:sz="8" w:space="0" w:color="auto"/>
              <w:left w:val="nil"/>
              <w:bottom w:val="single" w:sz="8" w:space="0" w:color="auto"/>
              <w:right w:val="nil"/>
            </w:tcBorders>
            <w:shd w:val="clear" w:color="auto" w:fill="auto"/>
            <w:vAlign w:val="center"/>
            <w:hideMark/>
          </w:tcPr>
          <w:p w14:paraId="4232629E" w14:textId="74941205"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31,963 </w:t>
            </w:r>
          </w:p>
        </w:tc>
        <w:tc>
          <w:tcPr>
            <w:tcW w:w="626" w:type="pct"/>
            <w:tcBorders>
              <w:top w:val="single" w:sz="8" w:space="0" w:color="auto"/>
              <w:left w:val="nil"/>
              <w:bottom w:val="single" w:sz="8" w:space="0" w:color="auto"/>
              <w:right w:val="nil"/>
            </w:tcBorders>
            <w:shd w:val="clear" w:color="000000" w:fill="4AAA42"/>
            <w:vAlign w:val="center"/>
            <w:hideMark/>
          </w:tcPr>
          <w:p w14:paraId="21FE2330" w14:textId="40D096DF"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42,643 </w:t>
            </w:r>
          </w:p>
        </w:tc>
        <w:tc>
          <w:tcPr>
            <w:tcW w:w="626" w:type="pct"/>
            <w:tcBorders>
              <w:top w:val="nil"/>
              <w:left w:val="nil"/>
              <w:bottom w:val="single" w:sz="8" w:space="0" w:color="auto"/>
              <w:right w:val="nil"/>
            </w:tcBorders>
            <w:shd w:val="clear" w:color="auto" w:fill="auto"/>
            <w:vAlign w:val="center"/>
            <w:hideMark/>
          </w:tcPr>
          <w:p w14:paraId="2D98AF79"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10,680</w:t>
            </w:r>
          </w:p>
        </w:tc>
        <w:tc>
          <w:tcPr>
            <w:tcW w:w="627" w:type="pct"/>
            <w:tcBorders>
              <w:top w:val="nil"/>
              <w:left w:val="nil"/>
              <w:bottom w:val="single" w:sz="8" w:space="0" w:color="auto"/>
              <w:right w:val="nil"/>
            </w:tcBorders>
            <w:shd w:val="clear" w:color="auto" w:fill="auto"/>
            <w:vAlign w:val="center"/>
            <w:hideMark/>
          </w:tcPr>
          <w:p w14:paraId="55906FED" w14:textId="3C3D8092"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33.4%</w:t>
            </w:r>
          </w:p>
        </w:tc>
      </w:tr>
    </w:tbl>
    <w:p w14:paraId="234BA59D" w14:textId="77777777" w:rsidR="003E5C8C" w:rsidRDefault="003E5C8C" w:rsidP="00625303">
      <w:pPr>
        <w:pStyle w:val="AppendixAheading"/>
        <w:rPr>
          <w:color w:val="auto"/>
        </w:rPr>
      </w:pPr>
    </w:p>
    <w:p w14:paraId="415FE6EA" w14:textId="48696921" w:rsidR="00625303" w:rsidRPr="00625303" w:rsidRDefault="00916203" w:rsidP="003E5C8C">
      <w:pPr>
        <w:pStyle w:val="Text"/>
      </w:pPr>
      <w:r>
        <w:t xml:space="preserve">Major payments have </w:t>
      </w:r>
      <w:r w:rsidR="00625303">
        <w:t>increased</w:t>
      </w:r>
      <w:r w:rsidR="00625303" w:rsidRPr="00625303">
        <w:t xml:space="preserve"> by 33.4% or $10.6 million. Increase in </w:t>
      </w:r>
      <w:r w:rsidR="00C638D9">
        <w:t>g</w:t>
      </w:r>
      <w:r w:rsidR="00625303" w:rsidRPr="00625303">
        <w:t>arbage collection/disposal by $4.4 million or 49.</w:t>
      </w:r>
      <w:r>
        <w:t>8</w:t>
      </w:r>
      <w:r w:rsidR="00625303" w:rsidRPr="00625303">
        <w:t xml:space="preserve">% </w:t>
      </w:r>
      <w:r>
        <w:t xml:space="preserve">is </w:t>
      </w:r>
      <w:r w:rsidR="00625303" w:rsidRPr="00625303">
        <w:t xml:space="preserve">due to </w:t>
      </w:r>
      <w:r>
        <w:t xml:space="preserve">increases in the </w:t>
      </w:r>
      <w:r w:rsidR="00625303" w:rsidRPr="00625303">
        <w:t>EPA Landfill Levy</w:t>
      </w:r>
      <w:r w:rsidR="001F1646">
        <w:t xml:space="preserve"> from $105.90 to $125.90 from 1 July 2022.</w:t>
      </w:r>
      <w:r w:rsidR="00625303" w:rsidRPr="00625303">
        <w:t xml:space="preserve"> </w:t>
      </w:r>
      <w:r>
        <w:t xml:space="preserve"> The d</w:t>
      </w:r>
      <w:r w:rsidR="00625303" w:rsidRPr="00625303">
        <w:t xml:space="preserve">ecrease in </w:t>
      </w:r>
      <w:r w:rsidR="00C638D9">
        <w:t>a</w:t>
      </w:r>
      <w:r w:rsidR="00625303" w:rsidRPr="00625303">
        <w:t xml:space="preserve">quatic facilities </w:t>
      </w:r>
      <w:r>
        <w:t xml:space="preserve">of </w:t>
      </w:r>
      <w:r w:rsidR="00625303" w:rsidRPr="00625303">
        <w:t>18.</w:t>
      </w:r>
      <w:r>
        <w:t>6</w:t>
      </w:r>
      <w:r w:rsidR="00625303" w:rsidRPr="00625303">
        <w:t xml:space="preserve">% </w:t>
      </w:r>
      <w:r>
        <w:t xml:space="preserve">is </w:t>
      </w:r>
      <w:r w:rsidR="00224E3B">
        <w:t xml:space="preserve">due to increased </w:t>
      </w:r>
      <w:r w:rsidR="00625303" w:rsidRPr="00625303">
        <w:t xml:space="preserve">payments incurred during lockdown to cover </w:t>
      </w:r>
      <w:r w:rsidR="00C638D9">
        <w:t>a</w:t>
      </w:r>
      <w:r w:rsidR="00625303" w:rsidRPr="00625303">
        <w:t xml:space="preserve">quatic centre expenses </w:t>
      </w:r>
      <w:r w:rsidR="00224E3B">
        <w:t xml:space="preserve">ceasing </w:t>
      </w:r>
      <w:r w:rsidR="00625303" w:rsidRPr="00625303">
        <w:t>in 2022-23.</w:t>
      </w:r>
    </w:p>
    <w:p w14:paraId="2B46B94B" w14:textId="7784E259" w:rsidR="00D555C7" w:rsidRDefault="00D555C7">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9D53251" w14:textId="7A5F8A45" w:rsidR="0014624C" w:rsidRPr="00E83D48" w:rsidRDefault="0014624C" w:rsidP="007E64E2">
      <w:pPr>
        <w:pStyle w:val="Numbers111"/>
      </w:pPr>
      <w:r w:rsidRPr="00E83D48">
        <w:lastRenderedPageBreak/>
        <w:t>Depreciation</w:t>
      </w:r>
    </w:p>
    <w:tbl>
      <w:tblPr>
        <w:tblW w:w="5000" w:type="pct"/>
        <w:tblLook w:val="04A0" w:firstRow="1" w:lastRow="0" w:firstColumn="1" w:lastColumn="0" w:noHBand="0" w:noVBand="1"/>
      </w:tblPr>
      <w:tblGrid>
        <w:gridCol w:w="4808"/>
        <w:gridCol w:w="1207"/>
        <w:gridCol w:w="1207"/>
        <w:gridCol w:w="1207"/>
        <w:gridCol w:w="1209"/>
      </w:tblGrid>
      <w:tr w:rsidR="00224E3B" w:rsidRPr="00224E3B" w14:paraId="07D99CE1" w14:textId="77777777" w:rsidTr="00224E3B">
        <w:trPr>
          <w:trHeight w:val="420"/>
        </w:trPr>
        <w:tc>
          <w:tcPr>
            <w:tcW w:w="2494" w:type="pct"/>
            <w:tcBorders>
              <w:top w:val="nil"/>
              <w:left w:val="nil"/>
              <w:bottom w:val="nil"/>
              <w:right w:val="nil"/>
            </w:tcBorders>
            <w:shd w:val="clear" w:color="000000" w:fill="0067AC"/>
            <w:vAlign w:val="center"/>
            <w:hideMark/>
          </w:tcPr>
          <w:p w14:paraId="22011450"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1E750447"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0A31C8A6"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32EB4C44"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Change</w:t>
            </w:r>
          </w:p>
        </w:tc>
      </w:tr>
      <w:tr w:rsidR="00224E3B" w:rsidRPr="00224E3B" w14:paraId="7A1B80C1" w14:textId="77777777" w:rsidTr="00224E3B">
        <w:trPr>
          <w:trHeight w:val="250"/>
        </w:trPr>
        <w:tc>
          <w:tcPr>
            <w:tcW w:w="2494" w:type="pct"/>
            <w:tcBorders>
              <w:top w:val="nil"/>
              <w:left w:val="nil"/>
              <w:bottom w:val="nil"/>
              <w:right w:val="nil"/>
            </w:tcBorders>
            <w:shd w:val="clear" w:color="000000" w:fill="0067AC"/>
            <w:vAlign w:val="center"/>
            <w:hideMark/>
          </w:tcPr>
          <w:p w14:paraId="426424DA"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16E6931E"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26A6AA29"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62DAAC93" w14:textId="77777777" w:rsidR="00224E3B" w:rsidRPr="00224E3B" w:rsidRDefault="00224E3B" w:rsidP="00224E3B">
            <w:pPr>
              <w:rPr>
                <w:rFonts w:ascii="Arial" w:hAnsi="Arial" w:cs="Arial"/>
                <w:b/>
                <w:bCs/>
                <w:color w:val="FFFFFF"/>
                <w:sz w:val="16"/>
                <w:szCs w:val="16"/>
                <w:lang w:eastAsia="en-AU"/>
              </w:rPr>
            </w:pPr>
          </w:p>
        </w:tc>
      </w:tr>
      <w:tr w:rsidR="00224E3B" w:rsidRPr="00224E3B" w14:paraId="11E62C63" w14:textId="77777777" w:rsidTr="00224E3B">
        <w:trPr>
          <w:trHeight w:val="250"/>
        </w:trPr>
        <w:tc>
          <w:tcPr>
            <w:tcW w:w="2494" w:type="pct"/>
            <w:tcBorders>
              <w:top w:val="nil"/>
              <w:left w:val="nil"/>
              <w:bottom w:val="nil"/>
              <w:right w:val="nil"/>
            </w:tcBorders>
            <w:shd w:val="clear" w:color="000000" w:fill="0067AC"/>
            <w:vAlign w:val="center"/>
            <w:hideMark/>
          </w:tcPr>
          <w:p w14:paraId="0C2767E6"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5EC998BA"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76F4FDEB"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FBE2538"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CA6B122"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w:t>
            </w:r>
          </w:p>
        </w:tc>
      </w:tr>
      <w:tr w:rsidR="00224E3B" w:rsidRPr="00224E3B" w14:paraId="31C39D57" w14:textId="77777777" w:rsidTr="00224E3B">
        <w:trPr>
          <w:trHeight w:val="250"/>
        </w:trPr>
        <w:tc>
          <w:tcPr>
            <w:tcW w:w="2494" w:type="pct"/>
            <w:tcBorders>
              <w:top w:val="nil"/>
              <w:left w:val="nil"/>
              <w:bottom w:val="nil"/>
              <w:right w:val="nil"/>
            </w:tcBorders>
            <w:shd w:val="clear" w:color="auto" w:fill="auto"/>
            <w:vAlign w:val="bottom"/>
            <w:hideMark/>
          </w:tcPr>
          <w:p w14:paraId="46418CEF" w14:textId="77777777" w:rsidR="00224E3B" w:rsidRPr="00224E3B" w:rsidRDefault="00224E3B" w:rsidP="00224E3B">
            <w:pPr>
              <w:rPr>
                <w:rFonts w:ascii="Arial" w:hAnsi="Arial" w:cs="Arial"/>
                <w:sz w:val="16"/>
                <w:szCs w:val="16"/>
                <w:lang w:eastAsia="en-AU"/>
              </w:rPr>
            </w:pPr>
            <w:r w:rsidRPr="00224E3B">
              <w:rPr>
                <w:rFonts w:ascii="Arial" w:hAnsi="Arial" w:cs="Arial"/>
                <w:sz w:val="16"/>
                <w:szCs w:val="16"/>
                <w:lang w:eastAsia="en-AU"/>
              </w:rPr>
              <w:t>Property</w:t>
            </w:r>
          </w:p>
        </w:tc>
        <w:tc>
          <w:tcPr>
            <w:tcW w:w="626" w:type="pct"/>
            <w:tcBorders>
              <w:top w:val="nil"/>
              <w:left w:val="nil"/>
              <w:bottom w:val="nil"/>
              <w:right w:val="nil"/>
            </w:tcBorders>
            <w:shd w:val="clear" w:color="auto" w:fill="auto"/>
            <w:vAlign w:val="center"/>
            <w:hideMark/>
          </w:tcPr>
          <w:p w14:paraId="5BC884CA" w14:textId="3AEDA716"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611 </w:t>
            </w:r>
          </w:p>
        </w:tc>
        <w:tc>
          <w:tcPr>
            <w:tcW w:w="626" w:type="pct"/>
            <w:tcBorders>
              <w:top w:val="nil"/>
              <w:left w:val="nil"/>
              <w:bottom w:val="nil"/>
              <w:right w:val="nil"/>
            </w:tcBorders>
            <w:shd w:val="clear" w:color="000000" w:fill="4AAA42"/>
            <w:vAlign w:val="center"/>
            <w:hideMark/>
          </w:tcPr>
          <w:p w14:paraId="369B1CAA" w14:textId="23F03525"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 xml:space="preserve">           1,580 </w:t>
            </w:r>
          </w:p>
        </w:tc>
        <w:tc>
          <w:tcPr>
            <w:tcW w:w="626" w:type="pct"/>
            <w:tcBorders>
              <w:top w:val="nil"/>
              <w:left w:val="nil"/>
              <w:bottom w:val="nil"/>
              <w:right w:val="nil"/>
            </w:tcBorders>
            <w:shd w:val="clear" w:color="auto" w:fill="auto"/>
            <w:vAlign w:val="center"/>
            <w:hideMark/>
          </w:tcPr>
          <w:p w14:paraId="77A77315" w14:textId="77777777"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969</w:t>
            </w:r>
          </w:p>
        </w:tc>
        <w:tc>
          <w:tcPr>
            <w:tcW w:w="626" w:type="pct"/>
            <w:tcBorders>
              <w:top w:val="nil"/>
              <w:left w:val="nil"/>
              <w:bottom w:val="nil"/>
              <w:right w:val="nil"/>
            </w:tcBorders>
            <w:shd w:val="clear" w:color="auto" w:fill="auto"/>
            <w:vAlign w:val="center"/>
            <w:hideMark/>
          </w:tcPr>
          <w:p w14:paraId="6DF6D7D9" w14:textId="6C874AE9"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158.</w:t>
            </w:r>
            <w:r w:rsidR="001A553D">
              <w:rPr>
                <w:rFonts w:ascii="Arial" w:hAnsi="Arial" w:cs="Arial"/>
                <w:b/>
                <w:bCs/>
                <w:sz w:val="16"/>
                <w:szCs w:val="16"/>
                <w:lang w:eastAsia="en-AU"/>
              </w:rPr>
              <w:t>6</w:t>
            </w:r>
            <w:r w:rsidRPr="00224E3B">
              <w:rPr>
                <w:rFonts w:ascii="Arial" w:hAnsi="Arial" w:cs="Arial"/>
                <w:b/>
                <w:bCs/>
                <w:sz w:val="16"/>
                <w:szCs w:val="16"/>
                <w:lang w:eastAsia="en-AU"/>
              </w:rPr>
              <w:t>%</w:t>
            </w:r>
          </w:p>
        </w:tc>
      </w:tr>
      <w:tr w:rsidR="00224E3B" w:rsidRPr="00224E3B" w14:paraId="441D3678" w14:textId="77777777" w:rsidTr="00224E3B">
        <w:trPr>
          <w:trHeight w:val="250"/>
        </w:trPr>
        <w:tc>
          <w:tcPr>
            <w:tcW w:w="2494" w:type="pct"/>
            <w:tcBorders>
              <w:top w:val="nil"/>
              <w:left w:val="nil"/>
              <w:bottom w:val="nil"/>
              <w:right w:val="nil"/>
            </w:tcBorders>
            <w:shd w:val="clear" w:color="auto" w:fill="auto"/>
            <w:vAlign w:val="bottom"/>
            <w:hideMark/>
          </w:tcPr>
          <w:p w14:paraId="3877CFAC" w14:textId="77777777" w:rsidR="00224E3B" w:rsidRPr="00224E3B" w:rsidRDefault="00224E3B" w:rsidP="00224E3B">
            <w:pPr>
              <w:rPr>
                <w:rFonts w:ascii="Arial" w:hAnsi="Arial" w:cs="Arial"/>
                <w:sz w:val="16"/>
                <w:szCs w:val="16"/>
                <w:lang w:eastAsia="en-AU"/>
              </w:rPr>
            </w:pPr>
            <w:r w:rsidRPr="00224E3B">
              <w:rPr>
                <w:rFonts w:ascii="Arial" w:hAnsi="Arial" w:cs="Arial"/>
                <w:sz w:val="16"/>
                <w:szCs w:val="16"/>
                <w:lang w:eastAsia="en-AU"/>
              </w:rPr>
              <w:t>Plant &amp; equipment</w:t>
            </w:r>
          </w:p>
        </w:tc>
        <w:tc>
          <w:tcPr>
            <w:tcW w:w="626" w:type="pct"/>
            <w:tcBorders>
              <w:top w:val="nil"/>
              <w:left w:val="nil"/>
              <w:bottom w:val="nil"/>
              <w:right w:val="nil"/>
            </w:tcBorders>
            <w:shd w:val="clear" w:color="auto" w:fill="auto"/>
            <w:vAlign w:val="center"/>
            <w:hideMark/>
          </w:tcPr>
          <w:p w14:paraId="6766D4BF" w14:textId="416898E7"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2,597 </w:t>
            </w:r>
          </w:p>
        </w:tc>
        <w:tc>
          <w:tcPr>
            <w:tcW w:w="626" w:type="pct"/>
            <w:tcBorders>
              <w:top w:val="nil"/>
              <w:left w:val="nil"/>
              <w:bottom w:val="nil"/>
              <w:right w:val="nil"/>
            </w:tcBorders>
            <w:shd w:val="clear" w:color="000000" w:fill="4AAA42"/>
            <w:vAlign w:val="center"/>
            <w:hideMark/>
          </w:tcPr>
          <w:p w14:paraId="6EFC865D" w14:textId="02EDB134"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 xml:space="preserve">           2,353 </w:t>
            </w:r>
          </w:p>
        </w:tc>
        <w:tc>
          <w:tcPr>
            <w:tcW w:w="626" w:type="pct"/>
            <w:tcBorders>
              <w:top w:val="nil"/>
              <w:left w:val="nil"/>
              <w:bottom w:val="nil"/>
              <w:right w:val="nil"/>
            </w:tcBorders>
            <w:shd w:val="clear" w:color="auto" w:fill="auto"/>
            <w:vAlign w:val="center"/>
            <w:hideMark/>
          </w:tcPr>
          <w:p w14:paraId="68BB9BF6" w14:textId="77777777" w:rsidR="00224E3B" w:rsidRPr="00224E3B" w:rsidRDefault="00224E3B" w:rsidP="00224E3B">
            <w:pPr>
              <w:jc w:val="right"/>
              <w:rPr>
                <w:rFonts w:ascii="Arial" w:hAnsi="Arial" w:cs="Arial"/>
                <w:sz w:val="16"/>
                <w:szCs w:val="16"/>
                <w:lang w:eastAsia="en-AU"/>
              </w:rPr>
            </w:pPr>
            <w:r w:rsidRPr="00224E3B">
              <w:rPr>
                <w:rFonts w:ascii="Arial" w:hAnsi="Arial" w:cs="Arial"/>
                <w:color w:val="FF0000"/>
                <w:sz w:val="16"/>
                <w:szCs w:val="16"/>
                <w:lang w:eastAsia="en-AU"/>
              </w:rPr>
              <w:t>(244)</w:t>
            </w:r>
          </w:p>
        </w:tc>
        <w:tc>
          <w:tcPr>
            <w:tcW w:w="626" w:type="pct"/>
            <w:tcBorders>
              <w:top w:val="nil"/>
              <w:left w:val="nil"/>
              <w:bottom w:val="nil"/>
              <w:right w:val="nil"/>
            </w:tcBorders>
            <w:shd w:val="clear" w:color="auto" w:fill="auto"/>
            <w:vAlign w:val="center"/>
            <w:hideMark/>
          </w:tcPr>
          <w:p w14:paraId="005B2814" w14:textId="1D51B3F9"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-9.4%</w:t>
            </w:r>
          </w:p>
        </w:tc>
      </w:tr>
      <w:tr w:rsidR="00224E3B" w:rsidRPr="00224E3B" w14:paraId="1020E2D9" w14:textId="77777777" w:rsidTr="00224E3B">
        <w:trPr>
          <w:trHeight w:val="260"/>
        </w:trPr>
        <w:tc>
          <w:tcPr>
            <w:tcW w:w="2494" w:type="pct"/>
            <w:tcBorders>
              <w:top w:val="nil"/>
              <w:left w:val="nil"/>
              <w:bottom w:val="nil"/>
              <w:right w:val="nil"/>
            </w:tcBorders>
            <w:shd w:val="clear" w:color="auto" w:fill="auto"/>
            <w:vAlign w:val="bottom"/>
            <w:hideMark/>
          </w:tcPr>
          <w:p w14:paraId="2FBF8412" w14:textId="77777777" w:rsidR="00224E3B" w:rsidRPr="00224E3B" w:rsidRDefault="00224E3B" w:rsidP="00224E3B">
            <w:pPr>
              <w:rPr>
                <w:rFonts w:ascii="Arial" w:hAnsi="Arial" w:cs="Arial"/>
                <w:sz w:val="16"/>
                <w:szCs w:val="16"/>
                <w:lang w:eastAsia="en-AU"/>
              </w:rPr>
            </w:pPr>
            <w:r w:rsidRPr="00224E3B">
              <w:rPr>
                <w:rFonts w:ascii="Arial" w:hAnsi="Arial" w:cs="Arial"/>
                <w:sz w:val="16"/>
                <w:szCs w:val="16"/>
                <w:lang w:eastAsia="en-AU"/>
              </w:rPr>
              <w:t>Infrastructure</w:t>
            </w:r>
          </w:p>
        </w:tc>
        <w:tc>
          <w:tcPr>
            <w:tcW w:w="626" w:type="pct"/>
            <w:tcBorders>
              <w:top w:val="nil"/>
              <w:left w:val="nil"/>
              <w:bottom w:val="nil"/>
              <w:right w:val="nil"/>
            </w:tcBorders>
            <w:shd w:val="clear" w:color="auto" w:fill="auto"/>
            <w:vAlign w:val="center"/>
            <w:hideMark/>
          </w:tcPr>
          <w:p w14:paraId="613A6CAC" w14:textId="53D2A3B8"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26,479 </w:t>
            </w:r>
          </w:p>
        </w:tc>
        <w:tc>
          <w:tcPr>
            <w:tcW w:w="626" w:type="pct"/>
            <w:tcBorders>
              <w:top w:val="nil"/>
              <w:left w:val="nil"/>
              <w:bottom w:val="nil"/>
              <w:right w:val="nil"/>
            </w:tcBorders>
            <w:shd w:val="clear" w:color="000000" w:fill="4AAA42"/>
            <w:vAlign w:val="center"/>
            <w:hideMark/>
          </w:tcPr>
          <w:p w14:paraId="1967DCED" w14:textId="68A88178"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 xml:space="preserve">         26,684 </w:t>
            </w:r>
          </w:p>
        </w:tc>
        <w:tc>
          <w:tcPr>
            <w:tcW w:w="626" w:type="pct"/>
            <w:tcBorders>
              <w:top w:val="nil"/>
              <w:left w:val="nil"/>
              <w:bottom w:val="single" w:sz="8" w:space="0" w:color="auto"/>
              <w:right w:val="nil"/>
            </w:tcBorders>
            <w:shd w:val="clear" w:color="auto" w:fill="auto"/>
            <w:vAlign w:val="center"/>
            <w:hideMark/>
          </w:tcPr>
          <w:p w14:paraId="40932CCA" w14:textId="77777777"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205</w:t>
            </w:r>
          </w:p>
        </w:tc>
        <w:tc>
          <w:tcPr>
            <w:tcW w:w="626" w:type="pct"/>
            <w:tcBorders>
              <w:top w:val="nil"/>
              <w:left w:val="nil"/>
              <w:bottom w:val="single" w:sz="8" w:space="0" w:color="auto"/>
              <w:right w:val="nil"/>
            </w:tcBorders>
            <w:shd w:val="clear" w:color="auto" w:fill="auto"/>
            <w:vAlign w:val="center"/>
            <w:hideMark/>
          </w:tcPr>
          <w:p w14:paraId="692A202A" w14:textId="7AF92A68"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0.</w:t>
            </w:r>
            <w:r w:rsidR="001A553D">
              <w:rPr>
                <w:rFonts w:ascii="Arial" w:hAnsi="Arial" w:cs="Arial"/>
                <w:b/>
                <w:bCs/>
                <w:sz w:val="16"/>
                <w:szCs w:val="16"/>
                <w:lang w:eastAsia="en-AU"/>
              </w:rPr>
              <w:t>8</w:t>
            </w:r>
            <w:r w:rsidRPr="00224E3B">
              <w:rPr>
                <w:rFonts w:ascii="Arial" w:hAnsi="Arial" w:cs="Arial"/>
                <w:b/>
                <w:bCs/>
                <w:sz w:val="16"/>
                <w:szCs w:val="16"/>
                <w:lang w:eastAsia="en-AU"/>
              </w:rPr>
              <w:t>%</w:t>
            </w:r>
          </w:p>
        </w:tc>
      </w:tr>
      <w:tr w:rsidR="00224E3B" w:rsidRPr="00224E3B" w14:paraId="10559502" w14:textId="77777777" w:rsidTr="00224E3B">
        <w:trPr>
          <w:trHeight w:val="260"/>
        </w:trPr>
        <w:tc>
          <w:tcPr>
            <w:tcW w:w="2494" w:type="pct"/>
            <w:tcBorders>
              <w:top w:val="nil"/>
              <w:left w:val="nil"/>
              <w:bottom w:val="single" w:sz="8" w:space="0" w:color="auto"/>
              <w:right w:val="nil"/>
            </w:tcBorders>
            <w:shd w:val="clear" w:color="auto" w:fill="auto"/>
            <w:vAlign w:val="center"/>
            <w:hideMark/>
          </w:tcPr>
          <w:p w14:paraId="58AB4E69" w14:textId="77777777" w:rsidR="00224E3B" w:rsidRPr="00224E3B" w:rsidRDefault="00224E3B" w:rsidP="00224E3B">
            <w:pPr>
              <w:jc w:val="both"/>
              <w:rPr>
                <w:rFonts w:ascii="Arial" w:hAnsi="Arial" w:cs="Arial"/>
                <w:b/>
                <w:bCs/>
                <w:sz w:val="16"/>
                <w:szCs w:val="16"/>
                <w:lang w:eastAsia="en-AU"/>
              </w:rPr>
            </w:pPr>
            <w:r w:rsidRPr="00224E3B">
              <w:rPr>
                <w:rFonts w:ascii="Arial" w:hAnsi="Arial" w:cs="Arial"/>
                <w:b/>
                <w:bCs/>
                <w:sz w:val="16"/>
                <w:szCs w:val="16"/>
                <w:lang w:eastAsia="en-AU"/>
              </w:rPr>
              <w:t>Total depreciation</w:t>
            </w:r>
          </w:p>
        </w:tc>
        <w:tc>
          <w:tcPr>
            <w:tcW w:w="626" w:type="pct"/>
            <w:tcBorders>
              <w:top w:val="single" w:sz="8" w:space="0" w:color="auto"/>
              <w:left w:val="nil"/>
              <w:bottom w:val="single" w:sz="8" w:space="0" w:color="auto"/>
              <w:right w:val="nil"/>
            </w:tcBorders>
            <w:shd w:val="clear" w:color="auto" w:fill="auto"/>
            <w:vAlign w:val="center"/>
            <w:hideMark/>
          </w:tcPr>
          <w:p w14:paraId="3EEBF919" w14:textId="4F97F08C"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29,687 </w:t>
            </w:r>
          </w:p>
        </w:tc>
        <w:tc>
          <w:tcPr>
            <w:tcW w:w="626" w:type="pct"/>
            <w:tcBorders>
              <w:top w:val="single" w:sz="8" w:space="0" w:color="auto"/>
              <w:left w:val="nil"/>
              <w:bottom w:val="single" w:sz="8" w:space="0" w:color="auto"/>
              <w:right w:val="nil"/>
            </w:tcBorders>
            <w:shd w:val="clear" w:color="000000" w:fill="4AAA42"/>
            <w:vAlign w:val="center"/>
            <w:hideMark/>
          </w:tcPr>
          <w:p w14:paraId="7DBFFD95" w14:textId="36F4D23C"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30,617 </w:t>
            </w:r>
          </w:p>
        </w:tc>
        <w:tc>
          <w:tcPr>
            <w:tcW w:w="626" w:type="pct"/>
            <w:tcBorders>
              <w:top w:val="nil"/>
              <w:left w:val="nil"/>
              <w:bottom w:val="single" w:sz="8" w:space="0" w:color="auto"/>
              <w:right w:val="nil"/>
            </w:tcBorders>
            <w:shd w:val="clear" w:color="auto" w:fill="auto"/>
            <w:vAlign w:val="center"/>
            <w:hideMark/>
          </w:tcPr>
          <w:p w14:paraId="49704499" w14:textId="77777777"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930</w:t>
            </w:r>
          </w:p>
        </w:tc>
        <w:tc>
          <w:tcPr>
            <w:tcW w:w="626" w:type="pct"/>
            <w:tcBorders>
              <w:top w:val="nil"/>
              <w:left w:val="nil"/>
              <w:bottom w:val="single" w:sz="8" w:space="0" w:color="auto"/>
              <w:right w:val="nil"/>
            </w:tcBorders>
            <w:shd w:val="clear" w:color="auto" w:fill="auto"/>
            <w:vAlign w:val="center"/>
            <w:hideMark/>
          </w:tcPr>
          <w:p w14:paraId="73048B01" w14:textId="43DCDC8E"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3.1%</w:t>
            </w:r>
          </w:p>
        </w:tc>
      </w:tr>
    </w:tbl>
    <w:p w14:paraId="62FC845F" w14:textId="29648041" w:rsidR="00BE59F8" w:rsidRPr="000F2569" w:rsidRDefault="0014624C" w:rsidP="00D555C7">
      <w:pPr>
        <w:pStyle w:val="Text"/>
        <w:spacing w:before="360"/>
      </w:pPr>
      <w:r w:rsidRPr="000F2569">
        <w:t>Depreciation is an accounting measure which attempts to allocate the value of an asset over its useful life for Council’s property, plant and equipment and infrastructure assets</w:t>
      </w:r>
      <w:r w:rsidR="00224E3B">
        <w:t>,</w:t>
      </w:r>
      <w:r w:rsidRPr="000F2569">
        <w:t xml:space="preserve"> such as roads and drains.</w:t>
      </w:r>
      <w:r w:rsidR="00D555C7">
        <w:t xml:space="preserve">  </w:t>
      </w:r>
      <w:r w:rsidR="00BE59F8" w:rsidRPr="00BE59F8">
        <w:t>The increase of $0.9 million for 2022-23 is mainly due to the completion of the Civic Centre and the full year effect of depreciation.</w:t>
      </w:r>
    </w:p>
    <w:p w14:paraId="00DBCA9C" w14:textId="67EDD7D9" w:rsidR="0014624C" w:rsidRDefault="0014624C" w:rsidP="00370C47">
      <w:pPr>
        <w:pStyle w:val="Text"/>
      </w:pPr>
      <w:r w:rsidRPr="0041464D">
        <w:t xml:space="preserve">Refer to </w:t>
      </w:r>
      <w:r w:rsidR="00224E3B">
        <w:t xml:space="preserve">the </w:t>
      </w:r>
      <w:r>
        <w:t>Statement of Capital Works</w:t>
      </w:r>
      <w:r w:rsidRPr="0041464D">
        <w:t xml:space="preserve"> for a more detailed analysis of Council’s capital</w:t>
      </w:r>
      <w:r w:rsidRPr="002E7116">
        <w:t xml:space="preserve"> works program for the 20</w:t>
      </w:r>
      <w:r>
        <w:t>2</w:t>
      </w:r>
      <w:r w:rsidR="0066172D">
        <w:t>2-23</w:t>
      </w:r>
      <w:r w:rsidRPr="002E7116">
        <w:t xml:space="preserve"> year.</w:t>
      </w:r>
    </w:p>
    <w:p w14:paraId="0AF88211" w14:textId="7DB42A16" w:rsidR="0014624C" w:rsidRDefault="0014624C" w:rsidP="007E64E2">
      <w:pPr>
        <w:pStyle w:val="Numbers111"/>
      </w:pPr>
      <w:r>
        <w:t xml:space="preserve">Amortisation – </w:t>
      </w:r>
      <w:r w:rsidR="00370C47">
        <w:t>i</w:t>
      </w:r>
      <w:r>
        <w:t>ntangible assets</w:t>
      </w:r>
      <w:r w:rsidR="00380CB4">
        <w:t xml:space="preserve"> </w:t>
      </w:r>
    </w:p>
    <w:tbl>
      <w:tblPr>
        <w:tblW w:w="5000" w:type="pct"/>
        <w:tblLook w:val="04A0" w:firstRow="1" w:lastRow="0" w:firstColumn="1" w:lastColumn="0" w:noHBand="0" w:noVBand="1"/>
      </w:tblPr>
      <w:tblGrid>
        <w:gridCol w:w="4808"/>
        <w:gridCol w:w="1207"/>
        <w:gridCol w:w="1207"/>
        <w:gridCol w:w="1207"/>
        <w:gridCol w:w="1209"/>
      </w:tblGrid>
      <w:tr w:rsidR="005E3BB0" w:rsidRPr="005E3BB0" w14:paraId="57DFF34C" w14:textId="77777777" w:rsidTr="005E3BB0">
        <w:trPr>
          <w:trHeight w:val="420"/>
        </w:trPr>
        <w:tc>
          <w:tcPr>
            <w:tcW w:w="2494" w:type="pct"/>
            <w:tcBorders>
              <w:top w:val="nil"/>
              <w:left w:val="nil"/>
              <w:bottom w:val="nil"/>
              <w:right w:val="nil"/>
            </w:tcBorders>
            <w:shd w:val="clear" w:color="000000" w:fill="0067AC"/>
            <w:vAlign w:val="center"/>
            <w:hideMark/>
          </w:tcPr>
          <w:p w14:paraId="59C666E2"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B65E437"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EF0CBF9"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76CDFFEC"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Change</w:t>
            </w:r>
          </w:p>
        </w:tc>
      </w:tr>
      <w:tr w:rsidR="005E3BB0" w:rsidRPr="005E3BB0" w14:paraId="597A5996" w14:textId="77777777" w:rsidTr="005E3BB0">
        <w:trPr>
          <w:trHeight w:val="250"/>
        </w:trPr>
        <w:tc>
          <w:tcPr>
            <w:tcW w:w="2494" w:type="pct"/>
            <w:tcBorders>
              <w:top w:val="nil"/>
              <w:left w:val="nil"/>
              <w:bottom w:val="nil"/>
              <w:right w:val="nil"/>
            </w:tcBorders>
            <w:shd w:val="clear" w:color="000000" w:fill="0067AC"/>
            <w:vAlign w:val="center"/>
            <w:hideMark/>
          </w:tcPr>
          <w:p w14:paraId="4585A079"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26A1115"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2A1E2547"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6188D5AE" w14:textId="77777777" w:rsidR="005E3BB0" w:rsidRPr="005E3BB0" w:rsidRDefault="005E3BB0" w:rsidP="005E3BB0">
            <w:pPr>
              <w:rPr>
                <w:rFonts w:ascii="Arial" w:hAnsi="Arial" w:cs="Arial"/>
                <w:b/>
                <w:bCs/>
                <w:color w:val="FFFFFF"/>
                <w:sz w:val="16"/>
                <w:szCs w:val="16"/>
                <w:lang w:eastAsia="en-AU"/>
              </w:rPr>
            </w:pPr>
          </w:p>
        </w:tc>
      </w:tr>
      <w:tr w:rsidR="005E3BB0" w:rsidRPr="005E3BB0" w14:paraId="3B6BCF4D" w14:textId="77777777" w:rsidTr="005E3BB0">
        <w:trPr>
          <w:trHeight w:val="250"/>
        </w:trPr>
        <w:tc>
          <w:tcPr>
            <w:tcW w:w="2494" w:type="pct"/>
            <w:tcBorders>
              <w:top w:val="nil"/>
              <w:left w:val="nil"/>
              <w:bottom w:val="nil"/>
              <w:right w:val="nil"/>
            </w:tcBorders>
            <w:shd w:val="clear" w:color="000000" w:fill="0067AC"/>
            <w:vAlign w:val="center"/>
            <w:hideMark/>
          </w:tcPr>
          <w:p w14:paraId="45CBC67A"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58A213E"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0F2A2915"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5F76D123"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C4202A1"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w:t>
            </w:r>
          </w:p>
        </w:tc>
      </w:tr>
      <w:tr w:rsidR="005E3BB0" w:rsidRPr="005E3BB0" w14:paraId="79145EF5" w14:textId="77777777" w:rsidTr="005E3BB0">
        <w:trPr>
          <w:trHeight w:val="260"/>
        </w:trPr>
        <w:tc>
          <w:tcPr>
            <w:tcW w:w="2494" w:type="pct"/>
            <w:tcBorders>
              <w:top w:val="nil"/>
              <w:left w:val="nil"/>
              <w:bottom w:val="nil"/>
              <w:right w:val="nil"/>
            </w:tcBorders>
            <w:shd w:val="clear" w:color="auto" w:fill="auto"/>
            <w:vAlign w:val="center"/>
            <w:hideMark/>
          </w:tcPr>
          <w:p w14:paraId="31FC9DB5" w14:textId="77777777" w:rsidR="005E3BB0" w:rsidRPr="005E3BB0" w:rsidRDefault="005E3BB0" w:rsidP="005E3BB0">
            <w:pPr>
              <w:jc w:val="both"/>
              <w:rPr>
                <w:rFonts w:ascii="Arial" w:hAnsi="Arial" w:cs="Arial"/>
                <w:sz w:val="16"/>
                <w:szCs w:val="16"/>
                <w:lang w:eastAsia="en-AU"/>
              </w:rPr>
            </w:pPr>
            <w:r w:rsidRPr="005E3BB0">
              <w:rPr>
                <w:rFonts w:ascii="Arial" w:hAnsi="Arial" w:cs="Arial"/>
                <w:sz w:val="16"/>
                <w:szCs w:val="16"/>
                <w:lang w:eastAsia="en-AU"/>
              </w:rPr>
              <w:t>Intangible assets</w:t>
            </w:r>
          </w:p>
        </w:tc>
        <w:tc>
          <w:tcPr>
            <w:tcW w:w="626" w:type="pct"/>
            <w:tcBorders>
              <w:top w:val="nil"/>
              <w:left w:val="nil"/>
              <w:bottom w:val="nil"/>
              <w:right w:val="nil"/>
            </w:tcBorders>
            <w:shd w:val="clear" w:color="auto" w:fill="auto"/>
            <w:vAlign w:val="center"/>
            <w:hideMark/>
          </w:tcPr>
          <w:p w14:paraId="433AEF56" w14:textId="37EA6EA3"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167 </w:t>
            </w:r>
          </w:p>
        </w:tc>
        <w:tc>
          <w:tcPr>
            <w:tcW w:w="626" w:type="pct"/>
            <w:tcBorders>
              <w:top w:val="nil"/>
              <w:left w:val="nil"/>
              <w:bottom w:val="nil"/>
              <w:right w:val="nil"/>
            </w:tcBorders>
            <w:shd w:val="clear" w:color="000000" w:fill="4AAA42"/>
            <w:vAlign w:val="center"/>
            <w:hideMark/>
          </w:tcPr>
          <w:p w14:paraId="46FC9421" w14:textId="0D10CC43"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 xml:space="preserve">              183 </w:t>
            </w:r>
          </w:p>
        </w:tc>
        <w:tc>
          <w:tcPr>
            <w:tcW w:w="626" w:type="pct"/>
            <w:tcBorders>
              <w:top w:val="nil"/>
              <w:left w:val="nil"/>
              <w:bottom w:val="single" w:sz="8" w:space="0" w:color="auto"/>
              <w:right w:val="nil"/>
            </w:tcBorders>
            <w:shd w:val="clear" w:color="auto" w:fill="auto"/>
            <w:vAlign w:val="center"/>
            <w:hideMark/>
          </w:tcPr>
          <w:p w14:paraId="62CB8051" w14:textId="335A9488"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16 </w:t>
            </w:r>
          </w:p>
        </w:tc>
        <w:tc>
          <w:tcPr>
            <w:tcW w:w="626" w:type="pct"/>
            <w:tcBorders>
              <w:top w:val="nil"/>
              <w:left w:val="nil"/>
              <w:bottom w:val="single" w:sz="8" w:space="0" w:color="auto"/>
              <w:right w:val="nil"/>
            </w:tcBorders>
            <w:shd w:val="clear" w:color="auto" w:fill="auto"/>
            <w:vAlign w:val="center"/>
            <w:hideMark/>
          </w:tcPr>
          <w:p w14:paraId="34068475" w14:textId="501D6FE4"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9.</w:t>
            </w:r>
            <w:r w:rsidR="001A553D">
              <w:rPr>
                <w:rFonts w:ascii="Arial" w:hAnsi="Arial" w:cs="Arial"/>
                <w:b/>
                <w:bCs/>
                <w:sz w:val="16"/>
                <w:szCs w:val="16"/>
                <w:lang w:eastAsia="en-AU"/>
              </w:rPr>
              <w:t>6</w:t>
            </w:r>
            <w:r w:rsidRPr="005E3BB0">
              <w:rPr>
                <w:rFonts w:ascii="Arial" w:hAnsi="Arial" w:cs="Arial"/>
                <w:b/>
                <w:bCs/>
                <w:sz w:val="16"/>
                <w:szCs w:val="16"/>
                <w:lang w:eastAsia="en-AU"/>
              </w:rPr>
              <w:t>%</w:t>
            </w:r>
          </w:p>
        </w:tc>
      </w:tr>
      <w:tr w:rsidR="005E3BB0" w:rsidRPr="005E3BB0" w14:paraId="51A21FF8" w14:textId="77777777" w:rsidTr="005E3BB0">
        <w:trPr>
          <w:trHeight w:val="260"/>
        </w:trPr>
        <w:tc>
          <w:tcPr>
            <w:tcW w:w="2494" w:type="pct"/>
            <w:tcBorders>
              <w:top w:val="nil"/>
              <w:left w:val="nil"/>
              <w:bottom w:val="single" w:sz="8" w:space="0" w:color="auto"/>
              <w:right w:val="nil"/>
            </w:tcBorders>
            <w:shd w:val="clear" w:color="auto" w:fill="auto"/>
            <w:vAlign w:val="center"/>
            <w:hideMark/>
          </w:tcPr>
          <w:p w14:paraId="1D8BD0C5" w14:textId="77777777" w:rsidR="005E3BB0" w:rsidRPr="005E3BB0" w:rsidRDefault="005E3BB0" w:rsidP="005E3BB0">
            <w:pPr>
              <w:jc w:val="both"/>
              <w:rPr>
                <w:rFonts w:ascii="Arial" w:hAnsi="Arial" w:cs="Arial"/>
                <w:b/>
                <w:bCs/>
                <w:sz w:val="16"/>
                <w:szCs w:val="16"/>
                <w:lang w:eastAsia="en-AU"/>
              </w:rPr>
            </w:pPr>
            <w:r w:rsidRPr="005E3BB0">
              <w:rPr>
                <w:rFonts w:ascii="Arial" w:hAnsi="Arial" w:cs="Arial"/>
                <w:b/>
                <w:bCs/>
                <w:sz w:val="16"/>
                <w:szCs w:val="16"/>
                <w:lang w:eastAsia="en-AU"/>
              </w:rPr>
              <w:t>Total amortisation - intangible assets</w:t>
            </w:r>
          </w:p>
        </w:tc>
        <w:tc>
          <w:tcPr>
            <w:tcW w:w="626" w:type="pct"/>
            <w:tcBorders>
              <w:top w:val="single" w:sz="8" w:space="0" w:color="auto"/>
              <w:left w:val="nil"/>
              <w:bottom w:val="single" w:sz="8" w:space="0" w:color="auto"/>
              <w:right w:val="nil"/>
            </w:tcBorders>
            <w:shd w:val="clear" w:color="auto" w:fill="auto"/>
            <w:vAlign w:val="center"/>
            <w:hideMark/>
          </w:tcPr>
          <w:p w14:paraId="17D4E179" w14:textId="7F58E791"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167 </w:t>
            </w:r>
          </w:p>
        </w:tc>
        <w:tc>
          <w:tcPr>
            <w:tcW w:w="626" w:type="pct"/>
            <w:tcBorders>
              <w:top w:val="single" w:sz="8" w:space="0" w:color="auto"/>
              <w:left w:val="nil"/>
              <w:bottom w:val="single" w:sz="8" w:space="0" w:color="auto"/>
              <w:right w:val="nil"/>
            </w:tcBorders>
            <w:shd w:val="clear" w:color="000000" w:fill="4AAA42"/>
            <w:vAlign w:val="center"/>
            <w:hideMark/>
          </w:tcPr>
          <w:p w14:paraId="5CDA9282" w14:textId="18220AA8"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183 </w:t>
            </w:r>
          </w:p>
        </w:tc>
        <w:tc>
          <w:tcPr>
            <w:tcW w:w="626" w:type="pct"/>
            <w:tcBorders>
              <w:top w:val="nil"/>
              <w:left w:val="nil"/>
              <w:bottom w:val="single" w:sz="8" w:space="0" w:color="auto"/>
              <w:right w:val="nil"/>
            </w:tcBorders>
            <w:shd w:val="clear" w:color="auto" w:fill="auto"/>
            <w:vAlign w:val="center"/>
            <w:hideMark/>
          </w:tcPr>
          <w:p w14:paraId="48335DDE" w14:textId="0C515D42"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16 </w:t>
            </w:r>
          </w:p>
        </w:tc>
        <w:tc>
          <w:tcPr>
            <w:tcW w:w="626" w:type="pct"/>
            <w:tcBorders>
              <w:top w:val="nil"/>
              <w:left w:val="nil"/>
              <w:bottom w:val="single" w:sz="8" w:space="0" w:color="auto"/>
              <w:right w:val="nil"/>
            </w:tcBorders>
            <w:shd w:val="clear" w:color="auto" w:fill="auto"/>
            <w:vAlign w:val="center"/>
            <w:hideMark/>
          </w:tcPr>
          <w:p w14:paraId="75A4E2EA" w14:textId="1776757E"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9.</w:t>
            </w:r>
            <w:r w:rsidR="001A553D">
              <w:rPr>
                <w:rFonts w:ascii="Arial" w:hAnsi="Arial" w:cs="Arial"/>
                <w:b/>
                <w:bCs/>
                <w:sz w:val="16"/>
                <w:szCs w:val="16"/>
                <w:lang w:eastAsia="en-AU"/>
              </w:rPr>
              <w:t>6</w:t>
            </w:r>
            <w:r w:rsidRPr="005E3BB0">
              <w:rPr>
                <w:rFonts w:ascii="Arial" w:hAnsi="Arial" w:cs="Arial"/>
                <w:b/>
                <w:bCs/>
                <w:sz w:val="16"/>
                <w:szCs w:val="16"/>
                <w:lang w:eastAsia="en-AU"/>
              </w:rPr>
              <w:t>%</w:t>
            </w:r>
          </w:p>
        </w:tc>
      </w:tr>
    </w:tbl>
    <w:p w14:paraId="13BC717B" w14:textId="01D2A77B" w:rsidR="0014624C" w:rsidRPr="00E83D48" w:rsidRDefault="0014624C" w:rsidP="00E24B5B">
      <w:pPr>
        <w:pStyle w:val="Numbers111"/>
        <w:spacing w:before="360"/>
      </w:pPr>
      <w:r>
        <w:t xml:space="preserve">Amortisation – </w:t>
      </w:r>
      <w:r w:rsidR="00370C47">
        <w:t>r</w:t>
      </w:r>
      <w:r>
        <w:t>ight of use assets</w:t>
      </w:r>
      <w:r w:rsidR="00380CB4">
        <w:t xml:space="preserve"> </w:t>
      </w:r>
    </w:p>
    <w:tbl>
      <w:tblPr>
        <w:tblW w:w="5000" w:type="pct"/>
        <w:tblLook w:val="04A0" w:firstRow="1" w:lastRow="0" w:firstColumn="1" w:lastColumn="0" w:noHBand="0" w:noVBand="1"/>
      </w:tblPr>
      <w:tblGrid>
        <w:gridCol w:w="4808"/>
        <w:gridCol w:w="1207"/>
        <w:gridCol w:w="1207"/>
        <w:gridCol w:w="1207"/>
        <w:gridCol w:w="1209"/>
      </w:tblGrid>
      <w:tr w:rsidR="005E3BB0" w:rsidRPr="005E3BB0" w14:paraId="294B4C74" w14:textId="77777777" w:rsidTr="005E3BB0">
        <w:trPr>
          <w:trHeight w:val="420"/>
        </w:trPr>
        <w:tc>
          <w:tcPr>
            <w:tcW w:w="2494" w:type="pct"/>
            <w:tcBorders>
              <w:top w:val="nil"/>
              <w:left w:val="nil"/>
              <w:bottom w:val="nil"/>
              <w:right w:val="nil"/>
            </w:tcBorders>
            <w:shd w:val="clear" w:color="000000" w:fill="0067AC"/>
            <w:vAlign w:val="center"/>
            <w:hideMark/>
          </w:tcPr>
          <w:p w14:paraId="23F2E628"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874404F"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5ED3DDE1"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00F3F003"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Change</w:t>
            </w:r>
          </w:p>
        </w:tc>
      </w:tr>
      <w:tr w:rsidR="005E3BB0" w:rsidRPr="005E3BB0" w14:paraId="686D2F0D" w14:textId="77777777" w:rsidTr="005E3BB0">
        <w:trPr>
          <w:trHeight w:val="250"/>
        </w:trPr>
        <w:tc>
          <w:tcPr>
            <w:tcW w:w="2494" w:type="pct"/>
            <w:tcBorders>
              <w:top w:val="nil"/>
              <w:left w:val="nil"/>
              <w:bottom w:val="nil"/>
              <w:right w:val="nil"/>
            </w:tcBorders>
            <w:shd w:val="clear" w:color="000000" w:fill="0067AC"/>
            <w:vAlign w:val="center"/>
            <w:hideMark/>
          </w:tcPr>
          <w:p w14:paraId="48C0BBCF"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4F1C5FC"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6A45252B"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79AFCD8A" w14:textId="77777777" w:rsidR="005E3BB0" w:rsidRPr="005E3BB0" w:rsidRDefault="005E3BB0" w:rsidP="005E3BB0">
            <w:pPr>
              <w:rPr>
                <w:rFonts w:ascii="Arial" w:hAnsi="Arial" w:cs="Arial"/>
                <w:b/>
                <w:bCs/>
                <w:color w:val="FFFFFF"/>
                <w:sz w:val="16"/>
                <w:szCs w:val="16"/>
                <w:lang w:eastAsia="en-AU"/>
              </w:rPr>
            </w:pPr>
          </w:p>
        </w:tc>
      </w:tr>
      <w:tr w:rsidR="005E3BB0" w:rsidRPr="005E3BB0" w14:paraId="1C45955E" w14:textId="77777777" w:rsidTr="005E3BB0">
        <w:trPr>
          <w:trHeight w:val="250"/>
        </w:trPr>
        <w:tc>
          <w:tcPr>
            <w:tcW w:w="2494" w:type="pct"/>
            <w:tcBorders>
              <w:top w:val="nil"/>
              <w:left w:val="nil"/>
              <w:bottom w:val="nil"/>
              <w:right w:val="nil"/>
            </w:tcBorders>
            <w:shd w:val="clear" w:color="000000" w:fill="0067AC"/>
            <w:vAlign w:val="center"/>
            <w:hideMark/>
          </w:tcPr>
          <w:p w14:paraId="3FB2F2BE"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4F1747E0"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B2D48F2"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3544D53"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742721B8"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w:t>
            </w:r>
          </w:p>
        </w:tc>
      </w:tr>
      <w:tr w:rsidR="005E3BB0" w:rsidRPr="005E3BB0" w14:paraId="0D71AA33" w14:textId="77777777" w:rsidTr="005E3BB0">
        <w:trPr>
          <w:trHeight w:val="250"/>
        </w:trPr>
        <w:tc>
          <w:tcPr>
            <w:tcW w:w="2494" w:type="pct"/>
            <w:tcBorders>
              <w:top w:val="nil"/>
              <w:left w:val="nil"/>
              <w:bottom w:val="nil"/>
              <w:right w:val="nil"/>
            </w:tcBorders>
            <w:shd w:val="clear" w:color="auto" w:fill="auto"/>
            <w:vAlign w:val="bottom"/>
            <w:hideMark/>
          </w:tcPr>
          <w:p w14:paraId="34800500" w14:textId="77777777" w:rsidR="005E3BB0" w:rsidRPr="005E3BB0" w:rsidRDefault="005E3BB0" w:rsidP="005E3BB0">
            <w:pPr>
              <w:rPr>
                <w:rFonts w:ascii="Arial" w:hAnsi="Arial" w:cs="Arial"/>
                <w:sz w:val="16"/>
                <w:szCs w:val="16"/>
                <w:lang w:eastAsia="en-AU"/>
              </w:rPr>
            </w:pPr>
            <w:r w:rsidRPr="005E3BB0">
              <w:rPr>
                <w:rFonts w:ascii="Arial" w:hAnsi="Arial" w:cs="Arial"/>
                <w:sz w:val="16"/>
                <w:szCs w:val="16"/>
                <w:lang w:eastAsia="en-AU"/>
              </w:rPr>
              <w:t>Buildings</w:t>
            </w:r>
          </w:p>
        </w:tc>
        <w:tc>
          <w:tcPr>
            <w:tcW w:w="626" w:type="pct"/>
            <w:tcBorders>
              <w:top w:val="nil"/>
              <w:left w:val="nil"/>
              <w:bottom w:val="nil"/>
              <w:right w:val="nil"/>
            </w:tcBorders>
            <w:shd w:val="clear" w:color="auto" w:fill="auto"/>
            <w:vAlign w:val="center"/>
            <w:hideMark/>
          </w:tcPr>
          <w:p w14:paraId="2E4CA047" w14:textId="45021FE1"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310 </w:t>
            </w:r>
          </w:p>
        </w:tc>
        <w:tc>
          <w:tcPr>
            <w:tcW w:w="626" w:type="pct"/>
            <w:tcBorders>
              <w:top w:val="nil"/>
              <w:left w:val="nil"/>
              <w:bottom w:val="nil"/>
              <w:right w:val="nil"/>
            </w:tcBorders>
            <w:shd w:val="clear" w:color="000000" w:fill="4AAA42"/>
            <w:vAlign w:val="center"/>
            <w:hideMark/>
          </w:tcPr>
          <w:p w14:paraId="4CAD7E03" w14:textId="774CC4BA"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 xml:space="preserve">                77 </w:t>
            </w:r>
          </w:p>
        </w:tc>
        <w:tc>
          <w:tcPr>
            <w:tcW w:w="626" w:type="pct"/>
            <w:tcBorders>
              <w:top w:val="nil"/>
              <w:left w:val="nil"/>
              <w:bottom w:val="nil"/>
              <w:right w:val="nil"/>
            </w:tcBorders>
            <w:shd w:val="clear" w:color="auto" w:fill="auto"/>
            <w:vAlign w:val="center"/>
            <w:hideMark/>
          </w:tcPr>
          <w:p w14:paraId="36C8181A" w14:textId="77777777" w:rsidR="005E3BB0" w:rsidRPr="005E3BB0" w:rsidRDefault="005E3BB0" w:rsidP="005E3BB0">
            <w:pPr>
              <w:jc w:val="right"/>
              <w:rPr>
                <w:rFonts w:ascii="Arial" w:hAnsi="Arial" w:cs="Arial"/>
                <w:sz w:val="16"/>
                <w:szCs w:val="16"/>
                <w:lang w:eastAsia="en-AU"/>
              </w:rPr>
            </w:pPr>
            <w:r w:rsidRPr="005E3BB0">
              <w:rPr>
                <w:rFonts w:ascii="Arial" w:hAnsi="Arial" w:cs="Arial"/>
                <w:color w:val="FF0000"/>
                <w:sz w:val="16"/>
                <w:szCs w:val="16"/>
                <w:lang w:eastAsia="en-AU"/>
              </w:rPr>
              <w:t>(233)</w:t>
            </w:r>
          </w:p>
        </w:tc>
        <w:tc>
          <w:tcPr>
            <w:tcW w:w="626" w:type="pct"/>
            <w:tcBorders>
              <w:top w:val="nil"/>
              <w:left w:val="nil"/>
              <w:bottom w:val="nil"/>
              <w:right w:val="nil"/>
            </w:tcBorders>
            <w:shd w:val="clear" w:color="auto" w:fill="auto"/>
            <w:vAlign w:val="center"/>
            <w:hideMark/>
          </w:tcPr>
          <w:p w14:paraId="35515D36" w14:textId="368626A9"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-75.0%</w:t>
            </w:r>
          </w:p>
        </w:tc>
      </w:tr>
      <w:tr w:rsidR="005E3BB0" w:rsidRPr="005E3BB0" w14:paraId="299F6C28" w14:textId="77777777" w:rsidTr="005E3BB0">
        <w:trPr>
          <w:trHeight w:val="250"/>
        </w:trPr>
        <w:tc>
          <w:tcPr>
            <w:tcW w:w="2494" w:type="pct"/>
            <w:tcBorders>
              <w:top w:val="nil"/>
              <w:left w:val="nil"/>
              <w:bottom w:val="nil"/>
              <w:right w:val="nil"/>
            </w:tcBorders>
            <w:shd w:val="clear" w:color="auto" w:fill="auto"/>
            <w:vAlign w:val="bottom"/>
            <w:hideMark/>
          </w:tcPr>
          <w:p w14:paraId="5C9B283D" w14:textId="77777777" w:rsidR="005E3BB0" w:rsidRPr="005E3BB0" w:rsidRDefault="005E3BB0" w:rsidP="005E3BB0">
            <w:pPr>
              <w:rPr>
                <w:rFonts w:ascii="Arial" w:hAnsi="Arial" w:cs="Arial"/>
                <w:sz w:val="16"/>
                <w:szCs w:val="16"/>
                <w:lang w:eastAsia="en-AU"/>
              </w:rPr>
            </w:pPr>
            <w:r w:rsidRPr="005E3BB0">
              <w:rPr>
                <w:rFonts w:ascii="Arial" w:hAnsi="Arial" w:cs="Arial"/>
                <w:sz w:val="16"/>
                <w:szCs w:val="16"/>
                <w:lang w:eastAsia="en-AU"/>
              </w:rPr>
              <w:t>Vehicles</w:t>
            </w:r>
          </w:p>
        </w:tc>
        <w:tc>
          <w:tcPr>
            <w:tcW w:w="626" w:type="pct"/>
            <w:tcBorders>
              <w:top w:val="nil"/>
              <w:left w:val="nil"/>
              <w:bottom w:val="nil"/>
              <w:right w:val="nil"/>
            </w:tcBorders>
            <w:shd w:val="clear" w:color="auto" w:fill="auto"/>
            <w:vAlign w:val="center"/>
            <w:hideMark/>
          </w:tcPr>
          <w:p w14:paraId="47639177" w14:textId="066DE651"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73 </w:t>
            </w:r>
          </w:p>
        </w:tc>
        <w:tc>
          <w:tcPr>
            <w:tcW w:w="626" w:type="pct"/>
            <w:tcBorders>
              <w:top w:val="nil"/>
              <w:left w:val="nil"/>
              <w:bottom w:val="nil"/>
              <w:right w:val="nil"/>
            </w:tcBorders>
            <w:shd w:val="clear" w:color="000000" w:fill="4AAA42"/>
            <w:vAlign w:val="center"/>
            <w:hideMark/>
          </w:tcPr>
          <w:p w14:paraId="51D04BE2" w14:textId="46E92E64"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 xml:space="preserve">                18 </w:t>
            </w:r>
          </w:p>
        </w:tc>
        <w:tc>
          <w:tcPr>
            <w:tcW w:w="626" w:type="pct"/>
            <w:tcBorders>
              <w:top w:val="nil"/>
              <w:left w:val="nil"/>
              <w:bottom w:val="nil"/>
              <w:right w:val="nil"/>
            </w:tcBorders>
            <w:shd w:val="clear" w:color="auto" w:fill="auto"/>
            <w:vAlign w:val="center"/>
            <w:hideMark/>
          </w:tcPr>
          <w:p w14:paraId="3EFC0C25" w14:textId="77777777" w:rsidR="005E3BB0" w:rsidRPr="005E3BB0" w:rsidRDefault="005E3BB0" w:rsidP="005E3BB0">
            <w:pPr>
              <w:jc w:val="right"/>
              <w:rPr>
                <w:rFonts w:ascii="Arial" w:hAnsi="Arial" w:cs="Arial"/>
                <w:sz w:val="16"/>
                <w:szCs w:val="16"/>
                <w:lang w:eastAsia="en-AU"/>
              </w:rPr>
            </w:pPr>
            <w:r w:rsidRPr="005E3BB0">
              <w:rPr>
                <w:rFonts w:ascii="Arial" w:hAnsi="Arial" w:cs="Arial"/>
                <w:color w:val="FF0000"/>
                <w:sz w:val="16"/>
                <w:szCs w:val="16"/>
                <w:lang w:eastAsia="en-AU"/>
              </w:rPr>
              <w:t>(55)</w:t>
            </w:r>
          </w:p>
        </w:tc>
        <w:tc>
          <w:tcPr>
            <w:tcW w:w="626" w:type="pct"/>
            <w:tcBorders>
              <w:top w:val="nil"/>
              <w:left w:val="nil"/>
              <w:bottom w:val="nil"/>
              <w:right w:val="nil"/>
            </w:tcBorders>
            <w:shd w:val="clear" w:color="auto" w:fill="auto"/>
            <w:vAlign w:val="center"/>
            <w:hideMark/>
          </w:tcPr>
          <w:p w14:paraId="666AC89F" w14:textId="5385EA99"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-75.0%</w:t>
            </w:r>
          </w:p>
        </w:tc>
      </w:tr>
      <w:tr w:rsidR="005E3BB0" w:rsidRPr="005E3BB0" w14:paraId="1A5772DB" w14:textId="77777777" w:rsidTr="005E3BB0">
        <w:trPr>
          <w:trHeight w:val="260"/>
        </w:trPr>
        <w:tc>
          <w:tcPr>
            <w:tcW w:w="2494" w:type="pct"/>
            <w:tcBorders>
              <w:top w:val="nil"/>
              <w:left w:val="nil"/>
              <w:bottom w:val="nil"/>
              <w:right w:val="nil"/>
            </w:tcBorders>
            <w:shd w:val="clear" w:color="auto" w:fill="auto"/>
            <w:vAlign w:val="bottom"/>
            <w:hideMark/>
          </w:tcPr>
          <w:p w14:paraId="6404FFB0" w14:textId="77777777" w:rsidR="005E3BB0" w:rsidRPr="005E3BB0" w:rsidRDefault="005E3BB0" w:rsidP="005E3BB0">
            <w:pPr>
              <w:rPr>
                <w:rFonts w:ascii="Arial" w:hAnsi="Arial" w:cs="Arial"/>
                <w:sz w:val="16"/>
                <w:szCs w:val="16"/>
                <w:lang w:eastAsia="en-AU"/>
              </w:rPr>
            </w:pPr>
            <w:r w:rsidRPr="005E3BB0">
              <w:rPr>
                <w:rFonts w:ascii="Arial" w:hAnsi="Arial" w:cs="Arial"/>
                <w:sz w:val="16"/>
                <w:szCs w:val="16"/>
                <w:lang w:eastAsia="en-AU"/>
              </w:rPr>
              <w:t>Waste Vehicles</w:t>
            </w:r>
          </w:p>
        </w:tc>
        <w:tc>
          <w:tcPr>
            <w:tcW w:w="626" w:type="pct"/>
            <w:tcBorders>
              <w:top w:val="nil"/>
              <w:left w:val="nil"/>
              <w:bottom w:val="nil"/>
              <w:right w:val="nil"/>
            </w:tcBorders>
            <w:shd w:val="clear" w:color="auto" w:fill="auto"/>
            <w:vAlign w:val="center"/>
            <w:hideMark/>
          </w:tcPr>
          <w:p w14:paraId="2ED1F5E1" w14:textId="3E97216B"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1,355 </w:t>
            </w:r>
          </w:p>
        </w:tc>
        <w:tc>
          <w:tcPr>
            <w:tcW w:w="626" w:type="pct"/>
            <w:tcBorders>
              <w:top w:val="nil"/>
              <w:left w:val="nil"/>
              <w:bottom w:val="nil"/>
              <w:right w:val="nil"/>
            </w:tcBorders>
            <w:shd w:val="clear" w:color="000000" w:fill="4AAA42"/>
            <w:vAlign w:val="center"/>
            <w:hideMark/>
          </w:tcPr>
          <w:p w14:paraId="47D284A4" w14:textId="163ACF27"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 xml:space="preserve">              338 </w:t>
            </w:r>
          </w:p>
        </w:tc>
        <w:tc>
          <w:tcPr>
            <w:tcW w:w="626" w:type="pct"/>
            <w:tcBorders>
              <w:top w:val="nil"/>
              <w:left w:val="nil"/>
              <w:bottom w:val="single" w:sz="8" w:space="0" w:color="auto"/>
              <w:right w:val="nil"/>
            </w:tcBorders>
            <w:shd w:val="clear" w:color="auto" w:fill="auto"/>
            <w:vAlign w:val="center"/>
            <w:hideMark/>
          </w:tcPr>
          <w:p w14:paraId="7237617D" w14:textId="77777777" w:rsidR="005E3BB0" w:rsidRPr="005E3BB0" w:rsidRDefault="005E3BB0" w:rsidP="005E3BB0">
            <w:pPr>
              <w:jc w:val="right"/>
              <w:rPr>
                <w:rFonts w:ascii="Arial" w:hAnsi="Arial" w:cs="Arial"/>
                <w:sz w:val="16"/>
                <w:szCs w:val="16"/>
                <w:lang w:eastAsia="en-AU"/>
              </w:rPr>
            </w:pPr>
            <w:r w:rsidRPr="005E3BB0">
              <w:rPr>
                <w:rFonts w:ascii="Arial" w:hAnsi="Arial" w:cs="Arial"/>
                <w:color w:val="FF0000"/>
                <w:sz w:val="16"/>
                <w:szCs w:val="16"/>
                <w:lang w:eastAsia="en-AU"/>
              </w:rPr>
              <w:t>(1,017)</w:t>
            </w:r>
          </w:p>
        </w:tc>
        <w:tc>
          <w:tcPr>
            <w:tcW w:w="626" w:type="pct"/>
            <w:tcBorders>
              <w:top w:val="nil"/>
              <w:left w:val="nil"/>
              <w:bottom w:val="single" w:sz="8" w:space="0" w:color="auto"/>
              <w:right w:val="nil"/>
            </w:tcBorders>
            <w:shd w:val="clear" w:color="auto" w:fill="auto"/>
            <w:vAlign w:val="center"/>
            <w:hideMark/>
          </w:tcPr>
          <w:p w14:paraId="51A3F76A" w14:textId="5385DB2E"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-75.0%</w:t>
            </w:r>
          </w:p>
        </w:tc>
      </w:tr>
      <w:tr w:rsidR="005E3BB0" w:rsidRPr="005E3BB0" w14:paraId="63B8D68A" w14:textId="77777777" w:rsidTr="005E3BB0">
        <w:trPr>
          <w:trHeight w:val="260"/>
        </w:trPr>
        <w:tc>
          <w:tcPr>
            <w:tcW w:w="2494" w:type="pct"/>
            <w:tcBorders>
              <w:top w:val="nil"/>
              <w:left w:val="nil"/>
              <w:bottom w:val="single" w:sz="8" w:space="0" w:color="auto"/>
              <w:right w:val="nil"/>
            </w:tcBorders>
            <w:shd w:val="clear" w:color="auto" w:fill="auto"/>
            <w:vAlign w:val="center"/>
            <w:hideMark/>
          </w:tcPr>
          <w:p w14:paraId="27DDEAC4" w14:textId="77777777" w:rsidR="005E3BB0" w:rsidRPr="005E3BB0" w:rsidRDefault="005E3BB0" w:rsidP="005E3BB0">
            <w:pPr>
              <w:jc w:val="both"/>
              <w:rPr>
                <w:rFonts w:ascii="Arial" w:hAnsi="Arial" w:cs="Arial"/>
                <w:b/>
                <w:bCs/>
                <w:sz w:val="16"/>
                <w:szCs w:val="16"/>
                <w:lang w:eastAsia="en-AU"/>
              </w:rPr>
            </w:pPr>
            <w:r w:rsidRPr="005E3BB0">
              <w:rPr>
                <w:rFonts w:ascii="Arial" w:hAnsi="Arial" w:cs="Arial"/>
                <w:b/>
                <w:bCs/>
                <w:sz w:val="16"/>
                <w:szCs w:val="16"/>
                <w:lang w:eastAsia="en-AU"/>
              </w:rPr>
              <w:t>Total amortisation - right of use assets</w:t>
            </w:r>
          </w:p>
        </w:tc>
        <w:tc>
          <w:tcPr>
            <w:tcW w:w="626" w:type="pct"/>
            <w:tcBorders>
              <w:top w:val="single" w:sz="8" w:space="0" w:color="auto"/>
              <w:left w:val="nil"/>
              <w:bottom w:val="single" w:sz="8" w:space="0" w:color="auto"/>
              <w:right w:val="nil"/>
            </w:tcBorders>
            <w:shd w:val="clear" w:color="auto" w:fill="auto"/>
            <w:vAlign w:val="center"/>
            <w:hideMark/>
          </w:tcPr>
          <w:p w14:paraId="07842551" w14:textId="035AFC68"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1,738 </w:t>
            </w:r>
          </w:p>
        </w:tc>
        <w:tc>
          <w:tcPr>
            <w:tcW w:w="626" w:type="pct"/>
            <w:tcBorders>
              <w:top w:val="single" w:sz="8" w:space="0" w:color="auto"/>
              <w:left w:val="nil"/>
              <w:bottom w:val="single" w:sz="8" w:space="0" w:color="auto"/>
              <w:right w:val="nil"/>
            </w:tcBorders>
            <w:shd w:val="clear" w:color="000000" w:fill="4AAA42"/>
            <w:vAlign w:val="center"/>
            <w:hideMark/>
          </w:tcPr>
          <w:p w14:paraId="73984C2B" w14:textId="7BD13E13"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434 </w:t>
            </w:r>
          </w:p>
        </w:tc>
        <w:tc>
          <w:tcPr>
            <w:tcW w:w="626" w:type="pct"/>
            <w:tcBorders>
              <w:top w:val="nil"/>
              <w:left w:val="nil"/>
              <w:bottom w:val="single" w:sz="8" w:space="0" w:color="auto"/>
              <w:right w:val="nil"/>
            </w:tcBorders>
            <w:shd w:val="clear" w:color="auto" w:fill="auto"/>
            <w:vAlign w:val="center"/>
            <w:hideMark/>
          </w:tcPr>
          <w:p w14:paraId="34AF1338" w14:textId="77777777" w:rsidR="005E3BB0" w:rsidRPr="005E3BB0" w:rsidRDefault="005E3BB0" w:rsidP="005E3BB0">
            <w:pPr>
              <w:jc w:val="right"/>
              <w:rPr>
                <w:rFonts w:ascii="Arial" w:hAnsi="Arial" w:cs="Arial"/>
                <w:sz w:val="16"/>
                <w:szCs w:val="16"/>
                <w:lang w:eastAsia="en-AU"/>
              </w:rPr>
            </w:pPr>
            <w:r w:rsidRPr="005E3BB0">
              <w:rPr>
                <w:rFonts w:ascii="Arial" w:hAnsi="Arial" w:cs="Arial"/>
                <w:color w:val="FF0000"/>
                <w:sz w:val="16"/>
                <w:szCs w:val="16"/>
                <w:lang w:eastAsia="en-AU"/>
              </w:rPr>
              <w:t>(1,304)</w:t>
            </w:r>
          </w:p>
        </w:tc>
        <w:tc>
          <w:tcPr>
            <w:tcW w:w="626" w:type="pct"/>
            <w:tcBorders>
              <w:top w:val="nil"/>
              <w:left w:val="nil"/>
              <w:bottom w:val="single" w:sz="8" w:space="0" w:color="auto"/>
              <w:right w:val="nil"/>
            </w:tcBorders>
            <w:shd w:val="clear" w:color="auto" w:fill="auto"/>
            <w:vAlign w:val="center"/>
            <w:hideMark/>
          </w:tcPr>
          <w:p w14:paraId="3B812017" w14:textId="51364741"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-75.0%</w:t>
            </w:r>
          </w:p>
        </w:tc>
      </w:tr>
    </w:tbl>
    <w:p w14:paraId="1AABA78D" w14:textId="2049D023" w:rsidR="0014624C" w:rsidRPr="00CA022B" w:rsidRDefault="0014624C" w:rsidP="005F6076">
      <w:pPr>
        <w:pStyle w:val="Numbers111"/>
        <w:spacing w:before="360"/>
      </w:pPr>
      <w:r w:rsidRPr="00CA022B">
        <w:t>Other expenses</w:t>
      </w:r>
    </w:p>
    <w:tbl>
      <w:tblPr>
        <w:tblW w:w="5000" w:type="pct"/>
        <w:tblLook w:val="04A0" w:firstRow="1" w:lastRow="0" w:firstColumn="1" w:lastColumn="0" w:noHBand="0" w:noVBand="1"/>
      </w:tblPr>
      <w:tblGrid>
        <w:gridCol w:w="4808"/>
        <w:gridCol w:w="1207"/>
        <w:gridCol w:w="1207"/>
        <w:gridCol w:w="1207"/>
        <w:gridCol w:w="1209"/>
      </w:tblGrid>
      <w:tr w:rsidR="00680C36" w:rsidRPr="00680C36" w14:paraId="26944627" w14:textId="77777777" w:rsidTr="00680C36">
        <w:trPr>
          <w:trHeight w:val="420"/>
        </w:trPr>
        <w:tc>
          <w:tcPr>
            <w:tcW w:w="2494" w:type="pct"/>
            <w:tcBorders>
              <w:top w:val="nil"/>
              <w:left w:val="nil"/>
              <w:bottom w:val="nil"/>
              <w:right w:val="nil"/>
            </w:tcBorders>
            <w:shd w:val="clear" w:color="000000" w:fill="0067AC"/>
            <w:vAlign w:val="center"/>
            <w:hideMark/>
          </w:tcPr>
          <w:p w14:paraId="6A3A00E7"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4E419C9F"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46225F85"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2FB75067"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Change</w:t>
            </w:r>
          </w:p>
        </w:tc>
      </w:tr>
      <w:tr w:rsidR="00680C36" w:rsidRPr="00680C36" w14:paraId="553E69F6" w14:textId="77777777" w:rsidTr="00680C36">
        <w:trPr>
          <w:trHeight w:val="250"/>
        </w:trPr>
        <w:tc>
          <w:tcPr>
            <w:tcW w:w="2494" w:type="pct"/>
            <w:tcBorders>
              <w:top w:val="nil"/>
              <w:left w:val="nil"/>
              <w:bottom w:val="nil"/>
              <w:right w:val="nil"/>
            </w:tcBorders>
            <w:shd w:val="clear" w:color="000000" w:fill="0067AC"/>
            <w:vAlign w:val="center"/>
            <w:hideMark/>
          </w:tcPr>
          <w:p w14:paraId="21540BA1"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04EE194"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5D30A62F"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2E64347D" w14:textId="77777777" w:rsidR="00680C36" w:rsidRPr="00680C36" w:rsidRDefault="00680C36" w:rsidP="00680C36">
            <w:pPr>
              <w:rPr>
                <w:rFonts w:ascii="Arial" w:hAnsi="Arial" w:cs="Arial"/>
                <w:b/>
                <w:bCs/>
                <w:color w:val="FFFFFF"/>
                <w:sz w:val="16"/>
                <w:szCs w:val="16"/>
                <w:lang w:eastAsia="en-AU"/>
              </w:rPr>
            </w:pPr>
          </w:p>
        </w:tc>
      </w:tr>
      <w:tr w:rsidR="00680C36" w:rsidRPr="00680C36" w14:paraId="2B27BFFD" w14:textId="77777777" w:rsidTr="00680C36">
        <w:trPr>
          <w:trHeight w:val="250"/>
        </w:trPr>
        <w:tc>
          <w:tcPr>
            <w:tcW w:w="2494" w:type="pct"/>
            <w:tcBorders>
              <w:top w:val="nil"/>
              <w:left w:val="nil"/>
              <w:bottom w:val="nil"/>
              <w:right w:val="nil"/>
            </w:tcBorders>
            <w:shd w:val="clear" w:color="000000" w:fill="0067AC"/>
            <w:vAlign w:val="center"/>
            <w:hideMark/>
          </w:tcPr>
          <w:p w14:paraId="5673F84E"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A099E6E"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1E0FB07D"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5AF26CAC"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13FE458"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w:t>
            </w:r>
          </w:p>
        </w:tc>
      </w:tr>
      <w:tr w:rsidR="00680C36" w:rsidRPr="00680C36" w14:paraId="1D3823FD" w14:textId="77777777" w:rsidTr="00680C36">
        <w:trPr>
          <w:trHeight w:val="250"/>
        </w:trPr>
        <w:tc>
          <w:tcPr>
            <w:tcW w:w="2494" w:type="pct"/>
            <w:tcBorders>
              <w:top w:val="nil"/>
              <w:left w:val="nil"/>
              <w:bottom w:val="nil"/>
              <w:right w:val="nil"/>
            </w:tcBorders>
            <w:shd w:val="clear" w:color="auto" w:fill="auto"/>
            <w:vAlign w:val="bottom"/>
            <w:hideMark/>
          </w:tcPr>
          <w:p w14:paraId="2EFD1358"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Council contributions and grants</w:t>
            </w:r>
          </w:p>
        </w:tc>
        <w:tc>
          <w:tcPr>
            <w:tcW w:w="626" w:type="pct"/>
            <w:tcBorders>
              <w:top w:val="nil"/>
              <w:left w:val="nil"/>
              <w:bottom w:val="nil"/>
              <w:right w:val="nil"/>
            </w:tcBorders>
            <w:shd w:val="clear" w:color="auto" w:fill="auto"/>
            <w:vAlign w:val="center"/>
            <w:hideMark/>
          </w:tcPr>
          <w:p w14:paraId="3DDBE6EB" w14:textId="748D5DB2"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7,010 </w:t>
            </w:r>
          </w:p>
        </w:tc>
        <w:tc>
          <w:tcPr>
            <w:tcW w:w="626" w:type="pct"/>
            <w:tcBorders>
              <w:top w:val="nil"/>
              <w:left w:val="nil"/>
              <w:bottom w:val="nil"/>
              <w:right w:val="nil"/>
            </w:tcBorders>
            <w:shd w:val="clear" w:color="000000" w:fill="4AAA42"/>
            <w:vAlign w:val="center"/>
            <w:hideMark/>
          </w:tcPr>
          <w:p w14:paraId="383697F1" w14:textId="1CA77B5A"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7,176 </w:t>
            </w:r>
          </w:p>
        </w:tc>
        <w:tc>
          <w:tcPr>
            <w:tcW w:w="626" w:type="pct"/>
            <w:tcBorders>
              <w:top w:val="nil"/>
              <w:left w:val="nil"/>
              <w:bottom w:val="nil"/>
              <w:right w:val="nil"/>
            </w:tcBorders>
            <w:shd w:val="clear" w:color="auto" w:fill="auto"/>
            <w:vAlign w:val="center"/>
            <w:hideMark/>
          </w:tcPr>
          <w:p w14:paraId="216FD8D6" w14:textId="77777777"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165</w:t>
            </w:r>
          </w:p>
        </w:tc>
        <w:tc>
          <w:tcPr>
            <w:tcW w:w="626" w:type="pct"/>
            <w:tcBorders>
              <w:top w:val="nil"/>
              <w:left w:val="nil"/>
              <w:bottom w:val="nil"/>
              <w:right w:val="nil"/>
            </w:tcBorders>
            <w:shd w:val="clear" w:color="auto" w:fill="auto"/>
            <w:vAlign w:val="center"/>
            <w:hideMark/>
          </w:tcPr>
          <w:p w14:paraId="5ADE4CE0" w14:textId="7FAE4F6E"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2.</w:t>
            </w:r>
            <w:r w:rsidR="001A553D">
              <w:rPr>
                <w:rFonts w:ascii="Arial" w:hAnsi="Arial" w:cs="Arial"/>
                <w:b/>
                <w:bCs/>
                <w:sz w:val="16"/>
                <w:szCs w:val="16"/>
                <w:lang w:eastAsia="en-AU"/>
              </w:rPr>
              <w:t>4</w:t>
            </w:r>
            <w:r w:rsidRPr="00680C36">
              <w:rPr>
                <w:rFonts w:ascii="Arial" w:hAnsi="Arial" w:cs="Arial"/>
                <w:b/>
                <w:bCs/>
                <w:sz w:val="16"/>
                <w:szCs w:val="16"/>
                <w:lang w:eastAsia="en-AU"/>
              </w:rPr>
              <w:t>%</w:t>
            </w:r>
          </w:p>
        </w:tc>
      </w:tr>
      <w:tr w:rsidR="00680C36" w:rsidRPr="00680C36" w14:paraId="424E203A" w14:textId="77777777" w:rsidTr="00680C36">
        <w:trPr>
          <w:trHeight w:val="250"/>
        </w:trPr>
        <w:tc>
          <w:tcPr>
            <w:tcW w:w="2494" w:type="pct"/>
            <w:tcBorders>
              <w:top w:val="nil"/>
              <w:left w:val="nil"/>
              <w:bottom w:val="nil"/>
              <w:right w:val="nil"/>
            </w:tcBorders>
            <w:shd w:val="clear" w:color="auto" w:fill="auto"/>
            <w:vAlign w:val="bottom"/>
            <w:hideMark/>
          </w:tcPr>
          <w:p w14:paraId="0DC968FF"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Councillor allowances</w:t>
            </w:r>
          </w:p>
        </w:tc>
        <w:tc>
          <w:tcPr>
            <w:tcW w:w="626" w:type="pct"/>
            <w:tcBorders>
              <w:top w:val="nil"/>
              <w:left w:val="nil"/>
              <w:bottom w:val="nil"/>
              <w:right w:val="nil"/>
            </w:tcBorders>
            <w:shd w:val="clear" w:color="auto" w:fill="auto"/>
            <w:vAlign w:val="center"/>
            <w:hideMark/>
          </w:tcPr>
          <w:p w14:paraId="02CDA813" w14:textId="41392A54"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416 </w:t>
            </w:r>
          </w:p>
        </w:tc>
        <w:tc>
          <w:tcPr>
            <w:tcW w:w="626" w:type="pct"/>
            <w:tcBorders>
              <w:top w:val="nil"/>
              <w:left w:val="nil"/>
              <w:bottom w:val="nil"/>
              <w:right w:val="nil"/>
            </w:tcBorders>
            <w:shd w:val="clear" w:color="000000" w:fill="4AAA42"/>
            <w:vAlign w:val="center"/>
            <w:hideMark/>
          </w:tcPr>
          <w:p w14:paraId="26B5A58A" w14:textId="7A2C9B1B"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391 </w:t>
            </w:r>
          </w:p>
        </w:tc>
        <w:tc>
          <w:tcPr>
            <w:tcW w:w="626" w:type="pct"/>
            <w:tcBorders>
              <w:top w:val="nil"/>
              <w:left w:val="nil"/>
              <w:bottom w:val="nil"/>
              <w:right w:val="nil"/>
            </w:tcBorders>
            <w:shd w:val="clear" w:color="auto" w:fill="auto"/>
            <w:vAlign w:val="center"/>
            <w:hideMark/>
          </w:tcPr>
          <w:p w14:paraId="219C614D" w14:textId="77777777" w:rsidR="00680C36" w:rsidRPr="00680C36" w:rsidRDefault="00680C36" w:rsidP="00680C36">
            <w:pPr>
              <w:jc w:val="right"/>
              <w:rPr>
                <w:rFonts w:ascii="Arial" w:hAnsi="Arial" w:cs="Arial"/>
                <w:sz w:val="16"/>
                <w:szCs w:val="16"/>
                <w:lang w:eastAsia="en-AU"/>
              </w:rPr>
            </w:pPr>
            <w:r w:rsidRPr="00680C36">
              <w:rPr>
                <w:rFonts w:ascii="Arial" w:hAnsi="Arial" w:cs="Arial"/>
                <w:color w:val="FF0000"/>
                <w:sz w:val="16"/>
                <w:szCs w:val="16"/>
                <w:lang w:eastAsia="en-AU"/>
              </w:rPr>
              <w:t>(25)</w:t>
            </w:r>
          </w:p>
        </w:tc>
        <w:tc>
          <w:tcPr>
            <w:tcW w:w="626" w:type="pct"/>
            <w:tcBorders>
              <w:top w:val="nil"/>
              <w:left w:val="nil"/>
              <w:bottom w:val="nil"/>
              <w:right w:val="nil"/>
            </w:tcBorders>
            <w:shd w:val="clear" w:color="auto" w:fill="auto"/>
            <w:vAlign w:val="center"/>
            <w:hideMark/>
          </w:tcPr>
          <w:p w14:paraId="074D7A01" w14:textId="5D2A1B15"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-5.9%</w:t>
            </w:r>
          </w:p>
        </w:tc>
      </w:tr>
      <w:tr w:rsidR="00680C36" w:rsidRPr="00680C36" w14:paraId="3E36A84D" w14:textId="77777777" w:rsidTr="00680C36">
        <w:trPr>
          <w:trHeight w:val="250"/>
        </w:trPr>
        <w:tc>
          <w:tcPr>
            <w:tcW w:w="2494" w:type="pct"/>
            <w:tcBorders>
              <w:top w:val="nil"/>
              <w:left w:val="nil"/>
              <w:bottom w:val="nil"/>
              <w:right w:val="nil"/>
            </w:tcBorders>
            <w:shd w:val="clear" w:color="auto" w:fill="auto"/>
            <w:vAlign w:val="bottom"/>
            <w:hideMark/>
          </w:tcPr>
          <w:p w14:paraId="4A371CD3"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Councillor other expenses and reimbursements</w:t>
            </w:r>
          </w:p>
        </w:tc>
        <w:tc>
          <w:tcPr>
            <w:tcW w:w="626" w:type="pct"/>
            <w:tcBorders>
              <w:top w:val="nil"/>
              <w:left w:val="nil"/>
              <w:bottom w:val="nil"/>
              <w:right w:val="nil"/>
            </w:tcBorders>
            <w:shd w:val="clear" w:color="auto" w:fill="auto"/>
            <w:vAlign w:val="center"/>
            <w:hideMark/>
          </w:tcPr>
          <w:p w14:paraId="3F5996A1" w14:textId="785E9520"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409 </w:t>
            </w:r>
          </w:p>
        </w:tc>
        <w:tc>
          <w:tcPr>
            <w:tcW w:w="626" w:type="pct"/>
            <w:tcBorders>
              <w:top w:val="nil"/>
              <w:left w:val="nil"/>
              <w:bottom w:val="nil"/>
              <w:right w:val="nil"/>
            </w:tcBorders>
            <w:shd w:val="clear" w:color="000000" w:fill="4AAA42"/>
            <w:vAlign w:val="center"/>
            <w:hideMark/>
          </w:tcPr>
          <w:p w14:paraId="6AF47F5E" w14:textId="1770A286"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405 </w:t>
            </w:r>
          </w:p>
        </w:tc>
        <w:tc>
          <w:tcPr>
            <w:tcW w:w="626" w:type="pct"/>
            <w:tcBorders>
              <w:top w:val="nil"/>
              <w:left w:val="nil"/>
              <w:bottom w:val="nil"/>
              <w:right w:val="nil"/>
            </w:tcBorders>
            <w:shd w:val="clear" w:color="auto" w:fill="auto"/>
            <w:vAlign w:val="center"/>
            <w:hideMark/>
          </w:tcPr>
          <w:p w14:paraId="40C73408" w14:textId="77777777" w:rsidR="00680C36" w:rsidRPr="00680C36" w:rsidRDefault="00680C36" w:rsidP="00680C36">
            <w:pPr>
              <w:jc w:val="right"/>
              <w:rPr>
                <w:rFonts w:ascii="Arial" w:hAnsi="Arial" w:cs="Arial"/>
                <w:sz w:val="16"/>
                <w:szCs w:val="16"/>
                <w:lang w:eastAsia="en-AU"/>
              </w:rPr>
            </w:pPr>
            <w:r w:rsidRPr="00680C36">
              <w:rPr>
                <w:rFonts w:ascii="Arial" w:hAnsi="Arial" w:cs="Arial"/>
                <w:color w:val="FF0000"/>
                <w:sz w:val="16"/>
                <w:szCs w:val="16"/>
                <w:lang w:eastAsia="en-AU"/>
              </w:rPr>
              <w:t>(5)</w:t>
            </w:r>
          </w:p>
        </w:tc>
        <w:tc>
          <w:tcPr>
            <w:tcW w:w="626" w:type="pct"/>
            <w:tcBorders>
              <w:top w:val="nil"/>
              <w:left w:val="nil"/>
              <w:bottom w:val="nil"/>
              <w:right w:val="nil"/>
            </w:tcBorders>
            <w:shd w:val="clear" w:color="auto" w:fill="auto"/>
            <w:vAlign w:val="center"/>
            <w:hideMark/>
          </w:tcPr>
          <w:p w14:paraId="3523EC8D" w14:textId="335DD2AA"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-1.1%</w:t>
            </w:r>
          </w:p>
        </w:tc>
      </w:tr>
      <w:tr w:rsidR="00680C36" w:rsidRPr="00680C36" w14:paraId="58400A61" w14:textId="77777777" w:rsidTr="00680C36">
        <w:trPr>
          <w:trHeight w:val="250"/>
        </w:trPr>
        <w:tc>
          <w:tcPr>
            <w:tcW w:w="2494" w:type="pct"/>
            <w:tcBorders>
              <w:top w:val="nil"/>
              <w:left w:val="nil"/>
              <w:bottom w:val="nil"/>
              <w:right w:val="nil"/>
            </w:tcBorders>
            <w:shd w:val="clear" w:color="auto" w:fill="auto"/>
            <w:vAlign w:val="bottom"/>
            <w:hideMark/>
          </w:tcPr>
          <w:p w14:paraId="51E36BF6"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Auditor remuneration - internal</w:t>
            </w:r>
          </w:p>
        </w:tc>
        <w:tc>
          <w:tcPr>
            <w:tcW w:w="626" w:type="pct"/>
            <w:tcBorders>
              <w:top w:val="nil"/>
              <w:left w:val="nil"/>
              <w:bottom w:val="nil"/>
              <w:right w:val="nil"/>
            </w:tcBorders>
            <w:shd w:val="clear" w:color="auto" w:fill="auto"/>
            <w:vAlign w:val="center"/>
            <w:hideMark/>
          </w:tcPr>
          <w:p w14:paraId="1CB19BFA" w14:textId="7BEDCA7A"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78 </w:t>
            </w:r>
          </w:p>
        </w:tc>
        <w:tc>
          <w:tcPr>
            <w:tcW w:w="626" w:type="pct"/>
            <w:tcBorders>
              <w:top w:val="nil"/>
              <w:left w:val="nil"/>
              <w:bottom w:val="nil"/>
              <w:right w:val="nil"/>
            </w:tcBorders>
            <w:shd w:val="clear" w:color="000000" w:fill="4AAA42"/>
            <w:vAlign w:val="center"/>
            <w:hideMark/>
          </w:tcPr>
          <w:p w14:paraId="64B996F7" w14:textId="6E155E98"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78 </w:t>
            </w:r>
          </w:p>
        </w:tc>
        <w:tc>
          <w:tcPr>
            <w:tcW w:w="626" w:type="pct"/>
            <w:tcBorders>
              <w:top w:val="nil"/>
              <w:left w:val="nil"/>
              <w:bottom w:val="nil"/>
              <w:right w:val="nil"/>
            </w:tcBorders>
            <w:shd w:val="clear" w:color="auto" w:fill="auto"/>
            <w:vAlign w:val="center"/>
            <w:hideMark/>
          </w:tcPr>
          <w:p w14:paraId="3EE17712" w14:textId="77777777"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0</w:t>
            </w:r>
          </w:p>
        </w:tc>
        <w:tc>
          <w:tcPr>
            <w:tcW w:w="626" w:type="pct"/>
            <w:tcBorders>
              <w:top w:val="nil"/>
              <w:left w:val="nil"/>
              <w:bottom w:val="nil"/>
              <w:right w:val="nil"/>
            </w:tcBorders>
            <w:shd w:val="clear" w:color="auto" w:fill="auto"/>
            <w:vAlign w:val="center"/>
            <w:hideMark/>
          </w:tcPr>
          <w:p w14:paraId="6AA1B23F" w14:textId="31679C06"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0.0%</w:t>
            </w:r>
          </w:p>
        </w:tc>
      </w:tr>
      <w:tr w:rsidR="00680C36" w:rsidRPr="00680C36" w14:paraId="0FF7FB0D" w14:textId="77777777" w:rsidTr="00680C36">
        <w:trPr>
          <w:trHeight w:val="410"/>
        </w:trPr>
        <w:tc>
          <w:tcPr>
            <w:tcW w:w="2494" w:type="pct"/>
            <w:tcBorders>
              <w:top w:val="nil"/>
              <w:left w:val="nil"/>
              <w:bottom w:val="nil"/>
              <w:right w:val="nil"/>
            </w:tcBorders>
            <w:shd w:val="clear" w:color="auto" w:fill="auto"/>
            <w:vAlign w:val="bottom"/>
            <w:hideMark/>
          </w:tcPr>
          <w:p w14:paraId="2BDB0FDE"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Auditor remuneration - VAGO - financial statements, performance statement, grant acquittals</w:t>
            </w:r>
          </w:p>
        </w:tc>
        <w:tc>
          <w:tcPr>
            <w:tcW w:w="626" w:type="pct"/>
            <w:tcBorders>
              <w:top w:val="nil"/>
              <w:left w:val="nil"/>
              <w:bottom w:val="nil"/>
              <w:right w:val="nil"/>
            </w:tcBorders>
            <w:shd w:val="clear" w:color="auto" w:fill="auto"/>
            <w:vAlign w:val="center"/>
            <w:hideMark/>
          </w:tcPr>
          <w:p w14:paraId="0DFC8F51" w14:textId="491DE803"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60 </w:t>
            </w:r>
          </w:p>
        </w:tc>
        <w:tc>
          <w:tcPr>
            <w:tcW w:w="626" w:type="pct"/>
            <w:tcBorders>
              <w:top w:val="nil"/>
              <w:left w:val="nil"/>
              <w:bottom w:val="nil"/>
              <w:right w:val="nil"/>
            </w:tcBorders>
            <w:shd w:val="clear" w:color="000000" w:fill="4AAA42"/>
            <w:vAlign w:val="center"/>
            <w:hideMark/>
          </w:tcPr>
          <w:p w14:paraId="2D12DDD5" w14:textId="7F9D38C3"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60 </w:t>
            </w:r>
          </w:p>
        </w:tc>
        <w:tc>
          <w:tcPr>
            <w:tcW w:w="626" w:type="pct"/>
            <w:tcBorders>
              <w:top w:val="nil"/>
              <w:left w:val="nil"/>
              <w:bottom w:val="nil"/>
              <w:right w:val="nil"/>
            </w:tcBorders>
            <w:shd w:val="clear" w:color="auto" w:fill="auto"/>
            <w:vAlign w:val="center"/>
            <w:hideMark/>
          </w:tcPr>
          <w:p w14:paraId="47D51230" w14:textId="77777777"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0</w:t>
            </w:r>
          </w:p>
        </w:tc>
        <w:tc>
          <w:tcPr>
            <w:tcW w:w="626" w:type="pct"/>
            <w:tcBorders>
              <w:top w:val="nil"/>
              <w:left w:val="nil"/>
              <w:bottom w:val="nil"/>
              <w:right w:val="nil"/>
            </w:tcBorders>
            <w:shd w:val="clear" w:color="auto" w:fill="auto"/>
            <w:vAlign w:val="center"/>
            <w:hideMark/>
          </w:tcPr>
          <w:p w14:paraId="5427A529" w14:textId="6ED96AF8"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0.0%</w:t>
            </w:r>
          </w:p>
        </w:tc>
      </w:tr>
      <w:tr w:rsidR="00680C36" w:rsidRPr="00680C36" w14:paraId="25E37019" w14:textId="77777777" w:rsidTr="00680C36">
        <w:trPr>
          <w:trHeight w:val="255"/>
        </w:trPr>
        <w:tc>
          <w:tcPr>
            <w:tcW w:w="2494" w:type="pct"/>
            <w:tcBorders>
              <w:top w:val="nil"/>
              <w:left w:val="nil"/>
              <w:bottom w:val="nil"/>
              <w:right w:val="nil"/>
            </w:tcBorders>
            <w:shd w:val="clear" w:color="auto" w:fill="auto"/>
            <w:vAlign w:val="bottom"/>
            <w:hideMark/>
          </w:tcPr>
          <w:p w14:paraId="3766DD71"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Other - Storm Recovery</w:t>
            </w:r>
          </w:p>
        </w:tc>
        <w:tc>
          <w:tcPr>
            <w:tcW w:w="626" w:type="pct"/>
            <w:tcBorders>
              <w:top w:val="nil"/>
              <w:left w:val="nil"/>
              <w:bottom w:val="nil"/>
              <w:right w:val="nil"/>
            </w:tcBorders>
            <w:shd w:val="clear" w:color="auto" w:fill="auto"/>
            <w:vAlign w:val="center"/>
            <w:hideMark/>
          </w:tcPr>
          <w:p w14:paraId="004A08FA" w14:textId="4AA424BE"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23,437 </w:t>
            </w:r>
          </w:p>
        </w:tc>
        <w:tc>
          <w:tcPr>
            <w:tcW w:w="626" w:type="pct"/>
            <w:tcBorders>
              <w:top w:val="nil"/>
              <w:left w:val="nil"/>
              <w:bottom w:val="nil"/>
              <w:right w:val="nil"/>
            </w:tcBorders>
            <w:shd w:val="clear" w:color="000000" w:fill="4AAA42"/>
            <w:vAlign w:val="center"/>
            <w:hideMark/>
          </w:tcPr>
          <w:p w14:paraId="334718E4" w14:textId="40B63877"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7,889 </w:t>
            </w:r>
          </w:p>
        </w:tc>
        <w:tc>
          <w:tcPr>
            <w:tcW w:w="626" w:type="pct"/>
            <w:tcBorders>
              <w:top w:val="nil"/>
              <w:left w:val="nil"/>
              <w:bottom w:val="single" w:sz="8" w:space="0" w:color="auto"/>
              <w:right w:val="nil"/>
            </w:tcBorders>
            <w:shd w:val="clear" w:color="auto" w:fill="auto"/>
            <w:vAlign w:val="center"/>
            <w:hideMark/>
          </w:tcPr>
          <w:p w14:paraId="4992B3E7" w14:textId="77777777" w:rsidR="00680C36" w:rsidRPr="00680C36" w:rsidRDefault="00680C36" w:rsidP="00680C36">
            <w:pPr>
              <w:jc w:val="right"/>
              <w:rPr>
                <w:rFonts w:ascii="Arial" w:hAnsi="Arial" w:cs="Arial"/>
                <w:sz w:val="16"/>
                <w:szCs w:val="16"/>
                <w:lang w:eastAsia="en-AU"/>
              </w:rPr>
            </w:pPr>
            <w:r w:rsidRPr="00680C36">
              <w:rPr>
                <w:rFonts w:ascii="Arial" w:hAnsi="Arial" w:cs="Arial"/>
                <w:color w:val="FF0000"/>
                <w:sz w:val="16"/>
                <w:szCs w:val="16"/>
                <w:lang w:eastAsia="en-AU"/>
              </w:rPr>
              <w:t>(15,548)</w:t>
            </w:r>
          </w:p>
        </w:tc>
        <w:tc>
          <w:tcPr>
            <w:tcW w:w="626" w:type="pct"/>
            <w:tcBorders>
              <w:top w:val="nil"/>
              <w:left w:val="nil"/>
              <w:bottom w:val="single" w:sz="8" w:space="0" w:color="auto"/>
              <w:right w:val="nil"/>
            </w:tcBorders>
            <w:shd w:val="clear" w:color="auto" w:fill="auto"/>
            <w:vAlign w:val="center"/>
            <w:hideMark/>
          </w:tcPr>
          <w:p w14:paraId="1C0C7B50" w14:textId="25E98F4D"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-66.3%</w:t>
            </w:r>
          </w:p>
        </w:tc>
      </w:tr>
      <w:tr w:rsidR="00680C36" w:rsidRPr="00680C36" w14:paraId="78435EDB" w14:textId="77777777" w:rsidTr="00680C36">
        <w:trPr>
          <w:trHeight w:val="260"/>
        </w:trPr>
        <w:tc>
          <w:tcPr>
            <w:tcW w:w="2494" w:type="pct"/>
            <w:tcBorders>
              <w:top w:val="nil"/>
              <w:left w:val="nil"/>
              <w:bottom w:val="single" w:sz="8" w:space="0" w:color="auto"/>
              <w:right w:val="nil"/>
            </w:tcBorders>
            <w:shd w:val="clear" w:color="auto" w:fill="auto"/>
            <w:vAlign w:val="center"/>
            <w:hideMark/>
          </w:tcPr>
          <w:p w14:paraId="2150463A" w14:textId="77777777" w:rsidR="00680C36" w:rsidRPr="00680C36" w:rsidRDefault="00680C36" w:rsidP="00680C36">
            <w:pPr>
              <w:jc w:val="both"/>
              <w:rPr>
                <w:rFonts w:ascii="Arial" w:hAnsi="Arial" w:cs="Arial"/>
                <w:b/>
                <w:bCs/>
                <w:sz w:val="16"/>
                <w:szCs w:val="16"/>
                <w:lang w:eastAsia="en-AU"/>
              </w:rPr>
            </w:pPr>
            <w:r w:rsidRPr="00680C36">
              <w:rPr>
                <w:rFonts w:ascii="Arial" w:hAnsi="Arial" w:cs="Arial"/>
                <w:b/>
                <w:bCs/>
                <w:sz w:val="16"/>
                <w:szCs w:val="16"/>
                <w:lang w:eastAsia="en-AU"/>
              </w:rPr>
              <w:t>Total other expenses</w:t>
            </w:r>
          </w:p>
        </w:tc>
        <w:tc>
          <w:tcPr>
            <w:tcW w:w="626" w:type="pct"/>
            <w:tcBorders>
              <w:top w:val="single" w:sz="8" w:space="0" w:color="auto"/>
              <w:left w:val="nil"/>
              <w:bottom w:val="single" w:sz="8" w:space="0" w:color="auto"/>
              <w:right w:val="nil"/>
            </w:tcBorders>
            <w:shd w:val="clear" w:color="auto" w:fill="auto"/>
            <w:vAlign w:val="center"/>
            <w:hideMark/>
          </w:tcPr>
          <w:p w14:paraId="1FA2DC10" w14:textId="5FEF43F2"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31,411 </w:t>
            </w:r>
          </w:p>
        </w:tc>
        <w:tc>
          <w:tcPr>
            <w:tcW w:w="626" w:type="pct"/>
            <w:tcBorders>
              <w:top w:val="single" w:sz="8" w:space="0" w:color="auto"/>
              <w:left w:val="nil"/>
              <w:bottom w:val="single" w:sz="8" w:space="0" w:color="auto"/>
              <w:right w:val="nil"/>
            </w:tcBorders>
            <w:shd w:val="clear" w:color="000000" w:fill="4AAA42"/>
            <w:vAlign w:val="center"/>
            <w:hideMark/>
          </w:tcPr>
          <w:p w14:paraId="45E1261B" w14:textId="3C9EAAE5"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15,999 </w:t>
            </w:r>
          </w:p>
        </w:tc>
        <w:tc>
          <w:tcPr>
            <w:tcW w:w="626" w:type="pct"/>
            <w:tcBorders>
              <w:top w:val="nil"/>
              <w:left w:val="nil"/>
              <w:bottom w:val="single" w:sz="8" w:space="0" w:color="auto"/>
              <w:right w:val="nil"/>
            </w:tcBorders>
            <w:shd w:val="clear" w:color="auto" w:fill="auto"/>
            <w:vAlign w:val="center"/>
            <w:hideMark/>
          </w:tcPr>
          <w:p w14:paraId="697FC0E8" w14:textId="77777777" w:rsidR="00680C36" w:rsidRPr="00680C36" w:rsidRDefault="00680C36" w:rsidP="00680C36">
            <w:pPr>
              <w:jc w:val="right"/>
              <w:rPr>
                <w:rFonts w:ascii="Arial" w:hAnsi="Arial" w:cs="Arial"/>
                <w:sz w:val="16"/>
                <w:szCs w:val="16"/>
                <w:lang w:eastAsia="en-AU"/>
              </w:rPr>
            </w:pPr>
            <w:r w:rsidRPr="00680C36">
              <w:rPr>
                <w:rFonts w:ascii="Arial" w:hAnsi="Arial" w:cs="Arial"/>
                <w:color w:val="FF0000"/>
                <w:sz w:val="16"/>
                <w:szCs w:val="16"/>
                <w:lang w:eastAsia="en-AU"/>
              </w:rPr>
              <w:t>(15,412)</w:t>
            </w:r>
          </w:p>
        </w:tc>
        <w:tc>
          <w:tcPr>
            <w:tcW w:w="626" w:type="pct"/>
            <w:tcBorders>
              <w:top w:val="nil"/>
              <w:left w:val="nil"/>
              <w:bottom w:val="single" w:sz="8" w:space="0" w:color="auto"/>
              <w:right w:val="nil"/>
            </w:tcBorders>
            <w:shd w:val="clear" w:color="auto" w:fill="auto"/>
            <w:vAlign w:val="center"/>
            <w:hideMark/>
          </w:tcPr>
          <w:p w14:paraId="65188215" w14:textId="62C6F904"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-49.</w:t>
            </w:r>
            <w:r w:rsidR="001A553D">
              <w:rPr>
                <w:rFonts w:ascii="Arial" w:hAnsi="Arial" w:cs="Arial"/>
                <w:b/>
                <w:bCs/>
                <w:sz w:val="16"/>
                <w:szCs w:val="16"/>
                <w:lang w:eastAsia="en-AU"/>
              </w:rPr>
              <w:t>1</w:t>
            </w:r>
            <w:r w:rsidRPr="00680C36">
              <w:rPr>
                <w:rFonts w:ascii="Arial" w:hAnsi="Arial" w:cs="Arial"/>
                <w:b/>
                <w:bCs/>
                <w:sz w:val="16"/>
                <w:szCs w:val="16"/>
                <w:lang w:eastAsia="en-AU"/>
              </w:rPr>
              <w:t>%</w:t>
            </w:r>
          </w:p>
        </w:tc>
      </w:tr>
    </w:tbl>
    <w:p w14:paraId="2C4A07E4" w14:textId="7BB59439" w:rsidR="0014624C" w:rsidRDefault="001A553D" w:rsidP="001A553D">
      <w:pPr>
        <w:pStyle w:val="Text"/>
        <w:spacing w:before="120"/>
      </w:pPr>
      <w:r>
        <w:t xml:space="preserve">Other expenses recognises decrease in storm recovery costs by 66.3% or $15.5 compared to 2021-22. </w:t>
      </w:r>
    </w:p>
    <w:p w14:paraId="43EBBA4E" w14:textId="4F285E2E" w:rsidR="0014624C" w:rsidRPr="00FD0147" w:rsidRDefault="0014624C" w:rsidP="00097443">
      <w:pPr>
        <w:pStyle w:val="Numbers11"/>
      </w:pPr>
      <w:bookmarkStart w:id="43" w:name="_Ref75204165"/>
      <w:r w:rsidRPr="00FD0147">
        <w:lastRenderedPageBreak/>
        <w:t xml:space="preserve">Balance </w:t>
      </w:r>
      <w:r w:rsidR="00370C47">
        <w:t>s</w:t>
      </w:r>
      <w:r w:rsidRPr="00FD0147">
        <w:t>heet</w:t>
      </w:r>
      <w:bookmarkEnd w:id="43"/>
    </w:p>
    <w:p w14:paraId="4557270A" w14:textId="702F9E40" w:rsidR="0014624C" w:rsidRDefault="0014624C" w:rsidP="00370C47">
      <w:pPr>
        <w:pStyle w:val="Text"/>
        <w:keepNext/>
      </w:pPr>
      <w:r w:rsidRPr="00FD0147">
        <w:t xml:space="preserve">This section analyses the movements in assets, </w:t>
      </w:r>
      <w:r w:rsidR="003C0FDA" w:rsidRPr="00FD0147">
        <w:t>liabilities,</w:t>
      </w:r>
      <w:r w:rsidRPr="00FD0147">
        <w:t xml:space="preserve"> and equity between </w:t>
      </w:r>
      <w:r w:rsidR="00832571">
        <w:t>202</w:t>
      </w:r>
      <w:r w:rsidR="00680C36">
        <w:t>1</w:t>
      </w:r>
      <w:r w:rsidR="00832571">
        <w:t>-2</w:t>
      </w:r>
      <w:r w:rsidR="00680C36">
        <w:t>2</w:t>
      </w:r>
      <w:r>
        <w:t xml:space="preserve"> and </w:t>
      </w:r>
      <w:r w:rsidR="00832571">
        <w:t>202</w:t>
      </w:r>
      <w:r w:rsidR="00680C36">
        <w:t>2</w:t>
      </w:r>
      <w:r w:rsidR="00832571">
        <w:t>-2</w:t>
      </w:r>
      <w:r w:rsidR="00680C36">
        <w:t>3</w:t>
      </w:r>
      <w:r>
        <w:t>.</w:t>
      </w:r>
    </w:p>
    <w:p w14:paraId="5FCEF57E" w14:textId="77777777" w:rsidR="0047414C" w:rsidRPr="008956B6" w:rsidRDefault="0047414C" w:rsidP="0047414C">
      <w:pPr>
        <w:pStyle w:val="Heading4"/>
      </w:pPr>
      <w:r w:rsidRPr="008956B6">
        <w:t>Key assumptions</w:t>
      </w:r>
    </w:p>
    <w:p w14:paraId="21ACD02C" w14:textId="5B0AC1A8" w:rsidR="0047414C" w:rsidRPr="001718F0" w:rsidRDefault="0047414C" w:rsidP="0047414C">
      <w:pPr>
        <w:pStyle w:val="Text"/>
      </w:pPr>
      <w:r w:rsidRPr="001718F0">
        <w:t xml:space="preserve">In preparing the </w:t>
      </w:r>
      <w:r>
        <w:t>b</w:t>
      </w:r>
      <w:r w:rsidRPr="001718F0">
        <w:t>udgeted Balance Sheet for the year ending 30 June 20</w:t>
      </w:r>
      <w:r>
        <w:t>23</w:t>
      </w:r>
      <w:r w:rsidRPr="001718F0">
        <w:t xml:space="preserve"> it was necessary to make several assumptions about assets, liabilities, and equity balances. The key assumptions are as follows:</w:t>
      </w:r>
    </w:p>
    <w:p w14:paraId="7DBAE2F3" w14:textId="77777777" w:rsidR="0047414C" w:rsidRPr="001718F0" w:rsidRDefault="0047414C" w:rsidP="0047414C">
      <w:pPr>
        <w:pStyle w:val="ClosedBullet"/>
      </w:pPr>
      <w:r>
        <w:t>a</w:t>
      </w:r>
      <w:r w:rsidRPr="001718F0">
        <w:t xml:space="preserve"> total of 88% of total rates and charges raised will be collected in the 20</w:t>
      </w:r>
      <w:r>
        <w:t>22</w:t>
      </w:r>
      <w:r w:rsidRPr="001718F0">
        <w:t>-</w:t>
      </w:r>
      <w:r>
        <w:t>23</w:t>
      </w:r>
      <w:r w:rsidRPr="001718F0">
        <w:t xml:space="preserve"> year (20</w:t>
      </w:r>
      <w:r>
        <w:t>21-22</w:t>
      </w:r>
      <w:r w:rsidRPr="001718F0">
        <w:t xml:space="preserve">: </w:t>
      </w:r>
      <w:r>
        <w:t>80</w:t>
      </w:r>
      <w:r w:rsidRPr="001718F0">
        <w:t>% forecast actual).</w:t>
      </w:r>
      <w:r>
        <w:t xml:space="preserve"> It has been assumed that a decline in the value of rates outstanding is being impacted by the number of rate payers on financial hardship.</w:t>
      </w:r>
    </w:p>
    <w:p w14:paraId="05A1829C" w14:textId="77777777" w:rsidR="0047414C" w:rsidRPr="001718F0" w:rsidRDefault="0047414C" w:rsidP="0047414C">
      <w:pPr>
        <w:pStyle w:val="ClosedBullet"/>
      </w:pPr>
      <w:r>
        <w:t>t</w:t>
      </w:r>
      <w:r w:rsidRPr="001718F0">
        <w:t>rade creditors to be based on total capital and operating expenditure. Payment cycle is 30 days from date of invoice</w:t>
      </w:r>
    </w:p>
    <w:p w14:paraId="201C57BE" w14:textId="77777777" w:rsidR="0047414C" w:rsidRDefault="0047414C" w:rsidP="0047414C">
      <w:pPr>
        <w:pStyle w:val="ClosedBullet"/>
      </w:pPr>
      <w:r>
        <w:t>o</w:t>
      </w:r>
      <w:r w:rsidRPr="00710D3E">
        <w:t>ther debtors and creditors to remain consistent with 2021-2</w:t>
      </w:r>
      <w:r>
        <w:t>2</w:t>
      </w:r>
      <w:r w:rsidRPr="00710D3E">
        <w:t xml:space="preserve"> levels.</w:t>
      </w:r>
    </w:p>
    <w:p w14:paraId="3B818945" w14:textId="675E697A" w:rsidR="0014624C" w:rsidRPr="00FD0147" w:rsidRDefault="00370C47" w:rsidP="007E64E2">
      <w:pPr>
        <w:pStyle w:val="Numbers111"/>
      </w:pPr>
      <w:r w:rsidRPr="00FD0147">
        <w:t>Current assets and non-current assets</w:t>
      </w:r>
    </w:p>
    <w:tbl>
      <w:tblPr>
        <w:tblW w:w="5000" w:type="pct"/>
        <w:tblLook w:val="04A0" w:firstRow="1" w:lastRow="0" w:firstColumn="1" w:lastColumn="0" w:noHBand="0" w:noVBand="1"/>
      </w:tblPr>
      <w:tblGrid>
        <w:gridCol w:w="265"/>
        <w:gridCol w:w="4958"/>
        <w:gridCol w:w="1045"/>
        <w:gridCol w:w="1163"/>
        <w:gridCol w:w="1163"/>
        <w:gridCol w:w="1044"/>
      </w:tblGrid>
      <w:tr w:rsidR="001901E1" w:rsidRPr="001901E1" w14:paraId="26F36BB6" w14:textId="77777777" w:rsidTr="001901E1">
        <w:trPr>
          <w:trHeight w:val="255"/>
        </w:trPr>
        <w:tc>
          <w:tcPr>
            <w:tcW w:w="134" w:type="pct"/>
            <w:tcBorders>
              <w:top w:val="nil"/>
              <w:left w:val="nil"/>
              <w:bottom w:val="nil"/>
              <w:right w:val="nil"/>
            </w:tcBorders>
            <w:shd w:val="clear" w:color="000000" w:fill="0067AC"/>
            <w:vAlign w:val="center"/>
            <w:hideMark/>
          </w:tcPr>
          <w:p w14:paraId="46B29235"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2573" w:type="pct"/>
            <w:tcBorders>
              <w:top w:val="nil"/>
              <w:left w:val="nil"/>
              <w:bottom w:val="nil"/>
              <w:right w:val="nil"/>
            </w:tcBorders>
            <w:shd w:val="clear" w:color="000000" w:fill="0067AC"/>
            <w:vAlign w:val="center"/>
            <w:hideMark/>
          </w:tcPr>
          <w:p w14:paraId="4B9FC403"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4B2F7FE1"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Forecast</w:t>
            </w:r>
          </w:p>
        </w:tc>
        <w:tc>
          <w:tcPr>
            <w:tcW w:w="604" w:type="pct"/>
            <w:vMerge w:val="restart"/>
            <w:tcBorders>
              <w:top w:val="nil"/>
              <w:left w:val="nil"/>
              <w:bottom w:val="nil"/>
              <w:right w:val="nil"/>
            </w:tcBorders>
            <w:shd w:val="clear" w:color="000000" w:fill="0067AC"/>
            <w:vAlign w:val="center"/>
            <w:hideMark/>
          </w:tcPr>
          <w:p w14:paraId="7849BDF1"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Budget</w:t>
            </w:r>
          </w:p>
        </w:tc>
        <w:tc>
          <w:tcPr>
            <w:tcW w:w="604" w:type="pct"/>
            <w:tcBorders>
              <w:top w:val="nil"/>
              <w:left w:val="nil"/>
              <w:bottom w:val="nil"/>
              <w:right w:val="nil"/>
            </w:tcBorders>
            <w:shd w:val="clear" w:color="000000" w:fill="0067AC"/>
            <w:vAlign w:val="center"/>
            <w:hideMark/>
          </w:tcPr>
          <w:p w14:paraId="4008B346" w14:textId="77777777" w:rsidR="001901E1" w:rsidRPr="001901E1" w:rsidRDefault="001901E1" w:rsidP="001901E1">
            <w:pP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28D24D7D" w14:textId="77777777" w:rsidR="001901E1" w:rsidRPr="001901E1" w:rsidRDefault="001901E1" w:rsidP="001901E1">
            <w:pP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r>
      <w:tr w:rsidR="001901E1" w:rsidRPr="001901E1" w14:paraId="6996331A" w14:textId="77777777" w:rsidTr="001901E1">
        <w:trPr>
          <w:trHeight w:val="250"/>
        </w:trPr>
        <w:tc>
          <w:tcPr>
            <w:tcW w:w="134" w:type="pct"/>
            <w:tcBorders>
              <w:top w:val="nil"/>
              <w:left w:val="nil"/>
              <w:bottom w:val="nil"/>
              <w:right w:val="nil"/>
            </w:tcBorders>
            <w:shd w:val="clear" w:color="000000" w:fill="0067AC"/>
            <w:vAlign w:val="center"/>
            <w:hideMark/>
          </w:tcPr>
          <w:p w14:paraId="6377DA8A"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2573" w:type="pct"/>
            <w:tcBorders>
              <w:top w:val="nil"/>
              <w:left w:val="nil"/>
              <w:bottom w:val="nil"/>
              <w:right w:val="nil"/>
            </w:tcBorders>
            <w:shd w:val="clear" w:color="000000" w:fill="0067AC"/>
            <w:vAlign w:val="center"/>
            <w:hideMark/>
          </w:tcPr>
          <w:p w14:paraId="0807CD88"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2E649560"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Actual</w:t>
            </w:r>
          </w:p>
        </w:tc>
        <w:tc>
          <w:tcPr>
            <w:tcW w:w="604" w:type="pct"/>
            <w:vMerge/>
            <w:tcBorders>
              <w:top w:val="nil"/>
              <w:left w:val="nil"/>
              <w:bottom w:val="nil"/>
              <w:right w:val="nil"/>
            </w:tcBorders>
            <w:vAlign w:val="center"/>
            <w:hideMark/>
          </w:tcPr>
          <w:p w14:paraId="63C35BD7" w14:textId="77777777" w:rsidR="001901E1" w:rsidRPr="001901E1" w:rsidRDefault="001901E1" w:rsidP="001901E1">
            <w:pPr>
              <w:rPr>
                <w:rFonts w:ascii="Arial" w:hAnsi="Arial" w:cs="Arial"/>
                <w:b/>
                <w:bCs/>
                <w:color w:val="FFFFFF"/>
                <w:sz w:val="16"/>
                <w:szCs w:val="16"/>
                <w:lang w:eastAsia="en-AU"/>
              </w:rPr>
            </w:pPr>
          </w:p>
        </w:tc>
        <w:tc>
          <w:tcPr>
            <w:tcW w:w="604" w:type="pct"/>
            <w:tcBorders>
              <w:top w:val="nil"/>
              <w:left w:val="nil"/>
              <w:bottom w:val="nil"/>
              <w:right w:val="nil"/>
            </w:tcBorders>
            <w:shd w:val="clear" w:color="000000" w:fill="0067AC"/>
            <w:vAlign w:val="center"/>
            <w:hideMark/>
          </w:tcPr>
          <w:p w14:paraId="58A72A62" w14:textId="77777777" w:rsidR="001901E1" w:rsidRPr="001901E1" w:rsidRDefault="001901E1" w:rsidP="001901E1">
            <w:pP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2011E54B" w14:textId="77777777" w:rsidR="001901E1" w:rsidRPr="001901E1" w:rsidRDefault="001901E1" w:rsidP="001901E1">
            <w:pP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r>
      <w:tr w:rsidR="001901E1" w:rsidRPr="001901E1" w14:paraId="5B5DBEBE" w14:textId="77777777" w:rsidTr="001901E1">
        <w:trPr>
          <w:trHeight w:val="250"/>
        </w:trPr>
        <w:tc>
          <w:tcPr>
            <w:tcW w:w="134" w:type="pct"/>
            <w:tcBorders>
              <w:top w:val="nil"/>
              <w:left w:val="nil"/>
              <w:bottom w:val="nil"/>
              <w:right w:val="nil"/>
            </w:tcBorders>
            <w:shd w:val="clear" w:color="000000" w:fill="0067AC"/>
            <w:vAlign w:val="center"/>
            <w:hideMark/>
          </w:tcPr>
          <w:p w14:paraId="423369E0"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2573" w:type="pct"/>
            <w:tcBorders>
              <w:top w:val="nil"/>
              <w:left w:val="nil"/>
              <w:bottom w:val="nil"/>
              <w:right w:val="nil"/>
            </w:tcBorders>
            <w:shd w:val="clear" w:color="000000" w:fill="0067AC"/>
            <w:vAlign w:val="center"/>
            <w:hideMark/>
          </w:tcPr>
          <w:p w14:paraId="497192C3"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25181B42"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2021/22</w:t>
            </w:r>
          </w:p>
        </w:tc>
        <w:tc>
          <w:tcPr>
            <w:tcW w:w="604" w:type="pct"/>
            <w:tcBorders>
              <w:top w:val="nil"/>
              <w:left w:val="nil"/>
              <w:bottom w:val="nil"/>
              <w:right w:val="nil"/>
            </w:tcBorders>
            <w:shd w:val="clear" w:color="000000" w:fill="0067AC"/>
            <w:vAlign w:val="center"/>
            <w:hideMark/>
          </w:tcPr>
          <w:p w14:paraId="28DA7357"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2022/23</w:t>
            </w:r>
          </w:p>
        </w:tc>
        <w:tc>
          <w:tcPr>
            <w:tcW w:w="604" w:type="pct"/>
            <w:tcBorders>
              <w:top w:val="nil"/>
              <w:left w:val="nil"/>
              <w:bottom w:val="nil"/>
              <w:right w:val="nil"/>
            </w:tcBorders>
            <w:shd w:val="clear" w:color="000000" w:fill="0067AC"/>
            <w:vAlign w:val="center"/>
            <w:hideMark/>
          </w:tcPr>
          <w:p w14:paraId="5F87AB91"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Change</w:t>
            </w:r>
          </w:p>
        </w:tc>
        <w:tc>
          <w:tcPr>
            <w:tcW w:w="543" w:type="pct"/>
            <w:tcBorders>
              <w:top w:val="nil"/>
              <w:left w:val="nil"/>
              <w:bottom w:val="nil"/>
              <w:right w:val="nil"/>
            </w:tcBorders>
            <w:shd w:val="clear" w:color="000000" w:fill="0067AC"/>
            <w:vAlign w:val="center"/>
            <w:hideMark/>
          </w:tcPr>
          <w:p w14:paraId="72CDC725"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r>
      <w:tr w:rsidR="001901E1" w:rsidRPr="001901E1" w14:paraId="04D739A0" w14:textId="77777777" w:rsidTr="001901E1">
        <w:trPr>
          <w:trHeight w:val="250"/>
        </w:trPr>
        <w:tc>
          <w:tcPr>
            <w:tcW w:w="134" w:type="pct"/>
            <w:tcBorders>
              <w:top w:val="nil"/>
              <w:left w:val="nil"/>
              <w:bottom w:val="nil"/>
              <w:right w:val="nil"/>
            </w:tcBorders>
            <w:shd w:val="clear" w:color="000000" w:fill="0067AC"/>
            <w:vAlign w:val="center"/>
            <w:hideMark/>
          </w:tcPr>
          <w:p w14:paraId="366B52DE"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2573" w:type="pct"/>
            <w:tcBorders>
              <w:top w:val="nil"/>
              <w:left w:val="nil"/>
              <w:bottom w:val="nil"/>
              <w:right w:val="nil"/>
            </w:tcBorders>
            <w:shd w:val="clear" w:color="000000" w:fill="0067AC"/>
            <w:vAlign w:val="center"/>
            <w:hideMark/>
          </w:tcPr>
          <w:p w14:paraId="4E56F24D"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789A6423"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$’000</w:t>
            </w:r>
          </w:p>
        </w:tc>
        <w:tc>
          <w:tcPr>
            <w:tcW w:w="604" w:type="pct"/>
            <w:tcBorders>
              <w:top w:val="nil"/>
              <w:left w:val="nil"/>
              <w:bottom w:val="nil"/>
              <w:right w:val="nil"/>
            </w:tcBorders>
            <w:shd w:val="clear" w:color="000000" w:fill="0067AC"/>
            <w:vAlign w:val="center"/>
            <w:hideMark/>
          </w:tcPr>
          <w:p w14:paraId="56008FB2"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$’000</w:t>
            </w:r>
          </w:p>
        </w:tc>
        <w:tc>
          <w:tcPr>
            <w:tcW w:w="604" w:type="pct"/>
            <w:tcBorders>
              <w:top w:val="nil"/>
              <w:left w:val="nil"/>
              <w:bottom w:val="nil"/>
              <w:right w:val="nil"/>
            </w:tcBorders>
            <w:shd w:val="clear" w:color="000000" w:fill="0067AC"/>
            <w:vAlign w:val="center"/>
            <w:hideMark/>
          </w:tcPr>
          <w:p w14:paraId="6E95789A"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$’000</w:t>
            </w:r>
          </w:p>
        </w:tc>
        <w:tc>
          <w:tcPr>
            <w:tcW w:w="543" w:type="pct"/>
            <w:tcBorders>
              <w:top w:val="nil"/>
              <w:left w:val="nil"/>
              <w:bottom w:val="nil"/>
              <w:right w:val="nil"/>
            </w:tcBorders>
            <w:shd w:val="clear" w:color="000000" w:fill="0067AC"/>
            <w:vAlign w:val="center"/>
            <w:hideMark/>
          </w:tcPr>
          <w:p w14:paraId="77409D16"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w:t>
            </w:r>
          </w:p>
        </w:tc>
      </w:tr>
      <w:tr w:rsidR="001901E1" w:rsidRPr="001901E1" w14:paraId="0F9F0433" w14:textId="77777777" w:rsidTr="001901E1">
        <w:trPr>
          <w:trHeight w:val="250"/>
        </w:trPr>
        <w:tc>
          <w:tcPr>
            <w:tcW w:w="2707" w:type="pct"/>
            <w:gridSpan w:val="2"/>
            <w:tcBorders>
              <w:top w:val="nil"/>
              <w:left w:val="nil"/>
              <w:bottom w:val="nil"/>
              <w:right w:val="nil"/>
            </w:tcBorders>
            <w:shd w:val="clear" w:color="000000" w:fill="FFFFFF"/>
            <w:noWrap/>
            <w:hideMark/>
          </w:tcPr>
          <w:p w14:paraId="4FCA6081"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Assets</w:t>
            </w:r>
          </w:p>
        </w:tc>
        <w:tc>
          <w:tcPr>
            <w:tcW w:w="543" w:type="pct"/>
            <w:tcBorders>
              <w:top w:val="nil"/>
              <w:left w:val="nil"/>
              <w:bottom w:val="nil"/>
              <w:right w:val="nil"/>
            </w:tcBorders>
            <w:shd w:val="clear" w:color="000000" w:fill="FFFFFF"/>
            <w:vAlign w:val="center"/>
            <w:hideMark/>
          </w:tcPr>
          <w:p w14:paraId="21E5033E"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 </w:t>
            </w:r>
          </w:p>
        </w:tc>
        <w:tc>
          <w:tcPr>
            <w:tcW w:w="604" w:type="pct"/>
            <w:tcBorders>
              <w:top w:val="nil"/>
              <w:left w:val="nil"/>
              <w:bottom w:val="nil"/>
              <w:right w:val="nil"/>
            </w:tcBorders>
            <w:shd w:val="clear" w:color="000000" w:fill="4AAA42"/>
            <w:vAlign w:val="center"/>
            <w:hideMark/>
          </w:tcPr>
          <w:p w14:paraId="69BA14D9"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FFFFFF"/>
            <w:vAlign w:val="center"/>
            <w:hideMark/>
          </w:tcPr>
          <w:p w14:paraId="22BEB2EF"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08E33619"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 </w:t>
            </w:r>
          </w:p>
        </w:tc>
      </w:tr>
      <w:tr w:rsidR="001901E1" w:rsidRPr="001901E1" w14:paraId="29BAFCBA" w14:textId="77777777" w:rsidTr="001901E1">
        <w:trPr>
          <w:trHeight w:val="250"/>
        </w:trPr>
        <w:tc>
          <w:tcPr>
            <w:tcW w:w="2707" w:type="pct"/>
            <w:gridSpan w:val="2"/>
            <w:tcBorders>
              <w:top w:val="nil"/>
              <w:left w:val="nil"/>
              <w:bottom w:val="nil"/>
              <w:right w:val="nil"/>
            </w:tcBorders>
            <w:shd w:val="clear" w:color="000000" w:fill="FFFFFF"/>
            <w:noWrap/>
            <w:hideMark/>
          </w:tcPr>
          <w:p w14:paraId="6270C4F5"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Current assets</w:t>
            </w:r>
          </w:p>
        </w:tc>
        <w:tc>
          <w:tcPr>
            <w:tcW w:w="543" w:type="pct"/>
            <w:tcBorders>
              <w:top w:val="nil"/>
              <w:left w:val="nil"/>
              <w:bottom w:val="nil"/>
              <w:right w:val="nil"/>
            </w:tcBorders>
            <w:shd w:val="clear" w:color="000000" w:fill="FFFFFF"/>
            <w:vAlign w:val="center"/>
            <w:hideMark/>
          </w:tcPr>
          <w:p w14:paraId="1B40E032"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4AAA42"/>
            <w:vAlign w:val="center"/>
            <w:hideMark/>
          </w:tcPr>
          <w:p w14:paraId="22E594F0"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FFFFFF"/>
            <w:vAlign w:val="center"/>
            <w:hideMark/>
          </w:tcPr>
          <w:p w14:paraId="5C8F8C8F"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0A102DD5"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r>
      <w:tr w:rsidR="001901E1" w:rsidRPr="001901E1" w14:paraId="3182F6AC" w14:textId="77777777" w:rsidTr="001901E1">
        <w:trPr>
          <w:trHeight w:val="250"/>
        </w:trPr>
        <w:tc>
          <w:tcPr>
            <w:tcW w:w="2707" w:type="pct"/>
            <w:gridSpan w:val="2"/>
            <w:tcBorders>
              <w:top w:val="nil"/>
              <w:left w:val="nil"/>
              <w:bottom w:val="nil"/>
              <w:right w:val="nil"/>
            </w:tcBorders>
            <w:shd w:val="clear" w:color="000000" w:fill="FFFFFF"/>
            <w:noWrap/>
            <w:hideMark/>
          </w:tcPr>
          <w:p w14:paraId="057E35D4"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Cash and cash equivalents</w:t>
            </w:r>
          </w:p>
        </w:tc>
        <w:tc>
          <w:tcPr>
            <w:tcW w:w="543" w:type="pct"/>
            <w:tcBorders>
              <w:top w:val="nil"/>
              <w:left w:val="nil"/>
              <w:bottom w:val="nil"/>
              <w:right w:val="nil"/>
            </w:tcBorders>
            <w:shd w:val="clear" w:color="000000" w:fill="FFFFFF"/>
            <w:vAlign w:val="center"/>
            <w:hideMark/>
          </w:tcPr>
          <w:p w14:paraId="55E3B9B7"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67,494</w:t>
            </w:r>
          </w:p>
        </w:tc>
        <w:tc>
          <w:tcPr>
            <w:tcW w:w="604" w:type="pct"/>
            <w:tcBorders>
              <w:top w:val="nil"/>
              <w:left w:val="nil"/>
              <w:bottom w:val="nil"/>
              <w:right w:val="nil"/>
            </w:tcBorders>
            <w:shd w:val="clear" w:color="000000" w:fill="4AAA42"/>
            <w:vAlign w:val="center"/>
            <w:hideMark/>
          </w:tcPr>
          <w:p w14:paraId="1C58880F"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66,330</w:t>
            </w:r>
          </w:p>
        </w:tc>
        <w:tc>
          <w:tcPr>
            <w:tcW w:w="604" w:type="pct"/>
            <w:tcBorders>
              <w:top w:val="nil"/>
              <w:left w:val="nil"/>
              <w:bottom w:val="nil"/>
              <w:right w:val="nil"/>
            </w:tcBorders>
            <w:shd w:val="clear" w:color="000000" w:fill="FFFFFF"/>
            <w:vAlign w:val="center"/>
            <w:hideMark/>
          </w:tcPr>
          <w:p w14:paraId="0B68747B" w14:textId="77777777" w:rsidR="001901E1" w:rsidRPr="001901E1" w:rsidRDefault="001901E1" w:rsidP="001901E1">
            <w:pPr>
              <w:jc w:val="right"/>
              <w:rPr>
                <w:rFonts w:ascii="Arial" w:hAnsi="Arial" w:cs="Arial"/>
                <w:sz w:val="16"/>
                <w:szCs w:val="16"/>
                <w:lang w:eastAsia="en-AU"/>
              </w:rPr>
            </w:pPr>
            <w:r w:rsidRPr="001901E1">
              <w:rPr>
                <w:rFonts w:ascii="Arial" w:hAnsi="Arial" w:cs="Arial"/>
                <w:color w:val="FF0000"/>
                <w:sz w:val="16"/>
                <w:szCs w:val="16"/>
                <w:lang w:eastAsia="en-AU"/>
              </w:rPr>
              <w:t>(1,164)</w:t>
            </w:r>
          </w:p>
        </w:tc>
        <w:tc>
          <w:tcPr>
            <w:tcW w:w="543" w:type="pct"/>
            <w:tcBorders>
              <w:top w:val="nil"/>
              <w:left w:val="nil"/>
              <w:bottom w:val="nil"/>
              <w:right w:val="nil"/>
            </w:tcBorders>
            <w:shd w:val="clear" w:color="000000" w:fill="FFFFFF"/>
            <w:vAlign w:val="center"/>
            <w:hideMark/>
          </w:tcPr>
          <w:p w14:paraId="41493BAB"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color w:val="FF0000"/>
                <w:sz w:val="16"/>
                <w:szCs w:val="16"/>
                <w:lang w:eastAsia="en-AU"/>
              </w:rPr>
              <w:t>(1.7%)</w:t>
            </w:r>
          </w:p>
        </w:tc>
      </w:tr>
      <w:tr w:rsidR="001901E1" w:rsidRPr="001901E1" w14:paraId="6A8CC446" w14:textId="77777777" w:rsidTr="001901E1">
        <w:trPr>
          <w:trHeight w:val="250"/>
        </w:trPr>
        <w:tc>
          <w:tcPr>
            <w:tcW w:w="2707" w:type="pct"/>
            <w:gridSpan w:val="2"/>
            <w:tcBorders>
              <w:top w:val="nil"/>
              <w:left w:val="nil"/>
              <w:bottom w:val="nil"/>
              <w:right w:val="nil"/>
            </w:tcBorders>
            <w:shd w:val="clear" w:color="000000" w:fill="FFFFFF"/>
            <w:noWrap/>
            <w:hideMark/>
          </w:tcPr>
          <w:p w14:paraId="083DFF60"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Trade and other receivables</w:t>
            </w:r>
          </w:p>
        </w:tc>
        <w:tc>
          <w:tcPr>
            <w:tcW w:w="543" w:type="pct"/>
            <w:tcBorders>
              <w:top w:val="nil"/>
              <w:left w:val="nil"/>
              <w:bottom w:val="nil"/>
              <w:right w:val="nil"/>
            </w:tcBorders>
            <w:shd w:val="clear" w:color="000000" w:fill="FFFFFF"/>
            <w:vAlign w:val="center"/>
            <w:hideMark/>
          </w:tcPr>
          <w:p w14:paraId="4D7AC603"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21,387</w:t>
            </w:r>
          </w:p>
        </w:tc>
        <w:tc>
          <w:tcPr>
            <w:tcW w:w="604" w:type="pct"/>
            <w:tcBorders>
              <w:top w:val="nil"/>
              <w:left w:val="nil"/>
              <w:bottom w:val="nil"/>
              <w:right w:val="nil"/>
            </w:tcBorders>
            <w:shd w:val="clear" w:color="000000" w:fill="4AAA42"/>
            <w:vAlign w:val="center"/>
            <w:hideMark/>
          </w:tcPr>
          <w:p w14:paraId="7A0B4D82"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21,560</w:t>
            </w:r>
          </w:p>
        </w:tc>
        <w:tc>
          <w:tcPr>
            <w:tcW w:w="604" w:type="pct"/>
            <w:tcBorders>
              <w:top w:val="nil"/>
              <w:left w:val="nil"/>
              <w:bottom w:val="nil"/>
              <w:right w:val="nil"/>
            </w:tcBorders>
            <w:shd w:val="clear" w:color="000000" w:fill="FFFFFF"/>
            <w:vAlign w:val="center"/>
            <w:hideMark/>
          </w:tcPr>
          <w:p w14:paraId="1EA96E10"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173</w:t>
            </w:r>
          </w:p>
        </w:tc>
        <w:tc>
          <w:tcPr>
            <w:tcW w:w="543" w:type="pct"/>
            <w:tcBorders>
              <w:top w:val="nil"/>
              <w:left w:val="nil"/>
              <w:bottom w:val="nil"/>
              <w:right w:val="nil"/>
            </w:tcBorders>
            <w:shd w:val="clear" w:color="000000" w:fill="FFFFFF"/>
            <w:vAlign w:val="center"/>
            <w:hideMark/>
          </w:tcPr>
          <w:p w14:paraId="64F01CC6"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0.8%</w:t>
            </w:r>
          </w:p>
        </w:tc>
      </w:tr>
      <w:tr w:rsidR="001901E1" w:rsidRPr="001901E1" w14:paraId="7C5EDAA2" w14:textId="77777777" w:rsidTr="001901E1">
        <w:trPr>
          <w:trHeight w:val="250"/>
        </w:trPr>
        <w:tc>
          <w:tcPr>
            <w:tcW w:w="2707" w:type="pct"/>
            <w:gridSpan w:val="2"/>
            <w:tcBorders>
              <w:top w:val="nil"/>
              <w:left w:val="nil"/>
              <w:bottom w:val="nil"/>
              <w:right w:val="nil"/>
            </w:tcBorders>
            <w:shd w:val="clear" w:color="000000" w:fill="FFFFFF"/>
            <w:noWrap/>
            <w:hideMark/>
          </w:tcPr>
          <w:p w14:paraId="3552A44C"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Other current assets</w:t>
            </w:r>
          </w:p>
        </w:tc>
        <w:tc>
          <w:tcPr>
            <w:tcW w:w="543" w:type="pct"/>
            <w:tcBorders>
              <w:top w:val="nil"/>
              <w:left w:val="nil"/>
              <w:bottom w:val="nil"/>
              <w:right w:val="nil"/>
            </w:tcBorders>
            <w:shd w:val="clear" w:color="000000" w:fill="FFFFFF"/>
            <w:vAlign w:val="center"/>
            <w:hideMark/>
          </w:tcPr>
          <w:p w14:paraId="3E75BC8B"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5,418</w:t>
            </w:r>
          </w:p>
        </w:tc>
        <w:tc>
          <w:tcPr>
            <w:tcW w:w="604" w:type="pct"/>
            <w:tcBorders>
              <w:top w:val="nil"/>
              <w:left w:val="nil"/>
              <w:bottom w:val="nil"/>
              <w:right w:val="nil"/>
            </w:tcBorders>
            <w:shd w:val="clear" w:color="000000" w:fill="4AAA42"/>
            <w:vAlign w:val="center"/>
            <w:hideMark/>
          </w:tcPr>
          <w:p w14:paraId="45CEFE88"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5,418</w:t>
            </w:r>
          </w:p>
        </w:tc>
        <w:tc>
          <w:tcPr>
            <w:tcW w:w="604" w:type="pct"/>
            <w:tcBorders>
              <w:top w:val="nil"/>
              <w:left w:val="nil"/>
              <w:bottom w:val="nil"/>
              <w:right w:val="nil"/>
            </w:tcBorders>
            <w:shd w:val="clear" w:color="000000" w:fill="FFFFFF"/>
            <w:vAlign w:val="center"/>
            <w:hideMark/>
          </w:tcPr>
          <w:p w14:paraId="31077FAC"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0</w:t>
            </w:r>
          </w:p>
        </w:tc>
        <w:tc>
          <w:tcPr>
            <w:tcW w:w="543" w:type="pct"/>
            <w:tcBorders>
              <w:top w:val="nil"/>
              <w:left w:val="nil"/>
              <w:bottom w:val="nil"/>
              <w:right w:val="nil"/>
            </w:tcBorders>
            <w:shd w:val="clear" w:color="000000" w:fill="FFFFFF"/>
            <w:vAlign w:val="center"/>
            <w:hideMark/>
          </w:tcPr>
          <w:p w14:paraId="07B9C247"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w:t>
            </w:r>
          </w:p>
        </w:tc>
      </w:tr>
      <w:tr w:rsidR="001901E1" w:rsidRPr="001901E1" w14:paraId="2FB932A9" w14:textId="77777777" w:rsidTr="001901E1">
        <w:trPr>
          <w:trHeight w:val="260"/>
        </w:trPr>
        <w:tc>
          <w:tcPr>
            <w:tcW w:w="2707" w:type="pct"/>
            <w:gridSpan w:val="2"/>
            <w:tcBorders>
              <w:top w:val="nil"/>
              <w:left w:val="nil"/>
              <w:bottom w:val="nil"/>
              <w:right w:val="nil"/>
            </w:tcBorders>
            <w:shd w:val="clear" w:color="000000" w:fill="FFFFFF"/>
            <w:noWrap/>
            <w:hideMark/>
          </w:tcPr>
          <w:p w14:paraId="5DF66592"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Total current assets</w:t>
            </w:r>
          </w:p>
        </w:tc>
        <w:tc>
          <w:tcPr>
            <w:tcW w:w="543" w:type="pct"/>
            <w:tcBorders>
              <w:top w:val="single" w:sz="4" w:space="0" w:color="auto"/>
              <w:left w:val="nil"/>
              <w:bottom w:val="single" w:sz="4" w:space="0" w:color="auto"/>
              <w:right w:val="nil"/>
            </w:tcBorders>
            <w:shd w:val="clear" w:color="000000" w:fill="FFFFFF"/>
            <w:vAlign w:val="center"/>
            <w:hideMark/>
          </w:tcPr>
          <w:p w14:paraId="50A38175"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94,299</w:t>
            </w:r>
          </w:p>
        </w:tc>
        <w:tc>
          <w:tcPr>
            <w:tcW w:w="604" w:type="pct"/>
            <w:tcBorders>
              <w:top w:val="single" w:sz="4" w:space="0" w:color="auto"/>
              <w:left w:val="nil"/>
              <w:bottom w:val="single" w:sz="4" w:space="0" w:color="auto"/>
              <w:right w:val="nil"/>
            </w:tcBorders>
            <w:shd w:val="clear" w:color="000000" w:fill="4AAA42"/>
            <w:vAlign w:val="center"/>
            <w:hideMark/>
          </w:tcPr>
          <w:p w14:paraId="2BAA432A"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93,308</w:t>
            </w:r>
          </w:p>
        </w:tc>
        <w:tc>
          <w:tcPr>
            <w:tcW w:w="604" w:type="pct"/>
            <w:tcBorders>
              <w:top w:val="single" w:sz="4" w:space="0" w:color="auto"/>
              <w:left w:val="nil"/>
              <w:bottom w:val="single" w:sz="4" w:space="0" w:color="auto"/>
              <w:right w:val="nil"/>
            </w:tcBorders>
            <w:shd w:val="clear" w:color="000000" w:fill="FFFFFF"/>
            <w:vAlign w:val="center"/>
            <w:hideMark/>
          </w:tcPr>
          <w:p w14:paraId="3DDF7E0C"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color w:val="FF0000"/>
                <w:sz w:val="16"/>
                <w:szCs w:val="16"/>
                <w:lang w:eastAsia="en-AU"/>
              </w:rPr>
              <w:t>(991)</w:t>
            </w:r>
          </w:p>
        </w:tc>
        <w:tc>
          <w:tcPr>
            <w:tcW w:w="543" w:type="pct"/>
            <w:tcBorders>
              <w:top w:val="single" w:sz="4" w:space="0" w:color="auto"/>
              <w:left w:val="nil"/>
              <w:bottom w:val="single" w:sz="4" w:space="0" w:color="auto"/>
              <w:right w:val="nil"/>
            </w:tcBorders>
            <w:shd w:val="clear" w:color="000000" w:fill="FFFFFF"/>
            <w:vAlign w:val="center"/>
            <w:hideMark/>
          </w:tcPr>
          <w:p w14:paraId="41F35964"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color w:val="FF0000"/>
                <w:sz w:val="16"/>
                <w:szCs w:val="16"/>
                <w:lang w:eastAsia="en-AU"/>
              </w:rPr>
              <w:t>(1.1%)</w:t>
            </w:r>
          </w:p>
        </w:tc>
      </w:tr>
      <w:tr w:rsidR="001901E1" w:rsidRPr="001901E1" w14:paraId="39B360C3" w14:textId="77777777" w:rsidTr="001901E1">
        <w:trPr>
          <w:trHeight w:val="260"/>
        </w:trPr>
        <w:tc>
          <w:tcPr>
            <w:tcW w:w="134" w:type="pct"/>
            <w:tcBorders>
              <w:top w:val="nil"/>
              <w:left w:val="nil"/>
              <w:bottom w:val="nil"/>
              <w:right w:val="nil"/>
            </w:tcBorders>
            <w:shd w:val="clear" w:color="000000" w:fill="FFFFFF"/>
            <w:noWrap/>
            <w:hideMark/>
          </w:tcPr>
          <w:p w14:paraId="6ED9555C"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2573" w:type="pct"/>
            <w:tcBorders>
              <w:top w:val="nil"/>
              <w:left w:val="nil"/>
              <w:bottom w:val="nil"/>
              <w:right w:val="nil"/>
            </w:tcBorders>
            <w:shd w:val="clear" w:color="000000" w:fill="FFFFFF"/>
            <w:noWrap/>
            <w:hideMark/>
          </w:tcPr>
          <w:p w14:paraId="22AC8DB4"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50C4FFCA"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604" w:type="pct"/>
            <w:tcBorders>
              <w:top w:val="nil"/>
              <w:left w:val="nil"/>
              <w:bottom w:val="nil"/>
              <w:right w:val="nil"/>
            </w:tcBorders>
            <w:shd w:val="clear" w:color="000000" w:fill="4AAA42"/>
            <w:vAlign w:val="center"/>
            <w:hideMark/>
          </w:tcPr>
          <w:p w14:paraId="3095DA93"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FFFFFF"/>
            <w:vAlign w:val="center"/>
            <w:hideMark/>
          </w:tcPr>
          <w:p w14:paraId="7FEF0C58"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10B98F19"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r>
      <w:tr w:rsidR="001901E1" w:rsidRPr="001901E1" w14:paraId="02F71954" w14:textId="77777777" w:rsidTr="001901E1">
        <w:trPr>
          <w:trHeight w:val="260"/>
        </w:trPr>
        <w:tc>
          <w:tcPr>
            <w:tcW w:w="2707" w:type="pct"/>
            <w:gridSpan w:val="2"/>
            <w:tcBorders>
              <w:top w:val="nil"/>
              <w:left w:val="nil"/>
              <w:bottom w:val="nil"/>
              <w:right w:val="nil"/>
            </w:tcBorders>
            <w:shd w:val="clear" w:color="000000" w:fill="FFFFFF"/>
            <w:noWrap/>
            <w:hideMark/>
          </w:tcPr>
          <w:p w14:paraId="3193F8E6"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Non-current assets</w:t>
            </w:r>
          </w:p>
        </w:tc>
        <w:tc>
          <w:tcPr>
            <w:tcW w:w="543" w:type="pct"/>
            <w:tcBorders>
              <w:top w:val="nil"/>
              <w:left w:val="nil"/>
              <w:bottom w:val="nil"/>
              <w:right w:val="nil"/>
            </w:tcBorders>
            <w:shd w:val="clear" w:color="000000" w:fill="FFFFFF"/>
            <w:vAlign w:val="center"/>
            <w:hideMark/>
          </w:tcPr>
          <w:p w14:paraId="14C06427"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4AAA42"/>
            <w:vAlign w:val="center"/>
            <w:hideMark/>
          </w:tcPr>
          <w:p w14:paraId="33CEE26B"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FFFFFF"/>
            <w:vAlign w:val="center"/>
            <w:hideMark/>
          </w:tcPr>
          <w:p w14:paraId="22D0E9D5"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43A74461"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r>
      <w:tr w:rsidR="001901E1" w:rsidRPr="001901E1" w14:paraId="070B3C16" w14:textId="77777777" w:rsidTr="001901E1">
        <w:trPr>
          <w:trHeight w:val="260"/>
        </w:trPr>
        <w:tc>
          <w:tcPr>
            <w:tcW w:w="2707" w:type="pct"/>
            <w:gridSpan w:val="2"/>
            <w:tcBorders>
              <w:top w:val="nil"/>
              <w:left w:val="nil"/>
              <w:bottom w:val="nil"/>
              <w:right w:val="nil"/>
            </w:tcBorders>
            <w:shd w:val="clear" w:color="000000" w:fill="FFFFFF"/>
            <w:noWrap/>
            <w:hideMark/>
          </w:tcPr>
          <w:p w14:paraId="5C93680E"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Trade and other receivables</w:t>
            </w:r>
          </w:p>
        </w:tc>
        <w:tc>
          <w:tcPr>
            <w:tcW w:w="543" w:type="pct"/>
            <w:tcBorders>
              <w:top w:val="nil"/>
              <w:left w:val="nil"/>
              <w:bottom w:val="nil"/>
              <w:right w:val="nil"/>
            </w:tcBorders>
            <w:shd w:val="clear" w:color="000000" w:fill="FFFFFF"/>
            <w:vAlign w:val="center"/>
            <w:hideMark/>
          </w:tcPr>
          <w:p w14:paraId="1E0BD84D"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1,385</w:t>
            </w:r>
          </w:p>
        </w:tc>
        <w:tc>
          <w:tcPr>
            <w:tcW w:w="604" w:type="pct"/>
            <w:tcBorders>
              <w:top w:val="nil"/>
              <w:left w:val="nil"/>
              <w:bottom w:val="nil"/>
              <w:right w:val="nil"/>
            </w:tcBorders>
            <w:shd w:val="clear" w:color="000000" w:fill="4AAA42"/>
            <w:vAlign w:val="center"/>
            <w:hideMark/>
          </w:tcPr>
          <w:p w14:paraId="4775CC14"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1,406</w:t>
            </w:r>
          </w:p>
        </w:tc>
        <w:tc>
          <w:tcPr>
            <w:tcW w:w="604" w:type="pct"/>
            <w:tcBorders>
              <w:top w:val="nil"/>
              <w:left w:val="nil"/>
              <w:bottom w:val="nil"/>
              <w:right w:val="nil"/>
            </w:tcBorders>
            <w:shd w:val="clear" w:color="000000" w:fill="FFFFFF"/>
            <w:vAlign w:val="center"/>
            <w:hideMark/>
          </w:tcPr>
          <w:p w14:paraId="0D22E765"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21</w:t>
            </w:r>
          </w:p>
        </w:tc>
        <w:tc>
          <w:tcPr>
            <w:tcW w:w="543" w:type="pct"/>
            <w:tcBorders>
              <w:top w:val="nil"/>
              <w:left w:val="nil"/>
              <w:bottom w:val="nil"/>
              <w:right w:val="nil"/>
            </w:tcBorders>
            <w:shd w:val="clear" w:color="000000" w:fill="FFFFFF"/>
            <w:vAlign w:val="center"/>
            <w:hideMark/>
          </w:tcPr>
          <w:p w14:paraId="0F13D626"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1.5%</w:t>
            </w:r>
          </w:p>
        </w:tc>
      </w:tr>
      <w:tr w:rsidR="001901E1" w:rsidRPr="001901E1" w14:paraId="40D06D67" w14:textId="77777777" w:rsidTr="001901E1">
        <w:trPr>
          <w:trHeight w:val="260"/>
        </w:trPr>
        <w:tc>
          <w:tcPr>
            <w:tcW w:w="2707" w:type="pct"/>
            <w:gridSpan w:val="2"/>
            <w:tcBorders>
              <w:top w:val="nil"/>
              <w:left w:val="nil"/>
              <w:bottom w:val="nil"/>
              <w:right w:val="nil"/>
            </w:tcBorders>
            <w:shd w:val="clear" w:color="000000" w:fill="FFFFFF"/>
            <w:noWrap/>
            <w:hideMark/>
          </w:tcPr>
          <w:p w14:paraId="550CC805"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Investments in associates, joint arrangement and subsidiaries</w:t>
            </w:r>
          </w:p>
        </w:tc>
        <w:tc>
          <w:tcPr>
            <w:tcW w:w="543" w:type="pct"/>
            <w:tcBorders>
              <w:top w:val="nil"/>
              <w:left w:val="nil"/>
              <w:bottom w:val="nil"/>
              <w:right w:val="nil"/>
            </w:tcBorders>
            <w:shd w:val="clear" w:color="000000" w:fill="FFFFFF"/>
            <w:vAlign w:val="center"/>
            <w:hideMark/>
          </w:tcPr>
          <w:p w14:paraId="66625236"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5,400</w:t>
            </w:r>
          </w:p>
        </w:tc>
        <w:tc>
          <w:tcPr>
            <w:tcW w:w="604" w:type="pct"/>
            <w:tcBorders>
              <w:top w:val="nil"/>
              <w:left w:val="nil"/>
              <w:bottom w:val="nil"/>
              <w:right w:val="nil"/>
            </w:tcBorders>
            <w:shd w:val="clear" w:color="000000" w:fill="4AAA42"/>
            <w:vAlign w:val="center"/>
            <w:hideMark/>
          </w:tcPr>
          <w:p w14:paraId="64F8DF1F"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5,400</w:t>
            </w:r>
          </w:p>
        </w:tc>
        <w:tc>
          <w:tcPr>
            <w:tcW w:w="604" w:type="pct"/>
            <w:tcBorders>
              <w:top w:val="nil"/>
              <w:left w:val="nil"/>
              <w:bottom w:val="nil"/>
              <w:right w:val="nil"/>
            </w:tcBorders>
            <w:shd w:val="clear" w:color="000000" w:fill="FFFFFF"/>
            <w:vAlign w:val="center"/>
            <w:hideMark/>
          </w:tcPr>
          <w:p w14:paraId="3A948B9E"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0</w:t>
            </w:r>
          </w:p>
        </w:tc>
        <w:tc>
          <w:tcPr>
            <w:tcW w:w="543" w:type="pct"/>
            <w:tcBorders>
              <w:top w:val="nil"/>
              <w:left w:val="nil"/>
              <w:bottom w:val="nil"/>
              <w:right w:val="nil"/>
            </w:tcBorders>
            <w:shd w:val="clear" w:color="000000" w:fill="FFFFFF"/>
            <w:vAlign w:val="center"/>
            <w:hideMark/>
          </w:tcPr>
          <w:p w14:paraId="6FBD00B1"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w:t>
            </w:r>
          </w:p>
        </w:tc>
      </w:tr>
      <w:tr w:rsidR="001901E1" w:rsidRPr="001901E1" w14:paraId="0A56872E" w14:textId="77777777" w:rsidTr="001901E1">
        <w:trPr>
          <w:trHeight w:val="260"/>
        </w:trPr>
        <w:tc>
          <w:tcPr>
            <w:tcW w:w="2707" w:type="pct"/>
            <w:gridSpan w:val="2"/>
            <w:tcBorders>
              <w:top w:val="nil"/>
              <w:left w:val="nil"/>
              <w:bottom w:val="nil"/>
              <w:right w:val="nil"/>
            </w:tcBorders>
            <w:shd w:val="clear" w:color="auto" w:fill="auto"/>
            <w:noWrap/>
            <w:hideMark/>
          </w:tcPr>
          <w:p w14:paraId="1701DFDD"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Property, infrastructure, plant &amp; equipment</w:t>
            </w:r>
          </w:p>
        </w:tc>
        <w:tc>
          <w:tcPr>
            <w:tcW w:w="543" w:type="pct"/>
            <w:tcBorders>
              <w:top w:val="nil"/>
              <w:left w:val="nil"/>
              <w:bottom w:val="nil"/>
              <w:right w:val="nil"/>
            </w:tcBorders>
            <w:shd w:val="clear" w:color="000000" w:fill="FFFFFF"/>
            <w:vAlign w:val="center"/>
            <w:hideMark/>
          </w:tcPr>
          <w:p w14:paraId="3DF5D3CA"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1,192,927</w:t>
            </w:r>
          </w:p>
        </w:tc>
        <w:tc>
          <w:tcPr>
            <w:tcW w:w="604" w:type="pct"/>
            <w:tcBorders>
              <w:top w:val="nil"/>
              <w:left w:val="nil"/>
              <w:bottom w:val="nil"/>
              <w:right w:val="nil"/>
            </w:tcBorders>
            <w:shd w:val="clear" w:color="000000" w:fill="4AAA42"/>
            <w:vAlign w:val="center"/>
            <w:hideMark/>
          </w:tcPr>
          <w:p w14:paraId="1ACAB032"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1,259,485</w:t>
            </w:r>
          </w:p>
        </w:tc>
        <w:tc>
          <w:tcPr>
            <w:tcW w:w="604" w:type="pct"/>
            <w:tcBorders>
              <w:top w:val="nil"/>
              <w:left w:val="nil"/>
              <w:bottom w:val="nil"/>
              <w:right w:val="nil"/>
            </w:tcBorders>
            <w:shd w:val="clear" w:color="000000" w:fill="FFFFFF"/>
            <w:vAlign w:val="center"/>
            <w:hideMark/>
          </w:tcPr>
          <w:p w14:paraId="6CD63066"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66,558</w:t>
            </w:r>
          </w:p>
        </w:tc>
        <w:tc>
          <w:tcPr>
            <w:tcW w:w="543" w:type="pct"/>
            <w:tcBorders>
              <w:top w:val="nil"/>
              <w:left w:val="nil"/>
              <w:bottom w:val="nil"/>
              <w:right w:val="nil"/>
            </w:tcBorders>
            <w:shd w:val="clear" w:color="000000" w:fill="FFFFFF"/>
            <w:vAlign w:val="center"/>
            <w:hideMark/>
          </w:tcPr>
          <w:p w14:paraId="700BA8C5"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5.6%</w:t>
            </w:r>
          </w:p>
        </w:tc>
      </w:tr>
      <w:tr w:rsidR="001901E1" w:rsidRPr="001901E1" w14:paraId="1E1425CD" w14:textId="77777777" w:rsidTr="001901E1">
        <w:trPr>
          <w:trHeight w:val="260"/>
        </w:trPr>
        <w:tc>
          <w:tcPr>
            <w:tcW w:w="2707" w:type="pct"/>
            <w:gridSpan w:val="2"/>
            <w:tcBorders>
              <w:top w:val="nil"/>
              <w:left w:val="nil"/>
              <w:bottom w:val="nil"/>
              <w:right w:val="nil"/>
            </w:tcBorders>
            <w:shd w:val="clear" w:color="auto" w:fill="auto"/>
            <w:noWrap/>
            <w:hideMark/>
          </w:tcPr>
          <w:p w14:paraId="348C9BB2"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Right-of-use assets</w:t>
            </w:r>
          </w:p>
        </w:tc>
        <w:tc>
          <w:tcPr>
            <w:tcW w:w="543" w:type="pct"/>
            <w:tcBorders>
              <w:top w:val="nil"/>
              <w:left w:val="nil"/>
              <w:bottom w:val="nil"/>
              <w:right w:val="nil"/>
            </w:tcBorders>
            <w:shd w:val="clear" w:color="000000" w:fill="FFFFFF"/>
            <w:vAlign w:val="center"/>
            <w:hideMark/>
          </w:tcPr>
          <w:p w14:paraId="113DC70C"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1,737</w:t>
            </w:r>
          </w:p>
        </w:tc>
        <w:tc>
          <w:tcPr>
            <w:tcW w:w="604" w:type="pct"/>
            <w:tcBorders>
              <w:top w:val="nil"/>
              <w:left w:val="nil"/>
              <w:bottom w:val="nil"/>
              <w:right w:val="nil"/>
            </w:tcBorders>
            <w:shd w:val="clear" w:color="000000" w:fill="4AAA42"/>
            <w:vAlign w:val="center"/>
            <w:hideMark/>
          </w:tcPr>
          <w:p w14:paraId="0A09C080"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1,303</w:t>
            </w:r>
          </w:p>
        </w:tc>
        <w:tc>
          <w:tcPr>
            <w:tcW w:w="604" w:type="pct"/>
            <w:tcBorders>
              <w:top w:val="nil"/>
              <w:left w:val="nil"/>
              <w:bottom w:val="nil"/>
              <w:right w:val="nil"/>
            </w:tcBorders>
            <w:shd w:val="clear" w:color="000000" w:fill="FFFFFF"/>
            <w:vAlign w:val="center"/>
            <w:hideMark/>
          </w:tcPr>
          <w:p w14:paraId="332A9743" w14:textId="77777777" w:rsidR="001901E1" w:rsidRPr="001901E1" w:rsidRDefault="001901E1" w:rsidP="001901E1">
            <w:pPr>
              <w:jc w:val="right"/>
              <w:rPr>
                <w:rFonts w:ascii="Arial" w:hAnsi="Arial" w:cs="Arial"/>
                <w:sz w:val="16"/>
                <w:szCs w:val="16"/>
                <w:lang w:eastAsia="en-AU"/>
              </w:rPr>
            </w:pPr>
            <w:r w:rsidRPr="001901E1">
              <w:rPr>
                <w:rFonts w:ascii="Arial" w:hAnsi="Arial" w:cs="Arial"/>
                <w:color w:val="FF0000"/>
                <w:sz w:val="16"/>
                <w:szCs w:val="16"/>
                <w:lang w:eastAsia="en-AU"/>
              </w:rPr>
              <w:t>(434)</w:t>
            </w:r>
          </w:p>
        </w:tc>
        <w:tc>
          <w:tcPr>
            <w:tcW w:w="543" w:type="pct"/>
            <w:tcBorders>
              <w:top w:val="nil"/>
              <w:left w:val="nil"/>
              <w:bottom w:val="nil"/>
              <w:right w:val="nil"/>
            </w:tcBorders>
            <w:shd w:val="clear" w:color="000000" w:fill="FFFFFF"/>
            <w:vAlign w:val="center"/>
            <w:hideMark/>
          </w:tcPr>
          <w:p w14:paraId="03F9B7FD"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color w:val="FF0000"/>
                <w:sz w:val="16"/>
                <w:szCs w:val="16"/>
                <w:lang w:eastAsia="en-AU"/>
              </w:rPr>
              <w:t>(25.0%)</w:t>
            </w:r>
          </w:p>
        </w:tc>
      </w:tr>
      <w:tr w:rsidR="001901E1" w:rsidRPr="001901E1" w14:paraId="0E8B35A4" w14:textId="77777777" w:rsidTr="001901E1">
        <w:trPr>
          <w:trHeight w:val="260"/>
        </w:trPr>
        <w:tc>
          <w:tcPr>
            <w:tcW w:w="2707" w:type="pct"/>
            <w:gridSpan w:val="2"/>
            <w:tcBorders>
              <w:top w:val="nil"/>
              <w:left w:val="nil"/>
              <w:bottom w:val="nil"/>
              <w:right w:val="nil"/>
            </w:tcBorders>
            <w:shd w:val="clear" w:color="auto" w:fill="auto"/>
            <w:noWrap/>
            <w:hideMark/>
          </w:tcPr>
          <w:p w14:paraId="05FAE87E"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Intangible assets</w:t>
            </w:r>
          </w:p>
        </w:tc>
        <w:tc>
          <w:tcPr>
            <w:tcW w:w="543" w:type="pct"/>
            <w:tcBorders>
              <w:top w:val="nil"/>
              <w:left w:val="nil"/>
              <w:bottom w:val="nil"/>
              <w:right w:val="nil"/>
            </w:tcBorders>
            <w:shd w:val="clear" w:color="auto" w:fill="auto"/>
            <w:noWrap/>
            <w:vAlign w:val="center"/>
            <w:hideMark/>
          </w:tcPr>
          <w:p w14:paraId="05B5D409"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800</w:t>
            </w:r>
          </w:p>
        </w:tc>
        <w:tc>
          <w:tcPr>
            <w:tcW w:w="604" w:type="pct"/>
            <w:tcBorders>
              <w:top w:val="nil"/>
              <w:left w:val="nil"/>
              <w:bottom w:val="nil"/>
              <w:right w:val="nil"/>
            </w:tcBorders>
            <w:shd w:val="clear" w:color="000000" w:fill="4AAA42"/>
            <w:noWrap/>
            <w:vAlign w:val="center"/>
            <w:hideMark/>
          </w:tcPr>
          <w:p w14:paraId="2B9421D5"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819</w:t>
            </w:r>
          </w:p>
        </w:tc>
        <w:tc>
          <w:tcPr>
            <w:tcW w:w="604" w:type="pct"/>
            <w:tcBorders>
              <w:top w:val="nil"/>
              <w:left w:val="nil"/>
              <w:bottom w:val="nil"/>
              <w:right w:val="nil"/>
            </w:tcBorders>
            <w:shd w:val="clear" w:color="auto" w:fill="auto"/>
            <w:noWrap/>
            <w:vAlign w:val="center"/>
            <w:hideMark/>
          </w:tcPr>
          <w:p w14:paraId="6CE2A392"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19</w:t>
            </w:r>
          </w:p>
        </w:tc>
        <w:tc>
          <w:tcPr>
            <w:tcW w:w="543" w:type="pct"/>
            <w:tcBorders>
              <w:top w:val="nil"/>
              <w:left w:val="nil"/>
              <w:bottom w:val="nil"/>
              <w:right w:val="nil"/>
            </w:tcBorders>
            <w:shd w:val="clear" w:color="auto" w:fill="auto"/>
            <w:noWrap/>
            <w:vAlign w:val="center"/>
            <w:hideMark/>
          </w:tcPr>
          <w:p w14:paraId="4DAA04E9"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2.4%</w:t>
            </w:r>
          </w:p>
        </w:tc>
      </w:tr>
      <w:tr w:rsidR="001901E1" w:rsidRPr="001901E1" w14:paraId="18A7C67D" w14:textId="77777777" w:rsidTr="001901E1">
        <w:trPr>
          <w:trHeight w:val="260"/>
        </w:trPr>
        <w:tc>
          <w:tcPr>
            <w:tcW w:w="2707" w:type="pct"/>
            <w:gridSpan w:val="2"/>
            <w:tcBorders>
              <w:top w:val="nil"/>
              <w:left w:val="nil"/>
              <w:bottom w:val="nil"/>
              <w:right w:val="nil"/>
            </w:tcBorders>
            <w:shd w:val="clear" w:color="auto" w:fill="auto"/>
            <w:noWrap/>
            <w:hideMark/>
          </w:tcPr>
          <w:p w14:paraId="0D9583A3"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Total non-current assets</w:t>
            </w:r>
          </w:p>
        </w:tc>
        <w:tc>
          <w:tcPr>
            <w:tcW w:w="543" w:type="pct"/>
            <w:tcBorders>
              <w:top w:val="single" w:sz="4" w:space="0" w:color="auto"/>
              <w:left w:val="nil"/>
              <w:bottom w:val="single" w:sz="4" w:space="0" w:color="auto"/>
              <w:right w:val="nil"/>
            </w:tcBorders>
            <w:shd w:val="clear" w:color="000000" w:fill="FFFFFF"/>
            <w:vAlign w:val="center"/>
            <w:hideMark/>
          </w:tcPr>
          <w:p w14:paraId="3BE7BA63"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1,202,249</w:t>
            </w:r>
          </w:p>
        </w:tc>
        <w:tc>
          <w:tcPr>
            <w:tcW w:w="604" w:type="pct"/>
            <w:tcBorders>
              <w:top w:val="single" w:sz="4" w:space="0" w:color="auto"/>
              <w:left w:val="nil"/>
              <w:bottom w:val="single" w:sz="4" w:space="0" w:color="auto"/>
              <w:right w:val="nil"/>
            </w:tcBorders>
            <w:shd w:val="clear" w:color="000000" w:fill="4AAA42"/>
            <w:vAlign w:val="center"/>
            <w:hideMark/>
          </w:tcPr>
          <w:p w14:paraId="43E64E51"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1,268,413</w:t>
            </w:r>
          </w:p>
        </w:tc>
        <w:tc>
          <w:tcPr>
            <w:tcW w:w="604" w:type="pct"/>
            <w:tcBorders>
              <w:top w:val="single" w:sz="4" w:space="0" w:color="auto"/>
              <w:left w:val="nil"/>
              <w:bottom w:val="single" w:sz="4" w:space="0" w:color="auto"/>
              <w:right w:val="nil"/>
            </w:tcBorders>
            <w:shd w:val="clear" w:color="000000" w:fill="FFFFFF"/>
            <w:vAlign w:val="center"/>
            <w:hideMark/>
          </w:tcPr>
          <w:p w14:paraId="755757E8"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66,164</w:t>
            </w:r>
          </w:p>
        </w:tc>
        <w:tc>
          <w:tcPr>
            <w:tcW w:w="543" w:type="pct"/>
            <w:tcBorders>
              <w:top w:val="single" w:sz="4" w:space="0" w:color="auto"/>
              <w:left w:val="nil"/>
              <w:bottom w:val="single" w:sz="4" w:space="0" w:color="auto"/>
              <w:right w:val="nil"/>
            </w:tcBorders>
            <w:shd w:val="clear" w:color="000000" w:fill="FFFFFF"/>
            <w:vAlign w:val="center"/>
            <w:hideMark/>
          </w:tcPr>
          <w:p w14:paraId="32D4615C"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5.5%</w:t>
            </w:r>
          </w:p>
        </w:tc>
      </w:tr>
      <w:tr w:rsidR="001901E1" w:rsidRPr="001901E1" w14:paraId="00A779DD" w14:textId="77777777" w:rsidTr="001901E1">
        <w:trPr>
          <w:trHeight w:val="260"/>
        </w:trPr>
        <w:tc>
          <w:tcPr>
            <w:tcW w:w="2707" w:type="pct"/>
            <w:gridSpan w:val="2"/>
            <w:tcBorders>
              <w:top w:val="nil"/>
              <w:left w:val="nil"/>
              <w:bottom w:val="nil"/>
              <w:right w:val="nil"/>
            </w:tcBorders>
            <w:shd w:val="clear" w:color="auto" w:fill="auto"/>
            <w:noWrap/>
            <w:hideMark/>
          </w:tcPr>
          <w:p w14:paraId="7776687F"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Total assets</w:t>
            </w:r>
          </w:p>
        </w:tc>
        <w:tc>
          <w:tcPr>
            <w:tcW w:w="543" w:type="pct"/>
            <w:tcBorders>
              <w:top w:val="nil"/>
              <w:left w:val="nil"/>
              <w:bottom w:val="single" w:sz="4" w:space="0" w:color="auto"/>
              <w:right w:val="nil"/>
            </w:tcBorders>
            <w:shd w:val="clear" w:color="000000" w:fill="FFFFFF"/>
            <w:vAlign w:val="center"/>
            <w:hideMark/>
          </w:tcPr>
          <w:p w14:paraId="1493CE18"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1,296,548</w:t>
            </w:r>
          </w:p>
        </w:tc>
        <w:tc>
          <w:tcPr>
            <w:tcW w:w="604" w:type="pct"/>
            <w:tcBorders>
              <w:top w:val="nil"/>
              <w:left w:val="nil"/>
              <w:bottom w:val="single" w:sz="4" w:space="0" w:color="auto"/>
              <w:right w:val="nil"/>
            </w:tcBorders>
            <w:shd w:val="clear" w:color="000000" w:fill="4AAA42"/>
            <w:vAlign w:val="center"/>
            <w:hideMark/>
          </w:tcPr>
          <w:p w14:paraId="05562F3C"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1,361,721</w:t>
            </w:r>
          </w:p>
        </w:tc>
        <w:tc>
          <w:tcPr>
            <w:tcW w:w="604" w:type="pct"/>
            <w:tcBorders>
              <w:top w:val="nil"/>
              <w:left w:val="nil"/>
              <w:bottom w:val="single" w:sz="4" w:space="0" w:color="auto"/>
              <w:right w:val="nil"/>
            </w:tcBorders>
            <w:shd w:val="clear" w:color="000000" w:fill="FFFFFF"/>
            <w:vAlign w:val="center"/>
            <w:hideMark/>
          </w:tcPr>
          <w:p w14:paraId="565ED355"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65,173</w:t>
            </w:r>
          </w:p>
        </w:tc>
        <w:tc>
          <w:tcPr>
            <w:tcW w:w="543" w:type="pct"/>
            <w:tcBorders>
              <w:top w:val="nil"/>
              <w:left w:val="nil"/>
              <w:bottom w:val="single" w:sz="4" w:space="0" w:color="auto"/>
              <w:right w:val="nil"/>
            </w:tcBorders>
            <w:shd w:val="clear" w:color="000000" w:fill="FFFFFF"/>
            <w:vAlign w:val="center"/>
            <w:hideMark/>
          </w:tcPr>
          <w:p w14:paraId="0EDE491C"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5.0%</w:t>
            </w:r>
          </w:p>
        </w:tc>
      </w:tr>
    </w:tbl>
    <w:p w14:paraId="297CAD9A" w14:textId="77777777" w:rsidR="007A0E6E" w:rsidRDefault="007A0E6E" w:rsidP="008900E5">
      <w:pPr>
        <w:pStyle w:val="Text"/>
        <w:spacing w:before="120"/>
      </w:pPr>
    </w:p>
    <w:p w14:paraId="72345DE1" w14:textId="2DE0F0A5" w:rsidR="0014624C" w:rsidRDefault="0014624C" w:rsidP="008900E5">
      <w:pPr>
        <w:pStyle w:val="Text"/>
        <w:spacing w:before="120"/>
      </w:pPr>
      <w:r w:rsidRPr="00F37223">
        <w:t xml:space="preserve">Cash and cash equivalents include cash and investments, such as cash held in the bank and in petty cash, and the value of investments in deposits or other highly liquid investments with short term maturities of three months or less. </w:t>
      </w:r>
    </w:p>
    <w:p w14:paraId="5E026704" w14:textId="061E3394" w:rsidR="0014624C" w:rsidRPr="00F37223" w:rsidRDefault="0014624C" w:rsidP="00370C47">
      <w:pPr>
        <w:pStyle w:val="Text"/>
      </w:pPr>
      <w:r w:rsidRPr="00F37223">
        <w:t xml:space="preserve">For a detailed analysis of cash flows, please see </w:t>
      </w:r>
      <w:r w:rsidR="00B5088D" w:rsidRPr="005B48A6">
        <w:t>Section</w:t>
      </w:r>
      <w:r w:rsidRPr="005B48A6">
        <w:t xml:space="preserve"> </w:t>
      </w:r>
      <w:r w:rsidR="00734817" w:rsidRPr="005B48A6">
        <w:fldChar w:fldCharType="begin"/>
      </w:r>
      <w:r w:rsidR="00734817" w:rsidRPr="005B48A6">
        <w:instrText xml:space="preserve"> REF _Ref70485488 \r \h </w:instrText>
      </w:r>
      <w:r w:rsidR="005B48A6">
        <w:instrText xml:space="preserve"> \* MERGEFORMAT </w:instrText>
      </w:r>
      <w:r w:rsidR="00734817" w:rsidRPr="005B48A6">
        <w:fldChar w:fldCharType="separate"/>
      </w:r>
      <w:r w:rsidR="007451C9">
        <w:t>0</w:t>
      </w:r>
      <w:r w:rsidR="00734817" w:rsidRPr="005B48A6">
        <w:fldChar w:fldCharType="end"/>
      </w:r>
      <w:r w:rsidRPr="005B48A6">
        <w:t>.</w:t>
      </w:r>
      <w:r w:rsidRPr="00F37223">
        <w:t xml:space="preserve"> </w:t>
      </w:r>
    </w:p>
    <w:p w14:paraId="1D36DC0C" w14:textId="46727C42" w:rsidR="0014624C" w:rsidRDefault="0014624C" w:rsidP="00370C47">
      <w:pPr>
        <w:pStyle w:val="Text"/>
      </w:pPr>
      <w:r w:rsidRPr="00F37223">
        <w:t xml:space="preserve">Property, infrastructure, </w:t>
      </w:r>
      <w:r w:rsidR="00D555C7" w:rsidRPr="00F37223">
        <w:t>plant,</w:t>
      </w:r>
      <w:r w:rsidRPr="00F37223">
        <w:t xml:space="preserve"> and equipment is the largest component of Council’s worth and represents the value of all land, buildings, plant and equipment, and infrastructure assets such as roads, footpath, </w:t>
      </w:r>
      <w:r w:rsidR="00E70802" w:rsidRPr="00F37223">
        <w:t>drainage,</w:t>
      </w:r>
      <w:r w:rsidRPr="00F37223">
        <w:t xml:space="preserve"> and open space assets etc. which have been built up by Council over many years. </w:t>
      </w:r>
    </w:p>
    <w:p w14:paraId="5CA478CC" w14:textId="77777777" w:rsidR="0014624C" w:rsidRDefault="0014624C" w:rsidP="00370C47">
      <w:pPr>
        <w:pStyle w:val="Text"/>
      </w:pPr>
      <w:r>
        <w:t xml:space="preserve">Intangible assets represent Council’s software assets. </w:t>
      </w:r>
    </w:p>
    <w:p w14:paraId="2CBB0C0B" w14:textId="77777777" w:rsidR="0014624C" w:rsidRDefault="0014624C" w:rsidP="00370C47">
      <w:pPr>
        <w:pStyle w:val="Text"/>
      </w:pPr>
      <w:r w:rsidRPr="007B68DE">
        <w:t xml:space="preserve">Right of use assets </w:t>
      </w:r>
      <w:r>
        <w:t xml:space="preserve">are where </w:t>
      </w:r>
      <w:r w:rsidRPr="007B68DE">
        <w:t xml:space="preserve">Council </w:t>
      </w:r>
      <w:r>
        <w:t>is</w:t>
      </w:r>
      <w:r w:rsidRPr="007B68DE">
        <w:t xml:space="preserve"> required to recognise a right of use asset and associated liability for leases longer than 12 months, except those considered to be of low value.</w:t>
      </w:r>
    </w:p>
    <w:p w14:paraId="64A67BE2" w14:textId="77777777" w:rsidR="0002764D" w:rsidRDefault="0002764D">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3D96B9DC" w14:textId="296D641D" w:rsidR="0014624C" w:rsidRPr="00FD0147" w:rsidRDefault="00370C47" w:rsidP="007E64E2">
      <w:pPr>
        <w:pStyle w:val="Numbers111"/>
      </w:pPr>
      <w:r w:rsidRPr="00FD0147">
        <w:lastRenderedPageBreak/>
        <w:t>Current liabilities</w:t>
      </w:r>
      <w:r>
        <w:t xml:space="preserve"> </w:t>
      </w:r>
      <w:r w:rsidRPr="00FD0147">
        <w:t xml:space="preserve">and non-current liabilities </w:t>
      </w:r>
    </w:p>
    <w:tbl>
      <w:tblPr>
        <w:tblW w:w="5000" w:type="pct"/>
        <w:tblLook w:val="04A0" w:firstRow="1" w:lastRow="0" w:firstColumn="1" w:lastColumn="0" w:noHBand="0" w:noVBand="1"/>
      </w:tblPr>
      <w:tblGrid>
        <w:gridCol w:w="289"/>
        <w:gridCol w:w="4663"/>
        <w:gridCol w:w="1172"/>
        <w:gridCol w:w="1172"/>
        <w:gridCol w:w="1172"/>
        <w:gridCol w:w="1170"/>
      </w:tblGrid>
      <w:tr w:rsidR="008F4E5A" w:rsidRPr="008F4E5A" w14:paraId="61DE4AB6" w14:textId="77777777" w:rsidTr="003A37BB">
        <w:trPr>
          <w:trHeight w:val="255"/>
        </w:trPr>
        <w:tc>
          <w:tcPr>
            <w:tcW w:w="150" w:type="pct"/>
            <w:tcBorders>
              <w:top w:val="nil"/>
              <w:left w:val="nil"/>
              <w:bottom w:val="nil"/>
              <w:right w:val="nil"/>
            </w:tcBorders>
            <w:shd w:val="clear" w:color="000000" w:fill="0067AC"/>
            <w:vAlign w:val="center"/>
            <w:hideMark/>
          </w:tcPr>
          <w:p w14:paraId="60027730"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2419" w:type="pct"/>
            <w:tcBorders>
              <w:top w:val="nil"/>
              <w:left w:val="nil"/>
              <w:bottom w:val="nil"/>
              <w:right w:val="nil"/>
            </w:tcBorders>
            <w:shd w:val="clear" w:color="000000" w:fill="0067AC"/>
            <w:vAlign w:val="center"/>
            <w:hideMark/>
          </w:tcPr>
          <w:p w14:paraId="59A3594F"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6AA6029D"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Forecast</w:t>
            </w:r>
          </w:p>
        </w:tc>
        <w:tc>
          <w:tcPr>
            <w:tcW w:w="608" w:type="pct"/>
            <w:vMerge w:val="restart"/>
            <w:tcBorders>
              <w:top w:val="nil"/>
              <w:left w:val="nil"/>
              <w:bottom w:val="nil"/>
              <w:right w:val="nil"/>
            </w:tcBorders>
            <w:shd w:val="clear" w:color="000000" w:fill="0067AC"/>
            <w:vAlign w:val="center"/>
            <w:hideMark/>
          </w:tcPr>
          <w:p w14:paraId="7DBF35D8"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Budget</w:t>
            </w:r>
          </w:p>
        </w:tc>
        <w:tc>
          <w:tcPr>
            <w:tcW w:w="608" w:type="pct"/>
            <w:tcBorders>
              <w:top w:val="nil"/>
              <w:left w:val="nil"/>
              <w:bottom w:val="nil"/>
              <w:right w:val="nil"/>
            </w:tcBorders>
            <w:shd w:val="clear" w:color="000000" w:fill="0067AC"/>
            <w:vAlign w:val="center"/>
            <w:hideMark/>
          </w:tcPr>
          <w:p w14:paraId="2B81A67E" w14:textId="77777777" w:rsidR="008F4E5A" w:rsidRPr="008F4E5A" w:rsidRDefault="008F4E5A" w:rsidP="008F4E5A">
            <w:pP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27DCEF8A" w14:textId="77777777" w:rsidR="008F4E5A" w:rsidRPr="008F4E5A" w:rsidRDefault="008F4E5A" w:rsidP="008F4E5A">
            <w:pP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r>
      <w:tr w:rsidR="008F4E5A" w:rsidRPr="008F4E5A" w14:paraId="3C76E685" w14:textId="77777777" w:rsidTr="003A37BB">
        <w:trPr>
          <w:trHeight w:val="250"/>
        </w:trPr>
        <w:tc>
          <w:tcPr>
            <w:tcW w:w="150" w:type="pct"/>
            <w:tcBorders>
              <w:top w:val="nil"/>
              <w:left w:val="nil"/>
              <w:bottom w:val="nil"/>
              <w:right w:val="nil"/>
            </w:tcBorders>
            <w:shd w:val="clear" w:color="000000" w:fill="0067AC"/>
            <w:vAlign w:val="center"/>
            <w:hideMark/>
          </w:tcPr>
          <w:p w14:paraId="27E51032"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2419" w:type="pct"/>
            <w:tcBorders>
              <w:top w:val="nil"/>
              <w:left w:val="nil"/>
              <w:bottom w:val="nil"/>
              <w:right w:val="nil"/>
            </w:tcBorders>
            <w:shd w:val="clear" w:color="000000" w:fill="0067AC"/>
            <w:vAlign w:val="center"/>
            <w:hideMark/>
          </w:tcPr>
          <w:p w14:paraId="19AB0D1B"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52228E76"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Actual</w:t>
            </w:r>
          </w:p>
        </w:tc>
        <w:tc>
          <w:tcPr>
            <w:tcW w:w="608" w:type="pct"/>
            <w:vMerge/>
            <w:tcBorders>
              <w:top w:val="nil"/>
              <w:left w:val="nil"/>
              <w:bottom w:val="nil"/>
              <w:right w:val="nil"/>
            </w:tcBorders>
            <w:vAlign w:val="center"/>
            <w:hideMark/>
          </w:tcPr>
          <w:p w14:paraId="12C033EA" w14:textId="77777777" w:rsidR="008F4E5A" w:rsidRPr="008F4E5A" w:rsidRDefault="008F4E5A" w:rsidP="008F4E5A">
            <w:pPr>
              <w:rPr>
                <w:rFonts w:ascii="Arial" w:hAnsi="Arial" w:cs="Arial"/>
                <w:b/>
                <w:bCs/>
                <w:color w:val="FFFFFF"/>
                <w:sz w:val="16"/>
                <w:szCs w:val="16"/>
                <w:lang w:eastAsia="en-AU"/>
              </w:rPr>
            </w:pPr>
          </w:p>
        </w:tc>
        <w:tc>
          <w:tcPr>
            <w:tcW w:w="608" w:type="pct"/>
            <w:tcBorders>
              <w:top w:val="nil"/>
              <w:left w:val="nil"/>
              <w:bottom w:val="nil"/>
              <w:right w:val="nil"/>
            </w:tcBorders>
            <w:shd w:val="clear" w:color="000000" w:fill="0067AC"/>
            <w:vAlign w:val="center"/>
            <w:hideMark/>
          </w:tcPr>
          <w:p w14:paraId="729452D3" w14:textId="77777777" w:rsidR="008F4E5A" w:rsidRPr="008F4E5A" w:rsidRDefault="008F4E5A" w:rsidP="008F4E5A">
            <w:pP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3F3A590C" w14:textId="77777777" w:rsidR="008F4E5A" w:rsidRPr="008F4E5A" w:rsidRDefault="008F4E5A" w:rsidP="008F4E5A">
            <w:pP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r>
      <w:tr w:rsidR="008F4E5A" w:rsidRPr="008F4E5A" w14:paraId="5ED6D68D" w14:textId="77777777" w:rsidTr="003A37BB">
        <w:trPr>
          <w:trHeight w:val="250"/>
        </w:trPr>
        <w:tc>
          <w:tcPr>
            <w:tcW w:w="150" w:type="pct"/>
            <w:tcBorders>
              <w:top w:val="nil"/>
              <w:left w:val="nil"/>
              <w:bottom w:val="nil"/>
              <w:right w:val="nil"/>
            </w:tcBorders>
            <w:shd w:val="clear" w:color="000000" w:fill="0067AC"/>
            <w:vAlign w:val="center"/>
            <w:hideMark/>
          </w:tcPr>
          <w:p w14:paraId="387648E5"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2419" w:type="pct"/>
            <w:tcBorders>
              <w:top w:val="nil"/>
              <w:left w:val="nil"/>
              <w:bottom w:val="nil"/>
              <w:right w:val="nil"/>
            </w:tcBorders>
            <w:shd w:val="clear" w:color="000000" w:fill="0067AC"/>
            <w:vAlign w:val="center"/>
            <w:hideMark/>
          </w:tcPr>
          <w:p w14:paraId="2CD74518"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598283A2"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2021/22</w:t>
            </w:r>
          </w:p>
        </w:tc>
        <w:tc>
          <w:tcPr>
            <w:tcW w:w="608" w:type="pct"/>
            <w:tcBorders>
              <w:top w:val="nil"/>
              <w:left w:val="nil"/>
              <w:bottom w:val="nil"/>
              <w:right w:val="nil"/>
            </w:tcBorders>
            <w:shd w:val="clear" w:color="000000" w:fill="0067AC"/>
            <w:vAlign w:val="center"/>
            <w:hideMark/>
          </w:tcPr>
          <w:p w14:paraId="7F00B67D"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2022/23</w:t>
            </w:r>
          </w:p>
        </w:tc>
        <w:tc>
          <w:tcPr>
            <w:tcW w:w="608" w:type="pct"/>
            <w:tcBorders>
              <w:top w:val="nil"/>
              <w:left w:val="nil"/>
              <w:bottom w:val="nil"/>
              <w:right w:val="nil"/>
            </w:tcBorders>
            <w:shd w:val="clear" w:color="000000" w:fill="0067AC"/>
            <w:vAlign w:val="center"/>
            <w:hideMark/>
          </w:tcPr>
          <w:p w14:paraId="5965D50A"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Change</w:t>
            </w:r>
          </w:p>
        </w:tc>
        <w:tc>
          <w:tcPr>
            <w:tcW w:w="608" w:type="pct"/>
            <w:tcBorders>
              <w:top w:val="nil"/>
              <w:left w:val="nil"/>
              <w:bottom w:val="nil"/>
              <w:right w:val="nil"/>
            </w:tcBorders>
            <w:shd w:val="clear" w:color="000000" w:fill="0067AC"/>
            <w:vAlign w:val="center"/>
            <w:hideMark/>
          </w:tcPr>
          <w:p w14:paraId="32AAD5BF"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r>
      <w:tr w:rsidR="008F4E5A" w:rsidRPr="008F4E5A" w14:paraId="5474B4B6" w14:textId="77777777" w:rsidTr="003A37BB">
        <w:trPr>
          <w:trHeight w:val="250"/>
        </w:trPr>
        <w:tc>
          <w:tcPr>
            <w:tcW w:w="150" w:type="pct"/>
            <w:tcBorders>
              <w:top w:val="nil"/>
              <w:left w:val="nil"/>
              <w:bottom w:val="nil"/>
              <w:right w:val="nil"/>
            </w:tcBorders>
            <w:shd w:val="clear" w:color="000000" w:fill="0067AC"/>
            <w:vAlign w:val="center"/>
            <w:hideMark/>
          </w:tcPr>
          <w:p w14:paraId="72F1DB14"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2419" w:type="pct"/>
            <w:tcBorders>
              <w:top w:val="nil"/>
              <w:left w:val="nil"/>
              <w:bottom w:val="nil"/>
              <w:right w:val="nil"/>
            </w:tcBorders>
            <w:shd w:val="clear" w:color="000000" w:fill="0067AC"/>
            <w:vAlign w:val="center"/>
            <w:hideMark/>
          </w:tcPr>
          <w:p w14:paraId="436E71C5"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7F0F74CB"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$’000</w:t>
            </w:r>
          </w:p>
        </w:tc>
        <w:tc>
          <w:tcPr>
            <w:tcW w:w="608" w:type="pct"/>
            <w:tcBorders>
              <w:top w:val="nil"/>
              <w:left w:val="nil"/>
              <w:bottom w:val="nil"/>
              <w:right w:val="nil"/>
            </w:tcBorders>
            <w:shd w:val="clear" w:color="000000" w:fill="0067AC"/>
            <w:vAlign w:val="center"/>
            <w:hideMark/>
          </w:tcPr>
          <w:p w14:paraId="0F0094F9"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$’000</w:t>
            </w:r>
          </w:p>
        </w:tc>
        <w:tc>
          <w:tcPr>
            <w:tcW w:w="608" w:type="pct"/>
            <w:tcBorders>
              <w:top w:val="nil"/>
              <w:left w:val="nil"/>
              <w:bottom w:val="nil"/>
              <w:right w:val="nil"/>
            </w:tcBorders>
            <w:shd w:val="clear" w:color="000000" w:fill="0067AC"/>
            <w:vAlign w:val="center"/>
            <w:hideMark/>
          </w:tcPr>
          <w:p w14:paraId="245FC670"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$’000</w:t>
            </w:r>
          </w:p>
        </w:tc>
        <w:tc>
          <w:tcPr>
            <w:tcW w:w="608" w:type="pct"/>
            <w:tcBorders>
              <w:top w:val="nil"/>
              <w:left w:val="nil"/>
              <w:bottom w:val="nil"/>
              <w:right w:val="nil"/>
            </w:tcBorders>
            <w:shd w:val="clear" w:color="000000" w:fill="0067AC"/>
            <w:vAlign w:val="center"/>
            <w:hideMark/>
          </w:tcPr>
          <w:p w14:paraId="094C7016"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w:t>
            </w:r>
          </w:p>
        </w:tc>
      </w:tr>
      <w:tr w:rsidR="008F4E5A" w:rsidRPr="008F4E5A" w14:paraId="2ACE35C7" w14:textId="77777777" w:rsidTr="004469D1">
        <w:trPr>
          <w:trHeight w:val="260"/>
        </w:trPr>
        <w:tc>
          <w:tcPr>
            <w:tcW w:w="2569" w:type="pct"/>
            <w:gridSpan w:val="2"/>
            <w:tcBorders>
              <w:top w:val="nil"/>
              <w:left w:val="nil"/>
              <w:bottom w:val="nil"/>
              <w:right w:val="nil"/>
            </w:tcBorders>
            <w:shd w:val="clear" w:color="auto" w:fill="auto"/>
            <w:noWrap/>
            <w:hideMark/>
          </w:tcPr>
          <w:p w14:paraId="1C459737"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Liabilities</w:t>
            </w:r>
          </w:p>
        </w:tc>
        <w:tc>
          <w:tcPr>
            <w:tcW w:w="608" w:type="pct"/>
            <w:tcBorders>
              <w:top w:val="nil"/>
              <w:left w:val="nil"/>
              <w:bottom w:val="nil"/>
              <w:right w:val="nil"/>
            </w:tcBorders>
            <w:shd w:val="clear" w:color="auto" w:fill="auto"/>
            <w:noWrap/>
            <w:vAlign w:val="center"/>
            <w:hideMark/>
          </w:tcPr>
          <w:p w14:paraId="34C6DE71"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000000" w:fill="4AAA42"/>
            <w:noWrap/>
            <w:vAlign w:val="center"/>
            <w:hideMark/>
          </w:tcPr>
          <w:p w14:paraId="4C505723"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auto" w:fill="auto"/>
            <w:noWrap/>
            <w:vAlign w:val="center"/>
            <w:hideMark/>
          </w:tcPr>
          <w:p w14:paraId="412BBB7F"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auto" w:fill="auto"/>
            <w:noWrap/>
            <w:vAlign w:val="center"/>
            <w:hideMark/>
          </w:tcPr>
          <w:p w14:paraId="45C4D28D"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r>
      <w:tr w:rsidR="008F4E5A" w:rsidRPr="008F4E5A" w14:paraId="7EDBA772" w14:textId="77777777" w:rsidTr="004469D1">
        <w:trPr>
          <w:trHeight w:val="250"/>
        </w:trPr>
        <w:tc>
          <w:tcPr>
            <w:tcW w:w="2569" w:type="pct"/>
            <w:gridSpan w:val="2"/>
            <w:tcBorders>
              <w:top w:val="nil"/>
              <w:left w:val="nil"/>
              <w:bottom w:val="nil"/>
              <w:right w:val="nil"/>
            </w:tcBorders>
            <w:shd w:val="clear" w:color="auto" w:fill="auto"/>
            <w:noWrap/>
            <w:hideMark/>
          </w:tcPr>
          <w:p w14:paraId="43F1E2DE"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Current liabilities</w:t>
            </w:r>
          </w:p>
        </w:tc>
        <w:tc>
          <w:tcPr>
            <w:tcW w:w="608" w:type="pct"/>
            <w:tcBorders>
              <w:top w:val="nil"/>
              <w:left w:val="nil"/>
              <w:bottom w:val="nil"/>
              <w:right w:val="nil"/>
            </w:tcBorders>
            <w:shd w:val="clear" w:color="auto" w:fill="auto"/>
            <w:noWrap/>
            <w:vAlign w:val="center"/>
            <w:hideMark/>
          </w:tcPr>
          <w:p w14:paraId="319934BE"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000000" w:fill="4AAA42"/>
            <w:noWrap/>
            <w:vAlign w:val="center"/>
            <w:hideMark/>
          </w:tcPr>
          <w:p w14:paraId="5D892B8C"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auto" w:fill="auto"/>
            <w:noWrap/>
            <w:vAlign w:val="center"/>
            <w:hideMark/>
          </w:tcPr>
          <w:p w14:paraId="7258817C"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auto" w:fill="auto"/>
            <w:noWrap/>
            <w:vAlign w:val="center"/>
            <w:hideMark/>
          </w:tcPr>
          <w:p w14:paraId="486C53E7"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r>
      <w:tr w:rsidR="008F4E5A" w:rsidRPr="008F4E5A" w14:paraId="65B5E9D8" w14:textId="77777777" w:rsidTr="004469D1">
        <w:trPr>
          <w:trHeight w:val="250"/>
        </w:trPr>
        <w:tc>
          <w:tcPr>
            <w:tcW w:w="2569" w:type="pct"/>
            <w:gridSpan w:val="2"/>
            <w:tcBorders>
              <w:top w:val="nil"/>
              <w:left w:val="nil"/>
              <w:bottom w:val="nil"/>
              <w:right w:val="nil"/>
            </w:tcBorders>
            <w:shd w:val="clear" w:color="auto" w:fill="auto"/>
            <w:noWrap/>
            <w:hideMark/>
          </w:tcPr>
          <w:p w14:paraId="4BB3BB25"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Trade and other payables</w:t>
            </w:r>
          </w:p>
        </w:tc>
        <w:tc>
          <w:tcPr>
            <w:tcW w:w="608" w:type="pct"/>
            <w:tcBorders>
              <w:top w:val="nil"/>
              <w:left w:val="nil"/>
              <w:bottom w:val="nil"/>
              <w:right w:val="nil"/>
            </w:tcBorders>
            <w:shd w:val="clear" w:color="auto" w:fill="auto"/>
            <w:noWrap/>
            <w:vAlign w:val="center"/>
            <w:hideMark/>
          </w:tcPr>
          <w:p w14:paraId="491F68A9"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12,830</w:t>
            </w:r>
          </w:p>
        </w:tc>
        <w:tc>
          <w:tcPr>
            <w:tcW w:w="608" w:type="pct"/>
            <w:tcBorders>
              <w:top w:val="nil"/>
              <w:left w:val="nil"/>
              <w:bottom w:val="nil"/>
              <w:right w:val="nil"/>
            </w:tcBorders>
            <w:shd w:val="clear" w:color="000000" w:fill="4AAA42"/>
            <w:noWrap/>
            <w:vAlign w:val="center"/>
            <w:hideMark/>
          </w:tcPr>
          <w:p w14:paraId="54FEFCA7"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15,349</w:t>
            </w:r>
          </w:p>
        </w:tc>
        <w:tc>
          <w:tcPr>
            <w:tcW w:w="608" w:type="pct"/>
            <w:tcBorders>
              <w:top w:val="nil"/>
              <w:left w:val="nil"/>
              <w:bottom w:val="nil"/>
              <w:right w:val="nil"/>
            </w:tcBorders>
            <w:shd w:val="clear" w:color="auto" w:fill="auto"/>
            <w:noWrap/>
            <w:vAlign w:val="center"/>
            <w:hideMark/>
          </w:tcPr>
          <w:p w14:paraId="552F63AA"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2,519</w:t>
            </w:r>
          </w:p>
        </w:tc>
        <w:tc>
          <w:tcPr>
            <w:tcW w:w="608" w:type="pct"/>
            <w:tcBorders>
              <w:top w:val="nil"/>
              <w:left w:val="nil"/>
              <w:bottom w:val="nil"/>
              <w:right w:val="nil"/>
            </w:tcBorders>
            <w:shd w:val="clear" w:color="auto" w:fill="auto"/>
            <w:noWrap/>
            <w:hideMark/>
          </w:tcPr>
          <w:p w14:paraId="160F5829"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19.6%</w:t>
            </w:r>
          </w:p>
        </w:tc>
      </w:tr>
      <w:tr w:rsidR="008F4E5A" w:rsidRPr="008F4E5A" w14:paraId="40CEA5E9" w14:textId="77777777" w:rsidTr="004469D1">
        <w:trPr>
          <w:trHeight w:val="250"/>
        </w:trPr>
        <w:tc>
          <w:tcPr>
            <w:tcW w:w="2569" w:type="pct"/>
            <w:gridSpan w:val="2"/>
            <w:tcBorders>
              <w:top w:val="nil"/>
              <w:left w:val="nil"/>
              <w:bottom w:val="nil"/>
              <w:right w:val="nil"/>
            </w:tcBorders>
            <w:shd w:val="clear" w:color="auto" w:fill="auto"/>
            <w:noWrap/>
            <w:hideMark/>
          </w:tcPr>
          <w:p w14:paraId="0ED8F237"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Trust funds and deposits</w:t>
            </w:r>
          </w:p>
        </w:tc>
        <w:tc>
          <w:tcPr>
            <w:tcW w:w="608" w:type="pct"/>
            <w:tcBorders>
              <w:top w:val="nil"/>
              <w:left w:val="nil"/>
              <w:bottom w:val="nil"/>
              <w:right w:val="nil"/>
            </w:tcBorders>
            <w:shd w:val="clear" w:color="auto" w:fill="auto"/>
            <w:noWrap/>
            <w:vAlign w:val="center"/>
            <w:hideMark/>
          </w:tcPr>
          <w:p w14:paraId="33D0ED4A"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42,631</w:t>
            </w:r>
          </w:p>
        </w:tc>
        <w:tc>
          <w:tcPr>
            <w:tcW w:w="608" w:type="pct"/>
            <w:tcBorders>
              <w:top w:val="nil"/>
              <w:left w:val="nil"/>
              <w:bottom w:val="nil"/>
              <w:right w:val="nil"/>
            </w:tcBorders>
            <w:shd w:val="clear" w:color="000000" w:fill="4AAA42"/>
            <w:noWrap/>
            <w:vAlign w:val="center"/>
            <w:hideMark/>
          </w:tcPr>
          <w:p w14:paraId="712C0A65"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43,270</w:t>
            </w:r>
          </w:p>
        </w:tc>
        <w:tc>
          <w:tcPr>
            <w:tcW w:w="608" w:type="pct"/>
            <w:tcBorders>
              <w:top w:val="nil"/>
              <w:left w:val="nil"/>
              <w:bottom w:val="nil"/>
              <w:right w:val="nil"/>
            </w:tcBorders>
            <w:shd w:val="clear" w:color="auto" w:fill="auto"/>
            <w:noWrap/>
            <w:vAlign w:val="center"/>
            <w:hideMark/>
          </w:tcPr>
          <w:p w14:paraId="4197AEB7"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639</w:t>
            </w:r>
          </w:p>
        </w:tc>
        <w:tc>
          <w:tcPr>
            <w:tcW w:w="608" w:type="pct"/>
            <w:tcBorders>
              <w:top w:val="nil"/>
              <w:left w:val="nil"/>
              <w:bottom w:val="nil"/>
              <w:right w:val="nil"/>
            </w:tcBorders>
            <w:shd w:val="clear" w:color="auto" w:fill="auto"/>
            <w:noWrap/>
            <w:vAlign w:val="center"/>
            <w:hideMark/>
          </w:tcPr>
          <w:p w14:paraId="73167D37"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1.50%</w:t>
            </w:r>
          </w:p>
        </w:tc>
      </w:tr>
      <w:tr w:rsidR="008F4E5A" w:rsidRPr="008F4E5A" w14:paraId="1BAE4F06" w14:textId="77777777" w:rsidTr="004469D1">
        <w:trPr>
          <w:trHeight w:val="250"/>
        </w:trPr>
        <w:tc>
          <w:tcPr>
            <w:tcW w:w="2569" w:type="pct"/>
            <w:gridSpan w:val="2"/>
            <w:tcBorders>
              <w:top w:val="nil"/>
              <w:left w:val="nil"/>
              <w:bottom w:val="nil"/>
              <w:right w:val="nil"/>
            </w:tcBorders>
            <w:shd w:val="clear" w:color="auto" w:fill="auto"/>
            <w:noWrap/>
            <w:hideMark/>
          </w:tcPr>
          <w:p w14:paraId="52BFAA18"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Provisions</w:t>
            </w:r>
          </w:p>
        </w:tc>
        <w:tc>
          <w:tcPr>
            <w:tcW w:w="608" w:type="pct"/>
            <w:tcBorders>
              <w:top w:val="nil"/>
              <w:left w:val="nil"/>
              <w:bottom w:val="nil"/>
              <w:right w:val="nil"/>
            </w:tcBorders>
            <w:shd w:val="clear" w:color="auto" w:fill="auto"/>
            <w:noWrap/>
            <w:vAlign w:val="center"/>
            <w:hideMark/>
          </w:tcPr>
          <w:p w14:paraId="1DED3B61"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19,252</w:t>
            </w:r>
          </w:p>
        </w:tc>
        <w:tc>
          <w:tcPr>
            <w:tcW w:w="608" w:type="pct"/>
            <w:tcBorders>
              <w:top w:val="nil"/>
              <w:left w:val="nil"/>
              <w:bottom w:val="nil"/>
              <w:right w:val="nil"/>
            </w:tcBorders>
            <w:shd w:val="clear" w:color="000000" w:fill="4AAA42"/>
            <w:noWrap/>
            <w:vAlign w:val="center"/>
            <w:hideMark/>
          </w:tcPr>
          <w:p w14:paraId="310BB7DB"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19,252</w:t>
            </w:r>
          </w:p>
        </w:tc>
        <w:tc>
          <w:tcPr>
            <w:tcW w:w="608" w:type="pct"/>
            <w:tcBorders>
              <w:top w:val="nil"/>
              <w:left w:val="nil"/>
              <w:bottom w:val="nil"/>
              <w:right w:val="nil"/>
            </w:tcBorders>
            <w:shd w:val="clear" w:color="auto" w:fill="auto"/>
            <w:noWrap/>
            <w:vAlign w:val="center"/>
            <w:hideMark/>
          </w:tcPr>
          <w:p w14:paraId="29990834"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0</w:t>
            </w:r>
          </w:p>
        </w:tc>
        <w:tc>
          <w:tcPr>
            <w:tcW w:w="608" w:type="pct"/>
            <w:tcBorders>
              <w:top w:val="nil"/>
              <w:left w:val="nil"/>
              <w:bottom w:val="nil"/>
              <w:right w:val="nil"/>
            </w:tcBorders>
            <w:shd w:val="clear" w:color="auto" w:fill="auto"/>
            <w:noWrap/>
            <w:vAlign w:val="center"/>
            <w:hideMark/>
          </w:tcPr>
          <w:p w14:paraId="6EDC7CD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0.00%</w:t>
            </w:r>
          </w:p>
        </w:tc>
      </w:tr>
      <w:tr w:rsidR="008F4E5A" w:rsidRPr="008F4E5A" w14:paraId="39C6BFDD" w14:textId="77777777" w:rsidTr="004469D1">
        <w:trPr>
          <w:trHeight w:val="250"/>
        </w:trPr>
        <w:tc>
          <w:tcPr>
            <w:tcW w:w="2569" w:type="pct"/>
            <w:gridSpan w:val="2"/>
            <w:tcBorders>
              <w:top w:val="nil"/>
              <w:left w:val="nil"/>
              <w:bottom w:val="nil"/>
              <w:right w:val="nil"/>
            </w:tcBorders>
            <w:shd w:val="clear" w:color="auto" w:fill="auto"/>
            <w:noWrap/>
            <w:hideMark/>
          </w:tcPr>
          <w:p w14:paraId="091A6A08"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Interest-bearing liabilities</w:t>
            </w:r>
          </w:p>
        </w:tc>
        <w:tc>
          <w:tcPr>
            <w:tcW w:w="608" w:type="pct"/>
            <w:tcBorders>
              <w:top w:val="nil"/>
              <w:left w:val="nil"/>
              <w:bottom w:val="nil"/>
              <w:right w:val="nil"/>
            </w:tcBorders>
            <w:shd w:val="clear" w:color="auto" w:fill="auto"/>
            <w:noWrap/>
            <w:vAlign w:val="center"/>
            <w:hideMark/>
          </w:tcPr>
          <w:p w14:paraId="55626802"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4,077</w:t>
            </w:r>
          </w:p>
        </w:tc>
        <w:tc>
          <w:tcPr>
            <w:tcW w:w="608" w:type="pct"/>
            <w:tcBorders>
              <w:top w:val="nil"/>
              <w:left w:val="nil"/>
              <w:bottom w:val="nil"/>
              <w:right w:val="nil"/>
            </w:tcBorders>
            <w:shd w:val="clear" w:color="000000" w:fill="4AAA42"/>
            <w:noWrap/>
            <w:vAlign w:val="center"/>
            <w:hideMark/>
          </w:tcPr>
          <w:p w14:paraId="3B3CE9EC"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5,856</w:t>
            </w:r>
          </w:p>
        </w:tc>
        <w:tc>
          <w:tcPr>
            <w:tcW w:w="608" w:type="pct"/>
            <w:tcBorders>
              <w:top w:val="nil"/>
              <w:left w:val="nil"/>
              <w:bottom w:val="nil"/>
              <w:right w:val="nil"/>
            </w:tcBorders>
            <w:shd w:val="clear" w:color="auto" w:fill="auto"/>
            <w:noWrap/>
            <w:vAlign w:val="center"/>
            <w:hideMark/>
          </w:tcPr>
          <w:p w14:paraId="2AE6CA5E"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1,779</w:t>
            </w:r>
          </w:p>
        </w:tc>
        <w:tc>
          <w:tcPr>
            <w:tcW w:w="608" w:type="pct"/>
            <w:tcBorders>
              <w:top w:val="nil"/>
              <w:left w:val="nil"/>
              <w:bottom w:val="nil"/>
              <w:right w:val="nil"/>
            </w:tcBorders>
            <w:shd w:val="clear" w:color="auto" w:fill="auto"/>
            <w:noWrap/>
            <w:vAlign w:val="center"/>
            <w:hideMark/>
          </w:tcPr>
          <w:p w14:paraId="72EE447F"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43.63%</w:t>
            </w:r>
          </w:p>
        </w:tc>
      </w:tr>
      <w:tr w:rsidR="008F4E5A" w:rsidRPr="008F4E5A" w14:paraId="2010F548" w14:textId="77777777" w:rsidTr="004469D1">
        <w:trPr>
          <w:trHeight w:val="250"/>
        </w:trPr>
        <w:tc>
          <w:tcPr>
            <w:tcW w:w="2569" w:type="pct"/>
            <w:gridSpan w:val="2"/>
            <w:tcBorders>
              <w:top w:val="nil"/>
              <w:left w:val="nil"/>
              <w:bottom w:val="nil"/>
              <w:right w:val="nil"/>
            </w:tcBorders>
            <w:shd w:val="clear" w:color="auto" w:fill="auto"/>
            <w:noWrap/>
            <w:hideMark/>
          </w:tcPr>
          <w:p w14:paraId="18BB415A"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Lease liabilities</w:t>
            </w:r>
          </w:p>
        </w:tc>
        <w:tc>
          <w:tcPr>
            <w:tcW w:w="608" w:type="pct"/>
            <w:tcBorders>
              <w:top w:val="nil"/>
              <w:left w:val="nil"/>
              <w:bottom w:val="nil"/>
              <w:right w:val="nil"/>
            </w:tcBorders>
            <w:shd w:val="clear" w:color="auto" w:fill="auto"/>
            <w:noWrap/>
            <w:vAlign w:val="center"/>
            <w:hideMark/>
          </w:tcPr>
          <w:p w14:paraId="62C6D8C8"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733</w:t>
            </w:r>
          </w:p>
        </w:tc>
        <w:tc>
          <w:tcPr>
            <w:tcW w:w="608" w:type="pct"/>
            <w:tcBorders>
              <w:top w:val="nil"/>
              <w:left w:val="nil"/>
              <w:bottom w:val="nil"/>
              <w:right w:val="nil"/>
            </w:tcBorders>
            <w:shd w:val="clear" w:color="000000" w:fill="4AAA42"/>
            <w:noWrap/>
            <w:vAlign w:val="center"/>
            <w:hideMark/>
          </w:tcPr>
          <w:p w14:paraId="01776E9D"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427</w:t>
            </w:r>
          </w:p>
        </w:tc>
        <w:tc>
          <w:tcPr>
            <w:tcW w:w="608" w:type="pct"/>
            <w:tcBorders>
              <w:top w:val="nil"/>
              <w:left w:val="nil"/>
              <w:bottom w:val="nil"/>
              <w:right w:val="nil"/>
            </w:tcBorders>
            <w:shd w:val="clear" w:color="auto" w:fill="auto"/>
            <w:noWrap/>
            <w:vAlign w:val="center"/>
            <w:hideMark/>
          </w:tcPr>
          <w:p w14:paraId="5DDB3D79" w14:textId="77777777" w:rsidR="008F4E5A" w:rsidRPr="008F4E5A" w:rsidRDefault="008F4E5A" w:rsidP="008F4E5A">
            <w:pPr>
              <w:jc w:val="right"/>
              <w:rPr>
                <w:rFonts w:ascii="Arial" w:hAnsi="Arial" w:cs="Arial"/>
                <w:sz w:val="16"/>
                <w:szCs w:val="16"/>
                <w:lang w:eastAsia="en-AU"/>
              </w:rPr>
            </w:pPr>
            <w:r w:rsidRPr="008F4E5A">
              <w:rPr>
                <w:rFonts w:ascii="Arial" w:hAnsi="Arial" w:cs="Arial"/>
                <w:color w:val="FF0000"/>
                <w:sz w:val="16"/>
                <w:szCs w:val="16"/>
                <w:lang w:eastAsia="en-AU"/>
              </w:rPr>
              <w:t>(306)</w:t>
            </w:r>
          </w:p>
        </w:tc>
        <w:tc>
          <w:tcPr>
            <w:tcW w:w="608" w:type="pct"/>
            <w:tcBorders>
              <w:top w:val="nil"/>
              <w:left w:val="nil"/>
              <w:bottom w:val="nil"/>
              <w:right w:val="nil"/>
            </w:tcBorders>
            <w:shd w:val="clear" w:color="auto" w:fill="auto"/>
            <w:noWrap/>
            <w:vAlign w:val="center"/>
            <w:hideMark/>
          </w:tcPr>
          <w:p w14:paraId="3ED22CE4"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-41.77%</w:t>
            </w:r>
          </w:p>
        </w:tc>
      </w:tr>
      <w:tr w:rsidR="008F4E5A" w:rsidRPr="008F4E5A" w14:paraId="268BF178" w14:textId="77777777" w:rsidTr="004469D1">
        <w:trPr>
          <w:trHeight w:val="250"/>
        </w:trPr>
        <w:tc>
          <w:tcPr>
            <w:tcW w:w="2569" w:type="pct"/>
            <w:gridSpan w:val="2"/>
            <w:tcBorders>
              <w:top w:val="nil"/>
              <w:left w:val="nil"/>
              <w:bottom w:val="nil"/>
              <w:right w:val="nil"/>
            </w:tcBorders>
            <w:shd w:val="clear" w:color="auto" w:fill="auto"/>
            <w:noWrap/>
            <w:hideMark/>
          </w:tcPr>
          <w:p w14:paraId="459E8573"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Total current liabilities</w:t>
            </w:r>
          </w:p>
        </w:tc>
        <w:tc>
          <w:tcPr>
            <w:tcW w:w="608" w:type="pct"/>
            <w:tcBorders>
              <w:top w:val="single" w:sz="4" w:space="0" w:color="auto"/>
              <w:left w:val="nil"/>
              <w:bottom w:val="single" w:sz="4" w:space="0" w:color="auto"/>
              <w:right w:val="nil"/>
            </w:tcBorders>
            <w:shd w:val="clear" w:color="auto" w:fill="auto"/>
            <w:noWrap/>
            <w:vAlign w:val="center"/>
            <w:hideMark/>
          </w:tcPr>
          <w:p w14:paraId="6D7272C1"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79,523</w:t>
            </w:r>
          </w:p>
        </w:tc>
        <w:tc>
          <w:tcPr>
            <w:tcW w:w="608" w:type="pct"/>
            <w:tcBorders>
              <w:top w:val="single" w:sz="4" w:space="0" w:color="auto"/>
              <w:left w:val="nil"/>
              <w:bottom w:val="single" w:sz="4" w:space="0" w:color="auto"/>
              <w:right w:val="nil"/>
            </w:tcBorders>
            <w:shd w:val="clear" w:color="000000" w:fill="4AAA42"/>
            <w:noWrap/>
            <w:vAlign w:val="center"/>
            <w:hideMark/>
          </w:tcPr>
          <w:p w14:paraId="5AA9381E"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84,154</w:t>
            </w:r>
          </w:p>
        </w:tc>
        <w:tc>
          <w:tcPr>
            <w:tcW w:w="608" w:type="pct"/>
            <w:tcBorders>
              <w:top w:val="single" w:sz="4" w:space="0" w:color="auto"/>
              <w:left w:val="nil"/>
              <w:bottom w:val="single" w:sz="4" w:space="0" w:color="auto"/>
              <w:right w:val="nil"/>
            </w:tcBorders>
            <w:shd w:val="clear" w:color="auto" w:fill="auto"/>
            <w:noWrap/>
            <w:vAlign w:val="center"/>
            <w:hideMark/>
          </w:tcPr>
          <w:p w14:paraId="28DAC73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4,631</w:t>
            </w:r>
          </w:p>
        </w:tc>
        <w:tc>
          <w:tcPr>
            <w:tcW w:w="608" w:type="pct"/>
            <w:tcBorders>
              <w:top w:val="single" w:sz="4" w:space="0" w:color="auto"/>
              <w:left w:val="nil"/>
              <w:bottom w:val="single" w:sz="4" w:space="0" w:color="auto"/>
              <w:right w:val="nil"/>
            </w:tcBorders>
            <w:shd w:val="clear" w:color="auto" w:fill="auto"/>
            <w:noWrap/>
            <w:vAlign w:val="center"/>
            <w:hideMark/>
          </w:tcPr>
          <w:p w14:paraId="6C196D8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5.82%</w:t>
            </w:r>
          </w:p>
        </w:tc>
      </w:tr>
      <w:tr w:rsidR="008F4E5A" w:rsidRPr="008F4E5A" w14:paraId="355E37BD" w14:textId="77777777" w:rsidTr="004469D1">
        <w:trPr>
          <w:trHeight w:val="250"/>
        </w:trPr>
        <w:tc>
          <w:tcPr>
            <w:tcW w:w="150" w:type="pct"/>
            <w:tcBorders>
              <w:top w:val="nil"/>
              <w:left w:val="nil"/>
              <w:bottom w:val="nil"/>
              <w:right w:val="nil"/>
            </w:tcBorders>
            <w:shd w:val="clear" w:color="auto" w:fill="auto"/>
            <w:noWrap/>
            <w:hideMark/>
          </w:tcPr>
          <w:p w14:paraId="61BB5432" w14:textId="77777777" w:rsidR="008F4E5A" w:rsidRPr="008F4E5A" w:rsidRDefault="008F4E5A" w:rsidP="008F4E5A">
            <w:pPr>
              <w:jc w:val="right"/>
              <w:rPr>
                <w:rFonts w:ascii="Arial" w:hAnsi="Arial" w:cs="Arial"/>
                <w:b/>
                <w:bCs/>
                <w:sz w:val="16"/>
                <w:szCs w:val="16"/>
                <w:lang w:eastAsia="en-AU"/>
              </w:rPr>
            </w:pPr>
          </w:p>
        </w:tc>
        <w:tc>
          <w:tcPr>
            <w:tcW w:w="2419" w:type="pct"/>
            <w:tcBorders>
              <w:top w:val="nil"/>
              <w:left w:val="nil"/>
              <w:bottom w:val="nil"/>
              <w:right w:val="nil"/>
            </w:tcBorders>
            <w:shd w:val="clear" w:color="auto" w:fill="auto"/>
            <w:noWrap/>
            <w:hideMark/>
          </w:tcPr>
          <w:p w14:paraId="6A99E691" w14:textId="77777777" w:rsidR="008F4E5A" w:rsidRPr="008F4E5A" w:rsidRDefault="008F4E5A" w:rsidP="008F4E5A">
            <w:pPr>
              <w:rPr>
                <w:rFonts w:ascii="Times New Roman" w:hAnsi="Times New Roman"/>
                <w:sz w:val="20"/>
                <w:lang w:eastAsia="en-AU"/>
              </w:rPr>
            </w:pPr>
          </w:p>
        </w:tc>
        <w:tc>
          <w:tcPr>
            <w:tcW w:w="608" w:type="pct"/>
            <w:tcBorders>
              <w:top w:val="nil"/>
              <w:left w:val="nil"/>
              <w:bottom w:val="nil"/>
              <w:right w:val="nil"/>
            </w:tcBorders>
            <w:shd w:val="clear" w:color="auto" w:fill="auto"/>
            <w:noWrap/>
            <w:vAlign w:val="center"/>
            <w:hideMark/>
          </w:tcPr>
          <w:p w14:paraId="2D2F31CD"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000000" w:fill="4AAA42"/>
            <w:noWrap/>
            <w:vAlign w:val="center"/>
            <w:hideMark/>
          </w:tcPr>
          <w:p w14:paraId="0696593F"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auto" w:fill="auto"/>
            <w:noWrap/>
            <w:vAlign w:val="center"/>
            <w:hideMark/>
          </w:tcPr>
          <w:p w14:paraId="50EA7C36"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auto" w:fill="auto"/>
            <w:noWrap/>
            <w:vAlign w:val="center"/>
            <w:hideMark/>
          </w:tcPr>
          <w:p w14:paraId="4EABF18B"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r>
      <w:tr w:rsidR="008F4E5A" w:rsidRPr="008F4E5A" w14:paraId="3D52FC6F" w14:textId="77777777" w:rsidTr="004469D1">
        <w:trPr>
          <w:trHeight w:val="250"/>
        </w:trPr>
        <w:tc>
          <w:tcPr>
            <w:tcW w:w="2569" w:type="pct"/>
            <w:gridSpan w:val="2"/>
            <w:tcBorders>
              <w:top w:val="nil"/>
              <w:left w:val="nil"/>
              <w:bottom w:val="nil"/>
              <w:right w:val="nil"/>
            </w:tcBorders>
            <w:shd w:val="clear" w:color="auto" w:fill="auto"/>
            <w:noWrap/>
            <w:hideMark/>
          </w:tcPr>
          <w:p w14:paraId="7A8D2A1E"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Non-current liabilities</w:t>
            </w:r>
          </w:p>
        </w:tc>
        <w:tc>
          <w:tcPr>
            <w:tcW w:w="608" w:type="pct"/>
            <w:tcBorders>
              <w:top w:val="nil"/>
              <w:left w:val="nil"/>
              <w:bottom w:val="nil"/>
              <w:right w:val="nil"/>
            </w:tcBorders>
            <w:shd w:val="clear" w:color="auto" w:fill="auto"/>
            <w:noWrap/>
            <w:vAlign w:val="center"/>
            <w:hideMark/>
          </w:tcPr>
          <w:p w14:paraId="1495C6A6"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000000" w:fill="4AAA42"/>
            <w:noWrap/>
            <w:vAlign w:val="center"/>
            <w:hideMark/>
          </w:tcPr>
          <w:p w14:paraId="50F28A9F"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auto" w:fill="auto"/>
            <w:noWrap/>
            <w:vAlign w:val="center"/>
            <w:hideMark/>
          </w:tcPr>
          <w:p w14:paraId="03BCD812"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auto" w:fill="auto"/>
            <w:noWrap/>
            <w:vAlign w:val="center"/>
            <w:hideMark/>
          </w:tcPr>
          <w:p w14:paraId="7EB9EA00"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r>
      <w:tr w:rsidR="008F4E5A" w:rsidRPr="008F4E5A" w14:paraId="3B4B503F" w14:textId="77777777" w:rsidTr="004469D1">
        <w:trPr>
          <w:trHeight w:val="250"/>
        </w:trPr>
        <w:tc>
          <w:tcPr>
            <w:tcW w:w="2569" w:type="pct"/>
            <w:gridSpan w:val="2"/>
            <w:tcBorders>
              <w:top w:val="nil"/>
              <w:left w:val="nil"/>
              <w:bottom w:val="nil"/>
              <w:right w:val="nil"/>
            </w:tcBorders>
            <w:shd w:val="clear" w:color="auto" w:fill="auto"/>
            <w:noWrap/>
            <w:hideMark/>
          </w:tcPr>
          <w:p w14:paraId="33AB00AC"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Provisions</w:t>
            </w:r>
          </w:p>
        </w:tc>
        <w:tc>
          <w:tcPr>
            <w:tcW w:w="608" w:type="pct"/>
            <w:tcBorders>
              <w:top w:val="nil"/>
              <w:left w:val="nil"/>
              <w:bottom w:val="nil"/>
              <w:right w:val="nil"/>
            </w:tcBorders>
            <w:shd w:val="clear" w:color="auto" w:fill="auto"/>
            <w:noWrap/>
            <w:vAlign w:val="center"/>
            <w:hideMark/>
          </w:tcPr>
          <w:p w14:paraId="424591DD"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5,843</w:t>
            </w:r>
          </w:p>
        </w:tc>
        <w:tc>
          <w:tcPr>
            <w:tcW w:w="608" w:type="pct"/>
            <w:tcBorders>
              <w:top w:val="nil"/>
              <w:left w:val="nil"/>
              <w:bottom w:val="nil"/>
              <w:right w:val="nil"/>
            </w:tcBorders>
            <w:shd w:val="clear" w:color="000000" w:fill="4AAA42"/>
            <w:noWrap/>
            <w:vAlign w:val="center"/>
            <w:hideMark/>
          </w:tcPr>
          <w:p w14:paraId="01F99ACA"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5,843</w:t>
            </w:r>
          </w:p>
        </w:tc>
        <w:tc>
          <w:tcPr>
            <w:tcW w:w="608" w:type="pct"/>
            <w:tcBorders>
              <w:top w:val="nil"/>
              <w:left w:val="nil"/>
              <w:bottom w:val="nil"/>
              <w:right w:val="nil"/>
            </w:tcBorders>
            <w:shd w:val="clear" w:color="auto" w:fill="auto"/>
            <w:noWrap/>
            <w:vAlign w:val="center"/>
            <w:hideMark/>
          </w:tcPr>
          <w:p w14:paraId="5FB3E024"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0</w:t>
            </w:r>
          </w:p>
        </w:tc>
        <w:tc>
          <w:tcPr>
            <w:tcW w:w="608" w:type="pct"/>
            <w:tcBorders>
              <w:top w:val="nil"/>
              <w:left w:val="nil"/>
              <w:bottom w:val="nil"/>
              <w:right w:val="nil"/>
            </w:tcBorders>
            <w:shd w:val="clear" w:color="auto" w:fill="auto"/>
            <w:noWrap/>
            <w:vAlign w:val="center"/>
            <w:hideMark/>
          </w:tcPr>
          <w:p w14:paraId="12AABE1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0.00%</w:t>
            </w:r>
          </w:p>
        </w:tc>
      </w:tr>
      <w:tr w:rsidR="008F4E5A" w:rsidRPr="008F4E5A" w14:paraId="34D52B1D" w14:textId="77777777" w:rsidTr="004469D1">
        <w:trPr>
          <w:trHeight w:val="250"/>
        </w:trPr>
        <w:tc>
          <w:tcPr>
            <w:tcW w:w="2569" w:type="pct"/>
            <w:gridSpan w:val="2"/>
            <w:tcBorders>
              <w:top w:val="nil"/>
              <w:left w:val="nil"/>
              <w:bottom w:val="nil"/>
              <w:right w:val="nil"/>
            </w:tcBorders>
            <w:shd w:val="clear" w:color="auto" w:fill="auto"/>
            <w:noWrap/>
            <w:hideMark/>
          </w:tcPr>
          <w:p w14:paraId="53525D33"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Interest-bearing liabilities</w:t>
            </w:r>
          </w:p>
        </w:tc>
        <w:tc>
          <w:tcPr>
            <w:tcW w:w="608" w:type="pct"/>
            <w:tcBorders>
              <w:top w:val="nil"/>
              <w:left w:val="nil"/>
              <w:bottom w:val="nil"/>
              <w:right w:val="nil"/>
            </w:tcBorders>
            <w:shd w:val="clear" w:color="auto" w:fill="auto"/>
            <w:noWrap/>
            <w:vAlign w:val="center"/>
            <w:hideMark/>
          </w:tcPr>
          <w:p w14:paraId="19CE3EFA"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15,147</w:t>
            </w:r>
          </w:p>
        </w:tc>
        <w:tc>
          <w:tcPr>
            <w:tcW w:w="608" w:type="pct"/>
            <w:tcBorders>
              <w:top w:val="nil"/>
              <w:left w:val="nil"/>
              <w:bottom w:val="nil"/>
              <w:right w:val="nil"/>
            </w:tcBorders>
            <w:shd w:val="clear" w:color="000000" w:fill="4AAA42"/>
            <w:noWrap/>
            <w:vAlign w:val="center"/>
            <w:hideMark/>
          </w:tcPr>
          <w:p w14:paraId="1852C14F"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31,165</w:t>
            </w:r>
          </w:p>
        </w:tc>
        <w:tc>
          <w:tcPr>
            <w:tcW w:w="608" w:type="pct"/>
            <w:tcBorders>
              <w:top w:val="nil"/>
              <w:left w:val="nil"/>
              <w:bottom w:val="nil"/>
              <w:right w:val="nil"/>
            </w:tcBorders>
            <w:shd w:val="clear" w:color="auto" w:fill="auto"/>
            <w:noWrap/>
            <w:vAlign w:val="center"/>
            <w:hideMark/>
          </w:tcPr>
          <w:p w14:paraId="39CEA7ED"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16,018</w:t>
            </w:r>
          </w:p>
        </w:tc>
        <w:tc>
          <w:tcPr>
            <w:tcW w:w="608" w:type="pct"/>
            <w:tcBorders>
              <w:top w:val="nil"/>
              <w:left w:val="nil"/>
              <w:bottom w:val="nil"/>
              <w:right w:val="nil"/>
            </w:tcBorders>
            <w:shd w:val="clear" w:color="auto" w:fill="auto"/>
            <w:noWrap/>
            <w:vAlign w:val="center"/>
            <w:hideMark/>
          </w:tcPr>
          <w:p w14:paraId="480CF9BA"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105.75%</w:t>
            </w:r>
          </w:p>
        </w:tc>
      </w:tr>
      <w:tr w:rsidR="008F4E5A" w:rsidRPr="008F4E5A" w14:paraId="1CE893CD" w14:textId="77777777" w:rsidTr="004469D1">
        <w:trPr>
          <w:trHeight w:val="250"/>
        </w:trPr>
        <w:tc>
          <w:tcPr>
            <w:tcW w:w="2569" w:type="pct"/>
            <w:gridSpan w:val="2"/>
            <w:tcBorders>
              <w:top w:val="nil"/>
              <w:left w:val="nil"/>
              <w:bottom w:val="nil"/>
              <w:right w:val="nil"/>
            </w:tcBorders>
            <w:shd w:val="clear" w:color="auto" w:fill="auto"/>
            <w:noWrap/>
            <w:hideMark/>
          </w:tcPr>
          <w:p w14:paraId="70E3C981"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Lease liabilities</w:t>
            </w:r>
          </w:p>
        </w:tc>
        <w:tc>
          <w:tcPr>
            <w:tcW w:w="608" w:type="pct"/>
            <w:tcBorders>
              <w:top w:val="nil"/>
              <w:left w:val="nil"/>
              <w:bottom w:val="nil"/>
              <w:right w:val="nil"/>
            </w:tcBorders>
            <w:shd w:val="clear" w:color="auto" w:fill="auto"/>
            <w:noWrap/>
            <w:vAlign w:val="center"/>
            <w:hideMark/>
          </w:tcPr>
          <w:p w14:paraId="6DB64F20"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983</w:t>
            </w:r>
          </w:p>
        </w:tc>
        <w:tc>
          <w:tcPr>
            <w:tcW w:w="608" w:type="pct"/>
            <w:tcBorders>
              <w:top w:val="nil"/>
              <w:left w:val="nil"/>
              <w:bottom w:val="nil"/>
              <w:right w:val="nil"/>
            </w:tcBorders>
            <w:shd w:val="clear" w:color="000000" w:fill="4AAA42"/>
            <w:noWrap/>
            <w:vAlign w:val="center"/>
            <w:hideMark/>
          </w:tcPr>
          <w:p w14:paraId="060662CF"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867</w:t>
            </w:r>
          </w:p>
        </w:tc>
        <w:tc>
          <w:tcPr>
            <w:tcW w:w="608" w:type="pct"/>
            <w:tcBorders>
              <w:top w:val="nil"/>
              <w:left w:val="nil"/>
              <w:bottom w:val="nil"/>
              <w:right w:val="nil"/>
            </w:tcBorders>
            <w:shd w:val="clear" w:color="auto" w:fill="auto"/>
            <w:noWrap/>
            <w:vAlign w:val="center"/>
            <w:hideMark/>
          </w:tcPr>
          <w:p w14:paraId="3E094D21" w14:textId="77777777" w:rsidR="008F4E5A" w:rsidRPr="008F4E5A" w:rsidRDefault="008F4E5A" w:rsidP="008F4E5A">
            <w:pPr>
              <w:jc w:val="right"/>
              <w:rPr>
                <w:rFonts w:ascii="Arial" w:hAnsi="Arial" w:cs="Arial"/>
                <w:sz w:val="16"/>
                <w:szCs w:val="16"/>
                <w:lang w:eastAsia="en-AU"/>
              </w:rPr>
            </w:pPr>
            <w:r w:rsidRPr="008F4E5A">
              <w:rPr>
                <w:rFonts w:ascii="Arial" w:hAnsi="Arial" w:cs="Arial"/>
                <w:color w:val="FF0000"/>
                <w:sz w:val="16"/>
                <w:szCs w:val="16"/>
                <w:lang w:eastAsia="en-AU"/>
              </w:rPr>
              <w:t>(116)</w:t>
            </w:r>
          </w:p>
        </w:tc>
        <w:tc>
          <w:tcPr>
            <w:tcW w:w="608" w:type="pct"/>
            <w:tcBorders>
              <w:top w:val="nil"/>
              <w:left w:val="nil"/>
              <w:bottom w:val="nil"/>
              <w:right w:val="nil"/>
            </w:tcBorders>
            <w:shd w:val="clear" w:color="auto" w:fill="auto"/>
            <w:noWrap/>
            <w:vAlign w:val="center"/>
            <w:hideMark/>
          </w:tcPr>
          <w:p w14:paraId="05E0D21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-11.84%</w:t>
            </w:r>
          </w:p>
        </w:tc>
      </w:tr>
      <w:tr w:rsidR="008F4E5A" w:rsidRPr="008F4E5A" w14:paraId="75F44E2F" w14:textId="77777777" w:rsidTr="004469D1">
        <w:trPr>
          <w:trHeight w:val="250"/>
        </w:trPr>
        <w:tc>
          <w:tcPr>
            <w:tcW w:w="2569" w:type="pct"/>
            <w:gridSpan w:val="2"/>
            <w:tcBorders>
              <w:top w:val="nil"/>
              <w:left w:val="nil"/>
              <w:bottom w:val="nil"/>
              <w:right w:val="nil"/>
            </w:tcBorders>
            <w:shd w:val="clear" w:color="auto" w:fill="auto"/>
            <w:noWrap/>
            <w:hideMark/>
          </w:tcPr>
          <w:p w14:paraId="217AD1FA"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Total non-current liabilities</w:t>
            </w:r>
          </w:p>
        </w:tc>
        <w:tc>
          <w:tcPr>
            <w:tcW w:w="608" w:type="pct"/>
            <w:tcBorders>
              <w:top w:val="nil"/>
              <w:left w:val="nil"/>
              <w:bottom w:val="single" w:sz="4" w:space="0" w:color="auto"/>
              <w:right w:val="nil"/>
            </w:tcBorders>
            <w:shd w:val="clear" w:color="auto" w:fill="auto"/>
            <w:noWrap/>
            <w:vAlign w:val="center"/>
            <w:hideMark/>
          </w:tcPr>
          <w:p w14:paraId="7FD627A0"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21,973</w:t>
            </w:r>
          </w:p>
        </w:tc>
        <w:tc>
          <w:tcPr>
            <w:tcW w:w="608" w:type="pct"/>
            <w:tcBorders>
              <w:top w:val="nil"/>
              <w:left w:val="nil"/>
              <w:bottom w:val="single" w:sz="4" w:space="0" w:color="auto"/>
              <w:right w:val="nil"/>
            </w:tcBorders>
            <w:shd w:val="clear" w:color="000000" w:fill="4AAA42"/>
            <w:noWrap/>
            <w:vAlign w:val="center"/>
            <w:hideMark/>
          </w:tcPr>
          <w:p w14:paraId="55BB3416"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37,874</w:t>
            </w:r>
          </w:p>
        </w:tc>
        <w:tc>
          <w:tcPr>
            <w:tcW w:w="608" w:type="pct"/>
            <w:tcBorders>
              <w:top w:val="nil"/>
              <w:left w:val="nil"/>
              <w:bottom w:val="single" w:sz="4" w:space="0" w:color="auto"/>
              <w:right w:val="nil"/>
            </w:tcBorders>
            <w:shd w:val="clear" w:color="auto" w:fill="auto"/>
            <w:noWrap/>
            <w:vAlign w:val="center"/>
            <w:hideMark/>
          </w:tcPr>
          <w:p w14:paraId="09CA1FB7"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15,901</w:t>
            </w:r>
          </w:p>
        </w:tc>
        <w:tc>
          <w:tcPr>
            <w:tcW w:w="608" w:type="pct"/>
            <w:tcBorders>
              <w:top w:val="nil"/>
              <w:left w:val="nil"/>
              <w:bottom w:val="single" w:sz="4" w:space="0" w:color="auto"/>
              <w:right w:val="nil"/>
            </w:tcBorders>
            <w:shd w:val="clear" w:color="auto" w:fill="auto"/>
            <w:noWrap/>
            <w:vAlign w:val="center"/>
            <w:hideMark/>
          </w:tcPr>
          <w:p w14:paraId="2A2F5C4A"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72.37%</w:t>
            </w:r>
          </w:p>
        </w:tc>
      </w:tr>
      <w:tr w:rsidR="008F4E5A" w:rsidRPr="008F4E5A" w14:paraId="0E69C85A" w14:textId="77777777" w:rsidTr="004469D1">
        <w:trPr>
          <w:trHeight w:val="250"/>
        </w:trPr>
        <w:tc>
          <w:tcPr>
            <w:tcW w:w="2569" w:type="pct"/>
            <w:gridSpan w:val="2"/>
            <w:tcBorders>
              <w:top w:val="nil"/>
              <w:left w:val="nil"/>
              <w:bottom w:val="nil"/>
              <w:right w:val="nil"/>
            </w:tcBorders>
            <w:shd w:val="clear" w:color="auto" w:fill="auto"/>
            <w:noWrap/>
            <w:hideMark/>
          </w:tcPr>
          <w:p w14:paraId="38684FF8"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Total liabilities</w:t>
            </w:r>
          </w:p>
        </w:tc>
        <w:tc>
          <w:tcPr>
            <w:tcW w:w="608" w:type="pct"/>
            <w:tcBorders>
              <w:top w:val="nil"/>
              <w:left w:val="nil"/>
              <w:bottom w:val="single" w:sz="4" w:space="0" w:color="auto"/>
              <w:right w:val="nil"/>
            </w:tcBorders>
            <w:shd w:val="clear" w:color="auto" w:fill="auto"/>
            <w:noWrap/>
            <w:vAlign w:val="center"/>
            <w:hideMark/>
          </w:tcPr>
          <w:p w14:paraId="14D0B05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101,496</w:t>
            </w:r>
          </w:p>
        </w:tc>
        <w:tc>
          <w:tcPr>
            <w:tcW w:w="608" w:type="pct"/>
            <w:tcBorders>
              <w:top w:val="nil"/>
              <w:left w:val="nil"/>
              <w:bottom w:val="single" w:sz="4" w:space="0" w:color="auto"/>
              <w:right w:val="nil"/>
            </w:tcBorders>
            <w:shd w:val="clear" w:color="000000" w:fill="4AAA42"/>
            <w:noWrap/>
            <w:vAlign w:val="center"/>
            <w:hideMark/>
          </w:tcPr>
          <w:p w14:paraId="2509CBE1"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122,028</w:t>
            </w:r>
          </w:p>
        </w:tc>
        <w:tc>
          <w:tcPr>
            <w:tcW w:w="608" w:type="pct"/>
            <w:tcBorders>
              <w:top w:val="nil"/>
              <w:left w:val="nil"/>
              <w:bottom w:val="single" w:sz="4" w:space="0" w:color="auto"/>
              <w:right w:val="nil"/>
            </w:tcBorders>
            <w:shd w:val="clear" w:color="auto" w:fill="auto"/>
            <w:noWrap/>
            <w:vAlign w:val="center"/>
            <w:hideMark/>
          </w:tcPr>
          <w:p w14:paraId="03DF3B27"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20,532</w:t>
            </w:r>
          </w:p>
        </w:tc>
        <w:tc>
          <w:tcPr>
            <w:tcW w:w="608" w:type="pct"/>
            <w:tcBorders>
              <w:top w:val="nil"/>
              <w:left w:val="nil"/>
              <w:bottom w:val="single" w:sz="4" w:space="0" w:color="auto"/>
              <w:right w:val="nil"/>
            </w:tcBorders>
            <w:shd w:val="clear" w:color="auto" w:fill="auto"/>
            <w:noWrap/>
            <w:vAlign w:val="center"/>
            <w:hideMark/>
          </w:tcPr>
          <w:p w14:paraId="25ECF46D"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20.23%</w:t>
            </w:r>
          </w:p>
        </w:tc>
      </w:tr>
    </w:tbl>
    <w:p w14:paraId="6F5428EF" w14:textId="2A11DDF0" w:rsidR="0014624C" w:rsidRPr="001718F0" w:rsidRDefault="0014624C" w:rsidP="008F4E5A">
      <w:pPr>
        <w:pStyle w:val="Text"/>
        <w:spacing w:before="120"/>
      </w:pPr>
      <w:r w:rsidRPr="001718F0">
        <w:t xml:space="preserve">Trade and other payables are those to whom Council owes money as </w:t>
      </w:r>
      <w:r w:rsidR="00E70802" w:rsidRPr="001718F0">
        <w:t>of</w:t>
      </w:r>
      <w:r w:rsidRPr="001718F0">
        <w:t xml:space="preserve"> 30 June. </w:t>
      </w:r>
    </w:p>
    <w:p w14:paraId="0AB34ADE" w14:textId="77777777" w:rsidR="0014624C" w:rsidRPr="001718F0" w:rsidRDefault="0014624C" w:rsidP="006C48C8">
      <w:pPr>
        <w:pStyle w:val="Text"/>
      </w:pPr>
      <w:r w:rsidRPr="001718F0">
        <w:t xml:space="preserve">Provisions include accrued long service leave and annual leave owing to employees and provision for landfill </w:t>
      </w:r>
      <w:r>
        <w:t>remediation</w:t>
      </w:r>
      <w:r w:rsidRPr="001718F0">
        <w:t xml:space="preserve">. </w:t>
      </w:r>
    </w:p>
    <w:p w14:paraId="1B4BEBCF" w14:textId="77777777" w:rsidR="0014624C" w:rsidRDefault="0014624C" w:rsidP="006C48C8">
      <w:pPr>
        <w:pStyle w:val="Text"/>
      </w:pPr>
      <w:r w:rsidRPr="001718F0">
        <w:t xml:space="preserve">Interest-bearing loans and borrowings represent funds borrowed by Council. </w:t>
      </w:r>
    </w:p>
    <w:p w14:paraId="4AA230C7" w14:textId="77777777" w:rsidR="0014624C" w:rsidRDefault="0014624C" w:rsidP="006C48C8">
      <w:pPr>
        <w:pStyle w:val="Text"/>
      </w:pPr>
      <w:r w:rsidRPr="007B68DE">
        <w:t xml:space="preserve">Lease Liabilities </w:t>
      </w:r>
      <w:r>
        <w:t>are where</w:t>
      </w:r>
      <w:r w:rsidRPr="007B68DE">
        <w:t xml:space="preserve"> Council is required to recognise a right of use asset and associated liability for leases longer than 12 months, except those considered to be of low value.</w:t>
      </w:r>
    </w:p>
    <w:p w14:paraId="4B360E32" w14:textId="5EE21CE8" w:rsidR="0014624C" w:rsidRDefault="0014624C" w:rsidP="007E64E2">
      <w:pPr>
        <w:pStyle w:val="Numbers111"/>
      </w:pPr>
      <w:r>
        <w:t>Borrowings</w:t>
      </w:r>
    </w:p>
    <w:p w14:paraId="1977501D" w14:textId="5509F676" w:rsidR="002F3ACC" w:rsidRDefault="002F3ACC" w:rsidP="002F3ACC">
      <w:pPr>
        <w:pStyle w:val="Text"/>
      </w:pPr>
      <w:r w:rsidRPr="002F3ACC">
        <w:t>The table below shows information on borrowings specifically required by the Regulations.</w:t>
      </w:r>
    </w:p>
    <w:tbl>
      <w:tblPr>
        <w:tblW w:w="5000" w:type="pct"/>
        <w:tblLook w:val="04A0" w:firstRow="1" w:lastRow="0" w:firstColumn="1" w:lastColumn="0" w:noHBand="0" w:noVBand="1"/>
      </w:tblPr>
      <w:tblGrid>
        <w:gridCol w:w="4271"/>
        <w:gridCol w:w="1073"/>
        <w:gridCol w:w="1074"/>
        <w:gridCol w:w="1074"/>
        <w:gridCol w:w="1074"/>
        <w:gridCol w:w="1072"/>
      </w:tblGrid>
      <w:tr w:rsidR="002F3ACC" w:rsidRPr="002F3ACC" w14:paraId="7B4CFA68" w14:textId="77777777" w:rsidTr="003A37BB">
        <w:trPr>
          <w:trHeight w:val="420"/>
        </w:trPr>
        <w:tc>
          <w:tcPr>
            <w:tcW w:w="2216" w:type="pct"/>
            <w:tcBorders>
              <w:top w:val="nil"/>
              <w:left w:val="nil"/>
              <w:bottom w:val="nil"/>
              <w:right w:val="nil"/>
            </w:tcBorders>
            <w:shd w:val="clear" w:color="000000" w:fill="0067AC"/>
            <w:vAlign w:val="center"/>
            <w:hideMark/>
          </w:tcPr>
          <w:p w14:paraId="5E32083D"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 </w:t>
            </w:r>
          </w:p>
        </w:tc>
        <w:tc>
          <w:tcPr>
            <w:tcW w:w="557" w:type="pct"/>
            <w:tcBorders>
              <w:top w:val="nil"/>
              <w:left w:val="nil"/>
              <w:bottom w:val="nil"/>
              <w:right w:val="nil"/>
            </w:tcBorders>
            <w:shd w:val="clear" w:color="000000" w:fill="0067AC"/>
            <w:vAlign w:val="center"/>
            <w:hideMark/>
          </w:tcPr>
          <w:p w14:paraId="4072E64D"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Forecast Actual</w:t>
            </w:r>
          </w:p>
        </w:tc>
        <w:tc>
          <w:tcPr>
            <w:tcW w:w="557" w:type="pct"/>
            <w:tcBorders>
              <w:top w:val="nil"/>
              <w:left w:val="nil"/>
              <w:bottom w:val="nil"/>
              <w:right w:val="nil"/>
            </w:tcBorders>
            <w:shd w:val="clear" w:color="000000" w:fill="0067AC"/>
            <w:vAlign w:val="center"/>
            <w:hideMark/>
          </w:tcPr>
          <w:p w14:paraId="12F9DF28"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Budget</w:t>
            </w:r>
          </w:p>
        </w:tc>
        <w:tc>
          <w:tcPr>
            <w:tcW w:w="1670" w:type="pct"/>
            <w:gridSpan w:val="3"/>
            <w:tcBorders>
              <w:top w:val="nil"/>
              <w:left w:val="nil"/>
              <w:bottom w:val="nil"/>
              <w:right w:val="nil"/>
            </w:tcBorders>
            <w:shd w:val="clear" w:color="000000" w:fill="0067AC"/>
            <w:vAlign w:val="center"/>
            <w:hideMark/>
          </w:tcPr>
          <w:p w14:paraId="16F2CA70"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Projections</w:t>
            </w:r>
          </w:p>
        </w:tc>
      </w:tr>
      <w:tr w:rsidR="002F3ACC" w:rsidRPr="002F3ACC" w14:paraId="514947C4" w14:textId="77777777" w:rsidTr="003A37BB">
        <w:trPr>
          <w:trHeight w:val="250"/>
        </w:trPr>
        <w:tc>
          <w:tcPr>
            <w:tcW w:w="2216" w:type="pct"/>
            <w:vMerge w:val="restart"/>
            <w:tcBorders>
              <w:top w:val="nil"/>
              <w:left w:val="nil"/>
              <w:bottom w:val="nil"/>
              <w:right w:val="nil"/>
            </w:tcBorders>
            <w:shd w:val="clear" w:color="000000" w:fill="0067AC"/>
            <w:vAlign w:val="center"/>
            <w:hideMark/>
          </w:tcPr>
          <w:p w14:paraId="532F722C"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 </w:t>
            </w:r>
          </w:p>
        </w:tc>
        <w:tc>
          <w:tcPr>
            <w:tcW w:w="557" w:type="pct"/>
            <w:tcBorders>
              <w:top w:val="nil"/>
              <w:left w:val="nil"/>
              <w:bottom w:val="nil"/>
              <w:right w:val="nil"/>
            </w:tcBorders>
            <w:shd w:val="clear" w:color="000000" w:fill="0067AC"/>
            <w:vAlign w:val="center"/>
            <w:hideMark/>
          </w:tcPr>
          <w:p w14:paraId="5E3BEEB4"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2021/22</w:t>
            </w:r>
          </w:p>
        </w:tc>
        <w:tc>
          <w:tcPr>
            <w:tcW w:w="557" w:type="pct"/>
            <w:tcBorders>
              <w:top w:val="nil"/>
              <w:left w:val="nil"/>
              <w:bottom w:val="nil"/>
              <w:right w:val="nil"/>
            </w:tcBorders>
            <w:shd w:val="clear" w:color="000000" w:fill="0067AC"/>
            <w:vAlign w:val="center"/>
            <w:hideMark/>
          </w:tcPr>
          <w:p w14:paraId="3C415EBC"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2022/23</w:t>
            </w:r>
          </w:p>
        </w:tc>
        <w:tc>
          <w:tcPr>
            <w:tcW w:w="557" w:type="pct"/>
            <w:tcBorders>
              <w:top w:val="nil"/>
              <w:left w:val="nil"/>
              <w:bottom w:val="nil"/>
              <w:right w:val="nil"/>
            </w:tcBorders>
            <w:shd w:val="clear" w:color="000000" w:fill="0067AC"/>
            <w:vAlign w:val="center"/>
            <w:hideMark/>
          </w:tcPr>
          <w:p w14:paraId="32DC28FD"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2023/24</w:t>
            </w:r>
          </w:p>
        </w:tc>
        <w:tc>
          <w:tcPr>
            <w:tcW w:w="557" w:type="pct"/>
            <w:tcBorders>
              <w:top w:val="nil"/>
              <w:left w:val="nil"/>
              <w:bottom w:val="nil"/>
              <w:right w:val="nil"/>
            </w:tcBorders>
            <w:shd w:val="clear" w:color="000000" w:fill="0067AC"/>
            <w:vAlign w:val="center"/>
            <w:hideMark/>
          </w:tcPr>
          <w:p w14:paraId="431D51D2"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2024/25</w:t>
            </w:r>
          </w:p>
        </w:tc>
        <w:tc>
          <w:tcPr>
            <w:tcW w:w="557" w:type="pct"/>
            <w:tcBorders>
              <w:top w:val="nil"/>
              <w:left w:val="nil"/>
              <w:bottom w:val="nil"/>
              <w:right w:val="nil"/>
            </w:tcBorders>
            <w:shd w:val="clear" w:color="000000" w:fill="0067AC"/>
            <w:vAlign w:val="center"/>
            <w:hideMark/>
          </w:tcPr>
          <w:p w14:paraId="56D8ABF2"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2025/26</w:t>
            </w:r>
          </w:p>
        </w:tc>
      </w:tr>
      <w:tr w:rsidR="002F3ACC" w:rsidRPr="002F3ACC" w14:paraId="76B6322E" w14:textId="77777777" w:rsidTr="003A37BB">
        <w:trPr>
          <w:trHeight w:val="250"/>
        </w:trPr>
        <w:tc>
          <w:tcPr>
            <w:tcW w:w="2216" w:type="pct"/>
            <w:vMerge/>
            <w:tcBorders>
              <w:top w:val="nil"/>
              <w:left w:val="nil"/>
              <w:bottom w:val="nil"/>
              <w:right w:val="nil"/>
            </w:tcBorders>
            <w:vAlign w:val="center"/>
            <w:hideMark/>
          </w:tcPr>
          <w:p w14:paraId="035316C7" w14:textId="77777777" w:rsidR="002F3ACC" w:rsidRPr="002F3ACC" w:rsidRDefault="002F3ACC" w:rsidP="002F3ACC">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259D8B57"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27F7412E"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538C5182"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491FD339"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64F71A3B"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r>
      <w:tr w:rsidR="002F3ACC" w:rsidRPr="002F3ACC" w14:paraId="46595AC1" w14:textId="77777777" w:rsidTr="003A37BB">
        <w:trPr>
          <w:trHeight w:val="285"/>
        </w:trPr>
        <w:tc>
          <w:tcPr>
            <w:tcW w:w="2216" w:type="pct"/>
            <w:tcBorders>
              <w:top w:val="nil"/>
              <w:left w:val="nil"/>
              <w:bottom w:val="nil"/>
              <w:right w:val="nil"/>
            </w:tcBorders>
            <w:shd w:val="clear" w:color="auto" w:fill="auto"/>
            <w:vAlign w:val="center"/>
            <w:hideMark/>
          </w:tcPr>
          <w:p w14:paraId="46B00C5E" w14:textId="5458C33A" w:rsidR="002F3ACC" w:rsidRPr="002F3ACC" w:rsidRDefault="002F3ACC" w:rsidP="002F3ACC">
            <w:pPr>
              <w:jc w:val="both"/>
              <w:rPr>
                <w:rFonts w:ascii="Arial" w:hAnsi="Arial" w:cs="Arial"/>
                <w:sz w:val="16"/>
                <w:szCs w:val="16"/>
                <w:lang w:eastAsia="en-AU"/>
              </w:rPr>
            </w:pPr>
            <w:r w:rsidRPr="002F3ACC">
              <w:rPr>
                <w:rFonts w:ascii="Arial" w:hAnsi="Arial" w:cs="Arial"/>
                <w:sz w:val="16"/>
                <w:szCs w:val="16"/>
                <w:lang w:eastAsia="en-AU"/>
              </w:rPr>
              <w:t xml:space="preserve">Amount borrowed as </w:t>
            </w:r>
            <w:r w:rsidR="00E70802" w:rsidRPr="002F3ACC">
              <w:rPr>
                <w:rFonts w:ascii="Arial" w:hAnsi="Arial" w:cs="Arial"/>
                <w:sz w:val="16"/>
                <w:szCs w:val="16"/>
                <w:lang w:eastAsia="en-AU"/>
              </w:rPr>
              <w:t>of</w:t>
            </w:r>
            <w:r w:rsidRPr="002F3ACC">
              <w:rPr>
                <w:rFonts w:ascii="Arial" w:hAnsi="Arial" w:cs="Arial"/>
                <w:sz w:val="16"/>
                <w:szCs w:val="16"/>
                <w:lang w:eastAsia="en-AU"/>
              </w:rPr>
              <w:t xml:space="preserve"> 30 June of the prior year</w:t>
            </w:r>
          </w:p>
        </w:tc>
        <w:tc>
          <w:tcPr>
            <w:tcW w:w="557" w:type="pct"/>
            <w:tcBorders>
              <w:top w:val="nil"/>
              <w:left w:val="nil"/>
              <w:bottom w:val="nil"/>
              <w:right w:val="nil"/>
            </w:tcBorders>
            <w:shd w:val="clear" w:color="auto" w:fill="auto"/>
            <w:vAlign w:val="center"/>
            <w:hideMark/>
          </w:tcPr>
          <w:p w14:paraId="6AD73D26"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10,133</w:t>
            </w:r>
          </w:p>
        </w:tc>
        <w:tc>
          <w:tcPr>
            <w:tcW w:w="557" w:type="pct"/>
            <w:tcBorders>
              <w:top w:val="nil"/>
              <w:left w:val="nil"/>
              <w:bottom w:val="nil"/>
              <w:right w:val="nil"/>
            </w:tcBorders>
            <w:shd w:val="clear" w:color="000000" w:fill="4AAA42"/>
            <w:vAlign w:val="center"/>
            <w:hideMark/>
          </w:tcPr>
          <w:p w14:paraId="5E51D430"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19,224</w:t>
            </w:r>
          </w:p>
        </w:tc>
        <w:tc>
          <w:tcPr>
            <w:tcW w:w="557" w:type="pct"/>
            <w:tcBorders>
              <w:top w:val="nil"/>
              <w:left w:val="nil"/>
              <w:bottom w:val="nil"/>
              <w:right w:val="nil"/>
            </w:tcBorders>
            <w:shd w:val="clear" w:color="auto" w:fill="auto"/>
            <w:vAlign w:val="center"/>
            <w:hideMark/>
          </w:tcPr>
          <w:p w14:paraId="0446192C"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37,020</w:t>
            </w:r>
          </w:p>
        </w:tc>
        <w:tc>
          <w:tcPr>
            <w:tcW w:w="557" w:type="pct"/>
            <w:tcBorders>
              <w:top w:val="nil"/>
              <w:left w:val="nil"/>
              <w:bottom w:val="nil"/>
              <w:right w:val="nil"/>
            </w:tcBorders>
            <w:shd w:val="clear" w:color="auto" w:fill="auto"/>
            <w:vAlign w:val="center"/>
            <w:hideMark/>
          </w:tcPr>
          <w:p w14:paraId="10405766"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50,339</w:t>
            </w:r>
          </w:p>
        </w:tc>
        <w:tc>
          <w:tcPr>
            <w:tcW w:w="557" w:type="pct"/>
            <w:tcBorders>
              <w:top w:val="nil"/>
              <w:left w:val="nil"/>
              <w:bottom w:val="nil"/>
              <w:right w:val="nil"/>
            </w:tcBorders>
            <w:shd w:val="clear" w:color="auto" w:fill="auto"/>
            <w:vAlign w:val="center"/>
            <w:hideMark/>
          </w:tcPr>
          <w:p w14:paraId="0F659031"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61,792</w:t>
            </w:r>
          </w:p>
        </w:tc>
      </w:tr>
      <w:tr w:rsidR="002F3ACC" w:rsidRPr="002F3ACC" w14:paraId="11505B4A" w14:textId="77777777" w:rsidTr="003A37BB">
        <w:trPr>
          <w:trHeight w:val="250"/>
        </w:trPr>
        <w:tc>
          <w:tcPr>
            <w:tcW w:w="2216" w:type="pct"/>
            <w:tcBorders>
              <w:top w:val="nil"/>
              <w:left w:val="nil"/>
              <w:bottom w:val="nil"/>
              <w:right w:val="nil"/>
            </w:tcBorders>
            <w:shd w:val="clear" w:color="auto" w:fill="auto"/>
            <w:vAlign w:val="center"/>
            <w:hideMark/>
          </w:tcPr>
          <w:p w14:paraId="6CFB655E" w14:textId="77777777" w:rsidR="002F3ACC" w:rsidRPr="002F3ACC" w:rsidRDefault="002F3ACC" w:rsidP="002F3ACC">
            <w:pPr>
              <w:jc w:val="both"/>
              <w:rPr>
                <w:rFonts w:ascii="Arial" w:hAnsi="Arial" w:cs="Arial"/>
                <w:sz w:val="16"/>
                <w:szCs w:val="16"/>
                <w:lang w:eastAsia="en-AU"/>
              </w:rPr>
            </w:pPr>
            <w:r w:rsidRPr="002F3ACC">
              <w:rPr>
                <w:rFonts w:ascii="Arial" w:hAnsi="Arial" w:cs="Arial"/>
                <w:sz w:val="16"/>
                <w:szCs w:val="16"/>
                <w:lang w:eastAsia="en-AU"/>
              </w:rPr>
              <w:t>Amount proposed to be borrowed</w:t>
            </w:r>
          </w:p>
        </w:tc>
        <w:tc>
          <w:tcPr>
            <w:tcW w:w="557" w:type="pct"/>
            <w:tcBorders>
              <w:top w:val="nil"/>
              <w:left w:val="nil"/>
              <w:bottom w:val="nil"/>
              <w:right w:val="nil"/>
            </w:tcBorders>
            <w:shd w:val="clear" w:color="auto" w:fill="auto"/>
            <w:vAlign w:val="center"/>
            <w:hideMark/>
          </w:tcPr>
          <w:p w14:paraId="036CBD64"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17,150</w:t>
            </w:r>
          </w:p>
        </w:tc>
        <w:tc>
          <w:tcPr>
            <w:tcW w:w="557" w:type="pct"/>
            <w:tcBorders>
              <w:top w:val="nil"/>
              <w:left w:val="nil"/>
              <w:bottom w:val="nil"/>
              <w:right w:val="nil"/>
            </w:tcBorders>
            <w:shd w:val="clear" w:color="000000" w:fill="4AAA42"/>
            <w:vAlign w:val="center"/>
            <w:hideMark/>
          </w:tcPr>
          <w:p w14:paraId="7DAA4AB7"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23,497</w:t>
            </w:r>
          </w:p>
        </w:tc>
        <w:tc>
          <w:tcPr>
            <w:tcW w:w="557" w:type="pct"/>
            <w:tcBorders>
              <w:top w:val="nil"/>
              <w:left w:val="nil"/>
              <w:bottom w:val="nil"/>
              <w:right w:val="nil"/>
            </w:tcBorders>
            <w:shd w:val="clear" w:color="auto" w:fill="auto"/>
            <w:vAlign w:val="center"/>
            <w:hideMark/>
          </w:tcPr>
          <w:p w14:paraId="090140D3"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21,003</w:t>
            </w:r>
          </w:p>
        </w:tc>
        <w:tc>
          <w:tcPr>
            <w:tcW w:w="557" w:type="pct"/>
            <w:tcBorders>
              <w:top w:val="nil"/>
              <w:left w:val="nil"/>
              <w:bottom w:val="nil"/>
              <w:right w:val="nil"/>
            </w:tcBorders>
            <w:shd w:val="clear" w:color="auto" w:fill="auto"/>
            <w:vAlign w:val="center"/>
            <w:hideMark/>
          </w:tcPr>
          <w:p w14:paraId="10209953"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21,197</w:t>
            </w:r>
          </w:p>
        </w:tc>
        <w:tc>
          <w:tcPr>
            <w:tcW w:w="557" w:type="pct"/>
            <w:tcBorders>
              <w:top w:val="nil"/>
              <w:left w:val="nil"/>
              <w:bottom w:val="nil"/>
              <w:right w:val="nil"/>
            </w:tcBorders>
            <w:shd w:val="clear" w:color="auto" w:fill="auto"/>
            <w:vAlign w:val="center"/>
            <w:hideMark/>
          </w:tcPr>
          <w:p w14:paraId="4DA6C13F"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26,143</w:t>
            </w:r>
          </w:p>
        </w:tc>
      </w:tr>
      <w:tr w:rsidR="002F3ACC" w:rsidRPr="002F3ACC" w14:paraId="1060F46F" w14:textId="77777777" w:rsidTr="003A37BB">
        <w:trPr>
          <w:trHeight w:val="260"/>
        </w:trPr>
        <w:tc>
          <w:tcPr>
            <w:tcW w:w="2216" w:type="pct"/>
            <w:tcBorders>
              <w:top w:val="nil"/>
              <w:left w:val="nil"/>
              <w:bottom w:val="nil"/>
              <w:right w:val="nil"/>
            </w:tcBorders>
            <w:shd w:val="clear" w:color="auto" w:fill="auto"/>
            <w:vAlign w:val="center"/>
            <w:hideMark/>
          </w:tcPr>
          <w:p w14:paraId="52CAF1B6" w14:textId="77777777" w:rsidR="002F3ACC" w:rsidRPr="002F3ACC" w:rsidRDefault="002F3ACC" w:rsidP="002F3ACC">
            <w:pPr>
              <w:jc w:val="both"/>
              <w:rPr>
                <w:rFonts w:ascii="Arial" w:hAnsi="Arial" w:cs="Arial"/>
                <w:sz w:val="16"/>
                <w:szCs w:val="16"/>
                <w:lang w:eastAsia="en-AU"/>
              </w:rPr>
            </w:pPr>
            <w:r w:rsidRPr="002F3ACC">
              <w:rPr>
                <w:rFonts w:ascii="Arial" w:hAnsi="Arial" w:cs="Arial"/>
                <w:sz w:val="16"/>
                <w:szCs w:val="16"/>
                <w:lang w:eastAsia="en-AU"/>
              </w:rPr>
              <w:t>Amount projected to be redeemed</w:t>
            </w:r>
          </w:p>
        </w:tc>
        <w:tc>
          <w:tcPr>
            <w:tcW w:w="557" w:type="pct"/>
            <w:tcBorders>
              <w:top w:val="nil"/>
              <w:left w:val="nil"/>
              <w:bottom w:val="single" w:sz="8" w:space="0" w:color="auto"/>
              <w:right w:val="nil"/>
            </w:tcBorders>
            <w:shd w:val="clear" w:color="auto" w:fill="auto"/>
            <w:vAlign w:val="center"/>
            <w:hideMark/>
          </w:tcPr>
          <w:p w14:paraId="4EA7A610"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(8,059)</w:t>
            </w:r>
          </w:p>
        </w:tc>
        <w:tc>
          <w:tcPr>
            <w:tcW w:w="557" w:type="pct"/>
            <w:tcBorders>
              <w:top w:val="nil"/>
              <w:left w:val="nil"/>
              <w:bottom w:val="single" w:sz="8" w:space="0" w:color="auto"/>
              <w:right w:val="nil"/>
            </w:tcBorders>
            <w:shd w:val="clear" w:color="000000" w:fill="4AAA42"/>
            <w:vAlign w:val="center"/>
            <w:hideMark/>
          </w:tcPr>
          <w:p w14:paraId="109A9094"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(5,701)</w:t>
            </w:r>
          </w:p>
        </w:tc>
        <w:tc>
          <w:tcPr>
            <w:tcW w:w="557" w:type="pct"/>
            <w:tcBorders>
              <w:top w:val="nil"/>
              <w:left w:val="nil"/>
              <w:bottom w:val="single" w:sz="8" w:space="0" w:color="auto"/>
              <w:right w:val="nil"/>
            </w:tcBorders>
            <w:shd w:val="clear" w:color="auto" w:fill="auto"/>
            <w:vAlign w:val="center"/>
            <w:hideMark/>
          </w:tcPr>
          <w:p w14:paraId="14A92C4D"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(7,684)</w:t>
            </w:r>
          </w:p>
        </w:tc>
        <w:tc>
          <w:tcPr>
            <w:tcW w:w="557" w:type="pct"/>
            <w:tcBorders>
              <w:top w:val="nil"/>
              <w:left w:val="nil"/>
              <w:bottom w:val="single" w:sz="8" w:space="0" w:color="auto"/>
              <w:right w:val="nil"/>
            </w:tcBorders>
            <w:shd w:val="clear" w:color="auto" w:fill="auto"/>
            <w:vAlign w:val="center"/>
            <w:hideMark/>
          </w:tcPr>
          <w:p w14:paraId="391531BB"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(9,744)</w:t>
            </w:r>
          </w:p>
        </w:tc>
        <w:tc>
          <w:tcPr>
            <w:tcW w:w="557" w:type="pct"/>
            <w:tcBorders>
              <w:top w:val="nil"/>
              <w:left w:val="nil"/>
              <w:bottom w:val="single" w:sz="8" w:space="0" w:color="auto"/>
              <w:right w:val="nil"/>
            </w:tcBorders>
            <w:shd w:val="clear" w:color="auto" w:fill="auto"/>
            <w:vAlign w:val="center"/>
            <w:hideMark/>
          </w:tcPr>
          <w:p w14:paraId="7D21AFC4"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(12,297)</w:t>
            </w:r>
          </w:p>
        </w:tc>
      </w:tr>
      <w:tr w:rsidR="002F3ACC" w:rsidRPr="002F3ACC" w14:paraId="66C773DA" w14:textId="77777777" w:rsidTr="003A37BB">
        <w:trPr>
          <w:trHeight w:val="260"/>
        </w:trPr>
        <w:tc>
          <w:tcPr>
            <w:tcW w:w="2216" w:type="pct"/>
            <w:tcBorders>
              <w:top w:val="nil"/>
              <w:left w:val="nil"/>
              <w:bottom w:val="single" w:sz="8" w:space="0" w:color="auto"/>
              <w:right w:val="nil"/>
            </w:tcBorders>
            <w:shd w:val="clear" w:color="auto" w:fill="auto"/>
            <w:vAlign w:val="center"/>
            <w:hideMark/>
          </w:tcPr>
          <w:p w14:paraId="728DEE1C" w14:textId="1A69A61D" w:rsidR="002F3ACC" w:rsidRPr="002F3ACC" w:rsidRDefault="00E70802" w:rsidP="002F3ACC">
            <w:pPr>
              <w:jc w:val="both"/>
              <w:rPr>
                <w:rFonts w:ascii="Arial" w:hAnsi="Arial" w:cs="Arial"/>
                <w:b/>
                <w:bCs/>
                <w:sz w:val="16"/>
                <w:szCs w:val="16"/>
                <w:lang w:eastAsia="en-AU"/>
              </w:rPr>
            </w:pPr>
            <w:r w:rsidRPr="002F3ACC">
              <w:rPr>
                <w:rFonts w:ascii="Arial" w:hAnsi="Arial" w:cs="Arial"/>
                <w:b/>
                <w:bCs/>
                <w:sz w:val="16"/>
                <w:szCs w:val="16"/>
                <w:lang w:eastAsia="en-AU"/>
              </w:rPr>
              <w:t>Number</w:t>
            </w:r>
            <w:r w:rsidR="002F3ACC" w:rsidRPr="002F3ACC">
              <w:rPr>
                <w:rFonts w:ascii="Arial" w:hAnsi="Arial" w:cs="Arial"/>
                <w:b/>
                <w:bCs/>
                <w:sz w:val="16"/>
                <w:szCs w:val="16"/>
                <w:lang w:eastAsia="en-AU"/>
              </w:rPr>
              <w:t xml:space="preserve"> of borrowings as </w:t>
            </w:r>
            <w:r w:rsidRPr="002F3ACC">
              <w:rPr>
                <w:rFonts w:ascii="Arial" w:hAnsi="Arial" w:cs="Arial"/>
                <w:b/>
                <w:bCs/>
                <w:sz w:val="16"/>
                <w:szCs w:val="16"/>
                <w:lang w:eastAsia="en-AU"/>
              </w:rPr>
              <w:t>of</w:t>
            </w:r>
            <w:r w:rsidR="002F3ACC" w:rsidRPr="002F3ACC">
              <w:rPr>
                <w:rFonts w:ascii="Arial" w:hAnsi="Arial" w:cs="Arial"/>
                <w:b/>
                <w:bCs/>
                <w:sz w:val="16"/>
                <w:szCs w:val="16"/>
                <w:lang w:eastAsia="en-AU"/>
              </w:rPr>
              <w:t xml:space="preserve"> 30 June</w:t>
            </w:r>
          </w:p>
        </w:tc>
        <w:tc>
          <w:tcPr>
            <w:tcW w:w="557" w:type="pct"/>
            <w:tcBorders>
              <w:top w:val="nil"/>
              <w:left w:val="nil"/>
              <w:bottom w:val="single" w:sz="8" w:space="0" w:color="auto"/>
              <w:right w:val="nil"/>
            </w:tcBorders>
            <w:shd w:val="clear" w:color="auto" w:fill="auto"/>
            <w:vAlign w:val="center"/>
            <w:hideMark/>
          </w:tcPr>
          <w:p w14:paraId="49F49352"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19,224</w:t>
            </w:r>
          </w:p>
        </w:tc>
        <w:tc>
          <w:tcPr>
            <w:tcW w:w="557" w:type="pct"/>
            <w:tcBorders>
              <w:top w:val="nil"/>
              <w:left w:val="nil"/>
              <w:bottom w:val="single" w:sz="8" w:space="0" w:color="auto"/>
              <w:right w:val="nil"/>
            </w:tcBorders>
            <w:shd w:val="clear" w:color="000000" w:fill="4AAA42"/>
            <w:vAlign w:val="center"/>
            <w:hideMark/>
          </w:tcPr>
          <w:p w14:paraId="46C4810A"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37,020</w:t>
            </w:r>
          </w:p>
        </w:tc>
        <w:tc>
          <w:tcPr>
            <w:tcW w:w="557" w:type="pct"/>
            <w:tcBorders>
              <w:top w:val="nil"/>
              <w:left w:val="nil"/>
              <w:bottom w:val="single" w:sz="8" w:space="0" w:color="auto"/>
              <w:right w:val="nil"/>
            </w:tcBorders>
            <w:shd w:val="clear" w:color="auto" w:fill="auto"/>
            <w:vAlign w:val="center"/>
            <w:hideMark/>
          </w:tcPr>
          <w:p w14:paraId="7B9724B6"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50,339</w:t>
            </w:r>
          </w:p>
        </w:tc>
        <w:tc>
          <w:tcPr>
            <w:tcW w:w="557" w:type="pct"/>
            <w:tcBorders>
              <w:top w:val="nil"/>
              <w:left w:val="nil"/>
              <w:bottom w:val="single" w:sz="8" w:space="0" w:color="auto"/>
              <w:right w:val="nil"/>
            </w:tcBorders>
            <w:shd w:val="clear" w:color="auto" w:fill="auto"/>
            <w:vAlign w:val="center"/>
            <w:hideMark/>
          </w:tcPr>
          <w:p w14:paraId="70685047"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61,792</w:t>
            </w:r>
          </w:p>
        </w:tc>
        <w:tc>
          <w:tcPr>
            <w:tcW w:w="557" w:type="pct"/>
            <w:tcBorders>
              <w:top w:val="nil"/>
              <w:left w:val="nil"/>
              <w:bottom w:val="single" w:sz="8" w:space="0" w:color="auto"/>
              <w:right w:val="nil"/>
            </w:tcBorders>
            <w:shd w:val="clear" w:color="auto" w:fill="auto"/>
            <w:vAlign w:val="center"/>
            <w:hideMark/>
          </w:tcPr>
          <w:p w14:paraId="6CDC9EDD"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75,638</w:t>
            </w:r>
          </w:p>
        </w:tc>
      </w:tr>
    </w:tbl>
    <w:p w14:paraId="6A0AA1EA" w14:textId="3BF54838" w:rsidR="00D77978" w:rsidRDefault="00D77978" w:rsidP="00F71AA1">
      <w:pPr>
        <w:pStyle w:val="Text"/>
      </w:pPr>
    </w:p>
    <w:p w14:paraId="52F11CB8" w14:textId="77777777" w:rsidR="00D77978" w:rsidRDefault="00D77978" w:rsidP="00027EB9">
      <w:pPr>
        <w:pStyle w:val="Numbers111"/>
        <w:numPr>
          <w:ilvl w:val="0"/>
          <w:numId w:val="0"/>
        </w:numPr>
        <w:ind w:left="851" w:hanging="851"/>
      </w:pPr>
    </w:p>
    <w:p w14:paraId="43465BB7" w14:textId="77777777" w:rsidR="00984FC5" w:rsidRDefault="00984FC5" w:rsidP="00D7762C">
      <w:pPr>
        <w:pStyle w:val="Text"/>
      </w:pPr>
    </w:p>
    <w:p w14:paraId="50D07E07" w14:textId="77777777" w:rsidR="00984FC5" w:rsidRDefault="00984FC5">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E4ACDE7" w14:textId="77E2BF44" w:rsidR="0014624C" w:rsidRDefault="0014624C" w:rsidP="007E64E2">
      <w:pPr>
        <w:pStyle w:val="Numbers111"/>
      </w:pPr>
      <w:r w:rsidRPr="00760067">
        <w:lastRenderedPageBreak/>
        <w:t>Leases by category</w:t>
      </w:r>
    </w:p>
    <w:p w14:paraId="76CA129F" w14:textId="77777777" w:rsidR="0014624C" w:rsidRPr="001B1922" w:rsidRDefault="0014624C" w:rsidP="001B1922">
      <w:pPr>
        <w:pStyle w:val="Text"/>
        <w:rPr>
          <w:rStyle w:val="TextChar"/>
        </w:rPr>
      </w:pPr>
      <w:r>
        <w:t>Following</w:t>
      </w:r>
      <w:r w:rsidRPr="00B417A9">
        <w:t xml:space="preserve"> the introduction of AASB 16 Leases, right of use assets and lease liabilities</w:t>
      </w:r>
      <w:r>
        <w:t xml:space="preserve"> </w:t>
      </w:r>
      <w:r w:rsidRPr="00B417A9">
        <w:t xml:space="preserve">have been </w:t>
      </w:r>
      <w:r w:rsidRPr="001B1922">
        <w:rPr>
          <w:rStyle w:val="TextChar"/>
        </w:rPr>
        <w:t>recognised as outlined in the table below:</w:t>
      </w:r>
    </w:p>
    <w:tbl>
      <w:tblPr>
        <w:tblW w:w="5016" w:type="pct"/>
        <w:tblLook w:val="04A0" w:firstRow="1" w:lastRow="0" w:firstColumn="1" w:lastColumn="0" w:noHBand="0" w:noVBand="1"/>
      </w:tblPr>
      <w:tblGrid>
        <w:gridCol w:w="7230"/>
        <w:gridCol w:w="1205"/>
        <w:gridCol w:w="1234"/>
      </w:tblGrid>
      <w:tr w:rsidR="0060622E" w:rsidRPr="00E21E5F" w14:paraId="591E4013" w14:textId="77777777" w:rsidTr="00CE548D">
        <w:trPr>
          <w:trHeight w:val="424"/>
        </w:trPr>
        <w:tc>
          <w:tcPr>
            <w:tcW w:w="3739" w:type="pct"/>
            <w:tcBorders>
              <w:top w:val="nil"/>
              <w:left w:val="nil"/>
              <w:bottom w:val="nil"/>
              <w:right w:val="nil"/>
            </w:tcBorders>
            <w:shd w:val="clear" w:color="auto" w:fill="0067AC"/>
            <w:vAlign w:val="center"/>
            <w:hideMark/>
          </w:tcPr>
          <w:p w14:paraId="0A9D2113"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 </w:t>
            </w:r>
          </w:p>
        </w:tc>
        <w:tc>
          <w:tcPr>
            <w:tcW w:w="623" w:type="pct"/>
            <w:tcBorders>
              <w:top w:val="nil"/>
              <w:left w:val="nil"/>
              <w:bottom w:val="nil"/>
              <w:right w:val="nil"/>
            </w:tcBorders>
            <w:shd w:val="clear" w:color="auto" w:fill="0067AC"/>
            <w:vAlign w:val="center"/>
            <w:hideMark/>
          </w:tcPr>
          <w:p w14:paraId="490A81CF"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Forecast Actual</w:t>
            </w:r>
          </w:p>
        </w:tc>
        <w:tc>
          <w:tcPr>
            <w:tcW w:w="638" w:type="pct"/>
            <w:tcBorders>
              <w:top w:val="nil"/>
              <w:left w:val="nil"/>
              <w:bottom w:val="nil"/>
              <w:right w:val="nil"/>
            </w:tcBorders>
            <w:shd w:val="clear" w:color="auto" w:fill="0067AC"/>
            <w:vAlign w:val="center"/>
            <w:hideMark/>
          </w:tcPr>
          <w:p w14:paraId="3322CCF9"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Budget</w:t>
            </w:r>
          </w:p>
        </w:tc>
      </w:tr>
      <w:tr w:rsidR="0060622E" w:rsidRPr="00E21E5F" w14:paraId="79B432DB" w14:textId="77777777" w:rsidTr="00CE548D">
        <w:trPr>
          <w:trHeight w:val="252"/>
        </w:trPr>
        <w:tc>
          <w:tcPr>
            <w:tcW w:w="3739" w:type="pct"/>
            <w:vMerge w:val="restart"/>
            <w:tcBorders>
              <w:top w:val="nil"/>
              <w:left w:val="nil"/>
              <w:bottom w:val="nil"/>
              <w:right w:val="nil"/>
            </w:tcBorders>
            <w:shd w:val="clear" w:color="auto" w:fill="0067AC"/>
            <w:vAlign w:val="center"/>
            <w:hideMark/>
          </w:tcPr>
          <w:p w14:paraId="788D0E03"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 </w:t>
            </w:r>
          </w:p>
        </w:tc>
        <w:tc>
          <w:tcPr>
            <w:tcW w:w="623" w:type="pct"/>
            <w:tcBorders>
              <w:top w:val="nil"/>
              <w:left w:val="nil"/>
              <w:bottom w:val="nil"/>
              <w:right w:val="nil"/>
            </w:tcBorders>
            <w:shd w:val="clear" w:color="auto" w:fill="0067AC"/>
            <w:vAlign w:val="center"/>
            <w:hideMark/>
          </w:tcPr>
          <w:p w14:paraId="565F859F" w14:textId="3BEE6E85" w:rsidR="0060622E" w:rsidRPr="00E21E5F" w:rsidRDefault="00CE548D" w:rsidP="0060622E">
            <w:pPr>
              <w:jc w:val="center"/>
              <w:rPr>
                <w:rFonts w:ascii="Arial" w:hAnsi="Arial" w:cs="Arial"/>
                <w:b/>
                <w:bCs/>
                <w:color w:val="FFFFFF"/>
                <w:sz w:val="16"/>
                <w:szCs w:val="16"/>
                <w:lang w:eastAsia="en-AU"/>
              </w:rPr>
            </w:pPr>
            <w:r>
              <w:rPr>
                <w:rFonts w:ascii="Arial" w:hAnsi="Arial" w:cs="Arial"/>
                <w:b/>
                <w:bCs/>
                <w:color w:val="FFFFFF"/>
                <w:sz w:val="16"/>
                <w:szCs w:val="16"/>
                <w:lang w:eastAsia="en-AU"/>
              </w:rPr>
              <w:t>2021/22</w:t>
            </w:r>
          </w:p>
        </w:tc>
        <w:tc>
          <w:tcPr>
            <w:tcW w:w="638" w:type="pct"/>
            <w:tcBorders>
              <w:top w:val="nil"/>
              <w:left w:val="nil"/>
              <w:bottom w:val="nil"/>
              <w:right w:val="nil"/>
            </w:tcBorders>
            <w:shd w:val="clear" w:color="auto" w:fill="0067AC"/>
            <w:vAlign w:val="center"/>
            <w:hideMark/>
          </w:tcPr>
          <w:p w14:paraId="2995FA68" w14:textId="59412C36" w:rsidR="0060622E" w:rsidRPr="00E21E5F" w:rsidRDefault="00CE548D" w:rsidP="0060622E">
            <w:pPr>
              <w:jc w:val="center"/>
              <w:rPr>
                <w:rFonts w:ascii="Arial" w:hAnsi="Arial" w:cs="Arial"/>
                <w:b/>
                <w:bCs/>
                <w:color w:val="FFFFFF"/>
                <w:sz w:val="16"/>
                <w:szCs w:val="16"/>
                <w:lang w:eastAsia="en-AU"/>
              </w:rPr>
            </w:pPr>
            <w:r>
              <w:rPr>
                <w:rFonts w:ascii="Arial" w:hAnsi="Arial" w:cs="Arial"/>
                <w:b/>
                <w:bCs/>
                <w:color w:val="FFFFFF"/>
                <w:sz w:val="16"/>
                <w:szCs w:val="16"/>
                <w:lang w:eastAsia="en-AU"/>
              </w:rPr>
              <w:t>2022/23</w:t>
            </w:r>
          </w:p>
        </w:tc>
      </w:tr>
      <w:tr w:rsidR="0060622E" w:rsidRPr="00E21E5F" w14:paraId="42C588B5" w14:textId="77777777" w:rsidTr="00CE548D">
        <w:trPr>
          <w:trHeight w:val="252"/>
        </w:trPr>
        <w:tc>
          <w:tcPr>
            <w:tcW w:w="3739" w:type="pct"/>
            <w:vMerge/>
            <w:tcBorders>
              <w:top w:val="nil"/>
              <w:left w:val="nil"/>
              <w:bottom w:val="nil"/>
              <w:right w:val="nil"/>
            </w:tcBorders>
            <w:shd w:val="clear" w:color="auto" w:fill="0067AC"/>
            <w:vAlign w:val="center"/>
            <w:hideMark/>
          </w:tcPr>
          <w:p w14:paraId="110FFBEA" w14:textId="77777777" w:rsidR="0060622E" w:rsidRPr="00E21E5F" w:rsidRDefault="0060622E" w:rsidP="0060622E">
            <w:pPr>
              <w:rPr>
                <w:rFonts w:ascii="Arial" w:hAnsi="Arial" w:cs="Arial"/>
                <w:b/>
                <w:bCs/>
                <w:color w:val="FFFFFF"/>
                <w:sz w:val="16"/>
                <w:szCs w:val="16"/>
                <w:lang w:eastAsia="en-AU"/>
              </w:rPr>
            </w:pPr>
          </w:p>
        </w:tc>
        <w:tc>
          <w:tcPr>
            <w:tcW w:w="623" w:type="pct"/>
            <w:tcBorders>
              <w:top w:val="nil"/>
              <w:left w:val="nil"/>
              <w:bottom w:val="nil"/>
              <w:right w:val="nil"/>
            </w:tcBorders>
            <w:shd w:val="clear" w:color="auto" w:fill="0067AC"/>
            <w:vAlign w:val="center"/>
            <w:hideMark/>
          </w:tcPr>
          <w:p w14:paraId="2D3FF954"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w:t>
            </w:r>
          </w:p>
        </w:tc>
        <w:tc>
          <w:tcPr>
            <w:tcW w:w="638" w:type="pct"/>
            <w:tcBorders>
              <w:top w:val="nil"/>
              <w:left w:val="nil"/>
              <w:bottom w:val="nil"/>
              <w:right w:val="nil"/>
            </w:tcBorders>
            <w:shd w:val="clear" w:color="auto" w:fill="0067AC"/>
            <w:vAlign w:val="center"/>
            <w:hideMark/>
          </w:tcPr>
          <w:p w14:paraId="0A4CE3A3"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w:t>
            </w:r>
          </w:p>
        </w:tc>
      </w:tr>
      <w:tr w:rsidR="0060622E" w:rsidRPr="00E21E5F" w14:paraId="5CA51B67" w14:textId="77777777" w:rsidTr="00CE548D">
        <w:trPr>
          <w:trHeight w:val="252"/>
        </w:trPr>
        <w:tc>
          <w:tcPr>
            <w:tcW w:w="3739" w:type="pct"/>
            <w:tcBorders>
              <w:top w:val="nil"/>
              <w:left w:val="nil"/>
              <w:bottom w:val="nil"/>
              <w:right w:val="nil"/>
            </w:tcBorders>
            <w:shd w:val="clear" w:color="auto" w:fill="auto"/>
            <w:vAlign w:val="center"/>
            <w:hideMark/>
          </w:tcPr>
          <w:p w14:paraId="2F1A4CD7"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Right-of-use assets</w:t>
            </w:r>
          </w:p>
        </w:tc>
        <w:tc>
          <w:tcPr>
            <w:tcW w:w="623" w:type="pct"/>
            <w:tcBorders>
              <w:top w:val="nil"/>
              <w:left w:val="nil"/>
              <w:bottom w:val="nil"/>
              <w:right w:val="nil"/>
            </w:tcBorders>
            <w:shd w:val="clear" w:color="auto" w:fill="auto"/>
            <w:vAlign w:val="center"/>
            <w:hideMark/>
          </w:tcPr>
          <w:p w14:paraId="1F0299B7" w14:textId="77777777" w:rsidR="0060622E" w:rsidRPr="00E21E5F" w:rsidRDefault="0060622E" w:rsidP="0060622E">
            <w:pPr>
              <w:jc w:val="both"/>
              <w:rPr>
                <w:rFonts w:ascii="Arial" w:hAnsi="Arial" w:cs="Arial"/>
                <w:b/>
                <w:bCs/>
                <w:sz w:val="16"/>
                <w:szCs w:val="16"/>
                <w:lang w:eastAsia="en-AU"/>
              </w:rPr>
            </w:pPr>
          </w:p>
        </w:tc>
        <w:tc>
          <w:tcPr>
            <w:tcW w:w="638" w:type="pct"/>
            <w:tcBorders>
              <w:top w:val="nil"/>
              <w:left w:val="nil"/>
              <w:bottom w:val="nil"/>
              <w:right w:val="nil"/>
            </w:tcBorders>
            <w:shd w:val="clear" w:color="auto" w:fill="4AAA42"/>
            <w:vAlign w:val="center"/>
            <w:hideMark/>
          </w:tcPr>
          <w:p w14:paraId="41CFD181" w14:textId="77777777" w:rsidR="0060622E" w:rsidRPr="00E21E5F" w:rsidRDefault="0060622E" w:rsidP="0060622E">
            <w:pPr>
              <w:jc w:val="right"/>
              <w:rPr>
                <w:rFonts w:ascii="Arial" w:hAnsi="Arial" w:cs="Arial"/>
                <w:sz w:val="16"/>
                <w:szCs w:val="16"/>
                <w:lang w:eastAsia="en-AU"/>
              </w:rPr>
            </w:pPr>
            <w:r w:rsidRPr="00E21E5F">
              <w:rPr>
                <w:rFonts w:ascii="Arial" w:hAnsi="Arial" w:cs="Arial"/>
                <w:sz w:val="16"/>
                <w:szCs w:val="16"/>
                <w:lang w:eastAsia="en-AU"/>
              </w:rPr>
              <w:t> </w:t>
            </w:r>
          </w:p>
        </w:tc>
      </w:tr>
      <w:tr w:rsidR="0060622E" w:rsidRPr="00E21E5F" w14:paraId="4741FB2D" w14:textId="77777777" w:rsidTr="00CE548D">
        <w:trPr>
          <w:trHeight w:val="252"/>
        </w:trPr>
        <w:tc>
          <w:tcPr>
            <w:tcW w:w="3739" w:type="pct"/>
            <w:tcBorders>
              <w:top w:val="nil"/>
              <w:left w:val="nil"/>
              <w:bottom w:val="nil"/>
              <w:right w:val="nil"/>
            </w:tcBorders>
            <w:shd w:val="clear" w:color="auto" w:fill="auto"/>
            <w:vAlign w:val="center"/>
            <w:hideMark/>
          </w:tcPr>
          <w:p w14:paraId="45191A94"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Property</w:t>
            </w:r>
          </w:p>
        </w:tc>
        <w:tc>
          <w:tcPr>
            <w:tcW w:w="623" w:type="pct"/>
            <w:tcBorders>
              <w:top w:val="nil"/>
              <w:left w:val="nil"/>
              <w:bottom w:val="nil"/>
              <w:right w:val="nil"/>
            </w:tcBorders>
            <w:shd w:val="clear" w:color="auto" w:fill="auto"/>
            <w:hideMark/>
          </w:tcPr>
          <w:p w14:paraId="6F1D89A3" w14:textId="11F131B3"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483 </w:t>
            </w:r>
          </w:p>
        </w:tc>
        <w:tc>
          <w:tcPr>
            <w:tcW w:w="638" w:type="pct"/>
            <w:tcBorders>
              <w:top w:val="nil"/>
              <w:left w:val="nil"/>
              <w:bottom w:val="nil"/>
              <w:right w:val="nil"/>
            </w:tcBorders>
            <w:shd w:val="clear" w:color="auto" w:fill="4AAA42"/>
            <w:hideMark/>
          </w:tcPr>
          <w:p w14:paraId="5B36254E" w14:textId="0D3FA9CA"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362 </w:t>
            </w:r>
          </w:p>
        </w:tc>
      </w:tr>
      <w:tr w:rsidR="0060622E" w:rsidRPr="00E21E5F" w14:paraId="0D617971" w14:textId="77777777" w:rsidTr="00CE548D">
        <w:trPr>
          <w:trHeight w:val="252"/>
        </w:trPr>
        <w:tc>
          <w:tcPr>
            <w:tcW w:w="3739" w:type="pct"/>
            <w:tcBorders>
              <w:top w:val="nil"/>
              <w:left w:val="nil"/>
              <w:bottom w:val="nil"/>
              <w:right w:val="nil"/>
            </w:tcBorders>
            <w:shd w:val="clear" w:color="auto" w:fill="auto"/>
            <w:vAlign w:val="center"/>
            <w:hideMark/>
          </w:tcPr>
          <w:p w14:paraId="494DBF05"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Vehicles</w:t>
            </w:r>
          </w:p>
        </w:tc>
        <w:tc>
          <w:tcPr>
            <w:tcW w:w="623" w:type="pct"/>
            <w:tcBorders>
              <w:top w:val="nil"/>
              <w:left w:val="nil"/>
              <w:bottom w:val="nil"/>
              <w:right w:val="nil"/>
            </w:tcBorders>
            <w:shd w:val="clear" w:color="auto" w:fill="auto"/>
            <w:hideMark/>
          </w:tcPr>
          <w:p w14:paraId="46A5FC35" w14:textId="57A29ADF"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1,254 </w:t>
            </w:r>
          </w:p>
        </w:tc>
        <w:tc>
          <w:tcPr>
            <w:tcW w:w="638" w:type="pct"/>
            <w:tcBorders>
              <w:top w:val="nil"/>
              <w:left w:val="nil"/>
              <w:bottom w:val="nil"/>
              <w:right w:val="nil"/>
            </w:tcBorders>
            <w:shd w:val="clear" w:color="auto" w:fill="4AAA42"/>
            <w:hideMark/>
          </w:tcPr>
          <w:p w14:paraId="68C94B7A" w14:textId="18A7E3EC"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941 </w:t>
            </w:r>
          </w:p>
        </w:tc>
      </w:tr>
      <w:tr w:rsidR="0060622E" w:rsidRPr="00E21E5F" w14:paraId="301F9399" w14:textId="77777777" w:rsidTr="00CE548D">
        <w:trPr>
          <w:trHeight w:val="262"/>
        </w:trPr>
        <w:tc>
          <w:tcPr>
            <w:tcW w:w="3739" w:type="pct"/>
            <w:tcBorders>
              <w:top w:val="nil"/>
              <w:left w:val="nil"/>
              <w:bottom w:val="nil"/>
              <w:right w:val="nil"/>
            </w:tcBorders>
            <w:shd w:val="clear" w:color="auto" w:fill="auto"/>
            <w:vAlign w:val="center"/>
            <w:hideMark/>
          </w:tcPr>
          <w:p w14:paraId="6F7C89AA"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Waste management</w:t>
            </w:r>
          </w:p>
        </w:tc>
        <w:tc>
          <w:tcPr>
            <w:tcW w:w="623" w:type="pct"/>
            <w:tcBorders>
              <w:top w:val="nil"/>
              <w:left w:val="nil"/>
              <w:bottom w:val="single" w:sz="8" w:space="0" w:color="auto"/>
              <w:right w:val="nil"/>
            </w:tcBorders>
            <w:shd w:val="clear" w:color="auto" w:fill="auto"/>
            <w:hideMark/>
          </w:tcPr>
          <w:p w14:paraId="17BA1FA5" w14:textId="4C64AFAA"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c>
          <w:tcPr>
            <w:tcW w:w="638" w:type="pct"/>
            <w:tcBorders>
              <w:top w:val="nil"/>
              <w:left w:val="nil"/>
              <w:bottom w:val="single" w:sz="8" w:space="0" w:color="auto"/>
              <w:right w:val="nil"/>
            </w:tcBorders>
            <w:shd w:val="clear" w:color="auto" w:fill="4AAA42"/>
            <w:hideMark/>
          </w:tcPr>
          <w:p w14:paraId="5A5CAB2C" w14:textId="09FE491E"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r>
      <w:tr w:rsidR="0060622E" w:rsidRPr="00E21E5F" w14:paraId="5E7D909C" w14:textId="77777777" w:rsidTr="00CE548D">
        <w:trPr>
          <w:trHeight w:val="262"/>
        </w:trPr>
        <w:tc>
          <w:tcPr>
            <w:tcW w:w="3739" w:type="pct"/>
            <w:tcBorders>
              <w:top w:val="nil"/>
              <w:left w:val="nil"/>
              <w:bottom w:val="nil"/>
              <w:right w:val="nil"/>
            </w:tcBorders>
            <w:shd w:val="clear" w:color="auto" w:fill="auto"/>
            <w:vAlign w:val="center"/>
            <w:hideMark/>
          </w:tcPr>
          <w:p w14:paraId="466E1B8A"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Total right-of-use assets</w:t>
            </w:r>
          </w:p>
        </w:tc>
        <w:tc>
          <w:tcPr>
            <w:tcW w:w="623" w:type="pct"/>
            <w:tcBorders>
              <w:top w:val="nil"/>
              <w:left w:val="nil"/>
              <w:bottom w:val="single" w:sz="8" w:space="0" w:color="auto"/>
              <w:right w:val="nil"/>
            </w:tcBorders>
            <w:shd w:val="clear" w:color="auto" w:fill="auto"/>
            <w:hideMark/>
          </w:tcPr>
          <w:p w14:paraId="09235780" w14:textId="0C7D4B15"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1,737 </w:t>
            </w:r>
          </w:p>
        </w:tc>
        <w:tc>
          <w:tcPr>
            <w:tcW w:w="638" w:type="pct"/>
            <w:tcBorders>
              <w:top w:val="nil"/>
              <w:left w:val="nil"/>
              <w:bottom w:val="single" w:sz="8" w:space="0" w:color="auto"/>
              <w:right w:val="nil"/>
            </w:tcBorders>
            <w:shd w:val="clear" w:color="auto" w:fill="4AAA42"/>
            <w:hideMark/>
          </w:tcPr>
          <w:p w14:paraId="2BE07F3A" w14:textId="0C0729A9"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1,303 </w:t>
            </w:r>
          </w:p>
        </w:tc>
      </w:tr>
      <w:tr w:rsidR="0060622E" w:rsidRPr="00E21E5F" w14:paraId="3FDF17A5" w14:textId="77777777" w:rsidTr="00CE548D">
        <w:trPr>
          <w:trHeight w:val="252"/>
        </w:trPr>
        <w:tc>
          <w:tcPr>
            <w:tcW w:w="3739" w:type="pct"/>
            <w:tcBorders>
              <w:top w:val="nil"/>
              <w:left w:val="nil"/>
              <w:bottom w:val="nil"/>
              <w:right w:val="nil"/>
            </w:tcBorders>
            <w:shd w:val="clear" w:color="auto" w:fill="auto"/>
            <w:vAlign w:val="center"/>
            <w:hideMark/>
          </w:tcPr>
          <w:p w14:paraId="1221A7E3" w14:textId="77777777" w:rsidR="0060622E" w:rsidRPr="00E21E5F" w:rsidRDefault="0060622E" w:rsidP="0060622E">
            <w:pPr>
              <w:jc w:val="right"/>
              <w:rPr>
                <w:rFonts w:ascii="Arial" w:hAnsi="Arial" w:cs="Arial"/>
                <w:sz w:val="16"/>
                <w:szCs w:val="16"/>
                <w:lang w:eastAsia="en-AU"/>
              </w:rPr>
            </w:pPr>
          </w:p>
        </w:tc>
        <w:tc>
          <w:tcPr>
            <w:tcW w:w="623" w:type="pct"/>
            <w:tcBorders>
              <w:top w:val="nil"/>
              <w:left w:val="nil"/>
              <w:bottom w:val="nil"/>
              <w:right w:val="nil"/>
            </w:tcBorders>
            <w:shd w:val="clear" w:color="auto" w:fill="auto"/>
            <w:hideMark/>
          </w:tcPr>
          <w:p w14:paraId="30326291" w14:textId="77777777" w:rsidR="0060622E" w:rsidRPr="001B6D0B" w:rsidRDefault="0060622E" w:rsidP="0060622E">
            <w:pPr>
              <w:jc w:val="both"/>
              <w:rPr>
                <w:rFonts w:ascii="Arial" w:hAnsi="Arial" w:cs="Arial"/>
                <w:sz w:val="16"/>
                <w:szCs w:val="16"/>
                <w:lang w:eastAsia="en-AU"/>
              </w:rPr>
            </w:pPr>
          </w:p>
        </w:tc>
        <w:tc>
          <w:tcPr>
            <w:tcW w:w="638" w:type="pct"/>
            <w:tcBorders>
              <w:top w:val="nil"/>
              <w:left w:val="nil"/>
              <w:bottom w:val="nil"/>
              <w:right w:val="nil"/>
            </w:tcBorders>
            <w:shd w:val="clear" w:color="auto" w:fill="4AAA42"/>
            <w:hideMark/>
          </w:tcPr>
          <w:p w14:paraId="17FC29DF" w14:textId="09D5E222" w:rsidR="0060622E" w:rsidRPr="00E21E5F" w:rsidRDefault="0060622E" w:rsidP="0060622E">
            <w:pPr>
              <w:jc w:val="right"/>
              <w:rPr>
                <w:rFonts w:ascii="Arial" w:hAnsi="Arial" w:cs="Arial"/>
                <w:sz w:val="16"/>
                <w:szCs w:val="16"/>
                <w:lang w:eastAsia="en-AU"/>
              </w:rPr>
            </w:pPr>
          </w:p>
        </w:tc>
      </w:tr>
      <w:tr w:rsidR="0060622E" w:rsidRPr="00E21E5F" w14:paraId="5CF580C0" w14:textId="77777777" w:rsidTr="00CE548D">
        <w:trPr>
          <w:trHeight w:val="252"/>
        </w:trPr>
        <w:tc>
          <w:tcPr>
            <w:tcW w:w="3739" w:type="pct"/>
            <w:tcBorders>
              <w:top w:val="nil"/>
              <w:left w:val="nil"/>
              <w:bottom w:val="nil"/>
              <w:right w:val="nil"/>
            </w:tcBorders>
            <w:shd w:val="clear" w:color="auto" w:fill="auto"/>
            <w:vAlign w:val="center"/>
            <w:hideMark/>
          </w:tcPr>
          <w:p w14:paraId="6C9AE14A"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Lease liabilities</w:t>
            </w:r>
          </w:p>
        </w:tc>
        <w:tc>
          <w:tcPr>
            <w:tcW w:w="623" w:type="pct"/>
            <w:tcBorders>
              <w:top w:val="nil"/>
              <w:left w:val="nil"/>
              <w:bottom w:val="nil"/>
              <w:right w:val="nil"/>
            </w:tcBorders>
            <w:shd w:val="clear" w:color="auto" w:fill="auto"/>
            <w:hideMark/>
          </w:tcPr>
          <w:p w14:paraId="0CC1D79C" w14:textId="77777777" w:rsidR="0060622E" w:rsidRPr="00E21E5F" w:rsidRDefault="0060622E" w:rsidP="0060622E">
            <w:pPr>
              <w:jc w:val="both"/>
              <w:rPr>
                <w:rFonts w:ascii="Arial" w:hAnsi="Arial" w:cs="Arial"/>
                <w:b/>
                <w:bCs/>
                <w:sz w:val="16"/>
                <w:szCs w:val="16"/>
                <w:lang w:eastAsia="en-AU"/>
              </w:rPr>
            </w:pPr>
          </w:p>
        </w:tc>
        <w:tc>
          <w:tcPr>
            <w:tcW w:w="638" w:type="pct"/>
            <w:tcBorders>
              <w:top w:val="nil"/>
              <w:left w:val="nil"/>
              <w:bottom w:val="nil"/>
              <w:right w:val="nil"/>
            </w:tcBorders>
            <w:shd w:val="clear" w:color="auto" w:fill="4AAA42"/>
            <w:hideMark/>
          </w:tcPr>
          <w:p w14:paraId="03793BBD" w14:textId="6D50EC7E" w:rsidR="0060622E" w:rsidRPr="00E21E5F" w:rsidRDefault="0060622E" w:rsidP="0060622E">
            <w:pPr>
              <w:jc w:val="right"/>
              <w:rPr>
                <w:rFonts w:ascii="Arial" w:hAnsi="Arial" w:cs="Arial"/>
                <w:sz w:val="16"/>
                <w:szCs w:val="16"/>
                <w:lang w:eastAsia="en-AU"/>
              </w:rPr>
            </w:pPr>
          </w:p>
        </w:tc>
      </w:tr>
      <w:tr w:rsidR="0060622E" w:rsidRPr="00E21E5F" w14:paraId="481C6B77" w14:textId="77777777" w:rsidTr="00CE548D">
        <w:trPr>
          <w:trHeight w:val="252"/>
        </w:trPr>
        <w:tc>
          <w:tcPr>
            <w:tcW w:w="3739" w:type="pct"/>
            <w:tcBorders>
              <w:top w:val="nil"/>
              <w:left w:val="nil"/>
              <w:bottom w:val="nil"/>
              <w:right w:val="nil"/>
            </w:tcBorders>
            <w:shd w:val="clear" w:color="auto" w:fill="auto"/>
            <w:vAlign w:val="center"/>
            <w:hideMark/>
          </w:tcPr>
          <w:p w14:paraId="51591D57"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Current lease Liabilities</w:t>
            </w:r>
          </w:p>
        </w:tc>
        <w:tc>
          <w:tcPr>
            <w:tcW w:w="623" w:type="pct"/>
            <w:tcBorders>
              <w:top w:val="nil"/>
              <w:left w:val="nil"/>
              <w:bottom w:val="nil"/>
              <w:right w:val="nil"/>
            </w:tcBorders>
            <w:shd w:val="clear" w:color="auto" w:fill="auto"/>
            <w:hideMark/>
          </w:tcPr>
          <w:p w14:paraId="62C77968" w14:textId="77777777" w:rsidR="0060622E" w:rsidRPr="00E21E5F" w:rsidRDefault="0060622E" w:rsidP="0060622E">
            <w:pPr>
              <w:jc w:val="both"/>
              <w:rPr>
                <w:rFonts w:ascii="Arial" w:hAnsi="Arial" w:cs="Arial"/>
                <w:b/>
                <w:bCs/>
                <w:sz w:val="16"/>
                <w:szCs w:val="16"/>
                <w:lang w:eastAsia="en-AU"/>
              </w:rPr>
            </w:pPr>
          </w:p>
        </w:tc>
        <w:tc>
          <w:tcPr>
            <w:tcW w:w="638" w:type="pct"/>
            <w:tcBorders>
              <w:top w:val="nil"/>
              <w:left w:val="nil"/>
              <w:bottom w:val="nil"/>
              <w:right w:val="nil"/>
            </w:tcBorders>
            <w:shd w:val="clear" w:color="auto" w:fill="4AAA42"/>
            <w:hideMark/>
          </w:tcPr>
          <w:p w14:paraId="19896CB7" w14:textId="548D9C2D" w:rsidR="0060622E" w:rsidRPr="00E21E5F" w:rsidRDefault="0060622E" w:rsidP="0060622E">
            <w:pPr>
              <w:jc w:val="right"/>
              <w:rPr>
                <w:rFonts w:ascii="Arial" w:hAnsi="Arial" w:cs="Arial"/>
                <w:sz w:val="16"/>
                <w:szCs w:val="16"/>
                <w:lang w:eastAsia="en-AU"/>
              </w:rPr>
            </w:pPr>
          </w:p>
        </w:tc>
      </w:tr>
      <w:tr w:rsidR="0060622E" w:rsidRPr="00E21E5F" w14:paraId="35A91A2D" w14:textId="77777777" w:rsidTr="00CE548D">
        <w:trPr>
          <w:trHeight w:val="252"/>
        </w:trPr>
        <w:tc>
          <w:tcPr>
            <w:tcW w:w="3739" w:type="pct"/>
            <w:tcBorders>
              <w:top w:val="nil"/>
              <w:left w:val="nil"/>
              <w:bottom w:val="nil"/>
              <w:right w:val="nil"/>
            </w:tcBorders>
            <w:shd w:val="clear" w:color="auto" w:fill="auto"/>
            <w:vAlign w:val="center"/>
            <w:hideMark/>
          </w:tcPr>
          <w:p w14:paraId="05539CE9"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Property</w:t>
            </w:r>
          </w:p>
        </w:tc>
        <w:tc>
          <w:tcPr>
            <w:tcW w:w="623" w:type="pct"/>
            <w:tcBorders>
              <w:top w:val="nil"/>
              <w:left w:val="nil"/>
              <w:bottom w:val="nil"/>
              <w:right w:val="nil"/>
            </w:tcBorders>
            <w:shd w:val="clear" w:color="auto" w:fill="auto"/>
            <w:hideMark/>
          </w:tcPr>
          <w:p w14:paraId="73B7409A" w14:textId="2F961AA9"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383 </w:t>
            </w:r>
          </w:p>
        </w:tc>
        <w:tc>
          <w:tcPr>
            <w:tcW w:w="638" w:type="pct"/>
            <w:tcBorders>
              <w:top w:val="nil"/>
              <w:left w:val="nil"/>
              <w:bottom w:val="nil"/>
              <w:right w:val="nil"/>
            </w:tcBorders>
            <w:shd w:val="clear" w:color="auto" w:fill="4AAA42"/>
            <w:hideMark/>
          </w:tcPr>
          <w:p w14:paraId="5836495B" w14:textId="32F9FD26"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223 </w:t>
            </w:r>
          </w:p>
        </w:tc>
      </w:tr>
      <w:tr w:rsidR="0060622E" w:rsidRPr="00E21E5F" w14:paraId="1262F907" w14:textId="77777777" w:rsidTr="00CE548D">
        <w:trPr>
          <w:trHeight w:val="252"/>
        </w:trPr>
        <w:tc>
          <w:tcPr>
            <w:tcW w:w="3739" w:type="pct"/>
            <w:tcBorders>
              <w:top w:val="nil"/>
              <w:left w:val="nil"/>
              <w:bottom w:val="nil"/>
              <w:right w:val="nil"/>
            </w:tcBorders>
            <w:shd w:val="clear" w:color="auto" w:fill="auto"/>
            <w:vAlign w:val="center"/>
            <w:hideMark/>
          </w:tcPr>
          <w:p w14:paraId="335DFC53"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Vehicles</w:t>
            </w:r>
          </w:p>
        </w:tc>
        <w:tc>
          <w:tcPr>
            <w:tcW w:w="623" w:type="pct"/>
            <w:tcBorders>
              <w:top w:val="nil"/>
              <w:left w:val="nil"/>
              <w:bottom w:val="nil"/>
              <w:right w:val="nil"/>
            </w:tcBorders>
            <w:shd w:val="clear" w:color="auto" w:fill="auto"/>
            <w:hideMark/>
          </w:tcPr>
          <w:p w14:paraId="37A5DD09" w14:textId="0758D4DD"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350 </w:t>
            </w:r>
          </w:p>
        </w:tc>
        <w:tc>
          <w:tcPr>
            <w:tcW w:w="638" w:type="pct"/>
            <w:tcBorders>
              <w:top w:val="nil"/>
              <w:left w:val="nil"/>
              <w:bottom w:val="nil"/>
              <w:right w:val="nil"/>
            </w:tcBorders>
            <w:shd w:val="clear" w:color="auto" w:fill="4AAA42"/>
            <w:hideMark/>
          </w:tcPr>
          <w:p w14:paraId="711D76C9" w14:textId="4CAA306D"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204 </w:t>
            </w:r>
          </w:p>
        </w:tc>
      </w:tr>
      <w:tr w:rsidR="0060622E" w:rsidRPr="00E21E5F" w14:paraId="22C9EC84" w14:textId="77777777" w:rsidTr="00CE548D">
        <w:trPr>
          <w:trHeight w:val="262"/>
        </w:trPr>
        <w:tc>
          <w:tcPr>
            <w:tcW w:w="3739" w:type="pct"/>
            <w:tcBorders>
              <w:top w:val="nil"/>
              <w:left w:val="nil"/>
              <w:bottom w:val="nil"/>
              <w:right w:val="nil"/>
            </w:tcBorders>
            <w:shd w:val="clear" w:color="auto" w:fill="auto"/>
            <w:vAlign w:val="center"/>
            <w:hideMark/>
          </w:tcPr>
          <w:p w14:paraId="79F84CB1"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Waste management</w:t>
            </w:r>
          </w:p>
        </w:tc>
        <w:tc>
          <w:tcPr>
            <w:tcW w:w="623" w:type="pct"/>
            <w:tcBorders>
              <w:top w:val="nil"/>
              <w:left w:val="nil"/>
              <w:bottom w:val="single" w:sz="8" w:space="0" w:color="auto"/>
              <w:right w:val="nil"/>
            </w:tcBorders>
            <w:shd w:val="clear" w:color="auto" w:fill="auto"/>
            <w:hideMark/>
          </w:tcPr>
          <w:p w14:paraId="45A3299F" w14:textId="3810A223" w:rsidR="0060622E" w:rsidRPr="00E21E5F" w:rsidRDefault="0060622E" w:rsidP="0060622E">
            <w:pPr>
              <w:jc w:val="right"/>
              <w:rPr>
                <w:rFonts w:ascii="Arial" w:hAnsi="Arial" w:cs="Arial"/>
                <w:sz w:val="16"/>
                <w:szCs w:val="16"/>
                <w:lang w:eastAsia="en-AU"/>
              </w:rPr>
            </w:pPr>
          </w:p>
        </w:tc>
        <w:tc>
          <w:tcPr>
            <w:tcW w:w="638" w:type="pct"/>
            <w:tcBorders>
              <w:top w:val="nil"/>
              <w:left w:val="nil"/>
              <w:bottom w:val="single" w:sz="8" w:space="0" w:color="auto"/>
              <w:right w:val="nil"/>
            </w:tcBorders>
            <w:shd w:val="clear" w:color="auto" w:fill="4AAA42"/>
            <w:hideMark/>
          </w:tcPr>
          <w:p w14:paraId="1F809467" w14:textId="470E4FE0"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r>
      <w:tr w:rsidR="0060622E" w:rsidRPr="00E21E5F" w14:paraId="7B4F0B54" w14:textId="77777777" w:rsidTr="00CE548D">
        <w:trPr>
          <w:trHeight w:val="262"/>
        </w:trPr>
        <w:tc>
          <w:tcPr>
            <w:tcW w:w="3739" w:type="pct"/>
            <w:tcBorders>
              <w:top w:val="nil"/>
              <w:left w:val="nil"/>
              <w:bottom w:val="nil"/>
              <w:right w:val="nil"/>
            </w:tcBorders>
            <w:shd w:val="clear" w:color="auto" w:fill="auto"/>
            <w:vAlign w:val="center"/>
            <w:hideMark/>
          </w:tcPr>
          <w:p w14:paraId="3783472A" w14:textId="77777777" w:rsidR="0060622E" w:rsidRPr="00E21E5F" w:rsidRDefault="0060622E" w:rsidP="0060622E">
            <w:pPr>
              <w:ind w:firstLineChars="100" w:firstLine="160"/>
              <w:rPr>
                <w:rFonts w:ascii="Arial" w:hAnsi="Arial" w:cs="Arial"/>
                <w:b/>
                <w:bCs/>
                <w:sz w:val="16"/>
                <w:szCs w:val="16"/>
                <w:lang w:eastAsia="en-AU"/>
              </w:rPr>
            </w:pPr>
            <w:r w:rsidRPr="00E21E5F">
              <w:rPr>
                <w:rFonts w:ascii="Arial" w:hAnsi="Arial" w:cs="Arial"/>
                <w:b/>
                <w:bCs/>
                <w:sz w:val="16"/>
                <w:szCs w:val="16"/>
                <w:lang w:eastAsia="en-AU"/>
              </w:rPr>
              <w:t>Total current lease liabilities</w:t>
            </w:r>
          </w:p>
        </w:tc>
        <w:tc>
          <w:tcPr>
            <w:tcW w:w="623" w:type="pct"/>
            <w:tcBorders>
              <w:top w:val="nil"/>
              <w:left w:val="nil"/>
              <w:bottom w:val="single" w:sz="8" w:space="0" w:color="auto"/>
              <w:right w:val="nil"/>
            </w:tcBorders>
            <w:shd w:val="clear" w:color="auto" w:fill="auto"/>
            <w:hideMark/>
          </w:tcPr>
          <w:p w14:paraId="424DED79" w14:textId="2AADB24B"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733 </w:t>
            </w:r>
          </w:p>
        </w:tc>
        <w:tc>
          <w:tcPr>
            <w:tcW w:w="638" w:type="pct"/>
            <w:tcBorders>
              <w:top w:val="nil"/>
              <w:left w:val="nil"/>
              <w:bottom w:val="single" w:sz="8" w:space="0" w:color="auto"/>
              <w:right w:val="nil"/>
            </w:tcBorders>
            <w:shd w:val="clear" w:color="auto" w:fill="4AAA42"/>
            <w:hideMark/>
          </w:tcPr>
          <w:p w14:paraId="429C2548" w14:textId="0E64EFF3"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427 </w:t>
            </w:r>
          </w:p>
        </w:tc>
      </w:tr>
      <w:tr w:rsidR="0060622E" w:rsidRPr="00E21E5F" w14:paraId="3BF0EF2C" w14:textId="77777777" w:rsidTr="00CE548D">
        <w:trPr>
          <w:trHeight w:val="252"/>
        </w:trPr>
        <w:tc>
          <w:tcPr>
            <w:tcW w:w="3739" w:type="pct"/>
            <w:tcBorders>
              <w:top w:val="nil"/>
              <w:left w:val="nil"/>
              <w:bottom w:val="nil"/>
              <w:right w:val="nil"/>
            </w:tcBorders>
            <w:shd w:val="clear" w:color="auto" w:fill="auto"/>
            <w:vAlign w:val="center"/>
            <w:hideMark/>
          </w:tcPr>
          <w:p w14:paraId="22727CFE"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Non-current lease liabilities</w:t>
            </w:r>
          </w:p>
        </w:tc>
        <w:tc>
          <w:tcPr>
            <w:tcW w:w="623" w:type="pct"/>
            <w:tcBorders>
              <w:top w:val="nil"/>
              <w:left w:val="nil"/>
              <w:bottom w:val="nil"/>
              <w:right w:val="nil"/>
            </w:tcBorders>
            <w:shd w:val="clear" w:color="auto" w:fill="auto"/>
            <w:hideMark/>
          </w:tcPr>
          <w:p w14:paraId="1D31F045" w14:textId="77777777" w:rsidR="0060622E" w:rsidRPr="00E21E5F" w:rsidRDefault="0060622E" w:rsidP="0060622E">
            <w:pPr>
              <w:jc w:val="both"/>
              <w:rPr>
                <w:rFonts w:ascii="Arial" w:hAnsi="Arial" w:cs="Arial"/>
                <w:b/>
                <w:bCs/>
                <w:sz w:val="16"/>
                <w:szCs w:val="16"/>
                <w:lang w:eastAsia="en-AU"/>
              </w:rPr>
            </w:pPr>
          </w:p>
        </w:tc>
        <w:tc>
          <w:tcPr>
            <w:tcW w:w="638" w:type="pct"/>
            <w:tcBorders>
              <w:top w:val="nil"/>
              <w:left w:val="nil"/>
              <w:bottom w:val="nil"/>
              <w:right w:val="nil"/>
            </w:tcBorders>
            <w:shd w:val="clear" w:color="auto" w:fill="4AAA42"/>
            <w:hideMark/>
          </w:tcPr>
          <w:p w14:paraId="1FDB524C" w14:textId="5155FA31" w:rsidR="0060622E" w:rsidRPr="00E21E5F" w:rsidRDefault="0060622E" w:rsidP="0060622E">
            <w:pPr>
              <w:jc w:val="right"/>
              <w:rPr>
                <w:rFonts w:ascii="Arial" w:hAnsi="Arial" w:cs="Arial"/>
                <w:sz w:val="16"/>
                <w:szCs w:val="16"/>
                <w:lang w:eastAsia="en-AU"/>
              </w:rPr>
            </w:pPr>
          </w:p>
        </w:tc>
      </w:tr>
      <w:tr w:rsidR="0060622E" w:rsidRPr="00E21E5F" w14:paraId="166A1508" w14:textId="77777777" w:rsidTr="00CE548D">
        <w:trPr>
          <w:trHeight w:val="252"/>
        </w:trPr>
        <w:tc>
          <w:tcPr>
            <w:tcW w:w="3739" w:type="pct"/>
            <w:tcBorders>
              <w:top w:val="nil"/>
              <w:left w:val="nil"/>
              <w:bottom w:val="nil"/>
              <w:right w:val="nil"/>
            </w:tcBorders>
            <w:shd w:val="clear" w:color="auto" w:fill="auto"/>
            <w:vAlign w:val="center"/>
            <w:hideMark/>
          </w:tcPr>
          <w:p w14:paraId="2514425A"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Property</w:t>
            </w:r>
          </w:p>
        </w:tc>
        <w:tc>
          <w:tcPr>
            <w:tcW w:w="623" w:type="pct"/>
            <w:tcBorders>
              <w:top w:val="nil"/>
              <w:left w:val="nil"/>
              <w:bottom w:val="nil"/>
              <w:right w:val="nil"/>
            </w:tcBorders>
            <w:shd w:val="clear" w:color="auto" w:fill="auto"/>
            <w:hideMark/>
          </w:tcPr>
          <w:p w14:paraId="15424898" w14:textId="6A6C1D7D" w:rsidR="0060622E" w:rsidRPr="00E21E5F" w:rsidRDefault="0060622E" w:rsidP="0060622E">
            <w:pPr>
              <w:jc w:val="right"/>
              <w:rPr>
                <w:rFonts w:ascii="Arial" w:hAnsi="Arial" w:cs="Arial"/>
                <w:sz w:val="16"/>
                <w:szCs w:val="16"/>
                <w:lang w:eastAsia="en-AU"/>
              </w:rPr>
            </w:pPr>
          </w:p>
        </w:tc>
        <w:tc>
          <w:tcPr>
            <w:tcW w:w="638" w:type="pct"/>
            <w:tcBorders>
              <w:top w:val="nil"/>
              <w:left w:val="nil"/>
              <w:bottom w:val="nil"/>
              <w:right w:val="nil"/>
            </w:tcBorders>
            <w:shd w:val="clear" w:color="auto" w:fill="4AAA42"/>
            <w:hideMark/>
          </w:tcPr>
          <w:p w14:paraId="2AE7B727" w14:textId="2B9430EB"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r>
      <w:tr w:rsidR="0060622E" w:rsidRPr="00E21E5F" w14:paraId="2D548520" w14:textId="77777777" w:rsidTr="00CE548D">
        <w:trPr>
          <w:trHeight w:val="252"/>
        </w:trPr>
        <w:tc>
          <w:tcPr>
            <w:tcW w:w="3739" w:type="pct"/>
            <w:tcBorders>
              <w:top w:val="nil"/>
              <w:left w:val="nil"/>
              <w:bottom w:val="nil"/>
              <w:right w:val="nil"/>
            </w:tcBorders>
            <w:shd w:val="clear" w:color="auto" w:fill="auto"/>
            <w:vAlign w:val="center"/>
            <w:hideMark/>
          </w:tcPr>
          <w:p w14:paraId="7EB5A0C7"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Vehicles</w:t>
            </w:r>
          </w:p>
        </w:tc>
        <w:tc>
          <w:tcPr>
            <w:tcW w:w="623" w:type="pct"/>
            <w:tcBorders>
              <w:top w:val="nil"/>
              <w:left w:val="nil"/>
              <w:bottom w:val="nil"/>
              <w:right w:val="nil"/>
            </w:tcBorders>
            <w:shd w:val="clear" w:color="auto" w:fill="auto"/>
            <w:hideMark/>
          </w:tcPr>
          <w:p w14:paraId="18E6006F" w14:textId="0D3C81E5"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983 </w:t>
            </w:r>
          </w:p>
        </w:tc>
        <w:tc>
          <w:tcPr>
            <w:tcW w:w="638" w:type="pct"/>
            <w:tcBorders>
              <w:top w:val="nil"/>
              <w:left w:val="nil"/>
              <w:bottom w:val="nil"/>
              <w:right w:val="nil"/>
            </w:tcBorders>
            <w:shd w:val="clear" w:color="auto" w:fill="4AAA42"/>
            <w:hideMark/>
          </w:tcPr>
          <w:p w14:paraId="4AAB6BD4" w14:textId="467F988C"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867 </w:t>
            </w:r>
          </w:p>
        </w:tc>
      </w:tr>
      <w:tr w:rsidR="0060622E" w:rsidRPr="00E21E5F" w14:paraId="54C3C648" w14:textId="77777777" w:rsidTr="00CE548D">
        <w:trPr>
          <w:trHeight w:val="262"/>
        </w:trPr>
        <w:tc>
          <w:tcPr>
            <w:tcW w:w="3739" w:type="pct"/>
            <w:tcBorders>
              <w:top w:val="nil"/>
              <w:left w:val="nil"/>
              <w:bottom w:val="nil"/>
              <w:right w:val="nil"/>
            </w:tcBorders>
            <w:shd w:val="clear" w:color="auto" w:fill="auto"/>
            <w:vAlign w:val="center"/>
            <w:hideMark/>
          </w:tcPr>
          <w:p w14:paraId="1E83DFB0"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Waste management</w:t>
            </w:r>
          </w:p>
        </w:tc>
        <w:tc>
          <w:tcPr>
            <w:tcW w:w="623" w:type="pct"/>
            <w:tcBorders>
              <w:top w:val="nil"/>
              <w:left w:val="nil"/>
              <w:bottom w:val="single" w:sz="8" w:space="0" w:color="auto"/>
              <w:right w:val="nil"/>
            </w:tcBorders>
            <w:shd w:val="clear" w:color="auto" w:fill="auto"/>
            <w:hideMark/>
          </w:tcPr>
          <w:p w14:paraId="44292C38" w14:textId="280C2055" w:rsidR="0060622E" w:rsidRPr="00E21E5F" w:rsidRDefault="0060622E" w:rsidP="0060622E">
            <w:pPr>
              <w:jc w:val="right"/>
              <w:rPr>
                <w:rFonts w:ascii="Arial" w:hAnsi="Arial" w:cs="Arial"/>
                <w:sz w:val="16"/>
                <w:szCs w:val="16"/>
                <w:lang w:eastAsia="en-AU"/>
              </w:rPr>
            </w:pPr>
          </w:p>
        </w:tc>
        <w:tc>
          <w:tcPr>
            <w:tcW w:w="638" w:type="pct"/>
            <w:tcBorders>
              <w:top w:val="nil"/>
              <w:left w:val="nil"/>
              <w:bottom w:val="single" w:sz="8" w:space="0" w:color="auto"/>
              <w:right w:val="nil"/>
            </w:tcBorders>
            <w:shd w:val="clear" w:color="auto" w:fill="4AAA42"/>
            <w:hideMark/>
          </w:tcPr>
          <w:p w14:paraId="7A922C8B" w14:textId="01480BC6"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r>
      <w:tr w:rsidR="0060622E" w:rsidRPr="00E21E5F" w14:paraId="3BBA8549" w14:textId="77777777" w:rsidTr="00CE548D">
        <w:trPr>
          <w:trHeight w:val="262"/>
        </w:trPr>
        <w:tc>
          <w:tcPr>
            <w:tcW w:w="3739" w:type="pct"/>
            <w:tcBorders>
              <w:top w:val="nil"/>
              <w:left w:val="nil"/>
              <w:bottom w:val="nil"/>
              <w:right w:val="nil"/>
            </w:tcBorders>
            <w:shd w:val="clear" w:color="auto" w:fill="auto"/>
            <w:vAlign w:val="center"/>
            <w:hideMark/>
          </w:tcPr>
          <w:p w14:paraId="759AA6AC" w14:textId="77777777" w:rsidR="0060622E" w:rsidRPr="00E21E5F" w:rsidRDefault="0060622E" w:rsidP="0060622E">
            <w:pPr>
              <w:ind w:firstLineChars="100" w:firstLine="160"/>
              <w:rPr>
                <w:rFonts w:ascii="Arial" w:hAnsi="Arial" w:cs="Arial"/>
                <w:b/>
                <w:bCs/>
                <w:sz w:val="16"/>
                <w:szCs w:val="16"/>
                <w:lang w:eastAsia="en-AU"/>
              </w:rPr>
            </w:pPr>
            <w:r w:rsidRPr="00E21E5F">
              <w:rPr>
                <w:rFonts w:ascii="Arial" w:hAnsi="Arial" w:cs="Arial"/>
                <w:b/>
                <w:bCs/>
                <w:sz w:val="16"/>
                <w:szCs w:val="16"/>
                <w:lang w:eastAsia="en-AU"/>
              </w:rPr>
              <w:t>Total non-current lease liabilities</w:t>
            </w:r>
          </w:p>
        </w:tc>
        <w:tc>
          <w:tcPr>
            <w:tcW w:w="623" w:type="pct"/>
            <w:tcBorders>
              <w:top w:val="nil"/>
              <w:left w:val="nil"/>
              <w:bottom w:val="single" w:sz="8" w:space="0" w:color="auto"/>
              <w:right w:val="nil"/>
            </w:tcBorders>
            <w:shd w:val="clear" w:color="auto" w:fill="auto"/>
            <w:hideMark/>
          </w:tcPr>
          <w:p w14:paraId="48F9119D" w14:textId="2BC5FC63"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983 </w:t>
            </w:r>
          </w:p>
        </w:tc>
        <w:tc>
          <w:tcPr>
            <w:tcW w:w="638" w:type="pct"/>
            <w:tcBorders>
              <w:top w:val="nil"/>
              <w:left w:val="nil"/>
              <w:bottom w:val="single" w:sz="8" w:space="0" w:color="auto"/>
              <w:right w:val="nil"/>
            </w:tcBorders>
            <w:shd w:val="clear" w:color="auto" w:fill="4AAA42"/>
            <w:hideMark/>
          </w:tcPr>
          <w:p w14:paraId="16259B10" w14:textId="18917A9D"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867 </w:t>
            </w:r>
          </w:p>
        </w:tc>
      </w:tr>
      <w:tr w:rsidR="0060622E" w:rsidRPr="00E21E5F" w14:paraId="06DECCEB" w14:textId="77777777" w:rsidTr="00CE548D">
        <w:trPr>
          <w:trHeight w:val="262"/>
        </w:trPr>
        <w:tc>
          <w:tcPr>
            <w:tcW w:w="3739" w:type="pct"/>
            <w:tcBorders>
              <w:top w:val="nil"/>
              <w:left w:val="nil"/>
              <w:bottom w:val="single" w:sz="8" w:space="0" w:color="auto"/>
              <w:right w:val="nil"/>
            </w:tcBorders>
            <w:shd w:val="clear" w:color="auto" w:fill="auto"/>
            <w:vAlign w:val="center"/>
            <w:hideMark/>
          </w:tcPr>
          <w:p w14:paraId="7D981E81" w14:textId="77777777" w:rsidR="0060622E" w:rsidRPr="00E21E5F" w:rsidRDefault="0060622E" w:rsidP="0060622E">
            <w:pPr>
              <w:jc w:val="both"/>
              <w:rPr>
                <w:rFonts w:ascii="Arial" w:hAnsi="Arial" w:cs="Arial"/>
                <w:sz w:val="16"/>
                <w:szCs w:val="16"/>
                <w:lang w:eastAsia="en-AU"/>
              </w:rPr>
            </w:pPr>
            <w:r w:rsidRPr="00E21E5F">
              <w:rPr>
                <w:rFonts w:ascii="Arial" w:hAnsi="Arial" w:cs="Arial"/>
                <w:sz w:val="16"/>
                <w:szCs w:val="16"/>
                <w:lang w:eastAsia="en-AU"/>
              </w:rPr>
              <w:t>Total lease liabilities</w:t>
            </w:r>
          </w:p>
        </w:tc>
        <w:tc>
          <w:tcPr>
            <w:tcW w:w="623" w:type="pct"/>
            <w:tcBorders>
              <w:top w:val="nil"/>
              <w:left w:val="nil"/>
              <w:bottom w:val="single" w:sz="8" w:space="0" w:color="auto"/>
              <w:right w:val="nil"/>
            </w:tcBorders>
            <w:shd w:val="clear" w:color="auto" w:fill="auto"/>
            <w:hideMark/>
          </w:tcPr>
          <w:p w14:paraId="4FD724A9" w14:textId="0FA629F6"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1,716 </w:t>
            </w:r>
          </w:p>
        </w:tc>
        <w:tc>
          <w:tcPr>
            <w:tcW w:w="638" w:type="pct"/>
            <w:tcBorders>
              <w:top w:val="nil"/>
              <w:left w:val="nil"/>
              <w:bottom w:val="single" w:sz="8" w:space="0" w:color="auto"/>
              <w:right w:val="nil"/>
            </w:tcBorders>
            <w:shd w:val="clear" w:color="auto" w:fill="4AAA42"/>
            <w:hideMark/>
          </w:tcPr>
          <w:p w14:paraId="0BA65385" w14:textId="67A52A78"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1,293 </w:t>
            </w:r>
          </w:p>
        </w:tc>
      </w:tr>
    </w:tbl>
    <w:p w14:paraId="5032C5EC" w14:textId="77777777" w:rsidR="0014624C" w:rsidRPr="00B417A9" w:rsidRDefault="0014624C" w:rsidP="0060622E">
      <w:pPr>
        <w:pStyle w:val="Text"/>
        <w:spacing w:before="120"/>
      </w:pPr>
      <w:r w:rsidRPr="00B417A9">
        <w:t>Where the interest rate applicable to a lease is not expressed in the lease</w:t>
      </w:r>
      <w:r>
        <w:t xml:space="preserve"> a</w:t>
      </w:r>
      <w:r w:rsidRPr="00B417A9">
        <w:t>greement, Council applies the average incremental borrowing rate in the</w:t>
      </w:r>
      <w:r>
        <w:t xml:space="preserve"> </w:t>
      </w:r>
      <w:r w:rsidRPr="00B417A9">
        <w:t xml:space="preserve">calculation of lease liabilities. The current incremental borrowing rate is </w:t>
      </w:r>
      <w:r>
        <w:t>5</w:t>
      </w:r>
      <w:r w:rsidRPr="00B417A9">
        <w:t>%</w:t>
      </w:r>
      <w:r w:rsidRPr="00B417A9">
        <w:tab/>
      </w:r>
      <w:r w:rsidRPr="00B417A9">
        <w:tab/>
      </w:r>
      <w:r w:rsidRPr="00B417A9">
        <w:tab/>
      </w:r>
    </w:p>
    <w:p w14:paraId="17B67436" w14:textId="004E8A0C" w:rsidR="0014624C" w:rsidRPr="00E72630" w:rsidRDefault="00A13604" w:rsidP="00097443">
      <w:pPr>
        <w:pStyle w:val="Numbers11"/>
      </w:pPr>
      <w:bookmarkStart w:id="44" w:name="_Ref75204177"/>
      <w:r w:rsidRPr="00E72630">
        <w:t>Statement of changes in equity</w:t>
      </w:r>
      <w:bookmarkEnd w:id="44"/>
    </w:p>
    <w:p w14:paraId="68937BA2" w14:textId="0147D489" w:rsidR="0014624C" w:rsidRPr="00F6391F" w:rsidRDefault="0014624C" w:rsidP="007E64E2">
      <w:pPr>
        <w:pStyle w:val="Numbers111"/>
      </w:pPr>
      <w:r w:rsidRPr="007E64E2">
        <w:t>Reserves</w:t>
      </w:r>
    </w:p>
    <w:p w14:paraId="4B1C7233" w14:textId="77777777" w:rsidR="0060622E" w:rsidRDefault="0060622E" w:rsidP="0060622E">
      <w:pPr>
        <w:pStyle w:val="Text"/>
      </w:pPr>
      <w:r>
        <w:t xml:space="preserve">Total reserves are made up of the asset revaluation reserve and other reserves. Asset revaluation reserve represents the difference between the previously recorded value of assets and their current valuations. </w:t>
      </w:r>
    </w:p>
    <w:p w14:paraId="1D55D8DC" w14:textId="77777777" w:rsidR="0060622E" w:rsidRPr="00F6391F" w:rsidRDefault="0060622E" w:rsidP="0060622E">
      <w:pPr>
        <w:pStyle w:val="Text"/>
      </w:pPr>
      <w:r>
        <w:t xml:space="preserve">Other reserves are the Public Open Reserve that Council has set aside to meet a specific purpose in the future and for which there is no existing liability. These amounts are transferred from the accumulated surplus of the Council to be separately disclosed. </w:t>
      </w:r>
    </w:p>
    <w:p w14:paraId="42766BFE" w14:textId="574E3F79" w:rsidR="0014624C" w:rsidRPr="00F6391F" w:rsidRDefault="0014624C" w:rsidP="007E64E2">
      <w:pPr>
        <w:pStyle w:val="Numbers111"/>
      </w:pPr>
      <w:r w:rsidRPr="00F6391F">
        <w:t>Equity</w:t>
      </w:r>
    </w:p>
    <w:p w14:paraId="67950C15" w14:textId="77777777" w:rsidR="0060622E" w:rsidRPr="00F6391F" w:rsidRDefault="0060622E" w:rsidP="0060622E">
      <w:pPr>
        <w:pStyle w:val="Text"/>
      </w:pPr>
      <w:r w:rsidRPr="000629B9">
        <w:t>Equity is accumulated surplus which is the value of all net assets less reserves that have accumulated over time. Increase in accumulated surplus results directly from the surplus for the year ($</w:t>
      </w:r>
      <w:r>
        <w:t>31.3</w:t>
      </w:r>
      <w:r w:rsidRPr="000629B9">
        <w:t xml:space="preserve"> million). </w:t>
      </w:r>
    </w:p>
    <w:p w14:paraId="2A74BD9C" w14:textId="77777777" w:rsidR="00813F9B" w:rsidRDefault="00813F9B">
      <w:pPr>
        <w:spacing w:after="200" w:line="276" w:lineRule="auto"/>
        <w:rPr>
          <w:rFonts w:ascii="Helvetica 45 Light" w:eastAsiaTheme="majorEastAsia" w:hAnsi="Helvetica 45 Light" w:cs="Arial"/>
          <w:b/>
          <w:bCs/>
          <w:color w:val="005C63" w:themeColor="accent1" w:themeShade="BF"/>
          <w:sz w:val="24"/>
          <w:szCs w:val="24"/>
          <w:lang w:eastAsia="en-AU"/>
        </w:rPr>
      </w:pPr>
      <w:bookmarkStart w:id="45" w:name="_Ref70485488"/>
      <w:r>
        <w:br w:type="page"/>
      </w:r>
    </w:p>
    <w:p w14:paraId="7A6804AC" w14:textId="66C83A62" w:rsidR="0014624C" w:rsidRPr="00710D3E" w:rsidRDefault="00A13604" w:rsidP="00097443">
      <w:pPr>
        <w:pStyle w:val="Numbers11"/>
      </w:pPr>
      <w:r w:rsidRPr="00710D3E">
        <w:lastRenderedPageBreak/>
        <w:t>Statement of cash flows</w:t>
      </w:r>
      <w:bookmarkEnd w:id="45"/>
    </w:p>
    <w:p w14:paraId="038833CC" w14:textId="1B94E9AA" w:rsidR="0014624C" w:rsidRPr="001718F0" w:rsidRDefault="0014624C" w:rsidP="00FC72EB">
      <w:pPr>
        <w:pStyle w:val="Text"/>
      </w:pPr>
      <w:r w:rsidRPr="001718F0">
        <w:t xml:space="preserve">This section analyses the expected cash flows from the operating, </w:t>
      </w:r>
      <w:r w:rsidR="007D6336" w:rsidRPr="001718F0">
        <w:t>investing,</w:t>
      </w:r>
      <w:r w:rsidRPr="001718F0">
        <w:t xml:space="preserve"> and financing activities of Council for the </w:t>
      </w:r>
      <w:r>
        <w:t>202</w:t>
      </w:r>
      <w:r w:rsidR="00F23EE9">
        <w:t>2</w:t>
      </w:r>
      <w:r>
        <w:t>-2</w:t>
      </w:r>
      <w:r w:rsidR="00F23EE9">
        <w:t>3</w:t>
      </w:r>
      <w:r>
        <w:t xml:space="preserve"> </w:t>
      </w:r>
      <w:r w:rsidRPr="001718F0">
        <w:t>year. Budgeting cash flows for Council is a key factor in setting the level of rates and providing a guide to the level of capital expenditure that can be sustained with or without using existing cash reserves.</w:t>
      </w:r>
    </w:p>
    <w:p w14:paraId="1B37CF96" w14:textId="77777777" w:rsidR="0014624C" w:rsidRPr="001718F0" w:rsidRDefault="0014624C" w:rsidP="00FC72EB">
      <w:pPr>
        <w:pStyle w:val="Text"/>
      </w:pPr>
      <w:r w:rsidRPr="001718F0">
        <w:t>The analysis is based on three main categories of cash flows:</w:t>
      </w:r>
    </w:p>
    <w:p w14:paraId="472362FE" w14:textId="2A0EE1CD" w:rsidR="0014624C" w:rsidRPr="00FC72EB" w:rsidRDefault="00FC72EB" w:rsidP="00FC72EB">
      <w:pPr>
        <w:pStyle w:val="ClosedBullet"/>
        <w:rPr>
          <w:color w:val="000000" w:themeColor="text1"/>
        </w:rPr>
      </w:pPr>
      <w:r>
        <w:rPr>
          <w:b/>
          <w:bCs/>
          <w:color w:val="000000" w:themeColor="text1"/>
        </w:rPr>
        <w:t>o</w:t>
      </w:r>
      <w:r w:rsidR="0014624C" w:rsidRPr="00FC72EB">
        <w:rPr>
          <w:b/>
          <w:bCs/>
          <w:color w:val="000000" w:themeColor="text1"/>
        </w:rPr>
        <w:t>perating activities</w:t>
      </w:r>
      <w:r w:rsidR="0014624C" w:rsidRPr="00FC72EB">
        <w:rPr>
          <w:color w:val="000000" w:themeColor="text1"/>
        </w:rPr>
        <w:t xml:space="preserve"> - Refers to the cash generated or used in the normal service delivery functions of Council. Cash remaining after paying for the provision of services to the community may be available for investment in capital works, or repayment of debt.</w:t>
      </w:r>
    </w:p>
    <w:p w14:paraId="33997846" w14:textId="1A92C258" w:rsidR="0014624C" w:rsidRPr="00FC72EB" w:rsidRDefault="00FC72EB" w:rsidP="00FC72EB">
      <w:pPr>
        <w:pStyle w:val="ClosedBullet"/>
        <w:rPr>
          <w:color w:val="000000" w:themeColor="text1"/>
        </w:rPr>
      </w:pPr>
      <w:r>
        <w:rPr>
          <w:b/>
          <w:bCs/>
          <w:color w:val="000000" w:themeColor="text1"/>
        </w:rPr>
        <w:t>i</w:t>
      </w:r>
      <w:r w:rsidR="0014624C" w:rsidRPr="00FC72EB">
        <w:rPr>
          <w:b/>
          <w:bCs/>
          <w:color w:val="000000" w:themeColor="text1"/>
        </w:rPr>
        <w:t>nvesting activities</w:t>
      </w:r>
      <w:r w:rsidR="0014624C" w:rsidRPr="00FC72EB">
        <w:rPr>
          <w:color w:val="000000" w:themeColor="text1"/>
        </w:rPr>
        <w:t xml:space="preserve"> - Refers to cash generated or used in the enhancement or creation of infrastructure and other assets. These activities also include the acquisition and sale of other assets such as vehicles, </w:t>
      </w:r>
      <w:r w:rsidR="007D6336" w:rsidRPr="00FC72EB">
        <w:rPr>
          <w:color w:val="000000" w:themeColor="text1"/>
        </w:rPr>
        <w:t>property,</w:t>
      </w:r>
      <w:r w:rsidR="0014624C" w:rsidRPr="00FC72EB">
        <w:rPr>
          <w:color w:val="000000" w:themeColor="text1"/>
        </w:rPr>
        <w:t xml:space="preserve"> and equipment.</w:t>
      </w:r>
    </w:p>
    <w:p w14:paraId="21A7F2A5" w14:textId="2C1A46AE" w:rsidR="0014624C" w:rsidRPr="00FC72EB" w:rsidRDefault="00FC72EB" w:rsidP="00FC72EB">
      <w:pPr>
        <w:pStyle w:val="ClosedBullet"/>
        <w:rPr>
          <w:color w:val="000000" w:themeColor="text1"/>
        </w:rPr>
      </w:pPr>
      <w:r>
        <w:rPr>
          <w:b/>
          <w:bCs/>
          <w:color w:val="000000" w:themeColor="text1"/>
        </w:rPr>
        <w:t>f</w:t>
      </w:r>
      <w:r w:rsidR="0014624C" w:rsidRPr="00FC72EB">
        <w:rPr>
          <w:b/>
          <w:bCs/>
          <w:color w:val="000000" w:themeColor="text1"/>
        </w:rPr>
        <w:t>inancing activities</w:t>
      </w:r>
      <w:r w:rsidR="0014624C" w:rsidRPr="00FC72EB">
        <w:rPr>
          <w:color w:val="000000" w:themeColor="text1"/>
        </w:rPr>
        <w:t xml:space="preserve"> - Refers to cash generated or used in the financing of Council functions and include borrowings from financial institutions. These activities also include repayment of the principal component of loan repayments for the year.</w:t>
      </w:r>
    </w:p>
    <w:p w14:paraId="7E30F820" w14:textId="490B6F1F" w:rsidR="0014624C" w:rsidRPr="00F6391F" w:rsidRDefault="0014624C" w:rsidP="007E64E2">
      <w:pPr>
        <w:pStyle w:val="Numbers111"/>
      </w:pPr>
      <w:r>
        <w:t xml:space="preserve">Net cash flows provided by/used in operating </w:t>
      </w:r>
      <w:r w:rsidRPr="00760067">
        <w:t>activities</w:t>
      </w:r>
      <w:r w:rsidRPr="00F6391F">
        <w:t xml:space="preserve"> </w:t>
      </w:r>
    </w:p>
    <w:tbl>
      <w:tblPr>
        <w:tblW w:w="5000" w:type="pct"/>
        <w:tblLook w:val="04A0" w:firstRow="1" w:lastRow="0" w:firstColumn="1" w:lastColumn="0" w:noHBand="0" w:noVBand="1"/>
      </w:tblPr>
      <w:tblGrid>
        <w:gridCol w:w="263"/>
        <w:gridCol w:w="4984"/>
        <w:gridCol w:w="1061"/>
        <w:gridCol w:w="1181"/>
        <w:gridCol w:w="1131"/>
        <w:gridCol w:w="1018"/>
      </w:tblGrid>
      <w:tr w:rsidR="001C5C96" w:rsidRPr="001C5C96" w14:paraId="452077B4" w14:textId="77777777" w:rsidTr="001C5C96">
        <w:trPr>
          <w:trHeight w:val="270"/>
        </w:trPr>
        <w:tc>
          <w:tcPr>
            <w:tcW w:w="135" w:type="pct"/>
            <w:tcBorders>
              <w:top w:val="nil"/>
              <w:left w:val="nil"/>
              <w:bottom w:val="nil"/>
              <w:right w:val="nil"/>
            </w:tcBorders>
            <w:shd w:val="clear" w:color="000000" w:fill="0067AC"/>
            <w:noWrap/>
            <w:vAlign w:val="center"/>
            <w:hideMark/>
          </w:tcPr>
          <w:p w14:paraId="6C89E5EE"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0146D61F"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15912414"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Forecast</w:t>
            </w:r>
          </w:p>
        </w:tc>
        <w:tc>
          <w:tcPr>
            <w:tcW w:w="613" w:type="pct"/>
            <w:vMerge w:val="restart"/>
            <w:tcBorders>
              <w:top w:val="nil"/>
              <w:left w:val="nil"/>
              <w:bottom w:val="nil"/>
              <w:right w:val="nil"/>
            </w:tcBorders>
            <w:shd w:val="clear" w:color="000000" w:fill="0067AC"/>
            <w:noWrap/>
            <w:vAlign w:val="center"/>
            <w:hideMark/>
          </w:tcPr>
          <w:p w14:paraId="7C21CB4F"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Budget</w:t>
            </w:r>
          </w:p>
        </w:tc>
        <w:tc>
          <w:tcPr>
            <w:tcW w:w="587" w:type="pct"/>
            <w:tcBorders>
              <w:top w:val="nil"/>
              <w:left w:val="nil"/>
              <w:bottom w:val="nil"/>
              <w:right w:val="nil"/>
            </w:tcBorders>
            <w:shd w:val="clear" w:color="000000" w:fill="0067AC"/>
            <w:vAlign w:val="center"/>
            <w:hideMark/>
          </w:tcPr>
          <w:p w14:paraId="37819C4F" w14:textId="77777777" w:rsidR="001C5C96" w:rsidRPr="001C5C96" w:rsidRDefault="001C5C96" w:rsidP="001C5C96">
            <w:pP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28" w:type="pct"/>
            <w:tcBorders>
              <w:top w:val="nil"/>
              <w:left w:val="nil"/>
              <w:bottom w:val="nil"/>
              <w:right w:val="nil"/>
            </w:tcBorders>
            <w:shd w:val="clear" w:color="000000" w:fill="0067AC"/>
            <w:vAlign w:val="center"/>
            <w:hideMark/>
          </w:tcPr>
          <w:p w14:paraId="025655A6" w14:textId="77777777" w:rsidR="001C5C96" w:rsidRPr="001C5C96" w:rsidRDefault="001C5C96" w:rsidP="001C5C96">
            <w:pP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r>
      <w:tr w:rsidR="001C5C96" w:rsidRPr="001C5C96" w14:paraId="37A90E17" w14:textId="77777777" w:rsidTr="001C5C96">
        <w:trPr>
          <w:trHeight w:val="250"/>
        </w:trPr>
        <w:tc>
          <w:tcPr>
            <w:tcW w:w="135" w:type="pct"/>
            <w:tcBorders>
              <w:top w:val="nil"/>
              <w:left w:val="nil"/>
              <w:bottom w:val="nil"/>
              <w:right w:val="nil"/>
            </w:tcBorders>
            <w:shd w:val="clear" w:color="000000" w:fill="0067AC"/>
            <w:noWrap/>
            <w:vAlign w:val="center"/>
            <w:hideMark/>
          </w:tcPr>
          <w:p w14:paraId="099D094A"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687A1EA4"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2FF673B6"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Actual</w:t>
            </w:r>
          </w:p>
        </w:tc>
        <w:tc>
          <w:tcPr>
            <w:tcW w:w="613" w:type="pct"/>
            <w:vMerge/>
            <w:tcBorders>
              <w:top w:val="nil"/>
              <w:left w:val="nil"/>
              <w:bottom w:val="nil"/>
              <w:right w:val="nil"/>
            </w:tcBorders>
            <w:vAlign w:val="center"/>
            <w:hideMark/>
          </w:tcPr>
          <w:p w14:paraId="1CC1E9CE" w14:textId="77777777" w:rsidR="001C5C96" w:rsidRPr="001C5C96" w:rsidRDefault="001C5C96" w:rsidP="001C5C96">
            <w:pPr>
              <w:rPr>
                <w:rFonts w:ascii="Arial" w:hAnsi="Arial" w:cs="Arial"/>
                <w:b/>
                <w:bCs/>
                <w:color w:val="FFFFFF"/>
                <w:sz w:val="16"/>
                <w:szCs w:val="16"/>
                <w:lang w:eastAsia="en-AU"/>
              </w:rPr>
            </w:pPr>
          </w:p>
        </w:tc>
        <w:tc>
          <w:tcPr>
            <w:tcW w:w="587" w:type="pct"/>
            <w:tcBorders>
              <w:top w:val="nil"/>
              <w:left w:val="nil"/>
              <w:bottom w:val="nil"/>
              <w:right w:val="nil"/>
            </w:tcBorders>
            <w:shd w:val="clear" w:color="000000" w:fill="0067AC"/>
            <w:vAlign w:val="center"/>
            <w:hideMark/>
          </w:tcPr>
          <w:p w14:paraId="563351C3" w14:textId="77777777" w:rsidR="001C5C96" w:rsidRPr="001C5C96" w:rsidRDefault="001C5C96" w:rsidP="001C5C96">
            <w:pP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28" w:type="pct"/>
            <w:tcBorders>
              <w:top w:val="nil"/>
              <w:left w:val="nil"/>
              <w:bottom w:val="nil"/>
              <w:right w:val="nil"/>
            </w:tcBorders>
            <w:shd w:val="clear" w:color="000000" w:fill="0067AC"/>
            <w:vAlign w:val="center"/>
            <w:hideMark/>
          </w:tcPr>
          <w:p w14:paraId="09D47C16" w14:textId="77777777" w:rsidR="001C5C96" w:rsidRPr="001C5C96" w:rsidRDefault="001C5C96" w:rsidP="001C5C96">
            <w:pP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r>
      <w:tr w:rsidR="001C5C96" w:rsidRPr="001C5C96" w14:paraId="4C7CCA8F" w14:textId="77777777" w:rsidTr="001C5C96">
        <w:trPr>
          <w:trHeight w:val="225"/>
        </w:trPr>
        <w:tc>
          <w:tcPr>
            <w:tcW w:w="135" w:type="pct"/>
            <w:tcBorders>
              <w:top w:val="nil"/>
              <w:left w:val="nil"/>
              <w:bottom w:val="nil"/>
              <w:right w:val="nil"/>
            </w:tcBorders>
            <w:shd w:val="clear" w:color="000000" w:fill="0067AC"/>
            <w:noWrap/>
            <w:vAlign w:val="center"/>
            <w:hideMark/>
          </w:tcPr>
          <w:p w14:paraId="6B8E67BD"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512EA044"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04C72C0B"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2021/22</w:t>
            </w:r>
          </w:p>
        </w:tc>
        <w:tc>
          <w:tcPr>
            <w:tcW w:w="613" w:type="pct"/>
            <w:tcBorders>
              <w:top w:val="nil"/>
              <w:left w:val="nil"/>
              <w:bottom w:val="nil"/>
              <w:right w:val="nil"/>
            </w:tcBorders>
            <w:shd w:val="clear" w:color="000000" w:fill="0067AC"/>
            <w:noWrap/>
            <w:vAlign w:val="center"/>
            <w:hideMark/>
          </w:tcPr>
          <w:p w14:paraId="67F16594"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2022/23</w:t>
            </w:r>
          </w:p>
        </w:tc>
        <w:tc>
          <w:tcPr>
            <w:tcW w:w="587" w:type="pct"/>
            <w:tcBorders>
              <w:top w:val="nil"/>
              <w:left w:val="nil"/>
              <w:bottom w:val="nil"/>
              <w:right w:val="nil"/>
            </w:tcBorders>
            <w:shd w:val="clear" w:color="000000" w:fill="0067AC"/>
            <w:vAlign w:val="center"/>
            <w:hideMark/>
          </w:tcPr>
          <w:p w14:paraId="32D2D8D3"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Change</w:t>
            </w:r>
          </w:p>
        </w:tc>
        <w:tc>
          <w:tcPr>
            <w:tcW w:w="528" w:type="pct"/>
            <w:tcBorders>
              <w:top w:val="nil"/>
              <w:left w:val="nil"/>
              <w:bottom w:val="nil"/>
              <w:right w:val="nil"/>
            </w:tcBorders>
            <w:shd w:val="clear" w:color="000000" w:fill="0067AC"/>
            <w:vAlign w:val="center"/>
            <w:hideMark/>
          </w:tcPr>
          <w:p w14:paraId="5DD4EC5E"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r>
      <w:tr w:rsidR="001C5C96" w:rsidRPr="001C5C96" w14:paraId="3DB90BCA" w14:textId="77777777" w:rsidTr="001C5C96">
        <w:trPr>
          <w:trHeight w:val="250"/>
        </w:trPr>
        <w:tc>
          <w:tcPr>
            <w:tcW w:w="135" w:type="pct"/>
            <w:tcBorders>
              <w:top w:val="nil"/>
              <w:left w:val="nil"/>
              <w:bottom w:val="nil"/>
              <w:right w:val="nil"/>
            </w:tcBorders>
            <w:shd w:val="clear" w:color="000000" w:fill="0067AC"/>
            <w:noWrap/>
            <w:vAlign w:val="center"/>
            <w:hideMark/>
          </w:tcPr>
          <w:p w14:paraId="6A73A5D1"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71AD22E8"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1A211246"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$’000</w:t>
            </w:r>
          </w:p>
        </w:tc>
        <w:tc>
          <w:tcPr>
            <w:tcW w:w="613" w:type="pct"/>
            <w:tcBorders>
              <w:top w:val="nil"/>
              <w:left w:val="nil"/>
              <w:bottom w:val="nil"/>
              <w:right w:val="nil"/>
            </w:tcBorders>
            <w:shd w:val="clear" w:color="000000" w:fill="0067AC"/>
            <w:noWrap/>
            <w:vAlign w:val="center"/>
            <w:hideMark/>
          </w:tcPr>
          <w:p w14:paraId="01C6C1CE"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$’000</w:t>
            </w:r>
          </w:p>
        </w:tc>
        <w:tc>
          <w:tcPr>
            <w:tcW w:w="587" w:type="pct"/>
            <w:tcBorders>
              <w:top w:val="nil"/>
              <w:left w:val="nil"/>
              <w:bottom w:val="nil"/>
              <w:right w:val="nil"/>
            </w:tcBorders>
            <w:shd w:val="clear" w:color="000000" w:fill="0067AC"/>
            <w:vAlign w:val="center"/>
            <w:hideMark/>
          </w:tcPr>
          <w:p w14:paraId="41059C0E"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$’000</w:t>
            </w:r>
          </w:p>
        </w:tc>
        <w:tc>
          <w:tcPr>
            <w:tcW w:w="528" w:type="pct"/>
            <w:tcBorders>
              <w:top w:val="nil"/>
              <w:left w:val="nil"/>
              <w:bottom w:val="nil"/>
              <w:right w:val="nil"/>
            </w:tcBorders>
            <w:shd w:val="clear" w:color="000000" w:fill="0067AC"/>
            <w:vAlign w:val="center"/>
            <w:hideMark/>
          </w:tcPr>
          <w:p w14:paraId="0F40A2FA"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w:t>
            </w:r>
          </w:p>
        </w:tc>
      </w:tr>
      <w:tr w:rsidR="001C5C96" w:rsidRPr="001C5C96" w14:paraId="2D315F52" w14:textId="77777777" w:rsidTr="001C5C96">
        <w:trPr>
          <w:trHeight w:val="250"/>
        </w:trPr>
        <w:tc>
          <w:tcPr>
            <w:tcW w:w="135" w:type="pct"/>
            <w:tcBorders>
              <w:top w:val="nil"/>
              <w:left w:val="nil"/>
              <w:bottom w:val="nil"/>
              <w:right w:val="nil"/>
            </w:tcBorders>
            <w:shd w:val="clear" w:color="000000" w:fill="FFFFFF"/>
            <w:noWrap/>
            <w:hideMark/>
          </w:tcPr>
          <w:p w14:paraId="7F061C58"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 </w:t>
            </w:r>
          </w:p>
        </w:tc>
        <w:tc>
          <w:tcPr>
            <w:tcW w:w="2585" w:type="pct"/>
            <w:tcBorders>
              <w:top w:val="nil"/>
              <w:left w:val="nil"/>
              <w:bottom w:val="nil"/>
              <w:right w:val="nil"/>
            </w:tcBorders>
            <w:shd w:val="clear" w:color="000000" w:fill="FFFFFF"/>
            <w:noWrap/>
            <w:hideMark/>
          </w:tcPr>
          <w:p w14:paraId="287A659D"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 </w:t>
            </w:r>
          </w:p>
        </w:tc>
        <w:tc>
          <w:tcPr>
            <w:tcW w:w="551" w:type="pct"/>
            <w:tcBorders>
              <w:top w:val="nil"/>
              <w:left w:val="nil"/>
              <w:bottom w:val="nil"/>
              <w:right w:val="nil"/>
            </w:tcBorders>
            <w:shd w:val="clear" w:color="000000" w:fill="FFFFFF"/>
            <w:noWrap/>
            <w:hideMark/>
          </w:tcPr>
          <w:p w14:paraId="7A99056F"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Inflows</w:t>
            </w:r>
          </w:p>
        </w:tc>
        <w:tc>
          <w:tcPr>
            <w:tcW w:w="613" w:type="pct"/>
            <w:tcBorders>
              <w:top w:val="nil"/>
              <w:left w:val="nil"/>
              <w:bottom w:val="nil"/>
              <w:right w:val="nil"/>
            </w:tcBorders>
            <w:shd w:val="clear" w:color="000000" w:fill="4AAA42"/>
            <w:noWrap/>
            <w:hideMark/>
          </w:tcPr>
          <w:p w14:paraId="5B726583" w14:textId="77777777" w:rsidR="001C5C96" w:rsidRPr="001C5C96" w:rsidRDefault="001C5C96" w:rsidP="001C5C96">
            <w:pPr>
              <w:jc w:val="center"/>
              <w:rPr>
                <w:rFonts w:ascii="Arial" w:hAnsi="Arial" w:cs="Arial"/>
                <w:b/>
                <w:bCs/>
                <w:sz w:val="16"/>
                <w:szCs w:val="16"/>
                <w:lang w:eastAsia="en-AU"/>
              </w:rPr>
            </w:pPr>
            <w:r w:rsidRPr="001C5C96">
              <w:rPr>
                <w:rFonts w:ascii="Arial" w:hAnsi="Arial" w:cs="Arial"/>
                <w:b/>
                <w:bCs/>
                <w:sz w:val="16"/>
                <w:szCs w:val="16"/>
                <w:lang w:eastAsia="en-AU"/>
              </w:rPr>
              <w:t>Inflows</w:t>
            </w:r>
          </w:p>
        </w:tc>
        <w:tc>
          <w:tcPr>
            <w:tcW w:w="587" w:type="pct"/>
            <w:tcBorders>
              <w:top w:val="nil"/>
              <w:left w:val="nil"/>
              <w:bottom w:val="nil"/>
              <w:right w:val="nil"/>
            </w:tcBorders>
            <w:shd w:val="clear" w:color="auto" w:fill="auto"/>
            <w:noWrap/>
            <w:hideMark/>
          </w:tcPr>
          <w:p w14:paraId="4EAD4BE6" w14:textId="77777777" w:rsidR="001C5C96" w:rsidRPr="001C5C96" w:rsidRDefault="001C5C96" w:rsidP="001C5C96">
            <w:pPr>
              <w:jc w:val="center"/>
              <w:rPr>
                <w:rFonts w:ascii="Arial" w:hAnsi="Arial" w:cs="Arial"/>
                <w:b/>
                <w:bCs/>
                <w:sz w:val="16"/>
                <w:szCs w:val="16"/>
                <w:lang w:eastAsia="en-AU"/>
              </w:rPr>
            </w:pPr>
          </w:p>
        </w:tc>
        <w:tc>
          <w:tcPr>
            <w:tcW w:w="528" w:type="pct"/>
            <w:tcBorders>
              <w:top w:val="nil"/>
              <w:left w:val="nil"/>
              <w:bottom w:val="nil"/>
              <w:right w:val="nil"/>
            </w:tcBorders>
            <w:shd w:val="clear" w:color="auto" w:fill="auto"/>
            <w:noWrap/>
            <w:hideMark/>
          </w:tcPr>
          <w:p w14:paraId="69459350" w14:textId="77777777" w:rsidR="001C5C96" w:rsidRPr="001C5C96" w:rsidRDefault="001C5C96" w:rsidP="001C5C96">
            <w:pPr>
              <w:rPr>
                <w:rFonts w:ascii="Times New Roman" w:hAnsi="Times New Roman"/>
                <w:sz w:val="20"/>
                <w:lang w:eastAsia="en-AU"/>
              </w:rPr>
            </w:pPr>
          </w:p>
        </w:tc>
      </w:tr>
      <w:tr w:rsidR="001C5C96" w:rsidRPr="001C5C96" w14:paraId="7F7C6E76" w14:textId="77777777" w:rsidTr="001C5C96">
        <w:trPr>
          <w:trHeight w:val="315"/>
        </w:trPr>
        <w:tc>
          <w:tcPr>
            <w:tcW w:w="135" w:type="pct"/>
            <w:tcBorders>
              <w:top w:val="nil"/>
              <w:left w:val="nil"/>
              <w:bottom w:val="nil"/>
              <w:right w:val="nil"/>
            </w:tcBorders>
            <w:shd w:val="clear" w:color="000000" w:fill="FFFFFF"/>
            <w:noWrap/>
            <w:hideMark/>
          </w:tcPr>
          <w:p w14:paraId="5A229EE9"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 </w:t>
            </w:r>
          </w:p>
        </w:tc>
        <w:tc>
          <w:tcPr>
            <w:tcW w:w="2585" w:type="pct"/>
            <w:tcBorders>
              <w:top w:val="nil"/>
              <w:left w:val="nil"/>
              <w:bottom w:val="nil"/>
              <w:right w:val="nil"/>
            </w:tcBorders>
            <w:shd w:val="clear" w:color="000000" w:fill="FFFFFF"/>
            <w:noWrap/>
            <w:hideMark/>
          </w:tcPr>
          <w:p w14:paraId="7D372D7A"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 </w:t>
            </w:r>
          </w:p>
        </w:tc>
        <w:tc>
          <w:tcPr>
            <w:tcW w:w="551" w:type="pct"/>
            <w:tcBorders>
              <w:top w:val="nil"/>
              <w:left w:val="nil"/>
              <w:bottom w:val="nil"/>
              <w:right w:val="nil"/>
            </w:tcBorders>
            <w:shd w:val="clear" w:color="000000" w:fill="FFFFFF"/>
            <w:noWrap/>
            <w:hideMark/>
          </w:tcPr>
          <w:p w14:paraId="48D8A38C" w14:textId="77777777" w:rsidR="001C5C96" w:rsidRPr="001C5C96" w:rsidRDefault="001C5C96" w:rsidP="001C5C96">
            <w:pPr>
              <w:jc w:val="center"/>
              <w:rPr>
                <w:rFonts w:ascii="Arial" w:hAnsi="Arial" w:cs="Arial"/>
                <w:color w:val="FF0000"/>
                <w:sz w:val="16"/>
                <w:szCs w:val="16"/>
                <w:lang w:eastAsia="en-AU"/>
              </w:rPr>
            </w:pPr>
            <w:r w:rsidRPr="001C5C96">
              <w:rPr>
                <w:rFonts w:ascii="Arial" w:hAnsi="Arial" w:cs="Arial"/>
                <w:color w:val="FF0000"/>
                <w:sz w:val="16"/>
                <w:szCs w:val="16"/>
                <w:lang w:eastAsia="en-AU"/>
              </w:rPr>
              <w:t>(Outflows)</w:t>
            </w:r>
          </w:p>
        </w:tc>
        <w:tc>
          <w:tcPr>
            <w:tcW w:w="613" w:type="pct"/>
            <w:tcBorders>
              <w:top w:val="nil"/>
              <w:left w:val="nil"/>
              <w:bottom w:val="nil"/>
              <w:right w:val="nil"/>
            </w:tcBorders>
            <w:shd w:val="clear" w:color="000000" w:fill="4AAA42"/>
            <w:noWrap/>
            <w:hideMark/>
          </w:tcPr>
          <w:p w14:paraId="3A070003" w14:textId="77777777" w:rsidR="001C5C96" w:rsidRPr="001C5C96" w:rsidRDefault="001C5C96" w:rsidP="001C5C96">
            <w:pPr>
              <w:jc w:val="center"/>
              <w:rPr>
                <w:rFonts w:ascii="Arial" w:hAnsi="Arial" w:cs="Arial"/>
                <w:b/>
                <w:bCs/>
                <w:color w:val="FF0000"/>
                <w:sz w:val="16"/>
                <w:szCs w:val="16"/>
                <w:lang w:eastAsia="en-AU"/>
              </w:rPr>
            </w:pPr>
            <w:r w:rsidRPr="001C5C96">
              <w:rPr>
                <w:rFonts w:ascii="Arial" w:hAnsi="Arial" w:cs="Arial"/>
                <w:b/>
                <w:bCs/>
                <w:color w:val="FF0000"/>
                <w:sz w:val="16"/>
                <w:szCs w:val="16"/>
                <w:lang w:eastAsia="en-AU"/>
              </w:rPr>
              <w:t>(Outflows)</w:t>
            </w:r>
          </w:p>
        </w:tc>
        <w:tc>
          <w:tcPr>
            <w:tcW w:w="587" w:type="pct"/>
            <w:tcBorders>
              <w:top w:val="nil"/>
              <w:left w:val="nil"/>
              <w:bottom w:val="nil"/>
              <w:right w:val="nil"/>
            </w:tcBorders>
            <w:shd w:val="clear" w:color="auto" w:fill="auto"/>
            <w:noWrap/>
            <w:hideMark/>
          </w:tcPr>
          <w:p w14:paraId="399837E0" w14:textId="77777777" w:rsidR="001C5C96" w:rsidRPr="001C5C96" w:rsidRDefault="001C5C96" w:rsidP="001C5C96">
            <w:pPr>
              <w:jc w:val="center"/>
              <w:rPr>
                <w:rFonts w:ascii="Arial" w:hAnsi="Arial" w:cs="Arial"/>
                <w:b/>
                <w:bCs/>
                <w:color w:val="FF0000"/>
                <w:sz w:val="16"/>
                <w:szCs w:val="16"/>
                <w:lang w:eastAsia="en-AU"/>
              </w:rPr>
            </w:pPr>
          </w:p>
        </w:tc>
        <w:tc>
          <w:tcPr>
            <w:tcW w:w="528" w:type="pct"/>
            <w:tcBorders>
              <w:top w:val="nil"/>
              <w:left w:val="nil"/>
              <w:bottom w:val="nil"/>
              <w:right w:val="nil"/>
            </w:tcBorders>
            <w:shd w:val="clear" w:color="auto" w:fill="auto"/>
            <w:noWrap/>
            <w:hideMark/>
          </w:tcPr>
          <w:p w14:paraId="1FA45C7A" w14:textId="77777777" w:rsidR="001C5C96" w:rsidRPr="001C5C96" w:rsidRDefault="001C5C96" w:rsidP="001C5C96">
            <w:pPr>
              <w:rPr>
                <w:rFonts w:ascii="Times New Roman" w:hAnsi="Times New Roman"/>
                <w:sz w:val="20"/>
                <w:lang w:eastAsia="en-AU"/>
              </w:rPr>
            </w:pPr>
          </w:p>
        </w:tc>
      </w:tr>
      <w:tr w:rsidR="001C5C96" w:rsidRPr="001C5C96" w14:paraId="0122904A" w14:textId="77777777" w:rsidTr="001C5C96">
        <w:trPr>
          <w:trHeight w:val="270"/>
        </w:trPr>
        <w:tc>
          <w:tcPr>
            <w:tcW w:w="2720" w:type="pct"/>
            <w:gridSpan w:val="2"/>
            <w:tcBorders>
              <w:top w:val="nil"/>
              <w:left w:val="nil"/>
              <w:bottom w:val="nil"/>
              <w:right w:val="nil"/>
            </w:tcBorders>
            <w:shd w:val="clear" w:color="000000" w:fill="FFFFFF"/>
            <w:noWrap/>
            <w:hideMark/>
          </w:tcPr>
          <w:p w14:paraId="63A6A345" w14:textId="77777777" w:rsidR="001C5C96" w:rsidRPr="001C5C96" w:rsidRDefault="001C5C96" w:rsidP="001C5C96">
            <w:pPr>
              <w:rPr>
                <w:rFonts w:ascii="Arial" w:hAnsi="Arial" w:cs="Arial"/>
                <w:b/>
                <w:bCs/>
                <w:sz w:val="16"/>
                <w:szCs w:val="16"/>
                <w:lang w:eastAsia="en-AU"/>
              </w:rPr>
            </w:pPr>
            <w:r w:rsidRPr="001C5C96">
              <w:rPr>
                <w:rFonts w:ascii="Arial" w:hAnsi="Arial" w:cs="Arial"/>
                <w:b/>
                <w:bCs/>
                <w:sz w:val="16"/>
                <w:szCs w:val="16"/>
                <w:lang w:eastAsia="en-AU"/>
              </w:rPr>
              <w:t>Cash flows from operating activities</w:t>
            </w:r>
          </w:p>
        </w:tc>
        <w:tc>
          <w:tcPr>
            <w:tcW w:w="551" w:type="pct"/>
            <w:tcBorders>
              <w:top w:val="nil"/>
              <w:left w:val="nil"/>
              <w:bottom w:val="nil"/>
              <w:right w:val="nil"/>
            </w:tcBorders>
            <w:shd w:val="clear" w:color="000000" w:fill="FFFFFF"/>
            <w:noWrap/>
            <w:hideMark/>
          </w:tcPr>
          <w:p w14:paraId="0AD27865" w14:textId="77777777" w:rsidR="001C5C96" w:rsidRPr="001C5C96" w:rsidRDefault="001C5C96" w:rsidP="001C5C96">
            <w:pPr>
              <w:rPr>
                <w:rFonts w:ascii="Arial" w:hAnsi="Arial" w:cs="Arial"/>
                <w:b/>
                <w:bCs/>
                <w:sz w:val="16"/>
                <w:szCs w:val="16"/>
                <w:lang w:eastAsia="en-AU"/>
              </w:rPr>
            </w:pPr>
            <w:r w:rsidRPr="001C5C96">
              <w:rPr>
                <w:rFonts w:ascii="Arial" w:hAnsi="Arial" w:cs="Arial"/>
                <w:b/>
                <w:bCs/>
                <w:sz w:val="16"/>
                <w:szCs w:val="16"/>
                <w:lang w:eastAsia="en-AU"/>
              </w:rPr>
              <w:t> </w:t>
            </w:r>
          </w:p>
        </w:tc>
        <w:tc>
          <w:tcPr>
            <w:tcW w:w="613" w:type="pct"/>
            <w:tcBorders>
              <w:top w:val="nil"/>
              <w:left w:val="nil"/>
              <w:bottom w:val="nil"/>
              <w:right w:val="nil"/>
            </w:tcBorders>
            <w:shd w:val="clear" w:color="000000" w:fill="4AAA42"/>
            <w:noWrap/>
            <w:hideMark/>
          </w:tcPr>
          <w:p w14:paraId="47616480" w14:textId="77777777" w:rsidR="001C5C96" w:rsidRPr="001C5C96" w:rsidRDefault="001C5C96" w:rsidP="001C5C96">
            <w:pPr>
              <w:rPr>
                <w:rFonts w:ascii="Arial" w:hAnsi="Arial" w:cs="Arial"/>
                <w:b/>
                <w:bCs/>
                <w:sz w:val="16"/>
                <w:szCs w:val="16"/>
                <w:lang w:eastAsia="en-AU"/>
              </w:rPr>
            </w:pPr>
            <w:r w:rsidRPr="001C5C96">
              <w:rPr>
                <w:rFonts w:ascii="Arial" w:hAnsi="Arial" w:cs="Arial"/>
                <w:b/>
                <w:bCs/>
                <w:sz w:val="16"/>
                <w:szCs w:val="16"/>
                <w:lang w:eastAsia="en-AU"/>
              </w:rPr>
              <w:t> </w:t>
            </w:r>
          </w:p>
        </w:tc>
        <w:tc>
          <w:tcPr>
            <w:tcW w:w="587" w:type="pct"/>
            <w:tcBorders>
              <w:top w:val="nil"/>
              <w:left w:val="nil"/>
              <w:bottom w:val="nil"/>
              <w:right w:val="nil"/>
            </w:tcBorders>
            <w:shd w:val="clear" w:color="auto" w:fill="auto"/>
            <w:noWrap/>
            <w:hideMark/>
          </w:tcPr>
          <w:p w14:paraId="7E5969F9" w14:textId="77777777" w:rsidR="001C5C96" w:rsidRPr="001C5C96" w:rsidRDefault="001C5C96" w:rsidP="001C5C96">
            <w:pPr>
              <w:rPr>
                <w:rFonts w:ascii="Arial" w:hAnsi="Arial" w:cs="Arial"/>
                <w:b/>
                <w:bCs/>
                <w:sz w:val="16"/>
                <w:szCs w:val="16"/>
                <w:lang w:eastAsia="en-AU"/>
              </w:rPr>
            </w:pPr>
          </w:p>
        </w:tc>
        <w:tc>
          <w:tcPr>
            <w:tcW w:w="528" w:type="pct"/>
            <w:tcBorders>
              <w:top w:val="nil"/>
              <w:left w:val="nil"/>
              <w:bottom w:val="nil"/>
              <w:right w:val="nil"/>
            </w:tcBorders>
            <w:shd w:val="clear" w:color="auto" w:fill="auto"/>
            <w:noWrap/>
            <w:hideMark/>
          </w:tcPr>
          <w:p w14:paraId="47436FBD" w14:textId="77777777" w:rsidR="001C5C96" w:rsidRPr="001C5C96" w:rsidRDefault="001C5C96" w:rsidP="001C5C96">
            <w:pPr>
              <w:rPr>
                <w:rFonts w:ascii="Times New Roman" w:hAnsi="Times New Roman"/>
                <w:sz w:val="20"/>
                <w:lang w:eastAsia="en-AU"/>
              </w:rPr>
            </w:pPr>
          </w:p>
        </w:tc>
      </w:tr>
      <w:tr w:rsidR="001C5C96" w:rsidRPr="001C5C96" w14:paraId="42908099" w14:textId="77777777" w:rsidTr="001C5C96">
        <w:trPr>
          <w:trHeight w:val="250"/>
        </w:trPr>
        <w:tc>
          <w:tcPr>
            <w:tcW w:w="2720" w:type="pct"/>
            <w:gridSpan w:val="2"/>
            <w:tcBorders>
              <w:top w:val="nil"/>
              <w:left w:val="nil"/>
              <w:bottom w:val="nil"/>
              <w:right w:val="nil"/>
            </w:tcBorders>
            <w:shd w:val="clear" w:color="000000" w:fill="FFFFFF"/>
            <w:noWrap/>
            <w:hideMark/>
          </w:tcPr>
          <w:p w14:paraId="26060634"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Rates and charges</w:t>
            </w:r>
          </w:p>
        </w:tc>
        <w:tc>
          <w:tcPr>
            <w:tcW w:w="551" w:type="pct"/>
            <w:tcBorders>
              <w:top w:val="nil"/>
              <w:left w:val="nil"/>
              <w:bottom w:val="nil"/>
              <w:right w:val="nil"/>
            </w:tcBorders>
            <w:shd w:val="clear" w:color="000000" w:fill="FFFFFF"/>
            <w:noWrap/>
            <w:vAlign w:val="center"/>
            <w:hideMark/>
          </w:tcPr>
          <w:p w14:paraId="5028CFE2"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164,869</w:t>
            </w:r>
          </w:p>
        </w:tc>
        <w:tc>
          <w:tcPr>
            <w:tcW w:w="613" w:type="pct"/>
            <w:tcBorders>
              <w:top w:val="nil"/>
              <w:left w:val="nil"/>
              <w:bottom w:val="nil"/>
              <w:right w:val="nil"/>
            </w:tcBorders>
            <w:shd w:val="clear" w:color="000000" w:fill="4AAA42"/>
            <w:noWrap/>
            <w:vAlign w:val="center"/>
            <w:hideMark/>
          </w:tcPr>
          <w:p w14:paraId="48BBF205"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169,324</w:t>
            </w:r>
          </w:p>
        </w:tc>
        <w:tc>
          <w:tcPr>
            <w:tcW w:w="587" w:type="pct"/>
            <w:tcBorders>
              <w:top w:val="nil"/>
              <w:left w:val="nil"/>
              <w:bottom w:val="nil"/>
              <w:right w:val="nil"/>
            </w:tcBorders>
            <w:shd w:val="clear" w:color="auto" w:fill="auto"/>
            <w:noWrap/>
            <w:hideMark/>
          </w:tcPr>
          <w:p w14:paraId="6D4094F6"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4,455</w:t>
            </w:r>
          </w:p>
        </w:tc>
        <w:tc>
          <w:tcPr>
            <w:tcW w:w="528" w:type="pct"/>
            <w:tcBorders>
              <w:top w:val="nil"/>
              <w:left w:val="nil"/>
              <w:bottom w:val="nil"/>
              <w:right w:val="nil"/>
            </w:tcBorders>
            <w:shd w:val="clear" w:color="auto" w:fill="auto"/>
            <w:noWrap/>
            <w:hideMark/>
          </w:tcPr>
          <w:p w14:paraId="619F97D4"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2.7%</w:t>
            </w:r>
          </w:p>
        </w:tc>
      </w:tr>
      <w:tr w:rsidR="001C5C96" w:rsidRPr="001C5C96" w14:paraId="27036C89" w14:textId="77777777" w:rsidTr="001C5C96">
        <w:trPr>
          <w:trHeight w:val="250"/>
        </w:trPr>
        <w:tc>
          <w:tcPr>
            <w:tcW w:w="2720" w:type="pct"/>
            <w:gridSpan w:val="2"/>
            <w:tcBorders>
              <w:top w:val="nil"/>
              <w:left w:val="nil"/>
              <w:bottom w:val="nil"/>
              <w:right w:val="nil"/>
            </w:tcBorders>
            <w:shd w:val="clear" w:color="000000" w:fill="FFFFFF"/>
            <w:noWrap/>
            <w:hideMark/>
          </w:tcPr>
          <w:p w14:paraId="3CA24C97"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 xml:space="preserve">Statutory fees and fines </w:t>
            </w:r>
          </w:p>
        </w:tc>
        <w:tc>
          <w:tcPr>
            <w:tcW w:w="551" w:type="pct"/>
            <w:tcBorders>
              <w:top w:val="nil"/>
              <w:left w:val="nil"/>
              <w:bottom w:val="nil"/>
              <w:right w:val="nil"/>
            </w:tcBorders>
            <w:shd w:val="clear" w:color="000000" w:fill="FFFFFF"/>
            <w:noWrap/>
            <w:vAlign w:val="center"/>
            <w:hideMark/>
          </w:tcPr>
          <w:p w14:paraId="396122FC"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3,608</w:t>
            </w:r>
          </w:p>
        </w:tc>
        <w:tc>
          <w:tcPr>
            <w:tcW w:w="613" w:type="pct"/>
            <w:tcBorders>
              <w:top w:val="nil"/>
              <w:left w:val="nil"/>
              <w:bottom w:val="nil"/>
              <w:right w:val="nil"/>
            </w:tcBorders>
            <w:shd w:val="clear" w:color="000000" w:fill="4AAA42"/>
            <w:noWrap/>
            <w:vAlign w:val="center"/>
            <w:hideMark/>
          </w:tcPr>
          <w:p w14:paraId="5E87E720"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3,392</w:t>
            </w:r>
          </w:p>
        </w:tc>
        <w:tc>
          <w:tcPr>
            <w:tcW w:w="587" w:type="pct"/>
            <w:tcBorders>
              <w:top w:val="nil"/>
              <w:left w:val="nil"/>
              <w:bottom w:val="nil"/>
              <w:right w:val="nil"/>
            </w:tcBorders>
            <w:shd w:val="clear" w:color="auto" w:fill="auto"/>
            <w:noWrap/>
            <w:hideMark/>
          </w:tcPr>
          <w:p w14:paraId="1EBA9EB4"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(216)</w:t>
            </w:r>
          </w:p>
        </w:tc>
        <w:tc>
          <w:tcPr>
            <w:tcW w:w="528" w:type="pct"/>
            <w:tcBorders>
              <w:top w:val="nil"/>
              <w:left w:val="nil"/>
              <w:bottom w:val="nil"/>
              <w:right w:val="nil"/>
            </w:tcBorders>
            <w:shd w:val="clear" w:color="auto" w:fill="auto"/>
            <w:noWrap/>
            <w:hideMark/>
          </w:tcPr>
          <w:p w14:paraId="78671E54"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-6.0%</w:t>
            </w:r>
          </w:p>
        </w:tc>
      </w:tr>
      <w:tr w:rsidR="001C5C96" w:rsidRPr="001C5C96" w14:paraId="2AFBD7D6" w14:textId="77777777" w:rsidTr="001C5C96">
        <w:trPr>
          <w:trHeight w:val="250"/>
        </w:trPr>
        <w:tc>
          <w:tcPr>
            <w:tcW w:w="2720" w:type="pct"/>
            <w:gridSpan w:val="2"/>
            <w:tcBorders>
              <w:top w:val="nil"/>
              <w:left w:val="nil"/>
              <w:bottom w:val="nil"/>
              <w:right w:val="nil"/>
            </w:tcBorders>
            <w:shd w:val="clear" w:color="000000" w:fill="FFFFFF"/>
            <w:noWrap/>
            <w:hideMark/>
          </w:tcPr>
          <w:p w14:paraId="49678C86"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User fees</w:t>
            </w:r>
          </w:p>
        </w:tc>
        <w:tc>
          <w:tcPr>
            <w:tcW w:w="551" w:type="pct"/>
            <w:tcBorders>
              <w:top w:val="nil"/>
              <w:left w:val="nil"/>
              <w:bottom w:val="nil"/>
              <w:right w:val="nil"/>
            </w:tcBorders>
            <w:shd w:val="clear" w:color="000000" w:fill="FFFFFF"/>
            <w:noWrap/>
            <w:vAlign w:val="center"/>
            <w:hideMark/>
          </w:tcPr>
          <w:p w14:paraId="2486D8D5"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7,838</w:t>
            </w:r>
          </w:p>
        </w:tc>
        <w:tc>
          <w:tcPr>
            <w:tcW w:w="613" w:type="pct"/>
            <w:tcBorders>
              <w:top w:val="nil"/>
              <w:left w:val="nil"/>
              <w:bottom w:val="nil"/>
              <w:right w:val="nil"/>
            </w:tcBorders>
            <w:shd w:val="clear" w:color="000000" w:fill="4AAA42"/>
            <w:noWrap/>
            <w:vAlign w:val="center"/>
            <w:hideMark/>
          </w:tcPr>
          <w:p w14:paraId="64392949"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7,138</w:t>
            </w:r>
          </w:p>
        </w:tc>
        <w:tc>
          <w:tcPr>
            <w:tcW w:w="587" w:type="pct"/>
            <w:tcBorders>
              <w:top w:val="nil"/>
              <w:left w:val="nil"/>
              <w:bottom w:val="nil"/>
              <w:right w:val="nil"/>
            </w:tcBorders>
            <w:shd w:val="clear" w:color="auto" w:fill="auto"/>
            <w:noWrap/>
            <w:hideMark/>
          </w:tcPr>
          <w:p w14:paraId="7FF1C16A"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(700)</w:t>
            </w:r>
          </w:p>
        </w:tc>
        <w:tc>
          <w:tcPr>
            <w:tcW w:w="528" w:type="pct"/>
            <w:tcBorders>
              <w:top w:val="nil"/>
              <w:left w:val="nil"/>
              <w:bottom w:val="nil"/>
              <w:right w:val="nil"/>
            </w:tcBorders>
            <w:shd w:val="clear" w:color="auto" w:fill="auto"/>
            <w:noWrap/>
            <w:hideMark/>
          </w:tcPr>
          <w:p w14:paraId="7895EEEC"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-8.9%</w:t>
            </w:r>
          </w:p>
        </w:tc>
      </w:tr>
      <w:tr w:rsidR="001C5C96" w:rsidRPr="001C5C96" w14:paraId="1EEB05A0" w14:textId="77777777" w:rsidTr="001C5C96">
        <w:trPr>
          <w:trHeight w:val="250"/>
        </w:trPr>
        <w:tc>
          <w:tcPr>
            <w:tcW w:w="2720" w:type="pct"/>
            <w:gridSpan w:val="2"/>
            <w:tcBorders>
              <w:top w:val="nil"/>
              <w:left w:val="nil"/>
              <w:bottom w:val="nil"/>
              <w:right w:val="nil"/>
            </w:tcBorders>
            <w:shd w:val="clear" w:color="000000" w:fill="FFFFFF"/>
            <w:noWrap/>
            <w:hideMark/>
          </w:tcPr>
          <w:p w14:paraId="1A93E936"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Grants - operating</w:t>
            </w:r>
          </w:p>
        </w:tc>
        <w:tc>
          <w:tcPr>
            <w:tcW w:w="551" w:type="pct"/>
            <w:tcBorders>
              <w:top w:val="nil"/>
              <w:left w:val="nil"/>
              <w:bottom w:val="nil"/>
              <w:right w:val="nil"/>
            </w:tcBorders>
            <w:shd w:val="clear" w:color="000000" w:fill="FFFFFF"/>
            <w:noWrap/>
            <w:vAlign w:val="center"/>
            <w:hideMark/>
          </w:tcPr>
          <w:p w14:paraId="3766867F"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27,355</w:t>
            </w:r>
          </w:p>
        </w:tc>
        <w:tc>
          <w:tcPr>
            <w:tcW w:w="613" w:type="pct"/>
            <w:tcBorders>
              <w:top w:val="nil"/>
              <w:left w:val="nil"/>
              <w:bottom w:val="nil"/>
              <w:right w:val="nil"/>
            </w:tcBorders>
            <w:shd w:val="clear" w:color="000000" w:fill="4AAA42"/>
            <w:noWrap/>
            <w:vAlign w:val="center"/>
            <w:hideMark/>
          </w:tcPr>
          <w:p w14:paraId="734293B8"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21,879</w:t>
            </w:r>
          </w:p>
        </w:tc>
        <w:tc>
          <w:tcPr>
            <w:tcW w:w="587" w:type="pct"/>
            <w:tcBorders>
              <w:top w:val="nil"/>
              <w:left w:val="nil"/>
              <w:bottom w:val="nil"/>
              <w:right w:val="nil"/>
            </w:tcBorders>
            <w:shd w:val="clear" w:color="auto" w:fill="auto"/>
            <w:noWrap/>
            <w:hideMark/>
          </w:tcPr>
          <w:p w14:paraId="5C29F506"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(5,476)</w:t>
            </w:r>
          </w:p>
        </w:tc>
        <w:tc>
          <w:tcPr>
            <w:tcW w:w="528" w:type="pct"/>
            <w:tcBorders>
              <w:top w:val="nil"/>
              <w:left w:val="nil"/>
              <w:bottom w:val="nil"/>
              <w:right w:val="nil"/>
            </w:tcBorders>
            <w:shd w:val="clear" w:color="auto" w:fill="auto"/>
            <w:noWrap/>
            <w:hideMark/>
          </w:tcPr>
          <w:p w14:paraId="50A9D8B2"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-20.0%</w:t>
            </w:r>
          </w:p>
        </w:tc>
      </w:tr>
      <w:tr w:rsidR="001C5C96" w:rsidRPr="001C5C96" w14:paraId="3F8D6B68" w14:textId="77777777" w:rsidTr="001C5C96">
        <w:trPr>
          <w:trHeight w:val="250"/>
        </w:trPr>
        <w:tc>
          <w:tcPr>
            <w:tcW w:w="2720" w:type="pct"/>
            <w:gridSpan w:val="2"/>
            <w:tcBorders>
              <w:top w:val="nil"/>
              <w:left w:val="nil"/>
              <w:bottom w:val="nil"/>
              <w:right w:val="nil"/>
            </w:tcBorders>
            <w:shd w:val="clear" w:color="000000" w:fill="FFFFFF"/>
            <w:noWrap/>
            <w:hideMark/>
          </w:tcPr>
          <w:p w14:paraId="39438040"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Grants - capital</w:t>
            </w:r>
          </w:p>
        </w:tc>
        <w:tc>
          <w:tcPr>
            <w:tcW w:w="551" w:type="pct"/>
            <w:tcBorders>
              <w:top w:val="nil"/>
              <w:left w:val="nil"/>
              <w:bottom w:val="nil"/>
              <w:right w:val="nil"/>
            </w:tcBorders>
            <w:shd w:val="clear" w:color="000000" w:fill="FFFFFF"/>
            <w:noWrap/>
            <w:vAlign w:val="center"/>
            <w:hideMark/>
          </w:tcPr>
          <w:p w14:paraId="6D9BE8C5"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32,432</w:t>
            </w:r>
          </w:p>
        </w:tc>
        <w:tc>
          <w:tcPr>
            <w:tcW w:w="613" w:type="pct"/>
            <w:tcBorders>
              <w:top w:val="nil"/>
              <w:left w:val="nil"/>
              <w:bottom w:val="nil"/>
              <w:right w:val="nil"/>
            </w:tcBorders>
            <w:shd w:val="clear" w:color="000000" w:fill="4AAA42"/>
            <w:noWrap/>
            <w:vAlign w:val="center"/>
            <w:hideMark/>
          </w:tcPr>
          <w:p w14:paraId="113DBF6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36,009</w:t>
            </w:r>
          </w:p>
        </w:tc>
        <w:tc>
          <w:tcPr>
            <w:tcW w:w="587" w:type="pct"/>
            <w:tcBorders>
              <w:top w:val="nil"/>
              <w:left w:val="nil"/>
              <w:bottom w:val="nil"/>
              <w:right w:val="nil"/>
            </w:tcBorders>
            <w:shd w:val="clear" w:color="auto" w:fill="auto"/>
            <w:noWrap/>
            <w:hideMark/>
          </w:tcPr>
          <w:p w14:paraId="08E3E926"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3,577</w:t>
            </w:r>
          </w:p>
        </w:tc>
        <w:tc>
          <w:tcPr>
            <w:tcW w:w="528" w:type="pct"/>
            <w:tcBorders>
              <w:top w:val="nil"/>
              <w:left w:val="nil"/>
              <w:bottom w:val="nil"/>
              <w:right w:val="nil"/>
            </w:tcBorders>
            <w:shd w:val="clear" w:color="auto" w:fill="auto"/>
            <w:noWrap/>
            <w:hideMark/>
          </w:tcPr>
          <w:p w14:paraId="2A74026A"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11.0%</w:t>
            </w:r>
          </w:p>
        </w:tc>
      </w:tr>
      <w:tr w:rsidR="001C5C96" w:rsidRPr="001C5C96" w14:paraId="07363056" w14:textId="77777777" w:rsidTr="001C5C96">
        <w:trPr>
          <w:trHeight w:val="250"/>
        </w:trPr>
        <w:tc>
          <w:tcPr>
            <w:tcW w:w="2720" w:type="pct"/>
            <w:gridSpan w:val="2"/>
            <w:tcBorders>
              <w:top w:val="nil"/>
              <w:left w:val="nil"/>
              <w:bottom w:val="nil"/>
              <w:right w:val="nil"/>
            </w:tcBorders>
            <w:shd w:val="clear" w:color="000000" w:fill="FFFFFF"/>
            <w:noWrap/>
            <w:hideMark/>
          </w:tcPr>
          <w:p w14:paraId="2F5E58E3"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Contributions - monetary</w:t>
            </w:r>
          </w:p>
        </w:tc>
        <w:tc>
          <w:tcPr>
            <w:tcW w:w="551" w:type="pct"/>
            <w:tcBorders>
              <w:top w:val="nil"/>
              <w:left w:val="nil"/>
              <w:bottom w:val="nil"/>
              <w:right w:val="nil"/>
            </w:tcBorders>
            <w:shd w:val="clear" w:color="000000" w:fill="FFFFFF"/>
            <w:noWrap/>
            <w:vAlign w:val="center"/>
            <w:hideMark/>
          </w:tcPr>
          <w:p w14:paraId="5184C9B7"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1,933</w:t>
            </w:r>
          </w:p>
        </w:tc>
        <w:tc>
          <w:tcPr>
            <w:tcW w:w="613" w:type="pct"/>
            <w:tcBorders>
              <w:top w:val="nil"/>
              <w:left w:val="nil"/>
              <w:bottom w:val="nil"/>
              <w:right w:val="nil"/>
            </w:tcBorders>
            <w:shd w:val="clear" w:color="000000" w:fill="4AAA42"/>
            <w:noWrap/>
            <w:vAlign w:val="center"/>
            <w:hideMark/>
          </w:tcPr>
          <w:p w14:paraId="6E3B55BB"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3,944</w:t>
            </w:r>
          </w:p>
        </w:tc>
        <w:tc>
          <w:tcPr>
            <w:tcW w:w="587" w:type="pct"/>
            <w:tcBorders>
              <w:top w:val="nil"/>
              <w:left w:val="nil"/>
              <w:bottom w:val="nil"/>
              <w:right w:val="nil"/>
            </w:tcBorders>
            <w:shd w:val="clear" w:color="auto" w:fill="auto"/>
            <w:noWrap/>
            <w:hideMark/>
          </w:tcPr>
          <w:p w14:paraId="7554E87B"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2,011</w:t>
            </w:r>
          </w:p>
        </w:tc>
        <w:tc>
          <w:tcPr>
            <w:tcW w:w="528" w:type="pct"/>
            <w:tcBorders>
              <w:top w:val="nil"/>
              <w:left w:val="nil"/>
              <w:bottom w:val="nil"/>
              <w:right w:val="nil"/>
            </w:tcBorders>
            <w:shd w:val="clear" w:color="auto" w:fill="auto"/>
            <w:noWrap/>
            <w:hideMark/>
          </w:tcPr>
          <w:p w14:paraId="5567B922"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104.0%</w:t>
            </w:r>
          </w:p>
        </w:tc>
      </w:tr>
      <w:tr w:rsidR="001C5C96" w:rsidRPr="001C5C96" w14:paraId="70501EBE" w14:textId="77777777" w:rsidTr="001C5C96">
        <w:trPr>
          <w:trHeight w:val="250"/>
        </w:trPr>
        <w:tc>
          <w:tcPr>
            <w:tcW w:w="2720" w:type="pct"/>
            <w:gridSpan w:val="2"/>
            <w:tcBorders>
              <w:top w:val="nil"/>
              <w:left w:val="nil"/>
              <w:bottom w:val="nil"/>
              <w:right w:val="nil"/>
            </w:tcBorders>
            <w:shd w:val="clear" w:color="000000" w:fill="FFFFFF"/>
            <w:noWrap/>
            <w:hideMark/>
          </w:tcPr>
          <w:p w14:paraId="44E904B2"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Interest received</w:t>
            </w:r>
          </w:p>
        </w:tc>
        <w:tc>
          <w:tcPr>
            <w:tcW w:w="551" w:type="pct"/>
            <w:tcBorders>
              <w:top w:val="nil"/>
              <w:left w:val="nil"/>
              <w:bottom w:val="nil"/>
              <w:right w:val="nil"/>
            </w:tcBorders>
            <w:shd w:val="clear" w:color="000000" w:fill="FFFFFF"/>
            <w:noWrap/>
            <w:vAlign w:val="center"/>
            <w:hideMark/>
          </w:tcPr>
          <w:p w14:paraId="3A65F602"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1,251</w:t>
            </w:r>
          </w:p>
        </w:tc>
        <w:tc>
          <w:tcPr>
            <w:tcW w:w="613" w:type="pct"/>
            <w:tcBorders>
              <w:top w:val="nil"/>
              <w:left w:val="nil"/>
              <w:bottom w:val="nil"/>
              <w:right w:val="nil"/>
            </w:tcBorders>
            <w:shd w:val="clear" w:color="000000" w:fill="4AAA42"/>
            <w:noWrap/>
            <w:vAlign w:val="center"/>
            <w:hideMark/>
          </w:tcPr>
          <w:p w14:paraId="749B804B"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1,470</w:t>
            </w:r>
          </w:p>
        </w:tc>
        <w:tc>
          <w:tcPr>
            <w:tcW w:w="587" w:type="pct"/>
            <w:tcBorders>
              <w:top w:val="nil"/>
              <w:left w:val="nil"/>
              <w:bottom w:val="nil"/>
              <w:right w:val="nil"/>
            </w:tcBorders>
            <w:shd w:val="clear" w:color="auto" w:fill="auto"/>
            <w:noWrap/>
            <w:hideMark/>
          </w:tcPr>
          <w:p w14:paraId="0C95A7B9"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219</w:t>
            </w:r>
          </w:p>
        </w:tc>
        <w:tc>
          <w:tcPr>
            <w:tcW w:w="528" w:type="pct"/>
            <w:tcBorders>
              <w:top w:val="nil"/>
              <w:left w:val="nil"/>
              <w:bottom w:val="nil"/>
              <w:right w:val="nil"/>
            </w:tcBorders>
            <w:shd w:val="clear" w:color="auto" w:fill="auto"/>
            <w:noWrap/>
            <w:hideMark/>
          </w:tcPr>
          <w:p w14:paraId="64501C07"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17.5%</w:t>
            </w:r>
          </w:p>
        </w:tc>
      </w:tr>
      <w:tr w:rsidR="001C5C96" w:rsidRPr="001C5C96" w14:paraId="3282048B" w14:textId="77777777" w:rsidTr="001C5C96">
        <w:trPr>
          <w:trHeight w:val="285"/>
        </w:trPr>
        <w:tc>
          <w:tcPr>
            <w:tcW w:w="2720" w:type="pct"/>
            <w:gridSpan w:val="2"/>
            <w:tcBorders>
              <w:top w:val="nil"/>
              <w:left w:val="nil"/>
              <w:bottom w:val="nil"/>
              <w:right w:val="nil"/>
            </w:tcBorders>
            <w:shd w:val="clear" w:color="000000" w:fill="FFFFFF"/>
            <w:noWrap/>
            <w:hideMark/>
          </w:tcPr>
          <w:p w14:paraId="4CB855EF"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Trust funds and deposits taken</w:t>
            </w:r>
          </w:p>
        </w:tc>
        <w:tc>
          <w:tcPr>
            <w:tcW w:w="551" w:type="pct"/>
            <w:tcBorders>
              <w:top w:val="nil"/>
              <w:left w:val="nil"/>
              <w:bottom w:val="nil"/>
              <w:right w:val="nil"/>
            </w:tcBorders>
            <w:shd w:val="clear" w:color="000000" w:fill="FFFFFF"/>
            <w:noWrap/>
            <w:vAlign w:val="center"/>
            <w:hideMark/>
          </w:tcPr>
          <w:p w14:paraId="56C595DA"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36</w:t>
            </w:r>
          </w:p>
        </w:tc>
        <w:tc>
          <w:tcPr>
            <w:tcW w:w="613" w:type="pct"/>
            <w:tcBorders>
              <w:top w:val="nil"/>
              <w:left w:val="nil"/>
              <w:bottom w:val="nil"/>
              <w:right w:val="nil"/>
            </w:tcBorders>
            <w:shd w:val="clear" w:color="000000" w:fill="4AAA42"/>
            <w:noWrap/>
            <w:vAlign w:val="center"/>
            <w:hideMark/>
          </w:tcPr>
          <w:p w14:paraId="7512B8D7"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37</w:t>
            </w:r>
          </w:p>
        </w:tc>
        <w:tc>
          <w:tcPr>
            <w:tcW w:w="587" w:type="pct"/>
            <w:tcBorders>
              <w:top w:val="nil"/>
              <w:left w:val="nil"/>
              <w:bottom w:val="nil"/>
              <w:right w:val="nil"/>
            </w:tcBorders>
            <w:shd w:val="clear" w:color="auto" w:fill="auto"/>
            <w:noWrap/>
            <w:hideMark/>
          </w:tcPr>
          <w:p w14:paraId="6A49F87A"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w:t>
            </w:r>
          </w:p>
        </w:tc>
        <w:tc>
          <w:tcPr>
            <w:tcW w:w="528" w:type="pct"/>
            <w:tcBorders>
              <w:top w:val="nil"/>
              <w:left w:val="nil"/>
              <w:bottom w:val="nil"/>
              <w:right w:val="nil"/>
            </w:tcBorders>
            <w:shd w:val="clear" w:color="auto" w:fill="auto"/>
            <w:noWrap/>
            <w:hideMark/>
          </w:tcPr>
          <w:p w14:paraId="32CE619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2.7%</w:t>
            </w:r>
          </w:p>
        </w:tc>
      </w:tr>
      <w:tr w:rsidR="001C5C96" w:rsidRPr="001C5C96" w14:paraId="0882E753" w14:textId="77777777" w:rsidTr="001C5C96">
        <w:trPr>
          <w:trHeight w:val="250"/>
        </w:trPr>
        <w:tc>
          <w:tcPr>
            <w:tcW w:w="2720" w:type="pct"/>
            <w:gridSpan w:val="2"/>
            <w:tcBorders>
              <w:top w:val="nil"/>
              <w:left w:val="nil"/>
              <w:bottom w:val="nil"/>
              <w:right w:val="nil"/>
            </w:tcBorders>
            <w:shd w:val="clear" w:color="000000" w:fill="FFFFFF"/>
            <w:noWrap/>
            <w:hideMark/>
          </w:tcPr>
          <w:p w14:paraId="40F50E8E"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Other receipts</w:t>
            </w:r>
          </w:p>
        </w:tc>
        <w:tc>
          <w:tcPr>
            <w:tcW w:w="551" w:type="pct"/>
            <w:tcBorders>
              <w:top w:val="nil"/>
              <w:left w:val="nil"/>
              <w:bottom w:val="nil"/>
              <w:right w:val="nil"/>
            </w:tcBorders>
            <w:shd w:val="clear" w:color="000000" w:fill="FFFFFF"/>
            <w:noWrap/>
            <w:vAlign w:val="center"/>
            <w:hideMark/>
          </w:tcPr>
          <w:p w14:paraId="143C310F"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24,403</w:t>
            </w:r>
          </w:p>
        </w:tc>
        <w:tc>
          <w:tcPr>
            <w:tcW w:w="613" w:type="pct"/>
            <w:tcBorders>
              <w:top w:val="nil"/>
              <w:left w:val="nil"/>
              <w:bottom w:val="nil"/>
              <w:right w:val="nil"/>
            </w:tcBorders>
            <w:shd w:val="clear" w:color="000000" w:fill="4AAA42"/>
            <w:noWrap/>
            <w:vAlign w:val="center"/>
            <w:hideMark/>
          </w:tcPr>
          <w:p w14:paraId="6432CD4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5,363</w:t>
            </w:r>
          </w:p>
        </w:tc>
        <w:tc>
          <w:tcPr>
            <w:tcW w:w="587" w:type="pct"/>
            <w:tcBorders>
              <w:top w:val="nil"/>
              <w:left w:val="nil"/>
              <w:bottom w:val="nil"/>
              <w:right w:val="nil"/>
            </w:tcBorders>
            <w:shd w:val="clear" w:color="auto" w:fill="auto"/>
            <w:noWrap/>
            <w:hideMark/>
          </w:tcPr>
          <w:p w14:paraId="0BF961C1"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(19,040)</w:t>
            </w:r>
          </w:p>
        </w:tc>
        <w:tc>
          <w:tcPr>
            <w:tcW w:w="528" w:type="pct"/>
            <w:tcBorders>
              <w:top w:val="nil"/>
              <w:left w:val="nil"/>
              <w:bottom w:val="nil"/>
              <w:right w:val="nil"/>
            </w:tcBorders>
            <w:shd w:val="clear" w:color="auto" w:fill="auto"/>
            <w:noWrap/>
            <w:hideMark/>
          </w:tcPr>
          <w:p w14:paraId="7927D77E"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-78.0%</w:t>
            </w:r>
          </w:p>
        </w:tc>
      </w:tr>
      <w:tr w:rsidR="001C5C96" w:rsidRPr="001C5C96" w14:paraId="326A75D6" w14:textId="77777777" w:rsidTr="001C5C96">
        <w:trPr>
          <w:trHeight w:val="250"/>
        </w:trPr>
        <w:tc>
          <w:tcPr>
            <w:tcW w:w="2720" w:type="pct"/>
            <w:gridSpan w:val="2"/>
            <w:tcBorders>
              <w:top w:val="nil"/>
              <w:left w:val="nil"/>
              <w:bottom w:val="nil"/>
              <w:right w:val="nil"/>
            </w:tcBorders>
            <w:shd w:val="clear" w:color="000000" w:fill="FFFFFF"/>
            <w:noWrap/>
            <w:hideMark/>
          </w:tcPr>
          <w:p w14:paraId="20F11A05"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Net GST refund / payment</w:t>
            </w:r>
          </w:p>
        </w:tc>
        <w:tc>
          <w:tcPr>
            <w:tcW w:w="551" w:type="pct"/>
            <w:tcBorders>
              <w:top w:val="nil"/>
              <w:left w:val="nil"/>
              <w:bottom w:val="nil"/>
              <w:right w:val="nil"/>
            </w:tcBorders>
            <w:shd w:val="clear" w:color="000000" w:fill="FFFFFF"/>
            <w:noWrap/>
            <w:vAlign w:val="center"/>
            <w:hideMark/>
          </w:tcPr>
          <w:p w14:paraId="5C7FF480"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14,679</w:t>
            </w:r>
          </w:p>
        </w:tc>
        <w:tc>
          <w:tcPr>
            <w:tcW w:w="613" w:type="pct"/>
            <w:tcBorders>
              <w:top w:val="nil"/>
              <w:left w:val="nil"/>
              <w:bottom w:val="nil"/>
              <w:right w:val="nil"/>
            </w:tcBorders>
            <w:shd w:val="clear" w:color="000000" w:fill="4AAA42"/>
            <w:noWrap/>
            <w:vAlign w:val="center"/>
            <w:hideMark/>
          </w:tcPr>
          <w:p w14:paraId="33D3C5AA"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16,015</w:t>
            </w:r>
          </w:p>
        </w:tc>
        <w:tc>
          <w:tcPr>
            <w:tcW w:w="587" w:type="pct"/>
            <w:tcBorders>
              <w:top w:val="nil"/>
              <w:left w:val="nil"/>
              <w:bottom w:val="nil"/>
              <w:right w:val="nil"/>
            </w:tcBorders>
            <w:shd w:val="clear" w:color="auto" w:fill="auto"/>
            <w:noWrap/>
            <w:hideMark/>
          </w:tcPr>
          <w:p w14:paraId="5E52EB90"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1,336</w:t>
            </w:r>
          </w:p>
        </w:tc>
        <w:tc>
          <w:tcPr>
            <w:tcW w:w="528" w:type="pct"/>
            <w:tcBorders>
              <w:top w:val="nil"/>
              <w:left w:val="nil"/>
              <w:bottom w:val="nil"/>
              <w:right w:val="nil"/>
            </w:tcBorders>
            <w:shd w:val="clear" w:color="auto" w:fill="auto"/>
            <w:noWrap/>
            <w:hideMark/>
          </w:tcPr>
          <w:p w14:paraId="2E23E73A"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9.1%</w:t>
            </w:r>
          </w:p>
        </w:tc>
      </w:tr>
      <w:tr w:rsidR="001C5C96" w:rsidRPr="001C5C96" w14:paraId="0AFE1BD9" w14:textId="77777777" w:rsidTr="001C5C96">
        <w:trPr>
          <w:trHeight w:val="250"/>
        </w:trPr>
        <w:tc>
          <w:tcPr>
            <w:tcW w:w="2720" w:type="pct"/>
            <w:gridSpan w:val="2"/>
            <w:tcBorders>
              <w:top w:val="nil"/>
              <w:left w:val="nil"/>
              <w:bottom w:val="nil"/>
              <w:right w:val="nil"/>
            </w:tcBorders>
            <w:shd w:val="clear" w:color="000000" w:fill="FFFFFF"/>
            <w:noWrap/>
            <w:hideMark/>
          </w:tcPr>
          <w:p w14:paraId="39375D72"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Employee costs</w:t>
            </w:r>
          </w:p>
        </w:tc>
        <w:tc>
          <w:tcPr>
            <w:tcW w:w="551" w:type="pct"/>
            <w:tcBorders>
              <w:top w:val="nil"/>
              <w:left w:val="nil"/>
              <w:bottom w:val="nil"/>
              <w:right w:val="nil"/>
            </w:tcBorders>
            <w:shd w:val="clear" w:color="000000" w:fill="FFFFFF"/>
            <w:noWrap/>
            <w:vAlign w:val="center"/>
            <w:hideMark/>
          </w:tcPr>
          <w:p w14:paraId="1C08BBED"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(68,875)</w:t>
            </w:r>
          </w:p>
        </w:tc>
        <w:tc>
          <w:tcPr>
            <w:tcW w:w="613" w:type="pct"/>
            <w:tcBorders>
              <w:top w:val="nil"/>
              <w:left w:val="nil"/>
              <w:bottom w:val="nil"/>
              <w:right w:val="nil"/>
            </w:tcBorders>
            <w:shd w:val="clear" w:color="000000" w:fill="4AAA42"/>
            <w:noWrap/>
            <w:vAlign w:val="center"/>
            <w:hideMark/>
          </w:tcPr>
          <w:p w14:paraId="161E40F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color w:val="FF0000"/>
                <w:sz w:val="16"/>
                <w:szCs w:val="16"/>
                <w:lang w:eastAsia="en-AU"/>
              </w:rPr>
              <w:t>(73,042)</w:t>
            </w:r>
          </w:p>
        </w:tc>
        <w:tc>
          <w:tcPr>
            <w:tcW w:w="587" w:type="pct"/>
            <w:tcBorders>
              <w:top w:val="nil"/>
              <w:left w:val="nil"/>
              <w:bottom w:val="nil"/>
              <w:right w:val="nil"/>
            </w:tcBorders>
            <w:shd w:val="clear" w:color="auto" w:fill="auto"/>
            <w:noWrap/>
            <w:hideMark/>
          </w:tcPr>
          <w:p w14:paraId="21AE798E"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(4,167)</w:t>
            </w:r>
          </w:p>
        </w:tc>
        <w:tc>
          <w:tcPr>
            <w:tcW w:w="528" w:type="pct"/>
            <w:tcBorders>
              <w:top w:val="nil"/>
              <w:left w:val="nil"/>
              <w:bottom w:val="nil"/>
              <w:right w:val="nil"/>
            </w:tcBorders>
            <w:shd w:val="clear" w:color="auto" w:fill="auto"/>
            <w:noWrap/>
            <w:hideMark/>
          </w:tcPr>
          <w:p w14:paraId="3D79F6CE"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6.1%</w:t>
            </w:r>
          </w:p>
        </w:tc>
      </w:tr>
      <w:tr w:rsidR="001C5C96" w:rsidRPr="001C5C96" w14:paraId="018899CE" w14:textId="77777777" w:rsidTr="001C5C96">
        <w:trPr>
          <w:trHeight w:val="250"/>
        </w:trPr>
        <w:tc>
          <w:tcPr>
            <w:tcW w:w="2720" w:type="pct"/>
            <w:gridSpan w:val="2"/>
            <w:tcBorders>
              <w:top w:val="nil"/>
              <w:left w:val="nil"/>
              <w:bottom w:val="nil"/>
              <w:right w:val="nil"/>
            </w:tcBorders>
            <w:shd w:val="clear" w:color="000000" w:fill="FFFFFF"/>
            <w:noWrap/>
            <w:hideMark/>
          </w:tcPr>
          <w:p w14:paraId="517F1398"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Materials and services</w:t>
            </w:r>
          </w:p>
        </w:tc>
        <w:tc>
          <w:tcPr>
            <w:tcW w:w="551" w:type="pct"/>
            <w:tcBorders>
              <w:top w:val="nil"/>
              <w:left w:val="nil"/>
              <w:bottom w:val="nil"/>
              <w:right w:val="nil"/>
            </w:tcBorders>
            <w:shd w:val="clear" w:color="000000" w:fill="FFFFFF"/>
            <w:noWrap/>
            <w:vAlign w:val="center"/>
            <w:hideMark/>
          </w:tcPr>
          <w:p w14:paraId="131F9E2A"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(90,259)</w:t>
            </w:r>
          </w:p>
        </w:tc>
        <w:tc>
          <w:tcPr>
            <w:tcW w:w="613" w:type="pct"/>
            <w:tcBorders>
              <w:top w:val="nil"/>
              <w:left w:val="nil"/>
              <w:bottom w:val="nil"/>
              <w:right w:val="nil"/>
            </w:tcBorders>
            <w:shd w:val="clear" w:color="000000" w:fill="4AAA42"/>
            <w:noWrap/>
            <w:vAlign w:val="center"/>
            <w:hideMark/>
          </w:tcPr>
          <w:p w14:paraId="3F0372F8"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color w:val="FF0000"/>
                <w:sz w:val="16"/>
                <w:szCs w:val="16"/>
                <w:lang w:eastAsia="en-AU"/>
              </w:rPr>
              <w:t>(93,820)</w:t>
            </w:r>
          </w:p>
        </w:tc>
        <w:tc>
          <w:tcPr>
            <w:tcW w:w="587" w:type="pct"/>
            <w:tcBorders>
              <w:top w:val="nil"/>
              <w:left w:val="nil"/>
              <w:bottom w:val="nil"/>
              <w:right w:val="nil"/>
            </w:tcBorders>
            <w:shd w:val="clear" w:color="auto" w:fill="auto"/>
            <w:noWrap/>
            <w:hideMark/>
          </w:tcPr>
          <w:p w14:paraId="025E7967"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(3,561)</w:t>
            </w:r>
          </w:p>
        </w:tc>
        <w:tc>
          <w:tcPr>
            <w:tcW w:w="528" w:type="pct"/>
            <w:tcBorders>
              <w:top w:val="nil"/>
              <w:left w:val="nil"/>
              <w:bottom w:val="nil"/>
              <w:right w:val="nil"/>
            </w:tcBorders>
            <w:shd w:val="clear" w:color="auto" w:fill="auto"/>
            <w:noWrap/>
            <w:hideMark/>
          </w:tcPr>
          <w:p w14:paraId="7D6407B5"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3.9%</w:t>
            </w:r>
          </w:p>
        </w:tc>
      </w:tr>
      <w:tr w:rsidR="001C5C96" w:rsidRPr="001C5C96" w14:paraId="67BCA535" w14:textId="77777777" w:rsidTr="001C5C96">
        <w:trPr>
          <w:trHeight w:val="250"/>
        </w:trPr>
        <w:tc>
          <w:tcPr>
            <w:tcW w:w="2720" w:type="pct"/>
            <w:gridSpan w:val="2"/>
            <w:tcBorders>
              <w:top w:val="nil"/>
              <w:left w:val="nil"/>
              <w:bottom w:val="nil"/>
              <w:right w:val="nil"/>
            </w:tcBorders>
            <w:shd w:val="clear" w:color="000000" w:fill="FFFFFF"/>
            <w:noWrap/>
            <w:hideMark/>
          </w:tcPr>
          <w:p w14:paraId="70811F5E"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Other payments</w:t>
            </w:r>
          </w:p>
        </w:tc>
        <w:tc>
          <w:tcPr>
            <w:tcW w:w="551" w:type="pct"/>
            <w:tcBorders>
              <w:top w:val="nil"/>
              <w:left w:val="nil"/>
              <w:bottom w:val="nil"/>
              <w:right w:val="nil"/>
            </w:tcBorders>
            <w:shd w:val="clear" w:color="000000" w:fill="FFFFFF"/>
            <w:noWrap/>
            <w:vAlign w:val="center"/>
            <w:hideMark/>
          </w:tcPr>
          <w:p w14:paraId="249D4772"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(34,868)</w:t>
            </w:r>
          </w:p>
        </w:tc>
        <w:tc>
          <w:tcPr>
            <w:tcW w:w="613" w:type="pct"/>
            <w:tcBorders>
              <w:top w:val="nil"/>
              <w:left w:val="nil"/>
              <w:bottom w:val="nil"/>
              <w:right w:val="nil"/>
            </w:tcBorders>
            <w:shd w:val="clear" w:color="000000" w:fill="4AAA42"/>
            <w:noWrap/>
            <w:vAlign w:val="center"/>
            <w:hideMark/>
          </w:tcPr>
          <w:p w14:paraId="40CAADD1"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color w:val="FF0000"/>
                <w:sz w:val="16"/>
                <w:szCs w:val="16"/>
                <w:lang w:eastAsia="en-AU"/>
              </w:rPr>
              <w:t>(17,362)</w:t>
            </w:r>
          </w:p>
        </w:tc>
        <w:tc>
          <w:tcPr>
            <w:tcW w:w="587" w:type="pct"/>
            <w:tcBorders>
              <w:top w:val="nil"/>
              <w:left w:val="nil"/>
              <w:bottom w:val="nil"/>
              <w:right w:val="nil"/>
            </w:tcBorders>
            <w:shd w:val="clear" w:color="auto" w:fill="auto"/>
            <w:noWrap/>
            <w:hideMark/>
          </w:tcPr>
          <w:p w14:paraId="3A7AF6C1"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17,506</w:t>
            </w:r>
          </w:p>
        </w:tc>
        <w:tc>
          <w:tcPr>
            <w:tcW w:w="528" w:type="pct"/>
            <w:tcBorders>
              <w:top w:val="nil"/>
              <w:left w:val="nil"/>
              <w:bottom w:val="nil"/>
              <w:right w:val="nil"/>
            </w:tcBorders>
            <w:shd w:val="clear" w:color="auto" w:fill="auto"/>
            <w:noWrap/>
            <w:hideMark/>
          </w:tcPr>
          <w:p w14:paraId="1A591D10"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-50.2%</w:t>
            </w:r>
          </w:p>
        </w:tc>
      </w:tr>
      <w:tr w:rsidR="001C5C96" w:rsidRPr="001C5C96" w14:paraId="19BC073D" w14:textId="77777777" w:rsidTr="001C5C96">
        <w:trPr>
          <w:trHeight w:val="250"/>
        </w:trPr>
        <w:tc>
          <w:tcPr>
            <w:tcW w:w="2720" w:type="pct"/>
            <w:gridSpan w:val="2"/>
            <w:tcBorders>
              <w:top w:val="nil"/>
              <w:left w:val="nil"/>
              <w:bottom w:val="nil"/>
              <w:right w:val="nil"/>
            </w:tcBorders>
            <w:shd w:val="clear" w:color="000000" w:fill="FFFFFF"/>
            <w:noWrap/>
            <w:hideMark/>
          </w:tcPr>
          <w:p w14:paraId="4B1ADD83" w14:textId="77777777" w:rsidR="001C5C96" w:rsidRPr="001C5C96" w:rsidRDefault="001C5C96" w:rsidP="001C5C96">
            <w:pPr>
              <w:rPr>
                <w:rFonts w:ascii="Arial" w:hAnsi="Arial" w:cs="Arial"/>
                <w:b/>
                <w:bCs/>
                <w:sz w:val="16"/>
                <w:szCs w:val="16"/>
                <w:lang w:eastAsia="en-AU"/>
              </w:rPr>
            </w:pPr>
            <w:r w:rsidRPr="001C5C96">
              <w:rPr>
                <w:rFonts w:ascii="Arial" w:hAnsi="Arial" w:cs="Arial"/>
                <w:b/>
                <w:bCs/>
                <w:sz w:val="16"/>
                <w:szCs w:val="16"/>
                <w:lang w:eastAsia="en-AU"/>
              </w:rPr>
              <w:t xml:space="preserve">Net cash provided by/(used in) operating activities </w:t>
            </w:r>
          </w:p>
        </w:tc>
        <w:tc>
          <w:tcPr>
            <w:tcW w:w="551" w:type="pct"/>
            <w:tcBorders>
              <w:top w:val="single" w:sz="4" w:space="0" w:color="auto"/>
              <w:left w:val="nil"/>
              <w:bottom w:val="single" w:sz="4" w:space="0" w:color="auto"/>
              <w:right w:val="nil"/>
            </w:tcBorders>
            <w:shd w:val="clear" w:color="000000" w:fill="FFFFFF"/>
            <w:noWrap/>
            <w:vAlign w:val="center"/>
            <w:hideMark/>
          </w:tcPr>
          <w:p w14:paraId="60B0BCB6"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84,402</w:t>
            </w:r>
          </w:p>
        </w:tc>
        <w:tc>
          <w:tcPr>
            <w:tcW w:w="613" w:type="pct"/>
            <w:tcBorders>
              <w:top w:val="single" w:sz="4" w:space="0" w:color="auto"/>
              <w:left w:val="nil"/>
              <w:bottom w:val="single" w:sz="4" w:space="0" w:color="auto"/>
              <w:right w:val="nil"/>
            </w:tcBorders>
            <w:shd w:val="clear" w:color="000000" w:fill="4AAA42"/>
            <w:noWrap/>
            <w:vAlign w:val="center"/>
            <w:hideMark/>
          </w:tcPr>
          <w:p w14:paraId="77446EF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80,348</w:t>
            </w:r>
          </w:p>
        </w:tc>
        <w:tc>
          <w:tcPr>
            <w:tcW w:w="587" w:type="pct"/>
            <w:tcBorders>
              <w:top w:val="single" w:sz="4" w:space="0" w:color="auto"/>
              <w:left w:val="nil"/>
              <w:bottom w:val="single" w:sz="4" w:space="0" w:color="auto"/>
              <w:right w:val="nil"/>
            </w:tcBorders>
            <w:shd w:val="clear" w:color="000000" w:fill="FFFFFF"/>
            <w:noWrap/>
            <w:vAlign w:val="center"/>
            <w:hideMark/>
          </w:tcPr>
          <w:p w14:paraId="17616281"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color w:val="FF0000"/>
                <w:sz w:val="16"/>
                <w:szCs w:val="16"/>
                <w:lang w:eastAsia="en-AU"/>
              </w:rPr>
              <w:t>(4,054)</w:t>
            </w:r>
          </w:p>
        </w:tc>
        <w:tc>
          <w:tcPr>
            <w:tcW w:w="528" w:type="pct"/>
            <w:tcBorders>
              <w:top w:val="single" w:sz="4" w:space="0" w:color="auto"/>
              <w:left w:val="nil"/>
              <w:bottom w:val="single" w:sz="4" w:space="0" w:color="auto"/>
              <w:right w:val="nil"/>
            </w:tcBorders>
            <w:shd w:val="clear" w:color="000000" w:fill="FFFFFF"/>
            <w:noWrap/>
            <w:vAlign w:val="center"/>
            <w:hideMark/>
          </w:tcPr>
          <w:p w14:paraId="0E0CBD04"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-4.8%</w:t>
            </w:r>
          </w:p>
        </w:tc>
      </w:tr>
    </w:tbl>
    <w:p w14:paraId="591944B5" w14:textId="5F4F20A7" w:rsidR="0014624C" w:rsidRDefault="0014624C" w:rsidP="009A5877">
      <w:pPr>
        <w:pStyle w:val="Text"/>
        <w:spacing w:before="120"/>
      </w:pPr>
      <w:r w:rsidRPr="00820183">
        <w:t xml:space="preserve">The net cash flows from operating activities does not equal the surplus (deficit) for the year as the expected revenues and expenses of the Council include non-cash items which have been excluded from the Cash Flow Statement. </w:t>
      </w:r>
    </w:p>
    <w:p w14:paraId="51385146" w14:textId="0417822E" w:rsidR="009A5877" w:rsidRDefault="000C4E1D">
      <w:pPr>
        <w:spacing w:after="200" w:line="276" w:lineRule="auto"/>
        <w:rPr>
          <w:rFonts w:ascii="Helvetica 45 Light" w:hAnsi="Helvetica 45 Light" w:cs="Arial"/>
          <w:szCs w:val="22"/>
          <w:lang w:eastAsia="en-AU"/>
        </w:rPr>
      </w:pPr>
      <w:r>
        <w:rPr>
          <w:bCs/>
        </w:rPr>
        <w:br w:type="page"/>
      </w:r>
    </w:p>
    <w:p w14:paraId="396DC68B" w14:textId="3357605D" w:rsidR="0014624C" w:rsidRDefault="0014624C" w:rsidP="007E64E2">
      <w:pPr>
        <w:pStyle w:val="Numbers111"/>
      </w:pPr>
      <w:r w:rsidRPr="00902541">
        <w:lastRenderedPageBreak/>
        <w:t>Net cash flows provided by/used in investing activities</w:t>
      </w:r>
    </w:p>
    <w:tbl>
      <w:tblPr>
        <w:tblW w:w="5000" w:type="pct"/>
        <w:tblLook w:val="04A0" w:firstRow="1" w:lastRow="0" w:firstColumn="1" w:lastColumn="0" w:noHBand="0" w:noVBand="1"/>
      </w:tblPr>
      <w:tblGrid>
        <w:gridCol w:w="263"/>
        <w:gridCol w:w="4984"/>
        <w:gridCol w:w="1061"/>
        <w:gridCol w:w="1181"/>
        <w:gridCol w:w="1129"/>
        <w:gridCol w:w="1020"/>
      </w:tblGrid>
      <w:tr w:rsidR="00050853" w:rsidRPr="00050853" w14:paraId="0DC00886" w14:textId="77777777" w:rsidTr="00050853">
        <w:trPr>
          <w:trHeight w:val="270"/>
        </w:trPr>
        <w:tc>
          <w:tcPr>
            <w:tcW w:w="135" w:type="pct"/>
            <w:tcBorders>
              <w:top w:val="nil"/>
              <w:left w:val="nil"/>
              <w:bottom w:val="nil"/>
              <w:right w:val="nil"/>
            </w:tcBorders>
            <w:shd w:val="clear" w:color="000000" w:fill="0067AC"/>
            <w:noWrap/>
            <w:vAlign w:val="center"/>
            <w:hideMark/>
          </w:tcPr>
          <w:p w14:paraId="64876BA5"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3A3991BA"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4D985EEA"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Forecast</w:t>
            </w:r>
          </w:p>
        </w:tc>
        <w:tc>
          <w:tcPr>
            <w:tcW w:w="613" w:type="pct"/>
            <w:vMerge w:val="restart"/>
            <w:tcBorders>
              <w:top w:val="nil"/>
              <w:left w:val="nil"/>
              <w:bottom w:val="nil"/>
              <w:right w:val="nil"/>
            </w:tcBorders>
            <w:shd w:val="clear" w:color="000000" w:fill="0067AC"/>
            <w:noWrap/>
            <w:vAlign w:val="center"/>
            <w:hideMark/>
          </w:tcPr>
          <w:p w14:paraId="697E28BF"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Budget</w:t>
            </w:r>
          </w:p>
        </w:tc>
        <w:tc>
          <w:tcPr>
            <w:tcW w:w="586" w:type="pct"/>
            <w:tcBorders>
              <w:top w:val="nil"/>
              <w:left w:val="nil"/>
              <w:bottom w:val="nil"/>
              <w:right w:val="nil"/>
            </w:tcBorders>
            <w:shd w:val="clear" w:color="000000" w:fill="0067AC"/>
            <w:vAlign w:val="center"/>
            <w:hideMark/>
          </w:tcPr>
          <w:p w14:paraId="27EE1D40" w14:textId="77777777" w:rsidR="00050853" w:rsidRPr="00050853" w:rsidRDefault="00050853" w:rsidP="00050853">
            <w:pP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29" w:type="pct"/>
            <w:tcBorders>
              <w:top w:val="nil"/>
              <w:left w:val="nil"/>
              <w:bottom w:val="nil"/>
              <w:right w:val="nil"/>
            </w:tcBorders>
            <w:shd w:val="clear" w:color="000000" w:fill="0067AC"/>
            <w:vAlign w:val="center"/>
            <w:hideMark/>
          </w:tcPr>
          <w:p w14:paraId="74E4EF5F" w14:textId="77777777" w:rsidR="00050853" w:rsidRPr="00050853" w:rsidRDefault="00050853" w:rsidP="00050853">
            <w:pP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r>
      <w:tr w:rsidR="00050853" w:rsidRPr="00050853" w14:paraId="3F3ED7F4" w14:textId="77777777" w:rsidTr="00050853">
        <w:trPr>
          <w:trHeight w:val="250"/>
        </w:trPr>
        <w:tc>
          <w:tcPr>
            <w:tcW w:w="135" w:type="pct"/>
            <w:tcBorders>
              <w:top w:val="nil"/>
              <w:left w:val="nil"/>
              <w:bottom w:val="nil"/>
              <w:right w:val="nil"/>
            </w:tcBorders>
            <w:shd w:val="clear" w:color="000000" w:fill="0067AC"/>
            <w:noWrap/>
            <w:vAlign w:val="center"/>
            <w:hideMark/>
          </w:tcPr>
          <w:p w14:paraId="1B13BDA5"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5F5F28EC"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60B1D899"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Actual</w:t>
            </w:r>
          </w:p>
        </w:tc>
        <w:tc>
          <w:tcPr>
            <w:tcW w:w="613" w:type="pct"/>
            <w:vMerge/>
            <w:tcBorders>
              <w:top w:val="nil"/>
              <w:left w:val="nil"/>
              <w:bottom w:val="nil"/>
              <w:right w:val="nil"/>
            </w:tcBorders>
            <w:vAlign w:val="center"/>
            <w:hideMark/>
          </w:tcPr>
          <w:p w14:paraId="21CF50E2" w14:textId="77777777" w:rsidR="00050853" w:rsidRPr="00050853" w:rsidRDefault="00050853" w:rsidP="00050853">
            <w:pPr>
              <w:rPr>
                <w:rFonts w:ascii="Arial" w:hAnsi="Arial" w:cs="Arial"/>
                <w:b/>
                <w:bCs/>
                <w:color w:val="FFFFFF"/>
                <w:sz w:val="16"/>
                <w:szCs w:val="16"/>
                <w:lang w:eastAsia="en-AU"/>
              </w:rPr>
            </w:pPr>
          </w:p>
        </w:tc>
        <w:tc>
          <w:tcPr>
            <w:tcW w:w="586" w:type="pct"/>
            <w:tcBorders>
              <w:top w:val="nil"/>
              <w:left w:val="nil"/>
              <w:bottom w:val="nil"/>
              <w:right w:val="nil"/>
            </w:tcBorders>
            <w:shd w:val="clear" w:color="000000" w:fill="0067AC"/>
            <w:vAlign w:val="center"/>
            <w:hideMark/>
          </w:tcPr>
          <w:p w14:paraId="295EA5C6" w14:textId="77777777" w:rsidR="00050853" w:rsidRPr="00050853" w:rsidRDefault="00050853" w:rsidP="00050853">
            <w:pP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29" w:type="pct"/>
            <w:tcBorders>
              <w:top w:val="nil"/>
              <w:left w:val="nil"/>
              <w:bottom w:val="nil"/>
              <w:right w:val="nil"/>
            </w:tcBorders>
            <w:shd w:val="clear" w:color="000000" w:fill="0067AC"/>
            <w:vAlign w:val="center"/>
            <w:hideMark/>
          </w:tcPr>
          <w:p w14:paraId="2F0A7532" w14:textId="77777777" w:rsidR="00050853" w:rsidRPr="00050853" w:rsidRDefault="00050853" w:rsidP="00050853">
            <w:pP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r>
      <w:tr w:rsidR="00050853" w:rsidRPr="00050853" w14:paraId="7DB3D490" w14:textId="77777777" w:rsidTr="00050853">
        <w:trPr>
          <w:trHeight w:val="225"/>
        </w:trPr>
        <w:tc>
          <w:tcPr>
            <w:tcW w:w="135" w:type="pct"/>
            <w:tcBorders>
              <w:top w:val="nil"/>
              <w:left w:val="nil"/>
              <w:bottom w:val="nil"/>
              <w:right w:val="nil"/>
            </w:tcBorders>
            <w:shd w:val="clear" w:color="000000" w:fill="0067AC"/>
            <w:noWrap/>
            <w:vAlign w:val="center"/>
            <w:hideMark/>
          </w:tcPr>
          <w:p w14:paraId="68EF8ED8"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4947E131"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6596DDC7"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2021/22</w:t>
            </w:r>
          </w:p>
        </w:tc>
        <w:tc>
          <w:tcPr>
            <w:tcW w:w="613" w:type="pct"/>
            <w:tcBorders>
              <w:top w:val="nil"/>
              <w:left w:val="nil"/>
              <w:bottom w:val="nil"/>
              <w:right w:val="nil"/>
            </w:tcBorders>
            <w:shd w:val="clear" w:color="000000" w:fill="0067AC"/>
            <w:noWrap/>
            <w:vAlign w:val="center"/>
            <w:hideMark/>
          </w:tcPr>
          <w:p w14:paraId="67C71859"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2022/23</w:t>
            </w:r>
          </w:p>
        </w:tc>
        <w:tc>
          <w:tcPr>
            <w:tcW w:w="586" w:type="pct"/>
            <w:tcBorders>
              <w:top w:val="nil"/>
              <w:left w:val="nil"/>
              <w:bottom w:val="nil"/>
              <w:right w:val="nil"/>
            </w:tcBorders>
            <w:shd w:val="clear" w:color="000000" w:fill="0067AC"/>
            <w:vAlign w:val="center"/>
            <w:hideMark/>
          </w:tcPr>
          <w:p w14:paraId="5BFDEE3D"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Change</w:t>
            </w:r>
          </w:p>
        </w:tc>
        <w:tc>
          <w:tcPr>
            <w:tcW w:w="529" w:type="pct"/>
            <w:tcBorders>
              <w:top w:val="nil"/>
              <w:left w:val="nil"/>
              <w:bottom w:val="nil"/>
              <w:right w:val="nil"/>
            </w:tcBorders>
            <w:shd w:val="clear" w:color="000000" w:fill="0067AC"/>
            <w:vAlign w:val="center"/>
            <w:hideMark/>
          </w:tcPr>
          <w:p w14:paraId="37A9872F"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r>
      <w:tr w:rsidR="00050853" w:rsidRPr="00050853" w14:paraId="6969B5F2" w14:textId="77777777" w:rsidTr="00050853">
        <w:trPr>
          <w:trHeight w:val="250"/>
        </w:trPr>
        <w:tc>
          <w:tcPr>
            <w:tcW w:w="135" w:type="pct"/>
            <w:tcBorders>
              <w:top w:val="nil"/>
              <w:left w:val="nil"/>
              <w:bottom w:val="nil"/>
              <w:right w:val="nil"/>
            </w:tcBorders>
            <w:shd w:val="clear" w:color="000000" w:fill="0067AC"/>
            <w:noWrap/>
            <w:vAlign w:val="center"/>
            <w:hideMark/>
          </w:tcPr>
          <w:p w14:paraId="76EE84E1"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376CB396"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6032411B"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$’000</w:t>
            </w:r>
          </w:p>
        </w:tc>
        <w:tc>
          <w:tcPr>
            <w:tcW w:w="613" w:type="pct"/>
            <w:tcBorders>
              <w:top w:val="nil"/>
              <w:left w:val="nil"/>
              <w:bottom w:val="nil"/>
              <w:right w:val="nil"/>
            </w:tcBorders>
            <w:shd w:val="clear" w:color="000000" w:fill="0067AC"/>
            <w:noWrap/>
            <w:vAlign w:val="center"/>
            <w:hideMark/>
          </w:tcPr>
          <w:p w14:paraId="02F88AD2"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$’000</w:t>
            </w:r>
          </w:p>
        </w:tc>
        <w:tc>
          <w:tcPr>
            <w:tcW w:w="586" w:type="pct"/>
            <w:tcBorders>
              <w:top w:val="nil"/>
              <w:left w:val="nil"/>
              <w:bottom w:val="nil"/>
              <w:right w:val="nil"/>
            </w:tcBorders>
            <w:shd w:val="clear" w:color="000000" w:fill="0067AC"/>
            <w:vAlign w:val="center"/>
            <w:hideMark/>
          </w:tcPr>
          <w:p w14:paraId="13F23DE2"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$’000</w:t>
            </w:r>
          </w:p>
        </w:tc>
        <w:tc>
          <w:tcPr>
            <w:tcW w:w="529" w:type="pct"/>
            <w:tcBorders>
              <w:top w:val="nil"/>
              <w:left w:val="nil"/>
              <w:bottom w:val="nil"/>
              <w:right w:val="nil"/>
            </w:tcBorders>
            <w:shd w:val="clear" w:color="000000" w:fill="0067AC"/>
            <w:vAlign w:val="center"/>
            <w:hideMark/>
          </w:tcPr>
          <w:p w14:paraId="4F3CC54B"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w:t>
            </w:r>
          </w:p>
        </w:tc>
      </w:tr>
      <w:tr w:rsidR="00050853" w:rsidRPr="00050853" w14:paraId="69CDB7FB" w14:textId="77777777" w:rsidTr="00050853">
        <w:trPr>
          <w:trHeight w:val="250"/>
        </w:trPr>
        <w:tc>
          <w:tcPr>
            <w:tcW w:w="135" w:type="pct"/>
            <w:tcBorders>
              <w:top w:val="nil"/>
              <w:left w:val="nil"/>
              <w:bottom w:val="nil"/>
              <w:right w:val="nil"/>
            </w:tcBorders>
            <w:shd w:val="clear" w:color="000000" w:fill="FFFFFF"/>
            <w:noWrap/>
            <w:hideMark/>
          </w:tcPr>
          <w:p w14:paraId="1775EDBE"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 </w:t>
            </w:r>
          </w:p>
        </w:tc>
        <w:tc>
          <w:tcPr>
            <w:tcW w:w="2585" w:type="pct"/>
            <w:tcBorders>
              <w:top w:val="nil"/>
              <w:left w:val="nil"/>
              <w:bottom w:val="nil"/>
              <w:right w:val="nil"/>
            </w:tcBorders>
            <w:shd w:val="clear" w:color="000000" w:fill="FFFFFF"/>
            <w:noWrap/>
            <w:hideMark/>
          </w:tcPr>
          <w:p w14:paraId="222E49EC"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 </w:t>
            </w:r>
          </w:p>
        </w:tc>
        <w:tc>
          <w:tcPr>
            <w:tcW w:w="551" w:type="pct"/>
            <w:tcBorders>
              <w:top w:val="nil"/>
              <w:left w:val="nil"/>
              <w:bottom w:val="nil"/>
              <w:right w:val="nil"/>
            </w:tcBorders>
            <w:shd w:val="clear" w:color="000000" w:fill="FFFFFF"/>
            <w:noWrap/>
            <w:hideMark/>
          </w:tcPr>
          <w:p w14:paraId="64D6A98A"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Inflows</w:t>
            </w:r>
          </w:p>
        </w:tc>
        <w:tc>
          <w:tcPr>
            <w:tcW w:w="613" w:type="pct"/>
            <w:tcBorders>
              <w:top w:val="nil"/>
              <w:left w:val="nil"/>
              <w:bottom w:val="nil"/>
              <w:right w:val="nil"/>
            </w:tcBorders>
            <w:shd w:val="clear" w:color="000000" w:fill="4AAA42"/>
            <w:noWrap/>
            <w:hideMark/>
          </w:tcPr>
          <w:p w14:paraId="1A3305ED" w14:textId="77777777" w:rsidR="00050853" w:rsidRPr="00050853" w:rsidRDefault="00050853" w:rsidP="00050853">
            <w:pPr>
              <w:jc w:val="center"/>
              <w:rPr>
                <w:rFonts w:ascii="Arial" w:hAnsi="Arial" w:cs="Arial"/>
                <w:b/>
                <w:bCs/>
                <w:sz w:val="16"/>
                <w:szCs w:val="16"/>
                <w:lang w:eastAsia="en-AU"/>
              </w:rPr>
            </w:pPr>
            <w:r w:rsidRPr="00050853">
              <w:rPr>
                <w:rFonts w:ascii="Arial" w:hAnsi="Arial" w:cs="Arial"/>
                <w:b/>
                <w:bCs/>
                <w:sz w:val="16"/>
                <w:szCs w:val="16"/>
                <w:lang w:eastAsia="en-AU"/>
              </w:rPr>
              <w:t>Inflows</w:t>
            </w:r>
          </w:p>
        </w:tc>
        <w:tc>
          <w:tcPr>
            <w:tcW w:w="586" w:type="pct"/>
            <w:tcBorders>
              <w:top w:val="nil"/>
              <w:left w:val="nil"/>
              <w:bottom w:val="nil"/>
              <w:right w:val="nil"/>
            </w:tcBorders>
            <w:shd w:val="clear" w:color="auto" w:fill="auto"/>
            <w:noWrap/>
            <w:hideMark/>
          </w:tcPr>
          <w:p w14:paraId="32771311" w14:textId="77777777" w:rsidR="00050853" w:rsidRPr="00050853" w:rsidRDefault="00050853" w:rsidP="00050853">
            <w:pPr>
              <w:jc w:val="center"/>
              <w:rPr>
                <w:rFonts w:ascii="Arial" w:hAnsi="Arial" w:cs="Arial"/>
                <w:b/>
                <w:bCs/>
                <w:sz w:val="16"/>
                <w:szCs w:val="16"/>
                <w:lang w:eastAsia="en-AU"/>
              </w:rPr>
            </w:pPr>
          </w:p>
        </w:tc>
        <w:tc>
          <w:tcPr>
            <w:tcW w:w="529" w:type="pct"/>
            <w:tcBorders>
              <w:top w:val="nil"/>
              <w:left w:val="nil"/>
              <w:bottom w:val="nil"/>
              <w:right w:val="nil"/>
            </w:tcBorders>
            <w:shd w:val="clear" w:color="auto" w:fill="auto"/>
            <w:noWrap/>
            <w:hideMark/>
          </w:tcPr>
          <w:p w14:paraId="1D232EF9" w14:textId="77777777" w:rsidR="00050853" w:rsidRPr="00050853" w:rsidRDefault="00050853" w:rsidP="00050853">
            <w:pPr>
              <w:rPr>
                <w:rFonts w:ascii="Times New Roman" w:hAnsi="Times New Roman"/>
                <w:sz w:val="20"/>
                <w:lang w:eastAsia="en-AU"/>
              </w:rPr>
            </w:pPr>
          </w:p>
        </w:tc>
      </w:tr>
      <w:tr w:rsidR="00050853" w:rsidRPr="00050853" w14:paraId="29B23F6B" w14:textId="77777777" w:rsidTr="00050853">
        <w:trPr>
          <w:trHeight w:val="315"/>
        </w:trPr>
        <w:tc>
          <w:tcPr>
            <w:tcW w:w="135" w:type="pct"/>
            <w:tcBorders>
              <w:top w:val="nil"/>
              <w:left w:val="nil"/>
              <w:bottom w:val="nil"/>
              <w:right w:val="nil"/>
            </w:tcBorders>
            <w:shd w:val="clear" w:color="000000" w:fill="FFFFFF"/>
            <w:noWrap/>
            <w:hideMark/>
          </w:tcPr>
          <w:p w14:paraId="14181ADD"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 </w:t>
            </w:r>
          </w:p>
        </w:tc>
        <w:tc>
          <w:tcPr>
            <w:tcW w:w="2585" w:type="pct"/>
            <w:tcBorders>
              <w:top w:val="nil"/>
              <w:left w:val="nil"/>
              <w:bottom w:val="nil"/>
              <w:right w:val="nil"/>
            </w:tcBorders>
            <w:shd w:val="clear" w:color="000000" w:fill="FFFFFF"/>
            <w:noWrap/>
            <w:hideMark/>
          </w:tcPr>
          <w:p w14:paraId="7BCB3B5E"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 </w:t>
            </w:r>
          </w:p>
        </w:tc>
        <w:tc>
          <w:tcPr>
            <w:tcW w:w="551" w:type="pct"/>
            <w:tcBorders>
              <w:top w:val="nil"/>
              <w:left w:val="nil"/>
              <w:bottom w:val="nil"/>
              <w:right w:val="nil"/>
            </w:tcBorders>
            <w:shd w:val="clear" w:color="000000" w:fill="FFFFFF"/>
            <w:noWrap/>
            <w:hideMark/>
          </w:tcPr>
          <w:p w14:paraId="3EB16FFF" w14:textId="77777777" w:rsidR="00050853" w:rsidRPr="00050853" w:rsidRDefault="00050853" w:rsidP="00050853">
            <w:pPr>
              <w:jc w:val="center"/>
              <w:rPr>
                <w:rFonts w:ascii="Arial" w:hAnsi="Arial" w:cs="Arial"/>
                <w:color w:val="FF0000"/>
                <w:sz w:val="16"/>
                <w:szCs w:val="16"/>
                <w:lang w:eastAsia="en-AU"/>
              </w:rPr>
            </w:pPr>
            <w:r w:rsidRPr="00050853">
              <w:rPr>
                <w:rFonts w:ascii="Arial" w:hAnsi="Arial" w:cs="Arial"/>
                <w:color w:val="FF0000"/>
                <w:sz w:val="16"/>
                <w:szCs w:val="16"/>
                <w:lang w:eastAsia="en-AU"/>
              </w:rPr>
              <w:t>(Outflows)</w:t>
            </w:r>
          </w:p>
        </w:tc>
        <w:tc>
          <w:tcPr>
            <w:tcW w:w="613" w:type="pct"/>
            <w:tcBorders>
              <w:top w:val="nil"/>
              <w:left w:val="nil"/>
              <w:bottom w:val="nil"/>
              <w:right w:val="nil"/>
            </w:tcBorders>
            <w:shd w:val="clear" w:color="000000" w:fill="4AAA42"/>
            <w:noWrap/>
            <w:hideMark/>
          </w:tcPr>
          <w:p w14:paraId="38226460" w14:textId="77777777" w:rsidR="00050853" w:rsidRPr="00050853" w:rsidRDefault="00050853" w:rsidP="00050853">
            <w:pPr>
              <w:jc w:val="center"/>
              <w:rPr>
                <w:rFonts w:ascii="Arial" w:hAnsi="Arial" w:cs="Arial"/>
                <w:b/>
                <w:bCs/>
                <w:color w:val="FF0000"/>
                <w:sz w:val="16"/>
                <w:szCs w:val="16"/>
                <w:lang w:eastAsia="en-AU"/>
              </w:rPr>
            </w:pPr>
            <w:r w:rsidRPr="00050853">
              <w:rPr>
                <w:rFonts w:ascii="Arial" w:hAnsi="Arial" w:cs="Arial"/>
                <w:b/>
                <w:bCs/>
                <w:color w:val="FF0000"/>
                <w:sz w:val="16"/>
                <w:szCs w:val="16"/>
                <w:lang w:eastAsia="en-AU"/>
              </w:rPr>
              <w:t>(Outflows)</w:t>
            </w:r>
          </w:p>
        </w:tc>
        <w:tc>
          <w:tcPr>
            <w:tcW w:w="586" w:type="pct"/>
            <w:tcBorders>
              <w:top w:val="nil"/>
              <w:left w:val="nil"/>
              <w:bottom w:val="nil"/>
              <w:right w:val="nil"/>
            </w:tcBorders>
            <w:shd w:val="clear" w:color="auto" w:fill="auto"/>
            <w:noWrap/>
            <w:hideMark/>
          </w:tcPr>
          <w:p w14:paraId="1A718F71" w14:textId="77777777" w:rsidR="00050853" w:rsidRPr="00050853" w:rsidRDefault="00050853" w:rsidP="00050853">
            <w:pPr>
              <w:jc w:val="center"/>
              <w:rPr>
                <w:rFonts w:ascii="Arial" w:hAnsi="Arial" w:cs="Arial"/>
                <w:b/>
                <w:bCs/>
                <w:color w:val="FF0000"/>
                <w:sz w:val="16"/>
                <w:szCs w:val="16"/>
                <w:lang w:eastAsia="en-AU"/>
              </w:rPr>
            </w:pPr>
          </w:p>
        </w:tc>
        <w:tc>
          <w:tcPr>
            <w:tcW w:w="529" w:type="pct"/>
            <w:tcBorders>
              <w:top w:val="nil"/>
              <w:left w:val="nil"/>
              <w:bottom w:val="nil"/>
              <w:right w:val="nil"/>
            </w:tcBorders>
            <w:shd w:val="clear" w:color="auto" w:fill="auto"/>
            <w:noWrap/>
            <w:hideMark/>
          </w:tcPr>
          <w:p w14:paraId="1198B05B" w14:textId="77777777" w:rsidR="00050853" w:rsidRPr="00050853" w:rsidRDefault="00050853" w:rsidP="00050853">
            <w:pPr>
              <w:rPr>
                <w:rFonts w:ascii="Times New Roman" w:hAnsi="Times New Roman"/>
                <w:sz w:val="20"/>
                <w:lang w:eastAsia="en-AU"/>
              </w:rPr>
            </w:pPr>
          </w:p>
        </w:tc>
      </w:tr>
      <w:tr w:rsidR="00050853" w:rsidRPr="00050853" w14:paraId="3C04ECF4" w14:textId="77777777" w:rsidTr="00050853">
        <w:trPr>
          <w:trHeight w:val="420"/>
        </w:trPr>
        <w:tc>
          <w:tcPr>
            <w:tcW w:w="2720" w:type="pct"/>
            <w:gridSpan w:val="2"/>
            <w:tcBorders>
              <w:top w:val="nil"/>
              <w:left w:val="nil"/>
              <w:bottom w:val="nil"/>
              <w:right w:val="nil"/>
            </w:tcBorders>
            <w:shd w:val="clear" w:color="000000" w:fill="FFFFFF"/>
            <w:noWrap/>
            <w:hideMark/>
          </w:tcPr>
          <w:p w14:paraId="3637B3BA" w14:textId="77777777" w:rsidR="00050853" w:rsidRPr="00050853" w:rsidRDefault="00050853" w:rsidP="00050853">
            <w:pPr>
              <w:rPr>
                <w:rFonts w:ascii="Arial" w:hAnsi="Arial" w:cs="Arial"/>
                <w:b/>
                <w:bCs/>
                <w:sz w:val="16"/>
                <w:szCs w:val="16"/>
                <w:lang w:eastAsia="en-AU"/>
              </w:rPr>
            </w:pPr>
            <w:r w:rsidRPr="00050853">
              <w:rPr>
                <w:rFonts w:ascii="Arial" w:hAnsi="Arial" w:cs="Arial"/>
                <w:b/>
                <w:bCs/>
                <w:sz w:val="16"/>
                <w:szCs w:val="16"/>
                <w:lang w:eastAsia="en-AU"/>
              </w:rPr>
              <w:t>Cash flows from investing activities</w:t>
            </w:r>
          </w:p>
        </w:tc>
        <w:tc>
          <w:tcPr>
            <w:tcW w:w="551" w:type="pct"/>
            <w:tcBorders>
              <w:top w:val="nil"/>
              <w:left w:val="nil"/>
              <w:bottom w:val="nil"/>
              <w:right w:val="nil"/>
            </w:tcBorders>
            <w:shd w:val="clear" w:color="000000" w:fill="FFFFFF"/>
            <w:noWrap/>
            <w:vAlign w:val="center"/>
            <w:hideMark/>
          </w:tcPr>
          <w:p w14:paraId="11F6C7D5"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 </w:t>
            </w:r>
          </w:p>
        </w:tc>
        <w:tc>
          <w:tcPr>
            <w:tcW w:w="613" w:type="pct"/>
            <w:tcBorders>
              <w:top w:val="nil"/>
              <w:left w:val="nil"/>
              <w:bottom w:val="nil"/>
              <w:right w:val="nil"/>
            </w:tcBorders>
            <w:shd w:val="clear" w:color="000000" w:fill="4AAA42"/>
            <w:noWrap/>
            <w:vAlign w:val="center"/>
            <w:hideMark/>
          </w:tcPr>
          <w:p w14:paraId="435CE103"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 </w:t>
            </w:r>
          </w:p>
        </w:tc>
        <w:tc>
          <w:tcPr>
            <w:tcW w:w="586" w:type="pct"/>
            <w:tcBorders>
              <w:top w:val="nil"/>
              <w:left w:val="nil"/>
              <w:bottom w:val="nil"/>
              <w:right w:val="nil"/>
            </w:tcBorders>
            <w:shd w:val="clear" w:color="000000" w:fill="FFFFFF"/>
            <w:noWrap/>
            <w:vAlign w:val="center"/>
            <w:hideMark/>
          </w:tcPr>
          <w:p w14:paraId="5D31177D"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 </w:t>
            </w:r>
          </w:p>
        </w:tc>
        <w:tc>
          <w:tcPr>
            <w:tcW w:w="529" w:type="pct"/>
            <w:tcBorders>
              <w:top w:val="nil"/>
              <w:left w:val="nil"/>
              <w:bottom w:val="nil"/>
              <w:right w:val="nil"/>
            </w:tcBorders>
            <w:shd w:val="clear" w:color="000000" w:fill="FFFFFF"/>
            <w:noWrap/>
            <w:vAlign w:val="center"/>
            <w:hideMark/>
          </w:tcPr>
          <w:p w14:paraId="3F5F09BA"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 </w:t>
            </w:r>
          </w:p>
        </w:tc>
      </w:tr>
      <w:tr w:rsidR="00050853" w:rsidRPr="00050853" w14:paraId="69AF4C95" w14:textId="77777777" w:rsidTr="00050853">
        <w:trPr>
          <w:trHeight w:val="250"/>
        </w:trPr>
        <w:tc>
          <w:tcPr>
            <w:tcW w:w="2720" w:type="pct"/>
            <w:gridSpan w:val="2"/>
            <w:tcBorders>
              <w:top w:val="nil"/>
              <w:left w:val="nil"/>
              <w:bottom w:val="nil"/>
              <w:right w:val="nil"/>
            </w:tcBorders>
            <w:shd w:val="clear" w:color="000000" w:fill="FFFFFF"/>
            <w:noWrap/>
            <w:hideMark/>
          </w:tcPr>
          <w:p w14:paraId="240311F4" w14:textId="77777777" w:rsidR="00050853" w:rsidRPr="00050853" w:rsidRDefault="00050853" w:rsidP="00050853">
            <w:pPr>
              <w:rPr>
                <w:rFonts w:ascii="Arial" w:hAnsi="Arial" w:cs="Arial"/>
                <w:sz w:val="16"/>
                <w:szCs w:val="16"/>
                <w:lang w:eastAsia="en-AU"/>
              </w:rPr>
            </w:pPr>
            <w:r w:rsidRPr="00050853">
              <w:rPr>
                <w:rFonts w:ascii="Arial" w:hAnsi="Arial" w:cs="Arial"/>
                <w:sz w:val="16"/>
                <w:szCs w:val="16"/>
                <w:lang w:eastAsia="en-AU"/>
              </w:rPr>
              <w:t xml:space="preserve">Payments for property, infrastructure, plant and equipment </w:t>
            </w:r>
          </w:p>
        </w:tc>
        <w:tc>
          <w:tcPr>
            <w:tcW w:w="551" w:type="pct"/>
            <w:tcBorders>
              <w:top w:val="nil"/>
              <w:left w:val="nil"/>
              <w:bottom w:val="nil"/>
              <w:right w:val="nil"/>
            </w:tcBorders>
            <w:shd w:val="clear" w:color="000000" w:fill="FFFFFF"/>
            <w:noWrap/>
            <w:vAlign w:val="center"/>
            <w:hideMark/>
          </w:tcPr>
          <w:p w14:paraId="24D471CB"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(86,200)</w:t>
            </w:r>
          </w:p>
        </w:tc>
        <w:tc>
          <w:tcPr>
            <w:tcW w:w="613" w:type="pct"/>
            <w:tcBorders>
              <w:top w:val="nil"/>
              <w:left w:val="nil"/>
              <w:bottom w:val="nil"/>
              <w:right w:val="nil"/>
            </w:tcBorders>
            <w:shd w:val="clear" w:color="000000" w:fill="4AAA42"/>
            <w:noWrap/>
            <w:vAlign w:val="center"/>
            <w:hideMark/>
          </w:tcPr>
          <w:p w14:paraId="051E3C69"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(97,553)</w:t>
            </w:r>
          </w:p>
        </w:tc>
        <w:tc>
          <w:tcPr>
            <w:tcW w:w="586" w:type="pct"/>
            <w:tcBorders>
              <w:top w:val="nil"/>
              <w:left w:val="nil"/>
              <w:bottom w:val="nil"/>
              <w:right w:val="nil"/>
            </w:tcBorders>
            <w:shd w:val="clear" w:color="auto" w:fill="auto"/>
            <w:noWrap/>
            <w:hideMark/>
          </w:tcPr>
          <w:p w14:paraId="74003C71" w14:textId="77777777" w:rsidR="00050853" w:rsidRPr="00050853" w:rsidRDefault="00050853" w:rsidP="00050853">
            <w:pPr>
              <w:jc w:val="right"/>
              <w:rPr>
                <w:rFonts w:ascii="Arial" w:hAnsi="Arial" w:cs="Arial"/>
                <w:sz w:val="16"/>
                <w:szCs w:val="16"/>
                <w:lang w:eastAsia="en-AU"/>
              </w:rPr>
            </w:pPr>
            <w:r w:rsidRPr="00050853">
              <w:rPr>
                <w:rFonts w:ascii="Arial" w:hAnsi="Arial" w:cs="Arial"/>
                <w:color w:val="FF0000"/>
                <w:sz w:val="16"/>
                <w:szCs w:val="16"/>
                <w:lang w:eastAsia="en-AU"/>
              </w:rPr>
              <w:t>(11,353)</w:t>
            </w:r>
          </w:p>
        </w:tc>
        <w:tc>
          <w:tcPr>
            <w:tcW w:w="529" w:type="pct"/>
            <w:tcBorders>
              <w:top w:val="nil"/>
              <w:left w:val="nil"/>
              <w:bottom w:val="nil"/>
              <w:right w:val="nil"/>
            </w:tcBorders>
            <w:shd w:val="clear" w:color="auto" w:fill="auto"/>
            <w:noWrap/>
            <w:hideMark/>
          </w:tcPr>
          <w:p w14:paraId="481BB303"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13.2%</w:t>
            </w:r>
          </w:p>
        </w:tc>
      </w:tr>
      <w:tr w:rsidR="00050853" w:rsidRPr="00050853" w14:paraId="16DAEB39" w14:textId="77777777" w:rsidTr="00050853">
        <w:trPr>
          <w:trHeight w:val="250"/>
        </w:trPr>
        <w:tc>
          <w:tcPr>
            <w:tcW w:w="2720" w:type="pct"/>
            <w:gridSpan w:val="2"/>
            <w:tcBorders>
              <w:top w:val="nil"/>
              <w:left w:val="nil"/>
              <w:bottom w:val="nil"/>
              <w:right w:val="nil"/>
            </w:tcBorders>
            <w:shd w:val="clear" w:color="000000" w:fill="FFFFFF"/>
            <w:noWrap/>
            <w:hideMark/>
          </w:tcPr>
          <w:p w14:paraId="0519EFD0" w14:textId="77777777" w:rsidR="00050853" w:rsidRPr="00050853" w:rsidRDefault="00050853" w:rsidP="00050853">
            <w:pPr>
              <w:rPr>
                <w:rFonts w:ascii="Arial" w:hAnsi="Arial" w:cs="Arial"/>
                <w:sz w:val="16"/>
                <w:szCs w:val="16"/>
                <w:lang w:eastAsia="en-AU"/>
              </w:rPr>
            </w:pPr>
            <w:r w:rsidRPr="00050853">
              <w:rPr>
                <w:rFonts w:ascii="Arial" w:hAnsi="Arial" w:cs="Arial"/>
                <w:sz w:val="16"/>
                <w:szCs w:val="16"/>
                <w:lang w:eastAsia="en-AU"/>
              </w:rPr>
              <w:t xml:space="preserve">Proceeds from sale of property, infrastructure, plant and equipment </w:t>
            </w:r>
          </w:p>
        </w:tc>
        <w:tc>
          <w:tcPr>
            <w:tcW w:w="551" w:type="pct"/>
            <w:tcBorders>
              <w:top w:val="nil"/>
              <w:left w:val="nil"/>
              <w:bottom w:val="nil"/>
              <w:right w:val="nil"/>
            </w:tcBorders>
            <w:shd w:val="clear" w:color="000000" w:fill="FFFFFF"/>
            <w:noWrap/>
            <w:vAlign w:val="center"/>
            <w:hideMark/>
          </w:tcPr>
          <w:p w14:paraId="4F119F75"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(2,805)</w:t>
            </w:r>
          </w:p>
        </w:tc>
        <w:tc>
          <w:tcPr>
            <w:tcW w:w="613" w:type="pct"/>
            <w:tcBorders>
              <w:top w:val="nil"/>
              <w:left w:val="nil"/>
              <w:bottom w:val="nil"/>
              <w:right w:val="nil"/>
            </w:tcBorders>
            <w:shd w:val="clear" w:color="000000" w:fill="4AAA42"/>
            <w:noWrap/>
            <w:vAlign w:val="center"/>
            <w:hideMark/>
          </w:tcPr>
          <w:p w14:paraId="721F1B60"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w:t>
            </w:r>
          </w:p>
        </w:tc>
        <w:tc>
          <w:tcPr>
            <w:tcW w:w="586" w:type="pct"/>
            <w:tcBorders>
              <w:top w:val="nil"/>
              <w:left w:val="nil"/>
              <w:bottom w:val="nil"/>
              <w:right w:val="nil"/>
            </w:tcBorders>
            <w:shd w:val="clear" w:color="auto" w:fill="auto"/>
            <w:noWrap/>
            <w:hideMark/>
          </w:tcPr>
          <w:p w14:paraId="2E6A23D8"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2,805</w:t>
            </w:r>
          </w:p>
        </w:tc>
        <w:tc>
          <w:tcPr>
            <w:tcW w:w="529" w:type="pct"/>
            <w:tcBorders>
              <w:top w:val="nil"/>
              <w:left w:val="nil"/>
              <w:bottom w:val="nil"/>
              <w:right w:val="nil"/>
            </w:tcBorders>
            <w:shd w:val="clear" w:color="auto" w:fill="auto"/>
            <w:noWrap/>
            <w:hideMark/>
          </w:tcPr>
          <w:p w14:paraId="38EDD396"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-100.0%</w:t>
            </w:r>
          </w:p>
        </w:tc>
      </w:tr>
      <w:tr w:rsidR="00050853" w:rsidRPr="00050853" w14:paraId="44264257" w14:textId="77777777" w:rsidTr="00050853">
        <w:trPr>
          <w:trHeight w:val="250"/>
        </w:trPr>
        <w:tc>
          <w:tcPr>
            <w:tcW w:w="2720" w:type="pct"/>
            <w:gridSpan w:val="2"/>
            <w:tcBorders>
              <w:top w:val="nil"/>
              <w:left w:val="nil"/>
              <w:bottom w:val="nil"/>
              <w:right w:val="nil"/>
            </w:tcBorders>
            <w:shd w:val="clear" w:color="000000" w:fill="FFFFFF"/>
            <w:noWrap/>
            <w:hideMark/>
          </w:tcPr>
          <w:p w14:paraId="677EB95B" w14:textId="77777777" w:rsidR="00050853" w:rsidRPr="00050853" w:rsidRDefault="00050853" w:rsidP="00050853">
            <w:pPr>
              <w:rPr>
                <w:rFonts w:ascii="Arial" w:hAnsi="Arial" w:cs="Arial"/>
                <w:sz w:val="16"/>
                <w:szCs w:val="16"/>
                <w:lang w:eastAsia="en-AU"/>
              </w:rPr>
            </w:pPr>
            <w:r w:rsidRPr="00050853">
              <w:rPr>
                <w:rFonts w:ascii="Arial" w:hAnsi="Arial" w:cs="Arial"/>
                <w:sz w:val="16"/>
                <w:szCs w:val="16"/>
                <w:lang w:eastAsia="en-AU"/>
              </w:rPr>
              <w:t>Payments for intangible assets</w:t>
            </w:r>
          </w:p>
        </w:tc>
        <w:tc>
          <w:tcPr>
            <w:tcW w:w="551" w:type="pct"/>
            <w:tcBorders>
              <w:top w:val="nil"/>
              <w:left w:val="nil"/>
              <w:bottom w:val="nil"/>
              <w:right w:val="nil"/>
            </w:tcBorders>
            <w:shd w:val="clear" w:color="000000" w:fill="FFFFFF"/>
            <w:noWrap/>
            <w:vAlign w:val="center"/>
            <w:hideMark/>
          </w:tcPr>
          <w:p w14:paraId="0399B520"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w:t>
            </w:r>
          </w:p>
        </w:tc>
        <w:tc>
          <w:tcPr>
            <w:tcW w:w="613" w:type="pct"/>
            <w:tcBorders>
              <w:top w:val="nil"/>
              <w:left w:val="nil"/>
              <w:bottom w:val="nil"/>
              <w:right w:val="nil"/>
            </w:tcBorders>
            <w:shd w:val="clear" w:color="000000" w:fill="4AAA42"/>
            <w:noWrap/>
            <w:vAlign w:val="center"/>
            <w:hideMark/>
          </w:tcPr>
          <w:p w14:paraId="3AC630AB"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(202)</w:t>
            </w:r>
          </w:p>
        </w:tc>
        <w:tc>
          <w:tcPr>
            <w:tcW w:w="586" w:type="pct"/>
            <w:tcBorders>
              <w:top w:val="nil"/>
              <w:left w:val="nil"/>
              <w:bottom w:val="nil"/>
              <w:right w:val="nil"/>
            </w:tcBorders>
            <w:shd w:val="clear" w:color="auto" w:fill="auto"/>
            <w:noWrap/>
            <w:hideMark/>
          </w:tcPr>
          <w:p w14:paraId="6045D1C2" w14:textId="77777777" w:rsidR="00050853" w:rsidRPr="00050853" w:rsidRDefault="00050853" w:rsidP="00050853">
            <w:pPr>
              <w:jc w:val="right"/>
              <w:rPr>
                <w:rFonts w:ascii="Arial" w:hAnsi="Arial" w:cs="Arial"/>
                <w:sz w:val="16"/>
                <w:szCs w:val="16"/>
                <w:lang w:eastAsia="en-AU"/>
              </w:rPr>
            </w:pPr>
            <w:r w:rsidRPr="00050853">
              <w:rPr>
                <w:rFonts w:ascii="Arial" w:hAnsi="Arial" w:cs="Arial"/>
                <w:color w:val="FF0000"/>
                <w:sz w:val="16"/>
                <w:szCs w:val="16"/>
                <w:lang w:eastAsia="en-AU"/>
              </w:rPr>
              <w:t>(202)</w:t>
            </w:r>
          </w:p>
        </w:tc>
        <w:tc>
          <w:tcPr>
            <w:tcW w:w="529" w:type="pct"/>
            <w:tcBorders>
              <w:top w:val="nil"/>
              <w:left w:val="nil"/>
              <w:bottom w:val="nil"/>
              <w:right w:val="nil"/>
            </w:tcBorders>
            <w:shd w:val="clear" w:color="auto" w:fill="auto"/>
            <w:noWrap/>
            <w:hideMark/>
          </w:tcPr>
          <w:p w14:paraId="718CDDCF"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100.0%</w:t>
            </w:r>
          </w:p>
        </w:tc>
      </w:tr>
      <w:tr w:rsidR="00050853" w:rsidRPr="00050853" w14:paraId="6B870D3F" w14:textId="77777777" w:rsidTr="00050853">
        <w:trPr>
          <w:trHeight w:val="285"/>
        </w:trPr>
        <w:tc>
          <w:tcPr>
            <w:tcW w:w="2720" w:type="pct"/>
            <w:gridSpan w:val="2"/>
            <w:tcBorders>
              <w:top w:val="nil"/>
              <w:left w:val="nil"/>
              <w:bottom w:val="nil"/>
              <w:right w:val="nil"/>
            </w:tcBorders>
            <w:shd w:val="clear" w:color="000000" w:fill="FFFFFF"/>
            <w:noWrap/>
            <w:hideMark/>
          </w:tcPr>
          <w:p w14:paraId="0ACBCC11" w14:textId="77777777" w:rsidR="00050853" w:rsidRPr="00050853" w:rsidRDefault="00050853" w:rsidP="00050853">
            <w:pPr>
              <w:rPr>
                <w:rFonts w:ascii="Arial" w:hAnsi="Arial" w:cs="Arial"/>
                <w:sz w:val="16"/>
                <w:szCs w:val="16"/>
                <w:lang w:eastAsia="en-AU"/>
              </w:rPr>
            </w:pPr>
            <w:r w:rsidRPr="00050853">
              <w:rPr>
                <w:rFonts w:ascii="Arial" w:hAnsi="Arial" w:cs="Arial"/>
                <w:sz w:val="16"/>
                <w:szCs w:val="16"/>
                <w:lang w:eastAsia="en-AU"/>
              </w:rPr>
              <w:t>Proceeds from sale of investments</w:t>
            </w:r>
          </w:p>
        </w:tc>
        <w:tc>
          <w:tcPr>
            <w:tcW w:w="551" w:type="pct"/>
            <w:tcBorders>
              <w:top w:val="nil"/>
              <w:left w:val="nil"/>
              <w:bottom w:val="nil"/>
              <w:right w:val="nil"/>
            </w:tcBorders>
            <w:shd w:val="clear" w:color="000000" w:fill="FFFFFF"/>
            <w:noWrap/>
            <w:vAlign w:val="center"/>
            <w:hideMark/>
          </w:tcPr>
          <w:p w14:paraId="47604E17"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261</w:t>
            </w:r>
          </w:p>
        </w:tc>
        <w:tc>
          <w:tcPr>
            <w:tcW w:w="613" w:type="pct"/>
            <w:tcBorders>
              <w:top w:val="nil"/>
              <w:left w:val="nil"/>
              <w:bottom w:val="nil"/>
              <w:right w:val="nil"/>
            </w:tcBorders>
            <w:shd w:val="clear" w:color="000000" w:fill="4AAA42"/>
            <w:noWrap/>
            <w:vAlign w:val="center"/>
            <w:hideMark/>
          </w:tcPr>
          <w:p w14:paraId="54A09EBF"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w:t>
            </w:r>
          </w:p>
        </w:tc>
        <w:tc>
          <w:tcPr>
            <w:tcW w:w="586" w:type="pct"/>
            <w:tcBorders>
              <w:top w:val="nil"/>
              <w:left w:val="nil"/>
              <w:bottom w:val="nil"/>
              <w:right w:val="nil"/>
            </w:tcBorders>
            <w:shd w:val="clear" w:color="auto" w:fill="auto"/>
            <w:noWrap/>
            <w:hideMark/>
          </w:tcPr>
          <w:p w14:paraId="30F6EFC9" w14:textId="77777777" w:rsidR="00050853" w:rsidRPr="00050853" w:rsidRDefault="00050853" w:rsidP="00050853">
            <w:pPr>
              <w:jc w:val="right"/>
              <w:rPr>
                <w:rFonts w:ascii="Arial" w:hAnsi="Arial" w:cs="Arial"/>
                <w:sz w:val="16"/>
                <w:szCs w:val="16"/>
                <w:lang w:eastAsia="en-AU"/>
              </w:rPr>
            </w:pPr>
            <w:r w:rsidRPr="00050853">
              <w:rPr>
                <w:rFonts w:ascii="Arial" w:hAnsi="Arial" w:cs="Arial"/>
                <w:color w:val="FF0000"/>
                <w:sz w:val="16"/>
                <w:szCs w:val="16"/>
                <w:lang w:eastAsia="en-AU"/>
              </w:rPr>
              <w:t>(261)</w:t>
            </w:r>
          </w:p>
        </w:tc>
        <w:tc>
          <w:tcPr>
            <w:tcW w:w="529" w:type="pct"/>
            <w:tcBorders>
              <w:top w:val="nil"/>
              <w:left w:val="nil"/>
              <w:bottom w:val="nil"/>
              <w:right w:val="nil"/>
            </w:tcBorders>
            <w:shd w:val="clear" w:color="auto" w:fill="auto"/>
            <w:noWrap/>
            <w:hideMark/>
          </w:tcPr>
          <w:p w14:paraId="0C59C92A"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-100.0%</w:t>
            </w:r>
          </w:p>
        </w:tc>
      </w:tr>
      <w:tr w:rsidR="00050853" w:rsidRPr="00050853" w14:paraId="35A63076" w14:textId="77777777" w:rsidTr="00050853">
        <w:trPr>
          <w:trHeight w:val="250"/>
        </w:trPr>
        <w:tc>
          <w:tcPr>
            <w:tcW w:w="2720" w:type="pct"/>
            <w:gridSpan w:val="2"/>
            <w:tcBorders>
              <w:top w:val="nil"/>
              <w:left w:val="nil"/>
              <w:bottom w:val="nil"/>
              <w:right w:val="nil"/>
            </w:tcBorders>
            <w:shd w:val="clear" w:color="auto" w:fill="auto"/>
            <w:noWrap/>
            <w:hideMark/>
          </w:tcPr>
          <w:p w14:paraId="3714248C" w14:textId="77777777" w:rsidR="00050853" w:rsidRPr="00050853" w:rsidRDefault="00050853" w:rsidP="00050853">
            <w:pPr>
              <w:rPr>
                <w:rFonts w:ascii="Arial" w:hAnsi="Arial" w:cs="Arial"/>
                <w:b/>
                <w:bCs/>
                <w:sz w:val="16"/>
                <w:szCs w:val="16"/>
                <w:lang w:eastAsia="en-AU"/>
              </w:rPr>
            </w:pPr>
            <w:r w:rsidRPr="00050853">
              <w:rPr>
                <w:rFonts w:ascii="Arial" w:hAnsi="Arial" w:cs="Arial"/>
                <w:b/>
                <w:bCs/>
                <w:sz w:val="16"/>
                <w:szCs w:val="16"/>
                <w:lang w:eastAsia="en-AU"/>
              </w:rPr>
              <w:t xml:space="preserve">Net cash provided by/ (used in) investing activities </w:t>
            </w:r>
          </w:p>
        </w:tc>
        <w:tc>
          <w:tcPr>
            <w:tcW w:w="551" w:type="pct"/>
            <w:tcBorders>
              <w:top w:val="single" w:sz="4" w:space="0" w:color="auto"/>
              <w:left w:val="nil"/>
              <w:bottom w:val="single" w:sz="4" w:space="0" w:color="auto"/>
              <w:right w:val="nil"/>
            </w:tcBorders>
            <w:shd w:val="clear" w:color="000000" w:fill="FFFFFF"/>
            <w:noWrap/>
            <w:vAlign w:val="center"/>
            <w:hideMark/>
          </w:tcPr>
          <w:p w14:paraId="1ACACFAD"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(88,744)</w:t>
            </w:r>
          </w:p>
        </w:tc>
        <w:tc>
          <w:tcPr>
            <w:tcW w:w="613" w:type="pct"/>
            <w:tcBorders>
              <w:top w:val="single" w:sz="4" w:space="0" w:color="auto"/>
              <w:left w:val="nil"/>
              <w:bottom w:val="single" w:sz="4" w:space="0" w:color="auto"/>
              <w:right w:val="nil"/>
            </w:tcBorders>
            <w:shd w:val="clear" w:color="000000" w:fill="4AAA42"/>
            <w:noWrap/>
            <w:vAlign w:val="center"/>
            <w:hideMark/>
          </w:tcPr>
          <w:p w14:paraId="718DD7E4"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(97,754)</w:t>
            </w:r>
          </w:p>
        </w:tc>
        <w:tc>
          <w:tcPr>
            <w:tcW w:w="586" w:type="pct"/>
            <w:tcBorders>
              <w:top w:val="single" w:sz="4" w:space="0" w:color="auto"/>
              <w:left w:val="nil"/>
              <w:bottom w:val="single" w:sz="4" w:space="0" w:color="auto"/>
              <w:right w:val="nil"/>
            </w:tcBorders>
            <w:shd w:val="clear" w:color="000000" w:fill="FFFFFF"/>
            <w:noWrap/>
            <w:vAlign w:val="center"/>
            <w:hideMark/>
          </w:tcPr>
          <w:p w14:paraId="69A040EF"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color w:val="FF0000"/>
                <w:sz w:val="16"/>
                <w:szCs w:val="16"/>
                <w:lang w:eastAsia="en-AU"/>
              </w:rPr>
              <w:t>(9,010)</w:t>
            </w:r>
          </w:p>
        </w:tc>
        <w:tc>
          <w:tcPr>
            <w:tcW w:w="529" w:type="pct"/>
            <w:tcBorders>
              <w:top w:val="single" w:sz="4" w:space="0" w:color="auto"/>
              <w:left w:val="nil"/>
              <w:bottom w:val="single" w:sz="4" w:space="0" w:color="auto"/>
              <w:right w:val="nil"/>
            </w:tcBorders>
            <w:shd w:val="clear" w:color="000000" w:fill="FFFFFF"/>
            <w:noWrap/>
            <w:vAlign w:val="center"/>
            <w:hideMark/>
          </w:tcPr>
          <w:p w14:paraId="43E7FB72"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10.2%</w:t>
            </w:r>
          </w:p>
        </w:tc>
      </w:tr>
    </w:tbl>
    <w:p w14:paraId="1A2F99C6" w14:textId="77777777" w:rsidR="00050853" w:rsidRDefault="00050853" w:rsidP="00050853">
      <w:pPr>
        <w:pStyle w:val="Text"/>
      </w:pPr>
    </w:p>
    <w:p w14:paraId="541ACECF" w14:textId="3ACA258C" w:rsidR="0014624C" w:rsidRDefault="0014624C" w:rsidP="007E64E2">
      <w:pPr>
        <w:pStyle w:val="Numbers111"/>
      </w:pPr>
      <w:r>
        <w:t>Net cash flows provided by/used in financing activities</w:t>
      </w:r>
    </w:p>
    <w:tbl>
      <w:tblPr>
        <w:tblW w:w="5000" w:type="pct"/>
        <w:tblLook w:val="04A0" w:firstRow="1" w:lastRow="0" w:firstColumn="1" w:lastColumn="0" w:noHBand="0" w:noVBand="1"/>
      </w:tblPr>
      <w:tblGrid>
        <w:gridCol w:w="290"/>
        <w:gridCol w:w="4690"/>
        <w:gridCol w:w="1191"/>
        <w:gridCol w:w="1191"/>
        <w:gridCol w:w="1139"/>
        <w:gridCol w:w="1137"/>
      </w:tblGrid>
      <w:tr w:rsidR="009A7A62" w:rsidRPr="009A7A62" w14:paraId="1729283A" w14:textId="77777777" w:rsidTr="009A7A62">
        <w:trPr>
          <w:trHeight w:val="270"/>
        </w:trPr>
        <w:tc>
          <w:tcPr>
            <w:tcW w:w="150" w:type="pct"/>
            <w:tcBorders>
              <w:top w:val="nil"/>
              <w:left w:val="nil"/>
              <w:bottom w:val="nil"/>
              <w:right w:val="nil"/>
            </w:tcBorders>
            <w:shd w:val="clear" w:color="000000" w:fill="0067AC"/>
            <w:noWrap/>
            <w:vAlign w:val="center"/>
            <w:hideMark/>
          </w:tcPr>
          <w:p w14:paraId="5F77CA6D"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2433" w:type="pct"/>
            <w:tcBorders>
              <w:top w:val="nil"/>
              <w:left w:val="nil"/>
              <w:bottom w:val="nil"/>
              <w:right w:val="nil"/>
            </w:tcBorders>
            <w:shd w:val="clear" w:color="000000" w:fill="0067AC"/>
            <w:noWrap/>
            <w:vAlign w:val="center"/>
            <w:hideMark/>
          </w:tcPr>
          <w:p w14:paraId="119D91D1"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618" w:type="pct"/>
            <w:tcBorders>
              <w:top w:val="nil"/>
              <w:left w:val="nil"/>
              <w:bottom w:val="nil"/>
              <w:right w:val="nil"/>
            </w:tcBorders>
            <w:shd w:val="clear" w:color="000000" w:fill="0067AC"/>
            <w:noWrap/>
            <w:vAlign w:val="center"/>
            <w:hideMark/>
          </w:tcPr>
          <w:p w14:paraId="64EFA6B6"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Forecast</w:t>
            </w:r>
          </w:p>
        </w:tc>
        <w:tc>
          <w:tcPr>
            <w:tcW w:w="618" w:type="pct"/>
            <w:vMerge w:val="restart"/>
            <w:tcBorders>
              <w:top w:val="nil"/>
              <w:left w:val="nil"/>
              <w:bottom w:val="nil"/>
              <w:right w:val="nil"/>
            </w:tcBorders>
            <w:shd w:val="clear" w:color="000000" w:fill="0067AC"/>
            <w:noWrap/>
            <w:vAlign w:val="center"/>
            <w:hideMark/>
          </w:tcPr>
          <w:p w14:paraId="58DB7F43"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Budget</w:t>
            </w:r>
          </w:p>
        </w:tc>
        <w:tc>
          <w:tcPr>
            <w:tcW w:w="591" w:type="pct"/>
            <w:tcBorders>
              <w:top w:val="nil"/>
              <w:left w:val="nil"/>
              <w:bottom w:val="nil"/>
              <w:right w:val="nil"/>
            </w:tcBorders>
            <w:shd w:val="clear" w:color="000000" w:fill="0067AC"/>
            <w:vAlign w:val="center"/>
            <w:hideMark/>
          </w:tcPr>
          <w:p w14:paraId="77AE23CC" w14:textId="77777777" w:rsidR="009A7A62" w:rsidRPr="009A7A62" w:rsidRDefault="009A7A62" w:rsidP="009A7A62">
            <w:pP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590" w:type="pct"/>
            <w:tcBorders>
              <w:top w:val="nil"/>
              <w:left w:val="nil"/>
              <w:bottom w:val="nil"/>
              <w:right w:val="nil"/>
            </w:tcBorders>
            <w:shd w:val="clear" w:color="000000" w:fill="0067AC"/>
            <w:vAlign w:val="center"/>
            <w:hideMark/>
          </w:tcPr>
          <w:p w14:paraId="6EA04FFA" w14:textId="77777777" w:rsidR="009A7A62" w:rsidRPr="009A7A62" w:rsidRDefault="009A7A62" w:rsidP="009A7A62">
            <w:pP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r>
      <w:tr w:rsidR="009A7A62" w:rsidRPr="009A7A62" w14:paraId="5EE503E5" w14:textId="77777777" w:rsidTr="009A7A62">
        <w:trPr>
          <w:trHeight w:val="250"/>
        </w:trPr>
        <w:tc>
          <w:tcPr>
            <w:tcW w:w="150" w:type="pct"/>
            <w:tcBorders>
              <w:top w:val="nil"/>
              <w:left w:val="nil"/>
              <w:bottom w:val="nil"/>
              <w:right w:val="nil"/>
            </w:tcBorders>
            <w:shd w:val="clear" w:color="000000" w:fill="0067AC"/>
            <w:noWrap/>
            <w:vAlign w:val="center"/>
            <w:hideMark/>
          </w:tcPr>
          <w:p w14:paraId="20F8FD08"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2433" w:type="pct"/>
            <w:tcBorders>
              <w:top w:val="nil"/>
              <w:left w:val="nil"/>
              <w:bottom w:val="nil"/>
              <w:right w:val="nil"/>
            </w:tcBorders>
            <w:shd w:val="clear" w:color="000000" w:fill="0067AC"/>
            <w:noWrap/>
            <w:vAlign w:val="center"/>
            <w:hideMark/>
          </w:tcPr>
          <w:p w14:paraId="0B0FEC15"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618" w:type="pct"/>
            <w:tcBorders>
              <w:top w:val="nil"/>
              <w:left w:val="nil"/>
              <w:bottom w:val="nil"/>
              <w:right w:val="nil"/>
            </w:tcBorders>
            <w:shd w:val="clear" w:color="000000" w:fill="0067AC"/>
            <w:noWrap/>
            <w:vAlign w:val="center"/>
            <w:hideMark/>
          </w:tcPr>
          <w:p w14:paraId="7CE0A2BD"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Actual</w:t>
            </w:r>
          </w:p>
        </w:tc>
        <w:tc>
          <w:tcPr>
            <w:tcW w:w="618" w:type="pct"/>
            <w:vMerge/>
            <w:tcBorders>
              <w:top w:val="nil"/>
              <w:left w:val="nil"/>
              <w:bottom w:val="nil"/>
              <w:right w:val="nil"/>
            </w:tcBorders>
            <w:vAlign w:val="center"/>
            <w:hideMark/>
          </w:tcPr>
          <w:p w14:paraId="50D026F1" w14:textId="77777777" w:rsidR="009A7A62" w:rsidRPr="009A7A62" w:rsidRDefault="009A7A62" w:rsidP="009A7A62">
            <w:pPr>
              <w:rPr>
                <w:rFonts w:ascii="Arial" w:hAnsi="Arial" w:cs="Arial"/>
                <w:b/>
                <w:bCs/>
                <w:color w:val="FFFFFF"/>
                <w:sz w:val="16"/>
                <w:szCs w:val="16"/>
                <w:lang w:eastAsia="en-AU"/>
              </w:rPr>
            </w:pPr>
          </w:p>
        </w:tc>
        <w:tc>
          <w:tcPr>
            <w:tcW w:w="591" w:type="pct"/>
            <w:tcBorders>
              <w:top w:val="nil"/>
              <w:left w:val="nil"/>
              <w:bottom w:val="nil"/>
              <w:right w:val="nil"/>
            </w:tcBorders>
            <w:shd w:val="clear" w:color="000000" w:fill="0067AC"/>
            <w:vAlign w:val="center"/>
            <w:hideMark/>
          </w:tcPr>
          <w:p w14:paraId="5C72D62C" w14:textId="77777777" w:rsidR="009A7A62" w:rsidRPr="009A7A62" w:rsidRDefault="009A7A62" w:rsidP="009A7A62">
            <w:pP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590" w:type="pct"/>
            <w:tcBorders>
              <w:top w:val="nil"/>
              <w:left w:val="nil"/>
              <w:bottom w:val="nil"/>
              <w:right w:val="nil"/>
            </w:tcBorders>
            <w:shd w:val="clear" w:color="000000" w:fill="0067AC"/>
            <w:vAlign w:val="center"/>
            <w:hideMark/>
          </w:tcPr>
          <w:p w14:paraId="3C8F4208" w14:textId="77777777" w:rsidR="009A7A62" w:rsidRPr="009A7A62" w:rsidRDefault="009A7A62" w:rsidP="009A7A62">
            <w:pP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r>
      <w:tr w:rsidR="009A7A62" w:rsidRPr="009A7A62" w14:paraId="21FB0100" w14:textId="77777777" w:rsidTr="009A7A62">
        <w:trPr>
          <w:trHeight w:val="225"/>
        </w:trPr>
        <w:tc>
          <w:tcPr>
            <w:tcW w:w="150" w:type="pct"/>
            <w:tcBorders>
              <w:top w:val="nil"/>
              <w:left w:val="nil"/>
              <w:bottom w:val="nil"/>
              <w:right w:val="nil"/>
            </w:tcBorders>
            <w:shd w:val="clear" w:color="000000" w:fill="0067AC"/>
            <w:noWrap/>
            <w:vAlign w:val="center"/>
            <w:hideMark/>
          </w:tcPr>
          <w:p w14:paraId="12D363FA"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2433" w:type="pct"/>
            <w:tcBorders>
              <w:top w:val="nil"/>
              <w:left w:val="nil"/>
              <w:bottom w:val="nil"/>
              <w:right w:val="nil"/>
            </w:tcBorders>
            <w:shd w:val="clear" w:color="000000" w:fill="0067AC"/>
            <w:noWrap/>
            <w:vAlign w:val="center"/>
            <w:hideMark/>
          </w:tcPr>
          <w:p w14:paraId="52AF23FE"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618" w:type="pct"/>
            <w:tcBorders>
              <w:top w:val="nil"/>
              <w:left w:val="nil"/>
              <w:bottom w:val="nil"/>
              <w:right w:val="nil"/>
            </w:tcBorders>
            <w:shd w:val="clear" w:color="000000" w:fill="0067AC"/>
            <w:noWrap/>
            <w:vAlign w:val="center"/>
            <w:hideMark/>
          </w:tcPr>
          <w:p w14:paraId="2404ADA1"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2021/22</w:t>
            </w:r>
          </w:p>
        </w:tc>
        <w:tc>
          <w:tcPr>
            <w:tcW w:w="618" w:type="pct"/>
            <w:tcBorders>
              <w:top w:val="nil"/>
              <w:left w:val="nil"/>
              <w:bottom w:val="nil"/>
              <w:right w:val="nil"/>
            </w:tcBorders>
            <w:shd w:val="clear" w:color="000000" w:fill="0067AC"/>
            <w:noWrap/>
            <w:vAlign w:val="center"/>
            <w:hideMark/>
          </w:tcPr>
          <w:p w14:paraId="6285B19C"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2022/23</w:t>
            </w:r>
          </w:p>
        </w:tc>
        <w:tc>
          <w:tcPr>
            <w:tcW w:w="591" w:type="pct"/>
            <w:tcBorders>
              <w:top w:val="nil"/>
              <w:left w:val="nil"/>
              <w:bottom w:val="nil"/>
              <w:right w:val="nil"/>
            </w:tcBorders>
            <w:shd w:val="clear" w:color="000000" w:fill="0067AC"/>
            <w:vAlign w:val="center"/>
            <w:hideMark/>
          </w:tcPr>
          <w:p w14:paraId="3DFB8962"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Change</w:t>
            </w:r>
          </w:p>
        </w:tc>
        <w:tc>
          <w:tcPr>
            <w:tcW w:w="590" w:type="pct"/>
            <w:tcBorders>
              <w:top w:val="nil"/>
              <w:left w:val="nil"/>
              <w:bottom w:val="nil"/>
              <w:right w:val="nil"/>
            </w:tcBorders>
            <w:shd w:val="clear" w:color="000000" w:fill="0067AC"/>
            <w:vAlign w:val="center"/>
            <w:hideMark/>
          </w:tcPr>
          <w:p w14:paraId="75D25B07"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r>
      <w:tr w:rsidR="009A7A62" w:rsidRPr="009A7A62" w14:paraId="60E99FB4" w14:textId="77777777" w:rsidTr="009A7A62">
        <w:trPr>
          <w:trHeight w:val="250"/>
        </w:trPr>
        <w:tc>
          <w:tcPr>
            <w:tcW w:w="150" w:type="pct"/>
            <w:tcBorders>
              <w:top w:val="nil"/>
              <w:left w:val="nil"/>
              <w:bottom w:val="nil"/>
              <w:right w:val="nil"/>
            </w:tcBorders>
            <w:shd w:val="clear" w:color="000000" w:fill="0067AC"/>
            <w:noWrap/>
            <w:vAlign w:val="center"/>
            <w:hideMark/>
          </w:tcPr>
          <w:p w14:paraId="35620E61"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2433" w:type="pct"/>
            <w:tcBorders>
              <w:top w:val="nil"/>
              <w:left w:val="nil"/>
              <w:bottom w:val="nil"/>
              <w:right w:val="nil"/>
            </w:tcBorders>
            <w:shd w:val="clear" w:color="000000" w:fill="0067AC"/>
            <w:noWrap/>
            <w:vAlign w:val="center"/>
            <w:hideMark/>
          </w:tcPr>
          <w:p w14:paraId="0DCE6D9E"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618" w:type="pct"/>
            <w:tcBorders>
              <w:top w:val="nil"/>
              <w:left w:val="nil"/>
              <w:bottom w:val="nil"/>
              <w:right w:val="nil"/>
            </w:tcBorders>
            <w:shd w:val="clear" w:color="000000" w:fill="0067AC"/>
            <w:noWrap/>
            <w:vAlign w:val="center"/>
            <w:hideMark/>
          </w:tcPr>
          <w:p w14:paraId="434FF9B9"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$’000</w:t>
            </w:r>
          </w:p>
        </w:tc>
        <w:tc>
          <w:tcPr>
            <w:tcW w:w="618" w:type="pct"/>
            <w:tcBorders>
              <w:top w:val="nil"/>
              <w:left w:val="nil"/>
              <w:bottom w:val="nil"/>
              <w:right w:val="nil"/>
            </w:tcBorders>
            <w:shd w:val="clear" w:color="000000" w:fill="0067AC"/>
            <w:noWrap/>
            <w:vAlign w:val="center"/>
            <w:hideMark/>
          </w:tcPr>
          <w:p w14:paraId="6E2C184E"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$’000</w:t>
            </w:r>
          </w:p>
        </w:tc>
        <w:tc>
          <w:tcPr>
            <w:tcW w:w="591" w:type="pct"/>
            <w:tcBorders>
              <w:top w:val="nil"/>
              <w:left w:val="nil"/>
              <w:bottom w:val="nil"/>
              <w:right w:val="nil"/>
            </w:tcBorders>
            <w:shd w:val="clear" w:color="000000" w:fill="0067AC"/>
            <w:vAlign w:val="center"/>
            <w:hideMark/>
          </w:tcPr>
          <w:p w14:paraId="2CAD49F8"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$’000</w:t>
            </w:r>
          </w:p>
        </w:tc>
        <w:tc>
          <w:tcPr>
            <w:tcW w:w="590" w:type="pct"/>
            <w:tcBorders>
              <w:top w:val="nil"/>
              <w:left w:val="nil"/>
              <w:bottom w:val="nil"/>
              <w:right w:val="nil"/>
            </w:tcBorders>
            <w:shd w:val="clear" w:color="000000" w:fill="0067AC"/>
            <w:vAlign w:val="center"/>
            <w:hideMark/>
          </w:tcPr>
          <w:p w14:paraId="0EFB7CA6"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w:t>
            </w:r>
          </w:p>
        </w:tc>
      </w:tr>
      <w:tr w:rsidR="009A7A62" w:rsidRPr="009A7A62" w14:paraId="065953E5" w14:textId="77777777" w:rsidTr="004469D1">
        <w:trPr>
          <w:trHeight w:val="250"/>
        </w:trPr>
        <w:tc>
          <w:tcPr>
            <w:tcW w:w="150" w:type="pct"/>
            <w:tcBorders>
              <w:top w:val="nil"/>
              <w:left w:val="nil"/>
              <w:bottom w:val="nil"/>
              <w:right w:val="nil"/>
            </w:tcBorders>
            <w:shd w:val="clear" w:color="000000" w:fill="FFFFFF"/>
            <w:noWrap/>
            <w:hideMark/>
          </w:tcPr>
          <w:p w14:paraId="7DA0AD74" w14:textId="77777777" w:rsidR="009A7A62" w:rsidRPr="009A7A62" w:rsidRDefault="009A7A62" w:rsidP="009A7A62">
            <w:pPr>
              <w:jc w:val="center"/>
              <w:rPr>
                <w:rFonts w:ascii="Arial" w:hAnsi="Arial" w:cs="Arial"/>
                <w:sz w:val="16"/>
                <w:szCs w:val="16"/>
                <w:lang w:eastAsia="en-AU"/>
              </w:rPr>
            </w:pPr>
            <w:r w:rsidRPr="009A7A62">
              <w:rPr>
                <w:rFonts w:ascii="Arial" w:hAnsi="Arial" w:cs="Arial"/>
                <w:sz w:val="16"/>
                <w:szCs w:val="16"/>
                <w:lang w:eastAsia="en-AU"/>
              </w:rPr>
              <w:t> </w:t>
            </w:r>
          </w:p>
        </w:tc>
        <w:tc>
          <w:tcPr>
            <w:tcW w:w="2433" w:type="pct"/>
            <w:tcBorders>
              <w:top w:val="nil"/>
              <w:left w:val="nil"/>
              <w:bottom w:val="nil"/>
              <w:right w:val="nil"/>
            </w:tcBorders>
            <w:shd w:val="clear" w:color="auto" w:fill="auto"/>
            <w:noWrap/>
            <w:hideMark/>
          </w:tcPr>
          <w:p w14:paraId="182B3F04" w14:textId="77777777" w:rsidR="009A7A62" w:rsidRPr="009A7A62" w:rsidRDefault="009A7A62" w:rsidP="009A7A62">
            <w:pPr>
              <w:jc w:val="center"/>
              <w:rPr>
                <w:rFonts w:ascii="Arial" w:hAnsi="Arial" w:cs="Arial"/>
                <w:sz w:val="16"/>
                <w:szCs w:val="16"/>
                <w:lang w:eastAsia="en-AU"/>
              </w:rPr>
            </w:pPr>
            <w:r w:rsidRPr="009A7A62">
              <w:rPr>
                <w:rFonts w:ascii="Arial" w:hAnsi="Arial" w:cs="Arial"/>
                <w:sz w:val="16"/>
                <w:szCs w:val="16"/>
                <w:lang w:eastAsia="en-AU"/>
              </w:rPr>
              <w:t> </w:t>
            </w:r>
          </w:p>
        </w:tc>
        <w:tc>
          <w:tcPr>
            <w:tcW w:w="618" w:type="pct"/>
            <w:tcBorders>
              <w:top w:val="nil"/>
              <w:left w:val="nil"/>
              <w:bottom w:val="nil"/>
              <w:right w:val="nil"/>
            </w:tcBorders>
            <w:shd w:val="clear" w:color="auto" w:fill="auto"/>
            <w:noWrap/>
            <w:vAlign w:val="center"/>
            <w:hideMark/>
          </w:tcPr>
          <w:p w14:paraId="4E1D4A4E" w14:textId="77777777" w:rsidR="009A7A62" w:rsidRPr="009A7A62" w:rsidRDefault="009A7A62" w:rsidP="00FE7558">
            <w:pPr>
              <w:jc w:val="center"/>
              <w:rPr>
                <w:rFonts w:ascii="Arial" w:hAnsi="Arial" w:cs="Arial"/>
                <w:sz w:val="16"/>
                <w:szCs w:val="16"/>
                <w:lang w:eastAsia="en-AU"/>
              </w:rPr>
            </w:pPr>
            <w:r w:rsidRPr="009A7A62">
              <w:rPr>
                <w:rFonts w:ascii="Arial" w:hAnsi="Arial" w:cs="Arial"/>
                <w:sz w:val="16"/>
                <w:szCs w:val="16"/>
                <w:lang w:eastAsia="en-AU"/>
              </w:rPr>
              <w:t>Inflows</w:t>
            </w:r>
          </w:p>
        </w:tc>
        <w:tc>
          <w:tcPr>
            <w:tcW w:w="618" w:type="pct"/>
            <w:tcBorders>
              <w:top w:val="nil"/>
              <w:left w:val="nil"/>
              <w:bottom w:val="nil"/>
              <w:right w:val="nil"/>
            </w:tcBorders>
            <w:shd w:val="clear" w:color="000000" w:fill="4AAA42"/>
            <w:noWrap/>
            <w:vAlign w:val="center"/>
            <w:hideMark/>
          </w:tcPr>
          <w:p w14:paraId="54B8619C" w14:textId="77777777" w:rsidR="009A7A62" w:rsidRPr="009A7A62" w:rsidRDefault="009A7A62" w:rsidP="00FE7558">
            <w:pPr>
              <w:jc w:val="center"/>
              <w:rPr>
                <w:rFonts w:ascii="Arial" w:hAnsi="Arial" w:cs="Arial"/>
                <w:b/>
                <w:bCs/>
                <w:sz w:val="16"/>
                <w:szCs w:val="16"/>
                <w:lang w:eastAsia="en-AU"/>
              </w:rPr>
            </w:pPr>
            <w:r w:rsidRPr="009A7A62">
              <w:rPr>
                <w:rFonts w:ascii="Arial" w:hAnsi="Arial" w:cs="Arial"/>
                <w:b/>
                <w:bCs/>
                <w:sz w:val="16"/>
                <w:szCs w:val="16"/>
                <w:lang w:eastAsia="en-AU"/>
              </w:rPr>
              <w:t>Inflows</w:t>
            </w:r>
          </w:p>
        </w:tc>
        <w:tc>
          <w:tcPr>
            <w:tcW w:w="591" w:type="pct"/>
            <w:tcBorders>
              <w:top w:val="nil"/>
              <w:left w:val="nil"/>
              <w:bottom w:val="nil"/>
              <w:right w:val="nil"/>
            </w:tcBorders>
            <w:shd w:val="clear" w:color="auto" w:fill="auto"/>
            <w:noWrap/>
            <w:hideMark/>
          </w:tcPr>
          <w:p w14:paraId="40857E41" w14:textId="77777777" w:rsidR="009A7A62" w:rsidRPr="009A7A62" w:rsidRDefault="009A7A62" w:rsidP="009A7A62">
            <w:pPr>
              <w:jc w:val="center"/>
              <w:rPr>
                <w:rFonts w:ascii="Arial" w:hAnsi="Arial" w:cs="Arial"/>
                <w:b/>
                <w:bCs/>
                <w:sz w:val="16"/>
                <w:szCs w:val="16"/>
                <w:lang w:eastAsia="en-AU"/>
              </w:rPr>
            </w:pPr>
          </w:p>
        </w:tc>
        <w:tc>
          <w:tcPr>
            <w:tcW w:w="590" w:type="pct"/>
            <w:tcBorders>
              <w:top w:val="nil"/>
              <w:left w:val="nil"/>
              <w:bottom w:val="nil"/>
              <w:right w:val="nil"/>
            </w:tcBorders>
            <w:shd w:val="clear" w:color="auto" w:fill="auto"/>
            <w:noWrap/>
            <w:hideMark/>
          </w:tcPr>
          <w:p w14:paraId="5C49629F" w14:textId="77777777" w:rsidR="009A7A62" w:rsidRPr="009A7A62" w:rsidRDefault="009A7A62" w:rsidP="009A7A62">
            <w:pPr>
              <w:rPr>
                <w:rFonts w:ascii="Times New Roman" w:hAnsi="Times New Roman"/>
                <w:sz w:val="20"/>
                <w:lang w:eastAsia="en-AU"/>
              </w:rPr>
            </w:pPr>
          </w:p>
        </w:tc>
      </w:tr>
      <w:tr w:rsidR="009A7A62" w:rsidRPr="009A7A62" w14:paraId="79665A80" w14:textId="77777777" w:rsidTr="004469D1">
        <w:trPr>
          <w:trHeight w:val="313"/>
        </w:trPr>
        <w:tc>
          <w:tcPr>
            <w:tcW w:w="150" w:type="pct"/>
            <w:tcBorders>
              <w:top w:val="nil"/>
              <w:left w:val="nil"/>
              <w:bottom w:val="nil"/>
              <w:right w:val="nil"/>
            </w:tcBorders>
            <w:shd w:val="clear" w:color="000000" w:fill="FFFFFF"/>
            <w:noWrap/>
            <w:hideMark/>
          </w:tcPr>
          <w:p w14:paraId="2BF41B69" w14:textId="77777777" w:rsidR="009A7A62" w:rsidRPr="009A7A62" w:rsidRDefault="009A7A62" w:rsidP="009A7A62">
            <w:pPr>
              <w:jc w:val="center"/>
              <w:rPr>
                <w:rFonts w:ascii="Arial" w:hAnsi="Arial" w:cs="Arial"/>
                <w:sz w:val="16"/>
                <w:szCs w:val="16"/>
                <w:lang w:eastAsia="en-AU"/>
              </w:rPr>
            </w:pPr>
            <w:r w:rsidRPr="009A7A62">
              <w:rPr>
                <w:rFonts w:ascii="Arial" w:hAnsi="Arial" w:cs="Arial"/>
                <w:sz w:val="16"/>
                <w:szCs w:val="16"/>
                <w:lang w:eastAsia="en-AU"/>
              </w:rPr>
              <w:t> </w:t>
            </w:r>
          </w:p>
        </w:tc>
        <w:tc>
          <w:tcPr>
            <w:tcW w:w="2433" w:type="pct"/>
            <w:tcBorders>
              <w:top w:val="nil"/>
              <w:left w:val="nil"/>
              <w:bottom w:val="nil"/>
              <w:right w:val="nil"/>
            </w:tcBorders>
            <w:shd w:val="clear" w:color="auto" w:fill="auto"/>
            <w:noWrap/>
            <w:hideMark/>
          </w:tcPr>
          <w:p w14:paraId="4ECC4CDB" w14:textId="77777777" w:rsidR="009A7A62" w:rsidRPr="009A7A62" w:rsidRDefault="009A7A62" w:rsidP="009A7A62">
            <w:pPr>
              <w:jc w:val="center"/>
              <w:rPr>
                <w:rFonts w:ascii="Arial" w:hAnsi="Arial" w:cs="Arial"/>
                <w:sz w:val="16"/>
                <w:szCs w:val="16"/>
                <w:lang w:eastAsia="en-AU"/>
              </w:rPr>
            </w:pPr>
            <w:r w:rsidRPr="009A7A62">
              <w:rPr>
                <w:rFonts w:ascii="Arial" w:hAnsi="Arial" w:cs="Arial"/>
                <w:sz w:val="16"/>
                <w:szCs w:val="16"/>
                <w:lang w:eastAsia="en-AU"/>
              </w:rPr>
              <w:t> </w:t>
            </w:r>
          </w:p>
        </w:tc>
        <w:tc>
          <w:tcPr>
            <w:tcW w:w="618" w:type="pct"/>
            <w:tcBorders>
              <w:top w:val="nil"/>
              <w:left w:val="nil"/>
              <w:bottom w:val="nil"/>
              <w:right w:val="nil"/>
            </w:tcBorders>
            <w:shd w:val="clear" w:color="auto" w:fill="auto"/>
            <w:noWrap/>
            <w:vAlign w:val="center"/>
            <w:hideMark/>
          </w:tcPr>
          <w:p w14:paraId="0EAD52DD" w14:textId="77777777" w:rsidR="009A7A62" w:rsidRPr="009A7A62" w:rsidRDefault="009A7A62" w:rsidP="00FE7558">
            <w:pPr>
              <w:jc w:val="center"/>
              <w:rPr>
                <w:rFonts w:ascii="Arial" w:hAnsi="Arial" w:cs="Arial"/>
                <w:color w:val="FF0000"/>
                <w:sz w:val="16"/>
                <w:szCs w:val="16"/>
                <w:lang w:eastAsia="en-AU"/>
              </w:rPr>
            </w:pPr>
            <w:r w:rsidRPr="009A7A62">
              <w:rPr>
                <w:rFonts w:ascii="Arial" w:hAnsi="Arial" w:cs="Arial"/>
                <w:color w:val="FF0000"/>
                <w:sz w:val="16"/>
                <w:szCs w:val="16"/>
                <w:lang w:eastAsia="en-AU"/>
              </w:rPr>
              <w:t>(Outflows)</w:t>
            </w:r>
          </w:p>
        </w:tc>
        <w:tc>
          <w:tcPr>
            <w:tcW w:w="618" w:type="pct"/>
            <w:tcBorders>
              <w:top w:val="nil"/>
              <w:left w:val="nil"/>
              <w:bottom w:val="nil"/>
              <w:right w:val="nil"/>
            </w:tcBorders>
            <w:shd w:val="clear" w:color="000000" w:fill="4AAA42"/>
            <w:noWrap/>
            <w:vAlign w:val="center"/>
            <w:hideMark/>
          </w:tcPr>
          <w:p w14:paraId="2A50B1F1" w14:textId="77777777" w:rsidR="009A7A62" w:rsidRPr="009A7A62" w:rsidRDefault="009A7A62" w:rsidP="00FE7558">
            <w:pPr>
              <w:jc w:val="center"/>
              <w:rPr>
                <w:rFonts w:ascii="Arial" w:hAnsi="Arial" w:cs="Arial"/>
                <w:b/>
                <w:bCs/>
                <w:color w:val="FF0000"/>
                <w:sz w:val="16"/>
                <w:szCs w:val="16"/>
                <w:lang w:eastAsia="en-AU"/>
              </w:rPr>
            </w:pPr>
            <w:r w:rsidRPr="009A7A62">
              <w:rPr>
                <w:rFonts w:ascii="Arial" w:hAnsi="Arial" w:cs="Arial"/>
                <w:b/>
                <w:bCs/>
                <w:color w:val="FF0000"/>
                <w:sz w:val="16"/>
                <w:szCs w:val="16"/>
                <w:lang w:eastAsia="en-AU"/>
              </w:rPr>
              <w:t>(Outflows)</w:t>
            </w:r>
          </w:p>
        </w:tc>
        <w:tc>
          <w:tcPr>
            <w:tcW w:w="591" w:type="pct"/>
            <w:tcBorders>
              <w:top w:val="nil"/>
              <w:left w:val="nil"/>
              <w:bottom w:val="nil"/>
              <w:right w:val="nil"/>
            </w:tcBorders>
            <w:shd w:val="clear" w:color="auto" w:fill="auto"/>
            <w:noWrap/>
            <w:hideMark/>
          </w:tcPr>
          <w:p w14:paraId="74C7333A" w14:textId="77777777" w:rsidR="009A7A62" w:rsidRPr="009A7A62" w:rsidRDefault="009A7A62" w:rsidP="009A7A62">
            <w:pPr>
              <w:jc w:val="center"/>
              <w:rPr>
                <w:rFonts w:ascii="Arial" w:hAnsi="Arial" w:cs="Arial"/>
                <w:b/>
                <w:bCs/>
                <w:color w:val="FF0000"/>
                <w:sz w:val="16"/>
                <w:szCs w:val="16"/>
                <w:lang w:eastAsia="en-AU"/>
              </w:rPr>
            </w:pPr>
          </w:p>
        </w:tc>
        <w:tc>
          <w:tcPr>
            <w:tcW w:w="590" w:type="pct"/>
            <w:tcBorders>
              <w:top w:val="nil"/>
              <w:left w:val="nil"/>
              <w:bottom w:val="nil"/>
              <w:right w:val="nil"/>
            </w:tcBorders>
            <w:shd w:val="clear" w:color="auto" w:fill="auto"/>
            <w:noWrap/>
            <w:hideMark/>
          </w:tcPr>
          <w:p w14:paraId="19053F9E" w14:textId="77777777" w:rsidR="009A7A62" w:rsidRPr="009A7A62" w:rsidRDefault="009A7A62" w:rsidP="009A7A62">
            <w:pPr>
              <w:rPr>
                <w:rFonts w:ascii="Times New Roman" w:hAnsi="Times New Roman"/>
                <w:sz w:val="20"/>
                <w:lang w:eastAsia="en-AU"/>
              </w:rPr>
            </w:pPr>
          </w:p>
        </w:tc>
      </w:tr>
      <w:tr w:rsidR="009A7A62" w:rsidRPr="009A7A62" w14:paraId="13D337A4" w14:textId="77777777" w:rsidTr="004469D1">
        <w:trPr>
          <w:trHeight w:val="285"/>
        </w:trPr>
        <w:tc>
          <w:tcPr>
            <w:tcW w:w="2583" w:type="pct"/>
            <w:gridSpan w:val="2"/>
            <w:tcBorders>
              <w:top w:val="nil"/>
              <w:left w:val="nil"/>
              <w:bottom w:val="nil"/>
              <w:right w:val="nil"/>
            </w:tcBorders>
            <w:shd w:val="clear" w:color="auto" w:fill="auto"/>
            <w:noWrap/>
            <w:vAlign w:val="center"/>
            <w:hideMark/>
          </w:tcPr>
          <w:p w14:paraId="66AAD2FD" w14:textId="77777777" w:rsidR="009A7A62" w:rsidRPr="009A7A62" w:rsidRDefault="009A7A62" w:rsidP="00FE7558">
            <w:pPr>
              <w:rPr>
                <w:rFonts w:ascii="Arial" w:hAnsi="Arial" w:cs="Arial"/>
                <w:b/>
                <w:bCs/>
                <w:sz w:val="16"/>
                <w:szCs w:val="16"/>
                <w:lang w:eastAsia="en-AU"/>
              </w:rPr>
            </w:pPr>
            <w:r w:rsidRPr="009A7A62">
              <w:rPr>
                <w:rFonts w:ascii="Arial" w:hAnsi="Arial" w:cs="Arial"/>
                <w:b/>
                <w:bCs/>
                <w:sz w:val="16"/>
                <w:szCs w:val="16"/>
                <w:lang w:eastAsia="en-AU"/>
              </w:rPr>
              <w:t xml:space="preserve">Cash flows from financing activities </w:t>
            </w:r>
          </w:p>
        </w:tc>
        <w:tc>
          <w:tcPr>
            <w:tcW w:w="618" w:type="pct"/>
            <w:tcBorders>
              <w:top w:val="nil"/>
              <w:left w:val="nil"/>
              <w:bottom w:val="nil"/>
              <w:right w:val="nil"/>
            </w:tcBorders>
            <w:shd w:val="clear" w:color="auto" w:fill="auto"/>
            <w:noWrap/>
            <w:vAlign w:val="center"/>
            <w:hideMark/>
          </w:tcPr>
          <w:p w14:paraId="426D22BB"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 </w:t>
            </w:r>
          </w:p>
        </w:tc>
        <w:tc>
          <w:tcPr>
            <w:tcW w:w="618" w:type="pct"/>
            <w:tcBorders>
              <w:top w:val="nil"/>
              <w:left w:val="nil"/>
              <w:bottom w:val="nil"/>
              <w:right w:val="nil"/>
            </w:tcBorders>
            <w:shd w:val="clear" w:color="000000" w:fill="4AAA42"/>
            <w:noWrap/>
            <w:vAlign w:val="center"/>
            <w:hideMark/>
          </w:tcPr>
          <w:p w14:paraId="6FDA2C35"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 </w:t>
            </w:r>
          </w:p>
        </w:tc>
        <w:tc>
          <w:tcPr>
            <w:tcW w:w="591" w:type="pct"/>
            <w:tcBorders>
              <w:top w:val="nil"/>
              <w:left w:val="nil"/>
              <w:bottom w:val="nil"/>
              <w:right w:val="nil"/>
            </w:tcBorders>
            <w:shd w:val="clear" w:color="000000" w:fill="FFFFFF"/>
            <w:noWrap/>
            <w:vAlign w:val="center"/>
            <w:hideMark/>
          </w:tcPr>
          <w:p w14:paraId="1FDEEA03"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 </w:t>
            </w:r>
          </w:p>
        </w:tc>
        <w:tc>
          <w:tcPr>
            <w:tcW w:w="590" w:type="pct"/>
            <w:tcBorders>
              <w:top w:val="nil"/>
              <w:left w:val="nil"/>
              <w:bottom w:val="nil"/>
              <w:right w:val="nil"/>
            </w:tcBorders>
            <w:shd w:val="clear" w:color="000000" w:fill="FFFFFF"/>
            <w:noWrap/>
            <w:vAlign w:val="center"/>
            <w:hideMark/>
          </w:tcPr>
          <w:p w14:paraId="45C43933"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 </w:t>
            </w:r>
          </w:p>
        </w:tc>
      </w:tr>
      <w:tr w:rsidR="009A7A62" w:rsidRPr="009A7A62" w14:paraId="34A4353B" w14:textId="77777777" w:rsidTr="004469D1">
        <w:trPr>
          <w:trHeight w:val="250"/>
        </w:trPr>
        <w:tc>
          <w:tcPr>
            <w:tcW w:w="2583" w:type="pct"/>
            <w:gridSpan w:val="2"/>
            <w:tcBorders>
              <w:top w:val="nil"/>
              <w:left w:val="nil"/>
              <w:bottom w:val="nil"/>
              <w:right w:val="nil"/>
            </w:tcBorders>
            <w:shd w:val="clear" w:color="auto" w:fill="auto"/>
            <w:noWrap/>
            <w:vAlign w:val="center"/>
            <w:hideMark/>
          </w:tcPr>
          <w:p w14:paraId="290A4773"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 xml:space="preserve">Finance costs </w:t>
            </w:r>
          </w:p>
        </w:tc>
        <w:tc>
          <w:tcPr>
            <w:tcW w:w="618" w:type="pct"/>
            <w:tcBorders>
              <w:top w:val="nil"/>
              <w:left w:val="nil"/>
              <w:bottom w:val="nil"/>
              <w:right w:val="nil"/>
            </w:tcBorders>
            <w:shd w:val="clear" w:color="auto" w:fill="auto"/>
            <w:noWrap/>
            <w:vAlign w:val="center"/>
            <w:hideMark/>
          </w:tcPr>
          <w:p w14:paraId="0A63DB73"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(871)</w:t>
            </w:r>
          </w:p>
        </w:tc>
        <w:tc>
          <w:tcPr>
            <w:tcW w:w="618" w:type="pct"/>
            <w:tcBorders>
              <w:top w:val="nil"/>
              <w:left w:val="nil"/>
              <w:bottom w:val="nil"/>
              <w:right w:val="nil"/>
            </w:tcBorders>
            <w:shd w:val="clear" w:color="000000" w:fill="4AAA42"/>
            <w:noWrap/>
            <w:vAlign w:val="center"/>
            <w:hideMark/>
          </w:tcPr>
          <w:p w14:paraId="33E687FF"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(1,116)</w:t>
            </w:r>
          </w:p>
        </w:tc>
        <w:tc>
          <w:tcPr>
            <w:tcW w:w="591" w:type="pct"/>
            <w:tcBorders>
              <w:top w:val="nil"/>
              <w:left w:val="nil"/>
              <w:bottom w:val="nil"/>
              <w:right w:val="nil"/>
            </w:tcBorders>
            <w:shd w:val="clear" w:color="auto" w:fill="auto"/>
            <w:noWrap/>
            <w:vAlign w:val="center"/>
            <w:hideMark/>
          </w:tcPr>
          <w:p w14:paraId="2DFC0479" w14:textId="77777777" w:rsidR="009A7A62" w:rsidRPr="009A7A62" w:rsidRDefault="009A7A62" w:rsidP="00FE7558">
            <w:pPr>
              <w:jc w:val="right"/>
              <w:rPr>
                <w:rFonts w:ascii="Arial" w:hAnsi="Arial" w:cs="Arial"/>
                <w:sz w:val="16"/>
                <w:szCs w:val="16"/>
                <w:lang w:eastAsia="en-AU"/>
              </w:rPr>
            </w:pPr>
            <w:r w:rsidRPr="009A7A62">
              <w:rPr>
                <w:rFonts w:ascii="Arial" w:hAnsi="Arial" w:cs="Arial"/>
                <w:color w:val="FF0000"/>
                <w:sz w:val="16"/>
                <w:szCs w:val="16"/>
                <w:lang w:eastAsia="en-AU"/>
              </w:rPr>
              <w:t>(245)</w:t>
            </w:r>
          </w:p>
        </w:tc>
        <w:tc>
          <w:tcPr>
            <w:tcW w:w="590" w:type="pct"/>
            <w:tcBorders>
              <w:top w:val="nil"/>
              <w:left w:val="nil"/>
              <w:bottom w:val="nil"/>
              <w:right w:val="nil"/>
            </w:tcBorders>
            <w:shd w:val="clear" w:color="auto" w:fill="auto"/>
            <w:noWrap/>
            <w:vAlign w:val="center"/>
            <w:hideMark/>
          </w:tcPr>
          <w:p w14:paraId="384470B2"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28.1%</w:t>
            </w:r>
          </w:p>
        </w:tc>
      </w:tr>
      <w:tr w:rsidR="009A7A62" w:rsidRPr="009A7A62" w14:paraId="2CC96838" w14:textId="77777777" w:rsidTr="004469D1">
        <w:trPr>
          <w:trHeight w:val="250"/>
        </w:trPr>
        <w:tc>
          <w:tcPr>
            <w:tcW w:w="2583" w:type="pct"/>
            <w:gridSpan w:val="2"/>
            <w:tcBorders>
              <w:top w:val="nil"/>
              <w:left w:val="nil"/>
              <w:bottom w:val="nil"/>
              <w:right w:val="nil"/>
            </w:tcBorders>
            <w:shd w:val="clear" w:color="auto" w:fill="auto"/>
            <w:noWrap/>
            <w:vAlign w:val="center"/>
            <w:hideMark/>
          </w:tcPr>
          <w:p w14:paraId="1A9AE6BC"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 xml:space="preserve">Proceeds from borrowings </w:t>
            </w:r>
          </w:p>
        </w:tc>
        <w:tc>
          <w:tcPr>
            <w:tcW w:w="618" w:type="pct"/>
            <w:tcBorders>
              <w:top w:val="nil"/>
              <w:left w:val="nil"/>
              <w:bottom w:val="nil"/>
              <w:right w:val="nil"/>
            </w:tcBorders>
            <w:shd w:val="clear" w:color="auto" w:fill="auto"/>
            <w:noWrap/>
            <w:vAlign w:val="center"/>
            <w:hideMark/>
          </w:tcPr>
          <w:p w14:paraId="43928D05"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17,150</w:t>
            </w:r>
          </w:p>
        </w:tc>
        <w:tc>
          <w:tcPr>
            <w:tcW w:w="618" w:type="pct"/>
            <w:tcBorders>
              <w:top w:val="nil"/>
              <w:left w:val="nil"/>
              <w:bottom w:val="nil"/>
              <w:right w:val="nil"/>
            </w:tcBorders>
            <w:shd w:val="clear" w:color="000000" w:fill="4AAA42"/>
            <w:noWrap/>
            <w:vAlign w:val="center"/>
            <w:hideMark/>
          </w:tcPr>
          <w:p w14:paraId="6838C0AC"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23,497</w:t>
            </w:r>
          </w:p>
        </w:tc>
        <w:tc>
          <w:tcPr>
            <w:tcW w:w="591" w:type="pct"/>
            <w:tcBorders>
              <w:top w:val="nil"/>
              <w:left w:val="nil"/>
              <w:bottom w:val="nil"/>
              <w:right w:val="nil"/>
            </w:tcBorders>
            <w:shd w:val="clear" w:color="auto" w:fill="auto"/>
            <w:noWrap/>
            <w:vAlign w:val="center"/>
            <w:hideMark/>
          </w:tcPr>
          <w:p w14:paraId="644467BD"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6,347</w:t>
            </w:r>
          </w:p>
        </w:tc>
        <w:tc>
          <w:tcPr>
            <w:tcW w:w="590" w:type="pct"/>
            <w:tcBorders>
              <w:top w:val="nil"/>
              <w:left w:val="nil"/>
              <w:bottom w:val="nil"/>
              <w:right w:val="nil"/>
            </w:tcBorders>
            <w:shd w:val="clear" w:color="auto" w:fill="auto"/>
            <w:noWrap/>
            <w:vAlign w:val="center"/>
            <w:hideMark/>
          </w:tcPr>
          <w:p w14:paraId="2F4CB506"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37.0%</w:t>
            </w:r>
          </w:p>
        </w:tc>
      </w:tr>
      <w:tr w:rsidR="009A7A62" w:rsidRPr="009A7A62" w14:paraId="24193E9C" w14:textId="77777777" w:rsidTr="004469D1">
        <w:trPr>
          <w:trHeight w:val="250"/>
        </w:trPr>
        <w:tc>
          <w:tcPr>
            <w:tcW w:w="2583" w:type="pct"/>
            <w:gridSpan w:val="2"/>
            <w:tcBorders>
              <w:top w:val="nil"/>
              <w:left w:val="nil"/>
              <w:bottom w:val="nil"/>
              <w:right w:val="nil"/>
            </w:tcBorders>
            <w:shd w:val="clear" w:color="auto" w:fill="auto"/>
            <w:noWrap/>
            <w:vAlign w:val="center"/>
            <w:hideMark/>
          </w:tcPr>
          <w:p w14:paraId="45AFF94C"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 xml:space="preserve">Repayment of borrowings </w:t>
            </w:r>
          </w:p>
        </w:tc>
        <w:tc>
          <w:tcPr>
            <w:tcW w:w="618" w:type="pct"/>
            <w:tcBorders>
              <w:top w:val="nil"/>
              <w:left w:val="nil"/>
              <w:bottom w:val="nil"/>
              <w:right w:val="nil"/>
            </w:tcBorders>
            <w:shd w:val="clear" w:color="auto" w:fill="auto"/>
            <w:noWrap/>
            <w:vAlign w:val="center"/>
            <w:hideMark/>
          </w:tcPr>
          <w:p w14:paraId="0AFBA0FE"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(8,059)</w:t>
            </w:r>
          </w:p>
        </w:tc>
        <w:tc>
          <w:tcPr>
            <w:tcW w:w="618" w:type="pct"/>
            <w:tcBorders>
              <w:top w:val="nil"/>
              <w:left w:val="nil"/>
              <w:bottom w:val="nil"/>
              <w:right w:val="nil"/>
            </w:tcBorders>
            <w:shd w:val="clear" w:color="000000" w:fill="4AAA42"/>
            <w:noWrap/>
            <w:vAlign w:val="center"/>
            <w:hideMark/>
          </w:tcPr>
          <w:p w14:paraId="725BF594"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(5,701)</w:t>
            </w:r>
          </w:p>
        </w:tc>
        <w:tc>
          <w:tcPr>
            <w:tcW w:w="591" w:type="pct"/>
            <w:tcBorders>
              <w:top w:val="nil"/>
              <w:left w:val="nil"/>
              <w:bottom w:val="nil"/>
              <w:right w:val="nil"/>
            </w:tcBorders>
            <w:shd w:val="clear" w:color="auto" w:fill="auto"/>
            <w:noWrap/>
            <w:vAlign w:val="center"/>
            <w:hideMark/>
          </w:tcPr>
          <w:p w14:paraId="4CE92FA4"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2,358</w:t>
            </w:r>
          </w:p>
        </w:tc>
        <w:tc>
          <w:tcPr>
            <w:tcW w:w="590" w:type="pct"/>
            <w:tcBorders>
              <w:top w:val="nil"/>
              <w:left w:val="nil"/>
              <w:bottom w:val="nil"/>
              <w:right w:val="nil"/>
            </w:tcBorders>
            <w:shd w:val="clear" w:color="auto" w:fill="auto"/>
            <w:noWrap/>
            <w:vAlign w:val="center"/>
            <w:hideMark/>
          </w:tcPr>
          <w:p w14:paraId="28D5909A"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-29.3%</w:t>
            </w:r>
          </w:p>
        </w:tc>
      </w:tr>
      <w:tr w:rsidR="009A7A62" w:rsidRPr="009A7A62" w14:paraId="43CEA2A6" w14:textId="77777777" w:rsidTr="004469D1">
        <w:trPr>
          <w:trHeight w:val="250"/>
        </w:trPr>
        <w:tc>
          <w:tcPr>
            <w:tcW w:w="2583" w:type="pct"/>
            <w:gridSpan w:val="2"/>
            <w:tcBorders>
              <w:top w:val="nil"/>
              <w:left w:val="nil"/>
              <w:bottom w:val="nil"/>
              <w:right w:val="nil"/>
            </w:tcBorders>
            <w:shd w:val="clear" w:color="auto" w:fill="auto"/>
            <w:noWrap/>
            <w:vAlign w:val="center"/>
            <w:hideMark/>
          </w:tcPr>
          <w:p w14:paraId="7783B844"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Interest paid - lease liability</w:t>
            </w:r>
          </w:p>
        </w:tc>
        <w:tc>
          <w:tcPr>
            <w:tcW w:w="618" w:type="pct"/>
            <w:tcBorders>
              <w:top w:val="nil"/>
              <w:left w:val="nil"/>
              <w:bottom w:val="nil"/>
              <w:right w:val="nil"/>
            </w:tcBorders>
            <w:shd w:val="clear" w:color="auto" w:fill="auto"/>
            <w:noWrap/>
            <w:vAlign w:val="center"/>
            <w:hideMark/>
          </w:tcPr>
          <w:p w14:paraId="1341017E"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(116)</w:t>
            </w:r>
          </w:p>
        </w:tc>
        <w:tc>
          <w:tcPr>
            <w:tcW w:w="618" w:type="pct"/>
            <w:tcBorders>
              <w:top w:val="nil"/>
              <w:left w:val="nil"/>
              <w:bottom w:val="nil"/>
              <w:right w:val="nil"/>
            </w:tcBorders>
            <w:shd w:val="clear" w:color="000000" w:fill="4AAA42"/>
            <w:noWrap/>
            <w:vAlign w:val="center"/>
            <w:hideMark/>
          </w:tcPr>
          <w:p w14:paraId="3FE2EAC2"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(15)</w:t>
            </w:r>
          </w:p>
        </w:tc>
        <w:tc>
          <w:tcPr>
            <w:tcW w:w="591" w:type="pct"/>
            <w:tcBorders>
              <w:top w:val="nil"/>
              <w:left w:val="nil"/>
              <w:bottom w:val="nil"/>
              <w:right w:val="nil"/>
            </w:tcBorders>
            <w:shd w:val="clear" w:color="auto" w:fill="auto"/>
            <w:noWrap/>
            <w:vAlign w:val="center"/>
            <w:hideMark/>
          </w:tcPr>
          <w:p w14:paraId="7F54DFDA"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101</w:t>
            </w:r>
          </w:p>
        </w:tc>
        <w:tc>
          <w:tcPr>
            <w:tcW w:w="590" w:type="pct"/>
            <w:tcBorders>
              <w:top w:val="nil"/>
              <w:left w:val="nil"/>
              <w:bottom w:val="nil"/>
              <w:right w:val="nil"/>
            </w:tcBorders>
            <w:shd w:val="clear" w:color="auto" w:fill="auto"/>
            <w:noWrap/>
            <w:vAlign w:val="center"/>
            <w:hideMark/>
          </w:tcPr>
          <w:p w14:paraId="761CA40E"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-86.9%</w:t>
            </w:r>
          </w:p>
        </w:tc>
      </w:tr>
      <w:tr w:rsidR="009A7A62" w:rsidRPr="009A7A62" w14:paraId="3A23C172" w14:textId="77777777" w:rsidTr="00EE39B9">
        <w:trPr>
          <w:trHeight w:val="250"/>
        </w:trPr>
        <w:tc>
          <w:tcPr>
            <w:tcW w:w="2583" w:type="pct"/>
            <w:gridSpan w:val="2"/>
            <w:tcBorders>
              <w:top w:val="nil"/>
              <w:left w:val="nil"/>
              <w:bottom w:val="nil"/>
              <w:right w:val="nil"/>
            </w:tcBorders>
            <w:shd w:val="clear" w:color="auto" w:fill="auto"/>
            <w:noWrap/>
            <w:vAlign w:val="center"/>
            <w:hideMark/>
          </w:tcPr>
          <w:p w14:paraId="694293FE"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Repayment of lease liabilities</w:t>
            </w:r>
          </w:p>
        </w:tc>
        <w:tc>
          <w:tcPr>
            <w:tcW w:w="618" w:type="pct"/>
            <w:tcBorders>
              <w:top w:val="nil"/>
              <w:left w:val="nil"/>
              <w:bottom w:val="single" w:sz="4" w:space="0" w:color="auto"/>
              <w:right w:val="nil"/>
            </w:tcBorders>
            <w:shd w:val="clear" w:color="auto" w:fill="auto"/>
            <w:noWrap/>
            <w:vAlign w:val="center"/>
            <w:hideMark/>
          </w:tcPr>
          <w:p w14:paraId="3A34615F"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(1,829)</w:t>
            </w:r>
          </w:p>
        </w:tc>
        <w:tc>
          <w:tcPr>
            <w:tcW w:w="618" w:type="pct"/>
            <w:tcBorders>
              <w:top w:val="nil"/>
              <w:left w:val="nil"/>
              <w:bottom w:val="single" w:sz="4" w:space="0" w:color="auto"/>
              <w:right w:val="nil"/>
            </w:tcBorders>
            <w:shd w:val="clear" w:color="000000" w:fill="4AAA42"/>
            <w:noWrap/>
            <w:vAlign w:val="center"/>
            <w:hideMark/>
          </w:tcPr>
          <w:p w14:paraId="06885B26"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(423)</w:t>
            </w:r>
          </w:p>
        </w:tc>
        <w:tc>
          <w:tcPr>
            <w:tcW w:w="591" w:type="pct"/>
            <w:tcBorders>
              <w:top w:val="nil"/>
              <w:left w:val="nil"/>
              <w:bottom w:val="single" w:sz="4" w:space="0" w:color="auto"/>
              <w:right w:val="nil"/>
            </w:tcBorders>
            <w:shd w:val="clear" w:color="auto" w:fill="auto"/>
            <w:noWrap/>
            <w:vAlign w:val="center"/>
            <w:hideMark/>
          </w:tcPr>
          <w:p w14:paraId="381D67EB"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1,406</w:t>
            </w:r>
          </w:p>
        </w:tc>
        <w:tc>
          <w:tcPr>
            <w:tcW w:w="590" w:type="pct"/>
            <w:tcBorders>
              <w:top w:val="nil"/>
              <w:left w:val="nil"/>
              <w:bottom w:val="single" w:sz="4" w:space="0" w:color="auto"/>
              <w:right w:val="nil"/>
            </w:tcBorders>
            <w:shd w:val="clear" w:color="auto" w:fill="auto"/>
            <w:noWrap/>
            <w:vAlign w:val="center"/>
            <w:hideMark/>
          </w:tcPr>
          <w:p w14:paraId="5B28752A"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-76.9%</w:t>
            </w:r>
          </w:p>
        </w:tc>
      </w:tr>
      <w:tr w:rsidR="009A7A62" w:rsidRPr="009A7A62" w14:paraId="721BF2F4" w14:textId="77777777" w:rsidTr="00EE39B9">
        <w:trPr>
          <w:trHeight w:val="250"/>
        </w:trPr>
        <w:tc>
          <w:tcPr>
            <w:tcW w:w="2583" w:type="pct"/>
            <w:gridSpan w:val="2"/>
            <w:tcBorders>
              <w:top w:val="nil"/>
              <w:left w:val="nil"/>
              <w:bottom w:val="nil"/>
              <w:right w:val="nil"/>
            </w:tcBorders>
            <w:shd w:val="clear" w:color="auto" w:fill="auto"/>
            <w:noWrap/>
            <w:vAlign w:val="center"/>
            <w:hideMark/>
          </w:tcPr>
          <w:p w14:paraId="08C10F8E" w14:textId="77777777" w:rsidR="009A7A62" w:rsidRPr="009A7A62" w:rsidRDefault="009A7A62" w:rsidP="00FE7558">
            <w:pPr>
              <w:rPr>
                <w:rFonts w:ascii="Arial" w:hAnsi="Arial" w:cs="Arial"/>
                <w:b/>
                <w:bCs/>
                <w:sz w:val="16"/>
                <w:szCs w:val="16"/>
                <w:lang w:eastAsia="en-AU"/>
              </w:rPr>
            </w:pPr>
            <w:r w:rsidRPr="009A7A62">
              <w:rPr>
                <w:rFonts w:ascii="Arial" w:hAnsi="Arial" w:cs="Arial"/>
                <w:b/>
                <w:bCs/>
                <w:sz w:val="16"/>
                <w:szCs w:val="16"/>
                <w:lang w:eastAsia="en-AU"/>
              </w:rPr>
              <w:t xml:space="preserve">Net cash provided by/(used in) financing activities </w:t>
            </w:r>
          </w:p>
        </w:tc>
        <w:tc>
          <w:tcPr>
            <w:tcW w:w="618" w:type="pct"/>
            <w:tcBorders>
              <w:top w:val="single" w:sz="4" w:space="0" w:color="auto"/>
              <w:left w:val="nil"/>
              <w:right w:val="nil"/>
            </w:tcBorders>
            <w:shd w:val="clear" w:color="auto" w:fill="auto"/>
            <w:noWrap/>
            <w:vAlign w:val="center"/>
            <w:hideMark/>
          </w:tcPr>
          <w:p w14:paraId="717E6598"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6,275</w:t>
            </w:r>
          </w:p>
        </w:tc>
        <w:tc>
          <w:tcPr>
            <w:tcW w:w="618" w:type="pct"/>
            <w:tcBorders>
              <w:top w:val="single" w:sz="4" w:space="0" w:color="auto"/>
              <w:left w:val="nil"/>
              <w:right w:val="nil"/>
            </w:tcBorders>
            <w:shd w:val="clear" w:color="000000" w:fill="4AAA42"/>
            <w:noWrap/>
            <w:vAlign w:val="center"/>
            <w:hideMark/>
          </w:tcPr>
          <w:p w14:paraId="190C5C1A"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16,243</w:t>
            </w:r>
          </w:p>
        </w:tc>
        <w:tc>
          <w:tcPr>
            <w:tcW w:w="591" w:type="pct"/>
            <w:tcBorders>
              <w:top w:val="single" w:sz="4" w:space="0" w:color="auto"/>
              <w:left w:val="nil"/>
              <w:right w:val="nil"/>
            </w:tcBorders>
            <w:shd w:val="clear" w:color="000000" w:fill="FFFFFF"/>
            <w:noWrap/>
            <w:vAlign w:val="center"/>
            <w:hideMark/>
          </w:tcPr>
          <w:p w14:paraId="0A3609DF"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9,968</w:t>
            </w:r>
          </w:p>
        </w:tc>
        <w:tc>
          <w:tcPr>
            <w:tcW w:w="590" w:type="pct"/>
            <w:tcBorders>
              <w:top w:val="single" w:sz="4" w:space="0" w:color="auto"/>
              <w:left w:val="nil"/>
              <w:right w:val="nil"/>
            </w:tcBorders>
            <w:shd w:val="clear" w:color="000000" w:fill="FFFFFF"/>
            <w:noWrap/>
            <w:vAlign w:val="center"/>
            <w:hideMark/>
          </w:tcPr>
          <w:p w14:paraId="56255ADF"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158.8%</w:t>
            </w:r>
          </w:p>
        </w:tc>
      </w:tr>
    </w:tbl>
    <w:p w14:paraId="42D7D2FF" w14:textId="77777777" w:rsidR="00384FB6" w:rsidRDefault="00384FB6" w:rsidP="009A7A62">
      <w:pPr>
        <w:pStyle w:val="Text"/>
      </w:pPr>
    </w:p>
    <w:p w14:paraId="4385C99D" w14:textId="77777777" w:rsidR="00C11F48" w:rsidRDefault="00C11F48" w:rsidP="00C11F48">
      <w:pPr>
        <w:pStyle w:val="Numbers111"/>
        <w:numPr>
          <w:ilvl w:val="0"/>
          <w:numId w:val="0"/>
        </w:numPr>
        <w:ind w:left="851"/>
      </w:pPr>
    </w:p>
    <w:p w14:paraId="780F3536" w14:textId="77777777" w:rsidR="00AB0DEF" w:rsidRPr="001E0BF2" w:rsidRDefault="00AB0DEF" w:rsidP="00AB0DEF">
      <w:pPr>
        <w:pStyle w:val="Text"/>
      </w:pPr>
    </w:p>
    <w:p w14:paraId="3EA5576D" w14:textId="77777777" w:rsidR="00667D6D" w:rsidRDefault="00667D6D" w:rsidP="00AB0DEF">
      <w:pPr>
        <w:pStyle w:val="Numbers1"/>
        <w:sectPr w:rsidR="00667D6D" w:rsidSect="00C76561">
          <w:headerReference w:type="even" r:id="rId19"/>
          <w:headerReference w:type="default" r:id="rId20"/>
          <w:footerReference w:type="default" r:id="rId21"/>
          <w:headerReference w:type="first" r:id="rId22"/>
          <w:pgSz w:w="11906" w:h="16838" w:code="9"/>
          <w:pgMar w:top="1134" w:right="1134" w:bottom="1134" w:left="1134" w:header="567" w:footer="567" w:gutter="0"/>
          <w:pgNumType w:start="1"/>
          <w:cols w:space="708"/>
          <w:docGrid w:linePitch="360"/>
        </w:sectPr>
      </w:pPr>
      <w:bookmarkStart w:id="46" w:name="_Ref70484816"/>
      <w:bookmarkStart w:id="47" w:name="_Hlk34146570"/>
    </w:p>
    <w:p w14:paraId="4E8A6F86" w14:textId="027E3434" w:rsidR="0014624C" w:rsidRPr="00734229" w:rsidRDefault="008B1751" w:rsidP="00097443">
      <w:pPr>
        <w:pStyle w:val="Numbers11"/>
      </w:pPr>
      <w:bookmarkStart w:id="48" w:name="_Ref75203407"/>
      <w:r w:rsidRPr="00734229">
        <w:lastRenderedPageBreak/>
        <w:t>Statement of capital works</w:t>
      </w:r>
      <w:bookmarkEnd w:id="46"/>
      <w:bookmarkEnd w:id="48"/>
    </w:p>
    <w:p w14:paraId="2FE55946" w14:textId="5BF3C90C" w:rsidR="0014624C" w:rsidRPr="00080AD4" w:rsidRDefault="0014624C" w:rsidP="00080AD4">
      <w:pPr>
        <w:pStyle w:val="Text"/>
      </w:pPr>
      <w:r w:rsidRPr="00080AD4">
        <w:t>This section presents a listing of the capital works projects that will be undertaken for the 202</w:t>
      </w:r>
      <w:r w:rsidR="00935E22">
        <w:t>2</w:t>
      </w:r>
      <w:r w:rsidRPr="00080AD4">
        <w:t>-2</w:t>
      </w:r>
      <w:r w:rsidR="00935E22">
        <w:t>3</w:t>
      </w:r>
      <w:r w:rsidRPr="00080AD4">
        <w:t xml:space="preserve"> year, classified by expenditure type and funding source. Works are also disclosed as current budget or carried forward from prior year.</w:t>
      </w:r>
    </w:p>
    <w:p w14:paraId="0D3D6F33" w14:textId="6DBF94EE" w:rsidR="0014624C" w:rsidRPr="00D5762B" w:rsidRDefault="0014624C" w:rsidP="007E64E2">
      <w:pPr>
        <w:pStyle w:val="Numbers111"/>
      </w:pPr>
      <w:r w:rsidRPr="00D5762B">
        <w:t>Summary</w:t>
      </w:r>
    </w:p>
    <w:tbl>
      <w:tblPr>
        <w:tblW w:w="5000" w:type="pct"/>
        <w:tblLook w:val="04A0" w:firstRow="1" w:lastRow="0" w:firstColumn="1" w:lastColumn="0" w:noHBand="0" w:noVBand="1"/>
      </w:tblPr>
      <w:tblGrid>
        <w:gridCol w:w="3837"/>
        <w:gridCol w:w="1288"/>
        <w:gridCol w:w="1315"/>
        <w:gridCol w:w="1315"/>
        <w:gridCol w:w="1315"/>
      </w:tblGrid>
      <w:tr w:rsidR="00317E0A" w:rsidRPr="00317E0A" w14:paraId="19489BD8" w14:textId="77777777" w:rsidTr="00317E0A">
        <w:trPr>
          <w:trHeight w:val="420"/>
        </w:trPr>
        <w:tc>
          <w:tcPr>
            <w:tcW w:w="2115" w:type="pct"/>
            <w:tcBorders>
              <w:top w:val="nil"/>
              <w:left w:val="nil"/>
              <w:bottom w:val="nil"/>
              <w:right w:val="nil"/>
            </w:tcBorders>
            <w:shd w:val="clear" w:color="000000" w:fill="0067AC"/>
            <w:vAlign w:val="center"/>
            <w:hideMark/>
          </w:tcPr>
          <w:p w14:paraId="0BF813EC"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710" w:type="pct"/>
            <w:tcBorders>
              <w:top w:val="nil"/>
              <w:left w:val="nil"/>
              <w:bottom w:val="nil"/>
              <w:right w:val="nil"/>
            </w:tcBorders>
            <w:shd w:val="clear" w:color="000000" w:fill="0067AC"/>
            <w:vAlign w:val="center"/>
            <w:hideMark/>
          </w:tcPr>
          <w:p w14:paraId="4720EB0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Forecast Actual</w:t>
            </w:r>
          </w:p>
        </w:tc>
        <w:tc>
          <w:tcPr>
            <w:tcW w:w="725" w:type="pct"/>
            <w:tcBorders>
              <w:top w:val="nil"/>
              <w:left w:val="nil"/>
              <w:bottom w:val="nil"/>
              <w:right w:val="nil"/>
            </w:tcBorders>
            <w:shd w:val="clear" w:color="000000" w:fill="0067AC"/>
            <w:vAlign w:val="center"/>
            <w:hideMark/>
          </w:tcPr>
          <w:p w14:paraId="54E5180D"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Budget</w:t>
            </w:r>
          </w:p>
        </w:tc>
        <w:tc>
          <w:tcPr>
            <w:tcW w:w="725" w:type="pct"/>
            <w:vMerge w:val="restart"/>
            <w:tcBorders>
              <w:top w:val="nil"/>
              <w:left w:val="nil"/>
              <w:bottom w:val="nil"/>
              <w:right w:val="nil"/>
            </w:tcBorders>
            <w:shd w:val="clear" w:color="000000" w:fill="0067AC"/>
            <w:vAlign w:val="center"/>
            <w:hideMark/>
          </w:tcPr>
          <w:p w14:paraId="73D88083"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Change</w:t>
            </w:r>
          </w:p>
        </w:tc>
        <w:tc>
          <w:tcPr>
            <w:tcW w:w="725" w:type="pct"/>
            <w:vMerge w:val="restart"/>
            <w:tcBorders>
              <w:top w:val="nil"/>
              <w:left w:val="nil"/>
              <w:bottom w:val="nil"/>
              <w:right w:val="nil"/>
            </w:tcBorders>
            <w:shd w:val="clear" w:color="000000" w:fill="0067AC"/>
            <w:vAlign w:val="center"/>
            <w:hideMark/>
          </w:tcPr>
          <w:p w14:paraId="53C720F8"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w:t>
            </w:r>
          </w:p>
        </w:tc>
      </w:tr>
      <w:tr w:rsidR="00317E0A" w:rsidRPr="00317E0A" w14:paraId="5B8740E8" w14:textId="77777777" w:rsidTr="00317E0A">
        <w:trPr>
          <w:trHeight w:val="250"/>
        </w:trPr>
        <w:tc>
          <w:tcPr>
            <w:tcW w:w="2115" w:type="pct"/>
            <w:tcBorders>
              <w:top w:val="nil"/>
              <w:left w:val="nil"/>
              <w:bottom w:val="nil"/>
              <w:right w:val="nil"/>
            </w:tcBorders>
            <w:shd w:val="clear" w:color="000000" w:fill="0067AC"/>
            <w:vAlign w:val="center"/>
            <w:hideMark/>
          </w:tcPr>
          <w:p w14:paraId="118F6777"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710" w:type="pct"/>
            <w:tcBorders>
              <w:top w:val="nil"/>
              <w:left w:val="nil"/>
              <w:bottom w:val="nil"/>
              <w:right w:val="nil"/>
            </w:tcBorders>
            <w:shd w:val="clear" w:color="000000" w:fill="0067AC"/>
            <w:vAlign w:val="center"/>
            <w:hideMark/>
          </w:tcPr>
          <w:p w14:paraId="45810A5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2021/22</w:t>
            </w:r>
          </w:p>
        </w:tc>
        <w:tc>
          <w:tcPr>
            <w:tcW w:w="725" w:type="pct"/>
            <w:tcBorders>
              <w:top w:val="nil"/>
              <w:left w:val="nil"/>
              <w:bottom w:val="nil"/>
              <w:right w:val="nil"/>
            </w:tcBorders>
            <w:shd w:val="clear" w:color="000000" w:fill="0067AC"/>
            <w:vAlign w:val="center"/>
            <w:hideMark/>
          </w:tcPr>
          <w:p w14:paraId="02765160"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2022/23</w:t>
            </w:r>
          </w:p>
        </w:tc>
        <w:tc>
          <w:tcPr>
            <w:tcW w:w="725" w:type="pct"/>
            <w:vMerge/>
            <w:tcBorders>
              <w:top w:val="nil"/>
              <w:left w:val="nil"/>
              <w:bottom w:val="nil"/>
              <w:right w:val="nil"/>
            </w:tcBorders>
            <w:vAlign w:val="center"/>
            <w:hideMark/>
          </w:tcPr>
          <w:p w14:paraId="101C71F8" w14:textId="77777777" w:rsidR="00317E0A" w:rsidRPr="00317E0A" w:rsidRDefault="00317E0A" w:rsidP="00317E0A">
            <w:pPr>
              <w:rPr>
                <w:rFonts w:ascii="Arial" w:hAnsi="Arial" w:cs="Arial"/>
                <w:b/>
                <w:bCs/>
                <w:color w:val="FFFFFF"/>
                <w:sz w:val="16"/>
                <w:szCs w:val="16"/>
                <w:lang w:eastAsia="en-AU"/>
              </w:rPr>
            </w:pPr>
          </w:p>
        </w:tc>
        <w:tc>
          <w:tcPr>
            <w:tcW w:w="725" w:type="pct"/>
            <w:vMerge/>
            <w:tcBorders>
              <w:top w:val="nil"/>
              <w:left w:val="nil"/>
              <w:bottom w:val="nil"/>
              <w:right w:val="nil"/>
            </w:tcBorders>
            <w:vAlign w:val="center"/>
            <w:hideMark/>
          </w:tcPr>
          <w:p w14:paraId="2E4D0360" w14:textId="77777777" w:rsidR="00317E0A" w:rsidRPr="00317E0A" w:rsidRDefault="00317E0A" w:rsidP="00317E0A">
            <w:pPr>
              <w:rPr>
                <w:rFonts w:ascii="Arial" w:hAnsi="Arial" w:cs="Arial"/>
                <w:b/>
                <w:bCs/>
                <w:color w:val="FFFFFF"/>
                <w:sz w:val="16"/>
                <w:szCs w:val="16"/>
                <w:lang w:eastAsia="en-AU"/>
              </w:rPr>
            </w:pPr>
          </w:p>
        </w:tc>
      </w:tr>
      <w:tr w:rsidR="00317E0A" w:rsidRPr="00317E0A" w14:paraId="3B621EC1" w14:textId="77777777" w:rsidTr="00317E0A">
        <w:trPr>
          <w:trHeight w:val="250"/>
        </w:trPr>
        <w:tc>
          <w:tcPr>
            <w:tcW w:w="2115" w:type="pct"/>
            <w:tcBorders>
              <w:top w:val="nil"/>
              <w:left w:val="nil"/>
              <w:bottom w:val="nil"/>
              <w:right w:val="nil"/>
            </w:tcBorders>
            <w:shd w:val="clear" w:color="000000" w:fill="0067AC"/>
            <w:vAlign w:val="center"/>
            <w:hideMark/>
          </w:tcPr>
          <w:p w14:paraId="6ED1E59C"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710" w:type="pct"/>
            <w:tcBorders>
              <w:top w:val="nil"/>
              <w:left w:val="nil"/>
              <w:bottom w:val="nil"/>
              <w:right w:val="nil"/>
            </w:tcBorders>
            <w:shd w:val="clear" w:color="000000" w:fill="0067AC"/>
            <w:vAlign w:val="center"/>
            <w:hideMark/>
          </w:tcPr>
          <w:p w14:paraId="05629001"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725" w:type="pct"/>
            <w:tcBorders>
              <w:top w:val="nil"/>
              <w:left w:val="nil"/>
              <w:bottom w:val="nil"/>
              <w:right w:val="nil"/>
            </w:tcBorders>
            <w:shd w:val="clear" w:color="000000" w:fill="0067AC"/>
            <w:vAlign w:val="center"/>
            <w:hideMark/>
          </w:tcPr>
          <w:p w14:paraId="313B336E"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725" w:type="pct"/>
            <w:tcBorders>
              <w:top w:val="nil"/>
              <w:left w:val="nil"/>
              <w:bottom w:val="nil"/>
              <w:right w:val="nil"/>
            </w:tcBorders>
            <w:shd w:val="clear" w:color="000000" w:fill="0067AC"/>
            <w:vAlign w:val="center"/>
            <w:hideMark/>
          </w:tcPr>
          <w:p w14:paraId="4730DE39"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725" w:type="pct"/>
            <w:vMerge/>
            <w:tcBorders>
              <w:top w:val="nil"/>
              <w:left w:val="nil"/>
              <w:bottom w:val="nil"/>
              <w:right w:val="nil"/>
            </w:tcBorders>
            <w:vAlign w:val="center"/>
            <w:hideMark/>
          </w:tcPr>
          <w:p w14:paraId="38CA13B0" w14:textId="77777777" w:rsidR="00317E0A" w:rsidRPr="00317E0A" w:rsidRDefault="00317E0A" w:rsidP="00317E0A">
            <w:pPr>
              <w:rPr>
                <w:rFonts w:ascii="Arial" w:hAnsi="Arial" w:cs="Arial"/>
                <w:b/>
                <w:bCs/>
                <w:color w:val="FFFFFF"/>
                <w:sz w:val="16"/>
                <w:szCs w:val="16"/>
                <w:lang w:eastAsia="en-AU"/>
              </w:rPr>
            </w:pPr>
          </w:p>
        </w:tc>
      </w:tr>
      <w:tr w:rsidR="00317E0A" w:rsidRPr="00317E0A" w14:paraId="533CA782" w14:textId="77777777" w:rsidTr="00317E0A">
        <w:trPr>
          <w:trHeight w:val="250"/>
        </w:trPr>
        <w:tc>
          <w:tcPr>
            <w:tcW w:w="2115" w:type="pct"/>
            <w:tcBorders>
              <w:top w:val="nil"/>
              <w:left w:val="nil"/>
              <w:bottom w:val="nil"/>
              <w:right w:val="nil"/>
            </w:tcBorders>
            <w:shd w:val="clear" w:color="auto" w:fill="auto"/>
            <w:vAlign w:val="center"/>
            <w:hideMark/>
          </w:tcPr>
          <w:p w14:paraId="3E42A775"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Property</w:t>
            </w:r>
          </w:p>
        </w:tc>
        <w:tc>
          <w:tcPr>
            <w:tcW w:w="710" w:type="pct"/>
            <w:tcBorders>
              <w:top w:val="nil"/>
              <w:left w:val="nil"/>
              <w:bottom w:val="nil"/>
              <w:right w:val="nil"/>
            </w:tcBorders>
            <w:shd w:val="clear" w:color="auto" w:fill="auto"/>
            <w:vAlign w:val="center"/>
            <w:hideMark/>
          </w:tcPr>
          <w:p w14:paraId="1E1F091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26,450 </w:t>
            </w:r>
          </w:p>
        </w:tc>
        <w:tc>
          <w:tcPr>
            <w:tcW w:w="725" w:type="pct"/>
            <w:tcBorders>
              <w:top w:val="nil"/>
              <w:left w:val="nil"/>
              <w:bottom w:val="nil"/>
              <w:right w:val="nil"/>
            </w:tcBorders>
            <w:shd w:val="clear" w:color="auto" w:fill="auto"/>
            <w:vAlign w:val="center"/>
            <w:hideMark/>
          </w:tcPr>
          <w:p w14:paraId="27ABE204"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24,656 </w:t>
            </w:r>
          </w:p>
        </w:tc>
        <w:tc>
          <w:tcPr>
            <w:tcW w:w="725" w:type="pct"/>
            <w:tcBorders>
              <w:top w:val="nil"/>
              <w:left w:val="nil"/>
              <w:bottom w:val="nil"/>
              <w:right w:val="nil"/>
            </w:tcBorders>
            <w:shd w:val="clear" w:color="auto" w:fill="auto"/>
            <w:vAlign w:val="center"/>
            <w:hideMark/>
          </w:tcPr>
          <w:p w14:paraId="080A6B34" w14:textId="77777777" w:rsidR="00317E0A" w:rsidRPr="00317E0A" w:rsidRDefault="00317E0A" w:rsidP="00317E0A">
            <w:pPr>
              <w:jc w:val="right"/>
              <w:rPr>
                <w:rFonts w:ascii="Arial" w:hAnsi="Arial" w:cs="Arial"/>
                <w:sz w:val="16"/>
                <w:szCs w:val="16"/>
                <w:lang w:eastAsia="en-AU"/>
              </w:rPr>
            </w:pPr>
            <w:r w:rsidRPr="00317E0A">
              <w:rPr>
                <w:rFonts w:ascii="Arial" w:hAnsi="Arial" w:cs="Arial"/>
                <w:color w:val="FF0000"/>
                <w:sz w:val="16"/>
                <w:szCs w:val="16"/>
                <w:lang w:eastAsia="en-AU"/>
              </w:rPr>
              <w:t>(1,794)</w:t>
            </w:r>
          </w:p>
        </w:tc>
        <w:tc>
          <w:tcPr>
            <w:tcW w:w="725" w:type="pct"/>
            <w:tcBorders>
              <w:top w:val="nil"/>
              <w:left w:val="nil"/>
              <w:bottom w:val="nil"/>
              <w:right w:val="nil"/>
            </w:tcBorders>
            <w:shd w:val="clear" w:color="auto" w:fill="auto"/>
            <w:vAlign w:val="center"/>
            <w:hideMark/>
          </w:tcPr>
          <w:p w14:paraId="12BF62C4"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-6.8%</w:t>
            </w:r>
          </w:p>
        </w:tc>
      </w:tr>
      <w:tr w:rsidR="00317E0A" w:rsidRPr="00317E0A" w14:paraId="3924C46B" w14:textId="77777777" w:rsidTr="00317E0A">
        <w:trPr>
          <w:trHeight w:val="250"/>
        </w:trPr>
        <w:tc>
          <w:tcPr>
            <w:tcW w:w="2115" w:type="pct"/>
            <w:tcBorders>
              <w:top w:val="nil"/>
              <w:left w:val="nil"/>
              <w:bottom w:val="nil"/>
              <w:right w:val="nil"/>
            </w:tcBorders>
            <w:shd w:val="clear" w:color="auto" w:fill="auto"/>
            <w:vAlign w:val="center"/>
            <w:hideMark/>
          </w:tcPr>
          <w:p w14:paraId="58F309CE"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 xml:space="preserve">Plant and equipment </w:t>
            </w:r>
          </w:p>
        </w:tc>
        <w:tc>
          <w:tcPr>
            <w:tcW w:w="710" w:type="pct"/>
            <w:tcBorders>
              <w:top w:val="nil"/>
              <w:left w:val="nil"/>
              <w:bottom w:val="nil"/>
              <w:right w:val="nil"/>
            </w:tcBorders>
            <w:shd w:val="clear" w:color="auto" w:fill="auto"/>
            <w:vAlign w:val="center"/>
            <w:hideMark/>
          </w:tcPr>
          <w:p w14:paraId="7ECC0D08"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3,391 </w:t>
            </w:r>
          </w:p>
        </w:tc>
        <w:tc>
          <w:tcPr>
            <w:tcW w:w="725" w:type="pct"/>
            <w:tcBorders>
              <w:top w:val="nil"/>
              <w:left w:val="nil"/>
              <w:bottom w:val="nil"/>
              <w:right w:val="nil"/>
            </w:tcBorders>
            <w:shd w:val="clear" w:color="auto" w:fill="auto"/>
            <w:vAlign w:val="center"/>
            <w:hideMark/>
          </w:tcPr>
          <w:p w14:paraId="751CED01"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6,214 </w:t>
            </w:r>
          </w:p>
        </w:tc>
        <w:tc>
          <w:tcPr>
            <w:tcW w:w="725" w:type="pct"/>
            <w:tcBorders>
              <w:top w:val="nil"/>
              <w:left w:val="nil"/>
              <w:bottom w:val="nil"/>
              <w:right w:val="nil"/>
            </w:tcBorders>
            <w:shd w:val="clear" w:color="auto" w:fill="auto"/>
            <w:vAlign w:val="center"/>
            <w:hideMark/>
          </w:tcPr>
          <w:p w14:paraId="71BD3E5D"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2,823 </w:t>
            </w:r>
          </w:p>
        </w:tc>
        <w:tc>
          <w:tcPr>
            <w:tcW w:w="725" w:type="pct"/>
            <w:tcBorders>
              <w:top w:val="nil"/>
              <w:left w:val="nil"/>
              <w:bottom w:val="nil"/>
              <w:right w:val="nil"/>
            </w:tcBorders>
            <w:shd w:val="clear" w:color="auto" w:fill="auto"/>
            <w:vAlign w:val="center"/>
            <w:hideMark/>
          </w:tcPr>
          <w:p w14:paraId="040E717F"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83.2%</w:t>
            </w:r>
          </w:p>
        </w:tc>
      </w:tr>
      <w:tr w:rsidR="00317E0A" w:rsidRPr="00317E0A" w14:paraId="0C7126EE" w14:textId="77777777" w:rsidTr="00317E0A">
        <w:trPr>
          <w:trHeight w:val="260"/>
        </w:trPr>
        <w:tc>
          <w:tcPr>
            <w:tcW w:w="2115" w:type="pct"/>
            <w:tcBorders>
              <w:top w:val="nil"/>
              <w:left w:val="nil"/>
              <w:bottom w:val="single" w:sz="8" w:space="0" w:color="auto"/>
              <w:right w:val="nil"/>
            </w:tcBorders>
            <w:shd w:val="clear" w:color="auto" w:fill="auto"/>
            <w:vAlign w:val="center"/>
            <w:hideMark/>
          </w:tcPr>
          <w:p w14:paraId="529007F3"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Infrastructure</w:t>
            </w:r>
          </w:p>
        </w:tc>
        <w:tc>
          <w:tcPr>
            <w:tcW w:w="710" w:type="pct"/>
            <w:tcBorders>
              <w:top w:val="nil"/>
              <w:left w:val="nil"/>
              <w:bottom w:val="nil"/>
              <w:right w:val="nil"/>
            </w:tcBorders>
            <w:shd w:val="clear" w:color="auto" w:fill="auto"/>
            <w:vAlign w:val="center"/>
            <w:hideMark/>
          </w:tcPr>
          <w:p w14:paraId="7A8DCF4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48,522 </w:t>
            </w:r>
          </w:p>
        </w:tc>
        <w:tc>
          <w:tcPr>
            <w:tcW w:w="725" w:type="pct"/>
            <w:tcBorders>
              <w:top w:val="nil"/>
              <w:left w:val="nil"/>
              <w:bottom w:val="nil"/>
              <w:right w:val="nil"/>
            </w:tcBorders>
            <w:shd w:val="clear" w:color="auto" w:fill="auto"/>
            <w:vAlign w:val="center"/>
            <w:hideMark/>
          </w:tcPr>
          <w:p w14:paraId="2D554350"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58,341 </w:t>
            </w:r>
          </w:p>
        </w:tc>
        <w:tc>
          <w:tcPr>
            <w:tcW w:w="725" w:type="pct"/>
            <w:tcBorders>
              <w:top w:val="nil"/>
              <w:left w:val="nil"/>
              <w:bottom w:val="single" w:sz="8" w:space="0" w:color="auto"/>
              <w:right w:val="nil"/>
            </w:tcBorders>
            <w:shd w:val="clear" w:color="auto" w:fill="auto"/>
            <w:vAlign w:val="center"/>
            <w:hideMark/>
          </w:tcPr>
          <w:p w14:paraId="3B042536"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9,819 </w:t>
            </w:r>
          </w:p>
        </w:tc>
        <w:tc>
          <w:tcPr>
            <w:tcW w:w="725" w:type="pct"/>
            <w:tcBorders>
              <w:top w:val="nil"/>
              <w:left w:val="nil"/>
              <w:bottom w:val="single" w:sz="8" w:space="0" w:color="auto"/>
              <w:right w:val="nil"/>
            </w:tcBorders>
            <w:shd w:val="clear" w:color="auto" w:fill="auto"/>
            <w:vAlign w:val="center"/>
            <w:hideMark/>
          </w:tcPr>
          <w:p w14:paraId="29145798"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20.2%</w:t>
            </w:r>
          </w:p>
        </w:tc>
      </w:tr>
      <w:tr w:rsidR="00317E0A" w:rsidRPr="00317E0A" w14:paraId="79E9BA6E" w14:textId="77777777" w:rsidTr="00317E0A">
        <w:trPr>
          <w:trHeight w:val="255"/>
        </w:trPr>
        <w:tc>
          <w:tcPr>
            <w:tcW w:w="2115" w:type="pct"/>
            <w:tcBorders>
              <w:top w:val="nil"/>
              <w:left w:val="nil"/>
              <w:bottom w:val="single" w:sz="8" w:space="0" w:color="auto"/>
              <w:right w:val="nil"/>
            </w:tcBorders>
            <w:shd w:val="clear" w:color="auto" w:fill="auto"/>
            <w:vAlign w:val="center"/>
            <w:hideMark/>
          </w:tcPr>
          <w:p w14:paraId="6BEF4197" w14:textId="77777777" w:rsidR="00317E0A" w:rsidRPr="00317E0A" w:rsidRDefault="00317E0A" w:rsidP="00317E0A">
            <w:pPr>
              <w:jc w:val="both"/>
              <w:rPr>
                <w:rFonts w:ascii="Arial" w:hAnsi="Arial" w:cs="Arial"/>
                <w:b/>
                <w:bCs/>
                <w:sz w:val="16"/>
                <w:szCs w:val="16"/>
                <w:lang w:eastAsia="en-AU"/>
              </w:rPr>
            </w:pPr>
            <w:r w:rsidRPr="00317E0A">
              <w:rPr>
                <w:rFonts w:ascii="Arial" w:hAnsi="Arial" w:cs="Arial"/>
                <w:b/>
                <w:bCs/>
                <w:sz w:val="16"/>
                <w:szCs w:val="16"/>
                <w:lang w:eastAsia="en-AU"/>
              </w:rPr>
              <w:t>Total</w:t>
            </w:r>
          </w:p>
        </w:tc>
        <w:tc>
          <w:tcPr>
            <w:tcW w:w="710" w:type="pct"/>
            <w:tcBorders>
              <w:top w:val="single" w:sz="8" w:space="0" w:color="auto"/>
              <w:left w:val="nil"/>
              <w:bottom w:val="single" w:sz="8" w:space="0" w:color="auto"/>
              <w:right w:val="nil"/>
            </w:tcBorders>
            <w:shd w:val="clear" w:color="auto" w:fill="auto"/>
            <w:vAlign w:val="center"/>
            <w:hideMark/>
          </w:tcPr>
          <w:p w14:paraId="54B4227C"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78,363 </w:t>
            </w:r>
          </w:p>
        </w:tc>
        <w:tc>
          <w:tcPr>
            <w:tcW w:w="725" w:type="pct"/>
            <w:tcBorders>
              <w:top w:val="single" w:sz="8" w:space="0" w:color="auto"/>
              <w:left w:val="nil"/>
              <w:bottom w:val="single" w:sz="8" w:space="0" w:color="auto"/>
              <w:right w:val="nil"/>
            </w:tcBorders>
            <w:shd w:val="clear" w:color="auto" w:fill="auto"/>
            <w:vAlign w:val="center"/>
            <w:hideMark/>
          </w:tcPr>
          <w:p w14:paraId="1D9BC6CA"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89,211 </w:t>
            </w:r>
          </w:p>
        </w:tc>
        <w:tc>
          <w:tcPr>
            <w:tcW w:w="725" w:type="pct"/>
            <w:tcBorders>
              <w:top w:val="nil"/>
              <w:left w:val="nil"/>
              <w:bottom w:val="single" w:sz="8" w:space="0" w:color="auto"/>
              <w:right w:val="nil"/>
            </w:tcBorders>
            <w:shd w:val="clear" w:color="auto" w:fill="auto"/>
            <w:vAlign w:val="center"/>
            <w:hideMark/>
          </w:tcPr>
          <w:p w14:paraId="7C2601C1"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10,848 </w:t>
            </w:r>
          </w:p>
        </w:tc>
        <w:tc>
          <w:tcPr>
            <w:tcW w:w="725" w:type="pct"/>
            <w:tcBorders>
              <w:top w:val="nil"/>
              <w:left w:val="nil"/>
              <w:bottom w:val="single" w:sz="8" w:space="0" w:color="auto"/>
              <w:right w:val="nil"/>
            </w:tcBorders>
            <w:shd w:val="clear" w:color="auto" w:fill="auto"/>
            <w:vAlign w:val="center"/>
            <w:hideMark/>
          </w:tcPr>
          <w:p w14:paraId="591E492A"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13.8%</w:t>
            </w:r>
          </w:p>
        </w:tc>
      </w:tr>
    </w:tbl>
    <w:p w14:paraId="1B1D44B6" w14:textId="6DBF94EE" w:rsidR="0014624C" w:rsidRDefault="0014624C" w:rsidP="0014624C">
      <w:pPr>
        <w:spacing w:before="120" w:after="120" w:line="276" w:lineRule="auto"/>
        <w:rPr>
          <w:rFonts w:ascii="Arial" w:hAnsi="Arial" w:cs="Arial"/>
          <w:sz w:val="20"/>
        </w:rPr>
      </w:pPr>
    </w:p>
    <w:tbl>
      <w:tblPr>
        <w:tblW w:w="5000" w:type="pct"/>
        <w:tblLook w:val="04A0" w:firstRow="1" w:lastRow="0" w:firstColumn="1" w:lastColumn="0" w:noHBand="0" w:noVBand="1"/>
      </w:tblPr>
      <w:tblGrid>
        <w:gridCol w:w="1378"/>
        <w:gridCol w:w="759"/>
        <w:gridCol w:w="706"/>
        <w:gridCol w:w="866"/>
        <w:gridCol w:w="865"/>
        <w:gridCol w:w="1026"/>
        <w:gridCol w:w="732"/>
        <w:gridCol w:w="830"/>
        <w:gridCol w:w="803"/>
        <w:gridCol w:w="1105"/>
      </w:tblGrid>
      <w:tr w:rsidR="00317E0A" w:rsidRPr="00317E0A" w14:paraId="00EAEF54" w14:textId="77777777" w:rsidTr="00317E0A">
        <w:trPr>
          <w:trHeight w:val="250"/>
        </w:trPr>
        <w:tc>
          <w:tcPr>
            <w:tcW w:w="1209" w:type="pct"/>
            <w:tcBorders>
              <w:top w:val="nil"/>
              <w:left w:val="nil"/>
              <w:bottom w:val="nil"/>
              <w:right w:val="nil"/>
            </w:tcBorders>
            <w:shd w:val="clear" w:color="000000" w:fill="0067AC"/>
            <w:vAlign w:val="center"/>
            <w:hideMark/>
          </w:tcPr>
          <w:p w14:paraId="33F40BB1"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410" w:type="pct"/>
            <w:vMerge w:val="restart"/>
            <w:tcBorders>
              <w:top w:val="nil"/>
              <w:left w:val="nil"/>
              <w:bottom w:val="nil"/>
              <w:right w:val="single" w:sz="8" w:space="0" w:color="auto"/>
            </w:tcBorders>
            <w:shd w:val="clear" w:color="000000" w:fill="0067AC"/>
            <w:vAlign w:val="center"/>
            <w:hideMark/>
          </w:tcPr>
          <w:p w14:paraId="34715639"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Project Cost</w:t>
            </w:r>
          </w:p>
        </w:tc>
        <w:tc>
          <w:tcPr>
            <w:tcW w:w="1707" w:type="pct"/>
            <w:gridSpan w:val="4"/>
            <w:tcBorders>
              <w:top w:val="nil"/>
              <w:left w:val="nil"/>
              <w:bottom w:val="nil"/>
              <w:right w:val="single" w:sz="8" w:space="0" w:color="000000"/>
            </w:tcBorders>
            <w:shd w:val="clear" w:color="000000" w:fill="0067AC"/>
            <w:vAlign w:val="center"/>
            <w:hideMark/>
          </w:tcPr>
          <w:p w14:paraId="7B05A923"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Asset expenditure types</w:t>
            </w:r>
          </w:p>
        </w:tc>
        <w:tc>
          <w:tcPr>
            <w:tcW w:w="1674" w:type="pct"/>
            <w:gridSpan w:val="4"/>
            <w:tcBorders>
              <w:top w:val="nil"/>
              <w:left w:val="nil"/>
              <w:bottom w:val="nil"/>
              <w:right w:val="nil"/>
            </w:tcBorders>
            <w:shd w:val="clear" w:color="000000" w:fill="0067AC"/>
            <w:vAlign w:val="center"/>
            <w:hideMark/>
          </w:tcPr>
          <w:p w14:paraId="23369B27"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Summary of Funding Sources</w:t>
            </w:r>
          </w:p>
        </w:tc>
      </w:tr>
      <w:tr w:rsidR="00317E0A" w:rsidRPr="00317E0A" w14:paraId="551C5ED5" w14:textId="77777777" w:rsidTr="00317E0A">
        <w:trPr>
          <w:trHeight w:val="420"/>
        </w:trPr>
        <w:tc>
          <w:tcPr>
            <w:tcW w:w="1209" w:type="pct"/>
            <w:tcBorders>
              <w:top w:val="nil"/>
              <w:left w:val="nil"/>
              <w:bottom w:val="nil"/>
              <w:right w:val="nil"/>
            </w:tcBorders>
            <w:shd w:val="clear" w:color="000000" w:fill="0067AC"/>
            <w:vAlign w:val="center"/>
            <w:hideMark/>
          </w:tcPr>
          <w:p w14:paraId="4FEC19EB"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410" w:type="pct"/>
            <w:vMerge/>
            <w:tcBorders>
              <w:top w:val="nil"/>
              <w:left w:val="nil"/>
              <w:bottom w:val="nil"/>
              <w:right w:val="single" w:sz="8" w:space="0" w:color="auto"/>
            </w:tcBorders>
            <w:vAlign w:val="center"/>
            <w:hideMark/>
          </w:tcPr>
          <w:p w14:paraId="2FAB3340" w14:textId="77777777" w:rsidR="00317E0A" w:rsidRPr="00317E0A" w:rsidRDefault="00317E0A" w:rsidP="00317E0A">
            <w:pPr>
              <w:rPr>
                <w:rFonts w:ascii="Arial" w:hAnsi="Arial" w:cs="Arial"/>
                <w:b/>
                <w:bCs/>
                <w:color w:val="FFFFFF"/>
                <w:sz w:val="16"/>
                <w:szCs w:val="16"/>
                <w:lang w:eastAsia="en-AU"/>
              </w:rPr>
            </w:pPr>
          </w:p>
        </w:tc>
        <w:tc>
          <w:tcPr>
            <w:tcW w:w="418" w:type="pct"/>
            <w:tcBorders>
              <w:top w:val="nil"/>
              <w:left w:val="nil"/>
              <w:bottom w:val="nil"/>
              <w:right w:val="nil"/>
            </w:tcBorders>
            <w:shd w:val="clear" w:color="000000" w:fill="0067AC"/>
            <w:vAlign w:val="center"/>
            <w:hideMark/>
          </w:tcPr>
          <w:p w14:paraId="55D9EC40"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New</w:t>
            </w:r>
          </w:p>
        </w:tc>
        <w:tc>
          <w:tcPr>
            <w:tcW w:w="420" w:type="pct"/>
            <w:tcBorders>
              <w:top w:val="nil"/>
              <w:left w:val="nil"/>
              <w:bottom w:val="nil"/>
              <w:right w:val="nil"/>
            </w:tcBorders>
            <w:shd w:val="clear" w:color="000000" w:fill="0067AC"/>
            <w:vAlign w:val="center"/>
            <w:hideMark/>
          </w:tcPr>
          <w:p w14:paraId="2449307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Renewal</w:t>
            </w:r>
          </w:p>
        </w:tc>
        <w:tc>
          <w:tcPr>
            <w:tcW w:w="420" w:type="pct"/>
            <w:tcBorders>
              <w:top w:val="nil"/>
              <w:left w:val="nil"/>
              <w:bottom w:val="nil"/>
              <w:right w:val="nil"/>
            </w:tcBorders>
            <w:shd w:val="clear" w:color="000000" w:fill="0067AC"/>
            <w:vAlign w:val="center"/>
            <w:hideMark/>
          </w:tcPr>
          <w:p w14:paraId="26D4F73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531C8C03"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Expansion</w:t>
            </w:r>
          </w:p>
        </w:tc>
        <w:tc>
          <w:tcPr>
            <w:tcW w:w="359" w:type="pct"/>
            <w:tcBorders>
              <w:top w:val="nil"/>
              <w:left w:val="nil"/>
              <w:bottom w:val="nil"/>
              <w:right w:val="nil"/>
            </w:tcBorders>
            <w:shd w:val="clear" w:color="000000" w:fill="0067AC"/>
            <w:vAlign w:val="center"/>
            <w:hideMark/>
          </w:tcPr>
          <w:p w14:paraId="09342E2D"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Grants</w:t>
            </w:r>
          </w:p>
        </w:tc>
        <w:tc>
          <w:tcPr>
            <w:tcW w:w="386" w:type="pct"/>
            <w:tcBorders>
              <w:top w:val="nil"/>
              <w:left w:val="nil"/>
              <w:bottom w:val="nil"/>
              <w:right w:val="nil"/>
            </w:tcBorders>
            <w:shd w:val="clear" w:color="000000" w:fill="0067AC"/>
            <w:vAlign w:val="center"/>
            <w:hideMark/>
          </w:tcPr>
          <w:p w14:paraId="31DC3B15"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Contrib.</w:t>
            </w:r>
          </w:p>
        </w:tc>
        <w:tc>
          <w:tcPr>
            <w:tcW w:w="445" w:type="pct"/>
            <w:tcBorders>
              <w:top w:val="nil"/>
              <w:left w:val="nil"/>
              <w:bottom w:val="nil"/>
              <w:right w:val="nil"/>
            </w:tcBorders>
            <w:shd w:val="clear" w:color="000000" w:fill="0067AC"/>
            <w:vAlign w:val="center"/>
            <w:hideMark/>
          </w:tcPr>
          <w:p w14:paraId="68D35A1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Council cash</w:t>
            </w:r>
          </w:p>
        </w:tc>
        <w:tc>
          <w:tcPr>
            <w:tcW w:w="485" w:type="pct"/>
            <w:tcBorders>
              <w:top w:val="nil"/>
              <w:left w:val="nil"/>
              <w:bottom w:val="nil"/>
              <w:right w:val="nil"/>
            </w:tcBorders>
            <w:shd w:val="clear" w:color="000000" w:fill="0067AC"/>
            <w:vAlign w:val="center"/>
            <w:hideMark/>
          </w:tcPr>
          <w:p w14:paraId="0F33E672"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Borrowings</w:t>
            </w:r>
          </w:p>
        </w:tc>
      </w:tr>
      <w:tr w:rsidR="00317E0A" w:rsidRPr="00317E0A" w14:paraId="57DE39EF" w14:textId="77777777" w:rsidTr="00317E0A">
        <w:trPr>
          <w:trHeight w:val="250"/>
        </w:trPr>
        <w:tc>
          <w:tcPr>
            <w:tcW w:w="1209" w:type="pct"/>
            <w:tcBorders>
              <w:top w:val="nil"/>
              <w:left w:val="nil"/>
              <w:bottom w:val="nil"/>
              <w:right w:val="nil"/>
            </w:tcBorders>
            <w:shd w:val="clear" w:color="000000" w:fill="0067AC"/>
            <w:vAlign w:val="center"/>
            <w:hideMark/>
          </w:tcPr>
          <w:p w14:paraId="3C6EECCB" w14:textId="77777777" w:rsidR="00317E0A" w:rsidRPr="00317E0A" w:rsidRDefault="00317E0A" w:rsidP="00317E0A">
            <w:pPr>
              <w:jc w:val="center"/>
              <w:rPr>
                <w:rFonts w:ascii="Arial" w:hAnsi="Arial" w:cs="Arial"/>
                <w:color w:val="FFFFFF"/>
                <w:sz w:val="16"/>
                <w:szCs w:val="16"/>
                <w:lang w:eastAsia="en-AU"/>
              </w:rPr>
            </w:pPr>
            <w:r w:rsidRPr="00317E0A">
              <w:rPr>
                <w:rFonts w:ascii="Arial" w:hAnsi="Arial" w:cs="Arial"/>
                <w:color w:val="FFFFFF"/>
                <w:sz w:val="16"/>
                <w:szCs w:val="16"/>
                <w:lang w:eastAsia="en-AU"/>
              </w:rPr>
              <w:t> </w:t>
            </w:r>
          </w:p>
        </w:tc>
        <w:tc>
          <w:tcPr>
            <w:tcW w:w="410" w:type="pct"/>
            <w:tcBorders>
              <w:top w:val="nil"/>
              <w:left w:val="nil"/>
              <w:bottom w:val="nil"/>
              <w:right w:val="single" w:sz="8" w:space="0" w:color="auto"/>
            </w:tcBorders>
            <w:shd w:val="clear" w:color="000000" w:fill="0067AC"/>
            <w:vAlign w:val="center"/>
            <w:hideMark/>
          </w:tcPr>
          <w:p w14:paraId="067EF24E"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18" w:type="pct"/>
            <w:tcBorders>
              <w:top w:val="nil"/>
              <w:left w:val="nil"/>
              <w:bottom w:val="nil"/>
              <w:right w:val="nil"/>
            </w:tcBorders>
            <w:shd w:val="clear" w:color="000000" w:fill="0067AC"/>
            <w:vAlign w:val="center"/>
            <w:hideMark/>
          </w:tcPr>
          <w:p w14:paraId="4F22438C"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708627F3"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65B78A2A"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4D3C54E2"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359" w:type="pct"/>
            <w:tcBorders>
              <w:top w:val="nil"/>
              <w:left w:val="nil"/>
              <w:bottom w:val="nil"/>
              <w:right w:val="nil"/>
            </w:tcBorders>
            <w:shd w:val="clear" w:color="000000" w:fill="0067AC"/>
            <w:vAlign w:val="center"/>
            <w:hideMark/>
          </w:tcPr>
          <w:p w14:paraId="1E9143F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386" w:type="pct"/>
            <w:tcBorders>
              <w:top w:val="nil"/>
              <w:left w:val="nil"/>
              <w:bottom w:val="nil"/>
              <w:right w:val="nil"/>
            </w:tcBorders>
            <w:shd w:val="clear" w:color="000000" w:fill="0067AC"/>
            <w:vAlign w:val="center"/>
            <w:hideMark/>
          </w:tcPr>
          <w:p w14:paraId="45E8F062"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45" w:type="pct"/>
            <w:tcBorders>
              <w:top w:val="nil"/>
              <w:left w:val="nil"/>
              <w:bottom w:val="nil"/>
              <w:right w:val="nil"/>
            </w:tcBorders>
            <w:shd w:val="clear" w:color="000000" w:fill="0067AC"/>
            <w:vAlign w:val="center"/>
            <w:hideMark/>
          </w:tcPr>
          <w:p w14:paraId="145ACC67"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85" w:type="pct"/>
            <w:tcBorders>
              <w:top w:val="nil"/>
              <w:left w:val="nil"/>
              <w:bottom w:val="nil"/>
              <w:right w:val="nil"/>
            </w:tcBorders>
            <w:shd w:val="clear" w:color="000000" w:fill="0067AC"/>
            <w:vAlign w:val="center"/>
            <w:hideMark/>
          </w:tcPr>
          <w:p w14:paraId="7A603500"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r>
      <w:tr w:rsidR="00317E0A" w:rsidRPr="00317E0A" w14:paraId="425EC116" w14:textId="77777777" w:rsidTr="00317E0A">
        <w:trPr>
          <w:trHeight w:val="260"/>
        </w:trPr>
        <w:tc>
          <w:tcPr>
            <w:tcW w:w="1209" w:type="pct"/>
            <w:tcBorders>
              <w:top w:val="nil"/>
              <w:left w:val="nil"/>
              <w:bottom w:val="nil"/>
              <w:right w:val="nil"/>
            </w:tcBorders>
            <w:shd w:val="clear" w:color="auto" w:fill="auto"/>
            <w:vAlign w:val="center"/>
            <w:hideMark/>
          </w:tcPr>
          <w:p w14:paraId="03616643" w14:textId="77777777" w:rsidR="00317E0A" w:rsidRPr="00317E0A" w:rsidRDefault="00317E0A" w:rsidP="00317E0A">
            <w:pPr>
              <w:jc w:val="center"/>
              <w:rPr>
                <w:rFonts w:ascii="Arial" w:hAnsi="Arial" w:cs="Arial"/>
                <w:b/>
                <w:bCs/>
                <w:color w:val="FFFFFF"/>
                <w:sz w:val="16"/>
                <w:szCs w:val="16"/>
                <w:lang w:eastAsia="en-AU"/>
              </w:rPr>
            </w:pPr>
          </w:p>
        </w:tc>
        <w:tc>
          <w:tcPr>
            <w:tcW w:w="410" w:type="pct"/>
            <w:tcBorders>
              <w:top w:val="nil"/>
              <w:left w:val="nil"/>
              <w:bottom w:val="nil"/>
              <w:right w:val="single" w:sz="8" w:space="0" w:color="auto"/>
            </w:tcBorders>
            <w:shd w:val="clear" w:color="auto" w:fill="auto"/>
            <w:vAlign w:val="center"/>
            <w:hideMark/>
          </w:tcPr>
          <w:p w14:paraId="4A9CC30C"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w:t>
            </w:r>
          </w:p>
        </w:tc>
        <w:tc>
          <w:tcPr>
            <w:tcW w:w="418" w:type="pct"/>
            <w:tcBorders>
              <w:top w:val="nil"/>
              <w:left w:val="nil"/>
              <w:bottom w:val="nil"/>
              <w:right w:val="nil"/>
            </w:tcBorders>
            <w:shd w:val="clear" w:color="auto" w:fill="auto"/>
            <w:vAlign w:val="center"/>
            <w:hideMark/>
          </w:tcPr>
          <w:p w14:paraId="7AF391BA" w14:textId="77777777" w:rsidR="00317E0A" w:rsidRPr="00317E0A" w:rsidRDefault="00317E0A" w:rsidP="00317E0A">
            <w:pPr>
              <w:jc w:val="right"/>
              <w:rPr>
                <w:rFonts w:ascii="Arial" w:hAnsi="Arial" w:cs="Arial"/>
                <w:sz w:val="16"/>
                <w:szCs w:val="16"/>
                <w:lang w:eastAsia="en-AU"/>
              </w:rPr>
            </w:pPr>
          </w:p>
        </w:tc>
        <w:tc>
          <w:tcPr>
            <w:tcW w:w="420" w:type="pct"/>
            <w:tcBorders>
              <w:top w:val="nil"/>
              <w:left w:val="nil"/>
              <w:bottom w:val="nil"/>
              <w:right w:val="nil"/>
            </w:tcBorders>
            <w:shd w:val="clear" w:color="auto" w:fill="auto"/>
            <w:vAlign w:val="center"/>
            <w:hideMark/>
          </w:tcPr>
          <w:p w14:paraId="6D2A7BC3" w14:textId="77777777" w:rsidR="00317E0A" w:rsidRPr="00317E0A" w:rsidRDefault="00317E0A" w:rsidP="00317E0A">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11DAD6F6" w14:textId="77777777" w:rsidR="00317E0A" w:rsidRPr="00317E0A" w:rsidRDefault="00317E0A" w:rsidP="00317E0A">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3755D3B"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w:t>
            </w:r>
          </w:p>
        </w:tc>
        <w:tc>
          <w:tcPr>
            <w:tcW w:w="359" w:type="pct"/>
            <w:tcBorders>
              <w:top w:val="nil"/>
              <w:left w:val="nil"/>
              <w:bottom w:val="nil"/>
              <w:right w:val="nil"/>
            </w:tcBorders>
            <w:shd w:val="clear" w:color="auto" w:fill="auto"/>
            <w:vAlign w:val="center"/>
            <w:hideMark/>
          </w:tcPr>
          <w:p w14:paraId="18866D50" w14:textId="77777777" w:rsidR="00317E0A" w:rsidRPr="00317E0A" w:rsidRDefault="00317E0A" w:rsidP="00317E0A">
            <w:pPr>
              <w:jc w:val="right"/>
              <w:rPr>
                <w:rFonts w:ascii="Arial" w:hAnsi="Arial" w:cs="Arial"/>
                <w:sz w:val="16"/>
                <w:szCs w:val="16"/>
                <w:lang w:eastAsia="en-AU"/>
              </w:rPr>
            </w:pPr>
          </w:p>
        </w:tc>
        <w:tc>
          <w:tcPr>
            <w:tcW w:w="386" w:type="pct"/>
            <w:tcBorders>
              <w:top w:val="nil"/>
              <w:left w:val="nil"/>
              <w:bottom w:val="nil"/>
              <w:right w:val="nil"/>
            </w:tcBorders>
            <w:shd w:val="clear" w:color="auto" w:fill="auto"/>
            <w:vAlign w:val="center"/>
            <w:hideMark/>
          </w:tcPr>
          <w:p w14:paraId="781C5779" w14:textId="77777777" w:rsidR="00317E0A" w:rsidRPr="00317E0A" w:rsidRDefault="00317E0A" w:rsidP="00317E0A">
            <w:pPr>
              <w:jc w:val="right"/>
              <w:rPr>
                <w:rFonts w:ascii="Times New Roman" w:hAnsi="Times New Roman"/>
                <w:sz w:val="20"/>
                <w:lang w:eastAsia="en-AU"/>
              </w:rPr>
            </w:pPr>
          </w:p>
        </w:tc>
        <w:tc>
          <w:tcPr>
            <w:tcW w:w="445" w:type="pct"/>
            <w:tcBorders>
              <w:top w:val="nil"/>
              <w:left w:val="nil"/>
              <w:bottom w:val="nil"/>
              <w:right w:val="nil"/>
            </w:tcBorders>
            <w:shd w:val="clear" w:color="auto" w:fill="auto"/>
            <w:vAlign w:val="center"/>
            <w:hideMark/>
          </w:tcPr>
          <w:p w14:paraId="7254ACBF" w14:textId="77777777" w:rsidR="00317E0A" w:rsidRPr="00317E0A" w:rsidRDefault="00317E0A" w:rsidP="00317E0A">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35741BE4" w14:textId="77777777" w:rsidR="00317E0A" w:rsidRPr="00317E0A" w:rsidRDefault="00317E0A" w:rsidP="00317E0A">
            <w:pPr>
              <w:jc w:val="right"/>
              <w:rPr>
                <w:rFonts w:ascii="Times New Roman" w:hAnsi="Times New Roman"/>
                <w:sz w:val="20"/>
                <w:lang w:eastAsia="en-AU"/>
              </w:rPr>
            </w:pPr>
          </w:p>
        </w:tc>
      </w:tr>
      <w:tr w:rsidR="00317E0A" w:rsidRPr="00317E0A" w14:paraId="0700658B" w14:textId="77777777" w:rsidTr="00317E0A">
        <w:trPr>
          <w:trHeight w:val="250"/>
        </w:trPr>
        <w:tc>
          <w:tcPr>
            <w:tcW w:w="1209" w:type="pct"/>
            <w:tcBorders>
              <w:top w:val="nil"/>
              <w:left w:val="nil"/>
              <w:bottom w:val="nil"/>
              <w:right w:val="nil"/>
            </w:tcBorders>
            <w:shd w:val="clear" w:color="auto" w:fill="auto"/>
            <w:vAlign w:val="center"/>
            <w:hideMark/>
          </w:tcPr>
          <w:p w14:paraId="482238DE"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Property</w:t>
            </w:r>
          </w:p>
        </w:tc>
        <w:tc>
          <w:tcPr>
            <w:tcW w:w="410" w:type="pct"/>
            <w:tcBorders>
              <w:top w:val="nil"/>
              <w:left w:val="nil"/>
              <w:bottom w:val="nil"/>
              <w:right w:val="single" w:sz="8" w:space="0" w:color="auto"/>
            </w:tcBorders>
            <w:shd w:val="clear" w:color="auto" w:fill="auto"/>
            <w:vAlign w:val="center"/>
            <w:hideMark/>
          </w:tcPr>
          <w:p w14:paraId="63EC6840"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 xml:space="preserve">        24,656 </w:t>
            </w:r>
          </w:p>
        </w:tc>
        <w:tc>
          <w:tcPr>
            <w:tcW w:w="418" w:type="pct"/>
            <w:tcBorders>
              <w:top w:val="nil"/>
              <w:left w:val="nil"/>
              <w:bottom w:val="nil"/>
              <w:right w:val="nil"/>
            </w:tcBorders>
            <w:shd w:val="clear" w:color="auto" w:fill="auto"/>
            <w:vAlign w:val="center"/>
            <w:hideMark/>
          </w:tcPr>
          <w:p w14:paraId="7F6843A6"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6,684 </w:t>
            </w:r>
          </w:p>
        </w:tc>
        <w:tc>
          <w:tcPr>
            <w:tcW w:w="420" w:type="pct"/>
            <w:tcBorders>
              <w:top w:val="nil"/>
              <w:left w:val="nil"/>
              <w:bottom w:val="nil"/>
              <w:right w:val="nil"/>
            </w:tcBorders>
            <w:shd w:val="clear" w:color="auto" w:fill="auto"/>
            <w:vAlign w:val="center"/>
            <w:hideMark/>
          </w:tcPr>
          <w:p w14:paraId="5DF846CA"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4,932 </w:t>
            </w:r>
          </w:p>
        </w:tc>
        <w:tc>
          <w:tcPr>
            <w:tcW w:w="420" w:type="pct"/>
            <w:tcBorders>
              <w:top w:val="nil"/>
              <w:left w:val="nil"/>
              <w:bottom w:val="nil"/>
              <w:right w:val="nil"/>
            </w:tcBorders>
            <w:shd w:val="clear" w:color="auto" w:fill="auto"/>
            <w:vAlign w:val="center"/>
            <w:hideMark/>
          </w:tcPr>
          <w:p w14:paraId="18C0AD98"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9,739 </w:t>
            </w:r>
          </w:p>
        </w:tc>
        <w:tc>
          <w:tcPr>
            <w:tcW w:w="450" w:type="pct"/>
            <w:tcBorders>
              <w:top w:val="nil"/>
              <w:left w:val="nil"/>
              <w:bottom w:val="nil"/>
              <w:right w:val="single" w:sz="8" w:space="0" w:color="auto"/>
            </w:tcBorders>
            <w:shd w:val="clear" w:color="auto" w:fill="auto"/>
            <w:vAlign w:val="center"/>
            <w:hideMark/>
          </w:tcPr>
          <w:p w14:paraId="32D05D8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3,301 </w:t>
            </w:r>
          </w:p>
        </w:tc>
        <w:tc>
          <w:tcPr>
            <w:tcW w:w="359" w:type="pct"/>
            <w:tcBorders>
              <w:top w:val="nil"/>
              <w:left w:val="nil"/>
              <w:bottom w:val="nil"/>
              <w:right w:val="nil"/>
            </w:tcBorders>
            <w:shd w:val="clear" w:color="auto" w:fill="auto"/>
            <w:vAlign w:val="center"/>
            <w:hideMark/>
          </w:tcPr>
          <w:p w14:paraId="7EA03464"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8,545 </w:t>
            </w:r>
          </w:p>
        </w:tc>
        <w:tc>
          <w:tcPr>
            <w:tcW w:w="386" w:type="pct"/>
            <w:tcBorders>
              <w:top w:val="nil"/>
              <w:left w:val="nil"/>
              <w:bottom w:val="nil"/>
              <w:right w:val="nil"/>
            </w:tcBorders>
            <w:shd w:val="clear" w:color="auto" w:fill="auto"/>
            <w:vAlign w:val="center"/>
            <w:hideMark/>
          </w:tcPr>
          <w:p w14:paraId="6306DD4F"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710 </w:t>
            </w:r>
          </w:p>
        </w:tc>
        <w:tc>
          <w:tcPr>
            <w:tcW w:w="445" w:type="pct"/>
            <w:tcBorders>
              <w:top w:val="nil"/>
              <w:left w:val="nil"/>
              <w:bottom w:val="nil"/>
              <w:right w:val="nil"/>
            </w:tcBorders>
            <w:shd w:val="clear" w:color="auto" w:fill="auto"/>
            <w:vAlign w:val="center"/>
            <w:hideMark/>
          </w:tcPr>
          <w:p w14:paraId="1964F8A4"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10,059 </w:t>
            </w:r>
          </w:p>
        </w:tc>
        <w:tc>
          <w:tcPr>
            <w:tcW w:w="485" w:type="pct"/>
            <w:tcBorders>
              <w:top w:val="nil"/>
              <w:left w:val="nil"/>
              <w:bottom w:val="nil"/>
              <w:right w:val="nil"/>
            </w:tcBorders>
            <w:shd w:val="clear" w:color="auto" w:fill="auto"/>
            <w:vAlign w:val="center"/>
            <w:hideMark/>
          </w:tcPr>
          <w:p w14:paraId="51A3765B"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5,342 </w:t>
            </w:r>
          </w:p>
        </w:tc>
      </w:tr>
      <w:tr w:rsidR="00317E0A" w:rsidRPr="00317E0A" w14:paraId="569ED542" w14:textId="77777777" w:rsidTr="008C1795">
        <w:trPr>
          <w:trHeight w:val="250"/>
        </w:trPr>
        <w:tc>
          <w:tcPr>
            <w:tcW w:w="1209" w:type="pct"/>
            <w:tcBorders>
              <w:top w:val="nil"/>
              <w:left w:val="nil"/>
              <w:bottom w:val="nil"/>
              <w:right w:val="nil"/>
            </w:tcBorders>
            <w:shd w:val="clear" w:color="auto" w:fill="auto"/>
            <w:vAlign w:val="center"/>
            <w:hideMark/>
          </w:tcPr>
          <w:p w14:paraId="354428DD" w14:textId="77777777" w:rsidR="00317E0A" w:rsidRPr="00317E0A" w:rsidRDefault="00317E0A" w:rsidP="008C1795">
            <w:pPr>
              <w:rPr>
                <w:rFonts w:ascii="Arial" w:hAnsi="Arial" w:cs="Arial"/>
                <w:sz w:val="16"/>
                <w:szCs w:val="16"/>
                <w:lang w:eastAsia="en-AU"/>
              </w:rPr>
            </w:pPr>
            <w:r w:rsidRPr="00317E0A">
              <w:rPr>
                <w:rFonts w:ascii="Arial" w:hAnsi="Arial" w:cs="Arial"/>
                <w:sz w:val="16"/>
                <w:szCs w:val="16"/>
                <w:lang w:eastAsia="en-AU"/>
              </w:rPr>
              <w:t xml:space="preserve">Plant and equipment </w:t>
            </w:r>
          </w:p>
        </w:tc>
        <w:tc>
          <w:tcPr>
            <w:tcW w:w="410" w:type="pct"/>
            <w:tcBorders>
              <w:top w:val="nil"/>
              <w:left w:val="nil"/>
              <w:bottom w:val="nil"/>
              <w:right w:val="single" w:sz="8" w:space="0" w:color="auto"/>
            </w:tcBorders>
            <w:shd w:val="clear" w:color="auto" w:fill="auto"/>
            <w:vAlign w:val="center"/>
            <w:hideMark/>
          </w:tcPr>
          <w:p w14:paraId="12E075F0"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 xml:space="preserve">          6,214 </w:t>
            </w:r>
          </w:p>
        </w:tc>
        <w:tc>
          <w:tcPr>
            <w:tcW w:w="418" w:type="pct"/>
            <w:tcBorders>
              <w:top w:val="nil"/>
              <w:left w:val="nil"/>
              <w:bottom w:val="nil"/>
              <w:right w:val="nil"/>
            </w:tcBorders>
            <w:shd w:val="clear" w:color="auto" w:fill="auto"/>
            <w:vAlign w:val="center"/>
            <w:hideMark/>
          </w:tcPr>
          <w:p w14:paraId="48192EE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600 </w:t>
            </w:r>
          </w:p>
        </w:tc>
        <w:tc>
          <w:tcPr>
            <w:tcW w:w="420" w:type="pct"/>
            <w:tcBorders>
              <w:top w:val="nil"/>
              <w:left w:val="nil"/>
              <w:bottom w:val="nil"/>
              <w:right w:val="nil"/>
            </w:tcBorders>
            <w:shd w:val="clear" w:color="auto" w:fill="auto"/>
            <w:vAlign w:val="center"/>
            <w:hideMark/>
          </w:tcPr>
          <w:p w14:paraId="092884DF"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3,329 </w:t>
            </w:r>
          </w:p>
        </w:tc>
        <w:tc>
          <w:tcPr>
            <w:tcW w:w="420" w:type="pct"/>
            <w:tcBorders>
              <w:top w:val="nil"/>
              <w:left w:val="nil"/>
              <w:bottom w:val="nil"/>
              <w:right w:val="nil"/>
            </w:tcBorders>
            <w:shd w:val="clear" w:color="auto" w:fill="auto"/>
            <w:vAlign w:val="center"/>
            <w:hideMark/>
          </w:tcPr>
          <w:p w14:paraId="727E20A5"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2,285 </w:t>
            </w:r>
          </w:p>
        </w:tc>
        <w:tc>
          <w:tcPr>
            <w:tcW w:w="450" w:type="pct"/>
            <w:tcBorders>
              <w:top w:val="nil"/>
              <w:left w:val="nil"/>
              <w:bottom w:val="nil"/>
              <w:right w:val="single" w:sz="8" w:space="0" w:color="auto"/>
            </w:tcBorders>
            <w:shd w:val="clear" w:color="auto" w:fill="auto"/>
            <w:vAlign w:val="center"/>
            <w:hideMark/>
          </w:tcPr>
          <w:p w14:paraId="6BB75EA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   </w:t>
            </w:r>
          </w:p>
        </w:tc>
        <w:tc>
          <w:tcPr>
            <w:tcW w:w="359" w:type="pct"/>
            <w:tcBorders>
              <w:top w:val="nil"/>
              <w:left w:val="nil"/>
              <w:bottom w:val="nil"/>
              <w:right w:val="nil"/>
            </w:tcBorders>
            <w:shd w:val="clear" w:color="auto" w:fill="auto"/>
            <w:vAlign w:val="center"/>
            <w:hideMark/>
          </w:tcPr>
          <w:p w14:paraId="74B6876D"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300 </w:t>
            </w:r>
          </w:p>
        </w:tc>
        <w:tc>
          <w:tcPr>
            <w:tcW w:w="386" w:type="pct"/>
            <w:tcBorders>
              <w:top w:val="nil"/>
              <w:left w:val="nil"/>
              <w:bottom w:val="nil"/>
              <w:right w:val="nil"/>
            </w:tcBorders>
            <w:shd w:val="clear" w:color="auto" w:fill="auto"/>
            <w:vAlign w:val="center"/>
            <w:hideMark/>
          </w:tcPr>
          <w:p w14:paraId="19765650"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   </w:t>
            </w:r>
          </w:p>
        </w:tc>
        <w:tc>
          <w:tcPr>
            <w:tcW w:w="445" w:type="pct"/>
            <w:tcBorders>
              <w:top w:val="nil"/>
              <w:left w:val="nil"/>
              <w:bottom w:val="nil"/>
              <w:right w:val="nil"/>
            </w:tcBorders>
            <w:shd w:val="clear" w:color="auto" w:fill="auto"/>
            <w:vAlign w:val="center"/>
            <w:hideMark/>
          </w:tcPr>
          <w:p w14:paraId="6BD9FC5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2,664 </w:t>
            </w:r>
          </w:p>
        </w:tc>
        <w:tc>
          <w:tcPr>
            <w:tcW w:w="485" w:type="pct"/>
            <w:tcBorders>
              <w:top w:val="nil"/>
              <w:left w:val="nil"/>
              <w:bottom w:val="nil"/>
              <w:right w:val="nil"/>
            </w:tcBorders>
            <w:shd w:val="clear" w:color="auto" w:fill="auto"/>
            <w:vAlign w:val="center"/>
            <w:hideMark/>
          </w:tcPr>
          <w:p w14:paraId="24B1DE0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3,250 </w:t>
            </w:r>
          </w:p>
        </w:tc>
      </w:tr>
      <w:tr w:rsidR="00317E0A" w:rsidRPr="00317E0A" w14:paraId="11EE5F88" w14:textId="77777777" w:rsidTr="00317E0A">
        <w:trPr>
          <w:trHeight w:val="260"/>
        </w:trPr>
        <w:tc>
          <w:tcPr>
            <w:tcW w:w="1209" w:type="pct"/>
            <w:tcBorders>
              <w:top w:val="nil"/>
              <w:left w:val="nil"/>
              <w:bottom w:val="single" w:sz="8" w:space="0" w:color="auto"/>
              <w:right w:val="nil"/>
            </w:tcBorders>
            <w:shd w:val="clear" w:color="auto" w:fill="auto"/>
            <w:vAlign w:val="center"/>
            <w:hideMark/>
          </w:tcPr>
          <w:p w14:paraId="26681959"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Infrastructure</w:t>
            </w:r>
          </w:p>
        </w:tc>
        <w:tc>
          <w:tcPr>
            <w:tcW w:w="410" w:type="pct"/>
            <w:tcBorders>
              <w:top w:val="nil"/>
              <w:left w:val="nil"/>
              <w:bottom w:val="single" w:sz="8" w:space="0" w:color="auto"/>
              <w:right w:val="single" w:sz="8" w:space="0" w:color="auto"/>
            </w:tcBorders>
            <w:shd w:val="clear" w:color="auto" w:fill="auto"/>
            <w:vAlign w:val="center"/>
            <w:hideMark/>
          </w:tcPr>
          <w:p w14:paraId="02A1330B"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 xml:space="preserve">        58,341 </w:t>
            </w:r>
          </w:p>
        </w:tc>
        <w:tc>
          <w:tcPr>
            <w:tcW w:w="418" w:type="pct"/>
            <w:tcBorders>
              <w:top w:val="nil"/>
              <w:left w:val="nil"/>
              <w:bottom w:val="single" w:sz="8" w:space="0" w:color="auto"/>
              <w:right w:val="nil"/>
            </w:tcBorders>
            <w:shd w:val="clear" w:color="auto" w:fill="auto"/>
            <w:vAlign w:val="center"/>
            <w:hideMark/>
          </w:tcPr>
          <w:p w14:paraId="7D2FD9F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14,064 </w:t>
            </w:r>
          </w:p>
        </w:tc>
        <w:tc>
          <w:tcPr>
            <w:tcW w:w="420" w:type="pct"/>
            <w:tcBorders>
              <w:top w:val="nil"/>
              <w:left w:val="nil"/>
              <w:bottom w:val="single" w:sz="8" w:space="0" w:color="auto"/>
              <w:right w:val="nil"/>
            </w:tcBorders>
            <w:shd w:val="clear" w:color="auto" w:fill="auto"/>
            <w:vAlign w:val="center"/>
            <w:hideMark/>
          </w:tcPr>
          <w:p w14:paraId="2FC93EE2"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15,866 </w:t>
            </w:r>
          </w:p>
        </w:tc>
        <w:tc>
          <w:tcPr>
            <w:tcW w:w="420" w:type="pct"/>
            <w:tcBorders>
              <w:top w:val="nil"/>
              <w:left w:val="nil"/>
              <w:bottom w:val="single" w:sz="8" w:space="0" w:color="auto"/>
              <w:right w:val="nil"/>
            </w:tcBorders>
            <w:shd w:val="clear" w:color="auto" w:fill="auto"/>
            <w:vAlign w:val="center"/>
            <w:hideMark/>
          </w:tcPr>
          <w:p w14:paraId="567E3B64"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27,173 </w:t>
            </w:r>
          </w:p>
        </w:tc>
        <w:tc>
          <w:tcPr>
            <w:tcW w:w="450" w:type="pct"/>
            <w:tcBorders>
              <w:top w:val="nil"/>
              <w:left w:val="nil"/>
              <w:bottom w:val="single" w:sz="8" w:space="0" w:color="auto"/>
              <w:right w:val="single" w:sz="8" w:space="0" w:color="auto"/>
            </w:tcBorders>
            <w:shd w:val="clear" w:color="auto" w:fill="auto"/>
            <w:vAlign w:val="center"/>
            <w:hideMark/>
          </w:tcPr>
          <w:p w14:paraId="43B95C9F"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1,238 </w:t>
            </w:r>
          </w:p>
        </w:tc>
        <w:tc>
          <w:tcPr>
            <w:tcW w:w="359" w:type="pct"/>
            <w:tcBorders>
              <w:top w:val="nil"/>
              <w:left w:val="nil"/>
              <w:bottom w:val="single" w:sz="8" w:space="0" w:color="auto"/>
              <w:right w:val="nil"/>
            </w:tcBorders>
            <w:shd w:val="clear" w:color="auto" w:fill="auto"/>
            <w:vAlign w:val="center"/>
            <w:hideMark/>
          </w:tcPr>
          <w:p w14:paraId="39230BD1"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27,112 </w:t>
            </w:r>
          </w:p>
        </w:tc>
        <w:tc>
          <w:tcPr>
            <w:tcW w:w="386" w:type="pct"/>
            <w:tcBorders>
              <w:top w:val="nil"/>
              <w:left w:val="nil"/>
              <w:bottom w:val="single" w:sz="8" w:space="0" w:color="auto"/>
              <w:right w:val="nil"/>
            </w:tcBorders>
            <w:shd w:val="clear" w:color="auto" w:fill="auto"/>
            <w:vAlign w:val="center"/>
            <w:hideMark/>
          </w:tcPr>
          <w:p w14:paraId="1089126B"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345 </w:t>
            </w:r>
          </w:p>
        </w:tc>
        <w:tc>
          <w:tcPr>
            <w:tcW w:w="445" w:type="pct"/>
            <w:tcBorders>
              <w:top w:val="nil"/>
              <w:left w:val="nil"/>
              <w:bottom w:val="single" w:sz="8" w:space="0" w:color="auto"/>
              <w:right w:val="nil"/>
            </w:tcBorders>
            <w:shd w:val="clear" w:color="auto" w:fill="auto"/>
            <w:vAlign w:val="center"/>
            <w:hideMark/>
          </w:tcPr>
          <w:p w14:paraId="75943CE7"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15,979 </w:t>
            </w:r>
          </w:p>
        </w:tc>
        <w:tc>
          <w:tcPr>
            <w:tcW w:w="485" w:type="pct"/>
            <w:tcBorders>
              <w:top w:val="nil"/>
              <w:left w:val="nil"/>
              <w:bottom w:val="single" w:sz="8" w:space="0" w:color="auto"/>
              <w:right w:val="nil"/>
            </w:tcBorders>
            <w:shd w:val="clear" w:color="auto" w:fill="auto"/>
            <w:vAlign w:val="center"/>
            <w:hideMark/>
          </w:tcPr>
          <w:p w14:paraId="52F1664C"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14,905 </w:t>
            </w:r>
          </w:p>
        </w:tc>
      </w:tr>
      <w:tr w:rsidR="00317E0A" w:rsidRPr="00317E0A" w14:paraId="3E168E3C" w14:textId="77777777" w:rsidTr="00317E0A">
        <w:trPr>
          <w:trHeight w:val="260"/>
        </w:trPr>
        <w:tc>
          <w:tcPr>
            <w:tcW w:w="1209" w:type="pct"/>
            <w:tcBorders>
              <w:top w:val="nil"/>
              <w:left w:val="nil"/>
              <w:bottom w:val="single" w:sz="8" w:space="0" w:color="auto"/>
              <w:right w:val="nil"/>
            </w:tcBorders>
            <w:shd w:val="clear" w:color="auto" w:fill="auto"/>
            <w:vAlign w:val="center"/>
            <w:hideMark/>
          </w:tcPr>
          <w:p w14:paraId="00D3A9CB" w14:textId="77777777" w:rsidR="00317E0A" w:rsidRPr="00317E0A" w:rsidRDefault="00317E0A" w:rsidP="00317E0A">
            <w:pPr>
              <w:jc w:val="both"/>
              <w:rPr>
                <w:rFonts w:ascii="Arial" w:hAnsi="Arial" w:cs="Arial"/>
                <w:b/>
                <w:bCs/>
                <w:sz w:val="16"/>
                <w:szCs w:val="16"/>
                <w:lang w:eastAsia="en-AU"/>
              </w:rPr>
            </w:pPr>
            <w:r w:rsidRPr="00317E0A">
              <w:rPr>
                <w:rFonts w:ascii="Arial" w:hAnsi="Arial" w:cs="Arial"/>
                <w:b/>
                <w:bCs/>
                <w:sz w:val="16"/>
                <w:szCs w:val="16"/>
                <w:lang w:eastAsia="en-AU"/>
              </w:rPr>
              <w:t>Total</w:t>
            </w:r>
          </w:p>
        </w:tc>
        <w:tc>
          <w:tcPr>
            <w:tcW w:w="410" w:type="pct"/>
            <w:tcBorders>
              <w:top w:val="nil"/>
              <w:left w:val="nil"/>
              <w:bottom w:val="single" w:sz="8" w:space="0" w:color="auto"/>
              <w:right w:val="single" w:sz="8" w:space="0" w:color="auto"/>
            </w:tcBorders>
            <w:shd w:val="clear" w:color="auto" w:fill="auto"/>
            <w:vAlign w:val="center"/>
            <w:hideMark/>
          </w:tcPr>
          <w:p w14:paraId="53258BDD"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 xml:space="preserve">        89,211 </w:t>
            </w:r>
          </w:p>
        </w:tc>
        <w:tc>
          <w:tcPr>
            <w:tcW w:w="418" w:type="pct"/>
            <w:tcBorders>
              <w:top w:val="nil"/>
              <w:left w:val="nil"/>
              <w:bottom w:val="single" w:sz="8" w:space="0" w:color="auto"/>
              <w:right w:val="nil"/>
            </w:tcBorders>
            <w:shd w:val="clear" w:color="auto" w:fill="auto"/>
            <w:vAlign w:val="center"/>
            <w:hideMark/>
          </w:tcPr>
          <w:p w14:paraId="62738330"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21,348 </w:t>
            </w:r>
          </w:p>
        </w:tc>
        <w:tc>
          <w:tcPr>
            <w:tcW w:w="420" w:type="pct"/>
            <w:tcBorders>
              <w:top w:val="nil"/>
              <w:left w:val="nil"/>
              <w:bottom w:val="single" w:sz="8" w:space="0" w:color="auto"/>
              <w:right w:val="nil"/>
            </w:tcBorders>
            <w:shd w:val="clear" w:color="auto" w:fill="auto"/>
            <w:vAlign w:val="center"/>
            <w:hideMark/>
          </w:tcPr>
          <w:p w14:paraId="047CAEF2"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24,127 </w:t>
            </w:r>
          </w:p>
        </w:tc>
        <w:tc>
          <w:tcPr>
            <w:tcW w:w="420" w:type="pct"/>
            <w:tcBorders>
              <w:top w:val="nil"/>
              <w:left w:val="nil"/>
              <w:bottom w:val="single" w:sz="8" w:space="0" w:color="auto"/>
              <w:right w:val="nil"/>
            </w:tcBorders>
            <w:shd w:val="clear" w:color="auto" w:fill="auto"/>
            <w:vAlign w:val="center"/>
            <w:hideMark/>
          </w:tcPr>
          <w:p w14:paraId="3E50199C"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39,197 </w:t>
            </w:r>
          </w:p>
        </w:tc>
        <w:tc>
          <w:tcPr>
            <w:tcW w:w="450" w:type="pct"/>
            <w:tcBorders>
              <w:top w:val="nil"/>
              <w:left w:val="nil"/>
              <w:bottom w:val="single" w:sz="8" w:space="0" w:color="auto"/>
              <w:right w:val="single" w:sz="8" w:space="0" w:color="auto"/>
            </w:tcBorders>
            <w:shd w:val="clear" w:color="auto" w:fill="auto"/>
            <w:vAlign w:val="center"/>
            <w:hideMark/>
          </w:tcPr>
          <w:p w14:paraId="21F34925"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4,538 </w:t>
            </w:r>
          </w:p>
        </w:tc>
        <w:tc>
          <w:tcPr>
            <w:tcW w:w="359" w:type="pct"/>
            <w:tcBorders>
              <w:top w:val="nil"/>
              <w:left w:val="nil"/>
              <w:bottom w:val="single" w:sz="8" w:space="0" w:color="auto"/>
              <w:right w:val="nil"/>
            </w:tcBorders>
            <w:shd w:val="clear" w:color="auto" w:fill="auto"/>
            <w:vAlign w:val="center"/>
            <w:hideMark/>
          </w:tcPr>
          <w:p w14:paraId="0D49D142"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35,957 </w:t>
            </w:r>
          </w:p>
        </w:tc>
        <w:tc>
          <w:tcPr>
            <w:tcW w:w="386" w:type="pct"/>
            <w:tcBorders>
              <w:top w:val="nil"/>
              <w:left w:val="nil"/>
              <w:bottom w:val="single" w:sz="8" w:space="0" w:color="auto"/>
              <w:right w:val="nil"/>
            </w:tcBorders>
            <w:shd w:val="clear" w:color="auto" w:fill="auto"/>
            <w:vAlign w:val="center"/>
            <w:hideMark/>
          </w:tcPr>
          <w:p w14:paraId="63ED8905"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1,055 </w:t>
            </w:r>
          </w:p>
        </w:tc>
        <w:tc>
          <w:tcPr>
            <w:tcW w:w="445" w:type="pct"/>
            <w:tcBorders>
              <w:top w:val="nil"/>
              <w:left w:val="nil"/>
              <w:bottom w:val="single" w:sz="8" w:space="0" w:color="auto"/>
              <w:right w:val="nil"/>
            </w:tcBorders>
            <w:shd w:val="clear" w:color="auto" w:fill="auto"/>
            <w:vAlign w:val="center"/>
            <w:hideMark/>
          </w:tcPr>
          <w:p w14:paraId="2AAE7FED"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28,702 </w:t>
            </w:r>
          </w:p>
        </w:tc>
        <w:tc>
          <w:tcPr>
            <w:tcW w:w="485" w:type="pct"/>
            <w:tcBorders>
              <w:top w:val="nil"/>
              <w:left w:val="nil"/>
              <w:bottom w:val="single" w:sz="8" w:space="0" w:color="auto"/>
              <w:right w:val="single" w:sz="8" w:space="0" w:color="auto"/>
            </w:tcBorders>
            <w:shd w:val="clear" w:color="auto" w:fill="auto"/>
            <w:vAlign w:val="center"/>
            <w:hideMark/>
          </w:tcPr>
          <w:p w14:paraId="036E6B49"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23,497 </w:t>
            </w:r>
          </w:p>
        </w:tc>
      </w:tr>
    </w:tbl>
    <w:p w14:paraId="0B27CB70" w14:textId="77777777" w:rsidR="001A6FAD" w:rsidRDefault="001A6FAD" w:rsidP="0014624C">
      <w:pPr>
        <w:spacing w:before="120" w:after="120" w:line="276" w:lineRule="auto"/>
        <w:rPr>
          <w:rFonts w:ascii="Arial" w:hAnsi="Arial" w:cs="Arial"/>
          <w:sz w:val="20"/>
        </w:rPr>
      </w:pPr>
    </w:p>
    <w:p w14:paraId="56EEEED6" w14:textId="13D04018" w:rsidR="0014624C" w:rsidRPr="00CA7FDD" w:rsidRDefault="0014624C" w:rsidP="00553AD7">
      <w:pPr>
        <w:pStyle w:val="Lettersa"/>
        <w:numPr>
          <w:ilvl w:val="0"/>
          <w:numId w:val="12"/>
        </w:numPr>
        <w:spacing w:before="120"/>
        <w:rPr>
          <w:b/>
          <w:bCs/>
          <w:lang w:eastAsia="en-AU"/>
        </w:rPr>
      </w:pPr>
      <w:r w:rsidRPr="00CA7FDD">
        <w:rPr>
          <w:b/>
          <w:bCs/>
          <w:lang w:eastAsia="en-AU"/>
        </w:rPr>
        <w:t>Property ($24.7 million)</w:t>
      </w:r>
    </w:p>
    <w:p w14:paraId="274D7969" w14:textId="2B27C940" w:rsidR="0014624C" w:rsidRPr="00A747D0" w:rsidRDefault="0014624C" w:rsidP="00CA7FDD">
      <w:pPr>
        <w:pStyle w:val="Lettersa"/>
        <w:numPr>
          <w:ilvl w:val="0"/>
          <w:numId w:val="0"/>
        </w:numPr>
      </w:pPr>
      <w:r w:rsidRPr="00A747D0">
        <w:t xml:space="preserve">The property class comprises land, buildings and building improvements including community facilities, municipal offices, sports </w:t>
      </w:r>
      <w:r w:rsidR="00C3420A" w:rsidRPr="00A747D0">
        <w:t>facilities,</w:t>
      </w:r>
      <w:r w:rsidRPr="00A747D0">
        <w:t xml:space="preserve"> and pavilions. </w:t>
      </w:r>
    </w:p>
    <w:p w14:paraId="623779AC" w14:textId="66BEEF1F" w:rsidR="0014624C" w:rsidRPr="00A747D0" w:rsidRDefault="0014624C" w:rsidP="00CA7FDD">
      <w:pPr>
        <w:pStyle w:val="Lettersa"/>
        <w:numPr>
          <w:ilvl w:val="0"/>
          <w:numId w:val="0"/>
        </w:numPr>
      </w:pPr>
      <w:r w:rsidRPr="00A747D0">
        <w:t xml:space="preserve">In the </w:t>
      </w:r>
      <w:r>
        <w:t>2022-23</w:t>
      </w:r>
      <w:r w:rsidRPr="00A747D0">
        <w:t xml:space="preserve"> year, $</w:t>
      </w:r>
      <w:r>
        <w:t>17.7</w:t>
      </w:r>
      <w:r w:rsidRPr="00A747D0">
        <w:t xml:space="preserve"> million will be expended on building and building improvement projects</w:t>
      </w:r>
      <w:r>
        <w:t xml:space="preserve"> along with $5.8 million on land.</w:t>
      </w:r>
      <w:r w:rsidRPr="00A747D0">
        <w:t xml:space="preserve"> The more significant projects include the </w:t>
      </w:r>
      <w:r>
        <w:t xml:space="preserve">purchase of land at 150 Cambridge Road, Kilsyth ($5.8 million); </w:t>
      </w:r>
      <w:r w:rsidR="67CC8670">
        <w:t xml:space="preserve">Climate Resilient Buildings for our Community </w:t>
      </w:r>
      <w:r w:rsidR="258088C8">
        <w:t>program</w:t>
      </w:r>
      <w:r w:rsidRPr="00A747D0">
        <w:t xml:space="preserve"> ($</w:t>
      </w:r>
      <w:r>
        <w:t xml:space="preserve">3 </w:t>
      </w:r>
      <w:r w:rsidRPr="00A747D0">
        <w:t>million</w:t>
      </w:r>
      <w:r>
        <w:t>);</w:t>
      </w:r>
      <w:r w:rsidRPr="00A747D0">
        <w:t xml:space="preserve"> Community Sports Pavilion, </w:t>
      </w:r>
      <w:r>
        <w:t>Mount Evelyn</w:t>
      </w:r>
      <w:r w:rsidRPr="00A747D0">
        <w:t xml:space="preserve"> ($</w:t>
      </w:r>
      <w:r>
        <w:t>2.4</w:t>
      </w:r>
      <w:r w:rsidRPr="00A747D0">
        <w:t xml:space="preserve"> million); </w:t>
      </w:r>
      <w:r>
        <w:t xml:space="preserve">Community Sports Pavilion, </w:t>
      </w:r>
      <w:r w:rsidRPr="00A747D0">
        <w:t>Pinks Re</w:t>
      </w:r>
      <w:r>
        <w:t>serve</w:t>
      </w:r>
      <w:r w:rsidRPr="00A747D0">
        <w:t xml:space="preserve"> ($</w:t>
      </w:r>
      <w:r>
        <w:t>2.6</w:t>
      </w:r>
      <w:r w:rsidRPr="00A747D0">
        <w:t xml:space="preserve"> million); and </w:t>
      </w:r>
      <w:r>
        <w:t>Pinks Reserve Stadium Improvements</w:t>
      </w:r>
      <w:r w:rsidRPr="00A747D0">
        <w:t>, ($</w:t>
      </w:r>
      <w:r>
        <w:t>2</w:t>
      </w:r>
      <w:r w:rsidRPr="00A747D0">
        <w:t xml:space="preserve"> million). </w:t>
      </w:r>
    </w:p>
    <w:p w14:paraId="0543B519" w14:textId="583F6CC5" w:rsidR="0014624C" w:rsidRDefault="0014624C" w:rsidP="00CA7FDD">
      <w:pPr>
        <w:pStyle w:val="Lettersa"/>
        <w:numPr>
          <w:ilvl w:val="0"/>
          <w:numId w:val="0"/>
        </w:numPr>
      </w:pPr>
      <w:r w:rsidRPr="00A747D0">
        <w:t>In addition to the above, $</w:t>
      </w:r>
      <w:r>
        <w:t>1.1</w:t>
      </w:r>
      <w:r w:rsidRPr="00366396">
        <w:t xml:space="preserve"> </w:t>
      </w:r>
      <w:r w:rsidRPr="00A747D0">
        <w:t xml:space="preserve">million of projects will be carried forward from </w:t>
      </w:r>
      <w:r>
        <w:t>2021-22</w:t>
      </w:r>
      <w:r w:rsidRPr="00A747D0">
        <w:t xml:space="preserve">, to be completed in </w:t>
      </w:r>
      <w:r>
        <w:t xml:space="preserve">2022-23. </w:t>
      </w:r>
      <w:r w:rsidRPr="00A747D0">
        <w:t xml:space="preserve">The carry forward is primarily associated with </w:t>
      </w:r>
      <w:r>
        <w:t>Pinks Reserve Stadium Improvement ($0.9million) and Pinks Reserve Netball Court Covers ($0.3 million).</w:t>
      </w:r>
    </w:p>
    <w:p w14:paraId="09AF73B0" w14:textId="1CA47595" w:rsidR="0014624C" w:rsidRPr="00CA7FDD" w:rsidRDefault="0014624C" w:rsidP="00097443">
      <w:pPr>
        <w:pStyle w:val="Lettersa"/>
        <w:numPr>
          <w:ilvl w:val="0"/>
          <w:numId w:val="12"/>
        </w:numPr>
        <w:rPr>
          <w:b/>
          <w:bCs/>
          <w:lang w:eastAsia="en-AU"/>
        </w:rPr>
      </w:pPr>
      <w:r w:rsidRPr="00CA7FDD">
        <w:rPr>
          <w:b/>
          <w:bCs/>
          <w:lang w:eastAsia="en-AU"/>
        </w:rPr>
        <w:t>Plant and equipment ($6.2 million)</w:t>
      </w:r>
    </w:p>
    <w:p w14:paraId="2AF5D432" w14:textId="77777777" w:rsidR="0014624C" w:rsidRPr="00A747D0" w:rsidRDefault="0014624C" w:rsidP="00CA7FDD">
      <w:pPr>
        <w:pStyle w:val="Lettersa"/>
        <w:numPr>
          <w:ilvl w:val="0"/>
          <w:numId w:val="0"/>
        </w:numPr>
      </w:pPr>
      <w:r w:rsidRPr="00A747D0">
        <w:t>Plant and equipment includes plant, machinery and equipment, fixtures, fittings and furniture, and computers and telecommunications.</w:t>
      </w:r>
    </w:p>
    <w:p w14:paraId="33DA50EA" w14:textId="4344DCE0" w:rsidR="0014624C" w:rsidRDefault="0014624C" w:rsidP="00CA7FDD">
      <w:pPr>
        <w:pStyle w:val="Lettersa"/>
        <w:numPr>
          <w:ilvl w:val="0"/>
          <w:numId w:val="0"/>
        </w:numPr>
      </w:pPr>
      <w:r w:rsidRPr="00A747D0">
        <w:t xml:space="preserve">In the </w:t>
      </w:r>
      <w:r>
        <w:t>2022-23</w:t>
      </w:r>
      <w:r w:rsidRPr="00A747D0">
        <w:t xml:space="preserve"> current budget allocation, $</w:t>
      </w:r>
      <w:r>
        <w:t>6.2</w:t>
      </w:r>
      <w:r w:rsidRPr="00A747D0">
        <w:t xml:space="preserve"> million will be expended on new plant, </w:t>
      </w:r>
      <w:r w:rsidR="00C3420A" w:rsidRPr="00A747D0">
        <w:t>equipment,</w:t>
      </w:r>
      <w:r w:rsidRPr="00A747D0">
        <w:t xml:space="preserve"> and other projects. The more significant projects include ongoing cyclical replacement of the plant and vehicle fleet ($</w:t>
      </w:r>
      <w:r>
        <w:t>3</w:t>
      </w:r>
      <w:r w:rsidRPr="00A747D0">
        <w:t xml:space="preserve"> million), </w:t>
      </w:r>
      <w:r>
        <w:t xml:space="preserve">Biochar Facility ($0.6 million); </w:t>
      </w:r>
      <w:r w:rsidRPr="00A747D0">
        <w:t>upgrade and replacement of information technology ($</w:t>
      </w:r>
      <w:r>
        <w:t>2.6</w:t>
      </w:r>
      <w:r w:rsidRPr="00A747D0">
        <w:t xml:space="preserve"> million) and fixtures, </w:t>
      </w:r>
      <w:r w:rsidR="00C3420A" w:rsidRPr="00A747D0">
        <w:t>furniture,</w:t>
      </w:r>
      <w:r w:rsidRPr="00A747D0">
        <w:t xml:space="preserve"> and fittings to Council facilities ($0.02 million).</w:t>
      </w:r>
    </w:p>
    <w:p w14:paraId="2B3D4ED8" w14:textId="331AEE82" w:rsidR="0014624C" w:rsidRPr="00CA7FDD" w:rsidRDefault="0014624C" w:rsidP="00097443">
      <w:pPr>
        <w:pStyle w:val="Lettersa"/>
        <w:numPr>
          <w:ilvl w:val="0"/>
          <w:numId w:val="12"/>
        </w:numPr>
        <w:rPr>
          <w:b/>
          <w:bCs/>
          <w:lang w:eastAsia="en-AU"/>
        </w:rPr>
      </w:pPr>
      <w:r w:rsidRPr="00CA7FDD">
        <w:rPr>
          <w:b/>
          <w:bCs/>
          <w:lang w:eastAsia="en-AU"/>
        </w:rPr>
        <w:lastRenderedPageBreak/>
        <w:t>Infrastructure ($58.3 million)</w:t>
      </w:r>
    </w:p>
    <w:p w14:paraId="6A06719C" w14:textId="26B7461C" w:rsidR="0014624C" w:rsidRDefault="0014624C" w:rsidP="00CA7FDD">
      <w:pPr>
        <w:pStyle w:val="Lettersa"/>
        <w:numPr>
          <w:ilvl w:val="0"/>
          <w:numId w:val="0"/>
        </w:numPr>
      </w:pPr>
      <w:r w:rsidRPr="00A747D0">
        <w:t xml:space="preserve">Infrastructure includes roads, bridges, footpaths and cycleways, drainage, recreation, leisure and community facilities, parks, open </w:t>
      </w:r>
      <w:r w:rsidR="00C3420A" w:rsidRPr="00A747D0">
        <w:t>space,</w:t>
      </w:r>
      <w:r w:rsidRPr="00A747D0">
        <w:t xml:space="preserve"> and streetscapes, off street car parks and other infrastructure.</w:t>
      </w:r>
    </w:p>
    <w:p w14:paraId="329B4132" w14:textId="5198D688" w:rsidR="007E64E2" w:rsidRDefault="0014624C" w:rsidP="00CA7FDD">
      <w:pPr>
        <w:pStyle w:val="Lettersa"/>
        <w:numPr>
          <w:ilvl w:val="0"/>
          <w:numId w:val="0"/>
        </w:numPr>
      </w:pPr>
      <w:r w:rsidRPr="00A747D0">
        <w:t xml:space="preserve">In the </w:t>
      </w:r>
      <w:r>
        <w:t>2022-23</w:t>
      </w:r>
      <w:r w:rsidRPr="00A747D0">
        <w:t xml:space="preserve"> current budget allocation, $</w:t>
      </w:r>
      <w:r>
        <w:t>32.9</w:t>
      </w:r>
      <w:r w:rsidRPr="00A747D0">
        <w:t xml:space="preserve"> million will be expended on road projects</w:t>
      </w:r>
      <w:r>
        <w:t xml:space="preserve"> including $23.4 million for Roads for the Community Initiative road projects.</w:t>
      </w:r>
      <w:r w:rsidRPr="00A747D0">
        <w:t xml:space="preserve"> </w:t>
      </w:r>
      <w:r>
        <w:t>Other</w:t>
      </w:r>
      <w:r w:rsidRPr="00A747D0">
        <w:t xml:space="preserve"> </w:t>
      </w:r>
      <w:r w:rsidRPr="008A68D0">
        <w:t>significant projects include local road reseals and resurfacing ($</w:t>
      </w:r>
      <w:r>
        <w:t>4.9</w:t>
      </w:r>
      <w:r w:rsidRPr="008A68D0">
        <w:t xml:space="preserve"> million); </w:t>
      </w:r>
      <w:r>
        <w:t xml:space="preserve">Beresford Road, </w:t>
      </w:r>
      <w:r w:rsidRPr="008A68D0">
        <w:t xml:space="preserve">Lilydale </w:t>
      </w:r>
      <w:r w:rsidR="0A841FEA">
        <w:t>rehabilitation</w:t>
      </w:r>
      <w:r w:rsidRPr="008A68D0">
        <w:t xml:space="preserve"> ($1.</w:t>
      </w:r>
      <w:r>
        <w:t>3</w:t>
      </w:r>
      <w:r w:rsidRPr="008A68D0">
        <w:t xml:space="preserve"> million); and </w:t>
      </w:r>
      <w:r w:rsidR="2B07840F">
        <w:t>Victoria</w:t>
      </w:r>
      <w:r>
        <w:t xml:space="preserve"> Road</w:t>
      </w:r>
      <w:r w:rsidR="2B07840F">
        <w:t xml:space="preserve"> (The Gateway</w:t>
      </w:r>
      <w:r w:rsidR="5DBFAD02">
        <w:t xml:space="preserve">, </w:t>
      </w:r>
      <w:r w:rsidR="4780D23A">
        <w:t>Lilydale</w:t>
      </w:r>
      <w:r w:rsidR="2B07840F">
        <w:t xml:space="preserve"> to MacIntyre Lane</w:t>
      </w:r>
      <w:r w:rsidR="4780D23A">
        <w:t>, Yering)</w:t>
      </w:r>
      <w:r w:rsidR="2009E443">
        <w:t xml:space="preserve"> rehabilitation</w:t>
      </w:r>
      <w:r w:rsidRPr="008A68D0">
        <w:t xml:space="preserve"> ($</w:t>
      </w:r>
      <w:r>
        <w:t>0</w:t>
      </w:r>
      <w:r w:rsidRPr="008A68D0">
        <w:t>.</w:t>
      </w:r>
      <w:r w:rsidR="0A841FEA">
        <w:t>9</w:t>
      </w:r>
      <w:r w:rsidRPr="008A68D0">
        <w:t xml:space="preserve"> million).</w:t>
      </w:r>
      <w:r>
        <w:t xml:space="preserve"> </w:t>
      </w:r>
    </w:p>
    <w:p w14:paraId="7C1FB7F4" w14:textId="41D9709E" w:rsidR="009F25A7" w:rsidRDefault="0014624C" w:rsidP="00CA7FDD">
      <w:pPr>
        <w:pStyle w:val="Lettersa"/>
        <w:numPr>
          <w:ilvl w:val="0"/>
          <w:numId w:val="0"/>
        </w:numPr>
      </w:pPr>
      <w:r>
        <w:t xml:space="preserve">$1.6 million will be expended on drainage projects, of which $0.3 million will go towards drainage rehabilitation projects. The footpath and cycleways program expenditure will be $2.4 million, of which $1.6 million will go towards footpath rehabilitation works and $0.7 million will go towards footpath new and improvement works. $9.8 million will be expended on parks, open </w:t>
      </w:r>
      <w:r w:rsidR="000311C1">
        <w:t>space,</w:t>
      </w:r>
      <w:r>
        <w:t xml:space="preserve"> and streetscapes, including $2.1 million for open space projects, $6.6 million for trail rehabilitation and improvements and $1.1 million for various township improvements. </w:t>
      </w:r>
    </w:p>
    <w:p w14:paraId="14414FE8" w14:textId="417F84B6" w:rsidR="0014624C" w:rsidRPr="00A747D0" w:rsidRDefault="0014624C" w:rsidP="00CA7FDD">
      <w:pPr>
        <w:pStyle w:val="Lettersa"/>
        <w:numPr>
          <w:ilvl w:val="0"/>
          <w:numId w:val="0"/>
        </w:numPr>
      </w:pPr>
      <w:r>
        <w:t>Other infrastructure expenditure includes $3.8 million on recreational, leisure and community facilities, $0.4 million on off street car parks, $0.4 million on bridges and $5.3 million on other infrastructure projects.</w:t>
      </w:r>
    </w:p>
    <w:p w14:paraId="28A32FC7" w14:textId="78E11F46" w:rsidR="0014624C" w:rsidRPr="00B417A9" w:rsidRDefault="0014624C" w:rsidP="00CA7FDD">
      <w:pPr>
        <w:pStyle w:val="Lettersa"/>
        <w:numPr>
          <w:ilvl w:val="0"/>
          <w:numId w:val="0"/>
        </w:numPr>
      </w:pPr>
      <w:r>
        <w:t xml:space="preserve">In addition to the above, $2.3 million of infrastructure projects will be carried forward from 2021-22, to be completed in 2022-23. The carry forward is primarily associated with the Yarra Valley Trail ($0.9 million) and </w:t>
      </w:r>
      <w:r w:rsidR="457F40BD">
        <w:t>Seville Recreation Reserve Oval 1 Ground Reconstruction ($0.5 million)</w:t>
      </w:r>
      <w:r>
        <w:t>.</w:t>
      </w:r>
    </w:p>
    <w:p w14:paraId="14708557" w14:textId="34783039" w:rsidR="0014624C" w:rsidRPr="00CA7FDD" w:rsidRDefault="0014624C" w:rsidP="00CB1D48">
      <w:pPr>
        <w:pStyle w:val="Lettersa"/>
        <w:rPr>
          <w:b/>
          <w:bCs/>
          <w:lang w:eastAsia="en-AU"/>
        </w:rPr>
      </w:pPr>
      <w:r w:rsidRPr="00CA7FDD">
        <w:rPr>
          <w:b/>
          <w:bCs/>
          <w:lang w:eastAsia="en-AU"/>
        </w:rPr>
        <w:t xml:space="preserve">Asset renewal ($24.1 million), new assets ($21.3 million), upgrade ($39.2 million) and expansion ($4.5 million) </w:t>
      </w:r>
    </w:p>
    <w:p w14:paraId="6389E941" w14:textId="2DEC6322" w:rsidR="0014624C" w:rsidRPr="00A747D0" w:rsidRDefault="0014624C" w:rsidP="00CA7FDD">
      <w:pPr>
        <w:pStyle w:val="Lettersa"/>
        <w:numPr>
          <w:ilvl w:val="0"/>
          <w:numId w:val="0"/>
        </w:numPr>
      </w:pPr>
      <w:bookmarkStart w:id="49" w:name="_Hlk35170278"/>
      <w:r w:rsidRPr="00A747D0">
        <w:t xml:space="preserve">A distinction is made between expenditure on new assets, asset renewal, </w:t>
      </w:r>
      <w:r w:rsidR="000311C1" w:rsidRPr="00A747D0">
        <w:t>upgrade,</w:t>
      </w:r>
      <w:r w:rsidRPr="00A747D0">
        <w:t xml:space="preserve"> and expansion. Expenditure on asset renewal is expenditure on an existing asset, or on replacing an existing asset that returns the service of the asset to its original capability. Expenditure on new assets does not have any element of expansion or upgrade of existing assets but will result in a new asset with an additional burden for future operation, </w:t>
      </w:r>
      <w:r w:rsidR="00C369E7" w:rsidRPr="00A747D0">
        <w:t>maintenance,</w:t>
      </w:r>
      <w:r w:rsidRPr="00A747D0">
        <w:t xml:space="preserve"> and capital renewal.</w:t>
      </w:r>
    </w:p>
    <w:p w14:paraId="3CC645D2" w14:textId="558BC809" w:rsidR="0014624C" w:rsidRPr="008A68D0" w:rsidRDefault="0014624C" w:rsidP="00CA7FDD">
      <w:pPr>
        <w:pStyle w:val="Lettersa"/>
        <w:numPr>
          <w:ilvl w:val="0"/>
          <w:numId w:val="0"/>
        </w:numPr>
      </w:pPr>
      <w:r w:rsidRPr="00A747D0">
        <w:t xml:space="preserve">Many projects comprise of a blend of new, renewal, </w:t>
      </w:r>
      <w:r w:rsidR="00C369E7" w:rsidRPr="00A747D0">
        <w:t>upgrade,</w:t>
      </w:r>
      <w:r w:rsidRPr="00A747D0">
        <w:t xml:space="preserve"> and expansion elements.</w:t>
      </w:r>
      <w:r w:rsidRPr="00A747D0">
        <w:rPr>
          <w:lang w:eastAsia="en-AU"/>
        </w:rPr>
        <w:t xml:space="preserve"> For </w:t>
      </w:r>
      <w:r w:rsidRPr="36813A8E">
        <w:rPr>
          <w:lang w:eastAsia="en-AU"/>
        </w:rPr>
        <w:t>2022-23</w:t>
      </w:r>
      <w:r w:rsidRPr="00A747D0">
        <w:rPr>
          <w:lang w:eastAsia="en-AU"/>
        </w:rPr>
        <w:t xml:space="preserve">, </w:t>
      </w:r>
      <w:r w:rsidRPr="008A68D0">
        <w:rPr>
          <w:lang w:eastAsia="en-AU"/>
        </w:rPr>
        <w:t xml:space="preserve">expenditure on new assets will include the </w:t>
      </w:r>
      <w:r w:rsidRPr="36813A8E">
        <w:rPr>
          <w:lang w:eastAsia="en-AU"/>
        </w:rPr>
        <w:t xml:space="preserve">purchase </w:t>
      </w:r>
      <w:r w:rsidR="6C623D36" w:rsidRPr="2FE675CA">
        <w:rPr>
          <w:lang w:eastAsia="en-AU"/>
        </w:rPr>
        <w:t xml:space="preserve">of land </w:t>
      </w:r>
      <w:r w:rsidRPr="36813A8E">
        <w:rPr>
          <w:lang w:eastAsia="en-AU"/>
        </w:rPr>
        <w:t xml:space="preserve">at 150 Cambridge Road, Kilsyth ($5.8 million); </w:t>
      </w:r>
      <w:r w:rsidRPr="008A68D0">
        <w:rPr>
          <w:lang w:eastAsia="en-AU"/>
        </w:rPr>
        <w:t>Yarra Valley Trail ($</w:t>
      </w:r>
      <w:r w:rsidR="6C623D36" w:rsidRPr="6452E417">
        <w:rPr>
          <w:lang w:eastAsia="en-AU"/>
        </w:rPr>
        <w:t>2.4</w:t>
      </w:r>
      <w:r w:rsidRPr="008A68D0">
        <w:rPr>
          <w:lang w:eastAsia="en-AU"/>
        </w:rPr>
        <w:t xml:space="preserve"> million);</w:t>
      </w:r>
      <w:r w:rsidRPr="009147AE">
        <w:rPr>
          <w:lang w:eastAsia="en-AU"/>
        </w:rPr>
        <w:t xml:space="preserve"> </w:t>
      </w:r>
      <w:r w:rsidR="6C623D36" w:rsidRPr="2FE675CA">
        <w:rPr>
          <w:lang w:eastAsia="en-AU"/>
        </w:rPr>
        <w:t xml:space="preserve">Ridgewalk ($2 million); </w:t>
      </w:r>
      <w:r w:rsidRPr="008A68D0">
        <w:rPr>
          <w:lang w:eastAsia="en-AU"/>
        </w:rPr>
        <w:t>Warburton Mountain Bike Destination ($</w:t>
      </w:r>
      <w:r w:rsidRPr="36813A8E">
        <w:rPr>
          <w:lang w:eastAsia="en-AU"/>
        </w:rPr>
        <w:t>1.5</w:t>
      </w:r>
      <w:r w:rsidRPr="008A68D0">
        <w:rPr>
          <w:lang w:eastAsia="en-AU"/>
        </w:rPr>
        <w:t xml:space="preserve"> million)</w:t>
      </w:r>
      <w:r>
        <w:rPr>
          <w:lang w:eastAsia="en-AU"/>
        </w:rPr>
        <w:t xml:space="preserve">; </w:t>
      </w:r>
      <w:r w:rsidR="6C623D36" w:rsidRPr="20187E8B">
        <w:rPr>
          <w:lang w:eastAsia="en-AU"/>
        </w:rPr>
        <w:t>Chirnside Urban Park ($</w:t>
      </w:r>
      <w:r w:rsidRPr="008A68D0">
        <w:rPr>
          <w:lang w:eastAsia="en-AU"/>
        </w:rPr>
        <w:t>1 million)</w:t>
      </w:r>
      <w:r>
        <w:rPr>
          <w:lang w:eastAsia="en-AU"/>
        </w:rPr>
        <w:t xml:space="preserve">; </w:t>
      </w:r>
      <w:r w:rsidR="6C623D36" w:rsidRPr="6452E417">
        <w:rPr>
          <w:lang w:eastAsia="en-AU"/>
        </w:rPr>
        <w:t xml:space="preserve">Wesburn Pump Track ($0.9 million); </w:t>
      </w:r>
      <w:r>
        <w:rPr>
          <w:lang w:eastAsia="en-AU"/>
        </w:rPr>
        <w:t>and the Biochar Facility ($0.6 million).</w:t>
      </w:r>
    </w:p>
    <w:bookmarkEnd w:id="49"/>
    <w:p w14:paraId="4FDFA0EF" w14:textId="0F9FF985" w:rsidR="00A6576B" w:rsidRDefault="00A6576B">
      <w:pPr>
        <w:spacing w:after="200" w:line="276" w:lineRule="auto"/>
        <w:rPr>
          <w:rFonts w:ascii="Helvetica 45 Light" w:eastAsiaTheme="majorEastAsia" w:hAnsi="Helvetica 45 Light" w:cs="Arial"/>
          <w:b/>
          <w:bCs/>
          <w:color w:val="000000" w:themeColor="text1" w:themeShade="BF"/>
          <w:szCs w:val="22"/>
          <w:lang w:eastAsia="en-AU"/>
        </w:rPr>
      </w:pPr>
    </w:p>
    <w:p w14:paraId="1188B800" w14:textId="77777777" w:rsidR="00A6576B" w:rsidRDefault="00A6576B" w:rsidP="007E64E2">
      <w:pPr>
        <w:pStyle w:val="Numbers111"/>
        <w:sectPr w:rsidR="00A6576B" w:rsidSect="007C3F71">
          <w:pgSz w:w="11906" w:h="16838" w:code="9"/>
          <w:pgMar w:top="1418" w:right="1418" w:bottom="1418" w:left="1418" w:header="567" w:footer="567" w:gutter="0"/>
          <w:cols w:space="708"/>
          <w:docGrid w:linePitch="360"/>
        </w:sectPr>
      </w:pPr>
    </w:p>
    <w:p w14:paraId="1F095C4A" w14:textId="2CC15FE6" w:rsidR="0014624C" w:rsidRPr="00D5762B" w:rsidRDefault="007F0F93" w:rsidP="007E64E2">
      <w:pPr>
        <w:pStyle w:val="Numbers111"/>
      </w:pPr>
      <w:r w:rsidRPr="00D5762B">
        <w:lastRenderedPageBreak/>
        <w:t>Current budget</w:t>
      </w:r>
    </w:p>
    <w:tbl>
      <w:tblPr>
        <w:tblW w:w="5000" w:type="pct"/>
        <w:tblLook w:val="04A0" w:firstRow="1" w:lastRow="0" w:firstColumn="1" w:lastColumn="0" w:noHBand="0" w:noVBand="1"/>
      </w:tblPr>
      <w:tblGrid>
        <w:gridCol w:w="3398"/>
        <w:gridCol w:w="1148"/>
        <w:gridCol w:w="1165"/>
        <w:gridCol w:w="1176"/>
        <w:gridCol w:w="1176"/>
        <w:gridCol w:w="1260"/>
        <w:gridCol w:w="1003"/>
        <w:gridCol w:w="1078"/>
        <w:gridCol w:w="1243"/>
        <w:gridCol w:w="1355"/>
      </w:tblGrid>
      <w:tr w:rsidR="00855262" w:rsidRPr="00855262" w14:paraId="3759C759" w14:textId="77777777" w:rsidTr="00855262">
        <w:trPr>
          <w:trHeight w:val="263"/>
        </w:trPr>
        <w:tc>
          <w:tcPr>
            <w:tcW w:w="1213" w:type="pct"/>
            <w:tcBorders>
              <w:top w:val="nil"/>
              <w:left w:val="nil"/>
              <w:bottom w:val="nil"/>
              <w:right w:val="nil"/>
            </w:tcBorders>
            <w:shd w:val="clear" w:color="000000" w:fill="0067AC"/>
            <w:vAlign w:val="center"/>
            <w:hideMark/>
          </w:tcPr>
          <w:p w14:paraId="69919387"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 </w:t>
            </w:r>
          </w:p>
        </w:tc>
        <w:tc>
          <w:tcPr>
            <w:tcW w:w="410" w:type="pct"/>
            <w:vMerge w:val="restart"/>
            <w:tcBorders>
              <w:top w:val="nil"/>
              <w:left w:val="nil"/>
              <w:bottom w:val="nil"/>
              <w:right w:val="single" w:sz="8" w:space="0" w:color="auto"/>
            </w:tcBorders>
            <w:shd w:val="clear" w:color="000000" w:fill="0067AC"/>
            <w:vAlign w:val="center"/>
            <w:hideMark/>
          </w:tcPr>
          <w:p w14:paraId="10D58DB8"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Project Cost</w:t>
            </w:r>
          </w:p>
        </w:tc>
        <w:tc>
          <w:tcPr>
            <w:tcW w:w="1705" w:type="pct"/>
            <w:gridSpan w:val="4"/>
            <w:tcBorders>
              <w:top w:val="nil"/>
              <w:left w:val="nil"/>
              <w:bottom w:val="nil"/>
              <w:right w:val="single" w:sz="8" w:space="0" w:color="000000"/>
            </w:tcBorders>
            <w:shd w:val="clear" w:color="000000" w:fill="0067AC"/>
            <w:vAlign w:val="center"/>
            <w:hideMark/>
          </w:tcPr>
          <w:p w14:paraId="6BAA7FFE"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Asset expenditure types</w:t>
            </w:r>
          </w:p>
        </w:tc>
        <w:tc>
          <w:tcPr>
            <w:tcW w:w="1672" w:type="pct"/>
            <w:gridSpan w:val="4"/>
            <w:tcBorders>
              <w:top w:val="nil"/>
              <w:left w:val="nil"/>
              <w:bottom w:val="nil"/>
              <w:right w:val="nil"/>
            </w:tcBorders>
            <w:shd w:val="clear" w:color="000000" w:fill="0067AC"/>
            <w:vAlign w:val="center"/>
            <w:hideMark/>
          </w:tcPr>
          <w:p w14:paraId="06FD1D4D"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Summary of Funding Sources</w:t>
            </w:r>
          </w:p>
        </w:tc>
      </w:tr>
      <w:tr w:rsidR="00855262" w:rsidRPr="00855262" w14:paraId="2FE0E74C" w14:textId="77777777" w:rsidTr="00855262">
        <w:trPr>
          <w:trHeight w:val="420"/>
        </w:trPr>
        <w:tc>
          <w:tcPr>
            <w:tcW w:w="1213" w:type="pct"/>
            <w:tcBorders>
              <w:top w:val="nil"/>
              <w:left w:val="nil"/>
              <w:bottom w:val="nil"/>
              <w:right w:val="nil"/>
            </w:tcBorders>
            <w:shd w:val="clear" w:color="000000" w:fill="0067AC"/>
            <w:vAlign w:val="center"/>
            <w:hideMark/>
          </w:tcPr>
          <w:p w14:paraId="0A4179E7"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Capital Works Area</w:t>
            </w:r>
          </w:p>
        </w:tc>
        <w:tc>
          <w:tcPr>
            <w:tcW w:w="410" w:type="pct"/>
            <w:vMerge/>
            <w:tcBorders>
              <w:top w:val="nil"/>
              <w:left w:val="nil"/>
              <w:bottom w:val="nil"/>
              <w:right w:val="single" w:sz="8" w:space="0" w:color="auto"/>
            </w:tcBorders>
            <w:vAlign w:val="center"/>
            <w:hideMark/>
          </w:tcPr>
          <w:p w14:paraId="0CEE3ADC" w14:textId="77777777" w:rsidR="00855262" w:rsidRPr="00855262" w:rsidRDefault="00855262" w:rsidP="00855262">
            <w:pPr>
              <w:rPr>
                <w:rFonts w:ascii="Arial" w:hAnsi="Arial" w:cs="Arial"/>
                <w:b/>
                <w:bCs/>
                <w:color w:val="FFFFFF"/>
                <w:sz w:val="16"/>
                <w:szCs w:val="16"/>
                <w:lang w:eastAsia="en-AU"/>
              </w:rPr>
            </w:pPr>
          </w:p>
        </w:tc>
        <w:tc>
          <w:tcPr>
            <w:tcW w:w="416" w:type="pct"/>
            <w:tcBorders>
              <w:top w:val="nil"/>
              <w:left w:val="nil"/>
              <w:bottom w:val="nil"/>
              <w:right w:val="nil"/>
            </w:tcBorders>
            <w:shd w:val="clear" w:color="000000" w:fill="0067AC"/>
            <w:vAlign w:val="center"/>
            <w:hideMark/>
          </w:tcPr>
          <w:p w14:paraId="2A54B648"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New</w:t>
            </w:r>
          </w:p>
        </w:tc>
        <w:tc>
          <w:tcPr>
            <w:tcW w:w="420" w:type="pct"/>
            <w:tcBorders>
              <w:top w:val="nil"/>
              <w:left w:val="nil"/>
              <w:bottom w:val="nil"/>
              <w:right w:val="nil"/>
            </w:tcBorders>
            <w:shd w:val="clear" w:color="000000" w:fill="0067AC"/>
            <w:vAlign w:val="center"/>
            <w:hideMark/>
          </w:tcPr>
          <w:p w14:paraId="0EE1B004"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Renewal</w:t>
            </w:r>
          </w:p>
        </w:tc>
        <w:tc>
          <w:tcPr>
            <w:tcW w:w="420" w:type="pct"/>
            <w:tcBorders>
              <w:top w:val="nil"/>
              <w:left w:val="nil"/>
              <w:bottom w:val="nil"/>
              <w:right w:val="nil"/>
            </w:tcBorders>
            <w:shd w:val="clear" w:color="000000" w:fill="0067AC"/>
            <w:vAlign w:val="center"/>
            <w:hideMark/>
          </w:tcPr>
          <w:p w14:paraId="032A445A"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078CDB55"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Expansion</w:t>
            </w:r>
          </w:p>
        </w:tc>
        <w:tc>
          <w:tcPr>
            <w:tcW w:w="358" w:type="pct"/>
            <w:tcBorders>
              <w:top w:val="nil"/>
              <w:left w:val="nil"/>
              <w:bottom w:val="nil"/>
              <w:right w:val="nil"/>
            </w:tcBorders>
            <w:shd w:val="clear" w:color="000000" w:fill="0067AC"/>
            <w:vAlign w:val="center"/>
            <w:hideMark/>
          </w:tcPr>
          <w:p w14:paraId="41C70CEB"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Grants</w:t>
            </w:r>
          </w:p>
        </w:tc>
        <w:tc>
          <w:tcPr>
            <w:tcW w:w="385" w:type="pct"/>
            <w:tcBorders>
              <w:top w:val="nil"/>
              <w:left w:val="nil"/>
              <w:bottom w:val="nil"/>
              <w:right w:val="nil"/>
            </w:tcBorders>
            <w:shd w:val="clear" w:color="000000" w:fill="0067AC"/>
            <w:vAlign w:val="center"/>
            <w:hideMark/>
          </w:tcPr>
          <w:p w14:paraId="0C477752"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Contrib.</w:t>
            </w:r>
          </w:p>
        </w:tc>
        <w:tc>
          <w:tcPr>
            <w:tcW w:w="444" w:type="pct"/>
            <w:tcBorders>
              <w:top w:val="nil"/>
              <w:left w:val="nil"/>
              <w:bottom w:val="nil"/>
              <w:right w:val="nil"/>
            </w:tcBorders>
            <w:shd w:val="clear" w:color="000000" w:fill="0067AC"/>
            <w:vAlign w:val="center"/>
            <w:hideMark/>
          </w:tcPr>
          <w:p w14:paraId="2CB934D2"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Council cash</w:t>
            </w:r>
          </w:p>
        </w:tc>
        <w:tc>
          <w:tcPr>
            <w:tcW w:w="485" w:type="pct"/>
            <w:tcBorders>
              <w:top w:val="nil"/>
              <w:left w:val="nil"/>
              <w:bottom w:val="nil"/>
              <w:right w:val="nil"/>
            </w:tcBorders>
            <w:shd w:val="clear" w:color="000000" w:fill="0067AC"/>
            <w:vAlign w:val="center"/>
            <w:hideMark/>
          </w:tcPr>
          <w:p w14:paraId="582C2053"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Borrowings</w:t>
            </w:r>
          </w:p>
        </w:tc>
      </w:tr>
      <w:tr w:rsidR="00855262" w:rsidRPr="00855262" w14:paraId="7F137EED" w14:textId="77777777" w:rsidTr="00855262">
        <w:trPr>
          <w:trHeight w:val="250"/>
        </w:trPr>
        <w:tc>
          <w:tcPr>
            <w:tcW w:w="1213" w:type="pct"/>
            <w:tcBorders>
              <w:top w:val="nil"/>
              <w:left w:val="nil"/>
              <w:bottom w:val="nil"/>
              <w:right w:val="nil"/>
            </w:tcBorders>
            <w:shd w:val="clear" w:color="000000" w:fill="0067AC"/>
            <w:vAlign w:val="center"/>
            <w:hideMark/>
          </w:tcPr>
          <w:p w14:paraId="62160B99" w14:textId="77777777" w:rsidR="00855262" w:rsidRPr="00855262" w:rsidRDefault="00855262" w:rsidP="00855262">
            <w:pPr>
              <w:jc w:val="center"/>
              <w:rPr>
                <w:rFonts w:ascii="Arial" w:hAnsi="Arial" w:cs="Arial"/>
                <w:color w:val="FFFFFF"/>
                <w:sz w:val="16"/>
                <w:szCs w:val="16"/>
                <w:lang w:eastAsia="en-AU"/>
              </w:rPr>
            </w:pPr>
            <w:r w:rsidRPr="00855262">
              <w:rPr>
                <w:rFonts w:ascii="Arial" w:hAnsi="Arial" w:cs="Arial"/>
                <w:color w:val="FFFFFF"/>
                <w:sz w:val="16"/>
                <w:szCs w:val="16"/>
                <w:lang w:eastAsia="en-AU"/>
              </w:rPr>
              <w:t> </w:t>
            </w:r>
          </w:p>
        </w:tc>
        <w:tc>
          <w:tcPr>
            <w:tcW w:w="410" w:type="pct"/>
            <w:tcBorders>
              <w:top w:val="nil"/>
              <w:left w:val="nil"/>
              <w:bottom w:val="nil"/>
              <w:right w:val="single" w:sz="8" w:space="0" w:color="auto"/>
            </w:tcBorders>
            <w:shd w:val="clear" w:color="000000" w:fill="0067AC"/>
            <w:vAlign w:val="center"/>
            <w:hideMark/>
          </w:tcPr>
          <w:p w14:paraId="02C7E73E"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16" w:type="pct"/>
            <w:tcBorders>
              <w:top w:val="nil"/>
              <w:left w:val="nil"/>
              <w:bottom w:val="nil"/>
              <w:right w:val="nil"/>
            </w:tcBorders>
            <w:shd w:val="clear" w:color="000000" w:fill="0067AC"/>
            <w:vAlign w:val="center"/>
            <w:hideMark/>
          </w:tcPr>
          <w:p w14:paraId="49FEF643"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553A3FC8"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36ADCB86"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4465B4C9"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358" w:type="pct"/>
            <w:tcBorders>
              <w:top w:val="nil"/>
              <w:left w:val="nil"/>
              <w:bottom w:val="nil"/>
              <w:right w:val="nil"/>
            </w:tcBorders>
            <w:shd w:val="clear" w:color="000000" w:fill="0067AC"/>
            <w:vAlign w:val="center"/>
            <w:hideMark/>
          </w:tcPr>
          <w:p w14:paraId="0CD56C72"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385" w:type="pct"/>
            <w:tcBorders>
              <w:top w:val="nil"/>
              <w:left w:val="nil"/>
              <w:bottom w:val="nil"/>
              <w:right w:val="nil"/>
            </w:tcBorders>
            <w:shd w:val="clear" w:color="000000" w:fill="0067AC"/>
            <w:vAlign w:val="center"/>
            <w:hideMark/>
          </w:tcPr>
          <w:p w14:paraId="72AE1AB1"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44" w:type="pct"/>
            <w:tcBorders>
              <w:top w:val="nil"/>
              <w:left w:val="nil"/>
              <w:bottom w:val="nil"/>
              <w:right w:val="nil"/>
            </w:tcBorders>
            <w:shd w:val="clear" w:color="000000" w:fill="0067AC"/>
            <w:vAlign w:val="center"/>
            <w:hideMark/>
          </w:tcPr>
          <w:p w14:paraId="1C42EADE"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85" w:type="pct"/>
            <w:tcBorders>
              <w:top w:val="nil"/>
              <w:left w:val="nil"/>
              <w:bottom w:val="nil"/>
              <w:right w:val="nil"/>
            </w:tcBorders>
            <w:shd w:val="clear" w:color="000000" w:fill="0067AC"/>
            <w:vAlign w:val="center"/>
            <w:hideMark/>
          </w:tcPr>
          <w:p w14:paraId="4E391626"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r>
      <w:tr w:rsidR="00855262" w:rsidRPr="00855262" w14:paraId="123D0A1C" w14:textId="77777777" w:rsidTr="00855262">
        <w:trPr>
          <w:trHeight w:val="250"/>
        </w:trPr>
        <w:tc>
          <w:tcPr>
            <w:tcW w:w="1213" w:type="pct"/>
            <w:tcBorders>
              <w:top w:val="nil"/>
              <w:left w:val="nil"/>
              <w:bottom w:val="nil"/>
              <w:right w:val="nil"/>
            </w:tcBorders>
            <w:shd w:val="clear" w:color="auto" w:fill="auto"/>
            <w:vAlign w:val="center"/>
            <w:hideMark/>
          </w:tcPr>
          <w:p w14:paraId="29F9431C"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PROPERTY</w:t>
            </w:r>
          </w:p>
        </w:tc>
        <w:tc>
          <w:tcPr>
            <w:tcW w:w="410" w:type="pct"/>
            <w:tcBorders>
              <w:top w:val="nil"/>
              <w:left w:val="nil"/>
              <w:bottom w:val="nil"/>
              <w:right w:val="single" w:sz="8" w:space="0" w:color="auto"/>
            </w:tcBorders>
            <w:shd w:val="clear" w:color="auto" w:fill="auto"/>
            <w:vAlign w:val="center"/>
            <w:hideMark/>
          </w:tcPr>
          <w:p w14:paraId="5A904A2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416" w:type="pct"/>
            <w:tcBorders>
              <w:top w:val="nil"/>
              <w:left w:val="nil"/>
              <w:bottom w:val="nil"/>
              <w:right w:val="nil"/>
            </w:tcBorders>
            <w:shd w:val="clear" w:color="auto" w:fill="auto"/>
            <w:vAlign w:val="center"/>
            <w:hideMark/>
          </w:tcPr>
          <w:p w14:paraId="6C78E6B2" w14:textId="77777777" w:rsidR="00855262" w:rsidRPr="00855262" w:rsidRDefault="00855262" w:rsidP="00855262">
            <w:pPr>
              <w:jc w:val="right"/>
              <w:rPr>
                <w:rFonts w:ascii="Arial" w:hAnsi="Arial" w:cs="Arial"/>
                <w:sz w:val="16"/>
                <w:szCs w:val="16"/>
                <w:lang w:eastAsia="en-AU"/>
              </w:rPr>
            </w:pPr>
          </w:p>
        </w:tc>
        <w:tc>
          <w:tcPr>
            <w:tcW w:w="420" w:type="pct"/>
            <w:tcBorders>
              <w:top w:val="nil"/>
              <w:left w:val="nil"/>
              <w:bottom w:val="nil"/>
              <w:right w:val="nil"/>
            </w:tcBorders>
            <w:shd w:val="clear" w:color="auto" w:fill="auto"/>
            <w:vAlign w:val="center"/>
            <w:hideMark/>
          </w:tcPr>
          <w:p w14:paraId="75372D87"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60DA7F6A"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3956EA9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5672579B" w14:textId="77777777" w:rsidR="00855262" w:rsidRPr="00855262" w:rsidRDefault="00855262" w:rsidP="00855262">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7B97AA59"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046F1EC2"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35FBA6DC" w14:textId="77777777" w:rsidR="00855262" w:rsidRPr="00855262" w:rsidRDefault="00855262" w:rsidP="00855262">
            <w:pPr>
              <w:jc w:val="right"/>
              <w:rPr>
                <w:rFonts w:ascii="Times New Roman" w:hAnsi="Times New Roman"/>
                <w:sz w:val="20"/>
                <w:lang w:eastAsia="en-AU"/>
              </w:rPr>
            </w:pPr>
          </w:p>
        </w:tc>
      </w:tr>
      <w:tr w:rsidR="00855262" w:rsidRPr="00855262" w14:paraId="0566BDFA" w14:textId="77777777" w:rsidTr="00855262">
        <w:trPr>
          <w:trHeight w:val="250"/>
        </w:trPr>
        <w:tc>
          <w:tcPr>
            <w:tcW w:w="1213" w:type="pct"/>
            <w:tcBorders>
              <w:top w:val="nil"/>
              <w:left w:val="nil"/>
              <w:bottom w:val="nil"/>
              <w:right w:val="nil"/>
            </w:tcBorders>
            <w:shd w:val="clear" w:color="auto" w:fill="auto"/>
            <w:vAlign w:val="center"/>
            <w:hideMark/>
          </w:tcPr>
          <w:p w14:paraId="4AB992E3"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Land</w:t>
            </w:r>
          </w:p>
        </w:tc>
        <w:tc>
          <w:tcPr>
            <w:tcW w:w="410" w:type="pct"/>
            <w:tcBorders>
              <w:top w:val="nil"/>
              <w:left w:val="nil"/>
              <w:bottom w:val="nil"/>
              <w:right w:val="single" w:sz="8" w:space="0" w:color="auto"/>
            </w:tcBorders>
            <w:shd w:val="clear" w:color="auto" w:fill="auto"/>
            <w:vAlign w:val="center"/>
            <w:hideMark/>
          </w:tcPr>
          <w:p w14:paraId="4C44E99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0AC1A7D0" w14:textId="77777777" w:rsidR="00855262" w:rsidRPr="00855262" w:rsidRDefault="00855262" w:rsidP="00855262">
            <w:pPr>
              <w:jc w:val="right"/>
              <w:rPr>
                <w:rFonts w:ascii="Arial" w:hAnsi="Arial" w:cs="Arial"/>
                <w:b/>
                <w:bCs/>
                <w:sz w:val="16"/>
                <w:szCs w:val="16"/>
                <w:lang w:eastAsia="en-AU"/>
              </w:rPr>
            </w:pPr>
          </w:p>
        </w:tc>
        <w:tc>
          <w:tcPr>
            <w:tcW w:w="420" w:type="pct"/>
            <w:tcBorders>
              <w:top w:val="nil"/>
              <w:left w:val="nil"/>
              <w:bottom w:val="nil"/>
              <w:right w:val="nil"/>
            </w:tcBorders>
            <w:shd w:val="clear" w:color="auto" w:fill="auto"/>
            <w:vAlign w:val="center"/>
            <w:hideMark/>
          </w:tcPr>
          <w:p w14:paraId="424F9042"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015E0893"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F7BA5A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158EBEA1" w14:textId="77777777" w:rsidR="00855262" w:rsidRPr="00855262" w:rsidRDefault="00855262" w:rsidP="00855262">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2033E5FE"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020B05A6"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7BE46E41" w14:textId="77777777" w:rsidR="00855262" w:rsidRPr="00855262" w:rsidRDefault="00855262" w:rsidP="00855262">
            <w:pPr>
              <w:jc w:val="right"/>
              <w:rPr>
                <w:rFonts w:ascii="Times New Roman" w:hAnsi="Times New Roman"/>
                <w:sz w:val="20"/>
                <w:lang w:eastAsia="en-AU"/>
              </w:rPr>
            </w:pPr>
          </w:p>
        </w:tc>
      </w:tr>
      <w:tr w:rsidR="00855262" w:rsidRPr="00855262" w14:paraId="46341770" w14:textId="77777777" w:rsidTr="00855262">
        <w:trPr>
          <w:trHeight w:val="250"/>
        </w:trPr>
        <w:tc>
          <w:tcPr>
            <w:tcW w:w="1213" w:type="pct"/>
            <w:tcBorders>
              <w:top w:val="nil"/>
              <w:left w:val="nil"/>
              <w:bottom w:val="nil"/>
              <w:right w:val="nil"/>
            </w:tcBorders>
            <w:shd w:val="clear" w:color="auto" w:fill="auto"/>
            <w:vAlign w:val="center"/>
            <w:hideMark/>
          </w:tcPr>
          <w:p w14:paraId="5192C01D"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150 Cambridge Road</w:t>
            </w:r>
          </w:p>
        </w:tc>
        <w:tc>
          <w:tcPr>
            <w:tcW w:w="410" w:type="pct"/>
            <w:tcBorders>
              <w:top w:val="nil"/>
              <w:left w:val="nil"/>
              <w:bottom w:val="nil"/>
              <w:right w:val="single" w:sz="8" w:space="0" w:color="auto"/>
            </w:tcBorders>
            <w:shd w:val="clear" w:color="auto" w:fill="auto"/>
            <w:vAlign w:val="center"/>
            <w:hideMark/>
          </w:tcPr>
          <w:p w14:paraId="05E0FD6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5,796 </w:t>
            </w:r>
          </w:p>
        </w:tc>
        <w:tc>
          <w:tcPr>
            <w:tcW w:w="416" w:type="pct"/>
            <w:tcBorders>
              <w:top w:val="nil"/>
              <w:left w:val="nil"/>
              <w:bottom w:val="nil"/>
              <w:right w:val="nil"/>
            </w:tcBorders>
            <w:shd w:val="clear" w:color="auto" w:fill="auto"/>
            <w:vAlign w:val="center"/>
            <w:hideMark/>
          </w:tcPr>
          <w:p w14:paraId="2365AB8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5,796 </w:t>
            </w:r>
          </w:p>
        </w:tc>
        <w:tc>
          <w:tcPr>
            <w:tcW w:w="420" w:type="pct"/>
            <w:tcBorders>
              <w:top w:val="nil"/>
              <w:left w:val="nil"/>
              <w:bottom w:val="nil"/>
              <w:right w:val="nil"/>
            </w:tcBorders>
            <w:shd w:val="clear" w:color="auto" w:fill="auto"/>
            <w:vAlign w:val="center"/>
            <w:hideMark/>
          </w:tcPr>
          <w:p w14:paraId="0E72882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ADF054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8DA7A5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093432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C830A5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A2FFAF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5,796 </w:t>
            </w:r>
          </w:p>
        </w:tc>
        <w:tc>
          <w:tcPr>
            <w:tcW w:w="485" w:type="pct"/>
            <w:tcBorders>
              <w:top w:val="nil"/>
              <w:left w:val="nil"/>
              <w:bottom w:val="nil"/>
              <w:right w:val="nil"/>
            </w:tcBorders>
            <w:shd w:val="clear" w:color="auto" w:fill="auto"/>
            <w:vAlign w:val="center"/>
            <w:hideMark/>
          </w:tcPr>
          <w:p w14:paraId="4DBC271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7BB6D083" w14:textId="77777777" w:rsidTr="00855262">
        <w:trPr>
          <w:trHeight w:val="260"/>
        </w:trPr>
        <w:tc>
          <w:tcPr>
            <w:tcW w:w="1213" w:type="pct"/>
            <w:tcBorders>
              <w:top w:val="nil"/>
              <w:left w:val="nil"/>
              <w:bottom w:val="nil"/>
              <w:right w:val="nil"/>
            </w:tcBorders>
            <w:shd w:val="clear" w:color="auto" w:fill="auto"/>
            <w:vAlign w:val="center"/>
            <w:hideMark/>
          </w:tcPr>
          <w:p w14:paraId="5773F01D"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Buildings</w:t>
            </w:r>
          </w:p>
        </w:tc>
        <w:tc>
          <w:tcPr>
            <w:tcW w:w="410" w:type="pct"/>
            <w:tcBorders>
              <w:top w:val="nil"/>
              <w:left w:val="nil"/>
              <w:bottom w:val="nil"/>
              <w:right w:val="single" w:sz="8" w:space="0" w:color="auto"/>
            </w:tcBorders>
            <w:shd w:val="clear" w:color="auto" w:fill="auto"/>
            <w:vAlign w:val="center"/>
            <w:hideMark/>
          </w:tcPr>
          <w:p w14:paraId="15CF6CDE"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51903C71" w14:textId="77777777" w:rsidR="00855262" w:rsidRPr="00855262" w:rsidRDefault="00855262" w:rsidP="00855262">
            <w:pPr>
              <w:jc w:val="right"/>
              <w:rPr>
                <w:rFonts w:ascii="Arial" w:hAnsi="Arial" w:cs="Arial"/>
                <w:b/>
                <w:bCs/>
                <w:sz w:val="16"/>
                <w:szCs w:val="16"/>
                <w:lang w:eastAsia="en-AU"/>
              </w:rPr>
            </w:pPr>
          </w:p>
        </w:tc>
        <w:tc>
          <w:tcPr>
            <w:tcW w:w="420" w:type="pct"/>
            <w:tcBorders>
              <w:top w:val="nil"/>
              <w:left w:val="nil"/>
              <w:bottom w:val="nil"/>
              <w:right w:val="nil"/>
            </w:tcBorders>
            <w:shd w:val="clear" w:color="auto" w:fill="auto"/>
            <w:vAlign w:val="center"/>
            <w:hideMark/>
          </w:tcPr>
          <w:p w14:paraId="256B92F2"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2AF103DD"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7B2E06B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2FC51EC8" w14:textId="77777777" w:rsidR="00855262" w:rsidRPr="00855262" w:rsidRDefault="00855262" w:rsidP="00855262">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383AB965"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3FE73042"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23332247" w14:textId="77777777" w:rsidR="00855262" w:rsidRPr="00855262" w:rsidRDefault="00855262" w:rsidP="00855262">
            <w:pPr>
              <w:jc w:val="right"/>
              <w:rPr>
                <w:rFonts w:ascii="Times New Roman" w:hAnsi="Times New Roman"/>
                <w:sz w:val="20"/>
                <w:lang w:eastAsia="en-AU"/>
              </w:rPr>
            </w:pPr>
          </w:p>
        </w:tc>
      </w:tr>
      <w:tr w:rsidR="00855262" w:rsidRPr="00855262" w14:paraId="2DB5C31A" w14:textId="77777777" w:rsidTr="00855262">
        <w:trPr>
          <w:trHeight w:val="260"/>
        </w:trPr>
        <w:tc>
          <w:tcPr>
            <w:tcW w:w="1213" w:type="pct"/>
            <w:tcBorders>
              <w:top w:val="nil"/>
              <w:left w:val="nil"/>
              <w:bottom w:val="nil"/>
              <w:right w:val="nil"/>
            </w:tcBorders>
            <w:shd w:val="clear" w:color="auto" w:fill="auto"/>
            <w:vAlign w:val="center"/>
            <w:hideMark/>
          </w:tcPr>
          <w:p w14:paraId="2F6A1FD0"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Carbon Management Improvements</w:t>
            </w:r>
          </w:p>
        </w:tc>
        <w:tc>
          <w:tcPr>
            <w:tcW w:w="410" w:type="pct"/>
            <w:tcBorders>
              <w:top w:val="nil"/>
              <w:left w:val="nil"/>
              <w:bottom w:val="nil"/>
              <w:right w:val="single" w:sz="8" w:space="0" w:color="auto"/>
            </w:tcBorders>
            <w:shd w:val="clear" w:color="auto" w:fill="auto"/>
            <w:vAlign w:val="center"/>
            <w:hideMark/>
          </w:tcPr>
          <w:p w14:paraId="15532989"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63 </w:t>
            </w:r>
          </w:p>
        </w:tc>
        <w:tc>
          <w:tcPr>
            <w:tcW w:w="416" w:type="pct"/>
            <w:tcBorders>
              <w:top w:val="nil"/>
              <w:left w:val="nil"/>
              <w:bottom w:val="nil"/>
              <w:right w:val="nil"/>
            </w:tcBorders>
            <w:shd w:val="clear" w:color="auto" w:fill="auto"/>
            <w:vAlign w:val="center"/>
            <w:hideMark/>
          </w:tcPr>
          <w:p w14:paraId="326D1E6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F3305C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3720A1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63 </w:t>
            </w:r>
          </w:p>
        </w:tc>
        <w:tc>
          <w:tcPr>
            <w:tcW w:w="450" w:type="pct"/>
            <w:tcBorders>
              <w:top w:val="nil"/>
              <w:left w:val="nil"/>
              <w:bottom w:val="nil"/>
              <w:right w:val="single" w:sz="8" w:space="0" w:color="auto"/>
            </w:tcBorders>
            <w:shd w:val="clear" w:color="auto" w:fill="auto"/>
            <w:vAlign w:val="center"/>
            <w:hideMark/>
          </w:tcPr>
          <w:p w14:paraId="48F93FC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D0FF2E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7E68AA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32629A8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63 </w:t>
            </w:r>
          </w:p>
        </w:tc>
        <w:tc>
          <w:tcPr>
            <w:tcW w:w="485" w:type="pct"/>
            <w:tcBorders>
              <w:top w:val="nil"/>
              <w:left w:val="nil"/>
              <w:bottom w:val="nil"/>
              <w:right w:val="nil"/>
            </w:tcBorders>
            <w:shd w:val="clear" w:color="auto" w:fill="auto"/>
            <w:vAlign w:val="center"/>
            <w:hideMark/>
          </w:tcPr>
          <w:p w14:paraId="0BCF608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73E4FB2A" w14:textId="77777777" w:rsidTr="00855262">
        <w:trPr>
          <w:trHeight w:val="260"/>
        </w:trPr>
        <w:tc>
          <w:tcPr>
            <w:tcW w:w="1213" w:type="pct"/>
            <w:tcBorders>
              <w:top w:val="nil"/>
              <w:left w:val="nil"/>
              <w:bottom w:val="nil"/>
              <w:right w:val="nil"/>
            </w:tcBorders>
            <w:shd w:val="clear" w:color="auto" w:fill="auto"/>
            <w:vAlign w:val="center"/>
            <w:hideMark/>
          </w:tcPr>
          <w:p w14:paraId="310A838E"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Centenary Pool, Kilsyth</w:t>
            </w:r>
          </w:p>
        </w:tc>
        <w:tc>
          <w:tcPr>
            <w:tcW w:w="410" w:type="pct"/>
            <w:tcBorders>
              <w:top w:val="nil"/>
              <w:left w:val="nil"/>
              <w:bottom w:val="nil"/>
              <w:right w:val="single" w:sz="8" w:space="0" w:color="auto"/>
            </w:tcBorders>
            <w:shd w:val="clear" w:color="auto" w:fill="auto"/>
            <w:vAlign w:val="center"/>
            <w:hideMark/>
          </w:tcPr>
          <w:p w14:paraId="7B65A085"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04CC088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26FE06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900ECE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38DC5D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0ECAEF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30100F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88FB9C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CD71F9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5F5C3DD1" w14:textId="77777777" w:rsidTr="00855262">
        <w:trPr>
          <w:trHeight w:val="400"/>
        </w:trPr>
        <w:tc>
          <w:tcPr>
            <w:tcW w:w="1213" w:type="pct"/>
            <w:tcBorders>
              <w:top w:val="nil"/>
              <w:left w:val="nil"/>
              <w:bottom w:val="nil"/>
              <w:right w:val="nil"/>
            </w:tcBorders>
            <w:shd w:val="clear" w:color="auto" w:fill="auto"/>
            <w:vAlign w:val="center"/>
            <w:hideMark/>
          </w:tcPr>
          <w:p w14:paraId="32846362"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Climate Resilient Buildings for our Community</w:t>
            </w:r>
          </w:p>
        </w:tc>
        <w:tc>
          <w:tcPr>
            <w:tcW w:w="410" w:type="pct"/>
            <w:tcBorders>
              <w:top w:val="nil"/>
              <w:left w:val="nil"/>
              <w:bottom w:val="nil"/>
              <w:right w:val="single" w:sz="8" w:space="0" w:color="auto"/>
            </w:tcBorders>
            <w:shd w:val="clear" w:color="auto" w:fill="auto"/>
            <w:vAlign w:val="center"/>
            <w:hideMark/>
          </w:tcPr>
          <w:p w14:paraId="1BE57A73"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3,000 </w:t>
            </w:r>
          </w:p>
        </w:tc>
        <w:tc>
          <w:tcPr>
            <w:tcW w:w="416" w:type="pct"/>
            <w:tcBorders>
              <w:top w:val="nil"/>
              <w:left w:val="nil"/>
              <w:bottom w:val="nil"/>
              <w:right w:val="nil"/>
            </w:tcBorders>
            <w:shd w:val="clear" w:color="auto" w:fill="auto"/>
            <w:vAlign w:val="center"/>
            <w:hideMark/>
          </w:tcPr>
          <w:p w14:paraId="4D974B1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027BB5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F4AF59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3,000 </w:t>
            </w:r>
          </w:p>
        </w:tc>
        <w:tc>
          <w:tcPr>
            <w:tcW w:w="450" w:type="pct"/>
            <w:tcBorders>
              <w:top w:val="nil"/>
              <w:left w:val="nil"/>
              <w:bottom w:val="nil"/>
              <w:right w:val="single" w:sz="8" w:space="0" w:color="auto"/>
            </w:tcBorders>
            <w:shd w:val="clear" w:color="auto" w:fill="auto"/>
            <w:vAlign w:val="center"/>
            <w:hideMark/>
          </w:tcPr>
          <w:p w14:paraId="09BC547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8FFF11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3,000 </w:t>
            </w:r>
          </w:p>
        </w:tc>
        <w:tc>
          <w:tcPr>
            <w:tcW w:w="385" w:type="pct"/>
            <w:tcBorders>
              <w:top w:val="nil"/>
              <w:left w:val="nil"/>
              <w:bottom w:val="nil"/>
              <w:right w:val="nil"/>
            </w:tcBorders>
            <w:shd w:val="clear" w:color="auto" w:fill="auto"/>
            <w:vAlign w:val="center"/>
            <w:hideMark/>
          </w:tcPr>
          <w:p w14:paraId="2DD156E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3008BD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70113A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2D64CF50" w14:textId="77777777" w:rsidTr="00855262">
        <w:trPr>
          <w:trHeight w:val="400"/>
        </w:trPr>
        <w:tc>
          <w:tcPr>
            <w:tcW w:w="1213" w:type="pct"/>
            <w:tcBorders>
              <w:top w:val="nil"/>
              <w:left w:val="nil"/>
              <w:bottom w:val="nil"/>
              <w:right w:val="nil"/>
            </w:tcBorders>
            <w:shd w:val="clear" w:color="auto" w:fill="auto"/>
            <w:vAlign w:val="center"/>
            <w:hideMark/>
          </w:tcPr>
          <w:p w14:paraId="70BC6BB1"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Renewable Energy, Yarra Glen</w:t>
            </w:r>
          </w:p>
        </w:tc>
        <w:tc>
          <w:tcPr>
            <w:tcW w:w="410" w:type="pct"/>
            <w:tcBorders>
              <w:top w:val="nil"/>
              <w:left w:val="nil"/>
              <w:bottom w:val="nil"/>
              <w:right w:val="single" w:sz="8" w:space="0" w:color="auto"/>
            </w:tcBorders>
            <w:shd w:val="clear" w:color="auto" w:fill="auto"/>
            <w:vAlign w:val="center"/>
            <w:hideMark/>
          </w:tcPr>
          <w:p w14:paraId="077C4D4E"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23 </w:t>
            </w:r>
          </w:p>
        </w:tc>
        <w:tc>
          <w:tcPr>
            <w:tcW w:w="416" w:type="pct"/>
            <w:tcBorders>
              <w:top w:val="nil"/>
              <w:left w:val="nil"/>
              <w:bottom w:val="nil"/>
              <w:right w:val="nil"/>
            </w:tcBorders>
            <w:shd w:val="clear" w:color="auto" w:fill="auto"/>
            <w:vAlign w:val="center"/>
            <w:hideMark/>
          </w:tcPr>
          <w:p w14:paraId="46AE614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AD7E17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12 </w:t>
            </w:r>
          </w:p>
        </w:tc>
        <w:tc>
          <w:tcPr>
            <w:tcW w:w="420" w:type="pct"/>
            <w:tcBorders>
              <w:top w:val="nil"/>
              <w:left w:val="nil"/>
              <w:bottom w:val="nil"/>
              <w:right w:val="nil"/>
            </w:tcBorders>
            <w:shd w:val="clear" w:color="auto" w:fill="auto"/>
            <w:vAlign w:val="center"/>
            <w:hideMark/>
          </w:tcPr>
          <w:p w14:paraId="36F1CDA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 </w:t>
            </w:r>
          </w:p>
        </w:tc>
        <w:tc>
          <w:tcPr>
            <w:tcW w:w="450" w:type="pct"/>
            <w:tcBorders>
              <w:top w:val="nil"/>
              <w:left w:val="nil"/>
              <w:bottom w:val="nil"/>
              <w:right w:val="single" w:sz="8" w:space="0" w:color="auto"/>
            </w:tcBorders>
            <w:shd w:val="clear" w:color="auto" w:fill="auto"/>
            <w:vAlign w:val="center"/>
            <w:hideMark/>
          </w:tcPr>
          <w:p w14:paraId="756A57D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BB83EA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648500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F3301B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23 </w:t>
            </w:r>
          </w:p>
        </w:tc>
        <w:tc>
          <w:tcPr>
            <w:tcW w:w="485" w:type="pct"/>
            <w:tcBorders>
              <w:top w:val="nil"/>
              <w:left w:val="nil"/>
              <w:bottom w:val="nil"/>
              <w:right w:val="nil"/>
            </w:tcBorders>
            <w:shd w:val="clear" w:color="auto" w:fill="auto"/>
            <w:vAlign w:val="center"/>
            <w:hideMark/>
          </w:tcPr>
          <w:p w14:paraId="32D4EBB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1430C397" w14:textId="77777777" w:rsidTr="00855262">
        <w:trPr>
          <w:trHeight w:val="400"/>
        </w:trPr>
        <w:tc>
          <w:tcPr>
            <w:tcW w:w="1213" w:type="pct"/>
            <w:tcBorders>
              <w:top w:val="nil"/>
              <w:left w:val="nil"/>
              <w:bottom w:val="nil"/>
              <w:right w:val="nil"/>
            </w:tcBorders>
            <w:shd w:val="clear" w:color="auto" w:fill="auto"/>
            <w:vAlign w:val="center"/>
            <w:hideMark/>
          </w:tcPr>
          <w:p w14:paraId="0F71EA23"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Kimberley Reserve</w:t>
            </w:r>
          </w:p>
        </w:tc>
        <w:tc>
          <w:tcPr>
            <w:tcW w:w="410" w:type="pct"/>
            <w:tcBorders>
              <w:top w:val="nil"/>
              <w:left w:val="nil"/>
              <w:bottom w:val="nil"/>
              <w:right w:val="single" w:sz="8" w:space="0" w:color="auto"/>
            </w:tcBorders>
            <w:shd w:val="clear" w:color="auto" w:fill="auto"/>
            <w:vAlign w:val="center"/>
            <w:hideMark/>
          </w:tcPr>
          <w:p w14:paraId="202FEB6D"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1,842 </w:t>
            </w:r>
          </w:p>
        </w:tc>
        <w:tc>
          <w:tcPr>
            <w:tcW w:w="416" w:type="pct"/>
            <w:tcBorders>
              <w:top w:val="nil"/>
              <w:left w:val="nil"/>
              <w:bottom w:val="nil"/>
              <w:right w:val="nil"/>
            </w:tcBorders>
            <w:shd w:val="clear" w:color="auto" w:fill="auto"/>
            <w:vAlign w:val="center"/>
            <w:hideMark/>
          </w:tcPr>
          <w:p w14:paraId="69677C9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2240F2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886 </w:t>
            </w:r>
          </w:p>
        </w:tc>
        <w:tc>
          <w:tcPr>
            <w:tcW w:w="420" w:type="pct"/>
            <w:tcBorders>
              <w:top w:val="nil"/>
              <w:left w:val="nil"/>
              <w:bottom w:val="nil"/>
              <w:right w:val="nil"/>
            </w:tcBorders>
            <w:shd w:val="clear" w:color="auto" w:fill="auto"/>
            <w:vAlign w:val="center"/>
            <w:hideMark/>
          </w:tcPr>
          <w:p w14:paraId="7C65A0D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479 </w:t>
            </w:r>
          </w:p>
        </w:tc>
        <w:tc>
          <w:tcPr>
            <w:tcW w:w="450" w:type="pct"/>
            <w:tcBorders>
              <w:top w:val="nil"/>
              <w:left w:val="nil"/>
              <w:bottom w:val="nil"/>
              <w:right w:val="single" w:sz="8" w:space="0" w:color="auto"/>
            </w:tcBorders>
            <w:shd w:val="clear" w:color="auto" w:fill="auto"/>
            <w:vAlign w:val="center"/>
            <w:hideMark/>
          </w:tcPr>
          <w:p w14:paraId="61D7F38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477 </w:t>
            </w:r>
          </w:p>
        </w:tc>
        <w:tc>
          <w:tcPr>
            <w:tcW w:w="358" w:type="pct"/>
            <w:tcBorders>
              <w:top w:val="nil"/>
              <w:left w:val="nil"/>
              <w:bottom w:val="nil"/>
              <w:right w:val="nil"/>
            </w:tcBorders>
            <w:shd w:val="clear" w:color="auto" w:fill="auto"/>
            <w:vAlign w:val="center"/>
            <w:hideMark/>
          </w:tcPr>
          <w:p w14:paraId="34A66E7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723 </w:t>
            </w:r>
          </w:p>
        </w:tc>
        <w:tc>
          <w:tcPr>
            <w:tcW w:w="385" w:type="pct"/>
            <w:tcBorders>
              <w:top w:val="nil"/>
              <w:left w:val="nil"/>
              <w:bottom w:val="nil"/>
              <w:right w:val="nil"/>
            </w:tcBorders>
            <w:shd w:val="clear" w:color="auto" w:fill="auto"/>
            <w:vAlign w:val="center"/>
            <w:hideMark/>
          </w:tcPr>
          <w:p w14:paraId="6FE89EB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A1D203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A69496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1,119 </w:t>
            </w:r>
          </w:p>
        </w:tc>
      </w:tr>
      <w:tr w:rsidR="00855262" w:rsidRPr="00855262" w14:paraId="29AD28BC" w14:textId="77777777" w:rsidTr="00855262">
        <w:trPr>
          <w:trHeight w:val="400"/>
        </w:trPr>
        <w:tc>
          <w:tcPr>
            <w:tcW w:w="1213" w:type="pct"/>
            <w:tcBorders>
              <w:top w:val="nil"/>
              <w:left w:val="nil"/>
              <w:bottom w:val="nil"/>
              <w:right w:val="nil"/>
            </w:tcBorders>
            <w:shd w:val="clear" w:color="auto" w:fill="auto"/>
            <w:vAlign w:val="center"/>
            <w:hideMark/>
          </w:tcPr>
          <w:p w14:paraId="2DCC37EC"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Millgrove</w:t>
            </w:r>
          </w:p>
        </w:tc>
        <w:tc>
          <w:tcPr>
            <w:tcW w:w="410" w:type="pct"/>
            <w:tcBorders>
              <w:top w:val="nil"/>
              <w:left w:val="nil"/>
              <w:bottom w:val="nil"/>
              <w:right w:val="single" w:sz="8" w:space="0" w:color="auto"/>
            </w:tcBorders>
            <w:shd w:val="clear" w:color="auto" w:fill="auto"/>
            <w:vAlign w:val="center"/>
            <w:hideMark/>
          </w:tcPr>
          <w:p w14:paraId="0E8A17D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19 </w:t>
            </w:r>
          </w:p>
        </w:tc>
        <w:tc>
          <w:tcPr>
            <w:tcW w:w="416" w:type="pct"/>
            <w:tcBorders>
              <w:top w:val="nil"/>
              <w:left w:val="nil"/>
              <w:bottom w:val="nil"/>
              <w:right w:val="nil"/>
            </w:tcBorders>
            <w:shd w:val="clear" w:color="auto" w:fill="auto"/>
            <w:vAlign w:val="center"/>
            <w:hideMark/>
          </w:tcPr>
          <w:p w14:paraId="62C0D13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A281E5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020381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10 </w:t>
            </w:r>
          </w:p>
        </w:tc>
        <w:tc>
          <w:tcPr>
            <w:tcW w:w="450" w:type="pct"/>
            <w:tcBorders>
              <w:top w:val="nil"/>
              <w:left w:val="nil"/>
              <w:bottom w:val="nil"/>
              <w:right w:val="single" w:sz="8" w:space="0" w:color="auto"/>
            </w:tcBorders>
            <w:shd w:val="clear" w:color="auto" w:fill="auto"/>
            <w:vAlign w:val="center"/>
            <w:hideMark/>
          </w:tcPr>
          <w:p w14:paraId="3F1466F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 </w:t>
            </w:r>
          </w:p>
        </w:tc>
        <w:tc>
          <w:tcPr>
            <w:tcW w:w="358" w:type="pct"/>
            <w:tcBorders>
              <w:top w:val="nil"/>
              <w:left w:val="nil"/>
              <w:bottom w:val="nil"/>
              <w:right w:val="nil"/>
            </w:tcBorders>
            <w:shd w:val="clear" w:color="auto" w:fill="auto"/>
            <w:vAlign w:val="center"/>
            <w:hideMark/>
          </w:tcPr>
          <w:p w14:paraId="0CBF6D8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6D8717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8858AE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19 </w:t>
            </w:r>
          </w:p>
        </w:tc>
        <w:tc>
          <w:tcPr>
            <w:tcW w:w="485" w:type="pct"/>
            <w:tcBorders>
              <w:top w:val="nil"/>
              <w:left w:val="nil"/>
              <w:bottom w:val="nil"/>
              <w:right w:val="nil"/>
            </w:tcBorders>
            <w:shd w:val="clear" w:color="auto" w:fill="auto"/>
            <w:vAlign w:val="center"/>
            <w:hideMark/>
          </w:tcPr>
          <w:p w14:paraId="162F250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462E392F" w14:textId="77777777" w:rsidTr="00855262">
        <w:trPr>
          <w:trHeight w:val="400"/>
        </w:trPr>
        <w:tc>
          <w:tcPr>
            <w:tcW w:w="1213" w:type="pct"/>
            <w:tcBorders>
              <w:top w:val="nil"/>
              <w:left w:val="nil"/>
              <w:bottom w:val="nil"/>
              <w:right w:val="nil"/>
            </w:tcBorders>
            <w:shd w:val="clear" w:color="auto" w:fill="auto"/>
            <w:vAlign w:val="center"/>
            <w:hideMark/>
          </w:tcPr>
          <w:p w14:paraId="730072EF"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Mount Evelyn</w:t>
            </w:r>
          </w:p>
        </w:tc>
        <w:tc>
          <w:tcPr>
            <w:tcW w:w="410" w:type="pct"/>
            <w:tcBorders>
              <w:top w:val="nil"/>
              <w:left w:val="nil"/>
              <w:bottom w:val="nil"/>
              <w:right w:val="single" w:sz="8" w:space="0" w:color="auto"/>
            </w:tcBorders>
            <w:shd w:val="clear" w:color="auto" w:fill="auto"/>
            <w:vAlign w:val="center"/>
            <w:hideMark/>
          </w:tcPr>
          <w:p w14:paraId="7346355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2,431 </w:t>
            </w:r>
          </w:p>
        </w:tc>
        <w:tc>
          <w:tcPr>
            <w:tcW w:w="416" w:type="pct"/>
            <w:tcBorders>
              <w:top w:val="nil"/>
              <w:left w:val="nil"/>
              <w:bottom w:val="nil"/>
              <w:right w:val="nil"/>
            </w:tcBorders>
            <w:shd w:val="clear" w:color="auto" w:fill="auto"/>
            <w:vAlign w:val="center"/>
            <w:hideMark/>
          </w:tcPr>
          <w:p w14:paraId="6778D71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1E180A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385 </w:t>
            </w:r>
          </w:p>
        </w:tc>
        <w:tc>
          <w:tcPr>
            <w:tcW w:w="420" w:type="pct"/>
            <w:tcBorders>
              <w:top w:val="nil"/>
              <w:left w:val="nil"/>
              <w:bottom w:val="nil"/>
              <w:right w:val="nil"/>
            </w:tcBorders>
            <w:shd w:val="clear" w:color="auto" w:fill="auto"/>
            <w:vAlign w:val="center"/>
            <w:hideMark/>
          </w:tcPr>
          <w:p w14:paraId="6310551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1,024 </w:t>
            </w:r>
          </w:p>
        </w:tc>
        <w:tc>
          <w:tcPr>
            <w:tcW w:w="450" w:type="pct"/>
            <w:tcBorders>
              <w:top w:val="nil"/>
              <w:left w:val="nil"/>
              <w:bottom w:val="nil"/>
              <w:right w:val="single" w:sz="8" w:space="0" w:color="auto"/>
            </w:tcBorders>
            <w:shd w:val="clear" w:color="auto" w:fill="auto"/>
            <w:vAlign w:val="center"/>
            <w:hideMark/>
          </w:tcPr>
          <w:p w14:paraId="049D1A7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1,022 </w:t>
            </w:r>
          </w:p>
        </w:tc>
        <w:tc>
          <w:tcPr>
            <w:tcW w:w="358" w:type="pct"/>
            <w:tcBorders>
              <w:top w:val="nil"/>
              <w:left w:val="nil"/>
              <w:bottom w:val="nil"/>
              <w:right w:val="nil"/>
            </w:tcBorders>
            <w:shd w:val="clear" w:color="auto" w:fill="auto"/>
            <w:vAlign w:val="center"/>
            <w:hideMark/>
          </w:tcPr>
          <w:p w14:paraId="1A0D092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785 </w:t>
            </w:r>
          </w:p>
        </w:tc>
        <w:tc>
          <w:tcPr>
            <w:tcW w:w="385" w:type="pct"/>
            <w:tcBorders>
              <w:top w:val="nil"/>
              <w:left w:val="nil"/>
              <w:bottom w:val="nil"/>
              <w:right w:val="nil"/>
            </w:tcBorders>
            <w:shd w:val="clear" w:color="auto" w:fill="auto"/>
            <w:vAlign w:val="center"/>
            <w:hideMark/>
          </w:tcPr>
          <w:p w14:paraId="01258A7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200 </w:t>
            </w:r>
          </w:p>
        </w:tc>
        <w:tc>
          <w:tcPr>
            <w:tcW w:w="444" w:type="pct"/>
            <w:tcBorders>
              <w:top w:val="nil"/>
              <w:left w:val="nil"/>
              <w:bottom w:val="nil"/>
              <w:right w:val="nil"/>
            </w:tcBorders>
            <w:shd w:val="clear" w:color="auto" w:fill="auto"/>
            <w:vAlign w:val="center"/>
            <w:hideMark/>
          </w:tcPr>
          <w:p w14:paraId="183DDAE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803004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1,446 </w:t>
            </w:r>
          </w:p>
        </w:tc>
      </w:tr>
      <w:tr w:rsidR="00855262" w:rsidRPr="00855262" w14:paraId="4AE80CF5" w14:textId="77777777" w:rsidTr="00855262">
        <w:trPr>
          <w:trHeight w:val="400"/>
        </w:trPr>
        <w:tc>
          <w:tcPr>
            <w:tcW w:w="1213" w:type="pct"/>
            <w:tcBorders>
              <w:top w:val="nil"/>
              <w:left w:val="nil"/>
              <w:bottom w:val="nil"/>
              <w:right w:val="nil"/>
            </w:tcBorders>
            <w:shd w:val="clear" w:color="auto" w:fill="auto"/>
            <w:vAlign w:val="center"/>
            <w:hideMark/>
          </w:tcPr>
          <w:p w14:paraId="7654A7A9"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Pinks Reserve, Kilsyth</w:t>
            </w:r>
          </w:p>
        </w:tc>
        <w:tc>
          <w:tcPr>
            <w:tcW w:w="410" w:type="pct"/>
            <w:tcBorders>
              <w:top w:val="nil"/>
              <w:left w:val="nil"/>
              <w:bottom w:val="nil"/>
              <w:right w:val="single" w:sz="8" w:space="0" w:color="auto"/>
            </w:tcBorders>
            <w:shd w:val="clear" w:color="auto" w:fill="auto"/>
            <w:vAlign w:val="center"/>
            <w:hideMark/>
          </w:tcPr>
          <w:p w14:paraId="28B0EFFD"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2,643 </w:t>
            </w:r>
          </w:p>
        </w:tc>
        <w:tc>
          <w:tcPr>
            <w:tcW w:w="416" w:type="pct"/>
            <w:tcBorders>
              <w:top w:val="nil"/>
              <w:left w:val="nil"/>
              <w:bottom w:val="nil"/>
              <w:right w:val="nil"/>
            </w:tcBorders>
            <w:shd w:val="clear" w:color="auto" w:fill="auto"/>
            <w:vAlign w:val="center"/>
            <w:hideMark/>
          </w:tcPr>
          <w:p w14:paraId="26F37E7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647BF5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1,315 </w:t>
            </w:r>
          </w:p>
        </w:tc>
        <w:tc>
          <w:tcPr>
            <w:tcW w:w="420" w:type="pct"/>
            <w:tcBorders>
              <w:top w:val="nil"/>
              <w:left w:val="nil"/>
              <w:bottom w:val="nil"/>
              <w:right w:val="nil"/>
            </w:tcBorders>
            <w:shd w:val="clear" w:color="auto" w:fill="auto"/>
            <w:vAlign w:val="center"/>
            <w:hideMark/>
          </w:tcPr>
          <w:p w14:paraId="6983A50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665 </w:t>
            </w:r>
          </w:p>
        </w:tc>
        <w:tc>
          <w:tcPr>
            <w:tcW w:w="450" w:type="pct"/>
            <w:tcBorders>
              <w:top w:val="nil"/>
              <w:left w:val="nil"/>
              <w:bottom w:val="nil"/>
              <w:right w:val="single" w:sz="8" w:space="0" w:color="auto"/>
            </w:tcBorders>
            <w:shd w:val="clear" w:color="auto" w:fill="auto"/>
            <w:vAlign w:val="center"/>
            <w:hideMark/>
          </w:tcPr>
          <w:p w14:paraId="7A5FABA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663 </w:t>
            </w:r>
          </w:p>
        </w:tc>
        <w:tc>
          <w:tcPr>
            <w:tcW w:w="358" w:type="pct"/>
            <w:tcBorders>
              <w:top w:val="nil"/>
              <w:left w:val="nil"/>
              <w:bottom w:val="nil"/>
              <w:right w:val="nil"/>
            </w:tcBorders>
            <w:shd w:val="clear" w:color="auto" w:fill="auto"/>
            <w:vAlign w:val="center"/>
            <w:hideMark/>
          </w:tcPr>
          <w:p w14:paraId="43490DE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293 </w:t>
            </w:r>
          </w:p>
        </w:tc>
        <w:tc>
          <w:tcPr>
            <w:tcW w:w="385" w:type="pct"/>
            <w:tcBorders>
              <w:top w:val="nil"/>
              <w:left w:val="nil"/>
              <w:bottom w:val="nil"/>
              <w:right w:val="nil"/>
            </w:tcBorders>
            <w:shd w:val="clear" w:color="auto" w:fill="auto"/>
            <w:vAlign w:val="center"/>
            <w:hideMark/>
          </w:tcPr>
          <w:p w14:paraId="64A6D72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F986ED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5E059F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2,350 </w:t>
            </w:r>
          </w:p>
        </w:tc>
      </w:tr>
      <w:tr w:rsidR="00855262" w:rsidRPr="00855262" w14:paraId="7D09C014" w14:textId="77777777" w:rsidTr="00855262">
        <w:trPr>
          <w:trHeight w:val="400"/>
        </w:trPr>
        <w:tc>
          <w:tcPr>
            <w:tcW w:w="1213" w:type="pct"/>
            <w:tcBorders>
              <w:top w:val="nil"/>
              <w:left w:val="nil"/>
              <w:bottom w:val="nil"/>
              <w:right w:val="nil"/>
            </w:tcBorders>
            <w:shd w:val="clear" w:color="auto" w:fill="auto"/>
            <w:vAlign w:val="center"/>
            <w:hideMark/>
          </w:tcPr>
          <w:p w14:paraId="4345DDA2"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Powelltown</w:t>
            </w:r>
          </w:p>
        </w:tc>
        <w:tc>
          <w:tcPr>
            <w:tcW w:w="410" w:type="pct"/>
            <w:tcBorders>
              <w:top w:val="nil"/>
              <w:left w:val="nil"/>
              <w:bottom w:val="nil"/>
              <w:right w:val="single" w:sz="8" w:space="0" w:color="auto"/>
            </w:tcBorders>
            <w:shd w:val="clear" w:color="auto" w:fill="auto"/>
            <w:vAlign w:val="center"/>
            <w:hideMark/>
          </w:tcPr>
          <w:p w14:paraId="6A54666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1,850 </w:t>
            </w:r>
          </w:p>
        </w:tc>
        <w:tc>
          <w:tcPr>
            <w:tcW w:w="416" w:type="pct"/>
            <w:tcBorders>
              <w:top w:val="nil"/>
              <w:left w:val="nil"/>
              <w:bottom w:val="nil"/>
              <w:right w:val="nil"/>
            </w:tcBorders>
            <w:shd w:val="clear" w:color="auto" w:fill="auto"/>
            <w:vAlign w:val="center"/>
            <w:hideMark/>
          </w:tcPr>
          <w:p w14:paraId="42E902A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01802A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42ACB2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925 </w:t>
            </w:r>
          </w:p>
        </w:tc>
        <w:tc>
          <w:tcPr>
            <w:tcW w:w="450" w:type="pct"/>
            <w:tcBorders>
              <w:top w:val="nil"/>
              <w:left w:val="nil"/>
              <w:bottom w:val="nil"/>
              <w:right w:val="single" w:sz="8" w:space="0" w:color="auto"/>
            </w:tcBorders>
            <w:shd w:val="clear" w:color="auto" w:fill="auto"/>
            <w:vAlign w:val="center"/>
            <w:hideMark/>
          </w:tcPr>
          <w:p w14:paraId="68BFCAF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925 </w:t>
            </w:r>
          </w:p>
        </w:tc>
        <w:tc>
          <w:tcPr>
            <w:tcW w:w="358" w:type="pct"/>
            <w:tcBorders>
              <w:top w:val="nil"/>
              <w:left w:val="nil"/>
              <w:bottom w:val="nil"/>
              <w:right w:val="nil"/>
            </w:tcBorders>
            <w:shd w:val="clear" w:color="auto" w:fill="auto"/>
            <w:vAlign w:val="center"/>
            <w:hideMark/>
          </w:tcPr>
          <w:p w14:paraId="20DA57A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1,850 </w:t>
            </w:r>
          </w:p>
        </w:tc>
        <w:tc>
          <w:tcPr>
            <w:tcW w:w="385" w:type="pct"/>
            <w:tcBorders>
              <w:top w:val="nil"/>
              <w:left w:val="nil"/>
              <w:bottom w:val="nil"/>
              <w:right w:val="nil"/>
            </w:tcBorders>
            <w:shd w:val="clear" w:color="auto" w:fill="auto"/>
            <w:vAlign w:val="center"/>
            <w:hideMark/>
          </w:tcPr>
          <w:p w14:paraId="73604C3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058076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C211AB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3F17304A" w14:textId="77777777" w:rsidTr="00855262">
        <w:trPr>
          <w:trHeight w:val="260"/>
        </w:trPr>
        <w:tc>
          <w:tcPr>
            <w:tcW w:w="1213" w:type="pct"/>
            <w:tcBorders>
              <w:top w:val="nil"/>
              <w:left w:val="nil"/>
              <w:bottom w:val="nil"/>
              <w:right w:val="nil"/>
            </w:tcBorders>
            <w:shd w:val="clear" w:color="auto" w:fill="auto"/>
            <w:vAlign w:val="center"/>
            <w:hideMark/>
          </w:tcPr>
          <w:p w14:paraId="7A1ABFEA"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Cooler, Safer Buildings Program</w:t>
            </w:r>
          </w:p>
        </w:tc>
        <w:tc>
          <w:tcPr>
            <w:tcW w:w="410" w:type="pct"/>
            <w:tcBorders>
              <w:top w:val="nil"/>
              <w:left w:val="nil"/>
              <w:bottom w:val="nil"/>
              <w:right w:val="single" w:sz="8" w:space="0" w:color="auto"/>
            </w:tcBorders>
            <w:shd w:val="clear" w:color="auto" w:fill="auto"/>
            <w:vAlign w:val="center"/>
            <w:hideMark/>
          </w:tcPr>
          <w:p w14:paraId="6F416F90"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220 </w:t>
            </w:r>
          </w:p>
        </w:tc>
        <w:tc>
          <w:tcPr>
            <w:tcW w:w="416" w:type="pct"/>
            <w:tcBorders>
              <w:top w:val="nil"/>
              <w:left w:val="nil"/>
              <w:bottom w:val="nil"/>
              <w:right w:val="nil"/>
            </w:tcBorders>
            <w:shd w:val="clear" w:color="auto" w:fill="auto"/>
            <w:vAlign w:val="center"/>
            <w:hideMark/>
          </w:tcPr>
          <w:p w14:paraId="3C61D56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043E40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78E8DD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220 </w:t>
            </w:r>
          </w:p>
        </w:tc>
        <w:tc>
          <w:tcPr>
            <w:tcW w:w="450" w:type="pct"/>
            <w:tcBorders>
              <w:top w:val="nil"/>
              <w:left w:val="nil"/>
              <w:bottom w:val="nil"/>
              <w:right w:val="single" w:sz="8" w:space="0" w:color="auto"/>
            </w:tcBorders>
            <w:shd w:val="clear" w:color="auto" w:fill="auto"/>
            <w:vAlign w:val="center"/>
            <w:hideMark/>
          </w:tcPr>
          <w:p w14:paraId="52E47A0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229265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110 </w:t>
            </w:r>
          </w:p>
        </w:tc>
        <w:tc>
          <w:tcPr>
            <w:tcW w:w="385" w:type="pct"/>
            <w:tcBorders>
              <w:top w:val="nil"/>
              <w:left w:val="nil"/>
              <w:bottom w:val="nil"/>
              <w:right w:val="nil"/>
            </w:tcBorders>
            <w:shd w:val="clear" w:color="auto" w:fill="auto"/>
            <w:vAlign w:val="center"/>
            <w:hideMark/>
          </w:tcPr>
          <w:p w14:paraId="1FB1D23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3DA81A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0AD2FF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110 </w:t>
            </w:r>
          </w:p>
        </w:tc>
      </w:tr>
      <w:tr w:rsidR="00855262" w:rsidRPr="00855262" w14:paraId="6F23E40C" w14:textId="77777777" w:rsidTr="00855262">
        <w:trPr>
          <w:trHeight w:val="400"/>
        </w:trPr>
        <w:tc>
          <w:tcPr>
            <w:tcW w:w="1213" w:type="pct"/>
            <w:tcBorders>
              <w:top w:val="nil"/>
              <w:left w:val="nil"/>
              <w:bottom w:val="nil"/>
              <w:right w:val="nil"/>
            </w:tcBorders>
            <w:shd w:val="clear" w:color="auto" w:fill="auto"/>
            <w:vAlign w:val="center"/>
            <w:hideMark/>
          </w:tcPr>
          <w:p w14:paraId="77A45B06"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Monbulk Living and Learning Centre Activation</w:t>
            </w:r>
          </w:p>
        </w:tc>
        <w:tc>
          <w:tcPr>
            <w:tcW w:w="410" w:type="pct"/>
            <w:tcBorders>
              <w:top w:val="nil"/>
              <w:left w:val="nil"/>
              <w:bottom w:val="nil"/>
              <w:right w:val="single" w:sz="8" w:space="0" w:color="auto"/>
            </w:tcBorders>
            <w:shd w:val="clear" w:color="auto" w:fill="auto"/>
            <w:vAlign w:val="center"/>
            <w:hideMark/>
          </w:tcPr>
          <w:p w14:paraId="7744F4B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203 </w:t>
            </w:r>
          </w:p>
        </w:tc>
        <w:tc>
          <w:tcPr>
            <w:tcW w:w="416" w:type="pct"/>
            <w:tcBorders>
              <w:top w:val="nil"/>
              <w:left w:val="nil"/>
              <w:bottom w:val="nil"/>
              <w:right w:val="nil"/>
            </w:tcBorders>
            <w:shd w:val="clear" w:color="auto" w:fill="auto"/>
            <w:vAlign w:val="center"/>
            <w:hideMark/>
          </w:tcPr>
          <w:p w14:paraId="2B6CA39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1CC97A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0E1785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203 </w:t>
            </w:r>
          </w:p>
        </w:tc>
        <w:tc>
          <w:tcPr>
            <w:tcW w:w="450" w:type="pct"/>
            <w:tcBorders>
              <w:top w:val="nil"/>
              <w:left w:val="nil"/>
              <w:bottom w:val="nil"/>
              <w:right w:val="single" w:sz="8" w:space="0" w:color="auto"/>
            </w:tcBorders>
            <w:shd w:val="clear" w:color="auto" w:fill="auto"/>
            <w:vAlign w:val="center"/>
            <w:hideMark/>
          </w:tcPr>
          <w:p w14:paraId="04D289B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BF8D48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3FDB2E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26C537C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203 </w:t>
            </w:r>
          </w:p>
        </w:tc>
        <w:tc>
          <w:tcPr>
            <w:tcW w:w="485" w:type="pct"/>
            <w:tcBorders>
              <w:top w:val="nil"/>
              <w:left w:val="nil"/>
              <w:bottom w:val="nil"/>
              <w:right w:val="nil"/>
            </w:tcBorders>
            <w:shd w:val="clear" w:color="auto" w:fill="auto"/>
            <w:vAlign w:val="center"/>
            <w:hideMark/>
          </w:tcPr>
          <w:p w14:paraId="76F9FB2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751E3E9C" w14:textId="77777777" w:rsidTr="00855262">
        <w:trPr>
          <w:trHeight w:val="260"/>
        </w:trPr>
        <w:tc>
          <w:tcPr>
            <w:tcW w:w="1213" w:type="pct"/>
            <w:tcBorders>
              <w:top w:val="nil"/>
              <w:left w:val="nil"/>
              <w:bottom w:val="nil"/>
              <w:right w:val="nil"/>
            </w:tcBorders>
            <w:shd w:val="clear" w:color="auto" w:fill="auto"/>
            <w:vAlign w:val="center"/>
            <w:hideMark/>
          </w:tcPr>
          <w:p w14:paraId="4EF09014"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Oonah Belonging Place, Healesville</w:t>
            </w:r>
          </w:p>
        </w:tc>
        <w:tc>
          <w:tcPr>
            <w:tcW w:w="410" w:type="pct"/>
            <w:tcBorders>
              <w:top w:val="nil"/>
              <w:left w:val="nil"/>
              <w:bottom w:val="nil"/>
              <w:right w:val="single" w:sz="8" w:space="0" w:color="auto"/>
            </w:tcBorders>
            <w:shd w:val="clear" w:color="auto" w:fill="auto"/>
            <w:vAlign w:val="center"/>
            <w:hideMark/>
          </w:tcPr>
          <w:p w14:paraId="7DD42282"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178 </w:t>
            </w:r>
          </w:p>
        </w:tc>
        <w:tc>
          <w:tcPr>
            <w:tcW w:w="416" w:type="pct"/>
            <w:tcBorders>
              <w:top w:val="nil"/>
              <w:left w:val="nil"/>
              <w:bottom w:val="nil"/>
              <w:right w:val="nil"/>
            </w:tcBorders>
            <w:shd w:val="clear" w:color="auto" w:fill="auto"/>
            <w:vAlign w:val="center"/>
            <w:hideMark/>
          </w:tcPr>
          <w:p w14:paraId="4E3CCDD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DB25BD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E7A4F0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89 </w:t>
            </w:r>
          </w:p>
        </w:tc>
        <w:tc>
          <w:tcPr>
            <w:tcW w:w="450" w:type="pct"/>
            <w:tcBorders>
              <w:top w:val="nil"/>
              <w:left w:val="nil"/>
              <w:bottom w:val="nil"/>
              <w:right w:val="single" w:sz="8" w:space="0" w:color="auto"/>
            </w:tcBorders>
            <w:shd w:val="clear" w:color="auto" w:fill="auto"/>
            <w:vAlign w:val="center"/>
            <w:hideMark/>
          </w:tcPr>
          <w:p w14:paraId="0536860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89 </w:t>
            </w:r>
          </w:p>
        </w:tc>
        <w:tc>
          <w:tcPr>
            <w:tcW w:w="358" w:type="pct"/>
            <w:tcBorders>
              <w:top w:val="nil"/>
              <w:left w:val="nil"/>
              <w:bottom w:val="nil"/>
              <w:right w:val="nil"/>
            </w:tcBorders>
            <w:shd w:val="clear" w:color="auto" w:fill="auto"/>
            <w:vAlign w:val="center"/>
            <w:hideMark/>
          </w:tcPr>
          <w:p w14:paraId="17C177A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4179D0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8EFF63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178 </w:t>
            </w:r>
          </w:p>
        </w:tc>
        <w:tc>
          <w:tcPr>
            <w:tcW w:w="485" w:type="pct"/>
            <w:tcBorders>
              <w:top w:val="nil"/>
              <w:left w:val="nil"/>
              <w:bottom w:val="nil"/>
              <w:right w:val="nil"/>
            </w:tcBorders>
            <w:shd w:val="clear" w:color="auto" w:fill="auto"/>
            <w:vAlign w:val="center"/>
            <w:hideMark/>
          </w:tcPr>
          <w:p w14:paraId="38C4E8A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2EFE4FA4" w14:textId="77777777" w:rsidTr="00855262">
        <w:trPr>
          <w:trHeight w:val="260"/>
        </w:trPr>
        <w:tc>
          <w:tcPr>
            <w:tcW w:w="1213" w:type="pct"/>
            <w:tcBorders>
              <w:top w:val="nil"/>
              <w:left w:val="nil"/>
              <w:bottom w:val="nil"/>
              <w:right w:val="nil"/>
            </w:tcBorders>
            <w:shd w:val="clear" w:color="auto" w:fill="auto"/>
            <w:vAlign w:val="center"/>
            <w:hideMark/>
          </w:tcPr>
          <w:p w14:paraId="2454CEC0"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Pinks Reserve Netball Court Covers</w:t>
            </w:r>
          </w:p>
        </w:tc>
        <w:tc>
          <w:tcPr>
            <w:tcW w:w="410" w:type="pct"/>
            <w:tcBorders>
              <w:top w:val="nil"/>
              <w:left w:val="nil"/>
              <w:bottom w:val="nil"/>
              <w:right w:val="single" w:sz="8" w:space="0" w:color="auto"/>
            </w:tcBorders>
            <w:shd w:val="clear" w:color="auto" w:fill="auto"/>
            <w:vAlign w:val="center"/>
            <w:hideMark/>
          </w:tcPr>
          <w:p w14:paraId="648C5AC3"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564 </w:t>
            </w:r>
          </w:p>
        </w:tc>
        <w:tc>
          <w:tcPr>
            <w:tcW w:w="416" w:type="pct"/>
            <w:tcBorders>
              <w:top w:val="nil"/>
              <w:left w:val="nil"/>
              <w:bottom w:val="nil"/>
              <w:right w:val="nil"/>
            </w:tcBorders>
            <w:shd w:val="clear" w:color="auto" w:fill="auto"/>
            <w:vAlign w:val="center"/>
            <w:hideMark/>
          </w:tcPr>
          <w:p w14:paraId="7782E1D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564 </w:t>
            </w:r>
          </w:p>
        </w:tc>
        <w:tc>
          <w:tcPr>
            <w:tcW w:w="420" w:type="pct"/>
            <w:tcBorders>
              <w:top w:val="nil"/>
              <w:left w:val="nil"/>
              <w:bottom w:val="nil"/>
              <w:right w:val="nil"/>
            </w:tcBorders>
            <w:shd w:val="clear" w:color="auto" w:fill="auto"/>
            <w:vAlign w:val="center"/>
            <w:hideMark/>
          </w:tcPr>
          <w:p w14:paraId="731E469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B86570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BC5C1D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CA96F2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54 </w:t>
            </w:r>
          </w:p>
        </w:tc>
        <w:tc>
          <w:tcPr>
            <w:tcW w:w="385" w:type="pct"/>
            <w:tcBorders>
              <w:top w:val="nil"/>
              <w:left w:val="nil"/>
              <w:bottom w:val="nil"/>
              <w:right w:val="nil"/>
            </w:tcBorders>
            <w:shd w:val="clear" w:color="auto" w:fill="auto"/>
            <w:vAlign w:val="center"/>
            <w:hideMark/>
          </w:tcPr>
          <w:p w14:paraId="5B1916A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510 </w:t>
            </w:r>
          </w:p>
        </w:tc>
        <w:tc>
          <w:tcPr>
            <w:tcW w:w="444" w:type="pct"/>
            <w:tcBorders>
              <w:top w:val="nil"/>
              <w:left w:val="nil"/>
              <w:bottom w:val="nil"/>
              <w:right w:val="nil"/>
            </w:tcBorders>
            <w:shd w:val="clear" w:color="auto" w:fill="auto"/>
            <w:vAlign w:val="center"/>
            <w:hideMark/>
          </w:tcPr>
          <w:p w14:paraId="6C872AC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8812F3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41509EB2" w14:textId="77777777" w:rsidTr="00855262">
        <w:trPr>
          <w:trHeight w:val="400"/>
        </w:trPr>
        <w:tc>
          <w:tcPr>
            <w:tcW w:w="1213" w:type="pct"/>
            <w:tcBorders>
              <w:top w:val="nil"/>
              <w:left w:val="nil"/>
              <w:bottom w:val="nil"/>
              <w:right w:val="nil"/>
            </w:tcBorders>
            <w:shd w:val="clear" w:color="auto" w:fill="auto"/>
            <w:vAlign w:val="center"/>
            <w:hideMark/>
          </w:tcPr>
          <w:p w14:paraId="6D42128E"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Pinks Reserve Stadium Improvements</w:t>
            </w:r>
          </w:p>
        </w:tc>
        <w:tc>
          <w:tcPr>
            <w:tcW w:w="410" w:type="pct"/>
            <w:tcBorders>
              <w:top w:val="nil"/>
              <w:left w:val="nil"/>
              <w:bottom w:val="nil"/>
              <w:right w:val="single" w:sz="8" w:space="0" w:color="auto"/>
            </w:tcBorders>
            <w:shd w:val="clear" w:color="auto" w:fill="auto"/>
            <w:vAlign w:val="center"/>
            <w:hideMark/>
          </w:tcPr>
          <w:p w14:paraId="1ACEB279"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2,047 </w:t>
            </w:r>
          </w:p>
        </w:tc>
        <w:tc>
          <w:tcPr>
            <w:tcW w:w="416" w:type="pct"/>
            <w:tcBorders>
              <w:top w:val="nil"/>
              <w:left w:val="nil"/>
              <w:bottom w:val="nil"/>
              <w:right w:val="nil"/>
            </w:tcBorders>
            <w:shd w:val="clear" w:color="auto" w:fill="auto"/>
            <w:vAlign w:val="center"/>
            <w:hideMark/>
          </w:tcPr>
          <w:p w14:paraId="06A17A3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BD9600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317 </w:t>
            </w:r>
          </w:p>
        </w:tc>
        <w:tc>
          <w:tcPr>
            <w:tcW w:w="420" w:type="pct"/>
            <w:tcBorders>
              <w:top w:val="nil"/>
              <w:left w:val="nil"/>
              <w:bottom w:val="nil"/>
              <w:right w:val="nil"/>
            </w:tcBorders>
            <w:shd w:val="clear" w:color="auto" w:fill="auto"/>
            <w:vAlign w:val="center"/>
            <w:hideMark/>
          </w:tcPr>
          <w:p w14:paraId="5D4699A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1,730 </w:t>
            </w:r>
          </w:p>
        </w:tc>
        <w:tc>
          <w:tcPr>
            <w:tcW w:w="450" w:type="pct"/>
            <w:tcBorders>
              <w:top w:val="nil"/>
              <w:left w:val="nil"/>
              <w:bottom w:val="nil"/>
              <w:right w:val="single" w:sz="8" w:space="0" w:color="auto"/>
            </w:tcBorders>
            <w:shd w:val="clear" w:color="auto" w:fill="auto"/>
            <w:vAlign w:val="center"/>
            <w:hideMark/>
          </w:tcPr>
          <w:p w14:paraId="788282A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1DAFD5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1,730 </w:t>
            </w:r>
          </w:p>
        </w:tc>
        <w:tc>
          <w:tcPr>
            <w:tcW w:w="385" w:type="pct"/>
            <w:tcBorders>
              <w:top w:val="nil"/>
              <w:left w:val="nil"/>
              <w:bottom w:val="nil"/>
              <w:right w:val="nil"/>
            </w:tcBorders>
            <w:shd w:val="clear" w:color="auto" w:fill="auto"/>
            <w:vAlign w:val="center"/>
            <w:hideMark/>
          </w:tcPr>
          <w:p w14:paraId="0936915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D732F3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6E7450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317 </w:t>
            </w:r>
          </w:p>
        </w:tc>
      </w:tr>
      <w:tr w:rsidR="00855262" w:rsidRPr="00855262" w14:paraId="7874142F" w14:textId="77777777" w:rsidTr="00855262">
        <w:trPr>
          <w:trHeight w:val="260"/>
        </w:trPr>
        <w:tc>
          <w:tcPr>
            <w:tcW w:w="1213" w:type="pct"/>
            <w:tcBorders>
              <w:top w:val="nil"/>
              <w:left w:val="nil"/>
              <w:bottom w:val="nil"/>
              <w:right w:val="nil"/>
            </w:tcBorders>
            <w:shd w:val="clear" w:color="auto" w:fill="auto"/>
            <w:vAlign w:val="center"/>
            <w:hideMark/>
          </w:tcPr>
          <w:p w14:paraId="4CE4FB7D"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Aquatic Facilities Minor Works</w:t>
            </w:r>
          </w:p>
        </w:tc>
        <w:tc>
          <w:tcPr>
            <w:tcW w:w="410" w:type="pct"/>
            <w:tcBorders>
              <w:top w:val="nil"/>
              <w:left w:val="nil"/>
              <w:bottom w:val="nil"/>
              <w:right w:val="single" w:sz="8" w:space="0" w:color="auto"/>
            </w:tcBorders>
            <w:shd w:val="clear" w:color="auto" w:fill="auto"/>
            <w:vAlign w:val="center"/>
            <w:hideMark/>
          </w:tcPr>
          <w:p w14:paraId="0790C8AC"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157 </w:t>
            </w:r>
          </w:p>
        </w:tc>
        <w:tc>
          <w:tcPr>
            <w:tcW w:w="416" w:type="pct"/>
            <w:tcBorders>
              <w:top w:val="nil"/>
              <w:left w:val="nil"/>
              <w:bottom w:val="nil"/>
              <w:right w:val="nil"/>
            </w:tcBorders>
            <w:shd w:val="clear" w:color="auto" w:fill="auto"/>
            <w:vAlign w:val="center"/>
            <w:hideMark/>
          </w:tcPr>
          <w:p w14:paraId="586F354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D5C4AA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79 </w:t>
            </w:r>
          </w:p>
        </w:tc>
        <w:tc>
          <w:tcPr>
            <w:tcW w:w="420" w:type="pct"/>
            <w:tcBorders>
              <w:top w:val="nil"/>
              <w:left w:val="nil"/>
              <w:bottom w:val="nil"/>
              <w:right w:val="nil"/>
            </w:tcBorders>
            <w:shd w:val="clear" w:color="auto" w:fill="auto"/>
            <w:vAlign w:val="center"/>
            <w:hideMark/>
          </w:tcPr>
          <w:p w14:paraId="18A98CD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78 </w:t>
            </w:r>
          </w:p>
        </w:tc>
        <w:tc>
          <w:tcPr>
            <w:tcW w:w="450" w:type="pct"/>
            <w:tcBorders>
              <w:top w:val="nil"/>
              <w:left w:val="nil"/>
              <w:bottom w:val="nil"/>
              <w:right w:val="single" w:sz="8" w:space="0" w:color="auto"/>
            </w:tcBorders>
            <w:shd w:val="clear" w:color="auto" w:fill="auto"/>
            <w:vAlign w:val="center"/>
            <w:hideMark/>
          </w:tcPr>
          <w:p w14:paraId="3B8BE9B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1920FB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B727B9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1FCE11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157 </w:t>
            </w:r>
          </w:p>
        </w:tc>
        <w:tc>
          <w:tcPr>
            <w:tcW w:w="485" w:type="pct"/>
            <w:tcBorders>
              <w:top w:val="nil"/>
              <w:left w:val="nil"/>
              <w:bottom w:val="nil"/>
              <w:right w:val="nil"/>
            </w:tcBorders>
            <w:shd w:val="clear" w:color="auto" w:fill="auto"/>
            <w:vAlign w:val="center"/>
            <w:hideMark/>
          </w:tcPr>
          <w:p w14:paraId="6D55323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3C3D98F9" w14:textId="77777777" w:rsidTr="00855262">
        <w:trPr>
          <w:trHeight w:val="260"/>
        </w:trPr>
        <w:tc>
          <w:tcPr>
            <w:tcW w:w="1213" w:type="pct"/>
            <w:tcBorders>
              <w:top w:val="nil"/>
              <w:left w:val="nil"/>
              <w:bottom w:val="nil"/>
              <w:right w:val="nil"/>
            </w:tcBorders>
            <w:shd w:val="clear" w:color="auto" w:fill="auto"/>
            <w:vAlign w:val="center"/>
            <w:hideMark/>
          </w:tcPr>
          <w:p w14:paraId="183755DF"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Aquatic Facilities Renewal</w:t>
            </w:r>
          </w:p>
        </w:tc>
        <w:tc>
          <w:tcPr>
            <w:tcW w:w="410" w:type="pct"/>
            <w:tcBorders>
              <w:top w:val="nil"/>
              <w:left w:val="nil"/>
              <w:bottom w:val="nil"/>
              <w:right w:val="single" w:sz="8" w:space="0" w:color="auto"/>
            </w:tcBorders>
            <w:shd w:val="clear" w:color="auto" w:fill="auto"/>
            <w:vAlign w:val="center"/>
            <w:hideMark/>
          </w:tcPr>
          <w:p w14:paraId="1DE61D29"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500 </w:t>
            </w:r>
          </w:p>
        </w:tc>
        <w:tc>
          <w:tcPr>
            <w:tcW w:w="416" w:type="pct"/>
            <w:tcBorders>
              <w:top w:val="nil"/>
              <w:left w:val="nil"/>
              <w:bottom w:val="nil"/>
              <w:right w:val="nil"/>
            </w:tcBorders>
            <w:shd w:val="clear" w:color="auto" w:fill="auto"/>
            <w:vAlign w:val="center"/>
            <w:hideMark/>
          </w:tcPr>
          <w:p w14:paraId="1FF97CD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1383BB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500 </w:t>
            </w:r>
          </w:p>
        </w:tc>
        <w:tc>
          <w:tcPr>
            <w:tcW w:w="420" w:type="pct"/>
            <w:tcBorders>
              <w:top w:val="nil"/>
              <w:left w:val="nil"/>
              <w:bottom w:val="nil"/>
              <w:right w:val="nil"/>
            </w:tcBorders>
            <w:shd w:val="clear" w:color="auto" w:fill="auto"/>
            <w:vAlign w:val="center"/>
            <w:hideMark/>
          </w:tcPr>
          <w:p w14:paraId="2557F15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9D254D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50EC6A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2E8C89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2765333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500 </w:t>
            </w:r>
          </w:p>
        </w:tc>
        <w:tc>
          <w:tcPr>
            <w:tcW w:w="485" w:type="pct"/>
            <w:tcBorders>
              <w:top w:val="nil"/>
              <w:left w:val="nil"/>
              <w:bottom w:val="nil"/>
              <w:right w:val="nil"/>
            </w:tcBorders>
            <w:shd w:val="clear" w:color="auto" w:fill="auto"/>
            <w:vAlign w:val="center"/>
            <w:hideMark/>
          </w:tcPr>
          <w:p w14:paraId="706A61F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49384ABC" w14:textId="77777777" w:rsidTr="00855262">
        <w:trPr>
          <w:trHeight w:val="260"/>
        </w:trPr>
        <w:tc>
          <w:tcPr>
            <w:tcW w:w="1213" w:type="pct"/>
            <w:tcBorders>
              <w:top w:val="nil"/>
              <w:left w:val="nil"/>
              <w:bottom w:val="nil"/>
              <w:right w:val="nil"/>
            </w:tcBorders>
            <w:shd w:val="clear" w:color="auto" w:fill="auto"/>
            <w:vAlign w:val="center"/>
            <w:hideMark/>
          </w:tcPr>
          <w:p w14:paraId="22226AB1"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Council Building Minor Works</w:t>
            </w:r>
          </w:p>
        </w:tc>
        <w:tc>
          <w:tcPr>
            <w:tcW w:w="410" w:type="pct"/>
            <w:tcBorders>
              <w:top w:val="nil"/>
              <w:left w:val="nil"/>
              <w:bottom w:val="nil"/>
              <w:right w:val="single" w:sz="8" w:space="0" w:color="auto"/>
            </w:tcBorders>
            <w:shd w:val="clear" w:color="auto" w:fill="auto"/>
            <w:vAlign w:val="center"/>
            <w:hideMark/>
          </w:tcPr>
          <w:p w14:paraId="1D63C0CD"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1,690 </w:t>
            </w:r>
          </w:p>
        </w:tc>
        <w:tc>
          <w:tcPr>
            <w:tcW w:w="416" w:type="pct"/>
            <w:tcBorders>
              <w:top w:val="nil"/>
              <w:left w:val="nil"/>
              <w:bottom w:val="nil"/>
              <w:right w:val="nil"/>
            </w:tcBorders>
            <w:shd w:val="clear" w:color="auto" w:fill="auto"/>
            <w:vAlign w:val="center"/>
            <w:hideMark/>
          </w:tcPr>
          <w:p w14:paraId="16E82A4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3AB9DC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1,183 </w:t>
            </w:r>
          </w:p>
        </w:tc>
        <w:tc>
          <w:tcPr>
            <w:tcW w:w="420" w:type="pct"/>
            <w:tcBorders>
              <w:top w:val="nil"/>
              <w:left w:val="nil"/>
              <w:bottom w:val="nil"/>
              <w:right w:val="nil"/>
            </w:tcBorders>
            <w:shd w:val="clear" w:color="auto" w:fill="auto"/>
            <w:vAlign w:val="center"/>
            <w:hideMark/>
          </w:tcPr>
          <w:p w14:paraId="49D15C1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507 </w:t>
            </w:r>
          </w:p>
        </w:tc>
        <w:tc>
          <w:tcPr>
            <w:tcW w:w="450" w:type="pct"/>
            <w:tcBorders>
              <w:top w:val="nil"/>
              <w:left w:val="nil"/>
              <w:bottom w:val="nil"/>
              <w:right w:val="single" w:sz="8" w:space="0" w:color="auto"/>
            </w:tcBorders>
            <w:shd w:val="clear" w:color="auto" w:fill="auto"/>
            <w:vAlign w:val="center"/>
            <w:hideMark/>
          </w:tcPr>
          <w:p w14:paraId="7FC60AE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B9C72F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BF3591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71AE1F8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1,690 </w:t>
            </w:r>
          </w:p>
        </w:tc>
        <w:tc>
          <w:tcPr>
            <w:tcW w:w="485" w:type="pct"/>
            <w:tcBorders>
              <w:top w:val="nil"/>
              <w:left w:val="nil"/>
              <w:bottom w:val="nil"/>
              <w:right w:val="nil"/>
            </w:tcBorders>
            <w:shd w:val="clear" w:color="auto" w:fill="auto"/>
            <w:vAlign w:val="center"/>
            <w:hideMark/>
          </w:tcPr>
          <w:p w14:paraId="3FFC32D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5AF8A34E" w14:textId="77777777" w:rsidTr="00855262">
        <w:trPr>
          <w:trHeight w:val="400"/>
        </w:trPr>
        <w:tc>
          <w:tcPr>
            <w:tcW w:w="1213" w:type="pct"/>
            <w:tcBorders>
              <w:top w:val="nil"/>
              <w:left w:val="nil"/>
              <w:bottom w:val="nil"/>
              <w:right w:val="nil"/>
            </w:tcBorders>
            <w:shd w:val="clear" w:color="auto" w:fill="auto"/>
            <w:vAlign w:val="center"/>
            <w:hideMark/>
          </w:tcPr>
          <w:p w14:paraId="0F97F135"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Council Buildings Statutory Compliance</w:t>
            </w:r>
          </w:p>
        </w:tc>
        <w:tc>
          <w:tcPr>
            <w:tcW w:w="410" w:type="pct"/>
            <w:tcBorders>
              <w:top w:val="nil"/>
              <w:left w:val="nil"/>
              <w:bottom w:val="nil"/>
              <w:right w:val="single" w:sz="8" w:space="0" w:color="auto"/>
            </w:tcBorders>
            <w:shd w:val="clear" w:color="auto" w:fill="auto"/>
            <w:vAlign w:val="center"/>
            <w:hideMark/>
          </w:tcPr>
          <w:p w14:paraId="530D28BD"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90 </w:t>
            </w:r>
          </w:p>
        </w:tc>
        <w:tc>
          <w:tcPr>
            <w:tcW w:w="416" w:type="pct"/>
            <w:tcBorders>
              <w:top w:val="nil"/>
              <w:left w:val="nil"/>
              <w:bottom w:val="nil"/>
              <w:right w:val="nil"/>
            </w:tcBorders>
            <w:shd w:val="clear" w:color="auto" w:fill="auto"/>
            <w:vAlign w:val="center"/>
            <w:hideMark/>
          </w:tcPr>
          <w:p w14:paraId="3AE0B42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96B04D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45 </w:t>
            </w:r>
          </w:p>
        </w:tc>
        <w:tc>
          <w:tcPr>
            <w:tcW w:w="420" w:type="pct"/>
            <w:tcBorders>
              <w:top w:val="nil"/>
              <w:left w:val="nil"/>
              <w:bottom w:val="nil"/>
              <w:right w:val="nil"/>
            </w:tcBorders>
            <w:shd w:val="clear" w:color="auto" w:fill="auto"/>
            <w:vAlign w:val="center"/>
            <w:hideMark/>
          </w:tcPr>
          <w:p w14:paraId="79A4B3E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45 </w:t>
            </w:r>
          </w:p>
        </w:tc>
        <w:tc>
          <w:tcPr>
            <w:tcW w:w="450" w:type="pct"/>
            <w:tcBorders>
              <w:top w:val="nil"/>
              <w:left w:val="nil"/>
              <w:bottom w:val="nil"/>
              <w:right w:val="single" w:sz="8" w:space="0" w:color="auto"/>
            </w:tcBorders>
            <w:shd w:val="clear" w:color="auto" w:fill="auto"/>
            <w:vAlign w:val="center"/>
            <w:hideMark/>
          </w:tcPr>
          <w:p w14:paraId="3E97311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942F66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8F4A0D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BCB51D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90 </w:t>
            </w:r>
          </w:p>
        </w:tc>
        <w:tc>
          <w:tcPr>
            <w:tcW w:w="485" w:type="pct"/>
            <w:tcBorders>
              <w:top w:val="nil"/>
              <w:left w:val="nil"/>
              <w:bottom w:val="nil"/>
              <w:right w:val="nil"/>
            </w:tcBorders>
            <w:shd w:val="clear" w:color="auto" w:fill="auto"/>
            <w:vAlign w:val="center"/>
            <w:hideMark/>
          </w:tcPr>
          <w:p w14:paraId="52106B7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210F45BD" w14:textId="77777777" w:rsidTr="00855262">
        <w:trPr>
          <w:trHeight w:val="400"/>
        </w:trPr>
        <w:tc>
          <w:tcPr>
            <w:tcW w:w="1213" w:type="pct"/>
            <w:tcBorders>
              <w:top w:val="nil"/>
              <w:left w:val="nil"/>
              <w:bottom w:val="nil"/>
              <w:right w:val="nil"/>
            </w:tcBorders>
            <w:shd w:val="clear" w:color="auto" w:fill="auto"/>
            <w:vAlign w:val="center"/>
            <w:hideMark/>
          </w:tcPr>
          <w:p w14:paraId="0F9DBBB5"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lastRenderedPageBreak/>
              <w:t>Lilydale Operations Centre Amenities Renewal</w:t>
            </w:r>
          </w:p>
        </w:tc>
        <w:tc>
          <w:tcPr>
            <w:tcW w:w="410" w:type="pct"/>
            <w:tcBorders>
              <w:top w:val="nil"/>
              <w:left w:val="nil"/>
              <w:bottom w:val="nil"/>
              <w:right w:val="single" w:sz="8" w:space="0" w:color="auto"/>
            </w:tcBorders>
            <w:shd w:val="clear" w:color="auto" w:fill="auto"/>
            <w:vAlign w:val="center"/>
            <w:hideMark/>
          </w:tcPr>
          <w:p w14:paraId="3136D676"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51 </w:t>
            </w:r>
          </w:p>
        </w:tc>
        <w:tc>
          <w:tcPr>
            <w:tcW w:w="416" w:type="pct"/>
            <w:tcBorders>
              <w:top w:val="nil"/>
              <w:left w:val="nil"/>
              <w:bottom w:val="nil"/>
              <w:right w:val="nil"/>
            </w:tcBorders>
            <w:shd w:val="clear" w:color="auto" w:fill="auto"/>
            <w:vAlign w:val="center"/>
            <w:hideMark/>
          </w:tcPr>
          <w:p w14:paraId="1FCE403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6814AA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26 </w:t>
            </w:r>
          </w:p>
        </w:tc>
        <w:tc>
          <w:tcPr>
            <w:tcW w:w="420" w:type="pct"/>
            <w:tcBorders>
              <w:top w:val="nil"/>
              <w:left w:val="nil"/>
              <w:bottom w:val="nil"/>
              <w:right w:val="nil"/>
            </w:tcBorders>
            <w:shd w:val="clear" w:color="auto" w:fill="auto"/>
            <w:vAlign w:val="center"/>
            <w:hideMark/>
          </w:tcPr>
          <w:p w14:paraId="691AB57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0B1C37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25 </w:t>
            </w:r>
          </w:p>
        </w:tc>
        <w:tc>
          <w:tcPr>
            <w:tcW w:w="358" w:type="pct"/>
            <w:tcBorders>
              <w:top w:val="nil"/>
              <w:left w:val="nil"/>
              <w:bottom w:val="nil"/>
              <w:right w:val="nil"/>
            </w:tcBorders>
            <w:shd w:val="clear" w:color="auto" w:fill="auto"/>
            <w:vAlign w:val="center"/>
            <w:hideMark/>
          </w:tcPr>
          <w:p w14:paraId="7EA5AA5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48599B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466B29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51 </w:t>
            </w:r>
          </w:p>
        </w:tc>
        <w:tc>
          <w:tcPr>
            <w:tcW w:w="485" w:type="pct"/>
            <w:tcBorders>
              <w:top w:val="nil"/>
              <w:left w:val="nil"/>
              <w:bottom w:val="nil"/>
              <w:right w:val="nil"/>
            </w:tcBorders>
            <w:shd w:val="clear" w:color="auto" w:fill="auto"/>
            <w:vAlign w:val="center"/>
            <w:hideMark/>
          </w:tcPr>
          <w:p w14:paraId="72DCF0D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1A5C9BA0" w14:textId="77777777" w:rsidTr="00855262">
        <w:trPr>
          <w:trHeight w:val="260"/>
        </w:trPr>
        <w:tc>
          <w:tcPr>
            <w:tcW w:w="1213" w:type="pct"/>
            <w:tcBorders>
              <w:top w:val="nil"/>
              <w:left w:val="nil"/>
              <w:bottom w:val="nil"/>
              <w:right w:val="nil"/>
            </w:tcBorders>
            <w:shd w:val="clear" w:color="auto" w:fill="auto"/>
            <w:vAlign w:val="center"/>
            <w:hideMark/>
          </w:tcPr>
          <w:p w14:paraId="61F325F8"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Public Toilet Renewals</w:t>
            </w:r>
          </w:p>
        </w:tc>
        <w:tc>
          <w:tcPr>
            <w:tcW w:w="410" w:type="pct"/>
            <w:tcBorders>
              <w:top w:val="nil"/>
              <w:left w:val="nil"/>
              <w:bottom w:val="nil"/>
              <w:right w:val="single" w:sz="8" w:space="0" w:color="auto"/>
            </w:tcBorders>
            <w:shd w:val="clear" w:color="auto" w:fill="auto"/>
            <w:vAlign w:val="center"/>
            <w:hideMark/>
          </w:tcPr>
          <w:p w14:paraId="480491C8"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147 </w:t>
            </w:r>
          </w:p>
        </w:tc>
        <w:tc>
          <w:tcPr>
            <w:tcW w:w="416" w:type="pct"/>
            <w:tcBorders>
              <w:top w:val="nil"/>
              <w:left w:val="nil"/>
              <w:bottom w:val="nil"/>
              <w:right w:val="nil"/>
            </w:tcBorders>
            <w:shd w:val="clear" w:color="auto" w:fill="auto"/>
            <w:vAlign w:val="center"/>
            <w:hideMark/>
          </w:tcPr>
          <w:p w14:paraId="725974B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CDF0F6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147 </w:t>
            </w:r>
          </w:p>
        </w:tc>
        <w:tc>
          <w:tcPr>
            <w:tcW w:w="420" w:type="pct"/>
            <w:tcBorders>
              <w:top w:val="nil"/>
              <w:left w:val="nil"/>
              <w:bottom w:val="nil"/>
              <w:right w:val="nil"/>
            </w:tcBorders>
            <w:shd w:val="clear" w:color="auto" w:fill="auto"/>
            <w:vAlign w:val="center"/>
            <w:hideMark/>
          </w:tcPr>
          <w:p w14:paraId="445FDA7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C4D93B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7280CE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683A95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404945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147 </w:t>
            </w:r>
          </w:p>
        </w:tc>
        <w:tc>
          <w:tcPr>
            <w:tcW w:w="485" w:type="pct"/>
            <w:tcBorders>
              <w:top w:val="nil"/>
              <w:left w:val="nil"/>
              <w:bottom w:val="nil"/>
              <w:right w:val="nil"/>
            </w:tcBorders>
            <w:shd w:val="clear" w:color="auto" w:fill="auto"/>
            <w:vAlign w:val="center"/>
            <w:hideMark/>
          </w:tcPr>
          <w:p w14:paraId="4EBBEC1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58D7942A" w14:textId="77777777" w:rsidTr="00855262">
        <w:trPr>
          <w:trHeight w:val="260"/>
        </w:trPr>
        <w:tc>
          <w:tcPr>
            <w:tcW w:w="1213" w:type="pct"/>
            <w:tcBorders>
              <w:top w:val="nil"/>
              <w:left w:val="nil"/>
              <w:bottom w:val="nil"/>
              <w:right w:val="nil"/>
            </w:tcBorders>
            <w:shd w:val="clear" w:color="auto" w:fill="auto"/>
            <w:vAlign w:val="center"/>
            <w:hideMark/>
          </w:tcPr>
          <w:p w14:paraId="6DCB133A"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TOTAL PROPERTY</w:t>
            </w:r>
          </w:p>
        </w:tc>
        <w:tc>
          <w:tcPr>
            <w:tcW w:w="410" w:type="pct"/>
            <w:tcBorders>
              <w:top w:val="nil"/>
              <w:left w:val="nil"/>
              <w:bottom w:val="single" w:sz="8" w:space="0" w:color="auto"/>
              <w:right w:val="single" w:sz="8" w:space="0" w:color="auto"/>
            </w:tcBorders>
            <w:shd w:val="clear" w:color="auto" w:fill="auto"/>
            <w:vAlign w:val="center"/>
            <w:hideMark/>
          </w:tcPr>
          <w:p w14:paraId="22AD8A90"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24,656 </w:t>
            </w:r>
          </w:p>
        </w:tc>
        <w:tc>
          <w:tcPr>
            <w:tcW w:w="416" w:type="pct"/>
            <w:tcBorders>
              <w:top w:val="nil"/>
              <w:left w:val="nil"/>
              <w:bottom w:val="single" w:sz="8" w:space="0" w:color="auto"/>
              <w:right w:val="nil"/>
            </w:tcBorders>
            <w:shd w:val="clear" w:color="auto" w:fill="auto"/>
            <w:vAlign w:val="center"/>
            <w:hideMark/>
          </w:tcPr>
          <w:p w14:paraId="76A97EC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6,684 </w:t>
            </w:r>
          </w:p>
        </w:tc>
        <w:tc>
          <w:tcPr>
            <w:tcW w:w="420" w:type="pct"/>
            <w:tcBorders>
              <w:top w:val="nil"/>
              <w:left w:val="nil"/>
              <w:bottom w:val="single" w:sz="8" w:space="0" w:color="auto"/>
              <w:right w:val="nil"/>
            </w:tcBorders>
            <w:shd w:val="clear" w:color="auto" w:fill="auto"/>
            <w:vAlign w:val="center"/>
            <w:hideMark/>
          </w:tcPr>
          <w:p w14:paraId="5F7117D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4,932 </w:t>
            </w:r>
          </w:p>
        </w:tc>
        <w:tc>
          <w:tcPr>
            <w:tcW w:w="420" w:type="pct"/>
            <w:tcBorders>
              <w:top w:val="nil"/>
              <w:left w:val="nil"/>
              <w:bottom w:val="single" w:sz="8" w:space="0" w:color="auto"/>
              <w:right w:val="nil"/>
            </w:tcBorders>
            <w:shd w:val="clear" w:color="auto" w:fill="auto"/>
            <w:vAlign w:val="center"/>
            <w:hideMark/>
          </w:tcPr>
          <w:p w14:paraId="10AC900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9,739 </w:t>
            </w:r>
          </w:p>
        </w:tc>
        <w:tc>
          <w:tcPr>
            <w:tcW w:w="450" w:type="pct"/>
            <w:tcBorders>
              <w:top w:val="nil"/>
              <w:left w:val="nil"/>
              <w:bottom w:val="single" w:sz="8" w:space="0" w:color="auto"/>
              <w:right w:val="single" w:sz="8" w:space="0" w:color="auto"/>
            </w:tcBorders>
            <w:shd w:val="clear" w:color="auto" w:fill="auto"/>
            <w:vAlign w:val="center"/>
            <w:hideMark/>
          </w:tcPr>
          <w:p w14:paraId="471D951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3,301 </w:t>
            </w:r>
          </w:p>
        </w:tc>
        <w:tc>
          <w:tcPr>
            <w:tcW w:w="358" w:type="pct"/>
            <w:tcBorders>
              <w:top w:val="nil"/>
              <w:left w:val="nil"/>
              <w:bottom w:val="single" w:sz="8" w:space="0" w:color="auto"/>
              <w:right w:val="nil"/>
            </w:tcBorders>
            <w:shd w:val="clear" w:color="auto" w:fill="auto"/>
            <w:vAlign w:val="center"/>
            <w:hideMark/>
          </w:tcPr>
          <w:p w14:paraId="54EC55B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8,545 </w:t>
            </w:r>
          </w:p>
        </w:tc>
        <w:tc>
          <w:tcPr>
            <w:tcW w:w="385" w:type="pct"/>
            <w:tcBorders>
              <w:top w:val="nil"/>
              <w:left w:val="nil"/>
              <w:bottom w:val="single" w:sz="8" w:space="0" w:color="auto"/>
              <w:right w:val="nil"/>
            </w:tcBorders>
            <w:shd w:val="clear" w:color="auto" w:fill="auto"/>
            <w:vAlign w:val="center"/>
            <w:hideMark/>
          </w:tcPr>
          <w:p w14:paraId="09A10B3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710 </w:t>
            </w:r>
          </w:p>
        </w:tc>
        <w:tc>
          <w:tcPr>
            <w:tcW w:w="444" w:type="pct"/>
            <w:tcBorders>
              <w:top w:val="nil"/>
              <w:left w:val="nil"/>
              <w:bottom w:val="single" w:sz="8" w:space="0" w:color="auto"/>
              <w:right w:val="nil"/>
            </w:tcBorders>
            <w:shd w:val="clear" w:color="auto" w:fill="auto"/>
            <w:vAlign w:val="center"/>
            <w:hideMark/>
          </w:tcPr>
          <w:p w14:paraId="023856F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10,059 </w:t>
            </w:r>
          </w:p>
        </w:tc>
        <w:tc>
          <w:tcPr>
            <w:tcW w:w="485" w:type="pct"/>
            <w:tcBorders>
              <w:top w:val="nil"/>
              <w:left w:val="nil"/>
              <w:bottom w:val="single" w:sz="8" w:space="0" w:color="auto"/>
              <w:right w:val="nil"/>
            </w:tcBorders>
            <w:shd w:val="clear" w:color="auto" w:fill="auto"/>
            <w:vAlign w:val="center"/>
            <w:hideMark/>
          </w:tcPr>
          <w:p w14:paraId="466CD94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5,342 </w:t>
            </w:r>
          </w:p>
        </w:tc>
      </w:tr>
      <w:tr w:rsidR="00855262" w:rsidRPr="00855262" w14:paraId="42D57327" w14:textId="77777777" w:rsidTr="00855262">
        <w:trPr>
          <w:trHeight w:val="120"/>
        </w:trPr>
        <w:tc>
          <w:tcPr>
            <w:tcW w:w="1213" w:type="pct"/>
            <w:tcBorders>
              <w:top w:val="nil"/>
              <w:left w:val="nil"/>
              <w:bottom w:val="nil"/>
              <w:right w:val="nil"/>
            </w:tcBorders>
            <w:shd w:val="clear" w:color="auto" w:fill="auto"/>
            <w:vAlign w:val="center"/>
            <w:hideMark/>
          </w:tcPr>
          <w:p w14:paraId="615C0245" w14:textId="77777777" w:rsidR="00855262" w:rsidRPr="00855262" w:rsidRDefault="00855262" w:rsidP="00855262">
            <w:pPr>
              <w:jc w:val="right"/>
              <w:rPr>
                <w:rFonts w:ascii="Arial" w:hAnsi="Arial" w:cs="Arial"/>
                <w:sz w:val="16"/>
                <w:szCs w:val="16"/>
                <w:lang w:eastAsia="en-AU"/>
              </w:rPr>
            </w:pPr>
          </w:p>
        </w:tc>
        <w:tc>
          <w:tcPr>
            <w:tcW w:w="410" w:type="pct"/>
            <w:tcBorders>
              <w:top w:val="nil"/>
              <w:left w:val="nil"/>
              <w:bottom w:val="nil"/>
              <w:right w:val="single" w:sz="8" w:space="0" w:color="auto"/>
            </w:tcBorders>
            <w:shd w:val="clear" w:color="auto" w:fill="auto"/>
            <w:vAlign w:val="center"/>
            <w:hideMark/>
          </w:tcPr>
          <w:p w14:paraId="21D00A4D" w14:textId="77777777" w:rsidR="00855262" w:rsidRPr="00855262" w:rsidRDefault="00855262" w:rsidP="00855262">
            <w:pPr>
              <w:jc w:val="right"/>
              <w:rPr>
                <w:rFonts w:ascii="Arial" w:hAnsi="Arial" w:cs="Arial"/>
                <w:b/>
                <w:bCs/>
                <w:color w:val="000000"/>
                <w:sz w:val="16"/>
                <w:szCs w:val="16"/>
                <w:lang w:eastAsia="en-AU"/>
              </w:rPr>
            </w:pPr>
            <w:r w:rsidRPr="00855262">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452801C4" w14:textId="77777777" w:rsidR="00855262" w:rsidRPr="00855262" w:rsidRDefault="00855262" w:rsidP="00855262">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2AD89538"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51E15717"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4CD6EDB6" w14:textId="77777777" w:rsidR="00855262" w:rsidRPr="00855262" w:rsidRDefault="00855262" w:rsidP="00855262">
            <w:pPr>
              <w:jc w:val="right"/>
              <w:rPr>
                <w:rFonts w:ascii="Arial" w:hAnsi="Arial" w:cs="Arial"/>
                <w:color w:val="000000"/>
                <w:sz w:val="16"/>
                <w:szCs w:val="16"/>
                <w:lang w:eastAsia="en-AU"/>
              </w:rPr>
            </w:pPr>
            <w:r w:rsidRPr="00855262">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6C6A4F95" w14:textId="77777777" w:rsidR="00855262" w:rsidRPr="00855262" w:rsidRDefault="00855262" w:rsidP="00855262">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457BF99F"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40241138"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42B55D9F" w14:textId="77777777" w:rsidR="00855262" w:rsidRPr="00855262" w:rsidRDefault="00855262" w:rsidP="00855262">
            <w:pPr>
              <w:jc w:val="right"/>
              <w:rPr>
                <w:rFonts w:ascii="Times New Roman" w:hAnsi="Times New Roman"/>
                <w:sz w:val="20"/>
                <w:lang w:eastAsia="en-AU"/>
              </w:rPr>
            </w:pPr>
          </w:p>
        </w:tc>
      </w:tr>
      <w:tr w:rsidR="00855262" w:rsidRPr="00855262" w14:paraId="4BFCA917" w14:textId="77777777" w:rsidTr="00855262">
        <w:trPr>
          <w:trHeight w:val="250"/>
        </w:trPr>
        <w:tc>
          <w:tcPr>
            <w:tcW w:w="1213" w:type="pct"/>
            <w:tcBorders>
              <w:top w:val="nil"/>
              <w:left w:val="nil"/>
              <w:bottom w:val="nil"/>
              <w:right w:val="nil"/>
            </w:tcBorders>
            <w:shd w:val="clear" w:color="auto" w:fill="auto"/>
            <w:vAlign w:val="center"/>
            <w:hideMark/>
          </w:tcPr>
          <w:p w14:paraId="11AF8992"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PLANT AND EQUIPMENT</w:t>
            </w:r>
          </w:p>
        </w:tc>
        <w:tc>
          <w:tcPr>
            <w:tcW w:w="410" w:type="pct"/>
            <w:tcBorders>
              <w:top w:val="nil"/>
              <w:left w:val="nil"/>
              <w:bottom w:val="nil"/>
              <w:right w:val="single" w:sz="8" w:space="0" w:color="auto"/>
            </w:tcBorders>
            <w:shd w:val="clear" w:color="auto" w:fill="auto"/>
            <w:vAlign w:val="center"/>
            <w:hideMark/>
          </w:tcPr>
          <w:p w14:paraId="163D56D2" w14:textId="77777777" w:rsidR="00855262" w:rsidRPr="00855262" w:rsidRDefault="00855262" w:rsidP="00855262">
            <w:pPr>
              <w:jc w:val="right"/>
              <w:rPr>
                <w:rFonts w:ascii="Arial" w:hAnsi="Arial" w:cs="Arial"/>
                <w:b/>
                <w:bCs/>
                <w:color w:val="000000"/>
                <w:sz w:val="16"/>
                <w:szCs w:val="16"/>
                <w:lang w:eastAsia="en-AU"/>
              </w:rPr>
            </w:pPr>
            <w:r w:rsidRPr="00855262">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4A387348" w14:textId="77777777" w:rsidR="00855262" w:rsidRPr="00855262" w:rsidRDefault="00855262" w:rsidP="00855262">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72AB6573"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345FD3E1"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5B50362E" w14:textId="77777777" w:rsidR="00855262" w:rsidRPr="00855262" w:rsidRDefault="00855262" w:rsidP="00855262">
            <w:pPr>
              <w:jc w:val="right"/>
              <w:rPr>
                <w:rFonts w:ascii="Arial" w:hAnsi="Arial" w:cs="Arial"/>
                <w:color w:val="000000"/>
                <w:sz w:val="16"/>
                <w:szCs w:val="16"/>
                <w:lang w:eastAsia="en-AU"/>
              </w:rPr>
            </w:pPr>
            <w:r w:rsidRPr="00855262">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F3B5B94" w14:textId="77777777" w:rsidR="00855262" w:rsidRPr="00855262" w:rsidRDefault="00855262" w:rsidP="00855262">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13350094"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7363F000"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5BFB1FB7" w14:textId="77777777" w:rsidR="00855262" w:rsidRPr="00855262" w:rsidRDefault="00855262" w:rsidP="00855262">
            <w:pPr>
              <w:jc w:val="right"/>
              <w:rPr>
                <w:rFonts w:ascii="Times New Roman" w:hAnsi="Times New Roman"/>
                <w:sz w:val="20"/>
                <w:lang w:eastAsia="en-AU"/>
              </w:rPr>
            </w:pPr>
          </w:p>
        </w:tc>
      </w:tr>
      <w:tr w:rsidR="00855262" w:rsidRPr="00855262" w14:paraId="669350B9" w14:textId="77777777" w:rsidTr="00855262">
        <w:trPr>
          <w:trHeight w:val="250"/>
        </w:trPr>
        <w:tc>
          <w:tcPr>
            <w:tcW w:w="1213" w:type="pct"/>
            <w:tcBorders>
              <w:top w:val="nil"/>
              <w:left w:val="nil"/>
              <w:bottom w:val="nil"/>
              <w:right w:val="nil"/>
            </w:tcBorders>
            <w:shd w:val="clear" w:color="auto" w:fill="auto"/>
            <w:vAlign w:val="center"/>
            <w:hideMark/>
          </w:tcPr>
          <w:p w14:paraId="36EFA9A1"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Plant, Machinery and Equipment</w:t>
            </w:r>
          </w:p>
        </w:tc>
        <w:tc>
          <w:tcPr>
            <w:tcW w:w="410" w:type="pct"/>
            <w:tcBorders>
              <w:top w:val="nil"/>
              <w:left w:val="nil"/>
              <w:bottom w:val="nil"/>
              <w:right w:val="single" w:sz="8" w:space="0" w:color="auto"/>
            </w:tcBorders>
            <w:shd w:val="clear" w:color="auto" w:fill="auto"/>
            <w:vAlign w:val="center"/>
            <w:hideMark/>
          </w:tcPr>
          <w:p w14:paraId="234B49E6" w14:textId="77777777" w:rsidR="00855262" w:rsidRPr="00855262" w:rsidRDefault="00855262" w:rsidP="00855262">
            <w:pPr>
              <w:jc w:val="right"/>
              <w:rPr>
                <w:rFonts w:ascii="Arial" w:hAnsi="Arial" w:cs="Arial"/>
                <w:b/>
                <w:bCs/>
                <w:color w:val="000000"/>
                <w:sz w:val="16"/>
                <w:szCs w:val="16"/>
                <w:lang w:eastAsia="en-AU"/>
              </w:rPr>
            </w:pPr>
            <w:r w:rsidRPr="00855262">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1A5ED02D" w14:textId="77777777" w:rsidR="00855262" w:rsidRPr="00855262" w:rsidRDefault="00855262" w:rsidP="00855262">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42651D19"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3C1A1E40"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510752BE" w14:textId="77777777" w:rsidR="00855262" w:rsidRPr="00855262" w:rsidRDefault="00855262" w:rsidP="00855262">
            <w:pPr>
              <w:jc w:val="right"/>
              <w:rPr>
                <w:rFonts w:ascii="Arial" w:hAnsi="Arial" w:cs="Arial"/>
                <w:color w:val="000000"/>
                <w:sz w:val="16"/>
                <w:szCs w:val="16"/>
                <w:lang w:eastAsia="en-AU"/>
              </w:rPr>
            </w:pPr>
            <w:r w:rsidRPr="00855262">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0FE2688" w14:textId="77777777" w:rsidR="00855262" w:rsidRPr="00855262" w:rsidRDefault="00855262" w:rsidP="00855262">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5118EB46"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4406BB4A"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514BDE13" w14:textId="77777777" w:rsidR="00855262" w:rsidRPr="00855262" w:rsidRDefault="00855262" w:rsidP="00855262">
            <w:pPr>
              <w:jc w:val="right"/>
              <w:rPr>
                <w:rFonts w:ascii="Times New Roman" w:hAnsi="Times New Roman"/>
                <w:sz w:val="20"/>
                <w:lang w:eastAsia="en-AU"/>
              </w:rPr>
            </w:pPr>
          </w:p>
        </w:tc>
      </w:tr>
      <w:tr w:rsidR="00855262" w:rsidRPr="00855262" w14:paraId="6F60D0C9" w14:textId="77777777" w:rsidTr="00855262">
        <w:trPr>
          <w:trHeight w:val="250"/>
        </w:trPr>
        <w:tc>
          <w:tcPr>
            <w:tcW w:w="1213" w:type="pct"/>
            <w:tcBorders>
              <w:top w:val="nil"/>
              <w:left w:val="nil"/>
              <w:bottom w:val="nil"/>
              <w:right w:val="nil"/>
            </w:tcBorders>
            <w:shd w:val="clear" w:color="auto" w:fill="auto"/>
            <w:vAlign w:val="center"/>
            <w:hideMark/>
          </w:tcPr>
          <w:p w14:paraId="3C8CB089"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Biochar Facility</w:t>
            </w:r>
          </w:p>
        </w:tc>
        <w:tc>
          <w:tcPr>
            <w:tcW w:w="410" w:type="pct"/>
            <w:tcBorders>
              <w:top w:val="nil"/>
              <w:left w:val="nil"/>
              <w:bottom w:val="nil"/>
              <w:right w:val="single" w:sz="8" w:space="0" w:color="auto"/>
            </w:tcBorders>
            <w:shd w:val="clear" w:color="auto" w:fill="auto"/>
            <w:vAlign w:val="center"/>
            <w:hideMark/>
          </w:tcPr>
          <w:p w14:paraId="7C5D3DC0"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550 </w:t>
            </w:r>
          </w:p>
        </w:tc>
        <w:tc>
          <w:tcPr>
            <w:tcW w:w="416" w:type="pct"/>
            <w:tcBorders>
              <w:top w:val="nil"/>
              <w:left w:val="nil"/>
              <w:bottom w:val="nil"/>
              <w:right w:val="nil"/>
            </w:tcBorders>
            <w:shd w:val="clear" w:color="auto" w:fill="auto"/>
            <w:vAlign w:val="center"/>
            <w:hideMark/>
          </w:tcPr>
          <w:p w14:paraId="2016E19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550 </w:t>
            </w:r>
          </w:p>
        </w:tc>
        <w:tc>
          <w:tcPr>
            <w:tcW w:w="420" w:type="pct"/>
            <w:tcBorders>
              <w:top w:val="nil"/>
              <w:left w:val="nil"/>
              <w:bottom w:val="nil"/>
              <w:right w:val="nil"/>
            </w:tcBorders>
            <w:shd w:val="clear" w:color="auto" w:fill="auto"/>
            <w:vAlign w:val="center"/>
            <w:hideMark/>
          </w:tcPr>
          <w:p w14:paraId="28DA2F6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5598DC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7A12C2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D28206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 </w:t>
            </w:r>
          </w:p>
        </w:tc>
        <w:tc>
          <w:tcPr>
            <w:tcW w:w="385" w:type="pct"/>
            <w:tcBorders>
              <w:top w:val="nil"/>
              <w:left w:val="nil"/>
              <w:bottom w:val="nil"/>
              <w:right w:val="nil"/>
            </w:tcBorders>
            <w:shd w:val="clear" w:color="auto" w:fill="auto"/>
            <w:vAlign w:val="center"/>
            <w:hideMark/>
          </w:tcPr>
          <w:p w14:paraId="7770AEE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38F3457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7BD974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250 </w:t>
            </w:r>
          </w:p>
        </w:tc>
      </w:tr>
      <w:tr w:rsidR="00855262" w:rsidRPr="00855262" w14:paraId="435CC3C1" w14:textId="77777777" w:rsidTr="00855262">
        <w:trPr>
          <w:trHeight w:val="250"/>
        </w:trPr>
        <w:tc>
          <w:tcPr>
            <w:tcW w:w="1213" w:type="pct"/>
            <w:tcBorders>
              <w:top w:val="nil"/>
              <w:left w:val="nil"/>
              <w:bottom w:val="nil"/>
              <w:right w:val="nil"/>
            </w:tcBorders>
            <w:shd w:val="clear" w:color="auto" w:fill="auto"/>
            <w:vAlign w:val="center"/>
            <w:hideMark/>
          </w:tcPr>
          <w:p w14:paraId="70369AFD"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Plant Replacement</w:t>
            </w:r>
          </w:p>
        </w:tc>
        <w:tc>
          <w:tcPr>
            <w:tcW w:w="410" w:type="pct"/>
            <w:tcBorders>
              <w:top w:val="nil"/>
              <w:left w:val="nil"/>
              <w:bottom w:val="nil"/>
              <w:right w:val="single" w:sz="8" w:space="0" w:color="auto"/>
            </w:tcBorders>
            <w:shd w:val="clear" w:color="auto" w:fill="auto"/>
            <w:vAlign w:val="center"/>
            <w:hideMark/>
          </w:tcPr>
          <w:p w14:paraId="79E4D25E"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3,000 </w:t>
            </w:r>
          </w:p>
        </w:tc>
        <w:tc>
          <w:tcPr>
            <w:tcW w:w="416" w:type="pct"/>
            <w:tcBorders>
              <w:top w:val="nil"/>
              <w:left w:val="nil"/>
              <w:bottom w:val="nil"/>
              <w:right w:val="nil"/>
            </w:tcBorders>
            <w:shd w:val="clear" w:color="auto" w:fill="auto"/>
            <w:vAlign w:val="center"/>
            <w:hideMark/>
          </w:tcPr>
          <w:p w14:paraId="5A67671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BEAE2C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3,000 </w:t>
            </w:r>
          </w:p>
        </w:tc>
        <w:tc>
          <w:tcPr>
            <w:tcW w:w="420" w:type="pct"/>
            <w:tcBorders>
              <w:top w:val="nil"/>
              <w:left w:val="nil"/>
              <w:bottom w:val="nil"/>
              <w:right w:val="nil"/>
            </w:tcBorders>
            <w:shd w:val="clear" w:color="auto" w:fill="auto"/>
            <w:vAlign w:val="center"/>
            <w:hideMark/>
          </w:tcPr>
          <w:p w14:paraId="0D0BBF9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6C1098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696359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B929D4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2A861D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0BE660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3,000 </w:t>
            </w:r>
          </w:p>
        </w:tc>
      </w:tr>
      <w:tr w:rsidR="00855262" w:rsidRPr="00855262" w14:paraId="60A113A7" w14:textId="77777777" w:rsidTr="00855262">
        <w:trPr>
          <w:trHeight w:val="260"/>
        </w:trPr>
        <w:tc>
          <w:tcPr>
            <w:tcW w:w="1213" w:type="pct"/>
            <w:tcBorders>
              <w:top w:val="nil"/>
              <w:left w:val="nil"/>
              <w:bottom w:val="nil"/>
              <w:right w:val="nil"/>
            </w:tcBorders>
            <w:shd w:val="clear" w:color="auto" w:fill="auto"/>
            <w:vAlign w:val="center"/>
            <w:hideMark/>
          </w:tcPr>
          <w:p w14:paraId="58CE9934"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Fixtures, Fittings and Furniture</w:t>
            </w:r>
          </w:p>
        </w:tc>
        <w:tc>
          <w:tcPr>
            <w:tcW w:w="410" w:type="pct"/>
            <w:tcBorders>
              <w:top w:val="nil"/>
              <w:left w:val="nil"/>
              <w:bottom w:val="nil"/>
              <w:right w:val="single" w:sz="8" w:space="0" w:color="auto"/>
            </w:tcBorders>
            <w:shd w:val="clear" w:color="auto" w:fill="auto"/>
            <w:vAlign w:val="center"/>
            <w:hideMark/>
          </w:tcPr>
          <w:p w14:paraId="08D854C8"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6E393DEB" w14:textId="77777777" w:rsidR="00855262" w:rsidRPr="00855262" w:rsidRDefault="00855262" w:rsidP="00855262">
            <w:pPr>
              <w:jc w:val="right"/>
              <w:rPr>
                <w:rFonts w:ascii="Arial" w:hAnsi="Arial" w:cs="Arial"/>
                <w:b/>
                <w:bCs/>
                <w:sz w:val="16"/>
                <w:szCs w:val="16"/>
                <w:lang w:eastAsia="en-AU"/>
              </w:rPr>
            </w:pPr>
          </w:p>
        </w:tc>
        <w:tc>
          <w:tcPr>
            <w:tcW w:w="420" w:type="pct"/>
            <w:tcBorders>
              <w:top w:val="nil"/>
              <w:left w:val="nil"/>
              <w:bottom w:val="nil"/>
              <w:right w:val="nil"/>
            </w:tcBorders>
            <w:shd w:val="clear" w:color="auto" w:fill="auto"/>
            <w:vAlign w:val="center"/>
            <w:hideMark/>
          </w:tcPr>
          <w:p w14:paraId="2509423B"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6F3E8D99"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4DCB215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04C9E849" w14:textId="77777777" w:rsidR="00855262" w:rsidRPr="00855262" w:rsidRDefault="00855262" w:rsidP="00855262">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50E0F36A"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60E6FA81"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18250E44" w14:textId="77777777" w:rsidR="00855262" w:rsidRPr="00855262" w:rsidRDefault="00855262" w:rsidP="00855262">
            <w:pPr>
              <w:jc w:val="right"/>
              <w:rPr>
                <w:rFonts w:ascii="Times New Roman" w:hAnsi="Times New Roman"/>
                <w:sz w:val="20"/>
                <w:lang w:eastAsia="en-AU"/>
              </w:rPr>
            </w:pPr>
          </w:p>
        </w:tc>
      </w:tr>
      <w:tr w:rsidR="00855262" w:rsidRPr="00855262" w14:paraId="17CDE5BF" w14:textId="77777777" w:rsidTr="00855262">
        <w:trPr>
          <w:trHeight w:val="250"/>
        </w:trPr>
        <w:tc>
          <w:tcPr>
            <w:tcW w:w="1213" w:type="pct"/>
            <w:tcBorders>
              <w:top w:val="nil"/>
              <w:left w:val="nil"/>
              <w:bottom w:val="nil"/>
              <w:right w:val="nil"/>
            </w:tcBorders>
            <w:shd w:val="clear" w:color="auto" w:fill="auto"/>
            <w:vAlign w:val="center"/>
            <w:hideMark/>
          </w:tcPr>
          <w:p w14:paraId="1E7BDC6A"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Hall Furniture and Equipment</w:t>
            </w:r>
          </w:p>
        </w:tc>
        <w:tc>
          <w:tcPr>
            <w:tcW w:w="410" w:type="pct"/>
            <w:tcBorders>
              <w:top w:val="nil"/>
              <w:left w:val="nil"/>
              <w:bottom w:val="nil"/>
              <w:right w:val="single" w:sz="8" w:space="0" w:color="auto"/>
            </w:tcBorders>
            <w:shd w:val="clear" w:color="auto" w:fill="auto"/>
            <w:vAlign w:val="center"/>
            <w:hideMark/>
          </w:tcPr>
          <w:p w14:paraId="10C393D2"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18 </w:t>
            </w:r>
          </w:p>
        </w:tc>
        <w:tc>
          <w:tcPr>
            <w:tcW w:w="416" w:type="pct"/>
            <w:tcBorders>
              <w:top w:val="nil"/>
              <w:left w:val="nil"/>
              <w:bottom w:val="nil"/>
              <w:right w:val="nil"/>
            </w:tcBorders>
            <w:shd w:val="clear" w:color="auto" w:fill="auto"/>
            <w:vAlign w:val="center"/>
            <w:hideMark/>
          </w:tcPr>
          <w:p w14:paraId="3A0A937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2C719B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18 </w:t>
            </w:r>
          </w:p>
        </w:tc>
        <w:tc>
          <w:tcPr>
            <w:tcW w:w="420" w:type="pct"/>
            <w:tcBorders>
              <w:top w:val="nil"/>
              <w:left w:val="nil"/>
              <w:bottom w:val="nil"/>
              <w:right w:val="nil"/>
            </w:tcBorders>
            <w:shd w:val="clear" w:color="auto" w:fill="auto"/>
            <w:vAlign w:val="center"/>
            <w:hideMark/>
          </w:tcPr>
          <w:p w14:paraId="6B3235C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0460B4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A2A8F1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DC0FE7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1FEFD70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18 </w:t>
            </w:r>
          </w:p>
        </w:tc>
        <w:tc>
          <w:tcPr>
            <w:tcW w:w="485" w:type="pct"/>
            <w:tcBorders>
              <w:top w:val="nil"/>
              <w:left w:val="nil"/>
              <w:bottom w:val="nil"/>
              <w:right w:val="nil"/>
            </w:tcBorders>
            <w:shd w:val="clear" w:color="auto" w:fill="auto"/>
            <w:vAlign w:val="center"/>
            <w:hideMark/>
          </w:tcPr>
          <w:p w14:paraId="4F19473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57D3B562" w14:textId="77777777" w:rsidTr="00855262">
        <w:trPr>
          <w:trHeight w:val="420"/>
        </w:trPr>
        <w:tc>
          <w:tcPr>
            <w:tcW w:w="1213" w:type="pct"/>
            <w:tcBorders>
              <w:top w:val="nil"/>
              <w:left w:val="nil"/>
              <w:bottom w:val="nil"/>
              <w:right w:val="nil"/>
            </w:tcBorders>
            <w:shd w:val="clear" w:color="auto" w:fill="auto"/>
            <w:vAlign w:val="center"/>
            <w:hideMark/>
          </w:tcPr>
          <w:p w14:paraId="50F37EEB"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Computers and Telecommunications</w:t>
            </w:r>
          </w:p>
        </w:tc>
        <w:tc>
          <w:tcPr>
            <w:tcW w:w="410" w:type="pct"/>
            <w:tcBorders>
              <w:top w:val="nil"/>
              <w:left w:val="nil"/>
              <w:bottom w:val="nil"/>
              <w:right w:val="single" w:sz="8" w:space="0" w:color="auto"/>
            </w:tcBorders>
            <w:shd w:val="clear" w:color="auto" w:fill="auto"/>
            <w:vAlign w:val="center"/>
            <w:hideMark/>
          </w:tcPr>
          <w:p w14:paraId="2858CF7F" w14:textId="77777777" w:rsidR="00855262" w:rsidRPr="00855262" w:rsidRDefault="00855262" w:rsidP="00855262">
            <w:pPr>
              <w:jc w:val="right"/>
              <w:rPr>
                <w:rFonts w:ascii="Arial" w:hAnsi="Arial" w:cs="Arial"/>
                <w:b/>
                <w:bCs/>
                <w:color w:val="000000"/>
                <w:sz w:val="16"/>
                <w:szCs w:val="16"/>
                <w:lang w:eastAsia="en-AU"/>
              </w:rPr>
            </w:pPr>
            <w:r w:rsidRPr="00855262">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721CF19B" w14:textId="77777777" w:rsidR="00855262" w:rsidRPr="00855262" w:rsidRDefault="00855262" w:rsidP="00855262">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5B6DC988"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1DD95AEC"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3681D485" w14:textId="77777777" w:rsidR="00855262" w:rsidRPr="00855262" w:rsidRDefault="00855262" w:rsidP="00855262">
            <w:pPr>
              <w:jc w:val="right"/>
              <w:rPr>
                <w:rFonts w:ascii="Arial" w:hAnsi="Arial" w:cs="Arial"/>
                <w:color w:val="000000"/>
                <w:sz w:val="16"/>
                <w:szCs w:val="16"/>
                <w:lang w:eastAsia="en-AU"/>
              </w:rPr>
            </w:pPr>
            <w:r w:rsidRPr="00855262">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DC2C26B" w14:textId="77777777" w:rsidR="00855262" w:rsidRPr="00855262" w:rsidRDefault="00855262" w:rsidP="00855262">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23A93D04"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2E969A7F"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62B1BE05" w14:textId="77777777" w:rsidR="00855262" w:rsidRPr="00855262" w:rsidRDefault="00855262" w:rsidP="00855262">
            <w:pPr>
              <w:jc w:val="right"/>
              <w:rPr>
                <w:rFonts w:ascii="Times New Roman" w:hAnsi="Times New Roman"/>
                <w:sz w:val="20"/>
                <w:lang w:eastAsia="en-AU"/>
              </w:rPr>
            </w:pPr>
          </w:p>
        </w:tc>
      </w:tr>
      <w:tr w:rsidR="00855262" w:rsidRPr="00855262" w14:paraId="6D6D7261" w14:textId="77777777" w:rsidTr="00855262">
        <w:trPr>
          <w:trHeight w:val="400"/>
        </w:trPr>
        <w:tc>
          <w:tcPr>
            <w:tcW w:w="1213" w:type="pct"/>
            <w:tcBorders>
              <w:top w:val="nil"/>
              <w:left w:val="nil"/>
              <w:bottom w:val="nil"/>
              <w:right w:val="nil"/>
            </w:tcBorders>
            <w:shd w:val="clear" w:color="auto" w:fill="auto"/>
            <w:vAlign w:val="center"/>
            <w:hideMark/>
          </w:tcPr>
          <w:p w14:paraId="6FE25C32"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Information technology upgrade - hardware</w:t>
            </w:r>
          </w:p>
        </w:tc>
        <w:tc>
          <w:tcPr>
            <w:tcW w:w="410" w:type="pct"/>
            <w:tcBorders>
              <w:top w:val="nil"/>
              <w:left w:val="nil"/>
              <w:bottom w:val="nil"/>
              <w:right w:val="single" w:sz="8" w:space="0" w:color="auto"/>
            </w:tcBorders>
            <w:shd w:val="clear" w:color="auto" w:fill="auto"/>
            <w:vAlign w:val="center"/>
            <w:hideMark/>
          </w:tcPr>
          <w:p w14:paraId="59F7E412"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311 </w:t>
            </w:r>
          </w:p>
        </w:tc>
        <w:tc>
          <w:tcPr>
            <w:tcW w:w="416" w:type="pct"/>
            <w:tcBorders>
              <w:top w:val="nil"/>
              <w:left w:val="nil"/>
              <w:bottom w:val="nil"/>
              <w:right w:val="nil"/>
            </w:tcBorders>
            <w:shd w:val="clear" w:color="auto" w:fill="auto"/>
            <w:vAlign w:val="center"/>
            <w:hideMark/>
          </w:tcPr>
          <w:p w14:paraId="15F574C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48D17B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311 </w:t>
            </w:r>
          </w:p>
        </w:tc>
        <w:tc>
          <w:tcPr>
            <w:tcW w:w="420" w:type="pct"/>
            <w:tcBorders>
              <w:top w:val="nil"/>
              <w:left w:val="nil"/>
              <w:bottom w:val="nil"/>
              <w:right w:val="nil"/>
            </w:tcBorders>
            <w:shd w:val="clear" w:color="auto" w:fill="auto"/>
            <w:vAlign w:val="center"/>
            <w:hideMark/>
          </w:tcPr>
          <w:p w14:paraId="33D4584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44C1CA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6F3D94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3E2816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38C4B9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311 </w:t>
            </w:r>
          </w:p>
        </w:tc>
        <w:tc>
          <w:tcPr>
            <w:tcW w:w="485" w:type="pct"/>
            <w:tcBorders>
              <w:top w:val="nil"/>
              <w:left w:val="nil"/>
              <w:bottom w:val="nil"/>
              <w:right w:val="nil"/>
            </w:tcBorders>
            <w:shd w:val="clear" w:color="auto" w:fill="auto"/>
            <w:vAlign w:val="center"/>
            <w:hideMark/>
          </w:tcPr>
          <w:p w14:paraId="483D297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147DDAA8" w14:textId="77777777" w:rsidTr="00855262">
        <w:trPr>
          <w:trHeight w:val="400"/>
        </w:trPr>
        <w:tc>
          <w:tcPr>
            <w:tcW w:w="1213" w:type="pct"/>
            <w:tcBorders>
              <w:top w:val="nil"/>
              <w:left w:val="nil"/>
              <w:bottom w:val="nil"/>
              <w:right w:val="nil"/>
            </w:tcBorders>
            <w:shd w:val="clear" w:color="auto" w:fill="auto"/>
            <w:vAlign w:val="center"/>
            <w:hideMark/>
          </w:tcPr>
          <w:p w14:paraId="1AC9E881"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Information technology upgrade - software</w:t>
            </w:r>
          </w:p>
        </w:tc>
        <w:tc>
          <w:tcPr>
            <w:tcW w:w="410" w:type="pct"/>
            <w:tcBorders>
              <w:top w:val="nil"/>
              <w:left w:val="nil"/>
              <w:bottom w:val="nil"/>
              <w:right w:val="single" w:sz="8" w:space="0" w:color="auto"/>
            </w:tcBorders>
            <w:shd w:val="clear" w:color="auto" w:fill="auto"/>
            <w:vAlign w:val="center"/>
            <w:hideMark/>
          </w:tcPr>
          <w:p w14:paraId="4EE95AAE"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2,285 </w:t>
            </w:r>
          </w:p>
        </w:tc>
        <w:tc>
          <w:tcPr>
            <w:tcW w:w="416" w:type="pct"/>
            <w:tcBorders>
              <w:top w:val="nil"/>
              <w:left w:val="nil"/>
              <w:bottom w:val="nil"/>
              <w:right w:val="nil"/>
            </w:tcBorders>
            <w:shd w:val="clear" w:color="auto" w:fill="auto"/>
            <w:vAlign w:val="center"/>
            <w:hideMark/>
          </w:tcPr>
          <w:p w14:paraId="6948996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132F11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A58014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2,285 </w:t>
            </w:r>
          </w:p>
        </w:tc>
        <w:tc>
          <w:tcPr>
            <w:tcW w:w="450" w:type="pct"/>
            <w:tcBorders>
              <w:top w:val="nil"/>
              <w:left w:val="nil"/>
              <w:bottom w:val="nil"/>
              <w:right w:val="single" w:sz="8" w:space="0" w:color="auto"/>
            </w:tcBorders>
            <w:shd w:val="clear" w:color="auto" w:fill="auto"/>
            <w:vAlign w:val="center"/>
            <w:hideMark/>
          </w:tcPr>
          <w:p w14:paraId="5D35FFA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B9D4AA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C45260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3D1D50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2,285 </w:t>
            </w:r>
          </w:p>
        </w:tc>
        <w:tc>
          <w:tcPr>
            <w:tcW w:w="485" w:type="pct"/>
            <w:tcBorders>
              <w:top w:val="nil"/>
              <w:left w:val="nil"/>
              <w:bottom w:val="nil"/>
              <w:right w:val="nil"/>
            </w:tcBorders>
            <w:shd w:val="clear" w:color="auto" w:fill="auto"/>
            <w:vAlign w:val="center"/>
            <w:hideMark/>
          </w:tcPr>
          <w:p w14:paraId="03E5731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6019E28D" w14:textId="77777777" w:rsidTr="00855262">
        <w:trPr>
          <w:trHeight w:val="260"/>
        </w:trPr>
        <w:tc>
          <w:tcPr>
            <w:tcW w:w="1213" w:type="pct"/>
            <w:tcBorders>
              <w:top w:val="nil"/>
              <w:left w:val="nil"/>
              <w:bottom w:val="nil"/>
              <w:right w:val="nil"/>
            </w:tcBorders>
            <w:shd w:val="clear" w:color="auto" w:fill="auto"/>
            <w:vAlign w:val="center"/>
            <w:hideMark/>
          </w:tcPr>
          <w:p w14:paraId="3B3A1E92"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TOTAL PLANT AND EQUIPMENT</w:t>
            </w:r>
          </w:p>
        </w:tc>
        <w:tc>
          <w:tcPr>
            <w:tcW w:w="410" w:type="pct"/>
            <w:tcBorders>
              <w:top w:val="nil"/>
              <w:left w:val="nil"/>
              <w:bottom w:val="single" w:sz="8" w:space="0" w:color="auto"/>
              <w:right w:val="single" w:sz="8" w:space="0" w:color="auto"/>
            </w:tcBorders>
            <w:shd w:val="clear" w:color="auto" w:fill="auto"/>
            <w:vAlign w:val="center"/>
            <w:hideMark/>
          </w:tcPr>
          <w:p w14:paraId="3FB3A21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6,214 </w:t>
            </w:r>
          </w:p>
        </w:tc>
        <w:tc>
          <w:tcPr>
            <w:tcW w:w="416" w:type="pct"/>
            <w:tcBorders>
              <w:top w:val="nil"/>
              <w:left w:val="nil"/>
              <w:bottom w:val="single" w:sz="8" w:space="0" w:color="auto"/>
              <w:right w:val="nil"/>
            </w:tcBorders>
            <w:shd w:val="clear" w:color="auto" w:fill="auto"/>
            <w:vAlign w:val="center"/>
            <w:hideMark/>
          </w:tcPr>
          <w:p w14:paraId="695DA75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600 </w:t>
            </w:r>
          </w:p>
        </w:tc>
        <w:tc>
          <w:tcPr>
            <w:tcW w:w="420" w:type="pct"/>
            <w:tcBorders>
              <w:top w:val="nil"/>
              <w:left w:val="nil"/>
              <w:bottom w:val="single" w:sz="8" w:space="0" w:color="auto"/>
              <w:right w:val="nil"/>
            </w:tcBorders>
            <w:shd w:val="clear" w:color="auto" w:fill="auto"/>
            <w:vAlign w:val="center"/>
            <w:hideMark/>
          </w:tcPr>
          <w:p w14:paraId="48E998C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3,329 </w:t>
            </w:r>
          </w:p>
        </w:tc>
        <w:tc>
          <w:tcPr>
            <w:tcW w:w="420" w:type="pct"/>
            <w:tcBorders>
              <w:top w:val="nil"/>
              <w:left w:val="nil"/>
              <w:bottom w:val="single" w:sz="8" w:space="0" w:color="auto"/>
              <w:right w:val="nil"/>
            </w:tcBorders>
            <w:shd w:val="clear" w:color="auto" w:fill="auto"/>
            <w:vAlign w:val="center"/>
            <w:hideMark/>
          </w:tcPr>
          <w:p w14:paraId="44972B3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2,285 </w:t>
            </w:r>
          </w:p>
        </w:tc>
        <w:tc>
          <w:tcPr>
            <w:tcW w:w="450" w:type="pct"/>
            <w:tcBorders>
              <w:top w:val="nil"/>
              <w:left w:val="nil"/>
              <w:bottom w:val="single" w:sz="8" w:space="0" w:color="auto"/>
              <w:right w:val="single" w:sz="8" w:space="0" w:color="auto"/>
            </w:tcBorders>
            <w:shd w:val="clear" w:color="auto" w:fill="auto"/>
            <w:vAlign w:val="center"/>
            <w:hideMark/>
          </w:tcPr>
          <w:p w14:paraId="7662A34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single" w:sz="8" w:space="0" w:color="auto"/>
              <w:right w:val="nil"/>
            </w:tcBorders>
            <w:shd w:val="clear" w:color="auto" w:fill="auto"/>
            <w:vAlign w:val="center"/>
            <w:hideMark/>
          </w:tcPr>
          <w:p w14:paraId="411F4FC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 </w:t>
            </w:r>
          </w:p>
        </w:tc>
        <w:tc>
          <w:tcPr>
            <w:tcW w:w="385" w:type="pct"/>
            <w:tcBorders>
              <w:top w:val="nil"/>
              <w:left w:val="nil"/>
              <w:bottom w:val="single" w:sz="8" w:space="0" w:color="auto"/>
              <w:right w:val="nil"/>
            </w:tcBorders>
            <w:shd w:val="clear" w:color="auto" w:fill="auto"/>
            <w:vAlign w:val="center"/>
            <w:hideMark/>
          </w:tcPr>
          <w:p w14:paraId="694590D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single" w:sz="8" w:space="0" w:color="auto"/>
              <w:right w:val="nil"/>
            </w:tcBorders>
            <w:shd w:val="clear" w:color="auto" w:fill="auto"/>
            <w:vAlign w:val="center"/>
            <w:hideMark/>
          </w:tcPr>
          <w:p w14:paraId="2CD25D6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2,664 </w:t>
            </w:r>
          </w:p>
        </w:tc>
        <w:tc>
          <w:tcPr>
            <w:tcW w:w="485" w:type="pct"/>
            <w:tcBorders>
              <w:top w:val="nil"/>
              <w:left w:val="nil"/>
              <w:bottom w:val="single" w:sz="8" w:space="0" w:color="auto"/>
              <w:right w:val="nil"/>
            </w:tcBorders>
            <w:shd w:val="clear" w:color="auto" w:fill="auto"/>
            <w:vAlign w:val="center"/>
            <w:hideMark/>
          </w:tcPr>
          <w:p w14:paraId="1D54FA7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3,250 </w:t>
            </w:r>
          </w:p>
        </w:tc>
      </w:tr>
    </w:tbl>
    <w:p w14:paraId="642C9FC4" w14:textId="071640C9" w:rsidR="0014624C" w:rsidRDefault="0014624C" w:rsidP="0014624C">
      <w:pPr>
        <w:spacing w:before="120" w:after="120" w:line="276" w:lineRule="auto"/>
        <w:rPr>
          <w:rFonts w:ascii="Arial" w:hAnsi="Arial" w:cs="Arial"/>
          <w:b/>
          <w:bCs/>
          <w:sz w:val="20"/>
          <w:lang w:eastAsia="en-AU"/>
        </w:rPr>
      </w:pPr>
    </w:p>
    <w:tbl>
      <w:tblPr>
        <w:tblW w:w="5000" w:type="pct"/>
        <w:tblLook w:val="04A0" w:firstRow="1" w:lastRow="0" w:firstColumn="1" w:lastColumn="0" w:noHBand="0" w:noVBand="1"/>
      </w:tblPr>
      <w:tblGrid>
        <w:gridCol w:w="3403"/>
        <w:gridCol w:w="1145"/>
        <w:gridCol w:w="1165"/>
        <w:gridCol w:w="1173"/>
        <w:gridCol w:w="1173"/>
        <w:gridCol w:w="1263"/>
        <w:gridCol w:w="1003"/>
        <w:gridCol w:w="1078"/>
        <w:gridCol w:w="1241"/>
        <w:gridCol w:w="1358"/>
      </w:tblGrid>
      <w:tr w:rsidR="00B17D29" w:rsidRPr="00B17D29" w14:paraId="0A333770" w14:textId="77777777" w:rsidTr="00B17D29">
        <w:trPr>
          <w:trHeight w:val="260"/>
          <w:tblHeader/>
        </w:trPr>
        <w:tc>
          <w:tcPr>
            <w:tcW w:w="1215" w:type="pct"/>
            <w:vMerge w:val="restart"/>
            <w:tcBorders>
              <w:top w:val="nil"/>
              <w:left w:val="nil"/>
              <w:bottom w:val="nil"/>
              <w:right w:val="nil"/>
            </w:tcBorders>
            <w:shd w:val="clear" w:color="000000" w:fill="0067AC"/>
            <w:vAlign w:val="center"/>
            <w:hideMark/>
          </w:tcPr>
          <w:p w14:paraId="55B5FB4A"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Capital Works Area</w:t>
            </w:r>
          </w:p>
        </w:tc>
        <w:tc>
          <w:tcPr>
            <w:tcW w:w="409" w:type="pct"/>
            <w:vMerge w:val="restart"/>
            <w:tcBorders>
              <w:top w:val="nil"/>
              <w:left w:val="nil"/>
              <w:bottom w:val="nil"/>
              <w:right w:val="single" w:sz="8" w:space="0" w:color="auto"/>
            </w:tcBorders>
            <w:shd w:val="clear" w:color="000000" w:fill="0067AC"/>
            <w:vAlign w:val="center"/>
            <w:hideMark/>
          </w:tcPr>
          <w:p w14:paraId="41762198"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Project Cost</w:t>
            </w:r>
          </w:p>
        </w:tc>
        <w:tc>
          <w:tcPr>
            <w:tcW w:w="1705" w:type="pct"/>
            <w:gridSpan w:val="4"/>
            <w:tcBorders>
              <w:top w:val="nil"/>
              <w:left w:val="nil"/>
              <w:bottom w:val="nil"/>
              <w:right w:val="single" w:sz="8" w:space="0" w:color="000000"/>
            </w:tcBorders>
            <w:shd w:val="clear" w:color="000000" w:fill="0067AC"/>
            <w:vAlign w:val="center"/>
            <w:hideMark/>
          </w:tcPr>
          <w:p w14:paraId="6BF3AAA5"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Asset expenditure types</w:t>
            </w:r>
          </w:p>
        </w:tc>
        <w:tc>
          <w:tcPr>
            <w:tcW w:w="1671" w:type="pct"/>
            <w:gridSpan w:val="4"/>
            <w:tcBorders>
              <w:top w:val="nil"/>
              <w:left w:val="nil"/>
              <w:bottom w:val="nil"/>
              <w:right w:val="nil"/>
            </w:tcBorders>
            <w:shd w:val="clear" w:color="000000" w:fill="0067AC"/>
            <w:vAlign w:val="center"/>
            <w:hideMark/>
          </w:tcPr>
          <w:p w14:paraId="7DE66164"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Summary of Funding Sources</w:t>
            </w:r>
          </w:p>
        </w:tc>
      </w:tr>
      <w:tr w:rsidR="00B17D29" w:rsidRPr="00B17D29" w14:paraId="42163021" w14:textId="77777777" w:rsidTr="00B17D29">
        <w:trPr>
          <w:trHeight w:val="420"/>
          <w:tblHeader/>
        </w:trPr>
        <w:tc>
          <w:tcPr>
            <w:tcW w:w="1215" w:type="pct"/>
            <w:vMerge/>
            <w:tcBorders>
              <w:top w:val="nil"/>
              <w:left w:val="nil"/>
              <w:bottom w:val="nil"/>
              <w:right w:val="nil"/>
            </w:tcBorders>
            <w:vAlign w:val="center"/>
            <w:hideMark/>
          </w:tcPr>
          <w:p w14:paraId="69E26BC6" w14:textId="77777777" w:rsidR="00B17D29" w:rsidRPr="00B17D29" w:rsidRDefault="00B17D29" w:rsidP="00B17D29">
            <w:pPr>
              <w:rPr>
                <w:rFonts w:ascii="Arial" w:hAnsi="Arial" w:cs="Arial"/>
                <w:b/>
                <w:bCs/>
                <w:color w:val="FFFFFF"/>
                <w:sz w:val="16"/>
                <w:szCs w:val="16"/>
                <w:lang w:eastAsia="en-AU"/>
              </w:rPr>
            </w:pPr>
          </w:p>
        </w:tc>
        <w:tc>
          <w:tcPr>
            <w:tcW w:w="409" w:type="pct"/>
            <w:vMerge/>
            <w:tcBorders>
              <w:top w:val="nil"/>
              <w:left w:val="nil"/>
              <w:bottom w:val="nil"/>
              <w:right w:val="single" w:sz="8" w:space="0" w:color="auto"/>
            </w:tcBorders>
            <w:vAlign w:val="center"/>
            <w:hideMark/>
          </w:tcPr>
          <w:p w14:paraId="2E4D6B97" w14:textId="77777777" w:rsidR="00B17D29" w:rsidRPr="00B17D29" w:rsidRDefault="00B17D29" w:rsidP="00B17D29">
            <w:pPr>
              <w:rPr>
                <w:rFonts w:ascii="Arial" w:hAnsi="Arial" w:cs="Arial"/>
                <w:b/>
                <w:bCs/>
                <w:color w:val="FFFFFF"/>
                <w:sz w:val="16"/>
                <w:szCs w:val="16"/>
                <w:lang w:eastAsia="en-AU"/>
              </w:rPr>
            </w:pPr>
          </w:p>
        </w:tc>
        <w:tc>
          <w:tcPr>
            <w:tcW w:w="416" w:type="pct"/>
            <w:tcBorders>
              <w:top w:val="nil"/>
              <w:left w:val="nil"/>
              <w:bottom w:val="nil"/>
              <w:right w:val="nil"/>
            </w:tcBorders>
            <w:shd w:val="clear" w:color="000000" w:fill="0067AC"/>
            <w:vAlign w:val="center"/>
            <w:hideMark/>
          </w:tcPr>
          <w:p w14:paraId="6B253F78"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New</w:t>
            </w:r>
          </w:p>
        </w:tc>
        <w:tc>
          <w:tcPr>
            <w:tcW w:w="419" w:type="pct"/>
            <w:tcBorders>
              <w:top w:val="nil"/>
              <w:left w:val="nil"/>
              <w:bottom w:val="nil"/>
              <w:right w:val="nil"/>
            </w:tcBorders>
            <w:shd w:val="clear" w:color="000000" w:fill="0067AC"/>
            <w:vAlign w:val="center"/>
            <w:hideMark/>
          </w:tcPr>
          <w:p w14:paraId="0F00C09A"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Renewal</w:t>
            </w:r>
          </w:p>
        </w:tc>
        <w:tc>
          <w:tcPr>
            <w:tcW w:w="419" w:type="pct"/>
            <w:tcBorders>
              <w:top w:val="nil"/>
              <w:left w:val="nil"/>
              <w:bottom w:val="nil"/>
              <w:right w:val="nil"/>
            </w:tcBorders>
            <w:shd w:val="clear" w:color="000000" w:fill="0067AC"/>
            <w:vAlign w:val="center"/>
            <w:hideMark/>
          </w:tcPr>
          <w:p w14:paraId="2AE99DE7"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5F5B651B"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Expansion</w:t>
            </w:r>
          </w:p>
        </w:tc>
        <w:tc>
          <w:tcPr>
            <w:tcW w:w="358" w:type="pct"/>
            <w:tcBorders>
              <w:top w:val="nil"/>
              <w:left w:val="nil"/>
              <w:bottom w:val="nil"/>
              <w:right w:val="nil"/>
            </w:tcBorders>
            <w:shd w:val="clear" w:color="000000" w:fill="0067AC"/>
            <w:vAlign w:val="center"/>
            <w:hideMark/>
          </w:tcPr>
          <w:p w14:paraId="5042B3DE"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Grants</w:t>
            </w:r>
          </w:p>
        </w:tc>
        <w:tc>
          <w:tcPr>
            <w:tcW w:w="385" w:type="pct"/>
            <w:tcBorders>
              <w:top w:val="nil"/>
              <w:left w:val="nil"/>
              <w:bottom w:val="nil"/>
              <w:right w:val="nil"/>
            </w:tcBorders>
            <w:shd w:val="clear" w:color="000000" w:fill="0067AC"/>
            <w:vAlign w:val="center"/>
            <w:hideMark/>
          </w:tcPr>
          <w:p w14:paraId="29FB3D8B"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Contrib.</w:t>
            </w:r>
          </w:p>
        </w:tc>
        <w:tc>
          <w:tcPr>
            <w:tcW w:w="443" w:type="pct"/>
            <w:tcBorders>
              <w:top w:val="nil"/>
              <w:left w:val="nil"/>
              <w:bottom w:val="nil"/>
              <w:right w:val="nil"/>
            </w:tcBorders>
            <w:shd w:val="clear" w:color="000000" w:fill="0067AC"/>
            <w:vAlign w:val="center"/>
            <w:hideMark/>
          </w:tcPr>
          <w:p w14:paraId="2674B492"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Council cash</w:t>
            </w:r>
          </w:p>
        </w:tc>
        <w:tc>
          <w:tcPr>
            <w:tcW w:w="485" w:type="pct"/>
            <w:tcBorders>
              <w:top w:val="nil"/>
              <w:left w:val="nil"/>
              <w:bottom w:val="nil"/>
              <w:right w:val="nil"/>
            </w:tcBorders>
            <w:shd w:val="clear" w:color="000000" w:fill="0067AC"/>
            <w:vAlign w:val="center"/>
            <w:hideMark/>
          </w:tcPr>
          <w:p w14:paraId="66400BEB"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Borrowings</w:t>
            </w:r>
          </w:p>
        </w:tc>
      </w:tr>
      <w:tr w:rsidR="00B17D29" w:rsidRPr="00B17D29" w14:paraId="27BC75AF" w14:textId="77777777" w:rsidTr="00B17D29">
        <w:trPr>
          <w:trHeight w:val="250"/>
          <w:tblHeader/>
        </w:trPr>
        <w:tc>
          <w:tcPr>
            <w:tcW w:w="1215" w:type="pct"/>
            <w:vMerge/>
            <w:tcBorders>
              <w:top w:val="nil"/>
              <w:left w:val="nil"/>
              <w:bottom w:val="nil"/>
              <w:right w:val="nil"/>
            </w:tcBorders>
            <w:vAlign w:val="center"/>
            <w:hideMark/>
          </w:tcPr>
          <w:p w14:paraId="68414232" w14:textId="77777777" w:rsidR="00B17D29" w:rsidRPr="00B17D29" w:rsidRDefault="00B17D29" w:rsidP="00B17D29">
            <w:pPr>
              <w:rPr>
                <w:rFonts w:ascii="Arial" w:hAnsi="Arial" w:cs="Arial"/>
                <w:b/>
                <w:bCs/>
                <w:color w:val="FFFFFF"/>
                <w:sz w:val="16"/>
                <w:szCs w:val="16"/>
                <w:lang w:eastAsia="en-AU"/>
              </w:rPr>
            </w:pPr>
          </w:p>
        </w:tc>
        <w:tc>
          <w:tcPr>
            <w:tcW w:w="409" w:type="pct"/>
            <w:tcBorders>
              <w:top w:val="nil"/>
              <w:left w:val="nil"/>
              <w:bottom w:val="nil"/>
              <w:right w:val="single" w:sz="8" w:space="0" w:color="auto"/>
            </w:tcBorders>
            <w:shd w:val="clear" w:color="000000" w:fill="0067AC"/>
            <w:vAlign w:val="center"/>
            <w:hideMark/>
          </w:tcPr>
          <w:p w14:paraId="2A955AB2"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16" w:type="pct"/>
            <w:tcBorders>
              <w:top w:val="nil"/>
              <w:left w:val="nil"/>
              <w:bottom w:val="nil"/>
              <w:right w:val="nil"/>
            </w:tcBorders>
            <w:shd w:val="clear" w:color="000000" w:fill="0067AC"/>
            <w:vAlign w:val="center"/>
            <w:hideMark/>
          </w:tcPr>
          <w:p w14:paraId="3EC53309"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19" w:type="pct"/>
            <w:tcBorders>
              <w:top w:val="nil"/>
              <w:left w:val="nil"/>
              <w:bottom w:val="nil"/>
              <w:right w:val="nil"/>
            </w:tcBorders>
            <w:shd w:val="clear" w:color="000000" w:fill="0067AC"/>
            <w:vAlign w:val="center"/>
            <w:hideMark/>
          </w:tcPr>
          <w:p w14:paraId="2E43A7FA"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19" w:type="pct"/>
            <w:tcBorders>
              <w:top w:val="nil"/>
              <w:left w:val="nil"/>
              <w:bottom w:val="nil"/>
              <w:right w:val="nil"/>
            </w:tcBorders>
            <w:shd w:val="clear" w:color="000000" w:fill="0067AC"/>
            <w:vAlign w:val="center"/>
            <w:hideMark/>
          </w:tcPr>
          <w:p w14:paraId="748FF523"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51BC3F51"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358" w:type="pct"/>
            <w:tcBorders>
              <w:top w:val="nil"/>
              <w:left w:val="nil"/>
              <w:bottom w:val="nil"/>
              <w:right w:val="nil"/>
            </w:tcBorders>
            <w:shd w:val="clear" w:color="000000" w:fill="0067AC"/>
            <w:vAlign w:val="center"/>
            <w:hideMark/>
          </w:tcPr>
          <w:p w14:paraId="3DD5ED27"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385" w:type="pct"/>
            <w:tcBorders>
              <w:top w:val="nil"/>
              <w:left w:val="nil"/>
              <w:bottom w:val="nil"/>
              <w:right w:val="nil"/>
            </w:tcBorders>
            <w:shd w:val="clear" w:color="000000" w:fill="0067AC"/>
            <w:vAlign w:val="center"/>
            <w:hideMark/>
          </w:tcPr>
          <w:p w14:paraId="52F7CC21"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43" w:type="pct"/>
            <w:tcBorders>
              <w:top w:val="nil"/>
              <w:left w:val="nil"/>
              <w:bottom w:val="nil"/>
              <w:right w:val="nil"/>
            </w:tcBorders>
            <w:shd w:val="clear" w:color="000000" w:fill="0067AC"/>
            <w:vAlign w:val="center"/>
            <w:hideMark/>
          </w:tcPr>
          <w:p w14:paraId="075EFB76"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85" w:type="pct"/>
            <w:tcBorders>
              <w:top w:val="nil"/>
              <w:left w:val="nil"/>
              <w:bottom w:val="nil"/>
              <w:right w:val="nil"/>
            </w:tcBorders>
            <w:shd w:val="clear" w:color="000000" w:fill="0067AC"/>
            <w:vAlign w:val="center"/>
            <w:hideMark/>
          </w:tcPr>
          <w:p w14:paraId="61E19FCD"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r>
      <w:tr w:rsidR="00B17D29" w:rsidRPr="00B17D29" w14:paraId="60D92857" w14:textId="77777777" w:rsidTr="00B17D29">
        <w:trPr>
          <w:trHeight w:val="250"/>
        </w:trPr>
        <w:tc>
          <w:tcPr>
            <w:tcW w:w="1215" w:type="pct"/>
            <w:tcBorders>
              <w:top w:val="nil"/>
              <w:left w:val="nil"/>
              <w:bottom w:val="nil"/>
              <w:right w:val="nil"/>
            </w:tcBorders>
            <w:shd w:val="clear" w:color="auto" w:fill="auto"/>
            <w:vAlign w:val="center"/>
            <w:hideMark/>
          </w:tcPr>
          <w:p w14:paraId="03FB77DF"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INFRASTRUCTURE</w:t>
            </w:r>
          </w:p>
        </w:tc>
        <w:tc>
          <w:tcPr>
            <w:tcW w:w="409" w:type="pct"/>
            <w:tcBorders>
              <w:top w:val="nil"/>
              <w:left w:val="nil"/>
              <w:bottom w:val="nil"/>
              <w:right w:val="single" w:sz="8" w:space="0" w:color="auto"/>
            </w:tcBorders>
            <w:shd w:val="clear" w:color="auto" w:fill="auto"/>
            <w:vAlign w:val="center"/>
            <w:hideMark/>
          </w:tcPr>
          <w:p w14:paraId="61324973" w14:textId="77777777" w:rsidR="00B17D29" w:rsidRPr="00B17D29" w:rsidRDefault="00B17D29" w:rsidP="00B17D29">
            <w:pPr>
              <w:jc w:val="right"/>
              <w:rPr>
                <w:rFonts w:ascii="Arial" w:hAnsi="Arial" w:cs="Arial"/>
                <w:b/>
                <w:bCs/>
                <w:color w:val="000000"/>
                <w:sz w:val="16"/>
                <w:szCs w:val="16"/>
                <w:lang w:eastAsia="en-AU"/>
              </w:rPr>
            </w:pPr>
            <w:r w:rsidRPr="00B17D29">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6138BDC2" w14:textId="77777777" w:rsidR="00B17D29" w:rsidRPr="00B17D29" w:rsidRDefault="00B17D29" w:rsidP="00B17D29">
            <w:pPr>
              <w:jc w:val="right"/>
              <w:rPr>
                <w:rFonts w:ascii="Arial" w:hAnsi="Arial" w:cs="Arial"/>
                <w:b/>
                <w:bCs/>
                <w:color w:val="000000"/>
                <w:sz w:val="16"/>
                <w:szCs w:val="16"/>
                <w:lang w:eastAsia="en-AU"/>
              </w:rPr>
            </w:pPr>
          </w:p>
        </w:tc>
        <w:tc>
          <w:tcPr>
            <w:tcW w:w="419" w:type="pct"/>
            <w:tcBorders>
              <w:top w:val="nil"/>
              <w:left w:val="nil"/>
              <w:bottom w:val="nil"/>
              <w:right w:val="nil"/>
            </w:tcBorders>
            <w:shd w:val="clear" w:color="auto" w:fill="auto"/>
            <w:vAlign w:val="center"/>
            <w:hideMark/>
          </w:tcPr>
          <w:p w14:paraId="58D4946A"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6E4E97A6"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581C9FC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5D2AABD3"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490E9445"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4F5AF401"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6F4FBB81" w14:textId="77777777" w:rsidR="00B17D29" w:rsidRPr="00B17D29" w:rsidRDefault="00B17D29" w:rsidP="00B17D29">
            <w:pPr>
              <w:jc w:val="right"/>
              <w:rPr>
                <w:rFonts w:ascii="Times New Roman" w:hAnsi="Times New Roman"/>
                <w:sz w:val="20"/>
                <w:lang w:eastAsia="en-AU"/>
              </w:rPr>
            </w:pPr>
          </w:p>
        </w:tc>
      </w:tr>
      <w:tr w:rsidR="00B17D29" w:rsidRPr="00B17D29" w14:paraId="16C93E72" w14:textId="77777777" w:rsidTr="00B17D29">
        <w:trPr>
          <w:trHeight w:val="250"/>
        </w:trPr>
        <w:tc>
          <w:tcPr>
            <w:tcW w:w="1215" w:type="pct"/>
            <w:tcBorders>
              <w:top w:val="nil"/>
              <w:left w:val="nil"/>
              <w:bottom w:val="nil"/>
              <w:right w:val="nil"/>
            </w:tcBorders>
            <w:shd w:val="clear" w:color="auto" w:fill="auto"/>
            <w:vAlign w:val="center"/>
            <w:hideMark/>
          </w:tcPr>
          <w:p w14:paraId="05ED81C7"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Roads</w:t>
            </w:r>
          </w:p>
        </w:tc>
        <w:tc>
          <w:tcPr>
            <w:tcW w:w="409" w:type="pct"/>
            <w:tcBorders>
              <w:top w:val="nil"/>
              <w:left w:val="nil"/>
              <w:bottom w:val="nil"/>
              <w:right w:val="single" w:sz="8" w:space="0" w:color="auto"/>
            </w:tcBorders>
            <w:shd w:val="clear" w:color="auto" w:fill="auto"/>
            <w:vAlign w:val="center"/>
            <w:hideMark/>
          </w:tcPr>
          <w:p w14:paraId="03985F8D" w14:textId="77777777" w:rsidR="00B17D29" w:rsidRPr="00B17D29" w:rsidRDefault="00B17D29" w:rsidP="00B17D29">
            <w:pPr>
              <w:jc w:val="right"/>
              <w:rPr>
                <w:rFonts w:ascii="Arial" w:hAnsi="Arial" w:cs="Arial"/>
                <w:b/>
                <w:bCs/>
                <w:color w:val="000000"/>
                <w:sz w:val="16"/>
                <w:szCs w:val="16"/>
                <w:lang w:eastAsia="en-AU"/>
              </w:rPr>
            </w:pPr>
            <w:r w:rsidRPr="00B17D29">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079656CE" w14:textId="77777777" w:rsidR="00B17D29" w:rsidRPr="00B17D29" w:rsidRDefault="00B17D29" w:rsidP="00B17D29">
            <w:pPr>
              <w:jc w:val="right"/>
              <w:rPr>
                <w:rFonts w:ascii="Arial" w:hAnsi="Arial" w:cs="Arial"/>
                <w:b/>
                <w:bCs/>
                <w:color w:val="000000"/>
                <w:sz w:val="16"/>
                <w:szCs w:val="16"/>
                <w:lang w:eastAsia="en-AU"/>
              </w:rPr>
            </w:pPr>
          </w:p>
        </w:tc>
        <w:tc>
          <w:tcPr>
            <w:tcW w:w="419" w:type="pct"/>
            <w:tcBorders>
              <w:top w:val="nil"/>
              <w:left w:val="nil"/>
              <w:bottom w:val="nil"/>
              <w:right w:val="nil"/>
            </w:tcBorders>
            <w:shd w:val="clear" w:color="auto" w:fill="auto"/>
            <w:vAlign w:val="center"/>
            <w:hideMark/>
          </w:tcPr>
          <w:p w14:paraId="2D8CC141"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0BDE98BB"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759607A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17B0D469"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5D176EA"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7FCBE6BD"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4C5FEB0D" w14:textId="77777777" w:rsidR="00B17D29" w:rsidRPr="00B17D29" w:rsidRDefault="00B17D29" w:rsidP="00B17D29">
            <w:pPr>
              <w:jc w:val="right"/>
              <w:rPr>
                <w:rFonts w:ascii="Times New Roman" w:hAnsi="Times New Roman"/>
                <w:sz w:val="20"/>
                <w:lang w:eastAsia="en-AU"/>
              </w:rPr>
            </w:pPr>
          </w:p>
        </w:tc>
      </w:tr>
      <w:tr w:rsidR="00B17D29" w:rsidRPr="00B17D29" w14:paraId="4B1860ED" w14:textId="77777777" w:rsidTr="00B17D29">
        <w:trPr>
          <w:trHeight w:val="250"/>
        </w:trPr>
        <w:tc>
          <w:tcPr>
            <w:tcW w:w="1215" w:type="pct"/>
            <w:tcBorders>
              <w:top w:val="nil"/>
              <w:left w:val="nil"/>
              <w:bottom w:val="nil"/>
              <w:right w:val="nil"/>
            </w:tcBorders>
            <w:shd w:val="clear" w:color="auto" w:fill="auto"/>
            <w:vAlign w:val="center"/>
            <w:hideMark/>
          </w:tcPr>
          <w:p w14:paraId="416D646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Arthurs Road, Chum Creek</w:t>
            </w:r>
          </w:p>
        </w:tc>
        <w:tc>
          <w:tcPr>
            <w:tcW w:w="409" w:type="pct"/>
            <w:tcBorders>
              <w:top w:val="nil"/>
              <w:left w:val="nil"/>
              <w:bottom w:val="nil"/>
              <w:right w:val="single" w:sz="8" w:space="0" w:color="auto"/>
            </w:tcBorders>
            <w:shd w:val="clear" w:color="auto" w:fill="auto"/>
            <w:vAlign w:val="center"/>
            <w:hideMark/>
          </w:tcPr>
          <w:p w14:paraId="1CB14D6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37 </w:t>
            </w:r>
          </w:p>
        </w:tc>
        <w:tc>
          <w:tcPr>
            <w:tcW w:w="416" w:type="pct"/>
            <w:tcBorders>
              <w:top w:val="nil"/>
              <w:left w:val="nil"/>
              <w:bottom w:val="nil"/>
              <w:right w:val="nil"/>
            </w:tcBorders>
            <w:shd w:val="clear" w:color="auto" w:fill="auto"/>
            <w:vAlign w:val="center"/>
            <w:hideMark/>
          </w:tcPr>
          <w:p w14:paraId="58F2888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B6BD03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220E5B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37 </w:t>
            </w:r>
          </w:p>
        </w:tc>
        <w:tc>
          <w:tcPr>
            <w:tcW w:w="450" w:type="pct"/>
            <w:tcBorders>
              <w:top w:val="nil"/>
              <w:left w:val="nil"/>
              <w:bottom w:val="nil"/>
              <w:right w:val="single" w:sz="8" w:space="0" w:color="auto"/>
            </w:tcBorders>
            <w:shd w:val="clear" w:color="auto" w:fill="auto"/>
            <w:vAlign w:val="center"/>
            <w:hideMark/>
          </w:tcPr>
          <w:p w14:paraId="631A706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856289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C5FB2D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E5C02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37 </w:t>
            </w:r>
          </w:p>
        </w:tc>
        <w:tc>
          <w:tcPr>
            <w:tcW w:w="485" w:type="pct"/>
            <w:tcBorders>
              <w:top w:val="nil"/>
              <w:left w:val="nil"/>
              <w:bottom w:val="nil"/>
              <w:right w:val="nil"/>
            </w:tcBorders>
            <w:shd w:val="clear" w:color="auto" w:fill="auto"/>
            <w:vAlign w:val="center"/>
            <w:hideMark/>
          </w:tcPr>
          <w:p w14:paraId="1ACD25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7F5414B" w14:textId="77777777" w:rsidTr="00B17D29">
        <w:trPr>
          <w:trHeight w:val="250"/>
        </w:trPr>
        <w:tc>
          <w:tcPr>
            <w:tcW w:w="1215" w:type="pct"/>
            <w:tcBorders>
              <w:top w:val="nil"/>
              <w:left w:val="nil"/>
              <w:bottom w:val="nil"/>
              <w:right w:val="nil"/>
            </w:tcBorders>
            <w:shd w:val="clear" w:color="auto" w:fill="auto"/>
            <w:vAlign w:val="center"/>
            <w:hideMark/>
          </w:tcPr>
          <w:p w14:paraId="014B50AC"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Harberts Road, Don Valley</w:t>
            </w:r>
          </w:p>
        </w:tc>
        <w:tc>
          <w:tcPr>
            <w:tcW w:w="409" w:type="pct"/>
            <w:tcBorders>
              <w:top w:val="nil"/>
              <w:left w:val="nil"/>
              <w:bottom w:val="nil"/>
              <w:right w:val="single" w:sz="8" w:space="0" w:color="auto"/>
            </w:tcBorders>
            <w:shd w:val="clear" w:color="auto" w:fill="auto"/>
            <w:vAlign w:val="center"/>
            <w:hideMark/>
          </w:tcPr>
          <w:p w14:paraId="4162918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200 </w:t>
            </w:r>
          </w:p>
        </w:tc>
        <w:tc>
          <w:tcPr>
            <w:tcW w:w="416" w:type="pct"/>
            <w:tcBorders>
              <w:top w:val="nil"/>
              <w:left w:val="nil"/>
              <w:bottom w:val="nil"/>
              <w:right w:val="nil"/>
            </w:tcBorders>
            <w:shd w:val="clear" w:color="auto" w:fill="auto"/>
            <w:vAlign w:val="center"/>
            <w:hideMark/>
          </w:tcPr>
          <w:p w14:paraId="7D75C6F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A5F4F7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5778E2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200 </w:t>
            </w:r>
          </w:p>
        </w:tc>
        <w:tc>
          <w:tcPr>
            <w:tcW w:w="450" w:type="pct"/>
            <w:tcBorders>
              <w:top w:val="nil"/>
              <w:left w:val="nil"/>
              <w:bottom w:val="nil"/>
              <w:right w:val="single" w:sz="8" w:space="0" w:color="auto"/>
            </w:tcBorders>
            <w:shd w:val="clear" w:color="auto" w:fill="auto"/>
            <w:vAlign w:val="center"/>
            <w:hideMark/>
          </w:tcPr>
          <w:p w14:paraId="76960BF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555143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BF538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98955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 </w:t>
            </w:r>
          </w:p>
        </w:tc>
        <w:tc>
          <w:tcPr>
            <w:tcW w:w="485" w:type="pct"/>
            <w:tcBorders>
              <w:top w:val="nil"/>
              <w:left w:val="nil"/>
              <w:bottom w:val="nil"/>
              <w:right w:val="nil"/>
            </w:tcBorders>
            <w:shd w:val="clear" w:color="auto" w:fill="auto"/>
            <w:vAlign w:val="center"/>
            <w:hideMark/>
          </w:tcPr>
          <w:p w14:paraId="54AE260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195 </w:t>
            </w:r>
          </w:p>
        </w:tc>
      </w:tr>
      <w:tr w:rsidR="00B17D29" w:rsidRPr="00B17D29" w14:paraId="3DD72431" w14:textId="77777777" w:rsidTr="00B17D29">
        <w:trPr>
          <w:trHeight w:val="250"/>
        </w:trPr>
        <w:tc>
          <w:tcPr>
            <w:tcW w:w="1215" w:type="pct"/>
            <w:tcBorders>
              <w:top w:val="nil"/>
              <w:left w:val="nil"/>
              <w:bottom w:val="nil"/>
              <w:right w:val="nil"/>
            </w:tcBorders>
            <w:shd w:val="clear" w:color="auto" w:fill="auto"/>
            <w:vAlign w:val="center"/>
            <w:hideMark/>
          </w:tcPr>
          <w:p w14:paraId="56D6ABE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Kirkham Road, Belgrave South</w:t>
            </w:r>
          </w:p>
        </w:tc>
        <w:tc>
          <w:tcPr>
            <w:tcW w:w="409" w:type="pct"/>
            <w:tcBorders>
              <w:top w:val="nil"/>
              <w:left w:val="nil"/>
              <w:bottom w:val="nil"/>
              <w:right w:val="single" w:sz="8" w:space="0" w:color="auto"/>
            </w:tcBorders>
            <w:shd w:val="clear" w:color="auto" w:fill="auto"/>
            <w:vAlign w:val="center"/>
            <w:hideMark/>
          </w:tcPr>
          <w:p w14:paraId="048E2FC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167 </w:t>
            </w:r>
          </w:p>
        </w:tc>
        <w:tc>
          <w:tcPr>
            <w:tcW w:w="416" w:type="pct"/>
            <w:tcBorders>
              <w:top w:val="nil"/>
              <w:left w:val="nil"/>
              <w:bottom w:val="nil"/>
              <w:right w:val="nil"/>
            </w:tcBorders>
            <w:shd w:val="clear" w:color="auto" w:fill="auto"/>
            <w:vAlign w:val="center"/>
            <w:hideMark/>
          </w:tcPr>
          <w:p w14:paraId="5DCB1A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3B3C9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3567B7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167 </w:t>
            </w:r>
          </w:p>
        </w:tc>
        <w:tc>
          <w:tcPr>
            <w:tcW w:w="450" w:type="pct"/>
            <w:tcBorders>
              <w:top w:val="nil"/>
              <w:left w:val="nil"/>
              <w:bottom w:val="nil"/>
              <w:right w:val="single" w:sz="8" w:space="0" w:color="auto"/>
            </w:tcBorders>
            <w:shd w:val="clear" w:color="auto" w:fill="auto"/>
            <w:vAlign w:val="center"/>
            <w:hideMark/>
          </w:tcPr>
          <w:p w14:paraId="17CA589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8B4AD8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6731C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91CBE4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 </w:t>
            </w:r>
          </w:p>
        </w:tc>
        <w:tc>
          <w:tcPr>
            <w:tcW w:w="485" w:type="pct"/>
            <w:tcBorders>
              <w:top w:val="nil"/>
              <w:left w:val="nil"/>
              <w:bottom w:val="nil"/>
              <w:right w:val="nil"/>
            </w:tcBorders>
            <w:shd w:val="clear" w:color="auto" w:fill="auto"/>
            <w:vAlign w:val="center"/>
            <w:hideMark/>
          </w:tcPr>
          <w:p w14:paraId="7EBD43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147 </w:t>
            </w:r>
          </w:p>
        </w:tc>
      </w:tr>
      <w:tr w:rsidR="00B17D29" w:rsidRPr="00B17D29" w14:paraId="05BC22A7" w14:textId="77777777" w:rsidTr="00B17D29">
        <w:trPr>
          <w:trHeight w:val="250"/>
        </w:trPr>
        <w:tc>
          <w:tcPr>
            <w:tcW w:w="1215" w:type="pct"/>
            <w:tcBorders>
              <w:top w:val="nil"/>
              <w:left w:val="nil"/>
              <w:bottom w:val="nil"/>
              <w:right w:val="nil"/>
            </w:tcBorders>
            <w:shd w:val="clear" w:color="auto" w:fill="auto"/>
            <w:vAlign w:val="center"/>
            <w:hideMark/>
          </w:tcPr>
          <w:p w14:paraId="01943CF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Road, Healesville</w:t>
            </w:r>
          </w:p>
        </w:tc>
        <w:tc>
          <w:tcPr>
            <w:tcW w:w="409" w:type="pct"/>
            <w:tcBorders>
              <w:top w:val="nil"/>
              <w:left w:val="nil"/>
              <w:bottom w:val="nil"/>
              <w:right w:val="single" w:sz="8" w:space="0" w:color="auto"/>
            </w:tcBorders>
            <w:shd w:val="clear" w:color="auto" w:fill="auto"/>
            <w:vAlign w:val="center"/>
            <w:hideMark/>
          </w:tcPr>
          <w:p w14:paraId="2EF3054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596 </w:t>
            </w:r>
          </w:p>
        </w:tc>
        <w:tc>
          <w:tcPr>
            <w:tcW w:w="416" w:type="pct"/>
            <w:tcBorders>
              <w:top w:val="nil"/>
              <w:left w:val="nil"/>
              <w:bottom w:val="nil"/>
              <w:right w:val="nil"/>
            </w:tcBorders>
            <w:shd w:val="clear" w:color="auto" w:fill="auto"/>
            <w:vAlign w:val="center"/>
            <w:hideMark/>
          </w:tcPr>
          <w:p w14:paraId="3C1D535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590 </w:t>
            </w:r>
          </w:p>
        </w:tc>
        <w:tc>
          <w:tcPr>
            <w:tcW w:w="419" w:type="pct"/>
            <w:tcBorders>
              <w:top w:val="nil"/>
              <w:left w:val="nil"/>
              <w:bottom w:val="nil"/>
              <w:right w:val="nil"/>
            </w:tcBorders>
            <w:shd w:val="clear" w:color="auto" w:fill="auto"/>
            <w:vAlign w:val="center"/>
            <w:hideMark/>
          </w:tcPr>
          <w:p w14:paraId="4C126BC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BDCA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 </w:t>
            </w:r>
          </w:p>
        </w:tc>
        <w:tc>
          <w:tcPr>
            <w:tcW w:w="450" w:type="pct"/>
            <w:tcBorders>
              <w:top w:val="nil"/>
              <w:left w:val="nil"/>
              <w:bottom w:val="nil"/>
              <w:right w:val="single" w:sz="8" w:space="0" w:color="auto"/>
            </w:tcBorders>
            <w:shd w:val="clear" w:color="auto" w:fill="auto"/>
            <w:vAlign w:val="center"/>
            <w:hideMark/>
          </w:tcPr>
          <w:p w14:paraId="011D9AF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7CEE59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596 </w:t>
            </w:r>
          </w:p>
        </w:tc>
        <w:tc>
          <w:tcPr>
            <w:tcW w:w="385" w:type="pct"/>
            <w:tcBorders>
              <w:top w:val="nil"/>
              <w:left w:val="nil"/>
              <w:bottom w:val="nil"/>
              <w:right w:val="nil"/>
            </w:tcBorders>
            <w:shd w:val="clear" w:color="auto" w:fill="auto"/>
            <w:vAlign w:val="center"/>
            <w:hideMark/>
          </w:tcPr>
          <w:p w14:paraId="074AFFB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33FF7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813414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E3E6C20" w14:textId="77777777" w:rsidTr="00B17D29">
        <w:trPr>
          <w:trHeight w:val="250"/>
        </w:trPr>
        <w:tc>
          <w:tcPr>
            <w:tcW w:w="1215" w:type="pct"/>
            <w:tcBorders>
              <w:top w:val="nil"/>
              <w:left w:val="nil"/>
              <w:bottom w:val="nil"/>
              <w:right w:val="nil"/>
            </w:tcBorders>
            <w:shd w:val="clear" w:color="auto" w:fill="auto"/>
            <w:vAlign w:val="center"/>
            <w:hideMark/>
          </w:tcPr>
          <w:p w14:paraId="1D8A1CB0"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Local Roads Design Costs</w:t>
            </w:r>
          </w:p>
        </w:tc>
        <w:tc>
          <w:tcPr>
            <w:tcW w:w="409" w:type="pct"/>
            <w:tcBorders>
              <w:top w:val="nil"/>
              <w:left w:val="nil"/>
              <w:bottom w:val="nil"/>
              <w:right w:val="single" w:sz="8" w:space="0" w:color="auto"/>
            </w:tcBorders>
            <w:shd w:val="clear" w:color="auto" w:fill="auto"/>
            <w:vAlign w:val="center"/>
            <w:hideMark/>
          </w:tcPr>
          <w:p w14:paraId="567B525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70 </w:t>
            </w:r>
          </w:p>
        </w:tc>
        <w:tc>
          <w:tcPr>
            <w:tcW w:w="416" w:type="pct"/>
            <w:tcBorders>
              <w:top w:val="nil"/>
              <w:left w:val="nil"/>
              <w:bottom w:val="nil"/>
              <w:right w:val="nil"/>
            </w:tcBorders>
            <w:shd w:val="clear" w:color="auto" w:fill="auto"/>
            <w:vAlign w:val="center"/>
            <w:hideMark/>
          </w:tcPr>
          <w:p w14:paraId="5413D6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8173F7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EE98BF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 </w:t>
            </w:r>
          </w:p>
        </w:tc>
        <w:tc>
          <w:tcPr>
            <w:tcW w:w="450" w:type="pct"/>
            <w:tcBorders>
              <w:top w:val="nil"/>
              <w:left w:val="nil"/>
              <w:bottom w:val="nil"/>
              <w:right w:val="single" w:sz="8" w:space="0" w:color="auto"/>
            </w:tcBorders>
            <w:shd w:val="clear" w:color="auto" w:fill="auto"/>
            <w:vAlign w:val="center"/>
            <w:hideMark/>
          </w:tcPr>
          <w:p w14:paraId="70AB92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 </w:t>
            </w:r>
          </w:p>
        </w:tc>
        <w:tc>
          <w:tcPr>
            <w:tcW w:w="358" w:type="pct"/>
            <w:tcBorders>
              <w:top w:val="nil"/>
              <w:left w:val="nil"/>
              <w:bottom w:val="nil"/>
              <w:right w:val="nil"/>
            </w:tcBorders>
            <w:shd w:val="clear" w:color="auto" w:fill="auto"/>
            <w:vAlign w:val="center"/>
            <w:hideMark/>
          </w:tcPr>
          <w:p w14:paraId="0123A1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EF640C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81EDC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70 </w:t>
            </w:r>
          </w:p>
        </w:tc>
        <w:tc>
          <w:tcPr>
            <w:tcW w:w="485" w:type="pct"/>
            <w:tcBorders>
              <w:top w:val="nil"/>
              <w:left w:val="nil"/>
              <w:bottom w:val="nil"/>
              <w:right w:val="nil"/>
            </w:tcBorders>
            <w:shd w:val="clear" w:color="auto" w:fill="auto"/>
            <w:vAlign w:val="center"/>
            <w:hideMark/>
          </w:tcPr>
          <w:p w14:paraId="32FEA6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8B5D305" w14:textId="77777777" w:rsidTr="00B17D29">
        <w:trPr>
          <w:trHeight w:val="250"/>
        </w:trPr>
        <w:tc>
          <w:tcPr>
            <w:tcW w:w="1215" w:type="pct"/>
            <w:tcBorders>
              <w:top w:val="nil"/>
              <w:left w:val="nil"/>
              <w:bottom w:val="nil"/>
              <w:right w:val="nil"/>
            </w:tcBorders>
            <w:shd w:val="clear" w:color="auto" w:fill="auto"/>
            <w:vAlign w:val="center"/>
            <w:hideMark/>
          </w:tcPr>
          <w:p w14:paraId="6BC7028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Local Roads Upgrades</w:t>
            </w:r>
          </w:p>
        </w:tc>
        <w:tc>
          <w:tcPr>
            <w:tcW w:w="409" w:type="pct"/>
            <w:tcBorders>
              <w:top w:val="nil"/>
              <w:left w:val="nil"/>
              <w:bottom w:val="nil"/>
              <w:right w:val="single" w:sz="8" w:space="0" w:color="auto"/>
            </w:tcBorders>
            <w:shd w:val="clear" w:color="auto" w:fill="auto"/>
            <w:vAlign w:val="center"/>
            <w:hideMark/>
          </w:tcPr>
          <w:p w14:paraId="4CB80AD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200 </w:t>
            </w:r>
          </w:p>
        </w:tc>
        <w:tc>
          <w:tcPr>
            <w:tcW w:w="416" w:type="pct"/>
            <w:tcBorders>
              <w:top w:val="nil"/>
              <w:left w:val="nil"/>
              <w:bottom w:val="nil"/>
              <w:right w:val="nil"/>
            </w:tcBorders>
            <w:shd w:val="clear" w:color="auto" w:fill="auto"/>
            <w:vAlign w:val="center"/>
            <w:hideMark/>
          </w:tcPr>
          <w:p w14:paraId="4B85D82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8C2A4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E22AD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200 </w:t>
            </w:r>
          </w:p>
        </w:tc>
        <w:tc>
          <w:tcPr>
            <w:tcW w:w="450" w:type="pct"/>
            <w:tcBorders>
              <w:top w:val="nil"/>
              <w:left w:val="nil"/>
              <w:bottom w:val="nil"/>
              <w:right w:val="single" w:sz="8" w:space="0" w:color="auto"/>
            </w:tcBorders>
            <w:shd w:val="clear" w:color="auto" w:fill="auto"/>
            <w:vAlign w:val="center"/>
            <w:hideMark/>
          </w:tcPr>
          <w:p w14:paraId="6365A61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DA2985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1BB8B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2D6954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200 </w:t>
            </w:r>
          </w:p>
        </w:tc>
        <w:tc>
          <w:tcPr>
            <w:tcW w:w="485" w:type="pct"/>
            <w:tcBorders>
              <w:top w:val="nil"/>
              <w:left w:val="nil"/>
              <w:bottom w:val="nil"/>
              <w:right w:val="nil"/>
            </w:tcBorders>
            <w:shd w:val="clear" w:color="auto" w:fill="auto"/>
            <w:vAlign w:val="center"/>
            <w:hideMark/>
          </w:tcPr>
          <w:p w14:paraId="3D28FE7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EF719CF" w14:textId="77777777" w:rsidTr="00B17D29">
        <w:trPr>
          <w:trHeight w:val="250"/>
        </w:trPr>
        <w:tc>
          <w:tcPr>
            <w:tcW w:w="1215" w:type="pct"/>
            <w:tcBorders>
              <w:top w:val="nil"/>
              <w:left w:val="nil"/>
              <w:bottom w:val="nil"/>
              <w:right w:val="nil"/>
            </w:tcBorders>
            <w:shd w:val="clear" w:color="auto" w:fill="auto"/>
            <w:vAlign w:val="center"/>
            <w:hideMark/>
          </w:tcPr>
          <w:p w14:paraId="226D59D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McNamaras Road, Millgrove</w:t>
            </w:r>
          </w:p>
        </w:tc>
        <w:tc>
          <w:tcPr>
            <w:tcW w:w="409" w:type="pct"/>
            <w:tcBorders>
              <w:top w:val="nil"/>
              <w:left w:val="nil"/>
              <w:bottom w:val="nil"/>
              <w:right w:val="single" w:sz="8" w:space="0" w:color="auto"/>
            </w:tcBorders>
            <w:shd w:val="clear" w:color="auto" w:fill="auto"/>
            <w:vAlign w:val="center"/>
            <w:hideMark/>
          </w:tcPr>
          <w:p w14:paraId="581C134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481B540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7403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CA45BD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864011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F8B0C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46D495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FA3CA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98F067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BEBB426" w14:textId="77777777" w:rsidTr="00B17D29">
        <w:trPr>
          <w:trHeight w:val="250"/>
        </w:trPr>
        <w:tc>
          <w:tcPr>
            <w:tcW w:w="1215" w:type="pct"/>
            <w:tcBorders>
              <w:top w:val="nil"/>
              <w:left w:val="nil"/>
              <w:bottom w:val="nil"/>
              <w:right w:val="nil"/>
            </w:tcBorders>
            <w:shd w:val="clear" w:color="auto" w:fill="auto"/>
            <w:vAlign w:val="center"/>
            <w:hideMark/>
          </w:tcPr>
          <w:p w14:paraId="08A5DE3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Old Coach Road, Montrose</w:t>
            </w:r>
          </w:p>
        </w:tc>
        <w:tc>
          <w:tcPr>
            <w:tcW w:w="409" w:type="pct"/>
            <w:tcBorders>
              <w:top w:val="nil"/>
              <w:left w:val="nil"/>
              <w:bottom w:val="nil"/>
              <w:right w:val="single" w:sz="8" w:space="0" w:color="auto"/>
            </w:tcBorders>
            <w:shd w:val="clear" w:color="auto" w:fill="auto"/>
            <w:vAlign w:val="center"/>
            <w:hideMark/>
          </w:tcPr>
          <w:p w14:paraId="5E4B7AF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 </w:t>
            </w:r>
          </w:p>
        </w:tc>
        <w:tc>
          <w:tcPr>
            <w:tcW w:w="416" w:type="pct"/>
            <w:tcBorders>
              <w:top w:val="nil"/>
              <w:left w:val="nil"/>
              <w:bottom w:val="nil"/>
              <w:right w:val="nil"/>
            </w:tcBorders>
            <w:shd w:val="clear" w:color="auto" w:fill="auto"/>
            <w:vAlign w:val="center"/>
            <w:hideMark/>
          </w:tcPr>
          <w:p w14:paraId="10B82C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491A4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26BC07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 </w:t>
            </w:r>
          </w:p>
        </w:tc>
        <w:tc>
          <w:tcPr>
            <w:tcW w:w="450" w:type="pct"/>
            <w:tcBorders>
              <w:top w:val="nil"/>
              <w:left w:val="nil"/>
              <w:bottom w:val="nil"/>
              <w:right w:val="single" w:sz="8" w:space="0" w:color="auto"/>
            </w:tcBorders>
            <w:shd w:val="clear" w:color="auto" w:fill="auto"/>
            <w:vAlign w:val="center"/>
            <w:hideMark/>
          </w:tcPr>
          <w:p w14:paraId="5AC42C7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2EB904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20AB79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03277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 </w:t>
            </w:r>
          </w:p>
        </w:tc>
        <w:tc>
          <w:tcPr>
            <w:tcW w:w="485" w:type="pct"/>
            <w:tcBorders>
              <w:top w:val="nil"/>
              <w:left w:val="nil"/>
              <w:bottom w:val="nil"/>
              <w:right w:val="nil"/>
            </w:tcBorders>
            <w:shd w:val="clear" w:color="auto" w:fill="auto"/>
            <w:vAlign w:val="center"/>
            <w:hideMark/>
          </w:tcPr>
          <w:p w14:paraId="6B20FF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D94E35C" w14:textId="77777777" w:rsidTr="00B17D29">
        <w:trPr>
          <w:trHeight w:val="250"/>
        </w:trPr>
        <w:tc>
          <w:tcPr>
            <w:tcW w:w="1215" w:type="pct"/>
            <w:tcBorders>
              <w:top w:val="nil"/>
              <w:left w:val="nil"/>
              <w:bottom w:val="nil"/>
              <w:right w:val="nil"/>
            </w:tcBorders>
            <w:shd w:val="clear" w:color="auto" w:fill="auto"/>
            <w:vAlign w:val="center"/>
            <w:hideMark/>
          </w:tcPr>
          <w:p w14:paraId="4C6B079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Sylvia Road, Hoddles Creek</w:t>
            </w:r>
          </w:p>
        </w:tc>
        <w:tc>
          <w:tcPr>
            <w:tcW w:w="409" w:type="pct"/>
            <w:tcBorders>
              <w:top w:val="nil"/>
              <w:left w:val="nil"/>
              <w:bottom w:val="nil"/>
              <w:right w:val="single" w:sz="8" w:space="0" w:color="auto"/>
            </w:tcBorders>
            <w:shd w:val="clear" w:color="auto" w:fill="auto"/>
            <w:vAlign w:val="center"/>
            <w:hideMark/>
          </w:tcPr>
          <w:p w14:paraId="4110354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252 </w:t>
            </w:r>
          </w:p>
        </w:tc>
        <w:tc>
          <w:tcPr>
            <w:tcW w:w="416" w:type="pct"/>
            <w:tcBorders>
              <w:top w:val="nil"/>
              <w:left w:val="nil"/>
              <w:bottom w:val="nil"/>
              <w:right w:val="nil"/>
            </w:tcBorders>
            <w:shd w:val="clear" w:color="auto" w:fill="auto"/>
            <w:vAlign w:val="center"/>
            <w:hideMark/>
          </w:tcPr>
          <w:p w14:paraId="25D9C34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E267C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586DDB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252 </w:t>
            </w:r>
          </w:p>
        </w:tc>
        <w:tc>
          <w:tcPr>
            <w:tcW w:w="450" w:type="pct"/>
            <w:tcBorders>
              <w:top w:val="nil"/>
              <w:left w:val="nil"/>
              <w:bottom w:val="nil"/>
              <w:right w:val="single" w:sz="8" w:space="0" w:color="auto"/>
            </w:tcBorders>
            <w:shd w:val="clear" w:color="auto" w:fill="auto"/>
            <w:vAlign w:val="center"/>
            <w:hideMark/>
          </w:tcPr>
          <w:p w14:paraId="71F376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409F3B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CD6A8A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2105F2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28 </w:t>
            </w:r>
          </w:p>
        </w:tc>
        <w:tc>
          <w:tcPr>
            <w:tcW w:w="485" w:type="pct"/>
            <w:tcBorders>
              <w:top w:val="nil"/>
              <w:left w:val="nil"/>
              <w:bottom w:val="nil"/>
              <w:right w:val="nil"/>
            </w:tcBorders>
            <w:shd w:val="clear" w:color="auto" w:fill="auto"/>
            <w:vAlign w:val="center"/>
            <w:hideMark/>
          </w:tcPr>
          <w:p w14:paraId="091FA1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224 </w:t>
            </w:r>
          </w:p>
        </w:tc>
      </w:tr>
      <w:tr w:rsidR="00B17D29" w:rsidRPr="00B17D29" w14:paraId="0663668E" w14:textId="77777777" w:rsidTr="00B17D29">
        <w:trPr>
          <w:trHeight w:val="250"/>
        </w:trPr>
        <w:tc>
          <w:tcPr>
            <w:tcW w:w="1215" w:type="pct"/>
            <w:tcBorders>
              <w:top w:val="nil"/>
              <w:left w:val="nil"/>
              <w:bottom w:val="nil"/>
              <w:right w:val="nil"/>
            </w:tcBorders>
            <w:shd w:val="clear" w:color="auto" w:fill="auto"/>
            <w:vAlign w:val="center"/>
            <w:hideMark/>
          </w:tcPr>
          <w:p w14:paraId="73E3127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Roads for the Community Initiative</w:t>
            </w:r>
          </w:p>
        </w:tc>
        <w:tc>
          <w:tcPr>
            <w:tcW w:w="409" w:type="pct"/>
            <w:tcBorders>
              <w:top w:val="nil"/>
              <w:left w:val="nil"/>
              <w:bottom w:val="nil"/>
              <w:right w:val="single" w:sz="8" w:space="0" w:color="auto"/>
            </w:tcBorders>
            <w:shd w:val="clear" w:color="auto" w:fill="auto"/>
            <w:vAlign w:val="center"/>
            <w:hideMark/>
          </w:tcPr>
          <w:p w14:paraId="69485B7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23,361 </w:t>
            </w:r>
          </w:p>
        </w:tc>
        <w:tc>
          <w:tcPr>
            <w:tcW w:w="416" w:type="pct"/>
            <w:tcBorders>
              <w:top w:val="nil"/>
              <w:left w:val="nil"/>
              <w:bottom w:val="nil"/>
              <w:right w:val="nil"/>
            </w:tcBorders>
            <w:shd w:val="clear" w:color="auto" w:fill="auto"/>
            <w:vAlign w:val="center"/>
            <w:hideMark/>
          </w:tcPr>
          <w:p w14:paraId="17E99E0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85F418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6309C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23,361 </w:t>
            </w:r>
          </w:p>
        </w:tc>
        <w:tc>
          <w:tcPr>
            <w:tcW w:w="450" w:type="pct"/>
            <w:tcBorders>
              <w:top w:val="nil"/>
              <w:left w:val="nil"/>
              <w:bottom w:val="nil"/>
              <w:right w:val="single" w:sz="8" w:space="0" w:color="auto"/>
            </w:tcBorders>
            <w:shd w:val="clear" w:color="auto" w:fill="auto"/>
            <w:vAlign w:val="center"/>
            <w:hideMark/>
          </w:tcPr>
          <w:p w14:paraId="677BEB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7FC87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16,224 </w:t>
            </w:r>
          </w:p>
        </w:tc>
        <w:tc>
          <w:tcPr>
            <w:tcW w:w="385" w:type="pct"/>
            <w:tcBorders>
              <w:top w:val="nil"/>
              <w:left w:val="nil"/>
              <w:bottom w:val="nil"/>
              <w:right w:val="nil"/>
            </w:tcBorders>
            <w:shd w:val="clear" w:color="auto" w:fill="auto"/>
            <w:vAlign w:val="center"/>
            <w:hideMark/>
          </w:tcPr>
          <w:p w14:paraId="4DE391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E50AFF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87C5F5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7,137 </w:t>
            </w:r>
          </w:p>
        </w:tc>
      </w:tr>
      <w:tr w:rsidR="00B17D29" w:rsidRPr="00B17D29" w14:paraId="24D6F1FD" w14:textId="77777777" w:rsidTr="00B17D29">
        <w:trPr>
          <w:trHeight w:val="250"/>
        </w:trPr>
        <w:tc>
          <w:tcPr>
            <w:tcW w:w="1215" w:type="pct"/>
            <w:tcBorders>
              <w:top w:val="nil"/>
              <w:left w:val="nil"/>
              <w:bottom w:val="nil"/>
              <w:right w:val="nil"/>
            </w:tcBorders>
            <w:shd w:val="clear" w:color="auto" w:fill="auto"/>
            <w:vAlign w:val="center"/>
            <w:hideMark/>
          </w:tcPr>
          <w:p w14:paraId="2E61FB0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Ainsworth Avenue, Chum Creek </w:t>
            </w:r>
          </w:p>
        </w:tc>
        <w:tc>
          <w:tcPr>
            <w:tcW w:w="409" w:type="pct"/>
            <w:tcBorders>
              <w:top w:val="nil"/>
              <w:left w:val="nil"/>
              <w:bottom w:val="nil"/>
              <w:right w:val="single" w:sz="8" w:space="0" w:color="auto"/>
            </w:tcBorders>
            <w:shd w:val="clear" w:color="auto" w:fill="auto"/>
            <w:vAlign w:val="center"/>
            <w:hideMark/>
          </w:tcPr>
          <w:p w14:paraId="7FE8F4A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6FF20E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49D53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28B92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F800D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E832E5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99539D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CD8A12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DAC44C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23707BB" w14:textId="77777777" w:rsidTr="00B17D29">
        <w:trPr>
          <w:trHeight w:val="400"/>
        </w:trPr>
        <w:tc>
          <w:tcPr>
            <w:tcW w:w="1215" w:type="pct"/>
            <w:tcBorders>
              <w:top w:val="nil"/>
              <w:left w:val="nil"/>
              <w:bottom w:val="nil"/>
              <w:right w:val="nil"/>
            </w:tcBorders>
            <w:shd w:val="clear" w:color="auto" w:fill="auto"/>
            <w:vAlign w:val="center"/>
            <w:hideMark/>
          </w:tcPr>
          <w:p w14:paraId="650E482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Beresford Road, Lilydale (Cave Hill Road to Creek Road)</w:t>
            </w:r>
          </w:p>
        </w:tc>
        <w:tc>
          <w:tcPr>
            <w:tcW w:w="409" w:type="pct"/>
            <w:tcBorders>
              <w:top w:val="nil"/>
              <w:left w:val="nil"/>
              <w:bottom w:val="nil"/>
              <w:right w:val="single" w:sz="8" w:space="0" w:color="auto"/>
            </w:tcBorders>
            <w:shd w:val="clear" w:color="auto" w:fill="auto"/>
            <w:vAlign w:val="center"/>
            <w:hideMark/>
          </w:tcPr>
          <w:p w14:paraId="6FF2164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1,300 </w:t>
            </w:r>
          </w:p>
        </w:tc>
        <w:tc>
          <w:tcPr>
            <w:tcW w:w="416" w:type="pct"/>
            <w:tcBorders>
              <w:top w:val="nil"/>
              <w:left w:val="nil"/>
              <w:bottom w:val="nil"/>
              <w:right w:val="nil"/>
            </w:tcBorders>
            <w:shd w:val="clear" w:color="auto" w:fill="auto"/>
            <w:vAlign w:val="center"/>
            <w:hideMark/>
          </w:tcPr>
          <w:p w14:paraId="354E22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182C82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1,300 </w:t>
            </w:r>
          </w:p>
        </w:tc>
        <w:tc>
          <w:tcPr>
            <w:tcW w:w="419" w:type="pct"/>
            <w:tcBorders>
              <w:top w:val="nil"/>
              <w:left w:val="nil"/>
              <w:bottom w:val="nil"/>
              <w:right w:val="nil"/>
            </w:tcBorders>
            <w:shd w:val="clear" w:color="auto" w:fill="auto"/>
            <w:vAlign w:val="center"/>
            <w:hideMark/>
          </w:tcPr>
          <w:p w14:paraId="61467BC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8067C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BDB39A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1,300 </w:t>
            </w:r>
          </w:p>
        </w:tc>
        <w:tc>
          <w:tcPr>
            <w:tcW w:w="385" w:type="pct"/>
            <w:tcBorders>
              <w:top w:val="nil"/>
              <w:left w:val="nil"/>
              <w:bottom w:val="nil"/>
              <w:right w:val="nil"/>
            </w:tcBorders>
            <w:shd w:val="clear" w:color="auto" w:fill="auto"/>
            <w:vAlign w:val="center"/>
            <w:hideMark/>
          </w:tcPr>
          <w:p w14:paraId="043F0DB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1FED8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8BA68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8B60910" w14:textId="77777777" w:rsidTr="00B17D29">
        <w:trPr>
          <w:trHeight w:val="250"/>
        </w:trPr>
        <w:tc>
          <w:tcPr>
            <w:tcW w:w="1215" w:type="pct"/>
            <w:tcBorders>
              <w:top w:val="nil"/>
              <w:left w:val="nil"/>
              <w:bottom w:val="nil"/>
              <w:right w:val="nil"/>
            </w:tcBorders>
            <w:shd w:val="clear" w:color="auto" w:fill="auto"/>
            <w:vAlign w:val="center"/>
            <w:hideMark/>
          </w:tcPr>
          <w:p w14:paraId="64305A3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Cambridge Road, Mooroolbark</w:t>
            </w:r>
          </w:p>
        </w:tc>
        <w:tc>
          <w:tcPr>
            <w:tcW w:w="409" w:type="pct"/>
            <w:tcBorders>
              <w:top w:val="nil"/>
              <w:left w:val="nil"/>
              <w:bottom w:val="nil"/>
              <w:right w:val="single" w:sz="8" w:space="0" w:color="auto"/>
            </w:tcBorders>
            <w:shd w:val="clear" w:color="auto" w:fill="auto"/>
            <w:vAlign w:val="center"/>
            <w:hideMark/>
          </w:tcPr>
          <w:p w14:paraId="2E01BC2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39D26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EDAC4A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B737C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4E473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B4273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F56A1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97F03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8B6D27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8D496A4" w14:textId="77777777" w:rsidTr="00B17D29">
        <w:trPr>
          <w:trHeight w:val="600"/>
        </w:trPr>
        <w:tc>
          <w:tcPr>
            <w:tcW w:w="1215" w:type="pct"/>
            <w:tcBorders>
              <w:top w:val="nil"/>
              <w:left w:val="nil"/>
              <w:bottom w:val="nil"/>
              <w:right w:val="nil"/>
            </w:tcBorders>
            <w:shd w:val="clear" w:color="auto" w:fill="auto"/>
            <w:vAlign w:val="center"/>
            <w:hideMark/>
          </w:tcPr>
          <w:p w14:paraId="4A8663C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Edward Road, Chirnside Park (Switchback Road to Coldstream West)</w:t>
            </w:r>
          </w:p>
        </w:tc>
        <w:tc>
          <w:tcPr>
            <w:tcW w:w="409" w:type="pct"/>
            <w:tcBorders>
              <w:top w:val="nil"/>
              <w:left w:val="nil"/>
              <w:bottom w:val="nil"/>
              <w:right w:val="single" w:sz="8" w:space="0" w:color="auto"/>
            </w:tcBorders>
            <w:shd w:val="clear" w:color="auto" w:fill="auto"/>
            <w:vAlign w:val="center"/>
            <w:hideMark/>
          </w:tcPr>
          <w:p w14:paraId="20ADE51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4A3B68F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437C1D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A1479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E74ABB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CEB28C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4870ED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C52083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2119D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C0201DB" w14:textId="77777777" w:rsidTr="00B17D29">
        <w:trPr>
          <w:trHeight w:val="400"/>
        </w:trPr>
        <w:tc>
          <w:tcPr>
            <w:tcW w:w="1215" w:type="pct"/>
            <w:tcBorders>
              <w:top w:val="nil"/>
              <w:left w:val="nil"/>
              <w:bottom w:val="nil"/>
              <w:right w:val="nil"/>
            </w:tcBorders>
            <w:shd w:val="clear" w:color="auto" w:fill="auto"/>
            <w:vAlign w:val="center"/>
            <w:hideMark/>
          </w:tcPr>
          <w:p w14:paraId="5EA3C23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Gruyere Road, Gruyere (Harvey Close to Darling Road)</w:t>
            </w:r>
          </w:p>
        </w:tc>
        <w:tc>
          <w:tcPr>
            <w:tcW w:w="409" w:type="pct"/>
            <w:tcBorders>
              <w:top w:val="nil"/>
              <w:left w:val="nil"/>
              <w:bottom w:val="nil"/>
              <w:right w:val="single" w:sz="8" w:space="0" w:color="auto"/>
            </w:tcBorders>
            <w:shd w:val="clear" w:color="auto" w:fill="auto"/>
            <w:vAlign w:val="center"/>
            <w:hideMark/>
          </w:tcPr>
          <w:p w14:paraId="4B5E40A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9E3E3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6891D2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530D94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E0B7C4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9AAF48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E739E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4A5F4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DA272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D71C9EA" w14:textId="77777777" w:rsidTr="00B17D29">
        <w:trPr>
          <w:trHeight w:val="250"/>
        </w:trPr>
        <w:tc>
          <w:tcPr>
            <w:tcW w:w="1215" w:type="pct"/>
            <w:tcBorders>
              <w:top w:val="nil"/>
              <w:left w:val="nil"/>
              <w:bottom w:val="nil"/>
              <w:right w:val="nil"/>
            </w:tcBorders>
            <w:shd w:val="clear" w:color="auto" w:fill="auto"/>
            <w:vAlign w:val="center"/>
            <w:hideMark/>
          </w:tcPr>
          <w:p w14:paraId="040E178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Kerb and Channel Rehabilitation</w:t>
            </w:r>
          </w:p>
        </w:tc>
        <w:tc>
          <w:tcPr>
            <w:tcW w:w="409" w:type="pct"/>
            <w:tcBorders>
              <w:top w:val="nil"/>
              <w:left w:val="nil"/>
              <w:bottom w:val="nil"/>
              <w:right w:val="single" w:sz="8" w:space="0" w:color="auto"/>
            </w:tcBorders>
            <w:shd w:val="clear" w:color="auto" w:fill="auto"/>
            <w:vAlign w:val="center"/>
            <w:hideMark/>
          </w:tcPr>
          <w:p w14:paraId="2BA9A89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161 </w:t>
            </w:r>
          </w:p>
        </w:tc>
        <w:tc>
          <w:tcPr>
            <w:tcW w:w="416" w:type="pct"/>
            <w:tcBorders>
              <w:top w:val="nil"/>
              <w:left w:val="nil"/>
              <w:bottom w:val="nil"/>
              <w:right w:val="nil"/>
            </w:tcBorders>
            <w:shd w:val="clear" w:color="auto" w:fill="auto"/>
            <w:vAlign w:val="center"/>
            <w:hideMark/>
          </w:tcPr>
          <w:p w14:paraId="26B600E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F4C5E8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161 </w:t>
            </w:r>
          </w:p>
        </w:tc>
        <w:tc>
          <w:tcPr>
            <w:tcW w:w="419" w:type="pct"/>
            <w:tcBorders>
              <w:top w:val="nil"/>
              <w:left w:val="nil"/>
              <w:bottom w:val="nil"/>
              <w:right w:val="nil"/>
            </w:tcBorders>
            <w:shd w:val="clear" w:color="auto" w:fill="auto"/>
            <w:vAlign w:val="center"/>
            <w:hideMark/>
          </w:tcPr>
          <w:p w14:paraId="1FD424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8896E8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B62596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70CCA3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0B76F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161 </w:t>
            </w:r>
          </w:p>
        </w:tc>
        <w:tc>
          <w:tcPr>
            <w:tcW w:w="485" w:type="pct"/>
            <w:tcBorders>
              <w:top w:val="nil"/>
              <w:left w:val="nil"/>
              <w:bottom w:val="nil"/>
              <w:right w:val="nil"/>
            </w:tcBorders>
            <w:shd w:val="clear" w:color="auto" w:fill="auto"/>
            <w:vAlign w:val="center"/>
            <w:hideMark/>
          </w:tcPr>
          <w:p w14:paraId="284656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35A2549" w14:textId="77777777" w:rsidTr="00B17D29">
        <w:trPr>
          <w:trHeight w:val="400"/>
        </w:trPr>
        <w:tc>
          <w:tcPr>
            <w:tcW w:w="1215" w:type="pct"/>
            <w:tcBorders>
              <w:top w:val="nil"/>
              <w:left w:val="nil"/>
              <w:bottom w:val="nil"/>
              <w:right w:val="nil"/>
            </w:tcBorders>
            <w:shd w:val="clear" w:color="auto" w:fill="auto"/>
            <w:vAlign w:val="center"/>
            <w:hideMark/>
          </w:tcPr>
          <w:p w14:paraId="015BE62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Lower Homestead Road, Wonga Park</w:t>
            </w:r>
          </w:p>
        </w:tc>
        <w:tc>
          <w:tcPr>
            <w:tcW w:w="409" w:type="pct"/>
            <w:tcBorders>
              <w:top w:val="nil"/>
              <w:left w:val="nil"/>
              <w:bottom w:val="nil"/>
              <w:right w:val="single" w:sz="8" w:space="0" w:color="auto"/>
            </w:tcBorders>
            <w:shd w:val="clear" w:color="auto" w:fill="auto"/>
            <w:vAlign w:val="center"/>
            <w:hideMark/>
          </w:tcPr>
          <w:p w14:paraId="3D9A5A3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582B75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2C1142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42EB3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EA7EF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B91DF8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639659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2FAE4A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E2317E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AD59A6E" w14:textId="77777777" w:rsidTr="00B17D29">
        <w:trPr>
          <w:trHeight w:val="400"/>
        </w:trPr>
        <w:tc>
          <w:tcPr>
            <w:tcW w:w="1215" w:type="pct"/>
            <w:tcBorders>
              <w:top w:val="nil"/>
              <w:left w:val="nil"/>
              <w:bottom w:val="nil"/>
              <w:right w:val="nil"/>
            </w:tcBorders>
            <w:shd w:val="clear" w:color="auto" w:fill="auto"/>
            <w:vAlign w:val="center"/>
            <w:hideMark/>
          </w:tcPr>
          <w:p w14:paraId="44553CD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Maddens Lane, Gruyere (Maroondah Highway to Medhurst Road)</w:t>
            </w:r>
          </w:p>
        </w:tc>
        <w:tc>
          <w:tcPr>
            <w:tcW w:w="409" w:type="pct"/>
            <w:tcBorders>
              <w:top w:val="nil"/>
              <w:left w:val="nil"/>
              <w:bottom w:val="nil"/>
              <w:right w:val="single" w:sz="8" w:space="0" w:color="auto"/>
            </w:tcBorders>
            <w:shd w:val="clear" w:color="auto" w:fill="auto"/>
            <w:vAlign w:val="center"/>
            <w:hideMark/>
          </w:tcPr>
          <w:p w14:paraId="150C878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CB759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101887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2DC9C2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460B34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CCB97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97EB2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C8581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8B38A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76062FE" w14:textId="77777777" w:rsidTr="00B17D29">
        <w:trPr>
          <w:trHeight w:val="250"/>
        </w:trPr>
        <w:tc>
          <w:tcPr>
            <w:tcW w:w="1215" w:type="pct"/>
            <w:tcBorders>
              <w:top w:val="nil"/>
              <w:left w:val="nil"/>
              <w:bottom w:val="nil"/>
              <w:right w:val="nil"/>
            </w:tcBorders>
            <w:shd w:val="clear" w:color="auto" w:fill="auto"/>
            <w:vAlign w:val="center"/>
            <w:hideMark/>
          </w:tcPr>
          <w:p w14:paraId="1F925BC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Melba Avenue, Lilydale</w:t>
            </w:r>
          </w:p>
        </w:tc>
        <w:tc>
          <w:tcPr>
            <w:tcW w:w="409" w:type="pct"/>
            <w:tcBorders>
              <w:top w:val="nil"/>
              <w:left w:val="nil"/>
              <w:bottom w:val="nil"/>
              <w:right w:val="single" w:sz="8" w:space="0" w:color="auto"/>
            </w:tcBorders>
            <w:shd w:val="clear" w:color="auto" w:fill="auto"/>
            <w:vAlign w:val="center"/>
            <w:hideMark/>
          </w:tcPr>
          <w:p w14:paraId="4CD8D2C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51A766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33C44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A1DA7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EC270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4648A5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01B2F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DECA9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B40FE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2DA45B4" w14:textId="77777777" w:rsidTr="00B17D29">
        <w:trPr>
          <w:trHeight w:val="250"/>
        </w:trPr>
        <w:tc>
          <w:tcPr>
            <w:tcW w:w="1215" w:type="pct"/>
            <w:tcBorders>
              <w:top w:val="nil"/>
              <w:left w:val="nil"/>
              <w:bottom w:val="nil"/>
              <w:right w:val="nil"/>
            </w:tcBorders>
            <w:shd w:val="clear" w:color="auto" w:fill="auto"/>
            <w:vAlign w:val="center"/>
            <w:hideMark/>
          </w:tcPr>
          <w:p w14:paraId="17C26B6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Reseal &amp; Resurfacing Local Roads</w:t>
            </w:r>
          </w:p>
        </w:tc>
        <w:tc>
          <w:tcPr>
            <w:tcW w:w="409" w:type="pct"/>
            <w:tcBorders>
              <w:top w:val="nil"/>
              <w:left w:val="nil"/>
              <w:bottom w:val="nil"/>
              <w:right w:val="single" w:sz="8" w:space="0" w:color="auto"/>
            </w:tcBorders>
            <w:shd w:val="clear" w:color="auto" w:fill="auto"/>
            <w:vAlign w:val="center"/>
            <w:hideMark/>
          </w:tcPr>
          <w:p w14:paraId="189E88E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4,892 </w:t>
            </w:r>
          </w:p>
        </w:tc>
        <w:tc>
          <w:tcPr>
            <w:tcW w:w="416" w:type="pct"/>
            <w:tcBorders>
              <w:top w:val="nil"/>
              <w:left w:val="nil"/>
              <w:bottom w:val="nil"/>
              <w:right w:val="nil"/>
            </w:tcBorders>
            <w:shd w:val="clear" w:color="auto" w:fill="auto"/>
            <w:vAlign w:val="center"/>
            <w:hideMark/>
          </w:tcPr>
          <w:p w14:paraId="14F630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3B8154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4,892 </w:t>
            </w:r>
          </w:p>
        </w:tc>
        <w:tc>
          <w:tcPr>
            <w:tcW w:w="419" w:type="pct"/>
            <w:tcBorders>
              <w:top w:val="nil"/>
              <w:left w:val="nil"/>
              <w:bottom w:val="nil"/>
              <w:right w:val="nil"/>
            </w:tcBorders>
            <w:shd w:val="clear" w:color="auto" w:fill="auto"/>
            <w:vAlign w:val="center"/>
            <w:hideMark/>
          </w:tcPr>
          <w:p w14:paraId="0814359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A5950B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F7ACC1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4F50E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82D196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53379F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4,892 </w:t>
            </w:r>
          </w:p>
        </w:tc>
      </w:tr>
      <w:tr w:rsidR="00B17D29" w:rsidRPr="00B17D29" w14:paraId="799F5C18" w14:textId="77777777" w:rsidTr="00B17D29">
        <w:trPr>
          <w:trHeight w:val="250"/>
        </w:trPr>
        <w:tc>
          <w:tcPr>
            <w:tcW w:w="1215" w:type="pct"/>
            <w:tcBorders>
              <w:top w:val="nil"/>
              <w:left w:val="nil"/>
              <w:bottom w:val="nil"/>
              <w:right w:val="nil"/>
            </w:tcBorders>
            <w:shd w:val="clear" w:color="auto" w:fill="auto"/>
            <w:vAlign w:val="center"/>
            <w:hideMark/>
          </w:tcPr>
          <w:p w14:paraId="6AB0EFD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Road Pavement Rehabilitation</w:t>
            </w:r>
          </w:p>
        </w:tc>
        <w:tc>
          <w:tcPr>
            <w:tcW w:w="409" w:type="pct"/>
            <w:tcBorders>
              <w:top w:val="nil"/>
              <w:left w:val="nil"/>
              <w:bottom w:val="nil"/>
              <w:right w:val="single" w:sz="8" w:space="0" w:color="auto"/>
            </w:tcBorders>
            <w:shd w:val="clear" w:color="auto" w:fill="auto"/>
            <w:vAlign w:val="center"/>
            <w:hideMark/>
          </w:tcPr>
          <w:p w14:paraId="20EE091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100 </w:t>
            </w:r>
          </w:p>
        </w:tc>
        <w:tc>
          <w:tcPr>
            <w:tcW w:w="416" w:type="pct"/>
            <w:tcBorders>
              <w:top w:val="nil"/>
              <w:left w:val="nil"/>
              <w:bottom w:val="nil"/>
              <w:right w:val="nil"/>
            </w:tcBorders>
            <w:shd w:val="clear" w:color="auto" w:fill="auto"/>
            <w:vAlign w:val="center"/>
            <w:hideMark/>
          </w:tcPr>
          <w:p w14:paraId="66DE6B4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DC558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100 </w:t>
            </w:r>
          </w:p>
        </w:tc>
        <w:tc>
          <w:tcPr>
            <w:tcW w:w="419" w:type="pct"/>
            <w:tcBorders>
              <w:top w:val="nil"/>
              <w:left w:val="nil"/>
              <w:bottom w:val="nil"/>
              <w:right w:val="nil"/>
            </w:tcBorders>
            <w:shd w:val="clear" w:color="auto" w:fill="auto"/>
            <w:vAlign w:val="center"/>
            <w:hideMark/>
          </w:tcPr>
          <w:p w14:paraId="16D4C6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BBF164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CC659B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06BA24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C3C986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100 </w:t>
            </w:r>
          </w:p>
        </w:tc>
        <w:tc>
          <w:tcPr>
            <w:tcW w:w="485" w:type="pct"/>
            <w:tcBorders>
              <w:top w:val="nil"/>
              <w:left w:val="nil"/>
              <w:bottom w:val="nil"/>
              <w:right w:val="nil"/>
            </w:tcBorders>
            <w:shd w:val="clear" w:color="auto" w:fill="auto"/>
            <w:vAlign w:val="center"/>
            <w:hideMark/>
          </w:tcPr>
          <w:p w14:paraId="0BAFFD9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E251D99" w14:textId="77777777" w:rsidTr="00B17D29">
        <w:trPr>
          <w:trHeight w:val="250"/>
        </w:trPr>
        <w:tc>
          <w:tcPr>
            <w:tcW w:w="1215" w:type="pct"/>
            <w:tcBorders>
              <w:top w:val="nil"/>
              <w:left w:val="nil"/>
              <w:bottom w:val="nil"/>
              <w:right w:val="nil"/>
            </w:tcBorders>
            <w:shd w:val="clear" w:color="auto" w:fill="auto"/>
            <w:vAlign w:val="center"/>
            <w:hideMark/>
          </w:tcPr>
          <w:p w14:paraId="719CFC4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Roads To Recovery Projects</w:t>
            </w:r>
          </w:p>
        </w:tc>
        <w:tc>
          <w:tcPr>
            <w:tcW w:w="409" w:type="pct"/>
            <w:tcBorders>
              <w:top w:val="nil"/>
              <w:left w:val="nil"/>
              <w:bottom w:val="nil"/>
              <w:right w:val="single" w:sz="8" w:space="0" w:color="auto"/>
            </w:tcBorders>
            <w:shd w:val="clear" w:color="auto" w:fill="auto"/>
            <w:vAlign w:val="center"/>
            <w:hideMark/>
          </w:tcPr>
          <w:p w14:paraId="2E88124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53214D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D558CC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605F1D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D1B157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312C8E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2B1FD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157824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52CAE3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A394D7A" w14:textId="77777777" w:rsidTr="00B17D29">
        <w:trPr>
          <w:trHeight w:val="250"/>
        </w:trPr>
        <w:tc>
          <w:tcPr>
            <w:tcW w:w="1215" w:type="pct"/>
            <w:tcBorders>
              <w:top w:val="nil"/>
              <w:left w:val="nil"/>
              <w:bottom w:val="nil"/>
              <w:right w:val="nil"/>
            </w:tcBorders>
            <w:shd w:val="clear" w:color="auto" w:fill="auto"/>
            <w:vAlign w:val="center"/>
            <w:hideMark/>
          </w:tcPr>
          <w:p w14:paraId="10ED3C5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Swales Road, Macclesfield </w:t>
            </w:r>
          </w:p>
        </w:tc>
        <w:tc>
          <w:tcPr>
            <w:tcW w:w="409" w:type="pct"/>
            <w:tcBorders>
              <w:top w:val="nil"/>
              <w:left w:val="nil"/>
              <w:bottom w:val="nil"/>
              <w:right w:val="single" w:sz="8" w:space="0" w:color="auto"/>
            </w:tcBorders>
            <w:shd w:val="clear" w:color="auto" w:fill="auto"/>
            <w:vAlign w:val="center"/>
            <w:hideMark/>
          </w:tcPr>
          <w:p w14:paraId="7830B39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F6592F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6C4377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08FD3E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8C1F7E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450135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F03A45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9C451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B64846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9671E5B" w14:textId="77777777" w:rsidTr="00B17D29">
        <w:trPr>
          <w:trHeight w:val="400"/>
        </w:trPr>
        <w:tc>
          <w:tcPr>
            <w:tcW w:w="1215" w:type="pct"/>
            <w:tcBorders>
              <w:top w:val="nil"/>
              <w:left w:val="nil"/>
              <w:bottom w:val="nil"/>
              <w:right w:val="nil"/>
            </w:tcBorders>
            <w:shd w:val="clear" w:color="auto" w:fill="auto"/>
            <w:vAlign w:val="center"/>
            <w:hideMark/>
          </w:tcPr>
          <w:p w14:paraId="535DE8C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Switchback Road, Chirnside Park (Edward Road to Meadow Fair Way)</w:t>
            </w:r>
          </w:p>
        </w:tc>
        <w:tc>
          <w:tcPr>
            <w:tcW w:w="409" w:type="pct"/>
            <w:tcBorders>
              <w:top w:val="nil"/>
              <w:left w:val="nil"/>
              <w:bottom w:val="nil"/>
              <w:right w:val="single" w:sz="8" w:space="0" w:color="auto"/>
            </w:tcBorders>
            <w:shd w:val="clear" w:color="auto" w:fill="auto"/>
            <w:vAlign w:val="center"/>
            <w:hideMark/>
          </w:tcPr>
          <w:p w14:paraId="54B91C7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431 </w:t>
            </w:r>
          </w:p>
        </w:tc>
        <w:tc>
          <w:tcPr>
            <w:tcW w:w="416" w:type="pct"/>
            <w:tcBorders>
              <w:top w:val="nil"/>
              <w:left w:val="nil"/>
              <w:bottom w:val="nil"/>
              <w:right w:val="nil"/>
            </w:tcBorders>
            <w:shd w:val="clear" w:color="auto" w:fill="auto"/>
            <w:vAlign w:val="center"/>
            <w:hideMark/>
          </w:tcPr>
          <w:p w14:paraId="5C862E8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2B4432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431 </w:t>
            </w:r>
          </w:p>
        </w:tc>
        <w:tc>
          <w:tcPr>
            <w:tcW w:w="419" w:type="pct"/>
            <w:tcBorders>
              <w:top w:val="nil"/>
              <w:left w:val="nil"/>
              <w:bottom w:val="nil"/>
              <w:right w:val="nil"/>
            </w:tcBorders>
            <w:shd w:val="clear" w:color="auto" w:fill="auto"/>
            <w:vAlign w:val="center"/>
            <w:hideMark/>
          </w:tcPr>
          <w:p w14:paraId="7880A23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9DB94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7E997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250 </w:t>
            </w:r>
          </w:p>
        </w:tc>
        <w:tc>
          <w:tcPr>
            <w:tcW w:w="385" w:type="pct"/>
            <w:tcBorders>
              <w:top w:val="nil"/>
              <w:left w:val="nil"/>
              <w:bottom w:val="nil"/>
              <w:right w:val="nil"/>
            </w:tcBorders>
            <w:shd w:val="clear" w:color="auto" w:fill="auto"/>
            <w:vAlign w:val="center"/>
            <w:hideMark/>
          </w:tcPr>
          <w:p w14:paraId="5769E24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419ECC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181 </w:t>
            </w:r>
          </w:p>
        </w:tc>
        <w:tc>
          <w:tcPr>
            <w:tcW w:w="485" w:type="pct"/>
            <w:tcBorders>
              <w:top w:val="nil"/>
              <w:left w:val="nil"/>
              <w:bottom w:val="nil"/>
              <w:right w:val="nil"/>
            </w:tcBorders>
            <w:shd w:val="clear" w:color="auto" w:fill="auto"/>
            <w:vAlign w:val="center"/>
            <w:hideMark/>
          </w:tcPr>
          <w:p w14:paraId="419E1A6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CD4DAE6" w14:textId="77777777" w:rsidTr="00B17D29">
        <w:trPr>
          <w:trHeight w:val="400"/>
        </w:trPr>
        <w:tc>
          <w:tcPr>
            <w:tcW w:w="1215" w:type="pct"/>
            <w:tcBorders>
              <w:top w:val="nil"/>
              <w:left w:val="nil"/>
              <w:bottom w:val="nil"/>
              <w:right w:val="nil"/>
            </w:tcBorders>
            <w:shd w:val="clear" w:color="auto" w:fill="auto"/>
            <w:vAlign w:val="center"/>
            <w:hideMark/>
          </w:tcPr>
          <w:p w14:paraId="3404737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Victoria Road (The Gateway to MacIntyre Lane)</w:t>
            </w:r>
          </w:p>
        </w:tc>
        <w:tc>
          <w:tcPr>
            <w:tcW w:w="409" w:type="pct"/>
            <w:tcBorders>
              <w:top w:val="nil"/>
              <w:left w:val="nil"/>
              <w:bottom w:val="nil"/>
              <w:right w:val="single" w:sz="8" w:space="0" w:color="auto"/>
            </w:tcBorders>
            <w:shd w:val="clear" w:color="auto" w:fill="auto"/>
            <w:vAlign w:val="center"/>
            <w:hideMark/>
          </w:tcPr>
          <w:p w14:paraId="29CE26A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883 </w:t>
            </w:r>
          </w:p>
        </w:tc>
        <w:tc>
          <w:tcPr>
            <w:tcW w:w="416" w:type="pct"/>
            <w:tcBorders>
              <w:top w:val="nil"/>
              <w:left w:val="nil"/>
              <w:bottom w:val="nil"/>
              <w:right w:val="nil"/>
            </w:tcBorders>
            <w:shd w:val="clear" w:color="auto" w:fill="auto"/>
            <w:vAlign w:val="center"/>
            <w:hideMark/>
          </w:tcPr>
          <w:p w14:paraId="64AD6B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BFA16E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883 </w:t>
            </w:r>
          </w:p>
        </w:tc>
        <w:tc>
          <w:tcPr>
            <w:tcW w:w="419" w:type="pct"/>
            <w:tcBorders>
              <w:top w:val="nil"/>
              <w:left w:val="nil"/>
              <w:bottom w:val="nil"/>
              <w:right w:val="nil"/>
            </w:tcBorders>
            <w:shd w:val="clear" w:color="auto" w:fill="auto"/>
            <w:vAlign w:val="center"/>
            <w:hideMark/>
          </w:tcPr>
          <w:p w14:paraId="744D830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CA82E4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B0372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823 </w:t>
            </w:r>
          </w:p>
        </w:tc>
        <w:tc>
          <w:tcPr>
            <w:tcW w:w="385" w:type="pct"/>
            <w:tcBorders>
              <w:top w:val="nil"/>
              <w:left w:val="nil"/>
              <w:bottom w:val="nil"/>
              <w:right w:val="nil"/>
            </w:tcBorders>
            <w:shd w:val="clear" w:color="auto" w:fill="auto"/>
            <w:vAlign w:val="center"/>
            <w:hideMark/>
          </w:tcPr>
          <w:p w14:paraId="0E5C6C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AADD24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85" w:type="pct"/>
            <w:tcBorders>
              <w:top w:val="nil"/>
              <w:left w:val="nil"/>
              <w:bottom w:val="nil"/>
              <w:right w:val="nil"/>
            </w:tcBorders>
            <w:shd w:val="clear" w:color="auto" w:fill="auto"/>
            <w:vAlign w:val="center"/>
            <w:hideMark/>
          </w:tcPr>
          <w:p w14:paraId="4969044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F94E754" w14:textId="77777777" w:rsidTr="00B17D29">
        <w:trPr>
          <w:trHeight w:val="250"/>
        </w:trPr>
        <w:tc>
          <w:tcPr>
            <w:tcW w:w="1215" w:type="pct"/>
            <w:tcBorders>
              <w:top w:val="nil"/>
              <w:left w:val="nil"/>
              <w:bottom w:val="nil"/>
              <w:right w:val="nil"/>
            </w:tcBorders>
            <w:shd w:val="clear" w:color="auto" w:fill="auto"/>
            <w:vAlign w:val="center"/>
            <w:hideMark/>
          </w:tcPr>
          <w:p w14:paraId="6CDE869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Traffic Works &amp; Improvements</w:t>
            </w:r>
          </w:p>
        </w:tc>
        <w:tc>
          <w:tcPr>
            <w:tcW w:w="409" w:type="pct"/>
            <w:tcBorders>
              <w:top w:val="nil"/>
              <w:left w:val="nil"/>
              <w:bottom w:val="nil"/>
              <w:right w:val="single" w:sz="8" w:space="0" w:color="auto"/>
            </w:tcBorders>
            <w:shd w:val="clear" w:color="auto" w:fill="auto"/>
            <w:vAlign w:val="center"/>
            <w:hideMark/>
          </w:tcPr>
          <w:p w14:paraId="2FDF25C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211 </w:t>
            </w:r>
          </w:p>
        </w:tc>
        <w:tc>
          <w:tcPr>
            <w:tcW w:w="416" w:type="pct"/>
            <w:tcBorders>
              <w:top w:val="nil"/>
              <w:left w:val="nil"/>
              <w:bottom w:val="nil"/>
              <w:right w:val="nil"/>
            </w:tcBorders>
            <w:shd w:val="clear" w:color="auto" w:fill="auto"/>
            <w:vAlign w:val="center"/>
            <w:hideMark/>
          </w:tcPr>
          <w:p w14:paraId="1EBA118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3400D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B45CDE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106 </w:t>
            </w:r>
          </w:p>
        </w:tc>
        <w:tc>
          <w:tcPr>
            <w:tcW w:w="450" w:type="pct"/>
            <w:tcBorders>
              <w:top w:val="nil"/>
              <w:left w:val="nil"/>
              <w:bottom w:val="nil"/>
              <w:right w:val="single" w:sz="8" w:space="0" w:color="auto"/>
            </w:tcBorders>
            <w:shd w:val="clear" w:color="auto" w:fill="auto"/>
            <w:vAlign w:val="center"/>
            <w:hideMark/>
          </w:tcPr>
          <w:p w14:paraId="2FF952B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105 </w:t>
            </w:r>
          </w:p>
        </w:tc>
        <w:tc>
          <w:tcPr>
            <w:tcW w:w="358" w:type="pct"/>
            <w:tcBorders>
              <w:top w:val="nil"/>
              <w:left w:val="nil"/>
              <w:bottom w:val="nil"/>
              <w:right w:val="nil"/>
            </w:tcBorders>
            <w:shd w:val="clear" w:color="auto" w:fill="auto"/>
            <w:vAlign w:val="center"/>
            <w:hideMark/>
          </w:tcPr>
          <w:p w14:paraId="0AE60B2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6456E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0A4F86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211 </w:t>
            </w:r>
          </w:p>
        </w:tc>
        <w:tc>
          <w:tcPr>
            <w:tcW w:w="485" w:type="pct"/>
            <w:tcBorders>
              <w:top w:val="nil"/>
              <w:left w:val="nil"/>
              <w:bottom w:val="nil"/>
              <w:right w:val="nil"/>
            </w:tcBorders>
            <w:shd w:val="clear" w:color="auto" w:fill="auto"/>
            <w:vAlign w:val="center"/>
            <w:hideMark/>
          </w:tcPr>
          <w:p w14:paraId="73DA7A5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B01E30C" w14:textId="77777777" w:rsidTr="00B17D29">
        <w:trPr>
          <w:trHeight w:val="250"/>
        </w:trPr>
        <w:tc>
          <w:tcPr>
            <w:tcW w:w="1215" w:type="pct"/>
            <w:tcBorders>
              <w:top w:val="nil"/>
              <w:left w:val="nil"/>
              <w:bottom w:val="nil"/>
              <w:right w:val="nil"/>
            </w:tcBorders>
            <w:shd w:val="clear" w:color="auto" w:fill="auto"/>
            <w:vAlign w:val="center"/>
            <w:hideMark/>
          </w:tcPr>
          <w:p w14:paraId="2E7B3525"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Bridges</w:t>
            </w:r>
          </w:p>
        </w:tc>
        <w:tc>
          <w:tcPr>
            <w:tcW w:w="409" w:type="pct"/>
            <w:tcBorders>
              <w:top w:val="nil"/>
              <w:left w:val="nil"/>
              <w:bottom w:val="nil"/>
              <w:right w:val="single" w:sz="8" w:space="0" w:color="auto"/>
            </w:tcBorders>
            <w:shd w:val="clear" w:color="auto" w:fill="auto"/>
            <w:vAlign w:val="center"/>
            <w:hideMark/>
          </w:tcPr>
          <w:p w14:paraId="47B285B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26BF8216"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1BEE54F8"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213E72CE"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73C711F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3709155C"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2854229"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7D4813A1"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512607B1" w14:textId="77777777" w:rsidR="00B17D29" w:rsidRPr="00B17D29" w:rsidRDefault="00B17D29" w:rsidP="00B17D29">
            <w:pPr>
              <w:jc w:val="right"/>
              <w:rPr>
                <w:rFonts w:ascii="Times New Roman" w:hAnsi="Times New Roman"/>
                <w:sz w:val="20"/>
                <w:lang w:eastAsia="en-AU"/>
              </w:rPr>
            </w:pPr>
          </w:p>
        </w:tc>
      </w:tr>
      <w:tr w:rsidR="00B17D29" w:rsidRPr="00B17D29" w14:paraId="245B3721" w14:textId="77777777" w:rsidTr="00B17D29">
        <w:trPr>
          <w:trHeight w:val="250"/>
        </w:trPr>
        <w:tc>
          <w:tcPr>
            <w:tcW w:w="1215" w:type="pct"/>
            <w:tcBorders>
              <w:top w:val="nil"/>
              <w:left w:val="nil"/>
              <w:bottom w:val="nil"/>
              <w:right w:val="nil"/>
            </w:tcBorders>
            <w:shd w:val="clear" w:color="auto" w:fill="auto"/>
            <w:vAlign w:val="center"/>
            <w:hideMark/>
          </w:tcPr>
          <w:p w14:paraId="527023B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Bridge Rehabilitation Works</w:t>
            </w:r>
          </w:p>
        </w:tc>
        <w:tc>
          <w:tcPr>
            <w:tcW w:w="409" w:type="pct"/>
            <w:tcBorders>
              <w:top w:val="nil"/>
              <w:left w:val="nil"/>
              <w:bottom w:val="nil"/>
              <w:right w:val="single" w:sz="8" w:space="0" w:color="auto"/>
            </w:tcBorders>
            <w:shd w:val="clear" w:color="auto" w:fill="auto"/>
            <w:vAlign w:val="center"/>
            <w:hideMark/>
          </w:tcPr>
          <w:p w14:paraId="331713F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253 </w:t>
            </w:r>
          </w:p>
        </w:tc>
        <w:tc>
          <w:tcPr>
            <w:tcW w:w="416" w:type="pct"/>
            <w:tcBorders>
              <w:top w:val="nil"/>
              <w:left w:val="nil"/>
              <w:bottom w:val="nil"/>
              <w:right w:val="nil"/>
            </w:tcBorders>
            <w:shd w:val="clear" w:color="auto" w:fill="auto"/>
            <w:vAlign w:val="center"/>
            <w:hideMark/>
          </w:tcPr>
          <w:p w14:paraId="17651D6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38 </w:t>
            </w:r>
          </w:p>
        </w:tc>
        <w:tc>
          <w:tcPr>
            <w:tcW w:w="419" w:type="pct"/>
            <w:tcBorders>
              <w:top w:val="nil"/>
              <w:left w:val="nil"/>
              <w:bottom w:val="nil"/>
              <w:right w:val="nil"/>
            </w:tcBorders>
            <w:shd w:val="clear" w:color="auto" w:fill="auto"/>
            <w:vAlign w:val="center"/>
            <w:hideMark/>
          </w:tcPr>
          <w:p w14:paraId="1D25E73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127 </w:t>
            </w:r>
          </w:p>
        </w:tc>
        <w:tc>
          <w:tcPr>
            <w:tcW w:w="419" w:type="pct"/>
            <w:tcBorders>
              <w:top w:val="nil"/>
              <w:left w:val="nil"/>
              <w:bottom w:val="nil"/>
              <w:right w:val="nil"/>
            </w:tcBorders>
            <w:shd w:val="clear" w:color="auto" w:fill="auto"/>
            <w:vAlign w:val="center"/>
            <w:hideMark/>
          </w:tcPr>
          <w:p w14:paraId="5224DB7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63 </w:t>
            </w:r>
          </w:p>
        </w:tc>
        <w:tc>
          <w:tcPr>
            <w:tcW w:w="450" w:type="pct"/>
            <w:tcBorders>
              <w:top w:val="nil"/>
              <w:left w:val="nil"/>
              <w:bottom w:val="nil"/>
              <w:right w:val="single" w:sz="8" w:space="0" w:color="auto"/>
            </w:tcBorders>
            <w:shd w:val="clear" w:color="auto" w:fill="auto"/>
            <w:vAlign w:val="center"/>
            <w:hideMark/>
          </w:tcPr>
          <w:p w14:paraId="6B032E1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25 </w:t>
            </w:r>
          </w:p>
        </w:tc>
        <w:tc>
          <w:tcPr>
            <w:tcW w:w="358" w:type="pct"/>
            <w:tcBorders>
              <w:top w:val="nil"/>
              <w:left w:val="nil"/>
              <w:bottom w:val="nil"/>
              <w:right w:val="nil"/>
            </w:tcBorders>
            <w:shd w:val="clear" w:color="auto" w:fill="auto"/>
            <w:vAlign w:val="center"/>
            <w:hideMark/>
          </w:tcPr>
          <w:p w14:paraId="740B9FA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CF913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A7D41F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253 </w:t>
            </w:r>
          </w:p>
        </w:tc>
        <w:tc>
          <w:tcPr>
            <w:tcW w:w="485" w:type="pct"/>
            <w:tcBorders>
              <w:top w:val="nil"/>
              <w:left w:val="nil"/>
              <w:bottom w:val="nil"/>
              <w:right w:val="nil"/>
            </w:tcBorders>
            <w:shd w:val="clear" w:color="auto" w:fill="auto"/>
            <w:vAlign w:val="center"/>
            <w:hideMark/>
          </w:tcPr>
          <w:p w14:paraId="32593BE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4980127" w14:textId="77777777" w:rsidTr="00B17D29">
        <w:trPr>
          <w:trHeight w:val="250"/>
        </w:trPr>
        <w:tc>
          <w:tcPr>
            <w:tcW w:w="1215" w:type="pct"/>
            <w:tcBorders>
              <w:top w:val="nil"/>
              <w:left w:val="nil"/>
              <w:bottom w:val="nil"/>
              <w:right w:val="nil"/>
            </w:tcBorders>
            <w:shd w:val="clear" w:color="auto" w:fill="auto"/>
            <w:vAlign w:val="center"/>
            <w:hideMark/>
          </w:tcPr>
          <w:p w14:paraId="5A5EA149"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Cement Creek Road, East Warburton </w:t>
            </w:r>
          </w:p>
        </w:tc>
        <w:tc>
          <w:tcPr>
            <w:tcW w:w="409" w:type="pct"/>
            <w:tcBorders>
              <w:top w:val="nil"/>
              <w:left w:val="nil"/>
              <w:bottom w:val="nil"/>
              <w:right w:val="single" w:sz="8" w:space="0" w:color="auto"/>
            </w:tcBorders>
            <w:shd w:val="clear" w:color="auto" w:fill="auto"/>
            <w:vAlign w:val="center"/>
            <w:hideMark/>
          </w:tcPr>
          <w:p w14:paraId="7B5E657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420 </w:t>
            </w:r>
          </w:p>
        </w:tc>
        <w:tc>
          <w:tcPr>
            <w:tcW w:w="416" w:type="pct"/>
            <w:tcBorders>
              <w:top w:val="nil"/>
              <w:left w:val="nil"/>
              <w:bottom w:val="nil"/>
              <w:right w:val="nil"/>
            </w:tcBorders>
            <w:shd w:val="clear" w:color="auto" w:fill="auto"/>
            <w:vAlign w:val="center"/>
            <w:hideMark/>
          </w:tcPr>
          <w:p w14:paraId="6F67F21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63 </w:t>
            </w:r>
          </w:p>
        </w:tc>
        <w:tc>
          <w:tcPr>
            <w:tcW w:w="419" w:type="pct"/>
            <w:tcBorders>
              <w:top w:val="nil"/>
              <w:left w:val="nil"/>
              <w:bottom w:val="nil"/>
              <w:right w:val="nil"/>
            </w:tcBorders>
            <w:shd w:val="clear" w:color="auto" w:fill="auto"/>
            <w:vAlign w:val="center"/>
            <w:hideMark/>
          </w:tcPr>
          <w:p w14:paraId="01BFC8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210 </w:t>
            </w:r>
          </w:p>
        </w:tc>
        <w:tc>
          <w:tcPr>
            <w:tcW w:w="419" w:type="pct"/>
            <w:tcBorders>
              <w:top w:val="nil"/>
              <w:left w:val="nil"/>
              <w:bottom w:val="nil"/>
              <w:right w:val="nil"/>
            </w:tcBorders>
            <w:shd w:val="clear" w:color="auto" w:fill="auto"/>
            <w:vAlign w:val="center"/>
            <w:hideMark/>
          </w:tcPr>
          <w:p w14:paraId="356E71F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105 </w:t>
            </w:r>
          </w:p>
        </w:tc>
        <w:tc>
          <w:tcPr>
            <w:tcW w:w="450" w:type="pct"/>
            <w:tcBorders>
              <w:top w:val="nil"/>
              <w:left w:val="nil"/>
              <w:bottom w:val="nil"/>
              <w:right w:val="single" w:sz="8" w:space="0" w:color="auto"/>
            </w:tcBorders>
            <w:shd w:val="clear" w:color="auto" w:fill="auto"/>
            <w:vAlign w:val="center"/>
            <w:hideMark/>
          </w:tcPr>
          <w:p w14:paraId="6917A70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42 </w:t>
            </w:r>
          </w:p>
        </w:tc>
        <w:tc>
          <w:tcPr>
            <w:tcW w:w="358" w:type="pct"/>
            <w:tcBorders>
              <w:top w:val="nil"/>
              <w:left w:val="nil"/>
              <w:bottom w:val="nil"/>
              <w:right w:val="nil"/>
            </w:tcBorders>
            <w:shd w:val="clear" w:color="auto" w:fill="auto"/>
            <w:vAlign w:val="center"/>
            <w:hideMark/>
          </w:tcPr>
          <w:p w14:paraId="4B6F267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420 </w:t>
            </w:r>
          </w:p>
        </w:tc>
        <w:tc>
          <w:tcPr>
            <w:tcW w:w="385" w:type="pct"/>
            <w:tcBorders>
              <w:top w:val="nil"/>
              <w:left w:val="nil"/>
              <w:bottom w:val="nil"/>
              <w:right w:val="nil"/>
            </w:tcBorders>
            <w:shd w:val="clear" w:color="auto" w:fill="auto"/>
            <w:vAlign w:val="center"/>
            <w:hideMark/>
          </w:tcPr>
          <w:p w14:paraId="022346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E60CAD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25291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772DA29" w14:textId="77777777" w:rsidTr="00B17D29">
        <w:trPr>
          <w:trHeight w:val="250"/>
        </w:trPr>
        <w:tc>
          <w:tcPr>
            <w:tcW w:w="1215" w:type="pct"/>
            <w:tcBorders>
              <w:top w:val="nil"/>
              <w:left w:val="nil"/>
              <w:bottom w:val="nil"/>
              <w:right w:val="nil"/>
            </w:tcBorders>
            <w:shd w:val="clear" w:color="auto" w:fill="auto"/>
            <w:vAlign w:val="center"/>
            <w:hideMark/>
          </w:tcPr>
          <w:p w14:paraId="4671098A"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Footpaths and Cycleways</w:t>
            </w:r>
          </w:p>
        </w:tc>
        <w:tc>
          <w:tcPr>
            <w:tcW w:w="409" w:type="pct"/>
            <w:tcBorders>
              <w:top w:val="nil"/>
              <w:left w:val="nil"/>
              <w:bottom w:val="nil"/>
              <w:right w:val="single" w:sz="8" w:space="0" w:color="auto"/>
            </w:tcBorders>
            <w:shd w:val="clear" w:color="auto" w:fill="auto"/>
            <w:vAlign w:val="center"/>
            <w:hideMark/>
          </w:tcPr>
          <w:p w14:paraId="7987D1D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6A8A15B8"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4E703458"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41950184"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C67EDD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0A1CE0A6"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10E2FDF9"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6F35FFBD"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05A0DE0A" w14:textId="77777777" w:rsidR="00B17D29" w:rsidRPr="00B17D29" w:rsidRDefault="00B17D29" w:rsidP="00B17D29">
            <w:pPr>
              <w:jc w:val="right"/>
              <w:rPr>
                <w:rFonts w:ascii="Times New Roman" w:hAnsi="Times New Roman"/>
                <w:sz w:val="20"/>
                <w:lang w:eastAsia="en-AU"/>
              </w:rPr>
            </w:pPr>
          </w:p>
        </w:tc>
      </w:tr>
      <w:tr w:rsidR="00B17D29" w:rsidRPr="00B17D29" w14:paraId="1D357AD7" w14:textId="77777777" w:rsidTr="00B17D29">
        <w:trPr>
          <w:trHeight w:val="250"/>
        </w:trPr>
        <w:tc>
          <w:tcPr>
            <w:tcW w:w="1215" w:type="pct"/>
            <w:tcBorders>
              <w:top w:val="nil"/>
              <w:left w:val="nil"/>
              <w:bottom w:val="nil"/>
              <w:right w:val="nil"/>
            </w:tcBorders>
            <w:shd w:val="clear" w:color="auto" w:fill="auto"/>
            <w:vAlign w:val="center"/>
            <w:hideMark/>
          </w:tcPr>
          <w:p w14:paraId="5C28170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Beech Street, Kilsyth</w:t>
            </w:r>
          </w:p>
        </w:tc>
        <w:tc>
          <w:tcPr>
            <w:tcW w:w="409" w:type="pct"/>
            <w:tcBorders>
              <w:top w:val="nil"/>
              <w:left w:val="nil"/>
              <w:bottom w:val="nil"/>
              <w:right w:val="single" w:sz="8" w:space="0" w:color="auto"/>
            </w:tcBorders>
            <w:shd w:val="clear" w:color="auto" w:fill="auto"/>
            <w:vAlign w:val="center"/>
            <w:hideMark/>
          </w:tcPr>
          <w:p w14:paraId="09087A5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35 </w:t>
            </w:r>
          </w:p>
        </w:tc>
        <w:tc>
          <w:tcPr>
            <w:tcW w:w="416" w:type="pct"/>
            <w:tcBorders>
              <w:top w:val="nil"/>
              <w:left w:val="nil"/>
              <w:bottom w:val="nil"/>
              <w:right w:val="nil"/>
            </w:tcBorders>
            <w:shd w:val="clear" w:color="auto" w:fill="auto"/>
            <w:vAlign w:val="center"/>
            <w:hideMark/>
          </w:tcPr>
          <w:p w14:paraId="2549BB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 </w:t>
            </w:r>
          </w:p>
        </w:tc>
        <w:tc>
          <w:tcPr>
            <w:tcW w:w="419" w:type="pct"/>
            <w:tcBorders>
              <w:top w:val="nil"/>
              <w:left w:val="nil"/>
              <w:bottom w:val="nil"/>
              <w:right w:val="nil"/>
            </w:tcBorders>
            <w:shd w:val="clear" w:color="auto" w:fill="auto"/>
            <w:vAlign w:val="center"/>
            <w:hideMark/>
          </w:tcPr>
          <w:p w14:paraId="18BD99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CBF2C9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D1F7E2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C3715A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845803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D54260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 </w:t>
            </w:r>
          </w:p>
        </w:tc>
        <w:tc>
          <w:tcPr>
            <w:tcW w:w="485" w:type="pct"/>
            <w:tcBorders>
              <w:top w:val="nil"/>
              <w:left w:val="nil"/>
              <w:bottom w:val="nil"/>
              <w:right w:val="nil"/>
            </w:tcBorders>
            <w:shd w:val="clear" w:color="auto" w:fill="auto"/>
            <w:vAlign w:val="center"/>
            <w:hideMark/>
          </w:tcPr>
          <w:p w14:paraId="0042C9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9D003F1" w14:textId="77777777" w:rsidTr="00B17D29">
        <w:trPr>
          <w:trHeight w:val="250"/>
        </w:trPr>
        <w:tc>
          <w:tcPr>
            <w:tcW w:w="1215" w:type="pct"/>
            <w:tcBorders>
              <w:top w:val="nil"/>
              <w:left w:val="nil"/>
              <w:bottom w:val="nil"/>
              <w:right w:val="nil"/>
            </w:tcBorders>
            <w:shd w:val="clear" w:color="auto" w:fill="auto"/>
            <w:vAlign w:val="center"/>
            <w:hideMark/>
          </w:tcPr>
          <w:p w14:paraId="27B65EB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Blannin Street, Healesville</w:t>
            </w:r>
          </w:p>
        </w:tc>
        <w:tc>
          <w:tcPr>
            <w:tcW w:w="409" w:type="pct"/>
            <w:tcBorders>
              <w:top w:val="nil"/>
              <w:left w:val="nil"/>
              <w:bottom w:val="nil"/>
              <w:right w:val="single" w:sz="8" w:space="0" w:color="auto"/>
            </w:tcBorders>
            <w:shd w:val="clear" w:color="auto" w:fill="auto"/>
            <w:vAlign w:val="center"/>
            <w:hideMark/>
          </w:tcPr>
          <w:p w14:paraId="1A5BE40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89 </w:t>
            </w:r>
          </w:p>
        </w:tc>
        <w:tc>
          <w:tcPr>
            <w:tcW w:w="416" w:type="pct"/>
            <w:tcBorders>
              <w:top w:val="nil"/>
              <w:left w:val="nil"/>
              <w:bottom w:val="nil"/>
              <w:right w:val="nil"/>
            </w:tcBorders>
            <w:shd w:val="clear" w:color="auto" w:fill="auto"/>
            <w:vAlign w:val="center"/>
            <w:hideMark/>
          </w:tcPr>
          <w:p w14:paraId="5247A2B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89 </w:t>
            </w:r>
          </w:p>
        </w:tc>
        <w:tc>
          <w:tcPr>
            <w:tcW w:w="419" w:type="pct"/>
            <w:tcBorders>
              <w:top w:val="nil"/>
              <w:left w:val="nil"/>
              <w:bottom w:val="nil"/>
              <w:right w:val="nil"/>
            </w:tcBorders>
            <w:shd w:val="clear" w:color="auto" w:fill="auto"/>
            <w:vAlign w:val="center"/>
            <w:hideMark/>
          </w:tcPr>
          <w:p w14:paraId="2139BC2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EF3885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FC36F7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7970E1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904E3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B90AB0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89 </w:t>
            </w:r>
          </w:p>
        </w:tc>
        <w:tc>
          <w:tcPr>
            <w:tcW w:w="485" w:type="pct"/>
            <w:tcBorders>
              <w:top w:val="nil"/>
              <w:left w:val="nil"/>
              <w:bottom w:val="nil"/>
              <w:right w:val="nil"/>
            </w:tcBorders>
            <w:shd w:val="clear" w:color="auto" w:fill="auto"/>
            <w:vAlign w:val="center"/>
            <w:hideMark/>
          </w:tcPr>
          <w:p w14:paraId="77FD41B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F298F53" w14:textId="77777777" w:rsidTr="00B17D29">
        <w:trPr>
          <w:trHeight w:val="250"/>
        </w:trPr>
        <w:tc>
          <w:tcPr>
            <w:tcW w:w="1215" w:type="pct"/>
            <w:tcBorders>
              <w:top w:val="nil"/>
              <w:left w:val="nil"/>
              <w:bottom w:val="nil"/>
              <w:right w:val="nil"/>
            </w:tcBorders>
            <w:shd w:val="clear" w:color="auto" w:fill="auto"/>
            <w:vAlign w:val="center"/>
            <w:hideMark/>
          </w:tcPr>
          <w:p w14:paraId="4C34205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Crestway , Lilydale</w:t>
            </w:r>
          </w:p>
        </w:tc>
        <w:tc>
          <w:tcPr>
            <w:tcW w:w="409" w:type="pct"/>
            <w:tcBorders>
              <w:top w:val="nil"/>
              <w:left w:val="nil"/>
              <w:bottom w:val="nil"/>
              <w:right w:val="single" w:sz="8" w:space="0" w:color="auto"/>
            </w:tcBorders>
            <w:shd w:val="clear" w:color="auto" w:fill="auto"/>
            <w:vAlign w:val="center"/>
            <w:hideMark/>
          </w:tcPr>
          <w:p w14:paraId="06CAC4F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68 </w:t>
            </w:r>
          </w:p>
        </w:tc>
        <w:tc>
          <w:tcPr>
            <w:tcW w:w="416" w:type="pct"/>
            <w:tcBorders>
              <w:top w:val="nil"/>
              <w:left w:val="nil"/>
              <w:bottom w:val="nil"/>
              <w:right w:val="nil"/>
            </w:tcBorders>
            <w:shd w:val="clear" w:color="auto" w:fill="auto"/>
            <w:vAlign w:val="center"/>
            <w:hideMark/>
          </w:tcPr>
          <w:p w14:paraId="2BF2F3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68 </w:t>
            </w:r>
          </w:p>
        </w:tc>
        <w:tc>
          <w:tcPr>
            <w:tcW w:w="419" w:type="pct"/>
            <w:tcBorders>
              <w:top w:val="nil"/>
              <w:left w:val="nil"/>
              <w:bottom w:val="nil"/>
              <w:right w:val="nil"/>
            </w:tcBorders>
            <w:shd w:val="clear" w:color="auto" w:fill="auto"/>
            <w:vAlign w:val="center"/>
            <w:hideMark/>
          </w:tcPr>
          <w:p w14:paraId="2266D43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DE832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FF5712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601D51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F5855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AC7A0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68 </w:t>
            </w:r>
          </w:p>
        </w:tc>
        <w:tc>
          <w:tcPr>
            <w:tcW w:w="485" w:type="pct"/>
            <w:tcBorders>
              <w:top w:val="nil"/>
              <w:left w:val="nil"/>
              <w:bottom w:val="nil"/>
              <w:right w:val="nil"/>
            </w:tcBorders>
            <w:shd w:val="clear" w:color="auto" w:fill="auto"/>
            <w:vAlign w:val="center"/>
            <w:hideMark/>
          </w:tcPr>
          <w:p w14:paraId="17706D9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57C5F93" w14:textId="77777777" w:rsidTr="00B17D29">
        <w:trPr>
          <w:trHeight w:val="250"/>
        </w:trPr>
        <w:tc>
          <w:tcPr>
            <w:tcW w:w="1215" w:type="pct"/>
            <w:tcBorders>
              <w:top w:val="nil"/>
              <w:left w:val="nil"/>
              <w:bottom w:val="nil"/>
              <w:right w:val="nil"/>
            </w:tcBorders>
            <w:shd w:val="clear" w:color="auto" w:fill="auto"/>
            <w:vAlign w:val="center"/>
            <w:hideMark/>
          </w:tcPr>
          <w:p w14:paraId="086C4FF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Fernhill Road, Mount Evelyn</w:t>
            </w:r>
          </w:p>
        </w:tc>
        <w:tc>
          <w:tcPr>
            <w:tcW w:w="409" w:type="pct"/>
            <w:tcBorders>
              <w:top w:val="nil"/>
              <w:left w:val="nil"/>
              <w:bottom w:val="nil"/>
              <w:right w:val="single" w:sz="8" w:space="0" w:color="auto"/>
            </w:tcBorders>
            <w:shd w:val="clear" w:color="auto" w:fill="auto"/>
            <w:vAlign w:val="center"/>
            <w:hideMark/>
          </w:tcPr>
          <w:p w14:paraId="3E43ED3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150 </w:t>
            </w:r>
          </w:p>
        </w:tc>
        <w:tc>
          <w:tcPr>
            <w:tcW w:w="416" w:type="pct"/>
            <w:tcBorders>
              <w:top w:val="nil"/>
              <w:left w:val="nil"/>
              <w:bottom w:val="nil"/>
              <w:right w:val="nil"/>
            </w:tcBorders>
            <w:shd w:val="clear" w:color="auto" w:fill="auto"/>
            <w:vAlign w:val="center"/>
            <w:hideMark/>
          </w:tcPr>
          <w:p w14:paraId="4EF09CA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150 </w:t>
            </w:r>
          </w:p>
        </w:tc>
        <w:tc>
          <w:tcPr>
            <w:tcW w:w="419" w:type="pct"/>
            <w:tcBorders>
              <w:top w:val="nil"/>
              <w:left w:val="nil"/>
              <w:bottom w:val="nil"/>
              <w:right w:val="nil"/>
            </w:tcBorders>
            <w:shd w:val="clear" w:color="auto" w:fill="auto"/>
            <w:vAlign w:val="center"/>
            <w:hideMark/>
          </w:tcPr>
          <w:p w14:paraId="7FB61F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8F1246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60F137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B6B442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D2175C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7B08B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150 </w:t>
            </w:r>
          </w:p>
        </w:tc>
        <w:tc>
          <w:tcPr>
            <w:tcW w:w="485" w:type="pct"/>
            <w:tcBorders>
              <w:top w:val="nil"/>
              <w:left w:val="nil"/>
              <w:bottom w:val="nil"/>
              <w:right w:val="nil"/>
            </w:tcBorders>
            <w:shd w:val="clear" w:color="auto" w:fill="auto"/>
            <w:vAlign w:val="center"/>
            <w:hideMark/>
          </w:tcPr>
          <w:p w14:paraId="6AD200F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9891EEC" w14:textId="77777777" w:rsidTr="00B17D29">
        <w:trPr>
          <w:trHeight w:val="250"/>
        </w:trPr>
        <w:tc>
          <w:tcPr>
            <w:tcW w:w="1215" w:type="pct"/>
            <w:tcBorders>
              <w:top w:val="nil"/>
              <w:left w:val="nil"/>
              <w:bottom w:val="nil"/>
              <w:right w:val="nil"/>
            </w:tcBorders>
            <w:shd w:val="clear" w:color="auto" w:fill="auto"/>
            <w:vAlign w:val="center"/>
            <w:hideMark/>
          </w:tcPr>
          <w:p w14:paraId="5F6B3B7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Footpath Minor Improvements</w:t>
            </w:r>
          </w:p>
        </w:tc>
        <w:tc>
          <w:tcPr>
            <w:tcW w:w="409" w:type="pct"/>
            <w:tcBorders>
              <w:top w:val="nil"/>
              <w:left w:val="nil"/>
              <w:bottom w:val="nil"/>
              <w:right w:val="single" w:sz="8" w:space="0" w:color="auto"/>
            </w:tcBorders>
            <w:shd w:val="clear" w:color="auto" w:fill="auto"/>
            <w:vAlign w:val="center"/>
            <w:hideMark/>
          </w:tcPr>
          <w:p w14:paraId="2FD5B68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18 </w:t>
            </w:r>
          </w:p>
        </w:tc>
        <w:tc>
          <w:tcPr>
            <w:tcW w:w="416" w:type="pct"/>
            <w:tcBorders>
              <w:top w:val="nil"/>
              <w:left w:val="nil"/>
              <w:bottom w:val="nil"/>
              <w:right w:val="nil"/>
            </w:tcBorders>
            <w:shd w:val="clear" w:color="auto" w:fill="auto"/>
            <w:vAlign w:val="center"/>
            <w:hideMark/>
          </w:tcPr>
          <w:p w14:paraId="34C9030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E86328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D4C6E9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 </w:t>
            </w:r>
          </w:p>
        </w:tc>
        <w:tc>
          <w:tcPr>
            <w:tcW w:w="450" w:type="pct"/>
            <w:tcBorders>
              <w:top w:val="nil"/>
              <w:left w:val="nil"/>
              <w:bottom w:val="nil"/>
              <w:right w:val="single" w:sz="8" w:space="0" w:color="auto"/>
            </w:tcBorders>
            <w:shd w:val="clear" w:color="auto" w:fill="auto"/>
            <w:vAlign w:val="center"/>
            <w:hideMark/>
          </w:tcPr>
          <w:p w14:paraId="183B1D4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 </w:t>
            </w:r>
          </w:p>
        </w:tc>
        <w:tc>
          <w:tcPr>
            <w:tcW w:w="358" w:type="pct"/>
            <w:tcBorders>
              <w:top w:val="nil"/>
              <w:left w:val="nil"/>
              <w:bottom w:val="nil"/>
              <w:right w:val="nil"/>
            </w:tcBorders>
            <w:shd w:val="clear" w:color="auto" w:fill="auto"/>
            <w:vAlign w:val="center"/>
            <w:hideMark/>
          </w:tcPr>
          <w:p w14:paraId="2EDFDE4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D5F125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34ECD6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18 </w:t>
            </w:r>
          </w:p>
        </w:tc>
        <w:tc>
          <w:tcPr>
            <w:tcW w:w="485" w:type="pct"/>
            <w:tcBorders>
              <w:top w:val="nil"/>
              <w:left w:val="nil"/>
              <w:bottom w:val="nil"/>
              <w:right w:val="nil"/>
            </w:tcBorders>
            <w:shd w:val="clear" w:color="auto" w:fill="auto"/>
            <w:vAlign w:val="center"/>
            <w:hideMark/>
          </w:tcPr>
          <w:p w14:paraId="212A945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C4AF423" w14:textId="77777777" w:rsidTr="00B17D29">
        <w:trPr>
          <w:trHeight w:val="250"/>
        </w:trPr>
        <w:tc>
          <w:tcPr>
            <w:tcW w:w="1215" w:type="pct"/>
            <w:tcBorders>
              <w:top w:val="nil"/>
              <w:left w:val="nil"/>
              <w:bottom w:val="nil"/>
              <w:right w:val="nil"/>
            </w:tcBorders>
            <w:shd w:val="clear" w:color="auto" w:fill="auto"/>
            <w:vAlign w:val="center"/>
            <w:hideMark/>
          </w:tcPr>
          <w:p w14:paraId="1C743DB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Glenfern Road, Upwey</w:t>
            </w:r>
          </w:p>
        </w:tc>
        <w:tc>
          <w:tcPr>
            <w:tcW w:w="409" w:type="pct"/>
            <w:tcBorders>
              <w:top w:val="nil"/>
              <w:left w:val="nil"/>
              <w:bottom w:val="nil"/>
              <w:right w:val="single" w:sz="8" w:space="0" w:color="auto"/>
            </w:tcBorders>
            <w:shd w:val="clear" w:color="auto" w:fill="auto"/>
            <w:vAlign w:val="center"/>
            <w:hideMark/>
          </w:tcPr>
          <w:p w14:paraId="32708A9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281BF6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6980E7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26F82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ADB68F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E565DF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25E9F5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313E70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D93059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04F4AB2" w14:textId="77777777" w:rsidTr="00B17D29">
        <w:trPr>
          <w:trHeight w:val="250"/>
        </w:trPr>
        <w:tc>
          <w:tcPr>
            <w:tcW w:w="1215" w:type="pct"/>
            <w:tcBorders>
              <w:top w:val="nil"/>
              <w:left w:val="nil"/>
              <w:bottom w:val="nil"/>
              <w:right w:val="nil"/>
            </w:tcBorders>
            <w:shd w:val="clear" w:color="auto" w:fill="auto"/>
            <w:vAlign w:val="center"/>
            <w:hideMark/>
          </w:tcPr>
          <w:p w14:paraId="02849A9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Hawkins Road, Mount Evelyn</w:t>
            </w:r>
          </w:p>
        </w:tc>
        <w:tc>
          <w:tcPr>
            <w:tcW w:w="409" w:type="pct"/>
            <w:tcBorders>
              <w:top w:val="nil"/>
              <w:left w:val="nil"/>
              <w:bottom w:val="nil"/>
              <w:right w:val="single" w:sz="8" w:space="0" w:color="auto"/>
            </w:tcBorders>
            <w:shd w:val="clear" w:color="auto" w:fill="auto"/>
            <w:vAlign w:val="center"/>
            <w:hideMark/>
          </w:tcPr>
          <w:p w14:paraId="342C3FD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09A0DE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11405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824BEC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4B7644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A8EFA6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A28BF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83AC39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16E52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2A53E0B" w14:textId="77777777" w:rsidTr="00B17D29">
        <w:trPr>
          <w:trHeight w:val="250"/>
        </w:trPr>
        <w:tc>
          <w:tcPr>
            <w:tcW w:w="1215" w:type="pct"/>
            <w:tcBorders>
              <w:top w:val="nil"/>
              <w:left w:val="nil"/>
              <w:bottom w:val="nil"/>
              <w:right w:val="nil"/>
            </w:tcBorders>
            <w:shd w:val="clear" w:color="auto" w:fill="auto"/>
            <w:vAlign w:val="center"/>
            <w:hideMark/>
          </w:tcPr>
          <w:p w14:paraId="7CF12D1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Jacaranda Avenue, Kilsyth</w:t>
            </w:r>
          </w:p>
        </w:tc>
        <w:tc>
          <w:tcPr>
            <w:tcW w:w="409" w:type="pct"/>
            <w:tcBorders>
              <w:top w:val="nil"/>
              <w:left w:val="nil"/>
              <w:bottom w:val="nil"/>
              <w:right w:val="single" w:sz="8" w:space="0" w:color="auto"/>
            </w:tcBorders>
            <w:shd w:val="clear" w:color="auto" w:fill="auto"/>
            <w:vAlign w:val="center"/>
            <w:hideMark/>
          </w:tcPr>
          <w:p w14:paraId="4B5B809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60 </w:t>
            </w:r>
          </w:p>
        </w:tc>
        <w:tc>
          <w:tcPr>
            <w:tcW w:w="416" w:type="pct"/>
            <w:tcBorders>
              <w:top w:val="nil"/>
              <w:left w:val="nil"/>
              <w:bottom w:val="nil"/>
              <w:right w:val="nil"/>
            </w:tcBorders>
            <w:shd w:val="clear" w:color="auto" w:fill="auto"/>
            <w:vAlign w:val="center"/>
            <w:hideMark/>
          </w:tcPr>
          <w:p w14:paraId="1060FBE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19" w:type="pct"/>
            <w:tcBorders>
              <w:top w:val="nil"/>
              <w:left w:val="nil"/>
              <w:bottom w:val="nil"/>
              <w:right w:val="nil"/>
            </w:tcBorders>
            <w:shd w:val="clear" w:color="auto" w:fill="auto"/>
            <w:vAlign w:val="center"/>
            <w:hideMark/>
          </w:tcPr>
          <w:p w14:paraId="73AC4E4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4436AE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968346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DAEED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AE55C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C0E764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85" w:type="pct"/>
            <w:tcBorders>
              <w:top w:val="nil"/>
              <w:left w:val="nil"/>
              <w:bottom w:val="nil"/>
              <w:right w:val="nil"/>
            </w:tcBorders>
            <w:shd w:val="clear" w:color="auto" w:fill="auto"/>
            <w:vAlign w:val="center"/>
            <w:hideMark/>
          </w:tcPr>
          <w:p w14:paraId="31DD52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289012E" w14:textId="77777777" w:rsidTr="00B17D29">
        <w:trPr>
          <w:trHeight w:val="600"/>
        </w:trPr>
        <w:tc>
          <w:tcPr>
            <w:tcW w:w="1215" w:type="pct"/>
            <w:tcBorders>
              <w:top w:val="nil"/>
              <w:left w:val="nil"/>
              <w:bottom w:val="nil"/>
              <w:right w:val="nil"/>
            </w:tcBorders>
            <w:shd w:val="clear" w:color="auto" w:fill="auto"/>
            <w:vAlign w:val="center"/>
            <w:hideMark/>
          </w:tcPr>
          <w:p w14:paraId="6849F559"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Maroondah Hwy Service Lane, Chirnside - Brambleberry Lane to Sheppards Lane</w:t>
            </w:r>
          </w:p>
        </w:tc>
        <w:tc>
          <w:tcPr>
            <w:tcW w:w="409" w:type="pct"/>
            <w:tcBorders>
              <w:top w:val="nil"/>
              <w:left w:val="nil"/>
              <w:bottom w:val="nil"/>
              <w:right w:val="single" w:sz="8" w:space="0" w:color="auto"/>
            </w:tcBorders>
            <w:shd w:val="clear" w:color="auto" w:fill="auto"/>
            <w:vAlign w:val="center"/>
            <w:hideMark/>
          </w:tcPr>
          <w:p w14:paraId="785650D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2691F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5FB9C3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0A5F71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A056E9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D70A85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5F7EE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37BC76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E9D45B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13354E0" w14:textId="77777777" w:rsidTr="00B17D29">
        <w:trPr>
          <w:trHeight w:val="600"/>
        </w:trPr>
        <w:tc>
          <w:tcPr>
            <w:tcW w:w="1215" w:type="pct"/>
            <w:tcBorders>
              <w:top w:val="nil"/>
              <w:left w:val="nil"/>
              <w:bottom w:val="nil"/>
              <w:right w:val="nil"/>
            </w:tcBorders>
            <w:shd w:val="clear" w:color="auto" w:fill="auto"/>
            <w:vAlign w:val="center"/>
            <w:hideMark/>
          </w:tcPr>
          <w:p w14:paraId="0CFF316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Maroondah Hwy Service Lane, Chirnside - Sheppards Lane to Bridle Path</w:t>
            </w:r>
          </w:p>
        </w:tc>
        <w:tc>
          <w:tcPr>
            <w:tcW w:w="409" w:type="pct"/>
            <w:tcBorders>
              <w:top w:val="nil"/>
              <w:left w:val="nil"/>
              <w:bottom w:val="nil"/>
              <w:right w:val="single" w:sz="8" w:space="0" w:color="auto"/>
            </w:tcBorders>
            <w:shd w:val="clear" w:color="auto" w:fill="auto"/>
            <w:vAlign w:val="center"/>
            <w:hideMark/>
          </w:tcPr>
          <w:p w14:paraId="35181C3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8FEEF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737D27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3917F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FE20A7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DB822E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C2040E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C65B1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457A3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7F6BCE1" w14:textId="77777777" w:rsidTr="00B17D29">
        <w:trPr>
          <w:trHeight w:val="600"/>
        </w:trPr>
        <w:tc>
          <w:tcPr>
            <w:tcW w:w="1215" w:type="pct"/>
            <w:tcBorders>
              <w:top w:val="nil"/>
              <w:left w:val="nil"/>
              <w:bottom w:val="nil"/>
              <w:right w:val="nil"/>
            </w:tcBorders>
            <w:shd w:val="clear" w:color="auto" w:fill="auto"/>
            <w:vAlign w:val="center"/>
            <w:hideMark/>
          </w:tcPr>
          <w:p w14:paraId="194BDCB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Maroondah Hwy Service Lane, Chirnside - Edward Road to Brambleberry Lane</w:t>
            </w:r>
          </w:p>
        </w:tc>
        <w:tc>
          <w:tcPr>
            <w:tcW w:w="409" w:type="pct"/>
            <w:tcBorders>
              <w:top w:val="nil"/>
              <w:left w:val="nil"/>
              <w:bottom w:val="nil"/>
              <w:right w:val="single" w:sz="8" w:space="0" w:color="auto"/>
            </w:tcBorders>
            <w:shd w:val="clear" w:color="auto" w:fill="auto"/>
            <w:vAlign w:val="center"/>
            <w:hideMark/>
          </w:tcPr>
          <w:p w14:paraId="0E5EE29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927CF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73F7D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9C1EF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00C410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127AE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A5CEDE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A1FE5F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4C5811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1739F21" w14:textId="77777777" w:rsidTr="00B17D29">
        <w:trPr>
          <w:trHeight w:val="600"/>
        </w:trPr>
        <w:tc>
          <w:tcPr>
            <w:tcW w:w="1215" w:type="pct"/>
            <w:tcBorders>
              <w:top w:val="nil"/>
              <w:left w:val="nil"/>
              <w:bottom w:val="nil"/>
              <w:right w:val="nil"/>
            </w:tcBorders>
            <w:shd w:val="clear" w:color="auto" w:fill="auto"/>
            <w:vAlign w:val="center"/>
            <w:hideMark/>
          </w:tcPr>
          <w:p w14:paraId="2FB8D61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Maroondah Hwy Service Lane, Chirnside - Bridle Path to Grandvalley Drive</w:t>
            </w:r>
          </w:p>
        </w:tc>
        <w:tc>
          <w:tcPr>
            <w:tcW w:w="409" w:type="pct"/>
            <w:tcBorders>
              <w:top w:val="nil"/>
              <w:left w:val="nil"/>
              <w:bottom w:val="nil"/>
              <w:right w:val="single" w:sz="8" w:space="0" w:color="auto"/>
            </w:tcBorders>
            <w:shd w:val="clear" w:color="auto" w:fill="auto"/>
            <w:vAlign w:val="center"/>
            <w:hideMark/>
          </w:tcPr>
          <w:p w14:paraId="60F9D55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B7B6D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11DB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D139FA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4DFA47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2B4BC2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AA1E42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FB98AE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C1374C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B685CFC" w14:textId="77777777" w:rsidTr="00B17D29">
        <w:trPr>
          <w:trHeight w:val="250"/>
        </w:trPr>
        <w:tc>
          <w:tcPr>
            <w:tcW w:w="1215" w:type="pct"/>
            <w:tcBorders>
              <w:top w:val="nil"/>
              <w:left w:val="nil"/>
              <w:bottom w:val="nil"/>
              <w:right w:val="nil"/>
            </w:tcBorders>
            <w:shd w:val="clear" w:color="auto" w:fill="auto"/>
            <w:vAlign w:val="center"/>
            <w:hideMark/>
          </w:tcPr>
          <w:p w14:paraId="0BAC8EA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Menin Road, Monbulk</w:t>
            </w:r>
          </w:p>
        </w:tc>
        <w:tc>
          <w:tcPr>
            <w:tcW w:w="409" w:type="pct"/>
            <w:tcBorders>
              <w:top w:val="nil"/>
              <w:left w:val="nil"/>
              <w:bottom w:val="nil"/>
              <w:right w:val="single" w:sz="8" w:space="0" w:color="auto"/>
            </w:tcBorders>
            <w:shd w:val="clear" w:color="auto" w:fill="auto"/>
            <w:vAlign w:val="center"/>
            <w:hideMark/>
          </w:tcPr>
          <w:p w14:paraId="75EA6CF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137 </w:t>
            </w:r>
          </w:p>
        </w:tc>
        <w:tc>
          <w:tcPr>
            <w:tcW w:w="416" w:type="pct"/>
            <w:tcBorders>
              <w:top w:val="nil"/>
              <w:left w:val="nil"/>
              <w:bottom w:val="nil"/>
              <w:right w:val="nil"/>
            </w:tcBorders>
            <w:shd w:val="clear" w:color="auto" w:fill="auto"/>
            <w:vAlign w:val="center"/>
            <w:hideMark/>
          </w:tcPr>
          <w:p w14:paraId="3D6261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137 </w:t>
            </w:r>
          </w:p>
        </w:tc>
        <w:tc>
          <w:tcPr>
            <w:tcW w:w="419" w:type="pct"/>
            <w:tcBorders>
              <w:top w:val="nil"/>
              <w:left w:val="nil"/>
              <w:bottom w:val="nil"/>
              <w:right w:val="nil"/>
            </w:tcBorders>
            <w:shd w:val="clear" w:color="auto" w:fill="auto"/>
            <w:vAlign w:val="center"/>
            <w:hideMark/>
          </w:tcPr>
          <w:p w14:paraId="0245056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CED66E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A91C35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50021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11F469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7E4EB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137 </w:t>
            </w:r>
          </w:p>
        </w:tc>
        <w:tc>
          <w:tcPr>
            <w:tcW w:w="485" w:type="pct"/>
            <w:tcBorders>
              <w:top w:val="nil"/>
              <w:left w:val="nil"/>
              <w:bottom w:val="nil"/>
              <w:right w:val="nil"/>
            </w:tcBorders>
            <w:shd w:val="clear" w:color="auto" w:fill="auto"/>
            <w:vAlign w:val="center"/>
            <w:hideMark/>
          </w:tcPr>
          <w:p w14:paraId="742B47A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73491CC" w14:textId="77777777" w:rsidTr="00B17D29">
        <w:trPr>
          <w:trHeight w:val="250"/>
        </w:trPr>
        <w:tc>
          <w:tcPr>
            <w:tcW w:w="1215" w:type="pct"/>
            <w:tcBorders>
              <w:top w:val="nil"/>
              <w:left w:val="nil"/>
              <w:bottom w:val="nil"/>
              <w:right w:val="nil"/>
            </w:tcBorders>
            <w:shd w:val="clear" w:color="auto" w:fill="auto"/>
            <w:vAlign w:val="center"/>
            <w:hideMark/>
          </w:tcPr>
          <w:p w14:paraId="2DC3F38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Moores Road, Monbulk</w:t>
            </w:r>
          </w:p>
        </w:tc>
        <w:tc>
          <w:tcPr>
            <w:tcW w:w="409" w:type="pct"/>
            <w:tcBorders>
              <w:top w:val="nil"/>
              <w:left w:val="nil"/>
              <w:bottom w:val="nil"/>
              <w:right w:val="single" w:sz="8" w:space="0" w:color="auto"/>
            </w:tcBorders>
            <w:shd w:val="clear" w:color="auto" w:fill="auto"/>
            <w:vAlign w:val="center"/>
            <w:hideMark/>
          </w:tcPr>
          <w:p w14:paraId="5161926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43 </w:t>
            </w:r>
          </w:p>
        </w:tc>
        <w:tc>
          <w:tcPr>
            <w:tcW w:w="416" w:type="pct"/>
            <w:tcBorders>
              <w:top w:val="nil"/>
              <w:left w:val="nil"/>
              <w:bottom w:val="nil"/>
              <w:right w:val="nil"/>
            </w:tcBorders>
            <w:shd w:val="clear" w:color="auto" w:fill="auto"/>
            <w:vAlign w:val="center"/>
            <w:hideMark/>
          </w:tcPr>
          <w:p w14:paraId="273A3A8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43 </w:t>
            </w:r>
          </w:p>
        </w:tc>
        <w:tc>
          <w:tcPr>
            <w:tcW w:w="419" w:type="pct"/>
            <w:tcBorders>
              <w:top w:val="nil"/>
              <w:left w:val="nil"/>
              <w:bottom w:val="nil"/>
              <w:right w:val="nil"/>
            </w:tcBorders>
            <w:shd w:val="clear" w:color="auto" w:fill="auto"/>
            <w:vAlign w:val="center"/>
            <w:hideMark/>
          </w:tcPr>
          <w:p w14:paraId="7FE4475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39125C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263090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C5F15C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6D28BB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647D0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43 </w:t>
            </w:r>
          </w:p>
        </w:tc>
        <w:tc>
          <w:tcPr>
            <w:tcW w:w="485" w:type="pct"/>
            <w:tcBorders>
              <w:top w:val="nil"/>
              <w:left w:val="nil"/>
              <w:bottom w:val="nil"/>
              <w:right w:val="nil"/>
            </w:tcBorders>
            <w:shd w:val="clear" w:color="auto" w:fill="auto"/>
            <w:vAlign w:val="center"/>
            <w:hideMark/>
          </w:tcPr>
          <w:p w14:paraId="0C229E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054D5C9" w14:textId="77777777" w:rsidTr="00B17D29">
        <w:trPr>
          <w:trHeight w:val="250"/>
        </w:trPr>
        <w:tc>
          <w:tcPr>
            <w:tcW w:w="1215" w:type="pct"/>
            <w:tcBorders>
              <w:top w:val="nil"/>
              <w:left w:val="nil"/>
              <w:bottom w:val="nil"/>
              <w:right w:val="nil"/>
            </w:tcBorders>
            <w:shd w:val="clear" w:color="auto" w:fill="auto"/>
            <w:vAlign w:val="center"/>
            <w:hideMark/>
          </w:tcPr>
          <w:p w14:paraId="26CA03F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New Footpath Program</w:t>
            </w:r>
          </w:p>
        </w:tc>
        <w:tc>
          <w:tcPr>
            <w:tcW w:w="409" w:type="pct"/>
            <w:tcBorders>
              <w:top w:val="nil"/>
              <w:left w:val="nil"/>
              <w:bottom w:val="nil"/>
              <w:right w:val="single" w:sz="8" w:space="0" w:color="auto"/>
            </w:tcBorders>
            <w:shd w:val="clear" w:color="auto" w:fill="auto"/>
            <w:vAlign w:val="center"/>
            <w:hideMark/>
          </w:tcPr>
          <w:p w14:paraId="2F07182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E36B94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46ED79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B50E2C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91854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561BCB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19213D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C1125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8E6263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C55A6D6" w14:textId="77777777" w:rsidTr="00B17D29">
        <w:trPr>
          <w:trHeight w:val="250"/>
        </w:trPr>
        <w:tc>
          <w:tcPr>
            <w:tcW w:w="1215" w:type="pct"/>
            <w:tcBorders>
              <w:top w:val="nil"/>
              <w:left w:val="nil"/>
              <w:bottom w:val="nil"/>
              <w:right w:val="nil"/>
            </w:tcBorders>
            <w:shd w:val="clear" w:color="auto" w:fill="auto"/>
            <w:vAlign w:val="center"/>
            <w:hideMark/>
          </w:tcPr>
          <w:p w14:paraId="119A56A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One Tree Hill Road, Ferny Creek</w:t>
            </w:r>
          </w:p>
        </w:tc>
        <w:tc>
          <w:tcPr>
            <w:tcW w:w="409" w:type="pct"/>
            <w:tcBorders>
              <w:top w:val="nil"/>
              <w:left w:val="nil"/>
              <w:bottom w:val="nil"/>
              <w:right w:val="single" w:sz="8" w:space="0" w:color="auto"/>
            </w:tcBorders>
            <w:shd w:val="clear" w:color="auto" w:fill="auto"/>
            <w:vAlign w:val="center"/>
            <w:hideMark/>
          </w:tcPr>
          <w:p w14:paraId="68FA842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DACBD4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6E764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5FB02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99C589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DFEB1F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EFEB4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C7125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BC5BFA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30FAD07" w14:textId="77777777" w:rsidTr="00B17D29">
        <w:trPr>
          <w:trHeight w:val="250"/>
        </w:trPr>
        <w:tc>
          <w:tcPr>
            <w:tcW w:w="1215" w:type="pct"/>
            <w:tcBorders>
              <w:top w:val="nil"/>
              <w:left w:val="nil"/>
              <w:bottom w:val="nil"/>
              <w:right w:val="nil"/>
            </w:tcBorders>
            <w:shd w:val="clear" w:color="auto" w:fill="auto"/>
            <w:vAlign w:val="center"/>
            <w:hideMark/>
          </w:tcPr>
          <w:p w14:paraId="1CEE125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Southern Cross, Chirnside Park</w:t>
            </w:r>
          </w:p>
        </w:tc>
        <w:tc>
          <w:tcPr>
            <w:tcW w:w="409" w:type="pct"/>
            <w:tcBorders>
              <w:top w:val="nil"/>
              <w:left w:val="nil"/>
              <w:bottom w:val="nil"/>
              <w:right w:val="single" w:sz="8" w:space="0" w:color="auto"/>
            </w:tcBorders>
            <w:shd w:val="clear" w:color="auto" w:fill="auto"/>
            <w:vAlign w:val="center"/>
            <w:hideMark/>
          </w:tcPr>
          <w:p w14:paraId="74419E9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46D05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56B995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BE64E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D6C26D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91BB72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74DA5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8C601D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F4271A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D1B5461" w14:textId="77777777" w:rsidTr="00B17D29">
        <w:trPr>
          <w:trHeight w:val="400"/>
        </w:trPr>
        <w:tc>
          <w:tcPr>
            <w:tcW w:w="1215" w:type="pct"/>
            <w:tcBorders>
              <w:top w:val="nil"/>
              <w:left w:val="nil"/>
              <w:bottom w:val="nil"/>
              <w:right w:val="nil"/>
            </w:tcBorders>
            <w:shd w:val="clear" w:color="auto" w:fill="auto"/>
            <w:vAlign w:val="center"/>
            <w:hideMark/>
          </w:tcPr>
          <w:p w14:paraId="2B6D9B5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Stephens Road New Footpath, Healesville</w:t>
            </w:r>
          </w:p>
        </w:tc>
        <w:tc>
          <w:tcPr>
            <w:tcW w:w="409" w:type="pct"/>
            <w:tcBorders>
              <w:top w:val="nil"/>
              <w:left w:val="nil"/>
              <w:bottom w:val="nil"/>
              <w:right w:val="single" w:sz="8" w:space="0" w:color="auto"/>
            </w:tcBorders>
            <w:shd w:val="clear" w:color="auto" w:fill="auto"/>
            <w:vAlign w:val="center"/>
            <w:hideMark/>
          </w:tcPr>
          <w:p w14:paraId="26ED427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71C356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039D6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5F9534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8FD449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73DB86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5D886A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EB1E3A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97809C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561C2AB" w14:textId="77777777" w:rsidTr="00B17D29">
        <w:trPr>
          <w:trHeight w:val="250"/>
        </w:trPr>
        <w:tc>
          <w:tcPr>
            <w:tcW w:w="1215" w:type="pct"/>
            <w:tcBorders>
              <w:top w:val="nil"/>
              <w:left w:val="nil"/>
              <w:bottom w:val="nil"/>
              <w:right w:val="nil"/>
            </w:tcBorders>
            <w:shd w:val="clear" w:color="auto" w:fill="auto"/>
            <w:vAlign w:val="center"/>
            <w:hideMark/>
          </w:tcPr>
          <w:p w14:paraId="7C81059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Sugarloaf Drive, Chirnside Park</w:t>
            </w:r>
          </w:p>
        </w:tc>
        <w:tc>
          <w:tcPr>
            <w:tcW w:w="409" w:type="pct"/>
            <w:tcBorders>
              <w:top w:val="nil"/>
              <w:left w:val="nil"/>
              <w:bottom w:val="nil"/>
              <w:right w:val="single" w:sz="8" w:space="0" w:color="auto"/>
            </w:tcBorders>
            <w:shd w:val="clear" w:color="auto" w:fill="auto"/>
            <w:vAlign w:val="center"/>
            <w:hideMark/>
          </w:tcPr>
          <w:p w14:paraId="7CBFA74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149 </w:t>
            </w:r>
          </w:p>
        </w:tc>
        <w:tc>
          <w:tcPr>
            <w:tcW w:w="416" w:type="pct"/>
            <w:tcBorders>
              <w:top w:val="nil"/>
              <w:left w:val="nil"/>
              <w:bottom w:val="nil"/>
              <w:right w:val="nil"/>
            </w:tcBorders>
            <w:shd w:val="clear" w:color="auto" w:fill="auto"/>
            <w:vAlign w:val="center"/>
            <w:hideMark/>
          </w:tcPr>
          <w:p w14:paraId="5F8219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149 </w:t>
            </w:r>
          </w:p>
        </w:tc>
        <w:tc>
          <w:tcPr>
            <w:tcW w:w="419" w:type="pct"/>
            <w:tcBorders>
              <w:top w:val="nil"/>
              <w:left w:val="nil"/>
              <w:bottom w:val="nil"/>
              <w:right w:val="nil"/>
            </w:tcBorders>
            <w:shd w:val="clear" w:color="auto" w:fill="auto"/>
            <w:vAlign w:val="center"/>
            <w:hideMark/>
          </w:tcPr>
          <w:p w14:paraId="1D0BC17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709B2F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A23AB8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5787FA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AC5542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F3B12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149 </w:t>
            </w:r>
          </w:p>
        </w:tc>
        <w:tc>
          <w:tcPr>
            <w:tcW w:w="485" w:type="pct"/>
            <w:tcBorders>
              <w:top w:val="nil"/>
              <w:left w:val="nil"/>
              <w:bottom w:val="nil"/>
              <w:right w:val="nil"/>
            </w:tcBorders>
            <w:shd w:val="clear" w:color="auto" w:fill="auto"/>
            <w:vAlign w:val="center"/>
            <w:hideMark/>
          </w:tcPr>
          <w:p w14:paraId="58425F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FE2BAF6" w14:textId="77777777" w:rsidTr="00B17D29">
        <w:trPr>
          <w:trHeight w:val="250"/>
        </w:trPr>
        <w:tc>
          <w:tcPr>
            <w:tcW w:w="1215" w:type="pct"/>
            <w:tcBorders>
              <w:top w:val="nil"/>
              <w:left w:val="nil"/>
              <w:bottom w:val="nil"/>
              <w:right w:val="nil"/>
            </w:tcBorders>
            <w:shd w:val="clear" w:color="auto" w:fill="auto"/>
            <w:vAlign w:val="center"/>
            <w:hideMark/>
          </w:tcPr>
          <w:p w14:paraId="1275DE6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The Brentwoods, Chirnside Park</w:t>
            </w:r>
          </w:p>
        </w:tc>
        <w:tc>
          <w:tcPr>
            <w:tcW w:w="409" w:type="pct"/>
            <w:tcBorders>
              <w:top w:val="nil"/>
              <w:left w:val="nil"/>
              <w:bottom w:val="nil"/>
              <w:right w:val="single" w:sz="8" w:space="0" w:color="auto"/>
            </w:tcBorders>
            <w:shd w:val="clear" w:color="auto" w:fill="auto"/>
            <w:vAlign w:val="center"/>
            <w:hideMark/>
          </w:tcPr>
          <w:p w14:paraId="4EE11B4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CE096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EFAF5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C962A4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7E032B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F058EC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34390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2143C5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D5C7AE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0248D85" w14:textId="77777777" w:rsidTr="00B17D29">
        <w:trPr>
          <w:trHeight w:val="250"/>
        </w:trPr>
        <w:tc>
          <w:tcPr>
            <w:tcW w:w="1215" w:type="pct"/>
            <w:tcBorders>
              <w:top w:val="nil"/>
              <w:left w:val="nil"/>
              <w:bottom w:val="nil"/>
              <w:right w:val="nil"/>
            </w:tcBorders>
            <w:shd w:val="clear" w:color="auto" w:fill="auto"/>
            <w:vAlign w:val="center"/>
            <w:hideMark/>
          </w:tcPr>
          <w:p w14:paraId="382B7C8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Yarra Street, Yarra Junction Stage 2</w:t>
            </w:r>
          </w:p>
        </w:tc>
        <w:tc>
          <w:tcPr>
            <w:tcW w:w="409" w:type="pct"/>
            <w:tcBorders>
              <w:top w:val="nil"/>
              <w:left w:val="nil"/>
              <w:bottom w:val="nil"/>
              <w:right w:val="single" w:sz="8" w:space="0" w:color="auto"/>
            </w:tcBorders>
            <w:shd w:val="clear" w:color="auto" w:fill="auto"/>
            <w:vAlign w:val="center"/>
            <w:hideMark/>
          </w:tcPr>
          <w:p w14:paraId="77554F5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ED17F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618ACA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A56D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46581C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53008A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EC7EC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6D4F0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20E0D6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54C940C" w14:textId="77777777" w:rsidTr="00B17D29">
        <w:trPr>
          <w:trHeight w:val="250"/>
        </w:trPr>
        <w:tc>
          <w:tcPr>
            <w:tcW w:w="1215" w:type="pct"/>
            <w:tcBorders>
              <w:top w:val="nil"/>
              <w:left w:val="nil"/>
              <w:bottom w:val="nil"/>
              <w:right w:val="nil"/>
            </w:tcBorders>
            <w:shd w:val="clear" w:color="auto" w:fill="auto"/>
            <w:vAlign w:val="center"/>
            <w:hideMark/>
          </w:tcPr>
          <w:p w14:paraId="5555F92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York Road, Mount Evelyn</w:t>
            </w:r>
          </w:p>
        </w:tc>
        <w:tc>
          <w:tcPr>
            <w:tcW w:w="409" w:type="pct"/>
            <w:tcBorders>
              <w:top w:val="nil"/>
              <w:left w:val="nil"/>
              <w:bottom w:val="nil"/>
              <w:right w:val="single" w:sz="8" w:space="0" w:color="auto"/>
            </w:tcBorders>
            <w:shd w:val="clear" w:color="auto" w:fill="auto"/>
            <w:vAlign w:val="center"/>
            <w:hideMark/>
          </w:tcPr>
          <w:p w14:paraId="5E439B0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29FBAF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4D4FBB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9C853E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546700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A45549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0CC56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A2F323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3FA62E5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84C77FD" w14:textId="77777777" w:rsidTr="00B17D29">
        <w:trPr>
          <w:trHeight w:val="250"/>
        </w:trPr>
        <w:tc>
          <w:tcPr>
            <w:tcW w:w="1215" w:type="pct"/>
            <w:tcBorders>
              <w:top w:val="nil"/>
              <w:left w:val="nil"/>
              <w:bottom w:val="nil"/>
              <w:right w:val="nil"/>
            </w:tcBorders>
            <w:shd w:val="clear" w:color="auto" w:fill="auto"/>
            <w:vAlign w:val="center"/>
            <w:hideMark/>
          </w:tcPr>
          <w:p w14:paraId="45D8856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Foothpath rehabilitation</w:t>
            </w:r>
          </w:p>
        </w:tc>
        <w:tc>
          <w:tcPr>
            <w:tcW w:w="409" w:type="pct"/>
            <w:tcBorders>
              <w:top w:val="nil"/>
              <w:left w:val="nil"/>
              <w:bottom w:val="nil"/>
              <w:right w:val="single" w:sz="8" w:space="0" w:color="auto"/>
            </w:tcBorders>
            <w:shd w:val="clear" w:color="auto" w:fill="auto"/>
            <w:vAlign w:val="center"/>
            <w:hideMark/>
          </w:tcPr>
          <w:p w14:paraId="1E82694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1,604 </w:t>
            </w:r>
          </w:p>
        </w:tc>
        <w:tc>
          <w:tcPr>
            <w:tcW w:w="416" w:type="pct"/>
            <w:tcBorders>
              <w:top w:val="nil"/>
              <w:left w:val="nil"/>
              <w:bottom w:val="nil"/>
              <w:right w:val="nil"/>
            </w:tcBorders>
            <w:shd w:val="clear" w:color="auto" w:fill="auto"/>
            <w:vAlign w:val="center"/>
            <w:hideMark/>
          </w:tcPr>
          <w:p w14:paraId="0C0CBC3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F9DE0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1,604 </w:t>
            </w:r>
          </w:p>
        </w:tc>
        <w:tc>
          <w:tcPr>
            <w:tcW w:w="419" w:type="pct"/>
            <w:tcBorders>
              <w:top w:val="nil"/>
              <w:left w:val="nil"/>
              <w:bottom w:val="nil"/>
              <w:right w:val="nil"/>
            </w:tcBorders>
            <w:shd w:val="clear" w:color="auto" w:fill="auto"/>
            <w:vAlign w:val="center"/>
            <w:hideMark/>
          </w:tcPr>
          <w:p w14:paraId="46AEEA4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F5E99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B2A4F4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130D3A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9356F1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1,604 </w:t>
            </w:r>
          </w:p>
        </w:tc>
        <w:tc>
          <w:tcPr>
            <w:tcW w:w="485" w:type="pct"/>
            <w:tcBorders>
              <w:top w:val="nil"/>
              <w:left w:val="nil"/>
              <w:bottom w:val="nil"/>
              <w:right w:val="nil"/>
            </w:tcBorders>
            <w:shd w:val="clear" w:color="auto" w:fill="auto"/>
            <w:vAlign w:val="center"/>
            <w:hideMark/>
          </w:tcPr>
          <w:p w14:paraId="31F468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EB5F3AC" w14:textId="77777777" w:rsidTr="00B17D29">
        <w:trPr>
          <w:trHeight w:val="250"/>
        </w:trPr>
        <w:tc>
          <w:tcPr>
            <w:tcW w:w="1215" w:type="pct"/>
            <w:tcBorders>
              <w:top w:val="nil"/>
              <w:left w:val="nil"/>
              <w:bottom w:val="nil"/>
              <w:right w:val="nil"/>
            </w:tcBorders>
            <w:shd w:val="clear" w:color="auto" w:fill="auto"/>
            <w:vAlign w:val="center"/>
            <w:hideMark/>
          </w:tcPr>
          <w:p w14:paraId="78A3D3E3"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Drainage</w:t>
            </w:r>
          </w:p>
        </w:tc>
        <w:tc>
          <w:tcPr>
            <w:tcW w:w="409" w:type="pct"/>
            <w:tcBorders>
              <w:top w:val="nil"/>
              <w:left w:val="nil"/>
              <w:bottom w:val="nil"/>
              <w:right w:val="single" w:sz="8" w:space="0" w:color="auto"/>
            </w:tcBorders>
            <w:shd w:val="clear" w:color="auto" w:fill="auto"/>
            <w:vAlign w:val="center"/>
            <w:hideMark/>
          </w:tcPr>
          <w:p w14:paraId="4004A76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0D96B851"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6A29C11B"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5EE22629"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24DEEEA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17773F63"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54C778F4"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03780721"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2EB63257" w14:textId="77777777" w:rsidR="00B17D29" w:rsidRPr="00B17D29" w:rsidRDefault="00B17D29" w:rsidP="00B17D29">
            <w:pPr>
              <w:jc w:val="right"/>
              <w:rPr>
                <w:rFonts w:ascii="Times New Roman" w:hAnsi="Times New Roman"/>
                <w:sz w:val="20"/>
                <w:lang w:eastAsia="en-AU"/>
              </w:rPr>
            </w:pPr>
          </w:p>
        </w:tc>
      </w:tr>
      <w:tr w:rsidR="00B17D29" w:rsidRPr="00B17D29" w14:paraId="0D7BD5B1" w14:textId="77777777" w:rsidTr="00B17D29">
        <w:trPr>
          <w:trHeight w:val="250"/>
        </w:trPr>
        <w:tc>
          <w:tcPr>
            <w:tcW w:w="1215" w:type="pct"/>
            <w:tcBorders>
              <w:top w:val="nil"/>
              <w:left w:val="nil"/>
              <w:bottom w:val="nil"/>
              <w:right w:val="nil"/>
            </w:tcBorders>
            <w:shd w:val="clear" w:color="auto" w:fill="auto"/>
            <w:vAlign w:val="center"/>
            <w:hideMark/>
          </w:tcPr>
          <w:p w14:paraId="4551CC9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Britton Road, Seville</w:t>
            </w:r>
          </w:p>
        </w:tc>
        <w:tc>
          <w:tcPr>
            <w:tcW w:w="409" w:type="pct"/>
            <w:tcBorders>
              <w:top w:val="nil"/>
              <w:left w:val="nil"/>
              <w:bottom w:val="nil"/>
              <w:right w:val="single" w:sz="8" w:space="0" w:color="auto"/>
            </w:tcBorders>
            <w:shd w:val="clear" w:color="auto" w:fill="auto"/>
            <w:vAlign w:val="center"/>
            <w:hideMark/>
          </w:tcPr>
          <w:p w14:paraId="6E21FAF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8A6C91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17CBFD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9D837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6DEC34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AF518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7AE9EA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109D1C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0C26A7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04681E5" w14:textId="77777777" w:rsidTr="00B17D29">
        <w:trPr>
          <w:trHeight w:val="250"/>
        </w:trPr>
        <w:tc>
          <w:tcPr>
            <w:tcW w:w="1215" w:type="pct"/>
            <w:tcBorders>
              <w:top w:val="nil"/>
              <w:left w:val="nil"/>
              <w:bottom w:val="nil"/>
              <w:right w:val="nil"/>
            </w:tcBorders>
            <w:shd w:val="clear" w:color="auto" w:fill="auto"/>
            <w:vAlign w:val="center"/>
            <w:hideMark/>
          </w:tcPr>
          <w:p w14:paraId="62C1951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Cambridge Street, Belgrave South</w:t>
            </w:r>
          </w:p>
        </w:tc>
        <w:tc>
          <w:tcPr>
            <w:tcW w:w="409" w:type="pct"/>
            <w:tcBorders>
              <w:top w:val="nil"/>
              <w:left w:val="nil"/>
              <w:bottom w:val="nil"/>
              <w:right w:val="single" w:sz="8" w:space="0" w:color="auto"/>
            </w:tcBorders>
            <w:shd w:val="clear" w:color="auto" w:fill="auto"/>
            <w:vAlign w:val="center"/>
            <w:hideMark/>
          </w:tcPr>
          <w:p w14:paraId="37811FC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167 </w:t>
            </w:r>
          </w:p>
        </w:tc>
        <w:tc>
          <w:tcPr>
            <w:tcW w:w="416" w:type="pct"/>
            <w:tcBorders>
              <w:top w:val="nil"/>
              <w:left w:val="nil"/>
              <w:bottom w:val="nil"/>
              <w:right w:val="nil"/>
            </w:tcBorders>
            <w:shd w:val="clear" w:color="auto" w:fill="auto"/>
            <w:vAlign w:val="center"/>
            <w:hideMark/>
          </w:tcPr>
          <w:p w14:paraId="6FAD8E6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167 </w:t>
            </w:r>
          </w:p>
        </w:tc>
        <w:tc>
          <w:tcPr>
            <w:tcW w:w="419" w:type="pct"/>
            <w:tcBorders>
              <w:top w:val="nil"/>
              <w:left w:val="nil"/>
              <w:bottom w:val="nil"/>
              <w:right w:val="nil"/>
            </w:tcBorders>
            <w:shd w:val="clear" w:color="auto" w:fill="auto"/>
            <w:vAlign w:val="center"/>
            <w:hideMark/>
          </w:tcPr>
          <w:p w14:paraId="703DEA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249CC1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428866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1B9A9D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AB45C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44C1B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167 </w:t>
            </w:r>
          </w:p>
        </w:tc>
        <w:tc>
          <w:tcPr>
            <w:tcW w:w="485" w:type="pct"/>
            <w:tcBorders>
              <w:top w:val="nil"/>
              <w:left w:val="nil"/>
              <w:bottom w:val="nil"/>
              <w:right w:val="nil"/>
            </w:tcBorders>
            <w:shd w:val="clear" w:color="auto" w:fill="auto"/>
            <w:vAlign w:val="center"/>
            <w:hideMark/>
          </w:tcPr>
          <w:p w14:paraId="46BA33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FBFE26E" w14:textId="77777777" w:rsidTr="00B17D29">
        <w:trPr>
          <w:trHeight w:val="250"/>
        </w:trPr>
        <w:tc>
          <w:tcPr>
            <w:tcW w:w="1215" w:type="pct"/>
            <w:tcBorders>
              <w:top w:val="nil"/>
              <w:left w:val="nil"/>
              <w:bottom w:val="nil"/>
              <w:right w:val="nil"/>
            </w:tcBorders>
            <w:shd w:val="clear" w:color="auto" w:fill="auto"/>
            <w:vAlign w:val="center"/>
            <w:hideMark/>
          </w:tcPr>
          <w:p w14:paraId="5BF2232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Camms Road, Monbulk</w:t>
            </w:r>
          </w:p>
        </w:tc>
        <w:tc>
          <w:tcPr>
            <w:tcW w:w="409" w:type="pct"/>
            <w:tcBorders>
              <w:top w:val="nil"/>
              <w:left w:val="nil"/>
              <w:bottom w:val="nil"/>
              <w:right w:val="single" w:sz="8" w:space="0" w:color="auto"/>
            </w:tcBorders>
            <w:shd w:val="clear" w:color="auto" w:fill="auto"/>
            <w:vAlign w:val="center"/>
            <w:hideMark/>
          </w:tcPr>
          <w:p w14:paraId="733B7DD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244 </w:t>
            </w:r>
          </w:p>
        </w:tc>
        <w:tc>
          <w:tcPr>
            <w:tcW w:w="416" w:type="pct"/>
            <w:tcBorders>
              <w:top w:val="nil"/>
              <w:left w:val="nil"/>
              <w:bottom w:val="nil"/>
              <w:right w:val="nil"/>
            </w:tcBorders>
            <w:shd w:val="clear" w:color="auto" w:fill="auto"/>
            <w:vAlign w:val="center"/>
            <w:hideMark/>
          </w:tcPr>
          <w:p w14:paraId="4C575F7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244 </w:t>
            </w:r>
          </w:p>
        </w:tc>
        <w:tc>
          <w:tcPr>
            <w:tcW w:w="419" w:type="pct"/>
            <w:tcBorders>
              <w:top w:val="nil"/>
              <w:left w:val="nil"/>
              <w:bottom w:val="nil"/>
              <w:right w:val="nil"/>
            </w:tcBorders>
            <w:shd w:val="clear" w:color="auto" w:fill="auto"/>
            <w:vAlign w:val="center"/>
            <w:hideMark/>
          </w:tcPr>
          <w:p w14:paraId="4EF577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9E4F1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EFEB7E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CE24B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084946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93D313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244 </w:t>
            </w:r>
          </w:p>
        </w:tc>
        <w:tc>
          <w:tcPr>
            <w:tcW w:w="485" w:type="pct"/>
            <w:tcBorders>
              <w:top w:val="nil"/>
              <w:left w:val="nil"/>
              <w:bottom w:val="nil"/>
              <w:right w:val="nil"/>
            </w:tcBorders>
            <w:shd w:val="clear" w:color="auto" w:fill="auto"/>
            <w:vAlign w:val="center"/>
            <w:hideMark/>
          </w:tcPr>
          <w:p w14:paraId="3B950A7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BF06658" w14:textId="77777777" w:rsidTr="00B17D29">
        <w:trPr>
          <w:trHeight w:val="250"/>
        </w:trPr>
        <w:tc>
          <w:tcPr>
            <w:tcW w:w="1215" w:type="pct"/>
            <w:tcBorders>
              <w:top w:val="nil"/>
              <w:left w:val="nil"/>
              <w:bottom w:val="nil"/>
              <w:right w:val="nil"/>
            </w:tcBorders>
            <w:shd w:val="clear" w:color="auto" w:fill="auto"/>
            <w:vAlign w:val="center"/>
            <w:hideMark/>
          </w:tcPr>
          <w:p w14:paraId="5F5E765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Childs Road, Kalorama</w:t>
            </w:r>
          </w:p>
        </w:tc>
        <w:tc>
          <w:tcPr>
            <w:tcW w:w="409" w:type="pct"/>
            <w:tcBorders>
              <w:top w:val="nil"/>
              <w:left w:val="nil"/>
              <w:bottom w:val="nil"/>
              <w:right w:val="single" w:sz="8" w:space="0" w:color="auto"/>
            </w:tcBorders>
            <w:shd w:val="clear" w:color="auto" w:fill="auto"/>
            <w:vAlign w:val="center"/>
            <w:hideMark/>
          </w:tcPr>
          <w:p w14:paraId="45EDF1E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50 </w:t>
            </w:r>
          </w:p>
        </w:tc>
        <w:tc>
          <w:tcPr>
            <w:tcW w:w="416" w:type="pct"/>
            <w:tcBorders>
              <w:top w:val="nil"/>
              <w:left w:val="nil"/>
              <w:bottom w:val="nil"/>
              <w:right w:val="nil"/>
            </w:tcBorders>
            <w:shd w:val="clear" w:color="auto" w:fill="auto"/>
            <w:vAlign w:val="center"/>
            <w:hideMark/>
          </w:tcPr>
          <w:p w14:paraId="5465AA5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50 </w:t>
            </w:r>
          </w:p>
        </w:tc>
        <w:tc>
          <w:tcPr>
            <w:tcW w:w="419" w:type="pct"/>
            <w:tcBorders>
              <w:top w:val="nil"/>
              <w:left w:val="nil"/>
              <w:bottom w:val="nil"/>
              <w:right w:val="nil"/>
            </w:tcBorders>
            <w:shd w:val="clear" w:color="auto" w:fill="auto"/>
            <w:vAlign w:val="center"/>
            <w:hideMark/>
          </w:tcPr>
          <w:p w14:paraId="5B43D4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432412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6FABE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C70D0B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F03608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F9B24D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50 </w:t>
            </w:r>
          </w:p>
        </w:tc>
        <w:tc>
          <w:tcPr>
            <w:tcW w:w="485" w:type="pct"/>
            <w:tcBorders>
              <w:top w:val="nil"/>
              <w:left w:val="nil"/>
              <w:bottom w:val="nil"/>
              <w:right w:val="nil"/>
            </w:tcBorders>
            <w:shd w:val="clear" w:color="auto" w:fill="auto"/>
            <w:vAlign w:val="center"/>
            <w:hideMark/>
          </w:tcPr>
          <w:p w14:paraId="4DE1010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D23E8BB" w14:textId="77777777" w:rsidTr="00B17D29">
        <w:trPr>
          <w:trHeight w:val="250"/>
        </w:trPr>
        <w:tc>
          <w:tcPr>
            <w:tcW w:w="1215" w:type="pct"/>
            <w:tcBorders>
              <w:top w:val="nil"/>
              <w:left w:val="nil"/>
              <w:bottom w:val="nil"/>
              <w:right w:val="nil"/>
            </w:tcBorders>
            <w:shd w:val="clear" w:color="auto" w:fill="auto"/>
            <w:vAlign w:val="center"/>
            <w:hideMark/>
          </w:tcPr>
          <w:p w14:paraId="609315C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Cobden Crescent, Lilydale</w:t>
            </w:r>
          </w:p>
        </w:tc>
        <w:tc>
          <w:tcPr>
            <w:tcW w:w="409" w:type="pct"/>
            <w:tcBorders>
              <w:top w:val="nil"/>
              <w:left w:val="nil"/>
              <w:bottom w:val="nil"/>
              <w:right w:val="single" w:sz="8" w:space="0" w:color="auto"/>
            </w:tcBorders>
            <w:shd w:val="clear" w:color="auto" w:fill="auto"/>
            <w:vAlign w:val="center"/>
            <w:hideMark/>
          </w:tcPr>
          <w:p w14:paraId="05B7955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40 </w:t>
            </w:r>
          </w:p>
        </w:tc>
        <w:tc>
          <w:tcPr>
            <w:tcW w:w="416" w:type="pct"/>
            <w:tcBorders>
              <w:top w:val="nil"/>
              <w:left w:val="nil"/>
              <w:bottom w:val="nil"/>
              <w:right w:val="nil"/>
            </w:tcBorders>
            <w:shd w:val="clear" w:color="auto" w:fill="auto"/>
            <w:vAlign w:val="center"/>
            <w:hideMark/>
          </w:tcPr>
          <w:p w14:paraId="6EE9E65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40 </w:t>
            </w:r>
          </w:p>
        </w:tc>
        <w:tc>
          <w:tcPr>
            <w:tcW w:w="419" w:type="pct"/>
            <w:tcBorders>
              <w:top w:val="nil"/>
              <w:left w:val="nil"/>
              <w:bottom w:val="nil"/>
              <w:right w:val="nil"/>
            </w:tcBorders>
            <w:shd w:val="clear" w:color="auto" w:fill="auto"/>
            <w:vAlign w:val="center"/>
            <w:hideMark/>
          </w:tcPr>
          <w:p w14:paraId="1E36F5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D6850C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5F0D50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329B1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17F15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36F007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40 </w:t>
            </w:r>
          </w:p>
        </w:tc>
        <w:tc>
          <w:tcPr>
            <w:tcW w:w="485" w:type="pct"/>
            <w:tcBorders>
              <w:top w:val="nil"/>
              <w:left w:val="nil"/>
              <w:bottom w:val="nil"/>
              <w:right w:val="nil"/>
            </w:tcBorders>
            <w:shd w:val="clear" w:color="auto" w:fill="auto"/>
            <w:vAlign w:val="center"/>
            <w:hideMark/>
          </w:tcPr>
          <w:p w14:paraId="24708E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5480D7A" w14:textId="77777777" w:rsidTr="00B17D29">
        <w:trPr>
          <w:trHeight w:val="400"/>
        </w:trPr>
        <w:tc>
          <w:tcPr>
            <w:tcW w:w="1215" w:type="pct"/>
            <w:tcBorders>
              <w:top w:val="nil"/>
              <w:left w:val="nil"/>
              <w:bottom w:val="nil"/>
              <w:right w:val="nil"/>
            </w:tcBorders>
            <w:shd w:val="clear" w:color="auto" w:fill="auto"/>
            <w:vAlign w:val="center"/>
            <w:hideMark/>
          </w:tcPr>
          <w:p w14:paraId="35A40AA0"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Commercial Road, Mount Evelyn, Stage 1</w:t>
            </w:r>
          </w:p>
        </w:tc>
        <w:tc>
          <w:tcPr>
            <w:tcW w:w="409" w:type="pct"/>
            <w:tcBorders>
              <w:top w:val="nil"/>
              <w:left w:val="nil"/>
              <w:bottom w:val="nil"/>
              <w:right w:val="single" w:sz="8" w:space="0" w:color="auto"/>
            </w:tcBorders>
            <w:shd w:val="clear" w:color="auto" w:fill="auto"/>
            <w:vAlign w:val="center"/>
            <w:hideMark/>
          </w:tcPr>
          <w:p w14:paraId="71387AE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442 </w:t>
            </w:r>
          </w:p>
        </w:tc>
        <w:tc>
          <w:tcPr>
            <w:tcW w:w="416" w:type="pct"/>
            <w:tcBorders>
              <w:top w:val="nil"/>
              <w:left w:val="nil"/>
              <w:bottom w:val="nil"/>
              <w:right w:val="nil"/>
            </w:tcBorders>
            <w:shd w:val="clear" w:color="auto" w:fill="auto"/>
            <w:vAlign w:val="center"/>
            <w:hideMark/>
          </w:tcPr>
          <w:p w14:paraId="1ED00DD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EB0D3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0B22EC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EBA84B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442 </w:t>
            </w:r>
          </w:p>
        </w:tc>
        <w:tc>
          <w:tcPr>
            <w:tcW w:w="358" w:type="pct"/>
            <w:tcBorders>
              <w:top w:val="nil"/>
              <w:left w:val="nil"/>
              <w:bottom w:val="nil"/>
              <w:right w:val="nil"/>
            </w:tcBorders>
            <w:shd w:val="clear" w:color="auto" w:fill="auto"/>
            <w:vAlign w:val="center"/>
            <w:hideMark/>
          </w:tcPr>
          <w:p w14:paraId="3481CE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2DBC78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483A8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442 </w:t>
            </w:r>
          </w:p>
        </w:tc>
        <w:tc>
          <w:tcPr>
            <w:tcW w:w="485" w:type="pct"/>
            <w:tcBorders>
              <w:top w:val="nil"/>
              <w:left w:val="nil"/>
              <w:bottom w:val="nil"/>
              <w:right w:val="nil"/>
            </w:tcBorders>
            <w:shd w:val="clear" w:color="auto" w:fill="auto"/>
            <w:vAlign w:val="center"/>
            <w:hideMark/>
          </w:tcPr>
          <w:p w14:paraId="79E79B9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0EC47B4" w14:textId="77777777" w:rsidTr="00B17D29">
        <w:trPr>
          <w:trHeight w:val="400"/>
        </w:trPr>
        <w:tc>
          <w:tcPr>
            <w:tcW w:w="1215" w:type="pct"/>
            <w:tcBorders>
              <w:top w:val="nil"/>
              <w:left w:val="nil"/>
              <w:bottom w:val="nil"/>
              <w:right w:val="nil"/>
            </w:tcBorders>
            <w:shd w:val="clear" w:color="auto" w:fill="auto"/>
            <w:vAlign w:val="center"/>
            <w:hideMark/>
          </w:tcPr>
          <w:p w14:paraId="7839C84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Commercial Road, Mount Evelyn, Stage 2</w:t>
            </w:r>
          </w:p>
        </w:tc>
        <w:tc>
          <w:tcPr>
            <w:tcW w:w="409" w:type="pct"/>
            <w:tcBorders>
              <w:top w:val="nil"/>
              <w:left w:val="nil"/>
              <w:bottom w:val="nil"/>
              <w:right w:val="single" w:sz="8" w:space="0" w:color="auto"/>
            </w:tcBorders>
            <w:shd w:val="clear" w:color="auto" w:fill="auto"/>
            <w:vAlign w:val="center"/>
            <w:hideMark/>
          </w:tcPr>
          <w:p w14:paraId="5BC5262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555A8C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23858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6968CF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8AAB9F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8AC47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42F1B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E507C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0C3C1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3EBAC3F" w14:textId="77777777" w:rsidTr="00B17D29">
        <w:trPr>
          <w:trHeight w:val="250"/>
        </w:trPr>
        <w:tc>
          <w:tcPr>
            <w:tcW w:w="1215" w:type="pct"/>
            <w:tcBorders>
              <w:top w:val="nil"/>
              <w:left w:val="nil"/>
              <w:bottom w:val="nil"/>
              <w:right w:val="nil"/>
            </w:tcBorders>
            <w:shd w:val="clear" w:color="auto" w:fill="auto"/>
            <w:vAlign w:val="center"/>
            <w:hideMark/>
          </w:tcPr>
          <w:p w14:paraId="2387885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Drainage Improvement Works</w:t>
            </w:r>
          </w:p>
        </w:tc>
        <w:tc>
          <w:tcPr>
            <w:tcW w:w="409" w:type="pct"/>
            <w:tcBorders>
              <w:top w:val="nil"/>
              <w:left w:val="nil"/>
              <w:bottom w:val="nil"/>
              <w:right w:val="single" w:sz="8" w:space="0" w:color="auto"/>
            </w:tcBorders>
            <w:shd w:val="clear" w:color="auto" w:fill="auto"/>
            <w:vAlign w:val="center"/>
            <w:hideMark/>
          </w:tcPr>
          <w:p w14:paraId="2186B4D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47D5902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706EF8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020921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C9274F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99D3EE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0831FB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163F29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25D64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AA3A92A" w14:textId="77777777" w:rsidTr="00B17D29">
        <w:trPr>
          <w:trHeight w:val="250"/>
        </w:trPr>
        <w:tc>
          <w:tcPr>
            <w:tcW w:w="1215" w:type="pct"/>
            <w:tcBorders>
              <w:top w:val="nil"/>
              <w:left w:val="nil"/>
              <w:bottom w:val="nil"/>
              <w:right w:val="nil"/>
            </w:tcBorders>
            <w:shd w:val="clear" w:color="auto" w:fill="auto"/>
            <w:vAlign w:val="center"/>
            <w:hideMark/>
          </w:tcPr>
          <w:p w14:paraId="533BA23C"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Fernhill Road, Mount Evelyn</w:t>
            </w:r>
          </w:p>
        </w:tc>
        <w:tc>
          <w:tcPr>
            <w:tcW w:w="409" w:type="pct"/>
            <w:tcBorders>
              <w:top w:val="nil"/>
              <w:left w:val="nil"/>
              <w:bottom w:val="nil"/>
              <w:right w:val="single" w:sz="8" w:space="0" w:color="auto"/>
            </w:tcBorders>
            <w:shd w:val="clear" w:color="auto" w:fill="auto"/>
            <w:vAlign w:val="center"/>
            <w:hideMark/>
          </w:tcPr>
          <w:p w14:paraId="31CBBE3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51 </w:t>
            </w:r>
          </w:p>
        </w:tc>
        <w:tc>
          <w:tcPr>
            <w:tcW w:w="416" w:type="pct"/>
            <w:tcBorders>
              <w:top w:val="nil"/>
              <w:left w:val="nil"/>
              <w:bottom w:val="nil"/>
              <w:right w:val="nil"/>
            </w:tcBorders>
            <w:shd w:val="clear" w:color="auto" w:fill="auto"/>
            <w:vAlign w:val="center"/>
            <w:hideMark/>
          </w:tcPr>
          <w:p w14:paraId="704D76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 </w:t>
            </w:r>
          </w:p>
        </w:tc>
        <w:tc>
          <w:tcPr>
            <w:tcW w:w="419" w:type="pct"/>
            <w:tcBorders>
              <w:top w:val="nil"/>
              <w:left w:val="nil"/>
              <w:bottom w:val="nil"/>
              <w:right w:val="nil"/>
            </w:tcBorders>
            <w:shd w:val="clear" w:color="auto" w:fill="auto"/>
            <w:vAlign w:val="center"/>
            <w:hideMark/>
          </w:tcPr>
          <w:p w14:paraId="66BADA7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95CAD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3891FA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E8F6F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FA53B5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0E15F3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 </w:t>
            </w:r>
          </w:p>
        </w:tc>
        <w:tc>
          <w:tcPr>
            <w:tcW w:w="485" w:type="pct"/>
            <w:tcBorders>
              <w:top w:val="nil"/>
              <w:left w:val="nil"/>
              <w:bottom w:val="nil"/>
              <w:right w:val="nil"/>
            </w:tcBorders>
            <w:shd w:val="clear" w:color="auto" w:fill="auto"/>
            <w:vAlign w:val="center"/>
            <w:hideMark/>
          </w:tcPr>
          <w:p w14:paraId="610F14F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A9517C8" w14:textId="77777777" w:rsidTr="00B17D29">
        <w:trPr>
          <w:trHeight w:val="400"/>
        </w:trPr>
        <w:tc>
          <w:tcPr>
            <w:tcW w:w="1215" w:type="pct"/>
            <w:tcBorders>
              <w:top w:val="nil"/>
              <w:left w:val="nil"/>
              <w:bottom w:val="nil"/>
              <w:right w:val="nil"/>
            </w:tcBorders>
            <w:shd w:val="clear" w:color="auto" w:fill="auto"/>
            <w:vAlign w:val="center"/>
            <w:hideMark/>
          </w:tcPr>
          <w:p w14:paraId="139D6B0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George Road and Lalor Road, Healesville</w:t>
            </w:r>
          </w:p>
        </w:tc>
        <w:tc>
          <w:tcPr>
            <w:tcW w:w="409" w:type="pct"/>
            <w:tcBorders>
              <w:top w:val="nil"/>
              <w:left w:val="nil"/>
              <w:bottom w:val="nil"/>
              <w:right w:val="single" w:sz="8" w:space="0" w:color="auto"/>
            </w:tcBorders>
            <w:shd w:val="clear" w:color="auto" w:fill="auto"/>
            <w:vAlign w:val="center"/>
            <w:hideMark/>
          </w:tcPr>
          <w:p w14:paraId="191EC86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60 </w:t>
            </w:r>
          </w:p>
        </w:tc>
        <w:tc>
          <w:tcPr>
            <w:tcW w:w="416" w:type="pct"/>
            <w:tcBorders>
              <w:top w:val="nil"/>
              <w:left w:val="nil"/>
              <w:bottom w:val="nil"/>
              <w:right w:val="nil"/>
            </w:tcBorders>
            <w:shd w:val="clear" w:color="auto" w:fill="auto"/>
            <w:vAlign w:val="center"/>
            <w:hideMark/>
          </w:tcPr>
          <w:p w14:paraId="4CFBC6E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19" w:type="pct"/>
            <w:tcBorders>
              <w:top w:val="nil"/>
              <w:left w:val="nil"/>
              <w:bottom w:val="nil"/>
              <w:right w:val="nil"/>
            </w:tcBorders>
            <w:shd w:val="clear" w:color="auto" w:fill="auto"/>
            <w:vAlign w:val="center"/>
            <w:hideMark/>
          </w:tcPr>
          <w:p w14:paraId="720971F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F64F9F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FD6B3F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AC354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293C53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A0299F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85" w:type="pct"/>
            <w:tcBorders>
              <w:top w:val="nil"/>
              <w:left w:val="nil"/>
              <w:bottom w:val="nil"/>
              <w:right w:val="nil"/>
            </w:tcBorders>
            <w:shd w:val="clear" w:color="auto" w:fill="auto"/>
            <w:vAlign w:val="center"/>
            <w:hideMark/>
          </w:tcPr>
          <w:p w14:paraId="40D871D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9D928D9" w14:textId="77777777" w:rsidTr="00B17D29">
        <w:trPr>
          <w:trHeight w:val="250"/>
        </w:trPr>
        <w:tc>
          <w:tcPr>
            <w:tcW w:w="1215" w:type="pct"/>
            <w:tcBorders>
              <w:top w:val="nil"/>
              <w:left w:val="nil"/>
              <w:bottom w:val="nil"/>
              <w:right w:val="nil"/>
            </w:tcBorders>
            <w:shd w:val="clear" w:color="auto" w:fill="auto"/>
            <w:vAlign w:val="center"/>
            <w:hideMark/>
          </w:tcPr>
          <w:p w14:paraId="54BE2E1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Maroondah Parade, Healesville</w:t>
            </w:r>
          </w:p>
        </w:tc>
        <w:tc>
          <w:tcPr>
            <w:tcW w:w="409" w:type="pct"/>
            <w:tcBorders>
              <w:top w:val="nil"/>
              <w:left w:val="nil"/>
              <w:bottom w:val="nil"/>
              <w:right w:val="single" w:sz="8" w:space="0" w:color="auto"/>
            </w:tcBorders>
            <w:shd w:val="clear" w:color="auto" w:fill="auto"/>
            <w:vAlign w:val="center"/>
            <w:hideMark/>
          </w:tcPr>
          <w:p w14:paraId="1EFB31C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5B157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F7ED8B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04C475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9596ED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6FDAAE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C91813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516B7A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391579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6FAAD1D" w14:textId="77777777" w:rsidTr="00B17D29">
        <w:trPr>
          <w:trHeight w:val="250"/>
        </w:trPr>
        <w:tc>
          <w:tcPr>
            <w:tcW w:w="1215" w:type="pct"/>
            <w:tcBorders>
              <w:top w:val="nil"/>
              <w:left w:val="nil"/>
              <w:bottom w:val="nil"/>
              <w:right w:val="nil"/>
            </w:tcBorders>
            <w:shd w:val="clear" w:color="auto" w:fill="auto"/>
            <w:vAlign w:val="center"/>
            <w:hideMark/>
          </w:tcPr>
          <w:p w14:paraId="0B00D84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Schoolhouse Road, Yarra Junction</w:t>
            </w:r>
          </w:p>
        </w:tc>
        <w:tc>
          <w:tcPr>
            <w:tcW w:w="409" w:type="pct"/>
            <w:tcBorders>
              <w:top w:val="nil"/>
              <w:left w:val="nil"/>
              <w:bottom w:val="nil"/>
              <w:right w:val="single" w:sz="8" w:space="0" w:color="auto"/>
            </w:tcBorders>
            <w:shd w:val="clear" w:color="auto" w:fill="auto"/>
            <w:vAlign w:val="center"/>
            <w:hideMark/>
          </w:tcPr>
          <w:p w14:paraId="3A763EF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40 </w:t>
            </w:r>
          </w:p>
        </w:tc>
        <w:tc>
          <w:tcPr>
            <w:tcW w:w="416" w:type="pct"/>
            <w:tcBorders>
              <w:top w:val="nil"/>
              <w:left w:val="nil"/>
              <w:bottom w:val="nil"/>
              <w:right w:val="nil"/>
            </w:tcBorders>
            <w:shd w:val="clear" w:color="auto" w:fill="auto"/>
            <w:vAlign w:val="center"/>
            <w:hideMark/>
          </w:tcPr>
          <w:p w14:paraId="655B3AE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40 </w:t>
            </w:r>
          </w:p>
        </w:tc>
        <w:tc>
          <w:tcPr>
            <w:tcW w:w="419" w:type="pct"/>
            <w:tcBorders>
              <w:top w:val="nil"/>
              <w:left w:val="nil"/>
              <w:bottom w:val="nil"/>
              <w:right w:val="nil"/>
            </w:tcBorders>
            <w:shd w:val="clear" w:color="auto" w:fill="auto"/>
            <w:vAlign w:val="center"/>
            <w:hideMark/>
          </w:tcPr>
          <w:p w14:paraId="77EFF60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BBE4E4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ECDA44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224114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CB6E6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FA8ED9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40 </w:t>
            </w:r>
          </w:p>
        </w:tc>
        <w:tc>
          <w:tcPr>
            <w:tcW w:w="485" w:type="pct"/>
            <w:tcBorders>
              <w:top w:val="nil"/>
              <w:left w:val="nil"/>
              <w:bottom w:val="nil"/>
              <w:right w:val="nil"/>
            </w:tcBorders>
            <w:shd w:val="clear" w:color="auto" w:fill="auto"/>
            <w:vAlign w:val="center"/>
            <w:hideMark/>
          </w:tcPr>
          <w:p w14:paraId="6EB092B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1C47B19" w14:textId="77777777" w:rsidTr="00B17D29">
        <w:trPr>
          <w:trHeight w:val="400"/>
        </w:trPr>
        <w:tc>
          <w:tcPr>
            <w:tcW w:w="1215" w:type="pct"/>
            <w:tcBorders>
              <w:top w:val="nil"/>
              <w:left w:val="nil"/>
              <w:bottom w:val="nil"/>
              <w:right w:val="nil"/>
            </w:tcBorders>
            <w:shd w:val="clear" w:color="auto" w:fill="auto"/>
            <w:vAlign w:val="center"/>
            <w:hideMark/>
          </w:tcPr>
          <w:p w14:paraId="59CFF199"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Waratah Avenue, Park Drive and Arbor Avenue Belgrave</w:t>
            </w:r>
          </w:p>
        </w:tc>
        <w:tc>
          <w:tcPr>
            <w:tcW w:w="409" w:type="pct"/>
            <w:tcBorders>
              <w:top w:val="nil"/>
              <w:left w:val="nil"/>
              <w:bottom w:val="nil"/>
              <w:right w:val="single" w:sz="8" w:space="0" w:color="auto"/>
            </w:tcBorders>
            <w:shd w:val="clear" w:color="auto" w:fill="auto"/>
            <w:vAlign w:val="center"/>
            <w:hideMark/>
          </w:tcPr>
          <w:p w14:paraId="1974600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245 </w:t>
            </w:r>
          </w:p>
        </w:tc>
        <w:tc>
          <w:tcPr>
            <w:tcW w:w="416" w:type="pct"/>
            <w:tcBorders>
              <w:top w:val="nil"/>
              <w:left w:val="nil"/>
              <w:bottom w:val="nil"/>
              <w:right w:val="nil"/>
            </w:tcBorders>
            <w:shd w:val="clear" w:color="auto" w:fill="auto"/>
            <w:vAlign w:val="center"/>
            <w:hideMark/>
          </w:tcPr>
          <w:p w14:paraId="209510D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245 </w:t>
            </w:r>
          </w:p>
        </w:tc>
        <w:tc>
          <w:tcPr>
            <w:tcW w:w="419" w:type="pct"/>
            <w:tcBorders>
              <w:top w:val="nil"/>
              <w:left w:val="nil"/>
              <w:bottom w:val="nil"/>
              <w:right w:val="nil"/>
            </w:tcBorders>
            <w:shd w:val="clear" w:color="auto" w:fill="auto"/>
            <w:vAlign w:val="center"/>
            <w:hideMark/>
          </w:tcPr>
          <w:p w14:paraId="11B4AE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9FD12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D27151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F5FEF7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245 </w:t>
            </w:r>
          </w:p>
        </w:tc>
        <w:tc>
          <w:tcPr>
            <w:tcW w:w="385" w:type="pct"/>
            <w:tcBorders>
              <w:top w:val="nil"/>
              <w:left w:val="nil"/>
              <w:bottom w:val="nil"/>
              <w:right w:val="nil"/>
            </w:tcBorders>
            <w:shd w:val="clear" w:color="auto" w:fill="auto"/>
            <w:vAlign w:val="center"/>
            <w:hideMark/>
          </w:tcPr>
          <w:p w14:paraId="1E735E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B06215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53A1F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392F666" w14:textId="77777777" w:rsidTr="00B17D29">
        <w:trPr>
          <w:trHeight w:val="250"/>
        </w:trPr>
        <w:tc>
          <w:tcPr>
            <w:tcW w:w="1215" w:type="pct"/>
            <w:tcBorders>
              <w:top w:val="nil"/>
              <w:left w:val="nil"/>
              <w:bottom w:val="nil"/>
              <w:right w:val="nil"/>
            </w:tcBorders>
            <w:shd w:val="clear" w:color="auto" w:fill="auto"/>
            <w:vAlign w:val="center"/>
            <w:hideMark/>
          </w:tcPr>
          <w:p w14:paraId="49B3531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Drainage Rehabilitation</w:t>
            </w:r>
          </w:p>
        </w:tc>
        <w:tc>
          <w:tcPr>
            <w:tcW w:w="409" w:type="pct"/>
            <w:tcBorders>
              <w:top w:val="nil"/>
              <w:left w:val="nil"/>
              <w:bottom w:val="nil"/>
              <w:right w:val="single" w:sz="8" w:space="0" w:color="auto"/>
            </w:tcBorders>
            <w:shd w:val="clear" w:color="auto" w:fill="auto"/>
            <w:vAlign w:val="center"/>
            <w:hideMark/>
          </w:tcPr>
          <w:p w14:paraId="7F87472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250 </w:t>
            </w:r>
          </w:p>
        </w:tc>
        <w:tc>
          <w:tcPr>
            <w:tcW w:w="416" w:type="pct"/>
            <w:tcBorders>
              <w:top w:val="nil"/>
              <w:left w:val="nil"/>
              <w:bottom w:val="nil"/>
              <w:right w:val="nil"/>
            </w:tcBorders>
            <w:shd w:val="clear" w:color="auto" w:fill="auto"/>
            <w:vAlign w:val="center"/>
            <w:hideMark/>
          </w:tcPr>
          <w:p w14:paraId="03C0E2E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9CCB19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250 </w:t>
            </w:r>
          </w:p>
        </w:tc>
        <w:tc>
          <w:tcPr>
            <w:tcW w:w="419" w:type="pct"/>
            <w:tcBorders>
              <w:top w:val="nil"/>
              <w:left w:val="nil"/>
              <w:bottom w:val="nil"/>
              <w:right w:val="nil"/>
            </w:tcBorders>
            <w:shd w:val="clear" w:color="auto" w:fill="auto"/>
            <w:vAlign w:val="center"/>
            <w:hideMark/>
          </w:tcPr>
          <w:p w14:paraId="5CC514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FA09F5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00D45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8383C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064658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250 </w:t>
            </w:r>
          </w:p>
        </w:tc>
        <w:tc>
          <w:tcPr>
            <w:tcW w:w="485" w:type="pct"/>
            <w:tcBorders>
              <w:top w:val="nil"/>
              <w:left w:val="nil"/>
              <w:bottom w:val="nil"/>
              <w:right w:val="nil"/>
            </w:tcBorders>
            <w:shd w:val="clear" w:color="auto" w:fill="auto"/>
            <w:vAlign w:val="center"/>
            <w:hideMark/>
          </w:tcPr>
          <w:p w14:paraId="0698160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7C48B82" w14:textId="77777777" w:rsidTr="00B17D29">
        <w:trPr>
          <w:trHeight w:val="420"/>
        </w:trPr>
        <w:tc>
          <w:tcPr>
            <w:tcW w:w="1215" w:type="pct"/>
            <w:tcBorders>
              <w:top w:val="nil"/>
              <w:left w:val="nil"/>
              <w:bottom w:val="nil"/>
              <w:right w:val="nil"/>
            </w:tcBorders>
            <w:shd w:val="clear" w:color="auto" w:fill="auto"/>
            <w:vAlign w:val="center"/>
            <w:hideMark/>
          </w:tcPr>
          <w:p w14:paraId="08035C55"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Recreational, Leisure &amp; Community Facilities</w:t>
            </w:r>
          </w:p>
        </w:tc>
        <w:tc>
          <w:tcPr>
            <w:tcW w:w="409" w:type="pct"/>
            <w:tcBorders>
              <w:top w:val="nil"/>
              <w:left w:val="nil"/>
              <w:bottom w:val="nil"/>
              <w:right w:val="single" w:sz="8" w:space="0" w:color="auto"/>
            </w:tcBorders>
            <w:shd w:val="clear" w:color="auto" w:fill="auto"/>
            <w:vAlign w:val="center"/>
            <w:hideMark/>
          </w:tcPr>
          <w:p w14:paraId="03F9E1F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245EF708"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6A37C51F"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78922095"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8F8EAA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04F6363"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20A48876"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6313D2E2"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0A8E14E7" w14:textId="77777777" w:rsidR="00B17D29" w:rsidRPr="00B17D29" w:rsidRDefault="00B17D29" w:rsidP="00B17D29">
            <w:pPr>
              <w:jc w:val="right"/>
              <w:rPr>
                <w:rFonts w:ascii="Times New Roman" w:hAnsi="Times New Roman"/>
                <w:sz w:val="20"/>
                <w:lang w:eastAsia="en-AU"/>
              </w:rPr>
            </w:pPr>
          </w:p>
        </w:tc>
      </w:tr>
      <w:tr w:rsidR="00B17D29" w:rsidRPr="00B17D29" w14:paraId="396C31E2" w14:textId="77777777" w:rsidTr="00B17D29">
        <w:trPr>
          <w:trHeight w:val="250"/>
        </w:trPr>
        <w:tc>
          <w:tcPr>
            <w:tcW w:w="1215" w:type="pct"/>
            <w:tcBorders>
              <w:top w:val="nil"/>
              <w:left w:val="nil"/>
              <w:bottom w:val="nil"/>
              <w:right w:val="nil"/>
            </w:tcBorders>
            <w:shd w:val="clear" w:color="auto" w:fill="auto"/>
            <w:vAlign w:val="center"/>
            <w:hideMark/>
          </w:tcPr>
          <w:p w14:paraId="1A28A670"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Belgrave Lake Park</w:t>
            </w:r>
          </w:p>
        </w:tc>
        <w:tc>
          <w:tcPr>
            <w:tcW w:w="409" w:type="pct"/>
            <w:tcBorders>
              <w:top w:val="nil"/>
              <w:left w:val="nil"/>
              <w:bottom w:val="nil"/>
              <w:right w:val="single" w:sz="8" w:space="0" w:color="auto"/>
            </w:tcBorders>
            <w:shd w:val="clear" w:color="auto" w:fill="auto"/>
            <w:vAlign w:val="center"/>
            <w:hideMark/>
          </w:tcPr>
          <w:p w14:paraId="2485D09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26 </w:t>
            </w:r>
          </w:p>
        </w:tc>
        <w:tc>
          <w:tcPr>
            <w:tcW w:w="416" w:type="pct"/>
            <w:tcBorders>
              <w:top w:val="nil"/>
              <w:left w:val="nil"/>
              <w:bottom w:val="nil"/>
              <w:right w:val="nil"/>
            </w:tcBorders>
            <w:shd w:val="clear" w:color="auto" w:fill="auto"/>
            <w:vAlign w:val="center"/>
            <w:hideMark/>
          </w:tcPr>
          <w:p w14:paraId="3CA0B3C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C1EDC7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26 </w:t>
            </w:r>
          </w:p>
        </w:tc>
        <w:tc>
          <w:tcPr>
            <w:tcW w:w="419" w:type="pct"/>
            <w:tcBorders>
              <w:top w:val="nil"/>
              <w:left w:val="nil"/>
              <w:bottom w:val="nil"/>
              <w:right w:val="nil"/>
            </w:tcBorders>
            <w:shd w:val="clear" w:color="auto" w:fill="auto"/>
            <w:vAlign w:val="center"/>
            <w:hideMark/>
          </w:tcPr>
          <w:p w14:paraId="46FBEFD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A2D9AD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29B2F9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67D476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F2970A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26 </w:t>
            </w:r>
          </w:p>
        </w:tc>
        <w:tc>
          <w:tcPr>
            <w:tcW w:w="485" w:type="pct"/>
            <w:tcBorders>
              <w:top w:val="nil"/>
              <w:left w:val="nil"/>
              <w:bottom w:val="nil"/>
              <w:right w:val="nil"/>
            </w:tcBorders>
            <w:shd w:val="clear" w:color="auto" w:fill="auto"/>
            <w:vAlign w:val="center"/>
            <w:hideMark/>
          </w:tcPr>
          <w:p w14:paraId="63D33A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16AE33C" w14:textId="77777777" w:rsidTr="00B17D29">
        <w:trPr>
          <w:trHeight w:val="250"/>
        </w:trPr>
        <w:tc>
          <w:tcPr>
            <w:tcW w:w="1215" w:type="pct"/>
            <w:tcBorders>
              <w:top w:val="nil"/>
              <w:left w:val="nil"/>
              <w:bottom w:val="nil"/>
              <w:right w:val="nil"/>
            </w:tcBorders>
            <w:shd w:val="clear" w:color="auto" w:fill="auto"/>
            <w:vAlign w:val="center"/>
            <w:hideMark/>
          </w:tcPr>
          <w:p w14:paraId="06C27AE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Chirnside Urban Park</w:t>
            </w:r>
          </w:p>
        </w:tc>
        <w:tc>
          <w:tcPr>
            <w:tcW w:w="409" w:type="pct"/>
            <w:tcBorders>
              <w:top w:val="nil"/>
              <w:left w:val="nil"/>
              <w:bottom w:val="nil"/>
              <w:right w:val="single" w:sz="8" w:space="0" w:color="auto"/>
            </w:tcBorders>
            <w:shd w:val="clear" w:color="auto" w:fill="auto"/>
            <w:vAlign w:val="center"/>
            <w:hideMark/>
          </w:tcPr>
          <w:p w14:paraId="6DF1B48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1,000 </w:t>
            </w:r>
          </w:p>
        </w:tc>
        <w:tc>
          <w:tcPr>
            <w:tcW w:w="416" w:type="pct"/>
            <w:tcBorders>
              <w:top w:val="nil"/>
              <w:left w:val="nil"/>
              <w:bottom w:val="nil"/>
              <w:right w:val="nil"/>
            </w:tcBorders>
            <w:shd w:val="clear" w:color="auto" w:fill="auto"/>
            <w:vAlign w:val="center"/>
            <w:hideMark/>
          </w:tcPr>
          <w:p w14:paraId="6CA86DB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1,000 </w:t>
            </w:r>
          </w:p>
        </w:tc>
        <w:tc>
          <w:tcPr>
            <w:tcW w:w="419" w:type="pct"/>
            <w:tcBorders>
              <w:top w:val="nil"/>
              <w:left w:val="nil"/>
              <w:bottom w:val="nil"/>
              <w:right w:val="nil"/>
            </w:tcBorders>
            <w:shd w:val="clear" w:color="auto" w:fill="auto"/>
            <w:vAlign w:val="center"/>
            <w:hideMark/>
          </w:tcPr>
          <w:p w14:paraId="1487213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F11F2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EA2486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2C0F9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250 </w:t>
            </w:r>
          </w:p>
        </w:tc>
        <w:tc>
          <w:tcPr>
            <w:tcW w:w="385" w:type="pct"/>
            <w:tcBorders>
              <w:top w:val="nil"/>
              <w:left w:val="nil"/>
              <w:bottom w:val="nil"/>
              <w:right w:val="nil"/>
            </w:tcBorders>
            <w:shd w:val="clear" w:color="auto" w:fill="auto"/>
            <w:vAlign w:val="center"/>
            <w:hideMark/>
          </w:tcPr>
          <w:p w14:paraId="4024180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3BB895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C9168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750 </w:t>
            </w:r>
          </w:p>
        </w:tc>
      </w:tr>
      <w:tr w:rsidR="00B17D29" w:rsidRPr="00B17D29" w14:paraId="2A47F84B" w14:textId="77777777" w:rsidTr="00B17D29">
        <w:trPr>
          <w:trHeight w:val="250"/>
        </w:trPr>
        <w:tc>
          <w:tcPr>
            <w:tcW w:w="1215" w:type="pct"/>
            <w:tcBorders>
              <w:top w:val="nil"/>
              <w:left w:val="nil"/>
              <w:bottom w:val="nil"/>
              <w:right w:val="nil"/>
            </w:tcBorders>
            <w:shd w:val="clear" w:color="auto" w:fill="auto"/>
            <w:vAlign w:val="center"/>
            <w:hideMark/>
          </w:tcPr>
          <w:p w14:paraId="3C9C5BD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Monbulk District Playspace</w:t>
            </w:r>
          </w:p>
        </w:tc>
        <w:tc>
          <w:tcPr>
            <w:tcW w:w="409" w:type="pct"/>
            <w:tcBorders>
              <w:top w:val="nil"/>
              <w:left w:val="nil"/>
              <w:bottom w:val="nil"/>
              <w:right w:val="single" w:sz="8" w:space="0" w:color="auto"/>
            </w:tcBorders>
            <w:shd w:val="clear" w:color="auto" w:fill="auto"/>
            <w:vAlign w:val="center"/>
            <w:hideMark/>
          </w:tcPr>
          <w:p w14:paraId="557B7E2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28 </w:t>
            </w:r>
          </w:p>
        </w:tc>
        <w:tc>
          <w:tcPr>
            <w:tcW w:w="416" w:type="pct"/>
            <w:tcBorders>
              <w:top w:val="nil"/>
              <w:left w:val="nil"/>
              <w:bottom w:val="nil"/>
              <w:right w:val="nil"/>
            </w:tcBorders>
            <w:shd w:val="clear" w:color="auto" w:fill="auto"/>
            <w:vAlign w:val="center"/>
            <w:hideMark/>
          </w:tcPr>
          <w:p w14:paraId="7DA26E9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7A40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28 </w:t>
            </w:r>
          </w:p>
        </w:tc>
        <w:tc>
          <w:tcPr>
            <w:tcW w:w="419" w:type="pct"/>
            <w:tcBorders>
              <w:top w:val="nil"/>
              <w:left w:val="nil"/>
              <w:bottom w:val="nil"/>
              <w:right w:val="nil"/>
            </w:tcBorders>
            <w:shd w:val="clear" w:color="auto" w:fill="auto"/>
            <w:vAlign w:val="center"/>
            <w:hideMark/>
          </w:tcPr>
          <w:p w14:paraId="7C0827B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FE8757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3EE417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6538F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EC7914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28 </w:t>
            </w:r>
          </w:p>
        </w:tc>
        <w:tc>
          <w:tcPr>
            <w:tcW w:w="485" w:type="pct"/>
            <w:tcBorders>
              <w:top w:val="nil"/>
              <w:left w:val="nil"/>
              <w:bottom w:val="nil"/>
              <w:right w:val="nil"/>
            </w:tcBorders>
            <w:shd w:val="clear" w:color="auto" w:fill="auto"/>
            <w:vAlign w:val="center"/>
            <w:hideMark/>
          </w:tcPr>
          <w:p w14:paraId="691D76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39E7FBA" w14:textId="77777777" w:rsidTr="00B17D29">
        <w:trPr>
          <w:trHeight w:val="250"/>
        </w:trPr>
        <w:tc>
          <w:tcPr>
            <w:tcW w:w="1215" w:type="pct"/>
            <w:tcBorders>
              <w:top w:val="nil"/>
              <w:left w:val="nil"/>
              <w:bottom w:val="nil"/>
              <w:right w:val="nil"/>
            </w:tcBorders>
            <w:shd w:val="clear" w:color="auto" w:fill="auto"/>
            <w:vAlign w:val="center"/>
            <w:hideMark/>
          </w:tcPr>
          <w:p w14:paraId="260D27F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Morrison Recreation Reserve</w:t>
            </w:r>
          </w:p>
        </w:tc>
        <w:tc>
          <w:tcPr>
            <w:tcW w:w="409" w:type="pct"/>
            <w:tcBorders>
              <w:top w:val="nil"/>
              <w:left w:val="nil"/>
              <w:bottom w:val="nil"/>
              <w:right w:val="single" w:sz="8" w:space="0" w:color="auto"/>
            </w:tcBorders>
            <w:shd w:val="clear" w:color="auto" w:fill="auto"/>
            <w:vAlign w:val="center"/>
            <w:hideMark/>
          </w:tcPr>
          <w:p w14:paraId="61C31CF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53A778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F0893C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719AD9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F25E0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B1932B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0BBA8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A426A4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0F434E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8CB947E" w14:textId="77777777" w:rsidTr="00B17D29">
        <w:trPr>
          <w:trHeight w:val="400"/>
        </w:trPr>
        <w:tc>
          <w:tcPr>
            <w:tcW w:w="1215" w:type="pct"/>
            <w:tcBorders>
              <w:top w:val="nil"/>
              <w:left w:val="nil"/>
              <w:bottom w:val="nil"/>
              <w:right w:val="nil"/>
            </w:tcBorders>
            <w:shd w:val="clear" w:color="auto" w:fill="auto"/>
            <w:vAlign w:val="center"/>
            <w:hideMark/>
          </w:tcPr>
          <w:p w14:paraId="4296B51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Yarra Junction Recreation Reserve Playspace</w:t>
            </w:r>
          </w:p>
        </w:tc>
        <w:tc>
          <w:tcPr>
            <w:tcW w:w="409" w:type="pct"/>
            <w:tcBorders>
              <w:top w:val="nil"/>
              <w:left w:val="nil"/>
              <w:bottom w:val="nil"/>
              <w:right w:val="single" w:sz="8" w:space="0" w:color="auto"/>
            </w:tcBorders>
            <w:shd w:val="clear" w:color="auto" w:fill="auto"/>
            <w:vAlign w:val="center"/>
            <w:hideMark/>
          </w:tcPr>
          <w:p w14:paraId="2AAD5DB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57F0F7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25C17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1F2D2B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B89E8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4A2CD6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4AF086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9E1B69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326F68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CFDB867" w14:textId="77777777" w:rsidTr="00B17D29">
        <w:trPr>
          <w:trHeight w:val="250"/>
        </w:trPr>
        <w:tc>
          <w:tcPr>
            <w:tcW w:w="1215" w:type="pct"/>
            <w:tcBorders>
              <w:top w:val="nil"/>
              <w:left w:val="nil"/>
              <w:bottom w:val="nil"/>
              <w:right w:val="nil"/>
            </w:tcBorders>
            <w:shd w:val="clear" w:color="auto" w:fill="auto"/>
            <w:vAlign w:val="center"/>
            <w:hideMark/>
          </w:tcPr>
          <w:p w14:paraId="650C999C"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Bimbadeen Reserve </w:t>
            </w:r>
          </w:p>
        </w:tc>
        <w:tc>
          <w:tcPr>
            <w:tcW w:w="409" w:type="pct"/>
            <w:tcBorders>
              <w:top w:val="nil"/>
              <w:left w:val="nil"/>
              <w:bottom w:val="nil"/>
              <w:right w:val="single" w:sz="8" w:space="0" w:color="auto"/>
            </w:tcBorders>
            <w:shd w:val="clear" w:color="auto" w:fill="auto"/>
            <w:vAlign w:val="center"/>
            <w:hideMark/>
          </w:tcPr>
          <w:p w14:paraId="2F6DEED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770303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5F6180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D0495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3F815E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F6C84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1177C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D13FA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326DE52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2611967" w14:textId="77777777" w:rsidTr="00B17D29">
        <w:trPr>
          <w:trHeight w:val="250"/>
        </w:trPr>
        <w:tc>
          <w:tcPr>
            <w:tcW w:w="1215" w:type="pct"/>
            <w:tcBorders>
              <w:top w:val="nil"/>
              <w:left w:val="nil"/>
              <w:bottom w:val="nil"/>
              <w:right w:val="nil"/>
            </w:tcBorders>
            <w:shd w:val="clear" w:color="auto" w:fill="auto"/>
            <w:vAlign w:val="center"/>
            <w:hideMark/>
          </w:tcPr>
          <w:p w14:paraId="6C98251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Bluegum Playground Reserve</w:t>
            </w:r>
          </w:p>
        </w:tc>
        <w:tc>
          <w:tcPr>
            <w:tcW w:w="409" w:type="pct"/>
            <w:tcBorders>
              <w:top w:val="nil"/>
              <w:left w:val="nil"/>
              <w:bottom w:val="nil"/>
              <w:right w:val="single" w:sz="8" w:space="0" w:color="auto"/>
            </w:tcBorders>
            <w:shd w:val="clear" w:color="auto" w:fill="auto"/>
            <w:vAlign w:val="center"/>
            <w:hideMark/>
          </w:tcPr>
          <w:p w14:paraId="23D34C0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C197C3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8BE4C1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77A554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B26DB9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CC3E6C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27A65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CA1F6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C82D63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1C21A1B" w14:textId="77777777" w:rsidTr="00B17D29">
        <w:trPr>
          <w:trHeight w:val="250"/>
        </w:trPr>
        <w:tc>
          <w:tcPr>
            <w:tcW w:w="1215" w:type="pct"/>
            <w:tcBorders>
              <w:top w:val="nil"/>
              <w:left w:val="nil"/>
              <w:bottom w:val="nil"/>
              <w:right w:val="nil"/>
            </w:tcBorders>
            <w:shd w:val="clear" w:color="auto" w:fill="auto"/>
            <w:vAlign w:val="center"/>
            <w:hideMark/>
          </w:tcPr>
          <w:p w14:paraId="1218766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Carmen Reserve, Lilydale</w:t>
            </w:r>
          </w:p>
        </w:tc>
        <w:tc>
          <w:tcPr>
            <w:tcW w:w="409" w:type="pct"/>
            <w:tcBorders>
              <w:top w:val="nil"/>
              <w:left w:val="nil"/>
              <w:bottom w:val="nil"/>
              <w:right w:val="single" w:sz="8" w:space="0" w:color="auto"/>
            </w:tcBorders>
            <w:shd w:val="clear" w:color="auto" w:fill="auto"/>
            <w:vAlign w:val="center"/>
            <w:hideMark/>
          </w:tcPr>
          <w:p w14:paraId="4F82721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233 </w:t>
            </w:r>
          </w:p>
        </w:tc>
        <w:tc>
          <w:tcPr>
            <w:tcW w:w="416" w:type="pct"/>
            <w:tcBorders>
              <w:top w:val="nil"/>
              <w:left w:val="nil"/>
              <w:bottom w:val="nil"/>
              <w:right w:val="nil"/>
            </w:tcBorders>
            <w:shd w:val="clear" w:color="auto" w:fill="auto"/>
            <w:vAlign w:val="center"/>
            <w:hideMark/>
          </w:tcPr>
          <w:p w14:paraId="5A5F595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6F3EE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233 </w:t>
            </w:r>
          </w:p>
        </w:tc>
        <w:tc>
          <w:tcPr>
            <w:tcW w:w="419" w:type="pct"/>
            <w:tcBorders>
              <w:top w:val="nil"/>
              <w:left w:val="nil"/>
              <w:bottom w:val="nil"/>
              <w:right w:val="nil"/>
            </w:tcBorders>
            <w:shd w:val="clear" w:color="auto" w:fill="auto"/>
            <w:vAlign w:val="center"/>
            <w:hideMark/>
          </w:tcPr>
          <w:p w14:paraId="270105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D40AF5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593D15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129 </w:t>
            </w:r>
          </w:p>
        </w:tc>
        <w:tc>
          <w:tcPr>
            <w:tcW w:w="385" w:type="pct"/>
            <w:tcBorders>
              <w:top w:val="nil"/>
              <w:left w:val="nil"/>
              <w:bottom w:val="nil"/>
              <w:right w:val="nil"/>
            </w:tcBorders>
            <w:shd w:val="clear" w:color="auto" w:fill="auto"/>
            <w:vAlign w:val="center"/>
            <w:hideMark/>
          </w:tcPr>
          <w:p w14:paraId="72D288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1C073C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F25A1E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104 </w:t>
            </w:r>
          </w:p>
        </w:tc>
      </w:tr>
      <w:tr w:rsidR="00B17D29" w:rsidRPr="00B17D29" w14:paraId="755C3A0F" w14:textId="77777777" w:rsidTr="00B17D29">
        <w:trPr>
          <w:trHeight w:val="250"/>
        </w:trPr>
        <w:tc>
          <w:tcPr>
            <w:tcW w:w="1215" w:type="pct"/>
            <w:tcBorders>
              <w:top w:val="nil"/>
              <w:left w:val="nil"/>
              <w:bottom w:val="nil"/>
              <w:right w:val="nil"/>
            </w:tcBorders>
            <w:shd w:val="clear" w:color="auto" w:fill="auto"/>
            <w:vAlign w:val="center"/>
            <w:hideMark/>
          </w:tcPr>
          <w:p w14:paraId="0E702DD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Glenvalley Reserve, Seville East</w:t>
            </w:r>
          </w:p>
        </w:tc>
        <w:tc>
          <w:tcPr>
            <w:tcW w:w="409" w:type="pct"/>
            <w:tcBorders>
              <w:top w:val="nil"/>
              <w:left w:val="nil"/>
              <w:bottom w:val="nil"/>
              <w:right w:val="single" w:sz="8" w:space="0" w:color="auto"/>
            </w:tcBorders>
            <w:shd w:val="clear" w:color="auto" w:fill="auto"/>
            <w:vAlign w:val="center"/>
            <w:hideMark/>
          </w:tcPr>
          <w:p w14:paraId="009B552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233 </w:t>
            </w:r>
          </w:p>
        </w:tc>
        <w:tc>
          <w:tcPr>
            <w:tcW w:w="416" w:type="pct"/>
            <w:tcBorders>
              <w:top w:val="nil"/>
              <w:left w:val="nil"/>
              <w:bottom w:val="nil"/>
              <w:right w:val="nil"/>
            </w:tcBorders>
            <w:shd w:val="clear" w:color="auto" w:fill="auto"/>
            <w:vAlign w:val="center"/>
            <w:hideMark/>
          </w:tcPr>
          <w:p w14:paraId="621E343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BC648F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233 </w:t>
            </w:r>
          </w:p>
        </w:tc>
        <w:tc>
          <w:tcPr>
            <w:tcW w:w="419" w:type="pct"/>
            <w:tcBorders>
              <w:top w:val="nil"/>
              <w:left w:val="nil"/>
              <w:bottom w:val="nil"/>
              <w:right w:val="nil"/>
            </w:tcBorders>
            <w:shd w:val="clear" w:color="auto" w:fill="auto"/>
            <w:vAlign w:val="center"/>
            <w:hideMark/>
          </w:tcPr>
          <w:p w14:paraId="40EB3F3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BE5265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0FD30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129 </w:t>
            </w:r>
          </w:p>
        </w:tc>
        <w:tc>
          <w:tcPr>
            <w:tcW w:w="385" w:type="pct"/>
            <w:tcBorders>
              <w:top w:val="nil"/>
              <w:left w:val="nil"/>
              <w:bottom w:val="nil"/>
              <w:right w:val="nil"/>
            </w:tcBorders>
            <w:shd w:val="clear" w:color="auto" w:fill="auto"/>
            <w:vAlign w:val="center"/>
            <w:hideMark/>
          </w:tcPr>
          <w:p w14:paraId="4C46D83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4E2378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5785B8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104 </w:t>
            </w:r>
          </w:p>
        </w:tc>
      </w:tr>
      <w:tr w:rsidR="00B17D29" w:rsidRPr="00B17D29" w14:paraId="262D019C" w14:textId="77777777" w:rsidTr="00B17D29">
        <w:trPr>
          <w:trHeight w:val="250"/>
        </w:trPr>
        <w:tc>
          <w:tcPr>
            <w:tcW w:w="1215" w:type="pct"/>
            <w:tcBorders>
              <w:top w:val="nil"/>
              <w:left w:val="nil"/>
              <w:bottom w:val="nil"/>
              <w:right w:val="nil"/>
            </w:tcBorders>
            <w:shd w:val="clear" w:color="auto" w:fill="auto"/>
            <w:vAlign w:val="center"/>
            <w:hideMark/>
          </w:tcPr>
          <w:p w14:paraId="6E2C407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Kemp Reserve, Mount Evelyn</w:t>
            </w:r>
          </w:p>
        </w:tc>
        <w:tc>
          <w:tcPr>
            <w:tcW w:w="409" w:type="pct"/>
            <w:tcBorders>
              <w:top w:val="nil"/>
              <w:left w:val="nil"/>
              <w:bottom w:val="nil"/>
              <w:right w:val="single" w:sz="8" w:space="0" w:color="auto"/>
            </w:tcBorders>
            <w:shd w:val="clear" w:color="auto" w:fill="auto"/>
            <w:vAlign w:val="center"/>
            <w:hideMark/>
          </w:tcPr>
          <w:p w14:paraId="32B3031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88AFAD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6C641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EBB8BD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BF055F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E1F2B5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CCF7CE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EF890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0DBAA9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AE174EE" w14:textId="77777777" w:rsidTr="00B17D29">
        <w:trPr>
          <w:trHeight w:val="250"/>
        </w:trPr>
        <w:tc>
          <w:tcPr>
            <w:tcW w:w="1215" w:type="pct"/>
            <w:tcBorders>
              <w:top w:val="nil"/>
              <w:left w:val="nil"/>
              <w:bottom w:val="nil"/>
              <w:right w:val="nil"/>
            </w:tcBorders>
            <w:shd w:val="clear" w:color="auto" w:fill="auto"/>
            <w:vAlign w:val="center"/>
            <w:hideMark/>
          </w:tcPr>
          <w:p w14:paraId="27A3767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McKenzie King Adventure Playground</w:t>
            </w:r>
          </w:p>
        </w:tc>
        <w:tc>
          <w:tcPr>
            <w:tcW w:w="409" w:type="pct"/>
            <w:tcBorders>
              <w:top w:val="nil"/>
              <w:left w:val="nil"/>
              <w:bottom w:val="nil"/>
              <w:right w:val="single" w:sz="8" w:space="0" w:color="auto"/>
            </w:tcBorders>
            <w:shd w:val="clear" w:color="auto" w:fill="auto"/>
            <w:vAlign w:val="center"/>
            <w:hideMark/>
          </w:tcPr>
          <w:p w14:paraId="4504A74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5E92CFF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1405FB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DA5B3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8F42B8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A373F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49C251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546B8F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3532D9F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754CC90" w14:textId="77777777" w:rsidTr="00B17D29">
        <w:trPr>
          <w:trHeight w:val="250"/>
        </w:trPr>
        <w:tc>
          <w:tcPr>
            <w:tcW w:w="1215" w:type="pct"/>
            <w:tcBorders>
              <w:top w:val="nil"/>
              <w:left w:val="nil"/>
              <w:bottom w:val="nil"/>
              <w:right w:val="nil"/>
            </w:tcBorders>
            <w:shd w:val="clear" w:color="auto" w:fill="auto"/>
            <w:vAlign w:val="center"/>
            <w:hideMark/>
          </w:tcPr>
          <w:p w14:paraId="364FCD3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Mount Evelyn Recreation Reserve</w:t>
            </w:r>
          </w:p>
        </w:tc>
        <w:tc>
          <w:tcPr>
            <w:tcW w:w="409" w:type="pct"/>
            <w:tcBorders>
              <w:top w:val="nil"/>
              <w:left w:val="nil"/>
              <w:bottom w:val="nil"/>
              <w:right w:val="single" w:sz="8" w:space="0" w:color="auto"/>
            </w:tcBorders>
            <w:shd w:val="clear" w:color="auto" w:fill="auto"/>
            <w:vAlign w:val="center"/>
            <w:hideMark/>
          </w:tcPr>
          <w:p w14:paraId="2E8183E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9AD766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EA5211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FF2717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2F829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55013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C18C1D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CD0362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ABB1D0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BEFFAAA" w14:textId="77777777" w:rsidTr="00B17D29">
        <w:trPr>
          <w:trHeight w:val="250"/>
        </w:trPr>
        <w:tc>
          <w:tcPr>
            <w:tcW w:w="1215" w:type="pct"/>
            <w:tcBorders>
              <w:top w:val="nil"/>
              <w:left w:val="nil"/>
              <w:bottom w:val="nil"/>
              <w:right w:val="nil"/>
            </w:tcBorders>
            <w:shd w:val="clear" w:color="auto" w:fill="auto"/>
            <w:vAlign w:val="center"/>
            <w:hideMark/>
          </w:tcPr>
          <w:p w14:paraId="3B388D4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Playspace Renewal</w:t>
            </w:r>
          </w:p>
        </w:tc>
        <w:tc>
          <w:tcPr>
            <w:tcW w:w="409" w:type="pct"/>
            <w:tcBorders>
              <w:top w:val="nil"/>
              <w:left w:val="nil"/>
              <w:bottom w:val="nil"/>
              <w:right w:val="single" w:sz="8" w:space="0" w:color="auto"/>
            </w:tcBorders>
            <w:shd w:val="clear" w:color="auto" w:fill="auto"/>
            <w:vAlign w:val="center"/>
            <w:hideMark/>
          </w:tcPr>
          <w:p w14:paraId="0391866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67 </w:t>
            </w:r>
          </w:p>
        </w:tc>
        <w:tc>
          <w:tcPr>
            <w:tcW w:w="416" w:type="pct"/>
            <w:tcBorders>
              <w:top w:val="nil"/>
              <w:left w:val="nil"/>
              <w:bottom w:val="nil"/>
              <w:right w:val="nil"/>
            </w:tcBorders>
            <w:shd w:val="clear" w:color="auto" w:fill="auto"/>
            <w:vAlign w:val="center"/>
            <w:hideMark/>
          </w:tcPr>
          <w:p w14:paraId="00DE2FE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6E08EE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67 </w:t>
            </w:r>
          </w:p>
        </w:tc>
        <w:tc>
          <w:tcPr>
            <w:tcW w:w="419" w:type="pct"/>
            <w:tcBorders>
              <w:top w:val="nil"/>
              <w:left w:val="nil"/>
              <w:bottom w:val="nil"/>
              <w:right w:val="nil"/>
            </w:tcBorders>
            <w:shd w:val="clear" w:color="auto" w:fill="auto"/>
            <w:vAlign w:val="center"/>
            <w:hideMark/>
          </w:tcPr>
          <w:p w14:paraId="4FD61F0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47184A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1FA88C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35D33A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993319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67 </w:t>
            </w:r>
          </w:p>
        </w:tc>
        <w:tc>
          <w:tcPr>
            <w:tcW w:w="485" w:type="pct"/>
            <w:tcBorders>
              <w:top w:val="nil"/>
              <w:left w:val="nil"/>
              <w:bottom w:val="nil"/>
              <w:right w:val="nil"/>
            </w:tcBorders>
            <w:shd w:val="clear" w:color="auto" w:fill="auto"/>
            <w:vAlign w:val="center"/>
            <w:hideMark/>
          </w:tcPr>
          <w:p w14:paraId="3EE1150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79080B1" w14:textId="77777777" w:rsidTr="00B17D29">
        <w:trPr>
          <w:trHeight w:val="250"/>
        </w:trPr>
        <w:tc>
          <w:tcPr>
            <w:tcW w:w="1215" w:type="pct"/>
            <w:tcBorders>
              <w:top w:val="nil"/>
              <w:left w:val="nil"/>
              <w:bottom w:val="nil"/>
              <w:right w:val="nil"/>
            </w:tcBorders>
            <w:shd w:val="clear" w:color="auto" w:fill="auto"/>
            <w:vAlign w:val="center"/>
            <w:hideMark/>
          </w:tcPr>
          <w:p w14:paraId="20703F2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Queen Road, Lilydale</w:t>
            </w:r>
          </w:p>
        </w:tc>
        <w:tc>
          <w:tcPr>
            <w:tcW w:w="409" w:type="pct"/>
            <w:tcBorders>
              <w:top w:val="nil"/>
              <w:left w:val="nil"/>
              <w:bottom w:val="nil"/>
              <w:right w:val="single" w:sz="8" w:space="0" w:color="auto"/>
            </w:tcBorders>
            <w:shd w:val="clear" w:color="auto" w:fill="auto"/>
            <w:vAlign w:val="center"/>
            <w:hideMark/>
          </w:tcPr>
          <w:p w14:paraId="0D33642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079613B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37F54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6E2706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8003EC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C73F8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81ED0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13A9AB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04DE6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330B82D" w14:textId="77777777" w:rsidTr="00B17D29">
        <w:trPr>
          <w:trHeight w:val="250"/>
        </w:trPr>
        <w:tc>
          <w:tcPr>
            <w:tcW w:w="1215" w:type="pct"/>
            <w:tcBorders>
              <w:top w:val="nil"/>
              <w:left w:val="nil"/>
              <w:bottom w:val="nil"/>
              <w:right w:val="nil"/>
            </w:tcBorders>
            <w:shd w:val="clear" w:color="auto" w:fill="auto"/>
            <w:vAlign w:val="center"/>
            <w:hideMark/>
          </w:tcPr>
          <w:p w14:paraId="4DA5AA1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Williams Reserve</w:t>
            </w:r>
          </w:p>
        </w:tc>
        <w:tc>
          <w:tcPr>
            <w:tcW w:w="409" w:type="pct"/>
            <w:tcBorders>
              <w:top w:val="nil"/>
              <w:left w:val="nil"/>
              <w:bottom w:val="nil"/>
              <w:right w:val="single" w:sz="8" w:space="0" w:color="auto"/>
            </w:tcBorders>
            <w:shd w:val="clear" w:color="auto" w:fill="auto"/>
            <w:vAlign w:val="center"/>
            <w:hideMark/>
          </w:tcPr>
          <w:p w14:paraId="677C13F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E17E1F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544DA1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D7037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4FC76C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465FC6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790A6C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35BE6D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7B3437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F4C3518" w14:textId="77777777" w:rsidTr="00B17D29">
        <w:trPr>
          <w:trHeight w:val="250"/>
        </w:trPr>
        <w:tc>
          <w:tcPr>
            <w:tcW w:w="1215" w:type="pct"/>
            <w:tcBorders>
              <w:top w:val="nil"/>
              <w:left w:val="nil"/>
              <w:bottom w:val="nil"/>
              <w:right w:val="nil"/>
            </w:tcBorders>
            <w:shd w:val="clear" w:color="auto" w:fill="auto"/>
            <w:vAlign w:val="center"/>
            <w:hideMark/>
          </w:tcPr>
          <w:p w14:paraId="4F165EC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Wright Avenue, Upwey</w:t>
            </w:r>
          </w:p>
        </w:tc>
        <w:tc>
          <w:tcPr>
            <w:tcW w:w="409" w:type="pct"/>
            <w:tcBorders>
              <w:top w:val="nil"/>
              <w:left w:val="nil"/>
              <w:bottom w:val="nil"/>
              <w:right w:val="single" w:sz="8" w:space="0" w:color="auto"/>
            </w:tcBorders>
            <w:shd w:val="clear" w:color="auto" w:fill="auto"/>
            <w:vAlign w:val="center"/>
            <w:hideMark/>
          </w:tcPr>
          <w:p w14:paraId="283FD11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3461BE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3AA3D7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506084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3786F2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E4CD91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5317B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64F91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58E4D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529789A" w14:textId="77777777" w:rsidTr="00B17D29">
        <w:trPr>
          <w:trHeight w:val="250"/>
        </w:trPr>
        <w:tc>
          <w:tcPr>
            <w:tcW w:w="1215" w:type="pct"/>
            <w:tcBorders>
              <w:top w:val="nil"/>
              <w:left w:val="nil"/>
              <w:bottom w:val="nil"/>
              <w:right w:val="nil"/>
            </w:tcBorders>
            <w:shd w:val="clear" w:color="auto" w:fill="auto"/>
            <w:vAlign w:val="center"/>
            <w:hideMark/>
          </w:tcPr>
          <w:p w14:paraId="299DE8A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Capital Development Grants Program</w:t>
            </w:r>
          </w:p>
        </w:tc>
        <w:tc>
          <w:tcPr>
            <w:tcW w:w="409" w:type="pct"/>
            <w:tcBorders>
              <w:top w:val="nil"/>
              <w:left w:val="nil"/>
              <w:bottom w:val="nil"/>
              <w:right w:val="single" w:sz="8" w:space="0" w:color="auto"/>
            </w:tcBorders>
            <w:shd w:val="clear" w:color="auto" w:fill="auto"/>
            <w:vAlign w:val="center"/>
            <w:hideMark/>
          </w:tcPr>
          <w:p w14:paraId="29F44AE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171 </w:t>
            </w:r>
          </w:p>
        </w:tc>
        <w:tc>
          <w:tcPr>
            <w:tcW w:w="416" w:type="pct"/>
            <w:tcBorders>
              <w:top w:val="nil"/>
              <w:left w:val="nil"/>
              <w:bottom w:val="nil"/>
              <w:right w:val="nil"/>
            </w:tcBorders>
            <w:shd w:val="clear" w:color="auto" w:fill="auto"/>
            <w:vAlign w:val="center"/>
            <w:hideMark/>
          </w:tcPr>
          <w:p w14:paraId="1BEB5FA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FC095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A26E81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171 </w:t>
            </w:r>
          </w:p>
        </w:tc>
        <w:tc>
          <w:tcPr>
            <w:tcW w:w="450" w:type="pct"/>
            <w:tcBorders>
              <w:top w:val="nil"/>
              <w:left w:val="nil"/>
              <w:bottom w:val="nil"/>
              <w:right w:val="single" w:sz="8" w:space="0" w:color="auto"/>
            </w:tcBorders>
            <w:shd w:val="clear" w:color="auto" w:fill="auto"/>
            <w:vAlign w:val="center"/>
            <w:hideMark/>
          </w:tcPr>
          <w:p w14:paraId="11A1811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BE0EEB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F32F39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0B8C8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171 </w:t>
            </w:r>
          </w:p>
        </w:tc>
        <w:tc>
          <w:tcPr>
            <w:tcW w:w="485" w:type="pct"/>
            <w:tcBorders>
              <w:top w:val="nil"/>
              <w:left w:val="nil"/>
              <w:bottom w:val="nil"/>
              <w:right w:val="nil"/>
            </w:tcBorders>
            <w:shd w:val="clear" w:color="auto" w:fill="auto"/>
            <w:vAlign w:val="center"/>
            <w:hideMark/>
          </w:tcPr>
          <w:p w14:paraId="2BE116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9D79214" w14:textId="77777777" w:rsidTr="00B17D29">
        <w:trPr>
          <w:trHeight w:val="250"/>
        </w:trPr>
        <w:tc>
          <w:tcPr>
            <w:tcW w:w="1215" w:type="pct"/>
            <w:tcBorders>
              <w:top w:val="nil"/>
              <w:left w:val="nil"/>
              <w:bottom w:val="nil"/>
              <w:right w:val="nil"/>
            </w:tcBorders>
            <w:shd w:val="clear" w:color="auto" w:fill="auto"/>
            <w:vAlign w:val="center"/>
            <w:hideMark/>
          </w:tcPr>
          <w:p w14:paraId="5304A40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Pinks Reserve Park Improvements</w:t>
            </w:r>
          </w:p>
        </w:tc>
        <w:tc>
          <w:tcPr>
            <w:tcW w:w="409" w:type="pct"/>
            <w:tcBorders>
              <w:top w:val="nil"/>
              <w:left w:val="nil"/>
              <w:bottom w:val="nil"/>
              <w:right w:val="single" w:sz="8" w:space="0" w:color="auto"/>
            </w:tcBorders>
            <w:shd w:val="clear" w:color="auto" w:fill="auto"/>
            <w:vAlign w:val="center"/>
            <w:hideMark/>
          </w:tcPr>
          <w:p w14:paraId="74168D8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03FF86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128DC7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79F57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6F8AD7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D228A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12B81B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D1C58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38B15F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1FABD0C" w14:textId="77777777" w:rsidTr="00B17D29">
        <w:trPr>
          <w:trHeight w:val="400"/>
        </w:trPr>
        <w:tc>
          <w:tcPr>
            <w:tcW w:w="1215" w:type="pct"/>
            <w:tcBorders>
              <w:top w:val="nil"/>
              <w:left w:val="nil"/>
              <w:bottom w:val="nil"/>
              <w:right w:val="nil"/>
            </w:tcBorders>
            <w:shd w:val="clear" w:color="auto" w:fill="auto"/>
            <w:vAlign w:val="center"/>
            <w:hideMark/>
          </w:tcPr>
          <w:p w14:paraId="0E0BFD2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Stormwater Harvesting System Monbulk Reserve</w:t>
            </w:r>
          </w:p>
        </w:tc>
        <w:tc>
          <w:tcPr>
            <w:tcW w:w="409" w:type="pct"/>
            <w:tcBorders>
              <w:top w:val="nil"/>
              <w:left w:val="nil"/>
              <w:bottom w:val="nil"/>
              <w:right w:val="single" w:sz="8" w:space="0" w:color="auto"/>
            </w:tcBorders>
            <w:shd w:val="clear" w:color="auto" w:fill="auto"/>
            <w:vAlign w:val="center"/>
            <w:hideMark/>
          </w:tcPr>
          <w:p w14:paraId="7CFCA77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561 </w:t>
            </w:r>
          </w:p>
        </w:tc>
        <w:tc>
          <w:tcPr>
            <w:tcW w:w="416" w:type="pct"/>
            <w:tcBorders>
              <w:top w:val="nil"/>
              <w:left w:val="nil"/>
              <w:bottom w:val="nil"/>
              <w:right w:val="nil"/>
            </w:tcBorders>
            <w:shd w:val="clear" w:color="auto" w:fill="auto"/>
            <w:vAlign w:val="center"/>
            <w:hideMark/>
          </w:tcPr>
          <w:p w14:paraId="03B1BE0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561 </w:t>
            </w:r>
          </w:p>
        </w:tc>
        <w:tc>
          <w:tcPr>
            <w:tcW w:w="419" w:type="pct"/>
            <w:tcBorders>
              <w:top w:val="nil"/>
              <w:left w:val="nil"/>
              <w:bottom w:val="nil"/>
              <w:right w:val="nil"/>
            </w:tcBorders>
            <w:shd w:val="clear" w:color="auto" w:fill="auto"/>
            <w:vAlign w:val="center"/>
            <w:hideMark/>
          </w:tcPr>
          <w:p w14:paraId="54D3C9C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F039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9C8665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80AABD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319 </w:t>
            </w:r>
          </w:p>
        </w:tc>
        <w:tc>
          <w:tcPr>
            <w:tcW w:w="385" w:type="pct"/>
            <w:tcBorders>
              <w:top w:val="nil"/>
              <w:left w:val="nil"/>
              <w:bottom w:val="nil"/>
              <w:right w:val="nil"/>
            </w:tcBorders>
            <w:shd w:val="clear" w:color="auto" w:fill="auto"/>
            <w:vAlign w:val="center"/>
            <w:hideMark/>
          </w:tcPr>
          <w:p w14:paraId="1C6F0C3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B3504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C0BF67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242 </w:t>
            </w:r>
          </w:p>
        </w:tc>
      </w:tr>
      <w:tr w:rsidR="00B17D29" w:rsidRPr="00B17D29" w14:paraId="5748129E" w14:textId="77777777" w:rsidTr="00B17D29">
        <w:trPr>
          <w:trHeight w:val="250"/>
        </w:trPr>
        <w:tc>
          <w:tcPr>
            <w:tcW w:w="1215" w:type="pct"/>
            <w:tcBorders>
              <w:top w:val="nil"/>
              <w:left w:val="nil"/>
              <w:bottom w:val="nil"/>
              <w:right w:val="nil"/>
            </w:tcBorders>
            <w:shd w:val="clear" w:color="auto" w:fill="auto"/>
            <w:vAlign w:val="center"/>
            <w:hideMark/>
          </w:tcPr>
          <w:p w14:paraId="2B33476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Belgrave Tennis Court Renewal</w:t>
            </w:r>
          </w:p>
        </w:tc>
        <w:tc>
          <w:tcPr>
            <w:tcW w:w="409" w:type="pct"/>
            <w:tcBorders>
              <w:top w:val="nil"/>
              <w:left w:val="nil"/>
              <w:bottom w:val="nil"/>
              <w:right w:val="single" w:sz="8" w:space="0" w:color="auto"/>
            </w:tcBorders>
            <w:shd w:val="clear" w:color="auto" w:fill="auto"/>
            <w:vAlign w:val="center"/>
            <w:hideMark/>
          </w:tcPr>
          <w:p w14:paraId="694736A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C085E4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8160A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09DFDF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8248CF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D4024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0B829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42040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458372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0FEC353" w14:textId="77777777" w:rsidTr="00B17D29">
        <w:trPr>
          <w:trHeight w:val="250"/>
        </w:trPr>
        <w:tc>
          <w:tcPr>
            <w:tcW w:w="1215" w:type="pct"/>
            <w:tcBorders>
              <w:top w:val="nil"/>
              <w:left w:val="nil"/>
              <w:bottom w:val="nil"/>
              <w:right w:val="nil"/>
            </w:tcBorders>
            <w:shd w:val="clear" w:color="auto" w:fill="auto"/>
            <w:vAlign w:val="center"/>
            <w:hideMark/>
          </w:tcPr>
          <w:p w14:paraId="02FF11E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Lilydale Tennis Facility</w:t>
            </w:r>
          </w:p>
        </w:tc>
        <w:tc>
          <w:tcPr>
            <w:tcW w:w="409" w:type="pct"/>
            <w:tcBorders>
              <w:top w:val="nil"/>
              <w:left w:val="nil"/>
              <w:bottom w:val="nil"/>
              <w:right w:val="single" w:sz="8" w:space="0" w:color="auto"/>
            </w:tcBorders>
            <w:shd w:val="clear" w:color="auto" w:fill="auto"/>
            <w:vAlign w:val="center"/>
            <w:hideMark/>
          </w:tcPr>
          <w:p w14:paraId="0E5F01A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DCFD7C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996229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FBAF71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2A70D1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DAD36F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92384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2AB17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8C0A17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FF22D7A" w14:textId="77777777" w:rsidTr="00B17D29">
        <w:trPr>
          <w:trHeight w:val="250"/>
        </w:trPr>
        <w:tc>
          <w:tcPr>
            <w:tcW w:w="1215" w:type="pct"/>
            <w:tcBorders>
              <w:top w:val="nil"/>
              <w:left w:val="nil"/>
              <w:bottom w:val="nil"/>
              <w:right w:val="nil"/>
            </w:tcBorders>
            <w:shd w:val="clear" w:color="auto" w:fill="auto"/>
            <w:vAlign w:val="center"/>
            <w:hideMark/>
          </w:tcPr>
          <w:p w14:paraId="4897F50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Mount Evelyn Netball Facility</w:t>
            </w:r>
          </w:p>
        </w:tc>
        <w:tc>
          <w:tcPr>
            <w:tcW w:w="409" w:type="pct"/>
            <w:tcBorders>
              <w:top w:val="nil"/>
              <w:left w:val="nil"/>
              <w:bottom w:val="nil"/>
              <w:right w:val="single" w:sz="8" w:space="0" w:color="auto"/>
            </w:tcBorders>
            <w:shd w:val="clear" w:color="auto" w:fill="auto"/>
            <w:vAlign w:val="center"/>
            <w:hideMark/>
          </w:tcPr>
          <w:p w14:paraId="089F2DD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5DAF37F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60235C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DD4E3B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B318D1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6FEBDD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5C5BF1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E3FC0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EC7BED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B8FF4C5" w14:textId="77777777" w:rsidTr="00B17D29">
        <w:trPr>
          <w:trHeight w:val="400"/>
        </w:trPr>
        <w:tc>
          <w:tcPr>
            <w:tcW w:w="1215" w:type="pct"/>
            <w:tcBorders>
              <w:top w:val="nil"/>
              <w:left w:val="nil"/>
              <w:bottom w:val="nil"/>
              <w:right w:val="nil"/>
            </w:tcBorders>
            <w:shd w:val="clear" w:color="auto" w:fill="auto"/>
            <w:vAlign w:val="center"/>
            <w:hideMark/>
          </w:tcPr>
          <w:p w14:paraId="68C79190"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Narre Warren East Community Cricket Nets</w:t>
            </w:r>
          </w:p>
        </w:tc>
        <w:tc>
          <w:tcPr>
            <w:tcW w:w="409" w:type="pct"/>
            <w:tcBorders>
              <w:top w:val="nil"/>
              <w:left w:val="nil"/>
              <w:bottom w:val="nil"/>
              <w:right w:val="single" w:sz="8" w:space="0" w:color="auto"/>
            </w:tcBorders>
            <w:shd w:val="clear" w:color="auto" w:fill="auto"/>
            <w:vAlign w:val="center"/>
            <w:hideMark/>
          </w:tcPr>
          <w:p w14:paraId="4B281EE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30 </w:t>
            </w:r>
          </w:p>
        </w:tc>
        <w:tc>
          <w:tcPr>
            <w:tcW w:w="416" w:type="pct"/>
            <w:tcBorders>
              <w:top w:val="nil"/>
              <w:left w:val="nil"/>
              <w:bottom w:val="nil"/>
              <w:right w:val="nil"/>
            </w:tcBorders>
            <w:shd w:val="clear" w:color="auto" w:fill="auto"/>
            <w:vAlign w:val="center"/>
            <w:hideMark/>
          </w:tcPr>
          <w:p w14:paraId="5D36325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337580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30 </w:t>
            </w:r>
          </w:p>
        </w:tc>
        <w:tc>
          <w:tcPr>
            <w:tcW w:w="419" w:type="pct"/>
            <w:tcBorders>
              <w:top w:val="nil"/>
              <w:left w:val="nil"/>
              <w:bottom w:val="nil"/>
              <w:right w:val="nil"/>
            </w:tcBorders>
            <w:shd w:val="clear" w:color="auto" w:fill="auto"/>
            <w:vAlign w:val="center"/>
            <w:hideMark/>
          </w:tcPr>
          <w:p w14:paraId="7D38E57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AC93AF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4E8E46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5905F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E9C333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30 </w:t>
            </w:r>
          </w:p>
        </w:tc>
        <w:tc>
          <w:tcPr>
            <w:tcW w:w="485" w:type="pct"/>
            <w:tcBorders>
              <w:top w:val="nil"/>
              <w:left w:val="nil"/>
              <w:bottom w:val="nil"/>
              <w:right w:val="nil"/>
            </w:tcBorders>
            <w:shd w:val="clear" w:color="auto" w:fill="auto"/>
            <w:vAlign w:val="center"/>
            <w:hideMark/>
          </w:tcPr>
          <w:p w14:paraId="6964D0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D806CB7" w14:textId="77777777" w:rsidTr="00B17D29">
        <w:trPr>
          <w:trHeight w:val="400"/>
        </w:trPr>
        <w:tc>
          <w:tcPr>
            <w:tcW w:w="1215" w:type="pct"/>
            <w:tcBorders>
              <w:top w:val="nil"/>
              <w:left w:val="nil"/>
              <w:bottom w:val="nil"/>
              <w:right w:val="nil"/>
            </w:tcBorders>
            <w:shd w:val="clear" w:color="auto" w:fill="auto"/>
            <w:vAlign w:val="center"/>
            <w:hideMark/>
          </w:tcPr>
          <w:p w14:paraId="3CAE116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Seville Recreation Reserve Oval One Ground Reconstruction</w:t>
            </w:r>
          </w:p>
        </w:tc>
        <w:tc>
          <w:tcPr>
            <w:tcW w:w="409" w:type="pct"/>
            <w:tcBorders>
              <w:top w:val="nil"/>
              <w:left w:val="nil"/>
              <w:bottom w:val="nil"/>
              <w:right w:val="single" w:sz="8" w:space="0" w:color="auto"/>
            </w:tcBorders>
            <w:shd w:val="clear" w:color="auto" w:fill="auto"/>
            <w:vAlign w:val="center"/>
            <w:hideMark/>
          </w:tcPr>
          <w:p w14:paraId="7CDF064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 </w:t>
            </w:r>
          </w:p>
        </w:tc>
        <w:tc>
          <w:tcPr>
            <w:tcW w:w="416" w:type="pct"/>
            <w:tcBorders>
              <w:top w:val="nil"/>
              <w:left w:val="nil"/>
              <w:bottom w:val="nil"/>
              <w:right w:val="nil"/>
            </w:tcBorders>
            <w:shd w:val="clear" w:color="auto" w:fill="auto"/>
            <w:vAlign w:val="center"/>
            <w:hideMark/>
          </w:tcPr>
          <w:p w14:paraId="13005B1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FB3228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 </w:t>
            </w:r>
          </w:p>
        </w:tc>
        <w:tc>
          <w:tcPr>
            <w:tcW w:w="419" w:type="pct"/>
            <w:tcBorders>
              <w:top w:val="nil"/>
              <w:left w:val="nil"/>
              <w:bottom w:val="nil"/>
              <w:right w:val="nil"/>
            </w:tcBorders>
            <w:shd w:val="clear" w:color="auto" w:fill="auto"/>
            <w:vAlign w:val="center"/>
            <w:hideMark/>
          </w:tcPr>
          <w:p w14:paraId="6641409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 </w:t>
            </w:r>
          </w:p>
        </w:tc>
        <w:tc>
          <w:tcPr>
            <w:tcW w:w="450" w:type="pct"/>
            <w:tcBorders>
              <w:top w:val="nil"/>
              <w:left w:val="nil"/>
              <w:bottom w:val="nil"/>
              <w:right w:val="single" w:sz="8" w:space="0" w:color="auto"/>
            </w:tcBorders>
            <w:shd w:val="clear" w:color="auto" w:fill="auto"/>
            <w:vAlign w:val="center"/>
            <w:hideMark/>
          </w:tcPr>
          <w:p w14:paraId="70585BC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8C63A4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 </w:t>
            </w:r>
          </w:p>
        </w:tc>
        <w:tc>
          <w:tcPr>
            <w:tcW w:w="385" w:type="pct"/>
            <w:tcBorders>
              <w:top w:val="nil"/>
              <w:left w:val="nil"/>
              <w:bottom w:val="nil"/>
              <w:right w:val="nil"/>
            </w:tcBorders>
            <w:shd w:val="clear" w:color="auto" w:fill="auto"/>
            <w:vAlign w:val="center"/>
            <w:hideMark/>
          </w:tcPr>
          <w:p w14:paraId="37B6DD8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D5E85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E221B5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1AF4744" w14:textId="77777777" w:rsidTr="00B17D29">
        <w:trPr>
          <w:trHeight w:val="400"/>
        </w:trPr>
        <w:tc>
          <w:tcPr>
            <w:tcW w:w="1215" w:type="pct"/>
            <w:tcBorders>
              <w:top w:val="nil"/>
              <w:left w:val="nil"/>
              <w:bottom w:val="nil"/>
              <w:right w:val="nil"/>
            </w:tcBorders>
            <w:shd w:val="clear" w:color="auto" w:fill="auto"/>
            <w:vAlign w:val="center"/>
            <w:hideMark/>
          </w:tcPr>
          <w:p w14:paraId="72D78F9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Sports Field Irrigation Controller Upgrade</w:t>
            </w:r>
          </w:p>
        </w:tc>
        <w:tc>
          <w:tcPr>
            <w:tcW w:w="409" w:type="pct"/>
            <w:tcBorders>
              <w:top w:val="nil"/>
              <w:left w:val="nil"/>
              <w:bottom w:val="nil"/>
              <w:right w:val="single" w:sz="8" w:space="0" w:color="auto"/>
            </w:tcBorders>
            <w:shd w:val="clear" w:color="auto" w:fill="auto"/>
            <w:vAlign w:val="center"/>
            <w:hideMark/>
          </w:tcPr>
          <w:p w14:paraId="52AC1E9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104 </w:t>
            </w:r>
          </w:p>
        </w:tc>
        <w:tc>
          <w:tcPr>
            <w:tcW w:w="416" w:type="pct"/>
            <w:tcBorders>
              <w:top w:val="nil"/>
              <w:left w:val="nil"/>
              <w:bottom w:val="nil"/>
              <w:right w:val="nil"/>
            </w:tcBorders>
            <w:shd w:val="clear" w:color="auto" w:fill="auto"/>
            <w:vAlign w:val="center"/>
            <w:hideMark/>
          </w:tcPr>
          <w:p w14:paraId="301D9FF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B8F2A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E7003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104 </w:t>
            </w:r>
          </w:p>
        </w:tc>
        <w:tc>
          <w:tcPr>
            <w:tcW w:w="450" w:type="pct"/>
            <w:tcBorders>
              <w:top w:val="nil"/>
              <w:left w:val="nil"/>
              <w:bottom w:val="nil"/>
              <w:right w:val="single" w:sz="8" w:space="0" w:color="auto"/>
            </w:tcBorders>
            <w:shd w:val="clear" w:color="auto" w:fill="auto"/>
            <w:vAlign w:val="center"/>
            <w:hideMark/>
          </w:tcPr>
          <w:p w14:paraId="6A5065A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957F4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E58685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0A6DC9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104 </w:t>
            </w:r>
          </w:p>
        </w:tc>
        <w:tc>
          <w:tcPr>
            <w:tcW w:w="485" w:type="pct"/>
            <w:tcBorders>
              <w:top w:val="nil"/>
              <w:left w:val="nil"/>
              <w:bottom w:val="nil"/>
              <w:right w:val="nil"/>
            </w:tcBorders>
            <w:shd w:val="clear" w:color="auto" w:fill="auto"/>
            <w:vAlign w:val="center"/>
            <w:hideMark/>
          </w:tcPr>
          <w:p w14:paraId="6C688B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567B04A" w14:textId="77777777" w:rsidTr="00B17D29">
        <w:trPr>
          <w:trHeight w:val="250"/>
        </w:trPr>
        <w:tc>
          <w:tcPr>
            <w:tcW w:w="1215" w:type="pct"/>
            <w:tcBorders>
              <w:top w:val="nil"/>
              <w:left w:val="nil"/>
              <w:bottom w:val="nil"/>
              <w:right w:val="nil"/>
            </w:tcBorders>
            <w:shd w:val="clear" w:color="auto" w:fill="auto"/>
            <w:vAlign w:val="center"/>
            <w:hideMark/>
          </w:tcPr>
          <w:p w14:paraId="3C4DA4F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Sports Reserves Fence Replacement</w:t>
            </w:r>
          </w:p>
        </w:tc>
        <w:tc>
          <w:tcPr>
            <w:tcW w:w="409" w:type="pct"/>
            <w:tcBorders>
              <w:top w:val="nil"/>
              <w:left w:val="nil"/>
              <w:bottom w:val="nil"/>
              <w:right w:val="single" w:sz="8" w:space="0" w:color="auto"/>
            </w:tcBorders>
            <w:shd w:val="clear" w:color="auto" w:fill="auto"/>
            <w:vAlign w:val="center"/>
            <w:hideMark/>
          </w:tcPr>
          <w:p w14:paraId="09BF5AF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0D11E3D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25F743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2FA678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B618D9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880CC0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01F954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6AEF79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15C850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74ABADA" w14:textId="77777777" w:rsidTr="00B17D29">
        <w:trPr>
          <w:trHeight w:val="250"/>
        </w:trPr>
        <w:tc>
          <w:tcPr>
            <w:tcW w:w="1215" w:type="pct"/>
            <w:tcBorders>
              <w:top w:val="nil"/>
              <w:left w:val="nil"/>
              <w:bottom w:val="nil"/>
              <w:right w:val="nil"/>
            </w:tcBorders>
            <w:shd w:val="clear" w:color="auto" w:fill="auto"/>
            <w:vAlign w:val="center"/>
            <w:hideMark/>
          </w:tcPr>
          <w:p w14:paraId="45E2C57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Sports Courts Rehabilitation Program</w:t>
            </w:r>
          </w:p>
        </w:tc>
        <w:tc>
          <w:tcPr>
            <w:tcW w:w="409" w:type="pct"/>
            <w:tcBorders>
              <w:top w:val="nil"/>
              <w:left w:val="nil"/>
              <w:bottom w:val="nil"/>
              <w:right w:val="single" w:sz="8" w:space="0" w:color="auto"/>
            </w:tcBorders>
            <w:shd w:val="clear" w:color="auto" w:fill="auto"/>
            <w:vAlign w:val="center"/>
            <w:hideMark/>
          </w:tcPr>
          <w:p w14:paraId="27BD99F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112 </w:t>
            </w:r>
          </w:p>
        </w:tc>
        <w:tc>
          <w:tcPr>
            <w:tcW w:w="416" w:type="pct"/>
            <w:tcBorders>
              <w:top w:val="nil"/>
              <w:left w:val="nil"/>
              <w:bottom w:val="nil"/>
              <w:right w:val="nil"/>
            </w:tcBorders>
            <w:shd w:val="clear" w:color="auto" w:fill="auto"/>
            <w:vAlign w:val="center"/>
            <w:hideMark/>
          </w:tcPr>
          <w:p w14:paraId="2FC802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7251D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90 </w:t>
            </w:r>
          </w:p>
        </w:tc>
        <w:tc>
          <w:tcPr>
            <w:tcW w:w="419" w:type="pct"/>
            <w:tcBorders>
              <w:top w:val="nil"/>
              <w:left w:val="nil"/>
              <w:bottom w:val="nil"/>
              <w:right w:val="nil"/>
            </w:tcBorders>
            <w:shd w:val="clear" w:color="auto" w:fill="auto"/>
            <w:vAlign w:val="center"/>
            <w:hideMark/>
          </w:tcPr>
          <w:p w14:paraId="55E5FA6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22 </w:t>
            </w:r>
          </w:p>
        </w:tc>
        <w:tc>
          <w:tcPr>
            <w:tcW w:w="450" w:type="pct"/>
            <w:tcBorders>
              <w:top w:val="nil"/>
              <w:left w:val="nil"/>
              <w:bottom w:val="nil"/>
              <w:right w:val="single" w:sz="8" w:space="0" w:color="auto"/>
            </w:tcBorders>
            <w:shd w:val="clear" w:color="auto" w:fill="auto"/>
            <w:vAlign w:val="center"/>
            <w:hideMark/>
          </w:tcPr>
          <w:p w14:paraId="72C4BA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02D121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C1BD3A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293523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112 </w:t>
            </w:r>
          </w:p>
        </w:tc>
        <w:tc>
          <w:tcPr>
            <w:tcW w:w="485" w:type="pct"/>
            <w:tcBorders>
              <w:top w:val="nil"/>
              <w:left w:val="nil"/>
              <w:bottom w:val="nil"/>
              <w:right w:val="nil"/>
            </w:tcBorders>
            <w:shd w:val="clear" w:color="auto" w:fill="auto"/>
            <w:vAlign w:val="center"/>
            <w:hideMark/>
          </w:tcPr>
          <w:p w14:paraId="58C6A23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0303527" w14:textId="77777777" w:rsidTr="00B17D29">
        <w:trPr>
          <w:trHeight w:val="250"/>
        </w:trPr>
        <w:tc>
          <w:tcPr>
            <w:tcW w:w="1215" w:type="pct"/>
            <w:tcBorders>
              <w:top w:val="nil"/>
              <w:left w:val="nil"/>
              <w:bottom w:val="nil"/>
              <w:right w:val="nil"/>
            </w:tcBorders>
            <w:shd w:val="clear" w:color="auto" w:fill="auto"/>
            <w:vAlign w:val="center"/>
            <w:hideMark/>
          </w:tcPr>
          <w:p w14:paraId="68EF1BF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Sportsfield Rehabilitation Program</w:t>
            </w:r>
          </w:p>
        </w:tc>
        <w:tc>
          <w:tcPr>
            <w:tcW w:w="409" w:type="pct"/>
            <w:tcBorders>
              <w:top w:val="nil"/>
              <w:left w:val="nil"/>
              <w:bottom w:val="nil"/>
              <w:right w:val="single" w:sz="8" w:space="0" w:color="auto"/>
            </w:tcBorders>
            <w:shd w:val="clear" w:color="auto" w:fill="auto"/>
            <w:vAlign w:val="center"/>
            <w:hideMark/>
          </w:tcPr>
          <w:p w14:paraId="38113D6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449 </w:t>
            </w:r>
          </w:p>
        </w:tc>
        <w:tc>
          <w:tcPr>
            <w:tcW w:w="416" w:type="pct"/>
            <w:tcBorders>
              <w:top w:val="nil"/>
              <w:left w:val="nil"/>
              <w:bottom w:val="nil"/>
              <w:right w:val="nil"/>
            </w:tcBorders>
            <w:shd w:val="clear" w:color="auto" w:fill="auto"/>
            <w:vAlign w:val="center"/>
            <w:hideMark/>
          </w:tcPr>
          <w:p w14:paraId="086D94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EEF64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90 </w:t>
            </w:r>
          </w:p>
        </w:tc>
        <w:tc>
          <w:tcPr>
            <w:tcW w:w="419" w:type="pct"/>
            <w:tcBorders>
              <w:top w:val="nil"/>
              <w:left w:val="nil"/>
              <w:bottom w:val="nil"/>
              <w:right w:val="nil"/>
            </w:tcBorders>
            <w:shd w:val="clear" w:color="auto" w:fill="auto"/>
            <w:vAlign w:val="center"/>
            <w:hideMark/>
          </w:tcPr>
          <w:p w14:paraId="70E2426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359 </w:t>
            </w:r>
          </w:p>
        </w:tc>
        <w:tc>
          <w:tcPr>
            <w:tcW w:w="450" w:type="pct"/>
            <w:tcBorders>
              <w:top w:val="nil"/>
              <w:left w:val="nil"/>
              <w:bottom w:val="nil"/>
              <w:right w:val="single" w:sz="8" w:space="0" w:color="auto"/>
            </w:tcBorders>
            <w:shd w:val="clear" w:color="auto" w:fill="auto"/>
            <w:vAlign w:val="center"/>
            <w:hideMark/>
          </w:tcPr>
          <w:p w14:paraId="331A243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CED024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B7CB6D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A7ED1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449 </w:t>
            </w:r>
          </w:p>
        </w:tc>
        <w:tc>
          <w:tcPr>
            <w:tcW w:w="485" w:type="pct"/>
            <w:tcBorders>
              <w:top w:val="nil"/>
              <w:left w:val="nil"/>
              <w:bottom w:val="nil"/>
              <w:right w:val="nil"/>
            </w:tcBorders>
            <w:shd w:val="clear" w:color="auto" w:fill="auto"/>
            <w:vAlign w:val="center"/>
            <w:hideMark/>
          </w:tcPr>
          <w:p w14:paraId="6E44CB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736221F" w14:textId="77777777" w:rsidTr="00B17D29">
        <w:trPr>
          <w:trHeight w:val="250"/>
        </w:trPr>
        <w:tc>
          <w:tcPr>
            <w:tcW w:w="1215" w:type="pct"/>
            <w:tcBorders>
              <w:top w:val="nil"/>
              <w:left w:val="nil"/>
              <w:bottom w:val="nil"/>
              <w:right w:val="nil"/>
            </w:tcBorders>
            <w:shd w:val="clear" w:color="auto" w:fill="auto"/>
            <w:vAlign w:val="center"/>
            <w:hideMark/>
          </w:tcPr>
          <w:p w14:paraId="3474067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Sportsfield Synthetic surface renewal</w:t>
            </w:r>
          </w:p>
        </w:tc>
        <w:tc>
          <w:tcPr>
            <w:tcW w:w="409" w:type="pct"/>
            <w:tcBorders>
              <w:top w:val="nil"/>
              <w:left w:val="nil"/>
              <w:bottom w:val="nil"/>
              <w:right w:val="single" w:sz="8" w:space="0" w:color="auto"/>
            </w:tcBorders>
            <w:shd w:val="clear" w:color="auto" w:fill="auto"/>
            <w:vAlign w:val="center"/>
            <w:hideMark/>
          </w:tcPr>
          <w:p w14:paraId="6229C3C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76 </w:t>
            </w:r>
          </w:p>
        </w:tc>
        <w:tc>
          <w:tcPr>
            <w:tcW w:w="416" w:type="pct"/>
            <w:tcBorders>
              <w:top w:val="nil"/>
              <w:left w:val="nil"/>
              <w:bottom w:val="nil"/>
              <w:right w:val="nil"/>
            </w:tcBorders>
            <w:shd w:val="clear" w:color="auto" w:fill="auto"/>
            <w:vAlign w:val="center"/>
            <w:hideMark/>
          </w:tcPr>
          <w:p w14:paraId="77485F0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E71FF5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53 </w:t>
            </w:r>
          </w:p>
        </w:tc>
        <w:tc>
          <w:tcPr>
            <w:tcW w:w="419" w:type="pct"/>
            <w:tcBorders>
              <w:top w:val="nil"/>
              <w:left w:val="nil"/>
              <w:bottom w:val="nil"/>
              <w:right w:val="nil"/>
            </w:tcBorders>
            <w:shd w:val="clear" w:color="auto" w:fill="auto"/>
            <w:vAlign w:val="center"/>
            <w:hideMark/>
          </w:tcPr>
          <w:p w14:paraId="665E3D4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23 </w:t>
            </w:r>
          </w:p>
        </w:tc>
        <w:tc>
          <w:tcPr>
            <w:tcW w:w="450" w:type="pct"/>
            <w:tcBorders>
              <w:top w:val="nil"/>
              <w:left w:val="nil"/>
              <w:bottom w:val="nil"/>
              <w:right w:val="single" w:sz="8" w:space="0" w:color="auto"/>
            </w:tcBorders>
            <w:shd w:val="clear" w:color="auto" w:fill="auto"/>
            <w:vAlign w:val="center"/>
            <w:hideMark/>
          </w:tcPr>
          <w:p w14:paraId="4861598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9B48B9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E5C5A9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80BAC1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76 </w:t>
            </w:r>
          </w:p>
        </w:tc>
        <w:tc>
          <w:tcPr>
            <w:tcW w:w="485" w:type="pct"/>
            <w:tcBorders>
              <w:top w:val="nil"/>
              <w:left w:val="nil"/>
              <w:bottom w:val="nil"/>
              <w:right w:val="nil"/>
            </w:tcBorders>
            <w:shd w:val="clear" w:color="auto" w:fill="auto"/>
            <w:vAlign w:val="center"/>
            <w:hideMark/>
          </w:tcPr>
          <w:p w14:paraId="32D6D85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23A90BE" w14:textId="77777777" w:rsidTr="00B17D29">
        <w:trPr>
          <w:trHeight w:val="250"/>
        </w:trPr>
        <w:tc>
          <w:tcPr>
            <w:tcW w:w="1215" w:type="pct"/>
            <w:tcBorders>
              <w:top w:val="nil"/>
              <w:left w:val="nil"/>
              <w:bottom w:val="nil"/>
              <w:right w:val="nil"/>
            </w:tcBorders>
            <w:shd w:val="clear" w:color="auto" w:fill="auto"/>
            <w:vAlign w:val="center"/>
            <w:hideMark/>
          </w:tcPr>
          <w:p w14:paraId="72C7F90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Upwey Tennis Court Renewal</w:t>
            </w:r>
          </w:p>
        </w:tc>
        <w:tc>
          <w:tcPr>
            <w:tcW w:w="409" w:type="pct"/>
            <w:tcBorders>
              <w:top w:val="nil"/>
              <w:left w:val="nil"/>
              <w:bottom w:val="nil"/>
              <w:right w:val="single" w:sz="8" w:space="0" w:color="auto"/>
            </w:tcBorders>
            <w:shd w:val="clear" w:color="auto" w:fill="auto"/>
            <w:vAlign w:val="center"/>
            <w:hideMark/>
          </w:tcPr>
          <w:p w14:paraId="7CA9151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D9B49A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965895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75200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FDCD18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55FF1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CD1EE7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CB70AD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529089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24834CF" w14:textId="77777777" w:rsidTr="00B17D29">
        <w:trPr>
          <w:trHeight w:val="400"/>
        </w:trPr>
        <w:tc>
          <w:tcPr>
            <w:tcW w:w="1215" w:type="pct"/>
            <w:tcBorders>
              <w:top w:val="nil"/>
              <w:left w:val="nil"/>
              <w:bottom w:val="nil"/>
              <w:right w:val="nil"/>
            </w:tcBorders>
            <w:shd w:val="clear" w:color="auto" w:fill="auto"/>
            <w:vAlign w:val="center"/>
            <w:hideMark/>
          </w:tcPr>
          <w:p w14:paraId="7BCFC2B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Wickhams Rd Reserve Cricket Net Redevelopment</w:t>
            </w:r>
          </w:p>
        </w:tc>
        <w:tc>
          <w:tcPr>
            <w:tcW w:w="409" w:type="pct"/>
            <w:tcBorders>
              <w:top w:val="nil"/>
              <w:left w:val="nil"/>
              <w:bottom w:val="nil"/>
              <w:right w:val="single" w:sz="8" w:space="0" w:color="auto"/>
            </w:tcBorders>
            <w:shd w:val="clear" w:color="auto" w:fill="auto"/>
            <w:vAlign w:val="center"/>
            <w:hideMark/>
          </w:tcPr>
          <w:p w14:paraId="6C6D72F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30 </w:t>
            </w:r>
          </w:p>
        </w:tc>
        <w:tc>
          <w:tcPr>
            <w:tcW w:w="416" w:type="pct"/>
            <w:tcBorders>
              <w:top w:val="nil"/>
              <w:left w:val="nil"/>
              <w:bottom w:val="nil"/>
              <w:right w:val="nil"/>
            </w:tcBorders>
            <w:shd w:val="clear" w:color="auto" w:fill="auto"/>
            <w:vAlign w:val="center"/>
            <w:hideMark/>
          </w:tcPr>
          <w:p w14:paraId="3DE1610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A53180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30 </w:t>
            </w:r>
          </w:p>
        </w:tc>
        <w:tc>
          <w:tcPr>
            <w:tcW w:w="419" w:type="pct"/>
            <w:tcBorders>
              <w:top w:val="nil"/>
              <w:left w:val="nil"/>
              <w:bottom w:val="nil"/>
              <w:right w:val="nil"/>
            </w:tcBorders>
            <w:shd w:val="clear" w:color="auto" w:fill="auto"/>
            <w:vAlign w:val="center"/>
            <w:hideMark/>
          </w:tcPr>
          <w:p w14:paraId="30CE05B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ABDD4E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F9EA9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4C7EB2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4942C8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30 </w:t>
            </w:r>
          </w:p>
        </w:tc>
        <w:tc>
          <w:tcPr>
            <w:tcW w:w="485" w:type="pct"/>
            <w:tcBorders>
              <w:top w:val="nil"/>
              <w:left w:val="nil"/>
              <w:bottom w:val="nil"/>
              <w:right w:val="nil"/>
            </w:tcBorders>
            <w:shd w:val="clear" w:color="auto" w:fill="auto"/>
            <w:vAlign w:val="center"/>
            <w:hideMark/>
          </w:tcPr>
          <w:p w14:paraId="137DF5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602C2B5" w14:textId="77777777" w:rsidTr="00B17D29">
        <w:trPr>
          <w:trHeight w:val="420"/>
        </w:trPr>
        <w:tc>
          <w:tcPr>
            <w:tcW w:w="1215" w:type="pct"/>
            <w:tcBorders>
              <w:top w:val="nil"/>
              <w:left w:val="nil"/>
              <w:bottom w:val="nil"/>
              <w:right w:val="nil"/>
            </w:tcBorders>
            <w:shd w:val="clear" w:color="auto" w:fill="auto"/>
            <w:vAlign w:val="center"/>
            <w:hideMark/>
          </w:tcPr>
          <w:p w14:paraId="071EE668"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Parks, Open Space and Streetscapes</w:t>
            </w:r>
          </w:p>
        </w:tc>
        <w:tc>
          <w:tcPr>
            <w:tcW w:w="409" w:type="pct"/>
            <w:tcBorders>
              <w:top w:val="nil"/>
              <w:left w:val="nil"/>
              <w:bottom w:val="nil"/>
              <w:right w:val="single" w:sz="8" w:space="0" w:color="auto"/>
            </w:tcBorders>
            <w:shd w:val="clear" w:color="auto" w:fill="auto"/>
            <w:vAlign w:val="center"/>
            <w:hideMark/>
          </w:tcPr>
          <w:p w14:paraId="4779EB4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2B434E1F"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5018BA80"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5FB7A607"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2369391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16C07D21"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18D16EE"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4CB58E4A"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6C208106" w14:textId="77777777" w:rsidR="00B17D29" w:rsidRPr="00B17D29" w:rsidRDefault="00B17D29" w:rsidP="00B17D29">
            <w:pPr>
              <w:jc w:val="right"/>
              <w:rPr>
                <w:rFonts w:ascii="Times New Roman" w:hAnsi="Times New Roman"/>
                <w:sz w:val="20"/>
                <w:lang w:eastAsia="en-AU"/>
              </w:rPr>
            </w:pPr>
          </w:p>
        </w:tc>
      </w:tr>
      <w:tr w:rsidR="00B17D29" w:rsidRPr="00B17D29" w14:paraId="0F520F95" w14:textId="77777777" w:rsidTr="00B17D29">
        <w:trPr>
          <w:trHeight w:val="250"/>
        </w:trPr>
        <w:tc>
          <w:tcPr>
            <w:tcW w:w="1215" w:type="pct"/>
            <w:tcBorders>
              <w:top w:val="nil"/>
              <w:left w:val="nil"/>
              <w:bottom w:val="nil"/>
              <w:right w:val="nil"/>
            </w:tcBorders>
            <w:shd w:val="clear" w:color="auto" w:fill="auto"/>
            <w:vAlign w:val="center"/>
            <w:hideMark/>
          </w:tcPr>
          <w:p w14:paraId="22F4799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Indigenous Heritage Visibility</w:t>
            </w:r>
          </w:p>
        </w:tc>
        <w:tc>
          <w:tcPr>
            <w:tcW w:w="409" w:type="pct"/>
            <w:tcBorders>
              <w:top w:val="nil"/>
              <w:left w:val="nil"/>
              <w:bottom w:val="nil"/>
              <w:right w:val="single" w:sz="8" w:space="0" w:color="auto"/>
            </w:tcBorders>
            <w:shd w:val="clear" w:color="auto" w:fill="auto"/>
            <w:vAlign w:val="center"/>
            <w:hideMark/>
          </w:tcPr>
          <w:p w14:paraId="17E9558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49 </w:t>
            </w:r>
          </w:p>
        </w:tc>
        <w:tc>
          <w:tcPr>
            <w:tcW w:w="416" w:type="pct"/>
            <w:tcBorders>
              <w:top w:val="nil"/>
              <w:left w:val="nil"/>
              <w:bottom w:val="nil"/>
              <w:right w:val="nil"/>
            </w:tcBorders>
            <w:shd w:val="clear" w:color="auto" w:fill="auto"/>
            <w:vAlign w:val="center"/>
            <w:hideMark/>
          </w:tcPr>
          <w:p w14:paraId="6D839E7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49 </w:t>
            </w:r>
          </w:p>
        </w:tc>
        <w:tc>
          <w:tcPr>
            <w:tcW w:w="419" w:type="pct"/>
            <w:tcBorders>
              <w:top w:val="nil"/>
              <w:left w:val="nil"/>
              <w:bottom w:val="nil"/>
              <w:right w:val="nil"/>
            </w:tcBorders>
            <w:shd w:val="clear" w:color="auto" w:fill="auto"/>
            <w:vAlign w:val="center"/>
            <w:hideMark/>
          </w:tcPr>
          <w:p w14:paraId="6D634DC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15AC235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7D3815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814BE5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2ED6049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37BD70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49 </w:t>
            </w:r>
          </w:p>
        </w:tc>
        <w:tc>
          <w:tcPr>
            <w:tcW w:w="485" w:type="pct"/>
            <w:tcBorders>
              <w:top w:val="nil"/>
              <w:left w:val="nil"/>
              <w:bottom w:val="nil"/>
              <w:right w:val="nil"/>
            </w:tcBorders>
            <w:shd w:val="clear" w:color="auto" w:fill="auto"/>
            <w:vAlign w:val="center"/>
            <w:hideMark/>
          </w:tcPr>
          <w:p w14:paraId="20F5C34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D58E845" w14:textId="77777777" w:rsidTr="00B17D29">
        <w:trPr>
          <w:trHeight w:val="400"/>
        </w:trPr>
        <w:tc>
          <w:tcPr>
            <w:tcW w:w="1215" w:type="pct"/>
            <w:tcBorders>
              <w:top w:val="nil"/>
              <w:left w:val="nil"/>
              <w:bottom w:val="nil"/>
              <w:right w:val="nil"/>
            </w:tcBorders>
            <w:shd w:val="clear" w:color="auto" w:fill="auto"/>
            <w:vAlign w:val="center"/>
            <w:hideMark/>
          </w:tcPr>
          <w:p w14:paraId="5A2C79D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Yering and Coldstream Station Activation</w:t>
            </w:r>
          </w:p>
        </w:tc>
        <w:tc>
          <w:tcPr>
            <w:tcW w:w="409" w:type="pct"/>
            <w:tcBorders>
              <w:top w:val="nil"/>
              <w:left w:val="nil"/>
              <w:bottom w:val="nil"/>
              <w:right w:val="single" w:sz="8" w:space="0" w:color="auto"/>
            </w:tcBorders>
            <w:shd w:val="clear" w:color="auto" w:fill="auto"/>
            <w:vAlign w:val="center"/>
            <w:hideMark/>
          </w:tcPr>
          <w:p w14:paraId="774B9F4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540 </w:t>
            </w:r>
          </w:p>
        </w:tc>
        <w:tc>
          <w:tcPr>
            <w:tcW w:w="416" w:type="pct"/>
            <w:tcBorders>
              <w:top w:val="nil"/>
              <w:left w:val="nil"/>
              <w:bottom w:val="nil"/>
              <w:right w:val="nil"/>
            </w:tcBorders>
            <w:shd w:val="clear" w:color="auto" w:fill="auto"/>
            <w:vAlign w:val="center"/>
            <w:hideMark/>
          </w:tcPr>
          <w:p w14:paraId="2B2A1CA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540 </w:t>
            </w:r>
          </w:p>
        </w:tc>
        <w:tc>
          <w:tcPr>
            <w:tcW w:w="419" w:type="pct"/>
            <w:tcBorders>
              <w:top w:val="nil"/>
              <w:left w:val="nil"/>
              <w:bottom w:val="nil"/>
              <w:right w:val="nil"/>
            </w:tcBorders>
            <w:shd w:val="clear" w:color="auto" w:fill="auto"/>
            <w:vAlign w:val="center"/>
            <w:hideMark/>
          </w:tcPr>
          <w:p w14:paraId="099A96A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A933A6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D3517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8CCC00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540 </w:t>
            </w:r>
          </w:p>
        </w:tc>
        <w:tc>
          <w:tcPr>
            <w:tcW w:w="385" w:type="pct"/>
            <w:tcBorders>
              <w:top w:val="nil"/>
              <w:left w:val="nil"/>
              <w:bottom w:val="nil"/>
              <w:right w:val="nil"/>
            </w:tcBorders>
            <w:shd w:val="clear" w:color="auto" w:fill="auto"/>
            <w:vAlign w:val="center"/>
            <w:hideMark/>
          </w:tcPr>
          <w:p w14:paraId="31F0274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51EF0D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6F09FDC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7B048637" w14:textId="77777777" w:rsidTr="00B17D29">
        <w:trPr>
          <w:trHeight w:val="400"/>
        </w:trPr>
        <w:tc>
          <w:tcPr>
            <w:tcW w:w="1215" w:type="pct"/>
            <w:tcBorders>
              <w:top w:val="nil"/>
              <w:left w:val="nil"/>
              <w:bottom w:val="nil"/>
              <w:right w:val="nil"/>
            </w:tcBorders>
            <w:shd w:val="clear" w:color="auto" w:fill="auto"/>
            <w:vAlign w:val="center"/>
            <w:hideMark/>
          </w:tcPr>
          <w:p w14:paraId="06D3956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Warburton Community Recreation Precinct</w:t>
            </w:r>
          </w:p>
        </w:tc>
        <w:tc>
          <w:tcPr>
            <w:tcW w:w="409" w:type="pct"/>
            <w:tcBorders>
              <w:top w:val="nil"/>
              <w:left w:val="nil"/>
              <w:bottom w:val="nil"/>
              <w:right w:val="single" w:sz="8" w:space="0" w:color="auto"/>
            </w:tcBorders>
            <w:shd w:val="clear" w:color="auto" w:fill="auto"/>
            <w:vAlign w:val="center"/>
            <w:hideMark/>
          </w:tcPr>
          <w:p w14:paraId="7E167CE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45 </w:t>
            </w:r>
          </w:p>
        </w:tc>
        <w:tc>
          <w:tcPr>
            <w:tcW w:w="416" w:type="pct"/>
            <w:tcBorders>
              <w:top w:val="nil"/>
              <w:left w:val="nil"/>
              <w:bottom w:val="nil"/>
              <w:right w:val="nil"/>
            </w:tcBorders>
            <w:shd w:val="clear" w:color="auto" w:fill="auto"/>
            <w:vAlign w:val="center"/>
            <w:hideMark/>
          </w:tcPr>
          <w:p w14:paraId="3FC1D15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40 </w:t>
            </w:r>
          </w:p>
        </w:tc>
        <w:tc>
          <w:tcPr>
            <w:tcW w:w="419" w:type="pct"/>
            <w:tcBorders>
              <w:top w:val="nil"/>
              <w:left w:val="nil"/>
              <w:bottom w:val="nil"/>
              <w:right w:val="nil"/>
            </w:tcBorders>
            <w:shd w:val="clear" w:color="auto" w:fill="auto"/>
            <w:vAlign w:val="center"/>
            <w:hideMark/>
          </w:tcPr>
          <w:p w14:paraId="09894F3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 </w:t>
            </w:r>
          </w:p>
        </w:tc>
        <w:tc>
          <w:tcPr>
            <w:tcW w:w="419" w:type="pct"/>
            <w:tcBorders>
              <w:top w:val="nil"/>
              <w:left w:val="nil"/>
              <w:bottom w:val="nil"/>
              <w:right w:val="nil"/>
            </w:tcBorders>
            <w:shd w:val="clear" w:color="auto" w:fill="auto"/>
            <w:vAlign w:val="center"/>
            <w:hideMark/>
          </w:tcPr>
          <w:p w14:paraId="73B11C4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C963F6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B0A74F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B36AE0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45 </w:t>
            </w:r>
          </w:p>
        </w:tc>
        <w:tc>
          <w:tcPr>
            <w:tcW w:w="443" w:type="pct"/>
            <w:tcBorders>
              <w:top w:val="nil"/>
              <w:left w:val="nil"/>
              <w:bottom w:val="nil"/>
              <w:right w:val="nil"/>
            </w:tcBorders>
            <w:shd w:val="clear" w:color="auto" w:fill="auto"/>
            <w:vAlign w:val="center"/>
            <w:hideMark/>
          </w:tcPr>
          <w:p w14:paraId="3BC0260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557EC2D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48898FB" w14:textId="77777777" w:rsidTr="00B17D29">
        <w:trPr>
          <w:trHeight w:val="250"/>
        </w:trPr>
        <w:tc>
          <w:tcPr>
            <w:tcW w:w="1215" w:type="pct"/>
            <w:tcBorders>
              <w:top w:val="nil"/>
              <w:left w:val="nil"/>
              <w:bottom w:val="nil"/>
              <w:right w:val="nil"/>
            </w:tcBorders>
            <w:shd w:val="clear" w:color="auto" w:fill="auto"/>
            <w:vAlign w:val="center"/>
            <w:hideMark/>
          </w:tcPr>
          <w:p w14:paraId="779DF85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Wesburn Pump Track</w:t>
            </w:r>
          </w:p>
        </w:tc>
        <w:tc>
          <w:tcPr>
            <w:tcW w:w="409" w:type="pct"/>
            <w:tcBorders>
              <w:top w:val="nil"/>
              <w:left w:val="nil"/>
              <w:bottom w:val="nil"/>
              <w:right w:val="single" w:sz="8" w:space="0" w:color="auto"/>
            </w:tcBorders>
            <w:shd w:val="clear" w:color="auto" w:fill="auto"/>
            <w:vAlign w:val="center"/>
            <w:hideMark/>
          </w:tcPr>
          <w:p w14:paraId="024C43E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940 </w:t>
            </w:r>
          </w:p>
        </w:tc>
        <w:tc>
          <w:tcPr>
            <w:tcW w:w="416" w:type="pct"/>
            <w:tcBorders>
              <w:top w:val="nil"/>
              <w:left w:val="nil"/>
              <w:bottom w:val="nil"/>
              <w:right w:val="nil"/>
            </w:tcBorders>
            <w:shd w:val="clear" w:color="auto" w:fill="auto"/>
            <w:vAlign w:val="center"/>
            <w:hideMark/>
          </w:tcPr>
          <w:p w14:paraId="42D4930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940 </w:t>
            </w:r>
          </w:p>
        </w:tc>
        <w:tc>
          <w:tcPr>
            <w:tcW w:w="419" w:type="pct"/>
            <w:tcBorders>
              <w:top w:val="nil"/>
              <w:left w:val="nil"/>
              <w:bottom w:val="nil"/>
              <w:right w:val="nil"/>
            </w:tcBorders>
            <w:shd w:val="clear" w:color="auto" w:fill="auto"/>
            <w:vAlign w:val="center"/>
            <w:hideMark/>
          </w:tcPr>
          <w:p w14:paraId="70189B2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B0424F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90A176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32FB86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940 </w:t>
            </w:r>
          </w:p>
        </w:tc>
        <w:tc>
          <w:tcPr>
            <w:tcW w:w="385" w:type="pct"/>
            <w:tcBorders>
              <w:top w:val="nil"/>
              <w:left w:val="nil"/>
              <w:bottom w:val="nil"/>
              <w:right w:val="nil"/>
            </w:tcBorders>
            <w:shd w:val="clear" w:color="auto" w:fill="auto"/>
            <w:vAlign w:val="center"/>
            <w:hideMark/>
          </w:tcPr>
          <w:p w14:paraId="18C160C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DAA1EE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126FC29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E897ABE" w14:textId="77777777" w:rsidTr="00B17D29">
        <w:trPr>
          <w:trHeight w:val="250"/>
        </w:trPr>
        <w:tc>
          <w:tcPr>
            <w:tcW w:w="1215" w:type="pct"/>
            <w:tcBorders>
              <w:top w:val="nil"/>
              <w:left w:val="nil"/>
              <w:bottom w:val="nil"/>
              <w:right w:val="nil"/>
            </w:tcBorders>
            <w:shd w:val="clear" w:color="auto" w:fill="auto"/>
            <w:vAlign w:val="center"/>
            <w:hideMark/>
          </w:tcPr>
          <w:p w14:paraId="6761C0A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Barriers/Fencing/Gate Renewal </w:t>
            </w:r>
          </w:p>
        </w:tc>
        <w:tc>
          <w:tcPr>
            <w:tcW w:w="409" w:type="pct"/>
            <w:tcBorders>
              <w:top w:val="nil"/>
              <w:left w:val="nil"/>
              <w:bottom w:val="nil"/>
              <w:right w:val="single" w:sz="8" w:space="0" w:color="auto"/>
            </w:tcBorders>
            <w:shd w:val="clear" w:color="auto" w:fill="auto"/>
            <w:vAlign w:val="center"/>
            <w:hideMark/>
          </w:tcPr>
          <w:p w14:paraId="2C27CC7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184 </w:t>
            </w:r>
          </w:p>
        </w:tc>
        <w:tc>
          <w:tcPr>
            <w:tcW w:w="416" w:type="pct"/>
            <w:tcBorders>
              <w:top w:val="nil"/>
              <w:left w:val="nil"/>
              <w:bottom w:val="nil"/>
              <w:right w:val="nil"/>
            </w:tcBorders>
            <w:shd w:val="clear" w:color="auto" w:fill="auto"/>
            <w:vAlign w:val="center"/>
            <w:hideMark/>
          </w:tcPr>
          <w:p w14:paraId="0DDB9AE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3CD1F65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184 </w:t>
            </w:r>
          </w:p>
        </w:tc>
        <w:tc>
          <w:tcPr>
            <w:tcW w:w="419" w:type="pct"/>
            <w:tcBorders>
              <w:top w:val="nil"/>
              <w:left w:val="nil"/>
              <w:bottom w:val="nil"/>
              <w:right w:val="nil"/>
            </w:tcBorders>
            <w:shd w:val="clear" w:color="auto" w:fill="auto"/>
            <w:vAlign w:val="center"/>
            <w:hideMark/>
          </w:tcPr>
          <w:p w14:paraId="5DE5504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146D09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4BC642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5A5A1FD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E83D9B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184 </w:t>
            </w:r>
          </w:p>
        </w:tc>
        <w:tc>
          <w:tcPr>
            <w:tcW w:w="485" w:type="pct"/>
            <w:tcBorders>
              <w:top w:val="nil"/>
              <w:left w:val="nil"/>
              <w:bottom w:val="nil"/>
              <w:right w:val="nil"/>
            </w:tcBorders>
            <w:shd w:val="clear" w:color="auto" w:fill="auto"/>
            <w:vAlign w:val="center"/>
            <w:hideMark/>
          </w:tcPr>
          <w:p w14:paraId="33430E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073CBB8" w14:textId="77777777" w:rsidTr="00B17D29">
        <w:trPr>
          <w:trHeight w:val="250"/>
        </w:trPr>
        <w:tc>
          <w:tcPr>
            <w:tcW w:w="1215" w:type="pct"/>
            <w:tcBorders>
              <w:top w:val="nil"/>
              <w:left w:val="nil"/>
              <w:bottom w:val="nil"/>
              <w:right w:val="nil"/>
            </w:tcBorders>
            <w:shd w:val="clear" w:color="auto" w:fill="auto"/>
            <w:vAlign w:val="center"/>
            <w:hideMark/>
          </w:tcPr>
          <w:p w14:paraId="6B3696C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Council Properties Fencing</w:t>
            </w:r>
          </w:p>
        </w:tc>
        <w:tc>
          <w:tcPr>
            <w:tcW w:w="409" w:type="pct"/>
            <w:tcBorders>
              <w:top w:val="nil"/>
              <w:left w:val="nil"/>
              <w:bottom w:val="nil"/>
              <w:right w:val="single" w:sz="8" w:space="0" w:color="auto"/>
            </w:tcBorders>
            <w:shd w:val="clear" w:color="auto" w:fill="auto"/>
            <w:vAlign w:val="center"/>
            <w:hideMark/>
          </w:tcPr>
          <w:p w14:paraId="28431C4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128 </w:t>
            </w:r>
          </w:p>
        </w:tc>
        <w:tc>
          <w:tcPr>
            <w:tcW w:w="416" w:type="pct"/>
            <w:tcBorders>
              <w:top w:val="nil"/>
              <w:left w:val="nil"/>
              <w:bottom w:val="nil"/>
              <w:right w:val="nil"/>
            </w:tcBorders>
            <w:shd w:val="clear" w:color="auto" w:fill="auto"/>
            <w:vAlign w:val="center"/>
            <w:hideMark/>
          </w:tcPr>
          <w:p w14:paraId="31A0641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12CF58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128 </w:t>
            </w:r>
          </w:p>
        </w:tc>
        <w:tc>
          <w:tcPr>
            <w:tcW w:w="419" w:type="pct"/>
            <w:tcBorders>
              <w:top w:val="nil"/>
              <w:left w:val="nil"/>
              <w:bottom w:val="nil"/>
              <w:right w:val="nil"/>
            </w:tcBorders>
            <w:shd w:val="clear" w:color="auto" w:fill="auto"/>
            <w:vAlign w:val="center"/>
            <w:hideMark/>
          </w:tcPr>
          <w:p w14:paraId="64D47C8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6BA5FA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6F5236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55BD8B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1F94FA0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128 </w:t>
            </w:r>
          </w:p>
        </w:tc>
        <w:tc>
          <w:tcPr>
            <w:tcW w:w="485" w:type="pct"/>
            <w:tcBorders>
              <w:top w:val="nil"/>
              <w:left w:val="nil"/>
              <w:bottom w:val="nil"/>
              <w:right w:val="nil"/>
            </w:tcBorders>
            <w:shd w:val="clear" w:color="auto" w:fill="auto"/>
            <w:vAlign w:val="center"/>
            <w:hideMark/>
          </w:tcPr>
          <w:p w14:paraId="3147F44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3C203B2" w14:textId="77777777" w:rsidTr="00B17D29">
        <w:trPr>
          <w:trHeight w:val="250"/>
        </w:trPr>
        <w:tc>
          <w:tcPr>
            <w:tcW w:w="1215" w:type="pct"/>
            <w:tcBorders>
              <w:top w:val="nil"/>
              <w:left w:val="nil"/>
              <w:bottom w:val="nil"/>
              <w:right w:val="nil"/>
            </w:tcBorders>
            <w:shd w:val="clear" w:color="auto" w:fill="auto"/>
            <w:vAlign w:val="center"/>
            <w:hideMark/>
          </w:tcPr>
          <w:p w14:paraId="655B2FF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Culvert Renewal</w:t>
            </w:r>
          </w:p>
        </w:tc>
        <w:tc>
          <w:tcPr>
            <w:tcW w:w="409" w:type="pct"/>
            <w:tcBorders>
              <w:top w:val="nil"/>
              <w:left w:val="nil"/>
              <w:bottom w:val="nil"/>
              <w:right w:val="single" w:sz="8" w:space="0" w:color="auto"/>
            </w:tcBorders>
            <w:shd w:val="clear" w:color="auto" w:fill="auto"/>
            <w:vAlign w:val="center"/>
            <w:hideMark/>
          </w:tcPr>
          <w:p w14:paraId="764B82D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22 </w:t>
            </w:r>
          </w:p>
        </w:tc>
        <w:tc>
          <w:tcPr>
            <w:tcW w:w="416" w:type="pct"/>
            <w:tcBorders>
              <w:top w:val="nil"/>
              <w:left w:val="nil"/>
              <w:bottom w:val="nil"/>
              <w:right w:val="nil"/>
            </w:tcBorders>
            <w:shd w:val="clear" w:color="auto" w:fill="auto"/>
            <w:vAlign w:val="center"/>
            <w:hideMark/>
          </w:tcPr>
          <w:p w14:paraId="49E8A00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C50A9B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22 </w:t>
            </w:r>
          </w:p>
        </w:tc>
        <w:tc>
          <w:tcPr>
            <w:tcW w:w="419" w:type="pct"/>
            <w:tcBorders>
              <w:top w:val="nil"/>
              <w:left w:val="nil"/>
              <w:bottom w:val="nil"/>
              <w:right w:val="nil"/>
            </w:tcBorders>
            <w:shd w:val="clear" w:color="auto" w:fill="auto"/>
            <w:vAlign w:val="center"/>
            <w:hideMark/>
          </w:tcPr>
          <w:p w14:paraId="3D8C155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21BA39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960A54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4BB1C6E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7E28362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22 </w:t>
            </w:r>
          </w:p>
        </w:tc>
        <w:tc>
          <w:tcPr>
            <w:tcW w:w="485" w:type="pct"/>
            <w:tcBorders>
              <w:top w:val="nil"/>
              <w:left w:val="nil"/>
              <w:bottom w:val="nil"/>
              <w:right w:val="nil"/>
            </w:tcBorders>
            <w:shd w:val="clear" w:color="auto" w:fill="auto"/>
            <w:vAlign w:val="center"/>
            <w:hideMark/>
          </w:tcPr>
          <w:p w14:paraId="67B3474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8B5CD7C" w14:textId="77777777" w:rsidTr="00B17D29">
        <w:trPr>
          <w:trHeight w:val="250"/>
        </w:trPr>
        <w:tc>
          <w:tcPr>
            <w:tcW w:w="1215" w:type="pct"/>
            <w:tcBorders>
              <w:top w:val="nil"/>
              <w:left w:val="nil"/>
              <w:bottom w:val="nil"/>
              <w:right w:val="nil"/>
            </w:tcBorders>
            <w:shd w:val="clear" w:color="auto" w:fill="auto"/>
            <w:vAlign w:val="center"/>
            <w:hideMark/>
          </w:tcPr>
          <w:p w14:paraId="2514B78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Park Corporate Signage Renewal</w:t>
            </w:r>
          </w:p>
        </w:tc>
        <w:tc>
          <w:tcPr>
            <w:tcW w:w="409" w:type="pct"/>
            <w:tcBorders>
              <w:top w:val="nil"/>
              <w:left w:val="nil"/>
              <w:bottom w:val="nil"/>
              <w:right w:val="single" w:sz="8" w:space="0" w:color="auto"/>
            </w:tcBorders>
            <w:shd w:val="clear" w:color="auto" w:fill="auto"/>
            <w:vAlign w:val="center"/>
            <w:hideMark/>
          </w:tcPr>
          <w:p w14:paraId="26D0A2A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51 </w:t>
            </w:r>
          </w:p>
        </w:tc>
        <w:tc>
          <w:tcPr>
            <w:tcW w:w="416" w:type="pct"/>
            <w:tcBorders>
              <w:top w:val="nil"/>
              <w:left w:val="nil"/>
              <w:bottom w:val="nil"/>
              <w:right w:val="nil"/>
            </w:tcBorders>
            <w:shd w:val="clear" w:color="auto" w:fill="auto"/>
            <w:vAlign w:val="center"/>
            <w:hideMark/>
          </w:tcPr>
          <w:p w14:paraId="2CFCFC3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064CD7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51 </w:t>
            </w:r>
          </w:p>
        </w:tc>
        <w:tc>
          <w:tcPr>
            <w:tcW w:w="419" w:type="pct"/>
            <w:tcBorders>
              <w:top w:val="nil"/>
              <w:left w:val="nil"/>
              <w:bottom w:val="nil"/>
              <w:right w:val="nil"/>
            </w:tcBorders>
            <w:shd w:val="clear" w:color="auto" w:fill="auto"/>
            <w:vAlign w:val="center"/>
            <w:hideMark/>
          </w:tcPr>
          <w:p w14:paraId="362BB90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66731F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FF4BDD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6B23337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07A917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51 </w:t>
            </w:r>
          </w:p>
        </w:tc>
        <w:tc>
          <w:tcPr>
            <w:tcW w:w="485" w:type="pct"/>
            <w:tcBorders>
              <w:top w:val="nil"/>
              <w:left w:val="nil"/>
              <w:bottom w:val="nil"/>
              <w:right w:val="nil"/>
            </w:tcBorders>
            <w:shd w:val="clear" w:color="auto" w:fill="auto"/>
            <w:vAlign w:val="center"/>
            <w:hideMark/>
          </w:tcPr>
          <w:p w14:paraId="392C048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414AE3BB" w14:textId="77777777" w:rsidTr="00B17D29">
        <w:trPr>
          <w:trHeight w:val="250"/>
        </w:trPr>
        <w:tc>
          <w:tcPr>
            <w:tcW w:w="1215" w:type="pct"/>
            <w:tcBorders>
              <w:top w:val="nil"/>
              <w:left w:val="nil"/>
              <w:bottom w:val="nil"/>
              <w:right w:val="nil"/>
            </w:tcBorders>
            <w:shd w:val="clear" w:color="auto" w:fill="auto"/>
            <w:vAlign w:val="center"/>
            <w:hideMark/>
          </w:tcPr>
          <w:p w14:paraId="2198FB3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Park Furniture Renewal</w:t>
            </w:r>
          </w:p>
        </w:tc>
        <w:tc>
          <w:tcPr>
            <w:tcW w:w="409" w:type="pct"/>
            <w:tcBorders>
              <w:top w:val="nil"/>
              <w:left w:val="nil"/>
              <w:bottom w:val="nil"/>
              <w:right w:val="single" w:sz="8" w:space="0" w:color="auto"/>
            </w:tcBorders>
            <w:shd w:val="clear" w:color="auto" w:fill="auto"/>
            <w:vAlign w:val="center"/>
            <w:hideMark/>
          </w:tcPr>
          <w:p w14:paraId="04EA5FC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114 </w:t>
            </w:r>
          </w:p>
        </w:tc>
        <w:tc>
          <w:tcPr>
            <w:tcW w:w="416" w:type="pct"/>
            <w:tcBorders>
              <w:top w:val="nil"/>
              <w:left w:val="nil"/>
              <w:bottom w:val="nil"/>
              <w:right w:val="nil"/>
            </w:tcBorders>
            <w:shd w:val="clear" w:color="auto" w:fill="auto"/>
            <w:vAlign w:val="center"/>
            <w:hideMark/>
          </w:tcPr>
          <w:p w14:paraId="2E68ECE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A54EF5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114 </w:t>
            </w:r>
          </w:p>
        </w:tc>
        <w:tc>
          <w:tcPr>
            <w:tcW w:w="419" w:type="pct"/>
            <w:tcBorders>
              <w:top w:val="nil"/>
              <w:left w:val="nil"/>
              <w:bottom w:val="nil"/>
              <w:right w:val="nil"/>
            </w:tcBorders>
            <w:shd w:val="clear" w:color="auto" w:fill="auto"/>
            <w:vAlign w:val="center"/>
            <w:hideMark/>
          </w:tcPr>
          <w:p w14:paraId="776F013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88EC40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802C54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D56864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3B6999E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114 </w:t>
            </w:r>
          </w:p>
        </w:tc>
        <w:tc>
          <w:tcPr>
            <w:tcW w:w="485" w:type="pct"/>
            <w:tcBorders>
              <w:top w:val="nil"/>
              <w:left w:val="nil"/>
              <w:bottom w:val="nil"/>
              <w:right w:val="nil"/>
            </w:tcBorders>
            <w:shd w:val="clear" w:color="auto" w:fill="auto"/>
            <w:vAlign w:val="center"/>
            <w:hideMark/>
          </w:tcPr>
          <w:p w14:paraId="5D41D31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102E3361" w14:textId="77777777" w:rsidTr="00B17D29">
        <w:trPr>
          <w:trHeight w:val="250"/>
        </w:trPr>
        <w:tc>
          <w:tcPr>
            <w:tcW w:w="1215" w:type="pct"/>
            <w:tcBorders>
              <w:top w:val="nil"/>
              <w:left w:val="nil"/>
              <w:bottom w:val="nil"/>
              <w:right w:val="nil"/>
            </w:tcBorders>
            <w:shd w:val="clear" w:color="auto" w:fill="auto"/>
            <w:vAlign w:val="center"/>
            <w:hideMark/>
          </w:tcPr>
          <w:p w14:paraId="710F4B6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Retaining Walls and Steps Renewal</w:t>
            </w:r>
          </w:p>
        </w:tc>
        <w:tc>
          <w:tcPr>
            <w:tcW w:w="409" w:type="pct"/>
            <w:tcBorders>
              <w:top w:val="nil"/>
              <w:left w:val="nil"/>
              <w:bottom w:val="nil"/>
              <w:right w:val="single" w:sz="8" w:space="0" w:color="auto"/>
            </w:tcBorders>
            <w:shd w:val="clear" w:color="auto" w:fill="auto"/>
            <w:vAlign w:val="center"/>
            <w:hideMark/>
          </w:tcPr>
          <w:p w14:paraId="72CBCF4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70 </w:t>
            </w:r>
          </w:p>
        </w:tc>
        <w:tc>
          <w:tcPr>
            <w:tcW w:w="416" w:type="pct"/>
            <w:tcBorders>
              <w:top w:val="nil"/>
              <w:left w:val="nil"/>
              <w:bottom w:val="nil"/>
              <w:right w:val="nil"/>
            </w:tcBorders>
            <w:shd w:val="clear" w:color="auto" w:fill="auto"/>
            <w:vAlign w:val="center"/>
            <w:hideMark/>
          </w:tcPr>
          <w:p w14:paraId="0FDAFD1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F2CBE7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70 </w:t>
            </w:r>
          </w:p>
        </w:tc>
        <w:tc>
          <w:tcPr>
            <w:tcW w:w="419" w:type="pct"/>
            <w:tcBorders>
              <w:top w:val="nil"/>
              <w:left w:val="nil"/>
              <w:bottom w:val="nil"/>
              <w:right w:val="nil"/>
            </w:tcBorders>
            <w:shd w:val="clear" w:color="auto" w:fill="auto"/>
            <w:vAlign w:val="center"/>
            <w:hideMark/>
          </w:tcPr>
          <w:p w14:paraId="5293A3E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50402D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5ED490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B18168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624B8E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70 </w:t>
            </w:r>
          </w:p>
        </w:tc>
        <w:tc>
          <w:tcPr>
            <w:tcW w:w="485" w:type="pct"/>
            <w:tcBorders>
              <w:top w:val="nil"/>
              <w:left w:val="nil"/>
              <w:bottom w:val="nil"/>
              <w:right w:val="nil"/>
            </w:tcBorders>
            <w:shd w:val="clear" w:color="auto" w:fill="auto"/>
            <w:vAlign w:val="center"/>
            <w:hideMark/>
          </w:tcPr>
          <w:p w14:paraId="29D5F53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F197720" w14:textId="77777777" w:rsidTr="00B17D29">
        <w:trPr>
          <w:trHeight w:val="250"/>
        </w:trPr>
        <w:tc>
          <w:tcPr>
            <w:tcW w:w="1215" w:type="pct"/>
            <w:tcBorders>
              <w:top w:val="nil"/>
              <w:left w:val="nil"/>
              <w:bottom w:val="nil"/>
              <w:right w:val="nil"/>
            </w:tcBorders>
            <w:shd w:val="clear" w:color="auto" w:fill="auto"/>
            <w:vAlign w:val="center"/>
            <w:hideMark/>
          </w:tcPr>
          <w:p w14:paraId="5775BA4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Belgrave Township Improvements</w:t>
            </w:r>
          </w:p>
        </w:tc>
        <w:tc>
          <w:tcPr>
            <w:tcW w:w="409" w:type="pct"/>
            <w:tcBorders>
              <w:top w:val="nil"/>
              <w:left w:val="nil"/>
              <w:bottom w:val="nil"/>
              <w:right w:val="single" w:sz="8" w:space="0" w:color="auto"/>
            </w:tcBorders>
            <w:shd w:val="clear" w:color="auto" w:fill="auto"/>
            <w:vAlign w:val="center"/>
            <w:hideMark/>
          </w:tcPr>
          <w:p w14:paraId="5A77E57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44AA345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0A68CA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206DB79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C299B3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33441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16C7981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022327F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19C1E92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DB9BD2E" w14:textId="77777777" w:rsidTr="00B17D29">
        <w:trPr>
          <w:trHeight w:val="250"/>
        </w:trPr>
        <w:tc>
          <w:tcPr>
            <w:tcW w:w="1215" w:type="pct"/>
            <w:tcBorders>
              <w:top w:val="nil"/>
              <w:left w:val="nil"/>
              <w:bottom w:val="nil"/>
              <w:right w:val="nil"/>
            </w:tcBorders>
            <w:shd w:val="clear" w:color="auto" w:fill="auto"/>
            <w:vAlign w:val="center"/>
            <w:hideMark/>
          </w:tcPr>
          <w:p w14:paraId="4EFBD2D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Blacksmiths Way, Belgrave</w:t>
            </w:r>
          </w:p>
        </w:tc>
        <w:tc>
          <w:tcPr>
            <w:tcW w:w="409" w:type="pct"/>
            <w:tcBorders>
              <w:top w:val="nil"/>
              <w:left w:val="nil"/>
              <w:bottom w:val="nil"/>
              <w:right w:val="single" w:sz="8" w:space="0" w:color="auto"/>
            </w:tcBorders>
            <w:shd w:val="clear" w:color="auto" w:fill="auto"/>
            <w:vAlign w:val="center"/>
            <w:hideMark/>
          </w:tcPr>
          <w:p w14:paraId="2DD3DE7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200 </w:t>
            </w:r>
          </w:p>
        </w:tc>
        <w:tc>
          <w:tcPr>
            <w:tcW w:w="416" w:type="pct"/>
            <w:tcBorders>
              <w:top w:val="nil"/>
              <w:left w:val="nil"/>
              <w:bottom w:val="nil"/>
              <w:right w:val="nil"/>
            </w:tcBorders>
            <w:shd w:val="clear" w:color="auto" w:fill="auto"/>
            <w:vAlign w:val="center"/>
            <w:hideMark/>
          </w:tcPr>
          <w:p w14:paraId="34095D3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200 </w:t>
            </w:r>
          </w:p>
        </w:tc>
        <w:tc>
          <w:tcPr>
            <w:tcW w:w="419" w:type="pct"/>
            <w:tcBorders>
              <w:top w:val="nil"/>
              <w:left w:val="nil"/>
              <w:bottom w:val="nil"/>
              <w:right w:val="nil"/>
            </w:tcBorders>
            <w:shd w:val="clear" w:color="auto" w:fill="auto"/>
            <w:vAlign w:val="center"/>
            <w:hideMark/>
          </w:tcPr>
          <w:p w14:paraId="6649910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2F4D53B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490963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9DF07C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C39602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02AF83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4B80F81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200 </w:t>
            </w:r>
          </w:p>
        </w:tc>
      </w:tr>
      <w:tr w:rsidR="00B17D29" w:rsidRPr="00B17D29" w14:paraId="4C299C63" w14:textId="77777777" w:rsidTr="00B17D29">
        <w:trPr>
          <w:trHeight w:val="250"/>
        </w:trPr>
        <w:tc>
          <w:tcPr>
            <w:tcW w:w="1215" w:type="pct"/>
            <w:tcBorders>
              <w:top w:val="nil"/>
              <w:left w:val="nil"/>
              <w:bottom w:val="nil"/>
              <w:right w:val="nil"/>
            </w:tcBorders>
            <w:shd w:val="clear" w:color="auto" w:fill="auto"/>
            <w:vAlign w:val="center"/>
            <w:hideMark/>
          </w:tcPr>
          <w:p w14:paraId="499B641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Bike Storage, Yarra Junction</w:t>
            </w:r>
          </w:p>
        </w:tc>
        <w:tc>
          <w:tcPr>
            <w:tcW w:w="409" w:type="pct"/>
            <w:tcBorders>
              <w:top w:val="nil"/>
              <w:left w:val="nil"/>
              <w:bottom w:val="nil"/>
              <w:right w:val="single" w:sz="8" w:space="0" w:color="auto"/>
            </w:tcBorders>
            <w:shd w:val="clear" w:color="auto" w:fill="auto"/>
            <w:vAlign w:val="center"/>
            <w:hideMark/>
          </w:tcPr>
          <w:p w14:paraId="695C23D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0ED7EC9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C9D000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E16E0D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EBC58D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AA92DE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7531C8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0A79916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74CBDE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0295C4E" w14:textId="77777777" w:rsidTr="00B17D29">
        <w:trPr>
          <w:trHeight w:val="250"/>
        </w:trPr>
        <w:tc>
          <w:tcPr>
            <w:tcW w:w="1215" w:type="pct"/>
            <w:tcBorders>
              <w:top w:val="nil"/>
              <w:left w:val="nil"/>
              <w:bottom w:val="nil"/>
              <w:right w:val="nil"/>
            </w:tcBorders>
            <w:shd w:val="clear" w:color="auto" w:fill="auto"/>
            <w:vAlign w:val="center"/>
            <w:hideMark/>
          </w:tcPr>
          <w:p w14:paraId="7361553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Community Request Design Projects</w:t>
            </w:r>
          </w:p>
        </w:tc>
        <w:tc>
          <w:tcPr>
            <w:tcW w:w="409" w:type="pct"/>
            <w:tcBorders>
              <w:top w:val="nil"/>
              <w:left w:val="nil"/>
              <w:bottom w:val="nil"/>
              <w:right w:val="single" w:sz="8" w:space="0" w:color="auto"/>
            </w:tcBorders>
            <w:shd w:val="clear" w:color="auto" w:fill="auto"/>
            <w:vAlign w:val="center"/>
            <w:hideMark/>
          </w:tcPr>
          <w:p w14:paraId="780ECAE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12 </w:t>
            </w:r>
          </w:p>
        </w:tc>
        <w:tc>
          <w:tcPr>
            <w:tcW w:w="416" w:type="pct"/>
            <w:tcBorders>
              <w:top w:val="nil"/>
              <w:left w:val="nil"/>
              <w:bottom w:val="nil"/>
              <w:right w:val="nil"/>
            </w:tcBorders>
            <w:shd w:val="clear" w:color="auto" w:fill="auto"/>
            <w:vAlign w:val="center"/>
            <w:hideMark/>
          </w:tcPr>
          <w:p w14:paraId="6A8A516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761249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44C5CF0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12 </w:t>
            </w:r>
          </w:p>
        </w:tc>
        <w:tc>
          <w:tcPr>
            <w:tcW w:w="450" w:type="pct"/>
            <w:tcBorders>
              <w:top w:val="nil"/>
              <w:left w:val="nil"/>
              <w:bottom w:val="nil"/>
              <w:right w:val="single" w:sz="8" w:space="0" w:color="auto"/>
            </w:tcBorders>
            <w:shd w:val="clear" w:color="auto" w:fill="auto"/>
            <w:vAlign w:val="center"/>
            <w:hideMark/>
          </w:tcPr>
          <w:p w14:paraId="73A5453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65E50B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0B4B33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5EFA15F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12 </w:t>
            </w:r>
          </w:p>
        </w:tc>
        <w:tc>
          <w:tcPr>
            <w:tcW w:w="485" w:type="pct"/>
            <w:tcBorders>
              <w:top w:val="nil"/>
              <w:left w:val="nil"/>
              <w:bottom w:val="nil"/>
              <w:right w:val="nil"/>
            </w:tcBorders>
            <w:shd w:val="clear" w:color="auto" w:fill="auto"/>
            <w:vAlign w:val="center"/>
            <w:hideMark/>
          </w:tcPr>
          <w:p w14:paraId="3B2A486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EE13AD7" w14:textId="77777777" w:rsidTr="00B17D29">
        <w:trPr>
          <w:trHeight w:val="400"/>
        </w:trPr>
        <w:tc>
          <w:tcPr>
            <w:tcW w:w="1215" w:type="pct"/>
            <w:tcBorders>
              <w:top w:val="nil"/>
              <w:left w:val="nil"/>
              <w:bottom w:val="nil"/>
              <w:right w:val="nil"/>
            </w:tcBorders>
            <w:shd w:val="clear" w:color="auto" w:fill="auto"/>
            <w:vAlign w:val="center"/>
            <w:hideMark/>
          </w:tcPr>
          <w:p w14:paraId="2DC70CF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Lilydale Heritage Station Building Works</w:t>
            </w:r>
          </w:p>
        </w:tc>
        <w:tc>
          <w:tcPr>
            <w:tcW w:w="409" w:type="pct"/>
            <w:tcBorders>
              <w:top w:val="nil"/>
              <w:left w:val="nil"/>
              <w:bottom w:val="nil"/>
              <w:right w:val="single" w:sz="8" w:space="0" w:color="auto"/>
            </w:tcBorders>
            <w:shd w:val="clear" w:color="auto" w:fill="auto"/>
            <w:vAlign w:val="center"/>
            <w:hideMark/>
          </w:tcPr>
          <w:p w14:paraId="4848C6B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149 </w:t>
            </w:r>
          </w:p>
        </w:tc>
        <w:tc>
          <w:tcPr>
            <w:tcW w:w="416" w:type="pct"/>
            <w:tcBorders>
              <w:top w:val="nil"/>
              <w:left w:val="nil"/>
              <w:bottom w:val="nil"/>
              <w:right w:val="nil"/>
            </w:tcBorders>
            <w:shd w:val="clear" w:color="auto" w:fill="auto"/>
            <w:vAlign w:val="center"/>
            <w:hideMark/>
          </w:tcPr>
          <w:p w14:paraId="2AFBCDF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1919701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FEF249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149 </w:t>
            </w:r>
          </w:p>
        </w:tc>
        <w:tc>
          <w:tcPr>
            <w:tcW w:w="450" w:type="pct"/>
            <w:tcBorders>
              <w:top w:val="nil"/>
              <w:left w:val="nil"/>
              <w:bottom w:val="nil"/>
              <w:right w:val="single" w:sz="8" w:space="0" w:color="auto"/>
            </w:tcBorders>
            <w:shd w:val="clear" w:color="auto" w:fill="auto"/>
            <w:vAlign w:val="center"/>
            <w:hideMark/>
          </w:tcPr>
          <w:p w14:paraId="145C5C3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64AD1B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6F5D5A7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B64450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149 </w:t>
            </w:r>
          </w:p>
        </w:tc>
        <w:tc>
          <w:tcPr>
            <w:tcW w:w="485" w:type="pct"/>
            <w:tcBorders>
              <w:top w:val="nil"/>
              <w:left w:val="nil"/>
              <w:bottom w:val="nil"/>
              <w:right w:val="nil"/>
            </w:tcBorders>
            <w:shd w:val="clear" w:color="auto" w:fill="auto"/>
            <w:vAlign w:val="center"/>
            <w:hideMark/>
          </w:tcPr>
          <w:p w14:paraId="00B9B1A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E3AF8D4" w14:textId="77777777" w:rsidTr="00B17D29">
        <w:trPr>
          <w:trHeight w:val="400"/>
        </w:trPr>
        <w:tc>
          <w:tcPr>
            <w:tcW w:w="1215" w:type="pct"/>
            <w:tcBorders>
              <w:top w:val="nil"/>
              <w:left w:val="nil"/>
              <w:bottom w:val="nil"/>
              <w:right w:val="nil"/>
            </w:tcBorders>
            <w:shd w:val="clear" w:color="auto" w:fill="auto"/>
            <w:vAlign w:val="center"/>
            <w:hideMark/>
          </w:tcPr>
          <w:p w14:paraId="519B4EE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Beresford Road Park</w:t>
            </w:r>
          </w:p>
        </w:tc>
        <w:tc>
          <w:tcPr>
            <w:tcW w:w="409" w:type="pct"/>
            <w:tcBorders>
              <w:top w:val="nil"/>
              <w:left w:val="nil"/>
              <w:bottom w:val="nil"/>
              <w:right w:val="single" w:sz="8" w:space="0" w:color="auto"/>
            </w:tcBorders>
            <w:shd w:val="clear" w:color="auto" w:fill="auto"/>
            <w:vAlign w:val="center"/>
            <w:hideMark/>
          </w:tcPr>
          <w:p w14:paraId="4E2DEE0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50 </w:t>
            </w:r>
          </w:p>
        </w:tc>
        <w:tc>
          <w:tcPr>
            <w:tcW w:w="416" w:type="pct"/>
            <w:tcBorders>
              <w:top w:val="nil"/>
              <w:left w:val="nil"/>
              <w:bottom w:val="nil"/>
              <w:right w:val="nil"/>
            </w:tcBorders>
            <w:shd w:val="clear" w:color="auto" w:fill="auto"/>
            <w:vAlign w:val="center"/>
            <w:hideMark/>
          </w:tcPr>
          <w:p w14:paraId="53111F5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2EB36A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25 </w:t>
            </w:r>
          </w:p>
        </w:tc>
        <w:tc>
          <w:tcPr>
            <w:tcW w:w="419" w:type="pct"/>
            <w:tcBorders>
              <w:top w:val="nil"/>
              <w:left w:val="nil"/>
              <w:bottom w:val="nil"/>
              <w:right w:val="nil"/>
            </w:tcBorders>
            <w:shd w:val="clear" w:color="auto" w:fill="auto"/>
            <w:vAlign w:val="center"/>
            <w:hideMark/>
          </w:tcPr>
          <w:p w14:paraId="249D52E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25 </w:t>
            </w:r>
          </w:p>
        </w:tc>
        <w:tc>
          <w:tcPr>
            <w:tcW w:w="450" w:type="pct"/>
            <w:tcBorders>
              <w:top w:val="nil"/>
              <w:left w:val="nil"/>
              <w:bottom w:val="nil"/>
              <w:right w:val="single" w:sz="8" w:space="0" w:color="auto"/>
            </w:tcBorders>
            <w:shd w:val="clear" w:color="auto" w:fill="auto"/>
            <w:vAlign w:val="center"/>
            <w:hideMark/>
          </w:tcPr>
          <w:p w14:paraId="428344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0DE82F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35372F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236EEFE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50 </w:t>
            </w:r>
          </w:p>
        </w:tc>
        <w:tc>
          <w:tcPr>
            <w:tcW w:w="485" w:type="pct"/>
            <w:tcBorders>
              <w:top w:val="nil"/>
              <w:left w:val="nil"/>
              <w:bottom w:val="nil"/>
              <w:right w:val="nil"/>
            </w:tcBorders>
            <w:shd w:val="clear" w:color="auto" w:fill="auto"/>
            <w:vAlign w:val="center"/>
            <w:hideMark/>
          </w:tcPr>
          <w:p w14:paraId="71F77B1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5F01FE20" w14:textId="77777777" w:rsidTr="00B17D29">
        <w:trPr>
          <w:trHeight w:val="400"/>
        </w:trPr>
        <w:tc>
          <w:tcPr>
            <w:tcW w:w="1215" w:type="pct"/>
            <w:tcBorders>
              <w:top w:val="nil"/>
              <w:left w:val="nil"/>
              <w:bottom w:val="nil"/>
              <w:right w:val="nil"/>
            </w:tcBorders>
            <w:shd w:val="clear" w:color="auto" w:fill="auto"/>
            <w:vAlign w:val="center"/>
            <w:hideMark/>
          </w:tcPr>
          <w:p w14:paraId="7768A91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Castella Streetscape Plan</w:t>
            </w:r>
          </w:p>
        </w:tc>
        <w:tc>
          <w:tcPr>
            <w:tcW w:w="409" w:type="pct"/>
            <w:tcBorders>
              <w:top w:val="nil"/>
              <w:left w:val="nil"/>
              <w:bottom w:val="nil"/>
              <w:right w:val="single" w:sz="8" w:space="0" w:color="auto"/>
            </w:tcBorders>
            <w:shd w:val="clear" w:color="auto" w:fill="auto"/>
            <w:vAlign w:val="center"/>
            <w:hideMark/>
          </w:tcPr>
          <w:p w14:paraId="052AD90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35 </w:t>
            </w:r>
          </w:p>
        </w:tc>
        <w:tc>
          <w:tcPr>
            <w:tcW w:w="416" w:type="pct"/>
            <w:tcBorders>
              <w:top w:val="nil"/>
              <w:left w:val="nil"/>
              <w:bottom w:val="nil"/>
              <w:right w:val="nil"/>
            </w:tcBorders>
            <w:shd w:val="clear" w:color="auto" w:fill="auto"/>
            <w:vAlign w:val="center"/>
            <w:hideMark/>
          </w:tcPr>
          <w:p w14:paraId="57D4B21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15C1005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18 </w:t>
            </w:r>
          </w:p>
        </w:tc>
        <w:tc>
          <w:tcPr>
            <w:tcW w:w="419" w:type="pct"/>
            <w:tcBorders>
              <w:top w:val="nil"/>
              <w:left w:val="nil"/>
              <w:bottom w:val="nil"/>
              <w:right w:val="nil"/>
            </w:tcBorders>
            <w:shd w:val="clear" w:color="auto" w:fill="auto"/>
            <w:vAlign w:val="center"/>
            <w:hideMark/>
          </w:tcPr>
          <w:p w14:paraId="2835BC6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17 </w:t>
            </w:r>
          </w:p>
        </w:tc>
        <w:tc>
          <w:tcPr>
            <w:tcW w:w="450" w:type="pct"/>
            <w:tcBorders>
              <w:top w:val="nil"/>
              <w:left w:val="nil"/>
              <w:bottom w:val="nil"/>
              <w:right w:val="single" w:sz="8" w:space="0" w:color="auto"/>
            </w:tcBorders>
            <w:shd w:val="clear" w:color="auto" w:fill="auto"/>
            <w:vAlign w:val="center"/>
            <w:hideMark/>
          </w:tcPr>
          <w:p w14:paraId="30889B5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3BD65F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13FCFE5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BB5E1A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35 </w:t>
            </w:r>
          </w:p>
        </w:tc>
        <w:tc>
          <w:tcPr>
            <w:tcW w:w="485" w:type="pct"/>
            <w:tcBorders>
              <w:top w:val="nil"/>
              <w:left w:val="nil"/>
              <w:bottom w:val="nil"/>
              <w:right w:val="nil"/>
            </w:tcBorders>
            <w:shd w:val="clear" w:color="auto" w:fill="auto"/>
            <w:vAlign w:val="center"/>
            <w:hideMark/>
          </w:tcPr>
          <w:p w14:paraId="3B9F07F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3EFDCAF" w14:textId="77777777" w:rsidTr="00B17D29">
        <w:trPr>
          <w:trHeight w:val="250"/>
        </w:trPr>
        <w:tc>
          <w:tcPr>
            <w:tcW w:w="1215" w:type="pct"/>
            <w:tcBorders>
              <w:top w:val="nil"/>
              <w:left w:val="nil"/>
              <w:bottom w:val="nil"/>
              <w:right w:val="nil"/>
            </w:tcBorders>
            <w:shd w:val="clear" w:color="auto" w:fill="auto"/>
            <w:vAlign w:val="center"/>
            <w:hideMark/>
          </w:tcPr>
          <w:p w14:paraId="6A7EF89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Cycle Nodes</w:t>
            </w:r>
          </w:p>
        </w:tc>
        <w:tc>
          <w:tcPr>
            <w:tcW w:w="409" w:type="pct"/>
            <w:tcBorders>
              <w:top w:val="nil"/>
              <w:left w:val="nil"/>
              <w:bottom w:val="nil"/>
              <w:right w:val="single" w:sz="8" w:space="0" w:color="auto"/>
            </w:tcBorders>
            <w:shd w:val="clear" w:color="auto" w:fill="auto"/>
            <w:vAlign w:val="center"/>
            <w:hideMark/>
          </w:tcPr>
          <w:p w14:paraId="24130F4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60 </w:t>
            </w:r>
          </w:p>
        </w:tc>
        <w:tc>
          <w:tcPr>
            <w:tcW w:w="416" w:type="pct"/>
            <w:tcBorders>
              <w:top w:val="nil"/>
              <w:left w:val="nil"/>
              <w:bottom w:val="nil"/>
              <w:right w:val="nil"/>
            </w:tcBorders>
            <w:shd w:val="clear" w:color="auto" w:fill="auto"/>
            <w:vAlign w:val="center"/>
            <w:hideMark/>
          </w:tcPr>
          <w:p w14:paraId="0A3DAB2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ADCA06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30 </w:t>
            </w:r>
          </w:p>
        </w:tc>
        <w:tc>
          <w:tcPr>
            <w:tcW w:w="419" w:type="pct"/>
            <w:tcBorders>
              <w:top w:val="nil"/>
              <w:left w:val="nil"/>
              <w:bottom w:val="nil"/>
              <w:right w:val="nil"/>
            </w:tcBorders>
            <w:shd w:val="clear" w:color="auto" w:fill="auto"/>
            <w:vAlign w:val="center"/>
            <w:hideMark/>
          </w:tcPr>
          <w:p w14:paraId="7D02A56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30 </w:t>
            </w:r>
          </w:p>
        </w:tc>
        <w:tc>
          <w:tcPr>
            <w:tcW w:w="450" w:type="pct"/>
            <w:tcBorders>
              <w:top w:val="nil"/>
              <w:left w:val="nil"/>
              <w:bottom w:val="nil"/>
              <w:right w:val="single" w:sz="8" w:space="0" w:color="auto"/>
            </w:tcBorders>
            <w:shd w:val="clear" w:color="auto" w:fill="auto"/>
            <w:vAlign w:val="center"/>
            <w:hideMark/>
          </w:tcPr>
          <w:p w14:paraId="699112F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D90D1B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7CA205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04863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60 </w:t>
            </w:r>
          </w:p>
        </w:tc>
        <w:tc>
          <w:tcPr>
            <w:tcW w:w="485" w:type="pct"/>
            <w:tcBorders>
              <w:top w:val="nil"/>
              <w:left w:val="nil"/>
              <w:bottom w:val="nil"/>
              <w:right w:val="nil"/>
            </w:tcBorders>
            <w:shd w:val="clear" w:color="auto" w:fill="auto"/>
            <w:vAlign w:val="center"/>
            <w:hideMark/>
          </w:tcPr>
          <w:p w14:paraId="54177BA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7A3C400" w14:textId="77777777" w:rsidTr="00B17D29">
        <w:trPr>
          <w:trHeight w:val="400"/>
        </w:trPr>
        <w:tc>
          <w:tcPr>
            <w:tcW w:w="1215" w:type="pct"/>
            <w:tcBorders>
              <w:top w:val="nil"/>
              <w:left w:val="nil"/>
              <w:bottom w:val="nil"/>
              <w:right w:val="nil"/>
            </w:tcBorders>
            <w:shd w:val="clear" w:color="auto" w:fill="auto"/>
            <w:vAlign w:val="center"/>
            <w:hideMark/>
          </w:tcPr>
          <w:p w14:paraId="43F1FAB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Heritage Rail Station Precinct</w:t>
            </w:r>
          </w:p>
        </w:tc>
        <w:tc>
          <w:tcPr>
            <w:tcW w:w="409" w:type="pct"/>
            <w:tcBorders>
              <w:top w:val="nil"/>
              <w:left w:val="nil"/>
              <w:bottom w:val="nil"/>
              <w:right w:val="single" w:sz="8" w:space="0" w:color="auto"/>
            </w:tcBorders>
            <w:shd w:val="clear" w:color="auto" w:fill="auto"/>
            <w:vAlign w:val="center"/>
            <w:hideMark/>
          </w:tcPr>
          <w:p w14:paraId="352B3F5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30 </w:t>
            </w:r>
          </w:p>
        </w:tc>
        <w:tc>
          <w:tcPr>
            <w:tcW w:w="416" w:type="pct"/>
            <w:tcBorders>
              <w:top w:val="nil"/>
              <w:left w:val="nil"/>
              <w:bottom w:val="nil"/>
              <w:right w:val="nil"/>
            </w:tcBorders>
            <w:shd w:val="clear" w:color="auto" w:fill="auto"/>
            <w:vAlign w:val="center"/>
            <w:hideMark/>
          </w:tcPr>
          <w:p w14:paraId="572949F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6084BE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15 </w:t>
            </w:r>
          </w:p>
        </w:tc>
        <w:tc>
          <w:tcPr>
            <w:tcW w:w="419" w:type="pct"/>
            <w:tcBorders>
              <w:top w:val="nil"/>
              <w:left w:val="nil"/>
              <w:bottom w:val="nil"/>
              <w:right w:val="nil"/>
            </w:tcBorders>
            <w:shd w:val="clear" w:color="auto" w:fill="auto"/>
            <w:vAlign w:val="center"/>
            <w:hideMark/>
          </w:tcPr>
          <w:p w14:paraId="675479F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15 </w:t>
            </w:r>
          </w:p>
        </w:tc>
        <w:tc>
          <w:tcPr>
            <w:tcW w:w="450" w:type="pct"/>
            <w:tcBorders>
              <w:top w:val="nil"/>
              <w:left w:val="nil"/>
              <w:bottom w:val="nil"/>
              <w:right w:val="single" w:sz="8" w:space="0" w:color="auto"/>
            </w:tcBorders>
            <w:shd w:val="clear" w:color="auto" w:fill="auto"/>
            <w:vAlign w:val="center"/>
            <w:hideMark/>
          </w:tcPr>
          <w:p w14:paraId="2ED8CB0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DF1CFD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50C048F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7BBB48D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30 </w:t>
            </w:r>
          </w:p>
        </w:tc>
        <w:tc>
          <w:tcPr>
            <w:tcW w:w="485" w:type="pct"/>
            <w:tcBorders>
              <w:top w:val="nil"/>
              <w:left w:val="nil"/>
              <w:bottom w:val="nil"/>
              <w:right w:val="nil"/>
            </w:tcBorders>
            <w:shd w:val="clear" w:color="auto" w:fill="auto"/>
            <w:vAlign w:val="center"/>
            <w:hideMark/>
          </w:tcPr>
          <w:p w14:paraId="5AE5A97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4F12850D" w14:textId="77777777" w:rsidTr="00B17D29">
        <w:trPr>
          <w:trHeight w:val="400"/>
        </w:trPr>
        <w:tc>
          <w:tcPr>
            <w:tcW w:w="1215" w:type="pct"/>
            <w:tcBorders>
              <w:top w:val="nil"/>
              <w:left w:val="nil"/>
              <w:bottom w:val="nil"/>
              <w:right w:val="nil"/>
            </w:tcBorders>
            <w:shd w:val="clear" w:color="auto" w:fill="auto"/>
            <w:vAlign w:val="center"/>
            <w:hideMark/>
          </w:tcPr>
          <w:p w14:paraId="20A3188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Integrated Community Facility Options Study</w:t>
            </w:r>
          </w:p>
        </w:tc>
        <w:tc>
          <w:tcPr>
            <w:tcW w:w="409" w:type="pct"/>
            <w:tcBorders>
              <w:top w:val="nil"/>
              <w:left w:val="nil"/>
              <w:bottom w:val="nil"/>
              <w:right w:val="single" w:sz="8" w:space="0" w:color="auto"/>
            </w:tcBorders>
            <w:shd w:val="clear" w:color="auto" w:fill="auto"/>
            <w:vAlign w:val="center"/>
            <w:hideMark/>
          </w:tcPr>
          <w:p w14:paraId="2BF1D04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 </w:t>
            </w:r>
          </w:p>
        </w:tc>
        <w:tc>
          <w:tcPr>
            <w:tcW w:w="416" w:type="pct"/>
            <w:tcBorders>
              <w:top w:val="nil"/>
              <w:left w:val="nil"/>
              <w:bottom w:val="nil"/>
              <w:right w:val="nil"/>
            </w:tcBorders>
            <w:shd w:val="clear" w:color="auto" w:fill="auto"/>
            <w:vAlign w:val="center"/>
            <w:hideMark/>
          </w:tcPr>
          <w:p w14:paraId="76D04C0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300245C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 </w:t>
            </w:r>
          </w:p>
        </w:tc>
        <w:tc>
          <w:tcPr>
            <w:tcW w:w="419" w:type="pct"/>
            <w:tcBorders>
              <w:top w:val="nil"/>
              <w:left w:val="nil"/>
              <w:bottom w:val="nil"/>
              <w:right w:val="nil"/>
            </w:tcBorders>
            <w:shd w:val="clear" w:color="auto" w:fill="auto"/>
            <w:vAlign w:val="center"/>
            <w:hideMark/>
          </w:tcPr>
          <w:p w14:paraId="623C6A1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 </w:t>
            </w:r>
          </w:p>
        </w:tc>
        <w:tc>
          <w:tcPr>
            <w:tcW w:w="450" w:type="pct"/>
            <w:tcBorders>
              <w:top w:val="nil"/>
              <w:left w:val="nil"/>
              <w:bottom w:val="nil"/>
              <w:right w:val="single" w:sz="8" w:space="0" w:color="auto"/>
            </w:tcBorders>
            <w:shd w:val="clear" w:color="auto" w:fill="auto"/>
            <w:vAlign w:val="center"/>
            <w:hideMark/>
          </w:tcPr>
          <w:p w14:paraId="42BDE88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A8ED23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2423914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0388151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 </w:t>
            </w:r>
          </w:p>
        </w:tc>
        <w:tc>
          <w:tcPr>
            <w:tcW w:w="485" w:type="pct"/>
            <w:tcBorders>
              <w:top w:val="nil"/>
              <w:left w:val="nil"/>
              <w:bottom w:val="nil"/>
              <w:right w:val="nil"/>
            </w:tcBorders>
            <w:shd w:val="clear" w:color="auto" w:fill="auto"/>
            <w:vAlign w:val="center"/>
            <w:hideMark/>
          </w:tcPr>
          <w:p w14:paraId="169E398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2AA4194" w14:textId="77777777" w:rsidTr="00B17D29">
        <w:trPr>
          <w:trHeight w:val="250"/>
        </w:trPr>
        <w:tc>
          <w:tcPr>
            <w:tcW w:w="1215" w:type="pct"/>
            <w:tcBorders>
              <w:top w:val="nil"/>
              <w:left w:val="nil"/>
              <w:bottom w:val="nil"/>
              <w:right w:val="nil"/>
            </w:tcBorders>
            <w:shd w:val="clear" w:color="auto" w:fill="auto"/>
            <w:vAlign w:val="center"/>
            <w:hideMark/>
          </w:tcPr>
          <w:p w14:paraId="148731B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Lilydale Revitalisation: Lions Park </w:t>
            </w:r>
          </w:p>
        </w:tc>
        <w:tc>
          <w:tcPr>
            <w:tcW w:w="409" w:type="pct"/>
            <w:tcBorders>
              <w:top w:val="nil"/>
              <w:left w:val="nil"/>
              <w:bottom w:val="nil"/>
              <w:right w:val="single" w:sz="8" w:space="0" w:color="auto"/>
            </w:tcBorders>
            <w:shd w:val="clear" w:color="auto" w:fill="auto"/>
            <w:vAlign w:val="center"/>
            <w:hideMark/>
          </w:tcPr>
          <w:p w14:paraId="218B2C3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235 </w:t>
            </w:r>
          </w:p>
        </w:tc>
        <w:tc>
          <w:tcPr>
            <w:tcW w:w="416" w:type="pct"/>
            <w:tcBorders>
              <w:top w:val="nil"/>
              <w:left w:val="nil"/>
              <w:bottom w:val="nil"/>
              <w:right w:val="nil"/>
            </w:tcBorders>
            <w:shd w:val="clear" w:color="auto" w:fill="auto"/>
            <w:vAlign w:val="center"/>
            <w:hideMark/>
          </w:tcPr>
          <w:p w14:paraId="732B578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0C995F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118 </w:t>
            </w:r>
          </w:p>
        </w:tc>
        <w:tc>
          <w:tcPr>
            <w:tcW w:w="419" w:type="pct"/>
            <w:tcBorders>
              <w:top w:val="nil"/>
              <w:left w:val="nil"/>
              <w:bottom w:val="nil"/>
              <w:right w:val="nil"/>
            </w:tcBorders>
            <w:shd w:val="clear" w:color="auto" w:fill="auto"/>
            <w:vAlign w:val="center"/>
            <w:hideMark/>
          </w:tcPr>
          <w:p w14:paraId="308AAF9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117 </w:t>
            </w:r>
          </w:p>
        </w:tc>
        <w:tc>
          <w:tcPr>
            <w:tcW w:w="450" w:type="pct"/>
            <w:tcBorders>
              <w:top w:val="nil"/>
              <w:left w:val="nil"/>
              <w:bottom w:val="nil"/>
              <w:right w:val="single" w:sz="8" w:space="0" w:color="auto"/>
            </w:tcBorders>
            <w:shd w:val="clear" w:color="auto" w:fill="auto"/>
            <w:vAlign w:val="center"/>
            <w:hideMark/>
          </w:tcPr>
          <w:p w14:paraId="537F410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3EE3EB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5EA0EB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2F442AF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235 </w:t>
            </w:r>
          </w:p>
        </w:tc>
        <w:tc>
          <w:tcPr>
            <w:tcW w:w="485" w:type="pct"/>
            <w:tcBorders>
              <w:top w:val="nil"/>
              <w:left w:val="nil"/>
              <w:bottom w:val="nil"/>
              <w:right w:val="nil"/>
            </w:tcBorders>
            <w:shd w:val="clear" w:color="auto" w:fill="auto"/>
            <w:vAlign w:val="center"/>
            <w:hideMark/>
          </w:tcPr>
          <w:p w14:paraId="653162D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42F0C8A6" w14:textId="77777777" w:rsidTr="00B17D29">
        <w:trPr>
          <w:trHeight w:val="400"/>
        </w:trPr>
        <w:tc>
          <w:tcPr>
            <w:tcW w:w="1215" w:type="pct"/>
            <w:tcBorders>
              <w:top w:val="nil"/>
              <w:left w:val="nil"/>
              <w:bottom w:val="nil"/>
              <w:right w:val="nil"/>
            </w:tcBorders>
            <w:shd w:val="clear" w:color="auto" w:fill="auto"/>
            <w:vAlign w:val="center"/>
            <w:hideMark/>
          </w:tcPr>
          <w:p w14:paraId="48A2925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Township Improvements, Healesville and Yarra Glen</w:t>
            </w:r>
          </w:p>
        </w:tc>
        <w:tc>
          <w:tcPr>
            <w:tcW w:w="409" w:type="pct"/>
            <w:tcBorders>
              <w:top w:val="nil"/>
              <w:left w:val="nil"/>
              <w:bottom w:val="nil"/>
              <w:right w:val="single" w:sz="8" w:space="0" w:color="auto"/>
            </w:tcBorders>
            <w:shd w:val="clear" w:color="auto" w:fill="auto"/>
            <w:vAlign w:val="center"/>
            <w:hideMark/>
          </w:tcPr>
          <w:p w14:paraId="1FD43F8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50 </w:t>
            </w:r>
          </w:p>
        </w:tc>
        <w:tc>
          <w:tcPr>
            <w:tcW w:w="416" w:type="pct"/>
            <w:tcBorders>
              <w:top w:val="nil"/>
              <w:left w:val="nil"/>
              <w:bottom w:val="nil"/>
              <w:right w:val="nil"/>
            </w:tcBorders>
            <w:shd w:val="clear" w:color="auto" w:fill="auto"/>
            <w:vAlign w:val="center"/>
            <w:hideMark/>
          </w:tcPr>
          <w:p w14:paraId="2C964C4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1CF8192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4E9C83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50 </w:t>
            </w:r>
          </w:p>
        </w:tc>
        <w:tc>
          <w:tcPr>
            <w:tcW w:w="450" w:type="pct"/>
            <w:tcBorders>
              <w:top w:val="nil"/>
              <w:left w:val="nil"/>
              <w:bottom w:val="nil"/>
              <w:right w:val="single" w:sz="8" w:space="0" w:color="auto"/>
            </w:tcBorders>
            <w:shd w:val="clear" w:color="auto" w:fill="auto"/>
            <w:vAlign w:val="center"/>
            <w:hideMark/>
          </w:tcPr>
          <w:p w14:paraId="47B267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232E5D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15A871A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7A1BDF0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50 </w:t>
            </w:r>
          </w:p>
        </w:tc>
        <w:tc>
          <w:tcPr>
            <w:tcW w:w="485" w:type="pct"/>
            <w:tcBorders>
              <w:top w:val="nil"/>
              <w:left w:val="nil"/>
              <w:bottom w:val="nil"/>
              <w:right w:val="nil"/>
            </w:tcBorders>
            <w:shd w:val="clear" w:color="auto" w:fill="auto"/>
            <w:vAlign w:val="center"/>
            <w:hideMark/>
          </w:tcPr>
          <w:p w14:paraId="1A4778C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A3F1D39" w14:textId="77777777" w:rsidTr="00B17D29">
        <w:trPr>
          <w:trHeight w:val="250"/>
        </w:trPr>
        <w:tc>
          <w:tcPr>
            <w:tcW w:w="1215" w:type="pct"/>
            <w:tcBorders>
              <w:top w:val="nil"/>
              <w:left w:val="nil"/>
              <w:bottom w:val="nil"/>
              <w:right w:val="nil"/>
            </w:tcBorders>
            <w:shd w:val="clear" w:color="auto" w:fill="auto"/>
            <w:vAlign w:val="center"/>
            <w:hideMark/>
          </w:tcPr>
          <w:p w14:paraId="2A4E732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Township Improvements, Sassafras</w:t>
            </w:r>
          </w:p>
        </w:tc>
        <w:tc>
          <w:tcPr>
            <w:tcW w:w="409" w:type="pct"/>
            <w:tcBorders>
              <w:top w:val="nil"/>
              <w:left w:val="nil"/>
              <w:bottom w:val="nil"/>
              <w:right w:val="single" w:sz="8" w:space="0" w:color="auto"/>
            </w:tcBorders>
            <w:shd w:val="clear" w:color="auto" w:fill="auto"/>
            <w:vAlign w:val="center"/>
            <w:hideMark/>
          </w:tcPr>
          <w:p w14:paraId="1EA479C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172 </w:t>
            </w:r>
          </w:p>
        </w:tc>
        <w:tc>
          <w:tcPr>
            <w:tcW w:w="416" w:type="pct"/>
            <w:tcBorders>
              <w:top w:val="nil"/>
              <w:left w:val="nil"/>
              <w:bottom w:val="nil"/>
              <w:right w:val="nil"/>
            </w:tcBorders>
            <w:shd w:val="clear" w:color="auto" w:fill="auto"/>
            <w:vAlign w:val="center"/>
            <w:hideMark/>
          </w:tcPr>
          <w:p w14:paraId="26DFD21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38C2C5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38E4AA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172 </w:t>
            </w:r>
          </w:p>
        </w:tc>
        <w:tc>
          <w:tcPr>
            <w:tcW w:w="450" w:type="pct"/>
            <w:tcBorders>
              <w:top w:val="nil"/>
              <w:left w:val="nil"/>
              <w:bottom w:val="nil"/>
              <w:right w:val="single" w:sz="8" w:space="0" w:color="auto"/>
            </w:tcBorders>
            <w:shd w:val="clear" w:color="auto" w:fill="auto"/>
            <w:vAlign w:val="center"/>
            <w:hideMark/>
          </w:tcPr>
          <w:p w14:paraId="64D351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9DDD0A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6D9ACEC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6FB1A3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172 </w:t>
            </w:r>
          </w:p>
        </w:tc>
        <w:tc>
          <w:tcPr>
            <w:tcW w:w="485" w:type="pct"/>
            <w:tcBorders>
              <w:top w:val="nil"/>
              <w:left w:val="nil"/>
              <w:bottom w:val="nil"/>
              <w:right w:val="nil"/>
            </w:tcBorders>
            <w:shd w:val="clear" w:color="auto" w:fill="auto"/>
            <w:vAlign w:val="center"/>
            <w:hideMark/>
          </w:tcPr>
          <w:p w14:paraId="4A29376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B97160A" w14:textId="77777777" w:rsidTr="00B17D29">
        <w:trPr>
          <w:trHeight w:val="250"/>
        </w:trPr>
        <w:tc>
          <w:tcPr>
            <w:tcW w:w="1215" w:type="pct"/>
            <w:tcBorders>
              <w:top w:val="nil"/>
              <w:left w:val="nil"/>
              <w:bottom w:val="nil"/>
              <w:right w:val="nil"/>
            </w:tcBorders>
            <w:shd w:val="clear" w:color="auto" w:fill="auto"/>
            <w:vAlign w:val="center"/>
            <w:hideMark/>
          </w:tcPr>
          <w:p w14:paraId="5250CD0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Townships Renewal &amp; Improvements</w:t>
            </w:r>
          </w:p>
        </w:tc>
        <w:tc>
          <w:tcPr>
            <w:tcW w:w="409" w:type="pct"/>
            <w:tcBorders>
              <w:top w:val="nil"/>
              <w:left w:val="nil"/>
              <w:bottom w:val="nil"/>
              <w:right w:val="single" w:sz="8" w:space="0" w:color="auto"/>
            </w:tcBorders>
            <w:shd w:val="clear" w:color="auto" w:fill="auto"/>
            <w:vAlign w:val="center"/>
            <w:hideMark/>
          </w:tcPr>
          <w:p w14:paraId="00D65DA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AD3E74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E5B475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3ECC7F5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63D0E9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F6540E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5A77781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34460D1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7E70772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534A7C51" w14:textId="77777777" w:rsidTr="00B17D29">
        <w:trPr>
          <w:trHeight w:val="250"/>
        </w:trPr>
        <w:tc>
          <w:tcPr>
            <w:tcW w:w="1215" w:type="pct"/>
            <w:tcBorders>
              <w:top w:val="nil"/>
              <w:left w:val="nil"/>
              <w:bottom w:val="nil"/>
              <w:right w:val="nil"/>
            </w:tcBorders>
            <w:shd w:val="clear" w:color="auto" w:fill="auto"/>
            <w:vAlign w:val="center"/>
            <w:hideMark/>
          </w:tcPr>
          <w:p w14:paraId="2E354A9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Warburton Urban Design Framework</w:t>
            </w:r>
          </w:p>
        </w:tc>
        <w:tc>
          <w:tcPr>
            <w:tcW w:w="409" w:type="pct"/>
            <w:tcBorders>
              <w:top w:val="nil"/>
              <w:left w:val="nil"/>
              <w:bottom w:val="nil"/>
              <w:right w:val="single" w:sz="8" w:space="0" w:color="auto"/>
            </w:tcBorders>
            <w:shd w:val="clear" w:color="auto" w:fill="auto"/>
            <w:vAlign w:val="center"/>
            <w:hideMark/>
          </w:tcPr>
          <w:p w14:paraId="4D7B24D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102 </w:t>
            </w:r>
          </w:p>
        </w:tc>
        <w:tc>
          <w:tcPr>
            <w:tcW w:w="416" w:type="pct"/>
            <w:tcBorders>
              <w:top w:val="nil"/>
              <w:left w:val="nil"/>
              <w:bottom w:val="nil"/>
              <w:right w:val="nil"/>
            </w:tcBorders>
            <w:shd w:val="clear" w:color="auto" w:fill="auto"/>
            <w:vAlign w:val="center"/>
            <w:hideMark/>
          </w:tcPr>
          <w:p w14:paraId="08426AB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31 </w:t>
            </w:r>
          </w:p>
        </w:tc>
        <w:tc>
          <w:tcPr>
            <w:tcW w:w="419" w:type="pct"/>
            <w:tcBorders>
              <w:top w:val="nil"/>
              <w:left w:val="nil"/>
              <w:bottom w:val="nil"/>
              <w:right w:val="nil"/>
            </w:tcBorders>
            <w:shd w:val="clear" w:color="auto" w:fill="auto"/>
            <w:vAlign w:val="center"/>
            <w:hideMark/>
          </w:tcPr>
          <w:p w14:paraId="7703961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49 </w:t>
            </w:r>
          </w:p>
        </w:tc>
        <w:tc>
          <w:tcPr>
            <w:tcW w:w="419" w:type="pct"/>
            <w:tcBorders>
              <w:top w:val="nil"/>
              <w:left w:val="nil"/>
              <w:bottom w:val="nil"/>
              <w:right w:val="nil"/>
            </w:tcBorders>
            <w:shd w:val="clear" w:color="auto" w:fill="auto"/>
            <w:vAlign w:val="center"/>
            <w:hideMark/>
          </w:tcPr>
          <w:p w14:paraId="5FA1B40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 </w:t>
            </w:r>
          </w:p>
        </w:tc>
        <w:tc>
          <w:tcPr>
            <w:tcW w:w="450" w:type="pct"/>
            <w:tcBorders>
              <w:top w:val="nil"/>
              <w:left w:val="nil"/>
              <w:bottom w:val="nil"/>
              <w:right w:val="single" w:sz="8" w:space="0" w:color="auto"/>
            </w:tcBorders>
            <w:shd w:val="clear" w:color="auto" w:fill="auto"/>
            <w:vAlign w:val="center"/>
            <w:hideMark/>
          </w:tcPr>
          <w:p w14:paraId="5983D83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 </w:t>
            </w:r>
          </w:p>
        </w:tc>
        <w:tc>
          <w:tcPr>
            <w:tcW w:w="358" w:type="pct"/>
            <w:tcBorders>
              <w:top w:val="nil"/>
              <w:left w:val="nil"/>
              <w:bottom w:val="nil"/>
              <w:right w:val="nil"/>
            </w:tcBorders>
            <w:shd w:val="clear" w:color="auto" w:fill="auto"/>
            <w:vAlign w:val="center"/>
            <w:hideMark/>
          </w:tcPr>
          <w:p w14:paraId="3209A85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78CEC7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3457CA8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102 </w:t>
            </w:r>
          </w:p>
        </w:tc>
        <w:tc>
          <w:tcPr>
            <w:tcW w:w="485" w:type="pct"/>
            <w:tcBorders>
              <w:top w:val="nil"/>
              <w:left w:val="nil"/>
              <w:bottom w:val="nil"/>
              <w:right w:val="nil"/>
            </w:tcBorders>
            <w:shd w:val="clear" w:color="auto" w:fill="auto"/>
            <w:vAlign w:val="center"/>
            <w:hideMark/>
          </w:tcPr>
          <w:p w14:paraId="2700585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519F5EB" w14:textId="77777777" w:rsidTr="00B17D29">
        <w:trPr>
          <w:trHeight w:val="250"/>
        </w:trPr>
        <w:tc>
          <w:tcPr>
            <w:tcW w:w="1215" w:type="pct"/>
            <w:tcBorders>
              <w:top w:val="nil"/>
              <w:left w:val="nil"/>
              <w:bottom w:val="nil"/>
              <w:right w:val="nil"/>
            </w:tcBorders>
            <w:shd w:val="clear" w:color="auto" w:fill="auto"/>
            <w:vAlign w:val="center"/>
            <w:hideMark/>
          </w:tcPr>
          <w:p w14:paraId="6B90006C"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Brushy Creek Trail, Mooroolbark</w:t>
            </w:r>
          </w:p>
        </w:tc>
        <w:tc>
          <w:tcPr>
            <w:tcW w:w="409" w:type="pct"/>
            <w:tcBorders>
              <w:top w:val="nil"/>
              <w:left w:val="nil"/>
              <w:bottom w:val="nil"/>
              <w:right w:val="single" w:sz="8" w:space="0" w:color="auto"/>
            </w:tcBorders>
            <w:shd w:val="clear" w:color="auto" w:fill="auto"/>
            <w:vAlign w:val="center"/>
            <w:hideMark/>
          </w:tcPr>
          <w:p w14:paraId="0E6D16A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200 </w:t>
            </w:r>
          </w:p>
        </w:tc>
        <w:tc>
          <w:tcPr>
            <w:tcW w:w="416" w:type="pct"/>
            <w:tcBorders>
              <w:top w:val="nil"/>
              <w:left w:val="nil"/>
              <w:bottom w:val="nil"/>
              <w:right w:val="nil"/>
            </w:tcBorders>
            <w:shd w:val="clear" w:color="auto" w:fill="auto"/>
            <w:vAlign w:val="center"/>
            <w:hideMark/>
          </w:tcPr>
          <w:p w14:paraId="0A0A38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200 </w:t>
            </w:r>
          </w:p>
        </w:tc>
        <w:tc>
          <w:tcPr>
            <w:tcW w:w="419" w:type="pct"/>
            <w:tcBorders>
              <w:top w:val="nil"/>
              <w:left w:val="nil"/>
              <w:bottom w:val="nil"/>
              <w:right w:val="nil"/>
            </w:tcBorders>
            <w:shd w:val="clear" w:color="auto" w:fill="auto"/>
            <w:vAlign w:val="center"/>
            <w:hideMark/>
          </w:tcPr>
          <w:p w14:paraId="4519920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102F5A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997A1F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92E9DA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0C63428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56FBD85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16A723E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200 </w:t>
            </w:r>
          </w:p>
        </w:tc>
      </w:tr>
      <w:tr w:rsidR="00B17D29" w:rsidRPr="00B17D29" w14:paraId="1FFA4224" w14:textId="77777777" w:rsidTr="00B17D29">
        <w:trPr>
          <w:trHeight w:val="250"/>
        </w:trPr>
        <w:tc>
          <w:tcPr>
            <w:tcW w:w="1215" w:type="pct"/>
            <w:tcBorders>
              <w:top w:val="nil"/>
              <w:left w:val="nil"/>
              <w:bottom w:val="nil"/>
              <w:right w:val="nil"/>
            </w:tcBorders>
            <w:shd w:val="clear" w:color="auto" w:fill="auto"/>
            <w:vAlign w:val="center"/>
            <w:hideMark/>
          </w:tcPr>
          <w:p w14:paraId="6FFC026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Extension to the Olinda Creek Trail </w:t>
            </w:r>
          </w:p>
        </w:tc>
        <w:tc>
          <w:tcPr>
            <w:tcW w:w="409" w:type="pct"/>
            <w:tcBorders>
              <w:top w:val="nil"/>
              <w:left w:val="nil"/>
              <w:bottom w:val="nil"/>
              <w:right w:val="single" w:sz="8" w:space="0" w:color="auto"/>
            </w:tcBorders>
            <w:shd w:val="clear" w:color="auto" w:fill="auto"/>
            <w:vAlign w:val="center"/>
            <w:hideMark/>
          </w:tcPr>
          <w:p w14:paraId="31F4EE9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100 </w:t>
            </w:r>
          </w:p>
        </w:tc>
        <w:tc>
          <w:tcPr>
            <w:tcW w:w="416" w:type="pct"/>
            <w:tcBorders>
              <w:top w:val="nil"/>
              <w:left w:val="nil"/>
              <w:bottom w:val="nil"/>
              <w:right w:val="nil"/>
            </w:tcBorders>
            <w:shd w:val="clear" w:color="auto" w:fill="auto"/>
            <w:vAlign w:val="center"/>
            <w:hideMark/>
          </w:tcPr>
          <w:p w14:paraId="1C71706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100 </w:t>
            </w:r>
          </w:p>
        </w:tc>
        <w:tc>
          <w:tcPr>
            <w:tcW w:w="419" w:type="pct"/>
            <w:tcBorders>
              <w:top w:val="nil"/>
              <w:left w:val="nil"/>
              <w:bottom w:val="nil"/>
              <w:right w:val="nil"/>
            </w:tcBorders>
            <w:shd w:val="clear" w:color="auto" w:fill="auto"/>
            <w:vAlign w:val="center"/>
            <w:hideMark/>
          </w:tcPr>
          <w:p w14:paraId="46F28BB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1E7CDD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4CFA3F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CD1264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EB711F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5039215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3AC12D7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100 </w:t>
            </w:r>
          </w:p>
        </w:tc>
      </w:tr>
      <w:tr w:rsidR="00B17D29" w:rsidRPr="00B17D29" w14:paraId="77FD20D5" w14:textId="77777777" w:rsidTr="00B17D29">
        <w:trPr>
          <w:trHeight w:val="250"/>
        </w:trPr>
        <w:tc>
          <w:tcPr>
            <w:tcW w:w="1215" w:type="pct"/>
            <w:tcBorders>
              <w:top w:val="nil"/>
              <w:left w:val="nil"/>
              <w:bottom w:val="nil"/>
              <w:right w:val="nil"/>
            </w:tcBorders>
            <w:shd w:val="clear" w:color="auto" w:fill="auto"/>
            <w:vAlign w:val="center"/>
            <w:hideMark/>
          </w:tcPr>
          <w:p w14:paraId="5EC827F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Northern Loop, Yarra Valley Trail</w:t>
            </w:r>
          </w:p>
        </w:tc>
        <w:tc>
          <w:tcPr>
            <w:tcW w:w="409" w:type="pct"/>
            <w:tcBorders>
              <w:top w:val="nil"/>
              <w:left w:val="nil"/>
              <w:bottom w:val="nil"/>
              <w:right w:val="single" w:sz="8" w:space="0" w:color="auto"/>
            </w:tcBorders>
            <w:shd w:val="clear" w:color="auto" w:fill="auto"/>
            <w:vAlign w:val="center"/>
            <w:hideMark/>
          </w:tcPr>
          <w:p w14:paraId="3FB2BE4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800 </w:t>
            </w:r>
          </w:p>
        </w:tc>
        <w:tc>
          <w:tcPr>
            <w:tcW w:w="416" w:type="pct"/>
            <w:tcBorders>
              <w:top w:val="nil"/>
              <w:left w:val="nil"/>
              <w:bottom w:val="nil"/>
              <w:right w:val="nil"/>
            </w:tcBorders>
            <w:shd w:val="clear" w:color="auto" w:fill="auto"/>
            <w:vAlign w:val="center"/>
            <w:hideMark/>
          </w:tcPr>
          <w:p w14:paraId="473A411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800 </w:t>
            </w:r>
          </w:p>
        </w:tc>
        <w:tc>
          <w:tcPr>
            <w:tcW w:w="419" w:type="pct"/>
            <w:tcBorders>
              <w:top w:val="nil"/>
              <w:left w:val="nil"/>
              <w:bottom w:val="nil"/>
              <w:right w:val="nil"/>
            </w:tcBorders>
            <w:shd w:val="clear" w:color="auto" w:fill="auto"/>
            <w:vAlign w:val="center"/>
            <w:hideMark/>
          </w:tcPr>
          <w:p w14:paraId="20E0225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193322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6F829B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964E44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800 </w:t>
            </w:r>
          </w:p>
        </w:tc>
        <w:tc>
          <w:tcPr>
            <w:tcW w:w="385" w:type="pct"/>
            <w:tcBorders>
              <w:top w:val="nil"/>
              <w:left w:val="nil"/>
              <w:bottom w:val="nil"/>
              <w:right w:val="nil"/>
            </w:tcBorders>
            <w:shd w:val="clear" w:color="auto" w:fill="auto"/>
            <w:vAlign w:val="center"/>
            <w:hideMark/>
          </w:tcPr>
          <w:p w14:paraId="3E96B51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36ACF9E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24FC23F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1D43DD5B" w14:textId="77777777" w:rsidTr="00B17D29">
        <w:trPr>
          <w:trHeight w:val="250"/>
        </w:trPr>
        <w:tc>
          <w:tcPr>
            <w:tcW w:w="1215" w:type="pct"/>
            <w:tcBorders>
              <w:top w:val="nil"/>
              <w:left w:val="nil"/>
              <w:bottom w:val="nil"/>
              <w:right w:val="nil"/>
            </w:tcBorders>
            <w:shd w:val="clear" w:color="auto" w:fill="auto"/>
            <w:vAlign w:val="center"/>
            <w:hideMark/>
          </w:tcPr>
          <w:p w14:paraId="44E1849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Park Trails Improvements/Connectivity</w:t>
            </w:r>
          </w:p>
        </w:tc>
        <w:tc>
          <w:tcPr>
            <w:tcW w:w="409" w:type="pct"/>
            <w:tcBorders>
              <w:top w:val="nil"/>
              <w:left w:val="nil"/>
              <w:bottom w:val="nil"/>
              <w:right w:val="single" w:sz="8" w:space="0" w:color="auto"/>
            </w:tcBorders>
            <w:shd w:val="clear" w:color="auto" w:fill="auto"/>
            <w:vAlign w:val="center"/>
            <w:hideMark/>
          </w:tcPr>
          <w:p w14:paraId="1AA950F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80 </w:t>
            </w:r>
          </w:p>
        </w:tc>
        <w:tc>
          <w:tcPr>
            <w:tcW w:w="416" w:type="pct"/>
            <w:tcBorders>
              <w:top w:val="nil"/>
              <w:left w:val="nil"/>
              <w:bottom w:val="nil"/>
              <w:right w:val="nil"/>
            </w:tcBorders>
            <w:shd w:val="clear" w:color="auto" w:fill="auto"/>
            <w:vAlign w:val="center"/>
            <w:hideMark/>
          </w:tcPr>
          <w:p w14:paraId="6C946DC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80 </w:t>
            </w:r>
          </w:p>
        </w:tc>
        <w:tc>
          <w:tcPr>
            <w:tcW w:w="419" w:type="pct"/>
            <w:tcBorders>
              <w:top w:val="nil"/>
              <w:left w:val="nil"/>
              <w:bottom w:val="nil"/>
              <w:right w:val="nil"/>
            </w:tcBorders>
            <w:shd w:val="clear" w:color="auto" w:fill="auto"/>
            <w:vAlign w:val="center"/>
            <w:hideMark/>
          </w:tcPr>
          <w:p w14:paraId="15440E7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EEA998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90FDA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034DB2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6C79A4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276FB2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098DBAC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80 </w:t>
            </w:r>
          </w:p>
        </w:tc>
      </w:tr>
      <w:tr w:rsidR="00B17D29" w:rsidRPr="00B17D29" w14:paraId="1EC07376" w14:textId="77777777" w:rsidTr="00B17D29">
        <w:trPr>
          <w:trHeight w:val="250"/>
        </w:trPr>
        <w:tc>
          <w:tcPr>
            <w:tcW w:w="1215" w:type="pct"/>
            <w:tcBorders>
              <w:top w:val="nil"/>
              <w:left w:val="nil"/>
              <w:bottom w:val="nil"/>
              <w:right w:val="nil"/>
            </w:tcBorders>
            <w:shd w:val="clear" w:color="auto" w:fill="auto"/>
            <w:vAlign w:val="center"/>
            <w:hideMark/>
          </w:tcPr>
          <w:p w14:paraId="4F8FBD3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RidgeWalk</w:t>
            </w:r>
          </w:p>
        </w:tc>
        <w:tc>
          <w:tcPr>
            <w:tcW w:w="409" w:type="pct"/>
            <w:tcBorders>
              <w:top w:val="nil"/>
              <w:left w:val="nil"/>
              <w:bottom w:val="nil"/>
              <w:right w:val="single" w:sz="8" w:space="0" w:color="auto"/>
            </w:tcBorders>
            <w:shd w:val="clear" w:color="auto" w:fill="auto"/>
            <w:vAlign w:val="center"/>
            <w:hideMark/>
          </w:tcPr>
          <w:p w14:paraId="585A693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1,978 </w:t>
            </w:r>
          </w:p>
        </w:tc>
        <w:tc>
          <w:tcPr>
            <w:tcW w:w="416" w:type="pct"/>
            <w:tcBorders>
              <w:top w:val="nil"/>
              <w:left w:val="nil"/>
              <w:bottom w:val="nil"/>
              <w:right w:val="nil"/>
            </w:tcBorders>
            <w:shd w:val="clear" w:color="auto" w:fill="auto"/>
            <w:vAlign w:val="center"/>
            <w:hideMark/>
          </w:tcPr>
          <w:p w14:paraId="1F83C12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1,978 </w:t>
            </w:r>
          </w:p>
        </w:tc>
        <w:tc>
          <w:tcPr>
            <w:tcW w:w="419" w:type="pct"/>
            <w:tcBorders>
              <w:top w:val="nil"/>
              <w:left w:val="nil"/>
              <w:bottom w:val="nil"/>
              <w:right w:val="nil"/>
            </w:tcBorders>
            <w:shd w:val="clear" w:color="auto" w:fill="auto"/>
            <w:vAlign w:val="center"/>
            <w:hideMark/>
          </w:tcPr>
          <w:p w14:paraId="1C95719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2C32D2A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4C8C1C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4BF29C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1,978 </w:t>
            </w:r>
          </w:p>
        </w:tc>
        <w:tc>
          <w:tcPr>
            <w:tcW w:w="385" w:type="pct"/>
            <w:tcBorders>
              <w:top w:val="nil"/>
              <w:left w:val="nil"/>
              <w:bottom w:val="nil"/>
              <w:right w:val="nil"/>
            </w:tcBorders>
            <w:shd w:val="clear" w:color="auto" w:fill="auto"/>
            <w:vAlign w:val="center"/>
            <w:hideMark/>
          </w:tcPr>
          <w:p w14:paraId="04B3083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34E298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489BDED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1092DAC4" w14:textId="77777777" w:rsidTr="00B17D29">
        <w:trPr>
          <w:trHeight w:val="250"/>
        </w:trPr>
        <w:tc>
          <w:tcPr>
            <w:tcW w:w="1215" w:type="pct"/>
            <w:tcBorders>
              <w:top w:val="nil"/>
              <w:left w:val="nil"/>
              <w:bottom w:val="nil"/>
              <w:right w:val="nil"/>
            </w:tcBorders>
            <w:shd w:val="clear" w:color="auto" w:fill="auto"/>
            <w:vAlign w:val="center"/>
            <w:hideMark/>
          </w:tcPr>
          <w:p w14:paraId="581A46C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Warburton Mountain Bike Destination </w:t>
            </w:r>
          </w:p>
        </w:tc>
        <w:tc>
          <w:tcPr>
            <w:tcW w:w="409" w:type="pct"/>
            <w:tcBorders>
              <w:top w:val="nil"/>
              <w:left w:val="nil"/>
              <w:bottom w:val="nil"/>
              <w:right w:val="single" w:sz="8" w:space="0" w:color="auto"/>
            </w:tcBorders>
            <w:shd w:val="clear" w:color="auto" w:fill="auto"/>
            <w:vAlign w:val="center"/>
            <w:hideMark/>
          </w:tcPr>
          <w:p w14:paraId="031A93D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1,500 </w:t>
            </w:r>
          </w:p>
        </w:tc>
        <w:tc>
          <w:tcPr>
            <w:tcW w:w="416" w:type="pct"/>
            <w:tcBorders>
              <w:top w:val="nil"/>
              <w:left w:val="nil"/>
              <w:bottom w:val="nil"/>
              <w:right w:val="nil"/>
            </w:tcBorders>
            <w:shd w:val="clear" w:color="auto" w:fill="auto"/>
            <w:vAlign w:val="center"/>
            <w:hideMark/>
          </w:tcPr>
          <w:p w14:paraId="2DA58A0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1,500 </w:t>
            </w:r>
          </w:p>
        </w:tc>
        <w:tc>
          <w:tcPr>
            <w:tcW w:w="419" w:type="pct"/>
            <w:tcBorders>
              <w:top w:val="nil"/>
              <w:left w:val="nil"/>
              <w:bottom w:val="nil"/>
              <w:right w:val="nil"/>
            </w:tcBorders>
            <w:shd w:val="clear" w:color="auto" w:fill="auto"/>
            <w:vAlign w:val="center"/>
            <w:hideMark/>
          </w:tcPr>
          <w:p w14:paraId="42ABEA0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83D2E8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E300A0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3FC8AF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670 </w:t>
            </w:r>
          </w:p>
        </w:tc>
        <w:tc>
          <w:tcPr>
            <w:tcW w:w="385" w:type="pct"/>
            <w:tcBorders>
              <w:top w:val="nil"/>
              <w:left w:val="nil"/>
              <w:bottom w:val="nil"/>
              <w:right w:val="nil"/>
            </w:tcBorders>
            <w:shd w:val="clear" w:color="auto" w:fill="auto"/>
            <w:vAlign w:val="center"/>
            <w:hideMark/>
          </w:tcPr>
          <w:p w14:paraId="1A6C5EA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300 </w:t>
            </w:r>
          </w:p>
        </w:tc>
        <w:tc>
          <w:tcPr>
            <w:tcW w:w="443" w:type="pct"/>
            <w:tcBorders>
              <w:top w:val="nil"/>
              <w:left w:val="nil"/>
              <w:bottom w:val="nil"/>
              <w:right w:val="nil"/>
            </w:tcBorders>
            <w:shd w:val="clear" w:color="auto" w:fill="auto"/>
            <w:vAlign w:val="center"/>
            <w:hideMark/>
          </w:tcPr>
          <w:p w14:paraId="4A78119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7B47E7C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530 </w:t>
            </w:r>
          </w:p>
        </w:tc>
      </w:tr>
      <w:tr w:rsidR="00B17D29" w:rsidRPr="00B17D29" w14:paraId="708F5AA8" w14:textId="77777777" w:rsidTr="00B17D29">
        <w:trPr>
          <w:trHeight w:val="250"/>
        </w:trPr>
        <w:tc>
          <w:tcPr>
            <w:tcW w:w="1215" w:type="pct"/>
            <w:tcBorders>
              <w:top w:val="nil"/>
              <w:left w:val="nil"/>
              <w:bottom w:val="nil"/>
              <w:right w:val="nil"/>
            </w:tcBorders>
            <w:shd w:val="clear" w:color="auto" w:fill="auto"/>
            <w:vAlign w:val="center"/>
            <w:hideMark/>
          </w:tcPr>
          <w:p w14:paraId="6CDF4A39"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Yarra Valley Trail</w:t>
            </w:r>
          </w:p>
        </w:tc>
        <w:tc>
          <w:tcPr>
            <w:tcW w:w="409" w:type="pct"/>
            <w:tcBorders>
              <w:top w:val="nil"/>
              <w:left w:val="nil"/>
              <w:bottom w:val="nil"/>
              <w:right w:val="single" w:sz="8" w:space="0" w:color="auto"/>
            </w:tcBorders>
            <w:shd w:val="clear" w:color="auto" w:fill="auto"/>
            <w:vAlign w:val="center"/>
            <w:hideMark/>
          </w:tcPr>
          <w:p w14:paraId="4D2F4F5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1,479 </w:t>
            </w:r>
          </w:p>
        </w:tc>
        <w:tc>
          <w:tcPr>
            <w:tcW w:w="416" w:type="pct"/>
            <w:tcBorders>
              <w:top w:val="nil"/>
              <w:left w:val="nil"/>
              <w:bottom w:val="nil"/>
              <w:right w:val="nil"/>
            </w:tcBorders>
            <w:shd w:val="clear" w:color="auto" w:fill="auto"/>
            <w:vAlign w:val="center"/>
            <w:hideMark/>
          </w:tcPr>
          <w:p w14:paraId="2B028B6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1,479 </w:t>
            </w:r>
          </w:p>
        </w:tc>
        <w:tc>
          <w:tcPr>
            <w:tcW w:w="419" w:type="pct"/>
            <w:tcBorders>
              <w:top w:val="nil"/>
              <w:left w:val="nil"/>
              <w:bottom w:val="nil"/>
              <w:right w:val="nil"/>
            </w:tcBorders>
            <w:shd w:val="clear" w:color="auto" w:fill="auto"/>
            <w:vAlign w:val="center"/>
            <w:hideMark/>
          </w:tcPr>
          <w:p w14:paraId="1BAAB20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E7BA40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851A92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FD3A8A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1,479 </w:t>
            </w:r>
          </w:p>
        </w:tc>
        <w:tc>
          <w:tcPr>
            <w:tcW w:w="385" w:type="pct"/>
            <w:tcBorders>
              <w:top w:val="nil"/>
              <w:left w:val="nil"/>
              <w:bottom w:val="nil"/>
              <w:right w:val="nil"/>
            </w:tcBorders>
            <w:shd w:val="clear" w:color="auto" w:fill="auto"/>
            <w:vAlign w:val="center"/>
            <w:hideMark/>
          </w:tcPr>
          <w:p w14:paraId="15FA7DF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5C032E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796D48D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0943F333" w14:textId="77777777" w:rsidTr="00B17D29">
        <w:trPr>
          <w:trHeight w:val="400"/>
        </w:trPr>
        <w:tc>
          <w:tcPr>
            <w:tcW w:w="1215" w:type="pct"/>
            <w:tcBorders>
              <w:top w:val="nil"/>
              <w:left w:val="nil"/>
              <w:bottom w:val="nil"/>
              <w:right w:val="nil"/>
            </w:tcBorders>
            <w:shd w:val="clear" w:color="auto" w:fill="auto"/>
            <w:vAlign w:val="center"/>
            <w:hideMark/>
          </w:tcPr>
          <w:p w14:paraId="4695CC0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 Warburton Trail Rehabilitation Projects</w:t>
            </w:r>
          </w:p>
        </w:tc>
        <w:tc>
          <w:tcPr>
            <w:tcW w:w="409" w:type="pct"/>
            <w:tcBorders>
              <w:top w:val="nil"/>
              <w:left w:val="nil"/>
              <w:bottom w:val="nil"/>
              <w:right w:val="single" w:sz="8" w:space="0" w:color="auto"/>
            </w:tcBorders>
            <w:shd w:val="clear" w:color="auto" w:fill="auto"/>
            <w:vAlign w:val="center"/>
            <w:hideMark/>
          </w:tcPr>
          <w:p w14:paraId="7BC1F3A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34 </w:t>
            </w:r>
          </w:p>
        </w:tc>
        <w:tc>
          <w:tcPr>
            <w:tcW w:w="416" w:type="pct"/>
            <w:tcBorders>
              <w:top w:val="nil"/>
              <w:left w:val="nil"/>
              <w:bottom w:val="nil"/>
              <w:right w:val="nil"/>
            </w:tcBorders>
            <w:shd w:val="clear" w:color="auto" w:fill="auto"/>
            <w:vAlign w:val="center"/>
            <w:hideMark/>
          </w:tcPr>
          <w:p w14:paraId="5AAD1AD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3DEBADE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27 </w:t>
            </w:r>
          </w:p>
        </w:tc>
        <w:tc>
          <w:tcPr>
            <w:tcW w:w="419" w:type="pct"/>
            <w:tcBorders>
              <w:top w:val="nil"/>
              <w:left w:val="nil"/>
              <w:bottom w:val="nil"/>
              <w:right w:val="nil"/>
            </w:tcBorders>
            <w:shd w:val="clear" w:color="auto" w:fill="auto"/>
            <w:vAlign w:val="center"/>
            <w:hideMark/>
          </w:tcPr>
          <w:p w14:paraId="157B64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7 </w:t>
            </w:r>
          </w:p>
        </w:tc>
        <w:tc>
          <w:tcPr>
            <w:tcW w:w="450" w:type="pct"/>
            <w:tcBorders>
              <w:top w:val="nil"/>
              <w:left w:val="nil"/>
              <w:bottom w:val="nil"/>
              <w:right w:val="single" w:sz="8" w:space="0" w:color="auto"/>
            </w:tcBorders>
            <w:shd w:val="clear" w:color="auto" w:fill="auto"/>
            <w:vAlign w:val="center"/>
            <w:hideMark/>
          </w:tcPr>
          <w:p w14:paraId="39BE72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A4150E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16C883E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25792F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34 </w:t>
            </w:r>
          </w:p>
        </w:tc>
        <w:tc>
          <w:tcPr>
            <w:tcW w:w="485" w:type="pct"/>
            <w:tcBorders>
              <w:top w:val="nil"/>
              <w:left w:val="nil"/>
              <w:bottom w:val="nil"/>
              <w:right w:val="nil"/>
            </w:tcBorders>
            <w:shd w:val="clear" w:color="auto" w:fill="auto"/>
            <w:vAlign w:val="center"/>
            <w:hideMark/>
          </w:tcPr>
          <w:p w14:paraId="3525E16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B6E5BF0" w14:textId="77777777" w:rsidTr="00B17D29">
        <w:trPr>
          <w:trHeight w:val="250"/>
        </w:trPr>
        <w:tc>
          <w:tcPr>
            <w:tcW w:w="1215" w:type="pct"/>
            <w:tcBorders>
              <w:top w:val="nil"/>
              <w:left w:val="nil"/>
              <w:bottom w:val="nil"/>
              <w:right w:val="nil"/>
            </w:tcBorders>
            <w:shd w:val="clear" w:color="auto" w:fill="auto"/>
            <w:vAlign w:val="center"/>
            <w:hideMark/>
          </w:tcPr>
          <w:p w14:paraId="0ED59E6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Trail Rehabilitation Projects</w:t>
            </w:r>
          </w:p>
        </w:tc>
        <w:tc>
          <w:tcPr>
            <w:tcW w:w="409" w:type="pct"/>
            <w:tcBorders>
              <w:top w:val="nil"/>
              <w:left w:val="nil"/>
              <w:bottom w:val="nil"/>
              <w:right w:val="single" w:sz="8" w:space="0" w:color="auto"/>
            </w:tcBorders>
            <w:shd w:val="clear" w:color="auto" w:fill="auto"/>
            <w:vAlign w:val="center"/>
            <w:hideMark/>
          </w:tcPr>
          <w:p w14:paraId="342ABC1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383 </w:t>
            </w:r>
          </w:p>
        </w:tc>
        <w:tc>
          <w:tcPr>
            <w:tcW w:w="416" w:type="pct"/>
            <w:tcBorders>
              <w:top w:val="nil"/>
              <w:left w:val="nil"/>
              <w:bottom w:val="nil"/>
              <w:right w:val="nil"/>
            </w:tcBorders>
            <w:shd w:val="clear" w:color="auto" w:fill="auto"/>
            <w:vAlign w:val="center"/>
            <w:hideMark/>
          </w:tcPr>
          <w:p w14:paraId="667DD28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4029D0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383 </w:t>
            </w:r>
          </w:p>
        </w:tc>
        <w:tc>
          <w:tcPr>
            <w:tcW w:w="419" w:type="pct"/>
            <w:tcBorders>
              <w:top w:val="nil"/>
              <w:left w:val="nil"/>
              <w:bottom w:val="nil"/>
              <w:right w:val="nil"/>
            </w:tcBorders>
            <w:shd w:val="clear" w:color="auto" w:fill="auto"/>
            <w:vAlign w:val="center"/>
            <w:hideMark/>
          </w:tcPr>
          <w:p w14:paraId="734DCA8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A60CDA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EBF5E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4E8FDFD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008B417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383 </w:t>
            </w:r>
          </w:p>
        </w:tc>
        <w:tc>
          <w:tcPr>
            <w:tcW w:w="485" w:type="pct"/>
            <w:tcBorders>
              <w:top w:val="nil"/>
              <w:left w:val="nil"/>
              <w:bottom w:val="nil"/>
              <w:right w:val="nil"/>
            </w:tcBorders>
            <w:shd w:val="clear" w:color="auto" w:fill="auto"/>
            <w:vAlign w:val="center"/>
            <w:hideMark/>
          </w:tcPr>
          <w:p w14:paraId="795ACCC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6F5BC56" w14:textId="77777777" w:rsidTr="00B17D29">
        <w:trPr>
          <w:trHeight w:val="250"/>
        </w:trPr>
        <w:tc>
          <w:tcPr>
            <w:tcW w:w="1215" w:type="pct"/>
            <w:tcBorders>
              <w:top w:val="nil"/>
              <w:left w:val="nil"/>
              <w:bottom w:val="nil"/>
              <w:right w:val="nil"/>
            </w:tcBorders>
            <w:shd w:val="clear" w:color="auto" w:fill="auto"/>
            <w:vAlign w:val="center"/>
            <w:hideMark/>
          </w:tcPr>
          <w:p w14:paraId="43C9D862"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Off Street Car Parks</w:t>
            </w:r>
          </w:p>
        </w:tc>
        <w:tc>
          <w:tcPr>
            <w:tcW w:w="409" w:type="pct"/>
            <w:tcBorders>
              <w:top w:val="nil"/>
              <w:left w:val="nil"/>
              <w:bottom w:val="nil"/>
              <w:right w:val="single" w:sz="8" w:space="0" w:color="auto"/>
            </w:tcBorders>
            <w:shd w:val="clear" w:color="auto" w:fill="auto"/>
            <w:vAlign w:val="center"/>
            <w:hideMark/>
          </w:tcPr>
          <w:p w14:paraId="317F0B6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71E56C85"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09811F0F"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399135ED"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2CE96C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1A7ADCF5"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67B713A"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78B3B02F"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207AED7E" w14:textId="77777777" w:rsidR="00B17D29" w:rsidRPr="00B17D29" w:rsidRDefault="00B17D29" w:rsidP="00B17D29">
            <w:pPr>
              <w:jc w:val="right"/>
              <w:rPr>
                <w:rFonts w:ascii="Times New Roman" w:hAnsi="Times New Roman"/>
                <w:sz w:val="20"/>
                <w:lang w:eastAsia="en-AU"/>
              </w:rPr>
            </w:pPr>
          </w:p>
        </w:tc>
      </w:tr>
      <w:tr w:rsidR="00B17D29" w:rsidRPr="00B17D29" w14:paraId="1BB2568E" w14:textId="77777777" w:rsidTr="00B17D29">
        <w:trPr>
          <w:trHeight w:val="250"/>
        </w:trPr>
        <w:tc>
          <w:tcPr>
            <w:tcW w:w="1215" w:type="pct"/>
            <w:tcBorders>
              <w:top w:val="nil"/>
              <w:left w:val="nil"/>
              <w:bottom w:val="nil"/>
              <w:right w:val="nil"/>
            </w:tcBorders>
            <w:shd w:val="clear" w:color="auto" w:fill="auto"/>
            <w:vAlign w:val="center"/>
            <w:hideMark/>
          </w:tcPr>
          <w:p w14:paraId="3C47069C"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Car Park Rehabilitation</w:t>
            </w:r>
          </w:p>
        </w:tc>
        <w:tc>
          <w:tcPr>
            <w:tcW w:w="409" w:type="pct"/>
            <w:tcBorders>
              <w:top w:val="nil"/>
              <w:left w:val="nil"/>
              <w:bottom w:val="nil"/>
              <w:right w:val="single" w:sz="8" w:space="0" w:color="auto"/>
            </w:tcBorders>
            <w:shd w:val="clear" w:color="auto" w:fill="auto"/>
            <w:vAlign w:val="center"/>
            <w:hideMark/>
          </w:tcPr>
          <w:p w14:paraId="0BD5609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350 </w:t>
            </w:r>
          </w:p>
        </w:tc>
        <w:tc>
          <w:tcPr>
            <w:tcW w:w="416" w:type="pct"/>
            <w:tcBorders>
              <w:top w:val="nil"/>
              <w:left w:val="nil"/>
              <w:bottom w:val="nil"/>
              <w:right w:val="nil"/>
            </w:tcBorders>
            <w:shd w:val="clear" w:color="auto" w:fill="auto"/>
            <w:vAlign w:val="center"/>
            <w:hideMark/>
          </w:tcPr>
          <w:p w14:paraId="13E688F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E217A5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350 </w:t>
            </w:r>
          </w:p>
        </w:tc>
        <w:tc>
          <w:tcPr>
            <w:tcW w:w="419" w:type="pct"/>
            <w:tcBorders>
              <w:top w:val="nil"/>
              <w:left w:val="nil"/>
              <w:bottom w:val="nil"/>
              <w:right w:val="nil"/>
            </w:tcBorders>
            <w:shd w:val="clear" w:color="auto" w:fill="auto"/>
            <w:vAlign w:val="center"/>
            <w:hideMark/>
          </w:tcPr>
          <w:p w14:paraId="355E68A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1E2298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C6036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20C1C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5B4AA4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350 </w:t>
            </w:r>
          </w:p>
        </w:tc>
        <w:tc>
          <w:tcPr>
            <w:tcW w:w="485" w:type="pct"/>
            <w:tcBorders>
              <w:top w:val="nil"/>
              <w:left w:val="nil"/>
              <w:bottom w:val="nil"/>
              <w:right w:val="nil"/>
            </w:tcBorders>
            <w:shd w:val="clear" w:color="auto" w:fill="auto"/>
            <w:vAlign w:val="center"/>
            <w:hideMark/>
          </w:tcPr>
          <w:p w14:paraId="0EF6589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17961A0" w14:textId="77777777" w:rsidTr="00B17D29">
        <w:trPr>
          <w:trHeight w:val="250"/>
        </w:trPr>
        <w:tc>
          <w:tcPr>
            <w:tcW w:w="1215" w:type="pct"/>
            <w:tcBorders>
              <w:top w:val="nil"/>
              <w:left w:val="nil"/>
              <w:bottom w:val="nil"/>
              <w:right w:val="nil"/>
            </w:tcBorders>
            <w:shd w:val="clear" w:color="auto" w:fill="auto"/>
            <w:vAlign w:val="center"/>
            <w:hideMark/>
          </w:tcPr>
          <w:p w14:paraId="23AF3F0F"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Other Infrastructure</w:t>
            </w:r>
          </w:p>
        </w:tc>
        <w:tc>
          <w:tcPr>
            <w:tcW w:w="409" w:type="pct"/>
            <w:tcBorders>
              <w:top w:val="nil"/>
              <w:left w:val="nil"/>
              <w:bottom w:val="nil"/>
              <w:right w:val="single" w:sz="8" w:space="0" w:color="auto"/>
            </w:tcBorders>
            <w:shd w:val="clear" w:color="auto" w:fill="auto"/>
            <w:vAlign w:val="center"/>
            <w:hideMark/>
          </w:tcPr>
          <w:p w14:paraId="1512E22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107A41B1"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3D36E922"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7E9AA247"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D50715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6218A750"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66D7954E"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7787CB17"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2F8737EE" w14:textId="77777777" w:rsidR="00B17D29" w:rsidRPr="00B17D29" w:rsidRDefault="00B17D29" w:rsidP="00B17D29">
            <w:pPr>
              <w:jc w:val="right"/>
              <w:rPr>
                <w:rFonts w:ascii="Times New Roman" w:hAnsi="Times New Roman"/>
                <w:sz w:val="20"/>
                <w:lang w:eastAsia="en-AU"/>
              </w:rPr>
            </w:pPr>
          </w:p>
        </w:tc>
      </w:tr>
      <w:tr w:rsidR="00B17D29" w:rsidRPr="00B17D29" w14:paraId="250CEFDE" w14:textId="77777777" w:rsidTr="00B17D29">
        <w:trPr>
          <w:trHeight w:val="260"/>
        </w:trPr>
        <w:tc>
          <w:tcPr>
            <w:tcW w:w="1215" w:type="pct"/>
            <w:tcBorders>
              <w:top w:val="nil"/>
              <w:left w:val="nil"/>
              <w:bottom w:val="nil"/>
              <w:right w:val="nil"/>
            </w:tcBorders>
            <w:shd w:val="clear" w:color="auto" w:fill="auto"/>
            <w:vAlign w:val="center"/>
            <w:hideMark/>
          </w:tcPr>
          <w:p w14:paraId="58A331D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Asset Renewal Reserve</w:t>
            </w:r>
          </w:p>
        </w:tc>
        <w:tc>
          <w:tcPr>
            <w:tcW w:w="409" w:type="pct"/>
            <w:tcBorders>
              <w:top w:val="nil"/>
              <w:left w:val="nil"/>
              <w:bottom w:val="nil"/>
              <w:right w:val="single" w:sz="8" w:space="0" w:color="auto"/>
            </w:tcBorders>
            <w:shd w:val="clear" w:color="auto" w:fill="auto"/>
            <w:vAlign w:val="center"/>
            <w:hideMark/>
          </w:tcPr>
          <w:p w14:paraId="07BC8CC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7718F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A9CE53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0127CB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048785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73D69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A17D43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F3542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952B59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4BC3DB5" w14:textId="77777777" w:rsidTr="00B17D29">
        <w:trPr>
          <w:trHeight w:val="260"/>
        </w:trPr>
        <w:tc>
          <w:tcPr>
            <w:tcW w:w="1215" w:type="pct"/>
            <w:tcBorders>
              <w:top w:val="nil"/>
              <w:left w:val="nil"/>
              <w:bottom w:val="nil"/>
              <w:right w:val="nil"/>
            </w:tcBorders>
            <w:shd w:val="clear" w:color="auto" w:fill="auto"/>
            <w:vAlign w:val="center"/>
            <w:hideMark/>
          </w:tcPr>
          <w:p w14:paraId="7C5AF03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Advanced Design Program</w:t>
            </w:r>
          </w:p>
        </w:tc>
        <w:tc>
          <w:tcPr>
            <w:tcW w:w="409" w:type="pct"/>
            <w:tcBorders>
              <w:top w:val="nil"/>
              <w:left w:val="nil"/>
              <w:bottom w:val="nil"/>
              <w:right w:val="single" w:sz="8" w:space="0" w:color="auto"/>
            </w:tcBorders>
            <w:shd w:val="clear" w:color="auto" w:fill="auto"/>
            <w:vAlign w:val="center"/>
            <w:hideMark/>
          </w:tcPr>
          <w:p w14:paraId="47BE3C4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150 </w:t>
            </w:r>
          </w:p>
        </w:tc>
        <w:tc>
          <w:tcPr>
            <w:tcW w:w="416" w:type="pct"/>
            <w:tcBorders>
              <w:top w:val="nil"/>
              <w:left w:val="nil"/>
              <w:bottom w:val="nil"/>
              <w:right w:val="nil"/>
            </w:tcBorders>
            <w:shd w:val="clear" w:color="auto" w:fill="auto"/>
            <w:vAlign w:val="center"/>
            <w:hideMark/>
          </w:tcPr>
          <w:p w14:paraId="681B68F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150 </w:t>
            </w:r>
          </w:p>
        </w:tc>
        <w:tc>
          <w:tcPr>
            <w:tcW w:w="419" w:type="pct"/>
            <w:tcBorders>
              <w:top w:val="nil"/>
              <w:left w:val="nil"/>
              <w:bottom w:val="nil"/>
              <w:right w:val="nil"/>
            </w:tcBorders>
            <w:shd w:val="clear" w:color="auto" w:fill="auto"/>
            <w:vAlign w:val="center"/>
            <w:hideMark/>
          </w:tcPr>
          <w:p w14:paraId="7E9627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174DD5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B5D30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11E221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C0DC0C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6A8E9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150 </w:t>
            </w:r>
          </w:p>
        </w:tc>
        <w:tc>
          <w:tcPr>
            <w:tcW w:w="485" w:type="pct"/>
            <w:tcBorders>
              <w:top w:val="nil"/>
              <w:left w:val="nil"/>
              <w:bottom w:val="nil"/>
              <w:right w:val="nil"/>
            </w:tcBorders>
            <w:shd w:val="clear" w:color="auto" w:fill="auto"/>
            <w:vAlign w:val="center"/>
            <w:hideMark/>
          </w:tcPr>
          <w:p w14:paraId="291F66E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73D4343" w14:textId="77777777" w:rsidTr="00B17D29">
        <w:trPr>
          <w:trHeight w:val="260"/>
        </w:trPr>
        <w:tc>
          <w:tcPr>
            <w:tcW w:w="1215" w:type="pct"/>
            <w:tcBorders>
              <w:top w:val="nil"/>
              <w:left w:val="nil"/>
              <w:bottom w:val="nil"/>
              <w:right w:val="nil"/>
            </w:tcBorders>
            <w:shd w:val="clear" w:color="auto" w:fill="auto"/>
            <w:vAlign w:val="center"/>
            <w:hideMark/>
          </w:tcPr>
          <w:p w14:paraId="349817A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Asset Investment Reserve</w:t>
            </w:r>
          </w:p>
        </w:tc>
        <w:tc>
          <w:tcPr>
            <w:tcW w:w="409" w:type="pct"/>
            <w:tcBorders>
              <w:top w:val="nil"/>
              <w:left w:val="nil"/>
              <w:bottom w:val="nil"/>
              <w:right w:val="single" w:sz="8" w:space="0" w:color="auto"/>
            </w:tcBorders>
            <w:shd w:val="clear" w:color="auto" w:fill="auto"/>
            <w:vAlign w:val="center"/>
            <w:hideMark/>
          </w:tcPr>
          <w:p w14:paraId="49D045C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56118A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EEEAF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DB8E0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89973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1EF32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06DB6F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C1207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ABFB2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5699EB8" w14:textId="77777777" w:rsidTr="00B17D29">
        <w:trPr>
          <w:trHeight w:val="260"/>
        </w:trPr>
        <w:tc>
          <w:tcPr>
            <w:tcW w:w="1215" w:type="pct"/>
            <w:tcBorders>
              <w:top w:val="nil"/>
              <w:left w:val="nil"/>
              <w:bottom w:val="nil"/>
              <w:right w:val="nil"/>
            </w:tcBorders>
            <w:shd w:val="clear" w:color="auto" w:fill="auto"/>
            <w:vAlign w:val="center"/>
            <w:hideMark/>
          </w:tcPr>
          <w:p w14:paraId="044A5B0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Project Management</w:t>
            </w:r>
          </w:p>
        </w:tc>
        <w:tc>
          <w:tcPr>
            <w:tcW w:w="409" w:type="pct"/>
            <w:tcBorders>
              <w:top w:val="nil"/>
              <w:left w:val="nil"/>
              <w:bottom w:val="nil"/>
              <w:right w:val="single" w:sz="8" w:space="0" w:color="auto"/>
            </w:tcBorders>
            <w:shd w:val="clear" w:color="auto" w:fill="auto"/>
            <w:vAlign w:val="center"/>
            <w:hideMark/>
          </w:tcPr>
          <w:p w14:paraId="3392CE6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5,135 </w:t>
            </w:r>
          </w:p>
        </w:tc>
        <w:tc>
          <w:tcPr>
            <w:tcW w:w="416" w:type="pct"/>
            <w:tcBorders>
              <w:top w:val="nil"/>
              <w:left w:val="nil"/>
              <w:bottom w:val="nil"/>
              <w:right w:val="nil"/>
            </w:tcBorders>
            <w:shd w:val="clear" w:color="auto" w:fill="auto"/>
            <w:vAlign w:val="center"/>
            <w:hideMark/>
          </w:tcPr>
          <w:p w14:paraId="2205C5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515 </w:t>
            </w:r>
          </w:p>
        </w:tc>
        <w:tc>
          <w:tcPr>
            <w:tcW w:w="419" w:type="pct"/>
            <w:tcBorders>
              <w:top w:val="nil"/>
              <w:left w:val="nil"/>
              <w:bottom w:val="nil"/>
              <w:right w:val="nil"/>
            </w:tcBorders>
            <w:shd w:val="clear" w:color="auto" w:fill="auto"/>
            <w:vAlign w:val="center"/>
            <w:hideMark/>
          </w:tcPr>
          <w:p w14:paraId="527779A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3,338 </w:t>
            </w:r>
          </w:p>
        </w:tc>
        <w:tc>
          <w:tcPr>
            <w:tcW w:w="419" w:type="pct"/>
            <w:tcBorders>
              <w:top w:val="nil"/>
              <w:left w:val="nil"/>
              <w:bottom w:val="nil"/>
              <w:right w:val="nil"/>
            </w:tcBorders>
            <w:shd w:val="clear" w:color="auto" w:fill="auto"/>
            <w:vAlign w:val="center"/>
            <w:hideMark/>
          </w:tcPr>
          <w:p w14:paraId="4C83AD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769 </w:t>
            </w:r>
          </w:p>
        </w:tc>
        <w:tc>
          <w:tcPr>
            <w:tcW w:w="450" w:type="pct"/>
            <w:tcBorders>
              <w:top w:val="nil"/>
              <w:left w:val="nil"/>
              <w:bottom w:val="nil"/>
              <w:right w:val="single" w:sz="8" w:space="0" w:color="auto"/>
            </w:tcBorders>
            <w:shd w:val="clear" w:color="auto" w:fill="auto"/>
            <w:vAlign w:val="center"/>
            <w:hideMark/>
          </w:tcPr>
          <w:p w14:paraId="729399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514 </w:t>
            </w:r>
          </w:p>
        </w:tc>
        <w:tc>
          <w:tcPr>
            <w:tcW w:w="358" w:type="pct"/>
            <w:tcBorders>
              <w:top w:val="nil"/>
              <w:left w:val="nil"/>
              <w:bottom w:val="nil"/>
              <w:right w:val="nil"/>
            </w:tcBorders>
            <w:shd w:val="clear" w:color="auto" w:fill="auto"/>
            <w:vAlign w:val="center"/>
            <w:hideMark/>
          </w:tcPr>
          <w:p w14:paraId="2381316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E504EA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9E60C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5,135 </w:t>
            </w:r>
          </w:p>
        </w:tc>
        <w:tc>
          <w:tcPr>
            <w:tcW w:w="485" w:type="pct"/>
            <w:tcBorders>
              <w:top w:val="nil"/>
              <w:left w:val="nil"/>
              <w:bottom w:val="nil"/>
              <w:right w:val="nil"/>
            </w:tcBorders>
            <w:shd w:val="clear" w:color="auto" w:fill="auto"/>
            <w:vAlign w:val="center"/>
            <w:hideMark/>
          </w:tcPr>
          <w:p w14:paraId="696DD3F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7DBCE54" w14:textId="77777777" w:rsidTr="00B17D29">
        <w:trPr>
          <w:trHeight w:val="270"/>
        </w:trPr>
        <w:tc>
          <w:tcPr>
            <w:tcW w:w="1215" w:type="pct"/>
            <w:tcBorders>
              <w:top w:val="nil"/>
              <w:left w:val="nil"/>
              <w:bottom w:val="nil"/>
              <w:right w:val="nil"/>
            </w:tcBorders>
            <w:shd w:val="clear" w:color="auto" w:fill="auto"/>
            <w:vAlign w:val="center"/>
            <w:hideMark/>
          </w:tcPr>
          <w:p w14:paraId="2FFAD994" w14:textId="77777777" w:rsidR="00B17D29" w:rsidRPr="00B17D29" w:rsidRDefault="00B17D29" w:rsidP="00B17D29">
            <w:pPr>
              <w:jc w:val="both"/>
              <w:rPr>
                <w:rFonts w:ascii="Arial" w:hAnsi="Arial" w:cs="Arial"/>
                <w:b/>
                <w:bCs/>
                <w:sz w:val="16"/>
                <w:szCs w:val="16"/>
                <w:lang w:eastAsia="en-AU"/>
              </w:rPr>
            </w:pPr>
            <w:r w:rsidRPr="00B17D29">
              <w:rPr>
                <w:rFonts w:ascii="Arial" w:hAnsi="Arial" w:cs="Arial"/>
                <w:b/>
                <w:bCs/>
                <w:sz w:val="16"/>
                <w:szCs w:val="16"/>
                <w:lang w:eastAsia="en-AU"/>
              </w:rPr>
              <w:lastRenderedPageBreak/>
              <w:t>TOTAL INFRASTRUCTURE</w:t>
            </w:r>
          </w:p>
        </w:tc>
        <w:tc>
          <w:tcPr>
            <w:tcW w:w="409" w:type="pct"/>
            <w:tcBorders>
              <w:top w:val="nil"/>
              <w:left w:val="nil"/>
              <w:bottom w:val="single" w:sz="8" w:space="0" w:color="auto"/>
              <w:right w:val="single" w:sz="8" w:space="0" w:color="auto"/>
            </w:tcBorders>
            <w:shd w:val="clear" w:color="auto" w:fill="auto"/>
            <w:vAlign w:val="center"/>
            <w:hideMark/>
          </w:tcPr>
          <w:p w14:paraId="4579C95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56,083 </w:t>
            </w:r>
          </w:p>
        </w:tc>
        <w:tc>
          <w:tcPr>
            <w:tcW w:w="416" w:type="pct"/>
            <w:tcBorders>
              <w:top w:val="nil"/>
              <w:left w:val="nil"/>
              <w:bottom w:val="single" w:sz="8" w:space="0" w:color="auto"/>
              <w:right w:val="nil"/>
            </w:tcBorders>
            <w:shd w:val="clear" w:color="auto" w:fill="auto"/>
            <w:vAlign w:val="center"/>
            <w:hideMark/>
          </w:tcPr>
          <w:p w14:paraId="6C2E393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13,891 </w:t>
            </w:r>
          </w:p>
        </w:tc>
        <w:tc>
          <w:tcPr>
            <w:tcW w:w="419" w:type="pct"/>
            <w:tcBorders>
              <w:top w:val="nil"/>
              <w:left w:val="nil"/>
              <w:bottom w:val="single" w:sz="8" w:space="0" w:color="auto"/>
              <w:right w:val="nil"/>
            </w:tcBorders>
            <w:shd w:val="clear" w:color="auto" w:fill="auto"/>
            <w:vAlign w:val="center"/>
            <w:hideMark/>
          </w:tcPr>
          <w:p w14:paraId="4455E3A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15,866 </w:t>
            </w:r>
          </w:p>
        </w:tc>
        <w:tc>
          <w:tcPr>
            <w:tcW w:w="419" w:type="pct"/>
            <w:tcBorders>
              <w:top w:val="nil"/>
              <w:left w:val="nil"/>
              <w:bottom w:val="single" w:sz="8" w:space="0" w:color="auto"/>
              <w:right w:val="nil"/>
            </w:tcBorders>
            <w:shd w:val="clear" w:color="auto" w:fill="auto"/>
            <w:vAlign w:val="center"/>
            <w:hideMark/>
          </w:tcPr>
          <w:p w14:paraId="2E0C1E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26,623 </w:t>
            </w:r>
          </w:p>
        </w:tc>
        <w:tc>
          <w:tcPr>
            <w:tcW w:w="450" w:type="pct"/>
            <w:tcBorders>
              <w:top w:val="nil"/>
              <w:left w:val="nil"/>
              <w:bottom w:val="single" w:sz="8" w:space="0" w:color="auto"/>
              <w:right w:val="single" w:sz="8" w:space="0" w:color="auto"/>
            </w:tcBorders>
            <w:shd w:val="clear" w:color="auto" w:fill="auto"/>
            <w:vAlign w:val="center"/>
            <w:hideMark/>
          </w:tcPr>
          <w:p w14:paraId="21FB90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1,222 </w:t>
            </w:r>
          </w:p>
        </w:tc>
        <w:tc>
          <w:tcPr>
            <w:tcW w:w="358" w:type="pct"/>
            <w:tcBorders>
              <w:top w:val="nil"/>
              <w:left w:val="nil"/>
              <w:bottom w:val="single" w:sz="8" w:space="0" w:color="auto"/>
              <w:right w:val="nil"/>
            </w:tcBorders>
            <w:shd w:val="clear" w:color="auto" w:fill="auto"/>
            <w:vAlign w:val="center"/>
            <w:hideMark/>
          </w:tcPr>
          <w:p w14:paraId="4ADFD9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27,112 </w:t>
            </w:r>
          </w:p>
        </w:tc>
        <w:tc>
          <w:tcPr>
            <w:tcW w:w="385" w:type="pct"/>
            <w:tcBorders>
              <w:top w:val="nil"/>
              <w:left w:val="nil"/>
              <w:bottom w:val="single" w:sz="8" w:space="0" w:color="auto"/>
              <w:right w:val="nil"/>
            </w:tcBorders>
            <w:shd w:val="clear" w:color="auto" w:fill="auto"/>
            <w:vAlign w:val="center"/>
            <w:hideMark/>
          </w:tcPr>
          <w:p w14:paraId="08A99BB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345 </w:t>
            </w:r>
          </w:p>
        </w:tc>
        <w:tc>
          <w:tcPr>
            <w:tcW w:w="443" w:type="pct"/>
            <w:tcBorders>
              <w:top w:val="nil"/>
              <w:left w:val="nil"/>
              <w:bottom w:val="single" w:sz="8" w:space="0" w:color="auto"/>
              <w:right w:val="nil"/>
            </w:tcBorders>
            <w:shd w:val="clear" w:color="auto" w:fill="auto"/>
            <w:vAlign w:val="center"/>
            <w:hideMark/>
          </w:tcPr>
          <w:p w14:paraId="6DC681E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15,240 </w:t>
            </w:r>
          </w:p>
        </w:tc>
        <w:tc>
          <w:tcPr>
            <w:tcW w:w="485" w:type="pct"/>
            <w:tcBorders>
              <w:top w:val="nil"/>
              <w:left w:val="nil"/>
              <w:bottom w:val="single" w:sz="8" w:space="0" w:color="auto"/>
              <w:right w:val="nil"/>
            </w:tcBorders>
            <w:shd w:val="clear" w:color="auto" w:fill="auto"/>
            <w:vAlign w:val="center"/>
            <w:hideMark/>
          </w:tcPr>
          <w:p w14:paraId="737197D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14,905 </w:t>
            </w:r>
          </w:p>
        </w:tc>
      </w:tr>
      <w:tr w:rsidR="00B17D29" w:rsidRPr="00B17D29" w14:paraId="42828746" w14:textId="77777777" w:rsidTr="00B17D29">
        <w:trPr>
          <w:trHeight w:val="270"/>
        </w:trPr>
        <w:tc>
          <w:tcPr>
            <w:tcW w:w="1215" w:type="pct"/>
            <w:tcBorders>
              <w:top w:val="nil"/>
              <w:left w:val="nil"/>
              <w:bottom w:val="nil"/>
              <w:right w:val="nil"/>
            </w:tcBorders>
            <w:shd w:val="clear" w:color="auto" w:fill="auto"/>
            <w:vAlign w:val="center"/>
            <w:hideMark/>
          </w:tcPr>
          <w:p w14:paraId="76874CA5" w14:textId="77777777" w:rsidR="00B17D29" w:rsidRPr="00B17D29" w:rsidRDefault="00B17D29" w:rsidP="00B17D29">
            <w:pPr>
              <w:jc w:val="right"/>
              <w:rPr>
                <w:rFonts w:ascii="Arial" w:hAnsi="Arial" w:cs="Arial"/>
                <w:sz w:val="16"/>
                <w:szCs w:val="16"/>
                <w:lang w:eastAsia="en-AU"/>
              </w:rPr>
            </w:pPr>
          </w:p>
        </w:tc>
        <w:tc>
          <w:tcPr>
            <w:tcW w:w="409" w:type="pct"/>
            <w:tcBorders>
              <w:top w:val="nil"/>
              <w:left w:val="nil"/>
              <w:bottom w:val="single" w:sz="8" w:space="0" w:color="auto"/>
              <w:right w:val="single" w:sz="8" w:space="0" w:color="auto"/>
            </w:tcBorders>
            <w:shd w:val="clear" w:color="auto" w:fill="auto"/>
            <w:vAlign w:val="center"/>
            <w:hideMark/>
          </w:tcPr>
          <w:p w14:paraId="3F9457DE" w14:textId="77777777" w:rsidR="00B17D29" w:rsidRPr="00B17D29" w:rsidRDefault="00B17D29" w:rsidP="00B17D29">
            <w:pPr>
              <w:rPr>
                <w:rFonts w:ascii="Arial" w:hAnsi="Arial" w:cs="Arial"/>
                <w:b/>
                <w:bCs/>
                <w:color w:val="000000"/>
                <w:sz w:val="16"/>
                <w:szCs w:val="16"/>
                <w:lang w:eastAsia="en-AU"/>
              </w:rPr>
            </w:pPr>
            <w:r w:rsidRPr="00B17D29">
              <w:rPr>
                <w:rFonts w:ascii="Arial" w:hAnsi="Arial" w:cs="Arial"/>
                <w:b/>
                <w:bCs/>
                <w:color w:val="000000"/>
                <w:sz w:val="16"/>
                <w:szCs w:val="16"/>
                <w:lang w:eastAsia="en-AU"/>
              </w:rPr>
              <w:t> </w:t>
            </w:r>
          </w:p>
        </w:tc>
        <w:tc>
          <w:tcPr>
            <w:tcW w:w="416" w:type="pct"/>
            <w:tcBorders>
              <w:top w:val="nil"/>
              <w:left w:val="nil"/>
              <w:bottom w:val="single" w:sz="8" w:space="0" w:color="auto"/>
              <w:right w:val="nil"/>
            </w:tcBorders>
            <w:shd w:val="clear" w:color="auto" w:fill="auto"/>
            <w:vAlign w:val="center"/>
            <w:hideMark/>
          </w:tcPr>
          <w:p w14:paraId="38FBB84A"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19" w:type="pct"/>
            <w:tcBorders>
              <w:top w:val="nil"/>
              <w:left w:val="nil"/>
              <w:bottom w:val="single" w:sz="8" w:space="0" w:color="auto"/>
              <w:right w:val="nil"/>
            </w:tcBorders>
            <w:shd w:val="clear" w:color="auto" w:fill="auto"/>
            <w:vAlign w:val="center"/>
            <w:hideMark/>
          </w:tcPr>
          <w:p w14:paraId="2BD9C427"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19" w:type="pct"/>
            <w:tcBorders>
              <w:top w:val="nil"/>
              <w:left w:val="nil"/>
              <w:bottom w:val="single" w:sz="8" w:space="0" w:color="auto"/>
              <w:right w:val="nil"/>
            </w:tcBorders>
            <w:shd w:val="clear" w:color="auto" w:fill="auto"/>
            <w:vAlign w:val="center"/>
            <w:hideMark/>
          </w:tcPr>
          <w:p w14:paraId="5C46DAC4"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50" w:type="pct"/>
            <w:tcBorders>
              <w:top w:val="nil"/>
              <w:left w:val="nil"/>
              <w:bottom w:val="single" w:sz="8" w:space="0" w:color="auto"/>
              <w:right w:val="single" w:sz="8" w:space="0" w:color="auto"/>
            </w:tcBorders>
            <w:shd w:val="clear" w:color="auto" w:fill="auto"/>
            <w:vAlign w:val="center"/>
            <w:hideMark/>
          </w:tcPr>
          <w:p w14:paraId="25437FCD"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single" w:sz="8" w:space="0" w:color="auto"/>
              <w:right w:val="nil"/>
            </w:tcBorders>
            <w:shd w:val="clear" w:color="auto" w:fill="auto"/>
            <w:vAlign w:val="center"/>
            <w:hideMark/>
          </w:tcPr>
          <w:p w14:paraId="298A92D9"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85" w:type="pct"/>
            <w:tcBorders>
              <w:top w:val="nil"/>
              <w:left w:val="nil"/>
              <w:bottom w:val="single" w:sz="8" w:space="0" w:color="auto"/>
              <w:right w:val="nil"/>
            </w:tcBorders>
            <w:shd w:val="clear" w:color="auto" w:fill="auto"/>
            <w:vAlign w:val="center"/>
            <w:hideMark/>
          </w:tcPr>
          <w:p w14:paraId="44304B39"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43" w:type="pct"/>
            <w:tcBorders>
              <w:top w:val="nil"/>
              <w:left w:val="nil"/>
              <w:bottom w:val="single" w:sz="8" w:space="0" w:color="auto"/>
              <w:right w:val="nil"/>
            </w:tcBorders>
            <w:shd w:val="clear" w:color="auto" w:fill="auto"/>
            <w:vAlign w:val="center"/>
            <w:hideMark/>
          </w:tcPr>
          <w:p w14:paraId="0BC2B2FC"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85" w:type="pct"/>
            <w:tcBorders>
              <w:top w:val="nil"/>
              <w:left w:val="nil"/>
              <w:bottom w:val="single" w:sz="8" w:space="0" w:color="auto"/>
              <w:right w:val="nil"/>
            </w:tcBorders>
            <w:shd w:val="clear" w:color="auto" w:fill="auto"/>
            <w:vAlign w:val="center"/>
            <w:hideMark/>
          </w:tcPr>
          <w:p w14:paraId="475928E4"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r>
      <w:tr w:rsidR="00B17D29" w:rsidRPr="00B17D29" w14:paraId="008171CC" w14:textId="77777777" w:rsidTr="00B17D29">
        <w:trPr>
          <w:trHeight w:val="270"/>
        </w:trPr>
        <w:tc>
          <w:tcPr>
            <w:tcW w:w="1215" w:type="pct"/>
            <w:tcBorders>
              <w:top w:val="nil"/>
              <w:left w:val="nil"/>
              <w:bottom w:val="nil"/>
              <w:right w:val="nil"/>
            </w:tcBorders>
            <w:shd w:val="clear" w:color="auto" w:fill="auto"/>
            <w:vAlign w:val="center"/>
            <w:hideMark/>
          </w:tcPr>
          <w:p w14:paraId="248C571B" w14:textId="77777777" w:rsidR="00B17D29" w:rsidRPr="00B17D29" w:rsidRDefault="00B17D29" w:rsidP="00B17D29">
            <w:pPr>
              <w:jc w:val="both"/>
              <w:rPr>
                <w:rFonts w:ascii="Arial" w:hAnsi="Arial" w:cs="Arial"/>
                <w:b/>
                <w:bCs/>
                <w:sz w:val="16"/>
                <w:szCs w:val="16"/>
                <w:lang w:eastAsia="en-AU"/>
              </w:rPr>
            </w:pPr>
            <w:r w:rsidRPr="00B17D29">
              <w:rPr>
                <w:rFonts w:ascii="Arial" w:hAnsi="Arial" w:cs="Arial"/>
                <w:b/>
                <w:bCs/>
                <w:sz w:val="16"/>
                <w:szCs w:val="16"/>
                <w:lang w:eastAsia="en-AU"/>
              </w:rPr>
              <w:t>TOTAL NEW CAPITAL WORKS</w:t>
            </w:r>
          </w:p>
        </w:tc>
        <w:tc>
          <w:tcPr>
            <w:tcW w:w="409" w:type="pct"/>
            <w:tcBorders>
              <w:top w:val="nil"/>
              <w:left w:val="nil"/>
              <w:bottom w:val="double" w:sz="6" w:space="0" w:color="auto"/>
              <w:right w:val="single" w:sz="8" w:space="0" w:color="auto"/>
            </w:tcBorders>
            <w:shd w:val="clear" w:color="auto" w:fill="auto"/>
            <w:vAlign w:val="center"/>
            <w:hideMark/>
          </w:tcPr>
          <w:p w14:paraId="36F67602" w14:textId="77777777" w:rsidR="00B17D29" w:rsidRPr="00B17D29" w:rsidRDefault="00B17D29" w:rsidP="00B17D29">
            <w:pPr>
              <w:rPr>
                <w:rFonts w:ascii="Arial" w:hAnsi="Arial" w:cs="Arial"/>
                <w:b/>
                <w:bCs/>
                <w:color w:val="000000"/>
                <w:sz w:val="16"/>
                <w:szCs w:val="16"/>
                <w:lang w:eastAsia="en-AU"/>
              </w:rPr>
            </w:pPr>
            <w:r w:rsidRPr="00B17D29">
              <w:rPr>
                <w:rFonts w:ascii="Arial" w:hAnsi="Arial" w:cs="Arial"/>
                <w:b/>
                <w:bCs/>
                <w:color w:val="000000"/>
                <w:sz w:val="16"/>
                <w:szCs w:val="16"/>
                <w:lang w:eastAsia="en-AU"/>
              </w:rPr>
              <w:t xml:space="preserve">        85,761 </w:t>
            </w:r>
          </w:p>
        </w:tc>
        <w:tc>
          <w:tcPr>
            <w:tcW w:w="416" w:type="pct"/>
            <w:tcBorders>
              <w:top w:val="nil"/>
              <w:left w:val="nil"/>
              <w:bottom w:val="double" w:sz="6" w:space="0" w:color="auto"/>
              <w:right w:val="nil"/>
            </w:tcBorders>
            <w:shd w:val="clear" w:color="auto" w:fill="auto"/>
            <w:vAlign w:val="center"/>
            <w:hideMark/>
          </w:tcPr>
          <w:p w14:paraId="281A045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20,801 </w:t>
            </w:r>
          </w:p>
        </w:tc>
        <w:tc>
          <w:tcPr>
            <w:tcW w:w="419" w:type="pct"/>
            <w:tcBorders>
              <w:top w:val="nil"/>
              <w:left w:val="nil"/>
              <w:bottom w:val="double" w:sz="6" w:space="0" w:color="auto"/>
              <w:right w:val="nil"/>
            </w:tcBorders>
            <w:shd w:val="clear" w:color="auto" w:fill="auto"/>
            <w:vAlign w:val="center"/>
            <w:hideMark/>
          </w:tcPr>
          <w:p w14:paraId="092560B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24,089 </w:t>
            </w:r>
          </w:p>
        </w:tc>
        <w:tc>
          <w:tcPr>
            <w:tcW w:w="419" w:type="pct"/>
            <w:tcBorders>
              <w:top w:val="nil"/>
              <w:left w:val="nil"/>
              <w:bottom w:val="double" w:sz="6" w:space="0" w:color="auto"/>
              <w:right w:val="nil"/>
            </w:tcBorders>
            <w:shd w:val="clear" w:color="auto" w:fill="auto"/>
            <w:vAlign w:val="center"/>
            <w:hideMark/>
          </w:tcPr>
          <w:p w14:paraId="79FCF20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37,957 </w:t>
            </w:r>
          </w:p>
        </w:tc>
        <w:tc>
          <w:tcPr>
            <w:tcW w:w="450" w:type="pct"/>
            <w:tcBorders>
              <w:top w:val="nil"/>
              <w:left w:val="nil"/>
              <w:bottom w:val="double" w:sz="6" w:space="0" w:color="auto"/>
              <w:right w:val="single" w:sz="8" w:space="0" w:color="auto"/>
            </w:tcBorders>
            <w:shd w:val="clear" w:color="auto" w:fill="auto"/>
            <w:vAlign w:val="center"/>
            <w:hideMark/>
          </w:tcPr>
          <w:p w14:paraId="77DEA9D2" w14:textId="77777777" w:rsidR="00B17D29" w:rsidRPr="00B17D29" w:rsidRDefault="00B17D29" w:rsidP="00B17D29">
            <w:pPr>
              <w:rPr>
                <w:rFonts w:ascii="Arial" w:hAnsi="Arial" w:cs="Arial"/>
                <w:b/>
                <w:bCs/>
                <w:color w:val="000000"/>
                <w:sz w:val="16"/>
                <w:szCs w:val="16"/>
                <w:lang w:eastAsia="en-AU"/>
              </w:rPr>
            </w:pPr>
            <w:r w:rsidRPr="00B17D29">
              <w:rPr>
                <w:rFonts w:ascii="Arial" w:hAnsi="Arial" w:cs="Arial"/>
                <w:b/>
                <w:bCs/>
                <w:color w:val="000000"/>
                <w:sz w:val="16"/>
                <w:szCs w:val="16"/>
                <w:lang w:eastAsia="en-AU"/>
              </w:rPr>
              <w:t xml:space="preserve">           4,432 </w:t>
            </w:r>
          </w:p>
        </w:tc>
        <w:tc>
          <w:tcPr>
            <w:tcW w:w="358" w:type="pct"/>
            <w:tcBorders>
              <w:top w:val="nil"/>
              <w:left w:val="nil"/>
              <w:bottom w:val="double" w:sz="6" w:space="0" w:color="auto"/>
              <w:right w:val="nil"/>
            </w:tcBorders>
            <w:shd w:val="clear" w:color="auto" w:fill="auto"/>
            <w:vAlign w:val="center"/>
            <w:hideMark/>
          </w:tcPr>
          <w:p w14:paraId="3425DA0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35,957 </w:t>
            </w:r>
          </w:p>
        </w:tc>
        <w:tc>
          <w:tcPr>
            <w:tcW w:w="385" w:type="pct"/>
            <w:tcBorders>
              <w:top w:val="nil"/>
              <w:left w:val="nil"/>
              <w:bottom w:val="double" w:sz="6" w:space="0" w:color="auto"/>
              <w:right w:val="nil"/>
            </w:tcBorders>
            <w:shd w:val="clear" w:color="auto" w:fill="auto"/>
            <w:vAlign w:val="center"/>
            <w:hideMark/>
          </w:tcPr>
          <w:p w14:paraId="2B2AC27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1,055 </w:t>
            </w:r>
          </w:p>
        </w:tc>
        <w:tc>
          <w:tcPr>
            <w:tcW w:w="443" w:type="pct"/>
            <w:tcBorders>
              <w:top w:val="nil"/>
              <w:left w:val="nil"/>
              <w:bottom w:val="double" w:sz="6" w:space="0" w:color="auto"/>
              <w:right w:val="nil"/>
            </w:tcBorders>
            <w:shd w:val="clear" w:color="auto" w:fill="auto"/>
            <w:vAlign w:val="center"/>
            <w:hideMark/>
          </w:tcPr>
          <w:p w14:paraId="227353B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26,771 </w:t>
            </w:r>
          </w:p>
        </w:tc>
        <w:tc>
          <w:tcPr>
            <w:tcW w:w="485" w:type="pct"/>
            <w:tcBorders>
              <w:top w:val="nil"/>
              <w:left w:val="nil"/>
              <w:bottom w:val="double" w:sz="6" w:space="0" w:color="auto"/>
              <w:right w:val="nil"/>
            </w:tcBorders>
            <w:shd w:val="clear" w:color="auto" w:fill="auto"/>
            <w:vAlign w:val="center"/>
            <w:hideMark/>
          </w:tcPr>
          <w:p w14:paraId="3D5EFFA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23,497 </w:t>
            </w:r>
          </w:p>
        </w:tc>
      </w:tr>
    </w:tbl>
    <w:p w14:paraId="5BBA64D9" w14:textId="77777777" w:rsidR="00DF5E66" w:rsidRDefault="00DF5E66" w:rsidP="0014624C">
      <w:pPr>
        <w:pStyle w:val="Heading4"/>
        <w:spacing w:before="120"/>
      </w:pPr>
    </w:p>
    <w:p w14:paraId="1EFA0A81" w14:textId="18BBBEE3" w:rsidR="0014624C" w:rsidRPr="00E30B28" w:rsidRDefault="0014624C" w:rsidP="0014624C">
      <w:pPr>
        <w:pStyle w:val="Heading4"/>
        <w:spacing w:before="120"/>
        <w:rPr>
          <w:rFonts w:ascii="Arial" w:hAnsi="Arial"/>
          <w:b w:val="0"/>
          <w:bCs/>
          <w:sz w:val="20"/>
        </w:rPr>
      </w:pPr>
      <w:r>
        <w:t>4.5.3 W</w:t>
      </w:r>
      <w:r w:rsidRPr="00E30B28">
        <w:t>orks carried forward from</w:t>
      </w:r>
      <w:r>
        <w:t xml:space="preserve"> the</w:t>
      </w:r>
      <w:r w:rsidRPr="00E30B28">
        <w:t xml:space="preserve"> </w:t>
      </w:r>
      <w:r>
        <w:t>202</w:t>
      </w:r>
      <w:r w:rsidR="009C2983">
        <w:t>1</w:t>
      </w:r>
      <w:r>
        <w:t>-2</w:t>
      </w:r>
      <w:r w:rsidR="009C2983">
        <w:t>2</w:t>
      </w:r>
      <w:r>
        <w:t xml:space="preserve"> year</w:t>
      </w:r>
    </w:p>
    <w:tbl>
      <w:tblPr>
        <w:tblW w:w="5000" w:type="pct"/>
        <w:tblLook w:val="04A0" w:firstRow="1" w:lastRow="0" w:firstColumn="1" w:lastColumn="0" w:noHBand="0" w:noVBand="1"/>
      </w:tblPr>
      <w:tblGrid>
        <w:gridCol w:w="3398"/>
        <w:gridCol w:w="1148"/>
        <w:gridCol w:w="1165"/>
        <w:gridCol w:w="1176"/>
        <w:gridCol w:w="1176"/>
        <w:gridCol w:w="1260"/>
        <w:gridCol w:w="1003"/>
        <w:gridCol w:w="1078"/>
        <w:gridCol w:w="1243"/>
        <w:gridCol w:w="1355"/>
      </w:tblGrid>
      <w:tr w:rsidR="009C2983" w:rsidRPr="009C2983" w14:paraId="4AF2718E" w14:textId="77777777" w:rsidTr="009C2983">
        <w:trPr>
          <w:trHeight w:val="260"/>
        </w:trPr>
        <w:tc>
          <w:tcPr>
            <w:tcW w:w="1213" w:type="pct"/>
            <w:tcBorders>
              <w:top w:val="nil"/>
              <w:left w:val="nil"/>
              <w:bottom w:val="nil"/>
              <w:right w:val="nil"/>
            </w:tcBorders>
            <w:shd w:val="clear" w:color="000000" w:fill="0067AC"/>
            <w:vAlign w:val="center"/>
            <w:hideMark/>
          </w:tcPr>
          <w:p w14:paraId="359EBAA0"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 </w:t>
            </w:r>
          </w:p>
        </w:tc>
        <w:tc>
          <w:tcPr>
            <w:tcW w:w="410" w:type="pct"/>
            <w:vMerge w:val="restart"/>
            <w:tcBorders>
              <w:top w:val="nil"/>
              <w:left w:val="nil"/>
              <w:bottom w:val="nil"/>
              <w:right w:val="single" w:sz="8" w:space="0" w:color="auto"/>
            </w:tcBorders>
            <w:shd w:val="clear" w:color="000000" w:fill="0067AC"/>
            <w:vAlign w:val="center"/>
            <w:hideMark/>
          </w:tcPr>
          <w:p w14:paraId="256A600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Project Cost</w:t>
            </w:r>
          </w:p>
        </w:tc>
        <w:tc>
          <w:tcPr>
            <w:tcW w:w="1706" w:type="pct"/>
            <w:gridSpan w:val="4"/>
            <w:tcBorders>
              <w:top w:val="nil"/>
              <w:left w:val="nil"/>
              <w:bottom w:val="nil"/>
              <w:right w:val="single" w:sz="8" w:space="0" w:color="000000"/>
            </w:tcBorders>
            <w:shd w:val="clear" w:color="000000" w:fill="0067AC"/>
            <w:vAlign w:val="center"/>
            <w:hideMark/>
          </w:tcPr>
          <w:p w14:paraId="7CF3709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Asset expenditure types</w:t>
            </w:r>
          </w:p>
        </w:tc>
        <w:tc>
          <w:tcPr>
            <w:tcW w:w="1671" w:type="pct"/>
            <w:gridSpan w:val="4"/>
            <w:tcBorders>
              <w:top w:val="nil"/>
              <w:left w:val="nil"/>
              <w:bottom w:val="nil"/>
              <w:right w:val="nil"/>
            </w:tcBorders>
            <w:shd w:val="clear" w:color="000000" w:fill="0067AC"/>
            <w:vAlign w:val="center"/>
            <w:hideMark/>
          </w:tcPr>
          <w:p w14:paraId="22344972"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Summary of Funding Sources</w:t>
            </w:r>
          </w:p>
        </w:tc>
      </w:tr>
      <w:tr w:rsidR="009C2983" w:rsidRPr="009C2983" w14:paraId="57F1B410" w14:textId="77777777" w:rsidTr="009C2983">
        <w:trPr>
          <w:trHeight w:val="420"/>
        </w:trPr>
        <w:tc>
          <w:tcPr>
            <w:tcW w:w="1213" w:type="pct"/>
            <w:tcBorders>
              <w:top w:val="nil"/>
              <w:left w:val="nil"/>
              <w:bottom w:val="nil"/>
              <w:right w:val="nil"/>
            </w:tcBorders>
            <w:shd w:val="clear" w:color="000000" w:fill="0067AC"/>
            <w:vAlign w:val="center"/>
            <w:hideMark/>
          </w:tcPr>
          <w:p w14:paraId="51FB37F1"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Capital Works Area</w:t>
            </w:r>
          </w:p>
        </w:tc>
        <w:tc>
          <w:tcPr>
            <w:tcW w:w="410" w:type="pct"/>
            <w:vMerge/>
            <w:tcBorders>
              <w:top w:val="nil"/>
              <w:left w:val="nil"/>
              <w:bottom w:val="nil"/>
              <w:right w:val="single" w:sz="8" w:space="0" w:color="auto"/>
            </w:tcBorders>
            <w:vAlign w:val="center"/>
            <w:hideMark/>
          </w:tcPr>
          <w:p w14:paraId="2D9DECD9" w14:textId="77777777" w:rsidR="009C2983" w:rsidRPr="009C2983" w:rsidRDefault="009C2983" w:rsidP="009C2983">
            <w:pPr>
              <w:rPr>
                <w:rFonts w:ascii="Arial" w:hAnsi="Arial" w:cs="Arial"/>
                <w:b/>
                <w:bCs/>
                <w:color w:val="FFFFFF"/>
                <w:sz w:val="16"/>
                <w:szCs w:val="16"/>
                <w:lang w:eastAsia="en-AU"/>
              </w:rPr>
            </w:pPr>
          </w:p>
        </w:tc>
        <w:tc>
          <w:tcPr>
            <w:tcW w:w="416" w:type="pct"/>
            <w:tcBorders>
              <w:top w:val="nil"/>
              <w:left w:val="nil"/>
              <w:bottom w:val="nil"/>
              <w:right w:val="nil"/>
            </w:tcBorders>
            <w:shd w:val="clear" w:color="000000" w:fill="0067AC"/>
            <w:vAlign w:val="center"/>
            <w:hideMark/>
          </w:tcPr>
          <w:p w14:paraId="1E940193"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New</w:t>
            </w:r>
          </w:p>
        </w:tc>
        <w:tc>
          <w:tcPr>
            <w:tcW w:w="420" w:type="pct"/>
            <w:tcBorders>
              <w:top w:val="nil"/>
              <w:left w:val="nil"/>
              <w:bottom w:val="nil"/>
              <w:right w:val="nil"/>
            </w:tcBorders>
            <w:shd w:val="clear" w:color="000000" w:fill="0067AC"/>
            <w:vAlign w:val="center"/>
            <w:hideMark/>
          </w:tcPr>
          <w:p w14:paraId="2F0D157B"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Renewal</w:t>
            </w:r>
          </w:p>
        </w:tc>
        <w:tc>
          <w:tcPr>
            <w:tcW w:w="420" w:type="pct"/>
            <w:tcBorders>
              <w:top w:val="nil"/>
              <w:left w:val="nil"/>
              <w:bottom w:val="nil"/>
              <w:right w:val="nil"/>
            </w:tcBorders>
            <w:shd w:val="clear" w:color="000000" w:fill="0067AC"/>
            <w:vAlign w:val="center"/>
            <w:hideMark/>
          </w:tcPr>
          <w:p w14:paraId="23FDE88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5ECF2D08"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Expansion</w:t>
            </w:r>
          </w:p>
        </w:tc>
        <w:tc>
          <w:tcPr>
            <w:tcW w:w="358" w:type="pct"/>
            <w:tcBorders>
              <w:top w:val="nil"/>
              <w:left w:val="nil"/>
              <w:bottom w:val="nil"/>
              <w:right w:val="nil"/>
            </w:tcBorders>
            <w:shd w:val="clear" w:color="000000" w:fill="0067AC"/>
            <w:vAlign w:val="center"/>
            <w:hideMark/>
          </w:tcPr>
          <w:p w14:paraId="4CFF7481"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Grants</w:t>
            </w:r>
          </w:p>
        </w:tc>
        <w:tc>
          <w:tcPr>
            <w:tcW w:w="385" w:type="pct"/>
            <w:tcBorders>
              <w:top w:val="nil"/>
              <w:left w:val="nil"/>
              <w:bottom w:val="nil"/>
              <w:right w:val="nil"/>
            </w:tcBorders>
            <w:shd w:val="clear" w:color="000000" w:fill="0067AC"/>
            <w:vAlign w:val="center"/>
            <w:hideMark/>
          </w:tcPr>
          <w:p w14:paraId="7F256894"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Contrib.</w:t>
            </w:r>
          </w:p>
        </w:tc>
        <w:tc>
          <w:tcPr>
            <w:tcW w:w="444" w:type="pct"/>
            <w:tcBorders>
              <w:top w:val="nil"/>
              <w:left w:val="nil"/>
              <w:bottom w:val="nil"/>
              <w:right w:val="nil"/>
            </w:tcBorders>
            <w:shd w:val="clear" w:color="000000" w:fill="0067AC"/>
            <w:vAlign w:val="center"/>
            <w:hideMark/>
          </w:tcPr>
          <w:p w14:paraId="5929EF4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Council cash</w:t>
            </w:r>
          </w:p>
        </w:tc>
        <w:tc>
          <w:tcPr>
            <w:tcW w:w="484" w:type="pct"/>
            <w:tcBorders>
              <w:top w:val="nil"/>
              <w:left w:val="nil"/>
              <w:bottom w:val="nil"/>
              <w:right w:val="nil"/>
            </w:tcBorders>
            <w:shd w:val="clear" w:color="000000" w:fill="0067AC"/>
            <w:vAlign w:val="center"/>
            <w:hideMark/>
          </w:tcPr>
          <w:p w14:paraId="38CE286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Borrowings</w:t>
            </w:r>
          </w:p>
        </w:tc>
      </w:tr>
      <w:tr w:rsidR="009C2983" w:rsidRPr="009C2983" w14:paraId="72E4F2E4" w14:textId="77777777" w:rsidTr="009C2983">
        <w:trPr>
          <w:trHeight w:val="260"/>
        </w:trPr>
        <w:tc>
          <w:tcPr>
            <w:tcW w:w="1213" w:type="pct"/>
            <w:tcBorders>
              <w:top w:val="nil"/>
              <w:left w:val="nil"/>
              <w:bottom w:val="nil"/>
              <w:right w:val="nil"/>
            </w:tcBorders>
            <w:shd w:val="clear" w:color="000000" w:fill="0067AC"/>
            <w:vAlign w:val="center"/>
            <w:hideMark/>
          </w:tcPr>
          <w:p w14:paraId="6E95BB2D" w14:textId="77777777" w:rsidR="009C2983" w:rsidRPr="009C2983" w:rsidRDefault="009C2983" w:rsidP="009C2983">
            <w:pPr>
              <w:jc w:val="center"/>
              <w:rPr>
                <w:rFonts w:ascii="Arial" w:hAnsi="Arial" w:cs="Arial"/>
                <w:color w:val="FFFFFF"/>
                <w:sz w:val="16"/>
                <w:szCs w:val="16"/>
                <w:lang w:eastAsia="en-AU"/>
              </w:rPr>
            </w:pPr>
            <w:r w:rsidRPr="009C2983">
              <w:rPr>
                <w:rFonts w:ascii="Arial" w:hAnsi="Arial" w:cs="Arial"/>
                <w:color w:val="FFFFFF"/>
                <w:sz w:val="16"/>
                <w:szCs w:val="16"/>
                <w:lang w:eastAsia="en-AU"/>
              </w:rPr>
              <w:t> </w:t>
            </w:r>
          </w:p>
        </w:tc>
        <w:tc>
          <w:tcPr>
            <w:tcW w:w="410" w:type="pct"/>
            <w:tcBorders>
              <w:top w:val="nil"/>
              <w:left w:val="nil"/>
              <w:bottom w:val="nil"/>
              <w:right w:val="single" w:sz="8" w:space="0" w:color="auto"/>
            </w:tcBorders>
            <w:shd w:val="clear" w:color="000000" w:fill="0067AC"/>
            <w:vAlign w:val="center"/>
            <w:hideMark/>
          </w:tcPr>
          <w:p w14:paraId="013AA6B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16" w:type="pct"/>
            <w:tcBorders>
              <w:top w:val="nil"/>
              <w:left w:val="nil"/>
              <w:bottom w:val="nil"/>
              <w:right w:val="nil"/>
            </w:tcBorders>
            <w:shd w:val="clear" w:color="000000" w:fill="0067AC"/>
            <w:vAlign w:val="center"/>
            <w:hideMark/>
          </w:tcPr>
          <w:p w14:paraId="421B37AA"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29334589"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2EFF505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13BAF773"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358" w:type="pct"/>
            <w:tcBorders>
              <w:top w:val="nil"/>
              <w:left w:val="nil"/>
              <w:bottom w:val="nil"/>
              <w:right w:val="nil"/>
            </w:tcBorders>
            <w:shd w:val="clear" w:color="000000" w:fill="0067AC"/>
            <w:vAlign w:val="center"/>
            <w:hideMark/>
          </w:tcPr>
          <w:p w14:paraId="06B3AD54"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385" w:type="pct"/>
            <w:tcBorders>
              <w:top w:val="nil"/>
              <w:left w:val="nil"/>
              <w:bottom w:val="nil"/>
              <w:right w:val="nil"/>
            </w:tcBorders>
            <w:shd w:val="clear" w:color="000000" w:fill="0067AC"/>
            <w:vAlign w:val="center"/>
            <w:hideMark/>
          </w:tcPr>
          <w:p w14:paraId="360D2BF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44" w:type="pct"/>
            <w:tcBorders>
              <w:top w:val="nil"/>
              <w:left w:val="nil"/>
              <w:bottom w:val="nil"/>
              <w:right w:val="nil"/>
            </w:tcBorders>
            <w:shd w:val="clear" w:color="000000" w:fill="0067AC"/>
            <w:vAlign w:val="center"/>
            <w:hideMark/>
          </w:tcPr>
          <w:p w14:paraId="325D2C6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84" w:type="pct"/>
            <w:tcBorders>
              <w:top w:val="nil"/>
              <w:left w:val="nil"/>
              <w:bottom w:val="nil"/>
              <w:right w:val="nil"/>
            </w:tcBorders>
            <w:shd w:val="clear" w:color="000000" w:fill="0067AC"/>
            <w:vAlign w:val="center"/>
            <w:hideMark/>
          </w:tcPr>
          <w:p w14:paraId="3B7E2F2F"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r>
      <w:tr w:rsidR="009C2983" w:rsidRPr="009C2983" w14:paraId="71E0C911" w14:textId="77777777" w:rsidTr="009C2983">
        <w:trPr>
          <w:trHeight w:val="260"/>
        </w:trPr>
        <w:tc>
          <w:tcPr>
            <w:tcW w:w="1213" w:type="pct"/>
            <w:tcBorders>
              <w:top w:val="nil"/>
              <w:left w:val="nil"/>
              <w:bottom w:val="nil"/>
              <w:right w:val="nil"/>
            </w:tcBorders>
            <w:shd w:val="clear" w:color="auto" w:fill="auto"/>
            <w:vAlign w:val="center"/>
            <w:hideMark/>
          </w:tcPr>
          <w:p w14:paraId="54470658"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PROPERTY</w:t>
            </w:r>
          </w:p>
        </w:tc>
        <w:tc>
          <w:tcPr>
            <w:tcW w:w="410" w:type="pct"/>
            <w:tcBorders>
              <w:top w:val="nil"/>
              <w:left w:val="nil"/>
              <w:bottom w:val="nil"/>
              <w:right w:val="single" w:sz="8" w:space="0" w:color="auto"/>
            </w:tcBorders>
            <w:shd w:val="clear" w:color="auto" w:fill="auto"/>
            <w:vAlign w:val="center"/>
            <w:hideMark/>
          </w:tcPr>
          <w:p w14:paraId="43CB3F0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w:t>
            </w:r>
          </w:p>
        </w:tc>
        <w:tc>
          <w:tcPr>
            <w:tcW w:w="416" w:type="pct"/>
            <w:tcBorders>
              <w:top w:val="nil"/>
              <w:left w:val="nil"/>
              <w:bottom w:val="nil"/>
              <w:right w:val="nil"/>
            </w:tcBorders>
            <w:shd w:val="clear" w:color="auto" w:fill="auto"/>
            <w:vAlign w:val="center"/>
            <w:hideMark/>
          </w:tcPr>
          <w:p w14:paraId="673CC574" w14:textId="77777777" w:rsidR="009C2983" w:rsidRPr="009C2983" w:rsidRDefault="009C2983" w:rsidP="009C2983">
            <w:pPr>
              <w:jc w:val="right"/>
              <w:rPr>
                <w:rFonts w:ascii="Arial" w:hAnsi="Arial" w:cs="Arial"/>
                <w:sz w:val="16"/>
                <w:szCs w:val="16"/>
                <w:lang w:eastAsia="en-AU"/>
              </w:rPr>
            </w:pPr>
          </w:p>
        </w:tc>
        <w:tc>
          <w:tcPr>
            <w:tcW w:w="420" w:type="pct"/>
            <w:tcBorders>
              <w:top w:val="nil"/>
              <w:left w:val="nil"/>
              <w:bottom w:val="nil"/>
              <w:right w:val="nil"/>
            </w:tcBorders>
            <w:shd w:val="clear" w:color="auto" w:fill="auto"/>
            <w:vAlign w:val="center"/>
            <w:hideMark/>
          </w:tcPr>
          <w:p w14:paraId="216FE6E8"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5CFA1E1B"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261EB1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0185BAAA" w14:textId="77777777" w:rsidR="009C2983" w:rsidRPr="009C2983" w:rsidRDefault="009C2983" w:rsidP="009C2983">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0256BA4B"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54359200"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262EF103" w14:textId="77777777" w:rsidR="009C2983" w:rsidRPr="009C2983" w:rsidRDefault="009C2983" w:rsidP="009C2983">
            <w:pPr>
              <w:jc w:val="right"/>
              <w:rPr>
                <w:rFonts w:ascii="Times New Roman" w:hAnsi="Times New Roman"/>
                <w:sz w:val="20"/>
                <w:lang w:eastAsia="en-AU"/>
              </w:rPr>
            </w:pPr>
          </w:p>
        </w:tc>
      </w:tr>
      <w:tr w:rsidR="009C2983" w:rsidRPr="009C2983" w14:paraId="078D269A" w14:textId="77777777" w:rsidTr="009C2983">
        <w:trPr>
          <w:trHeight w:val="250"/>
        </w:trPr>
        <w:tc>
          <w:tcPr>
            <w:tcW w:w="1213" w:type="pct"/>
            <w:tcBorders>
              <w:top w:val="nil"/>
              <w:left w:val="nil"/>
              <w:bottom w:val="nil"/>
              <w:right w:val="nil"/>
            </w:tcBorders>
            <w:shd w:val="clear" w:color="auto" w:fill="auto"/>
            <w:vAlign w:val="center"/>
            <w:hideMark/>
          </w:tcPr>
          <w:p w14:paraId="7374DBE6"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Buildings</w:t>
            </w:r>
          </w:p>
        </w:tc>
        <w:tc>
          <w:tcPr>
            <w:tcW w:w="410" w:type="pct"/>
            <w:tcBorders>
              <w:top w:val="nil"/>
              <w:left w:val="nil"/>
              <w:bottom w:val="nil"/>
              <w:right w:val="single" w:sz="8" w:space="0" w:color="auto"/>
            </w:tcBorders>
            <w:shd w:val="clear" w:color="auto" w:fill="auto"/>
            <w:vAlign w:val="center"/>
            <w:hideMark/>
          </w:tcPr>
          <w:p w14:paraId="65250ABA"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59196B4B" w14:textId="77777777" w:rsidR="009C2983" w:rsidRPr="009C2983" w:rsidRDefault="009C2983" w:rsidP="009C2983">
            <w:pPr>
              <w:jc w:val="right"/>
              <w:rPr>
                <w:rFonts w:ascii="Arial" w:hAnsi="Arial" w:cs="Arial"/>
                <w:b/>
                <w:bCs/>
                <w:sz w:val="16"/>
                <w:szCs w:val="16"/>
                <w:lang w:eastAsia="en-AU"/>
              </w:rPr>
            </w:pPr>
          </w:p>
        </w:tc>
        <w:tc>
          <w:tcPr>
            <w:tcW w:w="420" w:type="pct"/>
            <w:tcBorders>
              <w:top w:val="nil"/>
              <w:left w:val="nil"/>
              <w:bottom w:val="nil"/>
              <w:right w:val="nil"/>
            </w:tcBorders>
            <w:shd w:val="clear" w:color="auto" w:fill="auto"/>
            <w:vAlign w:val="center"/>
            <w:hideMark/>
          </w:tcPr>
          <w:p w14:paraId="3F360166"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15E08824"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61D377A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08A188A7" w14:textId="77777777" w:rsidR="009C2983" w:rsidRPr="009C2983" w:rsidRDefault="009C2983" w:rsidP="009C2983">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38041961"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104E663F"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2AB547B8" w14:textId="77777777" w:rsidR="009C2983" w:rsidRPr="009C2983" w:rsidRDefault="009C2983" w:rsidP="009C2983">
            <w:pPr>
              <w:jc w:val="right"/>
              <w:rPr>
                <w:rFonts w:ascii="Times New Roman" w:hAnsi="Times New Roman"/>
                <w:sz w:val="20"/>
                <w:lang w:eastAsia="en-AU"/>
              </w:rPr>
            </w:pPr>
          </w:p>
        </w:tc>
      </w:tr>
      <w:tr w:rsidR="009C2983" w:rsidRPr="009C2983" w14:paraId="75F8409C" w14:textId="77777777" w:rsidTr="009C2983">
        <w:trPr>
          <w:trHeight w:val="250"/>
        </w:trPr>
        <w:tc>
          <w:tcPr>
            <w:tcW w:w="1213" w:type="pct"/>
            <w:tcBorders>
              <w:top w:val="nil"/>
              <w:left w:val="nil"/>
              <w:bottom w:val="nil"/>
              <w:right w:val="nil"/>
            </w:tcBorders>
            <w:shd w:val="clear" w:color="auto" w:fill="auto"/>
            <w:vAlign w:val="center"/>
            <w:hideMark/>
          </w:tcPr>
          <w:p w14:paraId="4D0EA3BB"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Pinks Reserve Netball Court Covers</w:t>
            </w:r>
          </w:p>
        </w:tc>
        <w:tc>
          <w:tcPr>
            <w:tcW w:w="410" w:type="pct"/>
            <w:tcBorders>
              <w:top w:val="nil"/>
              <w:left w:val="nil"/>
              <w:bottom w:val="nil"/>
              <w:right w:val="single" w:sz="8" w:space="0" w:color="auto"/>
            </w:tcBorders>
            <w:shd w:val="clear" w:color="auto" w:fill="auto"/>
            <w:vAlign w:val="center"/>
            <w:hideMark/>
          </w:tcPr>
          <w:p w14:paraId="45AC2934"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250 </w:t>
            </w:r>
          </w:p>
        </w:tc>
        <w:tc>
          <w:tcPr>
            <w:tcW w:w="416" w:type="pct"/>
            <w:tcBorders>
              <w:top w:val="nil"/>
              <w:left w:val="nil"/>
              <w:bottom w:val="nil"/>
              <w:right w:val="nil"/>
            </w:tcBorders>
            <w:shd w:val="clear" w:color="auto" w:fill="auto"/>
            <w:vAlign w:val="center"/>
            <w:hideMark/>
          </w:tcPr>
          <w:p w14:paraId="78B59BC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250 </w:t>
            </w:r>
          </w:p>
        </w:tc>
        <w:tc>
          <w:tcPr>
            <w:tcW w:w="420" w:type="pct"/>
            <w:tcBorders>
              <w:top w:val="nil"/>
              <w:left w:val="nil"/>
              <w:bottom w:val="nil"/>
              <w:right w:val="nil"/>
            </w:tcBorders>
            <w:shd w:val="clear" w:color="auto" w:fill="auto"/>
            <w:vAlign w:val="center"/>
            <w:hideMark/>
          </w:tcPr>
          <w:p w14:paraId="6A265D7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CDB6F6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94E64F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F85272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23D17C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CC6281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250 </w:t>
            </w:r>
          </w:p>
        </w:tc>
        <w:tc>
          <w:tcPr>
            <w:tcW w:w="484" w:type="pct"/>
            <w:tcBorders>
              <w:top w:val="nil"/>
              <w:left w:val="nil"/>
              <w:bottom w:val="nil"/>
              <w:right w:val="nil"/>
            </w:tcBorders>
            <w:shd w:val="clear" w:color="auto" w:fill="auto"/>
            <w:vAlign w:val="center"/>
            <w:hideMark/>
          </w:tcPr>
          <w:p w14:paraId="08FD3C2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C796ECD" w14:textId="77777777" w:rsidTr="009C2983">
        <w:trPr>
          <w:trHeight w:val="400"/>
        </w:trPr>
        <w:tc>
          <w:tcPr>
            <w:tcW w:w="1213" w:type="pct"/>
            <w:tcBorders>
              <w:top w:val="nil"/>
              <w:left w:val="nil"/>
              <w:bottom w:val="nil"/>
              <w:right w:val="nil"/>
            </w:tcBorders>
            <w:shd w:val="clear" w:color="auto" w:fill="auto"/>
            <w:vAlign w:val="center"/>
            <w:hideMark/>
          </w:tcPr>
          <w:p w14:paraId="4FD38839"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Community Sports Pavilion, Millgrove</w:t>
            </w:r>
          </w:p>
        </w:tc>
        <w:tc>
          <w:tcPr>
            <w:tcW w:w="410" w:type="pct"/>
            <w:tcBorders>
              <w:top w:val="nil"/>
              <w:left w:val="nil"/>
              <w:bottom w:val="nil"/>
              <w:right w:val="single" w:sz="8" w:space="0" w:color="auto"/>
            </w:tcBorders>
            <w:shd w:val="clear" w:color="auto" w:fill="auto"/>
            <w:vAlign w:val="center"/>
            <w:hideMark/>
          </w:tcPr>
          <w:p w14:paraId="011DCDC0"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30 </w:t>
            </w:r>
          </w:p>
        </w:tc>
        <w:tc>
          <w:tcPr>
            <w:tcW w:w="416" w:type="pct"/>
            <w:tcBorders>
              <w:top w:val="nil"/>
              <w:left w:val="nil"/>
              <w:bottom w:val="nil"/>
              <w:right w:val="nil"/>
            </w:tcBorders>
            <w:shd w:val="clear" w:color="auto" w:fill="auto"/>
            <w:vAlign w:val="center"/>
            <w:hideMark/>
          </w:tcPr>
          <w:p w14:paraId="6F6AE67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318210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FB8A93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15 </w:t>
            </w:r>
          </w:p>
        </w:tc>
        <w:tc>
          <w:tcPr>
            <w:tcW w:w="450" w:type="pct"/>
            <w:tcBorders>
              <w:top w:val="nil"/>
              <w:left w:val="nil"/>
              <w:bottom w:val="nil"/>
              <w:right w:val="single" w:sz="8" w:space="0" w:color="auto"/>
            </w:tcBorders>
            <w:shd w:val="clear" w:color="auto" w:fill="auto"/>
            <w:vAlign w:val="center"/>
            <w:hideMark/>
          </w:tcPr>
          <w:p w14:paraId="6A3FA2E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15 </w:t>
            </w:r>
          </w:p>
        </w:tc>
        <w:tc>
          <w:tcPr>
            <w:tcW w:w="358" w:type="pct"/>
            <w:tcBorders>
              <w:top w:val="nil"/>
              <w:left w:val="nil"/>
              <w:bottom w:val="nil"/>
              <w:right w:val="nil"/>
            </w:tcBorders>
            <w:shd w:val="clear" w:color="auto" w:fill="auto"/>
            <w:vAlign w:val="center"/>
            <w:hideMark/>
          </w:tcPr>
          <w:p w14:paraId="265A4E1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1739D9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7B7117F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30 </w:t>
            </w:r>
          </w:p>
        </w:tc>
        <w:tc>
          <w:tcPr>
            <w:tcW w:w="484" w:type="pct"/>
            <w:tcBorders>
              <w:top w:val="nil"/>
              <w:left w:val="nil"/>
              <w:bottom w:val="nil"/>
              <w:right w:val="nil"/>
            </w:tcBorders>
            <w:shd w:val="clear" w:color="auto" w:fill="auto"/>
            <w:vAlign w:val="center"/>
            <w:hideMark/>
          </w:tcPr>
          <w:p w14:paraId="3CB08F6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72CAA4F" w14:textId="77777777" w:rsidTr="009C2983">
        <w:trPr>
          <w:trHeight w:val="400"/>
        </w:trPr>
        <w:tc>
          <w:tcPr>
            <w:tcW w:w="1213" w:type="pct"/>
            <w:tcBorders>
              <w:top w:val="nil"/>
              <w:left w:val="nil"/>
              <w:bottom w:val="nil"/>
              <w:right w:val="nil"/>
            </w:tcBorders>
            <w:shd w:val="clear" w:color="auto" w:fill="auto"/>
            <w:vAlign w:val="center"/>
            <w:hideMark/>
          </w:tcPr>
          <w:p w14:paraId="399CA443"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Pinks Reserve Stadium Improvements</w:t>
            </w:r>
          </w:p>
        </w:tc>
        <w:tc>
          <w:tcPr>
            <w:tcW w:w="410" w:type="pct"/>
            <w:tcBorders>
              <w:top w:val="nil"/>
              <w:left w:val="nil"/>
              <w:bottom w:val="nil"/>
              <w:right w:val="single" w:sz="8" w:space="0" w:color="auto"/>
            </w:tcBorders>
            <w:shd w:val="clear" w:color="auto" w:fill="auto"/>
            <w:vAlign w:val="center"/>
            <w:hideMark/>
          </w:tcPr>
          <w:p w14:paraId="4956667F"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600 </w:t>
            </w:r>
          </w:p>
        </w:tc>
        <w:tc>
          <w:tcPr>
            <w:tcW w:w="416" w:type="pct"/>
            <w:tcBorders>
              <w:top w:val="nil"/>
              <w:left w:val="nil"/>
              <w:bottom w:val="nil"/>
              <w:right w:val="nil"/>
            </w:tcBorders>
            <w:shd w:val="clear" w:color="auto" w:fill="auto"/>
            <w:vAlign w:val="center"/>
            <w:hideMark/>
          </w:tcPr>
          <w:p w14:paraId="12A6ECE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8DB40C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E5194A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600 </w:t>
            </w:r>
          </w:p>
        </w:tc>
        <w:tc>
          <w:tcPr>
            <w:tcW w:w="450" w:type="pct"/>
            <w:tcBorders>
              <w:top w:val="nil"/>
              <w:left w:val="nil"/>
              <w:bottom w:val="nil"/>
              <w:right w:val="single" w:sz="8" w:space="0" w:color="auto"/>
            </w:tcBorders>
            <w:shd w:val="clear" w:color="auto" w:fill="auto"/>
            <w:vAlign w:val="center"/>
            <w:hideMark/>
          </w:tcPr>
          <w:p w14:paraId="1AC0632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1A951B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7B1E02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3DF13B3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600 </w:t>
            </w:r>
          </w:p>
        </w:tc>
        <w:tc>
          <w:tcPr>
            <w:tcW w:w="484" w:type="pct"/>
            <w:tcBorders>
              <w:top w:val="nil"/>
              <w:left w:val="nil"/>
              <w:bottom w:val="nil"/>
              <w:right w:val="nil"/>
            </w:tcBorders>
            <w:shd w:val="clear" w:color="auto" w:fill="auto"/>
            <w:vAlign w:val="center"/>
            <w:hideMark/>
          </w:tcPr>
          <w:p w14:paraId="6A79A14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218AF478" w14:textId="77777777" w:rsidTr="009C2983">
        <w:trPr>
          <w:trHeight w:val="400"/>
        </w:trPr>
        <w:tc>
          <w:tcPr>
            <w:tcW w:w="1213" w:type="pct"/>
            <w:tcBorders>
              <w:top w:val="nil"/>
              <w:left w:val="nil"/>
              <w:bottom w:val="nil"/>
              <w:right w:val="nil"/>
            </w:tcBorders>
            <w:shd w:val="clear" w:color="auto" w:fill="auto"/>
            <w:vAlign w:val="center"/>
            <w:hideMark/>
          </w:tcPr>
          <w:p w14:paraId="678E7529"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Oonah Belonging Place, Healesville FCF</w:t>
            </w:r>
          </w:p>
        </w:tc>
        <w:tc>
          <w:tcPr>
            <w:tcW w:w="410" w:type="pct"/>
            <w:tcBorders>
              <w:top w:val="nil"/>
              <w:left w:val="nil"/>
              <w:bottom w:val="nil"/>
              <w:right w:val="single" w:sz="8" w:space="0" w:color="auto"/>
            </w:tcBorders>
            <w:shd w:val="clear" w:color="auto" w:fill="auto"/>
            <w:vAlign w:val="center"/>
            <w:hideMark/>
          </w:tcPr>
          <w:p w14:paraId="5F318547"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25 </w:t>
            </w:r>
          </w:p>
        </w:tc>
        <w:tc>
          <w:tcPr>
            <w:tcW w:w="416" w:type="pct"/>
            <w:tcBorders>
              <w:top w:val="nil"/>
              <w:left w:val="nil"/>
              <w:bottom w:val="nil"/>
              <w:right w:val="nil"/>
            </w:tcBorders>
            <w:shd w:val="clear" w:color="auto" w:fill="auto"/>
            <w:vAlign w:val="center"/>
            <w:hideMark/>
          </w:tcPr>
          <w:p w14:paraId="09D2D76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25 </w:t>
            </w:r>
          </w:p>
        </w:tc>
        <w:tc>
          <w:tcPr>
            <w:tcW w:w="420" w:type="pct"/>
            <w:tcBorders>
              <w:top w:val="nil"/>
              <w:left w:val="nil"/>
              <w:bottom w:val="nil"/>
              <w:right w:val="nil"/>
            </w:tcBorders>
            <w:shd w:val="clear" w:color="auto" w:fill="auto"/>
            <w:vAlign w:val="center"/>
            <w:hideMark/>
          </w:tcPr>
          <w:p w14:paraId="789E3F6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9F2C94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2207CA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35A5CD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CA9A0D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228B488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25 </w:t>
            </w:r>
          </w:p>
        </w:tc>
        <w:tc>
          <w:tcPr>
            <w:tcW w:w="484" w:type="pct"/>
            <w:tcBorders>
              <w:top w:val="nil"/>
              <w:left w:val="nil"/>
              <w:bottom w:val="nil"/>
              <w:right w:val="nil"/>
            </w:tcBorders>
            <w:shd w:val="clear" w:color="auto" w:fill="auto"/>
            <w:vAlign w:val="center"/>
            <w:hideMark/>
          </w:tcPr>
          <w:p w14:paraId="546AD56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06D9E8E9" w14:textId="77777777" w:rsidTr="009C2983">
        <w:trPr>
          <w:trHeight w:val="400"/>
        </w:trPr>
        <w:tc>
          <w:tcPr>
            <w:tcW w:w="1213" w:type="pct"/>
            <w:tcBorders>
              <w:top w:val="nil"/>
              <w:left w:val="nil"/>
              <w:bottom w:val="nil"/>
              <w:right w:val="nil"/>
            </w:tcBorders>
            <w:shd w:val="clear" w:color="auto" w:fill="auto"/>
            <w:vAlign w:val="center"/>
            <w:hideMark/>
          </w:tcPr>
          <w:p w14:paraId="6AD15DB5"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Community Sports Pavilion, Pinks Reserve, Kilsyth</w:t>
            </w:r>
          </w:p>
        </w:tc>
        <w:tc>
          <w:tcPr>
            <w:tcW w:w="410" w:type="pct"/>
            <w:tcBorders>
              <w:top w:val="nil"/>
              <w:left w:val="nil"/>
              <w:bottom w:val="nil"/>
              <w:right w:val="single" w:sz="8" w:space="0" w:color="auto"/>
            </w:tcBorders>
            <w:shd w:val="clear" w:color="auto" w:fill="auto"/>
            <w:vAlign w:val="center"/>
            <w:hideMark/>
          </w:tcPr>
          <w:p w14:paraId="7D04D8D8"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150 </w:t>
            </w:r>
          </w:p>
        </w:tc>
        <w:tc>
          <w:tcPr>
            <w:tcW w:w="416" w:type="pct"/>
            <w:tcBorders>
              <w:top w:val="nil"/>
              <w:left w:val="nil"/>
              <w:bottom w:val="nil"/>
              <w:right w:val="nil"/>
            </w:tcBorders>
            <w:shd w:val="clear" w:color="auto" w:fill="auto"/>
            <w:vAlign w:val="center"/>
            <w:hideMark/>
          </w:tcPr>
          <w:p w14:paraId="3DFFCC7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95467D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61FB4A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75 </w:t>
            </w:r>
          </w:p>
        </w:tc>
        <w:tc>
          <w:tcPr>
            <w:tcW w:w="450" w:type="pct"/>
            <w:tcBorders>
              <w:top w:val="nil"/>
              <w:left w:val="nil"/>
              <w:bottom w:val="nil"/>
              <w:right w:val="single" w:sz="8" w:space="0" w:color="auto"/>
            </w:tcBorders>
            <w:shd w:val="clear" w:color="auto" w:fill="auto"/>
            <w:vAlign w:val="center"/>
            <w:hideMark/>
          </w:tcPr>
          <w:p w14:paraId="19629B4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75 </w:t>
            </w:r>
          </w:p>
        </w:tc>
        <w:tc>
          <w:tcPr>
            <w:tcW w:w="358" w:type="pct"/>
            <w:tcBorders>
              <w:top w:val="nil"/>
              <w:left w:val="nil"/>
              <w:bottom w:val="nil"/>
              <w:right w:val="nil"/>
            </w:tcBorders>
            <w:shd w:val="clear" w:color="auto" w:fill="auto"/>
            <w:vAlign w:val="center"/>
            <w:hideMark/>
          </w:tcPr>
          <w:p w14:paraId="76EBAB2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A114E5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14F6ED0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150 </w:t>
            </w:r>
          </w:p>
        </w:tc>
        <w:tc>
          <w:tcPr>
            <w:tcW w:w="484" w:type="pct"/>
            <w:tcBorders>
              <w:top w:val="nil"/>
              <w:left w:val="nil"/>
              <w:bottom w:val="nil"/>
              <w:right w:val="nil"/>
            </w:tcBorders>
            <w:shd w:val="clear" w:color="auto" w:fill="auto"/>
            <w:vAlign w:val="center"/>
            <w:hideMark/>
          </w:tcPr>
          <w:p w14:paraId="5FEF9FF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0C7660BA" w14:textId="77777777" w:rsidTr="009C2983">
        <w:trPr>
          <w:trHeight w:val="250"/>
        </w:trPr>
        <w:tc>
          <w:tcPr>
            <w:tcW w:w="1213" w:type="pct"/>
            <w:tcBorders>
              <w:top w:val="nil"/>
              <w:left w:val="nil"/>
              <w:bottom w:val="nil"/>
              <w:right w:val="nil"/>
            </w:tcBorders>
            <w:shd w:val="clear" w:color="auto" w:fill="auto"/>
            <w:vAlign w:val="center"/>
            <w:hideMark/>
          </w:tcPr>
          <w:p w14:paraId="70C8DC01"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Powelltown Pavilion</w:t>
            </w:r>
          </w:p>
        </w:tc>
        <w:tc>
          <w:tcPr>
            <w:tcW w:w="410" w:type="pct"/>
            <w:tcBorders>
              <w:top w:val="nil"/>
              <w:left w:val="nil"/>
              <w:bottom w:val="nil"/>
              <w:right w:val="single" w:sz="8" w:space="0" w:color="auto"/>
            </w:tcBorders>
            <w:shd w:val="clear" w:color="auto" w:fill="auto"/>
            <w:vAlign w:val="center"/>
            <w:hideMark/>
          </w:tcPr>
          <w:p w14:paraId="64ACF664"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47 </w:t>
            </w:r>
          </w:p>
        </w:tc>
        <w:tc>
          <w:tcPr>
            <w:tcW w:w="416" w:type="pct"/>
            <w:tcBorders>
              <w:top w:val="nil"/>
              <w:left w:val="nil"/>
              <w:bottom w:val="nil"/>
              <w:right w:val="nil"/>
            </w:tcBorders>
            <w:shd w:val="clear" w:color="auto" w:fill="auto"/>
            <w:vAlign w:val="center"/>
            <w:hideMark/>
          </w:tcPr>
          <w:p w14:paraId="5A75470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9 </w:t>
            </w:r>
          </w:p>
        </w:tc>
        <w:tc>
          <w:tcPr>
            <w:tcW w:w="420" w:type="pct"/>
            <w:tcBorders>
              <w:top w:val="nil"/>
              <w:left w:val="nil"/>
              <w:bottom w:val="nil"/>
              <w:right w:val="nil"/>
            </w:tcBorders>
            <w:shd w:val="clear" w:color="auto" w:fill="auto"/>
            <w:vAlign w:val="center"/>
            <w:hideMark/>
          </w:tcPr>
          <w:p w14:paraId="603386B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38 </w:t>
            </w:r>
          </w:p>
        </w:tc>
        <w:tc>
          <w:tcPr>
            <w:tcW w:w="420" w:type="pct"/>
            <w:tcBorders>
              <w:top w:val="nil"/>
              <w:left w:val="nil"/>
              <w:bottom w:val="nil"/>
              <w:right w:val="nil"/>
            </w:tcBorders>
            <w:shd w:val="clear" w:color="auto" w:fill="auto"/>
            <w:vAlign w:val="center"/>
            <w:hideMark/>
          </w:tcPr>
          <w:p w14:paraId="33C37E1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DC8CB8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B3533C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310B14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26F173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47 </w:t>
            </w:r>
          </w:p>
        </w:tc>
        <w:tc>
          <w:tcPr>
            <w:tcW w:w="484" w:type="pct"/>
            <w:tcBorders>
              <w:top w:val="nil"/>
              <w:left w:val="nil"/>
              <w:bottom w:val="nil"/>
              <w:right w:val="nil"/>
            </w:tcBorders>
            <w:shd w:val="clear" w:color="auto" w:fill="auto"/>
            <w:vAlign w:val="center"/>
            <w:hideMark/>
          </w:tcPr>
          <w:p w14:paraId="3ADB5C7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30F512E" w14:textId="77777777" w:rsidTr="009C2983">
        <w:trPr>
          <w:trHeight w:val="250"/>
        </w:trPr>
        <w:tc>
          <w:tcPr>
            <w:tcW w:w="1213" w:type="pct"/>
            <w:tcBorders>
              <w:top w:val="nil"/>
              <w:left w:val="nil"/>
              <w:bottom w:val="nil"/>
              <w:right w:val="nil"/>
            </w:tcBorders>
            <w:shd w:val="clear" w:color="auto" w:fill="auto"/>
            <w:vAlign w:val="center"/>
            <w:hideMark/>
          </w:tcPr>
          <w:p w14:paraId="346974D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Solar Landfill Feasibility Study</w:t>
            </w:r>
          </w:p>
        </w:tc>
        <w:tc>
          <w:tcPr>
            <w:tcW w:w="410" w:type="pct"/>
            <w:tcBorders>
              <w:top w:val="nil"/>
              <w:left w:val="nil"/>
              <w:bottom w:val="nil"/>
              <w:right w:val="single" w:sz="8" w:space="0" w:color="auto"/>
            </w:tcBorders>
            <w:shd w:val="clear" w:color="auto" w:fill="auto"/>
            <w:vAlign w:val="center"/>
            <w:hideMark/>
          </w:tcPr>
          <w:p w14:paraId="4CB461ED"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40 </w:t>
            </w:r>
          </w:p>
        </w:tc>
        <w:tc>
          <w:tcPr>
            <w:tcW w:w="416" w:type="pct"/>
            <w:tcBorders>
              <w:top w:val="nil"/>
              <w:left w:val="nil"/>
              <w:bottom w:val="nil"/>
              <w:right w:val="nil"/>
            </w:tcBorders>
            <w:shd w:val="clear" w:color="auto" w:fill="auto"/>
            <w:vAlign w:val="center"/>
            <w:hideMark/>
          </w:tcPr>
          <w:p w14:paraId="3F1DAAA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40 </w:t>
            </w:r>
          </w:p>
        </w:tc>
        <w:tc>
          <w:tcPr>
            <w:tcW w:w="420" w:type="pct"/>
            <w:tcBorders>
              <w:top w:val="nil"/>
              <w:left w:val="nil"/>
              <w:bottom w:val="nil"/>
              <w:right w:val="nil"/>
            </w:tcBorders>
            <w:shd w:val="clear" w:color="auto" w:fill="auto"/>
            <w:vAlign w:val="center"/>
            <w:hideMark/>
          </w:tcPr>
          <w:p w14:paraId="70295FB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E49405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B368CF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6C9E81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AD8D14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AE2843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40 </w:t>
            </w:r>
          </w:p>
        </w:tc>
        <w:tc>
          <w:tcPr>
            <w:tcW w:w="484" w:type="pct"/>
            <w:tcBorders>
              <w:top w:val="nil"/>
              <w:left w:val="nil"/>
              <w:bottom w:val="nil"/>
              <w:right w:val="nil"/>
            </w:tcBorders>
            <w:shd w:val="clear" w:color="auto" w:fill="auto"/>
            <w:vAlign w:val="center"/>
            <w:hideMark/>
          </w:tcPr>
          <w:p w14:paraId="2EF6F48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7FED42F1" w14:textId="77777777" w:rsidTr="009C2983">
        <w:trPr>
          <w:trHeight w:val="260"/>
        </w:trPr>
        <w:tc>
          <w:tcPr>
            <w:tcW w:w="1213" w:type="pct"/>
            <w:tcBorders>
              <w:top w:val="nil"/>
              <w:left w:val="nil"/>
              <w:bottom w:val="nil"/>
              <w:right w:val="nil"/>
            </w:tcBorders>
            <w:shd w:val="clear" w:color="auto" w:fill="auto"/>
            <w:vAlign w:val="center"/>
            <w:hideMark/>
          </w:tcPr>
          <w:p w14:paraId="13725257"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TOTAL PROPERTY</w:t>
            </w:r>
          </w:p>
        </w:tc>
        <w:tc>
          <w:tcPr>
            <w:tcW w:w="410" w:type="pct"/>
            <w:tcBorders>
              <w:top w:val="nil"/>
              <w:left w:val="nil"/>
              <w:bottom w:val="single" w:sz="8" w:space="0" w:color="auto"/>
              <w:right w:val="single" w:sz="8" w:space="0" w:color="auto"/>
            </w:tcBorders>
            <w:shd w:val="clear" w:color="auto" w:fill="auto"/>
            <w:vAlign w:val="center"/>
            <w:hideMark/>
          </w:tcPr>
          <w:p w14:paraId="23CD80F0"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1,142 </w:t>
            </w:r>
          </w:p>
        </w:tc>
        <w:tc>
          <w:tcPr>
            <w:tcW w:w="416" w:type="pct"/>
            <w:tcBorders>
              <w:top w:val="nil"/>
              <w:left w:val="nil"/>
              <w:bottom w:val="single" w:sz="8" w:space="0" w:color="auto"/>
              <w:right w:val="nil"/>
            </w:tcBorders>
            <w:shd w:val="clear" w:color="auto" w:fill="auto"/>
            <w:vAlign w:val="center"/>
            <w:hideMark/>
          </w:tcPr>
          <w:p w14:paraId="1DD84CE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324 </w:t>
            </w:r>
          </w:p>
        </w:tc>
        <w:tc>
          <w:tcPr>
            <w:tcW w:w="420" w:type="pct"/>
            <w:tcBorders>
              <w:top w:val="nil"/>
              <w:left w:val="nil"/>
              <w:bottom w:val="single" w:sz="8" w:space="0" w:color="auto"/>
              <w:right w:val="nil"/>
            </w:tcBorders>
            <w:shd w:val="clear" w:color="auto" w:fill="auto"/>
            <w:vAlign w:val="center"/>
            <w:hideMark/>
          </w:tcPr>
          <w:p w14:paraId="0E0B325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38 </w:t>
            </w:r>
          </w:p>
        </w:tc>
        <w:tc>
          <w:tcPr>
            <w:tcW w:w="420" w:type="pct"/>
            <w:tcBorders>
              <w:top w:val="nil"/>
              <w:left w:val="nil"/>
              <w:bottom w:val="single" w:sz="8" w:space="0" w:color="auto"/>
              <w:right w:val="nil"/>
            </w:tcBorders>
            <w:shd w:val="clear" w:color="auto" w:fill="auto"/>
            <w:vAlign w:val="center"/>
            <w:hideMark/>
          </w:tcPr>
          <w:p w14:paraId="5E96966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690 </w:t>
            </w:r>
          </w:p>
        </w:tc>
        <w:tc>
          <w:tcPr>
            <w:tcW w:w="450" w:type="pct"/>
            <w:tcBorders>
              <w:top w:val="nil"/>
              <w:left w:val="nil"/>
              <w:bottom w:val="single" w:sz="8" w:space="0" w:color="auto"/>
              <w:right w:val="single" w:sz="8" w:space="0" w:color="auto"/>
            </w:tcBorders>
            <w:shd w:val="clear" w:color="auto" w:fill="auto"/>
            <w:vAlign w:val="center"/>
            <w:hideMark/>
          </w:tcPr>
          <w:p w14:paraId="52140D9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90 </w:t>
            </w:r>
          </w:p>
        </w:tc>
        <w:tc>
          <w:tcPr>
            <w:tcW w:w="358" w:type="pct"/>
            <w:tcBorders>
              <w:top w:val="nil"/>
              <w:left w:val="nil"/>
              <w:bottom w:val="single" w:sz="8" w:space="0" w:color="auto"/>
              <w:right w:val="nil"/>
            </w:tcBorders>
            <w:shd w:val="clear" w:color="auto" w:fill="auto"/>
            <w:vAlign w:val="center"/>
            <w:hideMark/>
          </w:tcPr>
          <w:p w14:paraId="665A011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single" w:sz="8" w:space="0" w:color="auto"/>
              <w:right w:val="nil"/>
            </w:tcBorders>
            <w:shd w:val="clear" w:color="auto" w:fill="auto"/>
            <w:vAlign w:val="center"/>
            <w:hideMark/>
          </w:tcPr>
          <w:p w14:paraId="25E9BCA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single" w:sz="8" w:space="0" w:color="auto"/>
              <w:right w:val="nil"/>
            </w:tcBorders>
            <w:shd w:val="clear" w:color="auto" w:fill="auto"/>
            <w:vAlign w:val="center"/>
            <w:hideMark/>
          </w:tcPr>
          <w:p w14:paraId="12F6597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1,142 </w:t>
            </w:r>
          </w:p>
        </w:tc>
        <w:tc>
          <w:tcPr>
            <w:tcW w:w="484" w:type="pct"/>
            <w:tcBorders>
              <w:top w:val="nil"/>
              <w:left w:val="nil"/>
              <w:bottom w:val="single" w:sz="8" w:space="0" w:color="auto"/>
              <w:right w:val="single" w:sz="8" w:space="0" w:color="auto"/>
            </w:tcBorders>
            <w:shd w:val="clear" w:color="auto" w:fill="auto"/>
            <w:vAlign w:val="center"/>
            <w:hideMark/>
          </w:tcPr>
          <w:p w14:paraId="0FD1D53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44CC6910" w14:textId="77777777" w:rsidTr="009C2983">
        <w:trPr>
          <w:trHeight w:val="250"/>
        </w:trPr>
        <w:tc>
          <w:tcPr>
            <w:tcW w:w="1213" w:type="pct"/>
            <w:tcBorders>
              <w:top w:val="nil"/>
              <w:left w:val="nil"/>
              <w:bottom w:val="nil"/>
              <w:right w:val="nil"/>
            </w:tcBorders>
            <w:shd w:val="clear" w:color="auto" w:fill="auto"/>
            <w:vAlign w:val="center"/>
            <w:hideMark/>
          </w:tcPr>
          <w:p w14:paraId="4C2E1EF2" w14:textId="77777777" w:rsidR="009C2983" w:rsidRPr="009C2983" w:rsidRDefault="009C2983" w:rsidP="009C2983">
            <w:pPr>
              <w:jc w:val="right"/>
              <w:rPr>
                <w:rFonts w:ascii="Arial" w:hAnsi="Arial" w:cs="Arial"/>
                <w:sz w:val="16"/>
                <w:szCs w:val="16"/>
                <w:lang w:eastAsia="en-AU"/>
              </w:rPr>
            </w:pPr>
          </w:p>
        </w:tc>
        <w:tc>
          <w:tcPr>
            <w:tcW w:w="410" w:type="pct"/>
            <w:tcBorders>
              <w:top w:val="nil"/>
              <w:left w:val="nil"/>
              <w:bottom w:val="nil"/>
              <w:right w:val="single" w:sz="8" w:space="0" w:color="auto"/>
            </w:tcBorders>
            <w:shd w:val="clear" w:color="auto" w:fill="auto"/>
            <w:vAlign w:val="center"/>
            <w:hideMark/>
          </w:tcPr>
          <w:p w14:paraId="20660C72"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05F845CA" w14:textId="77777777" w:rsidR="009C2983" w:rsidRPr="009C2983" w:rsidRDefault="009C2983" w:rsidP="009C2983">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2099F7BA"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4DC16DE4"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0A19D12"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3137BD4"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3D824803"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4A116651"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188F195B" w14:textId="77777777" w:rsidR="009C2983" w:rsidRPr="009C2983" w:rsidRDefault="009C2983" w:rsidP="009C2983">
            <w:pPr>
              <w:jc w:val="right"/>
              <w:rPr>
                <w:rFonts w:ascii="Times New Roman" w:hAnsi="Times New Roman"/>
                <w:sz w:val="20"/>
                <w:lang w:eastAsia="en-AU"/>
              </w:rPr>
            </w:pPr>
          </w:p>
        </w:tc>
      </w:tr>
      <w:tr w:rsidR="009C2983" w:rsidRPr="009C2983" w14:paraId="56AD26E2" w14:textId="77777777" w:rsidTr="009C2983">
        <w:trPr>
          <w:trHeight w:val="250"/>
        </w:trPr>
        <w:tc>
          <w:tcPr>
            <w:tcW w:w="1213" w:type="pct"/>
            <w:tcBorders>
              <w:top w:val="nil"/>
              <w:left w:val="nil"/>
              <w:bottom w:val="nil"/>
              <w:right w:val="nil"/>
            </w:tcBorders>
            <w:shd w:val="clear" w:color="auto" w:fill="auto"/>
            <w:vAlign w:val="center"/>
            <w:hideMark/>
          </w:tcPr>
          <w:p w14:paraId="70E75CB5"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PLANT AND EQUIPMENT</w:t>
            </w:r>
          </w:p>
        </w:tc>
        <w:tc>
          <w:tcPr>
            <w:tcW w:w="410" w:type="pct"/>
            <w:tcBorders>
              <w:top w:val="nil"/>
              <w:left w:val="nil"/>
              <w:bottom w:val="nil"/>
              <w:right w:val="single" w:sz="8" w:space="0" w:color="auto"/>
            </w:tcBorders>
            <w:shd w:val="clear" w:color="auto" w:fill="auto"/>
            <w:vAlign w:val="center"/>
            <w:hideMark/>
          </w:tcPr>
          <w:p w14:paraId="76DC7A0C"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03430697" w14:textId="77777777" w:rsidR="009C2983" w:rsidRPr="009C2983" w:rsidRDefault="009C2983" w:rsidP="009C2983">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3D607572"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38865ECC"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5EF946D"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31DC4AF"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480F320F"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0A00440B"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473EFE43" w14:textId="77777777" w:rsidR="009C2983" w:rsidRPr="009C2983" w:rsidRDefault="009C2983" w:rsidP="009C2983">
            <w:pPr>
              <w:jc w:val="right"/>
              <w:rPr>
                <w:rFonts w:ascii="Times New Roman" w:hAnsi="Times New Roman"/>
                <w:sz w:val="20"/>
                <w:lang w:eastAsia="en-AU"/>
              </w:rPr>
            </w:pPr>
          </w:p>
        </w:tc>
      </w:tr>
      <w:tr w:rsidR="009C2983" w:rsidRPr="009C2983" w14:paraId="2E2DE5EE" w14:textId="77777777" w:rsidTr="009C2983">
        <w:trPr>
          <w:trHeight w:val="250"/>
        </w:trPr>
        <w:tc>
          <w:tcPr>
            <w:tcW w:w="1213" w:type="pct"/>
            <w:tcBorders>
              <w:top w:val="nil"/>
              <w:left w:val="nil"/>
              <w:bottom w:val="nil"/>
              <w:right w:val="nil"/>
            </w:tcBorders>
            <w:shd w:val="clear" w:color="auto" w:fill="auto"/>
            <w:vAlign w:val="center"/>
            <w:hideMark/>
          </w:tcPr>
          <w:p w14:paraId="4BB97E13"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Plant, Machinery and Equipment</w:t>
            </w:r>
          </w:p>
        </w:tc>
        <w:tc>
          <w:tcPr>
            <w:tcW w:w="410" w:type="pct"/>
            <w:tcBorders>
              <w:top w:val="nil"/>
              <w:left w:val="nil"/>
              <w:bottom w:val="nil"/>
              <w:right w:val="single" w:sz="8" w:space="0" w:color="auto"/>
            </w:tcBorders>
            <w:shd w:val="clear" w:color="auto" w:fill="auto"/>
            <w:vAlign w:val="center"/>
            <w:hideMark/>
          </w:tcPr>
          <w:p w14:paraId="26266DCE"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2B4F3594" w14:textId="77777777" w:rsidR="009C2983" w:rsidRPr="009C2983" w:rsidRDefault="009C2983" w:rsidP="009C2983">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18C73C05"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2E5649B5"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3F567FF1"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74771C8F"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188F9C41"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586A184B"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7932D54D" w14:textId="77777777" w:rsidR="009C2983" w:rsidRPr="009C2983" w:rsidRDefault="009C2983" w:rsidP="009C2983">
            <w:pPr>
              <w:jc w:val="right"/>
              <w:rPr>
                <w:rFonts w:ascii="Times New Roman" w:hAnsi="Times New Roman"/>
                <w:sz w:val="20"/>
                <w:lang w:eastAsia="en-AU"/>
              </w:rPr>
            </w:pPr>
          </w:p>
        </w:tc>
      </w:tr>
      <w:tr w:rsidR="009C2983" w:rsidRPr="009C2983" w14:paraId="6BC6F4A6" w14:textId="77777777" w:rsidTr="009C2983">
        <w:trPr>
          <w:trHeight w:val="250"/>
        </w:trPr>
        <w:tc>
          <w:tcPr>
            <w:tcW w:w="1213" w:type="pct"/>
            <w:tcBorders>
              <w:top w:val="nil"/>
              <w:left w:val="nil"/>
              <w:bottom w:val="nil"/>
              <w:right w:val="nil"/>
            </w:tcBorders>
            <w:shd w:val="clear" w:color="auto" w:fill="auto"/>
            <w:vAlign w:val="center"/>
            <w:hideMark/>
          </w:tcPr>
          <w:p w14:paraId="31DAB826" w14:textId="77777777" w:rsidR="009C2983" w:rsidRPr="009C2983" w:rsidRDefault="009C2983" w:rsidP="009C2983">
            <w:pPr>
              <w:rPr>
                <w:rFonts w:ascii="Arial" w:hAnsi="Arial" w:cs="Arial"/>
                <w:i/>
                <w:iCs/>
                <w:sz w:val="16"/>
                <w:szCs w:val="16"/>
                <w:lang w:eastAsia="en-AU"/>
              </w:rPr>
            </w:pPr>
            <w:r w:rsidRPr="009C2983">
              <w:rPr>
                <w:rFonts w:ascii="Arial" w:hAnsi="Arial" w:cs="Arial"/>
                <w:i/>
                <w:iCs/>
                <w:sz w:val="16"/>
                <w:szCs w:val="16"/>
                <w:lang w:eastAsia="en-AU"/>
              </w:rPr>
              <w:t>Biochar Facility</w:t>
            </w:r>
          </w:p>
        </w:tc>
        <w:tc>
          <w:tcPr>
            <w:tcW w:w="410" w:type="pct"/>
            <w:tcBorders>
              <w:top w:val="nil"/>
              <w:left w:val="nil"/>
              <w:bottom w:val="nil"/>
              <w:right w:val="single" w:sz="8" w:space="0" w:color="auto"/>
            </w:tcBorders>
            <w:shd w:val="clear" w:color="auto" w:fill="auto"/>
            <w:vAlign w:val="center"/>
            <w:hideMark/>
          </w:tcPr>
          <w:p w14:paraId="2ED757BB"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50 </w:t>
            </w:r>
          </w:p>
        </w:tc>
        <w:tc>
          <w:tcPr>
            <w:tcW w:w="416" w:type="pct"/>
            <w:tcBorders>
              <w:top w:val="nil"/>
              <w:left w:val="nil"/>
              <w:bottom w:val="nil"/>
              <w:right w:val="nil"/>
            </w:tcBorders>
            <w:shd w:val="clear" w:color="auto" w:fill="auto"/>
            <w:vAlign w:val="center"/>
            <w:hideMark/>
          </w:tcPr>
          <w:p w14:paraId="164D772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420" w:type="pct"/>
            <w:tcBorders>
              <w:top w:val="nil"/>
              <w:left w:val="nil"/>
              <w:bottom w:val="nil"/>
              <w:right w:val="nil"/>
            </w:tcBorders>
            <w:shd w:val="clear" w:color="auto" w:fill="auto"/>
            <w:vAlign w:val="center"/>
            <w:hideMark/>
          </w:tcPr>
          <w:p w14:paraId="34E1D5C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6D4459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87E47B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F92D2A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EA77AC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A1EDE2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484" w:type="pct"/>
            <w:tcBorders>
              <w:top w:val="nil"/>
              <w:left w:val="nil"/>
              <w:bottom w:val="nil"/>
              <w:right w:val="nil"/>
            </w:tcBorders>
            <w:shd w:val="clear" w:color="auto" w:fill="auto"/>
            <w:vAlign w:val="center"/>
            <w:hideMark/>
          </w:tcPr>
          <w:p w14:paraId="1D3DED5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72FCDCDD" w14:textId="77777777" w:rsidTr="009C2983">
        <w:trPr>
          <w:trHeight w:val="260"/>
        </w:trPr>
        <w:tc>
          <w:tcPr>
            <w:tcW w:w="1213" w:type="pct"/>
            <w:tcBorders>
              <w:top w:val="nil"/>
              <w:left w:val="nil"/>
              <w:bottom w:val="nil"/>
              <w:right w:val="nil"/>
            </w:tcBorders>
            <w:shd w:val="clear" w:color="auto" w:fill="auto"/>
            <w:vAlign w:val="center"/>
            <w:hideMark/>
          </w:tcPr>
          <w:p w14:paraId="184FB3F4"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TOTAL PLANT AND EQUIPMENT</w:t>
            </w:r>
          </w:p>
        </w:tc>
        <w:tc>
          <w:tcPr>
            <w:tcW w:w="410" w:type="pct"/>
            <w:tcBorders>
              <w:top w:val="nil"/>
              <w:left w:val="nil"/>
              <w:bottom w:val="single" w:sz="8" w:space="0" w:color="auto"/>
              <w:right w:val="single" w:sz="8" w:space="0" w:color="auto"/>
            </w:tcBorders>
            <w:shd w:val="clear" w:color="auto" w:fill="auto"/>
            <w:vAlign w:val="center"/>
            <w:hideMark/>
          </w:tcPr>
          <w:p w14:paraId="44B76052"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50 </w:t>
            </w:r>
          </w:p>
        </w:tc>
        <w:tc>
          <w:tcPr>
            <w:tcW w:w="416" w:type="pct"/>
            <w:tcBorders>
              <w:top w:val="nil"/>
              <w:left w:val="nil"/>
              <w:bottom w:val="single" w:sz="8" w:space="0" w:color="auto"/>
              <w:right w:val="nil"/>
            </w:tcBorders>
            <w:shd w:val="clear" w:color="auto" w:fill="auto"/>
            <w:vAlign w:val="center"/>
            <w:hideMark/>
          </w:tcPr>
          <w:p w14:paraId="49F70AF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420" w:type="pct"/>
            <w:tcBorders>
              <w:top w:val="nil"/>
              <w:left w:val="nil"/>
              <w:bottom w:val="single" w:sz="8" w:space="0" w:color="auto"/>
              <w:right w:val="nil"/>
            </w:tcBorders>
            <w:shd w:val="clear" w:color="auto" w:fill="auto"/>
            <w:vAlign w:val="center"/>
            <w:hideMark/>
          </w:tcPr>
          <w:p w14:paraId="256CBC7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single" w:sz="8" w:space="0" w:color="auto"/>
              <w:right w:val="nil"/>
            </w:tcBorders>
            <w:shd w:val="clear" w:color="auto" w:fill="auto"/>
            <w:vAlign w:val="center"/>
            <w:hideMark/>
          </w:tcPr>
          <w:p w14:paraId="5787CC9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single" w:sz="8" w:space="0" w:color="auto"/>
              <w:right w:val="single" w:sz="8" w:space="0" w:color="auto"/>
            </w:tcBorders>
            <w:shd w:val="clear" w:color="auto" w:fill="auto"/>
            <w:vAlign w:val="center"/>
            <w:hideMark/>
          </w:tcPr>
          <w:p w14:paraId="0FBFC99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single" w:sz="8" w:space="0" w:color="auto"/>
              <w:right w:val="nil"/>
            </w:tcBorders>
            <w:shd w:val="clear" w:color="auto" w:fill="auto"/>
            <w:vAlign w:val="center"/>
            <w:hideMark/>
          </w:tcPr>
          <w:p w14:paraId="4BA67E4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single" w:sz="8" w:space="0" w:color="auto"/>
              <w:right w:val="nil"/>
            </w:tcBorders>
            <w:shd w:val="clear" w:color="auto" w:fill="auto"/>
            <w:vAlign w:val="center"/>
            <w:hideMark/>
          </w:tcPr>
          <w:p w14:paraId="4D4829E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single" w:sz="8" w:space="0" w:color="auto"/>
              <w:right w:val="nil"/>
            </w:tcBorders>
            <w:shd w:val="clear" w:color="auto" w:fill="auto"/>
            <w:vAlign w:val="center"/>
            <w:hideMark/>
          </w:tcPr>
          <w:p w14:paraId="647BC21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484" w:type="pct"/>
            <w:tcBorders>
              <w:top w:val="nil"/>
              <w:left w:val="nil"/>
              <w:bottom w:val="single" w:sz="8" w:space="0" w:color="auto"/>
              <w:right w:val="single" w:sz="8" w:space="0" w:color="auto"/>
            </w:tcBorders>
            <w:shd w:val="clear" w:color="auto" w:fill="auto"/>
            <w:vAlign w:val="center"/>
            <w:hideMark/>
          </w:tcPr>
          <w:p w14:paraId="7AD25B1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bl>
    <w:p w14:paraId="2CAB9D25" w14:textId="77777777" w:rsidR="0014624C" w:rsidRDefault="0014624C" w:rsidP="0014624C"/>
    <w:tbl>
      <w:tblPr>
        <w:tblW w:w="5000" w:type="pct"/>
        <w:tblLook w:val="04A0" w:firstRow="1" w:lastRow="0" w:firstColumn="1" w:lastColumn="0" w:noHBand="0" w:noVBand="1"/>
      </w:tblPr>
      <w:tblGrid>
        <w:gridCol w:w="3395"/>
        <w:gridCol w:w="1148"/>
        <w:gridCol w:w="1165"/>
        <w:gridCol w:w="1176"/>
        <w:gridCol w:w="1176"/>
        <w:gridCol w:w="1260"/>
        <w:gridCol w:w="1003"/>
        <w:gridCol w:w="1078"/>
        <w:gridCol w:w="1243"/>
        <w:gridCol w:w="1358"/>
      </w:tblGrid>
      <w:tr w:rsidR="009C2983" w:rsidRPr="009C2983" w14:paraId="1DCAEB4F" w14:textId="77777777" w:rsidTr="009C2983">
        <w:trPr>
          <w:trHeight w:val="250"/>
          <w:tblHeader/>
        </w:trPr>
        <w:tc>
          <w:tcPr>
            <w:tcW w:w="1212" w:type="pct"/>
            <w:tcBorders>
              <w:top w:val="nil"/>
              <w:left w:val="nil"/>
              <w:bottom w:val="nil"/>
              <w:right w:val="nil"/>
            </w:tcBorders>
            <w:shd w:val="clear" w:color="000000" w:fill="0067AC"/>
            <w:vAlign w:val="center"/>
            <w:hideMark/>
          </w:tcPr>
          <w:p w14:paraId="71F51D2A"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lastRenderedPageBreak/>
              <w:t> </w:t>
            </w:r>
          </w:p>
        </w:tc>
        <w:tc>
          <w:tcPr>
            <w:tcW w:w="410" w:type="pct"/>
            <w:vMerge w:val="restart"/>
            <w:tcBorders>
              <w:top w:val="nil"/>
              <w:left w:val="nil"/>
              <w:bottom w:val="nil"/>
              <w:right w:val="single" w:sz="8" w:space="0" w:color="auto"/>
            </w:tcBorders>
            <w:shd w:val="clear" w:color="000000" w:fill="0067AC"/>
            <w:vAlign w:val="center"/>
            <w:hideMark/>
          </w:tcPr>
          <w:p w14:paraId="636CC4C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Project Cost</w:t>
            </w:r>
          </w:p>
        </w:tc>
        <w:tc>
          <w:tcPr>
            <w:tcW w:w="1706" w:type="pct"/>
            <w:gridSpan w:val="4"/>
            <w:tcBorders>
              <w:top w:val="nil"/>
              <w:left w:val="nil"/>
              <w:bottom w:val="nil"/>
              <w:right w:val="single" w:sz="8" w:space="0" w:color="000000"/>
            </w:tcBorders>
            <w:shd w:val="clear" w:color="000000" w:fill="0067AC"/>
            <w:vAlign w:val="center"/>
            <w:hideMark/>
          </w:tcPr>
          <w:p w14:paraId="5EC6BFB7"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Asset expenditure types</w:t>
            </w:r>
          </w:p>
        </w:tc>
        <w:tc>
          <w:tcPr>
            <w:tcW w:w="1672" w:type="pct"/>
            <w:gridSpan w:val="4"/>
            <w:tcBorders>
              <w:top w:val="nil"/>
              <w:left w:val="nil"/>
              <w:bottom w:val="nil"/>
              <w:right w:val="nil"/>
            </w:tcBorders>
            <w:shd w:val="clear" w:color="000000" w:fill="0067AC"/>
            <w:vAlign w:val="center"/>
            <w:hideMark/>
          </w:tcPr>
          <w:p w14:paraId="09B5C81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Summary of Funding Sources</w:t>
            </w:r>
          </w:p>
        </w:tc>
      </w:tr>
      <w:tr w:rsidR="009C2983" w:rsidRPr="009C2983" w14:paraId="7F26C95C" w14:textId="77777777" w:rsidTr="009C2983">
        <w:trPr>
          <w:trHeight w:val="420"/>
          <w:tblHeader/>
        </w:trPr>
        <w:tc>
          <w:tcPr>
            <w:tcW w:w="1212" w:type="pct"/>
            <w:tcBorders>
              <w:top w:val="nil"/>
              <w:left w:val="nil"/>
              <w:bottom w:val="nil"/>
              <w:right w:val="nil"/>
            </w:tcBorders>
            <w:shd w:val="clear" w:color="000000" w:fill="0067AC"/>
            <w:vAlign w:val="center"/>
            <w:hideMark/>
          </w:tcPr>
          <w:p w14:paraId="0CB20953"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Capital Works Area</w:t>
            </w:r>
          </w:p>
        </w:tc>
        <w:tc>
          <w:tcPr>
            <w:tcW w:w="410" w:type="pct"/>
            <w:vMerge/>
            <w:tcBorders>
              <w:top w:val="nil"/>
              <w:left w:val="nil"/>
              <w:bottom w:val="nil"/>
              <w:right w:val="single" w:sz="8" w:space="0" w:color="auto"/>
            </w:tcBorders>
            <w:vAlign w:val="center"/>
            <w:hideMark/>
          </w:tcPr>
          <w:p w14:paraId="251C5D8A" w14:textId="77777777" w:rsidR="009C2983" w:rsidRPr="009C2983" w:rsidRDefault="009C2983" w:rsidP="009C2983">
            <w:pPr>
              <w:rPr>
                <w:rFonts w:ascii="Arial" w:hAnsi="Arial" w:cs="Arial"/>
                <w:b/>
                <w:bCs/>
                <w:color w:val="FFFFFF"/>
                <w:sz w:val="16"/>
                <w:szCs w:val="16"/>
                <w:lang w:eastAsia="en-AU"/>
              </w:rPr>
            </w:pPr>
          </w:p>
        </w:tc>
        <w:tc>
          <w:tcPr>
            <w:tcW w:w="416" w:type="pct"/>
            <w:tcBorders>
              <w:top w:val="nil"/>
              <w:left w:val="nil"/>
              <w:bottom w:val="nil"/>
              <w:right w:val="nil"/>
            </w:tcBorders>
            <w:shd w:val="clear" w:color="000000" w:fill="0067AC"/>
            <w:vAlign w:val="center"/>
            <w:hideMark/>
          </w:tcPr>
          <w:p w14:paraId="4C3D4D4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New</w:t>
            </w:r>
          </w:p>
        </w:tc>
        <w:tc>
          <w:tcPr>
            <w:tcW w:w="420" w:type="pct"/>
            <w:tcBorders>
              <w:top w:val="nil"/>
              <w:left w:val="nil"/>
              <w:bottom w:val="nil"/>
              <w:right w:val="nil"/>
            </w:tcBorders>
            <w:shd w:val="clear" w:color="000000" w:fill="0067AC"/>
            <w:vAlign w:val="center"/>
            <w:hideMark/>
          </w:tcPr>
          <w:p w14:paraId="66CB5877"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Renewal</w:t>
            </w:r>
          </w:p>
        </w:tc>
        <w:tc>
          <w:tcPr>
            <w:tcW w:w="420" w:type="pct"/>
            <w:tcBorders>
              <w:top w:val="nil"/>
              <w:left w:val="nil"/>
              <w:bottom w:val="nil"/>
              <w:right w:val="nil"/>
            </w:tcBorders>
            <w:shd w:val="clear" w:color="000000" w:fill="0067AC"/>
            <w:vAlign w:val="center"/>
            <w:hideMark/>
          </w:tcPr>
          <w:p w14:paraId="220DB0B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0241FE88"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Expansion</w:t>
            </w:r>
          </w:p>
        </w:tc>
        <w:tc>
          <w:tcPr>
            <w:tcW w:w="358" w:type="pct"/>
            <w:tcBorders>
              <w:top w:val="nil"/>
              <w:left w:val="nil"/>
              <w:bottom w:val="nil"/>
              <w:right w:val="nil"/>
            </w:tcBorders>
            <w:shd w:val="clear" w:color="000000" w:fill="0067AC"/>
            <w:vAlign w:val="center"/>
            <w:hideMark/>
          </w:tcPr>
          <w:p w14:paraId="38CE5FE7"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Grants</w:t>
            </w:r>
          </w:p>
        </w:tc>
        <w:tc>
          <w:tcPr>
            <w:tcW w:w="385" w:type="pct"/>
            <w:tcBorders>
              <w:top w:val="nil"/>
              <w:left w:val="nil"/>
              <w:bottom w:val="nil"/>
              <w:right w:val="nil"/>
            </w:tcBorders>
            <w:shd w:val="clear" w:color="000000" w:fill="0067AC"/>
            <w:vAlign w:val="center"/>
            <w:hideMark/>
          </w:tcPr>
          <w:p w14:paraId="6041F91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Contrib.</w:t>
            </w:r>
          </w:p>
        </w:tc>
        <w:tc>
          <w:tcPr>
            <w:tcW w:w="444" w:type="pct"/>
            <w:tcBorders>
              <w:top w:val="nil"/>
              <w:left w:val="nil"/>
              <w:bottom w:val="nil"/>
              <w:right w:val="nil"/>
            </w:tcBorders>
            <w:shd w:val="clear" w:color="000000" w:fill="0067AC"/>
            <w:vAlign w:val="center"/>
            <w:hideMark/>
          </w:tcPr>
          <w:p w14:paraId="5DFE8FFF"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Council cash</w:t>
            </w:r>
          </w:p>
        </w:tc>
        <w:tc>
          <w:tcPr>
            <w:tcW w:w="485" w:type="pct"/>
            <w:tcBorders>
              <w:top w:val="nil"/>
              <w:left w:val="nil"/>
              <w:bottom w:val="nil"/>
              <w:right w:val="nil"/>
            </w:tcBorders>
            <w:shd w:val="clear" w:color="000000" w:fill="0067AC"/>
            <w:vAlign w:val="center"/>
            <w:hideMark/>
          </w:tcPr>
          <w:p w14:paraId="09E707E6"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Borrowings</w:t>
            </w:r>
          </w:p>
        </w:tc>
      </w:tr>
      <w:tr w:rsidR="009C2983" w:rsidRPr="009C2983" w14:paraId="2D11AE5D" w14:textId="77777777" w:rsidTr="009C2983">
        <w:trPr>
          <w:trHeight w:val="250"/>
          <w:tblHeader/>
        </w:trPr>
        <w:tc>
          <w:tcPr>
            <w:tcW w:w="1212" w:type="pct"/>
            <w:tcBorders>
              <w:top w:val="nil"/>
              <w:left w:val="nil"/>
              <w:bottom w:val="nil"/>
              <w:right w:val="nil"/>
            </w:tcBorders>
            <w:shd w:val="clear" w:color="000000" w:fill="0067AC"/>
            <w:vAlign w:val="center"/>
            <w:hideMark/>
          </w:tcPr>
          <w:p w14:paraId="0E07C137" w14:textId="77777777" w:rsidR="009C2983" w:rsidRPr="009C2983" w:rsidRDefault="009C2983" w:rsidP="009C2983">
            <w:pPr>
              <w:jc w:val="center"/>
              <w:rPr>
                <w:rFonts w:ascii="Arial" w:hAnsi="Arial" w:cs="Arial"/>
                <w:color w:val="FFFFFF"/>
                <w:sz w:val="16"/>
                <w:szCs w:val="16"/>
                <w:lang w:eastAsia="en-AU"/>
              </w:rPr>
            </w:pPr>
            <w:r w:rsidRPr="009C2983">
              <w:rPr>
                <w:rFonts w:ascii="Arial" w:hAnsi="Arial" w:cs="Arial"/>
                <w:color w:val="FFFFFF"/>
                <w:sz w:val="16"/>
                <w:szCs w:val="16"/>
                <w:lang w:eastAsia="en-AU"/>
              </w:rPr>
              <w:t> </w:t>
            </w:r>
          </w:p>
        </w:tc>
        <w:tc>
          <w:tcPr>
            <w:tcW w:w="410" w:type="pct"/>
            <w:tcBorders>
              <w:top w:val="nil"/>
              <w:left w:val="nil"/>
              <w:bottom w:val="nil"/>
              <w:right w:val="single" w:sz="8" w:space="0" w:color="auto"/>
            </w:tcBorders>
            <w:shd w:val="clear" w:color="000000" w:fill="0067AC"/>
            <w:vAlign w:val="center"/>
            <w:hideMark/>
          </w:tcPr>
          <w:p w14:paraId="5A8C18F2"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16" w:type="pct"/>
            <w:tcBorders>
              <w:top w:val="nil"/>
              <w:left w:val="nil"/>
              <w:bottom w:val="nil"/>
              <w:right w:val="nil"/>
            </w:tcBorders>
            <w:shd w:val="clear" w:color="000000" w:fill="0067AC"/>
            <w:vAlign w:val="center"/>
            <w:hideMark/>
          </w:tcPr>
          <w:p w14:paraId="4BA5DE12"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3545306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3A5FC846"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0792F6E1"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358" w:type="pct"/>
            <w:tcBorders>
              <w:top w:val="nil"/>
              <w:left w:val="nil"/>
              <w:bottom w:val="nil"/>
              <w:right w:val="nil"/>
            </w:tcBorders>
            <w:shd w:val="clear" w:color="000000" w:fill="0067AC"/>
            <w:vAlign w:val="center"/>
            <w:hideMark/>
          </w:tcPr>
          <w:p w14:paraId="2C15DA39"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385" w:type="pct"/>
            <w:tcBorders>
              <w:top w:val="nil"/>
              <w:left w:val="nil"/>
              <w:bottom w:val="nil"/>
              <w:right w:val="nil"/>
            </w:tcBorders>
            <w:shd w:val="clear" w:color="000000" w:fill="0067AC"/>
            <w:vAlign w:val="center"/>
            <w:hideMark/>
          </w:tcPr>
          <w:p w14:paraId="5D61974B"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44" w:type="pct"/>
            <w:tcBorders>
              <w:top w:val="nil"/>
              <w:left w:val="nil"/>
              <w:bottom w:val="nil"/>
              <w:right w:val="nil"/>
            </w:tcBorders>
            <w:shd w:val="clear" w:color="000000" w:fill="0067AC"/>
            <w:vAlign w:val="center"/>
            <w:hideMark/>
          </w:tcPr>
          <w:p w14:paraId="03F6093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85" w:type="pct"/>
            <w:tcBorders>
              <w:top w:val="nil"/>
              <w:left w:val="nil"/>
              <w:bottom w:val="nil"/>
              <w:right w:val="nil"/>
            </w:tcBorders>
            <w:shd w:val="clear" w:color="000000" w:fill="0067AC"/>
            <w:vAlign w:val="center"/>
            <w:hideMark/>
          </w:tcPr>
          <w:p w14:paraId="10CD3FB5"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r>
      <w:tr w:rsidR="009C2983" w:rsidRPr="009C2983" w14:paraId="58524090" w14:textId="77777777" w:rsidTr="009C2983">
        <w:trPr>
          <w:trHeight w:val="250"/>
        </w:trPr>
        <w:tc>
          <w:tcPr>
            <w:tcW w:w="1212" w:type="pct"/>
            <w:tcBorders>
              <w:top w:val="nil"/>
              <w:left w:val="nil"/>
              <w:bottom w:val="nil"/>
              <w:right w:val="nil"/>
            </w:tcBorders>
            <w:shd w:val="clear" w:color="auto" w:fill="auto"/>
            <w:vAlign w:val="center"/>
            <w:hideMark/>
          </w:tcPr>
          <w:p w14:paraId="1A5AF4B0"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INFRASTRUCTURE</w:t>
            </w:r>
          </w:p>
        </w:tc>
        <w:tc>
          <w:tcPr>
            <w:tcW w:w="410" w:type="pct"/>
            <w:tcBorders>
              <w:top w:val="nil"/>
              <w:left w:val="nil"/>
              <w:bottom w:val="nil"/>
              <w:right w:val="single" w:sz="8" w:space="0" w:color="auto"/>
            </w:tcBorders>
            <w:shd w:val="clear" w:color="auto" w:fill="auto"/>
            <w:vAlign w:val="center"/>
            <w:hideMark/>
          </w:tcPr>
          <w:p w14:paraId="2E69C1AE"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2A37FD77" w14:textId="77777777" w:rsidR="009C2983" w:rsidRPr="009C2983" w:rsidRDefault="009C2983" w:rsidP="009C2983">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41037C1F"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3DBD8C73"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2BC1F3CA"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4AB26852"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3958E6C2"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22997992" w14:textId="77777777" w:rsidR="009C2983" w:rsidRPr="009C2983" w:rsidRDefault="009C2983" w:rsidP="009C2983">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74D98863" w14:textId="77777777" w:rsidR="009C2983" w:rsidRPr="009C2983" w:rsidRDefault="009C2983" w:rsidP="009C2983">
            <w:pPr>
              <w:jc w:val="right"/>
              <w:rPr>
                <w:rFonts w:ascii="Times New Roman" w:hAnsi="Times New Roman"/>
                <w:sz w:val="20"/>
                <w:lang w:eastAsia="en-AU"/>
              </w:rPr>
            </w:pPr>
          </w:p>
        </w:tc>
      </w:tr>
      <w:tr w:rsidR="009C2983" w:rsidRPr="009C2983" w14:paraId="070A3EFE" w14:textId="77777777" w:rsidTr="009C2983">
        <w:trPr>
          <w:trHeight w:val="250"/>
        </w:trPr>
        <w:tc>
          <w:tcPr>
            <w:tcW w:w="1212" w:type="pct"/>
            <w:tcBorders>
              <w:top w:val="nil"/>
              <w:left w:val="nil"/>
              <w:bottom w:val="nil"/>
              <w:right w:val="nil"/>
            </w:tcBorders>
            <w:shd w:val="clear" w:color="auto" w:fill="auto"/>
            <w:vAlign w:val="center"/>
            <w:hideMark/>
          </w:tcPr>
          <w:p w14:paraId="6AAE4F35"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Drainage</w:t>
            </w:r>
          </w:p>
        </w:tc>
        <w:tc>
          <w:tcPr>
            <w:tcW w:w="410" w:type="pct"/>
            <w:tcBorders>
              <w:top w:val="nil"/>
              <w:left w:val="nil"/>
              <w:bottom w:val="nil"/>
              <w:right w:val="nil"/>
            </w:tcBorders>
            <w:shd w:val="clear" w:color="auto" w:fill="auto"/>
            <w:vAlign w:val="center"/>
            <w:hideMark/>
          </w:tcPr>
          <w:p w14:paraId="3C2185BC" w14:textId="77777777" w:rsidR="009C2983" w:rsidRPr="009C2983" w:rsidRDefault="009C2983" w:rsidP="009C2983">
            <w:pPr>
              <w:rPr>
                <w:rFonts w:ascii="Arial" w:hAnsi="Arial" w:cs="Arial"/>
                <w:b/>
                <w:bCs/>
                <w:sz w:val="16"/>
                <w:szCs w:val="16"/>
                <w:lang w:eastAsia="en-AU"/>
              </w:rPr>
            </w:pPr>
          </w:p>
        </w:tc>
        <w:tc>
          <w:tcPr>
            <w:tcW w:w="416" w:type="pct"/>
            <w:tcBorders>
              <w:top w:val="nil"/>
              <w:left w:val="single" w:sz="8" w:space="0" w:color="auto"/>
              <w:bottom w:val="nil"/>
              <w:right w:val="nil"/>
            </w:tcBorders>
            <w:shd w:val="clear" w:color="auto" w:fill="auto"/>
            <w:vAlign w:val="center"/>
            <w:hideMark/>
          </w:tcPr>
          <w:p w14:paraId="6D146332"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nil"/>
              <w:right w:val="nil"/>
            </w:tcBorders>
            <w:shd w:val="clear" w:color="auto" w:fill="auto"/>
            <w:vAlign w:val="center"/>
            <w:hideMark/>
          </w:tcPr>
          <w:p w14:paraId="422E7691" w14:textId="77777777" w:rsidR="009C2983" w:rsidRPr="009C2983" w:rsidRDefault="009C2983" w:rsidP="009C2983">
            <w:pPr>
              <w:jc w:val="right"/>
              <w:rPr>
                <w:rFonts w:ascii="Arial" w:hAnsi="Arial" w:cs="Arial"/>
                <w:color w:val="000000"/>
                <w:sz w:val="16"/>
                <w:szCs w:val="16"/>
                <w:lang w:eastAsia="en-AU"/>
              </w:rPr>
            </w:pPr>
          </w:p>
        </w:tc>
        <w:tc>
          <w:tcPr>
            <w:tcW w:w="420" w:type="pct"/>
            <w:tcBorders>
              <w:top w:val="nil"/>
              <w:left w:val="nil"/>
              <w:bottom w:val="nil"/>
              <w:right w:val="nil"/>
            </w:tcBorders>
            <w:shd w:val="clear" w:color="auto" w:fill="auto"/>
            <w:vAlign w:val="center"/>
            <w:hideMark/>
          </w:tcPr>
          <w:p w14:paraId="0B8766D4"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648097CC"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344C6392"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194B88B"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7178AAE6" w14:textId="77777777" w:rsidR="009C2983" w:rsidRPr="009C2983" w:rsidRDefault="009C2983" w:rsidP="009C2983">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3D4123E1" w14:textId="77777777" w:rsidR="009C2983" w:rsidRPr="009C2983" w:rsidRDefault="009C2983" w:rsidP="009C2983">
            <w:pPr>
              <w:jc w:val="right"/>
              <w:rPr>
                <w:rFonts w:ascii="Times New Roman" w:hAnsi="Times New Roman"/>
                <w:sz w:val="20"/>
                <w:lang w:eastAsia="en-AU"/>
              </w:rPr>
            </w:pPr>
          </w:p>
        </w:tc>
      </w:tr>
      <w:tr w:rsidR="009C2983" w:rsidRPr="009C2983" w14:paraId="33BCE9F2" w14:textId="77777777" w:rsidTr="009C2983">
        <w:trPr>
          <w:trHeight w:val="400"/>
        </w:trPr>
        <w:tc>
          <w:tcPr>
            <w:tcW w:w="1212" w:type="pct"/>
            <w:tcBorders>
              <w:top w:val="nil"/>
              <w:left w:val="nil"/>
              <w:bottom w:val="nil"/>
              <w:right w:val="nil"/>
            </w:tcBorders>
            <w:shd w:val="clear" w:color="auto" w:fill="auto"/>
            <w:vAlign w:val="center"/>
            <w:hideMark/>
          </w:tcPr>
          <w:p w14:paraId="2F1F37FE"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Commercial Road, Mount Evelyn, Upper, Stage 1</w:t>
            </w:r>
          </w:p>
        </w:tc>
        <w:tc>
          <w:tcPr>
            <w:tcW w:w="410" w:type="pct"/>
            <w:tcBorders>
              <w:top w:val="nil"/>
              <w:left w:val="nil"/>
              <w:bottom w:val="nil"/>
              <w:right w:val="nil"/>
            </w:tcBorders>
            <w:shd w:val="clear" w:color="auto" w:fill="auto"/>
            <w:vAlign w:val="center"/>
            <w:hideMark/>
          </w:tcPr>
          <w:p w14:paraId="5BB3DB12"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30 </w:t>
            </w:r>
          </w:p>
        </w:tc>
        <w:tc>
          <w:tcPr>
            <w:tcW w:w="416" w:type="pct"/>
            <w:tcBorders>
              <w:top w:val="nil"/>
              <w:left w:val="single" w:sz="8" w:space="0" w:color="auto"/>
              <w:bottom w:val="nil"/>
              <w:right w:val="nil"/>
            </w:tcBorders>
            <w:shd w:val="clear" w:color="auto" w:fill="auto"/>
            <w:vAlign w:val="center"/>
            <w:hideMark/>
          </w:tcPr>
          <w:p w14:paraId="1DE82C8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30 </w:t>
            </w:r>
          </w:p>
        </w:tc>
        <w:tc>
          <w:tcPr>
            <w:tcW w:w="420" w:type="pct"/>
            <w:tcBorders>
              <w:top w:val="nil"/>
              <w:left w:val="nil"/>
              <w:bottom w:val="nil"/>
              <w:right w:val="nil"/>
            </w:tcBorders>
            <w:shd w:val="clear" w:color="auto" w:fill="auto"/>
            <w:vAlign w:val="center"/>
            <w:hideMark/>
          </w:tcPr>
          <w:p w14:paraId="6F016C4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4A461F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1504B1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05D172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E4D372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34A087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30 </w:t>
            </w:r>
          </w:p>
        </w:tc>
        <w:tc>
          <w:tcPr>
            <w:tcW w:w="485" w:type="pct"/>
            <w:tcBorders>
              <w:top w:val="nil"/>
              <w:left w:val="nil"/>
              <w:bottom w:val="nil"/>
              <w:right w:val="nil"/>
            </w:tcBorders>
            <w:shd w:val="clear" w:color="auto" w:fill="auto"/>
            <w:vAlign w:val="center"/>
            <w:hideMark/>
          </w:tcPr>
          <w:p w14:paraId="5A34B97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38E76C44" w14:textId="77777777" w:rsidTr="009C2983">
        <w:trPr>
          <w:trHeight w:val="400"/>
        </w:trPr>
        <w:tc>
          <w:tcPr>
            <w:tcW w:w="1212" w:type="pct"/>
            <w:tcBorders>
              <w:top w:val="nil"/>
              <w:left w:val="nil"/>
              <w:bottom w:val="nil"/>
              <w:right w:val="nil"/>
            </w:tcBorders>
            <w:shd w:val="clear" w:color="auto" w:fill="auto"/>
            <w:vAlign w:val="center"/>
            <w:hideMark/>
          </w:tcPr>
          <w:p w14:paraId="7167B437"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Commercial Road, Mount Evelyn, Lower, Stage 2</w:t>
            </w:r>
          </w:p>
        </w:tc>
        <w:tc>
          <w:tcPr>
            <w:tcW w:w="410" w:type="pct"/>
            <w:tcBorders>
              <w:top w:val="nil"/>
              <w:left w:val="nil"/>
              <w:bottom w:val="nil"/>
              <w:right w:val="nil"/>
            </w:tcBorders>
            <w:shd w:val="clear" w:color="auto" w:fill="auto"/>
            <w:vAlign w:val="center"/>
            <w:hideMark/>
          </w:tcPr>
          <w:p w14:paraId="327990E0"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16 </w:t>
            </w:r>
          </w:p>
        </w:tc>
        <w:tc>
          <w:tcPr>
            <w:tcW w:w="416" w:type="pct"/>
            <w:tcBorders>
              <w:top w:val="nil"/>
              <w:left w:val="single" w:sz="8" w:space="0" w:color="auto"/>
              <w:bottom w:val="nil"/>
              <w:right w:val="nil"/>
            </w:tcBorders>
            <w:shd w:val="clear" w:color="auto" w:fill="auto"/>
            <w:vAlign w:val="center"/>
            <w:hideMark/>
          </w:tcPr>
          <w:p w14:paraId="7CB7B49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E990A0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022BFD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026099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16 </w:t>
            </w:r>
          </w:p>
        </w:tc>
        <w:tc>
          <w:tcPr>
            <w:tcW w:w="358" w:type="pct"/>
            <w:tcBorders>
              <w:top w:val="nil"/>
              <w:left w:val="nil"/>
              <w:bottom w:val="nil"/>
              <w:right w:val="nil"/>
            </w:tcBorders>
            <w:shd w:val="clear" w:color="auto" w:fill="auto"/>
            <w:vAlign w:val="center"/>
            <w:hideMark/>
          </w:tcPr>
          <w:p w14:paraId="1E4A12E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AC44B9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7793A1C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16 </w:t>
            </w:r>
          </w:p>
        </w:tc>
        <w:tc>
          <w:tcPr>
            <w:tcW w:w="485" w:type="pct"/>
            <w:tcBorders>
              <w:top w:val="nil"/>
              <w:left w:val="nil"/>
              <w:bottom w:val="nil"/>
              <w:right w:val="nil"/>
            </w:tcBorders>
            <w:shd w:val="clear" w:color="auto" w:fill="auto"/>
            <w:vAlign w:val="center"/>
            <w:hideMark/>
          </w:tcPr>
          <w:p w14:paraId="75B1967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3713CA0F" w14:textId="77777777" w:rsidTr="009C2983">
        <w:trPr>
          <w:trHeight w:val="250"/>
        </w:trPr>
        <w:tc>
          <w:tcPr>
            <w:tcW w:w="1212" w:type="pct"/>
            <w:tcBorders>
              <w:top w:val="nil"/>
              <w:left w:val="nil"/>
              <w:bottom w:val="nil"/>
              <w:right w:val="nil"/>
            </w:tcBorders>
            <w:shd w:val="clear" w:color="auto" w:fill="auto"/>
            <w:vAlign w:val="center"/>
            <w:hideMark/>
          </w:tcPr>
          <w:p w14:paraId="2131365C"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Britton Road, Seville</w:t>
            </w:r>
          </w:p>
        </w:tc>
        <w:tc>
          <w:tcPr>
            <w:tcW w:w="410" w:type="pct"/>
            <w:tcBorders>
              <w:top w:val="nil"/>
              <w:left w:val="nil"/>
              <w:bottom w:val="nil"/>
              <w:right w:val="nil"/>
            </w:tcBorders>
            <w:shd w:val="clear" w:color="auto" w:fill="auto"/>
            <w:vAlign w:val="center"/>
            <w:hideMark/>
          </w:tcPr>
          <w:p w14:paraId="77FF3019"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41 </w:t>
            </w:r>
          </w:p>
        </w:tc>
        <w:tc>
          <w:tcPr>
            <w:tcW w:w="416" w:type="pct"/>
            <w:tcBorders>
              <w:top w:val="nil"/>
              <w:left w:val="single" w:sz="8" w:space="0" w:color="auto"/>
              <w:bottom w:val="nil"/>
              <w:right w:val="nil"/>
            </w:tcBorders>
            <w:shd w:val="clear" w:color="auto" w:fill="auto"/>
            <w:vAlign w:val="center"/>
            <w:hideMark/>
          </w:tcPr>
          <w:p w14:paraId="13E536A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41 </w:t>
            </w:r>
          </w:p>
        </w:tc>
        <w:tc>
          <w:tcPr>
            <w:tcW w:w="420" w:type="pct"/>
            <w:tcBorders>
              <w:top w:val="nil"/>
              <w:left w:val="nil"/>
              <w:bottom w:val="nil"/>
              <w:right w:val="nil"/>
            </w:tcBorders>
            <w:shd w:val="clear" w:color="auto" w:fill="auto"/>
            <w:vAlign w:val="center"/>
            <w:hideMark/>
          </w:tcPr>
          <w:p w14:paraId="5B6D889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41DFB5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D404DC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6F50AA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1A6CBC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76E4C86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41 </w:t>
            </w:r>
          </w:p>
        </w:tc>
        <w:tc>
          <w:tcPr>
            <w:tcW w:w="485" w:type="pct"/>
            <w:tcBorders>
              <w:top w:val="nil"/>
              <w:left w:val="nil"/>
              <w:bottom w:val="nil"/>
              <w:right w:val="nil"/>
            </w:tcBorders>
            <w:shd w:val="clear" w:color="auto" w:fill="auto"/>
            <w:vAlign w:val="center"/>
            <w:hideMark/>
          </w:tcPr>
          <w:p w14:paraId="41E9880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24A1AE97" w14:textId="77777777" w:rsidTr="009C2983">
        <w:trPr>
          <w:trHeight w:val="420"/>
        </w:trPr>
        <w:tc>
          <w:tcPr>
            <w:tcW w:w="1212" w:type="pct"/>
            <w:tcBorders>
              <w:top w:val="nil"/>
              <w:left w:val="nil"/>
              <w:bottom w:val="nil"/>
              <w:right w:val="nil"/>
            </w:tcBorders>
            <w:shd w:val="clear" w:color="auto" w:fill="auto"/>
            <w:vAlign w:val="center"/>
            <w:hideMark/>
          </w:tcPr>
          <w:p w14:paraId="0D3B7BAB"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Recreational, Leisure &amp; Community Facilities</w:t>
            </w:r>
          </w:p>
        </w:tc>
        <w:tc>
          <w:tcPr>
            <w:tcW w:w="410" w:type="pct"/>
            <w:tcBorders>
              <w:top w:val="nil"/>
              <w:left w:val="nil"/>
              <w:bottom w:val="nil"/>
              <w:right w:val="nil"/>
            </w:tcBorders>
            <w:shd w:val="clear" w:color="auto" w:fill="auto"/>
            <w:vAlign w:val="center"/>
            <w:hideMark/>
          </w:tcPr>
          <w:p w14:paraId="3E03F6E9" w14:textId="77777777" w:rsidR="009C2983" w:rsidRPr="009C2983" w:rsidRDefault="009C2983" w:rsidP="009C2983">
            <w:pPr>
              <w:rPr>
                <w:rFonts w:ascii="Arial" w:hAnsi="Arial" w:cs="Arial"/>
                <w:b/>
                <w:bCs/>
                <w:sz w:val="16"/>
                <w:szCs w:val="16"/>
                <w:lang w:eastAsia="en-AU"/>
              </w:rPr>
            </w:pPr>
          </w:p>
        </w:tc>
        <w:tc>
          <w:tcPr>
            <w:tcW w:w="416" w:type="pct"/>
            <w:tcBorders>
              <w:top w:val="nil"/>
              <w:left w:val="single" w:sz="8" w:space="0" w:color="auto"/>
              <w:bottom w:val="nil"/>
              <w:right w:val="nil"/>
            </w:tcBorders>
            <w:shd w:val="clear" w:color="auto" w:fill="auto"/>
            <w:vAlign w:val="center"/>
            <w:hideMark/>
          </w:tcPr>
          <w:p w14:paraId="39240D6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nil"/>
              <w:right w:val="nil"/>
            </w:tcBorders>
            <w:shd w:val="clear" w:color="auto" w:fill="auto"/>
            <w:vAlign w:val="center"/>
            <w:hideMark/>
          </w:tcPr>
          <w:p w14:paraId="3724050F" w14:textId="77777777" w:rsidR="009C2983" w:rsidRPr="009C2983" w:rsidRDefault="009C2983" w:rsidP="009C2983">
            <w:pPr>
              <w:jc w:val="right"/>
              <w:rPr>
                <w:rFonts w:ascii="Arial" w:hAnsi="Arial" w:cs="Arial"/>
                <w:color w:val="000000"/>
                <w:sz w:val="16"/>
                <w:szCs w:val="16"/>
                <w:lang w:eastAsia="en-AU"/>
              </w:rPr>
            </w:pPr>
          </w:p>
        </w:tc>
        <w:tc>
          <w:tcPr>
            <w:tcW w:w="420" w:type="pct"/>
            <w:tcBorders>
              <w:top w:val="nil"/>
              <w:left w:val="nil"/>
              <w:bottom w:val="nil"/>
              <w:right w:val="nil"/>
            </w:tcBorders>
            <w:shd w:val="clear" w:color="auto" w:fill="auto"/>
            <w:vAlign w:val="center"/>
            <w:hideMark/>
          </w:tcPr>
          <w:p w14:paraId="7BE2F0F4"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4C42BF0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37A7F352"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412E60F6"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2B4AA4D8" w14:textId="77777777" w:rsidR="009C2983" w:rsidRPr="009C2983" w:rsidRDefault="009C2983" w:rsidP="009C2983">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69A2C663" w14:textId="77777777" w:rsidR="009C2983" w:rsidRPr="009C2983" w:rsidRDefault="009C2983" w:rsidP="009C2983">
            <w:pPr>
              <w:jc w:val="right"/>
              <w:rPr>
                <w:rFonts w:ascii="Times New Roman" w:hAnsi="Times New Roman"/>
                <w:sz w:val="20"/>
                <w:lang w:eastAsia="en-AU"/>
              </w:rPr>
            </w:pPr>
          </w:p>
        </w:tc>
      </w:tr>
      <w:tr w:rsidR="009C2983" w:rsidRPr="009C2983" w14:paraId="39E2D34B" w14:textId="77777777" w:rsidTr="009C2983">
        <w:trPr>
          <w:trHeight w:val="400"/>
        </w:trPr>
        <w:tc>
          <w:tcPr>
            <w:tcW w:w="1212" w:type="pct"/>
            <w:tcBorders>
              <w:top w:val="nil"/>
              <w:left w:val="nil"/>
              <w:bottom w:val="nil"/>
              <w:right w:val="nil"/>
            </w:tcBorders>
            <w:shd w:val="clear" w:color="auto" w:fill="auto"/>
            <w:vAlign w:val="center"/>
            <w:hideMark/>
          </w:tcPr>
          <w:p w14:paraId="69B39C89"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Seville Recreation Reserve Oval 1 Ground Reconstruction</w:t>
            </w:r>
          </w:p>
        </w:tc>
        <w:tc>
          <w:tcPr>
            <w:tcW w:w="410" w:type="pct"/>
            <w:tcBorders>
              <w:top w:val="nil"/>
              <w:left w:val="nil"/>
              <w:bottom w:val="nil"/>
              <w:right w:val="nil"/>
            </w:tcBorders>
            <w:shd w:val="clear" w:color="auto" w:fill="auto"/>
            <w:vAlign w:val="center"/>
            <w:hideMark/>
          </w:tcPr>
          <w:p w14:paraId="2A893120"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450 </w:t>
            </w:r>
          </w:p>
        </w:tc>
        <w:tc>
          <w:tcPr>
            <w:tcW w:w="416" w:type="pct"/>
            <w:tcBorders>
              <w:top w:val="nil"/>
              <w:left w:val="single" w:sz="8" w:space="0" w:color="auto"/>
              <w:bottom w:val="nil"/>
              <w:right w:val="nil"/>
            </w:tcBorders>
            <w:shd w:val="clear" w:color="auto" w:fill="auto"/>
            <w:vAlign w:val="center"/>
            <w:hideMark/>
          </w:tcPr>
          <w:p w14:paraId="6C2E6E0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C40788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05CDFD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450 </w:t>
            </w:r>
          </w:p>
        </w:tc>
        <w:tc>
          <w:tcPr>
            <w:tcW w:w="450" w:type="pct"/>
            <w:tcBorders>
              <w:top w:val="nil"/>
              <w:left w:val="nil"/>
              <w:bottom w:val="nil"/>
              <w:right w:val="single" w:sz="8" w:space="0" w:color="auto"/>
            </w:tcBorders>
            <w:shd w:val="clear" w:color="auto" w:fill="auto"/>
            <w:vAlign w:val="center"/>
            <w:hideMark/>
          </w:tcPr>
          <w:p w14:paraId="6603D3D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BE269F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80835E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E08741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450 </w:t>
            </w:r>
          </w:p>
        </w:tc>
        <w:tc>
          <w:tcPr>
            <w:tcW w:w="485" w:type="pct"/>
            <w:tcBorders>
              <w:top w:val="nil"/>
              <w:left w:val="nil"/>
              <w:bottom w:val="nil"/>
              <w:right w:val="nil"/>
            </w:tcBorders>
            <w:shd w:val="clear" w:color="auto" w:fill="auto"/>
            <w:vAlign w:val="center"/>
            <w:hideMark/>
          </w:tcPr>
          <w:p w14:paraId="555BB2A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25613560" w14:textId="77777777" w:rsidTr="009C2983">
        <w:trPr>
          <w:trHeight w:val="400"/>
        </w:trPr>
        <w:tc>
          <w:tcPr>
            <w:tcW w:w="1212" w:type="pct"/>
            <w:tcBorders>
              <w:top w:val="nil"/>
              <w:left w:val="nil"/>
              <w:bottom w:val="nil"/>
              <w:right w:val="nil"/>
            </w:tcBorders>
            <w:shd w:val="clear" w:color="auto" w:fill="auto"/>
            <w:vAlign w:val="center"/>
            <w:hideMark/>
          </w:tcPr>
          <w:p w14:paraId="4DD0B76A"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Elizabeth Bridge Reserve Master Plan Implementation</w:t>
            </w:r>
          </w:p>
        </w:tc>
        <w:tc>
          <w:tcPr>
            <w:tcW w:w="410" w:type="pct"/>
            <w:tcBorders>
              <w:top w:val="nil"/>
              <w:left w:val="nil"/>
              <w:bottom w:val="nil"/>
              <w:right w:val="nil"/>
            </w:tcBorders>
            <w:shd w:val="clear" w:color="auto" w:fill="auto"/>
            <w:vAlign w:val="center"/>
            <w:hideMark/>
          </w:tcPr>
          <w:p w14:paraId="5B194F2C"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100 </w:t>
            </w:r>
          </w:p>
        </w:tc>
        <w:tc>
          <w:tcPr>
            <w:tcW w:w="416" w:type="pct"/>
            <w:tcBorders>
              <w:top w:val="nil"/>
              <w:left w:val="single" w:sz="8" w:space="0" w:color="auto"/>
              <w:bottom w:val="nil"/>
              <w:right w:val="nil"/>
            </w:tcBorders>
            <w:shd w:val="clear" w:color="auto" w:fill="auto"/>
            <w:vAlign w:val="center"/>
            <w:hideMark/>
          </w:tcPr>
          <w:p w14:paraId="74FF39E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E5C3FF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40F78E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100 </w:t>
            </w:r>
          </w:p>
        </w:tc>
        <w:tc>
          <w:tcPr>
            <w:tcW w:w="450" w:type="pct"/>
            <w:tcBorders>
              <w:top w:val="nil"/>
              <w:left w:val="nil"/>
              <w:bottom w:val="nil"/>
              <w:right w:val="single" w:sz="8" w:space="0" w:color="auto"/>
            </w:tcBorders>
            <w:shd w:val="clear" w:color="auto" w:fill="auto"/>
            <w:vAlign w:val="center"/>
            <w:hideMark/>
          </w:tcPr>
          <w:p w14:paraId="509DB4A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D27F46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0D82B2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FFC23D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100 </w:t>
            </w:r>
          </w:p>
        </w:tc>
        <w:tc>
          <w:tcPr>
            <w:tcW w:w="485" w:type="pct"/>
            <w:tcBorders>
              <w:top w:val="nil"/>
              <w:left w:val="nil"/>
              <w:bottom w:val="nil"/>
              <w:right w:val="nil"/>
            </w:tcBorders>
            <w:shd w:val="clear" w:color="auto" w:fill="auto"/>
            <w:vAlign w:val="center"/>
            <w:hideMark/>
          </w:tcPr>
          <w:p w14:paraId="16F7396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161C7D4C" w14:textId="77777777" w:rsidTr="009C2983">
        <w:trPr>
          <w:trHeight w:val="400"/>
        </w:trPr>
        <w:tc>
          <w:tcPr>
            <w:tcW w:w="1212" w:type="pct"/>
            <w:tcBorders>
              <w:top w:val="nil"/>
              <w:left w:val="nil"/>
              <w:bottom w:val="nil"/>
              <w:right w:val="nil"/>
            </w:tcBorders>
            <w:shd w:val="clear" w:color="auto" w:fill="auto"/>
            <w:vAlign w:val="center"/>
            <w:hideMark/>
          </w:tcPr>
          <w:p w14:paraId="1D497660"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Stormwater Harvesting System Pinks Reserve</w:t>
            </w:r>
          </w:p>
        </w:tc>
        <w:tc>
          <w:tcPr>
            <w:tcW w:w="410" w:type="pct"/>
            <w:tcBorders>
              <w:top w:val="nil"/>
              <w:left w:val="nil"/>
              <w:bottom w:val="nil"/>
              <w:right w:val="nil"/>
            </w:tcBorders>
            <w:shd w:val="clear" w:color="auto" w:fill="auto"/>
            <w:vAlign w:val="center"/>
            <w:hideMark/>
          </w:tcPr>
          <w:p w14:paraId="264EF3D4"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102 </w:t>
            </w:r>
          </w:p>
        </w:tc>
        <w:tc>
          <w:tcPr>
            <w:tcW w:w="416" w:type="pct"/>
            <w:tcBorders>
              <w:top w:val="nil"/>
              <w:left w:val="single" w:sz="8" w:space="0" w:color="auto"/>
              <w:bottom w:val="nil"/>
              <w:right w:val="nil"/>
            </w:tcBorders>
            <w:shd w:val="clear" w:color="auto" w:fill="auto"/>
            <w:vAlign w:val="center"/>
            <w:hideMark/>
          </w:tcPr>
          <w:p w14:paraId="3DECD34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102 </w:t>
            </w:r>
          </w:p>
        </w:tc>
        <w:tc>
          <w:tcPr>
            <w:tcW w:w="420" w:type="pct"/>
            <w:tcBorders>
              <w:top w:val="nil"/>
              <w:left w:val="nil"/>
              <w:bottom w:val="nil"/>
              <w:right w:val="nil"/>
            </w:tcBorders>
            <w:shd w:val="clear" w:color="auto" w:fill="auto"/>
            <w:vAlign w:val="center"/>
            <w:hideMark/>
          </w:tcPr>
          <w:p w14:paraId="4171F44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BB61FF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4F41E9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4466FF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D42C3F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564445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102 </w:t>
            </w:r>
          </w:p>
        </w:tc>
        <w:tc>
          <w:tcPr>
            <w:tcW w:w="485" w:type="pct"/>
            <w:tcBorders>
              <w:top w:val="nil"/>
              <w:left w:val="nil"/>
              <w:bottom w:val="nil"/>
              <w:right w:val="nil"/>
            </w:tcBorders>
            <w:shd w:val="clear" w:color="auto" w:fill="auto"/>
            <w:vAlign w:val="center"/>
            <w:hideMark/>
          </w:tcPr>
          <w:p w14:paraId="529E187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B6AE878" w14:textId="77777777" w:rsidTr="009C2983">
        <w:trPr>
          <w:trHeight w:val="420"/>
        </w:trPr>
        <w:tc>
          <w:tcPr>
            <w:tcW w:w="1212" w:type="pct"/>
            <w:tcBorders>
              <w:top w:val="nil"/>
              <w:left w:val="nil"/>
              <w:bottom w:val="nil"/>
              <w:right w:val="nil"/>
            </w:tcBorders>
            <w:shd w:val="clear" w:color="auto" w:fill="auto"/>
            <w:vAlign w:val="center"/>
            <w:hideMark/>
          </w:tcPr>
          <w:p w14:paraId="72F16CFF"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Parks, Open Space and Streetscapes</w:t>
            </w:r>
          </w:p>
        </w:tc>
        <w:tc>
          <w:tcPr>
            <w:tcW w:w="410" w:type="pct"/>
            <w:tcBorders>
              <w:top w:val="nil"/>
              <w:left w:val="nil"/>
              <w:bottom w:val="nil"/>
              <w:right w:val="nil"/>
            </w:tcBorders>
            <w:shd w:val="clear" w:color="auto" w:fill="auto"/>
            <w:vAlign w:val="center"/>
            <w:hideMark/>
          </w:tcPr>
          <w:p w14:paraId="32EF75D6" w14:textId="77777777" w:rsidR="009C2983" w:rsidRPr="009C2983" w:rsidRDefault="009C2983" w:rsidP="009C2983">
            <w:pPr>
              <w:rPr>
                <w:rFonts w:ascii="Arial" w:hAnsi="Arial" w:cs="Arial"/>
                <w:b/>
                <w:bCs/>
                <w:sz w:val="16"/>
                <w:szCs w:val="16"/>
                <w:lang w:eastAsia="en-AU"/>
              </w:rPr>
            </w:pPr>
          </w:p>
        </w:tc>
        <w:tc>
          <w:tcPr>
            <w:tcW w:w="416" w:type="pct"/>
            <w:tcBorders>
              <w:top w:val="nil"/>
              <w:left w:val="single" w:sz="8" w:space="0" w:color="auto"/>
              <w:bottom w:val="nil"/>
              <w:right w:val="nil"/>
            </w:tcBorders>
            <w:shd w:val="clear" w:color="auto" w:fill="auto"/>
            <w:vAlign w:val="center"/>
            <w:hideMark/>
          </w:tcPr>
          <w:p w14:paraId="27886EA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nil"/>
              <w:right w:val="nil"/>
            </w:tcBorders>
            <w:shd w:val="clear" w:color="auto" w:fill="auto"/>
            <w:vAlign w:val="center"/>
            <w:hideMark/>
          </w:tcPr>
          <w:p w14:paraId="380ADE2E" w14:textId="77777777" w:rsidR="009C2983" w:rsidRPr="009C2983" w:rsidRDefault="009C2983" w:rsidP="009C2983">
            <w:pPr>
              <w:jc w:val="right"/>
              <w:rPr>
                <w:rFonts w:ascii="Arial" w:hAnsi="Arial" w:cs="Arial"/>
                <w:color w:val="000000"/>
                <w:sz w:val="16"/>
                <w:szCs w:val="16"/>
                <w:lang w:eastAsia="en-AU"/>
              </w:rPr>
            </w:pPr>
          </w:p>
        </w:tc>
        <w:tc>
          <w:tcPr>
            <w:tcW w:w="420" w:type="pct"/>
            <w:tcBorders>
              <w:top w:val="nil"/>
              <w:left w:val="nil"/>
              <w:bottom w:val="nil"/>
              <w:right w:val="nil"/>
            </w:tcBorders>
            <w:shd w:val="clear" w:color="auto" w:fill="auto"/>
            <w:vAlign w:val="center"/>
            <w:hideMark/>
          </w:tcPr>
          <w:p w14:paraId="13FA63CE"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7D38831"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591C75AC"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33DB3854"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7C0CB71E" w14:textId="77777777" w:rsidR="009C2983" w:rsidRPr="009C2983" w:rsidRDefault="009C2983" w:rsidP="009C2983">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0ED9FA7B" w14:textId="77777777" w:rsidR="009C2983" w:rsidRPr="009C2983" w:rsidRDefault="009C2983" w:rsidP="009C2983">
            <w:pPr>
              <w:jc w:val="right"/>
              <w:rPr>
                <w:rFonts w:ascii="Times New Roman" w:hAnsi="Times New Roman"/>
                <w:sz w:val="20"/>
                <w:lang w:eastAsia="en-AU"/>
              </w:rPr>
            </w:pPr>
          </w:p>
        </w:tc>
      </w:tr>
      <w:tr w:rsidR="009C2983" w:rsidRPr="009C2983" w14:paraId="7A4A0AC8" w14:textId="77777777" w:rsidTr="009C2983">
        <w:trPr>
          <w:trHeight w:val="250"/>
        </w:trPr>
        <w:tc>
          <w:tcPr>
            <w:tcW w:w="1212" w:type="pct"/>
            <w:tcBorders>
              <w:top w:val="nil"/>
              <w:left w:val="nil"/>
              <w:bottom w:val="nil"/>
              <w:right w:val="nil"/>
            </w:tcBorders>
            <w:shd w:val="clear" w:color="auto" w:fill="auto"/>
            <w:vAlign w:val="bottom"/>
            <w:hideMark/>
          </w:tcPr>
          <w:p w14:paraId="2F652EBE"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Yarra Valley Trail</w:t>
            </w:r>
          </w:p>
        </w:tc>
        <w:tc>
          <w:tcPr>
            <w:tcW w:w="410" w:type="pct"/>
            <w:tcBorders>
              <w:top w:val="nil"/>
              <w:left w:val="nil"/>
              <w:bottom w:val="nil"/>
              <w:right w:val="nil"/>
            </w:tcBorders>
            <w:shd w:val="clear" w:color="auto" w:fill="auto"/>
            <w:vAlign w:val="bottom"/>
            <w:hideMark/>
          </w:tcPr>
          <w:p w14:paraId="57BEFF1F"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900</w:t>
            </w:r>
          </w:p>
        </w:tc>
        <w:tc>
          <w:tcPr>
            <w:tcW w:w="416" w:type="pct"/>
            <w:tcBorders>
              <w:top w:val="nil"/>
              <w:left w:val="single" w:sz="8" w:space="0" w:color="auto"/>
              <w:bottom w:val="nil"/>
              <w:right w:val="nil"/>
            </w:tcBorders>
            <w:shd w:val="clear" w:color="auto" w:fill="auto"/>
            <w:vAlign w:val="bottom"/>
            <w:hideMark/>
          </w:tcPr>
          <w:p w14:paraId="554E28C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900</w:t>
            </w:r>
          </w:p>
        </w:tc>
        <w:tc>
          <w:tcPr>
            <w:tcW w:w="420" w:type="pct"/>
            <w:tcBorders>
              <w:top w:val="nil"/>
              <w:left w:val="nil"/>
              <w:bottom w:val="nil"/>
              <w:right w:val="nil"/>
            </w:tcBorders>
            <w:shd w:val="clear" w:color="auto" w:fill="auto"/>
            <w:vAlign w:val="bottom"/>
            <w:hideMark/>
          </w:tcPr>
          <w:p w14:paraId="327EE59C"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bottom"/>
            <w:hideMark/>
          </w:tcPr>
          <w:p w14:paraId="493B558F"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bottom"/>
            <w:hideMark/>
          </w:tcPr>
          <w:p w14:paraId="044E182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bottom"/>
            <w:hideMark/>
          </w:tcPr>
          <w:p w14:paraId="43017BC4"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bottom"/>
            <w:hideMark/>
          </w:tcPr>
          <w:p w14:paraId="2AF5E1C0"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bottom"/>
            <w:hideMark/>
          </w:tcPr>
          <w:p w14:paraId="35E24A8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900</w:t>
            </w:r>
          </w:p>
        </w:tc>
        <w:tc>
          <w:tcPr>
            <w:tcW w:w="485" w:type="pct"/>
            <w:tcBorders>
              <w:top w:val="nil"/>
              <w:left w:val="nil"/>
              <w:bottom w:val="nil"/>
              <w:right w:val="nil"/>
            </w:tcBorders>
            <w:shd w:val="clear" w:color="auto" w:fill="auto"/>
            <w:vAlign w:val="bottom"/>
            <w:hideMark/>
          </w:tcPr>
          <w:p w14:paraId="45521DB2"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1E24CEB3" w14:textId="77777777" w:rsidTr="009C2983">
        <w:trPr>
          <w:trHeight w:val="410"/>
        </w:trPr>
        <w:tc>
          <w:tcPr>
            <w:tcW w:w="1212" w:type="pct"/>
            <w:tcBorders>
              <w:top w:val="nil"/>
              <w:left w:val="nil"/>
              <w:bottom w:val="nil"/>
              <w:right w:val="nil"/>
            </w:tcBorders>
            <w:shd w:val="clear" w:color="auto" w:fill="auto"/>
            <w:vAlign w:val="bottom"/>
            <w:hideMark/>
          </w:tcPr>
          <w:p w14:paraId="058C81B0"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Warburton Community Recreation Precinct</w:t>
            </w:r>
          </w:p>
        </w:tc>
        <w:tc>
          <w:tcPr>
            <w:tcW w:w="410" w:type="pct"/>
            <w:tcBorders>
              <w:top w:val="nil"/>
              <w:left w:val="nil"/>
              <w:bottom w:val="nil"/>
              <w:right w:val="nil"/>
            </w:tcBorders>
            <w:shd w:val="clear" w:color="auto" w:fill="auto"/>
            <w:vAlign w:val="bottom"/>
            <w:hideMark/>
          </w:tcPr>
          <w:p w14:paraId="7A57E71E"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145</w:t>
            </w:r>
          </w:p>
        </w:tc>
        <w:tc>
          <w:tcPr>
            <w:tcW w:w="416" w:type="pct"/>
            <w:tcBorders>
              <w:top w:val="nil"/>
              <w:left w:val="single" w:sz="8" w:space="0" w:color="auto"/>
              <w:bottom w:val="nil"/>
              <w:right w:val="nil"/>
            </w:tcBorders>
            <w:shd w:val="clear" w:color="auto" w:fill="auto"/>
            <w:vAlign w:val="bottom"/>
            <w:hideMark/>
          </w:tcPr>
          <w:p w14:paraId="194A743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145</w:t>
            </w:r>
          </w:p>
        </w:tc>
        <w:tc>
          <w:tcPr>
            <w:tcW w:w="420" w:type="pct"/>
            <w:tcBorders>
              <w:top w:val="nil"/>
              <w:left w:val="nil"/>
              <w:bottom w:val="nil"/>
              <w:right w:val="nil"/>
            </w:tcBorders>
            <w:shd w:val="clear" w:color="auto" w:fill="auto"/>
            <w:vAlign w:val="bottom"/>
            <w:hideMark/>
          </w:tcPr>
          <w:p w14:paraId="585947CF"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bottom"/>
            <w:hideMark/>
          </w:tcPr>
          <w:p w14:paraId="7424A444"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bottom"/>
            <w:hideMark/>
          </w:tcPr>
          <w:p w14:paraId="3CBEBD43"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bottom"/>
            <w:hideMark/>
          </w:tcPr>
          <w:p w14:paraId="7C6F9737"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bottom"/>
            <w:hideMark/>
          </w:tcPr>
          <w:p w14:paraId="60091E0D"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bottom"/>
            <w:hideMark/>
          </w:tcPr>
          <w:p w14:paraId="58D2C95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145</w:t>
            </w:r>
          </w:p>
        </w:tc>
        <w:tc>
          <w:tcPr>
            <w:tcW w:w="485" w:type="pct"/>
            <w:tcBorders>
              <w:top w:val="nil"/>
              <w:left w:val="nil"/>
              <w:bottom w:val="nil"/>
              <w:right w:val="nil"/>
            </w:tcBorders>
            <w:shd w:val="clear" w:color="auto" w:fill="auto"/>
            <w:vAlign w:val="bottom"/>
            <w:hideMark/>
          </w:tcPr>
          <w:p w14:paraId="2982E8AC"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53F3DD7" w14:textId="77777777" w:rsidTr="009C2983">
        <w:trPr>
          <w:trHeight w:val="410"/>
        </w:trPr>
        <w:tc>
          <w:tcPr>
            <w:tcW w:w="1212" w:type="pct"/>
            <w:tcBorders>
              <w:top w:val="nil"/>
              <w:left w:val="nil"/>
              <w:bottom w:val="nil"/>
              <w:right w:val="nil"/>
            </w:tcBorders>
            <w:shd w:val="clear" w:color="auto" w:fill="auto"/>
            <w:vAlign w:val="bottom"/>
            <w:hideMark/>
          </w:tcPr>
          <w:p w14:paraId="051A760F"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Township Master Plan Develop, Upwey</w:t>
            </w:r>
          </w:p>
        </w:tc>
        <w:tc>
          <w:tcPr>
            <w:tcW w:w="410" w:type="pct"/>
            <w:tcBorders>
              <w:top w:val="nil"/>
              <w:left w:val="nil"/>
              <w:bottom w:val="nil"/>
              <w:right w:val="nil"/>
            </w:tcBorders>
            <w:shd w:val="clear" w:color="auto" w:fill="auto"/>
            <w:vAlign w:val="bottom"/>
            <w:hideMark/>
          </w:tcPr>
          <w:p w14:paraId="632FC66F"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45</w:t>
            </w:r>
          </w:p>
        </w:tc>
        <w:tc>
          <w:tcPr>
            <w:tcW w:w="416" w:type="pct"/>
            <w:tcBorders>
              <w:top w:val="nil"/>
              <w:left w:val="single" w:sz="8" w:space="0" w:color="auto"/>
              <w:bottom w:val="nil"/>
              <w:right w:val="nil"/>
            </w:tcBorders>
            <w:shd w:val="clear" w:color="auto" w:fill="auto"/>
            <w:vAlign w:val="bottom"/>
            <w:hideMark/>
          </w:tcPr>
          <w:p w14:paraId="3ADC77E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45</w:t>
            </w:r>
          </w:p>
        </w:tc>
        <w:tc>
          <w:tcPr>
            <w:tcW w:w="420" w:type="pct"/>
            <w:tcBorders>
              <w:top w:val="nil"/>
              <w:left w:val="nil"/>
              <w:bottom w:val="nil"/>
              <w:right w:val="nil"/>
            </w:tcBorders>
            <w:shd w:val="clear" w:color="auto" w:fill="auto"/>
            <w:vAlign w:val="bottom"/>
            <w:hideMark/>
          </w:tcPr>
          <w:p w14:paraId="36EFA744"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bottom"/>
            <w:hideMark/>
          </w:tcPr>
          <w:p w14:paraId="22F09BD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bottom"/>
            <w:hideMark/>
          </w:tcPr>
          <w:p w14:paraId="0397738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bottom"/>
            <w:hideMark/>
          </w:tcPr>
          <w:p w14:paraId="6437D583"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bottom"/>
            <w:hideMark/>
          </w:tcPr>
          <w:p w14:paraId="4D06E9C4"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bottom"/>
            <w:hideMark/>
          </w:tcPr>
          <w:p w14:paraId="1D42E29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45</w:t>
            </w:r>
          </w:p>
        </w:tc>
        <w:tc>
          <w:tcPr>
            <w:tcW w:w="485" w:type="pct"/>
            <w:tcBorders>
              <w:top w:val="nil"/>
              <w:left w:val="nil"/>
              <w:bottom w:val="nil"/>
              <w:right w:val="nil"/>
            </w:tcBorders>
            <w:shd w:val="clear" w:color="auto" w:fill="auto"/>
            <w:vAlign w:val="bottom"/>
            <w:hideMark/>
          </w:tcPr>
          <w:p w14:paraId="29FC75C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61C95504" w14:textId="77777777" w:rsidTr="009C2983">
        <w:trPr>
          <w:trHeight w:val="250"/>
        </w:trPr>
        <w:tc>
          <w:tcPr>
            <w:tcW w:w="1212" w:type="pct"/>
            <w:tcBorders>
              <w:top w:val="nil"/>
              <w:left w:val="nil"/>
              <w:bottom w:val="nil"/>
              <w:right w:val="nil"/>
            </w:tcBorders>
            <w:shd w:val="clear" w:color="auto" w:fill="auto"/>
            <w:vAlign w:val="center"/>
            <w:hideMark/>
          </w:tcPr>
          <w:p w14:paraId="7634462E"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Township Improvements, Belgrave</w:t>
            </w:r>
          </w:p>
        </w:tc>
        <w:tc>
          <w:tcPr>
            <w:tcW w:w="410" w:type="pct"/>
            <w:tcBorders>
              <w:top w:val="nil"/>
              <w:left w:val="nil"/>
              <w:bottom w:val="nil"/>
              <w:right w:val="nil"/>
            </w:tcBorders>
            <w:shd w:val="clear" w:color="auto" w:fill="auto"/>
            <w:vAlign w:val="center"/>
            <w:hideMark/>
          </w:tcPr>
          <w:p w14:paraId="4E755430"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xml:space="preserve">             170 </w:t>
            </w:r>
          </w:p>
        </w:tc>
        <w:tc>
          <w:tcPr>
            <w:tcW w:w="416" w:type="pct"/>
            <w:tcBorders>
              <w:top w:val="nil"/>
              <w:left w:val="single" w:sz="8" w:space="0" w:color="auto"/>
              <w:bottom w:val="nil"/>
              <w:right w:val="nil"/>
            </w:tcBorders>
            <w:shd w:val="clear" w:color="auto" w:fill="auto"/>
            <w:vAlign w:val="center"/>
            <w:hideMark/>
          </w:tcPr>
          <w:p w14:paraId="062B8A7C"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60 </w:t>
            </w:r>
          </w:p>
        </w:tc>
        <w:tc>
          <w:tcPr>
            <w:tcW w:w="420" w:type="pct"/>
            <w:tcBorders>
              <w:top w:val="nil"/>
              <w:left w:val="nil"/>
              <w:bottom w:val="nil"/>
              <w:right w:val="nil"/>
            </w:tcBorders>
            <w:shd w:val="clear" w:color="auto" w:fill="auto"/>
            <w:vAlign w:val="center"/>
            <w:hideMark/>
          </w:tcPr>
          <w:p w14:paraId="4F6C70B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76 </w:t>
            </w:r>
          </w:p>
        </w:tc>
        <w:tc>
          <w:tcPr>
            <w:tcW w:w="420" w:type="pct"/>
            <w:tcBorders>
              <w:top w:val="nil"/>
              <w:left w:val="nil"/>
              <w:bottom w:val="nil"/>
              <w:right w:val="nil"/>
            </w:tcBorders>
            <w:shd w:val="clear" w:color="auto" w:fill="auto"/>
            <w:vAlign w:val="center"/>
            <w:hideMark/>
          </w:tcPr>
          <w:p w14:paraId="0E2DFD9F"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5677303"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34 </w:t>
            </w:r>
          </w:p>
        </w:tc>
        <w:tc>
          <w:tcPr>
            <w:tcW w:w="358" w:type="pct"/>
            <w:tcBorders>
              <w:top w:val="nil"/>
              <w:left w:val="nil"/>
              <w:bottom w:val="nil"/>
              <w:right w:val="nil"/>
            </w:tcBorders>
            <w:shd w:val="clear" w:color="auto" w:fill="auto"/>
            <w:vAlign w:val="center"/>
            <w:hideMark/>
          </w:tcPr>
          <w:p w14:paraId="3CB4010C"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609903B9"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nil"/>
              <w:right w:val="nil"/>
            </w:tcBorders>
            <w:shd w:val="clear" w:color="auto" w:fill="auto"/>
            <w:vAlign w:val="center"/>
            <w:hideMark/>
          </w:tcPr>
          <w:p w14:paraId="6930AC4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170 </w:t>
            </w:r>
          </w:p>
        </w:tc>
        <w:tc>
          <w:tcPr>
            <w:tcW w:w="485" w:type="pct"/>
            <w:tcBorders>
              <w:top w:val="nil"/>
              <w:left w:val="nil"/>
              <w:bottom w:val="nil"/>
              <w:right w:val="nil"/>
            </w:tcBorders>
            <w:shd w:val="clear" w:color="auto" w:fill="auto"/>
            <w:vAlign w:val="center"/>
            <w:hideMark/>
          </w:tcPr>
          <w:p w14:paraId="0B4E9C28"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r w:rsidR="009C2983" w:rsidRPr="009C2983" w14:paraId="1F375192" w14:textId="77777777" w:rsidTr="009C2983">
        <w:trPr>
          <w:trHeight w:val="400"/>
        </w:trPr>
        <w:tc>
          <w:tcPr>
            <w:tcW w:w="1212" w:type="pct"/>
            <w:tcBorders>
              <w:top w:val="nil"/>
              <w:left w:val="nil"/>
              <w:bottom w:val="nil"/>
              <w:right w:val="nil"/>
            </w:tcBorders>
            <w:shd w:val="clear" w:color="auto" w:fill="auto"/>
            <w:vAlign w:val="center"/>
            <w:hideMark/>
          </w:tcPr>
          <w:p w14:paraId="03CF53EC"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River Rd, Millgrove Community Walking Track</w:t>
            </w:r>
          </w:p>
        </w:tc>
        <w:tc>
          <w:tcPr>
            <w:tcW w:w="410" w:type="pct"/>
            <w:tcBorders>
              <w:top w:val="nil"/>
              <w:left w:val="nil"/>
              <w:bottom w:val="nil"/>
              <w:right w:val="nil"/>
            </w:tcBorders>
            <w:shd w:val="clear" w:color="auto" w:fill="auto"/>
            <w:vAlign w:val="center"/>
            <w:hideMark/>
          </w:tcPr>
          <w:p w14:paraId="43D33391"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xml:space="preserve">                10 </w:t>
            </w:r>
          </w:p>
        </w:tc>
        <w:tc>
          <w:tcPr>
            <w:tcW w:w="416" w:type="pct"/>
            <w:tcBorders>
              <w:top w:val="nil"/>
              <w:left w:val="single" w:sz="8" w:space="0" w:color="auto"/>
              <w:bottom w:val="nil"/>
              <w:right w:val="nil"/>
            </w:tcBorders>
            <w:shd w:val="clear" w:color="auto" w:fill="auto"/>
            <w:vAlign w:val="center"/>
            <w:hideMark/>
          </w:tcPr>
          <w:p w14:paraId="186E094F"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10 </w:t>
            </w:r>
          </w:p>
        </w:tc>
        <w:tc>
          <w:tcPr>
            <w:tcW w:w="420" w:type="pct"/>
            <w:tcBorders>
              <w:top w:val="nil"/>
              <w:left w:val="nil"/>
              <w:bottom w:val="nil"/>
              <w:right w:val="nil"/>
            </w:tcBorders>
            <w:shd w:val="clear" w:color="auto" w:fill="auto"/>
            <w:vAlign w:val="center"/>
            <w:hideMark/>
          </w:tcPr>
          <w:p w14:paraId="5067E80D"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20" w:type="pct"/>
            <w:tcBorders>
              <w:top w:val="nil"/>
              <w:left w:val="nil"/>
              <w:bottom w:val="nil"/>
              <w:right w:val="nil"/>
            </w:tcBorders>
            <w:shd w:val="clear" w:color="auto" w:fill="auto"/>
            <w:vAlign w:val="center"/>
            <w:hideMark/>
          </w:tcPr>
          <w:p w14:paraId="3D3E1815"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22EC3E9"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71E72CD"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5626DBF1"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nil"/>
              <w:right w:val="nil"/>
            </w:tcBorders>
            <w:shd w:val="clear" w:color="auto" w:fill="auto"/>
            <w:vAlign w:val="center"/>
            <w:hideMark/>
          </w:tcPr>
          <w:p w14:paraId="2BD0929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10 </w:t>
            </w:r>
          </w:p>
        </w:tc>
        <w:tc>
          <w:tcPr>
            <w:tcW w:w="485" w:type="pct"/>
            <w:tcBorders>
              <w:top w:val="nil"/>
              <w:left w:val="nil"/>
              <w:bottom w:val="nil"/>
              <w:right w:val="nil"/>
            </w:tcBorders>
            <w:shd w:val="clear" w:color="auto" w:fill="auto"/>
            <w:vAlign w:val="center"/>
            <w:hideMark/>
          </w:tcPr>
          <w:p w14:paraId="7B9506E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r w:rsidR="009C2983" w:rsidRPr="009C2983" w14:paraId="7FCCC1E3" w14:textId="77777777" w:rsidTr="009C2983">
        <w:trPr>
          <w:trHeight w:val="250"/>
        </w:trPr>
        <w:tc>
          <w:tcPr>
            <w:tcW w:w="1212" w:type="pct"/>
            <w:tcBorders>
              <w:top w:val="nil"/>
              <w:left w:val="nil"/>
              <w:bottom w:val="nil"/>
              <w:right w:val="nil"/>
            </w:tcBorders>
            <w:shd w:val="clear" w:color="auto" w:fill="auto"/>
            <w:vAlign w:val="center"/>
            <w:hideMark/>
          </w:tcPr>
          <w:p w14:paraId="28410C9B"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Green Spine Path Lighting</w:t>
            </w:r>
          </w:p>
        </w:tc>
        <w:tc>
          <w:tcPr>
            <w:tcW w:w="410" w:type="pct"/>
            <w:tcBorders>
              <w:top w:val="nil"/>
              <w:left w:val="nil"/>
              <w:bottom w:val="nil"/>
              <w:right w:val="nil"/>
            </w:tcBorders>
            <w:shd w:val="clear" w:color="auto" w:fill="auto"/>
            <w:vAlign w:val="center"/>
            <w:hideMark/>
          </w:tcPr>
          <w:p w14:paraId="628D637C"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xml:space="preserve">             150 </w:t>
            </w:r>
          </w:p>
        </w:tc>
        <w:tc>
          <w:tcPr>
            <w:tcW w:w="416" w:type="pct"/>
            <w:tcBorders>
              <w:top w:val="nil"/>
              <w:left w:val="single" w:sz="8" w:space="0" w:color="auto"/>
              <w:bottom w:val="nil"/>
              <w:right w:val="nil"/>
            </w:tcBorders>
            <w:shd w:val="clear" w:color="auto" w:fill="auto"/>
            <w:vAlign w:val="center"/>
            <w:hideMark/>
          </w:tcPr>
          <w:p w14:paraId="652E6955"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150 </w:t>
            </w:r>
          </w:p>
        </w:tc>
        <w:tc>
          <w:tcPr>
            <w:tcW w:w="420" w:type="pct"/>
            <w:tcBorders>
              <w:top w:val="nil"/>
              <w:left w:val="nil"/>
              <w:bottom w:val="nil"/>
              <w:right w:val="nil"/>
            </w:tcBorders>
            <w:shd w:val="clear" w:color="auto" w:fill="auto"/>
            <w:vAlign w:val="center"/>
            <w:hideMark/>
          </w:tcPr>
          <w:p w14:paraId="408BC130"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20" w:type="pct"/>
            <w:tcBorders>
              <w:top w:val="nil"/>
              <w:left w:val="nil"/>
              <w:bottom w:val="nil"/>
              <w:right w:val="nil"/>
            </w:tcBorders>
            <w:shd w:val="clear" w:color="auto" w:fill="auto"/>
            <w:vAlign w:val="center"/>
            <w:hideMark/>
          </w:tcPr>
          <w:p w14:paraId="4C7F2A13"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57DFA5C"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CFA8500"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01CD01D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nil"/>
              <w:right w:val="nil"/>
            </w:tcBorders>
            <w:shd w:val="clear" w:color="auto" w:fill="auto"/>
            <w:vAlign w:val="center"/>
            <w:hideMark/>
          </w:tcPr>
          <w:p w14:paraId="30CCF285"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150 </w:t>
            </w:r>
          </w:p>
        </w:tc>
        <w:tc>
          <w:tcPr>
            <w:tcW w:w="485" w:type="pct"/>
            <w:tcBorders>
              <w:top w:val="nil"/>
              <w:left w:val="nil"/>
              <w:bottom w:val="nil"/>
              <w:right w:val="nil"/>
            </w:tcBorders>
            <w:shd w:val="clear" w:color="auto" w:fill="auto"/>
            <w:vAlign w:val="center"/>
            <w:hideMark/>
          </w:tcPr>
          <w:p w14:paraId="4180A87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r w:rsidR="009C2983" w:rsidRPr="009C2983" w14:paraId="1EE840F2" w14:textId="77777777" w:rsidTr="009C2983">
        <w:trPr>
          <w:trHeight w:val="250"/>
        </w:trPr>
        <w:tc>
          <w:tcPr>
            <w:tcW w:w="1212" w:type="pct"/>
            <w:tcBorders>
              <w:top w:val="nil"/>
              <w:left w:val="nil"/>
              <w:bottom w:val="nil"/>
              <w:right w:val="nil"/>
            </w:tcBorders>
            <w:shd w:val="clear" w:color="auto" w:fill="auto"/>
            <w:vAlign w:val="center"/>
            <w:hideMark/>
          </w:tcPr>
          <w:p w14:paraId="6D3712AE"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River Circuit Trail, Yarra Glen</w:t>
            </w:r>
          </w:p>
        </w:tc>
        <w:tc>
          <w:tcPr>
            <w:tcW w:w="410" w:type="pct"/>
            <w:tcBorders>
              <w:top w:val="nil"/>
              <w:left w:val="nil"/>
              <w:bottom w:val="nil"/>
              <w:right w:val="nil"/>
            </w:tcBorders>
            <w:shd w:val="clear" w:color="auto" w:fill="auto"/>
            <w:vAlign w:val="center"/>
            <w:hideMark/>
          </w:tcPr>
          <w:p w14:paraId="74D488BB"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xml:space="preserve">                99 </w:t>
            </w:r>
          </w:p>
        </w:tc>
        <w:tc>
          <w:tcPr>
            <w:tcW w:w="416" w:type="pct"/>
            <w:tcBorders>
              <w:top w:val="nil"/>
              <w:left w:val="single" w:sz="8" w:space="0" w:color="auto"/>
              <w:bottom w:val="nil"/>
              <w:right w:val="nil"/>
            </w:tcBorders>
            <w:shd w:val="clear" w:color="auto" w:fill="auto"/>
            <w:vAlign w:val="center"/>
            <w:hideMark/>
          </w:tcPr>
          <w:p w14:paraId="188E60F4"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99 </w:t>
            </w:r>
          </w:p>
        </w:tc>
        <w:tc>
          <w:tcPr>
            <w:tcW w:w="420" w:type="pct"/>
            <w:tcBorders>
              <w:top w:val="nil"/>
              <w:left w:val="nil"/>
              <w:bottom w:val="nil"/>
              <w:right w:val="nil"/>
            </w:tcBorders>
            <w:shd w:val="clear" w:color="auto" w:fill="auto"/>
            <w:vAlign w:val="center"/>
            <w:hideMark/>
          </w:tcPr>
          <w:p w14:paraId="292A1D3A"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20" w:type="pct"/>
            <w:tcBorders>
              <w:top w:val="nil"/>
              <w:left w:val="nil"/>
              <w:bottom w:val="nil"/>
              <w:right w:val="nil"/>
            </w:tcBorders>
            <w:shd w:val="clear" w:color="auto" w:fill="auto"/>
            <w:vAlign w:val="center"/>
            <w:hideMark/>
          </w:tcPr>
          <w:p w14:paraId="4FAFF078"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BA9007D"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D848D89"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136773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nil"/>
              <w:right w:val="nil"/>
            </w:tcBorders>
            <w:shd w:val="clear" w:color="auto" w:fill="auto"/>
            <w:vAlign w:val="center"/>
            <w:hideMark/>
          </w:tcPr>
          <w:p w14:paraId="11896164"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99 </w:t>
            </w:r>
          </w:p>
        </w:tc>
        <w:tc>
          <w:tcPr>
            <w:tcW w:w="485" w:type="pct"/>
            <w:tcBorders>
              <w:top w:val="nil"/>
              <w:left w:val="nil"/>
              <w:bottom w:val="nil"/>
              <w:right w:val="nil"/>
            </w:tcBorders>
            <w:shd w:val="clear" w:color="auto" w:fill="auto"/>
            <w:vAlign w:val="center"/>
            <w:hideMark/>
          </w:tcPr>
          <w:p w14:paraId="5E69E0F7"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r w:rsidR="009C2983" w:rsidRPr="009C2983" w14:paraId="275F21D5" w14:textId="77777777" w:rsidTr="009C2983">
        <w:trPr>
          <w:trHeight w:val="260"/>
        </w:trPr>
        <w:tc>
          <w:tcPr>
            <w:tcW w:w="1212" w:type="pct"/>
            <w:tcBorders>
              <w:top w:val="nil"/>
              <w:left w:val="nil"/>
              <w:bottom w:val="nil"/>
              <w:right w:val="nil"/>
            </w:tcBorders>
            <w:shd w:val="clear" w:color="auto" w:fill="auto"/>
            <w:vAlign w:val="center"/>
            <w:hideMark/>
          </w:tcPr>
          <w:p w14:paraId="02B1BF41"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TOTAL INFRASTRUCTURE</w:t>
            </w:r>
          </w:p>
        </w:tc>
        <w:tc>
          <w:tcPr>
            <w:tcW w:w="410" w:type="pct"/>
            <w:tcBorders>
              <w:top w:val="nil"/>
              <w:left w:val="nil"/>
              <w:bottom w:val="single" w:sz="8" w:space="0" w:color="auto"/>
              <w:right w:val="single" w:sz="8" w:space="0" w:color="auto"/>
            </w:tcBorders>
            <w:shd w:val="clear" w:color="auto" w:fill="auto"/>
            <w:vAlign w:val="center"/>
            <w:hideMark/>
          </w:tcPr>
          <w:p w14:paraId="7802C3E7"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2,258 </w:t>
            </w:r>
          </w:p>
        </w:tc>
        <w:tc>
          <w:tcPr>
            <w:tcW w:w="416" w:type="pct"/>
            <w:tcBorders>
              <w:top w:val="nil"/>
              <w:left w:val="nil"/>
              <w:bottom w:val="single" w:sz="8" w:space="0" w:color="auto"/>
              <w:right w:val="nil"/>
            </w:tcBorders>
            <w:shd w:val="clear" w:color="auto" w:fill="auto"/>
            <w:vAlign w:val="center"/>
            <w:hideMark/>
          </w:tcPr>
          <w:p w14:paraId="1D2263F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1,582 </w:t>
            </w:r>
          </w:p>
        </w:tc>
        <w:tc>
          <w:tcPr>
            <w:tcW w:w="420" w:type="pct"/>
            <w:tcBorders>
              <w:top w:val="nil"/>
              <w:left w:val="nil"/>
              <w:bottom w:val="single" w:sz="8" w:space="0" w:color="auto"/>
              <w:right w:val="nil"/>
            </w:tcBorders>
            <w:shd w:val="clear" w:color="auto" w:fill="auto"/>
            <w:vAlign w:val="center"/>
            <w:hideMark/>
          </w:tcPr>
          <w:p w14:paraId="4B61CCA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76 </w:t>
            </w:r>
          </w:p>
        </w:tc>
        <w:tc>
          <w:tcPr>
            <w:tcW w:w="420" w:type="pct"/>
            <w:tcBorders>
              <w:top w:val="nil"/>
              <w:left w:val="nil"/>
              <w:bottom w:val="single" w:sz="8" w:space="0" w:color="auto"/>
              <w:right w:val="nil"/>
            </w:tcBorders>
            <w:shd w:val="clear" w:color="auto" w:fill="auto"/>
            <w:vAlign w:val="center"/>
            <w:hideMark/>
          </w:tcPr>
          <w:p w14:paraId="01F4046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550 </w:t>
            </w:r>
          </w:p>
        </w:tc>
        <w:tc>
          <w:tcPr>
            <w:tcW w:w="450" w:type="pct"/>
            <w:tcBorders>
              <w:top w:val="nil"/>
              <w:left w:val="nil"/>
              <w:bottom w:val="single" w:sz="8" w:space="0" w:color="auto"/>
              <w:right w:val="single" w:sz="8" w:space="0" w:color="auto"/>
            </w:tcBorders>
            <w:shd w:val="clear" w:color="auto" w:fill="auto"/>
            <w:vAlign w:val="center"/>
            <w:hideMark/>
          </w:tcPr>
          <w:p w14:paraId="095A651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358" w:type="pct"/>
            <w:tcBorders>
              <w:top w:val="nil"/>
              <w:left w:val="nil"/>
              <w:bottom w:val="single" w:sz="8" w:space="0" w:color="auto"/>
              <w:right w:val="nil"/>
            </w:tcBorders>
            <w:shd w:val="clear" w:color="auto" w:fill="auto"/>
            <w:vAlign w:val="center"/>
            <w:hideMark/>
          </w:tcPr>
          <w:p w14:paraId="6BE53CF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single" w:sz="8" w:space="0" w:color="auto"/>
              <w:right w:val="nil"/>
            </w:tcBorders>
            <w:shd w:val="clear" w:color="auto" w:fill="auto"/>
            <w:vAlign w:val="center"/>
            <w:hideMark/>
          </w:tcPr>
          <w:p w14:paraId="546081C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single" w:sz="8" w:space="0" w:color="auto"/>
              <w:right w:val="nil"/>
            </w:tcBorders>
            <w:shd w:val="clear" w:color="auto" w:fill="auto"/>
            <w:vAlign w:val="center"/>
            <w:hideMark/>
          </w:tcPr>
          <w:p w14:paraId="155F608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2,258 </w:t>
            </w:r>
          </w:p>
        </w:tc>
        <w:tc>
          <w:tcPr>
            <w:tcW w:w="485" w:type="pct"/>
            <w:tcBorders>
              <w:top w:val="nil"/>
              <w:left w:val="nil"/>
              <w:bottom w:val="single" w:sz="8" w:space="0" w:color="auto"/>
              <w:right w:val="single" w:sz="8" w:space="0" w:color="auto"/>
            </w:tcBorders>
            <w:shd w:val="clear" w:color="auto" w:fill="auto"/>
            <w:vAlign w:val="center"/>
            <w:hideMark/>
          </w:tcPr>
          <w:p w14:paraId="0706B51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2E6A1102" w14:textId="77777777" w:rsidTr="009C2983">
        <w:trPr>
          <w:trHeight w:val="260"/>
        </w:trPr>
        <w:tc>
          <w:tcPr>
            <w:tcW w:w="1212" w:type="pct"/>
            <w:tcBorders>
              <w:top w:val="nil"/>
              <w:left w:val="nil"/>
              <w:bottom w:val="nil"/>
              <w:right w:val="nil"/>
            </w:tcBorders>
            <w:shd w:val="clear" w:color="auto" w:fill="auto"/>
            <w:vAlign w:val="center"/>
            <w:hideMark/>
          </w:tcPr>
          <w:p w14:paraId="07A1AB5E" w14:textId="77777777" w:rsidR="009C2983" w:rsidRPr="009C2983" w:rsidRDefault="009C2983" w:rsidP="009C2983">
            <w:pPr>
              <w:jc w:val="right"/>
              <w:rPr>
                <w:rFonts w:ascii="Arial" w:hAnsi="Arial" w:cs="Arial"/>
                <w:sz w:val="16"/>
                <w:szCs w:val="16"/>
                <w:lang w:eastAsia="en-AU"/>
              </w:rPr>
            </w:pPr>
          </w:p>
        </w:tc>
        <w:tc>
          <w:tcPr>
            <w:tcW w:w="410" w:type="pct"/>
            <w:tcBorders>
              <w:top w:val="nil"/>
              <w:left w:val="nil"/>
              <w:bottom w:val="single" w:sz="8" w:space="0" w:color="auto"/>
              <w:right w:val="nil"/>
            </w:tcBorders>
            <w:shd w:val="clear" w:color="auto" w:fill="auto"/>
            <w:vAlign w:val="center"/>
            <w:hideMark/>
          </w:tcPr>
          <w:p w14:paraId="6037F775" w14:textId="77777777" w:rsidR="009C2983" w:rsidRPr="009C2983" w:rsidRDefault="009C2983" w:rsidP="009C2983">
            <w:pPr>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single" w:sz="8" w:space="0" w:color="auto"/>
              <w:bottom w:val="single" w:sz="8" w:space="0" w:color="auto"/>
              <w:right w:val="nil"/>
            </w:tcBorders>
            <w:shd w:val="clear" w:color="auto" w:fill="auto"/>
            <w:vAlign w:val="center"/>
            <w:hideMark/>
          </w:tcPr>
          <w:p w14:paraId="5E1D3A30"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single" w:sz="8" w:space="0" w:color="auto"/>
              <w:right w:val="nil"/>
            </w:tcBorders>
            <w:shd w:val="clear" w:color="auto" w:fill="auto"/>
            <w:vAlign w:val="center"/>
            <w:hideMark/>
          </w:tcPr>
          <w:p w14:paraId="224E38DA"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single" w:sz="8" w:space="0" w:color="auto"/>
              <w:right w:val="nil"/>
            </w:tcBorders>
            <w:shd w:val="clear" w:color="auto" w:fill="auto"/>
            <w:vAlign w:val="center"/>
            <w:hideMark/>
          </w:tcPr>
          <w:p w14:paraId="2DE7CEE0"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50" w:type="pct"/>
            <w:tcBorders>
              <w:top w:val="nil"/>
              <w:left w:val="nil"/>
              <w:bottom w:val="single" w:sz="8" w:space="0" w:color="auto"/>
              <w:right w:val="single" w:sz="8" w:space="0" w:color="auto"/>
            </w:tcBorders>
            <w:shd w:val="clear" w:color="auto" w:fill="auto"/>
            <w:vAlign w:val="center"/>
            <w:hideMark/>
          </w:tcPr>
          <w:p w14:paraId="30F82C63"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single" w:sz="8" w:space="0" w:color="auto"/>
              <w:right w:val="nil"/>
            </w:tcBorders>
            <w:shd w:val="clear" w:color="auto" w:fill="auto"/>
            <w:vAlign w:val="center"/>
            <w:hideMark/>
          </w:tcPr>
          <w:p w14:paraId="3BCB909B"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85" w:type="pct"/>
            <w:tcBorders>
              <w:top w:val="nil"/>
              <w:left w:val="nil"/>
              <w:bottom w:val="single" w:sz="8" w:space="0" w:color="auto"/>
              <w:right w:val="nil"/>
            </w:tcBorders>
            <w:shd w:val="clear" w:color="auto" w:fill="auto"/>
            <w:vAlign w:val="center"/>
            <w:hideMark/>
          </w:tcPr>
          <w:p w14:paraId="0B775E75"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44" w:type="pct"/>
            <w:tcBorders>
              <w:top w:val="nil"/>
              <w:left w:val="nil"/>
              <w:bottom w:val="single" w:sz="8" w:space="0" w:color="auto"/>
              <w:right w:val="nil"/>
            </w:tcBorders>
            <w:shd w:val="clear" w:color="auto" w:fill="auto"/>
            <w:vAlign w:val="center"/>
            <w:hideMark/>
          </w:tcPr>
          <w:p w14:paraId="7D6F614D"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85" w:type="pct"/>
            <w:tcBorders>
              <w:top w:val="nil"/>
              <w:left w:val="nil"/>
              <w:bottom w:val="single" w:sz="8" w:space="0" w:color="auto"/>
              <w:right w:val="nil"/>
            </w:tcBorders>
            <w:shd w:val="clear" w:color="auto" w:fill="auto"/>
            <w:vAlign w:val="center"/>
            <w:hideMark/>
          </w:tcPr>
          <w:p w14:paraId="34F4CD05"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r>
      <w:tr w:rsidR="009C2983" w:rsidRPr="009C2983" w14:paraId="60CD00BA" w14:textId="77777777" w:rsidTr="00DE2AA3">
        <w:trPr>
          <w:trHeight w:val="430"/>
        </w:trPr>
        <w:tc>
          <w:tcPr>
            <w:tcW w:w="1212" w:type="pct"/>
            <w:tcBorders>
              <w:top w:val="nil"/>
              <w:left w:val="nil"/>
              <w:bottom w:val="nil"/>
              <w:right w:val="nil"/>
            </w:tcBorders>
            <w:shd w:val="clear" w:color="auto" w:fill="auto"/>
            <w:vAlign w:val="center"/>
            <w:hideMark/>
          </w:tcPr>
          <w:p w14:paraId="361B4B8D"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TOTAL CARRIED FORWARD CAPITAL WORKS 2021/22</w:t>
            </w:r>
          </w:p>
        </w:tc>
        <w:tc>
          <w:tcPr>
            <w:tcW w:w="410" w:type="pct"/>
            <w:tcBorders>
              <w:top w:val="nil"/>
              <w:left w:val="nil"/>
              <w:bottom w:val="double" w:sz="6" w:space="0" w:color="auto"/>
              <w:right w:val="nil"/>
            </w:tcBorders>
            <w:shd w:val="clear" w:color="auto" w:fill="auto"/>
            <w:vAlign w:val="center"/>
            <w:hideMark/>
          </w:tcPr>
          <w:p w14:paraId="502E212F"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3,450 </w:t>
            </w:r>
          </w:p>
        </w:tc>
        <w:tc>
          <w:tcPr>
            <w:tcW w:w="416" w:type="pct"/>
            <w:tcBorders>
              <w:top w:val="nil"/>
              <w:left w:val="single" w:sz="8" w:space="0" w:color="auto"/>
              <w:bottom w:val="double" w:sz="6" w:space="0" w:color="auto"/>
              <w:right w:val="nil"/>
            </w:tcBorders>
            <w:shd w:val="clear" w:color="auto" w:fill="auto"/>
            <w:vAlign w:val="center"/>
            <w:hideMark/>
          </w:tcPr>
          <w:p w14:paraId="14BBF46C"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1,956 </w:t>
            </w:r>
          </w:p>
        </w:tc>
        <w:tc>
          <w:tcPr>
            <w:tcW w:w="420" w:type="pct"/>
            <w:tcBorders>
              <w:top w:val="nil"/>
              <w:left w:val="nil"/>
              <w:bottom w:val="double" w:sz="6" w:space="0" w:color="auto"/>
              <w:right w:val="nil"/>
            </w:tcBorders>
            <w:shd w:val="clear" w:color="auto" w:fill="auto"/>
            <w:vAlign w:val="center"/>
            <w:hideMark/>
          </w:tcPr>
          <w:p w14:paraId="099C9FBD"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114 </w:t>
            </w:r>
          </w:p>
        </w:tc>
        <w:tc>
          <w:tcPr>
            <w:tcW w:w="420" w:type="pct"/>
            <w:tcBorders>
              <w:top w:val="nil"/>
              <w:left w:val="nil"/>
              <w:bottom w:val="double" w:sz="6" w:space="0" w:color="auto"/>
              <w:right w:val="nil"/>
            </w:tcBorders>
            <w:shd w:val="clear" w:color="auto" w:fill="auto"/>
            <w:vAlign w:val="center"/>
            <w:hideMark/>
          </w:tcPr>
          <w:p w14:paraId="58A8DA98"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1,240 </w:t>
            </w:r>
          </w:p>
        </w:tc>
        <w:tc>
          <w:tcPr>
            <w:tcW w:w="450" w:type="pct"/>
            <w:tcBorders>
              <w:top w:val="nil"/>
              <w:left w:val="nil"/>
              <w:bottom w:val="double" w:sz="6" w:space="0" w:color="auto"/>
              <w:right w:val="single" w:sz="8" w:space="0" w:color="auto"/>
            </w:tcBorders>
            <w:shd w:val="clear" w:color="auto" w:fill="auto"/>
            <w:vAlign w:val="center"/>
            <w:hideMark/>
          </w:tcPr>
          <w:p w14:paraId="60D6D741"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140 </w:t>
            </w:r>
          </w:p>
        </w:tc>
        <w:tc>
          <w:tcPr>
            <w:tcW w:w="358" w:type="pct"/>
            <w:tcBorders>
              <w:top w:val="nil"/>
              <w:left w:val="nil"/>
              <w:bottom w:val="double" w:sz="6" w:space="0" w:color="auto"/>
              <w:right w:val="nil"/>
            </w:tcBorders>
            <w:shd w:val="clear" w:color="auto" w:fill="auto"/>
            <w:vAlign w:val="center"/>
            <w:hideMark/>
          </w:tcPr>
          <w:p w14:paraId="2D0CB0E1"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double" w:sz="6" w:space="0" w:color="auto"/>
              <w:right w:val="nil"/>
            </w:tcBorders>
            <w:shd w:val="clear" w:color="auto" w:fill="auto"/>
            <w:vAlign w:val="center"/>
            <w:hideMark/>
          </w:tcPr>
          <w:p w14:paraId="5AEA8087"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double" w:sz="6" w:space="0" w:color="auto"/>
              <w:right w:val="nil"/>
            </w:tcBorders>
            <w:shd w:val="clear" w:color="auto" w:fill="auto"/>
            <w:vAlign w:val="center"/>
            <w:hideMark/>
          </w:tcPr>
          <w:p w14:paraId="71519E3F" w14:textId="59729038"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3,450</w:t>
            </w:r>
          </w:p>
        </w:tc>
        <w:tc>
          <w:tcPr>
            <w:tcW w:w="485" w:type="pct"/>
            <w:tcBorders>
              <w:top w:val="nil"/>
              <w:left w:val="nil"/>
              <w:bottom w:val="double" w:sz="6" w:space="0" w:color="auto"/>
              <w:right w:val="nil"/>
            </w:tcBorders>
            <w:shd w:val="clear" w:color="auto" w:fill="auto"/>
            <w:vAlign w:val="center"/>
            <w:hideMark/>
          </w:tcPr>
          <w:p w14:paraId="6330C39B"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bl>
    <w:p w14:paraId="4EB86C55" w14:textId="77777777" w:rsidR="0014624C" w:rsidRDefault="0014624C" w:rsidP="0014624C"/>
    <w:p w14:paraId="62C92A02" w14:textId="77777777" w:rsidR="00DF5E66" w:rsidRDefault="00DF5E66">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4B63D110" w14:textId="35463E1A" w:rsidR="0014624C" w:rsidRPr="007713C1" w:rsidRDefault="00482601" w:rsidP="00DF5E66">
      <w:pPr>
        <w:pStyle w:val="Numbers11"/>
        <w:spacing w:before="0" w:after="120"/>
      </w:pPr>
      <w:r>
        <w:lastRenderedPageBreak/>
        <w:t>Summary of planned capital works (3 subsequent years)</w:t>
      </w:r>
    </w:p>
    <w:tbl>
      <w:tblPr>
        <w:tblW w:w="5000" w:type="pct"/>
        <w:tblLook w:val="04A0" w:firstRow="1" w:lastRow="0" w:firstColumn="1" w:lastColumn="0" w:noHBand="0" w:noVBand="1"/>
      </w:tblPr>
      <w:tblGrid>
        <w:gridCol w:w="3789"/>
        <w:gridCol w:w="781"/>
        <w:gridCol w:w="781"/>
        <w:gridCol w:w="961"/>
        <w:gridCol w:w="1137"/>
        <w:gridCol w:w="958"/>
        <w:gridCol w:w="781"/>
        <w:gridCol w:w="812"/>
        <w:gridCol w:w="1403"/>
        <w:gridCol w:w="1372"/>
        <w:gridCol w:w="1227"/>
      </w:tblGrid>
      <w:tr w:rsidR="007176BB" w:rsidRPr="007176BB" w14:paraId="49EF5299" w14:textId="77777777" w:rsidTr="00DF5E66">
        <w:trPr>
          <w:trHeight w:val="210"/>
        </w:trPr>
        <w:tc>
          <w:tcPr>
            <w:tcW w:w="1353" w:type="pct"/>
            <w:vMerge w:val="restart"/>
            <w:tcBorders>
              <w:top w:val="nil"/>
              <w:left w:val="nil"/>
              <w:bottom w:val="nil"/>
              <w:right w:val="nil"/>
            </w:tcBorders>
            <w:shd w:val="clear" w:color="000000" w:fill="0067AC"/>
            <w:noWrap/>
            <w:vAlign w:val="center"/>
            <w:hideMark/>
          </w:tcPr>
          <w:p w14:paraId="4D733D2F" w14:textId="77777777" w:rsidR="007176BB" w:rsidRPr="007176BB" w:rsidRDefault="007176BB" w:rsidP="007176BB">
            <w:pPr>
              <w:rPr>
                <w:rFonts w:ascii="Arial" w:hAnsi="Arial" w:cs="Arial"/>
                <w:b/>
                <w:bCs/>
                <w:color w:val="FFFFFF"/>
                <w:sz w:val="16"/>
                <w:szCs w:val="16"/>
                <w:lang w:eastAsia="en-AU"/>
              </w:rPr>
            </w:pPr>
            <w:r w:rsidRPr="007176BB">
              <w:rPr>
                <w:rFonts w:ascii="Arial" w:hAnsi="Arial" w:cs="Arial"/>
                <w:b/>
                <w:bCs/>
                <w:color w:val="FFFFFF"/>
                <w:sz w:val="16"/>
                <w:szCs w:val="16"/>
                <w:lang w:eastAsia="en-AU"/>
              </w:rPr>
              <w:t>2023/24</w:t>
            </w:r>
          </w:p>
        </w:tc>
        <w:tc>
          <w:tcPr>
            <w:tcW w:w="279" w:type="pct"/>
            <w:tcBorders>
              <w:top w:val="nil"/>
              <w:left w:val="nil"/>
              <w:bottom w:val="nil"/>
              <w:right w:val="nil"/>
            </w:tcBorders>
            <w:shd w:val="clear" w:color="000000" w:fill="0067AC"/>
            <w:noWrap/>
            <w:vAlign w:val="center"/>
            <w:hideMark/>
          </w:tcPr>
          <w:p w14:paraId="58FF122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79" w:type="pct"/>
            <w:tcBorders>
              <w:top w:val="nil"/>
              <w:left w:val="nil"/>
              <w:bottom w:val="nil"/>
              <w:right w:val="nil"/>
            </w:tcBorders>
            <w:shd w:val="clear" w:color="000000" w:fill="0067AC"/>
            <w:noWrap/>
            <w:vAlign w:val="center"/>
            <w:hideMark/>
          </w:tcPr>
          <w:p w14:paraId="4C69744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New</w:t>
            </w:r>
          </w:p>
        </w:tc>
        <w:tc>
          <w:tcPr>
            <w:tcW w:w="343" w:type="pct"/>
            <w:tcBorders>
              <w:top w:val="nil"/>
              <w:left w:val="nil"/>
              <w:bottom w:val="nil"/>
              <w:right w:val="nil"/>
            </w:tcBorders>
            <w:shd w:val="clear" w:color="000000" w:fill="0067AC"/>
            <w:noWrap/>
            <w:vAlign w:val="center"/>
            <w:hideMark/>
          </w:tcPr>
          <w:p w14:paraId="049FCF5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Renewal</w:t>
            </w:r>
          </w:p>
        </w:tc>
        <w:tc>
          <w:tcPr>
            <w:tcW w:w="406" w:type="pct"/>
            <w:tcBorders>
              <w:top w:val="nil"/>
              <w:left w:val="nil"/>
              <w:bottom w:val="nil"/>
              <w:right w:val="nil"/>
            </w:tcBorders>
            <w:shd w:val="clear" w:color="000000" w:fill="0067AC"/>
            <w:noWrap/>
            <w:vAlign w:val="center"/>
            <w:hideMark/>
          </w:tcPr>
          <w:p w14:paraId="01E32CBB"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Expansion</w:t>
            </w:r>
          </w:p>
        </w:tc>
        <w:tc>
          <w:tcPr>
            <w:tcW w:w="342" w:type="pct"/>
            <w:tcBorders>
              <w:top w:val="nil"/>
              <w:left w:val="nil"/>
              <w:bottom w:val="nil"/>
              <w:right w:val="nil"/>
            </w:tcBorders>
            <w:shd w:val="clear" w:color="000000" w:fill="0067AC"/>
            <w:noWrap/>
            <w:vAlign w:val="center"/>
            <w:hideMark/>
          </w:tcPr>
          <w:p w14:paraId="0337C4C6"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Upgrade</w:t>
            </w:r>
          </w:p>
        </w:tc>
        <w:tc>
          <w:tcPr>
            <w:tcW w:w="279" w:type="pct"/>
            <w:tcBorders>
              <w:top w:val="nil"/>
              <w:left w:val="nil"/>
              <w:bottom w:val="nil"/>
              <w:right w:val="nil"/>
            </w:tcBorders>
            <w:shd w:val="clear" w:color="000000" w:fill="0067AC"/>
            <w:noWrap/>
            <w:vAlign w:val="center"/>
            <w:hideMark/>
          </w:tcPr>
          <w:p w14:paraId="0D84944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90" w:type="pct"/>
            <w:tcBorders>
              <w:top w:val="nil"/>
              <w:left w:val="nil"/>
              <w:bottom w:val="nil"/>
              <w:right w:val="nil"/>
            </w:tcBorders>
            <w:shd w:val="clear" w:color="000000" w:fill="0067AC"/>
            <w:noWrap/>
            <w:vAlign w:val="center"/>
            <w:hideMark/>
          </w:tcPr>
          <w:p w14:paraId="323A63E7"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Grants</w:t>
            </w:r>
          </w:p>
        </w:tc>
        <w:tc>
          <w:tcPr>
            <w:tcW w:w="501" w:type="pct"/>
            <w:tcBorders>
              <w:top w:val="nil"/>
              <w:left w:val="nil"/>
              <w:bottom w:val="nil"/>
              <w:right w:val="nil"/>
            </w:tcBorders>
            <w:shd w:val="clear" w:color="000000" w:fill="0067AC"/>
            <w:noWrap/>
            <w:vAlign w:val="center"/>
            <w:hideMark/>
          </w:tcPr>
          <w:p w14:paraId="05175288"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Contributions</w:t>
            </w:r>
          </w:p>
        </w:tc>
        <w:tc>
          <w:tcPr>
            <w:tcW w:w="490" w:type="pct"/>
            <w:tcBorders>
              <w:top w:val="nil"/>
              <w:left w:val="nil"/>
              <w:bottom w:val="nil"/>
              <w:right w:val="nil"/>
            </w:tcBorders>
            <w:shd w:val="clear" w:color="000000" w:fill="0067AC"/>
            <w:noWrap/>
            <w:vAlign w:val="center"/>
            <w:hideMark/>
          </w:tcPr>
          <w:p w14:paraId="6AC5E2D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Council Cash</w:t>
            </w:r>
          </w:p>
        </w:tc>
        <w:tc>
          <w:tcPr>
            <w:tcW w:w="438" w:type="pct"/>
            <w:tcBorders>
              <w:top w:val="nil"/>
              <w:left w:val="nil"/>
              <w:bottom w:val="nil"/>
              <w:right w:val="nil"/>
            </w:tcBorders>
            <w:shd w:val="clear" w:color="000000" w:fill="0067AC"/>
            <w:noWrap/>
            <w:vAlign w:val="center"/>
            <w:hideMark/>
          </w:tcPr>
          <w:p w14:paraId="449CAEEB"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Borrowings</w:t>
            </w:r>
          </w:p>
        </w:tc>
      </w:tr>
      <w:tr w:rsidR="007176BB" w:rsidRPr="007176BB" w14:paraId="4ECAFB36" w14:textId="77777777" w:rsidTr="00DF5E66">
        <w:trPr>
          <w:trHeight w:val="210"/>
        </w:trPr>
        <w:tc>
          <w:tcPr>
            <w:tcW w:w="1353" w:type="pct"/>
            <w:vMerge/>
            <w:tcBorders>
              <w:top w:val="nil"/>
              <w:left w:val="nil"/>
              <w:bottom w:val="nil"/>
              <w:right w:val="nil"/>
            </w:tcBorders>
            <w:vAlign w:val="center"/>
            <w:hideMark/>
          </w:tcPr>
          <w:p w14:paraId="7D40A0A1" w14:textId="77777777" w:rsidR="007176BB" w:rsidRPr="007176BB" w:rsidRDefault="007176BB" w:rsidP="007176BB">
            <w:pPr>
              <w:rPr>
                <w:rFonts w:ascii="Arial" w:hAnsi="Arial" w:cs="Arial"/>
                <w:b/>
                <w:bCs/>
                <w:color w:val="FFFFFF"/>
                <w:sz w:val="16"/>
                <w:szCs w:val="16"/>
                <w:lang w:eastAsia="en-AU"/>
              </w:rPr>
            </w:pPr>
          </w:p>
        </w:tc>
        <w:tc>
          <w:tcPr>
            <w:tcW w:w="279" w:type="pct"/>
            <w:tcBorders>
              <w:top w:val="nil"/>
              <w:left w:val="nil"/>
              <w:bottom w:val="nil"/>
              <w:right w:val="nil"/>
            </w:tcBorders>
            <w:shd w:val="clear" w:color="000000" w:fill="0067AC"/>
            <w:noWrap/>
            <w:vAlign w:val="center"/>
            <w:hideMark/>
          </w:tcPr>
          <w:p w14:paraId="335F33A7"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79" w:type="pct"/>
            <w:tcBorders>
              <w:top w:val="nil"/>
              <w:left w:val="nil"/>
              <w:bottom w:val="nil"/>
              <w:right w:val="nil"/>
            </w:tcBorders>
            <w:shd w:val="clear" w:color="000000" w:fill="0067AC"/>
            <w:noWrap/>
            <w:vAlign w:val="center"/>
            <w:hideMark/>
          </w:tcPr>
          <w:p w14:paraId="664D6E8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3" w:type="pct"/>
            <w:tcBorders>
              <w:top w:val="nil"/>
              <w:left w:val="nil"/>
              <w:bottom w:val="nil"/>
              <w:right w:val="nil"/>
            </w:tcBorders>
            <w:shd w:val="clear" w:color="000000" w:fill="0067AC"/>
            <w:noWrap/>
            <w:vAlign w:val="center"/>
            <w:hideMark/>
          </w:tcPr>
          <w:p w14:paraId="4396EBB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06" w:type="pct"/>
            <w:tcBorders>
              <w:top w:val="nil"/>
              <w:left w:val="nil"/>
              <w:bottom w:val="nil"/>
              <w:right w:val="nil"/>
            </w:tcBorders>
            <w:shd w:val="clear" w:color="000000" w:fill="0067AC"/>
            <w:noWrap/>
            <w:vAlign w:val="center"/>
            <w:hideMark/>
          </w:tcPr>
          <w:p w14:paraId="0FDEADAB"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2" w:type="pct"/>
            <w:tcBorders>
              <w:top w:val="nil"/>
              <w:left w:val="nil"/>
              <w:bottom w:val="nil"/>
              <w:right w:val="nil"/>
            </w:tcBorders>
            <w:shd w:val="clear" w:color="000000" w:fill="0067AC"/>
            <w:noWrap/>
            <w:vAlign w:val="center"/>
            <w:hideMark/>
          </w:tcPr>
          <w:p w14:paraId="6CB94432"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79" w:type="pct"/>
            <w:tcBorders>
              <w:top w:val="nil"/>
              <w:left w:val="nil"/>
              <w:bottom w:val="nil"/>
              <w:right w:val="nil"/>
            </w:tcBorders>
            <w:shd w:val="clear" w:color="000000" w:fill="0067AC"/>
            <w:noWrap/>
            <w:vAlign w:val="center"/>
            <w:hideMark/>
          </w:tcPr>
          <w:p w14:paraId="1A7A3285"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90" w:type="pct"/>
            <w:tcBorders>
              <w:top w:val="nil"/>
              <w:left w:val="nil"/>
              <w:bottom w:val="nil"/>
              <w:right w:val="nil"/>
            </w:tcBorders>
            <w:shd w:val="clear" w:color="000000" w:fill="0067AC"/>
            <w:noWrap/>
            <w:vAlign w:val="center"/>
            <w:hideMark/>
          </w:tcPr>
          <w:p w14:paraId="5CF0D1A3"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501" w:type="pct"/>
            <w:tcBorders>
              <w:top w:val="nil"/>
              <w:left w:val="nil"/>
              <w:bottom w:val="nil"/>
              <w:right w:val="nil"/>
            </w:tcBorders>
            <w:shd w:val="clear" w:color="000000" w:fill="0067AC"/>
            <w:noWrap/>
            <w:vAlign w:val="center"/>
            <w:hideMark/>
          </w:tcPr>
          <w:p w14:paraId="1DA73255"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90" w:type="pct"/>
            <w:tcBorders>
              <w:top w:val="nil"/>
              <w:left w:val="nil"/>
              <w:bottom w:val="nil"/>
              <w:right w:val="nil"/>
            </w:tcBorders>
            <w:shd w:val="clear" w:color="000000" w:fill="0067AC"/>
            <w:noWrap/>
            <w:vAlign w:val="center"/>
            <w:hideMark/>
          </w:tcPr>
          <w:p w14:paraId="3242B1B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38" w:type="pct"/>
            <w:tcBorders>
              <w:top w:val="nil"/>
              <w:left w:val="nil"/>
              <w:bottom w:val="nil"/>
              <w:right w:val="nil"/>
            </w:tcBorders>
            <w:shd w:val="clear" w:color="000000" w:fill="0067AC"/>
            <w:noWrap/>
            <w:vAlign w:val="center"/>
            <w:hideMark/>
          </w:tcPr>
          <w:p w14:paraId="43A93E62"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r>
      <w:tr w:rsidR="007176BB" w:rsidRPr="007176BB" w14:paraId="2A0FB181" w14:textId="77777777" w:rsidTr="00DF5E66">
        <w:trPr>
          <w:trHeight w:val="210"/>
        </w:trPr>
        <w:tc>
          <w:tcPr>
            <w:tcW w:w="1353" w:type="pct"/>
            <w:tcBorders>
              <w:top w:val="nil"/>
              <w:left w:val="nil"/>
              <w:bottom w:val="nil"/>
              <w:right w:val="nil"/>
            </w:tcBorders>
            <w:shd w:val="clear" w:color="auto" w:fill="auto"/>
            <w:noWrap/>
            <w:vAlign w:val="bottom"/>
            <w:hideMark/>
          </w:tcPr>
          <w:p w14:paraId="0FDB3A10"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Property</w:t>
            </w:r>
          </w:p>
        </w:tc>
        <w:tc>
          <w:tcPr>
            <w:tcW w:w="279" w:type="pct"/>
            <w:tcBorders>
              <w:top w:val="nil"/>
              <w:left w:val="nil"/>
              <w:bottom w:val="nil"/>
              <w:right w:val="nil"/>
            </w:tcBorders>
            <w:shd w:val="clear" w:color="auto" w:fill="auto"/>
            <w:noWrap/>
            <w:vAlign w:val="bottom"/>
            <w:hideMark/>
          </w:tcPr>
          <w:p w14:paraId="684F3B52"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42A3ABE1"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1C05B094"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2153EF71"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2C157514"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4E394E7D"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07850388"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14E51E06"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34BD86B3"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65E5558B" w14:textId="77777777" w:rsidR="007176BB" w:rsidRPr="007176BB" w:rsidRDefault="007176BB" w:rsidP="007176BB">
            <w:pPr>
              <w:rPr>
                <w:rFonts w:ascii="Times New Roman" w:hAnsi="Times New Roman"/>
                <w:sz w:val="20"/>
                <w:lang w:eastAsia="en-AU"/>
              </w:rPr>
            </w:pPr>
          </w:p>
        </w:tc>
      </w:tr>
      <w:tr w:rsidR="007176BB" w:rsidRPr="007176BB" w14:paraId="4FAA3FC5" w14:textId="77777777" w:rsidTr="00DF5E66">
        <w:trPr>
          <w:trHeight w:val="200"/>
        </w:trPr>
        <w:tc>
          <w:tcPr>
            <w:tcW w:w="1353" w:type="pct"/>
            <w:tcBorders>
              <w:top w:val="nil"/>
              <w:left w:val="nil"/>
              <w:bottom w:val="nil"/>
              <w:right w:val="nil"/>
            </w:tcBorders>
            <w:shd w:val="clear" w:color="auto" w:fill="auto"/>
            <w:noWrap/>
            <w:vAlign w:val="bottom"/>
            <w:hideMark/>
          </w:tcPr>
          <w:p w14:paraId="37196CF1"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w:t>
            </w:r>
          </w:p>
        </w:tc>
        <w:tc>
          <w:tcPr>
            <w:tcW w:w="279" w:type="pct"/>
            <w:tcBorders>
              <w:top w:val="nil"/>
              <w:left w:val="nil"/>
              <w:bottom w:val="nil"/>
              <w:right w:val="nil"/>
            </w:tcBorders>
            <w:shd w:val="clear" w:color="auto" w:fill="auto"/>
            <w:noWrap/>
            <w:vAlign w:val="bottom"/>
            <w:hideMark/>
          </w:tcPr>
          <w:p w14:paraId="6575338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C4714B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DF38E2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3A1FCF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28722E1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F5E7E7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2726AD3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1CF045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4DE692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21803C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5016397" w14:textId="77777777" w:rsidTr="00DF5E66">
        <w:trPr>
          <w:trHeight w:val="200"/>
        </w:trPr>
        <w:tc>
          <w:tcPr>
            <w:tcW w:w="1353" w:type="pct"/>
            <w:tcBorders>
              <w:top w:val="nil"/>
              <w:left w:val="nil"/>
              <w:bottom w:val="nil"/>
              <w:right w:val="nil"/>
            </w:tcBorders>
            <w:shd w:val="clear" w:color="auto" w:fill="auto"/>
            <w:noWrap/>
            <w:vAlign w:val="bottom"/>
            <w:hideMark/>
          </w:tcPr>
          <w:p w14:paraId="515D4F9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 improvements</w:t>
            </w:r>
          </w:p>
        </w:tc>
        <w:tc>
          <w:tcPr>
            <w:tcW w:w="279" w:type="pct"/>
            <w:tcBorders>
              <w:top w:val="nil"/>
              <w:left w:val="nil"/>
              <w:bottom w:val="nil"/>
              <w:right w:val="nil"/>
            </w:tcBorders>
            <w:shd w:val="clear" w:color="auto" w:fill="auto"/>
            <w:noWrap/>
            <w:vAlign w:val="bottom"/>
            <w:hideMark/>
          </w:tcPr>
          <w:p w14:paraId="03C34A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61545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90FEB5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62C36E8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7E74CE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22F1F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44DB9A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37C2241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DF07F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7E45C0C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583CF6D" w14:textId="77777777" w:rsidTr="00DF5E66">
        <w:trPr>
          <w:trHeight w:val="210"/>
        </w:trPr>
        <w:tc>
          <w:tcPr>
            <w:tcW w:w="1353" w:type="pct"/>
            <w:tcBorders>
              <w:top w:val="nil"/>
              <w:left w:val="nil"/>
              <w:bottom w:val="nil"/>
              <w:right w:val="nil"/>
            </w:tcBorders>
            <w:shd w:val="clear" w:color="auto" w:fill="auto"/>
            <w:noWrap/>
            <w:vAlign w:val="bottom"/>
            <w:hideMark/>
          </w:tcPr>
          <w:p w14:paraId="315674D8"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Land</w:t>
            </w:r>
          </w:p>
        </w:tc>
        <w:tc>
          <w:tcPr>
            <w:tcW w:w="279" w:type="pct"/>
            <w:tcBorders>
              <w:top w:val="single" w:sz="4" w:space="0" w:color="auto"/>
              <w:left w:val="nil"/>
              <w:bottom w:val="single" w:sz="4" w:space="0" w:color="auto"/>
              <w:right w:val="nil"/>
            </w:tcBorders>
            <w:shd w:val="clear" w:color="auto" w:fill="auto"/>
            <w:noWrap/>
            <w:vAlign w:val="bottom"/>
            <w:hideMark/>
          </w:tcPr>
          <w:p w14:paraId="5CCD45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49FF9B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6DEBAC9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single" w:sz="4" w:space="0" w:color="auto"/>
              <w:left w:val="nil"/>
              <w:bottom w:val="single" w:sz="4" w:space="0" w:color="auto"/>
              <w:right w:val="nil"/>
            </w:tcBorders>
            <w:shd w:val="clear" w:color="auto" w:fill="auto"/>
            <w:noWrap/>
            <w:vAlign w:val="bottom"/>
            <w:hideMark/>
          </w:tcPr>
          <w:p w14:paraId="0549148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5FA4E8F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548928F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single" w:sz="4" w:space="0" w:color="auto"/>
              <w:left w:val="nil"/>
              <w:bottom w:val="single" w:sz="4" w:space="0" w:color="auto"/>
              <w:right w:val="nil"/>
            </w:tcBorders>
            <w:shd w:val="clear" w:color="auto" w:fill="auto"/>
            <w:noWrap/>
            <w:vAlign w:val="bottom"/>
            <w:hideMark/>
          </w:tcPr>
          <w:p w14:paraId="2CF637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7CC2791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4BABEBE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single" w:sz="4" w:space="0" w:color="auto"/>
              <w:left w:val="nil"/>
              <w:bottom w:val="single" w:sz="4" w:space="0" w:color="auto"/>
              <w:right w:val="nil"/>
            </w:tcBorders>
            <w:shd w:val="clear" w:color="auto" w:fill="auto"/>
            <w:noWrap/>
            <w:vAlign w:val="bottom"/>
            <w:hideMark/>
          </w:tcPr>
          <w:p w14:paraId="1D86C0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77BDEF5" w14:textId="77777777" w:rsidTr="00DF5E66">
        <w:trPr>
          <w:trHeight w:val="200"/>
        </w:trPr>
        <w:tc>
          <w:tcPr>
            <w:tcW w:w="1353" w:type="pct"/>
            <w:tcBorders>
              <w:top w:val="nil"/>
              <w:left w:val="nil"/>
              <w:bottom w:val="nil"/>
              <w:right w:val="nil"/>
            </w:tcBorders>
            <w:shd w:val="clear" w:color="auto" w:fill="auto"/>
            <w:noWrap/>
            <w:vAlign w:val="bottom"/>
            <w:hideMark/>
          </w:tcPr>
          <w:p w14:paraId="3CB974B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Buildings</w:t>
            </w:r>
          </w:p>
        </w:tc>
        <w:tc>
          <w:tcPr>
            <w:tcW w:w="279" w:type="pct"/>
            <w:tcBorders>
              <w:top w:val="nil"/>
              <w:left w:val="nil"/>
              <w:bottom w:val="nil"/>
              <w:right w:val="nil"/>
            </w:tcBorders>
            <w:shd w:val="clear" w:color="auto" w:fill="auto"/>
            <w:noWrap/>
            <w:vAlign w:val="bottom"/>
            <w:hideMark/>
          </w:tcPr>
          <w:p w14:paraId="31BF94C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9,814</w:t>
            </w:r>
          </w:p>
        </w:tc>
        <w:tc>
          <w:tcPr>
            <w:tcW w:w="279" w:type="pct"/>
            <w:tcBorders>
              <w:top w:val="nil"/>
              <w:left w:val="nil"/>
              <w:bottom w:val="nil"/>
              <w:right w:val="nil"/>
            </w:tcBorders>
            <w:shd w:val="clear" w:color="auto" w:fill="auto"/>
            <w:noWrap/>
            <w:vAlign w:val="bottom"/>
            <w:hideMark/>
          </w:tcPr>
          <w:p w14:paraId="1DBC742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1C0194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2,270</w:t>
            </w:r>
          </w:p>
        </w:tc>
        <w:tc>
          <w:tcPr>
            <w:tcW w:w="406" w:type="pct"/>
            <w:tcBorders>
              <w:top w:val="nil"/>
              <w:left w:val="nil"/>
              <w:bottom w:val="nil"/>
              <w:right w:val="nil"/>
            </w:tcBorders>
            <w:shd w:val="clear" w:color="auto" w:fill="auto"/>
            <w:noWrap/>
            <w:vAlign w:val="bottom"/>
            <w:hideMark/>
          </w:tcPr>
          <w:p w14:paraId="2196022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5,539</w:t>
            </w:r>
          </w:p>
        </w:tc>
        <w:tc>
          <w:tcPr>
            <w:tcW w:w="342" w:type="pct"/>
            <w:tcBorders>
              <w:top w:val="nil"/>
              <w:left w:val="nil"/>
              <w:bottom w:val="nil"/>
              <w:right w:val="single" w:sz="4" w:space="0" w:color="auto"/>
            </w:tcBorders>
            <w:shd w:val="clear" w:color="auto" w:fill="auto"/>
            <w:noWrap/>
            <w:vAlign w:val="bottom"/>
            <w:hideMark/>
          </w:tcPr>
          <w:p w14:paraId="12DE1BD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2,005</w:t>
            </w:r>
          </w:p>
        </w:tc>
        <w:tc>
          <w:tcPr>
            <w:tcW w:w="279" w:type="pct"/>
            <w:tcBorders>
              <w:top w:val="nil"/>
              <w:left w:val="nil"/>
              <w:bottom w:val="nil"/>
              <w:right w:val="nil"/>
            </w:tcBorders>
            <w:shd w:val="clear" w:color="auto" w:fill="auto"/>
            <w:noWrap/>
            <w:vAlign w:val="bottom"/>
            <w:hideMark/>
          </w:tcPr>
          <w:p w14:paraId="6DDFCAD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3D76A1D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6,237</w:t>
            </w:r>
          </w:p>
        </w:tc>
        <w:tc>
          <w:tcPr>
            <w:tcW w:w="501" w:type="pct"/>
            <w:tcBorders>
              <w:top w:val="nil"/>
              <w:left w:val="nil"/>
              <w:bottom w:val="nil"/>
              <w:right w:val="nil"/>
            </w:tcBorders>
            <w:shd w:val="clear" w:color="auto" w:fill="auto"/>
            <w:noWrap/>
            <w:vAlign w:val="bottom"/>
            <w:hideMark/>
          </w:tcPr>
          <w:p w14:paraId="0B2B338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364C95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3,040</w:t>
            </w:r>
          </w:p>
        </w:tc>
        <w:tc>
          <w:tcPr>
            <w:tcW w:w="438" w:type="pct"/>
            <w:tcBorders>
              <w:top w:val="nil"/>
              <w:left w:val="nil"/>
              <w:bottom w:val="nil"/>
              <w:right w:val="nil"/>
            </w:tcBorders>
            <w:shd w:val="clear" w:color="auto" w:fill="auto"/>
            <w:noWrap/>
            <w:vAlign w:val="bottom"/>
            <w:hideMark/>
          </w:tcPr>
          <w:p w14:paraId="1C8DD0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537</w:t>
            </w:r>
          </w:p>
        </w:tc>
      </w:tr>
      <w:tr w:rsidR="007176BB" w:rsidRPr="007176BB" w14:paraId="1360A937" w14:textId="77777777" w:rsidTr="00DF5E66">
        <w:trPr>
          <w:trHeight w:val="200"/>
        </w:trPr>
        <w:tc>
          <w:tcPr>
            <w:tcW w:w="1353" w:type="pct"/>
            <w:tcBorders>
              <w:top w:val="nil"/>
              <w:left w:val="nil"/>
              <w:bottom w:val="nil"/>
              <w:right w:val="nil"/>
            </w:tcBorders>
            <w:shd w:val="clear" w:color="auto" w:fill="auto"/>
            <w:noWrap/>
            <w:vAlign w:val="bottom"/>
            <w:hideMark/>
          </w:tcPr>
          <w:p w14:paraId="3625021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Buildings</w:t>
            </w:r>
          </w:p>
        </w:tc>
        <w:tc>
          <w:tcPr>
            <w:tcW w:w="279" w:type="pct"/>
            <w:tcBorders>
              <w:top w:val="nil"/>
              <w:left w:val="nil"/>
              <w:bottom w:val="nil"/>
              <w:right w:val="nil"/>
            </w:tcBorders>
            <w:shd w:val="clear" w:color="auto" w:fill="auto"/>
            <w:noWrap/>
            <w:vAlign w:val="bottom"/>
            <w:hideMark/>
          </w:tcPr>
          <w:p w14:paraId="44CE293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40EE1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9EB7F1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1A76B94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57AE5CD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72C76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5FCECB4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B58909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FB00D7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10010D1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C9416F0" w14:textId="77777777" w:rsidTr="00DF5E66">
        <w:trPr>
          <w:trHeight w:val="200"/>
        </w:trPr>
        <w:tc>
          <w:tcPr>
            <w:tcW w:w="1353" w:type="pct"/>
            <w:tcBorders>
              <w:top w:val="nil"/>
              <w:left w:val="nil"/>
              <w:bottom w:val="nil"/>
              <w:right w:val="nil"/>
            </w:tcBorders>
            <w:shd w:val="clear" w:color="auto" w:fill="auto"/>
            <w:noWrap/>
            <w:vAlign w:val="bottom"/>
            <w:hideMark/>
          </w:tcPr>
          <w:p w14:paraId="7E4865B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 improvements</w:t>
            </w:r>
          </w:p>
        </w:tc>
        <w:tc>
          <w:tcPr>
            <w:tcW w:w="279" w:type="pct"/>
            <w:tcBorders>
              <w:top w:val="nil"/>
              <w:left w:val="nil"/>
              <w:bottom w:val="nil"/>
              <w:right w:val="nil"/>
            </w:tcBorders>
            <w:shd w:val="clear" w:color="auto" w:fill="auto"/>
            <w:noWrap/>
            <w:vAlign w:val="bottom"/>
            <w:hideMark/>
          </w:tcPr>
          <w:p w14:paraId="3A73FDC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EDC31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066FC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A046A4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166DDCA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FB657E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6157B2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C597B1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FD34EA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387C88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DD1315A" w14:textId="77777777" w:rsidTr="00DF5E66">
        <w:trPr>
          <w:trHeight w:val="200"/>
        </w:trPr>
        <w:tc>
          <w:tcPr>
            <w:tcW w:w="1353" w:type="pct"/>
            <w:tcBorders>
              <w:top w:val="nil"/>
              <w:left w:val="nil"/>
              <w:bottom w:val="nil"/>
              <w:right w:val="nil"/>
            </w:tcBorders>
            <w:shd w:val="clear" w:color="auto" w:fill="auto"/>
            <w:noWrap/>
            <w:vAlign w:val="bottom"/>
            <w:hideMark/>
          </w:tcPr>
          <w:p w14:paraId="7840B09A"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Leasehold improvements</w:t>
            </w:r>
          </w:p>
        </w:tc>
        <w:tc>
          <w:tcPr>
            <w:tcW w:w="279" w:type="pct"/>
            <w:tcBorders>
              <w:top w:val="nil"/>
              <w:left w:val="nil"/>
              <w:bottom w:val="nil"/>
              <w:right w:val="nil"/>
            </w:tcBorders>
            <w:shd w:val="clear" w:color="auto" w:fill="auto"/>
            <w:noWrap/>
            <w:vAlign w:val="bottom"/>
            <w:hideMark/>
          </w:tcPr>
          <w:p w14:paraId="64C405B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4F1C54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0CEC8C6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69D3949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74F8A6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21731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4EC813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6C984DC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9ECCA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7C3379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E694B85" w14:textId="77777777" w:rsidTr="00DF5E66">
        <w:trPr>
          <w:trHeight w:val="210"/>
        </w:trPr>
        <w:tc>
          <w:tcPr>
            <w:tcW w:w="1353" w:type="pct"/>
            <w:tcBorders>
              <w:top w:val="nil"/>
              <w:left w:val="nil"/>
              <w:bottom w:val="nil"/>
              <w:right w:val="nil"/>
            </w:tcBorders>
            <w:shd w:val="clear" w:color="auto" w:fill="auto"/>
            <w:noWrap/>
            <w:vAlign w:val="bottom"/>
            <w:hideMark/>
          </w:tcPr>
          <w:p w14:paraId="3D5F3BD0"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Buildings</w:t>
            </w:r>
          </w:p>
        </w:tc>
        <w:tc>
          <w:tcPr>
            <w:tcW w:w="279" w:type="pct"/>
            <w:tcBorders>
              <w:top w:val="single" w:sz="4" w:space="0" w:color="auto"/>
              <w:left w:val="nil"/>
              <w:bottom w:val="single" w:sz="4" w:space="0" w:color="auto"/>
              <w:right w:val="nil"/>
            </w:tcBorders>
            <w:shd w:val="clear" w:color="auto" w:fill="auto"/>
            <w:noWrap/>
            <w:vAlign w:val="bottom"/>
            <w:hideMark/>
          </w:tcPr>
          <w:p w14:paraId="0986668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9,814</w:t>
            </w:r>
          </w:p>
        </w:tc>
        <w:tc>
          <w:tcPr>
            <w:tcW w:w="279" w:type="pct"/>
            <w:tcBorders>
              <w:top w:val="single" w:sz="4" w:space="0" w:color="auto"/>
              <w:left w:val="nil"/>
              <w:bottom w:val="single" w:sz="4" w:space="0" w:color="auto"/>
              <w:right w:val="nil"/>
            </w:tcBorders>
            <w:shd w:val="clear" w:color="auto" w:fill="auto"/>
            <w:noWrap/>
            <w:vAlign w:val="bottom"/>
            <w:hideMark/>
          </w:tcPr>
          <w:p w14:paraId="04189D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3F4C76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2,270</w:t>
            </w:r>
          </w:p>
        </w:tc>
        <w:tc>
          <w:tcPr>
            <w:tcW w:w="406" w:type="pct"/>
            <w:tcBorders>
              <w:top w:val="single" w:sz="4" w:space="0" w:color="auto"/>
              <w:left w:val="nil"/>
              <w:bottom w:val="single" w:sz="4" w:space="0" w:color="auto"/>
              <w:right w:val="nil"/>
            </w:tcBorders>
            <w:shd w:val="clear" w:color="auto" w:fill="auto"/>
            <w:noWrap/>
            <w:vAlign w:val="bottom"/>
            <w:hideMark/>
          </w:tcPr>
          <w:p w14:paraId="737D041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5,539</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1E13248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2,005</w:t>
            </w:r>
          </w:p>
        </w:tc>
        <w:tc>
          <w:tcPr>
            <w:tcW w:w="279" w:type="pct"/>
            <w:tcBorders>
              <w:top w:val="single" w:sz="4" w:space="0" w:color="auto"/>
              <w:left w:val="nil"/>
              <w:bottom w:val="single" w:sz="4" w:space="0" w:color="auto"/>
              <w:right w:val="nil"/>
            </w:tcBorders>
            <w:shd w:val="clear" w:color="auto" w:fill="auto"/>
            <w:noWrap/>
            <w:vAlign w:val="bottom"/>
            <w:hideMark/>
          </w:tcPr>
          <w:p w14:paraId="5F6D02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9,814</w:t>
            </w:r>
          </w:p>
        </w:tc>
        <w:tc>
          <w:tcPr>
            <w:tcW w:w="290" w:type="pct"/>
            <w:tcBorders>
              <w:top w:val="single" w:sz="4" w:space="0" w:color="auto"/>
              <w:left w:val="nil"/>
              <w:bottom w:val="single" w:sz="4" w:space="0" w:color="auto"/>
              <w:right w:val="nil"/>
            </w:tcBorders>
            <w:shd w:val="clear" w:color="auto" w:fill="auto"/>
            <w:noWrap/>
            <w:vAlign w:val="bottom"/>
            <w:hideMark/>
          </w:tcPr>
          <w:p w14:paraId="7411F9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6,237</w:t>
            </w:r>
          </w:p>
        </w:tc>
        <w:tc>
          <w:tcPr>
            <w:tcW w:w="501" w:type="pct"/>
            <w:tcBorders>
              <w:top w:val="single" w:sz="4" w:space="0" w:color="auto"/>
              <w:left w:val="nil"/>
              <w:bottom w:val="single" w:sz="4" w:space="0" w:color="auto"/>
              <w:right w:val="nil"/>
            </w:tcBorders>
            <w:shd w:val="clear" w:color="auto" w:fill="auto"/>
            <w:noWrap/>
            <w:vAlign w:val="bottom"/>
            <w:hideMark/>
          </w:tcPr>
          <w:p w14:paraId="709C5FD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3A1671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3,040</w:t>
            </w:r>
          </w:p>
        </w:tc>
        <w:tc>
          <w:tcPr>
            <w:tcW w:w="438" w:type="pct"/>
            <w:tcBorders>
              <w:top w:val="single" w:sz="4" w:space="0" w:color="auto"/>
              <w:left w:val="nil"/>
              <w:bottom w:val="single" w:sz="4" w:space="0" w:color="auto"/>
              <w:right w:val="nil"/>
            </w:tcBorders>
            <w:shd w:val="clear" w:color="auto" w:fill="auto"/>
            <w:noWrap/>
            <w:vAlign w:val="bottom"/>
            <w:hideMark/>
          </w:tcPr>
          <w:p w14:paraId="09FD1DB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537</w:t>
            </w:r>
          </w:p>
        </w:tc>
      </w:tr>
      <w:tr w:rsidR="007176BB" w:rsidRPr="007176BB" w14:paraId="2405C0C0" w14:textId="77777777" w:rsidTr="00DF5E66">
        <w:trPr>
          <w:trHeight w:val="210"/>
        </w:trPr>
        <w:tc>
          <w:tcPr>
            <w:tcW w:w="1353" w:type="pct"/>
            <w:tcBorders>
              <w:top w:val="nil"/>
              <w:left w:val="nil"/>
              <w:bottom w:val="nil"/>
              <w:right w:val="nil"/>
            </w:tcBorders>
            <w:shd w:val="clear" w:color="auto" w:fill="auto"/>
            <w:noWrap/>
            <w:vAlign w:val="bottom"/>
            <w:hideMark/>
          </w:tcPr>
          <w:p w14:paraId="388311F2"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Property</w:t>
            </w:r>
          </w:p>
        </w:tc>
        <w:tc>
          <w:tcPr>
            <w:tcW w:w="279" w:type="pct"/>
            <w:tcBorders>
              <w:top w:val="nil"/>
              <w:left w:val="nil"/>
              <w:bottom w:val="single" w:sz="4" w:space="0" w:color="auto"/>
              <w:right w:val="nil"/>
            </w:tcBorders>
            <w:shd w:val="clear" w:color="auto" w:fill="auto"/>
            <w:noWrap/>
            <w:vAlign w:val="bottom"/>
            <w:hideMark/>
          </w:tcPr>
          <w:p w14:paraId="17544895"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9,814</w:t>
            </w:r>
          </w:p>
        </w:tc>
        <w:tc>
          <w:tcPr>
            <w:tcW w:w="279" w:type="pct"/>
            <w:tcBorders>
              <w:top w:val="nil"/>
              <w:left w:val="nil"/>
              <w:bottom w:val="single" w:sz="4" w:space="0" w:color="auto"/>
              <w:right w:val="nil"/>
            </w:tcBorders>
            <w:shd w:val="clear" w:color="auto" w:fill="auto"/>
            <w:noWrap/>
            <w:vAlign w:val="bottom"/>
            <w:hideMark/>
          </w:tcPr>
          <w:p w14:paraId="1771438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3" w:type="pct"/>
            <w:tcBorders>
              <w:top w:val="nil"/>
              <w:left w:val="nil"/>
              <w:bottom w:val="single" w:sz="4" w:space="0" w:color="auto"/>
              <w:right w:val="nil"/>
            </w:tcBorders>
            <w:shd w:val="clear" w:color="auto" w:fill="auto"/>
            <w:noWrap/>
            <w:vAlign w:val="bottom"/>
            <w:hideMark/>
          </w:tcPr>
          <w:p w14:paraId="6F38BC9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2,270</w:t>
            </w:r>
          </w:p>
        </w:tc>
        <w:tc>
          <w:tcPr>
            <w:tcW w:w="406" w:type="pct"/>
            <w:tcBorders>
              <w:top w:val="nil"/>
              <w:left w:val="nil"/>
              <w:bottom w:val="single" w:sz="4" w:space="0" w:color="auto"/>
              <w:right w:val="nil"/>
            </w:tcBorders>
            <w:shd w:val="clear" w:color="auto" w:fill="auto"/>
            <w:noWrap/>
            <w:vAlign w:val="bottom"/>
            <w:hideMark/>
          </w:tcPr>
          <w:p w14:paraId="6EA7637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5,539</w:t>
            </w:r>
          </w:p>
        </w:tc>
        <w:tc>
          <w:tcPr>
            <w:tcW w:w="342" w:type="pct"/>
            <w:tcBorders>
              <w:top w:val="nil"/>
              <w:left w:val="nil"/>
              <w:bottom w:val="single" w:sz="4" w:space="0" w:color="auto"/>
              <w:right w:val="single" w:sz="4" w:space="0" w:color="auto"/>
            </w:tcBorders>
            <w:shd w:val="clear" w:color="auto" w:fill="auto"/>
            <w:noWrap/>
            <w:vAlign w:val="bottom"/>
            <w:hideMark/>
          </w:tcPr>
          <w:p w14:paraId="26A097A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2,005</w:t>
            </w:r>
          </w:p>
        </w:tc>
        <w:tc>
          <w:tcPr>
            <w:tcW w:w="279" w:type="pct"/>
            <w:tcBorders>
              <w:top w:val="nil"/>
              <w:left w:val="nil"/>
              <w:bottom w:val="single" w:sz="4" w:space="0" w:color="auto"/>
              <w:right w:val="nil"/>
            </w:tcBorders>
            <w:shd w:val="clear" w:color="auto" w:fill="auto"/>
            <w:noWrap/>
            <w:vAlign w:val="bottom"/>
            <w:hideMark/>
          </w:tcPr>
          <w:p w14:paraId="79E6315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9,814</w:t>
            </w:r>
          </w:p>
        </w:tc>
        <w:tc>
          <w:tcPr>
            <w:tcW w:w="290" w:type="pct"/>
            <w:tcBorders>
              <w:top w:val="nil"/>
              <w:left w:val="nil"/>
              <w:bottom w:val="single" w:sz="4" w:space="0" w:color="auto"/>
              <w:right w:val="nil"/>
            </w:tcBorders>
            <w:shd w:val="clear" w:color="auto" w:fill="auto"/>
            <w:noWrap/>
            <w:vAlign w:val="bottom"/>
            <w:hideMark/>
          </w:tcPr>
          <w:p w14:paraId="0EFFAA6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6,237</w:t>
            </w:r>
          </w:p>
        </w:tc>
        <w:tc>
          <w:tcPr>
            <w:tcW w:w="501" w:type="pct"/>
            <w:tcBorders>
              <w:top w:val="nil"/>
              <w:left w:val="nil"/>
              <w:bottom w:val="single" w:sz="4" w:space="0" w:color="auto"/>
              <w:right w:val="nil"/>
            </w:tcBorders>
            <w:shd w:val="clear" w:color="auto" w:fill="auto"/>
            <w:noWrap/>
            <w:vAlign w:val="bottom"/>
            <w:hideMark/>
          </w:tcPr>
          <w:p w14:paraId="013801B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0" w:type="pct"/>
            <w:tcBorders>
              <w:top w:val="nil"/>
              <w:left w:val="nil"/>
              <w:bottom w:val="single" w:sz="4" w:space="0" w:color="auto"/>
              <w:right w:val="nil"/>
            </w:tcBorders>
            <w:shd w:val="clear" w:color="auto" w:fill="auto"/>
            <w:noWrap/>
            <w:vAlign w:val="bottom"/>
            <w:hideMark/>
          </w:tcPr>
          <w:p w14:paraId="5CA67EF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3,040</w:t>
            </w:r>
          </w:p>
        </w:tc>
        <w:tc>
          <w:tcPr>
            <w:tcW w:w="438" w:type="pct"/>
            <w:tcBorders>
              <w:top w:val="nil"/>
              <w:left w:val="nil"/>
              <w:bottom w:val="single" w:sz="4" w:space="0" w:color="auto"/>
              <w:right w:val="nil"/>
            </w:tcBorders>
            <w:shd w:val="clear" w:color="auto" w:fill="auto"/>
            <w:noWrap/>
            <w:vAlign w:val="bottom"/>
            <w:hideMark/>
          </w:tcPr>
          <w:p w14:paraId="7A62312F"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537</w:t>
            </w:r>
          </w:p>
        </w:tc>
      </w:tr>
      <w:tr w:rsidR="007176BB" w:rsidRPr="007176BB" w14:paraId="77B7A8DD" w14:textId="77777777" w:rsidTr="00DF5E66">
        <w:trPr>
          <w:trHeight w:val="200"/>
        </w:trPr>
        <w:tc>
          <w:tcPr>
            <w:tcW w:w="1353" w:type="pct"/>
            <w:tcBorders>
              <w:top w:val="nil"/>
              <w:left w:val="nil"/>
              <w:bottom w:val="nil"/>
              <w:right w:val="nil"/>
            </w:tcBorders>
            <w:shd w:val="clear" w:color="auto" w:fill="auto"/>
            <w:noWrap/>
            <w:vAlign w:val="bottom"/>
            <w:hideMark/>
          </w:tcPr>
          <w:p w14:paraId="0BC05627" w14:textId="77777777" w:rsidR="007176BB" w:rsidRPr="007176BB" w:rsidRDefault="007176BB" w:rsidP="007176BB">
            <w:pPr>
              <w:jc w:val="right"/>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6CB5C5D2" w14:textId="77777777" w:rsidR="007176BB" w:rsidRPr="007176BB" w:rsidRDefault="007176BB" w:rsidP="007176BB">
            <w:pPr>
              <w:rPr>
                <w:rFonts w:ascii="Times New Roman" w:hAnsi="Times New Roman"/>
                <w:sz w:val="20"/>
                <w:lang w:eastAsia="en-AU"/>
              </w:rPr>
            </w:pPr>
          </w:p>
        </w:tc>
        <w:tc>
          <w:tcPr>
            <w:tcW w:w="279" w:type="pct"/>
            <w:tcBorders>
              <w:top w:val="nil"/>
              <w:left w:val="nil"/>
              <w:bottom w:val="nil"/>
              <w:right w:val="nil"/>
            </w:tcBorders>
            <w:shd w:val="clear" w:color="auto" w:fill="auto"/>
            <w:noWrap/>
            <w:vAlign w:val="bottom"/>
            <w:hideMark/>
          </w:tcPr>
          <w:p w14:paraId="1472F736"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19829814"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4210F95A"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203AD37B"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w:t>
            </w:r>
          </w:p>
        </w:tc>
        <w:tc>
          <w:tcPr>
            <w:tcW w:w="279" w:type="pct"/>
            <w:tcBorders>
              <w:top w:val="nil"/>
              <w:left w:val="nil"/>
              <w:bottom w:val="nil"/>
              <w:right w:val="nil"/>
            </w:tcBorders>
            <w:shd w:val="clear" w:color="auto" w:fill="auto"/>
            <w:noWrap/>
            <w:vAlign w:val="bottom"/>
            <w:hideMark/>
          </w:tcPr>
          <w:p w14:paraId="0BCFCABD" w14:textId="77777777" w:rsidR="007176BB" w:rsidRPr="007176BB" w:rsidRDefault="007176BB" w:rsidP="007176BB">
            <w:pPr>
              <w:rPr>
                <w:rFonts w:ascii="Arial" w:hAnsi="Arial" w:cs="Arial"/>
                <w:sz w:val="16"/>
                <w:szCs w:val="16"/>
                <w:lang w:eastAsia="en-AU"/>
              </w:rPr>
            </w:pPr>
          </w:p>
        </w:tc>
        <w:tc>
          <w:tcPr>
            <w:tcW w:w="290" w:type="pct"/>
            <w:tcBorders>
              <w:top w:val="nil"/>
              <w:left w:val="nil"/>
              <w:bottom w:val="nil"/>
              <w:right w:val="nil"/>
            </w:tcBorders>
            <w:shd w:val="clear" w:color="auto" w:fill="auto"/>
            <w:noWrap/>
            <w:vAlign w:val="bottom"/>
            <w:hideMark/>
          </w:tcPr>
          <w:p w14:paraId="3DA158DA"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71DA72C4"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6471C5A8"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7BB8B2FE" w14:textId="77777777" w:rsidR="007176BB" w:rsidRPr="007176BB" w:rsidRDefault="007176BB" w:rsidP="007176BB">
            <w:pPr>
              <w:rPr>
                <w:rFonts w:ascii="Times New Roman" w:hAnsi="Times New Roman"/>
                <w:sz w:val="20"/>
                <w:lang w:eastAsia="en-AU"/>
              </w:rPr>
            </w:pPr>
          </w:p>
        </w:tc>
      </w:tr>
      <w:tr w:rsidR="007176BB" w:rsidRPr="007176BB" w14:paraId="5D00B7EB" w14:textId="77777777" w:rsidTr="00DF5E66">
        <w:trPr>
          <w:trHeight w:val="210"/>
        </w:trPr>
        <w:tc>
          <w:tcPr>
            <w:tcW w:w="1353" w:type="pct"/>
            <w:tcBorders>
              <w:top w:val="nil"/>
              <w:left w:val="nil"/>
              <w:bottom w:val="nil"/>
              <w:right w:val="nil"/>
            </w:tcBorders>
            <w:shd w:val="clear" w:color="auto" w:fill="auto"/>
            <w:noWrap/>
            <w:vAlign w:val="bottom"/>
            <w:hideMark/>
          </w:tcPr>
          <w:p w14:paraId="5BD62A62"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Plant and Equipment</w:t>
            </w:r>
          </w:p>
        </w:tc>
        <w:tc>
          <w:tcPr>
            <w:tcW w:w="279" w:type="pct"/>
            <w:tcBorders>
              <w:top w:val="nil"/>
              <w:left w:val="nil"/>
              <w:bottom w:val="nil"/>
              <w:right w:val="nil"/>
            </w:tcBorders>
            <w:shd w:val="clear" w:color="auto" w:fill="auto"/>
            <w:noWrap/>
            <w:vAlign w:val="bottom"/>
            <w:hideMark/>
          </w:tcPr>
          <w:p w14:paraId="4224D46F"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19F67035"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1E3B587A"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65BE1523"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483DD13B"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0690A565"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7625C8D0"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2295CB73"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67AAC63A"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1D839BE7" w14:textId="77777777" w:rsidR="007176BB" w:rsidRPr="007176BB" w:rsidRDefault="007176BB" w:rsidP="007176BB">
            <w:pPr>
              <w:rPr>
                <w:rFonts w:ascii="Times New Roman" w:hAnsi="Times New Roman"/>
                <w:sz w:val="20"/>
                <w:lang w:eastAsia="en-AU"/>
              </w:rPr>
            </w:pPr>
          </w:p>
        </w:tc>
      </w:tr>
      <w:tr w:rsidR="007176BB" w:rsidRPr="007176BB" w14:paraId="24878034" w14:textId="77777777" w:rsidTr="00DF5E66">
        <w:trPr>
          <w:trHeight w:val="200"/>
        </w:trPr>
        <w:tc>
          <w:tcPr>
            <w:tcW w:w="1353" w:type="pct"/>
            <w:tcBorders>
              <w:top w:val="nil"/>
              <w:left w:val="nil"/>
              <w:bottom w:val="nil"/>
              <w:right w:val="nil"/>
            </w:tcBorders>
            <w:shd w:val="clear" w:color="auto" w:fill="auto"/>
            <w:noWrap/>
            <w:vAlign w:val="bottom"/>
            <w:hideMark/>
          </w:tcPr>
          <w:p w14:paraId="7F9CABC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plant and equipment</w:t>
            </w:r>
          </w:p>
        </w:tc>
        <w:tc>
          <w:tcPr>
            <w:tcW w:w="279" w:type="pct"/>
            <w:tcBorders>
              <w:top w:val="nil"/>
              <w:left w:val="nil"/>
              <w:bottom w:val="nil"/>
              <w:right w:val="nil"/>
            </w:tcBorders>
            <w:shd w:val="clear" w:color="auto" w:fill="auto"/>
            <w:noWrap/>
            <w:vAlign w:val="bottom"/>
            <w:hideMark/>
          </w:tcPr>
          <w:p w14:paraId="3875EED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F58A55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6CAEDE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521519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0E6DC2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23D771E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1B39FB5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A6D2B6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927CC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36CE545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40BB4DF" w14:textId="77777777" w:rsidTr="00DF5E66">
        <w:trPr>
          <w:trHeight w:val="200"/>
        </w:trPr>
        <w:tc>
          <w:tcPr>
            <w:tcW w:w="1353" w:type="pct"/>
            <w:tcBorders>
              <w:top w:val="nil"/>
              <w:left w:val="nil"/>
              <w:bottom w:val="nil"/>
              <w:right w:val="nil"/>
            </w:tcBorders>
            <w:shd w:val="clear" w:color="auto" w:fill="auto"/>
            <w:noWrap/>
            <w:vAlign w:val="bottom"/>
            <w:hideMark/>
          </w:tcPr>
          <w:p w14:paraId="7D4E0D80" w14:textId="534905EA"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Plant, </w:t>
            </w:r>
            <w:r w:rsidR="000C28D4" w:rsidRPr="007176BB">
              <w:rPr>
                <w:rFonts w:ascii="Arial" w:hAnsi="Arial" w:cs="Arial"/>
                <w:sz w:val="16"/>
                <w:szCs w:val="16"/>
                <w:lang w:eastAsia="en-AU"/>
              </w:rPr>
              <w:t>machinery,</w:t>
            </w:r>
            <w:r w:rsidRPr="007176BB">
              <w:rPr>
                <w:rFonts w:ascii="Arial" w:hAnsi="Arial" w:cs="Arial"/>
                <w:sz w:val="16"/>
                <w:szCs w:val="16"/>
                <w:lang w:eastAsia="en-AU"/>
              </w:rPr>
              <w:t xml:space="preserve"> and equipment</w:t>
            </w:r>
          </w:p>
        </w:tc>
        <w:tc>
          <w:tcPr>
            <w:tcW w:w="279" w:type="pct"/>
            <w:tcBorders>
              <w:top w:val="nil"/>
              <w:left w:val="nil"/>
              <w:bottom w:val="nil"/>
              <w:right w:val="nil"/>
            </w:tcBorders>
            <w:shd w:val="clear" w:color="auto" w:fill="auto"/>
            <w:noWrap/>
            <w:vAlign w:val="bottom"/>
            <w:hideMark/>
          </w:tcPr>
          <w:p w14:paraId="3668D3B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3,448</w:t>
            </w:r>
          </w:p>
        </w:tc>
        <w:tc>
          <w:tcPr>
            <w:tcW w:w="279" w:type="pct"/>
            <w:tcBorders>
              <w:top w:val="nil"/>
              <w:left w:val="nil"/>
              <w:bottom w:val="nil"/>
              <w:right w:val="nil"/>
            </w:tcBorders>
            <w:shd w:val="clear" w:color="auto" w:fill="auto"/>
            <w:noWrap/>
            <w:vAlign w:val="bottom"/>
            <w:hideMark/>
          </w:tcPr>
          <w:p w14:paraId="6E8E389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11DEC6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3,448</w:t>
            </w:r>
          </w:p>
        </w:tc>
        <w:tc>
          <w:tcPr>
            <w:tcW w:w="406" w:type="pct"/>
            <w:tcBorders>
              <w:top w:val="nil"/>
              <w:left w:val="nil"/>
              <w:bottom w:val="nil"/>
              <w:right w:val="nil"/>
            </w:tcBorders>
            <w:shd w:val="clear" w:color="auto" w:fill="auto"/>
            <w:noWrap/>
            <w:vAlign w:val="bottom"/>
            <w:hideMark/>
          </w:tcPr>
          <w:p w14:paraId="5402BC2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07F804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0DFB26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3,448</w:t>
            </w:r>
          </w:p>
        </w:tc>
        <w:tc>
          <w:tcPr>
            <w:tcW w:w="290" w:type="pct"/>
            <w:tcBorders>
              <w:top w:val="nil"/>
              <w:left w:val="nil"/>
              <w:bottom w:val="nil"/>
              <w:right w:val="nil"/>
            </w:tcBorders>
            <w:shd w:val="clear" w:color="auto" w:fill="auto"/>
            <w:noWrap/>
            <w:vAlign w:val="bottom"/>
            <w:hideMark/>
          </w:tcPr>
          <w:p w14:paraId="30CC1F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1F40F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B01366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689194F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3,448</w:t>
            </w:r>
          </w:p>
        </w:tc>
      </w:tr>
      <w:tr w:rsidR="007176BB" w:rsidRPr="007176BB" w14:paraId="0EEF6541" w14:textId="77777777" w:rsidTr="00DF5E66">
        <w:trPr>
          <w:trHeight w:val="200"/>
        </w:trPr>
        <w:tc>
          <w:tcPr>
            <w:tcW w:w="1353" w:type="pct"/>
            <w:tcBorders>
              <w:top w:val="nil"/>
              <w:left w:val="nil"/>
              <w:bottom w:val="nil"/>
              <w:right w:val="nil"/>
            </w:tcBorders>
            <w:shd w:val="clear" w:color="auto" w:fill="auto"/>
            <w:noWrap/>
            <w:vAlign w:val="bottom"/>
            <w:hideMark/>
          </w:tcPr>
          <w:p w14:paraId="4026A840" w14:textId="39A9FE20"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Fixtures, </w:t>
            </w:r>
            <w:r w:rsidR="000C28D4" w:rsidRPr="007176BB">
              <w:rPr>
                <w:rFonts w:ascii="Arial" w:hAnsi="Arial" w:cs="Arial"/>
                <w:sz w:val="16"/>
                <w:szCs w:val="16"/>
                <w:lang w:eastAsia="en-AU"/>
              </w:rPr>
              <w:t>fittings,</w:t>
            </w:r>
            <w:r w:rsidRPr="007176BB">
              <w:rPr>
                <w:rFonts w:ascii="Arial" w:hAnsi="Arial" w:cs="Arial"/>
                <w:sz w:val="16"/>
                <w:szCs w:val="16"/>
                <w:lang w:eastAsia="en-AU"/>
              </w:rPr>
              <w:t xml:space="preserve"> and furniture</w:t>
            </w:r>
          </w:p>
        </w:tc>
        <w:tc>
          <w:tcPr>
            <w:tcW w:w="279" w:type="pct"/>
            <w:tcBorders>
              <w:top w:val="nil"/>
              <w:left w:val="nil"/>
              <w:bottom w:val="nil"/>
              <w:right w:val="nil"/>
            </w:tcBorders>
            <w:shd w:val="clear" w:color="auto" w:fill="auto"/>
            <w:noWrap/>
            <w:vAlign w:val="bottom"/>
            <w:hideMark/>
          </w:tcPr>
          <w:p w14:paraId="261185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279" w:type="pct"/>
            <w:tcBorders>
              <w:top w:val="nil"/>
              <w:left w:val="nil"/>
              <w:bottom w:val="nil"/>
              <w:right w:val="nil"/>
            </w:tcBorders>
            <w:shd w:val="clear" w:color="auto" w:fill="auto"/>
            <w:noWrap/>
            <w:vAlign w:val="bottom"/>
            <w:hideMark/>
          </w:tcPr>
          <w:p w14:paraId="094AC2E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1424563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406" w:type="pct"/>
            <w:tcBorders>
              <w:top w:val="nil"/>
              <w:left w:val="nil"/>
              <w:bottom w:val="nil"/>
              <w:right w:val="nil"/>
            </w:tcBorders>
            <w:shd w:val="clear" w:color="auto" w:fill="auto"/>
            <w:noWrap/>
            <w:vAlign w:val="bottom"/>
            <w:hideMark/>
          </w:tcPr>
          <w:p w14:paraId="510D23B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0020479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166A44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290" w:type="pct"/>
            <w:tcBorders>
              <w:top w:val="nil"/>
              <w:left w:val="nil"/>
              <w:bottom w:val="nil"/>
              <w:right w:val="nil"/>
            </w:tcBorders>
            <w:shd w:val="clear" w:color="auto" w:fill="auto"/>
            <w:noWrap/>
            <w:vAlign w:val="bottom"/>
            <w:hideMark/>
          </w:tcPr>
          <w:p w14:paraId="09B9E5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3BB5C58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4767BA7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438" w:type="pct"/>
            <w:tcBorders>
              <w:top w:val="nil"/>
              <w:left w:val="nil"/>
              <w:bottom w:val="nil"/>
              <w:right w:val="nil"/>
            </w:tcBorders>
            <w:shd w:val="clear" w:color="auto" w:fill="auto"/>
            <w:noWrap/>
            <w:vAlign w:val="bottom"/>
            <w:hideMark/>
          </w:tcPr>
          <w:p w14:paraId="716A1D3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CFCF53F" w14:textId="77777777" w:rsidTr="00DF5E66">
        <w:trPr>
          <w:trHeight w:val="200"/>
        </w:trPr>
        <w:tc>
          <w:tcPr>
            <w:tcW w:w="1353" w:type="pct"/>
            <w:tcBorders>
              <w:top w:val="nil"/>
              <w:left w:val="nil"/>
              <w:bottom w:val="nil"/>
              <w:right w:val="nil"/>
            </w:tcBorders>
            <w:shd w:val="clear" w:color="auto" w:fill="auto"/>
            <w:noWrap/>
            <w:vAlign w:val="bottom"/>
            <w:hideMark/>
          </w:tcPr>
          <w:p w14:paraId="110C30C7"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Computers and telecommunications</w:t>
            </w:r>
          </w:p>
        </w:tc>
        <w:tc>
          <w:tcPr>
            <w:tcW w:w="279" w:type="pct"/>
            <w:tcBorders>
              <w:top w:val="nil"/>
              <w:left w:val="nil"/>
              <w:bottom w:val="nil"/>
              <w:right w:val="nil"/>
            </w:tcBorders>
            <w:shd w:val="clear" w:color="auto" w:fill="auto"/>
            <w:noWrap/>
            <w:vAlign w:val="bottom"/>
            <w:hideMark/>
          </w:tcPr>
          <w:p w14:paraId="1BB804A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w:t>
            </w:r>
          </w:p>
        </w:tc>
        <w:tc>
          <w:tcPr>
            <w:tcW w:w="279" w:type="pct"/>
            <w:tcBorders>
              <w:top w:val="nil"/>
              <w:left w:val="nil"/>
              <w:bottom w:val="nil"/>
              <w:right w:val="nil"/>
            </w:tcBorders>
            <w:shd w:val="clear" w:color="auto" w:fill="auto"/>
            <w:noWrap/>
            <w:vAlign w:val="bottom"/>
            <w:hideMark/>
          </w:tcPr>
          <w:p w14:paraId="7D985E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596E45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322</w:t>
            </w:r>
          </w:p>
        </w:tc>
        <w:tc>
          <w:tcPr>
            <w:tcW w:w="406" w:type="pct"/>
            <w:tcBorders>
              <w:top w:val="nil"/>
              <w:left w:val="nil"/>
              <w:bottom w:val="nil"/>
              <w:right w:val="nil"/>
            </w:tcBorders>
            <w:shd w:val="clear" w:color="auto" w:fill="auto"/>
            <w:noWrap/>
            <w:vAlign w:val="bottom"/>
            <w:hideMark/>
          </w:tcPr>
          <w:p w14:paraId="767848C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42</w:t>
            </w:r>
          </w:p>
        </w:tc>
        <w:tc>
          <w:tcPr>
            <w:tcW w:w="342" w:type="pct"/>
            <w:tcBorders>
              <w:top w:val="nil"/>
              <w:left w:val="nil"/>
              <w:bottom w:val="nil"/>
              <w:right w:val="single" w:sz="4" w:space="0" w:color="auto"/>
            </w:tcBorders>
            <w:shd w:val="clear" w:color="auto" w:fill="auto"/>
            <w:noWrap/>
            <w:vAlign w:val="bottom"/>
            <w:hideMark/>
          </w:tcPr>
          <w:p w14:paraId="7F8DA1F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78B2A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w:t>
            </w:r>
          </w:p>
        </w:tc>
        <w:tc>
          <w:tcPr>
            <w:tcW w:w="290" w:type="pct"/>
            <w:tcBorders>
              <w:top w:val="nil"/>
              <w:left w:val="nil"/>
              <w:bottom w:val="nil"/>
              <w:right w:val="nil"/>
            </w:tcBorders>
            <w:shd w:val="clear" w:color="auto" w:fill="auto"/>
            <w:noWrap/>
            <w:vAlign w:val="bottom"/>
            <w:hideMark/>
          </w:tcPr>
          <w:p w14:paraId="30FA37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0A1E40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45B0194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w:t>
            </w:r>
          </w:p>
        </w:tc>
        <w:tc>
          <w:tcPr>
            <w:tcW w:w="438" w:type="pct"/>
            <w:tcBorders>
              <w:top w:val="nil"/>
              <w:left w:val="nil"/>
              <w:bottom w:val="nil"/>
              <w:right w:val="nil"/>
            </w:tcBorders>
            <w:shd w:val="clear" w:color="auto" w:fill="auto"/>
            <w:noWrap/>
            <w:vAlign w:val="bottom"/>
            <w:hideMark/>
          </w:tcPr>
          <w:p w14:paraId="0FC5A94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7861CEE5" w14:textId="77777777" w:rsidTr="00DF5E66">
        <w:trPr>
          <w:trHeight w:val="200"/>
        </w:trPr>
        <w:tc>
          <w:tcPr>
            <w:tcW w:w="1353" w:type="pct"/>
            <w:tcBorders>
              <w:top w:val="nil"/>
              <w:left w:val="nil"/>
              <w:bottom w:val="nil"/>
              <w:right w:val="nil"/>
            </w:tcBorders>
            <w:shd w:val="clear" w:color="auto" w:fill="auto"/>
            <w:noWrap/>
            <w:vAlign w:val="bottom"/>
            <w:hideMark/>
          </w:tcPr>
          <w:p w14:paraId="7F59388A"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Library books</w:t>
            </w:r>
          </w:p>
        </w:tc>
        <w:tc>
          <w:tcPr>
            <w:tcW w:w="279" w:type="pct"/>
            <w:tcBorders>
              <w:top w:val="nil"/>
              <w:left w:val="nil"/>
              <w:bottom w:val="nil"/>
              <w:right w:val="nil"/>
            </w:tcBorders>
            <w:shd w:val="clear" w:color="auto" w:fill="auto"/>
            <w:noWrap/>
            <w:vAlign w:val="bottom"/>
            <w:hideMark/>
          </w:tcPr>
          <w:p w14:paraId="1CDB115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B35700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C1892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05A86CD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296560A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138F4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7107CD0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535258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920762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0D61B4C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DF17434" w14:textId="77777777" w:rsidTr="00DF5E66">
        <w:trPr>
          <w:trHeight w:val="210"/>
        </w:trPr>
        <w:tc>
          <w:tcPr>
            <w:tcW w:w="1353" w:type="pct"/>
            <w:tcBorders>
              <w:top w:val="nil"/>
              <w:left w:val="nil"/>
              <w:bottom w:val="nil"/>
              <w:right w:val="nil"/>
            </w:tcBorders>
            <w:shd w:val="clear" w:color="auto" w:fill="auto"/>
            <w:noWrap/>
            <w:vAlign w:val="bottom"/>
            <w:hideMark/>
          </w:tcPr>
          <w:p w14:paraId="5B4B30C2"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Plant and Equipment</w:t>
            </w:r>
          </w:p>
        </w:tc>
        <w:tc>
          <w:tcPr>
            <w:tcW w:w="279" w:type="pct"/>
            <w:tcBorders>
              <w:top w:val="single" w:sz="4" w:space="0" w:color="auto"/>
              <w:left w:val="nil"/>
              <w:bottom w:val="single" w:sz="4" w:space="0" w:color="auto"/>
              <w:right w:val="nil"/>
            </w:tcBorders>
            <w:shd w:val="clear" w:color="auto" w:fill="auto"/>
            <w:noWrap/>
            <w:vAlign w:val="bottom"/>
            <w:hideMark/>
          </w:tcPr>
          <w:p w14:paraId="6E9A6F3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3,830</w:t>
            </w:r>
          </w:p>
        </w:tc>
        <w:tc>
          <w:tcPr>
            <w:tcW w:w="279" w:type="pct"/>
            <w:tcBorders>
              <w:top w:val="single" w:sz="4" w:space="0" w:color="auto"/>
              <w:left w:val="nil"/>
              <w:bottom w:val="single" w:sz="4" w:space="0" w:color="auto"/>
              <w:right w:val="nil"/>
            </w:tcBorders>
            <w:shd w:val="clear" w:color="auto" w:fill="auto"/>
            <w:noWrap/>
            <w:vAlign w:val="bottom"/>
            <w:hideMark/>
          </w:tcPr>
          <w:p w14:paraId="35A8C08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25EE121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3,788</w:t>
            </w:r>
          </w:p>
        </w:tc>
        <w:tc>
          <w:tcPr>
            <w:tcW w:w="406" w:type="pct"/>
            <w:tcBorders>
              <w:top w:val="single" w:sz="4" w:space="0" w:color="auto"/>
              <w:left w:val="nil"/>
              <w:bottom w:val="single" w:sz="4" w:space="0" w:color="auto"/>
              <w:right w:val="nil"/>
            </w:tcBorders>
            <w:shd w:val="clear" w:color="auto" w:fill="auto"/>
            <w:noWrap/>
            <w:vAlign w:val="bottom"/>
            <w:hideMark/>
          </w:tcPr>
          <w:p w14:paraId="39380405"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42</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34FF189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395F64D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90" w:type="pct"/>
            <w:tcBorders>
              <w:top w:val="single" w:sz="4" w:space="0" w:color="auto"/>
              <w:left w:val="nil"/>
              <w:bottom w:val="single" w:sz="4" w:space="0" w:color="auto"/>
              <w:right w:val="nil"/>
            </w:tcBorders>
            <w:shd w:val="clear" w:color="auto" w:fill="auto"/>
            <w:noWrap/>
            <w:vAlign w:val="bottom"/>
            <w:hideMark/>
          </w:tcPr>
          <w:p w14:paraId="1BABB1D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24D17D7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13C7E0B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382</w:t>
            </w:r>
          </w:p>
        </w:tc>
        <w:tc>
          <w:tcPr>
            <w:tcW w:w="438" w:type="pct"/>
            <w:tcBorders>
              <w:top w:val="single" w:sz="4" w:space="0" w:color="auto"/>
              <w:left w:val="nil"/>
              <w:bottom w:val="single" w:sz="4" w:space="0" w:color="auto"/>
              <w:right w:val="nil"/>
            </w:tcBorders>
            <w:shd w:val="clear" w:color="auto" w:fill="auto"/>
            <w:noWrap/>
            <w:vAlign w:val="bottom"/>
            <w:hideMark/>
          </w:tcPr>
          <w:p w14:paraId="760521E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3,448</w:t>
            </w:r>
          </w:p>
        </w:tc>
      </w:tr>
      <w:tr w:rsidR="007176BB" w:rsidRPr="007176BB" w14:paraId="5BBB7C4A" w14:textId="77777777" w:rsidTr="00DF5E66">
        <w:trPr>
          <w:trHeight w:val="96"/>
        </w:trPr>
        <w:tc>
          <w:tcPr>
            <w:tcW w:w="1353" w:type="pct"/>
            <w:tcBorders>
              <w:top w:val="nil"/>
              <w:left w:val="nil"/>
              <w:bottom w:val="nil"/>
              <w:right w:val="nil"/>
            </w:tcBorders>
            <w:shd w:val="clear" w:color="auto" w:fill="auto"/>
            <w:noWrap/>
            <w:vAlign w:val="bottom"/>
            <w:hideMark/>
          </w:tcPr>
          <w:p w14:paraId="7303C308" w14:textId="77777777" w:rsidR="007176BB" w:rsidRPr="007176BB" w:rsidRDefault="007176BB" w:rsidP="007176BB">
            <w:pPr>
              <w:jc w:val="right"/>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725E096E" w14:textId="77777777" w:rsidR="007176BB" w:rsidRPr="007176BB" w:rsidRDefault="007176BB" w:rsidP="007176BB">
            <w:pPr>
              <w:rPr>
                <w:rFonts w:ascii="Times New Roman" w:hAnsi="Times New Roman"/>
                <w:sz w:val="20"/>
                <w:lang w:eastAsia="en-AU"/>
              </w:rPr>
            </w:pPr>
          </w:p>
        </w:tc>
        <w:tc>
          <w:tcPr>
            <w:tcW w:w="279" w:type="pct"/>
            <w:tcBorders>
              <w:top w:val="nil"/>
              <w:left w:val="nil"/>
              <w:bottom w:val="nil"/>
              <w:right w:val="nil"/>
            </w:tcBorders>
            <w:shd w:val="clear" w:color="auto" w:fill="auto"/>
            <w:noWrap/>
            <w:vAlign w:val="bottom"/>
            <w:hideMark/>
          </w:tcPr>
          <w:p w14:paraId="1C9CC729"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45912FA9"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6DDE2FF9"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7FE34B8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4DD585C9"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137A40B8"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54119E5F"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42F57FF3"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5F3A5428" w14:textId="77777777" w:rsidR="007176BB" w:rsidRPr="007176BB" w:rsidRDefault="007176BB" w:rsidP="007176BB">
            <w:pPr>
              <w:rPr>
                <w:rFonts w:ascii="Times New Roman" w:hAnsi="Times New Roman"/>
                <w:sz w:val="20"/>
                <w:lang w:eastAsia="en-AU"/>
              </w:rPr>
            </w:pPr>
          </w:p>
        </w:tc>
      </w:tr>
      <w:tr w:rsidR="007176BB" w:rsidRPr="007176BB" w14:paraId="68E990A6" w14:textId="77777777" w:rsidTr="00DF5E66">
        <w:trPr>
          <w:trHeight w:val="210"/>
        </w:trPr>
        <w:tc>
          <w:tcPr>
            <w:tcW w:w="1353" w:type="pct"/>
            <w:tcBorders>
              <w:top w:val="nil"/>
              <w:left w:val="nil"/>
              <w:bottom w:val="nil"/>
              <w:right w:val="nil"/>
            </w:tcBorders>
            <w:shd w:val="clear" w:color="auto" w:fill="auto"/>
            <w:noWrap/>
            <w:vAlign w:val="bottom"/>
            <w:hideMark/>
          </w:tcPr>
          <w:p w14:paraId="429C031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Infrastructure</w:t>
            </w:r>
          </w:p>
        </w:tc>
        <w:tc>
          <w:tcPr>
            <w:tcW w:w="279" w:type="pct"/>
            <w:tcBorders>
              <w:top w:val="nil"/>
              <w:left w:val="nil"/>
              <w:bottom w:val="nil"/>
              <w:right w:val="nil"/>
            </w:tcBorders>
            <w:shd w:val="clear" w:color="auto" w:fill="auto"/>
            <w:noWrap/>
            <w:vAlign w:val="bottom"/>
            <w:hideMark/>
          </w:tcPr>
          <w:p w14:paraId="762F6BE2"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144AB7D6"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117B549A"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436952D7"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3A9BD31B"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06FE73DA"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6AAF18C8"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5A569F66"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482DF7BA"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26857516" w14:textId="77777777" w:rsidR="007176BB" w:rsidRPr="007176BB" w:rsidRDefault="007176BB" w:rsidP="007176BB">
            <w:pPr>
              <w:rPr>
                <w:rFonts w:ascii="Times New Roman" w:hAnsi="Times New Roman"/>
                <w:sz w:val="20"/>
                <w:lang w:eastAsia="en-AU"/>
              </w:rPr>
            </w:pPr>
          </w:p>
        </w:tc>
      </w:tr>
      <w:tr w:rsidR="007176BB" w:rsidRPr="007176BB" w14:paraId="7DB79AA0" w14:textId="77777777" w:rsidTr="00DF5E66">
        <w:trPr>
          <w:trHeight w:val="200"/>
        </w:trPr>
        <w:tc>
          <w:tcPr>
            <w:tcW w:w="1353" w:type="pct"/>
            <w:tcBorders>
              <w:top w:val="nil"/>
              <w:left w:val="nil"/>
              <w:bottom w:val="nil"/>
              <w:right w:val="nil"/>
            </w:tcBorders>
            <w:shd w:val="clear" w:color="auto" w:fill="auto"/>
            <w:noWrap/>
            <w:vAlign w:val="bottom"/>
            <w:hideMark/>
          </w:tcPr>
          <w:p w14:paraId="635F3154"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Roads</w:t>
            </w:r>
          </w:p>
        </w:tc>
        <w:tc>
          <w:tcPr>
            <w:tcW w:w="279" w:type="pct"/>
            <w:tcBorders>
              <w:top w:val="nil"/>
              <w:left w:val="nil"/>
              <w:bottom w:val="nil"/>
              <w:right w:val="nil"/>
            </w:tcBorders>
            <w:shd w:val="clear" w:color="auto" w:fill="auto"/>
            <w:noWrap/>
            <w:vAlign w:val="bottom"/>
            <w:hideMark/>
          </w:tcPr>
          <w:p w14:paraId="55F45B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46,795</w:t>
            </w:r>
          </w:p>
        </w:tc>
        <w:tc>
          <w:tcPr>
            <w:tcW w:w="279" w:type="pct"/>
            <w:tcBorders>
              <w:top w:val="nil"/>
              <w:left w:val="nil"/>
              <w:bottom w:val="nil"/>
              <w:right w:val="nil"/>
            </w:tcBorders>
            <w:shd w:val="clear" w:color="auto" w:fill="auto"/>
            <w:noWrap/>
            <w:vAlign w:val="bottom"/>
            <w:hideMark/>
          </w:tcPr>
          <w:p w14:paraId="1A6629B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5C5C305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11,954</w:t>
            </w:r>
          </w:p>
        </w:tc>
        <w:tc>
          <w:tcPr>
            <w:tcW w:w="406" w:type="pct"/>
            <w:tcBorders>
              <w:top w:val="nil"/>
              <w:left w:val="nil"/>
              <w:bottom w:val="nil"/>
              <w:right w:val="nil"/>
            </w:tcBorders>
            <w:shd w:val="clear" w:color="auto" w:fill="auto"/>
            <w:noWrap/>
            <w:vAlign w:val="bottom"/>
            <w:hideMark/>
          </w:tcPr>
          <w:p w14:paraId="57B877E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34,698</w:t>
            </w:r>
          </w:p>
        </w:tc>
        <w:tc>
          <w:tcPr>
            <w:tcW w:w="342" w:type="pct"/>
            <w:tcBorders>
              <w:top w:val="nil"/>
              <w:left w:val="nil"/>
              <w:bottom w:val="nil"/>
              <w:right w:val="single" w:sz="4" w:space="0" w:color="auto"/>
            </w:tcBorders>
            <w:shd w:val="clear" w:color="auto" w:fill="auto"/>
            <w:noWrap/>
            <w:vAlign w:val="bottom"/>
            <w:hideMark/>
          </w:tcPr>
          <w:p w14:paraId="5ADC355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143</w:t>
            </w:r>
          </w:p>
        </w:tc>
        <w:tc>
          <w:tcPr>
            <w:tcW w:w="279" w:type="pct"/>
            <w:tcBorders>
              <w:top w:val="nil"/>
              <w:left w:val="nil"/>
              <w:bottom w:val="nil"/>
              <w:right w:val="nil"/>
            </w:tcBorders>
            <w:shd w:val="clear" w:color="auto" w:fill="auto"/>
            <w:noWrap/>
            <w:vAlign w:val="bottom"/>
            <w:hideMark/>
          </w:tcPr>
          <w:p w14:paraId="4CF6A6A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46,795</w:t>
            </w:r>
          </w:p>
        </w:tc>
        <w:tc>
          <w:tcPr>
            <w:tcW w:w="290" w:type="pct"/>
            <w:tcBorders>
              <w:top w:val="nil"/>
              <w:left w:val="nil"/>
              <w:bottom w:val="nil"/>
              <w:right w:val="nil"/>
            </w:tcBorders>
            <w:shd w:val="clear" w:color="auto" w:fill="auto"/>
            <w:noWrap/>
            <w:vAlign w:val="bottom"/>
            <w:hideMark/>
          </w:tcPr>
          <w:p w14:paraId="2D63B43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25,268</w:t>
            </w:r>
          </w:p>
        </w:tc>
        <w:tc>
          <w:tcPr>
            <w:tcW w:w="501" w:type="pct"/>
            <w:tcBorders>
              <w:top w:val="nil"/>
              <w:left w:val="nil"/>
              <w:bottom w:val="nil"/>
              <w:right w:val="nil"/>
            </w:tcBorders>
            <w:shd w:val="clear" w:color="auto" w:fill="auto"/>
            <w:noWrap/>
            <w:vAlign w:val="bottom"/>
            <w:hideMark/>
          </w:tcPr>
          <w:p w14:paraId="6505D5F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355</w:t>
            </w:r>
          </w:p>
        </w:tc>
        <w:tc>
          <w:tcPr>
            <w:tcW w:w="490" w:type="pct"/>
            <w:tcBorders>
              <w:top w:val="nil"/>
              <w:left w:val="nil"/>
              <w:bottom w:val="nil"/>
              <w:right w:val="nil"/>
            </w:tcBorders>
            <w:shd w:val="clear" w:color="auto" w:fill="auto"/>
            <w:noWrap/>
            <w:vAlign w:val="bottom"/>
            <w:hideMark/>
          </w:tcPr>
          <w:p w14:paraId="2BEDFD6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5,582</w:t>
            </w:r>
          </w:p>
        </w:tc>
        <w:tc>
          <w:tcPr>
            <w:tcW w:w="438" w:type="pct"/>
            <w:tcBorders>
              <w:top w:val="nil"/>
              <w:left w:val="nil"/>
              <w:bottom w:val="nil"/>
              <w:right w:val="nil"/>
            </w:tcBorders>
            <w:shd w:val="clear" w:color="auto" w:fill="auto"/>
            <w:noWrap/>
            <w:vAlign w:val="bottom"/>
            <w:hideMark/>
          </w:tcPr>
          <w:p w14:paraId="641E69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15,590</w:t>
            </w:r>
          </w:p>
        </w:tc>
      </w:tr>
      <w:tr w:rsidR="007176BB" w:rsidRPr="007176BB" w14:paraId="2E352155" w14:textId="77777777" w:rsidTr="00DF5E66">
        <w:trPr>
          <w:trHeight w:val="200"/>
        </w:trPr>
        <w:tc>
          <w:tcPr>
            <w:tcW w:w="1353" w:type="pct"/>
            <w:tcBorders>
              <w:top w:val="nil"/>
              <w:left w:val="nil"/>
              <w:bottom w:val="nil"/>
              <w:right w:val="nil"/>
            </w:tcBorders>
            <w:shd w:val="clear" w:color="auto" w:fill="auto"/>
            <w:noWrap/>
            <w:vAlign w:val="bottom"/>
            <w:hideMark/>
          </w:tcPr>
          <w:p w14:paraId="07B3F40C"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Bridges</w:t>
            </w:r>
          </w:p>
        </w:tc>
        <w:tc>
          <w:tcPr>
            <w:tcW w:w="279" w:type="pct"/>
            <w:tcBorders>
              <w:top w:val="nil"/>
              <w:left w:val="nil"/>
              <w:bottom w:val="nil"/>
              <w:right w:val="nil"/>
            </w:tcBorders>
            <w:shd w:val="clear" w:color="auto" w:fill="auto"/>
            <w:noWrap/>
            <w:vAlign w:val="bottom"/>
            <w:hideMark/>
          </w:tcPr>
          <w:p w14:paraId="1DA637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257</w:t>
            </w:r>
          </w:p>
        </w:tc>
        <w:tc>
          <w:tcPr>
            <w:tcW w:w="279" w:type="pct"/>
            <w:tcBorders>
              <w:top w:val="nil"/>
              <w:left w:val="nil"/>
              <w:bottom w:val="nil"/>
              <w:right w:val="nil"/>
            </w:tcBorders>
            <w:shd w:val="clear" w:color="auto" w:fill="auto"/>
            <w:noWrap/>
            <w:vAlign w:val="bottom"/>
            <w:hideMark/>
          </w:tcPr>
          <w:p w14:paraId="0C99794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w:t>
            </w:r>
          </w:p>
        </w:tc>
        <w:tc>
          <w:tcPr>
            <w:tcW w:w="343" w:type="pct"/>
            <w:tcBorders>
              <w:top w:val="nil"/>
              <w:left w:val="nil"/>
              <w:bottom w:val="nil"/>
              <w:right w:val="nil"/>
            </w:tcBorders>
            <w:shd w:val="clear" w:color="auto" w:fill="auto"/>
            <w:noWrap/>
            <w:vAlign w:val="bottom"/>
            <w:hideMark/>
          </w:tcPr>
          <w:p w14:paraId="76CF91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129</w:t>
            </w:r>
          </w:p>
        </w:tc>
        <w:tc>
          <w:tcPr>
            <w:tcW w:w="406" w:type="pct"/>
            <w:tcBorders>
              <w:top w:val="nil"/>
              <w:left w:val="nil"/>
              <w:bottom w:val="nil"/>
              <w:right w:val="nil"/>
            </w:tcBorders>
            <w:shd w:val="clear" w:color="auto" w:fill="auto"/>
            <w:noWrap/>
            <w:vAlign w:val="bottom"/>
            <w:hideMark/>
          </w:tcPr>
          <w:p w14:paraId="141D52B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64</w:t>
            </w:r>
          </w:p>
        </w:tc>
        <w:tc>
          <w:tcPr>
            <w:tcW w:w="342" w:type="pct"/>
            <w:tcBorders>
              <w:top w:val="nil"/>
              <w:left w:val="nil"/>
              <w:bottom w:val="nil"/>
              <w:right w:val="single" w:sz="4" w:space="0" w:color="auto"/>
            </w:tcBorders>
            <w:shd w:val="clear" w:color="auto" w:fill="auto"/>
            <w:noWrap/>
            <w:vAlign w:val="bottom"/>
            <w:hideMark/>
          </w:tcPr>
          <w:p w14:paraId="43FA08D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w:t>
            </w:r>
          </w:p>
        </w:tc>
        <w:tc>
          <w:tcPr>
            <w:tcW w:w="279" w:type="pct"/>
            <w:tcBorders>
              <w:top w:val="nil"/>
              <w:left w:val="nil"/>
              <w:bottom w:val="nil"/>
              <w:right w:val="nil"/>
            </w:tcBorders>
            <w:shd w:val="clear" w:color="auto" w:fill="auto"/>
            <w:noWrap/>
            <w:vAlign w:val="bottom"/>
            <w:hideMark/>
          </w:tcPr>
          <w:p w14:paraId="6A33322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257</w:t>
            </w:r>
          </w:p>
        </w:tc>
        <w:tc>
          <w:tcPr>
            <w:tcW w:w="290" w:type="pct"/>
            <w:tcBorders>
              <w:top w:val="nil"/>
              <w:left w:val="nil"/>
              <w:bottom w:val="nil"/>
              <w:right w:val="nil"/>
            </w:tcBorders>
            <w:shd w:val="clear" w:color="auto" w:fill="auto"/>
            <w:noWrap/>
            <w:vAlign w:val="bottom"/>
            <w:hideMark/>
          </w:tcPr>
          <w:p w14:paraId="49188FA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4E4D14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E0FAA4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257</w:t>
            </w:r>
          </w:p>
        </w:tc>
        <w:tc>
          <w:tcPr>
            <w:tcW w:w="438" w:type="pct"/>
            <w:tcBorders>
              <w:top w:val="nil"/>
              <w:left w:val="nil"/>
              <w:bottom w:val="nil"/>
              <w:right w:val="nil"/>
            </w:tcBorders>
            <w:shd w:val="clear" w:color="auto" w:fill="auto"/>
            <w:noWrap/>
            <w:vAlign w:val="bottom"/>
            <w:hideMark/>
          </w:tcPr>
          <w:p w14:paraId="3A035D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3464E2A" w14:textId="77777777" w:rsidTr="00DF5E66">
        <w:trPr>
          <w:trHeight w:val="200"/>
        </w:trPr>
        <w:tc>
          <w:tcPr>
            <w:tcW w:w="1353" w:type="pct"/>
            <w:tcBorders>
              <w:top w:val="nil"/>
              <w:left w:val="nil"/>
              <w:bottom w:val="nil"/>
              <w:right w:val="nil"/>
            </w:tcBorders>
            <w:shd w:val="clear" w:color="auto" w:fill="auto"/>
            <w:noWrap/>
            <w:vAlign w:val="bottom"/>
            <w:hideMark/>
          </w:tcPr>
          <w:p w14:paraId="474C943E"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Footpaths and cycleways</w:t>
            </w:r>
          </w:p>
        </w:tc>
        <w:tc>
          <w:tcPr>
            <w:tcW w:w="279" w:type="pct"/>
            <w:tcBorders>
              <w:top w:val="nil"/>
              <w:left w:val="nil"/>
              <w:bottom w:val="nil"/>
              <w:right w:val="nil"/>
            </w:tcBorders>
            <w:shd w:val="clear" w:color="auto" w:fill="auto"/>
            <w:noWrap/>
            <w:vAlign w:val="bottom"/>
            <w:hideMark/>
          </w:tcPr>
          <w:p w14:paraId="5FDFEA9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2,294</w:t>
            </w:r>
          </w:p>
        </w:tc>
        <w:tc>
          <w:tcPr>
            <w:tcW w:w="279" w:type="pct"/>
            <w:tcBorders>
              <w:top w:val="nil"/>
              <w:left w:val="nil"/>
              <w:bottom w:val="nil"/>
              <w:right w:val="nil"/>
            </w:tcBorders>
            <w:shd w:val="clear" w:color="auto" w:fill="auto"/>
            <w:noWrap/>
            <w:vAlign w:val="bottom"/>
            <w:hideMark/>
          </w:tcPr>
          <w:p w14:paraId="2C38459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1,141</w:t>
            </w:r>
          </w:p>
        </w:tc>
        <w:tc>
          <w:tcPr>
            <w:tcW w:w="343" w:type="pct"/>
            <w:tcBorders>
              <w:top w:val="nil"/>
              <w:left w:val="nil"/>
              <w:bottom w:val="nil"/>
              <w:right w:val="nil"/>
            </w:tcBorders>
            <w:shd w:val="clear" w:color="auto" w:fill="auto"/>
            <w:noWrap/>
            <w:vAlign w:val="bottom"/>
            <w:hideMark/>
          </w:tcPr>
          <w:p w14:paraId="05D20F9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1,135</w:t>
            </w:r>
          </w:p>
        </w:tc>
        <w:tc>
          <w:tcPr>
            <w:tcW w:w="406" w:type="pct"/>
            <w:tcBorders>
              <w:top w:val="nil"/>
              <w:left w:val="nil"/>
              <w:bottom w:val="nil"/>
              <w:right w:val="nil"/>
            </w:tcBorders>
            <w:shd w:val="clear" w:color="auto" w:fill="auto"/>
            <w:noWrap/>
            <w:vAlign w:val="bottom"/>
            <w:hideMark/>
          </w:tcPr>
          <w:p w14:paraId="66ADD37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w:t>
            </w:r>
          </w:p>
        </w:tc>
        <w:tc>
          <w:tcPr>
            <w:tcW w:w="342" w:type="pct"/>
            <w:tcBorders>
              <w:top w:val="nil"/>
              <w:left w:val="nil"/>
              <w:bottom w:val="nil"/>
              <w:right w:val="single" w:sz="4" w:space="0" w:color="auto"/>
            </w:tcBorders>
            <w:shd w:val="clear" w:color="auto" w:fill="auto"/>
            <w:noWrap/>
            <w:vAlign w:val="bottom"/>
            <w:hideMark/>
          </w:tcPr>
          <w:p w14:paraId="3597AA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w:t>
            </w:r>
          </w:p>
        </w:tc>
        <w:tc>
          <w:tcPr>
            <w:tcW w:w="279" w:type="pct"/>
            <w:tcBorders>
              <w:top w:val="nil"/>
              <w:left w:val="nil"/>
              <w:bottom w:val="nil"/>
              <w:right w:val="nil"/>
            </w:tcBorders>
            <w:shd w:val="clear" w:color="auto" w:fill="auto"/>
            <w:noWrap/>
            <w:vAlign w:val="bottom"/>
            <w:hideMark/>
          </w:tcPr>
          <w:p w14:paraId="167C364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2,294</w:t>
            </w:r>
          </w:p>
        </w:tc>
        <w:tc>
          <w:tcPr>
            <w:tcW w:w="290" w:type="pct"/>
            <w:tcBorders>
              <w:top w:val="nil"/>
              <w:left w:val="nil"/>
              <w:bottom w:val="nil"/>
              <w:right w:val="nil"/>
            </w:tcBorders>
            <w:shd w:val="clear" w:color="auto" w:fill="auto"/>
            <w:noWrap/>
            <w:vAlign w:val="bottom"/>
            <w:hideMark/>
          </w:tcPr>
          <w:p w14:paraId="363BCDF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F5933B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C224C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2,294</w:t>
            </w:r>
          </w:p>
        </w:tc>
        <w:tc>
          <w:tcPr>
            <w:tcW w:w="438" w:type="pct"/>
            <w:tcBorders>
              <w:top w:val="nil"/>
              <w:left w:val="nil"/>
              <w:bottom w:val="nil"/>
              <w:right w:val="nil"/>
            </w:tcBorders>
            <w:shd w:val="clear" w:color="auto" w:fill="auto"/>
            <w:noWrap/>
            <w:vAlign w:val="bottom"/>
            <w:hideMark/>
          </w:tcPr>
          <w:p w14:paraId="1AEAF85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469FBE6" w14:textId="77777777" w:rsidTr="00DF5E66">
        <w:trPr>
          <w:trHeight w:val="200"/>
        </w:trPr>
        <w:tc>
          <w:tcPr>
            <w:tcW w:w="1353" w:type="pct"/>
            <w:tcBorders>
              <w:top w:val="nil"/>
              <w:left w:val="nil"/>
              <w:bottom w:val="nil"/>
              <w:right w:val="nil"/>
            </w:tcBorders>
            <w:shd w:val="clear" w:color="auto" w:fill="auto"/>
            <w:noWrap/>
            <w:vAlign w:val="bottom"/>
            <w:hideMark/>
          </w:tcPr>
          <w:p w14:paraId="7B31874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Drainage</w:t>
            </w:r>
          </w:p>
        </w:tc>
        <w:tc>
          <w:tcPr>
            <w:tcW w:w="279" w:type="pct"/>
            <w:tcBorders>
              <w:top w:val="nil"/>
              <w:left w:val="nil"/>
              <w:bottom w:val="nil"/>
              <w:right w:val="nil"/>
            </w:tcBorders>
            <w:shd w:val="clear" w:color="auto" w:fill="auto"/>
            <w:noWrap/>
            <w:vAlign w:val="bottom"/>
            <w:hideMark/>
          </w:tcPr>
          <w:p w14:paraId="3620CA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1,745</w:t>
            </w:r>
          </w:p>
        </w:tc>
        <w:tc>
          <w:tcPr>
            <w:tcW w:w="279" w:type="pct"/>
            <w:tcBorders>
              <w:top w:val="nil"/>
              <w:left w:val="nil"/>
              <w:bottom w:val="nil"/>
              <w:right w:val="nil"/>
            </w:tcBorders>
            <w:shd w:val="clear" w:color="auto" w:fill="auto"/>
            <w:noWrap/>
            <w:vAlign w:val="bottom"/>
            <w:hideMark/>
          </w:tcPr>
          <w:p w14:paraId="230C14C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1,203</w:t>
            </w:r>
          </w:p>
        </w:tc>
        <w:tc>
          <w:tcPr>
            <w:tcW w:w="343" w:type="pct"/>
            <w:tcBorders>
              <w:top w:val="nil"/>
              <w:left w:val="nil"/>
              <w:bottom w:val="nil"/>
              <w:right w:val="nil"/>
            </w:tcBorders>
            <w:shd w:val="clear" w:color="auto" w:fill="auto"/>
            <w:noWrap/>
            <w:vAlign w:val="bottom"/>
            <w:hideMark/>
          </w:tcPr>
          <w:p w14:paraId="21851C0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255</w:t>
            </w:r>
          </w:p>
        </w:tc>
        <w:tc>
          <w:tcPr>
            <w:tcW w:w="406" w:type="pct"/>
            <w:tcBorders>
              <w:top w:val="nil"/>
              <w:left w:val="nil"/>
              <w:bottom w:val="nil"/>
              <w:right w:val="nil"/>
            </w:tcBorders>
            <w:shd w:val="clear" w:color="auto" w:fill="auto"/>
            <w:noWrap/>
            <w:vAlign w:val="bottom"/>
            <w:hideMark/>
          </w:tcPr>
          <w:p w14:paraId="0A90682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60F8311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287</w:t>
            </w:r>
          </w:p>
        </w:tc>
        <w:tc>
          <w:tcPr>
            <w:tcW w:w="279" w:type="pct"/>
            <w:tcBorders>
              <w:top w:val="nil"/>
              <w:left w:val="nil"/>
              <w:bottom w:val="nil"/>
              <w:right w:val="nil"/>
            </w:tcBorders>
            <w:shd w:val="clear" w:color="auto" w:fill="auto"/>
            <w:noWrap/>
            <w:vAlign w:val="bottom"/>
            <w:hideMark/>
          </w:tcPr>
          <w:p w14:paraId="2C808E3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1,745</w:t>
            </w:r>
          </w:p>
        </w:tc>
        <w:tc>
          <w:tcPr>
            <w:tcW w:w="290" w:type="pct"/>
            <w:tcBorders>
              <w:top w:val="nil"/>
              <w:left w:val="nil"/>
              <w:bottom w:val="nil"/>
              <w:right w:val="nil"/>
            </w:tcBorders>
            <w:shd w:val="clear" w:color="auto" w:fill="auto"/>
            <w:noWrap/>
            <w:vAlign w:val="bottom"/>
            <w:hideMark/>
          </w:tcPr>
          <w:p w14:paraId="5ADD5AD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8F258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434264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1,745</w:t>
            </w:r>
          </w:p>
        </w:tc>
        <w:tc>
          <w:tcPr>
            <w:tcW w:w="438" w:type="pct"/>
            <w:tcBorders>
              <w:top w:val="nil"/>
              <w:left w:val="nil"/>
              <w:bottom w:val="nil"/>
              <w:right w:val="nil"/>
            </w:tcBorders>
            <w:shd w:val="clear" w:color="auto" w:fill="auto"/>
            <w:noWrap/>
            <w:vAlign w:val="bottom"/>
            <w:hideMark/>
          </w:tcPr>
          <w:p w14:paraId="5FAE15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CA9CF3D" w14:textId="77777777" w:rsidTr="00DF5E66">
        <w:trPr>
          <w:trHeight w:val="200"/>
        </w:trPr>
        <w:tc>
          <w:tcPr>
            <w:tcW w:w="1353" w:type="pct"/>
            <w:tcBorders>
              <w:top w:val="nil"/>
              <w:left w:val="nil"/>
              <w:bottom w:val="nil"/>
              <w:right w:val="nil"/>
            </w:tcBorders>
            <w:shd w:val="clear" w:color="auto" w:fill="auto"/>
            <w:noWrap/>
            <w:vAlign w:val="bottom"/>
            <w:hideMark/>
          </w:tcPr>
          <w:p w14:paraId="60F1632C"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Recreational, leisure and community facilities</w:t>
            </w:r>
          </w:p>
        </w:tc>
        <w:tc>
          <w:tcPr>
            <w:tcW w:w="279" w:type="pct"/>
            <w:tcBorders>
              <w:top w:val="nil"/>
              <w:left w:val="nil"/>
              <w:bottom w:val="nil"/>
              <w:right w:val="nil"/>
            </w:tcBorders>
            <w:shd w:val="clear" w:color="auto" w:fill="auto"/>
            <w:noWrap/>
            <w:vAlign w:val="bottom"/>
            <w:hideMark/>
          </w:tcPr>
          <w:p w14:paraId="277666C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4,515</w:t>
            </w:r>
          </w:p>
        </w:tc>
        <w:tc>
          <w:tcPr>
            <w:tcW w:w="279" w:type="pct"/>
            <w:tcBorders>
              <w:top w:val="nil"/>
              <w:left w:val="nil"/>
              <w:bottom w:val="nil"/>
              <w:right w:val="nil"/>
            </w:tcBorders>
            <w:shd w:val="clear" w:color="auto" w:fill="auto"/>
            <w:noWrap/>
            <w:vAlign w:val="bottom"/>
            <w:hideMark/>
          </w:tcPr>
          <w:p w14:paraId="04529BD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2,570</w:t>
            </w:r>
          </w:p>
        </w:tc>
        <w:tc>
          <w:tcPr>
            <w:tcW w:w="343" w:type="pct"/>
            <w:tcBorders>
              <w:top w:val="nil"/>
              <w:left w:val="nil"/>
              <w:bottom w:val="nil"/>
              <w:right w:val="nil"/>
            </w:tcBorders>
            <w:shd w:val="clear" w:color="auto" w:fill="auto"/>
            <w:noWrap/>
            <w:vAlign w:val="bottom"/>
            <w:hideMark/>
          </w:tcPr>
          <w:p w14:paraId="7030767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1,134</w:t>
            </w:r>
          </w:p>
        </w:tc>
        <w:tc>
          <w:tcPr>
            <w:tcW w:w="406" w:type="pct"/>
            <w:tcBorders>
              <w:top w:val="nil"/>
              <w:left w:val="nil"/>
              <w:bottom w:val="nil"/>
              <w:right w:val="nil"/>
            </w:tcBorders>
            <w:shd w:val="clear" w:color="auto" w:fill="auto"/>
            <w:noWrap/>
            <w:vAlign w:val="bottom"/>
            <w:hideMark/>
          </w:tcPr>
          <w:p w14:paraId="0E3EAA4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811</w:t>
            </w:r>
          </w:p>
        </w:tc>
        <w:tc>
          <w:tcPr>
            <w:tcW w:w="342" w:type="pct"/>
            <w:tcBorders>
              <w:top w:val="nil"/>
              <w:left w:val="nil"/>
              <w:bottom w:val="nil"/>
              <w:right w:val="single" w:sz="4" w:space="0" w:color="auto"/>
            </w:tcBorders>
            <w:shd w:val="clear" w:color="auto" w:fill="auto"/>
            <w:noWrap/>
            <w:vAlign w:val="bottom"/>
            <w:hideMark/>
          </w:tcPr>
          <w:p w14:paraId="151611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A99C5B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4,515</w:t>
            </w:r>
          </w:p>
        </w:tc>
        <w:tc>
          <w:tcPr>
            <w:tcW w:w="290" w:type="pct"/>
            <w:tcBorders>
              <w:top w:val="nil"/>
              <w:left w:val="nil"/>
              <w:bottom w:val="nil"/>
              <w:right w:val="nil"/>
            </w:tcBorders>
            <w:shd w:val="clear" w:color="auto" w:fill="auto"/>
            <w:noWrap/>
            <w:vAlign w:val="bottom"/>
            <w:hideMark/>
          </w:tcPr>
          <w:p w14:paraId="4843DA9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2,300</w:t>
            </w:r>
          </w:p>
        </w:tc>
        <w:tc>
          <w:tcPr>
            <w:tcW w:w="501" w:type="pct"/>
            <w:tcBorders>
              <w:top w:val="nil"/>
              <w:left w:val="nil"/>
              <w:bottom w:val="nil"/>
              <w:right w:val="nil"/>
            </w:tcBorders>
            <w:shd w:val="clear" w:color="auto" w:fill="auto"/>
            <w:noWrap/>
            <w:vAlign w:val="bottom"/>
            <w:hideMark/>
          </w:tcPr>
          <w:p w14:paraId="6E24F6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B2453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1,645</w:t>
            </w:r>
          </w:p>
        </w:tc>
        <w:tc>
          <w:tcPr>
            <w:tcW w:w="438" w:type="pct"/>
            <w:tcBorders>
              <w:top w:val="nil"/>
              <w:left w:val="nil"/>
              <w:bottom w:val="nil"/>
              <w:right w:val="nil"/>
            </w:tcBorders>
            <w:shd w:val="clear" w:color="auto" w:fill="auto"/>
            <w:noWrap/>
            <w:vAlign w:val="bottom"/>
            <w:hideMark/>
          </w:tcPr>
          <w:p w14:paraId="5BB57D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570</w:t>
            </w:r>
          </w:p>
        </w:tc>
      </w:tr>
      <w:tr w:rsidR="007176BB" w:rsidRPr="007176BB" w14:paraId="14271AE1" w14:textId="77777777" w:rsidTr="00DF5E66">
        <w:trPr>
          <w:trHeight w:val="200"/>
        </w:trPr>
        <w:tc>
          <w:tcPr>
            <w:tcW w:w="1353" w:type="pct"/>
            <w:tcBorders>
              <w:top w:val="nil"/>
              <w:left w:val="nil"/>
              <w:bottom w:val="nil"/>
              <w:right w:val="nil"/>
            </w:tcBorders>
            <w:shd w:val="clear" w:color="auto" w:fill="auto"/>
            <w:noWrap/>
            <w:vAlign w:val="bottom"/>
            <w:hideMark/>
          </w:tcPr>
          <w:p w14:paraId="79803617"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Waste management</w:t>
            </w:r>
          </w:p>
        </w:tc>
        <w:tc>
          <w:tcPr>
            <w:tcW w:w="279" w:type="pct"/>
            <w:tcBorders>
              <w:top w:val="nil"/>
              <w:left w:val="nil"/>
              <w:bottom w:val="nil"/>
              <w:right w:val="nil"/>
            </w:tcBorders>
            <w:shd w:val="clear" w:color="auto" w:fill="auto"/>
            <w:noWrap/>
            <w:vAlign w:val="bottom"/>
            <w:hideMark/>
          </w:tcPr>
          <w:p w14:paraId="46A815E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95C269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1F413E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24F9589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0CC7B80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4EC8A7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6189A6F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8D81FF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64FEB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1317D3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EE14865" w14:textId="77777777" w:rsidTr="00DF5E66">
        <w:trPr>
          <w:trHeight w:val="200"/>
        </w:trPr>
        <w:tc>
          <w:tcPr>
            <w:tcW w:w="1353" w:type="pct"/>
            <w:tcBorders>
              <w:top w:val="nil"/>
              <w:left w:val="nil"/>
              <w:bottom w:val="nil"/>
              <w:right w:val="nil"/>
            </w:tcBorders>
            <w:shd w:val="clear" w:color="auto" w:fill="auto"/>
            <w:noWrap/>
            <w:vAlign w:val="bottom"/>
            <w:hideMark/>
          </w:tcPr>
          <w:p w14:paraId="3B3EE48F" w14:textId="4799D1DF"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Parks, open </w:t>
            </w:r>
            <w:r w:rsidR="0075536C" w:rsidRPr="007176BB">
              <w:rPr>
                <w:rFonts w:ascii="Arial" w:hAnsi="Arial" w:cs="Arial"/>
                <w:sz w:val="16"/>
                <w:szCs w:val="16"/>
                <w:lang w:eastAsia="en-AU"/>
              </w:rPr>
              <w:t>space,</w:t>
            </w:r>
            <w:r w:rsidRPr="007176BB">
              <w:rPr>
                <w:rFonts w:ascii="Arial" w:hAnsi="Arial" w:cs="Arial"/>
                <w:sz w:val="16"/>
                <w:szCs w:val="16"/>
                <w:lang w:eastAsia="en-AU"/>
              </w:rPr>
              <w:t xml:space="preserve"> and streetscapes</w:t>
            </w:r>
          </w:p>
        </w:tc>
        <w:tc>
          <w:tcPr>
            <w:tcW w:w="279" w:type="pct"/>
            <w:tcBorders>
              <w:top w:val="nil"/>
              <w:left w:val="nil"/>
              <w:bottom w:val="nil"/>
              <w:right w:val="nil"/>
            </w:tcBorders>
            <w:shd w:val="clear" w:color="auto" w:fill="auto"/>
            <w:noWrap/>
            <w:vAlign w:val="bottom"/>
            <w:hideMark/>
          </w:tcPr>
          <w:p w14:paraId="76D30BF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10,968</w:t>
            </w:r>
          </w:p>
        </w:tc>
        <w:tc>
          <w:tcPr>
            <w:tcW w:w="279" w:type="pct"/>
            <w:tcBorders>
              <w:top w:val="nil"/>
              <w:left w:val="nil"/>
              <w:bottom w:val="nil"/>
              <w:right w:val="nil"/>
            </w:tcBorders>
            <w:shd w:val="clear" w:color="auto" w:fill="auto"/>
            <w:noWrap/>
            <w:vAlign w:val="bottom"/>
            <w:hideMark/>
          </w:tcPr>
          <w:p w14:paraId="197F61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8,323</w:t>
            </w:r>
          </w:p>
        </w:tc>
        <w:tc>
          <w:tcPr>
            <w:tcW w:w="343" w:type="pct"/>
            <w:tcBorders>
              <w:top w:val="nil"/>
              <w:left w:val="nil"/>
              <w:bottom w:val="nil"/>
              <w:right w:val="nil"/>
            </w:tcBorders>
            <w:shd w:val="clear" w:color="auto" w:fill="auto"/>
            <w:noWrap/>
            <w:vAlign w:val="bottom"/>
            <w:hideMark/>
          </w:tcPr>
          <w:p w14:paraId="46C6399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1,428</w:t>
            </w:r>
          </w:p>
        </w:tc>
        <w:tc>
          <w:tcPr>
            <w:tcW w:w="406" w:type="pct"/>
            <w:tcBorders>
              <w:top w:val="nil"/>
              <w:left w:val="nil"/>
              <w:bottom w:val="nil"/>
              <w:right w:val="nil"/>
            </w:tcBorders>
            <w:shd w:val="clear" w:color="auto" w:fill="auto"/>
            <w:noWrap/>
            <w:vAlign w:val="bottom"/>
            <w:hideMark/>
          </w:tcPr>
          <w:p w14:paraId="3D9D5BA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970</w:t>
            </w:r>
          </w:p>
        </w:tc>
        <w:tc>
          <w:tcPr>
            <w:tcW w:w="342" w:type="pct"/>
            <w:tcBorders>
              <w:top w:val="nil"/>
              <w:left w:val="nil"/>
              <w:bottom w:val="nil"/>
              <w:right w:val="single" w:sz="4" w:space="0" w:color="auto"/>
            </w:tcBorders>
            <w:shd w:val="clear" w:color="auto" w:fill="auto"/>
            <w:noWrap/>
            <w:vAlign w:val="bottom"/>
            <w:hideMark/>
          </w:tcPr>
          <w:p w14:paraId="58D12BA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248</w:t>
            </w:r>
          </w:p>
        </w:tc>
        <w:tc>
          <w:tcPr>
            <w:tcW w:w="279" w:type="pct"/>
            <w:tcBorders>
              <w:top w:val="nil"/>
              <w:left w:val="nil"/>
              <w:bottom w:val="nil"/>
              <w:right w:val="nil"/>
            </w:tcBorders>
            <w:shd w:val="clear" w:color="auto" w:fill="auto"/>
            <w:noWrap/>
            <w:vAlign w:val="bottom"/>
            <w:hideMark/>
          </w:tcPr>
          <w:p w14:paraId="6B8431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10,968</w:t>
            </w:r>
          </w:p>
        </w:tc>
        <w:tc>
          <w:tcPr>
            <w:tcW w:w="290" w:type="pct"/>
            <w:tcBorders>
              <w:top w:val="nil"/>
              <w:left w:val="nil"/>
              <w:bottom w:val="nil"/>
              <w:right w:val="nil"/>
            </w:tcBorders>
            <w:shd w:val="clear" w:color="auto" w:fill="auto"/>
            <w:noWrap/>
            <w:vAlign w:val="bottom"/>
            <w:hideMark/>
          </w:tcPr>
          <w:p w14:paraId="497D55C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6,467</w:t>
            </w:r>
          </w:p>
        </w:tc>
        <w:tc>
          <w:tcPr>
            <w:tcW w:w="501" w:type="pct"/>
            <w:tcBorders>
              <w:top w:val="nil"/>
              <w:left w:val="nil"/>
              <w:bottom w:val="nil"/>
              <w:right w:val="nil"/>
            </w:tcBorders>
            <w:shd w:val="clear" w:color="auto" w:fill="auto"/>
            <w:noWrap/>
            <w:vAlign w:val="bottom"/>
            <w:hideMark/>
          </w:tcPr>
          <w:p w14:paraId="684F872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4E01E72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3,643</w:t>
            </w:r>
          </w:p>
        </w:tc>
        <w:tc>
          <w:tcPr>
            <w:tcW w:w="438" w:type="pct"/>
            <w:tcBorders>
              <w:top w:val="nil"/>
              <w:left w:val="nil"/>
              <w:bottom w:val="nil"/>
              <w:right w:val="nil"/>
            </w:tcBorders>
            <w:shd w:val="clear" w:color="auto" w:fill="auto"/>
            <w:noWrap/>
            <w:vAlign w:val="bottom"/>
            <w:hideMark/>
          </w:tcPr>
          <w:p w14:paraId="3A0D64D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858</w:t>
            </w:r>
          </w:p>
        </w:tc>
      </w:tr>
      <w:tr w:rsidR="007176BB" w:rsidRPr="007176BB" w14:paraId="017A6F74" w14:textId="77777777" w:rsidTr="00DF5E66">
        <w:trPr>
          <w:trHeight w:val="200"/>
        </w:trPr>
        <w:tc>
          <w:tcPr>
            <w:tcW w:w="1353" w:type="pct"/>
            <w:tcBorders>
              <w:top w:val="nil"/>
              <w:left w:val="nil"/>
              <w:bottom w:val="nil"/>
              <w:right w:val="nil"/>
            </w:tcBorders>
            <w:shd w:val="clear" w:color="auto" w:fill="auto"/>
            <w:noWrap/>
            <w:vAlign w:val="bottom"/>
            <w:hideMark/>
          </w:tcPr>
          <w:p w14:paraId="13A31373"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Aerodromes</w:t>
            </w:r>
          </w:p>
        </w:tc>
        <w:tc>
          <w:tcPr>
            <w:tcW w:w="279" w:type="pct"/>
            <w:tcBorders>
              <w:top w:val="nil"/>
              <w:left w:val="nil"/>
              <w:bottom w:val="nil"/>
              <w:right w:val="nil"/>
            </w:tcBorders>
            <w:shd w:val="clear" w:color="auto" w:fill="auto"/>
            <w:noWrap/>
            <w:vAlign w:val="bottom"/>
            <w:hideMark/>
          </w:tcPr>
          <w:p w14:paraId="722DE49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5A6549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907C41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9FAE97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29DB7A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3E946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0745D95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DAF80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0EEDF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16EF9D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0F21C0C" w14:textId="77777777" w:rsidTr="00DF5E66">
        <w:trPr>
          <w:trHeight w:val="200"/>
        </w:trPr>
        <w:tc>
          <w:tcPr>
            <w:tcW w:w="1353" w:type="pct"/>
            <w:tcBorders>
              <w:top w:val="nil"/>
              <w:left w:val="nil"/>
              <w:bottom w:val="nil"/>
              <w:right w:val="nil"/>
            </w:tcBorders>
            <w:shd w:val="clear" w:color="auto" w:fill="auto"/>
            <w:noWrap/>
            <w:vAlign w:val="bottom"/>
            <w:hideMark/>
          </w:tcPr>
          <w:p w14:paraId="511265D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Off street car parks</w:t>
            </w:r>
          </w:p>
        </w:tc>
        <w:tc>
          <w:tcPr>
            <w:tcW w:w="279" w:type="pct"/>
            <w:tcBorders>
              <w:top w:val="nil"/>
              <w:left w:val="nil"/>
              <w:bottom w:val="nil"/>
              <w:right w:val="nil"/>
            </w:tcBorders>
            <w:shd w:val="clear" w:color="auto" w:fill="auto"/>
            <w:noWrap/>
            <w:vAlign w:val="bottom"/>
            <w:hideMark/>
          </w:tcPr>
          <w:p w14:paraId="49D9EB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367</w:t>
            </w:r>
          </w:p>
        </w:tc>
        <w:tc>
          <w:tcPr>
            <w:tcW w:w="279" w:type="pct"/>
            <w:tcBorders>
              <w:top w:val="nil"/>
              <w:left w:val="nil"/>
              <w:bottom w:val="nil"/>
              <w:right w:val="nil"/>
            </w:tcBorders>
            <w:shd w:val="clear" w:color="auto" w:fill="auto"/>
            <w:noWrap/>
            <w:vAlign w:val="bottom"/>
            <w:hideMark/>
          </w:tcPr>
          <w:p w14:paraId="483A147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772EEB6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367</w:t>
            </w:r>
          </w:p>
        </w:tc>
        <w:tc>
          <w:tcPr>
            <w:tcW w:w="406" w:type="pct"/>
            <w:tcBorders>
              <w:top w:val="nil"/>
              <w:left w:val="nil"/>
              <w:bottom w:val="nil"/>
              <w:right w:val="nil"/>
            </w:tcBorders>
            <w:shd w:val="clear" w:color="auto" w:fill="auto"/>
            <w:noWrap/>
            <w:vAlign w:val="bottom"/>
            <w:hideMark/>
          </w:tcPr>
          <w:p w14:paraId="5E09724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2B731AD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9D971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367</w:t>
            </w:r>
          </w:p>
        </w:tc>
        <w:tc>
          <w:tcPr>
            <w:tcW w:w="290" w:type="pct"/>
            <w:tcBorders>
              <w:top w:val="nil"/>
              <w:left w:val="nil"/>
              <w:bottom w:val="nil"/>
              <w:right w:val="nil"/>
            </w:tcBorders>
            <w:shd w:val="clear" w:color="auto" w:fill="auto"/>
            <w:noWrap/>
            <w:vAlign w:val="bottom"/>
            <w:hideMark/>
          </w:tcPr>
          <w:p w14:paraId="25DBEC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0117D13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9C0BC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367</w:t>
            </w:r>
          </w:p>
        </w:tc>
        <w:tc>
          <w:tcPr>
            <w:tcW w:w="438" w:type="pct"/>
            <w:tcBorders>
              <w:top w:val="nil"/>
              <w:left w:val="nil"/>
              <w:bottom w:val="nil"/>
              <w:right w:val="nil"/>
            </w:tcBorders>
            <w:shd w:val="clear" w:color="auto" w:fill="auto"/>
            <w:noWrap/>
            <w:vAlign w:val="bottom"/>
            <w:hideMark/>
          </w:tcPr>
          <w:p w14:paraId="4214544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D49E373" w14:textId="77777777" w:rsidTr="00DF5E66">
        <w:trPr>
          <w:trHeight w:val="200"/>
        </w:trPr>
        <w:tc>
          <w:tcPr>
            <w:tcW w:w="1353" w:type="pct"/>
            <w:tcBorders>
              <w:top w:val="nil"/>
              <w:left w:val="nil"/>
              <w:bottom w:val="nil"/>
              <w:right w:val="nil"/>
            </w:tcBorders>
            <w:shd w:val="clear" w:color="auto" w:fill="auto"/>
            <w:noWrap/>
            <w:vAlign w:val="bottom"/>
            <w:hideMark/>
          </w:tcPr>
          <w:p w14:paraId="032AB7E7"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Other infrastructure</w:t>
            </w:r>
          </w:p>
        </w:tc>
        <w:tc>
          <w:tcPr>
            <w:tcW w:w="279" w:type="pct"/>
            <w:tcBorders>
              <w:top w:val="nil"/>
              <w:left w:val="nil"/>
              <w:bottom w:val="nil"/>
              <w:right w:val="nil"/>
            </w:tcBorders>
            <w:shd w:val="clear" w:color="auto" w:fill="auto"/>
            <w:noWrap/>
            <w:vAlign w:val="bottom"/>
            <w:hideMark/>
          </w:tcPr>
          <w:p w14:paraId="18DDCD9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10,724</w:t>
            </w:r>
          </w:p>
        </w:tc>
        <w:tc>
          <w:tcPr>
            <w:tcW w:w="279" w:type="pct"/>
            <w:tcBorders>
              <w:top w:val="nil"/>
              <w:left w:val="nil"/>
              <w:bottom w:val="nil"/>
              <w:right w:val="nil"/>
            </w:tcBorders>
            <w:shd w:val="clear" w:color="auto" w:fill="auto"/>
            <w:noWrap/>
            <w:vAlign w:val="bottom"/>
            <w:hideMark/>
          </w:tcPr>
          <w:p w14:paraId="10250E4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1,050</w:t>
            </w:r>
          </w:p>
        </w:tc>
        <w:tc>
          <w:tcPr>
            <w:tcW w:w="343" w:type="pct"/>
            <w:tcBorders>
              <w:top w:val="nil"/>
              <w:left w:val="nil"/>
              <w:bottom w:val="nil"/>
              <w:right w:val="nil"/>
            </w:tcBorders>
            <w:shd w:val="clear" w:color="auto" w:fill="auto"/>
            <w:noWrap/>
            <w:vAlign w:val="bottom"/>
            <w:hideMark/>
          </w:tcPr>
          <w:p w14:paraId="78A24E6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6,852</w:t>
            </w:r>
          </w:p>
        </w:tc>
        <w:tc>
          <w:tcPr>
            <w:tcW w:w="406" w:type="pct"/>
            <w:tcBorders>
              <w:top w:val="nil"/>
              <w:left w:val="nil"/>
              <w:bottom w:val="nil"/>
              <w:right w:val="nil"/>
            </w:tcBorders>
            <w:shd w:val="clear" w:color="auto" w:fill="auto"/>
            <w:noWrap/>
            <w:vAlign w:val="bottom"/>
            <w:hideMark/>
          </w:tcPr>
          <w:p w14:paraId="05A79D1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1,927</w:t>
            </w:r>
          </w:p>
        </w:tc>
        <w:tc>
          <w:tcPr>
            <w:tcW w:w="342" w:type="pct"/>
            <w:tcBorders>
              <w:top w:val="nil"/>
              <w:left w:val="nil"/>
              <w:bottom w:val="nil"/>
              <w:right w:val="single" w:sz="4" w:space="0" w:color="auto"/>
            </w:tcBorders>
            <w:shd w:val="clear" w:color="auto" w:fill="auto"/>
            <w:noWrap/>
            <w:vAlign w:val="bottom"/>
            <w:hideMark/>
          </w:tcPr>
          <w:p w14:paraId="0A43429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895</w:t>
            </w:r>
          </w:p>
        </w:tc>
        <w:tc>
          <w:tcPr>
            <w:tcW w:w="279" w:type="pct"/>
            <w:tcBorders>
              <w:top w:val="nil"/>
              <w:left w:val="nil"/>
              <w:bottom w:val="nil"/>
              <w:right w:val="nil"/>
            </w:tcBorders>
            <w:shd w:val="clear" w:color="auto" w:fill="auto"/>
            <w:noWrap/>
            <w:vAlign w:val="bottom"/>
            <w:hideMark/>
          </w:tcPr>
          <w:p w14:paraId="515D97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10,724</w:t>
            </w:r>
          </w:p>
        </w:tc>
        <w:tc>
          <w:tcPr>
            <w:tcW w:w="290" w:type="pct"/>
            <w:tcBorders>
              <w:top w:val="nil"/>
              <w:left w:val="nil"/>
              <w:bottom w:val="nil"/>
              <w:right w:val="nil"/>
            </w:tcBorders>
            <w:shd w:val="clear" w:color="auto" w:fill="auto"/>
            <w:noWrap/>
            <w:vAlign w:val="bottom"/>
            <w:hideMark/>
          </w:tcPr>
          <w:p w14:paraId="0E7BC0C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3C9E77F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66C2B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10,724</w:t>
            </w:r>
          </w:p>
        </w:tc>
        <w:tc>
          <w:tcPr>
            <w:tcW w:w="438" w:type="pct"/>
            <w:tcBorders>
              <w:top w:val="nil"/>
              <w:left w:val="nil"/>
              <w:bottom w:val="nil"/>
              <w:right w:val="nil"/>
            </w:tcBorders>
            <w:shd w:val="clear" w:color="auto" w:fill="auto"/>
            <w:noWrap/>
            <w:vAlign w:val="bottom"/>
            <w:hideMark/>
          </w:tcPr>
          <w:p w14:paraId="1ECD83E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90E8881" w14:textId="77777777" w:rsidTr="00DF5E66">
        <w:trPr>
          <w:trHeight w:val="210"/>
        </w:trPr>
        <w:tc>
          <w:tcPr>
            <w:tcW w:w="1353" w:type="pct"/>
            <w:tcBorders>
              <w:top w:val="nil"/>
              <w:left w:val="nil"/>
              <w:bottom w:val="nil"/>
              <w:right w:val="nil"/>
            </w:tcBorders>
            <w:shd w:val="clear" w:color="auto" w:fill="auto"/>
            <w:noWrap/>
            <w:vAlign w:val="bottom"/>
            <w:hideMark/>
          </w:tcPr>
          <w:p w14:paraId="26A784E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Infrastructure</w:t>
            </w:r>
          </w:p>
        </w:tc>
        <w:tc>
          <w:tcPr>
            <w:tcW w:w="279" w:type="pct"/>
            <w:tcBorders>
              <w:top w:val="single" w:sz="4" w:space="0" w:color="auto"/>
              <w:left w:val="nil"/>
              <w:bottom w:val="single" w:sz="4" w:space="0" w:color="auto"/>
              <w:right w:val="nil"/>
            </w:tcBorders>
            <w:shd w:val="clear" w:color="auto" w:fill="auto"/>
            <w:noWrap/>
            <w:vAlign w:val="bottom"/>
            <w:hideMark/>
          </w:tcPr>
          <w:p w14:paraId="03A24865"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77,665</w:t>
            </w:r>
          </w:p>
        </w:tc>
        <w:tc>
          <w:tcPr>
            <w:tcW w:w="279" w:type="pct"/>
            <w:tcBorders>
              <w:top w:val="single" w:sz="4" w:space="0" w:color="auto"/>
              <w:left w:val="nil"/>
              <w:bottom w:val="single" w:sz="4" w:space="0" w:color="auto"/>
              <w:right w:val="nil"/>
            </w:tcBorders>
            <w:shd w:val="clear" w:color="auto" w:fill="auto"/>
            <w:noWrap/>
            <w:vAlign w:val="bottom"/>
            <w:hideMark/>
          </w:tcPr>
          <w:p w14:paraId="03C0003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14,325</w:t>
            </w:r>
          </w:p>
        </w:tc>
        <w:tc>
          <w:tcPr>
            <w:tcW w:w="343" w:type="pct"/>
            <w:tcBorders>
              <w:top w:val="single" w:sz="4" w:space="0" w:color="auto"/>
              <w:left w:val="nil"/>
              <w:bottom w:val="single" w:sz="4" w:space="0" w:color="auto"/>
              <w:right w:val="nil"/>
            </w:tcBorders>
            <w:shd w:val="clear" w:color="auto" w:fill="auto"/>
            <w:noWrap/>
            <w:vAlign w:val="bottom"/>
            <w:hideMark/>
          </w:tcPr>
          <w:p w14:paraId="77D425C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23,254</w:t>
            </w:r>
          </w:p>
        </w:tc>
        <w:tc>
          <w:tcPr>
            <w:tcW w:w="406" w:type="pct"/>
            <w:tcBorders>
              <w:top w:val="single" w:sz="4" w:space="0" w:color="auto"/>
              <w:left w:val="nil"/>
              <w:bottom w:val="single" w:sz="4" w:space="0" w:color="auto"/>
              <w:right w:val="nil"/>
            </w:tcBorders>
            <w:shd w:val="clear" w:color="auto" w:fill="auto"/>
            <w:noWrap/>
            <w:vAlign w:val="bottom"/>
            <w:hideMark/>
          </w:tcPr>
          <w:p w14:paraId="20BB06B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38,474</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41FC3FE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1,612</w:t>
            </w:r>
          </w:p>
        </w:tc>
        <w:tc>
          <w:tcPr>
            <w:tcW w:w="279" w:type="pct"/>
            <w:tcBorders>
              <w:top w:val="single" w:sz="4" w:space="0" w:color="auto"/>
              <w:left w:val="nil"/>
              <w:bottom w:val="single" w:sz="4" w:space="0" w:color="auto"/>
              <w:right w:val="nil"/>
            </w:tcBorders>
            <w:shd w:val="clear" w:color="auto" w:fill="auto"/>
            <w:noWrap/>
            <w:vAlign w:val="bottom"/>
            <w:hideMark/>
          </w:tcPr>
          <w:p w14:paraId="052CD3C5"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77,665</w:t>
            </w:r>
          </w:p>
        </w:tc>
        <w:tc>
          <w:tcPr>
            <w:tcW w:w="290" w:type="pct"/>
            <w:tcBorders>
              <w:top w:val="single" w:sz="4" w:space="0" w:color="auto"/>
              <w:left w:val="nil"/>
              <w:bottom w:val="single" w:sz="4" w:space="0" w:color="auto"/>
              <w:right w:val="nil"/>
            </w:tcBorders>
            <w:shd w:val="clear" w:color="auto" w:fill="auto"/>
            <w:noWrap/>
            <w:vAlign w:val="bottom"/>
            <w:hideMark/>
          </w:tcPr>
          <w:p w14:paraId="23C4E54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34,035</w:t>
            </w:r>
          </w:p>
        </w:tc>
        <w:tc>
          <w:tcPr>
            <w:tcW w:w="501" w:type="pct"/>
            <w:tcBorders>
              <w:top w:val="single" w:sz="4" w:space="0" w:color="auto"/>
              <w:left w:val="nil"/>
              <w:bottom w:val="single" w:sz="4" w:space="0" w:color="auto"/>
              <w:right w:val="nil"/>
            </w:tcBorders>
            <w:shd w:val="clear" w:color="auto" w:fill="auto"/>
            <w:noWrap/>
            <w:vAlign w:val="bottom"/>
            <w:hideMark/>
          </w:tcPr>
          <w:p w14:paraId="539D0E9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355</w:t>
            </w:r>
          </w:p>
        </w:tc>
        <w:tc>
          <w:tcPr>
            <w:tcW w:w="490" w:type="pct"/>
            <w:tcBorders>
              <w:top w:val="single" w:sz="4" w:space="0" w:color="auto"/>
              <w:left w:val="nil"/>
              <w:bottom w:val="single" w:sz="4" w:space="0" w:color="auto"/>
              <w:right w:val="nil"/>
            </w:tcBorders>
            <w:shd w:val="clear" w:color="auto" w:fill="auto"/>
            <w:noWrap/>
            <w:vAlign w:val="bottom"/>
            <w:hideMark/>
          </w:tcPr>
          <w:p w14:paraId="4B4688D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26,257</w:t>
            </w:r>
          </w:p>
        </w:tc>
        <w:tc>
          <w:tcPr>
            <w:tcW w:w="438" w:type="pct"/>
            <w:tcBorders>
              <w:top w:val="single" w:sz="4" w:space="0" w:color="auto"/>
              <w:left w:val="nil"/>
              <w:bottom w:val="single" w:sz="4" w:space="0" w:color="auto"/>
              <w:right w:val="nil"/>
            </w:tcBorders>
            <w:shd w:val="clear" w:color="auto" w:fill="auto"/>
            <w:noWrap/>
            <w:vAlign w:val="bottom"/>
            <w:hideMark/>
          </w:tcPr>
          <w:p w14:paraId="6BFD220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17,018</w:t>
            </w:r>
          </w:p>
        </w:tc>
      </w:tr>
      <w:tr w:rsidR="007176BB" w:rsidRPr="007176BB" w14:paraId="2B698B4E" w14:textId="77777777" w:rsidTr="00DF5E66">
        <w:trPr>
          <w:trHeight w:val="210"/>
        </w:trPr>
        <w:tc>
          <w:tcPr>
            <w:tcW w:w="1353" w:type="pct"/>
            <w:tcBorders>
              <w:top w:val="nil"/>
              <w:left w:val="nil"/>
              <w:bottom w:val="nil"/>
              <w:right w:val="nil"/>
            </w:tcBorders>
            <w:shd w:val="clear" w:color="auto" w:fill="auto"/>
            <w:noWrap/>
            <w:vAlign w:val="bottom"/>
            <w:hideMark/>
          </w:tcPr>
          <w:p w14:paraId="6D97BEB6"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Capital Works Expenditure</w:t>
            </w:r>
          </w:p>
        </w:tc>
        <w:tc>
          <w:tcPr>
            <w:tcW w:w="279" w:type="pct"/>
            <w:tcBorders>
              <w:top w:val="nil"/>
              <w:left w:val="nil"/>
              <w:bottom w:val="single" w:sz="4" w:space="0" w:color="auto"/>
              <w:right w:val="nil"/>
            </w:tcBorders>
            <w:shd w:val="clear" w:color="auto" w:fill="auto"/>
            <w:noWrap/>
            <w:vAlign w:val="bottom"/>
            <w:hideMark/>
          </w:tcPr>
          <w:p w14:paraId="717C440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91,309</w:t>
            </w:r>
          </w:p>
        </w:tc>
        <w:tc>
          <w:tcPr>
            <w:tcW w:w="279" w:type="pct"/>
            <w:tcBorders>
              <w:top w:val="nil"/>
              <w:left w:val="nil"/>
              <w:bottom w:val="single" w:sz="4" w:space="0" w:color="auto"/>
              <w:right w:val="nil"/>
            </w:tcBorders>
            <w:shd w:val="clear" w:color="auto" w:fill="auto"/>
            <w:noWrap/>
            <w:vAlign w:val="bottom"/>
            <w:hideMark/>
          </w:tcPr>
          <w:p w14:paraId="4749A5D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14,325</w:t>
            </w:r>
          </w:p>
        </w:tc>
        <w:tc>
          <w:tcPr>
            <w:tcW w:w="343" w:type="pct"/>
            <w:tcBorders>
              <w:top w:val="nil"/>
              <w:left w:val="nil"/>
              <w:bottom w:val="single" w:sz="4" w:space="0" w:color="auto"/>
              <w:right w:val="nil"/>
            </w:tcBorders>
            <w:shd w:val="clear" w:color="auto" w:fill="auto"/>
            <w:noWrap/>
            <w:vAlign w:val="bottom"/>
            <w:hideMark/>
          </w:tcPr>
          <w:p w14:paraId="6F6B197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29,312</w:t>
            </w:r>
          </w:p>
        </w:tc>
        <w:tc>
          <w:tcPr>
            <w:tcW w:w="406" w:type="pct"/>
            <w:tcBorders>
              <w:top w:val="nil"/>
              <w:left w:val="nil"/>
              <w:bottom w:val="single" w:sz="4" w:space="0" w:color="auto"/>
              <w:right w:val="nil"/>
            </w:tcBorders>
            <w:shd w:val="clear" w:color="auto" w:fill="auto"/>
            <w:noWrap/>
            <w:vAlign w:val="bottom"/>
            <w:hideMark/>
          </w:tcPr>
          <w:p w14:paraId="7ABCE29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44,055</w:t>
            </w:r>
          </w:p>
        </w:tc>
        <w:tc>
          <w:tcPr>
            <w:tcW w:w="342" w:type="pct"/>
            <w:tcBorders>
              <w:top w:val="nil"/>
              <w:left w:val="nil"/>
              <w:bottom w:val="single" w:sz="4" w:space="0" w:color="auto"/>
              <w:right w:val="single" w:sz="4" w:space="0" w:color="auto"/>
            </w:tcBorders>
            <w:shd w:val="clear" w:color="auto" w:fill="auto"/>
            <w:noWrap/>
            <w:vAlign w:val="bottom"/>
            <w:hideMark/>
          </w:tcPr>
          <w:p w14:paraId="3B4CA3B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3,617</w:t>
            </w:r>
          </w:p>
        </w:tc>
        <w:tc>
          <w:tcPr>
            <w:tcW w:w="279" w:type="pct"/>
            <w:tcBorders>
              <w:top w:val="nil"/>
              <w:left w:val="nil"/>
              <w:bottom w:val="single" w:sz="4" w:space="0" w:color="auto"/>
              <w:right w:val="nil"/>
            </w:tcBorders>
            <w:shd w:val="clear" w:color="auto" w:fill="auto"/>
            <w:noWrap/>
            <w:vAlign w:val="bottom"/>
            <w:hideMark/>
          </w:tcPr>
          <w:p w14:paraId="0631E25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91,309</w:t>
            </w:r>
          </w:p>
        </w:tc>
        <w:tc>
          <w:tcPr>
            <w:tcW w:w="290" w:type="pct"/>
            <w:tcBorders>
              <w:top w:val="nil"/>
              <w:left w:val="nil"/>
              <w:bottom w:val="single" w:sz="4" w:space="0" w:color="auto"/>
              <w:right w:val="nil"/>
            </w:tcBorders>
            <w:shd w:val="clear" w:color="auto" w:fill="auto"/>
            <w:noWrap/>
            <w:vAlign w:val="bottom"/>
            <w:hideMark/>
          </w:tcPr>
          <w:p w14:paraId="42C4562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40,272</w:t>
            </w:r>
          </w:p>
        </w:tc>
        <w:tc>
          <w:tcPr>
            <w:tcW w:w="501" w:type="pct"/>
            <w:tcBorders>
              <w:top w:val="nil"/>
              <w:left w:val="nil"/>
              <w:bottom w:val="single" w:sz="4" w:space="0" w:color="auto"/>
              <w:right w:val="nil"/>
            </w:tcBorders>
            <w:shd w:val="clear" w:color="auto" w:fill="auto"/>
            <w:noWrap/>
            <w:vAlign w:val="bottom"/>
            <w:hideMark/>
          </w:tcPr>
          <w:p w14:paraId="012910E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355</w:t>
            </w:r>
          </w:p>
        </w:tc>
        <w:tc>
          <w:tcPr>
            <w:tcW w:w="490" w:type="pct"/>
            <w:tcBorders>
              <w:top w:val="nil"/>
              <w:left w:val="nil"/>
              <w:bottom w:val="single" w:sz="4" w:space="0" w:color="auto"/>
              <w:right w:val="nil"/>
            </w:tcBorders>
            <w:shd w:val="clear" w:color="auto" w:fill="auto"/>
            <w:noWrap/>
            <w:vAlign w:val="bottom"/>
            <w:hideMark/>
          </w:tcPr>
          <w:p w14:paraId="1F790F8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29,679</w:t>
            </w:r>
          </w:p>
        </w:tc>
        <w:tc>
          <w:tcPr>
            <w:tcW w:w="438" w:type="pct"/>
            <w:tcBorders>
              <w:top w:val="nil"/>
              <w:left w:val="nil"/>
              <w:bottom w:val="single" w:sz="4" w:space="0" w:color="auto"/>
              <w:right w:val="nil"/>
            </w:tcBorders>
            <w:shd w:val="clear" w:color="auto" w:fill="auto"/>
            <w:noWrap/>
            <w:vAlign w:val="bottom"/>
            <w:hideMark/>
          </w:tcPr>
          <w:p w14:paraId="0255AA0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21,003</w:t>
            </w:r>
          </w:p>
        </w:tc>
      </w:tr>
    </w:tbl>
    <w:p w14:paraId="16BD8FC7" w14:textId="32B41603" w:rsidR="007C3F71" w:rsidRDefault="007C3F71" w:rsidP="0014624C">
      <w:pPr>
        <w:pStyle w:val="HeadingsforContents"/>
        <w:spacing w:before="120" w:after="120"/>
      </w:pPr>
    </w:p>
    <w:p w14:paraId="41BD2D7B" w14:textId="77777777" w:rsidR="007C3F71" w:rsidRDefault="007C3F71">
      <w:pPr>
        <w:spacing w:after="200" w:line="276" w:lineRule="auto"/>
        <w:rPr>
          <w:rFonts w:ascii="Arial" w:eastAsiaTheme="minorEastAsia" w:hAnsi="Arial" w:cs="Arial"/>
          <w:b/>
          <w:bCs/>
          <w:color w:val="007C85" w:themeColor="accent1"/>
          <w:sz w:val="26"/>
          <w:szCs w:val="26"/>
          <w:lang w:eastAsia="en-AU"/>
        </w:rPr>
      </w:pPr>
      <w:r>
        <w:br w:type="page"/>
      </w:r>
    </w:p>
    <w:tbl>
      <w:tblPr>
        <w:tblW w:w="5000" w:type="pct"/>
        <w:tblLook w:val="04A0" w:firstRow="1" w:lastRow="0" w:firstColumn="1" w:lastColumn="0" w:noHBand="0" w:noVBand="1"/>
      </w:tblPr>
      <w:tblGrid>
        <w:gridCol w:w="3789"/>
        <w:gridCol w:w="781"/>
        <w:gridCol w:w="781"/>
        <w:gridCol w:w="961"/>
        <w:gridCol w:w="1137"/>
        <w:gridCol w:w="961"/>
        <w:gridCol w:w="781"/>
        <w:gridCol w:w="812"/>
        <w:gridCol w:w="1403"/>
        <w:gridCol w:w="1372"/>
        <w:gridCol w:w="1224"/>
      </w:tblGrid>
      <w:tr w:rsidR="007176BB" w:rsidRPr="007176BB" w14:paraId="3418E02B" w14:textId="77777777" w:rsidTr="007176BB">
        <w:trPr>
          <w:trHeight w:val="210"/>
        </w:trPr>
        <w:tc>
          <w:tcPr>
            <w:tcW w:w="1353" w:type="pct"/>
            <w:vMerge w:val="restart"/>
            <w:tcBorders>
              <w:top w:val="nil"/>
              <w:left w:val="nil"/>
              <w:bottom w:val="nil"/>
              <w:right w:val="nil"/>
            </w:tcBorders>
            <w:shd w:val="clear" w:color="000000" w:fill="0067AC"/>
            <w:noWrap/>
            <w:vAlign w:val="center"/>
            <w:hideMark/>
          </w:tcPr>
          <w:p w14:paraId="023C314A" w14:textId="77777777" w:rsidR="007176BB" w:rsidRPr="007176BB" w:rsidRDefault="007176BB" w:rsidP="007176BB">
            <w:pPr>
              <w:rPr>
                <w:rFonts w:ascii="Arial" w:hAnsi="Arial" w:cs="Arial"/>
                <w:b/>
                <w:bCs/>
                <w:color w:val="FFFFFF"/>
                <w:sz w:val="16"/>
                <w:szCs w:val="16"/>
                <w:lang w:eastAsia="en-AU"/>
              </w:rPr>
            </w:pPr>
            <w:r w:rsidRPr="007176BB">
              <w:rPr>
                <w:rFonts w:ascii="Arial" w:hAnsi="Arial" w:cs="Arial"/>
                <w:b/>
                <w:bCs/>
                <w:color w:val="FFFFFF"/>
                <w:sz w:val="16"/>
                <w:szCs w:val="16"/>
                <w:lang w:eastAsia="en-AU"/>
              </w:rPr>
              <w:lastRenderedPageBreak/>
              <w:t>2024/25</w:t>
            </w:r>
          </w:p>
        </w:tc>
        <w:tc>
          <w:tcPr>
            <w:tcW w:w="1650" w:type="pct"/>
            <w:gridSpan w:val="5"/>
            <w:tcBorders>
              <w:top w:val="nil"/>
              <w:left w:val="nil"/>
              <w:bottom w:val="nil"/>
              <w:right w:val="nil"/>
            </w:tcBorders>
            <w:shd w:val="clear" w:color="000000" w:fill="0067AC"/>
            <w:noWrap/>
            <w:vAlign w:val="center"/>
            <w:hideMark/>
          </w:tcPr>
          <w:p w14:paraId="5A3B8BAB" w14:textId="77777777" w:rsidR="007176BB" w:rsidRPr="007176BB" w:rsidRDefault="007176BB" w:rsidP="007176BB">
            <w:pPr>
              <w:jc w:val="center"/>
              <w:rPr>
                <w:rFonts w:ascii="Arial" w:hAnsi="Arial" w:cs="Arial"/>
                <w:b/>
                <w:bCs/>
                <w:color w:val="FFFFFF"/>
                <w:sz w:val="16"/>
                <w:szCs w:val="16"/>
                <w:lang w:eastAsia="en-AU"/>
              </w:rPr>
            </w:pPr>
            <w:r w:rsidRPr="007176BB">
              <w:rPr>
                <w:rFonts w:ascii="Arial" w:hAnsi="Arial" w:cs="Arial"/>
                <w:b/>
                <w:bCs/>
                <w:color w:val="FFFFFF"/>
                <w:sz w:val="16"/>
                <w:szCs w:val="16"/>
                <w:lang w:eastAsia="en-AU"/>
              </w:rPr>
              <w:t>Asset Expenditure Types</w:t>
            </w:r>
          </w:p>
        </w:tc>
        <w:tc>
          <w:tcPr>
            <w:tcW w:w="1997" w:type="pct"/>
            <w:gridSpan w:val="5"/>
            <w:tcBorders>
              <w:top w:val="nil"/>
              <w:left w:val="nil"/>
              <w:bottom w:val="nil"/>
              <w:right w:val="nil"/>
            </w:tcBorders>
            <w:shd w:val="clear" w:color="000000" w:fill="0067AC"/>
            <w:noWrap/>
            <w:vAlign w:val="center"/>
            <w:hideMark/>
          </w:tcPr>
          <w:p w14:paraId="396A0A46" w14:textId="77777777" w:rsidR="007176BB" w:rsidRPr="007176BB" w:rsidRDefault="007176BB" w:rsidP="007176BB">
            <w:pPr>
              <w:jc w:val="center"/>
              <w:rPr>
                <w:rFonts w:ascii="Arial" w:hAnsi="Arial" w:cs="Arial"/>
                <w:b/>
                <w:bCs/>
                <w:color w:val="FFFFFF"/>
                <w:sz w:val="16"/>
                <w:szCs w:val="16"/>
                <w:lang w:eastAsia="en-AU"/>
              </w:rPr>
            </w:pPr>
            <w:r w:rsidRPr="007176BB">
              <w:rPr>
                <w:rFonts w:ascii="Arial" w:hAnsi="Arial" w:cs="Arial"/>
                <w:b/>
                <w:bCs/>
                <w:color w:val="FFFFFF"/>
                <w:sz w:val="16"/>
                <w:szCs w:val="16"/>
                <w:lang w:eastAsia="en-AU"/>
              </w:rPr>
              <w:t>Funding Sources</w:t>
            </w:r>
          </w:p>
        </w:tc>
      </w:tr>
      <w:tr w:rsidR="007176BB" w:rsidRPr="007176BB" w14:paraId="06DCAAA0" w14:textId="77777777" w:rsidTr="00DF5E66">
        <w:trPr>
          <w:trHeight w:val="210"/>
        </w:trPr>
        <w:tc>
          <w:tcPr>
            <w:tcW w:w="1353" w:type="pct"/>
            <w:vMerge/>
            <w:tcBorders>
              <w:top w:val="nil"/>
              <w:left w:val="nil"/>
              <w:bottom w:val="nil"/>
              <w:right w:val="nil"/>
            </w:tcBorders>
            <w:vAlign w:val="center"/>
            <w:hideMark/>
          </w:tcPr>
          <w:p w14:paraId="395CA910" w14:textId="77777777" w:rsidR="007176BB" w:rsidRPr="007176BB" w:rsidRDefault="007176BB" w:rsidP="007176BB">
            <w:pPr>
              <w:rPr>
                <w:rFonts w:ascii="Arial" w:hAnsi="Arial" w:cs="Arial"/>
                <w:b/>
                <w:bCs/>
                <w:color w:val="FFFFFF"/>
                <w:sz w:val="16"/>
                <w:szCs w:val="16"/>
                <w:lang w:eastAsia="en-AU"/>
              </w:rPr>
            </w:pPr>
          </w:p>
        </w:tc>
        <w:tc>
          <w:tcPr>
            <w:tcW w:w="279" w:type="pct"/>
            <w:tcBorders>
              <w:top w:val="nil"/>
              <w:left w:val="nil"/>
              <w:bottom w:val="nil"/>
              <w:right w:val="nil"/>
            </w:tcBorders>
            <w:shd w:val="clear" w:color="000000" w:fill="0067AC"/>
            <w:noWrap/>
            <w:vAlign w:val="center"/>
            <w:hideMark/>
          </w:tcPr>
          <w:p w14:paraId="32CEA3A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79" w:type="pct"/>
            <w:tcBorders>
              <w:top w:val="nil"/>
              <w:left w:val="nil"/>
              <w:bottom w:val="nil"/>
              <w:right w:val="nil"/>
            </w:tcBorders>
            <w:shd w:val="clear" w:color="000000" w:fill="0067AC"/>
            <w:noWrap/>
            <w:vAlign w:val="center"/>
            <w:hideMark/>
          </w:tcPr>
          <w:p w14:paraId="3C6A0E06"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New</w:t>
            </w:r>
          </w:p>
        </w:tc>
        <w:tc>
          <w:tcPr>
            <w:tcW w:w="343" w:type="pct"/>
            <w:tcBorders>
              <w:top w:val="nil"/>
              <w:left w:val="nil"/>
              <w:bottom w:val="nil"/>
              <w:right w:val="nil"/>
            </w:tcBorders>
            <w:shd w:val="clear" w:color="000000" w:fill="0067AC"/>
            <w:noWrap/>
            <w:vAlign w:val="center"/>
            <w:hideMark/>
          </w:tcPr>
          <w:p w14:paraId="4BA8BE6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Renewal</w:t>
            </w:r>
          </w:p>
        </w:tc>
        <w:tc>
          <w:tcPr>
            <w:tcW w:w="406" w:type="pct"/>
            <w:tcBorders>
              <w:top w:val="nil"/>
              <w:left w:val="nil"/>
              <w:bottom w:val="nil"/>
              <w:right w:val="nil"/>
            </w:tcBorders>
            <w:shd w:val="clear" w:color="000000" w:fill="0067AC"/>
            <w:noWrap/>
            <w:vAlign w:val="center"/>
            <w:hideMark/>
          </w:tcPr>
          <w:p w14:paraId="239DD83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Expansion</w:t>
            </w:r>
          </w:p>
        </w:tc>
        <w:tc>
          <w:tcPr>
            <w:tcW w:w="343" w:type="pct"/>
            <w:tcBorders>
              <w:top w:val="nil"/>
              <w:left w:val="nil"/>
              <w:bottom w:val="nil"/>
              <w:right w:val="nil"/>
            </w:tcBorders>
            <w:shd w:val="clear" w:color="000000" w:fill="0067AC"/>
            <w:noWrap/>
            <w:vAlign w:val="center"/>
            <w:hideMark/>
          </w:tcPr>
          <w:p w14:paraId="797CFC3D"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Upgrade</w:t>
            </w:r>
          </w:p>
        </w:tc>
        <w:tc>
          <w:tcPr>
            <w:tcW w:w="279" w:type="pct"/>
            <w:tcBorders>
              <w:top w:val="nil"/>
              <w:left w:val="nil"/>
              <w:bottom w:val="nil"/>
              <w:right w:val="nil"/>
            </w:tcBorders>
            <w:shd w:val="clear" w:color="000000" w:fill="0067AC"/>
            <w:noWrap/>
            <w:vAlign w:val="center"/>
            <w:hideMark/>
          </w:tcPr>
          <w:p w14:paraId="4AE5A1D3"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90" w:type="pct"/>
            <w:tcBorders>
              <w:top w:val="nil"/>
              <w:left w:val="nil"/>
              <w:bottom w:val="nil"/>
              <w:right w:val="nil"/>
            </w:tcBorders>
            <w:shd w:val="clear" w:color="000000" w:fill="0067AC"/>
            <w:noWrap/>
            <w:vAlign w:val="center"/>
            <w:hideMark/>
          </w:tcPr>
          <w:p w14:paraId="667E0A9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Grants</w:t>
            </w:r>
          </w:p>
        </w:tc>
        <w:tc>
          <w:tcPr>
            <w:tcW w:w="501" w:type="pct"/>
            <w:tcBorders>
              <w:top w:val="nil"/>
              <w:left w:val="nil"/>
              <w:bottom w:val="nil"/>
              <w:right w:val="nil"/>
            </w:tcBorders>
            <w:shd w:val="clear" w:color="000000" w:fill="0067AC"/>
            <w:noWrap/>
            <w:vAlign w:val="center"/>
            <w:hideMark/>
          </w:tcPr>
          <w:p w14:paraId="0C6A4FFB"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Contributions</w:t>
            </w:r>
          </w:p>
        </w:tc>
        <w:tc>
          <w:tcPr>
            <w:tcW w:w="490" w:type="pct"/>
            <w:tcBorders>
              <w:top w:val="nil"/>
              <w:left w:val="nil"/>
              <w:bottom w:val="nil"/>
              <w:right w:val="nil"/>
            </w:tcBorders>
            <w:shd w:val="clear" w:color="000000" w:fill="0067AC"/>
            <w:noWrap/>
            <w:vAlign w:val="center"/>
            <w:hideMark/>
          </w:tcPr>
          <w:p w14:paraId="658AF7F8"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Council Cash</w:t>
            </w:r>
          </w:p>
        </w:tc>
        <w:tc>
          <w:tcPr>
            <w:tcW w:w="437" w:type="pct"/>
            <w:tcBorders>
              <w:top w:val="nil"/>
              <w:left w:val="nil"/>
              <w:bottom w:val="nil"/>
              <w:right w:val="nil"/>
            </w:tcBorders>
            <w:shd w:val="clear" w:color="000000" w:fill="0067AC"/>
            <w:noWrap/>
            <w:vAlign w:val="center"/>
            <w:hideMark/>
          </w:tcPr>
          <w:p w14:paraId="1F57D03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Borrowings</w:t>
            </w:r>
          </w:p>
        </w:tc>
      </w:tr>
      <w:tr w:rsidR="007176BB" w:rsidRPr="007176BB" w14:paraId="037546CA" w14:textId="77777777" w:rsidTr="00DF5E66">
        <w:trPr>
          <w:trHeight w:val="210"/>
        </w:trPr>
        <w:tc>
          <w:tcPr>
            <w:tcW w:w="1353" w:type="pct"/>
            <w:vMerge/>
            <w:tcBorders>
              <w:top w:val="nil"/>
              <w:left w:val="nil"/>
              <w:bottom w:val="nil"/>
              <w:right w:val="nil"/>
            </w:tcBorders>
            <w:vAlign w:val="center"/>
            <w:hideMark/>
          </w:tcPr>
          <w:p w14:paraId="5A8A7645" w14:textId="77777777" w:rsidR="007176BB" w:rsidRPr="007176BB" w:rsidRDefault="007176BB" w:rsidP="007176BB">
            <w:pPr>
              <w:rPr>
                <w:rFonts w:ascii="Arial" w:hAnsi="Arial" w:cs="Arial"/>
                <w:b/>
                <w:bCs/>
                <w:color w:val="FFFFFF"/>
                <w:sz w:val="16"/>
                <w:szCs w:val="16"/>
                <w:lang w:eastAsia="en-AU"/>
              </w:rPr>
            </w:pPr>
          </w:p>
        </w:tc>
        <w:tc>
          <w:tcPr>
            <w:tcW w:w="279" w:type="pct"/>
            <w:tcBorders>
              <w:top w:val="nil"/>
              <w:left w:val="nil"/>
              <w:bottom w:val="nil"/>
              <w:right w:val="nil"/>
            </w:tcBorders>
            <w:shd w:val="clear" w:color="000000" w:fill="0067AC"/>
            <w:noWrap/>
            <w:vAlign w:val="center"/>
            <w:hideMark/>
          </w:tcPr>
          <w:p w14:paraId="0CE80D1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79" w:type="pct"/>
            <w:tcBorders>
              <w:top w:val="nil"/>
              <w:left w:val="nil"/>
              <w:bottom w:val="nil"/>
              <w:right w:val="nil"/>
            </w:tcBorders>
            <w:shd w:val="clear" w:color="000000" w:fill="0067AC"/>
            <w:noWrap/>
            <w:vAlign w:val="center"/>
            <w:hideMark/>
          </w:tcPr>
          <w:p w14:paraId="3D4BAF0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3" w:type="pct"/>
            <w:tcBorders>
              <w:top w:val="nil"/>
              <w:left w:val="nil"/>
              <w:bottom w:val="nil"/>
              <w:right w:val="nil"/>
            </w:tcBorders>
            <w:shd w:val="clear" w:color="000000" w:fill="0067AC"/>
            <w:noWrap/>
            <w:vAlign w:val="center"/>
            <w:hideMark/>
          </w:tcPr>
          <w:p w14:paraId="1B879BA8"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06" w:type="pct"/>
            <w:tcBorders>
              <w:top w:val="nil"/>
              <w:left w:val="nil"/>
              <w:bottom w:val="nil"/>
              <w:right w:val="nil"/>
            </w:tcBorders>
            <w:shd w:val="clear" w:color="000000" w:fill="0067AC"/>
            <w:noWrap/>
            <w:vAlign w:val="center"/>
            <w:hideMark/>
          </w:tcPr>
          <w:p w14:paraId="3C6B4144"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3" w:type="pct"/>
            <w:tcBorders>
              <w:top w:val="nil"/>
              <w:left w:val="nil"/>
              <w:bottom w:val="nil"/>
              <w:right w:val="nil"/>
            </w:tcBorders>
            <w:shd w:val="clear" w:color="000000" w:fill="0067AC"/>
            <w:noWrap/>
            <w:vAlign w:val="center"/>
            <w:hideMark/>
          </w:tcPr>
          <w:p w14:paraId="79B3A13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79" w:type="pct"/>
            <w:tcBorders>
              <w:top w:val="nil"/>
              <w:left w:val="nil"/>
              <w:bottom w:val="nil"/>
              <w:right w:val="nil"/>
            </w:tcBorders>
            <w:shd w:val="clear" w:color="000000" w:fill="0067AC"/>
            <w:noWrap/>
            <w:vAlign w:val="center"/>
            <w:hideMark/>
          </w:tcPr>
          <w:p w14:paraId="7B3DDC07"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90" w:type="pct"/>
            <w:tcBorders>
              <w:top w:val="nil"/>
              <w:left w:val="nil"/>
              <w:bottom w:val="nil"/>
              <w:right w:val="nil"/>
            </w:tcBorders>
            <w:shd w:val="clear" w:color="000000" w:fill="0067AC"/>
            <w:noWrap/>
            <w:vAlign w:val="center"/>
            <w:hideMark/>
          </w:tcPr>
          <w:p w14:paraId="0F2EF959"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501" w:type="pct"/>
            <w:tcBorders>
              <w:top w:val="nil"/>
              <w:left w:val="nil"/>
              <w:bottom w:val="nil"/>
              <w:right w:val="nil"/>
            </w:tcBorders>
            <w:shd w:val="clear" w:color="000000" w:fill="0067AC"/>
            <w:noWrap/>
            <w:vAlign w:val="center"/>
            <w:hideMark/>
          </w:tcPr>
          <w:p w14:paraId="1820881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90" w:type="pct"/>
            <w:tcBorders>
              <w:top w:val="nil"/>
              <w:left w:val="nil"/>
              <w:bottom w:val="nil"/>
              <w:right w:val="nil"/>
            </w:tcBorders>
            <w:shd w:val="clear" w:color="000000" w:fill="0067AC"/>
            <w:noWrap/>
            <w:vAlign w:val="center"/>
            <w:hideMark/>
          </w:tcPr>
          <w:p w14:paraId="33120CD6"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37" w:type="pct"/>
            <w:tcBorders>
              <w:top w:val="nil"/>
              <w:left w:val="nil"/>
              <w:bottom w:val="nil"/>
              <w:right w:val="nil"/>
            </w:tcBorders>
            <w:shd w:val="clear" w:color="000000" w:fill="0067AC"/>
            <w:noWrap/>
            <w:vAlign w:val="center"/>
            <w:hideMark/>
          </w:tcPr>
          <w:p w14:paraId="56833AD8"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r>
      <w:tr w:rsidR="007176BB" w:rsidRPr="007176BB" w14:paraId="6AF475C2" w14:textId="77777777" w:rsidTr="00DF5E66">
        <w:trPr>
          <w:trHeight w:val="210"/>
        </w:trPr>
        <w:tc>
          <w:tcPr>
            <w:tcW w:w="1353" w:type="pct"/>
            <w:tcBorders>
              <w:top w:val="nil"/>
              <w:left w:val="nil"/>
              <w:bottom w:val="nil"/>
              <w:right w:val="nil"/>
            </w:tcBorders>
            <w:shd w:val="clear" w:color="auto" w:fill="auto"/>
            <w:noWrap/>
            <w:vAlign w:val="bottom"/>
            <w:hideMark/>
          </w:tcPr>
          <w:p w14:paraId="619FAD9D"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Property</w:t>
            </w:r>
          </w:p>
        </w:tc>
        <w:tc>
          <w:tcPr>
            <w:tcW w:w="279" w:type="pct"/>
            <w:tcBorders>
              <w:top w:val="nil"/>
              <w:left w:val="nil"/>
              <w:bottom w:val="nil"/>
              <w:right w:val="nil"/>
            </w:tcBorders>
            <w:shd w:val="clear" w:color="auto" w:fill="auto"/>
            <w:noWrap/>
            <w:vAlign w:val="bottom"/>
            <w:hideMark/>
          </w:tcPr>
          <w:p w14:paraId="45D437DA"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796F7B89"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44E332B3"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5B1CE7A6"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7EEFB759"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4D59CEB0"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095B0B6F"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04D25E78"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157EDD77"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3F02D6BA" w14:textId="77777777" w:rsidR="007176BB" w:rsidRPr="007176BB" w:rsidRDefault="007176BB" w:rsidP="007176BB">
            <w:pPr>
              <w:rPr>
                <w:rFonts w:ascii="Times New Roman" w:hAnsi="Times New Roman"/>
                <w:sz w:val="20"/>
                <w:lang w:eastAsia="en-AU"/>
              </w:rPr>
            </w:pPr>
          </w:p>
        </w:tc>
      </w:tr>
      <w:tr w:rsidR="007176BB" w:rsidRPr="007176BB" w14:paraId="4BC5375A" w14:textId="77777777" w:rsidTr="00DF5E66">
        <w:trPr>
          <w:trHeight w:val="200"/>
        </w:trPr>
        <w:tc>
          <w:tcPr>
            <w:tcW w:w="1353" w:type="pct"/>
            <w:tcBorders>
              <w:top w:val="nil"/>
              <w:left w:val="nil"/>
              <w:bottom w:val="nil"/>
              <w:right w:val="nil"/>
            </w:tcBorders>
            <w:shd w:val="clear" w:color="auto" w:fill="auto"/>
            <w:noWrap/>
            <w:vAlign w:val="bottom"/>
            <w:hideMark/>
          </w:tcPr>
          <w:p w14:paraId="3F568BA9"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w:t>
            </w:r>
          </w:p>
        </w:tc>
        <w:tc>
          <w:tcPr>
            <w:tcW w:w="279" w:type="pct"/>
            <w:tcBorders>
              <w:top w:val="nil"/>
              <w:left w:val="nil"/>
              <w:bottom w:val="nil"/>
              <w:right w:val="nil"/>
            </w:tcBorders>
            <w:shd w:val="clear" w:color="auto" w:fill="auto"/>
            <w:noWrap/>
            <w:vAlign w:val="bottom"/>
            <w:hideMark/>
          </w:tcPr>
          <w:p w14:paraId="7638B9B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939B43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5C2887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02F99D1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3D0C31C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7DD8E0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299DCB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5A23DF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5C30096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39E61BC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E394382" w14:textId="77777777" w:rsidTr="00DF5E66">
        <w:trPr>
          <w:trHeight w:val="200"/>
        </w:trPr>
        <w:tc>
          <w:tcPr>
            <w:tcW w:w="1353" w:type="pct"/>
            <w:tcBorders>
              <w:top w:val="nil"/>
              <w:left w:val="nil"/>
              <w:bottom w:val="nil"/>
              <w:right w:val="nil"/>
            </w:tcBorders>
            <w:shd w:val="clear" w:color="auto" w:fill="auto"/>
            <w:noWrap/>
            <w:vAlign w:val="bottom"/>
            <w:hideMark/>
          </w:tcPr>
          <w:p w14:paraId="67E9542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 improvements</w:t>
            </w:r>
          </w:p>
        </w:tc>
        <w:tc>
          <w:tcPr>
            <w:tcW w:w="279" w:type="pct"/>
            <w:tcBorders>
              <w:top w:val="nil"/>
              <w:left w:val="nil"/>
              <w:bottom w:val="nil"/>
              <w:right w:val="nil"/>
            </w:tcBorders>
            <w:shd w:val="clear" w:color="auto" w:fill="auto"/>
            <w:noWrap/>
            <w:vAlign w:val="bottom"/>
            <w:hideMark/>
          </w:tcPr>
          <w:p w14:paraId="7D4E61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430F309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8C8D26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0B3B707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0256329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FDE940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58E1C8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68E7258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696E9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6688EE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AB837D7" w14:textId="77777777" w:rsidTr="00DF5E66">
        <w:trPr>
          <w:trHeight w:val="210"/>
        </w:trPr>
        <w:tc>
          <w:tcPr>
            <w:tcW w:w="1353" w:type="pct"/>
            <w:tcBorders>
              <w:top w:val="nil"/>
              <w:left w:val="nil"/>
              <w:bottom w:val="nil"/>
              <w:right w:val="nil"/>
            </w:tcBorders>
            <w:shd w:val="clear" w:color="auto" w:fill="auto"/>
            <w:noWrap/>
            <w:vAlign w:val="bottom"/>
            <w:hideMark/>
          </w:tcPr>
          <w:p w14:paraId="65DF91D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Land</w:t>
            </w:r>
          </w:p>
        </w:tc>
        <w:tc>
          <w:tcPr>
            <w:tcW w:w="279" w:type="pct"/>
            <w:tcBorders>
              <w:top w:val="single" w:sz="4" w:space="0" w:color="auto"/>
              <w:left w:val="nil"/>
              <w:bottom w:val="single" w:sz="4" w:space="0" w:color="auto"/>
              <w:right w:val="nil"/>
            </w:tcBorders>
            <w:shd w:val="clear" w:color="auto" w:fill="auto"/>
            <w:noWrap/>
            <w:vAlign w:val="bottom"/>
            <w:hideMark/>
          </w:tcPr>
          <w:p w14:paraId="4CEAC71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65E56D7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2DA638F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single" w:sz="4" w:space="0" w:color="auto"/>
              <w:left w:val="nil"/>
              <w:bottom w:val="single" w:sz="4" w:space="0" w:color="auto"/>
              <w:right w:val="nil"/>
            </w:tcBorders>
            <w:shd w:val="clear" w:color="auto" w:fill="auto"/>
            <w:noWrap/>
            <w:vAlign w:val="bottom"/>
            <w:hideMark/>
          </w:tcPr>
          <w:p w14:paraId="5CE42C6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3889437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04EEEF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single" w:sz="4" w:space="0" w:color="auto"/>
              <w:left w:val="nil"/>
              <w:bottom w:val="single" w:sz="4" w:space="0" w:color="auto"/>
              <w:right w:val="nil"/>
            </w:tcBorders>
            <w:shd w:val="clear" w:color="auto" w:fill="auto"/>
            <w:noWrap/>
            <w:vAlign w:val="bottom"/>
            <w:hideMark/>
          </w:tcPr>
          <w:p w14:paraId="5D741E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4ACB25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6E78E29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single" w:sz="4" w:space="0" w:color="auto"/>
              <w:left w:val="nil"/>
              <w:bottom w:val="single" w:sz="4" w:space="0" w:color="auto"/>
              <w:right w:val="nil"/>
            </w:tcBorders>
            <w:shd w:val="clear" w:color="auto" w:fill="auto"/>
            <w:noWrap/>
            <w:vAlign w:val="bottom"/>
            <w:hideMark/>
          </w:tcPr>
          <w:p w14:paraId="2E9950A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CED4442" w14:textId="77777777" w:rsidTr="00DF5E66">
        <w:trPr>
          <w:trHeight w:val="200"/>
        </w:trPr>
        <w:tc>
          <w:tcPr>
            <w:tcW w:w="1353" w:type="pct"/>
            <w:tcBorders>
              <w:top w:val="nil"/>
              <w:left w:val="nil"/>
              <w:bottom w:val="nil"/>
              <w:right w:val="nil"/>
            </w:tcBorders>
            <w:shd w:val="clear" w:color="auto" w:fill="auto"/>
            <w:noWrap/>
            <w:vAlign w:val="bottom"/>
            <w:hideMark/>
          </w:tcPr>
          <w:p w14:paraId="184301C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Buildings</w:t>
            </w:r>
          </w:p>
        </w:tc>
        <w:tc>
          <w:tcPr>
            <w:tcW w:w="279" w:type="pct"/>
            <w:tcBorders>
              <w:top w:val="nil"/>
              <w:left w:val="nil"/>
              <w:bottom w:val="nil"/>
              <w:right w:val="nil"/>
            </w:tcBorders>
            <w:shd w:val="clear" w:color="auto" w:fill="auto"/>
            <w:noWrap/>
            <w:vAlign w:val="bottom"/>
            <w:hideMark/>
          </w:tcPr>
          <w:p w14:paraId="5DA824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279" w:type="pct"/>
            <w:tcBorders>
              <w:top w:val="nil"/>
              <w:left w:val="nil"/>
              <w:bottom w:val="nil"/>
              <w:right w:val="nil"/>
            </w:tcBorders>
            <w:shd w:val="clear" w:color="auto" w:fill="auto"/>
            <w:noWrap/>
            <w:vAlign w:val="bottom"/>
            <w:hideMark/>
          </w:tcPr>
          <w:p w14:paraId="169ABF2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49A4DE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2,280</w:t>
            </w:r>
          </w:p>
        </w:tc>
        <w:tc>
          <w:tcPr>
            <w:tcW w:w="406" w:type="pct"/>
            <w:tcBorders>
              <w:top w:val="nil"/>
              <w:left w:val="nil"/>
              <w:bottom w:val="nil"/>
              <w:right w:val="nil"/>
            </w:tcBorders>
            <w:shd w:val="clear" w:color="auto" w:fill="auto"/>
            <w:noWrap/>
            <w:vAlign w:val="bottom"/>
            <w:hideMark/>
          </w:tcPr>
          <w:p w14:paraId="54E9E4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783</w:t>
            </w:r>
          </w:p>
        </w:tc>
        <w:tc>
          <w:tcPr>
            <w:tcW w:w="343" w:type="pct"/>
            <w:tcBorders>
              <w:top w:val="nil"/>
              <w:left w:val="nil"/>
              <w:bottom w:val="nil"/>
              <w:right w:val="single" w:sz="4" w:space="0" w:color="auto"/>
            </w:tcBorders>
            <w:shd w:val="clear" w:color="auto" w:fill="auto"/>
            <w:noWrap/>
            <w:vAlign w:val="bottom"/>
            <w:hideMark/>
          </w:tcPr>
          <w:p w14:paraId="2BE7B7F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38A14D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290" w:type="pct"/>
            <w:tcBorders>
              <w:top w:val="nil"/>
              <w:left w:val="nil"/>
              <w:bottom w:val="nil"/>
              <w:right w:val="nil"/>
            </w:tcBorders>
            <w:shd w:val="clear" w:color="auto" w:fill="auto"/>
            <w:noWrap/>
            <w:vAlign w:val="bottom"/>
            <w:hideMark/>
          </w:tcPr>
          <w:p w14:paraId="134F45B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633258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D8633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437" w:type="pct"/>
            <w:tcBorders>
              <w:top w:val="nil"/>
              <w:left w:val="nil"/>
              <w:bottom w:val="nil"/>
              <w:right w:val="nil"/>
            </w:tcBorders>
            <w:shd w:val="clear" w:color="auto" w:fill="auto"/>
            <w:noWrap/>
            <w:vAlign w:val="bottom"/>
            <w:hideMark/>
          </w:tcPr>
          <w:p w14:paraId="4080EC1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7D2E4BC" w14:textId="77777777" w:rsidTr="00DF5E66">
        <w:trPr>
          <w:trHeight w:val="200"/>
        </w:trPr>
        <w:tc>
          <w:tcPr>
            <w:tcW w:w="1353" w:type="pct"/>
            <w:tcBorders>
              <w:top w:val="nil"/>
              <w:left w:val="nil"/>
              <w:bottom w:val="nil"/>
              <w:right w:val="nil"/>
            </w:tcBorders>
            <w:shd w:val="clear" w:color="auto" w:fill="auto"/>
            <w:noWrap/>
            <w:vAlign w:val="bottom"/>
            <w:hideMark/>
          </w:tcPr>
          <w:p w14:paraId="25606A06"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Buildings</w:t>
            </w:r>
          </w:p>
        </w:tc>
        <w:tc>
          <w:tcPr>
            <w:tcW w:w="279" w:type="pct"/>
            <w:tcBorders>
              <w:top w:val="nil"/>
              <w:left w:val="nil"/>
              <w:bottom w:val="nil"/>
              <w:right w:val="nil"/>
            </w:tcBorders>
            <w:shd w:val="clear" w:color="auto" w:fill="auto"/>
            <w:noWrap/>
            <w:vAlign w:val="bottom"/>
            <w:hideMark/>
          </w:tcPr>
          <w:p w14:paraId="7ED03E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5E932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E3D27A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B27B2D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3D040B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F2B35D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17BE79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015302B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89AFEA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1D27B83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CA4506C" w14:textId="77777777" w:rsidTr="00DF5E66">
        <w:trPr>
          <w:trHeight w:val="200"/>
        </w:trPr>
        <w:tc>
          <w:tcPr>
            <w:tcW w:w="1353" w:type="pct"/>
            <w:tcBorders>
              <w:top w:val="nil"/>
              <w:left w:val="nil"/>
              <w:bottom w:val="nil"/>
              <w:right w:val="nil"/>
            </w:tcBorders>
            <w:shd w:val="clear" w:color="auto" w:fill="auto"/>
            <w:noWrap/>
            <w:vAlign w:val="bottom"/>
            <w:hideMark/>
          </w:tcPr>
          <w:p w14:paraId="109DB01B"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 improvements</w:t>
            </w:r>
          </w:p>
        </w:tc>
        <w:tc>
          <w:tcPr>
            <w:tcW w:w="279" w:type="pct"/>
            <w:tcBorders>
              <w:top w:val="nil"/>
              <w:left w:val="nil"/>
              <w:bottom w:val="nil"/>
              <w:right w:val="nil"/>
            </w:tcBorders>
            <w:shd w:val="clear" w:color="auto" w:fill="auto"/>
            <w:noWrap/>
            <w:vAlign w:val="bottom"/>
            <w:hideMark/>
          </w:tcPr>
          <w:p w14:paraId="0C79AAF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29F9C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04B148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4B5F844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2A61FC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C2FAF0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1C59ED6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40F5E7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34CC89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25B2EFC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74510A4" w14:textId="77777777" w:rsidTr="00DF5E66">
        <w:trPr>
          <w:trHeight w:val="200"/>
        </w:trPr>
        <w:tc>
          <w:tcPr>
            <w:tcW w:w="1353" w:type="pct"/>
            <w:tcBorders>
              <w:top w:val="nil"/>
              <w:left w:val="nil"/>
              <w:bottom w:val="nil"/>
              <w:right w:val="nil"/>
            </w:tcBorders>
            <w:shd w:val="clear" w:color="auto" w:fill="auto"/>
            <w:noWrap/>
            <w:vAlign w:val="bottom"/>
            <w:hideMark/>
          </w:tcPr>
          <w:p w14:paraId="26AE178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Leasehold improvements</w:t>
            </w:r>
          </w:p>
        </w:tc>
        <w:tc>
          <w:tcPr>
            <w:tcW w:w="279" w:type="pct"/>
            <w:tcBorders>
              <w:top w:val="nil"/>
              <w:left w:val="nil"/>
              <w:bottom w:val="nil"/>
              <w:right w:val="nil"/>
            </w:tcBorders>
            <w:shd w:val="clear" w:color="auto" w:fill="auto"/>
            <w:noWrap/>
            <w:vAlign w:val="bottom"/>
            <w:hideMark/>
          </w:tcPr>
          <w:p w14:paraId="7FC862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456F94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490FC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293BC1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7479A28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95E27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2C2BE99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BACB7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C0FF4D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2B30B96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D888AF0" w14:textId="77777777" w:rsidTr="00DF5E66">
        <w:trPr>
          <w:trHeight w:val="210"/>
        </w:trPr>
        <w:tc>
          <w:tcPr>
            <w:tcW w:w="1353" w:type="pct"/>
            <w:tcBorders>
              <w:top w:val="nil"/>
              <w:left w:val="nil"/>
              <w:bottom w:val="nil"/>
              <w:right w:val="nil"/>
            </w:tcBorders>
            <w:shd w:val="clear" w:color="auto" w:fill="auto"/>
            <w:noWrap/>
            <w:vAlign w:val="bottom"/>
            <w:hideMark/>
          </w:tcPr>
          <w:p w14:paraId="7F9C18D9"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Buildings</w:t>
            </w:r>
          </w:p>
        </w:tc>
        <w:tc>
          <w:tcPr>
            <w:tcW w:w="279" w:type="pct"/>
            <w:tcBorders>
              <w:top w:val="single" w:sz="4" w:space="0" w:color="auto"/>
              <w:left w:val="nil"/>
              <w:bottom w:val="single" w:sz="4" w:space="0" w:color="auto"/>
              <w:right w:val="nil"/>
            </w:tcBorders>
            <w:shd w:val="clear" w:color="auto" w:fill="auto"/>
            <w:noWrap/>
            <w:vAlign w:val="bottom"/>
            <w:hideMark/>
          </w:tcPr>
          <w:p w14:paraId="227242A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279" w:type="pct"/>
            <w:tcBorders>
              <w:top w:val="single" w:sz="4" w:space="0" w:color="auto"/>
              <w:left w:val="nil"/>
              <w:bottom w:val="single" w:sz="4" w:space="0" w:color="auto"/>
              <w:right w:val="nil"/>
            </w:tcBorders>
            <w:shd w:val="clear" w:color="auto" w:fill="auto"/>
            <w:noWrap/>
            <w:vAlign w:val="bottom"/>
            <w:hideMark/>
          </w:tcPr>
          <w:p w14:paraId="1473EA6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3DF3E37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2,280</w:t>
            </w:r>
          </w:p>
        </w:tc>
        <w:tc>
          <w:tcPr>
            <w:tcW w:w="406" w:type="pct"/>
            <w:tcBorders>
              <w:top w:val="single" w:sz="4" w:space="0" w:color="auto"/>
              <w:left w:val="nil"/>
              <w:bottom w:val="single" w:sz="4" w:space="0" w:color="auto"/>
              <w:right w:val="nil"/>
            </w:tcBorders>
            <w:shd w:val="clear" w:color="auto" w:fill="auto"/>
            <w:noWrap/>
            <w:vAlign w:val="bottom"/>
            <w:hideMark/>
          </w:tcPr>
          <w:p w14:paraId="506AC7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783</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2B7E7B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2E465B0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290" w:type="pct"/>
            <w:tcBorders>
              <w:top w:val="single" w:sz="4" w:space="0" w:color="auto"/>
              <w:left w:val="nil"/>
              <w:bottom w:val="single" w:sz="4" w:space="0" w:color="auto"/>
              <w:right w:val="nil"/>
            </w:tcBorders>
            <w:shd w:val="clear" w:color="auto" w:fill="auto"/>
            <w:noWrap/>
            <w:vAlign w:val="bottom"/>
            <w:hideMark/>
          </w:tcPr>
          <w:p w14:paraId="5C201F8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57661FA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03DA6BC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437" w:type="pct"/>
            <w:tcBorders>
              <w:top w:val="single" w:sz="4" w:space="0" w:color="auto"/>
              <w:left w:val="nil"/>
              <w:bottom w:val="single" w:sz="4" w:space="0" w:color="auto"/>
              <w:right w:val="nil"/>
            </w:tcBorders>
            <w:shd w:val="clear" w:color="auto" w:fill="auto"/>
            <w:noWrap/>
            <w:vAlign w:val="bottom"/>
            <w:hideMark/>
          </w:tcPr>
          <w:p w14:paraId="6D652D5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474B4D8" w14:textId="77777777" w:rsidTr="00DF5E66">
        <w:trPr>
          <w:trHeight w:val="210"/>
        </w:trPr>
        <w:tc>
          <w:tcPr>
            <w:tcW w:w="1353" w:type="pct"/>
            <w:tcBorders>
              <w:top w:val="nil"/>
              <w:left w:val="nil"/>
              <w:bottom w:val="nil"/>
              <w:right w:val="nil"/>
            </w:tcBorders>
            <w:shd w:val="clear" w:color="auto" w:fill="auto"/>
            <w:noWrap/>
            <w:vAlign w:val="bottom"/>
            <w:hideMark/>
          </w:tcPr>
          <w:p w14:paraId="5A47059C"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Property</w:t>
            </w:r>
          </w:p>
        </w:tc>
        <w:tc>
          <w:tcPr>
            <w:tcW w:w="279" w:type="pct"/>
            <w:tcBorders>
              <w:top w:val="nil"/>
              <w:left w:val="nil"/>
              <w:bottom w:val="single" w:sz="4" w:space="0" w:color="auto"/>
              <w:right w:val="nil"/>
            </w:tcBorders>
            <w:shd w:val="clear" w:color="auto" w:fill="auto"/>
            <w:noWrap/>
            <w:vAlign w:val="bottom"/>
            <w:hideMark/>
          </w:tcPr>
          <w:p w14:paraId="71AF052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3,063</w:t>
            </w:r>
          </w:p>
        </w:tc>
        <w:tc>
          <w:tcPr>
            <w:tcW w:w="279" w:type="pct"/>
            <w:tcBorders>
              <w:top w:val="nil"/>
              <w:left w:val="nil"/>
              <w:bottom w:val="single" w:sz="4" w:space="0" w:color="auto"/>
              <w:right w:val="nil"/>
            </w:tcBorders>
            <w:shd w:val="clear" w:color="auto" w:fill="auto"/>
            <w:noWrap/>
            <w:vAlign w:val="bottom"/>
            <w:hideMark/>
          </w:tcPr>
          <w:p w14:paraId="62651D4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3" w:type="pct"/>
            <w:tcBorders>
              <w:top w:val="nil"/>
              <w:left w:val="nil"/>
              <w:bottom w:val="single" w:sz="4" w:space="0" w:color="auto"/>
              <w:right w:val="nil"/>
            </w:tcBorders>
            <w:shd w:val="clear" w:color="auto" w:fill="auto"/>
            <w:noWrap/>
            <w:vAlign w:val="bottom"/>
            <w:hideMark/>
          </w:tcPr>
          <w:p w14:paraId="5C20251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2,280</w:t>
            </w:r>
          </w:p>
        </w:tc>
        <w:tc>
          <w:tcPr>
            <w:tcW w:w="406" w:type="pct"/>
            <w:tcBorders>
              <w:top w:val="nil"/>
              <w:left w:val="nil"/>
              <w:bottom w:val="single" w:sz="4" w:space="0" w:color="auto"/>
              <w:right w:val="nil"/>
            </w:tcBorders>
            <w:shd w:val="clear" w:color="auto" w:fill="auto"/>
            <w:noWrap/>
            <w:vAlign w:val="bottom"/>
            <w:hideMark/>
          </w:tcPr>
          <w:p w14:paraId="583C0BC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783</w:t>
            </w:r>
          </w:p>
        </w:tc>
        <w:tc>
          <w:tcPr>
            <w:tcW w:w="343" w:type="pct"/>
            <w:tcBorders>
              <w:top w:val="nil"/>
              <w:left w:val="nil"/>
              <w:bottom w:val="single" w:sz="4" w:space="0" w:color="auto"/>
              <w:right w:val="single" w:sz="4" w:space="0" w:color="auto"/>
            </w:tcBorders>
            <w:shd w:val="clear" w:color="auto" w:fill="auto"/>
            <w:noWrap/>
            <w:vAlign w:val="bottom"/>
            <w:hideMark/>
          </w:tcPr>
          <w:p w14:paraId="129D512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79" w:type="pct"/>
            <w:tcBorders>
              <w:top w:val="nil"/>
              <w:left w:val="nil"/>
              <w:bottom w:val="single" w:sz="4" w:space="0" w:color="auto"/>
              <w:right w:val="nil"/>
            </w:tcBorders>
            <w:shd w:val="clear" w:color="auto" w:fill="auto"/>
            <w:noWrap/>
            <w:vAlign w:val="bottom"/>
            <w:hideMark/>
          </w:tcPr>
          <w:p w14:paraId="383FEA7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3,063</w:t>
            </w:r>
          </w:p>
        </w:tc>
        <w:tc>
          <w:tcPr>
            <w:tcW w:w="290" w:type="pct"/>
            <w:tcBorders>
              <w:top w:val="nil"/>
              <w:left w:val="nil"/>
              <w:bottom w:val="single" w:sz="4" w:space="0" w:color="auto"/>
              <w:right w:val="nil"/>
            </w:tcBorders>
            <w:shd w:val="clear" w:color="auto" w:fill="auto"/>
            <w:noWrap/>
            <w:vAlign w:val="bottom"/>
            <w:hideMark/>
          </w:tcPr>
          <w:p w14:paraId="0711A24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1" w:type="pct"/>
            <w:tcBorders>
              <w:top w:val="nil"/>
              <w:left w:val="nil"/>
              <w:bottom w:val="single" w:sz="4" w:space="0" w:color="auto"/>
              <w:right w:val="nil"/>
            </w:tcBorders>
            <w:shd w:val="clear" w:color="auto" w:fill="auto"/>
            <w:noWrap/>
            <w:vAlign w:val="bottom"/>
            <w:hideMark/>
          </w:tcPr>
          <w:p w14:paraId="4A8B649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0" w:type="pct"/>
            <w:tcBorders>
              <w:top w:val="nil"/>
              <w:left w:val="nil"/>
              <w:bottom w:val="single" w:sz="4" w:space="0" w:color="auto"/>
              <w:right w:val="nil"/>
            </w:tcBorders>
            <w:shd w:val="clear" w:color="auto" w:fill="auto"/>
            <w:noWrap/>
            <w:vAlign w:val="bottom"/>
            <w:hideMark/>
          </w:tcPr>
          <w:p w14:paraId="609EFD2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3,063</w:t>
            </w:r>
          </w:p>
        </w:tc>
        <w:tc>
          <w:tcPr>
            <w:tcW w:w="437" w:type="pct"/>
            <w:tcBorders>
              <w:top w:val="nil"/>
              <w:left w:val="nil"/>
              <w:bottom w:val="single" w:sz="4" w:space="0" w:color="auto"/>
              <w:right w:val="nil"/>
            </w:tcBorders>
            <w:shd w:val="clear" w:color="auto" w:fill="auto"/>
            <w:noWrap/>
            <w:vAlign w:val="bottom"/>
            <w:hideMark/>
          </w:tcPr>
          <w:p w14:paraId="4E62842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r>
      <w:tr w:rsidR="007176BB" w:rsidRPr="007176BB" w14:paraId="25777728" w14:textId="77777777" w:rsidTr="00DF5E66">
        <w:trPr>
          <w:trHeight w:val="200"/>
        </w:trPr>
        <w:tc>
          <w:tcPr>
            <w:tcW w:w="1353" w:type="pct"/>
            <w:tcBorders>
              <w:top w:val="nil"/>
              <w:left w:val="nil"/>
              <w:bottom w:val="nil"/>
              <w:right w:val="nil"/>
            </w:tcBorders>
            <w:shd w:val="clear" w:color="auto" w:fill="auto"/>
            <w:noWrap/>
            <w:vAlign w:val="bottom"/>
            <w:hideMark/>
          </w:tcPr>
          <w:p w14:paraId="7C4A92CA" w14:textId="77777777" w:rsidR="007176BB" w:rsidRPr="007176BB" w:rsidRDefault="007176BB" w:rsidP="007176BB">
            <w:pPr>
              <w:jc w:val="right"/>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53EE44CB" w14:textId="77777777" w:rsidR="007176BB" w:rsidRPr="007176BB" w:rsidRDefault="007176BB" w:rsidP="007176BB">
            <w:pPr>
              <w:rPr>
                <w:rFonts w:ascii="Times New Roman" w:hAnsi="Times New Roman"/>
                <w:sz w:val="20"/>
                <w:lang w:eastAsia="en-AU"/>
              </w:rPr>
            </w:pPr>
          </w:p>
        </w:tc>
        <w:tc>
          <w:tcPr>
            <w:tcW w:w="279" w:type="pct"/>
            <w:tcBorders>
              <w:top w:val="nil"/>
              <w:left w:val="nil"/>
              <w:bottom w:val="nil"/>
              <w:right w:val="nil"/>
            </w:tcBorders>
            <w:shd w:val="clear" w:color="auto" w:fill="auto"/>
            <w:noWrap/>
            <w:vAlign w:val="bottom"/>
            <w:hideMark/>
          </w:tcPr>
          <w:p w14:paraId="76D211DC"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74041742"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5BFD465F"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1E818D0B"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w:t>
            </w:r>
          </w:p>
        </w:tc>
        <w:tc>
          <w:tcPr>
            <w:tcW w:w="279" w:type="pct"/>
            <w:tcBorders>
              <w:top w:val="nil"/>
              <w:left w:val="nil"/>
              <w:bottom w:val="nil"/>
              <w:right w:val="nil"/>
            </w:tcBorders>
            <w:shd w:val="clear" w:color="auto" w:fill="auto"/>
            <w:noWrap/>
            <w:vAlign w:val="bottom"/>
            <w:hideMark/>
          </w:tcPr>
          <w:p w14:paraId="6B0CB35D" w14:textId="77777777" w:rsidR="007176BB" w:rsidRPr="007176BB" w:rsidRDefault="007176BB" w:rsidP="007176BB">
            <w:pPr>
              <w:rPr>
                <w:rFonts w:ascii="Arial" w:hAnsi="Arial" w:cs="Arial"/>
                <w:sz w:val="16"/>
                <w:szCs w:val="16"/>
                <w:lang w:eastAsia="en-AU"/>
              </w:rPr>
            </w:pPr>
          </w:p>
        </w:tc>
        <w:tc>
          <w:tcPr>
            <w:tcW w:w="290" w:type="pct"/>
            <w:tcBorders>
              <w:top w:val="nil"/>
              <w:left w:val="nil"/>
              <w:bottom w:val="nil"/>
              <w:right w:val="nil"/>
            </w:tcBorders>
            <w:shd w:val="clear" w:color="auto" w:fill="auto"/>
            <w:noWrap/>
            <w:vAlign w:val="bottom"/>
            <w:hideMark/>
          </w:tcPr>
          <w:p w14:paraId="6149E4DA"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6ADD78F4"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4D7608D9"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443E4F5D" w14:textId="77777777" w:rsidR="007176BB" w:rsidRPr="007176BB" w:rsidRDefault="007176BB" w:rsidP="007176BB">
            <w:pPr>
              <w:rPr>
                <w:rFonts w:ascii="Times New Roman" w:hAnsi="Times New Roman"/>
                <w:sz w:val="20"/>
                <w:lang w:eastAsia="en-AU"/>
              </w:rPr>
            </w:pPr>
          </w:p>
        </w:tc>
      </w:tr>
      <w:tr w:rsidR="007176BB" w:rsidRPr="007176BB" w14:paraId="15615E4E" w14:textId="77777777" w:rsidTr="00DF5E66">
        <w:trPr>
          <w:trHeight w:val="210"/>
        </w:trPr>
        <w:tc>
          <w:tcPr>
            <w:tcW w:w="1353" w:type="pct"/>
            <w:tcBorders>
              <w:top w:val="nil"/>
              <w:left w:val="nil"/>
              <w:bottom w:val="nil"/>
              <w:right w:val="nil"/>
            </w:tcBorders>
            <w:shd w:val="clear" w:color="auto" w:fill="auto"/>
            <w:noWrap/>
            <w:vAlign w:val="bottom"/>
            <w:hideMark/>
          </w:tcPr>
          <w:p w14:paraId="7323013C"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Plant and Equipment</w:t>
            </w:r>
          </w:p>
        </w:tc>
        <w:tc>
          <w:tcPr>
            <w:tcW w:w="279" w:type="pct"/>
            <w:tcBorders>
              <w:top w:val="nil"/>
              <w:left w:val="nil"/>
              <w:bottom w:val="nil"/>
              <w:right w:val="nil"/>
            </w:tcBorders>
            <w:shd w:val="clear" w:color="auto" w:fill="auto"/>
            <w:noWrap/>
            <w:vAlign w:val="bottom"/>
            <w:hideMark/>
          </w:tcPr>
          <w:p w14:paraId="20F3547C"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31FCCBED"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4A280363"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7C16C0F5"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0FF56899"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54BA7725"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10799DD0"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24A7E019"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574CE703"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3C474651" w14:textId="77777777" w:rsidR="007176BB" w:rsidRPr="007176BB" w:rsidRDefault="007176BB" w:rsidP="007176BB">
            <w:pPr>
              <w:rPr>
                <w:rFonts w:ascii="Times New Roman" w:hAnsi="Times New Roman"/>
                <w:sz w:val="20"/>
                <w:lang w:eastAsia="en-AU"/>
              </w:rPr>
            </w:pPr>
          </w:p>
        </w:tc>
      </w:tr>
      <w:tr w:rsidR="007176BB" w:rsidRPr="007176BB" w14:paraId="02DD2393" w14:textId="77777777" w:rsidTr="00DF5E66">
        <w:trPr>
          <w:trHeight w:val="200"/>
        </w:trPr>
        <w:tc>
          <w:tcPr>
            <w:tcW w:w="1353" w:type="pct"/>
            <w:tcBorders>
              <w:top w:val="nil"/>
              <w:left w:val="nil"/>
              <w:bottom w:val="nil"/>
              <w:right w:val="nil"/>
            </w:tcBorders>
            <w:shd w:val="clear" w:color="auto" w:fill="auto"/>
            <w:noWrap/>
            <w:vAlign w:val="bottom"/>
            <w:hideMark/>
          </w:tcPr>
          <w:p w14:paraId="536B97B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plant and equipment</w:t>
            </w:r>
          </w:p>
        </w:tc>
        <w:tc>
          <w:tcPr>
            <w:tcW w:w="279" w:type="pct"/>
            <w:tcBorders>
              <w:top w:val="nil"/>
              <w:left w:val="nil"/>
              <w:bottom w:val="nil"/>
              <w:right w:val="nil"/>
            </w:tcBorders>
            <w:shd w:val="clear" w:color="auto" w:fill="auto"/>
            <w:noWrap/>
            <w:vAlign w:val="bottom"/>
            <w:hideMark/>
          </w:tcPr>
          <w:p w14:paraId="61A96A2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B5B40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6D3B26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26EFC2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26CBE72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7701A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22AD4F2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6DC2E6C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91C6F6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02EAC03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476B6DF" w14:textId="77777777" w:rsidTr="00DF5E66">
        <w:trPr>
          <w:trHeight w:val="200"/>
        </w:trPr>
        <w:tc>
          <w:tcPr>
            <w:tcW w:w="1353" w:type="pct"/>
            <w:tcBorders>
              <w:top w:val="nil"/>
              <w:left w:val="nil"/>
              <w:bottom w:val="nil"/>
              <w:right w:val="nil"/>
            </w:tcBorders>
            <w:shd w:val="clear" w:color="auto" w:fill="auto"/>
            <w:noWrap/>
            <w:vAlign w:val="bottom"/>
            <w:hideMark/>
          </w:tcPr>
          <w:p w14:paraId="78AA8236" w14:textId="414B11B0"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Plant, </w:t>
            </w:r>
            <w:r w:rsidR="0075536C" w:rsidRPr="007176BB">
              <w:rPr>
                <w:rFonts w:ascii="Arial" w:hAnsi="Arial" w:cs="Arial"/>
                <w:sz w:val="16"/>
                <w:szCs w:val="16"/>
                <w:lang w:eastAsia="en-AU"/>
              </w:rPr>
              <w:t>machinery,</w:t>
            </w:r>
            <w:r w:rsidRPr="007176BB">
              <w:rPr>
                <w:rFonts w:ascii="Arial" w:hAnsi="Arial" w:cs="Arial"/>
                <w:sz w:val="16"/>
                <w:szCs w:val="16"/>
                <w:lang w:eastAsia="en-AU"/>
              </w:rPr>
              <w:t xml:space="preserve"> and equipment</w:t>
            </w:r>
          </w:p>
        </w:tc>
        <w:tc>
          <w:tcPr>
            <w:tcW w:w="279" w:type="pct"/>
            <w:tcBorders>
              <w:top w:val="nil"/>
              <w:left w:val="nil"/>
              <w:bottom w:val="nil"/>
              <w:right w:val="nil"/>
            </w:tcBorders>
            <w:shd w:val="clear" w:color="auto" w:fill="auto"/>
            <w:noWrap/>
            <w:vAlign w:val="bottom"/>
            <w:hideMark/>
          </w:tcPr>
          <w:p w14:paraId="4052513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2,447</w:t>
            </w:r>
          </w:p>
        </w:tc>
        <w:tc>
          <w:tcPr>
            <w:tcW w:w="279" w:type="pct"/>
            <w:tcBorders>
              <w:top w:val="nil"/>
              <w:left w:val="nil"/>
              <w:bottom w:val="nil"/>
              <w:right w:val="nil"/>
            </w:tcBorders>
            <w:shd w:val="clear" w:color="auto" w:fill="auto"/>
            <w:noWrap/>
            <w:vAlign w:val="bottom"/>
            <w:hideMark/>
          </w:tcPr>
          <w:p w14:paraId="31028A1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497774E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2,447</w:t>
            </w:r>
          </w:p>
        </w:tc>
        <w:tc>
          <w:tcPr>
            <w:tcW w:w="406" w:type="pct"/>
            <w:tcBorders>
              <w:top w:val="nil"/>
              <w:left w:val="nil"/>
              <w:bottom w:val="nil"/>
              <w:right w:val="nil"/>
            </w:tcBorders>
            <w:shd w:val="clear" w:color="auto" w:fill="auto"/>
            <w:noWrap/>
            <w:vAlign w:val="bottom"/>
            <w:hideMark/>
          </w:tcPr>
          <w:p w14:paraId="06CCD41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7AF1D1E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2A0E1F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2,447</w:t>
            </w:r>
          </w:p>
        </w:tc>
        <w:tc>
          <w:tcPr>
            <w:tcW w:w="290" w:type="pct"/>
            <w:tcBorders>
              <w:top w:val="nil"/>
              <w:left w:val="nil"/>
              <w:bottom w:val="nil"/>
              <w:right w:val="nil"/>
            </w:tcBorders>
            <w:shd w:val="clear" w:color="auto" w:fill="auto"/>
            <w:noWrap/>
            <w:vAlign w:val="bottom"/>
            <w:hideMark/>
          </w:tcPr>
          <w:p w14:paraId="7AED6EF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01C60B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5B1932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2866A28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2,447</w:t>
            </w:r>
          </w:p>
        </w:tc>
      </w:tr>
      <w:tr w:rsidR="007176BB" w:rsidRPr="007176BB" w14:paraId="548670E6" w14:textId="77777777" w:rsidTr="00DF5E66">
        <w:trPr>
          <w:trHeight w:val="200"/>
        </w:trPr>
        <w:tc>
          <w:tcPr>
            <w:tcW w:w="1353" w:type="pct"/>
            <w:tcBorders>
              <w:top w:val="nil"/>
              <w:left w:val="nil"/>
              <w:bottom w:val="nil"/>
              <w:right w:val="nil"/>
            </w:tcBorders>
            <w:shd w:val="clear" w:color="auto" w:fill="auto"/>
            <w:noWrap/>
            <w:vAlign w:val="bottom"/>
            <w:hideMark/>
          </w:tcPr>
          <w:p w14:paraId="59522C9A" w14:textId="321F75DD"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Fixtures, </w:t>
            </w:r>
            <w:r w:rsidR="0075536C" w:rsidRPr="007176BB">
              <w:rPr>
                <w:rFonts w:ascii="Arial" w:hAnsi="Arial" w:cs="Arial"/>
                <w:sz w:val="16"/>
                <w:szCs w:val="16"/>
                <w:lang w:eastAsia="en-AU"/>
              </w:rPr>
              <w:t>fittings,</w:t>
            </w:r>
            <w:r w:rsidRPr="007176BB">
              <w:rPr>
                <w:rFonts w:ascii="Arial" w:hAnsi="Arial" w:cs="Arial"/>
                <w:sz w:val="16"/>
                <w:szCs w:val="16"/>
                <w:lang w:eastAsia="en-AU"/>
              </w:rPr>
              <w:t xml:space="preserve"> and furniture</w:t>
            </w:r>
          </w:p>
        </w:tc>
        <w:tc>
          <w:tcPr>
            <w:tcW w:w="279" w:type="pct"/>
            <w:tcBorders>
              <w:top w:val="nil"/>
              <w:left w:val="nil"/>
              <w:bottom w:val="nil"/>
              <w:right w:val="nil"/>
            </w:tcBorders>
            <w:shd w:val="clear" w:color="auto" w:fill="auto"/>
            <w:noWrap/>
            <w:vAlign w:val="bottom"/>
            <w:hideMark/>
          </w:tcPr>
          <w:p w14:paraId="4085F4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279" w:type="pct"/>
            <w:tcBorders>
              <w:top w:val="nil"/>
              <w:left w:val="nil"/>
              <w:bottom w:val="nil"/>
              <w:right w:val="nil"/>
            </w:tcBorders>
            <w:shd w:val="clear" w:color="auto" w:fill="auto"/>
            <w:noWrap/>
            <w:vAlign w:val="bottom"/>
            <w:hideMark/>
          </w:tcPr>
          <w:p w14:paraId="6E01A33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4FDEA70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406" w:type="pct"/>
            <w:tcBorders>
              <w:top w:val="nil"/>
              <w:left w:val="nil"/>
              <w:bottom w:val="nil"/>
              <w:right w:val="nil"/>
            </w:tcBorders>
            <w:shd w:val="clear" w:color="auto" w:fill="auto"/>
            <w:noWrap/>
            <w:vAlign w:val="bottom"/>
            <w:hideMark/>
          </w:tcPr>
          <w:p w14:paraId="2BBBA18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5830589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1C25FB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290" w:type="pct"/>
            <w:tcBorders>
              <w:top w:val="nil"/>
              <w:left w:val="nil"/>
              <w:bottom w:val="nil"/>
              <w:right w:val="nil"/>
            </w:tcBorders>
            <w:shd w:val="clear" w:color="auto" w:fill="auto"/>
            <w:noWrap/>
            <w:vAlign w:val="bottom"/>
            <w:hideMark/>
          </w:tcPr>
          <w:p w14:paraId="28DE82F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B52F9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3949C0E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437" w:type="pct"/>
            <w:tcBorders>
              <w:top w:val="nil"/>
              <w:left w:val="nil"/>
              <w:bottom w:val="nil"/>
              <w:right w:val="nil"/>
            </w:tcBorders>
            <w:shd w:val="clear" w:color="auto" w:fill="auto"/>
            <w:noWrap/>
            <w:vAlign w:val="bottom"/>
            <w:hideMark/>
          </w:tcPr>
          <w:p w14:paraId="5D7B0B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F280CA7" w14:textId="77777777" w:rsidTr="00DF5E66">
        <w:trPr>
          <w:trHeight w:val="200"/>
        </w:trPr>
        <w:tc>
          <w:tcPr>
            <w:tcW w:w="1353" w:type="pct"/>
            <w:tcBorders>
              <w:top w:val="nil"/>
              <w:left w:val="nil"/>
              <w:bottom w:val="nil"/>
              <w:right w:val="nil"/>
            </w:tcBorders>
            <w:shd w:val="clear" w:color="auto" w:fill="auto"/>
            <w:noWrap/>
            <w:vAlign w:val="bottom"/>
            <w:hideMark/>
          </w:tcPr>
          <w:p w14:paraId="44A5F88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Computers and telecommunications</w:t>
            </w:r>
          </w:p>
        </w:tc>
        <w:tc>
          <w:tcPr>
            <w:tcW w:w="279" w:type="pct"/>
            <w:tcBorders>
              <w:top w:val="nil"/>
              <w:left w:val="nil"/>
              <w:bottom w:val="nil"/>
              <w:right w:val="nil"/>
            </w:tcBorders>
            <w:shd w:val="clear" w:color="auto" w:fill="auto"/>
            <w:noWrap/>
            <w:vAlign w:val="bottom"/>
            <w:hideMark/>
          </w:tcPr>
          <w:p w14:paraId="2E3D20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805</w:t>
            </w:r>
          </w:p>
        </w:tc>
        <w:tc>
          <w:tcPr>
            <w:tcW w:w="279" w:type="pct"/>
            <w:tcBorders>
              <w:top w:val="nil"/>
              <w:left w:val="nil"/>
              <w:bottom w:val="nil"/>
              <w:right w:val="nil"/>
            </w:tcBorders>
            <w:shd w:val="clear" w:color="auto" w:fill="auto"/>
            <w:noWrap/>
            <w:vAlign w:val="bottom"/>
            <w:hideMark/>
          </w:tcPr>
          <w:p w14:paraId="7A1967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B9432A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441</w:t>
            </w:r>
          </w:p>
        </w:tc>
        <w:tc>
          <w:tcPr>
            <w:tcW w:w="406" w:type="pct"/>
            <w:tcBorders>
              <w:top w:val="nil"/>
              <w:left w:val="nil"/>
              <w:bottom w:val="nil"/>
              <w:right w:val="nil"/>
            </w:tcBorders>
            <w:shd w:val="clear" w:color="auto" w:fill="auto"/>
            <w:noWrap/>
            <w:vAlign w:val="bottom"/>
            <w:hideMark/>
          </w:tcPr>
          <w:p w14:paraId="3F67CF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w:t>
            </w:r>
          </w:p>
        </w:tc>
        <w:tc>
          <w:tcPr>
            <w:tcW w:w="343" w:type="pct"/>
            <w:tcBorders>
              <w:top w:val="nil"/>
              <w:left w:val="nil"/>
              <w:bottom w:val="nil"/>
              <w:right w:val="single" w:sz="4" w:space="0" w:color="auto"/>
            </w:tcBorders>
            <w:shd w:val="clear" w:color="auto" w:fill="auto"/>
            <w:noWrap/>
            <w:vAlign w:val="bottom"/>
            <w:hideMark/>
          </w:tcPr>
          <w:p w14:paraId="0C9A544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7A07C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805</w:t>
            </w:r>
          </w:p>
        </w:tc>
        <w:tc>
          <w:tcPr>
            <w:tcW w:w="290" w:type="pct"/>
            <w:tcBorders>
              <w:top w:val="nil"/>
              <w:left w:val="nil"/>
              <w:bottom w:val="nil"/>
              <w:right w:val="nil"/>
            </w:tcBorders>
            <w:shd w:val="clear" w:color="auto" w:fill="auto"/>
            <w:noWrap/>
            <w:vAlign w:val="bottom"/>
            <w:hideMark/>
          </w:tcPr>
          <w:p w14:paraId="02DB612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352B9F8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59440B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805</w:t>
            </w:r>
          </w:p>
        </w:tc>
        <w:tc>
          <w:tcPr>
            <w:tcW w:w="437" w:type="pct"/>
            <w:tcBorders>
              <w:top w:val="nil"/>
              <w:left w:val="nil"/>
              <w:bottom w:val="nil"/>
              <w:right w:val="nil"/>
            </w:tcBorders>
            <w:shd w:val="clear" w:color="auto" w:fill="auto"/>
            <w:noWrap/>
            <w:vAlign w:val="bottom"/>
            <w:hideMark/>
          </w:tcPr>
          <w:p w14:paraId="03834C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7104C901" w14:textId="77777777" w:rsidTr="00DF5E66">
        <w:trPr>
          <w:trHeight w:val="200"/>
        </w:trPr>
        <w:tc>
          <w:tcPr>
            <w:tcW w:w="1353" w:type="pct"/>
            <w:tcBorders>
              <w:top w:val="nil"/>
              <w:left w:val="nil"/>
              <w:bottom w:val="nil"/>
              <w:right w:val="nil"/>
            </w:tcBorders>
            <w:shd w:val="clear" w:color="auto" w:fill="auto"/>
            <w:noWrap/>
            <w:vAlign w:val="bottom"/>
            <w:hideMark/>
          </w:tcPr>
          <w:p w14:paraId="1E7A4B1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Library books</w:t>
            </w:r>
          </w:p>
        </w:tc>
        <w:tc>
          <w:tcPr>
            <w:tcW w:w="279" w:type="pct"/>
            <w:tcBorders>
              <w:top w:val="nil"/>
              <w:left w:val="nil"/>
              <w:bottom w:val="nil"/>
              <w:right w:val="nil"/>
            </w:tcBorders>
            <w:shd w:val="clear" w:color="auto" w:fill="auto"/>
            <w:noWrap/>
            <w:vAlign w:val="bottom"/>
            <w:hideMark/>
          </w:tcPr>
          <w:p w14:paraId="54A09FA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11AB1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81D11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3E3C0FC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213668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F44EF0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5293FA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1ED8C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13DD0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1B824E5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9CEB787" w14:textId="77777777" w:rsidTr="00DF5E66">
        <w:trPr>
          <w:trHeight w:val="210"/>
        </w:trPr>
        <w:tc>
          <w:tcPr>
            <w:tcW w:w="1353" w:type="pct"/>
            <w:tcBorders>
              <w:top w:val="nil"/>
              <w:left w:val="nil"/>
              <w:bottom w:val="nil"/>
              <w:right w:val="nil"/>
            </w:tcBorders>
            <w:shd w:val="clear" w:color="auto" w:fill="auto"/>
            <w:noWrap/>
            <w:vAlign w:val="bottom"/>
            <w:hideMark/>
          </w:tcPr>
          <w:p w14:paraId="5FA0244C"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Plant and Equipment</w:t>
            </w:r>
          </w:p>
        </w:tc>
        <w:tc>
          <w:tcPr>
            <w:tcW w:w="279" w:type="pct"/>
            <w:tcBorders>
              <w:top w:val="single" w:sz="4" w:space="0" w:color="auto"/>
              <w:left w:val="nil"/>
              <w:bottom w:val="single" w:sz="4" w:space="0" w:color="auto"/>
              <w:right w:val="nil"/>
            </w:tcBorders>
            <w:shd w:val="clear" w:color="auto" w:fill="auto"/>
            <w:noWrap/>
            <w:vAlign w:val="bottom"/>
            <w:hideMark/>
          </w:tcPr>
          <w:p w14:paraId="1D9D580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3,270</w:t>
            </w:r>
          </w:p>
        </w:tc>
        <w:tc>
          <w:tcPr>
            <w:tcW w:w="279" w:type="pct"/>
            <w:tcBorders>
              <w:top w:val="single" w:sz="4" w:space="0" w:color="auto"/>
              <w:left w:val="nil"/>
              <w:bottom w:val="single" w:sz="4" w:space="0" w:color="auto"/>
              <w:right w:val="nil"/>
            </w:tcBorders>
            <w:shd w:val="clear" w:color="auto" w:fill="auto"/>
            <w:noWrap/>
            <w:vAlign w:val="bottom"/>
            <w:hideMark/>
          </w:tcPr>
          <w:p w14:paraId="38476F1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277CCD8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2,906</w:t>
            </w:r>
          </w:p>
        </w:tc>
        <w:tc>
          <w:tcPr>
            <w:tcW w:w="406" w:type="pct"/>
            <w:tcBorders>
              <w:top w:val="single" w:sz="4" w:space="0" w:color="auto"/>
              <w:left w:val="nil"/>
              <w:bottom w:val="single" w:sz="4" w:space="0" w:color="auto"/>
              <w:right w:val="nil"/>
            </w:tcBorders>
            <w:shd w:val="clear" w:color="auto" w:fill="auto"/>
            <w:noWrap/>
            <w:vAlign w:val="bottom"/>
            <w:hideMark/>
          </w:tcPr>
          <w:p w14:paraId="79E63CB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364</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10B31B0F"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4221D05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3,270</w:t>
            </w:r>
          </w:p>
        </w:tc>
        <w:tc>
          <w:tcPr>
            <w:tcW w:w="290" w:type="pct"/>
            <w:tcBorders>
              <w:top w:val="single" w:sz="4" w:space="0" w:color="auto"/>
              <w:left w:val="nil"/>
              <w:bottom w:val="single" w:sz="4" w:space="0" w:color="auto"/>
              <w:right w:val="nil"/>
            </w:tcBorders>
            <w:shd w:val="clear" w:color="auto" w:fill="auto"/>
            <w:noWrap/>
            <w:vAlign w:val="bottom"/>
            <w:hideMark/>
          </w:tcPr>
          <w:p w14:paraId="264159F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342433F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6BEA542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823</w:t>
            </w:r>
          </w:p>
        </w:tc>
        <w:tc>
          <w:tcPr>
            <w:tcW w:w="437" w:type="pct"/>
            <w:tcBorders>
              <w:top w:val="single" w:sz="4" w:space="0" w:color="auto"/>
              <w:left w:val="nil"/>
              <w:bottom w:val="single" w:sz="4" w:space="0" w:color="auto"/>
              <w:right w:val="nil"/>
            </w:tcBorders>
            <w:shd w:val="clear" w:color="auto" w:fill="auto"/>
            <w:noWrap/>
            <w:vAlign w:val="bottom"/>
            <w:hideMark/>
          </w:tcPr>
          <w:p w14:paraId="17AB830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2,447</w:t>
            </w:r>
          </w:p>
        </w:tc>
      </w:tr>
      <w:tr w:rsidR="007176BB" w:rsidRPr="007176BB" w14:paraId="43190C8B" w14:textId="77777777" w:rsidTr="00DF5E66">
        <w:trPr>
          <w:trHeight w:val="210"/>
        </w:trPr>
        <w:tc>
          <w:tcPr>
            <w:tcW w:w="1353" w:type="pct"/>
            <w:tcBorders>
              <w:top w:val="nil"/>
              <w:left w:val="nil"/>
              <w:bottom w:val="nil"/>
              <w:right w:val="nil"/>
            </w:tcBorders>
            <w:shd w:val="clear" w:color="auto" w:fill="auto"/>
            <w:noWrap/>
            <w:vAlign w:val="bottom"/>
            <w:hideMark/>
          </w:tcPr>
          <w:p w14:paraId="7A6385EA" w14:textId="77777777" w:rsidR="007176BB" w:rsidRPr="007176BB" w:rsidRDefault="007176BB" w:rsidP="007176BB">
            <w:pPr>
              <w:jc w:val="right"/>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571553F9" w14:textId="77777777" w:rsidR="007176BB" w:rsidRPr="007176BB" w:rsidRDefault="007176BB" w:rsidP="007176BB">
            <w:pPr>
              <w:rPr>
                <w:rFonts w:ascii="Times New Roman" w:hAnsi="Times New Roman"/>
                <w:sz w:val="20"/>
                <w:lang w:eastAsia="en-AU"/>
              </w:rPr>
            </w:pPr>
          </w:p>
        </w:tc>
        <w:tc>
          <w:tcPr>
            <w:tcW w:w="279" w:type="pct"/>
            <w:tcBorders>
              <w:top w:val="nil"/>
              <w:left w:val="nil"/>
              <w:bottom w:val="nil"/>
              <w:right w:val="nil"/>
            </w:tcBorders>
            <w:shd w:val="clear" w:color="auto" w:fill="auto"/>
            <w:noWrap/>
            <w:vAlign w:val="bottom"/>
            <w:hideMark/>
          </w:tcPr>
          <w:p w14:paraId="68435BEF"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7B2ACFEA"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34773A05"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5CF9AEF3"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71B99803"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78098EF7"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21BE9EE1"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28E1EF0A"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7E9C092D" w14:textId="77777777" w:rsidR="007176BB" w:rsidRPr="007176BB" w:rsidRDefault="007176BB" w:rsidP="007176BB">
            <w:pPr>
              <w:rPr>
                <w:rFonts w:ascii="Times New Roman" w:hAnsi="Times New Roman"/>
                <w:sz w:val="20"/>
                <w:lang w:eastAsia="en-AU"/>
              </w:rPr>
            </w:pPr>
          </w:p>
        </w:tc>
      </w:tr>
      <w:tr w:rsidR="007176BB" w:rsidRPr="007176BB" w14:paraId="7459FC84" w14:textId="77777777" w:rsidTr="00DF5E66">
        <w:trPr>
          <w:trHeight w:val="210"/>
        </w:trPr>
        <w:tc>
          <w:tcPr>
            <w:tcW w:w="1353" w:type="pct"/>
            <w:tcBorders>
              <w:top w:val="nil"/>
              <w:left w:val="nil"/>
              <w:bottom w:val="nil"/>
              <w:right w:val="nil"/>
            </w:tcBorders>
            <w:shd w:val="clear" w:color="auto" w:fill="auto"/>
            <w:noWrap/>
            <w:vAlign w:val="bottom"/>
            <w:hideMark/>
          </w:tcPr>
          <w:p w14:paraId="3302FA74"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Infrastructure</w:t>
            </w:r>
          </w:p>
        </w:tc>
        <w:tc>
          <w:tcPr>
            <w:tcW w:w="279" w:type="pct"/>
            <w:tcBorders>
              <w:top w:val="nil"/>
              <w:left w:val="nil"/>
              <w:bottom w:val="nil"/>
              <w:right w:val="nil"/>
            </w:tcBorders>
            <w:shd w:val="clear" w:color="auto" w:fill="auto"/>
            <w:noWrap/>
            <w:vAlign w:val="bottom"/>
            <w:hideMark/>
          </w:tcPr>
          <w:p w14:paraId="144EF256"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33B37794"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06FF344C"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0785FEAF"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3A884675"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1903C9E7"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41655CC3"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68A4875E"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0AEA1BE2"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523C74CF" w14:textId="77777777" w:rsidR="007176BB" w:rsidRPr="007176BB" w:rsidRDefault="007176BB" w:rsidP="007176BB">
            <w:pPr>
              <w:rPr>
                <w:rFonts w:ascii="Times New Roman" w:hAnsi="Times New Roman"/>
                <w:sz w:val="20"/>
                <w:lang w:eastAsia="en-AU"/>
              </w:rPr>
            </w:pPr>
          </w:p>
        </w:tc>
      </w:tr>
      <w:tr w:rsidR="007176BB" w:rsidRPr="007176BB" w14:paraId="6ED74399" w14:textId="77777777" w:rsidTr="00DF5E66">
        <w:trPr>
          <w:trHeight w:val="200"/>
        </w:trPr>
        <w:tc>
          <w:tcPr>
            <w:tcW w:w="1353" w:type="pct"/>
            <w:tcBorders>
              <w:top w:val="nil"/>
              <w:left w:val="nil"/>
              <w:bottom w:val="nil"/>
              <w:right w:val="nil"/>
            </w:tcBorders>
            <w:shd w:val="clear" w:color="auto" w:fill="auto"/>
            <w:noWrap/>
            <w:vAlign w:val="bottom"/>
            <w:hideMark/>
          </w:tcPr>
          <w:p w14:paraId="3B39538E"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Roads</w:t>
            </w:r>
          </w:p>
        </w:tc>
        <w:tc>
          <w:tcPr>
            <w:tcW w:w="279" w:type="pct"/>
            <w:tcBorders>
              <w:top w:val="nil"/>
              <w:left w:val="nil"/>
              <w:bottom w:val="nil"/>
              <w:right w:val="nil"/>
            </w:tcBorders>
            <w:shd w:val="clear" w:color="auto" w:fill="auto"/>
            <w:noWrap/>
            <w:vAlign w:val="bottom"/>
            <w:hideMark/>
          </w:tcPr>
          <w:p w14:paraId="2147555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45,055</w:t>
            </w:r>
          </w:p>
        </w:tc>
        <w:tc>
          <w:tcPr>
            <w:tcW w:w="279" w:type="pct"/>
            <w:tcBorders>
              <w:top w:val="nil"/>
              <w:left w:val="nil"/>
              <w:bottom w:val="nil"/>
              <w:right w:val="nil"/>
            </w:tcBorders>
            <w:shd w:val="clear" w:color="auto" w:fill="auto"/>
            <w:noWrap/>
            <w:vAlign w:val="bottom"/>
            <w:hideMark/>
          </w:tcPr>
          <w:p w14:paraId="48A0B90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58E708A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11,278</w:t>
            </w:r>
          </w:p>
        </w:tc>
        <w:tc>
          <w:tcPr>
            <w:tcW w:w="406" w:type="pct"/>
            <w:tcBorders>
              <w:top w:val="nil"/>
              <w:left w:val="nil"/>
              <w:bottom w:val="nil"/>
              <w:right w:val="nil"/>
            </w:tcBorders>
            <w:shd w:val="clear" w:color="auto" w:fill="auto"/>
            <w:noWrap/>
            <w:vAlign w:val="bottom"/>
            <w:hideMark/>
          </w:tcPr>
          <w:p w14:paraId="3243B09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33,632</w:t>
            </w:r>
          </w:p>
        </w:tc>
        <w:tc>
          <w:tcPr>
            <w:tcW w:w="343" w:type="pct"/>
            <w:tcBorders>
              <w:top w:val="nil"/>
              <w:left w:val="nil"/>
              <w:bottom w:val="nil"/>
              <w:right w:val="single" w:sz="4" w:space="0" w:color="auto"/>
            </w:tcBorders>
            <w:shd w:val="clear" w:color="auto" w:fill="auto"/>
            <w:noWrap/>
            <w:vAlign w:val="bottom"/>
            <w:hideMark/>
          </w:tcPr>
          <w:p w14:paraId="69DAFE2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145</w:t>
            </w:r>
          </w:p>
        </w:tc>
        <w:tc>
          <w:tcPr>
            <w:tcW w:w="279" w:type="pct"/>
            <w:tcBorders>
              <w:top w:val="nil"/>
              <w:left w:val="nil"/>
              <w:bottom w:val="nil"/>
              <w:right w:val="nil"/>
            </w:tcBorders>
            <w:shd w:val="clear" w:color="auto" w:fill="auto"/>
            <w:noWrap/>
            <w:vAlign w:val="bottom"/>
            <w:hideMark/>
          </w:tcPr>
          <w:p w14:paraId="115501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45,055</w:t>
            </w:r>
          </w:p>
        </w:tc>
        <w:tc>
          <w:tcPr>
            <w:tcW w:w="290" w:type="pct"/>
            <w:tcBorders>
              <w:top w:val="nil"/>
              <w:left w:val="nil"/>
              <w:bottom w:val="nil"/>
              <w:right w:val="nil"/>
            </w:tcBorders>
            <w:shd w:val="clear" w:color="auto" w:fill="auto"/>
            <w:noWrap/>
            <w:vAlign w:val="bottom"/>
            <w:hideMark/>
          </w:tcPr>
          <w:p w14:paraId="0533C5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25,060</w:t>
            </w:r>
          </w:p>
        </w:tc>
        <w:tc>
          <w:tcPr>
            <w:tcW w:w="501" w:type="pct"/>
            <w:tcBorders>
              <w:top w:val="nil"/>
              <w:left w:val="nil"/>
              <w:bottom w:val="nil"/>
              <w:right w:val="nil"/>
            </w:tcBorders>
            <w:shd w:val="clear" w:color="auto" w:fill="auto"/>
            <w:noWrap/>
            <w:vAlign w:val="bottom"/>
            <w:hideMark/>
          </w:tcPr>
          <w:p w14:paraId="2E2AF01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225</w:t>
            </w:r>
          </w:p>
        </w:tc>
        <w:tc>
          <w:tcPr>
            <w:tcW w:w="490" w:type="pct"/>
            <w:tcBorders>
              <w:top w:val="nil"/>
              <w:left w:val="nil"/>
              <w:bottom w:val="nil"/>
              <w:right w:val="nil"/>
            </w:tcBorders>
            <w:shd w:val="clear" w:color="auto" w:fill="auto"/>
            <w:noWrap/>
            <w:vAlign w:val="bottom"/>
            <w:hideMark/>
          </w:tcPr>
          <w:p w14:paraId="404AAE3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4,420</w:t>
            </w:r>
          </w:p>
        </w:tc>
        <w:tc>
          <w:tcPr>
            <w:tcW w:w="437" w:type="pct"/>
            <w:tcBorders>
              <w:top w:val="nil"/>
              <w:left w:val="nil"/>
              <w:bottom w:val="nil"/>
              <w:right w:val="nil"/>
            </w:tcBorders>
            <w:shd w:val="clear" w:color="auto" w:fill="auto"/>
            <w:noWrap/>
            <w:vAlign w:val="bottom"/>
            <w:hideMark/>
          </w:tcPr>
          <w:p w14:paraId="0C09CBA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15,350</w:t>
            </w:r>
          </w:p>
        </w:tc>
      </w:tr>
      <w:tr w:rsidR="007176BB" w:rsidRPr="007176BB" w14:paraId="1B9CC11D" w14:textId="77777777" w:rsidTr="00DF5E66">
        <w:trPr>
          <w:trHeight w:val="200"/>
        </w:trPr>
        <w:tc>
          <w:tcPr>
            <w:tcW w:w="1353" w:type="pct"/>
            <w:tcBorders>
              <w:top w:val="nil"/>
              <w:left w:val="nil"/>
              <w:bottom w:val="nil"/>
              <w:right w:val="nil"/>
            </w:tcBorders>
            <w:shd w:val="clear" w:color="auto" w:fill="auto"/>
            <w:noWrap/>
            <w:vAlign w:val="bottom"/>
            <w:hideMark/>
          </w:tcPr>
          <w:p w14:paraId="534934A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Bridges</w:t>
            </w:r>
          </w:p>
        </w:tc>
        <w:tc>
          <w:tcPr>
            <w:tcW w:w="279" w:type="pct"/>
            <w:tcBorders>
              <w:top w:val="nil"/>
              <w:left w:val="nil"/>
              <w:bottom w:val="nil"/>
              <w:right w:val="nil"/>
            </w:tcBorders>
            <w:shd w:val="clear" w:color="auto" w:fill="auto"/>
            <w:noWrap/>
            <w:vAlign w:val="bottom"/>
            <w:hideMark/>
          </w:tcPr>
          <w:p w14:paraId="3A76A07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w:t>
            </w:r>
          </w:p>
        </w:tc>
        <w:tc>
          <w:tcPr>
            <w:tcW w:w="279" w:type="pct"/>
            <w:tcBorders>
              <w:top w:val="nil"/>
              <w:left w:val="nil"/>
              <w:bottom w:val="nil"/>
              <w:right w:val="nil"/>
            </w:tcBorders>
            <w:shd w:val="clear" w:color="auto" w:fill="auto"/>
            <w:noWrap/>
            <w:vAlign w:val="bottom"/>
            <w:hideMark/>
          </w:tcPr>
          <w:p w14:paraId="73F8053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w:t>
            </w:r>
          </w:p>
        </w:tc>
        <w:tc>
          <w:tcPr>
            <w:tcW w:w="343" w:type="pct"/>
            <w:tcBorders>
              <w:top w:val="nil"/>
              <w:left w:val="nil"/>
              <w:bottom w:val="nil"/>
              <w:right w:val="nil"/>
            </w:tcBorders>
            <w:shd w:val="clear" w:color="auto" w:fill="auto"/>
            <w:noWrap/>
            <w:vAlign w:val="bottom"/>
            <w:hideMark/>
          </w:tcPr>
          <w:p w14:paraId="0CEC3FE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131</w:t>
            </w:r>
          </w:p>
        </w:tc>
        <w:tc>
          <w:tcPr>
            <w:tcW w:w="406" w:type="pct"/>
            <w:tcBorders>
              <w:top w:val="nil"/>
              <w:left w:val="nil"/>
              <w:bottom w:val="nil"/>
              <w:right w:val="nil"/>
            </w:tcBorders>
            <w:shd w:val="clear" w:color="auto" w:fill="auto"/>
            <w:noWrap/>
            <w:vAlign w:val="bottom"/>
            <w:hideMark/>
          </w:tcPr>
          <w:p w14:paraId="5E5D758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65</w:t>
            </w:r>
          </w:p>
        </w:tc>
        <w:tc>
          <w:tcPr>
            <w:tcW w:w="343" w:type="pct"/>
            <w:tcBorders>
              <w:top w:val="nil"/>
              <w:left w:val="nil"/>
              <w:bottom w:val="nil"/>
              <w:right w:val="single" w:sz="4" w:space="0" w:color="auto"/>
            </w:tcBorders>
            <w:shd w:val="clear" w:color="auto" w:fill="auto"/>
            <w:noWrap/>
            <w:vAlign w:val="bottom"/>
            <w:hideMark/>
          </w:tcPr>
          <w:p w14:paraId="4272EE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w:t>
            </w:r>
          </w:p>
        </w:tc>
        <w:tc>
          <w:tcPr>
            <w:tcW w:w="279" w:type="pct"/>
            <w:tcBorders>
              <w:top w:val="nil"/>
              <w:left w:val="nil"/>
              <w:bottom w:val="nil"/>
              <w:right w:val="nil"/>
            </w:tcBorders>
            <w:shd w:val="clear" w:color="auto" w:fill="auto"/>
            <w:noWrap/>
            <w:vAlign w:val="bottom"/>
            <w:hideMark/>
          </w:tcPr>
          <w:p w14:paraId="4E24188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w:t>
            </w:r>
          </w:p>
        </w:tc>
        <w:tc>
          <w:tcPr>
            <w:tcW w:w="290" w:type="pct"/>
            <w:tcBorders>
              <w:top w:val="nil"/>
              <w:left w:val="nil"/>
              <w:bottom w:val="nil"/>
              <w:right w:val="nil"/>
            </w:tcBorders>
            <w:shd w:val="clear" w:color="auto" w:fill="auto"/>
            <w:noWrap/>
            <w:vAlign w:val="bottom"/>
            <w:hideMark/>
          </w:tcPr>
          <w:p w14:paraId="59CEEEA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2A577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50ECCB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w:t>
            </w:r>
          </w:p>
        </w:tc>
        <w:tc>
          <w:tcPr>
            <w:tcW w:w="437" w:type="pct"/>
            <w:tcBorders>
              <w:top w:val="nil"/>
              <w:left w:val="nil"/>
              <w:bottom w:val="nil"/>
              <w:right w:val="nil"/>
            </w:tcBorders>
            <w:shd w:val="clear" w:color="auto" w:fill="auto"/>
            <w:noWrap/>
            <w:vAlign w:val="bottom"/>
            <w:hideMark/>
          </w:tcPr>
          <w:p w14:paraId="27484C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EA5D736" w14:textId="77777777" w:rsidTr="00DF5E66">
        <w:trPr>
          <w:trHeight w:val="200"/>
        </w:trPr>
        <w:tc>
          <w:tcPr>
            <w:tcW w:w="1353" w:type="pct"/>
            <w:tcBorders>
              <w:top w:val="nil"/>
              <w:left w:val="nil"/>
              <w:bottom w:val="nil"/>
              <w:right w:val="nil"/>
            </w:tcBorders>
            <w:shd w:val="clear" w:color="auto" w:fill="auto"/>
            <w:noWrap/>
            <w:vAlign w:val="bottom"/>
            <w:hideMark/>
          </w:tcPr>
          <w:p w14:paraId="67A9416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Footpaths and cycleways</w:t>
            </w:r>
          </w:p>
        </w:tc>
        <w:tc>
          <w:tcPr>
            <w:tcW w:w="279" w:type="pct"/>
            <w:tcBorders>
              <w:top w:val="nil"/>
              <w:left w:val="nil"/>
              <w:bottom w:val="nil"/>
              <w:right w:val="nil"/>
            </w:tcBorders>
            <w:shd w:val="clear" w:color="auto" w:fill="auto"/>
            <w:noWrap/>
            <w:vAlign w:val="bottom"/>
            <w:hideMark/>
          </w:tcPr>
          <w:p w14:paraId="63403F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2,298</w:t>
            </w:r>
          </w:p>
        </w:tc>
        <w:tc>
          <w:tcPr>
            <w:tcW w:w="279" w:type="pct"/>
            <w:tcBorders>
              <w:top w:val="nil"/>
              <w:left w:val="nil"/>
              <w:bottom w:val="nil"/>
              <w:right w:val="nil"/>
            </w:tcBorders>
            <w:shd w:val="clear" w:color="auto" w:fill="auto"/>
            <w:noWrap/>
            <w:vAlign w:val="bottom"/>
            <w:hideMark/>
          </w:tcPr>
          <w:p w14:paraId="32D4CF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1,388</w:t>
            </w:r>
          </w:p>
        </w:tc>
        <w:tc>
          <w:tcPr>
            <w:tcW w:w="343" w:type="pct"/>
            <w:tcBorders>
              <w:top w:val="nil"/>
              <w:left w:val="nil"/>
              <w:bottom w:val="nil"/>
              <w:right w:val="nil"/>
            </w:tcBorders>
            <w:shd w:val="clear" w:color="auto" w:fill="auto"/>
            <w:noWrap/>
            <w:vAlign w:val="bottom"/>
            <w:hideMark/>
          </w:tcPr>
          <w:p w14:paraId="292C82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891</w:t>
            </w:r>
          </w:p>
        </w:tc>
        <w:tc>
          <w:tcPr>
            <w:tcW w:w="406" w:type="pct"/>
            <w:tcBorders>
              <w:top w:val="nil"/>
              <w:left w:val="nil"/>
              <w:bottom w:val="nil"/>
              <w:right w:val="nil"/>
            </w:tcBorders>
            <w:shd w:val="clear" w:color="auto" w:fill="auto"/>
            <w:noWrap/>
            <w:vAlign w:val="bottom"/>
            <w:hideMark/>
          </w:tcPr>
          <w:p w14:paraId="2BA141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w:t>
            </w:r>
          </w:p>
        </w:tc>
        <w:tc>
          <w:tcPr>
            <w:tcW w:w="343" w:type="pct"/>
            <w:tcBorders>
              <w:top w:val="nil"/>
              <w:left w:val="nil"/>
              <w:bottom w:val="nil"/>
              <w:right w:val="single" w:sz="4" w:space="0" w:color="auto"/>
            </w:tcBorders>
            <w:shd w:val="clear" w:color="auto" w:fill="auto"/>
            <w:noWrap/>
            <w:vAlign w:val="bottom"/>
            <w:hideMark/>
          </w:tcPr>
          <w:p w14:paraId="6458544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w:t>
            </w:r>
          </w:p>
        </w:tc>
        <w:tc>
          <w:tcPr>
            <w:tcW w:w="279" w:type="pct"/>
            <w:tcBorders>
              <w:top w:val="nil"/>
              <w:left w:val="nil"/>
              <w:bottom w:val="nil"/>
              <w:right w:val="nil"/>
            </w:tcBorders>
            <w:shd w:val="clear" w:color="auto" w:fill="auto"/>
            <w:noWrap/>
            <w:vAlign w:val="bottom"/>
            <w:hideMark/>
          </w:tcPr>
          <w:p w14:paraId="2BA62B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2,298</w:t>
            </w:r>
          </w:p>
        </w:tc>
        <w:tc>
          <w:tcPr>
            <w:tcW w:w="290" w:type="pct"/>
            <w:tcBorders>
              <w:top w:val="nil"/>
              <w:left w:val="nil"/>
              <w:bottom w:val="nil"/>
              <w:right w:val="nil"/>
            </w:tcBorders>
            <w:shd w:val="clear" w:color="auto" w:fill="auto"/>
            <w:noWrap/>
            <w:vAlign w:val="bottom"/>
            <w:hideMark/>
          </w:tcPr>
          <w:p w14:paraId="20EEAC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F5FB9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65886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2,298</w:t>
            </w:r>
          </w:p>
        </w:tc>
        <w:tc>
          <w:tcPr>
            <w:tcW w:w="437" w:type="pct"/>
            <w:tcBorders>
              <w:top w:val="nil"/>
              <w:left w:val="nil"/>
              <w:bottom w:val="nil"/>
              <w:right w:val="nil"/>
            </w:tcBorders>
            <w:shd w:val="clear" w:color="auto" w:fill="auto"/>
            <w:noWrap/>
            <w:vAlign w:val="bottom"/>
            <w:hideMark/>
          </w:tcPr>
          <w:p w14:paraId="5D1E4E1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BA2525A" w14:textId="77777777" w:rsidTr="00DF5E66">
        <w:trPr>
          <w:trHeight w:val="200"/>
        </w:trPr>
        <w:tc>
          <w:tcPr>
            <w:tcW w:w="1353" w:type="pct"/>
            <w:tcBorders>
              <w:top w:val="nil"/>
              <w:left w:val="nil"/>
              <w:bottom w:val="nil"/>
              <w:right w:val="nil"/>
            </w:tcBorders>
            <w:shd w:val="clear" w:color="auto" w:fill="auto"/>
            <w:noWrap/>
            <w:vAlign w:val="bottom"/>
            <w:hideMark/>
          </w:tcPr>
          <w:p w14:paraId="6B3E282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Drainage</w:t>
            </w:r>
          </w:p>
        </w:tc>
        <w:tc>
          <w:tcPr>
            <w:tcW w:w="279" w:type="pct"/>
            <w:tcBorders>
              <w:top w:val="nil"/>
              <w:left w:val="nil"/>
              <w:bottom w:val="nil"/>
              <w:right w:val="nil"/>
            </w:tcBorders>
            <w:shd w:val="clear" w:color="auto" w:fill="auto"/>
            <w:noWrap/>
            <w:vAlign w:val="bottom"/>
            <w:hideMark/>
          </w:tcPr>
          <w:p w14:paraId="4A9846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1,025</w:t>
            </w:r>
          </w:p>
        </w:tc>
        <w:tc>
          <w:tcPr>
            <w:tcW w:w="279" w:type="pct"/>
            <w:tcBorders>
              <w:top w:val="nil"/>
              <w:left w:val="nil"/>
              <w:bottom w:val="nil"/>
              <w:right w:val="nil"/>
            </w:tcBorders>
            <w:shd w:val="clear" w:color="auto" w:fill="auto"/>
            <w:noWrap/>
            <w:vAlign w:val="bottom"/>
            <w:hideMark/>
          </w:tcPr>
          <w:p w14:paraId="4ED1A13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766</w:t>
            </w:r>
          </w:p>
        </w:tc>
        <w:tc>
          <w:tcPr>
            <w:tcW w:w="343" w:type="pct"/>
            <w:tcBorders>
              <w:top w:val="nil"/>
              <w:left w:val="nil"/>
              <w:bottom w:val="nil"/>
              <w:right w:val="nil"/>
            </w:tcBorders>
            <w:shd w:val="clear" w:color="auto" w:fill="auto"/>
            <w:noWrap/>
            <w:vAlign w:val="bottom"/>
            <w:hideMark/>
          </w:tcPr>
          <w:p w14:paraId="5B2316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259</w:t>
            </w:r>
          </w:p>
        </w:tc>
        <w:tc>
          <w:tcPr>
            <w:tcW w:w="406" w:type="pct"/>
            <w:tcBorders>
              <w:top w:val="nil"/>
              <w:left w:val="nil"/>
              <w:bottom w:val="nil"/>
              <w:right w:val="nil"/>
            </w:tcBorders>
            <w:shd w:val="clear" w:color="auto" w:fill="auto"/>
            <w:noWrap/>
            <w:vAlign w:val="bottom"/>
            <w:hideMark/>
          </w:tcPr>
          <w:p w14:paraId="6C298DD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1133444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6CF233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1,025</w:t>
            </w:r>
          </w:p>
        </w:tc>
        <w:tc>
          <w:tcPr>
            <w:tcW w:w="290" w:type="pct"/>
            <w:tcBorders>
              <w:top w:val="nil"/>
              <w:left w:val="nil"/>
              <w:bottom w:val="nil"/>
              <w:right w:val="nil"/>
            </w:tcBorders>
            <w:shd w:val="clear" w:color="auto" w:fill="auto"/>
            <w:noWrap/>
            <w:vAlign w:val="bottom"/>
            <w:hideMark/>
          </w:tcPr>
          <w:p w14:paraId="0387FE5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335B43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E4F5C9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1,025</w:t>
            </w:r>
          </w:p>
        </w:tc>
        <w:tc>
          <w:tcPr>
            <w:tcW w:w="437" w:type="pct"/>
            <w:tcBorders>
              <w:top w:val="nil"/>
              <w:left w:val="nil"/>
              <w:bottom w:val="nil"/>
              <w:right w:val="nil"/>
            </w:tcBorders>
            <w:shd w:val="clear" w:color="auto" w:fill="auto"/>
            <w:noWrap/>
            <w:vAlign w:val="bottom"/>
            <w:hideMark/>
          </w:tcPr>
          <w:p w14:paraId="159F4E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1356F00" w14:textId="77777777" w:rsidTr="00DF5E66">
        <w:trPr>
          <w:trHeight w:val="200"/>
        </w:trPr>
        <w:tc>
          <w:tcPr>
            <w:tcW w:w="1353" w:type="pct"/>
            <w:tcBorders>
              <w:top w:val="nil"/>
              <w:left w:val="nil"/>
              <w:bottom w:val="nil"/>
              <w:right w:val="nil"/>
            </w:tcBorders>
            <w:shd w:val="clear" w:color="auto" w:fill="auto"/>
            <w:noWrap/>
            <w:vAlign w:val="bottom"/>
            <w:hideMark/>
          </w:tcPr>
          <w:p w14:paraId="3D3E1226"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Recreational, leisure and community facilities</w:t>
            </w:r>
          </w:p>
        </w:tc>
        <w:tc>
          <w:tcPr>
            <w:tcW w:w="279" w:type="pct"/>
            <w:tcBorders>
              <w:top w:val="nil"/>
              <w:left w:val="nil"/>
              <w:bottom w:val="nil"/>
              <w:right w:val="nil"/>
            </w:tcBorders>
            <w:shd w:val="clear" w:color="auto" w:fill="auto"/>
            <w:noWrap/>
            <w:vAlign w:val="bottom"/>
            <w:hideMark/>
          </w:tcPr>
          <w:p w14:paraId="114B12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5,469</w:t>
            </w:r>
          </w:p>
        </w:tc>
        <w:tc>
          <w:tcPr>
            <w:tcW w:w="279" w:type="pct"/>
            <w:tcBorders>
              <w:top w:val="nil"/>
              <w:left w:val="nil"/>
              <w:bottom w:val="nil"/>
              <w:right w:val="nil"/>
            </w:tcBorders>
            <w:shd w:val="clear" w:color="auto" w:fill="auto"/>
            <w:noWrap/>
            <w:vAlign w:val="bottom"/>
            <w:hideMark/>
          </w:tcPr>
          <w:p w14:paraId="0808D27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1,451</w:t>
            </w:r>
          </w:p>
        </w:tc>
        <w:tc>
          <w:tcPr>
            <w:tcW w:w="343" w:type="pct"/>
            <w:tcBorders>
              <w:top w:val="nil"/>
              <w:left w:val="nil"/>
              <w:bottom w:val="nil"/>
              <w:right w:val="nil"/>
            </w:tcBorders>
            <w:shd w:val="clear" w:color="auto" w:fill="auto"/>
            <w:noWrap/>
            <w:vAlign w:val="bottom"/>
            <w:hideMark/>
          </w:tcPr>
          <w:p w14:paraId="557DBF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2,837</w:t>
            </w:r>
          </w:p>
        </w:tc>
        <w:tc>
          <w:tcPr>
            <w:tcW w:w="406" w:type="pct"/>
            <w:tcBorders>
              <w:top w:val="nil"/>
              <w:left w:val="nil"/>
              <w:bottom w:val="nil"/>
              <w:right w:val="nil"/>
            </w:tcBorders>
            <w:shd w:val="clear" w:color="auto" w:fill="auto"/>
            <w:noWrap/>
            <w:vAlign w:val="bottom"/>
            <w:hideMark/>
          </w:tcPr>
          <w:p w14:paraId="542276B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1,181</w:t>
            </w:r>
          </w:p>
        </w:tc>
        <w:tc>
          <w:tcPr>
            <w:tcW w:w="343" w:type="pct"/>
            <w:tcBorders>
              <w:top w:val="nil"/>
              <w:left w:val="nil"/>
              <w:bottom w:val="nil"/>
              <w:right w:val="single" w:sz="4" w:space="0" w:color="auto"/>
            </w:tcBorders>
            <w:shd w:val="clear" w:color="auto" w:fill="auto"/>
            <w:noWrap/>
            <w:vAlign w:val="bottom"/>
            <w:hideMark/>
          </w:tcPr>
          <w:p w14:paraId="493081C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4F067F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5,469</w:t>
            </w:r>
          </w:p>
        </w:tc>
        <w:tc>
          <w:tcPr>
            <w:tcW w:w="290" w:type="pct"/>
            <w:tcBorders>
              <w:top w:val="nil"/>
              <w:left w:val="nil"/>
              <w:bottom w:val="nil"/>
              <w:right w:val="nil"/>
            </w:tcBorders>
            <w:shd w:val="clear" w:color="auto" w:fill="auto"/>
            <w:noWrap/>
            <w:vAlign w:val="bottom"/>
            <w:hideMark/>
          </w:tcPr>
          <w:p w14:paraId="75D16E6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E8579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18F345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5,469</w:t>
            </w:r>
          </w:p>
        </w:tc>
        <w:tc>
          <w:tcPr>
            <w:tcW w:w="437" w:type="pct"/>
            <w:tcBorders>
              <w:top w:val="nil"/>
              <w:left w:val="nil"/>
              <w:bottom w:val="nil"/>
              <w:right w:val="nil"/>
            </w:tcBorders>
            <w:shd w:val="clear" w:color="auto" w:fill="auto"/>
            <w:noWrap/>
            <w:vAlign w:val="bottom"/>
            <w:hideMark/>
          </w:tcPr>
          <w:p w14:paraId="4DD8CCC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7A305BB" w14:textId="77777777" w:rsidTr="00DF5E66">
        <w:trPr>
          <w:trHeight w:val="200"/>
        </w:trPr>
        <w:tc>
          <w:tcPr>
            <w:tcW w:w="1353" w:type="pct"/>
            <w:tcBorders>
              <w:top w:val="nil"/>
              <w:left w:val="nil"/>
              <w:bottom w:val="nil"/>
              <w:right w:val="nil"/>
            </w:tcBorders>
            <w:shd w:val="clear" w:color="auto" w:fill="auto"/>
            <w:noWrap/>
            <w:vAlign w:val="bottom"/>
            <w:hideMark/>
          </w:tcPr>
          <w:p w14:paraId="49F01204"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Waste management</w:t>
            </w:r>
          </w:p>
        </w:tc>
        <w:tc>
          <w:tcPr>
            <w:tcW w:w="279" w:type="pct"/>
            <w:tcBorders>
              <w:top w:val="nil"/>
              <w:left w:val="nil"/>
              <w:bottom w:val="nil"/>
              <w:right w:val="nil"/>
            </w:tcBorders>
            <w:shd w:val="clear" w:color="auto" w:fill="auto"/>
            <w:noWrap/>
            <w:vAlign w:val="bottom"/>
            <w:hideMark/>
          </w:tcPr>
          <w:p w14:paraId="19EFF41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257367D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5762EB3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08E63D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03C3CB8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96461F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6B0E619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1C204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B20EF8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29922B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C7E969D" w14:textId="77777777" w:rsidTr="00DF5E66">
        <w:trPr>
          <w:trHeight w:val="200"/>
        </w:trPr>
        <w:tc>
          <w:tcPr>
            <w:tcW w:w="1353" w:type="pct"/>
            <w:tcBorders>
              <w:top w:val="nil"/>
              <w:left w:val="nil"/>
              <w:bottom w:val="nil"/>
              <w:right w:val="nil"/>
            </w:tcBorders>
            <w:shd w:val="clear" w:color="auto" w:fill="auto"/>
            <w:noWrap/>
            <w:vAlign w:val="bottom"/>
            <w:hideMark/>
          </w:tcPr>
          <w:p w14:paraId="741FCE5E" w14:textId="77DEE434"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Parks, open </w:t>
            </w:r>
            <w:r w:rsidR="0075536C" w:rsidRPr="007176BB">
              <w:rPr>
                <w:rFonts w:ascii="Arial" w:hAnsi="Arial" w:cs="Arial"/>
                <w:sz w:val="16"/>
                <w:szCs w:val="16"/>
                <w:lang w:eastAsia="en-AU"/>
              </w:rPr>
              <w:t>space,</w:t>
            </w:r>
            <w:r w:rsidRPr="007176BB">
              <w:rPr>
                <w:rFonts w:ascii="Arial" w:hAnsi="Arial" w:cs="Arial"/>
                <w:sz w:val="16"/>
                <w:szCs w:val="16"/>
                <w:lang w:eastAsia="en-AU"/>
              </w:rPr>
              <w:t xml:space="preserve"> and streetscapes</w:t>
            </w:r>
          </w:p>
        </w:tc>
        <w:tc>
          <w:tcPr>
            <w:tcW w:w="279" w:type="pct"/>
            <w:tcBorders>
              <w:top w:val="nil"/>
              <w:left w:val="nil"/>
              <w:bottom w:val="nil"/>
              <w:right w:val="nil"/>
            </w:tcBorders>
            <w:shd w:val="clear" w:color="auto" w:fill="auto"/>
            <w:noWrap/>
            <w:vAlign w:val="bottom"/>
            <w:hideMark/>
          </w:tcPr>
          <w:p w14:paraId="033CDA8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10,379</w:t>
            </w:r>
          </w:p>
        </w:tc>
        <w:tc>
          <w:tcPr>
            <w:tcW w:w="279" w:type="pct"/>
            <w:tcBorders>
              <w:top w:val="nil"/>
              <w:left w:val="nil"/>
              <w:bottom w:val="nil"/>
              <w:right w:val="nil"/>
            </w:tcBorders>
            <w:shd w:val="clear" w:color="auto" w:fill="auto"/>
            <w:noWrap/>
            <w:vAlign w:val="bottom"/>
            <w:hideMark/>
          </w:tcPr>
          <w:p w14:paraId="5097E9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8,084</w:t>
            </w:r>
          </w:p>
        </w:tc>
        <w:tc>
          <w:tcPr>
            <w:tcW w:w="343" w:type="pct"/>
            <w:tcBorders>
              <w:top w:val="nil"/>
              <w:left w:val="nil"/>
              <w:bottom w:val="nil"/>
              <w:right w:val="nil"/>
            </w:tcBorders>
            <w:shd w:val="clear" w:color="auto" w:fill="auto"/>
            <w:noWrap/>
            <w:vAlign w:val="bottom"/>
            <w:hideMark/>
          </w:tcPr>
          <w:p w14:paraId="6EDAFF6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1,564</w:t>
            </w:r>
          </w:p>
        </w:tc>
        <w:tc>
          <w:tcPr>
            <w:tcW w:w="406" w:type="pct"/>
            <w:tcBorders>
              <w:top w:val="nil"/>
              <w:left w:val="nil"/>
              <w:bottom w:val="nil"/>
              <w:right w:val="nil"/>
            </w:tcBorders>
            <w:shd w:val="clear" w:color="auto" w:fill="auto"/>
            <w:noWrap/>
            <w:vAlign w:val="bottom"/>
            <w:hideMark/>
          </w:tcPr>
          <w:p w14:paraId="628619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531</w:t>
            </w:r>
          </w:p>
        </w:tc>
        <w:tc>
          <w:tcPr>
            <w:tcW w:w="343" w:type="pct"/>
            <w:tcBorders>
              <w:top w:val="nil"/>
              <w:left w:val="nil"/>
              <w:bottom w:val="nil"/>
              <w:right w:val="single" w:sz="4" w:space="0" w:color="auto"/>
            </w:tcBorders>
            <w:shd w:val="clear" w:color="auto" w:fill="auto"/>
            <w:noWrap/>
            <w:vAlign w:val="bottom"/>
            <w:hideMark/>
          </w:tcPr>
          <w:p w14:paraId="4DA0090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200</w:t>
            </w:r>
          </w:p>
        </w:tc>
        <w:tc>
          <w:tcPr>
            <w:tcW w:w="279" w:type="pct"/>
            <w:tcBorders>
              <w:top w:val="nil"/>
              <w:left w:val="nil"/>
              <w:bottom w:val="nil"/>
              <w:right w:val="nil"/>
            </w:tcBorders>
            <w:shd w:val="clear" w:color="auto" w:fill="auto"/>
            <w:noWrap/>
            <w:vAlign w:val="bottom"/>
            <w:hideMark/>
          </w:tcPr>
          <w:p w14:paraId="0F863C2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10,379</w:t>
            </w:r>
          </w:p>
        </w:tc>
        <w:tc>
          <w:tcPr>
            <w:tcW w:w="290" w:type="pct"/>
            <w:tcBorders>
              <w:top w:val="nil"/>
              <w:left w:val="nil"/>
              <w:bottom w:val="nil"/>
              <w:right w:val="nil"/>
            </w:tcBorders>
            <w:shd w:val="clear" w:color="auto" w:fill="auto"/>
            <w:noWrap/>
            <w:vAlign w:val="bottom"/>
            <w:hideMark/>
          </w:tcPr>
          <w:p w14:paraId="2BBDDD3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4,650</w:t>
            </w:r>
          </w:p>
        </w:tc>
        <w:tc>
          <w:tcPr>
            <w:tcW w:w="501" w:type="pct"/>
            <w:tcBorders>
              <w:top w:val="nil"/>
              <w:left w:val="nil"/>
              <w:bottom w:val="nil"/>
              <w:right w:val="nil"/>
            </w:tcBorders>
            <w:shd w:val="clear" w:color="auto" w:fill="auto"/>
            <w:noWrap/>
            <w:vAlign w:val="bottom"/>
            <w:hideMark/>
          </w:tcPr>
          <w:p w14:paraId="2DDC39E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4A74D1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2,330</w:t>
            </w:r>
          </w:p>
        </w:tc>
        <w:tc>
          <w:tcPr>
            <w:tcW w:w="437" w:type="pct"/>
            <w:tcBorders>
              <w:top w:val="nil"/>
              <w:left w:val="nil"/>
              <w:bottom w:val="nil"/>
              <w:right w:val="nil"/>
            </w:tcBorders>
            <w:shd w:val="clear" w:color="auto" w:fill="auto"/>
            <w:noWrap/>
            <w:vAlign w:val="bottom"/>
            <w:hideMark/>
          </w:tcPr>
          <w:p w14:paraId="5144EE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3,399</w:t>
            </w:r>
          </w:p>
        </w:tc>
      </w:tr>
      <w:tr w:rsidR="007176BB" w:rsidRPr="007176BB" w14:paraId="124C1507" w14:textId="77777777" w:rsidTr="00DF5E66">
        <w:trPr>
          <w:trHeight w:val="200"/>
        </w:trPr>
        <w:tc>
          <w:tcPr>
            <w:tcW w:w="1353" w:type="pct"/>
            <w:tcBorders>
              <w:top w:val="nil"/>
              <w:left w:val="nil"/>
              <w:bottom w:val="nil"/>
              <w:right w:val="nil"/>
            </w:tcBorders>
            <w:shd w:val="clear" w:color="auto" w:fill="auto"/>
            <w:noWrap/>
            <w:vAlign w:val="bottom"/>
            <w:hideMark/>
          </w:tcPr>
          <w:p w14:paraId="7F64F75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Aerodromes</w:t>
            </w:r>
          </w:p>
        </w:tc>
        <w:tc>
          <w:tcPr>
            <w:tcW w:w="279" w:type="pct"/>
            <w:tcBorders>
              <w:top w:val="nil"/>
              <w:left w:val="nil"/>
              <w:bottom w:val="nil"/>
              <w:right w:val="nil"/>
            </w:tcBorders>
            <w:shd w:val="clear" w:color="auto" w:fill="auto"/>
            <w:noWrap/>
            <w:vAlign w:val="bottom"/>
            <w:hideMark/>
          </w:tcPr>
          <w:p w14:paraId="5F72FEC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9A42D1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0A61E82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6913E71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3B9690F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A45160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6769BA8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5E2637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B26046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7C84EB8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A45CE07" w14:textId="77777777" w:rsidTr="00DF5E66">
        <w:trPr>
          <w:trHeight w:val="200"/>
        </w:trPr>
        <w:tc>
          <w:tcPr>
            <w:tcW w:w="1353" w:type="pct"/>
            <w:tcBorders>
              <w:top w:val="nil"/>
              <w:left w:val="nil"/>
              <w:bottom w:val="nil"/>
              <w:right w:val="nil"/>
            </w:tcBorders>
            <w:shd w:val="clear" w:color="auto" w:fill="auto"/>
            <w:noWrap/>
            <w:vAlign w:val="bottom"/>
            <w:hideMark/>
          </w:tcPr>
          <w:p w14:paraId="0BCF5A94"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Off street car parks</w:t>
            </w:r>
          </w:p>
        </w:tc>
        <w:tc>
          <w:tcPr>
            <w:tcW w:w="279" w:type="pct"/>
            <w:tcBorders>
              <w:top w:val="nil"/>
              <w:left w:val="nil"/>
              <w:bottom w:val="nil"/>
              <w:right w:val="nil"/>
            </w:tcBorders>
            <w:shd w:val="clear" w:color="auto" w:fill="auto"/>
            <w:noWrap/>
            <w:vAlign w:val="bottom"/>
            <w:hideMark/>
          </w:tcPr>
          <w:p w14:paraId="2CD2999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373</w:t>
            </w:r>
          </w:p>
        </w:tc>
        <w:tc>
          <w:tcPr>
            <w:tcW w:w="279" w:type="pct"/>
            <w:tcBorders>
              <w:top w:val="nil"/>
              <w:left w:val="nil"/>
              <w:bottom w:val="nil"/>
              <w:right w:val="nil"/>
            </w:tcBorders>
            <w:shd w:val="clear" w:color="auto" w:fill="auto"/>
            <w:noWrap/>
            <w:vAlign w:val="bottom"/>
            <w:hideMark/>
          </w:tcPr>
          <w:p w14:paraId="265BD83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C82174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373</w:t>
            </w:r>
          </w:p>
        </w:tc>
        <w:tc>
          <w:tcPr>
            <w:tcW w:w="406" w:type="pct"/>
            <w:tcBorders>
              <w:top w:val="nil"/>
              <w:left w:val="nil"/>
              <w:bottom w:val="nil"/>
              <w:right w:val="nil"/>
            </w:tcBorders>
            <w:shd w:val="clear" w:color="auto" w:fill="auto"/>
            <w:noWrap/>
            <w:vAlign w:val="bottom"/>
            <w:hideMark/>
          </w:tcPr>
          <w:p w14:paraId="15C32D0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7BA3F8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C88047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373</w:t>
            </w:r>
          </w:p>
        </w:tc>
        <w:tc>
          <w:tcPr>
            <w:tcW w:w="290" w:type="pct"/>
            <w:tcBorders>
              <w:top w:val="nil"/>
              <w:left w:val="nil"/>
              <w:bottom w:val="nil"/>
              <w:right w:val="nil"/>
            </w:tcBorders>
            <w:shd w:val="clear" w:color="auto" w:fill="auto"/>
            <w:noWrap/>
            <w:vAlign w:val="bottom"/>
            <w:hideMark/>
          </w:tcPr>
          <w:p w14:paraId="691F96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BDDAD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262652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373</w:t>
            </w:r>
          </w:p>
        </w:tc>
        <w:tc>
          <w:tcPr>
            <w:tcW w:w="437" w:type="pct"/>
            <w:tcBorders>
              <w:top w:val="nil"/>
              <w:left w:val="nil"/>
              <w:bottom w:val="nil"/>
              <w:right w:val="nil"/>
            </w:tcBorders>
            <w:shd w:val="clear" w:color="auto" w:fill="auto"/>
            <w:noWrap/>
            <w:vAlign w:val="bottom"/>
            <w:hideMark/>
          </w:tcPr>
          <w:p w14:paraId="13CE3EA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EFC9C08" w14:textId="77777777" w:rsidTr="00DF5E66">
        <w:trPr>
          <w:trHeight w:val="200"/>
        </w:trPr>
        <w:tc>
          <w:tcPr>
            <w:tcW w:w="1353" w:type="pct"/>
            <w:tcBorders>
              <w:top w:val="nil"/>
              <w:left w:val="nil"/>
              <w:bottom w:val="nil"/>
              <w:right w:val="nil"/>
            </w:tcBorders>
            <w:shd w:val="clear" w:color="auto" w:fill="auto"/>
            <w:noWrap/>
            <w:vAlign w:val="bottom"/>
            <w:hideMark/>
          </w:tcPr>
          <w:p w14:paraId="12FDD915"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Other infrastructure</w:t>
            </w:r>
          </w:p>
        </w:tc>
        <w:tc>
          <w:tcPr>
            <w:tcW w:w="279" w:type="pct"/>
            <w:tcBorders>
              <w:top w:val="nil"/>
              <w:left w:val="nil"/>
              <w:bottom w:val="nil"/>
              <w:right w:val="nil"/>
            </w:tcBorders>
            <w:shd w:val="clear" w:color="auto" w:fill="auto"/>
            <w:noWrap/>
            <w:vAlign w:val="bottom"/>
            <w:hideMark/>
          </w:tcPr>
          <w:p w14:paraId="2F7DBBB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15,839</w:t>
            </w:r>
          </w:p>
        </w:tc>
        <w:tc>
          <w:tcPr>
            <w:tcW w:w="279" w:type="pct"/>
            <w:tcBorders>
              <w:top w:val="nil"/>
              <w:left w:val="nil"/>
              <w:bottom w:val="nil"/>
              <w:right w:val="nil"/>
            </w:tcBorders>
            <w:shd w:val="clear" w:color="auto" w:fill="auto"/>
            <w:noWrap/>
            <w:vAlign w:val="bottom"/>
            <w:hideMark/>
          </w:tcPr>
          <w:p w14:paraId="05983BF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1,550</w:t>
            </w:r>
          </w:p>
        </w:tc>
        <w:tc>
          <w:tcPr>
            <w:tcW w:w="343" w:type="pct"/>
            <w:tcBorders>
              <w:top w:val="nil"/>
              <w:left w:val="nil"/>
              <w:bottom w:val="nil"/>
              <w:right w:val="nil"/>
            </w:tcBorders>
            <w:shd w:val="clear" w:color="auto" w:fill="auto"/>
            <w:noWrap/>
            <w:vAlign w:val="bottom"/>
            <w:hideMark/>
          </w:tcPr>
          <w:p w14:paraId="3C40772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10,445</w:t>
            </w:r>
          </w:p>
        </w:tc>
        <w:tc>
          <w:tcPr>
            <w:tcW w:w="406" w:type="pct"/>
            <w:tcBorders>
              <w:top w:val="nil"/>
              <w:left w:val="nil"/>
              <w:bottom w:val="nil"/>
              <w:right w:val="nil"/>
            </w:tcBorders>
            <w:shd w:val="clear" w:color="auto" w:fill="auto"/>
            <w:noWrap/>
            <w:vAlign w:val="bottom"/>
            <w:hideMark/>
          </w:tcPr>
          <w:p w14:paraId="1028BF0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2,698</w:t>
            </w:r>
          </w:p>
        </w:tc>
        <w:tc>
          <w:tcPr>
            <w:tcW w:w="343" w:type="pct"/>
            <w:tcBorders>
              <w:top w:val="nil"/>
              <w:left w:val="nil"/>
              <w:bottom w:val="nil"/>
              <w:right w:val="single" w:sz="4" w:space="0" w:color="auto"/>
            </w:tcBorders>
            <w:shd w:val="clear" w:color="auto" w:fill="auto"/>
            <w:noWrap/>
            <w:vAlign w:val="bottom"/>
            <w:hideMark/>
          </w:tcPr>
          <w:p w14:paraId="06356C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1,147</w:t>
            </w:r>
          </w:p>
        </w:tc>
        <w:tc>
          <w:tcPr>
            <w:tcW w:w="279" w:type="pct"/>
            <w:tcBorders>
              <w:top w:val="nil"/>
              <w:left w:val="nil"/>
              <w:bottom w:val="nil"/>
              <w:right w:val="nil"/>
            </w:tcBorders>
            <w:shd w:val="clear" w:color="auto" w:fill="auto"/>
            <w:noWrap/>
            <w:vAlign w:val="bottom"/>
            <w:hideMark/>
          </w:tcPr>
          <w:p w14:paraId="4A9F88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15,839</w:t>
            </w:r>
          </w:p>
        </w:tc>
        <w:tc>
          <w:tcPr>
            <w:tcW w:w="290" w:type="pct"/>
            <w:tcBorders>
              <w:top w:val="nil"/>
              <w:left w:val="nil"/>
              <w:bottom w:val="nil"/>
              <w:right w:val="nil"/>
            </w:tcBorders>
            <w:shd w:val="clear" w:color="auto" w:fill="auto"/>
            <w:noWrap/>
            <w:vAlign w:val="bottom"/>
            <w:hideMark/>
          </w:tcPr>
          <w:p w14:paraId="655694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459EBA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56A6A9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15,839</w:t>
            </w:r>
          </w:p>
        </w:tc>
        <w:tc>
          <w:tcPr>
            <w:tcW w:w="437" w:type="pct"/>
            <w:tcBorders>
              <w:top w:val="nil"/>
              <w:left w:val="nil"/>
              <w:bottom w:val="nil"/>
              <w:right w:val="nil"/>
            </w:tcBorders>
            <w:shd w:val="clear" w:color="auto" w:fill="auto"/>
            <w:noWrap/>
            <w:vAlign w:val="bottom"/>
            <w:hideMark/>
          </w:tcPr>
          <w:p w14:paraId="0E88BE6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8B41DB1" w14:textId="77777777" w:rsidTr="00DF5E66">
        <w:trPr>
          <w:trHeight w:val="210"/>
        </w:trPr>
        <w:tc>
          <w:tcPr>
            <w:tcW w:w="1353" w:type="pct"/>
            <w:tcBorders>
              <w:top w:val="nil"/>
              <w:left w:val="nil"/>
              <w:bottom w:val="nil"/>
              <w:right w:val="nil"/>
            </w:tcBorders>
            <w:shd w:val="clear" w:color="auto" w:fill="auto"/>
            <w:noWrap/>
            <w:vAlign w:val="bottom"/>
            <w:hideMark/>
          </w:tcPr>
          <w:p w14:paraId="2BFA9DFF"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Infrastructure</w:t>
            </w:r>
          </w:p>
        </w:tc>
        <w:tc>
          <w:tcPr>
            <w:tcW w:w="279" w:type="pct"/>
            <w:tcBorders>
              <w:top w:val="single" w:sz="4" w:space="0" w:color="auto"/>
              <w:left w:val="nil"/>
              <w:bottom w:val="single" w:sz="4" w:space="0" w:color="auto"/>
              <w:right w:val="nil"/>
            </w:tcBorders>
            <w:shd w:val="clear" w:color="auto" w:fill="auto"/>
            <w:noWrap/>
            <w:vAlign w:val="bottom"/>
            <w:hideMark/>
          </w:tcPr>
          <w:p w14:paraId="488C173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80,699</w:t>
            </w:r>
          </w:p>
        </w:tc>
        <w:tc>
          <w:tcPr>
            <w:tcW w:w="279" w:type="pct"/>
            <w:tcBorders>
              <w:top w:val="single" w:sz="4" w:space="0" w:color="auto"/>
              <w:left w:val="nil"/>
              <w:bottom w:val="single" w:sz="4" w:space="0" w:color="auto"/>
              <w:right w:val="nil"/>
            </w:tcBorders>
            <w:shd w:val="clear" w:color="auto" w:fill="auto"/>
            <w:noWrap/>
            <w:vAlign w:val="bottom"/>
            <w:hideMark/>
          </w:tcPr>
          <w:p w14:paraId="4163F2DF"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13,278</w:t>
            </w:r>
          </w:p>
        </w:tc>
        <w:tc>
          <w:tcPr>
            <w:tcW w:w="343" w:type="pct"/>
            <w:tcBorders>
              <w:top w:val="single" w:sz="4" w:space="0" w:color="auto"/>
              <w:left w:val="nil"/>
              <w:bottom w:val="single" w:sz="4" w:space="0" w:color="auto"/>
              <w:right w:val="nil"/>
            </w:tcBorders>
            <w:shd w:val="clear" w:color="auto" w:fill="auto"/>
            <w:noWrap/>
            <w:vAlign w:val="bottom"/>
            <w:hideMark/>
          </w:tcPr>
          <w:p w14:paraId="326936F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27,778</w:t>
            </w:r>
          </w:p>
        </w:tc>
        <w:tc>
          <w:tcPr>
            <w:tcW w:w="406" w:type="pct"/>
            <w:tcBorders>
              <w:top w:val="single" w:sz="4" w:space="0" w:color="auto"/>
              <w:left w:val="nil"/>
              <w:bottom w:val="single" w:sz="4" w:space="0" w:color="auto"/>
              <w:right w:val="nil"/>
            </w:tcBorders>
            <w:shd w:val="clear" w:color="auto" w:fill="auto"/>
            <w:noWrap/>
            <w:vAlign w:val="bottom"/>
            <w:hideMark/>
          </w:tcPr>
          <w:p w14:paraId="096DA4E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38,110</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4E5BF43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1,533</w:t>
            </w:r>
          </w:p>
        </w:tc>
        <w:tc>
          <w:tcPr>
            <w:tcW w:w="279" w:type="pct"/>
            <w:tcBorders>
              <w:top w:val="single" w:sz="4" w:space="0" w:color="auto"/>
              <w:left w:val="nil"/>
              <w:bottom w:val="single" w:sz="4" w:space="0" w:color="auto"/>
              <w:right w:val="nil"/>
            </w:tcBorders>
            <w:shd w:val="clear" w:color="auto" w:fill="auto"/>
            <w:noWrap/>
            <w:vAlign w:val="bottom"/>
            <w:hideMark/>
          </w:tcPr>
          <w:p w14:paraId="38B54BC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80,699</w:t>
            </w:r>
          </w:p>
        </w:tc>
        <w:tc>
          <w:tcPr>
            <w:tcW w:w="290" w:type="pct"/>
            <w:tcBorders>
              <w:top w:val="single" w:sz="4" w:space="0" w:color="auto"/>
              <w:left w:val="nil"/>
              <w:bottom w:val="single" w:sz="4" w:space="0" w:color="auto"/>
              <w:right w:val="nil"/>
            </w:tcBorders>
            <w:shd w:val="clear" w:color="auto" w:fill="auto"/>
            <w:noWrap/>
            <w:vAlign w:val="bottom"/>
            <w:hideMark/>
          </w:tcPr>
          <w:p w14:paraId="1E28208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29,709</w:t>
            </w:r>
          </w:p>
        </w:tc>
        <w:tc>
          <w:tcPr>
            <w:tcW w:w="501" w:type="pct"/>
            <w:tcBorders>
              <w:top w:val="single" w:sz="4" w:space="0" w:color="auto"/>
              <w:left w:val="nil"/>
              <w:bottom w:val="single" w:sz="4" w:space="0" w:color="auto"/>
              <w:right w:val="nil"/>
            </w:tcBorders>
            <w:shd w:val="clear" w:color="auto" w:fill="auto"/>
            <w:noWrap/>
            <w:vAlign w:val="bottom"/>
            <w:hideMark/>
          </w:tcPr>
          <w:p w14:paraId="0474A6B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225</w:t>
            </w:r>
          </w:p>
        </w:tc>
        <w:tc>
          <w:tcPr>
            <w:tcW w:w="490" w:type="pct"/>
            <w:tcBorders>
              <w:top w:val="single" w:sz="4" w:space="0" w:color="auto"/>
              <w:left w:val="nil"/>
              <w:bottom w:val="single" w:sz="4" w:space="0" w:color="auto"/>
              <w:right w:val="nil"/>
            </w:tcBorders>
            <w:shd w:val="clear" w:color="auto" w:fill="auto"/>
            <w:noWrap/>
            <w:vAlign w:val="bottom"/>
            <w:hideMark/>
          </w:tcPr>
          <w:p w14:paraId="0A2CCC3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32,015</w:t>
            </w:r>
          </w:p>
        </w:tc>
        <w:tc>
          <w:tcPr>
            <w:tcW w:w="437" w:type="pct"/>
            <w:tcBorders>
              <w:top w:val="single" w:sz="4" w:space="0" w:color="auto"/>
              <w:left w:val="nil"/>
              <w:bottom w:val="single" w:sz="4" w:space="0" w:color="auto"/>
              <w:right w:val="nil"/>
            </w:tcBorders>
            <w:shd w:val="clear" w:color="auto" w:fill="auto"/>
            <w:noWrap/>
            <w:vAlign w:val="bottom"/>
            <w:hideMark/>
          </w:tcPr>
          <w:p w14:paraId="73A33EF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18,750</w:t>
            </w:r>
          </w:p>
        </w:tc>
      </w:tr>
      <w:tr w:rsidR="007176BB" w:rsidRPr="007176BB" w14:paraId="609F543E" w14:textId="77777777" w:rsidTr="00DF5E66">
        <w:trPr>
          <w:trHeight w:val="210"/>
        </w:trPr>
        <w:tc>
          <w:tcPr>
            <w:tcW w:w="1353" w:type="pct"/>
            <w:tcBorders>
              <w:top w:val="nil"/>
              <w:left w:val="nil"/>
              <w:bottom w:val="nil"/>
              <w:right w:val="nil"/>
            </w:tcBorders>
            <w:shd w:val="clear" w:color="auto" w:fill="auto"/>
            <w:noWrap/>
            <w:vAlign w:val="bottom"/>
            <w:hideMark/>
          </w:tcPr>
          <w:p w14:paraId="10E3E88B"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Capital Works Expenditure</w:t>
            </w:r>
          </w:p>
        </w:tc>
        <w:tc>
          <w:tcPr>
            <w:tcW w:w="279" w:type="pct"/>
            <w:tcBorders>
              <w:top w:val="nil"/>
              <w:left w:val="nil"/>
              <w:bottom w:val="single" w:sz="4" w:space="0" w:color="auto"/>
              <w:right w:val="nil"/>
            </w:tcBorders>
            <w:shd w:val="clear" w:color="auto" w:fill="auto"/>
            <w:noWrap/>
            <w:vAlign w:val="bottom"/>
            <w:hideMark/>
          </w:tcPr>
          <w:p w14:paraId="125CDCC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87,032</w:t>
            </w:r>
          </w:p>
        </w:tc>
        <w:tc>
          <w:tcPr>
            <w:tcW w:w="279" w:type="pct"/>
            <w:tcBorders>
              <w:top w:val="nil"/>
              <w:left w:val="nil"/>
              <w:bottom w:val="single" w:sz="4" w:space="0" w:color="auto"/>
              <w:right w:val="nil"/>
            </w:tcBorders>
            <w:shd w:val="clear" w:color="auto" w:fill="auto"/>
            <w:noWrap/>
            <w:vAlign w:val="bottom"/>
            <w:hideMark/>
          </w:tcPr>
          <w:p w14:paraId="0F8EDF0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13,278</w:t>
            </w:r>
          </w:p>
        </w:tc>
        <w:tc>
          <w:tcPr>
            <w:tcW w:w="343" w:type="pct"/>
            <w:tcBorders>
              <w:top w:val="nil"/>
              <w:left w:val="nil"/>
              <w:bottom w:val="single" w:sz="4" w:space="0" w:color="auto"/>
              <w:right w:val="nil"/>
            </w:tcBorders>
            <w:shd w:val="clear" w:color="auto" w:fill="auto"/>
            <w:noWrap/>
            <w:vAlign w:val="bottom"/>
            <w:hideMark/>
          </w:tcPr>
          <w:p w14:paraId="770E67A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32,964</w:t>
            </w:r>
          </w:p>
        </w:tc>
        <w:tc>
          <w:tcPr>
            <w:tcW w:w="406" w:type="pct"/>
            <w:tcBorders>
              <w:top w:val="nil"/>
              <w:left w:val="nil"/>
              <w:bottom w:val="single" w:sz="4" w:space="0" w:color="auto"/>
              <w:right w:val="nil"/>
            </w:tcBorders>
            <w:shd w:val="clear" w:color="auto" w:fill="auto"/>
            <w:noWrap/>
            <w:vAlign w:val="bottom"/>
            <w:hideMark/>
          </w:tcPr>
          <w:p w14:paraId="7EAC662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39,257</w:t>
            </w:r>
          </w:p>
        </w:tc>
        <w:tc>
          <w:tcPr>
            <w:tcW w:w="343" w:type="pct"/>
            <w:tcBorders>
              <w:top w:val="nil"/>
              <w:left w:val="nil"/>
              <w:bottom w:val="single" w:sz="4" w:space="0" w:color="auto"/>
              <w:right w:val="single" w:sz="4" w:space="0" w:color="auto"/>
            </w:tcBorders>
            <w:shd w:val="clear" w:color="auto" w:fill="auto"/>
            <w:noWrap/>
            <w:vAlign w:val="bottom"/>
            <w:hideMark/>
          </w:tcPr>
          <w:p w14:paraId="36D7242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1,533</w:t>
            </w:r>
          </w:p>
        </w:tc>
        <w:tc>
          <w:tcPr>
            <w:tcW w:w="279" w:type="pct"/>
            <w:tcBorders>
              <w:top w:val="nil"/>
              <w:left w:val="nil"/>
              <w:bottom w:val="single" w:sz="4" w:space="0" w:color="auto"/>
              <w:right w:val="nil"/>
            </w:tcBorders>
            <w:shd w:val="clear" w:color="auto" w:fill="auto"/>
            <w:noWrap/>
            <w:vAlign w:val="bottom"/>
            <w:hideMark/>
          </w:tcPr>
          <w:p w14:paraId="7692EB7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87,032</w:t>
            </w:r>
          </w:p>
        </w:tc>
        <w:tc>
          <w:tcPr>
            <w:tcW w:w="290" w:type="pct"/>
            <w:tcBorders>
              <w:top w:val="nil"/>
              <w:left w:val="nil"/>
              <w:bottom w:val="single" w:sz="4" w:space="0" w:color="auto"/>
              <w:right w:val="nil"/>
            </w:tcBorders>
            <w:shd w:val="clear" w:color="auto" w:fill="auto"/>
            <w:noWrap/>
            <w:vAlign w:val="bottom"/>
            <w:hideMark/>
          </w:tcPr>
          <w:p w14:paraId="7D604BB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29,709</w:t>
            </w:r>
          </w:p>
        </w:tc>
        <w:tc>
          <w:tcPr>
            <w:tcW w:w="501" w:type="pct"/>
            <w:tcBorders>
              <w:top w:val="nil"/>
              <w:left w:val="nil"/>
              <w:bottom w:val="single" w:sz="4" w:space="0" w:color="auto"/>
              <w:right w:val="nil"/>
            </w:tcBorders>
            <w:shd w:val="clear" w:color="auto" w:fill="auto"/>
            <w:noWrap/>
            <w:vAlign w:val="bottom"/>
            <w:hideMark/>
          </w:tcPr>
          <w:p w14:paraId="72464FE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225</w:t>
            </w:r>
          </w:p>
        </w:tc>
        <w:tc>
          <w:tcPr>
            <w:tcW w:w="490" w:type="pct"/>
            <w:tcBorders>
              <w:top w:val="nil"/>
              <w:left w:val="nil"/>
              <w:bottom w:val="single" w:sz="4" w:space="0" w:color="auto"/>
              <w:right w:val="nil"/>
            </w:tcBorders>
            <w:shd w:val="clear" w:color="auto" w:fill="auto"/>
            <w:noWrap/>
            <w:vAlign w:val="bottom"/>
            <w:hideMark/>
          </w:tcPr>
          <w:p w14:paraId="0E750ED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35,901</w:t>
            </w:r>
          </w:p>
        </w:tc>
        <w:tc>
          <w:tcPr>
            <w:tcW w:w="437" w:type="pct"/>
            <w:tcBorders>
              <w:top w:val="nil"/>
              <w:left w:val="nil"/>
              <w:bottom w:val="single" w:sz="4" w:space="0" w:color="auto"/>
              <w:right w:val="nil"/>
            </w:tcBorders>
            <w:shd w:val="clear" w:color="auto" w:fill="auto"/>
            <w:noWrap/>
            <w:vAlign w:val="bottom"/>
            <w:hideMark/>
          </w:tcPr>
          <w:p w14:paraId="3BC71C8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21,197</w:t>
            </w:r>
          </w:p>
        </w:tc>
      </w:tr>
    </w:tbl>
    <w:p w14:paraId="23634217" w14:textId="77777777" w:rsidR="00BE4DA2" w:rsidRDefault="00BE4DA2" w:rsidP="0014624C">
      <w:pPr>
        <w:pStyle w:val="HeadingsforContents"/>
        <w:spacing w:before="120" w:after="120"/>
      </w:pPr>
    </w:p>
    <w:p w14:paraId="014172B4" w14:textId="77777777" w:rsidR="0014624C" w:rsidRDefault="0014624C" w:rsidP="0014624C">
      <w:pPr>
        <w:rPr>
          <w:rFonts w:ascii="Arial" w:hAnsi="Arial" w:cs="Arial"/>
          <w:b/>
          <w:bCs/>
          <w:color w:val="007C85" w:themeColor="accent1"/>
          <w:sz w:val="26"/>
          <w:szCs w:val="26"/>
          <w:lang w:eastAsia="en-AU"/>
        </w:rPr>
      </w:pPr>
      <w:r>
        <w:br w:type="page"/>
      </w:r>
    </w:p>
    <w:tbl>
      <w:tblPr>
        <w:tblW w:w="5000" w:type="pct"/>
        <w:tblLook w:val="04A0" w:firstRow="1" w:lastRow="0" w:firstColumn="1" w:lastColumn="0" w:noHBand="0" w:noVBand="1"/>
      </w:tblPr>
      <w:tblGrid>
        <w:gridCol w:w="3815"/>
        <w:gridCol w:w="787"/>
        <w:gridCol w:w="689"/>
        <w:gridCol w:w="966"/>
        <w:gridCol w:w="1145"/>
        <w:gridCol w:w="966"/>
        <w:gridCol w:w="787"/>
        <w:gridCol w:w="818"/>
        <w:gridCol w:w="1411"/>
        <w:gridCol w:w="1383"/>
        <w:gridCol w:w="1235"/>
      </w:tblGrid>
      <w:tr w:rsidR="007176BB" w:rsidRPr="007176BB" w14:paraId="6160955E" w14:textId="77777777" w:rsidTr="007176BB">
        <w:trPr>
          <w:trHeight w:val="210"/>
        </w:trPr>
        <w:tc>
          <w:tcPr>
            <w:tcW w:w="1362" w:type="pct"/>
            <w:vMerge w:val="restart"/>
            <w:tcBorders>
              <w:top w:val="nil"/>
              <w:left w:val="nil"/>
              <w:bottom w:val="nil"/>
              <w:right w:val="nil"/>
            </w:tcBorders>
            <w:shd w:val="clear" w:color="000000" w:fill="0067AC"/>
            <w:noWrap/>
            <w:vAlign w:val="center"/>
            <w:hideMark/>
          </w:tcPr>
          <w:bookmarkEnd w:id="47"/>
          <w:p w14:paraId="2B0A2941" w14:textId="77777777" w:rsidR="007176BB" w:rsidRPr="007176BB" w:rsidRDefault="007176BB" w:rsidP="007176BB">
            <w:pPr>
              <w:rPr>
                <w:rFonts w:ascii="Arial" w:hAnsi="Arial" w:cs="Arial"/>
                <w:b/>
                <w:bCs/>
                <w:color w:val="FFFFFF"/>
                <w:sz w:val="16"/>
                <w:szCs w:val="16"/>
                <w:lang w:eastAsia="en-AU"/>
              </w:rPr>
            </w:pPr>
            <w:r w:rsidRPr="007176BB">
              <w:rPr>
                <w:rFonts w:ascii="Arial" w:hAnsi="Arial" w:cs="Arial"/>
                <w:b/>
                <w:bCs/>
                <w:color w:val="FFFFFF"/>
                <w:sz w:val="16"/>
                <w:szCs w:val="16"/>
                <w:lang w:eastAsia="en-AU"/>
              </w:rPr>
              <w:lastRenderedPageBreak/>
              <w:t>2025/26</w:t>
            </w:r>
          </w:p>
        </w:tc>
        <w:tc>
          <w:tcPr>
            <w:tcW w:w="1626" w:type="pct"/>
            <w:gridSpan w:val="5"/>
            <w:tcBorders>
              <w:top w:val="nil"/>
              <w:left w:val="nil"/>
              <w:bottom w:val="nil"/>
              <w:right w:val="nil"/>
            </w:tcBorders>
            <w:shd w:val="clear" w:color="000000" w:fill="0067AC"/>
            <w:noWrap/>
            <w:vAlign w:val="center"/>
            <w:hideMark/>
          </w:tcPr>
          <w:p w14:paraId="3FDD71E3" w14:textId="77777777" w:rsidR="007176BB" w:rsidRPr="007176BB" w:rsidRDefault="007176BB" w:rsidP="007176BB">
            <w:pPr>
              <w:jc w:val="center"/>
              <w:rPr>
                <w:rFonts w:ascii="Arial" w:hAnsi="Arial" w:cs="Arial"/>
                <w:b/>
                <w:bCs/>
                <w:color w:val="FFFFFF"/>
                <w:sz w:val="16"/>
                <w:szCs w:val="16"/>
                <w:lang w:eastAsia="en-AU"/>
              </w:rPr>
            </w:pPr>
            <w:r w:rsidRPr="007176BB">
              <w:rPr>
                <w:rFonts w:ascii="Arial" w:hAnsi="Arial" w:cs="Arial"/>
                <w:b/>
                <w:bCs/>
                <w:color w:val="FFFFFF"/>
                <w:sz w:val="16"/>
                <w:szCs w:val="16"/>
                <w:lang w:eastAsia="en-AU"/>
              </w:rPr>
              <w:t>Asset Expenditure Types</w:t>
            </w:r>
          </w:p>
        </w:tc>
        <w:tc>
          <w:tcPr>
            <w:tcW w:w="2012" w:type="pct"/>
            <w:gridSpan w:val="5"/>
            <w:tcBorders>
              <w:top w:val="nil"/>
              <w:left w:val="nil"/>
              <w:bottom w:val="nil"/>
              <w:right w:val="nil"/>
            </w:tcBorders>
            <w:shd w:val="clear" w:color="000000" w:fill="0067AC"/>
            <w:noWrap/>
            <w:vAlign w:val="center"/>
            <w:hideMark/>
          </w:tcPr>
          <w:p w14:paraId="2D66F20D" w14:textId="77777777" w:rsidR="007176BB" w:rsidRPr="007176BB" w:rsidRDefault="007176BB" w:rsidP="007176BB">
            <w:pPr>
              <w:jc w:val="center"/>
              <w:rPr>
                <w:rFonts w:ascii="Arial" w:hAnsi="Arial" w:cs="Arial"/>
                <w:b/>
                <w:bCs/>
                <w:color w:val="FFFFFF"/>
                <w:sz w:val="16"/>
                <w:szCs w:val="16"/>
                <w:lang w:eastAsia="en-AU"/>
              </w:rPr>
            </w:pPr>
            <w:r w:rsidRPr="007176BB">
              <w:rPr>
                <w:rFonts w:ascii="Arial" w:hAnsi="Arial" w:cs="Arial"/>
                <w:b/>
                <w:bCs/>
                <w:color w:val="FFFFFF"/>
                <w:sz w:val="16"/>
                <w:szCs w:val="16"/>
                <w:lang w:eastAsia="en-AU"/>
              </w:rPr>
              <w:t>Funding Sources</w:t>
            </w:r>
          </w:p>
        </w:tc>
      </w:tr>
      <w:tr w:rsidR="007176BB" w:rsidRPr="007176BB" w14:paraId="48FC16B1" w14:textId="77777777" w:rsidTr="00DF5E66">
        <w:trPr>
          <w:trHeight w:val="210"/>
        </w:trPr>
        <w:tc>
          <w:tcPr>
            <w:tcW w:w="1362" w:type="pct"/>
            <w:vMerge/>
            <w:tcBorders>
              <w:top w:val="nil"/>
              <w:left w:val="nil"/>
              <w:bottom w:val="nil"/>
              <w:right w:val="nil"/>
            </w:tcBorders>
            <w:vAlign w:val="center"/>
            <w:hideMark/>
          </w:tcPr>
          <w:p w14:paraId="514F1D46" w14:textId="77777777" w:rsidR="007176BB" w:rsidRPr="007176BB" w:rsidRDefault="007176BB" w:rsidP="007176BB">
            <w:pPr>
              <w:rPr>
                <w:rFonts w:ascii="Arial" w:hAnsi="Arial" w:cs="Arial"/>
                <w:b/>
                <w:bCs/>
                <w:color w:val="FFFFFF"/>
                <w:sz w:val="16"/>
                <w:szCs w:val="16"/>
                <w:lang w:eastAsia="en-AU"/>
              </w:rPr>
            </w:pPr>
          </w:p>
        </w:tc>
        <w:tc>
          <w:tcPr>
            <w:tcW w:w="281" w:type="pct"/>
            <w:tcBorders>
              <w:top w:val="nil"/>
              <w:left w:val="nil"/>
              <w:bottom w:val="nil"/>
              <w:right w:val="nil"/>
            </w:tcBorders>
            <w:shd w:val="clear" w:color="000000" w:fill="0067AC"/>
            <w:noWrap/>
            <w:vAlign w:val="center"/>
            <w:hideMark/>
          </w:tcPr>
          <w:p w14:paraId="6322F65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46" w:type="pct"/>
            <w:tcBorders>
              <w:top w:val="nil"/>
              <w:left w:val="nil"/>
              <w:bottom w:val="nil"/>
              <w:right w:val="nil"/>
            </w:tcBorders>
            <w:shd w:val="clear" w:color="000000" w:fill="0067AC"/>
            <w:noWrap/>
            <w:vAlign w:val="center"/>
            <w:hideMark/>
          </w:tcPr>
          <w:p w14:paraId="4F528296"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New</w:t>
            </w:r>
          </w:p>
        </w:tc>
        <w:tc>
          <w:tcPr>
            <w:tcW w:w="345" w:type="pct"/>
            <w:tcBorders>
              <w:top w:val="nil"/>
              <w:left w:val="nil"/>
              <w:bottom w:val="nil"/>
              <w:right w:val="nil"/>
            </w:tcBorders>
            <w:shd w:val="clear" w:color="000000" w:fill="0067AC"/>
            <w:noWrap/>
            <w:vAlign w:val="center"/>
            <w:hideMark/>
          </w:tcPr>
          <w:p w14:paraId="2B6899C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Renewal</w:t>
            </w:r>
          </w:p>
        </w:tc>
        <w:tc>
          <w:tcPr>
            <w:tcW w:w="409" w:type="pct"/>
            <w:tcBorders>
              <w:top w:val="nil"/>
              <w:left w:val="nil"/>
              <w:bottom w:val="nil"/>
              <w:right w:val="nil"/>
            </w:tcBorders>
            <w:shd w:val="clear" w:color="000000" w:fill="0067AC"/>
            <w:noWrap/>
            <w:vAlign w:val="center"/>
            <w:hideMark/>
          </w:tcPr>
          <w:p w14:paraId="66E0F0C3"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Expansion</w:t>
            </w:r>
          </w:p>
        </w:tc>
        <w:tc>
          <w:tcPr>
            <w:tcW w:w="345" w:type="pct"/>
            <w:tcBorders>
              <w:top w:val="nil"/>
              <w:left w:val="nil"/>
              <w:bottom w:val="nil"/>
              <w:right w:val="nil"/>
            </w:tcBorders>
            <w:shd w:val="clear" w:color="000000" w:fill="0067AC"/>
            <w:noWrap/>
            <w:vAlign w:val="center"/>
            <w:hideMark/>
          </w:tcPr>
          <w:p w14:paraId="5E8157E2"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Upgrade</w:t>
            </w:r>
          </w:p>
        </w:tc>
        <w:tc>
          <w:tcPr>
            <w:tcW w:w="281" w:type="pct"/>
            <w:tcBorders>
              <w:top w:val="nil"/>
              <w:left w:val="nil"/>
              <w:bottom w:val="nil"/>
              <w:right w:val="nil"/>
            </w:tcBorders>
            <w:shd w:val="clear" w:color="000000" w:fill="0067AC"/>
            <w:noWrap/>
            <w:vAlign w:val="center"/>
            <w:hideMark/>
          </w:tcPr>
          <w:p w14:paraId="23155A49"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92" w:type="pct"/>
            <w:tcBorders>
              <w:top w:val="nil"/>
              <w:left w:val="nil"/>
              <w:bottom w:val="nil"/>
              <w:right w:val="nil"/>
            </w:tcBorders>
            <w:shd w:val="clear" w:color="000000" w:fill="0067AC"/>
            <w:noWrap/>
            <w:vAlign w:val="center"/>
            <w:hideMark/>
          </w:tcPr>
          <w:p w14:paraId="05356C8D"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Grants</w:t>
            </w:r>
          </w:p>
        </w:tc>
        <w:tc>
          <w:tcPr>
            <w:tcW w:w="504" w:type="pct"/>
            <w:tcBorders>
              <w:top w:val="nil"/>
              <w:left w:val="nil"/>
              <w:bottom w:val="nil"/>
              <w:right w:val="nil"/>
            </w:tcBorders>
            <w:shd w:val="clear" w:color="000000" w:fill="0067AC"/>
            <w:noWrap/>
            <w:vAlign w:val="center"/>
            <w:hideMark/>
          </w:tcPr>
          <w:p w14:paraId="6D922261"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Contributions</w:t>
            </w:r>
          </w:p>
        </w:tc>
        <w:tc>
          <w:tcPr>
            <w:tcW w:w="494" w:type="pct"/>
            <w:tcBorders>
              <w:top w:val="nil"/>
              <w:left w:val="nil"/>
              <w:bottom w:val="nil"/>
              <w:right w:val="nil"/>
            </w:tcBorders>
            <w:shd w:val="clear" w:color="000000" w:fill="0067AC"/>
            <w:noWrap/>
            <w:vAlign w:val="center"/>
            <w:hideMark/>
          </w:tcPr>
          <w:p w14:paraId="1A3DD62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Council Cash</w:t>
            </w:r>
          </w:p>
        </w:tc>
        <w:tc>
          <w:tcPr>
            <w:tcW w:w="441" w:type="pct"/>
            <w:tcBorders>
              <w:top w:val="nil"/>
              <w:left w:val="nil"/>
              <w:bottom w:val="nil"/>
              <w:right w:val="nil"/>
            </w:tcBorders>
            <w:shd w:val="clear" w:color="000000" w:fill="0067AC"/>
            <w:noWrap/>
            <w:vAlign w:val="center"/>
            <w:hideMark/>
          </w:tcPr>
          <w:p w14:paraId="514E6EC3"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Borrowings</w:t>
            </w:r>
          </w:p>
        </w:tc>
      </w:tr>
      <w:tr w:rsidR="007176BB" w:rsidRPr="007176BB" w14:paraId="07785495" w14:textId="77777777" w:rsidTr="00DF5E66">
        <w:trPr>
          <w:trHeight w:val="210"/>
        </w:trPr>
        <w:tc>
          <w:tcPr>
            <w:tcW w:w="1362" w:type="pct"/>
            <w:vMerge/>
            <w:tcBorders>
              <w:top w:val="nil"/>
              <w:left w:val="nil"/>
              <w:bottom w:val="nil"/>
              <w:right w:val="nil"/>
            </w:tcBorders>
            <w:vAlign w:val="center"/>
            <w:hideMark/>
          </w:tcPr>
          <w:p w14:paraId="09FF54B4" w14:textId="77777777" w:rsidR="007176BB" w:rsidRPr="007176BB" w:rsidRDefault="007176BB" w:rsidP="007176BB">
            <w:pPr>
              <w:rPr>
                <w:rFonts w:ascii="Arial" w:hAnsi="Arial" w:cs="Arial"/>
                <w:b/>
                <w:bCs/>
                <w:color w:val="FFFFFF"/>
                <w:sz w:val="16"/>
                <w:szCs w:val="16"/>
                <w:lang w:eastAsia="en-AU"/>
              </w:rPr>
            </w:pPr>
          </w:p>
        </w:tc>
        <w:tc>
          <w:tcPr>
            <w:tcW w:w="281" w:type="pct"/>
            <w:tcBorders>
              <w:top w:val="nil"/>
              <w:left w:val="nil"/>
              <w:bottom w:val="nil"/>
              <w:right w:val="nil"/>
            </w:tcBorders>
            <w:shd w:val="clear" w:color="000000" w:fill="0067AC"/>
            <w:noWrap/>
            <w:vAlign w:val="center"/>
            <w:hideMark/>
          </w:tcPr>
          <w:p w14:paraId="23612D0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46" w:type="pct"/>
            <w:tcBorders>
              <w:top w:val="nil"/>
              <w:left w:val="nil"/>
              <w:bottom w:val="nil"/>
              <w:right w:val="nil"/>
            </w:tcBorders>
            <w:shd w:val="clear" w:color="000000" w:fill="0067AC"/>
            <w:noWrap/>
            <w:vAlign w:val="center"/>
            <w:hideMark/>
          </w:tcPr>
          <w:p w14:paraId="6209ECE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5" w:type="pct"/>
            <w:tcBorders>
              <w:top w:val="nil"/>
              <w:left w:val="nil"/>
              <w:bottom w:val="nil"/>
              <w:right w:val="nil"/>
            </w:tcBorders>
            <w:shd w:val="clear" w:color="000000" w:fill="0067AC"/>
            <w:noWrap/>
            <w:vAlign w:val="center"/>
            <w:hideMark/>
          </w:tcPr>
          <w:p w14:paraId="31D2B8C2"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09" w:type="pct"/>
            <w:tcBorders>
              <w:top w:val="nil"/>
              <w:left w:val="nil"/>
              <w:bottom w:val="nil"/>
              <w:right w:val="nil"/>
            </w:tcBorders>
            <w:shd w:val="clear" w:color="000000" w:fill="0067AC"/>
            <w:noWrap/>
            <w:vAlign w:val="center"/>
            <w:hideMark/>
          </w:tcPr>
          <w:p w14:paraId="7C06A597"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5" w:type="pct"/>
            <w:tcBorders>
              <w:top w:val="nil"/>
              <w:left w:val="nil"/>
              <w:bottom w:val="nil"/>
              <w:right w:val="nil"/>
            </w:tcBorders>
            <w:shd w:val="clear" w:color="000000" w:fill="0067AC"/>
            <w:noWrap/>
            <w:vAlign w:val="center"/>
            <w:hideMark/>
          </w:tcPr>
          <w:p w14:paraId="260B9E20"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81" w:type="pct"/>
            <w:tcBorders>
              <w:top w:val="nil"/>
              <w:left w:val="nil"/>
              <w:bottom w:val="nil"/>
              <w:right w:val="nil"/>
            </w:tcBorders>
            <w:shd w:val="clear" w:color="000000" w:fill="0067AC"/>
            <w:noWrap/>
            <w:vAlign w:val="center"/>
            <w:hideMark/>
          </w:tcPr>
          <w:p w14:paraId="26BDE64D"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92" w:type="pct"/>
            <w:tcBorders>
              <w:top w:val="nil"/>
              <w:left w:val="nil"/>
              <w:bottom w:val="nil"/>
              <w:right w:val="nil"/>
            </w:tcBorders>
            <w:shd w:val="clear" w:color="000000" w:fill="0067AC"/>
            <w:noWrap/>
            <w:vAlign w:val="center"/>
            <w:hideMark/>
          </w:tcPr>
          <w:p w14:paraId="5E38E60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504" w:type="pct"/>
            <w:tcBorders>
              <w:top w:val="nil"/>
              <w:left w:val="nil"/>
              <w:bottom w:val="nil"/>
              <w:right w:val="nil"/>
            </w:tcBorders>
            <w:shd w:val="clear" w:color="000000" w:fill="0067AC"/>
            <w:noWrap/>
            <w:vAlign w:val="center"/>
            <w:hideMark/>
          </w:tcPr>
          <w:p w14:paraId="47DE3E8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94" w:type="pct"/>
            <w:tcBorders>
              <w:top w:val="nil"/>
              <w:left w:val="nil"/>
              <w:bottom w:val="nil"/>
              <w:right w:val="nil"/>
            </w:tcBorders>
            <w:shd w:val="clear" w:color="000000" w:fill="0067AC"/>
            <w:noWrap/>
            <w:vAlign w:val="center"/>
            <w:hideMark/>
          </w:tcPr>
          <w:p w14:paraId="3412085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41" w:type="pct"/>
            <w:tcBorders>
              <w:top w:val="nil"/>
              <w:left w:val="nil"/>
              <w:bottom w:val="nil"/>
              <w:right w:val="nil"/>
            </w:tcBorders>
            <w:shd w:val="clear" w:color="000000" w:fill="0067AC"/>
            <w:noWrap/>
            <w:vAlign w:val="center"/>
            <w:hideMark/>
          </w:tcPr>
          <w:p w14:paraId="32D744D4"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r>
      <w:tr w:rsidR="007176BB" w:rsidRPr="007176BB" w14:paraId="3A28BDAE" w14:textId="77777777" w:rsidTr="00DF5E66">
        <w:trPr>
          <w:trHeight w:val="210"/>
        </w:trPr>
        <w:tc>
          <w:tcPr>
            <w:tcW w:w="1362" w:type="pct"/>
            <w:tcBorders>
              <w:top w:val="nil"/>
              <w:left w:val="nil"/>
              <w:bottom w:val="nil"/>
              <w:right w:val="nil"/>
            </w:tcBorders>
            <w:shd w:val="clear" w:color="auto" w:fill="auto"/>
            <w:noWrap/>
            <w:vAlign w:val="bottom"/>
            <w:hideMark/>
          </w:tcPr>
          <w:p w14:paraId="569E268A"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Property</w:t>
            </w:r>
          </w:p>
        </w:tc>
        <w:tc>
          <w:tcPr>
            <w:tcW w:w="281" w:type="pct"/>
            <w:tcBorders>
              <w:top w:val="nil"/>
              <w:left w:val="nil"/>
              <w:bottom w:val="nil"/>
              <w:right w:val="nil"/>
            </w:tcBorders>
            <w:shd w:val="clear" w:color="auto" w:fill="auto"/>
            <w:noWrap/>
            <w:vAlign w:val="bottom"/>
            <w:hideMark/>
          </w:tcPr>
          <w:p w14:paraId="0C3969FB" w14:textId="77777777" w:rsidR="007176BB" w:rsidRPr="007176BB" w:rsidRDefault="007176BB" w:rsidP="007176BB">
            <w:pPr>
              <w:rPr>
                <w:rFonts w:ascii="Arial" w:hAnsi="Arial" w:cs="Arial"/>
                <w:b/>
                <w:bCs/>
                <w:sz w:val="16"/>
                <w:szCs w:val="16"/>
                <w:lang w:eastAsia="en-AU"/>
              </w:rPr>
            </w:pPr>
          </w:p>
        </w:tc>
        <w:tc>
          <w:tcPr>
            <w:tcW w:w="246" w:type="pct"/>
            <w:tcBorders>
              <w:top w:val="nil"/>
              <w:left w:val="nil"/>
              <w:bottom w:val="nil"/>
              <w:right w:val="nil"/>
            </w:tcBorders>
            <w:shd w:val="clear" w:color="auto" w:fill="auto"/>
            <w:noWrap/>
            <w:vAlign w:val="bottom"/>
            <w:hideMark/>
          </w:tcPr>
          <w:p w14:paraId="11A3809A"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4889532F"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5749179A"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2A1B4D82"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81" w:type="pct"/>
            <w:tcBorders>
              <w:top w:val="nil"/>
              <w:left w:val="nil"/>
              <w:bottom w:val="nil"/>
              <w:right w:val="nil"/>
            </w:tcBorders>
            <w:shd w:val="clear" w:color="auto" w:fill="auto"/>
            <w:noWrap/>
            <w:vAlign w:val="bottom"/>
            <w:hideMark/>
          </w:tcPr>
          <w:p w14:paraId="7479308A" w14:textId="77777777" w:rsidR="007176BB" w:rsidRPr="007176BB" w:rsidRDefault="007176BB" w:rsidP="007176BB">
            <w:pPr>
              <w:rPr>
                <w:rFonts w:ascii="Arial" w:hAnsi="Arial" w:cs="Arial"/>
                <w:b/>
                <w:bCs/>
                <w:sz w:val="16"/>
                <w:szCs w:val="16"/>
                <w:lang w:eastAsia="en-AU"/>
              </w:rPr>
            </w:pPr>
          </w:p>
        </w:tc>
        <w:tc>
          <w:tcPr>
            <w:tcW w:w="292" w:type="pct"/>
            <w:tcBorders>
              <w:top w:val="nil"/>
              <w:left w:val="nil"/>
              <w:bottom w:val="nil"/>
              <w:right w:val="nil"/>
            </w:tcBorders>
            <w:shd w:val="clear" w:color="auto" w:fill="auto"/>
            <w:noWrap/>
            <w:vAlign w:val="bottom"/>
            <w:hideMark/>
          </w:tcPr>
          <w:p w14:paraId="684826CD"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33056C4D"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72189A0A"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34DA6A32" w14:textId="77777777" w:rsidR="007176BB" w:rsidRPr="007176BB" w:rsidRDefault="007176BB" w:rsidP="007176BB">
            <w:pPr>
              <w:rPr>
                <w:rFonts w:ascii="Times New Roman" w:hAnsi="Times New Roman"/>
                <w:sz w:val="20"/>
                <w:lang w:eastAsia="en-AU"/>
              </w:rPr>
            </w:pPr>
          </w:p>
        </w:tc>
      </w:tr>
      <w:tr w:rsidR="007176BB" w:rsidRPr="007176BB" w14:paraId="66C0493B" w14:textId="77777777" w:rsidTr="00DF5E66">
        <w:trPr>
          <w:trHeight w:val="200"/>
        </w:trPr>
        <w:tc>
          <w:tcPr>
            <w:tcW w:w="1362" w:type="pct"/>
            <w:tcBorders>
              <w:top w:val="nil"/>
              <w:left w:val="nil"/>
              <w:bottom w:val="nil"/>
              <w:right w:val="nil"/>
            </w:tcBorders>
            <w:shd w:val="clear" w:color="auto" w:fill="auto"/>
            <w:noWrap/>
            <w:vAlign w:val="bottom"/>
            <w:hideMark/>
          </w:tcPr>
          <w:p w14:paraId="48019AEC"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w:t>
            </w:r>
          </w:p>
        </w:tc>
        <w:tc>
          <w:tcPr>
            <w:tcW w:w="281" w:type="pct"/>
            <w:tcBorders>
              <w:top w:val="nil"/>
              <w:left w:val="nil"/>
              <w:bottom w:val="nil"/>
              <w:right w:val="nil"/>
            </w:tcBorders>
            <w:shd w:val="clear" w:color="auto" w:fill="auto"/>
            <w:noWrap/>
            <w:vAlign w:val="bottom"/>
            <w:hideMark/>
          </w:tcPr>
          <w:p w14:paraId="00A119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3F6ED8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1A86AF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3BF5C4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5E8A342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770052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6276567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0E12B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093DF85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296D72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5234EA1" w14:textId="77777777" w:rsidTr="00DF5E66">
        <w:trPr>
          <w:trHeight w:val="200"/>
        </w:trPr>
        <w:tc>
          <w:tcPr>
            <w:tcW w:w="1362" w:type="pct"/>
            <w:tcBorders>
              <w:top w:val="nil"/>
              <w:left w:val="nil"/>
              <w:bottom w:val="nil"/>
              <w:right w:val="nil"/>
            </w:tcBorders>
            <w:shd w:val="clear" w:color="auto" w:fill="auto"/>
            <w:noWrap/>
            <w:vAlign w:val="bottom"/>
            <w:hideMark/>
          </w:tcPr>
          <w:p w14:paraId="79C6563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 improvements</w:t>
            </w:r>
          </w:p>
        </w:tc>
        <w:tc>
          <w:tcPr>
            <w:tcW w:w="281" w:type="pct"/>
            <w:tcBorders>
              <w:top w:val="nil"/>
              <w:left w:val="nil"/>
              <w:bottom w:val="nil"/>
              <w:right w:val="nil"/>
            </w:tcBorders>
            <w:shd w:val="clear" w:color="auto" w:fill="auto"/>
            <w:noWrap/>
            <w:vAlign w:val="bottom"/>
            <w:hideMark/>
          </w:tcPr>
          <w:p w14:paraId="48E5760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25ED0D4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1222715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4E632B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4D76F1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672CF6E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4307FC6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246A5C5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1F64A76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73761C2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73F5C00D" w14:textId="77777777" w:rsidTr="00DF5E66">
        <w:trPr>
          <w:trHeight w:val="210"/>
        </w:trPr>
        <w:tc>
          <w:tcPr>
            <w:tcW w:w="1362" w:type="pct"/>
            <w:tcBorders>
              <w:top w:val="nil"/>
              <w:left w:val="nil"/>
              <w:bottom w:val="nil"/>
              <w:right w:val="nil"/>
            </w:tcBorders>
            <w:shd w:val="clear" w:color="auto" w:fill="auto"/>
            <w:noWrap/>
            <w:vAlign w:val="bottom"/>
            <w:hideMark/>
          </w:tcPr>
          <w:p w14:paraId="068C222D"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Land</w:t>
            </w:r>
          </w:p>
        </w:tc>
        <w:tc>
          <w:tcPr>
            <w:tcW w:w="281" w:type="pct"/>
            <w:tcBorders>
              <w:top w:val="single" w:sz="4" w:space="0" w:color="auto"/>
              <w:left w:val="nil"/>
              <w:bottom w:val="single" w:sz="4" w:space="0" w:color="auto"/>
              <w:right w:val="nil"/>
            </w:tcBorders>
            <w:shd w:val="clear" w:color="auto" w:fill="auto"/>
            <w:noWrap/>
            <w:vAlign w:val="bottom"/>
            <w:hideMark/>
          </w:tcPr>
          <w:p w14:paraId="4907C7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single" w:sz="4" w:space="0" w:color="auto"/>
              <w:left w:val="nil"/>
              <w:bottom w:val="single" w:sz="4" w:space="0" w:color="auto"/>
              <w:right w:val="nil"/>
            </w:tcBorders>
            <w:shd w:val="clear" w:color="auto" w:fill="auto"/>
            <w:noWrap/>
            <w:vAlign w:val="bottom"/>
            <w:hideMark/>
          </w:tcPr>
          <w:p w14:paraId="4A8AD62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single" w:sz="4" w:space="0" w:color="auto"/>
              <w:left w:val="nil"/>
              <w:bottom w:val="single" w:sz="4" w:space="0" w:color="auto"/>
              <w:right w:val="nil"/>
            </w:tcBorders>
            <w:shd w:val="clear" w:color="auto" w:fill="auto"/>
            <w:noWrap/>
            <w:vAlign w:val="bottom"/>
            <w:hideMark/>
          </w:tcPr>
          <w:p w14:paraId="4B47705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single" w:sz="4" w:space="0" w:color="auto"/>
              <w:left w:val="nil"/>
              <w:bottom w:val="single" w:sz="4" w:space="0" w:color="auto"/>
              <w:right w:val="nil"/>
            </w:tcBorders>
            <w:shd w:val="clear" w:color="auto" w:fill="auto"/>
            <w:noWrap/>
            <w:vAlign w:val="bottom"/>
            <w:hideMark/>
          </w:tcPr>
          <w:p w14:paraId="0EAD73F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2F47046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single" w:sz="4" w:space="0" w:color="auto"/>
              <w:left w:val="nil"/>
              <w:bottom w:val="single" w:sz="4" w:space="0" w:color="auto"/>
              <w:right w:val="nil"/>
            </w:tcBorders>
            <w:shd w:val="clear" w:color="auto" w:fill="auto"/>
            <w:noWrap/>
            <w:vAlign w:val="bottom"/>
            <w:hideMark/>
          </w:tcPr>
          <w:p w14:paraId="5280C14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single" w:sz="4" w:space="0" w:color="auto"/>
              <w:left w:val="nil"/>
              <w:bottom w:val="single" w:sz="4" w:space="0" w:color="auto"/>
              <w:right w:val="nil"/>
            </w:tcBorders>
            <w:shd w:val="clear" w:color="auto" w:fill="auto"/>
            <w:noWrap/>
            <w:vAlign w:val="bottom"/>
            <w:hideMark/>
          </w:tcPr>
          <w:p w14:paraId="308497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single" w:sz="4" w:space="0" w:color="auto"/>
              <w:left w:val="nil"/>
              <w:bottom w:val="single" w:sz="4" w:space="0" w:color="auto"/>
              <w:right w:val="nil"/>
            </w:tcBorders>
            <w:shd w:val="clear" w:color="auto" w:fill="auto"/>
            <w:noWrap/>
            <w:vAlign w:val="bottom"/>
            <w:hideMark/>
          </w:tcPr>
          <w:p w14:paraId="69BB35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single" w:sz="4" w:space="0" w:color="auto"/>
              <w:left w:val="nil"/>
              <w:bottom w:val="single" w:sz="4" w:space="0" w:color="auto"/>
              <w:right w:val="nil"/>
            </w:tcBorders>
            <w:shd w:val="clear" w:color="auto" w:fill="auto"/>
            <w:noWrap/>
            <w:vAlign w:val="bottom"/>
            <w:hideMark/>
          </w:tcPr>
          <w:p w14:paraId="4E0B68D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single" w:sz="4" w:space="0" w:color="auto"/>
              <w:left w:val="nil"/>
              <w:bottom w:val="single" w:sz="4" w:space="0" w:color="auto"/>
              <w:right w:val="nil"/>
            </w:tcBorders>
            <w:shd w:val="clear" w:color="auto" w:fill="auto"/>
            <w:noWrap/>
            <w:vAlign w:val="bottom"/>
            <w:hideMark/>
          </w:tcPr>
          <w:p w14:paraId="26C1CD8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7761955C" w14:textId="77777777" w:rsidTr="00DF5E66">
        <w:trPr>
          <w:trHeight w:val="200"/>
        </w:trPr>
        <w:tc>
          <w:tcPr>
            <w:tcW w:w="1362" w:type="pct"/>
            <w:tcBorders>
              <w:top w:val="nil"/>
              <w:left w:val="nil"/>
              <w:bottom w:val="nil"/>
              <w:right w:val="nil"/>
            </w:tcBorders>
            <w:shd w:val="clear" w:color="auto" w:fill="auto"/>
            <w:noWrap/>
            <w:vAlign w:val="bottom"/>
            <w:hideMark/>
          </w:tcPr>
          <w:p w14:paraId="35D5AC0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Buildings</w:t>
            </w:r>
          </w:p>
        </w:tc>
        <w:tc>
          <w:tcPr>
            <w:tcW w:w="281" w:type="pct"/>
            <w:tcBorders>
              <w:top w:val="nil"/>
              <w:left w:val="nil"/>
              <w:bottom w:val="nil"/>
              <w:right w:val="nil"/>
            </w:tcBorders>
            <w:shd w:val="clear" w:color="auto" w:fill="auto"/>
            <w:noWrap/>
            <w:vAlign w:val="bottom"/>
            <w:hideMark/>
          </w:tcPr>
          <w:p w14:paraId="61358BB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246" w:type="pct"/>
            <w:tcBorders>
              <w:top w:val="nil"/>
              <w:left w:val="nil"/>
              <w:bottom w:val="nil"/>
              <w:right w:val="nil"/>
            </w:tcBorders>
            <w:shd w:val="clear" w:color="auto" w:fill="auto"/>
            <w:noWrap/>
            <w:vAlign w:val="bottom"/>
            <w:hideMark/>
          </w:tcPr>
          <w:p w14:paraId="5E3ED3E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2B53797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2,213</w:t>
            </w:r>
          </w:p>
        </w:tc>
        <w:tc>
          <w:tcPr>
            <w:tcW w:w="409" w:type="pct"/>
            <w:tcBorders>
              <w:top w:val="nil"/>
              <w:left w:val="nil"/>
              <w:bottom w:val="nil"/>
              <w:right w:val="nil"/>
            </w:tcBorders>
            <w:shd w:val="clear" w:color="auto" w:fill="auto"/>
            <w:noWrap/>
            <w:vAlign w:val="bottom"/>
            <w:hideMark/>
          </w:tcPr>
          <w:p w14:paraId="3C67A7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796</w:t>
            </w:r>
          </w:p>
        </w:tc>
        <w:tc>
          <w:tcPr>
            <w:tcW w:w="345" w:type="pct"/>
            <w:tcBorders>
              <w:top w:val="nil"/>
              <w:left w:val="nil"/>
              <w:bottom w:val="nil"/>
              <w:right w:val="single" w:sz="4" w:space="0" w:color="auto"/>
            </w:tcBorders>
            <w:shd w:val="clear" w:color="auto" w:fill="auto"/>
            <w:noWrap/>
            <w:vAlign w:val="bottom"/>
            <w:hideMark/>
          </w:tcPr>
          <w:p w14:paraId="6F8F726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6D2446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292" w:type="pct"/>
            <w:tcBorders>
              <w:top w:val="nil"/>
              <w:left w:val="nil"/>
              <w:bottom w:val="nil"/>
              <w:right w:val="nil"/>
            </w:tcBorders>
            <w:shd w:val="clear" w:color="auto" w:fill="auto"/>
            <w:noWrap/>
            <w:vAlign w:val="bottom"/>
            <w:hideMark/>
          </w:tcPr>
          <w:p w14:paraId="23A1993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09801A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129188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441" w:type="pct"/>
            <w:tcBorders>
              <w:top w:val="nil"/>
              <w:left w:val="nil"/>
              <w:bottom w:val="nil"/>
              <w:right w:val="nil"/>
            </w:tcBorders>
            <w:shd w:val="clear" w:color="auto" w:fill="auto"/>
            <w:noWrap/>
            <w:vAlign w:val="bottom"/>
            <w:hideMark/>
          </w:tcPr>
          <w:p w14:paraId="741F7F3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3A00196" w14:textId="77777777" w:rsidTr="00DF5E66">
        <w:trPr>
          <w:trHeight w:val="200"/>
        </w:trPr>
        <w:tc>
          <w:tcPr>
            <w:tcW w:w="1362" w:type="pct"/>
            <w:tcBorders>
              <w:top w:val="nil"/>
              <w:left w:val="nil"/>
              <w:bottom w:val="nil"/>
              <w:right w:val="nil"/>
            </w:tcBorders>
            <w:shd w:val="clear" w:color="auto" w:fill="auto"/>
            <w:noWrap/>
            <w:vAlign w:val="bottom"/>
            <w:hideMark/>
          </w:tcPr>
          <w:p w14:paraId="75ABE5D3"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Buildings</w:t>
            </w:r>
          </w:p>
        </w:tc>
        <w:tc>
          <w:tcPr>
            <w:tcW w:w="281" w:type="pct"/>
            <w:tcBorders>
              <w:top w:val="nil"/>
              <w:left w:val="nil"/>
              <w:bottom w:val="nil"/>
              <w:right w:val="nil"/>
            </w:tcBorders>
            <w:shd w:val="clear" w:color="auto" w:fill="auto"/>
            <w:noWrap/>
            <w:vAlign w:val="bottom"/>
            <w:hideMark/>
          </w:tcPr>
          <w:p w14:paraId="5E9CD62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41D04B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6EEB0D8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4A721DC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16EE18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4738E2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6C47FE6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20F79D4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5659309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36AADA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3B37A61" w14:textId="77777777" w:rsidTr="00DF5E66">
        <w:trPr>
          <w:trHeight w:val="200"/>
        </w:trPr>
        <w:tc>
          <w:tcPr>
            <w:tcW w:w="1362" w:type="pct"/>
            <w:tcBorders>
              <w:top w:val="nil"/>
              <w:left w:val="nil"/>
              <w:bottom w:val="nil"/>
              <w:right w:val="nil"/>
            </w:tcBorders>
            <w:shd w:val="clear" w:color="auto" w:fill="auto"/>
            <w:noWrap/>
            <w:vAlign w:val="bottom"/>
            <w:hideMark/>
          </w:tcPr>
          <w:p w14:paraId="3C69C3F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 improvements</w:t>
            </w:r>
          </w:p>
        </w:tc>
        <w:tc>
          <w:tcPr>
            <w:tcW w:w="281" w:type="pct"/>
            <w:tcBorders>
              <w:top w:val="nil"/>
              <w:left w:val="nil"/>
              <w:bottom w:val="nil"/>
              <w:right w:val="nil"/>
            </w:tcBorders>
            <w:shd w:val="clear" w:color="auto" w:fill="auto"/>
            <w:noWrap/>
            <w:vAlign w:val="bottom"/>
            <w:hideMark/>
          </w:tcPr>
          <w:p w14:paraId="40909B5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06A4886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71111CB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3888C2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71ACA0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0692500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3614266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3E11464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7C2195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2C52E8A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7C39FF5" w14:textId="77777777" w:rsidTr="00DF5E66">
        <w:trPr>
          <w:trHeight w:val="200"/>
        </w:trPr>
        <w:tc>
          <w:tcPr>
            <w:tcW w:w="1362" w:type="pct"/>
            <w:tcBorders>
              <w:top w:val="nil"/>
              <w:left w:val="nil"/>
              <w:bottom w:val="nil"/>
              <w:right w:val="nil"/>
            </w:tcBorders>
            <w:shd w:val="clear" w:color="auto" w:fill="auto"/>
            <w:noWrap/>
            <w:vAlign w:val="bottom"/>
            <w:hideMark/>
          </w:tcPr>
          <w:p w14:paraId="176A8174"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Leasehold improvements</w:t>
            </w:r>
          </w:p>
        </w:tc>
        <w:tc>
          <w:tcPr>
            <w:tcW w:w="281" w:type="pct"/>
            <w:tcBorders>
              <w:top w:val="nil"/>
              <w:left w:val="nil"/>
              <w:bottom w:val="nil"/>
              <w:right w:val="nil"/>
            </w:tcBorders>
            <w:shd w:val="clear" w:color="auto" w:fill="auto"/>
            <w:noWrap/>
            <w:vAlign w:val="bottom"/>
            <w:hideMark/>
          </w:tcPr>
          <w:p w14:paraId="6BF50B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32B57E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77D2894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62E98AC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347E36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68EF8C8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48EE9FC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0575ABB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0E48FA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20C384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0A950BF" w14:textId="77777777" w:rsidTr="00DF5E66">
        <w:trPr>
          <w:trHeight w:val="210"/>
        </w:trPr>
        <w:tc>
          <w:tcPr>
            <w:tcW w:w="1362" w:type="pct"/>
            <w:tcBorders>
              <w:top w:val="nil"/>
              <w:left w:val="nil"/>
              <w:bottom w:val="nil"/>
              <w:right w:val="nil"/>
            </w:tcBorders>
            <w:shd w:val="clear" w:color="auto" w:fill="auto"/>
            <w:noWrap/>
            <w:vAlign w:val="bottom"/>
            <w:hideMark/>
          </w:tcPr>
          <w:p w14:paraId="76DC2576"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Buildings</w:t>
            </w:r>
          </w:p>
        </w:tc>
        <w:tc>
          <w:tcPr>
            <w:tcW w:w="281" w:type="pct"/>
            <w:tcBorders>
              <w:top w:val="single" w:sz="4" w:space="0" w:color="auto"/>
              <w:left w:val="nil"/>
              <w:bottom w:val="single" w:sz="4" w:space="0" w:color="auto"/>
              <w:right w:val="nil"/>
            </w:tcBorders>
            <w:shd w:val="clear" w:color="auto" w:fill="auto"/>
            <w:noWrap/>
            <w:vAlign w:val="bottom"/>
            <w:hideMark/>
          </w:tcPr>
          <w:p w14:paraId="7696073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246" w:type="pct"/>
            <w:tcBorders>
              <w:top w:val="single" w:sz="4" w:space="0" w:color="auto"/>
              <w:left w:val="nil"/>
              <w:bottom w:val="single" w:sz="4" w:space="0" w:color="auto"/>
              <w:right w:val="nil"/>
            </w:tcBorders>
            <w:shd w:val="clear" w:color="auto" w:fill="auto"/>
            <w:noWrap/>
            <w:vAlign w:val="bottom"/>
            <w:hideMark/>
          </w:tcPr>
          <w:p w14:paraId="749ECF3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single" w:sz="4" w:space="0" w:color="auto"/>
              <w:left w:val="nil"/>
              <w:bottom w:val="single" w:sz="4" w:space="0" w:color="auto"/>
              <w:right w:val="nil"/>
            </w:tcBorders>
            <w:shd w:val="clear" w:color="auto" w:fill="auto"/>
            <w:noWrap/>
            <w:vAlign w:val="bottom"/>
            <w:hideMark/>
          </w:tcPr>
          <w:p w14:paraId="0B80914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2,213</w:t>
            </w:r>
          </w:p>
        </w:tc>
        <w:tc>
          <w:tcPr>
            <w:tcW w:w="409" w:type="pct"/>
            <w:tcBorders>
              <w:top w:val="single" w:sz="4" w:space="0" w:color="auto"/>
              <w:left w:val="nil"/>
              <w:bottom w:val="single" w:sz="4" w:space="0" w:color="auto"/>
              <w:right w:val="nil"/>
            </w:tcBorders>
            <w:shd w:val="clear" w:color="auto" w:fill="auto"/>
            <w:noWrap/>
            <w:vAlign w:val="bottom"/>
            <w:hideMark/>
          </w:tcPr>
          <w:p w14:paraId="5E5132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796</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6C0A06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single" w:sz="4" w:space="0" w:color="auto"/>
              <w:left w:val="nil"/>
              <w:bottom w:val="single" w:sz="4" w:space="0" w:color="auto"/>
              <w:right w:val="nil"/>
            </w:tcBorders>
            <w:shd w:val="clear" w:color="auto" w:fill="auto"/>
            <w:noWrap/>
            <w:vAlign w:val="bottom"/>
            <w:hideMark/>
          </w:tcPr>
          <w:p w14:paraId="57B5AA3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292" w:type="pct"/>
            <w:tcBorders>
              <w:top w:val="single" w:sz="4" w:space="0" w:color="auto"/>
              <w:left w:val="nil"/>
              <w:bottom w:val="single" w:sz="4" w:space="0" w:color="auto"/>
              <w:right w:val="nil"/>
            </w:tcBorders>
            <w:shd w:val="clear" w:color="auto" w:fill="auto"/>
            <w:noWrap/>
            <w:vAlign w:val="bottom"/>
            <w:hideMark/>
          </w:tcPr>
          <w:p w14:paraId="6F4F01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single" w:sz="4" w:space="0" w:color="auto"/>
              <w:left w:val="nil"/>
              <w:bottom w:val="single" w:sz="4" w:space="0" w:color="auto"/>
              <w:right w:val="nil"/>
            </w:tcBorders>
            <w:shd w:val="clear" w:color="auto" w:fill="auto"/>
            <w:noWrap/>
            <w:vAlign w:val="bottom"/>
            <w:hideMark/>
          </w:tcPr>
          <w:p w14:paraId="44F0D4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single" w:sz="4" w:space="0" w:color="auto"/>
              <w:left w:val="nil"/>
              <w:bottom w:val="single" w:sz="4" w:space="0" w:color="auto"/>
              <w:right w:val="nil"/>
            </w:tcBorders>
            <w:shd w:val="clear" w:color="auto" w:fill="auto"/>
            <w:noWrap/>
            <w:vAlign w:val="bottom"/>
            <w:hideMark/>
          </w:tcPr>
          <w:p w14:paraId="661D34B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441" w:type="pct"/>
            <w:tcBorders>
              <w:top w:val="single" w:sz="4" w:space="0" w:color="auto"/>
              <w:left w:val="nil"/>
              <w:bottom w:val="single" w:sz="4" w:space="0" w:color="auto"/>
              <w:right w:val="nil"/>
            </w:tcBorders>
            <w:shd w:val="clear" w:color="auto" w:fill="auto"/>
            <w:noWrap/>
            <w:vAlign w:val="bottom"/>
            <w:hideMark/>
          </w:tcPr>
          <w:p w14:paraId="097D22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E682512" w14:textId="77777777" w:rsidTr="00DF5E66">
        <w:trPr>
          <w:trHeight w:val="210"/>
        </w:trPr>
        <w:tc>
          <w:tcPr>
            <w:tcW w:w="1362" w:type="pct"/>
            <w:tcBorders>
              <w:top w:val="nil"/>
              <w:left w:val="nil"/>
              <w:bottom w:val="nil"/>
              <w:right w:val="nil"/>
            </w:tcBorders>
            <w:shd w:val="clear" w:color="auto" w:fill="auto"/>
            <w:noWrap/>
            <w:vAlign w:val="bottom"/>
            <w:hideMark/>
          </w:tcPr>
          <w:p w14:paraId="1A8B84CF"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Property</w:t>
            </w:r>
          </w:p>
        </w:tc>
        <w:tc>
          <w:tcPr>
            <w:tcW w:w="281" w:type="pct"/>
            <w:tcBorders>
              <w:top w:val="nil"/>
              <w:left w:val="nil"/>
              <w:bottom w:val="single" w:sz="4" w:space="0" w:color="auto"/>
              <w:right w:val="nil"/>
            </w:tcBorders>
            <w:shd w:val="clear" w:color="auto" w:fill="auto"/>
            <w:noWrap/>
            <w:vAlign w:val="bottom"/>
            <w:hideMark/>
          </w:tcPr>
          <w:p w14:paraId="7572AF5F"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3,009</w:t>
            </w:r>
          </w:p>
        </w:tc>
        <w:tc>
          <w:tcPr>
            <w:tcW w:w="246" w:type="pct"/>
            <w:tcBorders>
              <w:top w:val="nil"/>
              <w:left w:val="nil"/>
              <w:bottom w:val="single" w:sz="4" w:space="0" w:color="auto"/>
              <w:right w:val="nil"/>
            </w:tcBorders>
            <w:shd w:val="clear" w:color="auto" w:fill="auto"/>
            <w:noWrap/>
            <w:vAlign w:val="bottom"/>
            <w:hideMark/>
          </w:tcPr>
          <w:p w14:paraId="4BBEB5D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5" w:type="pct"/>
            <w:tcBorders>
              <w:top w:val="nil"/>
              <w:left w:val="nil"/>
              <w:bottom w:val="single" w:sz="4" w:space="0" w:color="auto"/>
              <w:right w:val="nil"/>
            </w:tcBorders>
            <w:shd w:val="clear" w:color="auto" w:fill="auto"/>
            <w:noWrap/>
            <w:vAlign w:val="bottom"/>
            <w:hideMark/>
          </w:tcPr>
          <w:p w14:paraId="6E53BDE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2,213</w:t>
            </w:r>
          </w:p>
        </w:tc>
        <w:tc>
          <w:tcPr>
            <w:tcW w:w="409" w:type="pct"/>
            <w:tcBorders>
              <w:top w:val="nil"/>
              <w:left w:val="nil"/>
              <w:bottom w:val="single" w:sz="4" w:space="0" w:color="auto"/>
              <w:right w:val="nil"/>
            </w:tcBorders>
            <w:shd w:val="clear" w:color="auto" w:fill="auto"/>
            <w:noWrap/>
            <w:vAlign w:val="bottom"/>
            <w:hideMark/>
          </w:tcPr>
          <w:p w14:paraId="1DA9CA0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796</w:t>
            </w:r>
          </w:p>
        </w:tc>
        <w:tc>
          <w:tcPr>
            <w:tcW w:w="345" w:type="pct"/>
            <w:tcBorders>
              <w:top w:val="nil"/>
              <w:left w:val="nil"/>
              <w:bottom w:val="single" w:sz="4" w:space="0" w:color="auto"/>
              <w:right w:val="single" w:sz="4" w:space="0" w:color="auto"/>
            </w:tcBorders>
            <w:shd w:val="clear" w:color="auto" w:fill="auto"/>
            <w:noWrap/>
            <w:vAlign w:val="bottom"/>
            <w:hideMark/>
          </w:tcPr>
          <w:p w14:paraId="15B8002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81" w:type="pct"/>
            <w:tcBorders>
              <w:top w:val="nil"/>
              <w:left w:val="nil"/>
              <w:bottom w:val="single" w:sz="4" w:space="0" w:color="auto"/>
              <w:right w:val="nil"/>
            </w:tcBorders>
            <w:shd w:val="clear" w:color="auto" w:fill="auto"/>
            <w:noWrap/>
            <w:vAlign w:val="bottom"/>
            <w:hideMark/>
          </w:tcPr>
          <w:p w14:paraId="4EEAA5F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3,009</w:t>
            </w:r>
          </w:p>
        </w:tc>
        <w:tc>
          <w:tcPr>
            <w:tcW w:w="292" w:type="pct"/>
            <w:tcBorders>
              <w:top w:val="nil"/>
              <w:left w:val="nil"/>
              <w:bottom w:val="single" w:sz="4" w:space="0" w:color="auto"/>
              <w:right w:val="nil"/>
            </w:tcBorders>
            <w:shd w:val="clear" w:color="auto" w:fill="auto"/>
            <w:noWrap/>
            <w:vAlign w:val="bottom"/>
            <w:hideMark/>
          </w:tcPr>
          <w:p w14:paraId="1AECFD3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4" w:type="pct"/>
            <w:tcBorders>
              <w:top w:val="nil"/>
              <w:left w:val="nil"/>
              <w:bottom w:val="single" w:sz="4" w:space="0" w:color="auto"/>
              <w:right w:val="nil"/>
            </w:tcBorders>
            <w:shd w:val="clear" w:color="auto" w:fill="auto"/>
            <w:noWrap/>
            <w:vAlign w:val="bottom"/>
            <w:hideMark/>
          </w:tcPr>
          <w:p w14:paraId="10BB320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4" w:type="pct"/>
            <w:tcBorders>
              <w:top w:val="nil"/>
              <w:left w:val="nil"/>
              <w:bottom w:val="single" w:sz="4" w:space="0" w:color="auto"/>
              <w:right w:val="nil"/>
            </w:tcBorders>
            <w:shd w:val="clear" w:color="auto" w:fill="auto"/>
            <w:noWrap/>
            <w:vAlign w:val="bottom"/>
            <w:hideMark/>
          </w:tcPr>
          <w:p w14:paraId="787BD4F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3,009</w:t>
            </w:r>
          </w:p>
        </w:tc>
        <w:tc>
          <w:tcPr>
            <w:tcW w:w="441" w:type="pct"/>
            <w:tcBorders>
              <w:top w:val="nil"/>
              <w:left w:val="nil"/>
              <w:bottom w:val="single" w:sz="4" w:space="0" w:color="auto"/>
              <w:right w:val="nil"/>
            </w:tcBorders>
            <w:shd w:val="clear" w:color="auto" w:fill="auto"/>
            <w:noWrap/>
            <w:vAlign w:val="bottom"/>
            <w:hideMark/>
          </w:tcPr>
          <w:p w14:paraId="41A6FDE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r>
      <w:tr w:rsidR="007176BB" w:rsidRPr="007176BB" w14:paraId="4EDE1129" w14:textId="77777777" w:rsidTr="00DB012E">
        <w:trPr>
          <w:trHeight w:val="94"/>
        </w:trPr>
        <w:tc>
          <w:tcPr>
            <w:tcW w:w="1362" w:type="pct"/>
            <w:tcBorders>
              <w:top w:val="nil"/>
              <w:left w:val="nil"/>
              <w:bottom w:val="nil"/>
              <w:right w:val="nil"/>
            </w:tcBorders>
            <w:shd w:val="clear" w:color="auto" w:fill="auto"/>
            <w:noWrap/>
            <w:vAlign w:val="bottom"/>
            <w:hideMark/>
          </w:tcPr>
          <w:p w14:paraId="3C62F151" w14:textId="77777777" w:rsidR="007176BB" w:rsidRPr="007176BB" w:rsidRDefault="007176BB" w:rsidP="007176BB">
            <w:pPr>
              <w:jc w:val="right"/>
              <w:rPr>
                <w:rFonts w:ascii="Arial" w:hAnsi="Arial" w:cs="Arial"/>
                <w:b/>
                <w:bCs/>
                <w:sz w:val="16"/>
                <w:szCs w:val="16"/>
                <w:lang w:eastAsia="en-AU"/>
              </w:rPr>
            </w:pPr>
          </w:p>
        </w:tc>
        <w:tc>
          <w:tcPr>
            <w:tcW w:w="281" w:type="pct"/>
            <w:tcBorders>
              <w:top w:val="nil"/>
              <w:left w:val="nil"/>
              <w:bottom w:val="nil"/>
              <w:right w:val="nil"/>
            </w:tcBorders>
            <w:shd w:val="clear" w:color="auto" w:fill="auto"/>
            <w:noWrap/>
            <w:vAlign w:val="bottom"/>
            <w:hideMark/>
          </w:tcPr>
          <w:p w14:paraId="3AD078BB" w14:textId="77777777" w:rsidR="007176BB" w:rsidRPr="007176BB" w:rsidRDefault="007176BB" w:rsidP="007176BB">
            <w:pPr>
              <w:rPr>
                <w:rFonts w:ascii="Times New Roman" w:hAnsi="Times New Roman"/>
                <w:sz w:val="20"/>
                <w:lang w:eastAsia="en-AU"/>
              </w:rPr>
            </w:pPr>
          </w:p>
        </w:tc>
        <w:tc>
          <w:tcPr>
            <w:tcW w:w="246" w:type="pct"/>
            <w:tcBorders>
              <w:top w:val="nil"/>
              <w:left w:val="nil"/>
              <w:bottom w:val="nil"/>
              <w:right w:val="nil"/>
            </w:tcBorders>
            <w:shd w:val="clear" w:color="auto" w:fill="auto"/>
            <w:noWrap/>
            <w:vAlign w:val="bottom"/>
            <w:hideMark/>
          </w:tcPr>
          <w:p w14:paraId="6AB482A3"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2A0485DA"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0A8FBF7C"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47B1AFDE"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w:t>
            </w:r>
          </w:p>
        </w:tc>
        <w:tc>
          <w:tcPr>
            <w:tcW w:w="281" w:type="pct"/>
            <w:tcBorders>
              <w:top w:val="nil"/>
              <w:left w:val="nil"/>
              <w:bottom w:val="nil"/>
              <w:right w:val="nil"/>
            </w:tcBorders>
            <w:shd w:val="clear" w:color="auto" w:fill="auto"/>
            <w:noWrap/>
            <w:vAlign w:val="bottom"/>
            <w:hideMark/>
          </w:tcPr>
          <w:p w14:paraId="06B4BDDB" w14:textId="77777777" w:rsidR="007176BB" w:rsidRPr="007176BB" w:rsidRDefault="007176BB" w:rsidP="007176BB">
            <w:pPr>
              <w:rPr>
                <w:rFonts w:ascii="Arial" w:hAnsi="Arial" w:cs="Arial"/>
                <w:sz w:val="16"/>
                <w:szCs w:val="16"/>
                <w:lang w:eastAsia="en-AU"/>
              </w:rPr>
            </w:pPr>
          </w:p>
        </w:tc>
        <w:tc>
          <w:tcPr>
            <w:tcW w:w="292" w:type="pct"/>
            <w:tcBorders>
              <w:top w:val="nil"/>
              <w:left w:val="nil"/>
              <w:bottom w:val="nil"/>
              <w:right w:val="nil"/>
            </w:tcBorders>
            <w:shd w:val="clear" w:color="auto" w:fill="auto"/>
            <w:noWrap/>
            <w:vAlign w:val="bottom"/>
            <w:hideMark/>
          </w:tcPr>
          <w:p w14:paraId="5EE424BE"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716270FA"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68950C7F"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390D50B5" w14:textId="77777777" w:rsidR="007176BB" w:rsidRPr="007176BB" w:rsidRDefault="007176BB" w:rsidP="007176BB">
            <w:pPr>
              <w:rPr>
                <w:rFonts w:ascii="Times New Roman" w:hAnsi="Times New Roman"/>
                <w:sz w:val="20"/>
                <w:lang w:eastAsia="en-AU"/>
              </w:rPr>
            </w:pPr>
          </w:p>
        </w:tc>
      </w:tr>
      <w:tr w:rsidR="007176BB" w:rsidRPr="007176BB" w14:paraId="7330CA77" w14:textId="77777777" w:rsidTr="00DF5E66">
        <w:trPr>
          <w:trHeight w:val="210"/>
        </w:trPr>
        <w:tc>
          <w:tcPr>
            <w:tcW w:w="1362" w:type="pct"/>
            <w:tcBorders>
              <w:top w:val="nil"/>
              <w:left w:val="nil"/>
              <w:bottom w:val="nil"/>
              <w:right w:val="nil"/>
            </w:tcBorders>
            <w:shd w:val="clear" w:color="auto" w:fill="auto"/>
            <w:noWrap/>
            <w:vAlign w:val="bottom"/>
            <w:hideMark/>
          </w:tcPr>
          <w:p w14:paraId="384530D4"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Plant and Equipment</w:t>
            </w:r>
          </w:p>
        </w:tc>
        <w:tc>
          <w:tcPr>
            <w:tcW w:w="281" w:type="pct"/>
            <w:tcBorders>
              <w:top w:val="nil"/>
              <w:left w:val="nil"/>
              <w:bottom w:val="nil"/>
              <w:right w:val="nil"/>
            </w:tcBorders>
            <w:shd w:val="clear" w:color="auto" w:fill="auto"/>
            <w:noWrap/>
            <w:vAlign w:val="bottom"/>
            <w:hideMark/>
          </w:tcPr>
          <w:p w14:paraId="516F142C" w14:textId="77777777" w:rsidR="007176BB" w:rsidRPr="007176BB" w:rsidRDefault="007176BB" w:rsidP="007176BB">
            <w:pPr>
              <w:rPr>
                <w:rFonts w:ascii="Arial" w:hAnsi="Arial" w:cs="Arial"/>
                <w:b/>
                <w:bCs/>
                <w:sz w:val="16"/>
                <w:szCs w:val="16"/>
                <w:lang w:eastAsia="en-AU"/>
              </w:rPr>
            </w:pPr>
          </w:p>
        </w:tc>
        <w:tc>
          <w:tcPr>
            <w:tcW w:w="246" w:type="pct"/>
            <w:tcBorders>
              <w:top w:val="nil"/>
              <w:left w:val="nil"/>
              <w:bottom w:val="nil"/>
              <w:right w:val="nil"/>
            </w:tcBorders>
            <w:shd w:val="clear" w:color="auto" w:fill="auto"/>
            <w:noWrap/>
            <w:vAlign w:val="bottom"/>
            <w:hideMark/>
          </w:tcPr>
          <w:p w14:paraId="2D65D00D"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35EB4410"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1D9EDC47"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727547B0"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81" w:type="pct"/>
            <w:tcBorders>
              <w:top w:val="nil"/>
              <w:left w:val="nil"/>
              <w:bottom w:val="nil"/>
              <w:right w:val="nil"/>
            </w:tcBorders>
            <w:shd w:val="clear" w:color="auto" w:fill="auto"/>
            <w:noWrap/>
            <w:vAlign w:val="bottom"/>
            <w:hideMark/>
          </w:tcPr>
          <w:p w14:paraId="184C181C" w14:textId="77777777" w:rsidR="007176BB" w:rsidRPr="007176BB" w:rsidRDefault="007176BB" w:rsidP="007176BB">
            <w:pPr>
              <w:rPr>
                <w:rFonts w:ascii="Arial" w:hAnsi="Arial" w:cs="Arial"/>
                <w:b/>
                <w:bCs/>
                <w:sz w:val="16"/>
                <w:szCs w:val="16"/>
                <w:lang w:eastAsia="en-AU"/>
              </w:rPr>
            </w:pPr>
          </w:p>
        </w:tc>
        <w:tc>
          <w:tcPr>
            <w:tcW w:w="292" w:type="pct"/>
            <w:tcBorders>
              <w:top w:val="nil"/>
              <w:left w:val="nil"/>
              <w:bottom w:val="nil"/>
              <w:right w:val="nil"/>
            </w:tcBorders>
            <w:shd w:val="clear" w:color="auto" w:fill="auto"/>
            <w:noWrap/>
            <w:vAlign w:val="bottom"/>
            <w:hideMark/>
          </w:tcPr>
          <w:p w14:paraId="3A45B6AD"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1F7DCFC9"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389909B1"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6215A391" w14:textId="77777777" w:rsidR="007176BB" w:rsidRPr="007176BB" w:rsidRDefault="007176BB" w:rsidP="007176BB">
            <w:pPr>
              <w:rPr>
                <w:rFonts w:ascii="Times New Roman" w:hAnsi="Times New Roman"/>
                <w:sz w:val="20"/>
                <w:lang w:eastAsia="en-AU"/>
              </w:rPr>
            </w:pPr>
          </w:p>
        </w:tc>
      </w:tr>
      <w:tr w:rsidR="007176BB" w:rsidRPr="007176BB" w14:paraId="2FBD3EAF" w14:textId="77777777" w:rsidTr="00DF5E66">
        <w:trPr>
          <w:trHeight w:val="200"/>
        </w:trPr>
        <w:tc>
          <w:tcPr>
            <w:tcW w:w="1362" w:type="pct"/>
            <w:tcBorders>
              <w:top w:val="nil"/>
              <w:left w:val="nil"/>
              <w:bottom w:val="nil"/>
              <w:right w:val="nil"/>
            </w:tcBorders>
            <w:shd w:val="clear" w:color="auto" w:fill="auto"/>
            <w:noWrap/>
            <w:vAlign w:val="bottom"/>
            <w:hideMark/>
          </w:tcPr>
          <w:p w14:paraId="31D41A7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plant and equipment</w:t>
            </w:r>
          </w:p>
        </w:tc>
        <w:tc>
          <w:tcPr>
            <w:tcW w:w="281" w:type="pct"/>
            <w:tcBorders>
              <w:top w:val="nil"/>
              <w:left w:val="nil"/>
              <w:bottom w:val="nil"/>
              <w:right w:val="nil"/>
            </w:tcBorders>
            <w:shd w:val="clear" w:color="auto" w:fill="auto"/>
            <w:noWrap/>
            <w:vAlign w:val="bottom"/>
            <w:hideMark/>
          </w:tcPr>
          <w:p w14:paraId="3107010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74BFF25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02C0CA4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391DA59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416685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1529A73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7A0059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A80B9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750A30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2B8BDD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138F3F9" w14:textId="77777777" w:rsidTr="00DF5E66">
        <w:trPr>
          <w:trHeight w:val="200"/>
        </w:trPr>
        <w:tc>
          <w:tcPr>
            <w:tcW w:w="1362" w:type="pct"/>
            <w:tcBorders>
              <w:top w:val="nil"/>
              <w:left w:val="nil"/>
              <w:bottom w:val="nil"/>
              <w:right w:val="nil"/>
            </w:tcBorders>
            <w:shd w:val="clear" w:color="auto" w:fill="auto"/>
            <w:noWrap/>
            <w:vAlign w:val="bottom"/>
            <w:hideMark/>
          </w:tcPr>
          <w:p w14:paraId="0A1A887C" w14:textId="516EEAF2"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Plant, </w:t>
            </w:r>
            <w:r w:rsidR="0075536C" w:rsidRPr="007176BB">
              <w:rPr>
                <w:rFonts w:ascii="Arial" w:hAnsi="Arial" w:cs="Arial"/>
                <w:sz w:val="16"/>
                <w:szCs w:val="16"/>
                <w:lang w:eastAsia="en-AU"/>
              </w:rPr>
              <w:t>machinery,</w:t>
            </w:r>
            <w:r w:rsidRPr="007176BB">
              <w:rPr>
                <w:rFonts w:ascii="Arial" w:hAnsi="Arial" w:cs="Arial"/>
                <w:sz w:val="16"/>
                <w:szCs w:val="16"/>
                <w:lang w:eastAsia="en-AU"/>
              </w:rPr>
              <w:t xml:space="preserve"> and equipment</w:t>
            </w:r>
          </w:p>
        </w:tc>
        <w:tc>
          <w:tcPr>
            <w:tcW w:w="281" w:type="pct"/>
            <w:tcBorders>
              <w:top w:val="nil"/>
              <w:left w:val="nil"/>
              <w:bottom w:val="nil"/>
              <w:right w:val="nil"/>
            </w:tcBorders>
            <w:shd w:val="clear" w:color="auto" w:fill="auto"/>
            <w:noWrap/>
            <w:vAlign w:val="bottom"/>
            <w:hideMark/>
          </w:tcPr>
          <w:p w14:paraId="36F2A66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2,521</w:t>
            </w:r>
          </w:p>
        </w:tc>
        <w:tc>
          <w:tcPr>
            <w:tcW w:w="246" w:type="pct"/>
            <w:tcBorders>
              <w:top w:val="nil"/>
              <w:left w:val="nil"/>
              <w:bottom w:val="nil"/>
              <w:right w:val="nil"/>
            </w:tcBorders>
            <w:shd w:val="clear" w:color="auto" w:fill="auto"/>
            <w:noWrap/>
            <w:vAlign w:val="bottom"/>
            <w:hideMark/>
          </w:tcPr>
          <w:p w14:paraId="15E6C7D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518C3CD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2,521</w:t>
            </w:r>
          </w:p>
        </w:tc>
        <w:tc>
          <w:tcPr>
            <w:tcW w:w="409" w:type="pct"/>
            <w:tcBorders>
              <w:top w:val="nil"/>
              <w:left w:val="nil"/>
              <w:bottom w:val="nil"/>
              <w:right w:val="nil"/>
            </w:tcBorders>
            <w:shd w:val="clear" w:color="auto" w:fill="auto"/>
            <w:noWrap/>
            <w:vAlign w:val="bottom"/>
            <w:hideMark/>
          </w:tcPr>
          <w:p w14:paraId="0C0712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066AC3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48D280B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2,521</w:t>
            </w:r>
          </w:p>
        </w:tc>
        <w:tc>
          <w:tcPr>
            <w:tcW w:w="292" w:type="pct"/>
            <w:tcBorders>
              <w:top w:val="nil"/>
              <w:left w:val="nil"/>
              <w:bottom w:val="nil"/>
              <w:right w:val="nil"/>
            </w:tcBorders>
            <w:shd w:val="clear" w:color="auto" w:fill="auto"/>
            <w:noWrap/>
            <w:vAlign w:val="bottom"/>
            <w:hideMark/>
          </w:tcPr>
          <w:p w14:paraId="4E9FD07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640DD1C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0135A9F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02C741E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2,521</w:t>
            </w:r>
          </w:p>
        </w:tc>
      </w:tr>
      <w:tr w:rsidR="007176BB" w:rsidRPr="007176BB" w14:paraId="3D72CFAE" w14:textId="77777777" w:rsidTr="00DF5E66">
        <w:trPr>
          <w:trHeight w:val="200"/>
        </w:trPr>
        <w:tc>
          <w:tcPr>
            <w:tcW w:w="1362" w:type="pct"/>
            <w:tcBorders>
              <w:top w:val="nil"/>
              <w:left w:val="nil"/>
              <w:bottom w:val="nil"/>
              <w:right w:val="nil"/>
            </w:tcBorders>
            <w:shd w:val="clear" w:color="auto" w:fill="auto"/>
            <w:noWrap/>
            <w:vAlign w:val="bottom"/>
            <w:hideMark/>
          </w:tcPr>
          <w:p w14:paraId="70F45262" w14:textId="411849D2"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Fixtures, </w:t>
            </w:r>
            <w:r w:rsidR="0075536C" w:rsidRPr="007176BB">
              <w:rPr>
                <w:rFonts w:ascii="Arial" w:hAnsi="Arial" w:cs="Arial"/>
                <w:sz w:val="16"/>
                <w:szCs w:val="16"/>
                <w:lang w:eastAsia="en-AU"/>
              </w:rPr>
              <w:t>fittings,</w:t>
            </w:r>
            <w:r w:rsidRPr="007176BB">
              <w:rPr>
                <w:rFonts w:ascii="Arial" w:hAnsi="Arial" w:cs="Arial"/>
                <w:sz w:val="16"/>
                <w:szCs w:val="16"/>
                <w:lang w:eastAsia="en-AU"/>
              </w:rPr>
              <w:t xml:space="preserve"> and furniture</w:t>
            </w:r>
          </w:p>
        </w:tc>
        <w:tc>
          <w:tcPr>
            <w:tcW w:w="281" w:type="pct"/>
            <w:tcBorders>
              <w:top w:val="nil"/>
              <w:left w:val="nil"/>
              <w:bottom w:val="nil"/>
              <w:right w:val="nil"/>
            </w:tcBorders>
            <w:shd w:val="clear" w:color="auto" w:fill="auto"/>
            <w:noWrap/>
            <w:vAlign w:val="bottom"/>
            <w:hideMark/>
          </w:tcPr>
          <w:p w14:paraId="6809709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w:t>
            </w:r>
          </w:p>
        </w:tc>
        <w:tc>
          <w:tcPr>
            <w:tcW w:w="246" w:type="pct"/>
            <w:tcBorders>
              <w:top w:val="nil"/>
              <w:left w:val="nil"/>
              <w:bottom w:val="nil"/>
              <w:right w:val="nil"/>
            </w:tcBorders>
            <w:shd w:val="clear" w:color="auto" w:fill="auto"/>
            <w:noWrap/>
            <w:vAlign w:val="bottom"/>
            <w:hideMark/>
          </w:tcPr>
          <w:p w14:paraId="4D3285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2636E9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w:t>
            </w:r>
          </w:p>
        </w:tc>
        <w:tc>
          <w:tcPr>
            <w:tcW w:w="409" w:type="pct"/>
            <w:tcBorders>
              <w:top w:val="nil"/>
              <w:left w:val="nil"/>
              <w:bottom w:val="nil"/>
              <w:right w:val="nil"/>
            </w:tcBorders>
            <w:shd w:val="clear" w:color="auto" w:fill="auto"/>
            <w:noWrap/>
            <w:vAlign w:val="bottom"/>
            <w:hideMark/>
          </w:tcPr>
          <w:p w14:paraId="23B4CA9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69CE0B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209B3FB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w:t>
            </w:r>
          </w:p>
        </w:tc>
        <w:tc>
          <w:tcPr>
            <w:tcW w:w="292" w:type="pct"/>
            <w:tcBorders>
              <w:top w:val="nil"/>
              <w:left w:val="nil"/>
              <w:bottom w:val="nil"/>
              <w:right w:val="nil"/>
            </w:tcBorders>
            <w:shd w:val="clear" w:color="auto" w:fill="auto"/>
            <w:noWrap/>
            <w:vAlign w:val="bottom"/>
            <w:hideMark/>
          </w:tcPr>
          <w:p w14:paraId="7EE8BEC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41EC9E7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2D87BC3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w:t>
            </w:r>
          </w:p>
        </w:tc>
        <w:tc>
          <w:tcPr>
            <w:tcW w:w="441" w:type="pct"/>
            <w:tcBorders>
              <w:top w:val="nil"/>
              <w:left w:val="nil"/>
              <w:bottom w:val="nil"/>
              <w:right w:val="nil"/>
            </w:tcBorders>
            <w:shd w:val="clear" w:color="auto" w:fill="auto"/>
            <w:noWrap/>
            <w:vAlign w:val="bottom"/>
            <w:hideMark/>
          </w:tcPr>
          <w:p w14:paraId="4B4BFE9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183E66D" w14:textId="77777777" w:rsidTr="00DF5E66">
        <w:trPr>
          <w:trHeight w:val="200"/>
        </w:trPr>
        <w:tc>
          <w:tcPr>
            <w:tcW w:w="1362" w:type="pct"/>
            <w:tcBorders>
              <w:top w:val="nil"/>
              <w:left w:val="nil"/>
              <w:bottom w:val="nil"/>
              <w:right w:val="nil"/>
            </w:tcBorders>
            <w:shd w:val="clear" w:color="auto" w:fill="auto"/>
            <w:noWrap/>
            <w:vAlign w:val="bottom"/>
            <w:hideMark/>
          </w:tcPr>
          <w:p w14:paraId="7896247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Computers and telecommunications</w:t>
            </w:r>
          </w:p>
        </w:tc>
        <w:tc>
          <w:tcPr>
            <w:tcW w:w="281" w:type="pct"/>
            <w:tcBorders>
              <w:top w:val="nil"/>
              <w:left w:val="nil"/>
              <w:bottom w:val="nil"/>
              <w:right w:val="nil"/>
            </w:tcBorders>
            <w:shd w:val="clear" w:color="auto" w:fill="auto"/>
            <w:noWrap/>
            <w:vAlign w:val="bottom"/>
            <w:hideMark/>
          </w:tcPr>
          <w:p w14:paraId="3301FC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390</w:t>
            </w:r>
          </w:p>
        </w:tc>
        <w:tc>
          <w:tcPr>
            <w:tcW w:w="246" w:type="pct"/>
            <w:tcBorders>
              <w:top w:val="nil"/>
              <w:left w:val="nil"/>
              <w:bottom w:val="nil"/>
              <w:right w:val="nil"/>
            </w:tcBorders>
            <w:shd w:val="clear" w:color="auto" w:fill="auto"/>
            <w:noWrap/>
            <w:vAlign w:val="bottom"/>
            <w:hideMark/>
          </w:tcPr>
          <w:p w14:paraId="6E4AB7B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43765FB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346</w:t>
            </w:r>
          </w:p>
        </w:tc>
        <w:tc>
          <w:tcPr>
            <w:tcW w:w="409" w:type="pct"/>
            <w:tcBorders>
              <w:top w:val="nil"/>
              <w:left w:val="nil"/>
              <w:bottom w:val="nil"/>
              <w:right w:val="nil"/>
            </w:tcBorders>
            <w:shd w:val="clear" w:color="auto" w:fill="auto"/>
            <w:noWrap/>
            <w:vAlign w:val="bottom"/>
            <w:hideMark/>
          </w:tcPr>
          <w:p w14:paraId="2F41C0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44</w:t>
            </w:r>
          </w:p>
        </w:tc>
        <w:tc>
          <w:tcPr>
            <w:tcW w:w="345" w:type="pct"/>
            <w:tcBorders>
              <w:top w:val="nil"/>
              <w:left w:val="nil"/>
              <w:bottom w:val="nil"/>
              <w:right w:val="single" w:sz="4" w:space="0" w:color="auto"/>
            </w:tcBorders>
            <w:shd w:val="clear" w:color="auto" w:fill="auto"/>
            <w:noWrap/>
            <w:vAlign w:val="bottom"/>
            <w:hideMark/>
          </w:tcPr>
          <w:p w14:paraId="0894E8B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53B0D9F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390</w:t>
            </w:r>
          </w:p>
        </w:tc>
        <w:tc>
          <w:tcPr>
            <w:tcW w:w="292" w:type="pct"/>
            <w:tcBorders>
              <w:top w:val="nil"/>
              <w:left w:val="nil"/>
              <w:bottom w:val="nil"/>
              <w:right w:val="nil"/>
            </w:tcBorders>
            <w:shd w:val="clear" w:color="auto" w:fill="auto"/>
            <w:noWrap/>
            <w:vAlign w:val="bottom"/>
            <w:hideMark/>
          </w:tcPr>
          <w:p w14:paraId="42A7EED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3F829AD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107A800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390</w:t>
            </w:r>
          </w:p>
        </w:tc>
        <w:tc>
          <w:tcPr>
            <w:tcW w:w="441" w:type="pct"/>
            <w:tcBorders>
              <w:top w:val="nil"/>
              <w:left w:val="nil"/>
              <w:bottom w:val="nil"/>
              <w:right w:val="nil"/>
            </w:tcBorders>
            <w:shd w:val="clear" w:color="auto" w:fill="auto"/>
            <w:noWrap/>
            <w:vAlign w:val="bottom"/>
            <w:hideMark/>
          </w:tcPr>
          <w:p w14:paraId="468D305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A68F378" w14:textId="77777777" w:rsidTr="00DF5E66">
        <w:trPr>
          <w:trHeight w:val="200"/>
        </w:trPr>
        <w:tc>
          <w:tcPr>
            <w:tcW w:w="1362" w:type="pct"/>
            <w:tcBorders>
              <w:top w:val="nil"/>
              <w:left w:val="nil"/>
              <w:bottom w:val="nil"/>
              <w:right w:val="nil"/>
            </w:tcBorders>
            <w:shd w:val="clear" w:color="auto" w:fill="auto"/>
            <w:noWrap/>
            <w:vAlign w:val="bottom"/>
            <w:hideMark/>
          </w:tcPr>
          <w:p w14:paraId="2C2BAA42"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Library books</w:t>
            </w:r>
          </w:p>
        </w:tc>
        <w:tc>
          <w:tcPr>
            <w:tcW w:w="281" w:type="pct"/>
            <w:tcBorders>
              <w:top w:val="nil"/>
              <w:left w:val="nil"/>
              <w:bottom w:val="nil"/>
              <w:right w:val="nil"/>
            </w:tcBorders>
            <w:shd w:val="clear" w:color="auto" w:fill="auto"/>
            <w:noWrap/>
            <w:vAlign w:val="bottom"/>
            <w:hideMark/>
          </w:tcPr>
          <w:p w14:paraId="222F64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0F2E15C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76073A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0E6AA8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2CD5ADB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1C76408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7F95C52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2FB9EBD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0A98B20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1EF28F1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7494A7D" w14:textId="77777777" w:rsidTr="00DF5E66">
        <w:trPr>
          <w:trHeight w:val="210"/>
        </w:trPr>
        <w:tc>
          <w:tcPr>
            <w:tcW w:w="1362" w:type="pct"/>
            <w:tcBorders>
              <w:top w:val="nil"/>
              <w:left w:val="nil"/>
              <w:bottom w:val="nil"/>
              <w:right w:val="nil"/>
            </w:tcBorders>
            <w:shd w:val="clear" w:color="auto" w:fill="auto"/>
            <w:noWrap/>
            <w:vAlign w:val="bottom"/>
            <w:hideMark/>
          </w:tcPr>
          <w:p w14:paraId="07513BAF"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Plant and Equipment</w:t>
            </w:r>
          </w:p>
        </w:tc>
        <w:tc>
          <w:tcPr>
            <w:tcW w:w="281" w:type="pct"/>
            <w:tcBorders>
              <w:top w:val="single" w:sz="4" w:space="0" w:color="auto"/>
              <w:left w:val="nil"/>
              <w:bottom w:val="single" w:sz="4" w:space="0" w:color="auto"/>
              <w:right w:val="nil"/>
            </w:tcBorders>
            <w:shd w:val="clear" w:color="auto" w:fill="auto"/>
            <w:noWrap/>
            <w:vAlign w:val="bottom"/>
            <w:hideMark/>
          </w:tcPr>
          <w:p w14:paraId="526B4A1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2,930</w:t>
            </w:r>
          </w:p>
        </w:tc>
        <w:tc>
          <w:tcPr>
            <w:tcW w:w="246" w:type="pct"/>
            <w:tcBorders>
              <w:top w:val="single" w:sz="4" w:space="0" w:color="auto"/>
              <w:left w:val="nil"/>
              <w:bottom w:val="single" w:sz="4" w:space="0" w:color="auto"/>
              <w:right w:val="nil"/>
            </w:tcBorders>
            <w:shd w:val="clear" w:color="auto" w:fill="auto"/>
            <w:noWrap/>
            <w:vAlign w:val="bottom"/>
            <w:hideMark/>
          </w:tcPr>
          <w:p w14:paraId="79054F6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5" w:type="pct"/>
            <w:tcBorders>
              <w:top w:val="single" w:sz="4" w:space="0" w:color="auto"/>
              <w:left w:val="nil"/>
              <w:bottom w:val="single" w:sz="4" w:space="0" w:color="auto"/>
              <w:right w:val="nil"/>
            </w:tcBorders>
            <w:shd w:val="clear" w:color="auto" w:fill="auto"/>
            <w:noWrap/>
            <w:vAlign w:val="bottom"/>
            <w:hideMark/>
          </w:tcPr>
          <w:p w14:paraId="5BC5265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2,886</w:t>
            </w:r>
          </w:p>
        </w:tc>
        <w:tc>
          <w:tcPr>
            <w:tcW w:w="409" w:type="pct"/>
            <w:tcBorders>
              <w:top w:val="single" w:sz="4" w:space="0" w:color="auto"/>
              <w:left w:val="nil"/>
              <w:bottom w:val="single" w:sz="4" w:space="0" w:color="auto"/>
              <w:right w:val="nil"/>
            </w:tcBorders>
            <w:shd w:val="clear" w:color="auto" w:fill="auto"/>
            <w:noWrap/>
            <w:vAlign w:val="bottom"/>
            <w:hideMark/>
          </w:tcPr>
          <w:p w14:paraId="355BFF4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255CA7A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81" w:type="pct"/>
            <w:tcBorders>
              <w:top w:val="single" w:sz="4" w:space="0" w:color="auto"/>
              <w:left w:val="nil"/>
              <w:bottom w:val="single" w:sz="4" w:space="0" w:color="auto"/>
              <w:right w:val="nil"/>
            </w:tcBorders>
            <w:shd w:val="clear" w:color="auto" w:fill="auto"/>
            <w:noWrap/>
            <w:vAlign w:val="bottom"/>
            <w:hideMark/>
          </w:tcPr>
          <w:p w14:paraId="6E97696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2,930</w:t>
            </w:r>
          </w:p>
        </w:tc>
        <w:tc>
          <w:tcPr>
            <w:tcW w:w="292" w:type="pct"/>
            <w:tcBorders>
              <w:top w:val="single" w:sz="4" w:space="0" w:color="auto"/>
              <w:left w:val="nil"/>
              <w:bottom w:val="single" w:sz="4" w:space="0" w:color="auto"/>
              <w:right w:val="nil"/>
            </w:tcBorders>
            <w:shd w:val="clear" w:color="auto" w:fill="auto"/>
            <w:noWrap/>
            <w:vAlign w:val="bottom"/>
            <w:hideMark/>
          </w:tcPr>
          <w:p w14:paraId="41B2C0A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4" w:type="pct"/>
            <w:tcBorders>
              <w:top w:val="single" w:sz="4" w:space="0" w:color="auto"/>
              <w:left w:val="nil"/>
              <w:bottom w:val="single" w:sz="4" w:space="0" w:color="auto"/>
              <w:right w:val="nil"/>
            </w:tcBorders>
            <w:shd w:val="clear" w:color="auto" w:fill="auto"/>
            <w:noWrap/>
            <w:vAlign w:val="bottom"/>
            <w:hideMark/>
          </w:tcPr>
          <w:p w14:paraId="01957773"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4" w:type="pct"/>
            <w:tcBorders>
              <w:top w:val="single" w:sz="4" w:space="0" w:color="auto"/>
              <w:left w:val="nil"/>
              <w:bottom w:val="single" w:sz="4" w:space="0" w:color="auto"/>
              <w:right w:val="nil"/>
            </w:tcBorders>
            <w:shd w:val="clear" w:color="auto" w:fill="auto"/>
            <w:noWrap/>
            <w:vAlign w:val="bottom"/>
            <w:hideMark/>
          </w:tcPr>
          <w:p w14:paraId="5E1433C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409</w:t>
            </w:r>
          </w:p>
        </w:tc>
        <w:tc>
          <w:tcPr>
            <w:tcW w:w="441" w:type="pct"/>
            <w:tcBorders>
              <w:top w:val="single" w:sz="4" w:space="0" w:color="auto"/>
              <w:left w:val="nil"/>
              <w:bottom w:val="single" w:sz="4" w:space="0" w:color="auto"/>
              <w:right w:val="nil"/>
            </w:tcBorders>
            <w:shd w:val="clear" w:color="auto" w:fill="auto"/>
            <w:noWrap/>
            <w:vAlign w:val="bottom"/>
            <w:hideMark/>
          </w:tcPr>
          <w:p w14:paraId="4812E0D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2,521</w:t>
            </w:r>
          </w:p>
        </w:tc>
      </w:tr>
      <w:tr w:rsidR="007176BB" w:rsidRPr="007176BB" w14:paraId="16A8F142" w14:textId="77777777" w:rsidTr="00DB012E">
        <w:trPr>
          <w:trHeight w:val="89"/>
        </w:trPr>
        <w:tc>
          <w:tcPr>
            <w:tcW w:w="1362" w:type="pct"/>
            <w:tcBorders>
              <w:top w:val="nil"/>
              <w:left w:val="nil"/>
              <w:bottom w:val="nil"/>
              <w:right w:val="nil"/>
            </w:tcBorders>
            <w:shd w:val="clear" w:color="auto" w:fill="auto"/>
            <w:noWrap/>
            <w:vAlign w:val="bottom"/>
            <w:hideMark/>
          </w:tcPr>
          <w:p w14:paraId="71BB6CD5" w14:textId="77777777" w:rsidR="007176BB" w:rsidRPr="007176BB" w:rsidRDefault="007176BB" w:rsidP="007176BB">
            <w:pPr>
              <w:jc w:val="right"/>
              <w:rPr>
                <w:rFonts w:ascii="Arial" w:hAnsi="Arial" w:cs="Arial"/>
                <w:b/>
                <w:bCs/>
                <w:sz w:val="16"/>
                <w:szCs w:val="16"/>
                <w:lang w:eastAsia="en-AU"/>
              </w:rPr>
            </w:pPr>
          </w:p>
        </w:tc>
        <w:tc>
          <w:tcPr>
            <w:tcW w:w="281" w:type="pct"/>
            <w:tcBorders>
              <w:top w:val="nil"/>
              <w:left w:val="nil"/>
              <w:bottom w:val="nil"/>
              <w:right w:val="nil"/>
            </w:tcBorders>
            <w:shd w:val="clear" w:color="auto" w:fill="auto"/>
            <w:noWrap/>
            <w:vAlign w:val="bottom"/>
            <w:hideMark/>
          </w:tcPr>
          <w:p w14:paraId="3E4B15E6" w14:textId="77777777" w:rsidR="007176BB" w:rsidRPr="007176BB" w:rsidRDefault="007176BB" w:rsidP="007176BB">
            <w:pPr>
              <w:rPr>
                <w:rFonts w:ascii="Times New Roman" w:hAnsi="Times New Roman"/>
                <w:sz w:val="20"/>
                <w:lang w:eastAsia="en-AU"/>
              </w:rPr>
            </w:pPr>
          </w:p>
        </w:tc>
        <w:tc>
          <w:tcPr>
            <w:tcW w:w="246" w:type="pct"/>
            <w:tcBorders>
              <w:top w:val="nil"/>
              <w:left w:val="nil"/>
              <w:bottom w:val="nil"/>
              <w:right w:val="nil"/>
            </w:tcBorders>
            <w:shd w:val="clear" w:color="auto" w:fill="auto"/>
            <w:noWrap/>
            <w:vAlign w:val="bottom"/>
            <w:hideMark/>
          </w:tcPr>
          <w:p w14:paraId="6193EF65"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0353E38A"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444CE38C"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54C2577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81" w:type="pct"/>
            <w:tcBorders>
              <w:top w:val="nil"/>
              <w:left w:val="nil"/>
              <w:bottom w:val="nil"/>
              <w:right w:val="nil"/>
            </w:tcBorders>
            <w:shd w:val="clear" w:color="auto" w:fill="auto"/>
            <w:noWrap/>
            <w:vAlign w:val="bottom"/>
            <w:hideMark/>
          </w:tcPr>
          <w:p w14:paraId="3EA24666" w14:textId="77777777" w:rsidR="007176BB" w:rsidRPr="007176BB" w:rsidRDefault="007176BB" w:rsidP="007176BB">
            <w:pPr>
              <w:rPr>
                <w:rFonts w:ascii="Arial" w:hAnsi="Arial" w:cs="Arial"/>
                <w:b/>
                <w:bCs/>
                <w:sz w:val="16"/>
                <w:szCs w:val="16"/>
                <w:lang w:eastAsia="en-AU"/>
              </w:rPr>
            </w:pPr>
          </w:p>
        </w:tc>
        <w:tc>
          <w:tcPr>
            <w:tcW w:w="292" w:type="pct"/>
            <w:tcBorders>
              <w:top w:val="nil"/>
              <w:left w:val="nil"/>
              <w:bottom w:val="nil"/>
              <w:right w:val="nil"/>
            </w:tcBorders>
            <w:shd w:val="clear" w:color="auto" w:fill="auto"/>
            <w:noWrap/>
            <w:vAlign w:val="bottom"/>
            <w:hideMark/>
          </w:tcPr>
          <w:p w14:paraId="72738C8C"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55E3BA5D"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1C716405"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4516CC50" w14:textId="77777777" w:rsidR="007176BB" w:rsidRPr="007176BB" w:rsidRDefault="007176BB" w:rsidP="007176BB">
            <w:pPr>
              <w:rPr>
                <w:rFonts w:ascii="Times New Roman" w:hAnsi="Times New Roman"/>
                <w:sz w:val="20"/>
                <w:lang w:eastAsia="en-AU"/>
              </w:rPr>
            </w:pPr>
          </w:p>
        </w:tc>
      </w:tr>
      <w:tr w:rsidR="007176BB" w:rsidRPr="007176BB" w14:paraId="249039AC" w14:textId="77777777" w:rsidTr="00DF5E66">
        <w:trPr>
          <w:trHeight w:val="210"/>
        </w:trPr>
        <w:tc>
          <w:tcPr>
            <w:tcW w:w="1362" w:type="pct"/>
            <w:tcBorders>
              <w:top w:val="nil"/>
              <w:left w:val="nil"/>
              <w:bottom w:val="nil"/>
              <w:right w:val="nil"/>
            </w:tcBorders>
            <w:shd w:val="clear" w:color="auto" w:fill="auto"/>
            <w:noWrap/>
            <w:vAlign w:val="bottom"/>
            <w:hideMark/>
          </w:tcPr>
          <w:p w14:paraId="6A3C1C6F"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Infrastructure</w:t>
            </w:r>
          </w:p>
        </w:tc>
        <w:tc>
          <w:tcPr>
            <w:tcW w:w="281" w:type="pct"/>
            <w:tcBorders>
              <w:top w:val="nil"/>
              <w:left w:val="nil"/>
              <w:bottom w:val="nil"/>
              <w:right w:val="nil"/>
            </w:tcBorders>
            <w:shd w:val="clear" w:color="auto" w:fill="auto"/>
            <w:noWrap/>
            <w:vAlign w:val="bottom"/>
            <w:hideMark/>
          </w:tcPr>
          <w:p w14:paraId="1F1BB5A7" w14:textId="77777777" w:rsidR="007176BB" w:rsidRPr="007176BB" w:rsidRDefault="007176BB" w:rsidP="007176BB">
            <w:pPr>
              <w:rPr>
                <w:rFonts w:ascii="Arial" w:hAnsi="Arial" w:cs="Arial"/>
                <w:b/>
                <w:bCs/>
                <w:sz w:val="16"/>
                <w:szCs w:val="16"/>
                <w:lang w:eastAsia="en-AU"/>
              </w:rPr>
            </w:pPr>
          </w:p>
        </w:tc>
        <w:tc>
          <w:tcPr>
            <w:tcW w:w="246" w:type="pct"/>
            <w:tcBorders>
              <w:top w:val="nil"/>
              <w:left w:val="nil"/>
              <w:bottom w:val="nil"/>
              <w:right w:val="nil"/>
            </w:tcBorders>
            <w:shd w:val="clear" w:color="auto" w:fill="auto"/>
            <w:noWrap/>
            <w:vAlign w:val="bottom"/>
            <w:hideMark/>
          </w:tcPr>
          <w:p w14:paraId="05148DA8"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008B0C2D"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715EB8EA"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59E8ED68"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81" w:type="pct"/>
            <w:tcBorders>
              <w:top w:val="nil"/>
              <w:left w:val="nil"/>
              <w:bottom w:val="nil"/>
              <w:right w:val="nil"/>
            </w:tcBorders>
            <w:shd w:val="clear" w:color="auto" w:fill="auto"/>
            <w:noWrap/>
            <w:vAlign w:val="bottom"/>
            <w:hideMark/>
          </w:tcPr>
          <w:p w14:paraId="57E892A9" w14:textId="77777777" w:rsidR="007176BB" w:rsidRPr="007176BB" w:rsidRDefault="007176BB" w:rsidP="007176BB">
            <w:pPr>
              <w:rPr>
                <w:rFonts w:ascii="Arial" w:hAnsi="Arial" w:cs="Arial"/>
                <w:b/>
                <w:bCs/>
                <w:sz w:val="16"/>
                <w:szCs w:val="16"/>
                <w:lang w:eastAsia="en-AU"/>
              </w:rPr>
            </w:pPr>
          </w:p>
        </w:tc>
        <w:tc>
          <w:tcPr>
            <w:tcW w:w="292" w:type="pct"/>
            <w:tcBorders>
              <w:top w:val="nil"/>
              <w:left w:val="nil"/>
              <w:bottom w:val="nil"/>
              <w:right w:val="nil"/>
            </w:tcBorders>
            <w:shd w:val="clear" w:color="auto" w:fill="auto"/>
            <w:noWrap/>
            <w:vAlign w:val="bottom"/>
            <w:hideMark/>
          </w:tcPr>
          <w:p w14:paraId="104F3C1B"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4AC1A210"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017319E1"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37B48CF4" w14:textId="77777777" w:rsidR="007176BB" w:rsidRPr="007176BB" w:rsidRDefault="007176BB" w:rsidP="007176BB">
            <w:pPr>
              <w:rPr>
                <w:rFonts w:ascii="Times New Roman" w:hAnsi="Times New Roman"/>
                <w:sz w:val="20"/>
                <w:lang w:eastAsia="en-AU"/>
              </w:rPr>
            </w:pPr>
          </w:p>
        </w:tc>
      </w:tr>
      <w:tr w:rsidR="007176BB" w:rsidRPr="007176BB" w14:paraId="617FE007" w14:textId="77777777" w:rsidTr="00DF5E66">
        <w:trPr>
          <w:trHeight w:val="200"/>
        </w:trPr>
        <w:tc>
          <w:tcPr>
            <w:tcW w:w="1362" w:type="pct"/>
            <w:tcBorders>
              <w:top w:val="nil"/>
              <w:left w:val="nil"/>
              <w:bottom w:val="nil"/>
              <w:right w:val="nil"/>
            </w:tcBorders>
            <w:shd w:val="clear" w:color="auto" w:fill="auto"/>
            <w:noWrap/>
            <w:vAlign w:val="bottom"/>
            <w:hideMark/>
          </w:tcPr>
          <w:p w14:paraId="4C012FE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Roads</w:t>
            </w:r>
          </w:p>
        </w:tc>
        <w:tc>
          <w:tcPr>
            <w:tcW w:w="281" w:type="pct"/>
            <w:tcBorders>
              <w:top w:val="nil"/>
              <w:left w:val="nil"/>
              <w:bottom w:val="nil"/>
              <w:right w:val="nil"/>
            </w:tcBorders>
            <w:shd w:val="clear" w:color="auto" w:fill="auto"/>
            <w:noWrap/>
            <w:vAlign w:val="bottom"/>
            <w:hideMark/>
          </w:tcPr>
          <w:p w14:paraId="6498C35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42,432</w:t>
            </w:r>
          </w:p>
        </w:tc>
        <w:tc>
          <w:tcPr>
            <w:tcW w:w="246" w:type="pct"/>
            <w:tcBorders>
              <w:top w:val="nil"/>
              <w:left w:val="nil"/>
              <w:bottom w:val="nil"/>
              <w:right w:val="nil"/>
            </w:tcBorders>
            <w:shd w:val="clear" w:color="auto" w:fill="auto"/>
            <w:noWrap/>
            <w:vAlign w:val="bottom"/>
            <w:hideMark/>
          </w:tcPr>
          <w:p w14:paraId="538B6A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268569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8,991</w:t>
            </w:r>
          </w:p>
        </w:tc>
        <w:tc>
          <w:tcPr>
            <w:tcW w:w="409" w:type="pct"/>
            <w:tcBorders>
              <w:top w:val="nil"/>
              <w:left w:val="nil"/>
              <w:bottom w:val="nil"/>
              <w:right w:val="nil"/>
            </w:tcBorders>
            <w:shd w:val="clear" w:color="auto" w:fill="auto"/>
            <w:noWrap/>
            <w:vAlign w:val="bottom"/>
            <w:hideMark/>
          </w:tcPr>
          <w:p w14:paraId="671B8F5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33,293</w:t>
            </w:r>
          </w:p>
        </w:tc>
        <w:tc>
          <w:tcPr>
            <w:tcW w:w="345" w:type="pct"/>
            <w:tcBorders>
              <w:top w:val="nil"/>
              <w:left w:val="nil"/>
              <w:bottom w:val="nil"/>
              <w:right w:val="single" w:sz="4" w:space="0" w:color="auto"/>
            </w:tcBorders>
            <w:shd w:val="clear" w:color="auto" w:fill="auto"/>
            <w:noWrap/>
            <w:vAlign w:val="bottom"/>
            <w:hideMark/>
          </w:tcPr>
          <w:p w14:paraId="27567C8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148</w:t>
            </w:r>
          </w:p>
        </w:tc>
        <w:tc>
          <w:tcPr>
            <w:tcW w:w="281" w:type="pct"/>
            <w:tcBorders>
              <w:top w:val="nil"/>
              <w:left w:val="nil"/>
              <w:bottom w:val="nil"/>
              <w:right w:val="nil"/>
            </w:tcBorders>
            <w:shd w:val="clear" w:color="auto" w:fill="auto"/>
            <w:noWrap/>
            <w:vAlign w:val="bottom"/>
            <w:hideMark/>
          </w:tcPr>
          <w:p w14:paraId="3BF4404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42,432</w:t>
            </w:r>
          </w:p>
        </w:tc>
        <w:tc>
          <w:tcPr>
            <w:tcW w:w="292" w:type="pct"/>
            <w:tcBorders>
              <w:top w:val="nil"/>
              <w:left w:val="nil"/>
              <w:bottom w:val="nil"/>
              <w:right w:val="nil"/>
            </w:tcBorders>
            <w:shd w:val="clear" w:color="auto" w:fill="auto"/>
            <w:noWrap/>
            <w:vAlign w:val="bottom"/>
            <w:hideMark/>
          </w:tcPr>
          <w:p w14:paraId="2452B9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26,790</w:t>
            </w:r>
          </w:p>
        </w:tc>
        <w:tc>
          <w:tcPr>
            <w:tcW w:w="504" w:type="pct"/>
            <w:tcBorders>
              <w:top w:val="nil"/>
              <w:left w:val="nil"/>
              <w:bottom w:val="nil"/>
              <w:right w:val="nil"/>
            </w:tcBorders>
            <w:shd w:val="clear" w:color="auto" w:fill="auto"/>
            <w:noWrap/>
            <w:vAlign w:val="bottom"/>
            <w:hideMark/>
          </w:tcPr>
          <w:p w14:paraId="14A688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53CFB4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2,124</w:t>
            </w:r>
          </w:p>
        </w:tc>
        <w:tc>
          <w:tcPr>
            <w:tcW w:w="441" w:type="pct"/>
            <w:tcBorders>
              <w:top w:val="nil"/>
              <w:left w:val="nil"/>
              <w:bottom w:val="nil"/>
              <w:right w:val="nil"/>
            </w:tcBorders>
            <w:shd w:val="clear" w:color="auto" w:fill="auto"/>
            <w:noWrap/>
            <w:vAlign w:val="bottom"/>
            <w:hideMark/>
          </w:tcPr>
          <w:p w14:paraId="625E94D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13,518</w:t>
            </w:r>
          </w:p>
        </w:tc>
      </w:tr>
      <w:tr w:rsidR="007176BB" w:rsidRPr="007176BB" w14:paraId="5DC11E4B" w14:textId="77777777" w:rsidTr="00DF5E66">
        <w:trPr>
          <w:trHeight w:val="200"/>
        </w:trPr>
        <w:tc>
          <w:tcPr>
            <w:tcW w:w="1362" w:type="pct"/>
            <w:tcBorders>
              <w:top w:val="nil"/>
              <w:left w:val="nil"/>
              <w:bottom w:val="nil"/>
              <w:right w:val="nil"/>
            </w:tcBorders>
            <w:shd w:val="clear" w:color="auto" w:fill="auto"/>
            <w:noWrap/>
            <w:vAlign w:val="bottom"/>
            <w:hideMark/>
          </w:tcPr>
          <w:p w14:paraId="01C25F0A"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Bridges</w:t>
            </w:r>
          </w:p>
        </w:tc>
        <w:tc>
          <w:tcPr>
            <w:tcW w:w="281" w:type="pct"/>
            <w:tcBorders>
              <w:top w:val="nil"/>
              <w:left w:val="nil"/>
              <w:bottom w:val="nil"/>
              <w:right w:val="nil"/>
            </w:tcBorders>
            <w:shd w:val="clear" w:color="auto" w:fill="auto"/>
            <w:noWrap/>
            <w:vAlign w:val="bottom"/>
            <w:hideMark/>
          </w:tcPr>
          <w:p w14:paraId="18C4A4B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255</w:t>
            </w:r>
          </w:p>
        </w:tc>
        <w:tc>
          <w:tcPr>
            <w:tcW w:w="246" w:type="pct"/>
            <w:tcBorders>
              <w:top w:val="nil"/>
              <w:left w:val="nil"/>
              <w:bottom w:val="nil"/>
              <w:right w:val="nil"/>
            </w:tcBorders>
            <w:shd w:val="clear" w:color="auto" w:fill="auto"/>
            <w:noWrap/>
            <w:vAlign w:val="bottom"/>
            <w:hideMark/>
          </w:tcPr>
          <w:p w14:paraId="4AF03F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w:t>
            </w:r>
          </w:p>
        </w:tc>
        <w:tc>
          <w:tcPr>
            <w:tcW w:w="345" w:type="pct"/>
            <w:tcBorders>
              <w:top w:val="nil"/>
              <w:left w:val="nil"/>
              <w:bottom w:val="nil"/>
              <w:right w:val="nil"/>
            </w:tcBorders>
            <w:shd w:val="clear" w:color="auto" w:fill="auto"/>
            <w:noWrap/>
            <w:vAlign w:val="bottom"/>
            <w:hideMark/>
          </w:tcPr>
          <w:p w14:paraId="7DCE55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128</w:t>
            </w:r>
          </w:p>
        </w:tc>
        <w:tc>
          <w:tcPr>
            <w:tcW w:w="409" w:type="pct"/>
            <w:tcBorders>
              <w:top w:val="nil"/>
              <w:left w:val="nil"/>
              <w:bottom w:val="nil"/>
              <w:right w:val="nil"/>
            </w:tcBorders>
            <w:shd w:val="clear" w:color="auto" w:fill="auto"/>
            <w:noWrap/>
            <w:vAlign w:val="bottom"/>
            <w:hideMark/>
          </w:tcPr>
          <w:p w14:paraId="6FA873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63</w:t>
            </w:r>
          </w:p>
        </w:tc>
        <w:tc>
          <w:tcPr>
            <w:tcW w:w="345" w:type="pct"/>
            <w:tcBorders>
              <w:top w:val="nil"/>
              <w:left w:val="nil"/>
              <w:bottom w:val="nil"/>
              <w:right w:val="single" w:sz="4" w:space="0" w:color="auto"/>
            </w:tcBorders>
            <w:shd w:val="clear" w:color="auto" w:fill="auto"/>
            <w:noWrap/>
            <w:vAlign w:val="bottom"/>
            <w:hideMark/>
          </w:tcPr>
          <w:p w14:paraId="2C600E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w:t>
            </w:r>
          </w:p>
        </w:tc>
        <w:tc>
          <w:tcPr>
            <w:tcW w:w="281" w:type="pct"/>
            <w:tcBorders>
              <w:top w:val="nil"/>
              <w:left w:val="nil"/>
              <w:bottom w:val="nil"/>
              <w:right w:val="nil"/>
            </w:tcBorders>
            <w:shd w:val="clear" w:color="auto" w:fill="auto"/>
            <w:noWrap/>
            <w:vAlign w:val="bottom"/>
            <w:hideMark/>
          </w:tcPr>
          <w:p w14:paraId="7C1788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255</w:t>
            </w:r>
          </w:p>
        </w:tc>
        <w:tc>
          <w:tcPr>
            <w:tcW w:w="292" w:type="pct"/>
            <w:tcBorders>
              <w:top w:val="nil"/>
              <w:left w:val="nil"/>
              <w:bottom w:val="nil"/>
              <w:right w:val="nil"/>
            </w:tcBorders>
            <w:shd w:val="clear" w:color="auto" w:fill="auto"/>
            <w:noWrap/>
            <w:vAlign w:val="bottom"/>
            <w:hideMark/>
          </w:tcPr>
          <w:p w14:paraId="2DE8FD3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5E4602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ECA01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255</w:t>
            </w:r>
          </w:p>
        </w:tc>
        <w:tc>
          <w:tcPr>
            <w:tcW w:w="441" w:type="pct"/>
            <w:tcBorders>
              <w:top w:val="nil"/>
              <w:left w:val="nil"/>
              <w:bottom w:val="nil"/>
              <w:right w:val="nil"/>
            </w:tcBorders>
            <w:shd w:val="clear" w:color="auto" w:fill="auto"/>
            <w:noWrap/>
            <w:vAlign w:val="bottom"/>
            <w:hideMark/>
          </w:tcPr>
          <w:p w14:paraId="66AEDF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FA55E17" w14:textId="77777777" w:rsidTr="00DF5E66">
        <w:trPr>
          <w:trHeight w:val="200"/>
        </w:trPr>
        <w:tc>
          <w:tcPr>
            <w:tcW w:w="1362" w:type="pct"/>
            <w:tcBorders>
              <w:top w:val="nil"/>
              <w:left w:val="nil"/>
              <w:bottom w:val="nil"/>
              <w:right w:val="nil"/>
            </w:tcBorders>
            <w:shd w:val="clear" w:color="auto" w:fill="auto"/>
            <w:noWrap/>
            <w:vAlign w:val="bottom"/>
            <w:hideMark/>
          </w:tcPr>
          <w:p w14:paraId="54B4198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Footpaths and cycleways</w:t>
            </w:r>
          </w:p>
        </w:tc>
        <w:tc>
          <w:tcPr>
            <w:tcW w:w="281" w:type="pct"/>
            <w:tcBorders>
              <w:top w:val="nil"/>
              <w:left w:val="nil"/>
              <w:bottom w:val="nil"/>
              <w:right w:val="nil"/>
            </w:tcBorders>
            <w:shd w:val="clear" w:color="auto" w:fill="auto"/>
            <w:noWrap/>
            <w:vAlign w:val="bottom"/>
            <w:hideMark/>
          </w:tcPr>
          <w:p w14:paraId="1C45558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2,618</w:t>
            </w:r>
          </w:p>
        </w:tc>
        <w:tc>
          <w:tcPr>
            <w:tcW w:w="246" w:type="pct"/>
            <w:tcBorders>
              <w:top w:val="nil"/>
              <w:left w:val="nil"/>
              <w:bottom w:val="nil"/>
              <w:right w:val="nil"/>
            </w:tcBorders>
            <w:shd w:val="clear" w:color="auto" w:fill="auto"/>
            <w:noWrap/>
            <w:vAlign w:val="bottom"/>
            <w:hideMark/>
          </w:tcPr>
          <w:p w14:paraId="2AEEAF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1,240</w:t>
            </w:r>
          </w:p>
        </w:tc>
        <w:tc>
          <w:tcPr>
            <w:tcW w:w="345" w:type="pct"/>
            <w:tcBorders>
              <w:top w:val="nil"/>
              <w:left w:val="nil"/>
              <w:bottom w:val="nil"/>
              <w:right w:val="nil"/>
            </w:tcBorders>
            <w:shd w:val="clear" w:color="auto" w:fill="auto"/>
            <w:noWrap/>
            <w:vAlign w:val="bottom"/>
            <w:hideMark/>
          </w:tcPr>
          <w:p w14:paraId="21D36A1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1,359</w:t>
            </w:r>
          </w:p>
        </w:tc>
        <w:tc>
          <w:tcPr>
            <w:tcW w:w="409" w:type="pct"/>
            <w:tcBorders>
              <w:top w:val="nil"/>
              <w:left w:val="nil"/>
              <w:bottom w:val="nil"/>
              <w:right w:val="nil"/>
            </w:tcBorders>
            <w:shd w:val="clear" w:color="auto" w:fill="auto"/>
            <w:noWrap/>
            <w:vAlign w:val="bottom"/>
            <w:hideMark/>
          </w:tcPr>
          <w:p w14:paraId="469977E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w:t>
            </w:r>
          </w:p>
        </w:tc>
        <w:tc>
          <w:tcPr>
            <w:tcW w:w="345" w:type="pct"/>
            <w:tcBorders>
              <w:top w:val="nil"/>
              <w:left w:val="nil"/>
              <w:bottom w:val="nil"/>
              <w:right w:val="single" w:sz="4" w:space="0" w:color="auto"/>
            </w:tcBorders>
            <w:shd w:val="clear" w:color="auto" w:fill="auto"/>
            <w:noWrap/>
            <w:vAlign w:val="bottom"/>
            <w:hideMark/>
          </w:tcPr>
          <w:p w14:paraId="0898BA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w:t>
            </w:r>
          </w:p>
        </w:tc>
        <w:tc>
          <w:tcPr>
            <w:tcW w:w="281" w:type="pct"/>
            <w:tcBorders>
              <w:top w:val="nil"/>
              <w:left w:val="nil"/>
              <w:bottom w:val="nil"/>
              <w:right w:val="nil"/>
            </w:tcBorders>
            <w:shd w:val="clear" w:color="auto" w:fill="auto"/>
            <w:noWrap/>
            <w:vAlign w:val="bottom"/>
            <w:hideMark/>
          </w:tcPr>
          <w:p w14:paraId="6643DA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2,618</w:t>
            </w:r>
          </w:p>
        </w:tc>
        <w:tc>
          <w:tcPr>
            <w:tcW w:w="292" w:type="pct"/>
            <w:tcBorders>
              <w:top w:val="nil"/>
              <w:left w:val="nil"/>
              <w:bottom w:val="nil"/>
              <w:right w:val="nil"/>
            </w:tcBorders>
            <w:shd w:val="clear" w:color="auto" w:fill="auto"/>
            <w:noWrap/>
            <w:vAlign w:val="bottom"/>
            <w:hideMark/>
          </w:tcPr>
          <w:p w14:paraId="541268F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61529A6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8FB7D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2,618</w:t>
            </w:r>
          </w:p>
        </w:tc>
        <w:tc>
          <w:tcPr>
            <w:tcW w:w="441" w:type="pct"/>
            <w:tcBorders>
              <w:top w:val="nil"/>
              <w:left w:val="nil"/>
              <w:bottom w:val="nil"/>
              <w:right w:val="nil"/>
            </w:tcBorders>
            <w:shd w:val="clear" w:color="auto" w:fill="auto"/>
            <w:noWrap/>
            <w:vAlign w:val="bottom"/>
            <w:hideMark/>
          </w:tcPr>
          <w:p w14:paraId="22FA193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D115386" w14:textId="77777777" w:rsidTr="00DF5E66">
        <w:trPr>
          <w:trHeight w:val="200"/>
        </w:trPr>
        <w:tc>
          <w:tcPr>
            <w:tcW w:w="1362" w:type="pct"/>
            <w:tcBorders>
              <w:top w:val="nil"/>
              <w:left w:val="nil"/>
              <w:bottom w:val="nil"/>
              <w:right w:val="nil"/>
            </w:tcBorders>
            <w:shd w:val="clear" w:color="auto" w:fill="auto"/>
            <w:noWrap/>
            <w:vAlign w:val="bottom"/>
            <w:hideMark/>
          </w:tcPr>
          <w:p w14:paraId="36178AC6"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Drainage</w:t>
            </w:r>
          </w:p>
        </w:tc>
        <w:tc>
          <w:tcPr>
            <w:tcW w:w="281" w:type="pct"/>
            <w:tcBorders>
              <w:top w:val="nil"/>
              <w:left w:val="nil"/>
              <w:bottom w:val="nil"/>
              <w:right w:val="nil"/>
            </w:tcBorders>
            <w:shd w:val="clear" w:color="auto" w:fill="auto"/>
            <w:noWrap/>
            <w:vAlign w:val="bottom"/>
            <w:hideMark/>
          </w:tcPr>
          <w:p w14:paraId="40338F7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801</w:t>
            </w:r>
          </w:p>
        </w:tc>
        <w:tc>
          <w:tcPr>
            <w:tcW w:w="246" w:type="pct"/>
            <w:tcBorders>
              <w:top w:val="nil"/>
              <w:left w:val="nil"/>
              <w:bottom w:val="nil"/>
              <w:right w:val="nil"/>
            </w:tcBorders>
            <w:shd w:val="clear" w:color="auto" w:fill="auto"/>
            <w:noWrap/>
            <w:vAlign w:val="bottom"/>
            <w:hideMark/>
          </w:tcPr>
          <w:p w14:paraId="1514AC2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537</w:t>
            </w:r>
          </w:p>
        </w:tc>
        <w:tc>
          <w:tcPr>
            <w:tcW w:w="345" w:type="pct"/>
            <w:tcBorders>
              <w:top w:val="nil"/>
              <w:left w:val="nil"/>
              <w:bottom w:val="nil"/>
              <w:right w:val="nil"/>
            </w:tcBorders>
            <w:shd w:val="clear" w:color="auto" w:fill="auto"/>
            <w:noWrap/>
            <w:vAlign w:val="bottom"/>
            <w:hideMark/>
          </w:tcPr>
          <w:p w14:paraId="551CB2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264</w:t>
            </w:r>
          </w:p>
        </w:tc>
        <w:tc>
          <w:tcPr>
            <w:tcW w:w="409" w:type="pct"/>
            <w:tcBorders>
              <w:top w:val="nil"/>
              <w:left w:val="nil"/>
              <w:bottom w:val="nil"/>
              <w:right w:val="nil"/>
            </w:tcBorders>
            <w:shd w:val="clear" w:color="auto" w:fill="auto"/>
            <w:noWrap/>
            <w:vAlign w:val="bottom"/>
            <w:hideMark/>
          </w:tcPr>
          <w:p w14:paraId="490AE8C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428FF5F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27DC44B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801</w:t>
            </w:r>
          </w:p>
        </w:tc>
        <w:tc>
          <w:tcPr>
            <w:tcW w:w="292" w:type="pct"/>
            <w:tcBorders>
              <w:top w:val="nil"/>
              <w:left w:val="nil"/>
              <w:bottom w:val="nil"/>
              <w:right w:val="nil"/>
            </w:tcBorders>
            <w:shd w:val="clear" w:color="auto" w:fill="auto"/>
            <w:noWrap/>
            <w:vAlign w:val="bottom"/>
            <w:hideMark/>
          </w:tcPr>
          <w:p w14:paraId="484448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E9BE0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CFFA8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801</w:t>
            </w:r>
          </w:p>
        </w:tc>
        <w:tc>
          <w:tcPr>
            <w:tcW w:w="441" w:type="pct"/>
            <w:tcBorders>
              <w:top w:val="nil"/>
              <w:left w:val="nil"/>
              <w:bottom w:val="nil"/>
              <w:right w:val="nil"/>
            </w:tcBorders>
            <w:shd w:val="clear" w:color="auto" w:fill="auto"/>
            <w:noWrap/>
            <w:vAlign w:val="bottom"/>
            <w:hideMark/>
          </w:tcPr>
          <w:p w14:paraId="36FC6D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4BDB917" w14:textId="77777777" w:rsidTr="00DF5E66">
        <w:trPr>
          <w:trHeight w:val="200"/>
        </w:trPr>
        <w:tc>
          <w:tcPr>
            <w:tcW w:w="1362" w:type="pct"/>
            <w:tcBorders>
              <w:top w:val="nil"/>
              <w:left w:val="nil"/>
              <w:bottom w:val="nil"/>
              <w:right w:val="nil"/>
            </w:tcBorders>
            <w:shd w:val="clear" w:color="auto" w:fill="auto"/>
            <w:noWrap/>
            <w:vAlign w:val="bottom"/>
            <w:hideMark/>
          </w:tcPr>
          <w:p w14:paraId="6CBDE0EB"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Recreational, leisure and community facilities</w:t>
            </w:r>
          </w:p>
        </w:tc>
        <w:tc>
          <w:tcPr>
            <w:tcW w:w="281" w:type="pct"/>
            <w:tcBorders>
              <w:top w:val="nil"/>
              <w:left w:val="nil"/>
              <w:bottom w:val="nil"/>
              <w:right w:val="nil"/>
            </w:tcBorders>
            <w:shd w:val="clear" w:color="auto" w:fill="auto"/>
            <w:noWrap/>
            <w:vAlign w:val="bottom"/>
            <w:hideMark/>
          </w:tcPr>
          <w:p w14:paraId="4B6A7BC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2,313</w:t>
            </w:r>
          </w:p>
        </w:tc>
        <w:tc>
          <w:tcPr>
            <w:tcW w:w="246" w:type="pct"/>
            <w:tcBorders>
              <w:top w:val="nil"/>
              <w:left w:val="nil"/>
              <w:bottom w:val="nil"/>
              <w:right w:val="nil"/>
            </w:tcBorders>
            <w:shd w:val="clear" w:color="auto" w:fill="auto"/>
            <w:noWrap/>
            <w:vAlign w:val="bottom"/>
            <w:hideMark/>
          </w:tcPr>
          <w:p w14:paraId="4F1B440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640EA0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1,808</w:t>
            </w:r>
          </w:p>
        </w:tc>
        <w:tc>
          <w:tcPr>
            <w:tcW w:w="409" w:type="pct"/>
            <w:tcBorders>
              <w:top w:val="nil"/>
              <w:left w:val="nil"/>
              <w:bottom w:val="nil"/>
              <w:right w:val="nil"/>
            </w:tcBorders>
            <w:shd w:val="clear" w:color="auto" w:fill="auto"/>
            <w:noWrap/>
            <w:vAlign w:val="bottom"/>
            <w:hideMark/>
          </w:tcPr>
          <w:p w14:paraId="203DCE3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505</w:t>
            </w:r>
          </w:p>
        </w:tc>
        <w:tc>
          <w:tcPr>
            <w:tcW w:w="345" w:type="pct"/>
            <w:tcBorders>
              <w:top w:val="nil"/>
              <w:left w:val="nil"/>
              <w:bottom w:val="nil"/>
              <w:right w:val="single" w:sz="4" w:space="0" w:color="auto"/>
            </w:tcBorders>
            <w:shd w:val="clear" w:color="auto" w:fill="auto"/>
            <w:noWrap/>
            <w:vAlign w:val="bottom"/>
            <w:hideMark/>
          </w:tcPr>
          <w:p w14:paraId="7E1E14C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631145C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2,313</w:t>
            </w:r>
          </w:p>
        </w:tc>
        <w:tc>
          <w:tcPr>
            <w:tcW w:w="292" w:type="pct"/>
            <w:tcBorders>
              <w:top w:val="nil"/>
              <w:left w:val="nil"/>
              <w:bottom w:val="nil"/>
              <w:right w:val="nil"/>
            </w:tcBorders>
            <w:shd w:val="clear" w:color="auto" w:fill="auto"/>
            <w:noWrap/>
            <w:vAlign w:val="bottom"/>
            <w:hideMark/>
          </w:tcPr>
          <w:p w14:paraId="28AFCC6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B403ED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6AB882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2,313</w:t>
            </w:r>
          </w:p>
        </w:tc>
        <w:tc>
          <w:tcPr>
            <w:tcW w:w="441" w:type="pct"/>
            <w:tcBorders>
              <w:top w:val="nil"/>
              <w:left w:val="nil"/>
              <w:bottom w:val="nil"/>
              <w:right w:val="nil"/>
            </w:tcBorders>
            <w:shd w:val="clear" w:color="auto" w:fill="auto"/>
            <w:noWrap/>
            <w:vAlign w:val="bottom"/>
            <w:hideMark/>
          </w:tcPr>
          <w:p w14:paraId="437D9B5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83B9EF9" w14:textId="77777777" w:rsidTr="00DF5E66">
        <w:trPr>
          <w:trHeight w:val="200"/>
        </w:trPr>
        <w:tc>
          <w:tcPr>
            <w:tcW w:w="1362" w:type="pct"/>
            <w:tcBorders>
              <w:top w:val="nil"/>
              <w:left w:val="nil"/>
              <w:bottom w:val="nil"/>
              <w:right w:val="nil"/>
            </w:tcBorders>
            <w:shd w:val="clear" w:color="auto" w:fill="auto"/>
            <w:noWrap/>
            <w:vAlign w:val="bottom"/>
            <w:hideMark/>
          </w:tcPr>
          <w:p w14:paraId="3D7288B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Waste management</w:t>
            </w:r>
          </w:p>
        </w:tc>
        <w:tc>
          <w:tcPr>
            <w:tcW w:w="281" w:type="pct"/>
            <w:tcBorders>
              <w:top w:val="nil"/>
              <w:left w:val="nil"/>
              <w:bottom w:val="nil"/>
              <w:right w:val="nil"/>
            </w:tcBorders>
            <w:shd w:val="clear" w:color="auto" w:fill="auto"/>
            <w:noWrap/>
            <w:vAlign w:val="bottom"/>
            <w:hideMark/>
          </w:tcPr>
          <w:p w14:paraId="6DF29F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0FED443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1C5E25E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62E1E7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0F72D4D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435BA5C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2DF3983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5223B8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D53B9C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500B2FF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5D1DD42" w14:textId="77777777" w:rsidTr="00DF5E66">
        <w:trPr>
          <w:trHeight w:val="200"/>
        </w:trPr>
        <w:tc>
          <w:tcPr>
            <w:tcW w:w="1362" w:type="pct"/>
            <w:tcBorders>
              <w:top w:val="nil"/>
              <w:left w:val="nil"/>
              <w:bottom w:val="nil"/>
              <w:right w:val="nil"/>
            </w:tcBorders>
            <w:shd w:val="clear" w:color="auto" w:fill="auto"/>
            <w:noWrap/>
            <w:vAlign w:val="bottom"/>
            <w:hideMark/>
          </w:tcPr>
          <w:p w14:paraId="024E8F8D" w14:textId="0DB984C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Parks, open </w:t>
            </w:r>
            <w:r w:rsidR="0075536C" w:rsidRPr="007176BB">
              <w:rPr>
                <w:rFonts w:ascii="Arial" w:hAnsi="Arial" w:cs="Arial"/>
                <w:sz w:val="16"/>
                <w:szCs w:val="16"/>
                <w:lang w:eastAsia="en-AU"/>
              </w:rPr>
              <w:t>space,</w:t>
            </w:r>
            <w:r w:rsidRPr="007176BB">
              <w:rPr>
                <w:rFonts w:ascii="Arial" w:hAnsi="Arial" w:cs="Arial"/>
                <w:sz w:val="16"/>
                <w:szCs w:val="16"/>
                <w:lang w:eastAsia="en-AU"/>
              </w:rPr>
              <w:t xml:space="preserve"> and streetscapes</w:t>
            </w:r>
          </w:p>
        </w:tc>
        <w:tc>
          <w:tcPr>
            <w:tcW w:w="281" w:type="pct"/>
            <w:tcBorders>
              <w:top w:val="nil"/>
              <w:left w:val="nil"/>
              <w:bottom w:val="nil"/>
              <w:right w:val="nil"/>
            </w:tcBorders>
            <w:shd w:val="clear" w:color="auto" w:fill="auto"/>
            <w:noWrap/>
            <w:vAlign w:val="bottom"/>
            <w:hideMark/>
          </w:tcPr>
          <w:p w14:paraId="1AE5C69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5,920</w:t>
            </w:r>
          </w:p>
        </w:tc>
        <w:tc>
          <w:tcPr>
            <w:tcW w:w="246" w:type="pct"/>
            <w:tcBorders>
              <w:top w:val="nil"/>
              <w:left w:val="nil"/>
              <w:bottom w:val="nil"/>
              <w:right w:val="nil"/>
            </w:tcBorders>
            <w:shd w:val="clear" w:color="auto" w:fill="auto"/>
            <w:noWrap/>
            <w:vAlign w:val="bottom"/>
            <w:hideMark/>
          </w:tcPr>
          <w:p w14:paraId="7BFFD1A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4,420</w:t>
            </w:r>
          </w:p>
        </w:tc>
        <w:tc>
          <w:tcPr>
            <w:tcW w:w="345" w:type="pct"/>
            <w:tcBorders>
              <w:top w:val="nil"/>
              <w:left w:val="nil"/>
              <w:bottom w:val="nil"/>
              <w:right w:val="nil"/>
            </w:tcBorders>
            <w:shd w:val="clear" w:color="auto" w:fill="auto"/>
            <w:noWrap/>
            <w:vAlign w:val="bottom"/>
            <w:hideMark/>
          </w:tcPr>
          <w:p w14:paraId="201A62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760</w:t>
            </w:r>
          </w:p>
        </w:tc>
        <w:tc>
          <w:tcPr>
            <w:tcW w:w="409" w:type="pct"/>
            <w:tcBorders>
              <w:top w:val="nil"/>
              <w:left w:val="nil"/>
              <w:bottom w:val="nil"/>
              <w:right w:val="nil"/>
            </w:tcBorders>
            <w:shd w:val="clear" w:color="auto" w:fill="auto"/>
            <w:noWrap/>
            <w:vAlign w:val="bottom"/>
            <w:hideMark/>
          </w:tcPr>
          <w:p w14:paraId="2F30BF6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536</w:t>
            </w:r>
          </w:p>
        </w:tc>
        <w:tc>
          <w:tcPr>
            <w:tcW w:w="345" w:type="pct"/>
            <w:tcBorders>
              <w:top w:val="nil"/>
              <w:left w:val="nil"/>
              <w:bottom w:val="nil"/>
              <w:right w:val="single" w:sz="4" w:space="0" w:color="auto"/>
            </w:tcBorders>
            <w:shd w:val="clear" w:color="auto" w:fill="auto"/>
            <w:noWrap/>
            <w:vAlign w:val="bottom"/>
            <w:hideMark/>
          </w:tcPr>
          <w:p w14:paraId="7C2C9A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204</w:t>
            </w:r>
          </w:p>
        </w:tc>
        <w:tc>
          <w:tcPr>
            <w:tcW w:w="281" w:type="pct"/>
            <w:tcBorders>
              <w:top w:val="nil"/>
              <w:left w:val="nil"/>
              <w:bottom w:val="nil"/>
              <w:right w:val="nil"/>
            </w:tcBorders>
            <w:shd w:val="clear" w:color="auto" w:fill="auto"/>
            <w:noWrap/>
            <w:vAlign w:val="bottom"/>
            <w:hideMark/>
          </w:tcPr>
          <w:p w14:paraId="5633F64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5,920</w:t>
            </w:r>
          </w:p>
        </w:tc>
        <w:tc>
          <w:tcPr>
            <w:tcW w:w="292" w:type="pct"/>
            <w:tcBorders>
              <w:top w:val="nil"/>
              <w:left w:val="nil"/>
              <w:bottom w:val="nil"/>
              <w:right w:val="nil"/>
            </w:tcBorders>
            <w:shd w:val="clear" w:color="auto" w:fill="auto"/>
            <w:noWrap/>
            <w:vAlign w:val="bottom"/>
            <w:hideMark/>
          </w:tcPr>
          <w:p w14:paraId="227B4CF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2,730</w:t>
            </w:r>
          </w:p>
        </w:tc>
        <w:tc>
          <w:tcPr>
            <w:tcW w:w="504" w:type="pct"/>
            <w:tcBorders>
              <w:top w:val="nil"/>
              <w:left w:val="nil"/>
              <w:bottom w:val="nil"/>
              <w:right w:val="nil"/>
            </w:tcBorders>
            <w:shd w:val="clear" w:color="auto" w:fill="auto"/>
            <w:noWrap/>
            <w:vAlign w:val="bottom"/>
            <w:hideMark/>
          </w:tcPr>
          <w:p w14:paraId="6F449DC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665093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1,536</w:t>
            </w:r>
          </w:p>
        </w:tc>
        <w:tc>
          <w:tcPr>
            <w:tcW w:w="441" w:type="pct"/>
            <w:tcBorders>
              <w:top w:val="nil"/>
              <w:left w:val="nil"/>
              <w:bottom w:val="nil"/>
              <w:right w:val="nil"/>
            </w:tcBorders>
            <w:shd w:val="clear" w:color="auto" w:fill="auto"/>
            <w:noWrap/>
            <w:vAlign w:val="bottom"/>
            <w:hideMark/>
          </w:tcPr>
          <w:p w14:paraId="5D2093C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1,654</w:t>
            </w:r>
          </w:p>
        </w:tc>
      </w:tr>
      <w:tr w:rsidR="007176BB" w:rsidRPr="007176BB" w14:paraId="027CFEE4" w14:textId="77777777" w:rsidTr="00DF5E66">
        <w:trPr>
          <w:trHeight w:val="200"/>
        </w:trPr>
        <w:tc>
          <w:tcPr>
            <w:tcW w:w="1362" w:type="pct"/>
            <w:tcBorders>
              <w:top w:val="nil"/>
              <w:left w:val="nil"/>
              <w:bottom w:val="nil"/>
              <w:right w:val="nil"/>
            </w:tcBorders>
            <w:shd w:val="clear" w:color="auto" w:fill="auto"/>
            <w:noWrap/>
            <w:vAlign w:val="bottom"/>
            <w:hideMark/>
          </w:tcPr>
          <w:p w14:paraId="1F220E03"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Aerodromes</w:t>
            </w:r>
          </w:p>
        </w:tc>
        <w:tc>
          <w:tcPr>
            <w:tcW w:w="281" w:type="pct"/>
            <w:tcBorders>
              <w:top w:val="nil"/>
              <w:left w:val="nil"/>
              <w:bottom w:val="nil"/>
              <w:right w:val="nil"/>
            </w:tcBorders>
            <w:shd w:val="clear" w:color="auto" w:fill="auto"/>
            <w:noWrap/>
            <w:vAlign w:val="bottom"/>
            <w:hideMark/>
          </w:tcPr>
          <w:p w14:paraId="7880452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6BEAE97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2E0BB9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12CD99B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748E214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0B9F4B9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79233BD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57BA8C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2AB0DB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5DE0572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EEEC6F4" w14:textId="77777777" w:rsidTr="00DF5E66">
        <w:trPr>
          <w:trHeight w:val="200"/>
        </w:trPr>
        <w:tc>
          <w:tcPr>
            <w:tcW w:w="1362" w:type="pct"/>
            <w:tcBorders>
              <w:top w:val="nil"/>
              <w:left w:val="nil"/>
              <w:bottom w:val="nil"/>
              <w:right w:val="nil"/>
            </w:tcBorders>
            <w:shd w:val="clear" w:color="auto" w:fill="auto"/>
            <w:noWrap/>
            <w:vAlign w:val="bottom"/>
            <w:hideMark/>
          </w:tcPr>
          <w:p w14:paraId="104B2462"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Off street car parks</w:t>
            </w:r>
          </w:p>
        </w:tc>
        <w:tc>
          <w:tcPr>
            <w:tcW w:w="281" w:type="pct"/>
            <w:tcBorders>
              <w:top w:val="nil"/>
              <w:left w:val="nil"/>
              <w:bottom w:val="nil"/>
              <w:right w:val="nil"/>
            </w:tcBorders>
            <w:shd w:val="clear" w:color="auto" w:fill="auto"/>
            <w:noWrap/>
            <w:vAlign w:val="bottom"/>
            <w:hideMark/>
          </w:tcPr>
          <w:p w14:paraId="2DBF75E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380</w:t>
            </w:r>
          </w:p>
        </w:tc>
        <w:tc>
          <w:tcPr>
            <w:tcW w:w="246" w:type="pct"/>
            <w:tcBorders>
              <w:top w:val="nil"/>
              <w:left w:val="nil"/>
              <w:bottom w:val="nil"/>
              <w:right w:val="nil"/>
            </w:tcBorders>
            <w:shd w:val="clear" w:color="auto" w:fill="auto"/>
            <w:noWrap/>
            <w:vAlign w:val="bottom"/>
            <w:hideMark/>
          </w:tcPr>
          <w:p w14:paraId="251A250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770AA99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380</w:t>
            </w:r>
          </w:p>
        </w:tc>
        <w:tc>
          <w:tcPr>
            <w:tcW w:w="409" w:type="pct"/>
            <w:tcBorders>
              <w:top w:val="nil"/>
              <w:left w:val="nil"/>
              <w:bottom w:val="nil"/>
              <w:right w:val="nil"/>
            </w:tcBorders>
            <w:shd w:val="clear" w:color="auto" w:fill="auto"/>
            <w:noWrap/>
            <w:vAlign w:val="bottom"/>
            <w:hideMark/>
          </w:tcPr>
          <w:p w14:paraId="6F1A282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59844A7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4328DA3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380</w:t>
            </w:r>
          </w:p>
        </w:tc>
        <w:tc>
          <w:tcPr>
            <w:tcW w:w="292" w:type="pct"/>
            <w:tcBorders>
              <w:top w:val="nil"/>
              <w:left w:val="nil"/>
              <w:bottom w:val="nil"/>
              <w:right w:val="nil"/>
            </w:tcBorders>
            <w:shd w:val="clear" w:color="auto" w:fill="auto"/>
            <w:noWrap/>
            <w:vAlign w:val="bottom"/>
            <w:hideMark/>
          </w:tcPr>
          <w:p w14:paraId="11496CC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48DE78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19CCB23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380</w:t>
            </w:r>
          </w:p>
        </w:tc>
        <w:tc>
          <w:tcPr>
            <w:tcW w:w="441" w:type="pct"/>
            <w:tcBorders>
              <w:top w:val="nil"/>
              <w:left w:val="nil"/>
              <w:bottom w:val="nil"/>
              <w:right w:val="nil"/>
            </w:tcBorders>
            <w:shd w:val="clear" w:color="auto" w:fill="auto"/>
            <w:noWrap/>
            <w:vAlign w:val="bottom"/>
            <w:hideMark/>
          </w:tcPr>
          <w:p w14:paraId="5CDD40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1CAE53B" w14:textId="77777777" w:rsidTr="00DF5E66">
        <w:trPr>
          <w:trHeight w:val="200"/>
        </w:trPr>
        <w:tc>
          <w:tcPr>
            <w:tcW w:w="1362" w:type="pct"/>
            <w:tcBorders>
              <w:top w:val="nil"/>
              <w:left w:val="nil"/>
              <w:bottom w:val="nil"/>
              <w:right w:val="nil"/>
            </w:tcBorders>
            <w:shd w:val="clear" w:color="auto" w:fill="auto"/>
            <w:noWrap/>
            <w:vAlign w:val="bottom"/>
            <w:hideMark/>
          </w:tcPr>
          <w:p w14:paraId="19535A21"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Other infrastructure</w:t>
            </w:r>
          </w:p>
        </w:tc>
        <w:tc>
          <w:tcPr>
            <w:tcW w:w="281" w:type="pct"/>
            <w:tcBorders>
              <w:top w:val="nil"/>
              <w:left w:val="nil"/>
              <w:bottom w:val="nil"/>
              <w:right w:val="nil"/>
            </w:tcBorders>
            <w:shd w:val="clear" w:color="auto" w:fill="auto"/>
            <w:noWrap/>
            <w:vAlign w:val="bottom"/>
            <w:hideMark/>
          </w:tcPr>
          <w:p w14:paraId="2DB575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18,606</w:t>
            </w:r>
          </w:p>
        </w:tc>
        <w:tc>
          <w:tcPr>
            <w:tcW w:w="246" w:type="pct"/>
            <w:tcBorders>
              <w:top w:val="nil"/>
              <w:left w:val="nil"/>
              <w:bottom w:val="nil"/>
              <w:right w:val="nil"/>
            </w:tcBorders>
            <w:shd w:val="clear" w:color="auto" w:fill="auto"/>
            <w:noWrap/>
            <w:vAlign w:val="bottom"/>
            <w:hideMark/>
          </w:tcPr>
          <w:p w14:paraId="2569EE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1,860</w:t>
            </w:r>
          </w:p>
        </w:tc>
        <w:tc>
          <w:tcPr>
            <w:tcW w:w="345" w:type="pct"/>
            <w:tcBorders>
              <w:top w:val="nil"/>
              <w:left w:val="nil"/>
              <w:bottom w:val="nil"/>
              <w:right w:val="nil"/>
            </w:tcBorders>
            <w:shd w:val="clear" w:color="auto" w:fill="auto"/>
            <w:noWrap/>
            <w:vAlign w:val="bottom"/>
            <w:hideMark/>
          </w:tcPr>
          <w:p w14:paraId="6BDDF2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11,704</w:t>
            </w:r>
          </w:p>
        </w:tc>
        <w:tc>
          <w:tcPr>
            <w:tcW w:w="409" w:type="pct"/>
            <w:tcBorders>
              <w:top w:val="nil"/>
              <w:left w:val="nil"/>
              <w:bottom w:val="nil"/>
              <w:right w:val="nil"/>
            </w:tcBorders>
            <w:shd w:val="clear" w:color="auto" w:fill="auto"/>
            <w:noWrap/>
            <w:vAlign w:val="bottom"/>
            <w:hideMark/>
          </w:tcPr>
          <w:p w14:paraId="3CAB8A3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3,593</w:t>
            </w:r>
          </w:p>
        </w:tc>
        <w:tc>
          <w:tcPr>
            <w:tcW w:w="345" w:type="pct"/>
            <w:tcBorders>
              <w:top w:val="nil"/>
              <w:left w:val="nil"/>
              <w:bottom w:val="nil"/>
              <w:right w:val="single" w:sz="4" w:space="0" w:color="auto"/>
            </w:tcBorders>
            <w:shd w:val="clear" w:color="auto" w:fill="auto"/>
            <w:noWrap/>
            <w:vAlign w:val="bottom"/>
            <w:hideMark/>
          </w:tcPr>
          <w:p w14:paraId="1BE2F2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1,450</w:t>
            </w:r>
          </w:p>
        </w:tc>
        <w:tc>
          <w:tcPr>
            <w:tcW w:w="281" w:type="pct"/>
            <w:tcBorders>
              <w:top w:val="nil"/>
              <w:left w:val="nil"/>
              <w:bottom w:val="nil"/>
              <w:right w:val="nil"/>
            </w:tcBorders>
            <w:shd w:val="clear" w:color="auto" w:fill="auto"/>
            <w:noWrap/>
            <w:vAlign w:val="bottom"/>
            <w:hideMark/>
          </w:tcPr>
          <w:p w14:paraId="6C8CFF8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18,606</w:t>
            </w:r>
          </w:p>
        </w:tc>
        <w:tc>
          <w:tcPr>
            <w:tcW w:w="292" w:type="pct"/>
            <w:tcBorders>
              <w:top w:val="nil"/>
              <w:left w:val="nil"/>
              <w:bottom w:val="nil"/>
              <w:right w:val="nil"/>
            </w:tcBorders>
            <w:shd w:val="clear" w:color="auto" w:fill="auto"/>
            <w:noWrap/>
            <w:vAlign w:val="bottom"/>
            <w:hideMark/>
          </w:tcPr>
          <w:p w14:paraId="7833AAB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9,748</w:t>
            </w:r>
          </w:p>
        </w:tc>
        <w:tc>
          <w:tcPr>
            <w:tcW w:w="504" w:type="pct"/>
            <w:tcBorders>
              <w:top w:val="nil"/>
              <w:left w:val="nil"/>
              <w:bottom w:val="nil"/>
              <w:right w:val="nil"/>
            </w:tcBorders>
            <w:shd w:val="clear" w:color="auto" w:fill="auto"/>
            <w:noWrap/>
            <w:vAlign w:val="bottom"/>
            <w:hideMark/>
          </w:tcPr>
          <w:p w14:paraId="7128419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069DA8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409</w:t>
            </w:r>
          </w:p>
        </w:tc>
        <w:tc>
          <w:tcPr>
            <w:tcW w:w="441" w:type="pct"/>
            <w:tcBorders>
              <w:top w:val="nil"/>
              <w:left w:val="nil"/>
              <w:bottom w:val="nil"/>
              <w:right w:val="nil"/>
            </w:tcBorders>
            <w:shd w:val="clear" w:color="auto" w:fill="auto"/>
            <w:noWrap/>
            <w:vAlign w:val="bottom"/>
            <w:hideMark/>
          </w:tcPr>
          <w:p w14:paraId="67F0892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8,449</w:t>
            </w:r>
          </w:p>
        </w:tc>
      </w:tr>
      <w:tr w:rsidR="007176BB" w:rsidRPr="007176BB" w14:paraId="45F7E983" w14:textId="77777777" w:rsidTr="00DF5E66">
        <w:trPr>
          <w:trHeight w:val="210"/>
        </w:trPr>
        <w:tc>
          <w:tcPr>
            <w:tcW w:w="1362" w:type="pct"/>
            <w:tcBorders>
              <w:top w:val="nil"/>
              <w:left w:val="nil"/>
              <w:bottom w:val="nil"/>
              <w:right w:val="nil"/>
            </w:tcBorders>
            <w:shd w:val="clear" w:color="auto" w:fill="auto"/>
            <w:noWrap/>
            <w:vAlign w:val="bottom"/>
            <w:hideMark/>
          </w:tcPr>
          <w:p w14:paraId="2FC8BB29"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Infrastructure</w:t>
            </w:r>
          </w:p>
        </w:tc>
        <w:tc>
          <w:tcPr>
            <w:tcW w:w="281" w:type="pct"/>
            <w:tcBorders>
              <w:top w:val="single" w:sz="4" w:space="0" w:color="auto"/>
              <w:left w:val="nil"/>
              <w:bottom w:val="single" w:sz="4" w:space="0" w:color="auto"/>
              <w:right w:val="nil"/>
            </w:tcBorders>
            <w:shd w:val="clear" w:color="auto" w:fill="auto"/>
            <w:noWrap/>
            <w:vAlign w:val="bottom"/>
            <w:hideMark/>
          </w:tcPr>
          <w:p w14:paraId="42C0EC9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73,325</w:t>
            </w:r>
          </w:p>
        </w:tc>
        <w:tc>
          <w:tcPr>
            <w:tcW w:w="246" w:type="pct"/>
            <w:tcBorders>
              <w:top w:val="single" w:sz="4" w:space="0" w:color="auto"/>
              <w:left w:val="nil"/>
              <w:bottom w:val="single" w:sz="4" w:space="0" w:color="auto"/>
              <w:right w:val="nil"/>
            </w:tcBorders>
            <w:shd w:val="clear" w:color="auto" w:fill="auto"/>
            <w:noWrap/>
            <w:vAlign w:val="bottom"/>
            <w:hideMark/>
          </w:tcPr>
          <w:p w14:paraId="7E41F8E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8,095</w:t>
            </w:r>
          </w:p>
        </w:tc>
        <w:tc>
          <w:tcPr>
            <w:tcW w:w="345" w:type="pct"/>
            <w:tcBorders>
              <w:top w:val="single" w:sz="4" w:space="0" w:color="auto"/>
              <w:left w:val="nil"/>
              <w:bottom w:val="single" w:sz="4" w:space="0" w:color="auto"/>
              <w:right w:val="nil"/>
            </w:tcBorders>
            <w:shd w:val="clear" w:color="auto" w:fill="auto"/>
            <w:noWrap/>
            <w:vAlign w:val="bottom"/>
            <w:hideMark/>
          </w:tcPr>
          <w:p w14:paraId="43F6CD2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25,393</w:t>
            </w:r>
          </w:p>
        </w:tc>
        <w:tc>
          <w:tcPr>
            <w:tcW w:w="409" w:type="pct"/>
            <w:tcBorders>
              <w:top w:val="single" w:sz="4" w:space="0" w:color="auto"/>
              <w:left w:val="nil"/>
              <w:bottom w:val="single" w:sz="4" w:space="0" w:color="auto"/>
              <w:right w:val="nil"/>
            </w:tcBorders>
            <w:shd w:val="clear" w:color="auto" w:fill="auto"/>
            <w:noWrap/>
            <w:vAlign w:val="bottom"/>
            <w:hideMark/>
          </w:tcPr>
          <w:p w14:paraId="6E280D6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37,995</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11962A6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1,842</w:t>
            </w:r>
          </w:p>
        </w:tc>
        <w:tc>
          <w:tcPr>
            <w:tcW w:w="281" w:type="pct"/>
            <w:tcBorders>
              <w:top w:val="single" w:sz="4" w:space="0" w:color="auto"/>
              <w:left w:val="nil"/>
              <w:bottom w:val="single" w:sz="4" w:space="0" w:color="auto"/>
              <w:right w:val="nil"/>
            </w:tcBorders>
            <w:shd w:val="clear" w:color="auto" w:fill="auto"/>
            <w:noWrap/>
            <w:vAlign w:val="bottom"/>
            <w:hideMark/>
          </w:tcPr>
          <w:p w14:paraId="48E50463"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73,325</w:t>
            </w:r>
          </w:p>
        </w:tc>
        <w:tc>
          <w:tcPr>
            <w:tcW w:w="292" w:type="pct"/>
            <w:tcBorders>
              <w:top w:val="single" w:sz="4" w:space="0" w:color="auto"/>
              <w:left w:val="nil"/>
              <w:bottom w:val="single" w:sz="4" w:space="0" w:color="auto"/>
              <w:right w:val="nil"/>
            </w:tcBorders>
            <w:shd w:val="clear" w:color="auto" w:fill="auto"/>
            <w:noWrap/>
            <w:vAlign w:val="bottom"/>
            <w:hideMark/>
          </w:tcPr>
          <w:p w14:paraId="14E61D7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39,267</w:t>
            </w:r>
          </w:p>
        </w:tc>
        <w:tc>
          <w:tcPr>
            <w:tcW w:w="504" w:type="pct"/>
            <w:tcBorders>
              <w:top w:val="single" w:sz="4" w:space="0" w:color="auto"/>
              <w:left w:val="nil"/>
              <w:bottom w:val="single" w:sz="4" w:space="0" w:color="auto"/>
              <w:right w:val="nil"/>
            </w:tcBorders>
            <w:shd w:val="clear" w:color="auto" w:fill="auto"/>
            <w:noWrap/>
            <w:vAlign w:val="bottom"/>
            <w:hideMark/>
          </w:tcPr>
          <w:p w14:paraId="5B04128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4" w:type="pct"/>
            <w:tcBorders>
              <w:top w:val="single" w:sz="4" w:space="0" w:color="auto"/>
              <w:left w:val="nil"/>
              <w:bottom w:val="single" w:sz="4" w:space="0" w:color="auto"/>
              <w:right w:val="nil"/>
            </w:tcBorders>
            <w:shd w:val="clear" w:color="auto" w:fill="auto"/>
            <w:noWrap/>
            <w:vAlign w:val="bottom"/>
            <w:hideMark/>
          </w:tcPr>
          <w:p w14:paraId="464696E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10,436</w:t>
            </w:r>
          </w:p>
        </w:tc>
        <w:tc>
          <w:tcPr>
            <w:tcW w:w="441" w:type="pct"/>
            <w:tcBorders>
              <w:top w:val="single" w:sz="4" w:space="0" w:color="auto"/>
              <w:left w:val="nil"/>
              <w:bottom w:val="single" w:sz="4" w:space="0" w:color="auto"/>
              <w:right w:val="nil"/>
            </w:tcBorders>
            <w:shd w:val="clear" w:color="auto" w:fill="auto"/>
            <w:noWrap/>
            <w:vAlign w:val="bottom"/>
            <w:hideMark/>
          </w:tcPr>
          <w:p w14:paraId="1D183D6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23,622</w:t>
            </w:r>
          </w:p>
        </w:tc>
      </w:tr>
      <w:tr w:rsidR="007176BB" w:rsidRPr="007176BB" w14:paraId="12CDF2EB" w14:textId="77777777" w:rsidTr="00DF5E66">
        <w:trPr>
          <w:trHeight w:val="210"/>
        </w:trPr>
        <w:tc>
          <w:tcPr>
            <w:tcW w:w="1362" w:type="pct"/>
            <w:tcBorders>
              <w:top w:val="nil"/>
              <w:left w:val="nil"/>
              <w:bottom w:val="nil"/>
              <w:right w:val="nil"/>
            </w:tcBorders>
            <w:shd w:val="clear" w:color="auto" w:fill="auto"/>
            <w:noWrap/>
            <w:vAlign w:val="bottom"/>
            <w:hideMark/>
          </w:tcPr>
          <w:p w14:paraId="52C62BAB"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Capital Works Expenditure</w:t>
            </w:r>
          </w:p>
        </w:tc>
        <w:tc>
          <w:tcPr>
            <w:tcW w:w="281" w:type="pct"/>
            <w:tcBorders>
              <w:top w:val="nil"/>
              <w:left w:val="nil"/>
              <w:bottom w:val="single" w:sz="4" w:space="0" w:color="auto"/>
              <w:right w:val="nil"/>
            </w:tcBorders>
            <w:shd w:val="clear" w:color="auto" w:fill="auto"/>
            <w:noWrap/>
            <w:vAlign w:val="bottom"/>
            <w:hideMark/>
          </w:tcPr>
          <w:p w14:paraId="17861A3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79,264</w:t>
            </w:r>
          </w:p>
        </w:tc>
        <w:tc>
          <w:tcPr>
            <w:tcW w:w="246" w:type="pct"/>
            <w:tcBorders>
              <w:top w:val="nil"/>
              <w:left w:val="nil"/>
              <w:bottom w:val="single" w:sz="4" w:space="0" w:color="auto"/>
              <w:right w:val="nil"/>
            </w:tcBorders>
            <w:shd w:val="clear" w:color="auto" w:fill="auto"/>
            <w:noWrap/>
            <w:vAlign w:val="bottom"/>
            <w:hideMark/>
          </w:tcPr>
          <w:p w14:paraId="0EA944D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8,095</w:t>
            </w:r>
          </w:p>
        </w:tc>
        <w:tc>
          <w:tcPr>
            <w:tcW w:w="345" w:type="pct"/>
            <w:tcBorders>
              <w:top w:val="nil"/>
              <w:left w:val="nil"/>
              <w:bottom w:val="single" w:sz="4" w:space="0" w:color="auto"/>
              <w:right w:val="nil"/>
            </w:tcBorders>
            <w:shd w:val="clear" w:color="auto" w:fill="auto"/>
            <w:noWrap/>
            <w:vAlign w:val="bottom"/>
            <w:hideMark/>
          </w:tcPr>
          <w:p w14:paraId="0EC2CC2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30,492</w:t>
            </w:r>
          </w:p>
        </w:tc>
        <w:tc>
          <w:tcPr>
            <w:tcW w:w="409" w:type="pct"/>
            <w:tcBorders>
              <w:top w:val="nil"/>
              <w:left w:val="nil"/>
              <w:bottom w:val="single" w:sz="4" w:space="0" w:color="auto"/>
              <w:right w:val="nil"/>
            </w:tcBorders>
            <w:shd w:val="clear" w:color="auto" w:fill="auto"/>
            <w:noWrap/>
            <w:vAlign w:val="bottom"/>
            <w:hideMark/>
          </w:tcPr>
          <w:p w14:paraId="621F3BD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38,835</w:t>
            </w:r>
          </w:p>
        </w:tc>
        <w:tc>
          <w:tcPr>
            <w:tcW w:w="345" w:type="pct"/>
            <w:tcBorders>
              <w:top w:val="nil"/>
              <w:left w:val="nil"/>
              <w:bottom w:val="single" w:sz="4" w:space="0" w:color="auto"/>
              <w:right w:val="single" w:sz="4" w:space="0" w:color="auto"/>
            </w:tcBorders>
            <w:shd w:val="clear" w:color="auto" w:fill="auto"/>
            <w:noWrap/>
            <w:vAlign w:val="bottom"/>
            <w:hideMark/>
          </w:tcPr>
          <w:p w14:paraId="6347F6C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1,842</w:t>
            </w:r>
          </w:p>
        </w:tc>
        <w:tc>
          <w:tcPr>
            <w:tcW w:w="281" w:type="pct"/>
            <w:tcBorders>
              <w:top w:val="nil"/>
              <w:left w:val="nil"/>
              <w:bottom w:val="single" w:sz="4" w:space="0" w:color="auto"/>
              <w:right w:val="nil"/>
            </w:tcBorders>
            <w:shd w:val="clear" w:color="auto" w:fill="auto"/>
            <w:noWrap/>
            <w:vAlign w:val="bottom"/>
            <w:hideMark/>
          </w:tcPr>
          <w:p w14:paraId="5AD42A2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79,264</w:t>
            </w:r>
          </w:p>
        </w:tc>
        <w:tc>
          <w:tcPr>
            <w:tcW w:w="292" w:type="pct"/>
            <w:tcBorders>
              <w:top w:val="nil"/>
              <w:left w:val="nil"/>
              <w:bottom w:val="single" w:sz="4" w:space="0" w:color="auto"/>
              <w:right w:val="nil"/>
            </w:tcBorders>
            <w:shd w:val="clear" w:color="auto" w:fill="auto"/>
            <w:noWrap/>
            <w:vAlign w:val="bottom"/>
            <w:hideMark/>
          </w:tcPr>
          <w:p w14:paraId="18621AE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39,267</w:t>
            </w:r>
          </w:p>
        </w:tc>
        <w:tc>
          <w:tcPr>
            <w:tcW w:w="504" w:type="pct"/>
            <w:tcBorders>
              <w:top w:val="nil"/>
              <w:left w:val="nil"/>
              <w:bottom w:val="single" w:sz="4" w:space="0" w:color="auto"/>
              <w:right w:val="nil"/>
            </w:tcBorders>
            <w:shd w:val="clear" w:color="auto" w:fill="auto"/>
            <w:noWrap/>
            <w:vAlign w:val="bottom"/>
            <w:hideMark/>
          </w:tcPr>
          <w:p w14:paraId="06AE9F4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4" w:type="pct"/>
            <w:tcBorders>
              <w:top w:val="nil"/>
              <w:left w:val="nil"/>
              <w:bottom w:val="single" w:sz="4" w:space="0" w:color="auto"/>
              <w:right w:val="nil"/>
            </w:tcBorders>
            <w:shd w:val="clear" w:color="auto" w:fill="auto"/>
            <w:noWrap/>
            <w:vAlign w:val="bottom"/>
            <w:hideMark/>
          </w:tcPr>
          <w:p w14:paraId="742149B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13,854</w:t>
            </w:r>
          </w:p>
        </w:tc>
        <w:tc>
          <w:tcPr>
            <w:tcW w:w="441" w:type="pct"/>
            <w:tcBorders>
              <w:top w:val="nil"/>
              <w:left w:val="nil"/>
              <w:bottom w:val="single" w:sz="4" w:space="0" w:color="auto"/>
              <w:right w:val="nil"/>
            </w:tcBorders>
            <w:shd w:val="clear" w:color="auto" w:fill="auto"/>
            <w:noWrap/>
            <w:vAlign w:val="bottom"/>
            <w:hideMark/>
          </w:tcPr>
          <w:p w14:paraId="3C1528E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26,143</w:t>
            </w:r>
          </w:p>
        </w:tc>
      </w:tr>
    </w:tbl>
    <w:p w14:paraId="716EB4AF" w14:textId="77777777" w:rsidR="00D86421" w:rsidRDefault="00D86421" w:rsidP="00DB012E">
      <w:pPr>
        <w:pStyle w:val="Text"/>
        <w:sectPr w:rsidR="00D86421" w:rsidSect="00DB012E">
          <w:footerReference w:type="default" r:id="rId23"/>
          <w:pgSz w:w="16838" w:h="11906" w:orient="landscape" w:code="9"/>
          <w:pgMar w:top="1418" w:right="1418" w:bottom="1134" w:left="1418" w:header="567" w:footer="567" w:gutter="0"/>
          <w:cols w:space="708"/>
          <w:docGrid w:linePitch="360"/>
        </w:sectPr>
      </w:pPr>
    </w:p>
    <w:p w14:paraId="1A645A11" w14:textId="0935D666" w:rsidR="0014624C" w:rsidRPr="0036554B" w:rsidRDefault="00D86421" w:rsidP="00DF5E66">
      <w:pPr>
        <w:pStyle w:val="Numbers1"/>
        <w:pageBreakBefore/>
        <w:spacing w:before="120"/>
      </w:pPr>
      <w:bookmarkStart w:id="50" w:name="_Toc101960213"/>
      <w:r>
        <w:lastRenderedPageBreak/>
        <w:t>F</w:t>
      </w:r>
      <w:r w:rsidR="0014624C" w:rsidRPr="0036554B">
        <w:t>inancial performance indicators</w:t>
      </w:r>
      <w:bookmarkEnd w:id="50"/>
      <w:r w:rsidR="0014624C" w:rsidRPr="0036554B">
        <w:t xml:space="preserve"> </w:t>
      </w:r>
    </w:p>
    <w:p w14:paraId="16DFFE18" w14:textId="77777777" w:rsidR="0014624C" w:rsidRPr="008305BD" w:rsidRDefault="0014624C" w:rsidP="00143AD4">
      <w:pPr>
        <w:pStyle w:val="Text"/>
      </w:pPr>
      <w:r w:rsidRPr="008305BD">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14:paraId="2A238FE0" w14:textId="77777777" w:rsidR="0014624C" w:rsidRDefault="0014624C" w:rsidP="00143AD4">
      <w:pPr>
        <w:pStyle w:val="Text"/>
      </w:pPr>
      <w:r w:rsidRPr="008305BD">
        <w:t xml:space="preserve">The financial performance indicators below are the prescribed financial performance indicators contained in Part 3 of Schedule 3 of the </w:t>
      </w:r>
      <w:r w:rsidRPr="00E94023">
        <w:rPr>
          <w:i/>
          <w:iCs/>
        </w:rPr>
        <w:t>Local Government (Planning and Reporting) Regulations 2020</w:t>
      </w:r>
      <w:r w:rsidRPr="008305BD">
        <w:t>. Results against these indicators will be reported in Council’s Performance Statement included in the Annual Report.</w:t>
      </w:r>
    </w:p>
    <w:tbl>
      <w:tblPr>
        <w:tblW w:w="5000" w:type="pct"/>
        <w:tblLook w:val="04A0" w:firstRow="1" w:lastRow="0" w:firstColumn="1" w:lastColumn="0" w:noHBand="0" w:noVBand="1"/>
      </w:tblPr>
      <w:tblGrid>
        <w:gridCol w:w="1623"/>
        <w:gridCol w:w="2973"/>
        <w:gridCol w:w="411"/>
        <w:gridCol w:w="883"/>
        <w:gridCol w:w="795"/>
        <w:gridCol w:w="795"/>
        <w:gridCol w:w="795"/>
        <w:gridCol w:w="795"/>
      </w:tblGrid>
      <w:tr w:rsidR="00FA1215" w:rsidRPr="00FA1215" w14:paraId="0CFA539B" w14:textId="77777777" w:rsidTr="00F24F83">
        <w:trPr>
          <w:trHeight w:val="530"/>
        </w:trPr>
        <w:tc>
          <w:tcPr>
            <w:tcW w:w="978" w:type="pct"/>
            <w:vMerge w:val="restart"/>
            <w:tcBorders>
              <w:top w:val="nil"/>
              <w:left w:val="nil"/>
              <w:bottom w:val="single" w:sz="8" w:space="0" w:color="000000"/>
              <w:right w:val="nil"/>
            </w:tcBorders>
            <w:shd w:val="clear" w:color="000000" w:fill="0067AC"/>
            <w:vAlign w:val="center"/>
            <w:hideMark/>
          </w:tcPr>
          <w:p w14:paraId="6C0C3334" w14:textId="77777777" w:rsidR="00FA1215" w:rsidRPr="00FA1215" w:rsidRDefault="00FA1215" w:rsidP="00FA1215">
            <w:pPr>
              <w:jc w:val="center"/>
              <w:rPr>
                <w:rFonts w:ascii="Arial" w:hAnsi="Arial" w:cs="Arial"/>
                <w:color w:val="FFFFFF"/>
                <w:sz w:val="16"/>
                <w:szCs w:val="16"/>
                <w:lang w:eastAsia="en-AU"/>
              </w:rPr>
            </w:pPr>
            <w:r w:rsidRPr="00FA1215">
              <w:rPr>
                <w:rFonts w:ascii="Arial" w:hAnsi="Arial" w:cs="Arial"/>
                <w:color w:val="FFFFFF"/>
                <w:sz w:val="16"/>
                <w:szCs w:val="16"/>
                <w:lang w:eastAsia="en-AU"/>
              </w:rPr>
              <w:t> </w:t>
            </w:r>
            <w:r w:rsidRPr="00FA1215">
              <w:rPr>
                <w:rFonts w:ascii="Arial" w:hAnsi="Arial" w:cs="Arial"/>
                <w:b/>
                <w:bCs/>
                <w:color w:val="FFFFFF"/>
                <w:sz w:val="16"/>
                <w:szCs w:val="16"/>
                <w:lang w:eastAsia="en-AU"/>
              </w:rPr>
              <w:t>Indicator</w:t>
            </w:r>
          </w:p>
        </w:tc>
        <w:tc>
          <w:tcPr>
            <w:tcW w:w="1722" w:type="pct"/>
            <w:vMerge w:val="restart"/>
            <w:tcBorders>
              <w:top w:val="nil"/>
              <w:left w:val="nil"/>
              <w:bottom w:val="single" w:sz="8" w:space="0" w:color="000000"/>
              <w:right w:val="nil"/>
            </w:tcBorders>
            <w:shd w:val="clear" w:color="000000" w:fill="0067AC"/>
            <w:vAlign w:val="center"/>
            <w:hideMark/>
          </w:tcPr>
          <w:p w14:paraId="2B153326"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Measure</w:t>
            </w:r>
          </w:p>
        </w:tc>
        <w:tc>
          <w:tcPr>
            <w:tcW w:w="192" w:type="pct"/>
            <w:vMerge w:val="restart"/>
            <w:tcBorders>
              <w:top w:val="nil"/>
              <w:left w:val="nil"/>
              <w:bottom w:val="single" w:sz="8" w:space="0" w:color="000000"/>
              <w:right w:val="nil"/>
            </w:tcBorders>
            <w:shd w:val="clear" w:color="000000" w:fill="0067AC"/>
            <w:noWrap/>
            <w:textDirection w:val="btLr"/>
            <w:vAlign w:val="center"/>
            <w:hideMark/>
          </w:tcPr>
          <w:p w14:paraId="675809F3" w14:textId="77777777" w:rsidR="00FA1215" w:rsidRPr="00FA1215" w:rsidRDefault="00FA1215" w:rsidP="00F24F83">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Notes</w:t>
            </w:r>
          </w:p>
        </w:tc>
        <w:tc>
          <w:tcPr>
            <w:tcW w:w="448" w:type="pct"/>
            <w:tcBorders>
              <w:top w:val="nil"/>
              <w:left w:val="nil"/>
              <w:bottom w:val="nil"/>
              <w:right w:val="nil"/>
            </w:tcBorders>
            <w:shd w:val="clear" w:color="000000" w:fill="0067AC"/>
            <w:vAlign w:val="center"/>
            <w:hideMark/>
          </w:tcPr>
          <w:p w14:paraId="3782A49E"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Forecast</w:t>
            </w:r>
          </w:p>
        </w:tc>
        <w:tc>
          <w:tcPr>
            <w:tcW w:w="429" w:type="pct"/>
            <w:tcBorders>
              <w:top w:val="nil"/>
              <w:left w:val="nil"/>
              <w:bottom w:val="nil"/>
              <w:right w:val="nil"/>
            </w:tcBorders>
            <w:shd w:val="clear" w:color="000000" w:fill="0067AC"/>
            <w:vAlign w:val="center"/>
            <w:hideMark/>
          </w:tcPr>
          <w:p w14:paraId="29F2061C"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 xml:space="preserve">Budget </w:t>
            </w:r>
          </w:p>
        </w:tc>
        <w:tc>
          <w:tcPr>
            <w:tcW w:w="1230" w:type="pct"/>
            <w:gridSpan w:val="3"/>
            <w:tcBorders>
              <w:top w:val="nil"/>
              <w:left w:val="nil"/>
              <w:bottom w:val="nil"/>
              <w:right w:val="nil"/>
            </w:tcBorders>
            <w:shd w:val="clear" w:color="000000" w:fill="0067AC"/>
            <w:vAlign w:val="center"/>
            <w:hideMark/>
          </w:tcPr>
          <w:p w14:paraId="44E1294D"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Projections</w:t>
            </w:r>
          </w:p>
        </w:tc>
      </w:tr>
      <w:tr w:rsidR="00FA1215" w:rsidRPr="00FA1215" w14:paraId="533726DA" w14:textId="77777777" w:rsidTr="00F24F83">
        <w:trPr>
          <w:trHeight w:val="260"/>
        </w:trPr>
        <w:tc>
          <w:tcPr>
            <w:tcW w:w="978" w:type="pct"/>
            <w:vMerge/>
            <w:tcBorders>
              <w:top w:val="nil"/>
              <w:left w:val="nil"/>
              <w:bottom w:val="single" w:sz="8" w:space="0" w:color="000000"/>
              <w:right w:val="nil"/>
            </w:tcBorders>
            <w:vAlign w:val="center"/>
            <w:hideMark/>
          </w:tcPr>
          <w:p w14:paraId="7A66129C" w14:textId="77777777" w:rsidR="00FA1215" w:rsidRPr="00FA1215" w:rsidRDefault="00FA1215" w:rsidP="00FA1215">
            <w:pPr>
              <w:rPr>
                <w:rFonts w:ascii="Arial" w:hAnsi="Arial" w:cs="Arial"/>
                <w:color w:val="FFFFFF"/>
                <w:sz w:val="16"/>
                <w:szCs w:val="16"/>
                <w:lang w:eastAsia="en-AU"/>
              </w:rPr>
            </w:pPr>
          </w:p>
        </w:tc>
        <w:tc>
          <w:tcPr>
            <w:tcW w:w="1722" w:type="pct"/>
            <w:vMerge/>
            <w:tcBorders>
              <w:top w:val="nil"/>
              <w:left w:val="nil"/>
              <w:bottom w:val="single" w:sz="8" w:space="0" w:color="000000"/>
              <w:right w:val="nil"/>
            </w:tcBorders>
            <w:vAlign w:val="center"/>
            <w:hideMark/>
          </w:tcPr>
          <w:p w14:paraId="38E4D871" w14:textId="77777777" w:rsidR="00FA1215" w:rsidRPr="00FA1215" w:rsidRDefault="00FA1215" w:rsidP="00FA1215">
            <w:pPr>
              <w:rPr>
                <w:rFonts w:ascii="Arial" w:hAnsi="Arial" w:cs="Arial"/>
                <w:b/>
                <w:bCs/>
                <w:color w:val="FFFFFF"/>
                <w:sz w:val="16"/>
                <w:szCs w:val="16"/>
                <w:lang w:eastAsia="en-AU"/>
              </w:rPr>
            </w:pPr>
          </w:p>
        </w:tc>
        <w:tc>
          <w:tcPr>
            <w:tcW w:w="192" w:type="pct"/>
            <w:vMerge/>
            <w:tcBorders>
              <w:top w:val="nil"/>
              <w:left w:val="nil"/>
              <w:bottom w:val="single" w:sz="8" w:space="0" w:color="000000"/>
              <w:right w:val="nil"/>
            </w:tcBorders>
            <w:vAlign w:val="center"/>
            <w:hideMark/>
          </w:tcPr>
          <w:p w14:paraId="3E5044F0" w14:textId="77777777" w:rsidR="00FA1215" w:rsidRPr="00FA1215" w:rsidRDefault="00FA1215" w:rsidP="00F24F83">
            <w:pPr>
              <w:jc w:val="center"/>
              <w:rPr>
                <w:rFonts w:ascii="Arial" w:hAnsi="Arial" w:cs="Arial"/>
                <w:b/>
                <w:bCs/>
                <w:color w:val="FFFFFF"/>
                <w:sz w:val="16"/>
                <w:szCs w:val="16"/>
                <w:lang w:eastAsia="en-AU"/>
              </w:rPr>
            </w:pPr>
          </w:p>
        </w:tc>
        <w:tc>
          <w:tcPr>
            <w:tcW w:w="448" w:type="pct"/>
            <w:tcBorders>
              <w:top w:val="nil"/>
              <w:left w:val="nil"/>
              <w:bottom w:val="single" w:sz="8" w:space="0" w:color="auto"/>
              <w:right w:val="nil"/>
            </w:tcBorders>
            <w:shd w:val="clear" w:color="000000" w:fill="0067AC"/>
            <w:vAlign w:val="center"/>
            <w:hideMark/>
          </w:tcPr>
          <w:p w14:paraId="28717585"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2021/22</w:t>
            </w:r>
          </w:p>
        </w:tc>
        <w:tc>
          <w:tcPr>
            <w:tcW w:w="429" w:type="pct"/>
            <w:tcBorders>
              <w:top w:val="nil"/>
              <w:left w:val="nil"/>
              <w:bottom w:val="single" w:sz="8" w:space="0" w:color="auto"/>
              <w:right w:val="nil"/>
            </w:tcBorders>
            <w:shd w:val="clear" w:color="000000" w:fill="0067AC"/>
            <w:vAlign w:val="center"/>
            <w:hideMark/>
          </w:tcPr>
          <w:p w14:paraId="23B629FD"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2022/23</w:t>
            </w:r>
          </w:p>
        </w:tc>
        <w:tc>
          <w:tcPr>
            <w:tcW w:w="429" w:type="pct"/>
            <w:tcBorders>
              <w:top w:val="nil"/>
              <w:left w:val="nil"/>
              <w:bottom w:val="single" w:sz="8" w:space="0" w:color="auto"/>
              <w:right w:val="nil"/>
            </w:tcBorders>
            <w:shd w:val="clear" w:color="000000" w:fill="0067AC"/>
            <w:vAlign w:val="center"/>
            <w:hideMark/>
          </w:tcPr>
          <w:p w14:paraId="1E758B01"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2023/24</w:t>
            </w:r>
          </w:p>
        </w:tc>
        <w:tc>
          <w:tcPr>
            <w:tcW w:w="429" w:type="pct"/>
            <w:tcBorders>
              <w:top w:val="nil"/>
              <w:left w:val="nil"/>
              <w:bottom w:val="single" w:sz="8" w:space="0" w:color="auto"/>
              <w:right w:val="nil"/>
            </w:tcBorders>
            <w:shd w:val="clear" w:color="000000" w:fill="0067AC"/>
            <w:vAlign w:val="center"/>
            <w:hideMark/>
          </w:tcPr>
          <w:p w14:paraId="1E6272C4"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2024/25</w:t>
            </w:r>
          </w:p>
        </w:tc>
        <w:tc>
          <w:tcPr>
            <w:tcW w:w="372" w:type="pct"/>
            <w:tcBorders>
              <w:top w:val="nil"/>
              <w:left w:val="nil"/>
              <w:bottom w:val="single" w:sz="8" w:space="0" w:color="auto"/>
              <w:right w:val="nil"/>
            </w:tcBorders>
            <w:shd w:val="clear" w:color="000000" w:fill="0067AC"/>
            <w:vAlign w:val="center"/>
            <w:hideMark/>
          </w:tcPr>
          <w:p w14:paraId="41D99508"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2025/26</w:t>
            </w:r>
          </w:p>
        </w:tc>
      </w:tr>
      <w:tr w:rsidR="00FA1215" w:rsidRPr="00FA1215" w14:paraId="6BF70117" w14:textId="77777777" w:rsidTr="00F24F83">
        <w:trPr>
          <w:trHeight w:val="260"/>
        </w:trPr>
        <w:tc>
          <w:tcPr>
            <w:tcW w:w="978" w:type="pct"/>
            <w:tcBorders>
              <w:top w:val="nil"/>
              <w:left w:val="nil"/>
              <w:bottom w:val="nil"/>
              <w:right w:val="nil"/>
            </w:tcBorders>
            <w:shd w:val="clear" w:color="auto" w:fill="auto"/>
            <w:vAlign w:val="center"/>
            <w:hideMark/>
          </w:tcPr>
          <w:p w14:paraId="05DA55F6" w14:textId="77777777" w:rsidR="00FA1215" w:rsidRPr="00FA1215" w:rsidRDefault="00FA1215" w:rsidP="00FA1215">
            <w:pPr>
              <w:rPr>
                <w:rFonts w:ascii="Arial" w:hAnsi="Arial" w:cs="Arial"/>
                <w:b/>
                <w:bCs/>
                <w:i/>
                <w:iCs/>
                <w:sz w:val="16"/>
                <w:szCs w:val="16"/>
                <w:lang w:eastAsia="en-AU"/>
              </w:rPr>
            </w:pPr>
            <w:r w:rsidRPr="00FA1215">
              <w:rPr>
                <w:rFonts w:ascii="Arial" w:hAnsi="Arial" w:cs="Arial"/>
                <w:b/>
                <w:bCs/>
                <w:i/>
                <w:iCs/>
                <w:sz w:val="16"/>
                <w:szCs w:val="16"/>
                <w:lang w:eastAsia="en-AU"/>
              </w:rPr>
              <w:t>Operating position</w:t>
            </w:r>
          </w:p>
        </w:tc>
        <w:tc>
          <w:tcPr>
            <w:tcW w:w="1722" w:type="pct"/>
            <w:tcBorders>
              <w:top w:val="nil"/>
              <w:left w:val="nil"/>
              <w:bottom w:val="nil"/>
              <w:right w:val="nil"/>
            </w:tcBorders>
            <w:shd w:val="clear" w:color="auto" w:fill="auto"/>
            <w:vAlign w:val="center"/>
            <w:hideMark/>
          </w:tcPr>
          <w:p w14:paraId="24206CE6" w14:textId="77777777" w:rsidR="00FA1215" w:rsidRPr="00FA1215" w:rsidRDefault="00FA1215" w:rsidP="00FA1215">
            <w:pPr>
              <w:rPr>
                <w:rFonts w:ascii="Arial" w:hAnsi="Arial" w:cs="Arial"/>
                <w:b/>
                <w:bCs/>
                <w:i/>
                <w:iCs/>
                <w:sz w:val="16"/>
                <w:szCs w:val="16"/>
                <w:lang w:eastAsia="en-AU"/>
              </w:rPr>
            </w:pPr>
          </w:p>
        </w:tc>
        <w:tc>
          <w:tcPr>
            <w:tcW w:w="192" w:type="pct"/>
            <w:tcBorders>
              <w:top w:val="nil"/>
              <w:left w:val="nil"/>
              <w:bottom w:val="nil"/>
              <w:right w:val="nil"/>
            </w:tcBorders>
            <w:shd w:val="clear" w:color="auto" w:fill="auto"/>
            <w:vAlign w:val="center"/>
            <w:hideMark/>
          </w:tcPr>
          <w:p w14:paraId="0AFE85AE" w14:textId="77777777" w:rsidR="00FA1215" w:rsidRPr="00FA1215" w:rsidRDefault="00FA1215" w:rsidP="00F24F83">
            <w:pPr>
              <w:jc w:val="center"/>
              <w:rPr>
                <w:rFonts w:ascii="Times New Roman" w:hAnsi="Times New Roman"/>
                <w:sz w:val="20"/>
                <w:lang w:eastAsia="en-AU"/>
              </w:rPr>
            </w:pPr>
          </w:p>
        </w:tc>
        <w:tc>
          <w:tcPr>
            <w:tcW w:w="448" w:type="pct"/>
            <w:tcBorders>
              <w:top w:val="nil"/>
              <w:left w:val="nil"/>
              <w:bottom w:val="nil"/>
              <w:right w:val="nil"/>
            </w:tcBorders>
            <w:shd w:val="clear" w:color="auto" w:fill="auto"/>
            <w:vAlign w:val="center"/>
            <w:hideMark/>
          </w:tcPr>
          <w:p w14:paraId="615B1AAF" w14:textId="77777777" w:rsidR="00FA1215" w:rsidRPr="00FA1215" w:rsidRDefault="00FA1215" w:rsidP="00FA1215">
            <w:pPr>
              <w:jc w:val="center"/>
              <w:rPr>
                <w:rFonts w:ascii="Times New Roman" w:hAnsi="Times New Roman"/>
                <w:sz w:val="20"/>
                <w:lang w:eastAsia="en-AU"/>
              </w:rPr>
            </w:pPr>
          </w:p>
        </w:tc>
        <w:tc>
          <w:tcPr>
            <w:tcW w:w="429" w:type="pct"/>
            <w:tcBorders>
              <w:top w:val="nil"/>
              <w:left w:val="nil"/>
              <w:bottom w:val="nil"/>
              <w:right w:val="nil"/>
            </w:tcBorders>
            <w:shd w:val="clear" w:color="000000" w:fill="4AAA42"/>
            <w:vAlign w:val="center"/>
            <w:hideMark/>
          </w:tcPr>
          <w:p w14:paraId="7F1B876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 </w:t>
            </w:r>
          </w:p>
        </w:tc>
        <w:tc>
          <w:tcPr>
            <w:tcW w:w="429" w:type="pct"/>
            <w:tcBorders>
              <w:top w:val="nil"/>
              <w:left w:val="nil"/>
              <w:bottom w:val="nil"/>
              <w:right w:val="nil"/>
            </w:tcBorders>
            <w:shd w:val="clear" w:color="auto" w:fill="auto"/>
            <w:vAlign w:val="center"/>
            <w:hideMark/>
          </w:tcPr>
          <w:p w14:paraId="5E27A1B0" w14:textId="77777777" w:rsidR="00FA1215" w:rsidRPr="00FA1215" w:rsidRDefault="00FA1215" w:rsidP="00FA1215">
            <w:pPr>
              <w:jc w:val="right"/>
              <w:rPr>
                <w:rFonts w:ascii="Arial" w:hAnsi="Arial" w:cs="Arial"/>
                <w:sz w:val="16"/>
                <w:szCs w:val="16"/>
                <w:lang w:eastAsia="en-AU"/>
              </w:rPr>
            </w:pPr>
          </w:p>
        </w:tc>
        <w:tc>
          <w:tcPr>
            <w:tcW w:w="429" w:type="pct"/>
            <w:tcBorders>
              <w:top w:val="nil"/>
              <w:left w:val="nil"/>
              <w:bottom w:val="nil"/>
              <w:right w:val="nil"/>
            </w:tcBorders>
            <w:shd w:val="clear" w:color="auto" w:fill="auto"/>
            <w:vAlign w:val="center"/>
            <w:hideMark/>
          </w:tcPr>
          <w:p w14:paraId="3172BA39" w14:textId="77777777" w:rsidR="00FA1215" w:rsidRPr="00FA1215" w:rsidRDefault="00FA1215" w:rsidP="00FA1215">
            <w:pPr>
              <w:jc w:val="right"/>
              <w:rPr>
                <w:rFonts w:ascii="Times New Roman" w:hAnsi="Times New Roman"/>
                <w:sz w:val="20"/>
                <w:lang w:eastAsia="en-AU"/>
              </w:rPr>
            </w:pPr>
          </w:p>
        </w:tc>
        <w:tc>
          <w:tcPr>
            <w:tcW w:w="372" w:type="pct"/>
            <w:tcBorders>
              <w:top w:val="nil"/>
              <w:left w:val="nil"/>
              <w:bottom w:val="nil"/>
              <w:right w:val="nil"/>
            </w:tcBorders>
            <w:shd w:val="clear" w:color="auto" w:fill="auto"/>
            <w:vAlign w:val="center"/>
            <w:hideMark/>
          </w:tcPr>
          <w:p w14:paraId="195EFC05" w14:textId="77777777" w:rsidR="00FA1215" w:rsidRPr="00FA1215" w:rsidRDefault="00FA1215" w:rsidP="00FA1215">
            <w:pPr>
              <w:jc w:val="right"/>
              <w:rPr>
                <w:rFonts w:ascii="Times New Roman" w:hAnsi="Times New Roman"/>
                <w:sz w:val="20"/>
                <w:lang w:eastAsia="en-AU"/>
              </w:rPr>
            </w:pPr>
          </w:p>
        </w:tc>
      </w:tr>
      <w:tr w:rsidR="00FA1215" w:rsidRPr="00FA1215" w14:paraId="22084202" w14:textId="77777777" w:rsidTr="00F24F83">
        <w:trPr>
          <w:trHeight w:val="410"/>
        </w:trPr>
        <w:tc>
          <w:tcPr>
            <w:tcW w:w="978" w:type="pct"/>
            <w:tcBorders>
              <w:top w:val="nil"/>
              <w:left w:val="nil"/>
              <w:bottom w:val="single" w:sz="8" w:space="0" w:color="auto"/>
              <w:right w:val="nil"/>
            </w:tcBorders>
            <w:shd w:val="clear" w:color="auto" w:fill="auto"/>
            <w:vAlign w:val="center"/>
            <w:hideMark/>
          </w:tcPr>
          <w:p w14:paraId="7DF1AED0"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Adjusted underlying result</w:t>
            </w:r>
          </w:p>
        </w:tc>
        <w:tc>
          <w:tcPr>
            <w:tcW w:w="1722" w:type="pct"/>
            <w:tcBorders>
              <w:top w:val="nil"/>
              <w:left w:val="nil"/>
              <w:bottom w:val="single" w:sz="8" w:space="0" w:color="auto"/>
              <w:right w:val="nil"/>
            </w:tcBorders>
            <w:shd w:val="clear" w:color="auto" w:fill="auto"/>
            <w:vAlign w:val="center"/>
            <w:hideMark/>
          </w:tcPr>
          <w:p w14:paraId="3BCC4B49"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Adjusted underlying surplus (deficit) / Adjusted underlying revenue</w:t>
            </w:r>
          </w:p>
        </w:tc>
        <w:tc>
          <w:tcPr>
            <w:tcW w:w="192" w:type="pct"/>
            <w:tcBorders>
              <w:top w:val="nil"/>
              <w:left w:val="nil"/>
              <w:bottom w:val="single" w:sz="8" w:space="0" w:color="auto"/>
              <w:right w:val="nil"/>
            </w:tcBorders>
            <w:shd w:val="clear" w:color="auto" w:fill="auto"/>
            <w:vAlign w:val="center"/>
            <w:hideMark/>
          </w:tcPr>
          <w:p w14:paraId="277114C0" w14:textId="77777777" w:rsidR="00FA1215" w:rsidRPr="00FA1215" w:rsidRDefault="00FA1215" w:rsidP="00F24F83">
            <w:pPr>
              <w:jc w:val="center"/>
              <w:rPr>
                <w:rFonts w:ascii="Arial" w:hAnsi="Arial" w:cs="Arial"/>
                <w:sz w:val="16"/>
                <w:szCs w:val="16"/>
                <w:lang w:eastAsia="en-AU"/>
              </w:rPr>
            </w:pPr>
            <w:r w:rsidRPr="00FA1215">
              <w:rPr>
                <w:rFonts w:ascii="Arial" w:hAnsi="Arial" w:cs="Arial"/>
                <w:sz w:val="16"/>
                <w:szCs w:val="16"/>
                <w:lang w:eastAsia="en-AU"/>
              </w:rPr>
              <w:t>1</w:t>
            </w:r>
          </w:p>
        </w:tc>
        <w:tc>
          <w:tcPr>
            <w:tcW w:w="448" w:type="pct"/>
            <w:tcBorders>
              <w:top w:val="nil"/>
              <w:left w:val="nil"/>
              <w:bottom w:val="single" w:sz="8" w:space="0" w:color="auto"/>
              <w:right w:val="nil"/>
            </w:tcBorders>
            <w:shd w:val="clear" w:color="auto" w:fill="auto"/>
            <w:vAlign w:val="center"/>
            <w:hideMark/>
          </w:tcPr>
          <w:p w14:paraId="3835CC7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0.2%</w:t>
            </w:r>
          </w:p>
        </w:tc>
        <w:tc>
          <w:tcPr>
            <w:tcW w:w="429" w:type="pct"/>
            <w:tcBorders>
              <w:top w:val="nil"/>
              <w:left w:val="nil"/>
              <w:bottom w:val="single" w:sz="8" w:space="0" w:color="auto"/>
              <w:right w:val="nil"/>
            </w:tcBorders>
            <w:shd w:val="clear" w:color="000000" w:fill="4AAA42"/>
            <w:vAlign w:val="center"/>
            <w:hideMark/>
          </w:tcPr>
          <w:p w14:paraId="02F0B17E"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-1.6%</w:t>
            </w:r>
          </w:p>
        </w:tc>
        <w:tc>
          <w:tcPr>
            <w:tcW w:w="429" w:type="pct"/>
            <w:tcBorders>
              <w:top w:val="nil"/>
              <w:left w:val="nil"/>
              <w:bottom w:val="single" w:sz="8" w:space="0" w:color="auto"/>
              <w:right w:val="nil"/>
            </w:tcBorders>
            <w:shd w:val="clear" w:color="auto" w:fill="auto"/>
            <w:vAlign w:val="center"/>
            <w:hideMark/>
          </w:tcPr>
          <w:p w14:paraId="66D5E937"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3.3%</w:t>
            </w:r>
          </w:p>
        </w:tc>
        <w:tc>
          <w:tcPr>
            <w:tcW w:w="429" w:type="pct"/>
            <w:tcBorders>
              <w:top w:val="nil"/>
              <w:left w:val="nil"/>
              <w:bottom w:val="single" w:sz="8" w:space="0" w:color="auto"/>
              <w:right w:val="nil"/>
            </w:tcBorders>
            <w:shd w:val="clear" w:color="auto" w:fill="auto"/>
            <w:vAlign w:val="center"/>
            <w:hideMark/>
          </w:tcPr>
          <w:p w14:paraId="3760D6E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3.6%</w:t>
            </w:r>
          </w:p>
        </w:tc>
        <w:tc>
          <w:tcPr>
            <w:tcW w:w="372" w:type="pct"/>
            <w:tcBorders>
              <w:top w:val="nil"/>
              <w:left w:val="nil"/>
              <w:bottom w:val="single" w:sz="8" w:space="0" w:color="auto"/>
              <w:right w:val="nil"/>
            </w:tcBorders>
            <w:shd w:val="clear" w:color="auto" w:fill="auto"/>
            <w:vAlign w:val="center"/>
            <w:hideMark/>
          </w:tcPr>
          <w:p w14:paraId="1920FFF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3.7%</w:t>
            </w:r>
          </w:p>
        </w:tc>
      </w:tr>
      <w:tr w:rsidR="00FA1215" w:rsidRPr="00FA1215" w14:paraId="0F2287CC" w14:textId="77777777" w:rsidTr="00F24F83">
        <w:trPr>
          <w:trHeight w:val="250"/>
        </w:trPr>
        <w:tc>
          <w:tcPr>
            <w:tcW w:w="978" w:type="pct"/>
            <w:tcBorders>
              <w:top w:val="nil"/>
              <w:left w:val="nil"/>
              <w:bottom w:val="nil"/>
              <w:right w:val="nil"/>
            </w:tcBorders>
            <w:shd w:val="clear" w:color="auto" w:fill="auto"/>
            <w:vAlign w:val="center"/>
            <w:hideMark/>
          </w:tcPr>
          <w:p w14:paraId="31D8FEB3" w14:textId="77777777" w:rsidR="00FA1215" w:rsidRPr="00FA1215" w:rsidRDefault="00FA1215" w:rsidP="00FA1215">
            <w:pPr>
              <w:rPr>
                <w:rFonts w:ascii="Arial" w:hAnsi="Arial" w:cs="Arial"/>
                <w:b/>
                <w:bCs/>
                <w:i/>
                <w:iCs/>
                <w:sz w:val="16"/>
                <w:szCs w:val="16"/>
                <w:lang w:eastAsia="en-AU"/>
              </w:rPr>
            </w:pPr>
            <w:r w:rsidRPr="00FA1215">
              <w:rPr>
                <w:rFonts w:ascii="Arial" w:hAnsi="Arial" w:cs="Arial"/>
                <w:b/>
                <w:bCs/>
                <w:i/>
                <w:iCs/>
                <w:sz w:val="16"/>
                <w:szCs w:val="16"/>
                <w:lang w:eastAsia="en-AU"/>
              </w:rPr>
              <w:t>Liquidity</w:t>
            </w:r>
          </w:p>
        </w:tc>
        <w:tc>
          <w:tcPr>
            <w:tcW w:w="1722" w:type="pct"/>
            <w:tcBorders>
              <w:top w:val="nil"/>
              <w:left w:val="nil"/>
              <w:bottom w:val="nil"/>
              <w:right w:val="nil"/>
            </w:tcBorders>
            <w:shd w:val="clear" w:color="auto" w:fill="auto"/>
            <w:vAlign w:val="center"/>
            <w:hideMark/>
          </w:tcPr>
          <w:p w14:paraId="6CAFE6CD" w14:textId="77777777" w:rsidR="00FA1215" w:rsidRPr="00FA1215" w:rsidRDefault="00FA1215" w:rsidP="00FA1215">
            <w:pPr>
              <w:rPr>
                <w:rFonts w:ascii="Arial" w:hAnsi="Arial" w:cs="Arial"/>
                <w:b/>
                <w:bCs/>
                <w:i/>
                <w:iCs/>
                <w:sz w:val="16"/>
                <w:szCs w:val="16"/>
                <w:lang w:eastAsia="en-AU"/>
              </w:rPr>
            </w:pPr>
          </w:p>
        </w:tc>
        <w:tc>
          <w:tcPr>
            <w:tcW w:w="192" w:type="pct"/>
            <w:tcBorders>
              <w:top w:val="nil"/>
              <w:left w:val="nil"/>
              <w:bottom w:val="nil"/>
              <w:right w:val="nil"/>
            </w:tcBorders>
            <w:shd w:val="clear" w:color="auto" w:fill="auto"/>
            <w:vAlign w:val="center"/>
            <w:hideMark/>
          </w:tcPr>
          <w:p w14:paraId="33363525" w14:textId="77777777" w:rsidR="00FA1215" w:rsidRPr="00FA1215" w:rsidRDefault="00FA1215" w:rsidP="00F24F83">
            <w:pPr>
              <w:jc w:val="center"/>
              <w:rPr>
                <w:rFonts w:ascii="Times New Roman" w:hAnsi="Times New Roman"/>
                <w:sz w:val="20"/>
                <w:lang w:eastAsia="en-AU"/>
              </w:rPr>
            </w:pPr>
          </w:p>
        </w:tc>
        <w:tc>
          <w:tcPr>
            <w:tcW w:w="448" w:type="pct"/>
            <w:tcBorders>
              <w:top w:val="nil"/>
              <w:left w:val="nil"/>
              <w:bottom w:val="nil"/>
              <w:right w:val="nil"/>
            </w:tcBorders>
            <w:shd w:val="clear" w:color="auto" w:fill="auto"/>
            <w:vAlign w:val="center"/>
            <w:hideMark/>
          </w:tcPr>
          <w:p w14:paraId="41A18ADB" w14:textId="77777777" w:rsidR="00FA1215" w:rsidRPr="00FA1215" w:rsidRDefault="00FA1215" w:rsidP="00FA1215">
            <w:pPr>
              <w:jc w:val="center"/>
              <w:rPr>
                <w:rFonts w:ascii="Times New Roman" w:hAnsi="Times New Roman"/>
                <w:sz w:val="20"/>
                <w:lang w:eastAsia="en-AU"/>
              </w:rPr>
            </w:pPr>
          </w:p>
        </w:tc>
        <w:tc>
          <w:tcPr>
            <w:tcW w:w="429" w:type="pct"/>
            <w:tcBorders>
              <w:top w:val="nil"/>
              <w:left w:val="nil"/>
              <w:bottom w:val="nil"/>
              <w:right w:val="nil"/>
            </w:tcBorders>
            <w:shd w:val="clear" w:color="000000" w:fill="4AAA42"/>
            <w:vAlign w:val="center"/>
            <w:hideMark/>
          </w:tcPr>
          <w:p w14:paraId="6D58D929"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 </w:t>
            </w:r>
          </w:p>
        </w:tc>
        <w:tc>
          <w:tcPr>
            <w:tcW w:w="429" w:type="pct"/>
            <w:tcBorders>
              <w:top w:val="nil"/>
              <w:left w:val="nil"/>
              <w:bottom w:val="nil"/>
              <w:right w:val="nil"/>
            </w:tcBorders>
            <w:shd w:val="clear" w:color="auto" w:fill="auto"/>
            <w:vAlign w:val="center"/>
            <w:hideMark/>
          </w:tcPr>
          <w:p w14:paraId="048FDF6D" w14:textId="77777777" w:rsidR="00FA1215" w:rsidRPr="00FA1215" w:rsidRDefault="00FA1215" w:rsidP="00FA1215">
            <w:pPr>
              <w:jc w:val="right"/>
              <w:rPr>
                <w:rFonts w:ascii="Arial" w:hAnsi="Arial" w:cs="Arial"/>
                <w:sz w:val="16"/>
                <w:szCs w:val="16"/>
                <w:lang w:eastAsia="en-AU"/>
              </w:rPr>
            </w:pPr>
          </w:p>
        </w:tc>
        <w:tc>
          <w:tcPr>
            <w:tcW w:w="429" w:type="pct"/>
            <w:tcBorders>
              <w:top w:val="nil"/>
              <w:left w:val="nil"/>
              <w:bottom w:val="nil"/>
              <w:right w:val="nil"/>
            </w:tcBorders>
            <w:shd w:val="clear" w:color="auto" w:fill="auto"/>
            <w:vAlign w:val="center"/>
            <w:hideMark/>
          </w:tcPr>
          <w:p w14:paraId="1E7B10DF" w14:textId="77777777" w:rsidR="00FA1215" w:rsidRPr="00FA1215" w:rsidRDefault="00FA1215" w:rsidP="00FA1215">
            <w:pPr>
              <w:jc w:val="right"/>
              <w:rPr>
                <w:rFonts w:ascii="Times New Roman" w:hAnsi="Times New Roman"/>
                <w:sz w:val="20"/>
                <w:lang w:eastAsia="en-AU"/>
              </w:rPr>
            </w:pPr>
          </w:p>
        </w:tc>
        <w:tc>
          <w:tcPr>
            <w:tcW w:w="372" w:type="pct"/>
            <w:tcBorders>
              <w:top w:val="nil"/>
              <w:left w:val="nil"/>
              <w:bottom w:val="nil"/>
              <w:right w:val="nil"/>
            </w:tcBorders>
            <w:shd w:val="clear" w:color="auto" w:fill="auto"/>
            <w:vAlign w:val="center"/>
            <w:hideMark/>
          </w:tcPr>
          <w:p w14:paraId="7242FE4B" w14:textId="77777777" w:rsidR="00FA1215" w:rsidRPr="00FA1215" w:rsidRDefault="00FA1215" w:rsidP="00FA1215">
            <w:pPr>
              <w:jc w:val="right"/>
              <w:rPr>
                <w:rFonts w:ascii="Times New Roman" w:hAnsi="Times New Roman"/>
                <w:sz w:val="20"/>
                <w:lang w:eastAsia="en-AU"/>
              </w:rPr>
            </w:pPr>
          </w:p>
        </w:tc>
      </w:tr>
      <w:tr w:rsidR="00FA1215" w:rsidRPr="00FA1215" w14:paraId="65F22244" w14:textId="77777777" w:rsidTr="00F24F83">
        <w:trPr>
          <w:trHeight w:val="250"/>
        </w:trPr>
        <w:tc>
          <w:tcPr>
            <w:tcW w:w="978" w:type="pct"/>
            <w:tcBorders>
              <w:top w:val="nil"/>
              <w:left w:val="nil"/>
              <w:bottom w:val="nil"/>
              <w:right w:val="nil"/>
            </w:tcBorders>
            <w:shd w:val="clear" w:color="auto" w:fill="auto"/>
            <w:vAlign w:val="center"/>
            <w:hideMark/>
          </w:tcPr>
          <w:p w14:paraId="3AC05D06"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Working Capital</w:t>
            </w:r>
          </w:p>
        </w:tc>
        <w:tc>
          <w:tcPr>
            <w:tcW w:w="1722" w:type="pct"/>
            <w:tcBorders>
              <w:top w:val="nil"/>
              <w:left w:val="nil"/>
              <w:bottom w:val="nil"/>
              <w:right w:val="nil"/>
            </w:tcBorders>
            <w:shd w:val="clear" w:color="auto" w:fill="auto"/>
            <w:vAlign w:val="center"/>
            <w:hideMark/>
          </w:tcPr>
          <w:p w14:paraId="00BD86B3"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Current assets / current liabilities</w:t>
            </w:r>
          </w:p>
        </w:tc>
        <w:tc>
          <w:tcPr>
            <w:tcW w:w="192" w:type="pct"/>
            <w:tcBorders>
              <w:top w:val="nil"/>
              <w:left w:val="nil"/>
              <w:bottom w:val="nil"/>
              <w:right w:val="nil"/>
            </w:tcBorders>
            <w:shd w:val="clear" w:color="auto" w:fill="auto"/>
            <w:vAlign w:val="center"/>
            <w:hideMark/>
          </w:tcPr>
          <w:p w14:paraId="01E53A80" w14:textId="77777777" w:rsidR="00FA1215" w:rsidRPr="00FA1215" w:rsidRDefault="00FA1215" w:rsidP="00F24F83">
            <w:pPr>
              <w:jc w:val="center"/>
              <w:rPr>
                <w:rFonts w:ascii="Arial" w:hAnsi="Arial" w:cs="Arial"/>
                <w:sz w:val="16"/>
                <w:szCs w:val="16"/>
                <w:lang w:eastAsia="en-AU"/>
              </w:rPr>
            </w:pPr>
            <w:r w:rsidRPr="00FA1215">
              <w:rPr>
                <w:rFonts w:ascii="Arial" w:hAnsi="Arial" w:cs="Arial"/>
                <w:sz w:val="16"/>
                <w:szCs w:val="16"/>
                <w:lang w:eastAsia="en-AU"/>
              </w:rPr>
              <w:t>2</w:t>
            </w:r>
          </w:p>
        </w:tc>
        <w:tc>
          <w:tcPr>
            <w:tcW w:w="448" w:type="pct"/>
            <w:tcBorders>
              <w:top w:val="nil"/>
              <w:left w:val="nil"/>
              <w:bottom w:val="nil"/>
              <w:right w:val="nil"/>
            </w:tcBorders>
            <w:shd w:val="clear" w:color="auto" w:fill="auto"/>
            <w:vAlign w:val="center"/>
            <w:hideMark/>
          </w:tcPr>
          <w:p w14:paraId="5202003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118.6%</w:t>
            </w:r>
          </w:p>
        </w:tc>
        <w:tc>
          <w:tcPr>
            <w:tcW w:w="429" w:type="pct"/>
            <w:tcBorders>
              <w:top w:val="nil"/>
              <w:left w:val="nil"/>
              <w:bottom w:val="nil"/>
              <w:right w:val="nil"/>
            </w:tcBorders>
            <w:shd w:val="clear" w:color="000000" w:fill="4AAA42"/>
            <w:vAlign w:val="center"/>
            <w:hideMark/>
          </w:tcPr>
          <w:p w14:paraId="31CE25EA"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110.9%</w:t>
            </w:r>
          </w:p>
        </w:tc>
        <w:tc>
          <w:tcPr>
            <w:tcW w:w="429" w:type="pct"/>
            <w:tcBorders>
              <w:top w:val="nil"/>
              <w:left w:val="nil"/>
              <w:bottom w:val="nil"/>
              <w:right w:val="nil"/>
            </w:tcBorders>
            <w:shd w:val="clear" w:color="auto" w:fill="auto"/>
            <w:vAlign w:val="center"/>
            <w:hideMark/>
          </w:tcPr>
          <w:p w14:paraId="4C913F8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113.0%</w:t>
            </w:r>
          </w:p>
        </w:tc>
        <w:tc>
          <w:tcPr>
            <w:tcW w:w="429" w:type="pct"/>
            <w:tcBorders>
              <w:top w:val="nil"/>
              <w:left w:val="nil"/>
              <w:bottom w:val="nil"/>
              <w:right w:val="nil"/>
            </w:tcBorders>
            <w:shd w:val="clear" w:color="auto" w:fill="auto"/>
            <w:vAlign w:val="center"/>
            <w:hideMark/>
          </w:tcPr>
          <w:p w14:paraId="7B3ED663"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107.0%</w:t>
            </w:r>
          </w:p>
        </w:tc>
        <w:tc>
          <w:tcPr>
            <w:tcW w:w="372" w:type="pct"/>
            <w:tcBorders>
              <w:top w:val="nil"/>
              <w:left w:val="nil"/>
              <w:bottom w:val="nil"/>
              <w:right w:val="nil"/>
            </w:tcBorders>
            <w:shd w:val="clear" w:color="auto" w:fill="auto"/>
            <w:vAlign w:val="center"/>
            <w:hideMark/>
          </w:tcPr>
          <w:p w14:paraId="34B38495"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124.6%</w:t>
            </w:r>
          </w:p>
        </w:tc>
      </w:tr>
      <w:tr w:rsidR="00FA1215" w:rsidRPr="00FA1215" w14:paraId="709B5CAB" w14:textId="77777777" w:rsidTr="00F24F83">
        <w:trPr>
          <w:trHeight w:val="260"/>
        </w:trPr>
        <w:tc>
          <w:tcPr>
            <w:tcW w:w="978" w:type="pct"/>
            <w:tcBorders>
              <w:top w:val="nil"/>
              <w:left w:val="nil"/>
              <w:bottom w:val="single" w:sz="8" w:space="0" w:color="auto"/>
              <w:right w:val="nil"/>
            </w:tcBorders>
            <w:shd w:val="clear" w:color="auto" w:fill="auto"/>
            <w:vAlign w:val="center"/>
            <w:hideMark/>
          </w:tcPr>
          <w:p w14:paraId="15197840"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Unrestricted cash</w:t>
            </w:r>
          </w:p>
        </w:tc>
        <w:tc>
          <w:tcPr>
            <w:tcW w:w="1722" w:type="pct"/>
            <w:tcBorders>
              <w:top w:val="nil"/>
              <w:left w:val="nil"/>
              <w:bottom w:val="single" w:sz="8" w:space="0" w:color="auto"/>
              <w:right w:val="nil"/>
            </w:tcBorders>
            <w:shd w:val="clear" w:color="auto" w:fill="auto"/>
            <w:vAlign w:val="center"/>
            <w:hideMark/>
          </w:tcPr>
          <w:p w14:paraId="0D26F829"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Unrestricted cash / current liabilities</w:t>
            </w:r>
          </w:p>
        </w:tc>
        <w:tc>
          <w:tcPr>
            <w:tcW w:w="192" w:type="pct"/>
            <w:tcBorders>
              <w:top w:val="nil"/>
              <w:left w:val="nil"/>
              <w:bottom w:val="single" w:sz="8" w:space="0" w:color="auto"/>
              <w:right w:val="nil"/>
            </w:tcBorders>
            <w:shd w:val="clear" w:color="auto" w:fill="auto"/>
            <w:vAlign w:val="center"/>
            <w:hideMark/>
          </w:tcPr>
          <w:p w14:paraId="2B0AE642" w14:textId="77777777" w:rsidR="00FA1215" w:rsidRPr="00FA1215" w:rsidRDefault="00FA1215" w:rsidP="00F24F83">
            <w:pPr>
              <w:jc w:val="center"/>
              <w:rPr>
                <w:rFonts w:ascii="Arial" w:hAnsi="Arial" w:cs="Arial"/>
                <w:sz w:val="16"/>
                <w:szCs w:val="16"/>
                <w:lang w:eastAsia="en-AU"/>
              </w:rPr>
            </w:pPr>
            <w:r w:rsidRPr="00FA1215">
              <w:rPr>
                <w:rFonts w:ascii="Arial" w:hAnsi="Arial" w:cs="Arial"/>
                <w:sz w:val="16"/>
                <w:szCs w:val="16"/>
                <w:lang w:eastAsia="en-AU"/>
              </w:rPr>
              <w:t>3</w:t>
            </w:r>
          </w:p>
        </w:tc>
        <w:tc>
          <w:tcPr>
            <w:tcW w:w="448" w:type="pct"/>
            <w:tcBorders>
              <w:top w:val="nil"/>
              <w:left w:val="nil"/>
              <w:bottom w:val="single" w:sz="8" w:space="0" w:color="auto"/>
              <w:right w:val="nil"/>
            </w:tcBorders>
            <w:shd w:val="clear" w:color="auto" w:fill="auto"/>
            <w:vAlign w:val="center"/>
            <w:hideMark/>
          </w:tcPr>
          <w:p w14:paraId="5C302FA4"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80.7%</w:t>
            </w:r>
          </w:p>
        </w:tc>
        <w:tc>
          <w:tcPr>
            <w:tcW w:w="429" w:type="pct"/>
            <w:tcBorders>
              <w:top w:val="nil"/>
              <w:left w:val="nil"/>
              <w:bottom w:val="single" w:sz="8" w:space="0" w:color="auto"/>
              <w:right w:val="nil"/>
            </w:tcBorders>
            <w:shd w:val="clear" w:color="000000" w:fill="4AAA42"/>
            <w:vAlign w:val="center"/>
            <w:hideMark/>
          </w:tcPr>
          <w:p w14:paraId="3FA09339"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74.8%</w:t>
            </w:r>
          </w:p>
        </w:tc>
        <w:tc>
          <w:tcPr>
            <w:tcW w:w="429" w:type="pct"/>
            <w:tcBorders>
              <w:top w:val="nil"/>
              <w:left w:val="nil"/>
              <w:bottom w:val="single" w:sz="8" w:space="0" w:color="auto"/>
              <w:right w:val="nil"/>
            </w:tcBorders>
            <w:shd w:val="clear" w:color="auto" w:fill="auto"/>
            <w:vAlign w:val="center"/>
            <w:hideMark/>
          </w:tcPr>
          <w:p w14:paraId="0E3CDA1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77.1%</w:t>
            </w:r>
          </w:p>
        </w:tc>
        <w:tc>
          <w:tcPr>
            <w:tcW w:w="429" w:type="pct"/>
            <w:tcBorders>
              <w:top w:val="nil"/>
              <w:left w:val="nil"/>
              <w:bottom w:val="single" w:sz="8" w:space="0" w:color="auto"/>
              <w:right w:val="nil"/>
            </w:tcBorders>
            <w:shd w:val="clear" w:color="auto" w:fill="auto"/>
            <w:vAlign w:val="center"/>
            <w:hideMark/>
          </w:tcPr>
          <w:p w14:paraId="4F873271"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72.9%</w:t>
            </w:r>
          </w:p>
        </w:tc>
        <w:tc>
          <w:tcPr>
            <w:tcW w:w="372" w:type="pct"/>
            <w:tcBorders>
              <w:top w:val="nil"/>
              <w:left w:val="nil"/>
              <w:bottom w:val="single" w:sz="8" w:space="0" w:color="auto"/>
              <w:right w:val="nil"/>
            </w:tcBorders>
            <w:shd w:val="clear" w:color="auto" w:fill="auto"/>
            <w:vAlign w:val="center"/>
            <w:hideMark/>
          </w:tcPr>
          <w:p w14:paraId="10A6F89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90.4%</w:t>
            </w:r>
          </w:p>
        </w:tc>
      </w:tr>
      <w:tr w:rsidR="00FA1215" w:rsidRPr="00FA1215" w14:paraId="4B5986BF" w14:textId="77777777" w:rsidTr="00F24F83">
        <w:trPr>
          <w:trHeight w:val="250"/>
        </w:trPr>
        <w:tc>
          <w:tcPr>
            <w:tcW w:w="978" w:type="pct"/>
            <w:tcBorders>
              <w:top w:val="nil"/>
              <w:left w:val="nil"/>
              <w:bottom w:val="nil"/>
              <w:right w:val="nil"/>
            </w:tcBorders>
            <w:shd w:val="clear" w:color="auto" w:fill="auto"/>
            <w:vAlign w:val="center"/>
            <w:hideMark/>
          </w:tcPr>
          <w:p w14:paraId="133F0595" w14:textId="77777777" w:rsidR="00FA1215" w:rsidRPr="00FA1215" w:rsidRDefault="00FA1215" w:rsidP="00FA1215">
            <w:pPr>
              <w:rPr>
                <w:rFonts w:ascii="Arial" w:hAnsi="Arial" w:cs="Arial"/>
                <w:b/>
                <w:bCs/>
                <w:i/>
                <w:iCs/>
                <w:sz w:val="16"/>
                <w:szCs w:val="16"/>
                <w:lang w:eastAsia="en-AU"/>
              </w:rPr>
            </w:pPr>
            <w:r w:rsidRPr="00FA1215">
              <w:rPr>
                <w:rFonts w:ascii="Arial" w:hAnsi="Arial" w:cs="Arial"/>
                <w:b/>
                <w:bCs/>
                <w:i/>
                <w:iCs/>
                <w:sz w:val="16"/>
                <w:szCs w:val="16"/>
                <w:lang w:eastAsia="en-AU"/>
              </w:rPr>
              <w:t>Obligations</w:t>
            </w:r>
          </w:p>
        </w:tc>
        <w:tc>
          <w:tcPr>
            <w:tcW w:w="1722" w:type="pct"/>
            <w:tcBorders>
              <w:top w:val="nil"/>
              <w:left w:val="nil"/>
              <w:bottom w:val="nil"/>
              <w:right w:val="nil"/>
            </w:tcBorders>
            <w:shd w:val="clear" w:color="auto" w:fill="auto"/>
            <w:vAlign w:val="center"/>
            <w:hideMark/>
          </w:tcPr>
          <w:p w14:paraId="73C5E989" w14:textId="77777777" w:rsidR="00FA1215" w:rsidRPr="00FA1215" w:rsidRDefault="00FA1215" w:rsidP="00FA1215">
            <w:pPr>
              <w:rPr>
                <w:rFonts w:ascii="Arial" w:hAnsi="Arial" w:cs="Arial"/>
                <w:b/>
                <w:bCs/>
                <w:i/>
                <w:iCs/>
                <w:sz w:val="16"/>
                <w:szCs w:val="16"/>
                <w:lang w:eastAsia="en-AU"/>
              </w:rPr>
            </w:pPr>
          </w:p>
        </w:tc>
        <w:tc>
          <w:tcPr>
            <w:tcW w:w="192" w:type="pct"/>
            <w:tcBorders>
              <w:top w:val="nil"/>
              <w:left w:val="nil"/>
              <w:bottom w:val="nil"/>
              <w:right w:val="nil"/>
            </w:tcBorders>
            <w:shd w:val="clear" w:color="auto" w:fill="auto"/>
            <w:vAlign w:val="center"/>
            <w:hideMark/>
          </w:tcPr>
          <w:p w14:paraId="0A9D26C2" w14:textId="77777777" w:rsidR="00FA1215" w:rsidRPr="00FA1215" w:rsidRDefault="00FA1215" w:rsidP="00F24F83">
            <w:pPr>
              <w:jc w:val="center"/>
              <w:rPr>
                <w:rFonts w:ascii="Times New Roman" w:hAnsi="Times New Roman"/>
                <w:sz w:val="20"/>
                <w:lang w:eastAsia="en-AU"/>
              </w:rPr>
            </w:pPr>
          </w:p>
        </w:tc>
        <w:tc>
          <w:tcPr>
            <w:tcW w:w="448" w:type="pct"/>
            <w:tcBorders>
              <w:top w:val="nil"/>
              <w:left w:val="nil"/>
              <w:bottom w:val="nil"/>
              <w:right w:val="nil"/>
            </w:tcBorders>
            <w:shd w:val="clear" w:color="auto" w:fill="auto"/>
            <w:vAlign w:val="center"/>
            <w:hideMark/>
          </w:tcPr>
          <w:p w14:paraId="49E488DD" w14:textId="77777777" w:rsidR="00FA1215" w:rsidRPr="00FA1215" w:rsidRDefault="00FA1215" w:rsidP="00FA1215">
            <w:pPr>
              <w:jc w:val="center"/>
              <w:rPr>
                <w:rFonts w:ascii="Times New Roman" w:hAnsi="Times New Roman"/>
                <w:sz w:val="20"/>
                <w:lang w:eastAsia="en-AU"/>
              </w:rPr>
            </w:pPr>
          </w:p>
        </w:tc>
        <w:tc>
          <w:tcPr>
            <w:tcW w:w="429" w:type="pct"/>
            <w:tcBorders>
              <w:top w:val="nil"/>
              <w:left w:val="nil"/>
              <w:bottom w:val="nil"/>
              <w:right w:val="nil"/>
            </w:tcBorders>
            <w:shd w:val="clear" w:color="000000" w:fill="4AAA42"/>
            <w:vAlign w:val="center"/>
            <w:hideMark/>
          </w:tcPr>
          <w:p w14:paraId="5F635C73"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 </w:t>
            </w:r>
          </w:p>
        </w:tc>
        <w:tc>
          <w:tcPr>
            <w:tcW w:w="429" w:type="pct"/>
            <w:tcBorders>
              <w:top w:val="nil"/>
              <w:left w:val="nil"/>
              <w:bottom w:val="nil"/>
              <w:right w:val="nil"/>
            </w:tcBorders>
            <w:shd w:val="clear" w:color="auto" w:fill="auto"/>
            <w:vAlign w:val="center"/>
            <w:hideMark/>
          </w:tcPr>
          <w:p w14:paraId="01DEA3A3" w14:textId="77777777" w:rsidR="00FA1215" w:rsidRPr="00FA1215" w:rsidRDefault="00FA1215" w:rsidP="00FA1215">
            <w:pPr>
              <w:jc w:val="right"/>
              <w:rPr>
                <w:rFonts w:ascii="Arial" w:hAnsi="Arial" w:cs="Arial"/>
                <w:sz w:val="16"/>
                <w:szCs w:val="16"/>
                <w:lang w:eastAsia="en-AU"/>
              </w:rPr>
            </w:pPr>
          </w:p>
        </w:tc>
        <w:tc>
          <w:tcPr>
            <w:tcW w:w="429" w:type="pct"/>
            <w:tcBorders>
              <w:top w:val="nil"/>
              <w:left w:val="nil"/>
              <w:bottom w:val="nil"/>
              <w:right w:val="nil"/>
            </w:tcBorders>
            <w:shd w:val="clear" w:color="auto" w:fill="auto"/>
            <w:vAlign w:val="center"/>
            <w:hideMark/>
          </w:tcPr>
          <w:p w14:paraId="5538615B" w14:textId="77777777" w:rsidR="00FA1215" w:rsidRPr="00FA1215" w:rsidRDefault="00FA1215" w:rsidP="00FA1215">
            <w:pPr>
              <w:jc w:val="right"/>
              <w:rPr>
                <w:rFonts w:ascii="Times New Roman" w:hAnsi="Times New Roman"/>
                <w:sz w:val="20"/>
                <w:lang w:eastAsia="en-AU"/>
              </w:rPr>
            </w:pPr>
          </w:p>
        </w:tc>
        <w:tc>
          <w:tcPr>
            <w:tcW w:w="372" w:type="pct"/>
            <w:tcBorders>
              <w:top w:val="nil"/>
              <w:left w:val="nil"/>
              <w:bottom w:val="nil"/>
              <w:right w:val="nil"/>
            </w:tcBorders>
            <w:shd w:val="clear" w:color="auto" w:fill="auto"/>
            <w:vAlign w:val="center"/>
            <w:hideMark/>
          </w:tcPr>
          <w:p w14:paraId="6EFBC24A" w14:textId="77777777" w:rsidR="00FA1215" w:rsidRPr="00FA1215" w:rsidRDefault="00FA1215" w:rsidP="00FA1215">
            <w:pPr>
              <w:jc w:val="right"/>
              <w:rPr>
                <w:rFonts w:ascii="Times New Roman" w:hAnsi="Times New Roman"/>
                <w:sz w:val="20"/>
                <w:lang w:eastAsia="en-AU"/>
              </w:rPr>
            </w:pPr>
          </w:p>
        </w:tc>
      </w:tr>
      <w:tr w:rsidR="00FA1215" w:rsidRPr="00FA1215" w14:paraId="5D51E89C" w14:textId="77777777" w:rsidTr="00F24F83">
        <w:trPr>
          <w:trHeight w:val="250"/>
        </w:trPr>
        <w:tc>
          <w:tcPr>
            <w:tcW w:w="978" w:type="pct"/>
            <w:tcBorders>
              <w:top w:val="nil"/>
              <w:left w:val="nil"/>
              <w:bottom w:val="nil"/>
              <w:right w:val="nil"/>
            </w:tcBorders>
            <w:shd w:val="clear" w:color="auto" w:fill="auto"/>
            <w:vAlign w:val="center"/>
            <w:hideMark/>
          </w:tcPr>
          <w:p w14:paraId="44931C96"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Loans and borrowings</w:t>
            </w:r>
          </w:p>
        </w:tc>
        <w:tc>
          <w:tcPr>
            <w:tcW w:w="1722" w:type="pct"/>
            <w:tcBorders>
              <w:top w:val="nil"/>
              <w:left w:val="nil"/>
              <w:bottom w:val="nil"/>
              <w:right w:val="nil"/>
            </w:tcBorders>
            <w:shd w:val="clear" w:color="auto" w:fill="auto"/>
            <w:vAlign w:val="center"/>
            <w:hideMark/>
          </w:tcPr>
          <w:p w14:paraId="5ABC801B"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Interest bearing loans and borrowings / rate revenue</w:t>
            </w:r>
          </w:p>
        </w:tc>
        <w:tc>
          <w:tcPr>
            <w:tcW w:w="192" w:type="pct"/>
            <w:tcBorders>
              <w:top w:val="nil"/>
              <w:left w:val="nil"/>
              <w:bottom w:val="nil"/>
              <w:right w:val="nil"/>
            </w:tcBorders>
            <w:shd w:val="clear" w:color="auto" w:fill="auto"/>
            <w:vAlign w:val="center"/>
            <w:hideMark/>
          </w:tcPr>
          <w:p w14:paraId="0C8B6EF1" w14:textId="77777777" w:rsidR="00FA1215" w:rsidRPr="00FA1215" w:rsidRDefault="00FA1215" w:rsidP="00F24F83">
            <w:pPr>
              <w:jc w:val="center"/>
              <w:rPr>
                <w:rFonts w:ascii="Arial" w:hAnsi="Arial" w:cs="Arial"/>
                <w:sz w:val="16"/>
                <w:szCs w:val="16"/>
                <w:lang w:eastAsia="en-AU"/>
              </w:rPr>
            </w:pPr>
            <w:r w:rsidRPr="00FA1215">
              <w:rPr>
                <w:rFonts w:ascii="Arial" w:hAnsi="Arial" w:cs="Arial"/>
                <w:sz w:val="16"/>
                <w:szCs w:val="16"/>
                <w:lang w:eastAsia="en-AU"/>
              </w:rPr>
              <w:t>4</w:t>
            </w:r>
          </w:p>
        </w:tc>
        <w:tc>
          <w:tcPr>
            <w:tcW w:w="448" w:type="pct"/>
            <w:tcBorders>
              <w:top w:val="nil"/>
              <w:left w:val="nil"/>
              <w:bottom w:val="nil"/>
              <w:right w:val="nil"/>
            </w:tcBorders>
            <w:shd w:val="clear" w:color="auto" w:fill="auto"/>
            <w:vAlign w:val="center"/>
            <w:hideMark/>
          </w:tcPr>
          <w:p w14:paraId="5C2BD2F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12.4%</w:t>
            </w:r>
          </w:p>
        </w:tc>
        <w:tc>
          <w:tcPr>
            <w:tcW w:w="429" w:type="pct"/>
            <w:tcBorders>
              <w:top w:val="nil"/>
              <w:left w:val="nil"/>
              <w:bottom w:val="nil"/>
              <w:right w:val="nil"/>
            </w:tcBorders>
            <w:shd w:val="clear" w:color="000000" w:fill="4AAA42"/>
            <w:vAlign w:val="center"/>
            <w:hideMark/>
          </w:tcPr>
          <w:p w14:paraId="184834A8"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23.1%</w:t>
            </w:r>
          </w:p>
        </w:tc>
        <w:tc>
          <w:tcPr>
            <w:tcW w:w="429" w:type="pct"/>
            <w:tcBorders>
              <w:top w:val="nil"/>
              <w:left w:val="nil"/>
              <w:bottom w:val="nil"/>
              <w:right w:val="nil"/>
            </w:tcBorders>
            <w:shd w:val="clear" w:color="auto" w:fill="auto"/>
            <w:vAlign w:val="center"/>
            <w:hideMark/>
          </w:tcPr>
          <w:p w14:paraId="2518C0FD"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30.7%</w:t>
            </w:r>
          </w:p>
        </w:tc>
        <w:tc>
          <w:tcPr>
            <w:tcW w:w="429" w:type="pct"/>
            <w:tcBorders>
              <w:top w:val="nil"/>
              <w:left w:val="nil"/>
              <w:bottom w:val="nil"/>
              <w:right w:val="nil"/>
            </w:tcBorders>
            <w:shd w:val="clear" w:color="auto" w:fill="auto"/>
            <w:vAlign w:val="center"/>
            <w:hideMark/>
          </w:tcPr>
          <w:p w14:paraId="41B066FA"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36.9%</w:t>
            </w:r>
          </w:p>
        </w:tc>
        <w:tc>
          <w:tcPr>
            <w:tcW w:w="372" w:type="pct"/>
            <w:tcBorders>
              <w:top w:val="nil"/>
              <w:left w:val="nil"/>
              <w:bottom w:val="nil"/>
              <w:right w:val="nil"/>
            </w:tcBorders>
            <w:shd w:val="clear" w:color="auto" w:fill="auto"/>
            <w:vAlign w:val="center"/>
            <w:hideMark/>
          </w:tcPr>
          <w:p w14:paraId="276B601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44.1%</w:t>
            </w:r>
          </w:p>
        </w:tc>
      </w:tr>
      <w:tr w:rsidR="00FA1215" w:rsidRPr="00FA1215" w14:paraId="574B134B" w14:textId="77777777" w:rsidTr="00F24F83">
        <w:trPr>
          <w:trHeight w:val="600"/>
        </w:trPr>
        <w:tc>
          <w:tcPr>
            <w:tcW w:w="978" w:type="pct"/>
            <w:tcBorders>
              <w:top w:val="nil"/>
              <w:left w:val="nil"/>
              <w:bottom w:val="nil"/>
              <w:right w:val="nil"/>
            </w:tcBorders>
            <w:shd w:val="clear" w:color="auto" w:fill="auto"/>
            <w:vAlign w:val="center"/>
            <w:hideMark/>
          </w:tcPr>
          <w:p w14:paraId="2A55807D"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Loans and borrowings</w:t>
            </w:r>
          </w:p>
        </w:tc>
        <w:tc>
          <w:tcPr>
            <w:tcW w:w="1722" w:type="pct"/>
            <w:tcBorders>
              <w:top w:val="nil"/>
              <w:left w:val="nil"/>
              <w:bottom w:val="nil"/>
              <w:right w:val="nil"/>
            </w:tcBorders>
            <w:shd w:val="clear" w:color="auto" w:fill="auto"/>
            <w:vAlign w:val="center"/>
            <w:hideMark/>
          </w:tcPr>
          <w:p w14:paraId="2D2F10C1"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Interest and principal repayments on interest bearing loans and borrowings / rate revenue</w:t>
            </w:r>
          </w:p>
        </w:tc>
        <w:tc>
          <w:tcPr>
            <w:tcW w:w="192" w:type="pct"/>
            <w:tcBorders>
              <w:top w:val="nil"/>
              <w:left w:val="nil"/>
              <w:bottom w:val="nil"/>
              <w:right w:val="nil"/>
            </w:tcBorders>
            <w:shd w:val="clear" w:color="auto" w:fill="auto"/>
            <w:vAlign w:val="center"/>
            <w:hideMark/>
          </w:tcPr>
          <w:p w14:paraId="01A291AF" w14:textId="77777777" w:rsidR="00FA1215" w:rsidRPr="00FA1215" w:rsidRDefault="00FA1215" w:rsidP="00F24F83">
            <w:pPr>
              <w:jc w:val="center"/>
              <w:rPr>
                <w:rFonts w:ascii="Arial" w:hAnsi="Arial" w:cs="Arial"/>
                <w:sz w:val="16"/>
                <w:szCs w:val="16"/>
                <w:lang w:eastAsia="en-AU"/>
              </w:rPr>
            </w:pPr>
          </w:p>
        </w:tc>
        <w:tc>
          <w:tcPr>
            <w:tcW w:w="448" w:type="pct"/>
            <w:tcBorders>
              <w:top w:val="nil"/>
              <w:left w:val="nil"/>
              <w:bottom w:val="nil"/>
              <w:right w:val="nil"/>
            </w:tcBorders>
            <w:shd w:val="clear" w:color="auto" w:fill="auto"/>
            <w:vAlign w:val="center"/>
            <w:hideMark/>
          </w:tcPr>
          <w:p w14:paraId="54BBAAA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5.8%</w:t>
            </w:r>
          </w:p>
        </w:tc>
        <w:tc>
          <w:tcPr>
            <w:tcW w:w="429" w:type="pct"/>
            <w:tcBorders>
              <w:top w:val="nil"/>
              <w:left w:val="nil"/>
              <w:bottom w:val="nil"/>
              <w:right w:val="nil"/>
            </w:tcBorders>
            <w:shd w:val="clear" w:color="000000" w:fill="4AAA42"/>
            <w:vAlign w:val="center"/>
            <w:hideMark/>
          </w:tcPr>
          <w:p w14:paraId="3E8FD9B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4.2%</w:t>
            </w:r>
          </w:p>
        </w:tc>
        <w:tc>
          <w:tcPr>
            <w:tcW w:w="429" w:type="pct"/>
            <w:tcBorders>
              <w:top w:val="nil"/>
              <w:left w:val="nil"/>
              <w:bottom w:val="nil"/>
              <w:right w:val="nil"/>
            </w:tcBorders>
            <w:shd w:val="clear" w:color="auto" w:fill="auto"/>
            <w:vAlign w:val="center"/>
            <w:hideMark/>
          </w:tcPr>
          <w:p w14:paraId="2F9EF94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5.6%</w:t>
            </w:r>
          </w:p>
        </w:tc>
        <w:tc>
          <w:tcPr>
            <w:tcW w:w="429" w:type="pct"/>
            <w:tcBorders>
              <w:top w:val="nil"/>
              <w:left w:val="nil"/>
              <w:bottom w:val="nil"/>
              <w:right w:val="nil"/>
            </w:tcBorders>
            <w:shd w:val="clear" w:color="auto" w:fill="auto"/>
            <w:vAlign w:val="center"/>
            <w:hideMark/>
          </w:tcPr>
          <w:p w14:paraId="00CDBF1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7.0%</w:t>
            </w:r>
          </w:p>
        </w:tc>
        <w:tc>
          <w:tcPr>
            <w:tcW w:w="372" w:type="pct"/>
            <w:tcBorders>
              <w:top w:val="nil"/>
              <w:left w:val="nil"/>
              <w:bottom w:val="nil"/>
              <w:right w:val="nil"/>
            </w:tcBorders>
            <w:shd w:val="clear" w:color="auto" w:fill="auto"/>
            <w:vAlign w:val="center"/>
            <w:hideMark/>
          </w:tcPr>
          <w:p w14:paraId="70285B7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8.6%</w:t>
            </w:r>
          </w:p>
        </w:tc>
      </w:tr>
      <w:tr w:rsidR="00FA1215" w:rsidRPr="00FA1215" w14:paraId="6DF933A8" w14:textId="77777777" w:rsidTr="00F24F83">
        <w:trPr>
          <w:trHeight w:val="420"/>
        </w:trPr>
        <w:tc>
          <w:tcPr>
            <w:tcW w:w="978" w:type="pct"/>
            <w:tcBorders>
              <w:top w:val="nil"/>
              <w:left w:val="nil"/>
              <w:bottom w:val="nil"/>
              <w:right w:val="nil"/>
            </w:tcBorders>
            <w:shd w:val="clear" w:color="auto" w:fill="auto"/>
            <w:vAlign w:val="center"/>
            <w:hideMark/>
          </w:tcPr>
          <w:p w14:paraId="763008DF"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Indebtedness</w:t>
            </w:r>
          </w:p>
        </w:tc>
        <w:tc>
          <w:tcPr>
            <w:tcW w:w="1722" w:type="pct"/>
            <w:tcBorders>
              <w:top w:val="nil"/>
              <w:left w:val="nil"/>
              <w:bottom w:val="nil"/>
              <w:right w:val="nil"/>
            </w:tcBorders>
            <w:shd w:val="clear" w:color="auto" w:fill="auto"/>
            <w:vAlign w:val="center"/>
            <w:hideMark/>
          </w:tcPr>
          <w:p w14:paraId="2BD1510B"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Non-current liabilities / own source revenue</w:t>
            </w:r>
          </w:p>
        </w:tc>
        <w:tc>
          <w:tcPr>
            <w:tcW w:w="192" w:type="pct"/>
            <w:tcBorders>
              <w:top w:val="nil"/>
              <w:left w:val="nil"/>
              <w:bottom w:val="nil"/>
              <w:right w:val="nil"/>
            </w:tcBorders>
            <w:shd w:val="clear" w:color="auto" w:fill="auto"/>
            <w:vAlign w:val="center"/>
            <w:hideMark/>
          </w:tcPr>
          <w:p w14:paraId="181EDA8E" w14:textId="10767E87" w:rsidR="00FA1215" w:rsidRPr="00FA1215" w:rsidRDefault="00F24F83" w:rsidP="00F24F83">
            <w:pPr>
              <w:jc w:val="center"/>
              <w:rPr>
                <w:rFonts w:ascii="Arial" w:hAnsi="Arial" w:cs="Arial"/>
                <w:sz w:val="16"/>
                <w:szCs w:val="16"/>
                <w:lang w:eastAsia="en-AU"/>
              </w:rPr>
            </w:pPr>
            <w:r>
              <w:rPr>
                <w:rFonts w:ascii="Arial" w:hAnsi="Arial" w:cs="Arial"/>
                <w:sz w:val="16"/>
                <w:szCs w:val="16"/>
                <w:lang w:eastAsia="en-AU"/>
              </w:rPr>
              <w:t>5</w:t>
            </w:r>
          </w:p>
        </w:tc>
        <w:tc>
          <w:tcPr>
            <w:tcW w:w="448" w:type="pct"/>
            <w:tcBorders>
              <w:top w:val="nil"/>
              <w:left w:val="nil"/>
              <w:bottom w:val="nil"/>
              <w:right w:val="nil"/>
            </w:tcBorders>
            <w:shd w:val="clear" w:color="auto" w:fill="auto"/>
            <w:vAlign w:val="center"/>
            <w:hideMark/>
          </w:tcPr>
          <w:p w14:paraId="72B33EF7"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11.9%</w:t>
            </w:r>
          </w:p>
        </w:tc>
        <w:tc>
          <w:tcPr>
            <w:tcW w:w="429" w:type="pct"/>
            <w:tcBorders>
              <w:top w:val="nil"/>
              <w:left w:val="nil"/>
              <w:bottom w:val="nil"/>
              <w:right w:val="nil"/>
            </w:tcBorders>
            <w:shd w:val="clear" w:color="000000" w:fill="4AAA42"/>
            <w:vAlign w:val="center"/>
            <w:hideMark/>
          </w:tcPr>
          <w:p w14:paraId="61839193"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20.6%</w:t>
            </w:r>
          </w:p>
        </w:tc>
        <w:tc>
          <w:tcPr>
            <w:tcW w:w="429" w:type="pct"/>
            <w:tcBorders>
              <w:top w:val="nil"/>
              <w:left w:val="nil"/>
              <w:bottom w:val="nil"/>
              <w:right w:val="nil"/>
            </w:tcBorders>
            <w:shd w:val="clear" w:color="auto" w:fill="auto"/>
            <w:vAlign w:val="center"/>
            <w:hideMark/>
          </w:tcPr>
          <w:p w14:paraId="0F749A62"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26.0%</w:t>
            </w:r>
          </w:p>
        </w:tc>
        <w:tc>
          <w:tcPr>
            <w:tcW w:w="429" w:type="pct"/>
            <w:tcBorders>
              <w:top w:val="nil"/>
              <w:left w:val="nil"/>
              <w:bottom w:val="nil"/>
              <w:right w:val="nil"/>
            </w:tcBorders>
            <w:shd w:val="clear" w:color="auto" w:fill="auto"/>
            <w:vAlign w:val="center"/>
            <w:hideMark/>
          </w:tcPr>
          <w:p w14:paraId="07535D4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30.3%</w:t>
            </w:r>
          </w:p>
        </w:tc>
        <w:tc>
          <w:tcPr>
            <w:tcW w:w="372" w:type="pct"/>
            <w:tcBorders>
              <w:top w:val="nil"/>
              <w:left w:val="nil"/>
              <w:bottom w:val="nil"/>
              <w:right w:val="nil"/>
            </w:tcBorders>
            <w:shd w:val="clear" w:color="auto" w:fill="auto"/>
            <w:vAlign w:val="center"/>
            <w:hideMark/>
          </w:tcPr>
          <w:p w14:paraId="242D03D8"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35.7%</w:t>
            </w:r>
          </w:p>
        </w:tc>
      </w:tr>
      <w:tr w:rsidR="00FA1215" w:rsidRPr="00FA1215" w14:paraId="2E683FD6" w14:textId="77777777" w:rsidTr="00F24F83">
        <w:trPr>
          <w:trHeight w:val="495"/>
        </w:trPr>
        <w:tc>
          <w:tcPr>
            <w:tcW w:w="978" w:type="pct"/>
            <w:tcBorders>
              <w:top w:val="nil"/>
              <w:left w:val="nil"/>
              <w:bottom w:val="single" w:sz="8" w:space="0" w:color="auto"/>
              <w:right w:val="nil"/>
            </w:tcBorders>
            <w:shd w:val="clear" w:color="auto" w:fill="auto"/>
            <w:vAlign w:val="center"/>
            <w:hideMark/>
          </w:tcPr>
          <w:p w14:paraId="0C3FAB19"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Asset renewal</w:t>
            </w:r>
          </w:p>
        </w:tc>
        <w:tc>
          <w:tcPr>
            <w:tcW w:w="1722" w:type="pct"/>
            <w:tcBorders>
              <w:top w:val="nil"/>
              <w:left w:val="nil"/>
              <w:bottom w:val="single" w:sz="8" w:space="0" w:color="auto"/>
              <w:right w:val="nil"/>
            </w:tcBorders>
            <w:shd w:val="clear" w:color="auto" w:fill="auto"/>
            <w:vAlign w:val="center"/>
            <w:hideMark/>
          </w:tcPr>
          <w:p w14:paraId="01938353"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Asset renewal and upgrade expense / Asset depreciation</w:t>
            </w:r>
          </w:p>
        </w:tc>
        <w:tc>
          <w:tcPr>
            <w:tcW w:w="192" w:type="pct"/>
            <w:tcBorders>
              <w:top w:val="nil"/>
              <w:left w:val="nil"/>
              <w:bottom w:val="single" w:sz="8" w:space="0" w:color="auto"/>
              <w:right w:val="nil"/>
            </w:tcBorders>
            <w:shd w:val="clear" w:color="auto" w:fill="auto"/>
            <w:vAlign w:val="center"/>
            <w:hideMark/>
          </w:tcPr>
          <w:p w14:paraId="1321C532" w14:textId="432C877B" w:rsidR="00FA1215" w:rsidRPr="00FA1215" w:rsidRDefault="00F24F83" w:rsidP="00F24F83">
            <w:pPr>
              <w:jc w:val="center"/>
              <w:rPr>
                <w:rFonts w:ascii="Arial" w:hAnsi="Arial" w:cs="Arial"/>
                <w:sz w:val="16"/>
                <w:szCs w:val="16"/>
                <w:lang w:eastAsia="en-AU"/>
              </w:rPr>
            </w:pPr>
            <w:r>
              <w:rPr>
                <w:rFonts w:ascii="Arial" w:hAnsi="Arial" w:cs="Arial"/>
                <w:sz w:val="16"/>
                <w:szCs w:val="16"/>
                <w:lang w:eastAsia="en-AU"/>
              </w:rPr>
              <w:t>6</w:t>
            </w:r>
          </w:p>
        </w:tc>
        <w:tc>
          <w:tcPr>
            <w:tcW w:w="448" w:type="pct"/>
            <w:tcBorders>
              <w:top w:val="nil"/>
              <w:left w:val="nil"/>
              <w:bottom w:val="single" w:sz="8" w:space="0" w:color="auto"/>
              <w:right w:val="nil"/>
            </w:tcBorders>
            <w:shd w:val="clear" w:color="auto" w:fill="auto"/>
            <w:vAlign w:val="center"/>
            <w:hideMark/>
          </w:tcPr>
          <w:p w14:paraId="1196D1EE"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166.9%</w:t>
            </w:r>
          </w:p>
        </w:tc>
        <w:tc>
          <w:tcPr>
            <w:tcW w:w="429" w:type="pct"/>
            <w:tcBorders>
              <w:top w:val="nil"/>
              <w:left w:val="nil"/>
              <w:bottom w:val="single" w:sz="8" w:space="0" w:color="auto"/>
              <w:right w:val="nil"/>
            </w:tcBorders>
            <w:shd w:val="clear" w:color="000000" w:fill="4AAA42"/>
            <w:vAlign w:val="center"/>
            <w:hideMark/>
          </w:tcPr>
          <w:p w14:paraId="6200505E"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206.8%</w:t>
            </w:r>
          </w:p>
        </w:tc>
        <w:tc>
          <w:tcPr>
            <w:tcW w:w="429" w:type="pct"/>
            <w:tcBorders>
              <w:top w:val="nil"/>
              <w:left w:val="nil"/>
              <w:bottom w:val="single" w:sz="8" w:space="0" w:color="auto"/>
              <w:right w:val="nil"/>
            </w:tcBorders>
            <w:shd w:val="clear" w:color="auto" w:fill="auto"/>
            <w:vAlign w:val="center"/>
            <w:hideMark/>
          </w:tcPr>
          <w:p w14:paraId="4118117C"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232.6%</w:t>
            </w:r>
          </w:p>
        </w:tc>
        <w:tc>
          <w:tcPr>
            <w:tcW w:w="429" w:type="pct"/>
            <w:tcBorders>
              <w:top w:val="nil"/>
              <w:left w:val="nil"/>
              <w:bottom w:val="single" w:sz="8" w:space="0" w:color="auto"/>
              <w:right w:val="nil"/>
            </w:tcBorders>
            <w:shd w:val="clear" w:color="auto" w:fill="auto"/>
            <w:vAlign w:val="center"/>
            <w:hideMark/>
          </w:tcPr>
          <w:p w14:paraId="5363906C"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222.3%</w:t>
            </w:r>
          </w:p>
        </w:tc>
        <w:tc>
          <w:tcPr>
            <w:tcW w:w="372" w:type="pct"/>
            <w:tcBorders>
              <w:top w:val="nil"/>
              <w:left w:val="nil"/>
              <w:bottom w:val="single" w:sz="8" w:space="0" w:color="auto"/>
              <w:right w:val="nil"/>
            </w:tcBorders>
            <w:shd w:val="clear" w:color="auto" w:fill="auto"/>
            <w:vAlign w:val="center"/>
            <w:hideMark/>
          </w:tcPr>
          <w:p w14:paraId="2DA858ED"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207.2%</w:t>
            </w:r>
          </w:p>
        </w:tc>
      </w:tr>
      <w:tr w:rsidR="00FA1215" w:rsidRPr="00FA1215" w14:paraId="0347AAEE" w14:textId="77777777" w:rsidTr="00F24F83">
        <w:trPr>
          <w:trHeight w:val="250"/>
        </w:trPr>
        <w:tc>
          <w:tcPr>
            <w:tcW w:w="978" w:type="pct"/>
            <w:tcBorders>
              <w:top w:val="nil"/>
              <w:left w:val="nil"/>
              <w:bottom w:val="nil"/>
              <w:right w:val="nil"/>
            </w:tcBorders>
            <w:shd w:val="clear" w:color="auto" w:fill="auto"/>
            <w:vAlign w:val="center"/>
            <w:hideMark/>
          </w:tcPr>
          <w:p w14:paraId="7065B002" w14:textId="77777777" w:rsidR="00FA1215" w:rsidRPr="00FA1215" w:rsidRDefault="00FA1215" w:rsidP="00FA1215">
            <w:pPr>
              <w:rPr>
                <w:rFonts w:ascii="Arial" w:hAnsi="Arial" w:cs="Arial"/>
                <w:b/>
                <w:bCs/>
                <w:i/>
                <w:iCs/>
                <w:sz w:val="16"/>
                <w:szCs w:val="16"/>
                <w:lang w:eastAsia="en-AU"/>
              </w:rPr>
            </w:pPr>
            <w:r w:rsidRPr="00FA1215">
              <w:rPr>
                <w:rFonts w:ascii="Arial" w:hAnsi="Arial" w:cs="Arial"/>
                <w:b/>
                <w:bCs/>
                <w:i/>
                <w:iCs/>
                <w:sz w:val="16"/>
                <w:szCs w:val="16"/>
                <w:lang w:eastAsia="en-AU"/>
              </w:rPr>
              <w:t>Stability</w:t>
            </w:r>
          </w:p>
        </w:tc>
        <w:tc>
          <w:tcPr>
            <w:tcW w:w="1722" w:type="pct"/>
            <w:tcBorders>
              <w:top w:val="nil"/>
              <w:left w:val="nil"/>
              <w:bottom w:val="nil"/>
              <w:right w:val="nil"/>
            </w:tcBorders>
            <w:shd w:val="clear" w:color="auto" w:fill="auto"/>
            <w:vAlign w:val="center"/>
            <w:hideMark/>
          </w:tcPr>
          <w:p w14:paraId="081E3092" w14:textId="77777777" w:rsidR="00FA1215" w:rsidRPr="00FA1215" w:rsidRDefault="00FA1215" w:rsidP="00FA1215">
            <w:pPr>
              <w:rPr>
                <w:rFonts w:ascii="Arial" w:hAnsi="Arial" w:cs="Arial"/>
                <w:b/>
                <w:bCs/>
                <w:i/>
                <w:iCs/>
                <w:sz w:val="16"/>
                <w:szCs w:val="16"/>
                <w:lang w:eastAsia="en-AU"/>
              </w:rPr>
            </w:pPr>
          </w:p>
        </w:tc>
        <w:tc>
          <w:tcPr>
            <w:tcW w:w="192" w:type="pct"/>
            <w:tcBorders>
              <w:top w:val="nil"/>
              <w:left w:val="nil"/>
              <w:bottom w:val="nil"/>
              <w:right w:val="nil"/>
            </w:tcBorders>
            <w:shd w:val="clear" w:color="auto" w:fill="auto"/>
            <w:vAlign w:val="center"/>
            <w:hideMark/>
          </w:tcPr>
          <w:p w14:paraId="0939FDA0" w14:textId="77777777" w:rsidR="00FA1215" w:rsidRPr="00FA1215" w:rsidRDefault="00FA1215" w:rsidP="00F24F83">
            <w:pPr>
              <w:jc w:val="center"/>
              <w:rPr>
                <w:rFonts w:ascii="Times New Roman" w:hAnsi="Times New Roman"/>
                <w:sz w:val="20"/>
                <w:lang w:eastAsia="en-AU"/>
              </w:rPr>
            </w:pPr>
          </w:p>
        </w:tc>
        <w:tc>
          <w:tcPr>
            <w:tcW w:w="448" w:type="pct"/>
            <w:tcBorders>
              <w:top w:val="nil"/>
              <w:left w:val="nil"/>
              <w:bottom w:val="nil"/>
              <w:right w:val="nil"/>
            </w:tcBorders>
            <w:shd w:val="clear" w:color="auto" w:fill="auto"/>
            <w:vAlign w:val="center"/>
            <w:hideMark/>
          </w:tcPr>
          <w:p w14:paraId="10C39987" w14:textId="77777777" w:rsidR="00FA1215" w:rsidRPr="00FA1215" w:rsidRDefault="00FA1215" w:rsidP="00FA1215">
            <w:pPr>
              <w:jc w:val="center"/>
              <w:rPr>
                <w:rFonts w:ascii="Times New Roman" w:hAnsi="Times New Roman"/>
                <w:sz w:val="20"/>
                <w:lang w:eastAsia="en-AU"/>
              </w:rPr>
            </w:pPr>
          </w:p>
        </w:tc>
        <w:tc>
          <w:tcPr>
            <w:tcW w:w="429" w:type="pct"/>
            <w:tcBorders>
              <w:top w:val="nil"/>
              <w:left w:val="nil"/>
              <w:bottom w:val="nil"/>
              <w:right w:val="nil"/>
            </w:tcBorders>
            <w:shd w:val="clear" w:color="000000" w:fill="4AAA42"/>
            <w:vAlign w:val="center"/>
            <w:hideMark/>
          </w:tcPr>
          <w:p w14:paraId="3AE57E93"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 </w:t>
            </w:r>
          </w:p>
        </w:tc>
        <w:tc>
          <w:tcPr>
            <w:tcW w:w="429" w:type="pct"/>
            <w:tcBorders>
              <w:top w:val="nil"/>
              <w:left w:val="nil"/>
              <w:bottom w:val="nil"/>
              <w:right w:val="nil"/>
            </w:tcBorders>
            <w:shd w:val="clear" w:color="auto" w:fill="auto"/>
            <w:vAlign w:val="center"/>
            <w:hideMark/>
          </w:tcPr>
          <w:p w14:paraId="11359F87" w14:textId="77777777" w:rsidR="00FA1215" w:rsidRPr="00FA1215" w:rsidRDefault="00FA1215" w:rsidP="00FA1215">
            <w:pPr>
              <w:jc w:val="right"/>
              <w:rPr>
                <w:rFonts w:ascii="Arial" w:hAnsi="Arial" w:cs="Arial"/>
                <w:sz w:val="16"/>
                <w:szCs w:val="16"/>
                <w:lang w:eastAsia="en-AU"/>
              </w:rPr>
            </w:pPr>
          </w:p>
        </w:tc>
        <w:tc>
          <w:tcPr>
            <w:tcW w:w="429" w:type="pct"/>
            <w:tcBorders>
              <w:top w:val="nil"/>
              <w:left w:val="nil"/>
              <w:bottom w:val="nil"/>
              <w:right w:val="nil"/>
            </w:tcBorders>
            <w:shd w:val="clear" w:color="auto" w:fill="auto"/>
            <w:vAlign w:val="center"/>
            <w:hideMark/>
          </w:tcPr>
          <w:p w14:paraId="5135B484" w14:textId="77777777" w:rsidR="00FA1215" w:rsidRPr="00FA1215" w:rsidRDefault="00FA1215" w:rsidP="00FA1215">
            <w:pPr>
              <w:jc w:val="right"/>
              <w:rPr>
                <w:rFonts w:ascii="Times New Roman" w:hAnsi="Times New Roman"/>
                <w:sz w:val="20"/>
                <w:lang w:eastAsia="en-AU"/>
              </w:rPr>
            </w:pPr>
          </w:p>
        </w:tc>
        <w:tc>
          <w:tcPr>
            <w:tcW w:w="372" w:type="pct"/>
            <w:tcBorders>
              <w:top w:val="nil"/>
              <w:left w:val="nil"/>
              <w:bottom w:val="nil"/>
              <w:right w:val="nil"/>
            </w:tcBorders>
            <w:shd w:val="clear" w:color="auto" w:fill="auto"/>
            <w:vAlign w:val="center"/>
            <w:hideMark/>
          </w:tcPr>
          <w:p w14:paraId="145B07D1" w14:textId="77777777" w:rsidR="00FA1215" w:rsidRPr="00FA1215" w:rsidRDefault="00FA1215" w:rsidP="00FA1215">
            <w:pPr>
              <w:jc w:val="right"/>
              <w:rPr>
                <w:rFonts w:ascii="Times New Roman" w:hAnsi="Times New Roman"/>
                <w:sz w:val="20"/>
                <w:lang w:eastAsia="en-AU"/>
              </w:rPr>
            </w:pPr>
          </w:p>
        </w:tc>
      </w:tr>
      <w:tr w:rsidR="00FA1215" w:rsidRPr="00FA1215" w14:paraId="2EB37197" w14:textId="77777777" w:rsidTr="00F24F83">
        <w:trPr>
          <w:trHeight w:val="250"/>
        </w:trPr>
        <w:tc>
          <w:tcPr>
            <w:tcW w:w="978" w:type="pct"/>
            <w:tcBorders>
              <w:top w:val="nil"/>
              <w:left w:val="nil"/>
              <w:bottom w:val="nil"/>
              <w:right w:val="nil"/>
            </w:tcBorders>
            <w:shd w:val="clear" w:color="auto" w:fill="auto"/>
            <w:vAlign w:val="center"/>
            <w:hideMark/>
          </w:tcPr>
          <w:p w14:paraId="6F75234E"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Rates concentration</w:t>
            </w:r>
          </w:p>
        </w:tc>
        <w:tc>
          <w:tcPr>
            <w:tcW w:w="1722" w:type="pct"/>
            <w:tcBorders>
              <w:top w:val="nil"/>
              <w:left w:val="nil"/>
              <w:bottom w:val="nil"/>
              <w:right w:val="nil"/>
            </w:tcBorders>
            <w:shd w:val="clear" w:color="auto" w:fill="auto"/>
            <w:vAlign w:val="center"/>
            <w:hideMark/>
          </w:tcPr>
          <w:p w14:paraId="7BD8660A"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Rate revenue / adjusted underlying revenue</w:t>
            </w:r>
          </w:p>
        </w:tc>
        <w:tc>
          <w:tcPr>
            <w:tcW w:w="192" w:type="pct"/>
            <w:tcBorders>
              <w:top w:val="nil"/>
              <w:left w:val="nil"/>
              <w:bottom w:val="nil"/>
              <w:right w:val="nil"/>
            </w:tcBorders>
            <w:shd w:val="clear" w:color="auto" w:fill="auto"/>
            <w:vAlign w:val="center"/>
            <w:hideMark/>
          </w:tcPr>
          <w:p w14:paraId="37CF8465" w14:textId="702B34B8" w:rsidR="00FA1215" w:rsidRPr="00FA1215" w:rsidRDefault="00F24F83" w:rsidP="00F24F83">
            <w:pPr>
              <w:jc w:val="center"/>
              <w:rPr>
                <w:rFonts w:ascii="Arial" w:hAnsi="Arial" w:cs="Arial"/>
                <w:sz w:val="16"/>
                <w:szCs w:val="16"/>
                <w:lang w:eastAsia="en-AU"/>
              </w:rPr>
            </w:pPr>
            <w:r>
              <w:rPr>
                <w:rFonts w:ascii="Arial" w:hAnsi="Arial" w:cs="Arial"/>
                <w:sz w:val="16"/>
                <w:szCs w:val="16"/>
                <w:lang w:eastAsia="en-AU"/>
              </w:rPr>
              <w:t>7</w:t>
            </w:r>
          </w:p>
        </w:tc>
        <w:tc>
          <w:tcPr>
            <w:tcW w:w="448" w:type="pct"/>
            <w:tcBorders>
              <w:top w:val="nil"/>
              <w:left w:val="nil"/>
              <w:bottom w:val="nil"/>
              <w:right w:val="nil"/>
            </w:tcBorders>
            <w:shd w:val="clear" w:color="auto" w:fill="auto"/>
            <w:vAlign w:val="center"/>
            <w:hideMark/>
          </w:tcPr>
          <w:p w14:paraId="2F16ECC9"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72.0%</w:t>
            </w:r>
          </w:p>
        </w:tc>
        <w:tc>
          <w:tcPr>
            <w:tcW w:w="429" w:type="pct"/>
            <w:tcBorders>
              <w:top w:val="nil"/>
              <w:left w:val="nil"/>
              <w:bottom w:val="nil"/>
              <w:right w:val="nil"/>
            </w:tcBorders>
            <w:shd w:val="clear" w:color="000000" w:fill="4AAA42"/>
            <w:vAlign w:val="center"/>
            <w:hideMark/>
          </w:tcPr>
          <w:p w14:paraId="1D86A98C"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78.1%</w:t>
            </w:r>
          </w:p>
        </w:tc>
        <w:tc>
          <w:tcPr>
            <w:tcW w:w="429" w:type="pct"/>
            <w:tcBorders>
              <w:top w:val="nil"/>
              <w:left w:val="nil"/>
              <w:bottom w:val="nil"/>
              <w:right w:val="nil"/>
            </w:tcBorders>
            <w:shd w:val="clear" w:color="auto" w:fill="auto"/>
            <w:vAlign w:val="center"/>
            <w:hideMark/>
          </w:tcPr>
          <w:p w14:paraId="5223211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78.2%</w:t>
            </w:r>
          </w:p>
        </w:tc>
        <w:tc>
          <w:tcPr>
            <w:tcW w:w="429" w:type="pct"/>
            <w:tcBorders>
              <w:top w:val="nil"/>
              <w:left w:val="nil"/>
              <w:bottom w:val="nil"/>
              <w:right w:val="nil"/>
            </w:tcBorders>
            <w:shd w:val="clear" w:color="auto" w:fill="auto"/>
            <w:vAlign w:val="center"/>
            <w:hideMark/>
          </w:tcPr>
          <w:p w14:paraId="28BA841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78.8%</w:t>
            </w:r>
          </w:p>
        </w:tc>
        <w:tc>
          <w:tcPr>
            <w:tcW w:w="372" w:type="pct"/>
            <w:tcBorders>
              <w:top w:val="nil"/>
              <w:left w:val="nil"/>
              <w:bottom w:val="nil"/>
              <w:right w:val="nil"/>
            </w:tcBorders>
            <w:shd w:val="clear" w:color="auto" w:fill="auto"/>
            <w:vAlign w:val="center"/>
            <w:hideMark/>
          </w:tcPr>
          <w:p w14:paraId="166B5548"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79.5%</w:t>
            </w:r>
          </w:p>
        </w:tc>
      </w:tr>
      <w:tr w:rsidR="00FA1215" w:rsidRPr="00FA1215" w14:paraId="0892CE0F" w14:textId="77777777" w:rsidTr="00F24F83">
        <w:trPr>
          <w:trHeight w:val="410"/>
        </w:trPr>
        <w:tc>
          <w:tcPr>
            <w:tcW w:w="978" w:type="pct"/>
            <w:tcBorders>
              <w:top w:val="nil"/>
              <w:left w:val="nil"/>
              <w:bottom w:val="single" w:sz="8" w:space="0" w:color="auto"/>
              <w:right w:val="nil"/>
            </w:tcBorders>
            <w:shd w:val="clear" w:color="auto" w:fill="auto"/>
            <w:vAlign w:val="center"/>
            <w:hideMark/>
          </w:tcPr>
          <w:p w14:paraId="35197DCE"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Rates effort</w:t>
            </w:r>
          </w:p>
        </w:tc>
        <w:tc>
          <w:tcPr>
            <w:tcW w:w="1722" w:type="pct"/>
            <w:tcBorders>
              <w:top w:val="nil"/>
              <w:left w:val="nil"/>
              <w:bottom w:val="single" w:sz="8" w:space="0" w:color="auto"/>
              <w:right w:val="nil"/>
            </w:tcBorders>
            <w:shd w:val="clear" w:color="auto" w:fill="auto"/>
            <w:vAlign w:val="center"/>
            <w:hideMark/>
          </w:tcPr>
          <w:p w14:paraId="2DFC1A69"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Rate revenue / CIV of rateable properties in the municipality</w:t>
            </w:r>
          </w:p>
        </w:tc>
        <w:tc>
          <w:tcPr>
            <w:tcW w:w="192" w:type="pct"/>
            <w:tcBorders>
              <w:top w:val="nil"/>
              <w:left w:val="nil"/>
              <w:bottom w:val="single" w:sz="8" w:space="0" w:color="auto"/>
              <w:right w:val="nil"/>
            </w:tcBorders>
            <w:shd w:val="clear" w:color="auto" w:fill="auto"/>
            <w:vAlign w:val="center"/>
            <w:hideMark/>
          </w:tcPr>
          <w:p w14:paraId="3B8DE811" w14:textId="44927B51" w:rsidR="00FA1215" w:rsidRPr="00FA1215" w:rsidRDefault="00FA1215" w:rsidP="00F24F83">
            <w:pPr>
              <w:jc w:val="center"/>
              <w:rPr>
                <w:rFonts w:ascii="Arial" w:hAnsi="Arial" w:cs="Arial"/>
                <w:sz w:val="16"/>
                <w:szCs w:val="16"/>
                <w:lang w:eastAsia="en-AU"/>
              </w:rPr>
            </w:pPr>
          </w:p>
        </w:tc>
        <w:tc>
          <w:tcPr>
            <w:tcW w:w="448" w:type="pct"/>
            <w:tcBorders>
              <w:top w:val="nil"/>
              <w:left w:val="nil"/>
              <w:bottom w:val="single" w:sz="8" w:space="0" w:color="auto"/>
              <w:right w:val="nil"/>
            </w:tcBorders>
            <w:shd w:val="clear" w:color="auto" w:fill="auto"/>
            <w:vAlign w:val="center"/>
            <w:hideMark/>
          </w:tcPr>
          <w:p w14:paraId="4E0C975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c>
          <w:tcPr>
            <w:tcW w:w="429" w:type="pct"/>
            <w:tcBorders>
              <w:top w:val="nil"/>
              <w:left w:val="nil"/>
              <w:bottom w:val="single" w:sz="8" w:space="0" w:color="auto"/>
              <w:right w:val="nil"/>
            </w:tcBorders>
            <w:shd w:val="clear" w:color="000000" w:fill="4AAA42"/>
            <w:vAlign w:val="center"/>
            <w:hideMark/>
          </w:tcPr>
          <w:p w14:paraId="5415A84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c>
          <w:tcPr>
            <w:tcW w:w="429" w:type="pct"/>
            <w:tcBorders>
              <w:top w:val="nil"/>
              <w:left w:val="nil"/>
              <w:bottom w:val="single" w:sz="8" w:space="0" w:color="auto"/>
              <w:right w:val="nil"/>
            </w:tcBorders>
            <w:shd w:val="clear" w:color="auto" w:fill="auto"/>
            <w:vAlign w:val="center"/>
            <w:hideMark/>
          </w:tcPr>
          <w:p w14:paraId="5DE6CD24"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c>
          <w:tcPr>
            <w:tcW w:w="429" w:type="pct"/>
            <w:tcBorders>
              <w:top w:val="nil"/>
              <w:left w:val="nil"/>
              <w:bottom w:val="single" w:sz="8" w:space="0" w:color="auto"/>
              <w:right w:val="nil"/>
            </w:tcBorders>
            <w:shd w:val="clear" w:color="auto" w:fill="auto"/>
            <w:vAlign w:val="center"/>
            <w:hideMark/>
          </w:tcPr>
          <w:p w14:paraId="7A58D43D"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c>
          <w:tcPr>
            <w:tcW w:w="372" w:type="pct"/>
            <w:tcBorders>
              <w:top w:val="nil"/>
              <w:left w:val="nil"/>
              <w:bottom w:val="single" w:sz="8" w:space="0" w:color="auto"/>
              <w:right w:val="nil"/>
            </w:tcBorders>
            <w:shd w:val="clear" w:color="auto" w:fill="auto"/>
            <w:vAlign w:val="center"/>
            <w:hideMark/>
          </w:tcPr>
          <w:p w14:paraId="3CD31329"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r>
    </w:tbl>
    <w:p w14:paraId="27353A2E" w14:textId="77777777" w:rsidR="00FA1215" w:rsidRDefault="00FA1215" w:rsidP="00143AD4">
      <w:pPr>
        <w:pStyle w:val="Text"/>
      </w:pPr>
    </w:p>
    <w:p w14:paraId="538FE273" w14:textId="67E10A7E" w:rsidR="0014624C" w:rsidRPr="001718F0" w:rsidRDefault="0014624C" w:rsidP="006C139C">
      <w:pPr>
        <w:pStyle w:val="Heading3"/>
        <w:spacing w:before="120"/>
      </w:pPr>
      <w:r w:rsidRPr="00D97251">
        <w:t>Notes to indicators</w:t>
      </w:r>
    </w:p>
    <w:p w14:paraId="51EF42B9" w14:textId="52C0CE7F" w:rsidR="0014624C" w:rsidRDefault="0014624C" w:rsidP="00BC4530">
      <w:pPr>
        <w:pStyle w:val="Text"/>
        <w:numPr>
          <w:ilvl w:val="0"/>
          <w:numId w:val="13"/>
        </w:numPr>
        <w:ind w:left="567" w:hanging="567"/>
        <w:rPr>
          <w:iCs/>
          <w:color w:val="000000" w:themeColor="text1"/>
        </w:rPr>
      </w:pPr>
      <w:r w:rsidRPr="00CD7D74">
        <w:rPr>
          <w:b/>
          <w:iCs/>
          <w:color w:val="000000" w:themeColor="text1"/>
        </w:rPr>
        <w:t>Adjusted underlying result</w:t>
      </w:r>
      <w:r w:rsidRPr="00CD7D74">
        <w:rPr>
          <w:iCs/>
          <w:color w:val="000000" w:themeColor="text1"/>
        </w:rPr>
        <w:t xml:space="preserve"> – </w:t>
      </w:r>
      <w:r w:rsidR="00F23A68">
        <w:rPr>
          <w:iCs/>
          <w:color w:val="000000" w:themeColor="text1"/>
        </w:rPr>
        <w:t>is the</w:t>
      </w:r>
      <w:r w:rsidR="00533F05">
        <w:rPr>
          <w:iCs/>
          <w:color w:val="000000" w:themeColor="text1"/>
        </w:rPr>
        <w:t xml:space="preserve"> net surplus or deficit for the year (per Australian Accounting Standards) adjusted for non-recurrent grants used to fund capital expenditure, non-monetary asset contributions, and contributions to fund capital expenditure other than grants and non-monetary asset contributions.  It is an </w:t>
      </w:r>
      <w:r w:rsidR="00F23A68">
        <w:rPr>
          <w:iCs/>
          <w:color w:val="000000" w:themeColor="text1"/>
        </w:rPr>
        <w:t xml:space="preserve">indicator of the sustainable operating result required to enable Council to continue to provide core services and meet its objectives. </w:t>
      </w:r>
    </w:p>
    <w:p w14:paraId="4029AA19" w14:textId="30ADA92D" w:rsidR="00E063D7" w:rsidRPr="00CD7D74" w:rsidRDefault="00E063D7" w:rsidP="00E063D7">
      <w:pPr>
        <w:pStyle w:val="Text"/>
        <w:ind w:left="567"/>
        <w:rPr>
          <w:iCs/>
          <w:color w:val="000000" w:themeColor="text1"/>
        </w:rPr>
      </w:pPr>
      <w:r w:rsidRPr="00E063D7">
        <w:rPr>
          <w:iCs/>
          <w:color w:val="000000" w:themeColor="text1"/>
        </w:rPr>
        <w:t>Council’s approach to pandemic recovery (pre-storm) was to invest into supporting the community as it recovered from the impacts of the pandemic.  This has now been translated into recovery from both storm and pandemic.  A short term period of operational deficits is acceptable to support this, with operational efficiencies being identified in future years to bring underlying results back into sustainable surplus.</w:t>
      </w:r>
    </w:p>
    <w:p w14:paraId="62DF9117" w14:textId="216B71A9" w:rsidR="0014624C" w:rsidRDefault="0014624C" w:rsidP="00BC4530">
      <w:pPr>
        <w:pStyle w:val="Text"/>
        <w:numPr>
          <w:ilvl w:val="0"/>
          <w:numId w:val="13"/>
        </w:numPr>
        <w:ind w:left="567" w:hanging="567"/>
        <w:rPr>
          <w:iCs/>
          <w:color w:val="000000" w:themeColor="text1"/>
        </w:rPr>
      </w:pPr>
      <w:r w:rsidRPr="00143AD4">
        <w:rPr>
          <w:b/>
          <w:iCs/>
          <w:color w:val="000000" w:themeColor="text1"/>
        </w:rPr>
        <w:t xml:space="preserve">Working capital </w:t>
      </w:r>
      <w:r w:rsidRPr="00143AD4">
        <w:rPr>
          <w:iCs/>
          <w:color w:val="000000" w:themeColor="text1"/>
        </w:rPr>
        <w:t>– The proportion of current liabilities represented by current assets. Council’s working capital is within an acceptable range and is maintained at acceptable levels through efficiency targets and additional borrowings to deliver its capital works program.</w:t>
      </w:r>
    </w:p>
    <w:p w14:paraId="31F423D5" w14:textId="14EA8709" w:rsidR="00533F05" w:rsidRPr="00143AD4" w:rsidRDefault="00533F05" w:rsidP="00BC4530">
      <w:pPr>
        <w:pStyle w:val="Text"/>
        <w:numPr>
          <w:ilvl w:val="0"/>
          <w:numId w:val="13"/>
        </w:numPr>
        <w:ind w:left="567" w:hanging="567"/>
        <w:rPr>
          <w:iCs/>
          <w:color w:val="000000" w:themeColor="text1"/>
        </w:rPr>
      </w:pPr>
      <w:r>
        <w:rPr>
          <w:b/>
          <w:iCs/>
          <w:color w:val="000000" w:themeColor="text1"/>
        </w:rPr>
        <w:lastRenderedPageBreak/>
        <w:t xml:space="preserve">Unrestricted cash </w:t>
      </w:r>
      <w:r w:rsidR="00F23A68">
        <w:rPr>
          <w:iCs/>
          <w:color w:val="000000" w:themeColor="text1"/>
        </w:rPr>
        <w:t>–</w:t>
      </w:r>
      <w:r>
        <w:rPr>
          <w:iCs/>
          <w:color w:val="000000" w:themeColor="text1"/>
        </w:rPr>
        <w:t xml:space="preserve"> </w:t>
      </w:r>
      <w:r w:rsidR="00F23A68">
        <w:rPr>
          <w:iCs/>
          <w:color w:val="000000" w:themeColor="text1"/>
        </w:rPr>
        <w:t xml:space="preserve">means all cash and cash equivalents other than restricted cash, including cash that will be used to fund capital expenditure from the previous financial year.  Restricted cash means cash and cash equivalents, within the meaning of Accounting Standard </w:t>
      </w:r>
      <w:r w:rsidR="00F23A68" w:rsidRPr="00F23A68">
        <w:rPr>
          <w:i/>
          <w:color w:val="000000" w:themeColor="text1"/>
        </w:rPr>
        <w:t>AASB 107 Statement of Cash Flows</w:t>
      </w:r>
      <w:r w:rsidR="00F23A68">
        <w:rPr>
          <w:iCs/>
          <w:color w:val="000000" w:themeColor="text1"/>
        </w:rPr>
        <w:t xml:space="preserve">, that are not available for use other than for a purpose for which it is restricted. </w:t>
      </w:r>
    </w:p>
    <w:p w14:paraId="35CE100C" w14:textId="5ADAD849" w:rsidR="0014624C" w:rsidRDefault="0014624C" w:rsidP="00BC4530">
      <w:pPr>
        <w:pStyle w:val="Text"/>
        <w:numPr>
          <w:ilvl w:val="0"/>
          <w:numId w:val="13"/>
        </w:numPr>
        <w:ind w:left="567" w:hanging="567"/>
        <w:rPr>
          <w:iCs/>
          <w:color w:val="000000" w:themeColor="text1"/>
        </w:rPr>
      </w:pPr>
      <w:r w:rsidRPr="00143AD4">
        <w:rPr>
          <w:b/>
          <w:iCs/>
          <w:color w:val="000000" w:themeColor="text1"/>
        </w:rPr>
        <w:t xml:space="preserve">Loans and Borrowings – </w:t>
      </w:r>
      <w:r w:rsidRPr="00143AD4">
        <w:rPr>
          <w:iCs/>
          <w:color w:val="000000" w:themeColor="text1"/>
        </w:rPr>
        <w:t xml:space="preserve">This indicator is trending </w:t>
      </w:r>
      <w:r w:rsidR="00797EC3">
        <w:rPr>
          <w:iCs/>
          <w:color w:val="000000" w:themeColor="text1"/>
        </w:rPr>
        <w:t xml:space="preserve">upward </w:t>
      </w:r>
      <w:r w:rsidRPr="00143AD4">
        <w:rPr>
          <w:iCs/>
          <w:color w:val="000000" w:themeColor="text1"/>
        </w:rPr>
        <w:t xml:space="preserve">due to the additional borrowings that have been factored into the budget to deliver the capital works program. </w:t>
      </w:r>
    </w:p>
    <w:p w14:paraId="0736CB8B" w14:textId="7240E652" w:rsidR="002D4E71" w:rsidRPr="00202F16" w:rsidRDefault="006261DB" w:rsidP="00BC4530">
      <w:pPr>
        <w:pStyle w:val="Text"/>
        <w:numPr>
          <w:ilvl w:val="0"/>
          <w:numId w:val="13"/>
        </w:numPr>
        <w:ind w:left="567" w:hanging="567"/>
        <w:rPr>
          <w:b/>
          <w:bCs/>
          <w:iCs/>
          <w:color w:val="000000" w:themeColor="text1"/>
        </w:rPr>
      </w:pPr>
      <w:r w:rsidRPr="006261DB">
        <w:rPr>
          <w:b/>
          <w:bCs/>
          <w:iCs/>
          <w:color w:val="000000" w:themeColor="text1"/>
        </w:rPr>
        <w:t>Indebtedness</w:t>
      </w:r>
      <w:r>
        <w:rPr>
          <w:b/>
          <w:bCs/>
          <w:iCs/>
          <w:color w:val="000000" w:themeColor="text1"/>
        </w:rPr>
        <w:t xml:space="preserve"> </w:t>
      </w:r>
      <w:r w:rsidR="00FE14BE">
        <w:rPr>
          <w:b/>
          <w:bCs/>
          <w:iCs/>
          <w:color w:val="000000" w:themeColor="text1"/>
        </w:rPr>
        <w:t>–</w:t>
      </w:r>
      <w:r>
        <w:rPr>
          <w:b/>
          <w:bCs/>
          <w:iCs/>
          <w:color w:val="000000" w:themeColor="text1"/>
        </w:rPr>
        <w:t xml:space="preserve"> </w:t>
      </w:r>
      <w:r w:rsidR="00FE14BE">
        <w:rPr>
          <w:iCs/>
          <w:color w:val="000000" w:themeColor="text1"/>
        </w:rPr>
        <w:t xml:space="preserve">this measure indicates Council’s ability to service its debts with its own sourced revenue.  A target of less than 60% has been set (medium level risk as per VAGO).  </w:t>
      </w:r>
    </w:p>
    <w:p w14:paraId="3E13B6E7" w14:textId="79611183" w:rsidR="00202F16" w:rsidRPr="00C30A35" w:rsidRDefault="00C30A35" w:rsidP="00202F16">
      <w:pPr>
        <w:pStyle w:val="Text"/>
        <w:ind w:left="567"/>
        <w:rPr>
          <w:iCs/>
          <w:color w:val="000000" w:themeColor="text1"/>
        </w:rPr>
      </w:pPr>
      <w:r w:rsidRPr="00C30A35">
        <w:rPr>
          <w:iCs/>
          <w:color w:val="000000" w:themeColor="text1"/>
        </w:rPr>
        <w:t xml:space="preserve">With </w:t>
      </w:r>
      <w:r>
        <w:rPr>
          <w:iCs/>
          <w:color w:val="000000" w:themeColor="text1"/>
        </w:rPr>
        <w:t xml:space="preserve">Council using borrowings to fund </w:t>
      </w:r>
      <w:r w:rsidR="00EB68E9">
        <w:rPr>
          <w:iCs/>
          <w:color w:val="000000" w:themeColor="text1"/>
        </w:rPr>
        <w:t>the Roads for the Community Initiative, this ratio increases and peaks into them medium risk range</w:t>
      </w:r>
      <w:r w:rsidR="007060A7">
        <w:rPr>
          <w:iCs/>
          <w:color w:val="000000" w:themeColor="text1"/>
        </w:rPr>
        <w:t xml:space="preserve"> but following the completion of the program and Council using the special charge schemes to repay this debt, Council returns to a lower risk position</w:t>
      </w:r>
      <w:r w:rsidR="00FF63E3">
        <w:rPr>
          <w:iCs/>
          <w:color w:val="000000" w:themeColor="text1"/>
        </w:rPr>
        <w:t xml:space="preserve"> in future years.</w:t>
      </w:r>
    </w:p>
    <w:p w14:paraId="3D4A7D64" w14:textId="51ECD499" w:rsidR="0014624C" w:rsidRPr="00143AD4" w:rsidRDefault="00533F05" w:rsidP="00BC4530">
      <w:pPr>
        <w:pStyle w:val="Text"/>
        <w:numPr>
          <w:ilvl w:val="0"/>
          <w:numId w:val="13"/>
        </w:numPr>
        <w:ind w:left="567" w:hanging="567"/>
        <w:rPr>
          <w:iCs/>
          <w:color w:val="000000" w:themeColor="text1"/>
        </w:rPr>
      </w:pPr>
      <w:r>
        <w:rPr>
          <w:b/>
          <w:iCs/>
          <w:color w:val="000000" w:themeColor="text1"/>
        </w:rPr>
        <w:t xml:space="preserve">Asset renewal </w:t>
      </w:r>
      <w:r w:rsidR="0014624C" w:rsidRPr="00143AD4">
        <w:rPr>
          <w:iCs/>
          <w:color w:val="000000" w:themeColor="text1"/>
        </w:rPr>
        <w:t>– compares non-current liabilities to own source revenue. Own source revenue is defined as adjusted underlying revenue other than revenue that is not under the control of Council (including government grants). Similar to loans and borrowings indicator, the increasing trend shows Council’s increasing reliance on debt against its own source revenue.</w:t>
      </w:r>
    </w:p>
    <w:p w14:paraId="7803B76B" w14:textId="7CF37953" w:rsidR="0014624C" w:rsidRPr="00143AD4" w:rsidRDefault="0014624C" w:rsidP="00BC4530">
      <w:pPr>
        <w:pStyle w:val="Text"/>
        <w:numPr>
          <w:ilvl w:val="0"/>
          <w:numId w:val="13"/>
        </w:numPr>
        <w:ind w:left="567" w:hanging="567"/>
        <w:rPr>
          <w:iCs/>
          <w:color w:val="000000" w:themeColor="text1"/>
        </w:rPr>
      </w:pPr>
      <w:r w:rsidRPr="00143AD4">
        <w:rPr>
          <w:b/>
          <w:iCs/>
          <w:color w:val="000000" w:themeColor="text1"/>
        </w:rPr>
        <w:t>Rates concentration</w:t>
      </w:r>
      <w:r w:rsidRPr="00143AD4">
        <w:rPr>
          <w:iCs/>
          <w:color w:val="000000" w:themeColor="text1"/>
        </w:rPr>
        <w:t xml:space="preserve"> – Reflects extent of reliance on rate revenues to fund all of Council's on-going services. Whilst Council is within the target band for this ratio, the trend indicates Council will become more reliant on rate revenue compared to all other revenue sources.</w:t>
      </w:r>
    </w:p>
    <w:p w14:paraId="4FD39CC7" w14:textId="77777777" w:rsidR="0014624C" w:rsidRPr="00E239CC" w:rsidRDefault="0014624C" w:rsidP="00143AD4">
      <w:pPr>
        <w:pStyle w:val="Heading1"/>
        <w:pageBreakBefore/>
      </w:pPr>
      <w:bookmarkStart w:id="51" w:name="_Toc101960214"/>
      <w:r w:rsidRPr="00E239CC">
        <w:t>Appendix A</w:t>
      </w:r>
      <w:bookmarkEnd w:id="51"/>
    </w:p>
    <w:p w14:paraId="0432695F" w14:textId="64C8407B" w:rsidR="0014624C" w:rsidRPr="00E239CC" w:rsidRDefault="0014624C" w:rsidP="00143AD4">
      <w:pPr>
        <w:pStyle w:val="Heading2"/>
      </w:pPr>
      <w:bookmarkStart w:id="52" w:name="_Toc101960215"/>
      <w:r w:rsidRPr="00E239CC">
        <w:t>Fees and charges schedule</w:t>
      </w:r>
      <w:bookmarkEnd w:id="52"/>
    </w:p>
    <w:p w14:paraId="1D010448" w14:textId="38C1C5E9" w:rsidR="0014624C" w:rsidRPr="005A4B9D" w:rsidRDefault="0014624C" w:rsidP="00143AD4">
      <w:pPr>
        <w:pStyle w:val="Text"/>
      </w:pPr>
      <w:r w:rsidRPr="005A4B9D">
        <w:t>This appendix presents the fees and charges which will be charged in respect to various goods and services during the financial year 202</w:t>
      </w:r>
      <w:r w:rsidR="000F7F90">
        <w:t>2</w:t>
      </w:r>
      <w:r w:rsidRPr="005A4B9D">
        <w:t>/2</w:t>
      </w:r>
      <w:r w:rsidR="000F7F90">
        <w:t>3</w:t>
      </w:r>
      <w:r w:rsidRPr="005A4B9D">
        <w:t>.</w:t>
      </w:r>
    </w:p>
    <w:p w14:paraId="4B0DFC6C" w14:textId="28B3CF6C" w:rsidR="0014624C" w:rsidRDefault="0014624C" w:rsidP="00143AD4">
      <w:pPr>
        <w:pStyle w:val="Text"/>
      </w:pPr>
      <w:r w:rsidRPr="005A4B9D">
        <w:t>Note that this schedule only includes fees set by Council. There are other fees that are set by statute and charged by Council in addition to this listing. These are statutory fees and are made in accordance with legislative requirements. These fees are updated as of 1 July 202</w:t>
      </w:r>
      <w:r w:rsidR="000F7F90">
        <w:t>2</w:t>
      </w:r>
      <w:r w:rsidRPr="005A4B9D">
        <w:t xml:space="preserve"> and will be reflected on Council's website.</w:t>
      </w:r>
      <w:r w:rsidRPr="008305BD">
        <w:rPr>
          <w:sz w:val="24"/>
          <w:szCs w:val="24"/>
        </w:rPr>
        <w:t xml:space="preserve"> </w:t>
      </w: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62"/>
        <w:gridCol w:w="572"/>
        <w:gridCol w:w="910"/>
        <w:gridCol w:w="1180"/>
        <w:gridCol w:w="1180"/>
        <w:gridCol w:w="1180"/>
        <w:gridCol w:w="1176"/>
      </w:tblGrid>
      <w:tr w:rsidR="006E6664" w:rsidRPr="00792989" w14:paraId="6FF05AFD" w14:textId="77777777" w:rsidTr="00A612A2">
        <w:trPr>
          <w:cantSplit/>
          <w:tblHeader/>
        </w:trPr>
        <w:tc>
          <w:tcPr>
            <w:tcW w:w="1580" w:type="pct"/>
            <w:shd w:val="clear" w:color="auto" w:fill="0067AC" w:themeFill="accent3"/>
            <w:vAlign w:val="center"/>
            <w:hideMark/>
          </w:tcPr>
          <w:p w14:paraId="729992E6" w14:textId="77777777" w:rsidR="0014624C" w:rsidRPr="00D7762C" w:rsidRDefault="0014624C" w:rsidP="00963EC3">
            <w:pPr>
              <w:pStyle w:val="Text"/>
              <w:spacing w:after="0"/>
              <w:jc w:val="center"/>
              <w:rPr>
                <w:b/>
                <w:bCs/>
                <w:color w:val="FFFFFF" w:themeColor="background1"/>
                <w:sz w:val="18"/>
                <w:szCs w:val="18"/>
              </w:rPr>
            </w:pPr>
            <w:r w:rsidRPr="00D7762C">
              <w:rPr>
                <w:b/>
                <w:bCs/>
                <w:color w:val="FFFFFF" w:themeColor="background1"/>
                <w:sz w:val="18"/>
                <w:szCs w:val="18"/>
              </w:rPr>
              <w:t>Description of charge</w:t>
            </w:r>
          </w:p>
        </w:tc>
        <w:tc>
          <w:tcPr>
            <w:tcW w:w="316" w:type="pct"/>
            <w:shd w:val="clear" w:color="auto" w:fill="0067AC" w:themeFill="accent3"/>
            <w:textDirection w:val="btLr"/>
            <w:vAlign w:val="center"/>
            <w:hideMark/>
          </w:tcPr>
          <w:p w14:paraId="08A56F54" w14:textId="5DA49B45" w:rsidR="0014624C" w:rsidRPr="00D7762C" w:rsidRDefault="0014624C" w:rsidP="006E6664">
            <w:pPr>
              <w:pStyle w:val="Text"/>
              <w:spacing w:after="0"/>
              <w:ind w:left="113" w:right="113"/>
              <w:jc w:val="center"/>
              <w:rPr>
                <w:b/>
                <w:bCs/>
                <w:color w:val="FFFFFF" w:themeColor="background1"/>
                <w:sz w:val="18"/>
                <w:szCs w:val="18"/>
              </w:rPr>
            </w:pPr>
            <w:r w:rsidRPr="00D7762C">
              <w:rPr>
                <w:b/>
                <w:bCs/>
                <w:color w:val="FFFFFF" w:themeColor="background1"/>
                <w:sz w:val="18"/>
                <w:szCs w:val="18"/>
              </w:rPr>
              <w:t xml:space="preserve">Statutory </w:t>
            </w:r>
            <w:r w:rsidR="002C055E" w:rsidRPr="00D7762C">
              <w:rPr>
                <w:b/>
                <w:bCs/>
                <w:color w:val="FFFFFF" w:themeColor="background1"/>
                <w:sz w:val="18"/>
                <w:szCs w:val="18"/>
              </w:rPr>
              <w:t>f</w:t>
            </w:r>
            <w:r w:rsidRPr="00D7762C">
              <w:rPr>
                <w:b/>
                <w:bCs/>
                <w:color w:val="FFFFFF" w:themeColor="background1"/>
                <w:sz w:val="18"/>
                <w:szCs w:val="18"/>
              </w:rPr>
              <w:t>ee</w:t>
            </w:r>
          </w:p>
        </w:tc>
        <w:tc>
          <w:tcPr>
            <w:tcW w:w="502" w:type="pct"/>
            <w:shd w:val="clear" w:color="auto" w:fill="0067AC" w:themeFill="accent3"/>
            <w:textDirection w:val="btLr"/>
            <w:vAlign w:val="center"/>
            <w:hideMark/>
          </w:tcPr>
          <w:p w14:paraId="4DACA109" w14:textId="11644EE0" w:rsidR="0014624C" w:rsidRPr="00D7762C" w:rsidRDefault="0014624C" w:rsidP="006E6664">
            <w:pPr>
              <w:pStyle w:val="Text"/>
              <w:spacing w:after="0"/>
              <w:ind w:left="113" w:right="113"/>
              <w:jc w:val="center"/>
              <w:rPr>
                <w:b/>
                <w:bCs/>
                <w:color w:val="FFFFFF" w:themeColor="background1"/>
                <w:sz w:val="18"/>
                <w:szCs w:val="18"/>
              </w:rPr>
            </w:pPr>
            <w:r w:rsidRPr="00D7762C">
              <w:rPr>
                <w:b/>
                <w:bCs/>
                <w:color w:val="FFFFFF" w:themeColor="background1"/>
                <w:sz w:val="18"/>
                <w:szCs w:val="18"/>
              </w:rPr>
              <w:t>GST</w:t>
            </w:r>
          </w:p>
        </w:tc>
        <w:tc>
          <w:tcPr>
            <w:tcW w:w="651" w:type="pct"/>
            <w:shd w:val="clear" w:color="auto" w:fill="0067AC" w:themeFill="accent3"/>
            <w:vAlign w:val="center"/>
            <w:hideMark/>
          </w:tcPr>
          <w:p w14:paraId="60EF343D" w14:textId="218067E1" w:rsidR="0057104B" w:rsidRPr="00D7762C" w:rsidRDefault="0014624C" w:rsidP="006E6664">
            <w:pPr>
              <w:pStyle w:val="Text"/>
              <w:spacing w:after="0"/>
              <w:jc w:val="center"/>
              <w:rPr>
                <w:b/>
                <w:bCs/>
                <w:color w:val="FFFFFF" w:themeColor="background1"/>
                <w:sz w:val="18"/>
                <w:szCs w:val="18"/>
              </w:rPr>
            </w:pPr>
            <w:r w:rsidRPr="00D7762C">
              <w:rPr>
                <w:b/>
                <w:bCs/>
                <w:color w:val="FFFFFF" w:themeColor="background1"/>
                <w:sz w:val="18"/>
                <w:szCs w:val="18"/>
              </w:rPr>
              <w:t xml:space="preserve">Current </w:t>
            </w:r>
            <w:r w:rsidR="002C055E" w:rsidRPr="00D7762C">
              <w:rPr>
                <w:b/>
                <w:bCs/>
                <w:color w:val="FFFFFF" w:themeColor="background1"/>
                <w:sz w:val="18"/>
                <w:szCs w:val="18"/>
              </w:rPr>
              <w:t>u</w:t>
            </w:r>
            <w:r w:rsidRPr="00D7762C">
              <w:rPr>
                <w:b/>
                <w:bCs/>
                <w:color w:val="FFFFFF" w:themeColor="background1"/>
                <w:sz w:val="18"/>
                <w:szCs w:val="18"/>
              </w:rPr>
              <w:t xml:space="preserve">nit </w:t>
            </w:r>
            <w:r w:rsidR="002C055E" w:rsidRPr="00D7762C">
              <w:rPr>
                <w:b/>
                <w:bCs/>
                <w:color w:val="FFFFFF" w:themeColor="background1"/>
                <w:sz w:val="18"/>
                <w:szCs w:val="18"/>
              </w:rPr>
              <w:t>f</w:t>
            </w:r>
            <w:r w:rsidRPr="00D7762C">
              <w:rPr>
                <w:b/>
                <w:bCs/>
                <w:color w:val="FFFFFF" w:themeColor="background1"/>
                <w:sz w:val="18"/>
                <w:szCs w:val="18"/>
              </w:rPr>
              <w:t xml:space="preserve">ee </w:t>
            </w:r>
            <w:r w:rsidR="0057104B" w:rsidRPr="00D7762C">
              <w:rPr>
                <w:b/>
                <w:bCs/>
                <w:color w:val="FFFFFF" w:themeColor="background1"/>
                <w:sz w:val="18"/>
                <w:szCs w:val="18"/>
              </w:rPr>
              <w:t>–</w:t>
            </w:r>
          </w:p>
          <w:p w14:paraId="15E701D0" w14:textId="50E38F74" w:rsidR="00201EB7" w:rsidRPr="00D7762C" w:rsidRDefault="0072388F" w:rsidP="006E6664">
            <w:pPr>
              <w:pStyle w:val="Text"/>
              <w:spacing w:after="0"/>
              <w:jc w:val="center"/>
              <w:rPr>
                <w:b/>
                <w:bCs/>
                <w:color w:val="FFFFFF" w:themeColor="background1"/>
                <w:sz w:val="18"/>
                <w:szCs w:val="18"/>
              </w:rPr>
            </w:pPr>
            <w:r w:rsidRPr="0072388F">
              <w:rPr>
                <w:b/>
                <w:bCs/>
                <w:color w:val="FFFFFF" w:themeColor="background1"/>
                <w:sz w:val="18"/>
                <w:szCs w:val="18"/>
              </w:rPr>
              <w:t>2021-22</w:t>
            </w:r>
          </w:p>
          <w:p w14:paraId="72AAC6F5" w14:textId="7E156595" w:rsidR="00201EB7" w:rsidRPr="00D7762C" w:rsidRDefault="00201EB7" w:rsidP="006E6664">
            <w:pPr>
              <w:pStyle w:val="Text"/>
              <w:spacing w:after="0"/>
              <w:jc w:val="center"/>
              <w:rPr>
                <w:b/>
                <w:bCs/>
                <w:color w:val="FFFFFF" w:themeColor="background1"/>
                <w:sz w:val="18"/>
                <w:szCs w:val="18"/>
              </w:rPr>
            </w:pPr>
            <w:r w:rsidRPr="00D7762C">
              <w:rPr>
                <w:b/>
                <w:bCs/>
                <w:color w:val="FFFFFF" w:themeColor="background1"/>
                <w:sz w:val="18"/>
                <w:szCs w:val="18"/>
              </w:rPr>
              <w:t>$</w:t>
            </w:r>
          </w:p>
        </w:tc>
        <w:tc>
          <w:tcPr>
            <w:tcW w:w="651" w:type="pct"/>
            <w:shd w:val="clear" w:color="auto" w:fill="0067AC" w:themeFill="accent3"/>
            <w:vAlign w:val="center"/>
            <w:hideMark/>
          </w:tcPr>
          <w:p w14:paraId="0F1A580C" w14:textId="6FEA8D55" w:rsidR="0014624C" w:rsidRPr="00D7762C" w:rsidRDefault="0014624C" w:rsidP="006E6664">
            <w:pPr>
              <w:pStyle w:val="Text"/>
              <w:spacing w:after="0"/>
              <w:jc w:val="center"/>
              <w:rPr>
                <w:b/>
                <w:bCs/>
                <w:color w:val="FFFFFF" w:themeColor="background1"/>
                <w:sz w:val="18"/>
                <w:szCs w:val="18"/>
              </w:rPr>
            </w:pPr>
            <w:r w:rsidRPr="00D7762C">
              <w:rPr>
                <w:b/>
                <w:bCs/>
                <w:color w:val="FFFFFF" w:themeColor="background1"/>
                <w:sz w:val="18"/>
                <w:szCs w:val="18"/>
              </w:rPr>
              <w:t xml:space="preserve">Proposed </w:t>
            </w:r>
            <w:r w:rsidR="002C055E" w:rsidRPr="00D7762C">
              <w:rPr>
                <w:b/>
                <w:bCs/>
                <w:color w:val="FFFFFF" w:themeColor="background1"/>
                <w:sz w:val="18"/>
                <w:szCs w:val="18"/>
              </w:rPr>
              <w:t>u</w:t>
            </w:r>
            <w:r w:rsidRPr="00D7762C">
              <w:rPr>
                <w:b/>
                <w:bCs/>
                <w:color w:val="FFFFFF" w:themeColor="background1"/>
                <w:sz w:val="18"/>
                <w:szCs w:val="18"/>
              </w:rPr>
              <w:t xml:space="preserve">nit </w:t>
            </w:r>
            <w:r w:rsidR="002C055E" w:rsidRPr="00D7762C">
              <w:rPr>
                <w:b/>
                <w:bCs/>
                <w:color w:val="FFFFFF" w:themeColor="background1"/>
                <w:sz w:val="18"/>
                <w:szCs w:val="18"/>
              </w:rPr>
              <w:t>f</w:t>
            </w:r>
            <w:r w:rsidRPr="00D7762C">
              <w:rPr>
                <w:b/>
                <w:bCs/>
                <w:color w:val="FFFFFF" w:themeColor="background1"/>
                <w:sz w:val="18"/>
                <w:szCs w:val="18"/>
              </w:rPr>
              <w:t xml:space="preserve">ee </w:t>
            </w:r>
            <w:r w:rsidR="0072388F">
              <w:rPr>
                <w:b/>
                <w:bCs/>
                <w:color w:val="FFFFFF" w:themeColor="background1"/>
                <w:sz w:val="18"/>
                <w:szCs w:val="18"/>
              </w:rPr>
              <w:t>–</w:t>
            </w:r>
            <w:r w:rsidRPr="00110352">
              <w:rPr>
                <w:b/>
                <w:bCs/>
                <w:color w:val="FFFFFF" w:themeColor="background1"/>
                <w:sz w:val="18"/>
                <w:szCs w:val="18"/>
              </w:rPr>
              <w:t xml:space="preserve"> </w:t>
            </w:r>
            <w:r w:rsidR="0072388F">
              <w:rPr>
                <w:b/>
                <w:bCs/>
                <w:color w:val="FFFFFF" w:themeColor="background1"/>
                <w:sz w:val="18"/>
                <w:szCs w:val="18"/>
              </w:rPr>
              <w:t>2022-23</w:t>
            </w:r>
          </w:p>
          <w:p w14:paraId="7CAABFD5" w14:textId="77777777" w:rsidR="00201EB7" w:rsidRPr="00D7762C" w:rsidRDefault="00201EB7" w:rsidP="006E6664">
            <w:pPr>
              <w:pStyle w:val="Text"/>
              <w:spacing w:after="0"/>
              <w:jc w:val="center"/>
              <w:rPr>
                <w:b/>
                <w:bCs/>
                <w:color w:val="FFFFFF" w:themeColor="background1"/>
                <w:sz w:val="18"/>
                <w:szCs w:val="18"/>
              </w:rPr>
            </w:pPr>
          </w:p>
          <w:p w14:paraId="1C9FAC67" w14:textId="44BF5EF5" w:rsidR="00201EB7" w:rsidRPr="00D7762C" w:rsidRDefault="00201EB7" w:rsidP="006E6664">
            <w:pPr>
              <w:pStyle w:val="Text"/>
              <w:spacing w:after="0"/>
              <w:jc w:val="center"/>
              <w:rPr>
                <w:b/>
                <w:bCs/>
                <w:color w:val="FFFFFF" w:themeColor="background1"/>
                <w:sz w:val="18"/>
                <w:szCs w:val="18"/>
              </w:rPr>
            </w:pPr>
            <w:r w:rsidRPr="00D7762C">
              <w:rPr>
                <w:b/>
                <w:bCs/>
                <w:color w:val="FFFFFF" w:themeColor="background1"/>
                <w:sz w:val="18"/>
                <w:szCs w:val="18"/>
              </w:rPr>
              <w:t>$</w:t>
            </w:r>
          </w:p>
        </w:tc>
        <w:tc>
          <w:tcPr>
            <w:tcW w:w="651" w:type="pct"/>
            <w:shd w:val="clear" w:color="auto" w:fill="0067AC" w:themeFill="accent3"/>
            <w:vAlign w:val="center"/>
            <w:hideMark/>
          </w:tcPr>
          <w:p w14:paraId="53AF8EA1" w14:textId="2507FEAD" w:rsidR="0057104B" w:rsidRPr="00D7762C" w:rsidRDefault="0014624C" w:rsidP="006E6664">
            <w:pPr>
              <w:pStyle w:val="Text"/>
              <w:spacing w:after="0"/>
              <w:jc w:val="center"/>
              <w:rPr>
                <w:b/>
                <w:bCs/>
                <w:color w:val="FFFFFF" w:themeColor="background1"/>
                <w:sz w:val="18"/>
                <w:szCs w:val="18"/>
              </w:rPr>
            </w:pPr>
            <w:r w:rsidRPr="00D7762C">
              <w:rPr>
                <w:b/>
                <w:bCs/>
                <w:color w:val="FFFFFF" w:themeColor="background1"/>
                <w:sz w:val="18"/>
                <w:szCs w:val="18"/>
              </w:rPr>
              <w:t xml:space="preserve">Change </w:t>
            </w:r>
            <w:r w:rsidR="0072388F">
              <w:rPr>
                <w:b/>
                <w:bCs/>
                <w:color w:val="FFFFFF" w:themeColor="background1"/>
                <w:sz w:val="18"/>
                <w:szCs w:val="18"/>
              </w:rPr>
              <w:t>2021-22</w:t>
            </w:r>
          </w:p>
          <w:p w14:paraId="0C0AAF09" w14:textId="627D4295" w:rsidR="006E6664" w:rsidRPr="00D7762C" w:rsidRDefault="0057104B" w:rsidP="006E6664">
            <w:pPr>
              <w:pStyle w:val="Text"/>
              <w:spacing w:after="0"/>
              <w:jc w:val="center"/>
              <w:rPr>
                <w:b/>
                <w:bCs/>
                <w:color w:val="FFFFFF" w:themeColor="background1"/>
                <w:sz w:val="18"/>
                <w:szCs w:val="18"/>
              </w:rPr>
            </w:pPr>
            <w:r w:rsidRPr="00D7762C">
              <w:rPr>
                <w:b/>
                <w:bCs/>
                <w:color w:val="FFFFFF" w:themeColor="background1"/>
                <w:sz w:val="18"/>
                <w:szCs w:val="18"/>
              </w:rPr>
              <w:t>t</w:t>
            </w:r>
            <w:r w:rsidR="0014624C" w:rsidRPr="00D7762C">
              <w:rPr>
                <w:b/>
                <w:bCs/>
                <w:color w:val="FFFFFF" w:themeColor="background1"/>
                <w:sz w:val="18"/>
                <w:szCs w:val="18"/>
              </w:rPr>
              <w:t xml:space="preserve">o </w:t>
            </w:r>
          </w:p>
          <w:p w14:paraId="7A58B4C2" w14:textId="5E22B24B" w:rsidR="0014624C" w:rsidRPr="00D7762C" w:rsidRDefault="0072388F" w:rsidP="006E6664">
            <w:pPr>
              <w:pStyle w:val="Text"/>
              <w:spacing w:after="0"/>
              <w:jc w:val="center"/>
              <w:rPr>
                <w:b/>
                <w:bCs/>
                <w:color w:val="FFFFFF" w:themeColor="background1"/>
                <w:sz w:val="18"/>
                <w:szCs w:val="18"/>
              </w:rPr>
            </w:pPr>
            <w:r>
              <w:rPr>
                <w:b/>
                <w:bCs/>
                <w:color w:val="FFFFFF" w:themeColor="background1"/>
                <w:sz w:val="18"/>
                <w:szCs w:val="18"/>
              </w:rPr>
              <w:t>2022-23</w:t>
            </w:r>
          </w:p>
          <w:p w14:paraId="34A5A796" w14:textId="5FBDD8EC" w:rsidR="006E6664" w:rsidRPr="00D7762C" w:rsidRDefault="006E6664" w:rsidP="006E6664">
            <w:pPr>
              <w:pStyle w:val="Text"/>
              <w:spacing w:after="0"/>
              <w:jc w:val="center"/>
              <w:rPr>
                <w:b/>
                <w:bCs/>
                <w:color w:val="FFFFFF" w:themeColor="background1"/>
                <w:sz w:val="18"/>
                <w:szCs w:val="18"/>
              </w:rPr>
            </w:pPr>
            <w:r w:rsidRPr="00D7762C">
              <w:rPr>
                <w:b/>
                <w:bCs/>
                <w:color w:val="FFFFFF" w:themeColor="background1"/>
                <w:sz w:val="18"/>
                <w:szCs w:val="18"/>
              </w:rPr>
              <w:t>$</w:t>
            </w:r>
          </w:p>
        </w:tc>
        <w:tc>
          <w:tcPr>
            <w:tcW w:w="651" w:type="pct"/>
            <w:shd w:val="clear" w:color="auto" w:fill="0067AC" w:themeFill="accent3"/>
            <w:vAlign w:val="center"/>
            <w:hideMark/>
          </w:tcPr>
          <w:p w14:paraId="79E0DC3F" w14:textId="2FF747EF" w:rsidR="00201EB7" w:rsidRPr="00D7762C" w:rsidRDefault="0014624C" w:rsidP="006E6664">
            <w:pPr>
              <w:pStyle w:val="Text"/>
              <w:spacing w:after="0"/>
              <w:jc w:val="center"/>
              <w:rPr>
                <w:b/>
                <w:bCs/>
                <w:color w:val="FFFFFF" w:themeColor="background1"/>
                <w:sz w:val="18"/>
                <w:szCs w:val="18"/>
              </w:rPr>
            </w:pPr>
            <w:r w:rsidRPr="00D7762C">
              <w:rPr>
                <w:b/>
                <w:bCs/>
                <w:color w:val="FFFFFF" w:themeColor="background1"/>
                <w:sz w:val="18"/>
                <w:szCs w:val="18"/>
              </w:rPr>
              <w:t xml:space="preserve">Change </w:t>
            </w:r>
            <w:r w:rsidR="0072388F">
              <w:rPr>
                <w:b/>
                <w:bCs/>
                <w:color w:val="FFFFFF" w:themeColor="background1"/>
                <w:sz w:val="18"/>
                <w:szCs w:val="18"/>
              </w:rPr>
              <w:t>2021-22</w:t>
            </w:r>
          </w:p>
          <w:p w14:paraId="6FA1533E" w14:textId="77777777" w:rsidR="00201EB7" w:rsidRPr="00D7762C" w:rsidRDefault="0014624C" w:rsidP="006E6664">
            <w:pPr>
              <w:pStyle w:val="Text"/>
              <w:spacing w:after="0"/>
              <w:jc w:val="center"/>
              <w:rPr>
                <w:b/>
                <w:bCs/>
                <w:color w:val="FFFFFF" w:themeColor="background1"/>
                <w:sz w:val="18"/>
                <w:szCs w:val="18"/>
              </w:rPr>
            </w:pPr>
            <w:r w:rsidRPr="00D7762C">
              <w:rPr>
                <w:b/>
                <w:bCs/>
                <w:color w:val="FFFFFF" w:themeColor="background1"/>
                <w:sz w:val="18"/>
                <w:szCs w:val="18"/>
              </w:rPr>
              <w:t>to</w:t>
            </w:r>
          </w:p>
          <w:p w14:paraId="25BA9054" w14:textId="6666B0CB" w:rsidR="0014624C" w:rsidRPr="00D7762C" w:rsidRDefault="0072388F" w:rsidP="006E6664">
            <w:pPr>
              <w:pStyle w:val="Text"/>
              <w:spacing w:after="0"/>
              <w:jc w:val="center"/>
              <w:rPr>
                <w:b/>
                <w:bCs/>
                <w:color w:val="FFFFFF" w:themeColor="background1"/>
                <w:sz w:val="18"/>
                <w:szCs w:val="18"/>
              </w:rPr>
            </w:pPr>
            <w:r>
              <w:rPr>
                <w:b/>
                <w:bCs/>
                <w:color w:val="FFFFFF" w:themeColor="background1"/>
                <w:sz w:val="18"/>
                <w:szCs w:val="18"/>
              </w:rPr>
              <w:t>2022-23</w:t>
            </w:r>
          </w:p>
          <w:p w14:paraId="521AF9DC" w14:textId="119F5A47" w:rsidR="00201EB7" w:rsidRPr="00D7762C" w:rsidRDefault="00201EB7" w:rsidP="006E6664">
            <w:pPr>
              <w:pStyle w:val="Text"/>
              <w:spacing w:after="0"/>
              <w:jc w:val="center"/>
              <w:rPr>
                <w:b/>
                <w:bCs/>
                <w:color w:val="FFFFFF" w:themeColor="background1"/>
                <w:sz w:val="18"/>
                <w:szCs w:val="18"/>
              </w:rPr>
            </w:pPr>
            <w:r w:rsidRPr="00D7762C">
              <w:rPr>
                <w:b/>
                <w:bCs/>
                <w:color w:val="FFFFFF" w:themeColor="background1"/>
                <w:sz w:val="18"/>
                <w:szCs w:val="18"/>
              </w:rPr>
              <w:t>%</w:t>
            </w:r>
          </w:p>
        </w:tc>
      </w:tr>
      <w:tr w:rsidR="00963EC3" w:rsidRPr="00792989" w14:paraId="41076D62" w14:textId="77777777" w:rsidTr="0077541D">
        <w:tc>
          <w:tcPr>
            <w:tcW w:w="5000" w:type="pct"/>
            <w:gridSpan w:val="7"/>
            <w:shd w:val="clear" w:color="auto" w:fill="4AAA42" w:themeFill="accent2"/>
            <w:vAlign w:val="center"/>
            <w:hideMark/>
          </w:tcPr>
          <w:p w14:paraId="7C256101" w14:textId="0A20C51C" w:rsidR="00963EC3" w:rsidRPr="00110352" w:rsidRDefault="00963EC3" w:rsidP="00963EC3">
            <w:pPr>
              <w:pStyle w:val="Text"/>
              <w:spacing w:after="0"/>
              <w:rPr>
                <w:color w:val="FFFFFF" w:themeColor="background1"/>
                <w:sz w:val="18"/>
                <w:szCs w:val="18"/>
              </w:rPr>
            </w:pPr>
            <w:r w:rsidRPr="00110352">
              <w:rPr>
                <w:color w:val="FFFFFF" w:themeColor="background1"/>
                <w:sz w:val="18"/>
                <w:szCs w:val="18"/>
              </w:rPr>
              <w:t>Planning, design</w:t>
            </w:r>
            <w:r w:rsidR="00A612A2" w:rsidRPr="00110352">
              <w:rPr>
                <w:color w:val="FFFFFF" w:themeColor="background1"/>
                <w:sz w:val="18"/>
                <w:szCs w:val="18"/>
              </w:rPr>
              <w:t>,</w:t>
            </w:r>
            <w:r w:rsidRPr="00110352">
              <w:rPr>
                <w:color w:val="FFFFFF" w:themeColor="background1"/>
                <w:sz w:val="18"/>
                <w:szCs w:val="18"/>
              </w:rPr>
              <w:t xml:space="preserve"> and development service </w:t>
            </w:r>
          </w:p>
        </w:tc>
      </w:tr>
      <w:tr w:rsidR="008C4049" w:rsidRPr="00792989" w14:paraId="380B15DE" w14:textId="77777777" w:rsidTr="0077541D">
        <w:tc>
          <w:tcPr>
            <w:tcW w:w="5000" w:type="pct"/>
            <w:gridSpan w:val="7"/>
            <w:shd w:val="clear" w:color="auto" w:fill="auto"/>
            <w:vAlign w:val="center"/>
            <w:hideMark/>
          </w:tcPr>
          <w:p w14:paraId="57F6F468" w14:textId="5604699F" w:rsidR="008C4049" w:rsidRPr="00D7762C" w:rsidRDefault="008C4049" w:rsidP="00E743BF">
            <w:pPr>
              <w:pStyle w:val="Text"/>
              <w:spacing w:before="80" w:after="80"/>
              <w:jc w:val="left"/>
              <w:rPr>
                <w:sz w:val="18"/>
                <w:szCs w:val="18"/>
              </w:rPr>
            </w:pPr>
            <w:r w:rsidRPr="00D7762C">
              <w:rPr>
                <w:b/>
                <w:bCs/>
                <w:sz w:val="18"/>
                <w:szCs w:val="18"/>
              </w:rPr>
              <w:t>Written advice - confirmation of permit requirement etc</w:t>
            </w:r>
          </w:p>
        </w:tc>
      </w:tr>
      <w:tr w:rsidR="006E6664" w:rsidRPr="00792989" w14:paraId="73BA3181" w14:textId="77777777" w:rsidTr="00A612A2">
        <w:tc>
          <w:tcPr>
            <w:tcW w:w="1580" w:type="pct"/>
            <w:shd w:val="clear" w:color="auto" w:fill="auto"/>
            <w:vAlign w:val="center"/>
            <w:hideMark/>
          </w:tcPr>
          <w:p w14:paraId="1C52C88E" w14:textId="77777777" w:rsidR="0014624C" w:rsidRPr="00D7762C" w:rsidRDefault="0014624C" w:rsidP="00E758B4">
            <w:pPr>
              <w:pStyle w:val="Text"/>
              <w:spacing w:after="0"/>
              <w:ind w:left="164" w:hanging="142"/>
              <w:jc w:val="left"/>
              <w:rPr>
                <w:sz w:val="18"/>
                <w:szCs w:val="18"/>
              </w:rPr>
            </w:pPr>
            <w:r w:rsidRPr="00D7762C">
              <w:rPr>
                <w:sz w:val="18"/>
                <w:szCs w:val="18"/>
              </w:rPr>
              <w:t>- General</w:t>
            </w:r>
          </w:p>
        </w:tc>
        <w:tc>
          <w:tcPr>
            <w:tcW w:w="316" w:type="pct"/>
            <w:shd w:val="clear" w:color="auto" w:fill="auto"/>
            <w:vAlign w:val="center"/>
            <w:hideMark/>
          </w:tcPr>
          <w:p w14:paraId="2EE4C06F" w14:textId="77777777" w:rsidR="0014624C" w:rsidRPr="00D7762C" w:rsidRDefault="0014624C" w:rsidP="00E758B4">
            <w:pPr>
              <w:pStyle w:val="Text"/>
              <w:spacing w:after="0"/>
              <w:jc w:val="center"/>
              <w:rPr>
                <w:sz w:val="18"/>
                <w:szCs w:val="18"/>
              </w:rPr>
            </w:pPr>
            <w:r w:rsidRPr="00D7762C">
              <w:rPr>
                <w:sz w:val="18"/>
                <w:szCs w:val="18"/>
              </w:rPr>
              <w:t>No</w:t>
            </w:r>
          </w:p>
        </w:tc>
        <w:tc>
          <w:tcPr>
            <w:tcW w:w="502" w:type="pct"/>
            <w:shd w:val="clear" w:color="auto" w:fill="auto"/>
            <w:vAlign w:val="center"/>
            <w:hideMark/>
          </w:tcPr>
          <w:p w14:paraId="18B73BCB" w14:textId="79A1A90F" w:rsidR="0014624C" w:rsidRPr="00D7762C" w:rsidRDefault="00303B5C" w:rsidP="00E758B4">
            <w:pPr>
              <w:pStyle w:val="Text"/>
              <w:spacing w:after="0"/>
              <w:jc w:val="center"/>
              <w:rPr>
                <w:sz w:val="18"/>
                <w:szCs w:val="18"/>
              </w:rPr>
            </w:pPr>
            <w:r w:rsidRPr="00D7762C">
              <w:rPr>
                <w:sz w:val="18"/>
                <w:szCs w:val="18"/>
              </w:rPr>
              <w:t>Incl</w:t>
            </w:r>
          </w:p>
        </w:tc>
        <w:tc>
          <w:tcPr>
            <w:tcW w:w="651" w:type="pct"/>
            <w:shd w:val="clear" w:color="auto" w:fill="auto"/>
            <w:hideMark/>
          </w:tcPr>
          <w:p w14:paraId="487D8993" w14:textId="152519EB" w:rsidR="0014624C" w:rsidRPr="00D7762C" w:rsidRDefault="005C7514" w:rsidP="00E758B4">
            <w:pPr>
              <w:pStyle w:val="Text"/>
              <w:spacing w:after="0"/>
              <w:jc w:val="right"/>
              <w:rPr>
                <w:sz w:val="18"/>
                <w:szCs w:val="18"/>
              </w:rPr>
            </w:pPr>
            <w:r w:rsidRPr="00AF1447">
              <w:rPr>
                <w:sz w:val="18"/>
                <w:szCs w:val="18"/>
              </w:rPr>
              <w:t>$160</w:t>
            </w:r>
            <w:r w:rsidR="0014624C" w:rsidRPr="00D7762C">
              <w:rPr>
                <w:sz w:val="18"/>
                <w:szCs w:val="18"/>
              </w:rPr>
              <w:t>.00</w:t>
            </w:r>
          </w:p>
        </w:tc>
        <w:tc>
          <w:tcPr>
            <w:tcW w:w="651" w:type="pct"/>
            <w:shd w:val="clear" w:color="auto" w:fill="D9EFD7" w:themeFill="accent2" w:themeFillTint="33"/>
            <w:hideMark/>
          </w:tcPr>
          <w:p w14:paraId="1313BA66" w14:textId="40DACBFB" w:rsidR="0014624C" w:rsidRPr="00D7762C" w:rsidRDefault="005C7514" w:rsidP="00E758B4">
            <w:pPr>
              <w:pStyle w:val="Text"/>
              <w:spacing w:after="0"/>
              <w:jc w:val="right"/>
              <w:rPr>
                <w:sz w:val="18"/>
                <w:szCs w:val="18"/>
              </w:rPr>
            </w:pPr>
            <w:r w:rsidRPr="00AF1447">
              <w:rPr>
                <w:sz w:val="18"/>
                <w:szCs w:val="18"/>
              </w:rPr>
              <w:t>$162.50</w:t>
            </w:r>
          </w:p>
        </w:tc>
        <w:tc>
          <w:tcPr>
            <w:tcW w:w="651" w:type="pct"/>
            <w:shd w:val="clear" w:color="auto" w:fill="auto"/>
            <w:hideMark/>
          </w:tcPr>
          <w:p w14:paraId="76E2A767" w14:textId="63B80A36" w:rsidR="0014624C" w:rsidRPr="00D7762C" w:rsidRDefault="005C7514" w:rsidP="00E758B4">
            <w:pPr>
              <w:pStyle w:val="Text"/>
              <w:spacing w:after="0"/>
              <w:jc w:val="right"/>
              <w:rPr>
                <w:sz w:val="18"/>
                <w:szCs w:val="18"/>
              </w:rPr>
            </w:pPr>
            <w:r w:rsidRPr="00AF1447">
              <w:rPr>
                <w:sz w:val="18"/>
                <w:szCs w:val="18"/>
              </w:rPr>
              <w:t>$</w:t>
            </w:r>
            <w:r w:rsidR="0014624C" w:rsidRPr="00D7762C">
              <w:rPr>
                <w:sz w:val="18"/>
                <w:szCs w:val="18"/>
              </w:rPr>
              <w:t>2.</w:t>
            </w:r>
            <w:r w:rsidRPr="00AF1447">
              <w:rPr>
                <w:sz w:val="18"/>
                <w:szCs w:val="18"/>
              </w:rPr>
              <w:t>50</w:t>
            </w:r>
          </w:p>
        </w:tc>
        <w:tc>
          <w:tcPr>
            <w:tcW w:w="651" w:type="pct"/>
            <w:shd w:val="clear" w:color="auto" w:fill="auto"/>
            <w:hideMark/>
          </w:tcPr>
          <w:p w14:paraId="703D1E24" w14:textId="30392BF8" w:rsidR="0014624C" w:rsidRPr="00D7762C" w:rsidRDefault="0014624C" w:rsidP="00E758B4">
            <w:pPr>
              <w:pStyle w:val="Text"/>
              <w:spacing w:after="0"/>
              <w:jc w:val="right"/>
              <w:rPr>
                <w:sz w:val="18"/>
                <w:szCs w:val="18"/>
              </w:rPr>
            </w:pPr>
            <w:r w:rsidRPr="00D7762C">
              <w:rPr>
                <w:sz w:val="18"/>
                <w:szCs w:val="18"/>
              </w:rPr>
              <w:t>1.</w:t>
            </w:r>
            <w:r w:rsidR="005C7514" w:rsidRPr="00AF1447">
              <w:rPr>
                <w:sz w:val="18"/>
                <w:szCs w:val="18"/>
              </w:rPr>
              <w:t>56%</w:t>
            </w:r>
          </w:p>
        </w:tc>
      </w:tr>
      <w:tr w:rsidR="006E6664" w:rsidRPr="00792989" w14:paraId="53107F54" w14:textId="77777777" w:rsidTr="00A612A2">
        <w:tc>
          <w:tcPr>
            <w:tcW w:w="1580" w:type="pct"/>
            <w:shd w:val="clear" w:color="auto" w:fill="auto"/>
            <w:vAlign w:val="center"/>
            <w:hideMark/>
          </w:tcPr>
          <w:p w14:paraId="490A0764" w14:textId="77777777" w:rsidR="00303B5C" w:rsidRPr="00D7762C" w:rsidRDefault="00303B5C" w:rsidP="00303B5C">
            <w:pPr>
              <w:pStyle w:val="Text"/>
              <w:spacing w:after="0"/>
              <w:ind w:left="164" w:hanging="142"/>
              <w:jc w:val="left"/>
              <w:rPr>
                <w:sz w:val="18"/>
                <w:szCs w:val="18"/>
              </w:rPr>
            </w:pPr>
            <w:r w:rsidRPr="00D7762C">
              <w:rPr>
                <w:sz w:val="18"/>
                <w:szCs w:val="18"/>
              </w:rPr>
              <w:t>- Archive retrieval fee (1st box)</w:t>
            </w:r>
          </w:p>
        </w:tc>
        <w:tc>
          <w:tcPr>
            <w:tcW w:w="316" w:type="pct"/>
            <w:shd w:val="clear" w:color="auto" w:fill="auto"/>
            <w:vAlign w:val="center"/>
            <w:hideMark/>
          </w:tcPr>
          <w:p w14:paraId="20CA65F7" w14:textId="77777777" w:rsidR="00303B5C" w:rsidRPr="00D7762C" w:rsidRDefault="00303B5C" w:rsidP="00303B5C">
            <w:pPr>
              <w:pStyle w:val="Text"/>
              <w:spacing w:after="0"/>
              <w:jc w:val="center"/>
              <w:rPr>
                <w:sz w:val="18"/>
                <w:szCs w:val="18"/>
              </w:rPr>
            </w:pPr>
            <w:r w:rsidRPr="00D7762C">
              <w:rPr>
                <w:sz w:val="18"/>
                <w:szCs w:val="18"/>
              </w:rPr>
              <w:t>No</w:t>
            </w:r>
          </w:p>
        </w:tc>
        <w:tc>
          <w:tcPr>
            <w:tcW w:w="502" w:type="pct"/>
            <w:shd w:val="clear" w:color="auto" w:fill="auto"/>
            <w:vAlign w:val="center"/>
            <w:hideMark/>
          </w:tcPr>
          <w:p w14:paraId="0FB67805" w14:textId="6B72F8D4" w:rsidR="00303B5C" w:rsidRPr="00D7762C" w:rsidRDefault="00303B5C" w:rsidP="00303B5C">
            <w:pPr>
              <w:pStyle w:val="Text"/>
              <w:spacing w:after="0"/>
              <w:jc w:val="center"/>
              <w:rPr>
                <w:sz w:val="18"/>
                <w:szCs w:val="18"/>
              </w:rPr>
            </w:pPr>
            <w:r w:rsidRPr="00D7762C">
              <w:rPr>
                <w:sz w:val="18"/>
                <w:szCs w:val="18"/>
              </w:rPr>
              <w:t>Incl</w:t>
            </w:r>
          </w:p>
        </w:tc>
        <w:tc>
          <w:tcPr>
            <w:tcW w:w="651" w:type="pct"/>
            <w:shd w:val="clear" w:color="auto" w:fill="auto"/>
            <w:hideMark/>
          </w:tcPr>
          <w:p w14:paraId="66270FA3" w14:textId="0BD1E624" w:rsidR="00303B5C" w:rsidRPr="00D7762C" w:rsidRDefault="005C7514" w:rsidP="00303B5C">
            <w:pPr>
              <w:pStyle w:val="Text"/>
              <w:spacing w:after="0"/>
              <w:jc w:val="right"/>
              <w:rPr>
                <w:sz w:val="18"/>
                <w:szCs w:val="18"/>
              </w:rPr>
            </w:pPr>
            <w:r w:rsidRPr="00AF1447">
              <w:rPr>
                <w:sz w:val="18"/>
                <w:szCs w:val="18"/>
              </w:rPr>
              <w:t>$</w:t>
            </w:r>
            <w:r w:rsidR="00303B5C" w:rsidRPr="00D7762C">
              <w:rPr>
                <w:sz w:val="18"/>
                <w:szCs w:val="18"/>
              </w:rPr>
              <w:t>56.</w:t>
            </w:r>
            <w:r w:rsidRPr="00AF1447">
              <w:rPr>
                <w:sz w:val="18"/>
                <w:szCs w:val="18"/>
              </w:rPr>
              <w:t>50</w:t>
            </w:r>
          </w:p>
        </w:tc>
        <w:tc>
          <w:tcPr>
            <w:tcW w:w="651" w:type="pct"/>
            <w:shd w:val="clear" w:color="auto" w:fill="D9EFD7" w:themeFill="accent2" w:themeFillTint="33"/>
            <w:hideMark/>
          </w:tcPr>
          <w:p w14:paraId="038FC66C" w14:textId="7C3340F9" w:rsidR="00303B5C" w:rsidRPr="00D7762C" w:rsidRDefault="005C7514" w:rsidP="00303B5C">
            <w:pPr>
              <w:pStyle w:val="Text"/>
              <w:spacing w:after="0"/>
              <w:jc w:val="right"/>
              <w:rPr>
                <w:sz w:val="18"/>
                <w:szCs w:val="18"/>
              </w:rPr>
            </w:pPr>
            <w:r w:rsidRPr="00AF1447">
              <w:rPr>
                <w:sz w:val="18"/>
                <w:szCs w:val="18"/>
              </w:rPr>
              <w:t>$57.00</w:t>
            </w:r>
          </w:p>
        </w:tc>
        <w:tc>
          <w:tcPr>
            <w:tcW w:w="651" w:type="pct"/>
            <w:shd w:val="clear" w:color="auto" w:fill="auto"/>
            <w:hideMark/>
          </w:tcPr>
          <w:p w14:paraId="3DBBC76B" w14:textId="0FE42878" w:rsidR="00303B5C" w:rsidRPr="00D7762C" w:rsidRDefault="005C7514" w:rsidP="00303B5C">
            <w:pPr>
              <w:pStyle w:val="Text"/>
              <w:spacing w:after="0"/>
              <w:jc w:val="right"/>
              <w:rPr>
                <w:sz w:val="18"/>
                <w:szCs w:val="18"/>
              </w:rPr>
            </w:pPr>
            <w:r w:rsidRPr="00AF1447">
              <w:rPr>
                <w:sz w:val="18"/>
                <w:szCs w:val="18"/>
              </w:rPr>
              <w:t>$</w:t>
            </w:r>
            <w:r w:rsidR="00303B5C" w:rsidRPr="00D7762C">
              <w:rPr>
                <w:sz w:val="18"/>
                <w:szCs w:val="18"/>
              </w:rPr>
              <w:t>0.50</w:t>
            </w:r>
          </w:p>
        </w:tc>
        <w:tc>
          <w:tcPr>
            <w:tcW w:w="651" w:type="pct"/>
            <w:shd w:val="clear" w:color="auto" w:fill="auto"/>
            <w:hideMark/>
          </w:tcPr>
          <w:p w14:paraId="67DE37D3" w14:textId="4A8C34AA" w:rsidR="00303B5C" w:rsidRPr="00D7762C" w:rsidRDefault="00303B5C" w:rsidP="00303B5C">
            <w:pPr>
              <w:pStyle w:val="Text"/>
              <w:spacing w:after="0"/>
              <w:jc w:val="right"/>
              <w:rPr>
                <w:sz w:val="18"/>
                <w:szCs w:val="18"/>
              </w:rPr>
            </w:pPr>
            <w:r w:rsidRPr="00D7762C">
              <w:rPr>
                <w:sz w:val="18"/>
                <w:szCs w:val="18"/>
              </w:rPr>
              <w:t>0.</w:t>
            </w:r>
            <w:r w:rsidR="005C7514" w:rsidRPr="00AF1447">
              <w:rPr>
                <w:sz w:val="18"/>
                <w:szCs w:val="18"/>
              </w:rPr>
              <w:t>88%</w:t>
            </w:r>
          </w:p>
        </w:tc>
      </w:tr>
      <w:tr w:rsidR="006E6664" w:rsidRPr="00792989" w14:paraId="0245DAEE" w14:textId="77777777" w:rsidTr="00A612A2">
        <w:tc>
          <w:tcPr>
            <w:tcW w:w="1580" w:type="pct"/>
            <w:shd w:val="clear" w:color="auto" w:fill="auto"/>
            <w:vAlign w:val="center"/>
            <w:hideMark/>
          </w:tcPr>
          <w:p w14:paraId="3AF1A603" w14:textId="3195F6B2" w:rsidR="00303B5C" w:rsidRPr="00D7762C" w:rsidRDefault="00303B5C" w:rsidP="00303B5C">
            <w:pPr>
              <w:pStyle w:val="Text"/>
              <w:spacing w:after="0"/>
              <w:ind w:left="164" w:hanging="142"/>
              <w:jc w:val="left"/>
              <w:rPr>
                <w:sz w:val="18"/>
                <w:szCs w:val="18"/>
              </w:rPr>
            </w:pPr>
            <w:r w:rsidRPr="00D7762C">
              <w:rPr>
                <w:sz w:val="18"/>
                <w:szCs w:val="18"/>
              </w:rPr>
              <w:t>- Archive retrieval fee (each additional box)</w:t>
            </w:r>
          </w:p>
        </w:tc>
        <w:tc>
          <w:tcPr>
            <w:tcW w:w="316" w:type="pct"/>
            <w:shd w:val="clear" w:color="auto" w:fill="auto"/>
            <w:vAlign w:val="center"/>
            <w:hideMark/>
          </w:tcPr>
          <w:p w14:paraId="637A9B87" w14:textId="77777777" w:rsidR="00303B5C" w:rsidRPr="00D7762C" w:rsidRDefault="00303B5C" w:rsidP="00303B5C">
            <w:pPr>
              <w:pStyle w:val="Text"/>
              <w:spacing w:after="0"/>
              <w:jc w:val="center"/>
              <w:rPr>
                <w:sz w:val="18"/>
                <w:szCs w:val="18"/>
              </w:rPr>
            </w:pPr>
            <w:r w:rsidRPr="00D7762C">
              <w:rPr>
                <w:sz w:val="18"/>
                <w:szCs w:val="18"/>
              </w:rPr>
              <w:t>No</w:t>
            </w:r>
          </w:p>
        </w:tc>
        <w:tc>
          <w:tcPr>
            <w:tcW w:w="502" w:type="pct"/>
            <w:shd w:val="clear" w:color="auto" w:fill="auto"/>
            <w:vAlign w:val="center"/>
            <w:hideMark/>
          </w:tcPr>
          <w:p w14:paraId="71AD6D18" w14:textId="5DD32056" w:rsidR="00303B5C" w:rsidRPr="00D7762C" w:rsidRDefault="00303B5C" w:rsidP="00303B5C">
            <w:pPr>
              <w:pStyle w:val="Text"/>
              <w:spacing w:after="0"/>
              <w:jc w:val="center"/>
              <w:rPr>
                <w:sz w:val="18"/>
                <w:szCs w:val="18"/>
              </w:rPr>
            </w:pPr>
            <w:r w:rsidRPr="00D7762C">
              <w:rPr>
                <w:sz w:val="18"/>
                <w:szCs w:val="18"/>
              </w:rPr>
              <w:t>Incl</w:t>
            </w:r>
          </w:p>
        </w:tc>
        <w:tc>
          <w:tcPr>
            <w:tcW w:w="651" w:type="pct"/>
            <w:shd w:val="clear" w:color="auto" w:fill="auto"/>
            <w:hideMark/>
          </w:tcPr>
          <w:p w14:paraId="253F36DE" w14:textId="7CD271A9" w:rsidR="00303B5C" w:rsidRPr="00D7762C" w:rsidRDefault="005C7514" w:rsidP="00303B5C">
            <w:pPr>
              <w:pStyle w:val="Text"/>
              <w:spacing w:after="0"/>
              <w:jc w:val="right"/>
              <w:rPr>
                <w:sz w:val="18"/>
                <w:szCs w:val="18"/>
              </w:rPr>
            </w:pPr>
            <w:r w:rsidRPr="00AF1447">
              <w:rPr>
                <w:sz w:val="18"/>
                <w:szCs w:val="18"/>
              </w:rPr>
              <w:t>$</w:t>
            </w:r>
            <w:r w:rsidR="00303B5C" w:rsidRPr="00D7762C">
              <w:rPr>
                <w:sz w:val="18"/>
                <w:szCs w:val="18"/>
              </w:rPr>
              <w:t>5.00</w:t>
            </w:r>
          </w:p>
        </w:tc>
        <w:tc>
          <w:tcPr>
            <w:tcW w:w="651" w:type="pct"/>
            <w:shd w:val="clear" w:color="auto" w:fill="D9EFD7" w:themeFill="accent2" w:themeFillTint="33"/>
            <w:hideMark/>
          </w:tcPr>
          <w:p w14:paraId="0528B3F3" w14:textId="52C804D5" w:rsidR="00303B5C" w:rsidRPr="00D7762C" w:rsidRDefault="005C7514" w:rsidP="00303B5C">
            <w:pPr>
              <w:pStyle w:val="Text"/>
              <w:spacing w:after="0"/>
              <w:jc w:val="right"/>
              <w:rPr>
                <w:sz w:val="18"/>
                <w:szCs w:val="18"/>
              </w:rPr>
            </w:pPr>
            <w:r w:rsidRPr="00AF1447">
              <w:rPr>
                <w:sz w:val="18"/>
                <w:szCs w:val="18"/>
              </w:rPr>
              <w:t>$</w:t>
            </w:r>
            <w:r w:rsidR="00303B5C" w:rsidRPr="00D7762C">
              <w:rPr>
                <w:sz w:val="18"/>
                <w:szCs w:val="18"/>
              </w:rPr>
              <w:t>5.00</w:t>
            </w:r>
          </w:p>
        </w:tc>
        <w:tc>
          <w:tcPr>
            <w:tcW w:w="651" w:type="pct"/>
            <w:shd w:val="clear" w:color="auto" w:fill="auto"/>
            <w:hideMark/>
          </w:tcPr>
          <w:p w14:paraId="058C27D4" w14:textId="477035AD" w:rsidR="00303B5C" w:rsidRPr="00D7762C" w:rsidRDefault="005C7514" w:rsidP="00303B5C">
            <w:pPr>
              <w:pStyle w:val="Text"/>
              <w:spacing w:after="0"/>
              <w:jc w:val="right"/>
              <w:rPr>
                <w:sz w:val="18"/>
                <w:szCs w:val="18"/>
              </w:rPr>
            </w:pPr>
            <w:r w:rsidRPr="00AF1447">
              <w:rPr>
                <w:sz w:val="18"/>
                <w:szCs w:val="18"/>
              </w:rPr>
              <w:t>$</w:t>
            </w:r>
            <w:r w:rsidR="00303B5C" w:rsidRPr="00D7762C">
              <w:rPr>
                <w:sz w:val="18"/>
                <w:szCs w:val="18"/>
              </w:rPr>
              <w:t>0.00</w:t>
            </w:r>
          </w:p>
        </w:tc>
        <w:tc>
          <w:tcPr>
            <w:tcW w:w="651" w:type="pct"/>
            <w:shd w:val="clear" w:color="auto" w:fill="auto"/>
            <w:hideMark/>
          </w:tcPr>
          <w:p w14:paraId="6CE0AC7B" w14:textId="345FCB27" w:rsidR="00303B5C" w:rsidRPr="00D7762C" w:rsidRDefault="00303B5C" w:rsidP="00303B5C">
            <w:pPr>
              <w:pStyle w:val="Text"/>
              <w:spacing w:after="0"/>
              <w:jc w:val="right"/>
              <w:rPr>
                <w:sz w:val="18"/>
                <w:szCs w:val="18"/>
              </w:rPr>
            </w:pPr>
            <w:r w:rsidRPr="00D7762C">
              <w:rPr>
                <w:sz w:val="18"/>
                <w:szCs w:val="18"/>
              </w:rPr>
              <w:t>0.00</w:t>
            </w:r>
            <w:r w:rsidR="005C7514" w:rsidRPr="00AF1447">
              <w:rPr>
                <w:sz w:val="18"/>
                <w:szCs w:val="18"/>
              </w:rPr>
              <w:t>%</w:t>
            </w:r>
          </w:p>
        </w:tc>
      </w:tr>
      <w:tr w:rsidR="006E6664" w:rsidRPr="00792989" w14:paraId="23946860" w14:textId="77777777" w:rsidTr="00A612A2">
        <w:tc>
          <w:tcPr>
            <w:tcW w:w="1580" w:type="pct"/>
            <w:shd w:val="clear" w:color="auto" w:fill="auto"/>
            <w:hideMark/>
          </w:tcPr>
          <w:p w14:paraId="4CEC93D5" w14:textId="128FBF52" w:rsidR="00303B5C" w:rsidRPr="00D7762C" w:rsidRDefault="00303B5C" w:rsidP="00303B5C">
            <w:pPr>
              <w:pStyle w:val="Text"/>
              <w:spacing w:after="0"/>
              <w:ind w:left="164" w:hanging="142"/>
              <w:jc w:val="left"/>
              <w:rPr>
                <w:sz w:val="18"/>
                <w:szCs w:val="18"/>
              </w:rPr>
            </w:pPr>
            <w:r w:rsidRPr="00D7762C">
              <w:rPr>
                <w:sz w:val="18"/>
                <w:szCs w:val="18"/>
              </w:rPr>
              <w:t xml:space="preserve">- </w:t>
            </w:r>
            <w:r w:rsidR="00AF1447" w:rsidRPr="00AF1447">
              <w:rPr>
                <w:sz w:val="18"/>
                <w:szCs w:val="18"/>
              </w:rPr>
              <w:t>Residential</w:t>
            </w:r>
            <w:r w:rsidRPr="00D7762C">
              <w:rPr>
                <w:sz w:val="18"/>
                <w:szCs w:val="18"/>
              </w:rPr>
              <w:t xml:space="preserve"> (max 2 permits &amp; plans)</w:t>
            </w:r>
          </w:p>
        </w:tc>
        <w:tc>
          <w:tcPr>
            <w:tcW w:w="316" w:type="pct"/>
            <w:shd w:val="clear" w:color="auto" w:fill="auto"/>
            <w:hideMark/>
          </w:tcPr>
          <w:p w14:paraId="2AF03523" w14:textId="5D9E769B" w:rsidR="00303B5C" w:rsidRPr="00D7762C" w:rsidRDefault="00303B5C" w:rsidP="00303B5C">
            <w:pPr>
              <w:pStyle w:val="Text"/>
              <w:spacing w:after="0"/>
              <w:jc w:val="center"/>
              <w:rPr>
                <w:sz w:val="18"/>
                <w:szCs w:val="18"/>
              </w:rPr>
            </w:pPr>
            <w:r w:rsidRPr="00D7762C">
              <w:rPr>
                <w:sz w:val="18"/>
                <w:szCs w:val="18"/>
              </w:rPr>
              <w:t>No</w:t>
            </w:r>
          </w:p>
        </w:tc>
        <w:tc>
          <w:tcPr>
            <w:tcW w:w="502" w:type="pct"/>
            <w:shd w:val="clear" w:color="auto" w:fill="auto"/>
            <w:hideMark/>
          </w:tcPr>
          <w:p w14:paraId="5C3359A1" w14:textId="5BE7BF61" w:rsidR="00303B5C" w:rsidRPr="00D7762C" w:rsidRDefault="00AF1447" w:rsidP="00303B5C">
            <w:pPr>
              <w:pStyle w:val="Text"/>
              <w:spacing w:after="0"/>
              <w:jc w:val="center"/>
              <w:rPr>
                <w:sz w:val="18"/>
                <w:szCs w:val="18"/>
              </w:rPr>
            </w:pPr>
            <w:r w:rsidRPr="00AF1447">
              <w:rPr>
                <w:sz w:val="18"/>
                <w:szCs w:val="18"/>
              </w:rPr>
              <w:t>Inclusive</w:t>
            </w:r>
          </w:p>
        </w:tc>
        <w:tc>
          <w:tcPr>
            <w:tcW w:w="651" w:type="pct"/>
            <w:shd w:val="clear" w:color="auto" w:fill="auto"/>
            <w:hideMark/>
          </w:tcPr>
          <w:p w14:paraId="39024E21" w14:textId="4847CC72" w:rsidR="00303B5C" w:rsidRPr="00D7762C" w:rsidRDefault="00AF1447" w:rsidP="00303B5C">
            <w:pPr>
              <w:pStyle w:val="Text"/>
              <w:spacing w:after="0"/>
              <w:jc w:val="right"/>
              <w:rPr>
                <w:sz w:val="18"/>
                <w:szCs w:val="18"/>
              </w:rPr>
            </w:pPr>
            <w:r w:rsidRPr="00AF1447">
              <w:rPr>
                <w:sz w:val="18"/>
                <w:szCs w:val="18"/>
              </w:rPr>
              <w:t>$160</w:t>
            </w:r>
            <w:r w:rsidR="00303B5C" w:rsidRPr="00D7762C">
              <w:rPr>
                <w:sz w:val="18"/>
                <w:szCs w:val="18"/>
              </w:rPr>
              <w:t>.00</w:t>
            </w:r>
          </w:p>
        </w:tc>
        <w:tc>
          <w:tcPr>
            <w:tcW w:w="651" w:type="pct"/>
            <w:shd w:val="clear" w:color="auto" w:fill="D9EFD7" w:themeFill="accent2" w:themeFillTint="33"/>
            <w:hideMark/>
          </w:tcPr>
          <w:p w14:paraId="287C1D42" w14:textId="5A4686FC" w:rsidR="00303B5C" w:rsidRPr="00D7762C" w:rsidRDefault="00AF1447" w:rsidP="00303B5C">
            <w:pPr>
              <w:pStyle w:val="Text"/>
              <w:spacing w:after="0"/>
              <w:jc w:val="right"/>
              <w:rPr>
                <w:sz w:val="18"/>
                <w:szCs w:val="18"/>
              </w:rPr>
            </w:pPr>
            <w:r w:rsidRPr="00AF1447">
              <w:rPr>
                <w:sz w:val="18"/>
                <w:szCs w:val="18"/>
              </w:rPr>
              <w:t>$162.50</w:t>
            </w:r>
          </w:p>
        </w:tc>
        <w:tc>
          <w:tcPr>
            <w:tcW w:w="651" w:type="pct"/>
            <w:shd w:val="clear" w:color="auto" w:fill="auto"/>
            <w:hideMark/>
          </w:tcPr>
          <w:p w14:paraId="3C7B3B94" w14:textId="6F026524" w:rsidR="00303B5C" w:rsidRPr="00D7762C" w:rsidRDefault="00AF1447" w:rsidP="00303B5C">
            <w:pPr>
              <w:pStyle w:val="Text"/>
              <w:spacing w:after="0"/>
              <w:jc w:val="right"/>
              <w:rPr>
                <w:sz w:val="18"/>
                <w:szCs w:val="18"/>
              </w:rPr>
            </w:pPr>
            <w:r w:rsidRPr="00AF1447">
              <w:rPr>
                <w:sz w:val="18"/>
                <w:szCs w:val="18"/>
              </w:rPr>
              <w:t>$</w:t>
            </w:r>
            <w:r w:rsidR="00303B5C" w:rsidRPr="00D7762C">
              <w:rPr>
                <w:sz w:val="18"/>
                <w:szCs w:val="18"/>
              </w:rPr>
              <w:t>2.</w:t>
            </w:r>
            <w:r w:rsidRPr="00AF1447">
              <w:rPr>
                <w:sz w:val="18"/>
                <w:szCs w:val="18"/>
              </w:rPr>
              <w:t>50</w:t>
            </w:r>
          </w:p>
        </w:tc>
        <w:tc>
          <w:tcPr>
            <w:tcW w:w="651" w:type="pct"/>
            <w:shd w:val="clear" w:color="auto" w:fill="auto"/>
            <w:hideMark/>
          </w:tcPr>
          <w:p w14:paraId="5EA964FF" w14:textId="6F6B310C" w:rsidR="00303B5C" w:rsidRPr="00D7762C" w:rsidRDefault="00303B5C" w:rsidP="00303B5C">
            <w:pPr>
              <w:pStyle w:val="Text"/>
              <w:spacing w:after="0"/>
              <w:jc w:val="right"/>
              <w:rPr>
                <w:sz w:val="18"/>
                <w:szCs w:val="18"/>
              </w:rPr>
            </w:pPr>
            <w:r w:rsidRPr="00D7762C">
              <w:rPr>
                <w:sz w:val="18"/>
                <w:szCs w:val="18"/>
              </w:rPr>
              <w:t>1.</w:t>
            </w:r>
            <w:r w:rsidR="00AF1447" w:rsidRPr="00AF1447">
              <w:rPr>
                <w:sz w:val="18"/>
                <w:szCs w:val="18"/>
              </w:rPr>
              <w:t>56%</w:t>
            </w:r>
          </w:p>
        </w:tc>
      </w:tr>
      <w:tr w:rsidR="00AF1447" w:rsidRPr="00792989" w14:paraId="6F03ABC1" w14:textId="77777777" w:rsidTr="00A612A2">
        <w:tc>
          <w:tcPr>
            <w:tcW w:w="1580" w:type="pct"/>
            <w:shd w:val="clear" w:color="auto" w:fill="auto"/>
          </w:tcPr>
          <w:p w14:paraId="7A5703FD" w14:textId="7E459417" w:rsidR="00AF1447" w:rsidRPr="00AF1447" w:rsidRDefault="00AF1447" w:rsidP="00AF1447">
            <w:pPr>
              <w:pStyle w:val="Text"/>
              <w:spacing w:after="0"/>
              <w:ind w:left="164" w:hanging="142"/>
              <w:jc w:val="left"/>
              <w:rPr>
                <w:sz w:val="18"/>
                <w:szCs w:val="18"/>
              </w:rPr>
            </w:pPr>
            <w:r w:rsidRPr="00AF1447">
              <w:rPr>
                <w:sz w:val="18"/>
                <w:szCs w:val="18"/>
              </w:rPr>
              <w:t xml:space="preserve">- Residential - additional permits (for the same property) - per permit </w:t>
            </w:r>
          </w:p>
        </w:tc>
        <w:tc>
          <w:tcPr>
            <w:tcW w:w="316" w:type="pct"/>
            <w:shd w:val="clear" w:color="auto" w:fill="auto"/>
          </w:tcPr>
          <w:p w14:paraId="7740F053" w14:textId="4E4F2493" w:rsidR="00AF1447" w:rsidRPr="00AF1447" w:rsidRDefault="00AF1447" w:rsidP="00AF1447">
            <w:pPr>
              <w:pStyle w:val="Text"/>
              <w:spacing w:after="0"/>
              <w:jc w:val="center"/>
              <w:rPr>
                <w:sz w:val="18"/>
                <w:szCs w:val="18"/>
              </w:rPr>
            </w:pPr>
            <w:r w:rsidRPr="00AF1447">
              <w:rPr>
                <w:sz w:val="18"/>
                <w:szCs w:val="18"/>
              </w:rPr>
              <w:t>No</w:t>
            </w:r>
          </w:p>
        </w:tc>
        <w:tc>
          <w:tcPr>
            <w:tcW w:w="502" w:type="pct"/>
            <w:shd w:val="clear" w:color="auto" w:fill="auto"/>
          </w:tcPr>
          <w:p w14:paraId="1150A441" w14:textId="4D3AFCBC" w:rsidR="00AF1447" w:rsidRPr="00AF1447" w:rsidRDefault="00AF1447" w:rsidP="00AF1447">
            <w:pPr>
              <w:pStyle w:val="Text"/>
              <w:spacing w:after="0"/>
              <w:jc w:val="center"/>
              <w:rPr>
                <w:sz w:val="18"/>
                <w:szCs w:val="18"/>
              </w:rPr>
            </w:pPr>
            <w:r w:rsidRPr="00AF1447">
              <w:rPr>
                <w:sz w:val="18"/>
                <w:szCs w:val="18"/>
              </w:rPr>
              <w:t>Inclusive</w:t>
            </w:r>
          </w:p>
        </w:tc>
        <w:tc>
          <w:tcPr>
            <w:tcW w:w="651" w:type="pct"/>
            <w:shd w:val="clear" w:color="auto" w:fill="auto"/>
          </w:tcPr>
          <w:p w14:paraId="5DBA0E14" w14:textId="6AFE9043" w:rsidR="00AF1447" w:rsidRPr="00AF1447" w:rsidRDefault="00AF1447" w:rsidP="00AF1447">
            <w:pPr>
              <w:pStyle w:val="Text"/>
              <w:spacing w:after="0"/>
              <w:jc w:val="right"/>
              <w:rPr>
                <w:sz w:val="18"/>
                <w:szCs w:val="18"/>
              </w:rPr>
            </w:pPr>
            <w:r w:rsidRPr="00AF1447">
              <w:rPr>
                <w:sz w:val="18"/>
                <w:szCs w:val="18"/>
              </w:rPr>
              <w:t>$56.50</w:t>
            </w:r>
          </w:p>
        </w:tc>
        <w:tc>
          <w:tcPr>
            <w:tcW w:w="651" w:type="pct"/>
            <w:shd w:val="clear" w:color="auto" w:fill="D9EFD7" w:themeFill="accent2" w:themeFillTint="33"/>
          </w:tcPr>
          <w:p w14:paraId="45BB0582" w14:textId="42F13D9F" w:rsidR="00AF1447" w:rsidRPr="00AF1447" w:rsidRDefault="00AF1447" w:rsidP="00AF1447">
            <w:pPr>
              <w:pStyle w:val="Text"/>
              <w:spacing w:after="0"/>
              <w:jc w:val="right"/>
              <w:rPr>
                <w:sz w:val="18"/>
                <w:szCs w:val="18"/>
              </w:rPr>
            </w:pPr>
            <w:r w:rsidRPr="00AF1447">
              <w:rPr>
                <w:sz w:val="18"/>
                <w:szCs w:val="18"/>
              </w:rPr>
              <w:t>$57.00</w:t>
            </w:r>
          </w:p>
        </w:tc>
        <w:tc>
          <w:tcPr>
            <w:tcW w:w="651" w:type="pct"/>
            <w:shd w:val="clear" w:color="auto" w:fill="auto"/>
          </w:tcPr>
          <w:p w14:paraId="32CF29D0" w14:textId="3BD5CA2A" w:rsidR="00AF1447" w:rsidRPr="00AF1447" w:rsidRDefault="00AF1447" w:rsidP="00AF1447">
            <w:pPr>
              <w:pStyle w:val="Text"/>
              <w:spacing w:after="0"/>
              <w:jc w:val="right"/>
              <w:rPr>
                <w:sz w:val="18"/>
                <w:szCs w:val="18"/>
              </w:rPr>
            </w:pPr>
            <w:r w:rsidRPr="00AF1447">
              <w:rPr>
                <w:sz w:val="18"/>
                <w:szCs w:val="18"/>
              </w:rPr>
              <w:t>$0.50</w:t>
            </w:r>
          </w:p>
        </w:tc>
        <w:tc>
          <w:tcPr>
            <w:tcW w:w="651" w:type="pct"/>
            <w:shd w:val="clear" w:color="auto" w:fill="auto"/>
          </w:tcPr>
          <w:p w14:paraId="5083E561" w14:textId="13B97917" w:rsidR="00AF1447" w:rsidRPr="00AF1447" w:rsidRDefault="00AF1447" w:rsidP="00AF1447">
            <w:pPr>
              <w:pStyle w:val="Text"/>
              <w:spacing w:after="0"/>
              <w:jc w:val="right"/>
              <w:rPr>
                <w:sz w:val="18"/>
                <w:szCs w:val="18"/>
              </w:rPr>
            </w:pPr>
            <w:r w:rsidRPr="00AF1447">
              <w:rPr>
                <w:sz w:val="18"/>
                <w:szCs w:val="18"/>
              </w:rPr>
              <w:t>0.88%</w:t>
            </w:r>
          </w:p>
        </w:tc>
      </w:tr>
      <w:tr w:rsidR="006E6664" w:rsidRPr="00792989" w14:paraId="06FA666C" w14:textId="77777777" w:rsidTr="00A612A2">
        <w:tc>
          <w:tcPr>
            <w:tcW w:w="1580" w:type="pct"/>
            <w:shd w:val="clear" w:color="auto" w:fill="auto"/>
            <w:hideMark/>
          </w:tcPr>
          <w:p w14:paraId="0F74E745" w14:textId="0674BAF4" w:rsidR="00303B5C" w:rsidRPr="00D7762C" w:rsidRDefault="00AF1447" w:rsidP="00303B5C">
            <w:pPr>
              <w:pStyle w:val="Text"/>
              <w:spacing w:after="0"/>
              <w:ind w:left="164" w:hanging="142"/>
              <w:jc w:val="left"/>
              <w:rPr>
                <w:sz w:val="18"/>
                <w:szCs w:val="18"/>
              </w:rPr>
            </w:pPr>
            <w:r w:rsidRPr="00AF1447">
              <w:rPr>
                <w:sz w:val="18"/>
                <w:szCs w:val="18"/>
              </w:rPr>
              <w:t>- Commercial - per permit &amp; plan</w:t>
            </w:r>
          </w:p>
        </w:tc>
        <w:tc>
          <w:tcPr>
            <w:tcW w:w="316" w:type="pct"/>
            <w:shd w:val="clear" w:color="auto" w:fill="auto"/>
            <w:hideMark/>
          </w:tcPr>
          <w:p w14:paraId="12D904FB" w14:textId="5049571B" w:rsidR="00303B5C" w:rsidRPr="00D7762C" w:rsidRDefault="00303B5C" w:rsidP="00303B5C">
            <w:pPr>
              <w:pStyle w:val="Text"/>
              <w:spacing w:after="0"/>
              <w:jc w:val="center"/>
              <w:rPr>
                <w:sz w:val="18"/>
                <w:szCs w:val="18"/>
              </w:rPr>
            </w:pPr>
            <w:r w:rsidRPr="00D7762C">
              <w:rPr>
                <w:sz w:val="18"/>
                <w:szCs w:val="18"/>
              </w:rPr>
              <w:t>No</w:t>
            </w:r>
          </w:p>
        </w:tc>
        <w:tc>
          <w:tcPr>
            <w:tcW w:w="502" w:type="pct"/>
            <w:shd w:val="clear" w:color="auto" w:fill="auto"/>
            <w:hideMark/>
          </w:tcPr>
          <w:p w14:paraId="2AA0CC87" w14:textId="0A8A2CCF" w:rsidR="00303B5C" w:rsidRPr="00D7762C" w:rsidRDefault="00AF1447" w:rsidP="00303B5C">
            <w:pPr>
              <w:pStyle w:val="Text"/>
              <w:spacing w:after="0"/>
              <w:jc w:val="center"/>
              <w:rPr>
                <w:sz w:val="18"/>
                <w:szCs w:val="18"/>
              </w:rPr>
            </w:pPr>
            <w:r w:rsidRPr="00AF1447">
              <w:rPr>
                <w:sz w:val="18"/>
                <w:szCs w:val="18"/>
              </w:rPr>
              <w:t>Inclusive</w:t>
            </w:r>
          </w:p>
        </w:tc>
        <w:tc>
          <w:tcPr>
            <w:tcW w:w="651" w:type="pct"/>
            <w:shd w:val="clear" w:color="auto" w:fill="auto"/>
            <w:hideMark/>
          </w:tcPr>
          <w:p w14:paraId="75D32B7C" w14:textId="128AF6F5" w:rsidR="00303B5C" w:rsidRPr="00D7762C" w:rsidRDefault="00AF1447" w:rsidP="00303B5C">
            <w:pPr>
              <w:pStyle w:val="Text"/>
              <w:spacing w:after="0"/>
              <w:jc w:val="right"/>
              <w:rPr>
                <w:sz w:val="18"/>
                <w:szCs w:val="18"/>
              </w:rPr>
            </w:pPr>
            <w:r w:rsidRPr="00AF1447">
              <w:rPr>
                <w:sz w:val="18"/>
                <w:szCs w:val="18"/>
              </w:rPr>
              <w:t>$160</w:t>
            </w:r>
            <w:r w:rsidR="00303B5C" w:rsidRPr="00D7762C">
              <w:rPr>
                <w:sz w:val="18"/>
                <w:szCs w:val="18"/>
              </w:rPr>
              <w:t>.00</w:t>
            </w:r>
          </w:p>
        </w:tc>
        <w:tc>
          <w:tcPr>
            <w:tcW w:w="651" w:type="pct"/>
            <w:shd w:val="clear" w:color="auto" w:fill="D9EFD7" w:themeFill="accent2" w:themeFillTint="33"/>
            <w:hideMark/>
          </w:tcPr>
          <w:p w14:paraId="41382916" w14:textId="024E6AF2" w:rsidR="00303B5C" w:rsidRPr="00D7762C" w:rsidRDefault="00AF1447" w:rsidP="00303B5C">
            <w:pPr>
              <w:pStyle w:val="Text"/>
              <w:spacing w:after="0"/>
              <w:jc w:val="right"/>
              <w:rPr>
                <w:sz w:val="18"/>
                <w:szCs w:val="18"/>
              </w:rPr>
            </w:pPr>
            <w:r w:rsidRPr="00AF1447">
              <w:rPr>
                <w:sz w:val="18"/>
                <w:szCs w:val="18"/>
              </w:rPr>
              <w:t>$162</w:t>
            </w:r>
            <w:r w:rsidR="00303B5C" w:rsidRPr="00D7762C">
              <w:rPr>
                <w:sz w:val="18"/>
                <w:szCs w:val="18"/>
              </w:rPr>
              <w:t>.50</w:t>
            </w:r>
          </w:p>
        </w:tc>
        <w:tc>
          <w:tcPr>
            <w:tcW w:w="651" w:type="pct"/>
            <w:shd w:val="clear" w:color="auto" w:fill="auto"/>
            <w:hideMark/>
          </w:tcPr>
          <w:p w14:paraId="228D0058" w14:textId="0B31B9B2" w:rsidR="00303B5C" w:rsidRPr="00D7762C" w:rsidRDefault="00AF1447" w:rsidP="00303B5C">
            <w:pPr>
              <w:pStyle w:val="Text"/>
              <w:spacing w:after="0"/>
              <w:jc w:val="right"/>
              <w:rPr>
                <w:sz w:val="18"/>
                <w:szCs w:val="18"/>
              </w:rPr>
            </w:pPr>
            <w:r w:rsidRPr="00AF1447">
              <w:rPr>
                <w:sz w:val="18"/>
                <w:szCs w:val="18"/>
              </w:rPr>
              <w:t>$2</w:t>
            </w:r>
            <w:r w:rsidR="00303B5C" w:rsidRPr="00D7762C">
              <w:rPr>
                <w:sz w:val="18"/>
                <w:szCs w:val="18"/>
              </w:rPr>
              <w:t>.50</w:t>
            </w:r>
          </w:p>
        </w:tc>
        <w:tc>
          <w:tcPr>
            <w:tcW w:w="651" w:type="pct"/>
            <w:shd w:val="clear" w:color="auto" w:fill="auto"/>
            <w:hideMark/>
          </w:tcPr>
          <w:p w14:paraId="1652F129" w14:textId="5667C173" w:rsidR="00303B5C" w:rsidRPr="00D7762C" w:rsidRDefault="00AF1447" w:rsidP="00303B5C">
            <w:pPr>
              <w:pStyle w:val="Text"/>
              <w:spacing w:after="0"/>
              <w:jc w:val="right"/>
              <w:rPr>
                <w:sz w:val="18"/>
                <w:szCs w:val="18"/>
              </w:rPr>
            </w:pPr>
            <w:r w:rsidRPr="00AF1447">
              <w:rPr>
                <w:sz w:val="18"/>
                <w:szCs w:val="18"/>
              </w:rPr>
              <w:t>1.56%</w:t>
            </w:r>
          </w:p>
        </w:tc>
      </w:tr>
      <w:tr w:rsidR="008C4049" w:rsidRPr="00792989" w14:paraId="2B283E57" w14:textId="77777777" w:rsidTr="0077541D">
        <w:tc>
          <w:tcPr>
            <w:tcW w:w="5000" w:type="pct"/>
            <w:gridSpan w:val="7"/>
            <w:shd w:val="clear" w:color="auto" w:fill="auto"/>
            <w:vAlign w:val="center"/>
            <w:hideMark/>
          </w:tcPr>
          <w:p w14:paraId="331E4420" w14:textId="42B2844E" w:rsidR="008C4049" w:rsidRPr="00D7762C" w:rsidRDefault="008C4049" w:rsidP="00E743BF">
            <w:pPr>
              <w:pStyle w:val="Text"/>
              <w:spacing w:before="80" w:after="80"/>
              <w:rPr>
                <w:b/>
                <w:bCs/>
                <w:sz w:val="18"/>
                <w:szCs w:val="18"/>
              </w:rPr>
            </w:pPr>
            <w:r w:rsidRPr="00D7762C">
              <w:rPr>
                <w:b/>
                <w:bCs/>
                <w:sz w:val="18"/>
                <w:szCs w:val="18"/>
              </w:rPr>
              <w:t>Photocopying fees</w:t>
            </w:r>
          </w:p>
        </w:tc>
      </w:tr>
      <w:tr w:rsidR="006E6664" w:rsidRPr="00792989" w14:paraId="2DE97D9A" w14:textId="77777777" w:rsidTr="00A612A2">
        <w:tc>
          <w:tcPr>
            <w:tcW w:w="1580" w:type="pct"/>
            <w:shd w:val="clear" w:color="auto" w:fill="auto"/>
            <w:vAlign w:val="center"/>
            <w:hideMark/>
          </w:tcPr>
          <w:p w14:paraId="41EC6AB8" w14:textId="2348A5FB" w:rsidR="00303B5C" w:rsidRPr="00D7762C" w:rsidRDefault="00303B5C" w:rsidP="00303B5C">
            <w:pPr>
              <w:pStyle w:val="Text"/>
              <w:spacing w:after="0"/>
              <w:ind w:left="164" w:hanging="142"/>
              <w:jc w:val="left"/>
              <w:rPr>
                <w:sz w:val="18"/>
                <w:szCs w:val="18"/>
              </w:rPr>
            </w:pPr>
            <w:r w:rsidRPr="00D7762C">
              <w:rPr>
                <w:sz w:val="18"/>
                <w:szCs w:val="18"/>
              </w:rPr>
              <w:t>- A4, 1st 5 pages</w:t>
            </w:r>
          </w:p>
        </w:tc>
        <w:tc>
          <w:tcPr>
            <w:tcW w:w="316" w:type="pct"/>
            <w:shd w:val="clear" w:color="auto" w:fill="auto"/>
            <w:vAlign w:val="center"/>
            <w:hideMark/>
          </w:tcPr>
          <w:p w14:paraId="25C6E9E4" w14:textId="77777777" w:rsidR="00303B5C" w:rsidRPr="00D7762C" w:rsidRDefault="00303B5C" w:rsidP="00303B5C">
            <w:pPr>
              <w:pStyle w:val="Text"/>
              <w:spacing w:after="0"/>
              <w:jc w:val="center"/>
              <w:rPr>
                <w:sz w:val="18"/>
                <w:szCs w:val="18"/>
              </w:rPr>
            </w:pPr>
            <w:r w:rsidRPr="00D7762C">
              <w:rPr>
                <w:sz w:val="18"/>
                <w:szCs w:val="18"/>
              </w:rPr>
              <w:t>No</w:t>
            </w:r>
          </w:p>
        </w:tc>
        <w:tc>
          <w:tcPr>
            <w:tcW w:w="502" w:type="pct"/>
            <w:shd w:val="clear" w:color="auto" w:fill="auto"/>
            <w:vAlign w:val="center"/>
            <w:hideMark/>
          </w:tcPr>
          <w:p w14:paraId="5B078986" w14:textId="23A1517A" w:rsidR="00303B5C" w:rsidRPr="00D7762C" w:rsidRDefault="00303B5C" w:rsidP="00303B5C">
            <w:pPr>
              <w:pStyle w:val="Text"/>
              <w:spacing w:after="0"/>
              <w:jc w:val="center"/>
              <w:rPr>
                <w:sz w:val="18"/>
                <w:szCs w:val="18"/>
              </w:rPr>
            </w:pPr>
            <w:r w:rsidRPr="00D7762C">
              <w:rPr>
                <w:sz w:val="18"/>
                <w:szCs w:val="18"/>
              </w:rPr>
              <w:t>Incl</w:t>
            </w:r>
          </w:p>
        </w:tc>
        <w:tc>
          <w:tcPr>
            <w:tcW w:w="651" w:type="pct"/>
            <w:shd w:val="clear" w:color="auto" w:fill="auto"/>
            <w:hideMark/>
          </w:tcPr>
          <w:p w14:paraId="4B33AE46" w14:textId="155551B8"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0.00</w:t>
            </w:r>
          </w:p>
        </w:tc>
        <w:tc>
          <w:tcPr>
            <w:tcW w:w="651" w:type="pct"/>
            <w:shd w:val="clear" w:color="auto" w:fill="D9EFD7" w:themeFill="accent2" w:themeFillTint="33"/>
            <w:hideMark/>
          </w:tcPr>
          <w:p w14:paraId="18B1900B" w14:textId="1FDC7778"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0.00</w:t>
            </w:r>
          </w:p>
        </w:tc>
        <w:tc>
          <w:tcPr>
            <w:tcW w:w="651" w:type="pct"/>
            <w:shd w:val="clear" w:color="auto" w:fill="auto"/>
            <w:hideMark/>
          </w:tcPr>
          <w:p w14:paraId="6EEFBCF3" w14:textId="19116D71"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0.00</w:t>
            </w:r>
          </w:p>
        </w:tc>
        <w:tc>
          <w:tcPr>
            <w:tcW w:w="651" w:type="pct"/>
            <w:shd w:val="clear" w:color="auto" w:fill="auto"/>
            <w:hideMark/>
          </w:tcPr>
          <w:p w14:paraId="7E30B700" w14:textId="391E66F8" w:rsidR="00303B5C" w:rsidRPr="00D7762C" w:rsidRDefault="00303B5C" w:rsidP="006E6664">
            <w:pPr>
              <w:pStyle w:val="Text"/>
              <w:spacing w:after="0"/>
              <w:jc w:val="right"/>
              <w:rPr>
                <w:sz w:val="18"/>
                <w:szCs w:val="18"/>
              </w:rPr>
            </w:pPr>
            <w:r w:rsidRPr="00D7762C">
              <w:rPr>
                <w:sz w:val="18"/>
                <w:szCs w:val="18"/>
              </w:rPr>
              <w:t>0.00</w:t>
            </w:r>
            <w:r w:rsidR="00A612A2" w:rsidRPr="00A612A2">
              <w:rPr>
                <w:sz w:val="18"/>
                <w:szCs w:val="18"/>
              </w:rPr>
              <w:t>%</w:t>
            </w:r>
          </w:p>
        </w:tc>
      </w:tr>
      <w:tr w:rsidR="006E6664" w:rsidRPr="00792989" w14:paraId="604F340A" w14:textId="77777777" w:rsidTr="00A612A2">
        <w:tc>
          <w:tcPr>
            <w:tcW w:w="1580" w:type="pct"/>
            <w:shd w:val="clear" w:color="auto" w:fill="auto"/>
            <w:vAlign w:val="center"/>
            <w:hideMark/>
          </w:tcPr>
          <w:p w14:paraId="7184477F" w14:textId="38868D66" w:rsidR="00303B5C" w:rsidRPr="00D7762C" w:rsidRDefault="00303B5C" w:rsidP="00303B5C">
            <w:pPr>
              <w:pStyle w:val="Text"/>
              <w:spacing w:after="0"/>
              <w:ind w:left="164" w:hanging="142"/>
              <w:jc w:val="left"/>
              <w:rPr>
                <w:sz w:val="18"/>
                <w:szCs w:val="18"/>
              </w:rPr>
            </w:pPr>
            <w:r w:rsidRPr="00D7762C">
              <w:rPr>
                <w:sz w:val="18"/>
                <w:szCs w:val="18"/>
              </w:rPr>
              <w:t>- A4, each page&gt;5</w:t>
            </w:r>
          </w:p>
        </w:tc>
        <w:tc>
          <w:tcPr>
            <w:tcW w:w="316" w:type="pct"/>
            <w:shd w:val="clear" w:color="auto" w:fill="auto"/>
            <w:vAlign w:val="center"/>
            <w:hideMark/>
          </w:tcPr>
          <w:p w14:paraId="7AB7C912" w14:textId="77777777" w:rsidR="00303B5C" w:rsidRPr="00D7762C" w:rsidRDefault="00303B5C" w:rsidP="00303B5C">
            <w:pPr>
              <w:pStyle w:val="Text"/>
              <w:spacing w:after="0"/>
              <w:jc w:val="center"/>
              <w:rPr>
                <w:sz w:val="18"/>
                <w:szCs w:val="18"/>
              </w:rPr>
            </w:pPr>
            <w:r w:rsidRPr="00D7762C">
              <w:rPr>
                <w:sz w:val="18"/>
                <w:szCs w:val="18"/>
              </w:rPr>
              <w:t>No</w:t>
            </w:r>
          </w:p>
        </w:tc>
        <w:tc>
          <w:tcPr>
            <w:tcW w:w="502" w:type="pct"/>
            <w:shd w:val="clear" w:color="auto" w:fill="auto"/>
            <w:vAlign w:val="center"/>
            <w:hideMark/>
          </w:tcPr>
          <w:p w14:paraId="77A9B424" w14:textId="4E975491" w:rsidR="00303B5C" w:rsidRPr="00D7762C" w:rsidRDefault="00303B5C" w:rsidP="00303B5C">
            <w:pPr>
              <w:pStyle w:val="Text"/>
              <w:spacing w:after="0"/>
              <w:jc w:val="center"/>
              <w:rPr>
                <w:sz w:val="18"/>
                <w:szCs w:val="18"/>
              </w:rPr>
            </w:pPr>
            <w:r w:rsidRPr="00D7762C">
              <w:rPr>
                <w:sz w:val="18"/>
                <w:szCs w:val="18"/>
              </w:rPr>
              <w:t>Incl</w:t>
            </w:r>
          </w:p>
        </w:tc>
        <w:tc>
          <w:tcPr>
            <w:tcW w:w="651" w:type="pct"/>
            <w:shd w:val="clear" w:color="auto" w:fill="auto"/>
            <w:hideMark/>
          </w:tcPr>
          <w:p w14:paraId="4470CBFA" w14:textId="49259B99"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0.60</w:t>
            </w:r>
          </w:p>
        </w:tc>
        <w:tc>
          <w:tcPr>
            <w:tcW w:w="651" w:type="pct"/>
            <w:shd w:val="clear" w:color="auto" w:fill="D9EFD7" w:themeFill="accent2" w:themeFillTint="33"/>
            <w:hideMark/>
          </w:tcPr>
          <w:p w14:paraId="364E1C40" w14:textId="1B6B7821"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0.60</w:t>
            </w:r>
          </w:p>
        </w:tc>
        <w:tc>
          <w:tcPr>
            <w:tcW w:w="651" w:type="pct"/>
            <w:shd w:val="clear" w:color="auto" w:fill="auto"/>
            <w:hideMark/>
          </w:tcPr>
          <w:p w14:paraId="6D9E8256" w14:textId="759FF42B"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0.00</w:t>
            </w:r>
          </w:p>
        </w:tc>
        <w:tc>
          <w:tcPr>
            <w:tcW w:w="651" w:type="pct"/>
            <w:shd w:val="clear" w:color="auto" w:fill="auto"/>
            <w:hideMark/>
          </w:tcPr>
          <w:p w14:paraId="74FB1B32" w14:textId="4F0E103C" w:rsidR="00303B5C" w:rsidRPr="00D7762C" w:rsidRDefault="00303B5C" w:rsidP="006E6664">
            <w:pPr>
              <w:pStyle w:val="Text"/>
              <w:spacing w:after="0"/>
              <w:jc w:val="right"/>
              <w:rPr>
                <w:sz w:val="18"/>
                <w:szCs w:val="18"/>
              </w:rPr>
            </w:pPr>
            <w:r w:rsidRPr="00D7762C">
              <w:rPr>
                <w:sz w:val="18"/>
                <w:szCs w:val="18"/>
              </w:rPr>
              <w:t>0.00</w:t>
            </w:r>
            <w:r w:rsidR="00A612A2" w:rsidRPr="00A612A2">
              <w:rPr>
                <w:sz w:val="18"/>
                <w:szCs w:val="18"/>
              </w:rPr>
              <w:t>%</w:t>
            </w:r>
          </w:p>
        </w:tc>
      </w:tr>
      <w:tr w:rsidR="006E6664" w:rsidRPr="00792989" w14:paraId="5B35295E" w14:textId="77777777" w:rsidTr="00A612A2">
        <w:tc>
          <w:tcPr>
            <w:tcW w:w="1580" w:type="pct"/>
            <w:shd w:val="clear" w:color="auto" w:fill="auto"/>
            <w:vAlign w:val="center"/>
            <w:hideMark/>
          </w:tcPr>
          <w:p w14:paraId="598C4C9B" w14:textId="6E512FB0" w:rsidR="00303B5C" w:rsidRPr="00D7762C" w:rsidRDefault="00303B5C" w:rsidP="00303B5C">
            <w:pPr>
              <w:pStyle w:val="Text"/>
              <w:spacing w:after="0"/>
              <w:ind w:left="164" w:hanging="142"/>
              <w:jc w:val="left"/>
              <w:rPr>
                <w:sz w:val="18"/>
                <w:szCs w:val="18"/>
              </w:rPr>
            </w:pPr>
            <w:r w:rsidRPr="00D7762C">
              <w:rPr>
                <w:sz w:val="18"/>
                <w:szCs w:val="18"/>
              </w:rPr>
              <w:t>- A3, per page</w:t>
            </w:r>
          </w:p>
        </w:tc>
        <w:tc>
          <w:tcPr>
            <w:tcW w:w="316" w:type="pct"/>
            <w:shd w:val="clear" w:color="auto" w:fill="auto"/>
            <w:vAlign w:val="center"/>
            <w:hideMark/>
          </w:tcPr>
          <w:p w14:paraId="7663C281" w14:textId="77777777" w:rsidR="00303B5C" w:rsidRPr="00D7762C" w:rsidRDefault="00303B5C" w:rsidP="00303B5C">
            <w:pPr>
              <w:pStyle w:val="Text"/>
              <w:spacing w:after="0"/>
              <w:jc w:val="center"/>
              <w:rPr>
                <w:sz w:val="18"/>
                <w:szCs w:val="18"/>
              </w:rPr>
            </w:pPr>
            <w:r w:rsidRPr="00D7762C">
              <w:rPr>
                <w:sz w:val="18"/>
                <w:szCs w:val="18"/>
              </w:rPr>
              <w:t>No</w:t>
            </w:r>
          </w:p>
        </w:tc>
        <w:tc>
          <w:tcPr>
            <w:tcW w:w="502" w:type="pct"/>
            <w:shd w:val="clear" w:color="auto" w:fill="auto"/>
            <w:vAlign w:val="center"/>
            <w:hideMark/>
          </w:tcPr>
          <w:p w14:paraId="6C29B3CA" w14:textId="6EDF1FBA" w:rsidR="00303B5C" w:rsidRPr="00D7762C" w:rsidRDefault="00303B5C" w:rsidP="00303B5C">
            <w:pPr>
              <w:pStyle w:val="Text"/>
              <w:spacing w:after="0"/>
              <w:jc w:val="center"/>
              <w:rPr>
                <w:sz w:val="18"/>
                <w:szCs w:val="18"/>
              </w:rPr>
            </w:pPr>
            <w:r w:rsidRPr="00D7762C">
              <w:rPr>
                <w:sz w:val="18"/>
                <w:szCs w:val="18"/>
              </w:rPr>
              <w:t>Incl</w:t>
            </w:r>
          </w:p>
        </w:tc>
        <w:tc>
          <w:tcPr>
            <w:tcW w:w="651" w:type="pct"/>
            <w:shd w:val="clear" w:color="auto" w:fill="auto"/>
            <w:hideMark/>
          </w:tcPr>
          <w:p w14:paraId="16E34000" w14:textId="11E7A043"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1.10</w:t>
            </w:r>
          </w:p>
        </w:tc>
        <w:tc>
          <w:tcPr>
            <w:tcW w:w="651" w:type="pct"/>
            <w:shd w:val="clear" w:color="auto" w:fill="D9EFD7" w:themeFill="accent2" w:themeFillTint="33"/>
            <w:hideMark/>
          </w:tcPr>
          <w:p w14:paraId="271AFDF8" w14:textId="45C3A6B5"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1.10</w:t>
            </w:r>
          </w:p>
        </w:tc>
        <w:tc>
          <w:tcPr>
            <w:tcW w:w="651" w:type="pct"/>
            <w:shd w:val="clear" w:color="auto" w:fill="auto"/>
            <w:hideMark/>
          </w:tcPr>
          <w:p w14:paraId="518DCEE3" w14:textId="770183F6"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0.00</w:t>
            </w:r>
          </w:p>
        </w:tc>
        <w:tc>
          <w:tcPr>
            <w:tcW w:w="651" w:type="pct"/>
            <w:shd w:val="clear" w:color="auto" w:fill="auto"/>
            <w:hideMark/>
          </w:tcPr>
          <w:p w14:paraId="4846B25B" w14:textId="2BD86F1A" w:rsidR="00303B5C" w:rsidRPr="00D7762C" w:rsidRDefault="00303B5C" w:rsidP="006E6664">
            <w:pPr>
              <w:pStyle w:val="Text"/>
              <w:spacing w:after="0"/>
              <w:jc w:val="right"/>
              <w:rPr>
                <w:sz w:val="18"/>
                <w:szCs w:val="18"/>
              </w:rPr>
            </w:pPr>
            <w:r w:rsidRPr="00D7762C">
              <w:rPr>
                <w:sz w:val="18"/>
                <w:szCs w:val="18"/>
              </w:rPr>
              <w:t>0.00</w:t>
            </w:r>
            <w:r w:rsidR="00A612A2" w:rsidRPr="00A612A2">
              <w:rPr>
                <w:sz w:val="18"/>
                <w:szCs w:val="18"/>
              </w:rPr>
              <w:t>%</w:t>
            </w:r>
          </w:p>
        </w:tc>
      </w:tr>
      <w:tr w:rsidR="006E6664" w:rsidRPr="00792989" w14:paraId="2DDACD46" w14:textId="77777777" w:rsidTr="00A612A2">
        <w:tc>
          <w:tcPr>
            <w:tcW w:w="1580" w:type="pct"/>
            <w:shd w:val="clear" w:color="auto" w:fill="auto"/>
            <w:vAlign w:val="center"/>
            <w:hideMark/>
          </w:tcPr>
          <w:p w14:paraId="2180F2F6" w14:textId="11982B77" w:rsidR="00303B5C" w:rsidRPr="00D7762C" w:rsidRDefault="00303B5C" w:rsidP="00303B5C">
            <w:pPr>
              <w:pStyle w:val="Text"/>
              <w:spacing w:after="0"/>
              <w:ind w:left="164" w:hanging="142"/>
              <w:jc w:val="left"/>
              <w:rPr>
                <w:sz w:val="18"/>
                <w:szCs w:val="18"/>
              </w:rPr>
            </w:pPr>
            <w:r w:rsidRPr="00D7762C">
              <w:rPr>
                <w:sz w:val="18"/>
                <w:szCs w:val="18"/>
              </w:rPr>
              <w:t>- A1, per sheet</w:t>
            </w:r>
          </w:p>
        </w:tc>
        <w:tc>
          <w:tcPr>
            <w:tcW w:w="316" w:type="pct"/>
            <w:shd w:val="clear" w:color="auto" w:fill="auto"/>
            <w:vAlign w:val="center"/>
            <w:hideMark/>
          </w:tcPr>
          <w:p w14:paraId="6AF58BD9" w14:textId="77777777" w:rsidR="00303B5C" w:rsidRPr="00D7762C" w:rsidRDefault="00303B5C" w:rsidP="00303B5C">
            <w:pPr>
              <w:pStyle w:val="Text"/>
              <w:spacing w:after="0"/>
              <w:jc w:val="center"/>
              <w:rPr>
                <w:sz w:val="18"/>
                <w:szCs w:val="18"/>
              </w:rPr>
            </w:pPr>
            <w:r w:rsidRPr="00D7762C">
              <w:rPr>
                <w:sz w:val="18"/>
                <w:szCs w:val="18"/>
              </w:rPr>
              <w:t>No</w:t>
            </w:r>
          </w:p>
        </w:tc>
        <w:tc>
          <w:tcPr>
            <w:tcW w:w="502" w:type="pct"/>
            <w:shd w:val="clear" w:color="auto" w:fill="auto"/>
            <w:vAlign w:val="center"/>
            <w:hideMark/>
          </w:tcPr>
          <w:p w14:paraId="690304C8" w14:textId="4B2144F1" w:rsidR="00303B5C" w:rsidRPr="00D7762C" w:rsidRDefault="00303B5C" w:rsidP="00303B5C">
            <w:pPr>
              <w:pStyle w:val="Text"/>
              <w:spacing w:after="0"/>
              <w:jc w:val="center"/>
              <w:rPr>
                <w:sz w:val="18"/>
                <w:szCs w:val="18"/>
              </w:rPr>
            </w:pPr>
            <w:r w:rsidRPr="00D7762C">
              <w:rPr>
                <w:sz w:val="18"/>
                <w:szCs w:val="18"/>
              </w:rPr>
              <w:t>Incl</w:t>
            </w:r>
          </w:p>
        </w:tc>
        <w:tc>
          <w:tcPr>
            <w:tcW w:w="651" w:type="pct"/>
            <w:shd w:val="clear" w:color="auto" w:fill="auto"/>
            <w:hideMark/>
          </w:tcPr>
          <w:p w14:paraId="33DB5DB9" w14:textId="70C31638"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5.50</w:t>
            </w:r>
          </w:p>
        </w:tc>
        <w:tc>
          <w:tcPr>
            <w:tcW w:w="651" w:type="pct"/>
            <w:shd w:val="clear" w:color="auto" w:fill="D9EFD7" w:themeFill="accent2" w:themeFillTint="33"/>
            <w:hideMark/>
          </w:tcPr>
          <w:p w14:paraId="01A75FB9" w14:textId="1896CD21"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5.50</w:t>
            </w:r>
          </w:p>
        </w:tc>
        <w:tc>
          <w:tcPr>
            <w:tcW w:w="651" w:type="pct"/>
            <w:shd w:val="clear" w:color="auto" w:fill="auto"/>
            <w:hideMark/>
          </w:tcPr>
          <w:p w14:paraId="0D0FE3B3" w14:textId="28748DFF" w:rsidR="00303B5C" w:rsidRPr="00D7762C" w:rsidRDefault="00A612A2" w:rsidP="006E6664">
            <w:pPr>
              <w:pStyle w:val="Text"/>
              <w:spacing w:after="0"/>
              <w:jc w:val="right"/>
              <w:rPr>
                <w:sz w:val="18"/>
                <w:szCs w:val="18"/>
              </w:rPr>
            </w:pPr>
            <w:r w:rsidRPr="00A612A2">
              <w:rPr>
                <w:sz w:val="18"/>
                <w:szCs w:val="18"/>
              </w:rPr>
              <w:t>$</w:t>
            </w:r>
            <w:r w:rsidR="00303B5C" w:rsidRPr="00D7762C">
              <w:rPr>
                <w:sz w:val="18"/>
                <w:szCs w:val="18"/>
              </w:rPr>
              <w:t>0.00</w:t>
            </w:r>
          </w:p>
        </w:tc>
        <w:tc>
          <w:tcPr>
            <w:tcW w:w="651" w:type="pct"/>
            <w:shd w:val="clear" w:color="auto" w:fill="auto"/>
            <w:hideMark/>
          </w:tcPr>
          <w:p w14:paraId="359EF2F1" w14:textId="0FB98C42" w:rsidR="00303B5C" w:rsidRPr="00D7762C" w:rsidRDefault="00303B5C" w:rsidP="006E6664">
            <w:pPr>
              <w:pStyle w:val="Text"/>
              <w:spacing w:after="0"/>
              <w:jc w:val="right"/>
              <w:rPr>
                <w:sz w:val="18"/>
                <w:szCs w:val="18"/>
              </w:rPr>
            </w:pPr>
            <w:r w:rsidRPr="00D7762C">
              <w:rPr>
                <w:sz w:val="18"/>
                <w:szCs w:val="18"/>
              </w:rPr>
              <w:t>0.00</w:t>
            </w:r>
            <w:r w:rsidR="00A612A2" w:rsidRPr="00A612A2">
              <w:rPr>
                <w:sz w:val="18"/>
                <w:szCs w:val="18"/>
              </w:rPr>
              <w:t>%</w:t>
            </w:r>
          </w:p>
        </w:tc>
      </w:tr>
    </w:tbl>
    <w:p w14:paraId="457326CF" w14:textId="77777777" w:rsidR="00963EC3" w:rsidRPr="00A612A2" w:rsidRDefault="00963EC3">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56"/>
        <w:gridCol w:w="568"/>
        <w:gridCol w:w="620"/>
        <w:gridCol w:w="279"/>
        <w:gridCol w:w="377"/>
        <w:gridCol w:w="795"/>
        <w:gridCol w:w="420"/>
        <w:gridCol w:w="752"/>
        <w:gridCol w:w="463"/>
        <w:gridCol w:w="708"/>
        <w:gridCol w:w="509"/>
        <w:gridCol w:w="713"/>
      </w:tblGrid>
      <w:tr w:rsidR="00DC47D7" w:rsidRPr="000D682E" w14:paraId="08C58F87" w14:textId="77777777" w:rsidTr="0077541D">
        <w:trPr>
          <w:cantSplit/>
        </w:trPr>
        <w:tc>
          <w:tcPr>
            <w:tcW w:w="5000" w:type="pct"/>
            <w:gridSpan w:val="12"/>
            <w:shd w:val="clear" w:color="auto" w:fill="4AAA42" w:themeFill="accent2"/>
            <w:vAlign w:val="center"/>
            <w:hideMark/>
          </w:tcPr>
          <w:p w14:paraId="719C0054" w14:textId="29CD9FAA" w:rsidR="00DC47D7" w:rsidRPr="000D682E" w:rsidRDefault="00DC47D7" w:rsidP="00DC47D7">
            <w:pPr>
              <w:pStyle w:val="Text"/>
              <w:spacing w:after="0"/>
              <w:rPr>
                <w:color w:val="FFFFFF" w:themeColor="background1"/>
                <w:sz w:val="18"/>
                <w:szCs w:val="18"/>
              </w:rPr>
            </w:pPr>
            <w:r w:rsidRPr="000D682E">
              <w:rPr>
                <w:color w:val="FFFFFF" w:themeColor="background1"/>
                <w:sz w:val="18"/>
                <w:szCs w:val="18"/>
              </w:rPr>
              <w:t>Planning services</w:t>
            </w:r>
          </w:p>
        </w:tc>
      </w:tr>
      <w:tr w:rsidR="00064249" w:rsidRPr="000D682E" w14:paraId="7FAB4E79" w14:textId="77777777" w:rsidTr="00C87E0E">
        <w:trPr>
          <w:cantSplit/>
        </w:trPr>
        <w:tc>
          <w:tcPr>
            <w:tcW w:w="1587" w:type="pct"/>
            <w:gridSpan w:val="2"/>
            <w:shd w:val="clear" w:color="auto" w:fill="auto"/>
            <w:vAlign w:val="center"/>
            <w:hideMark/>
          </w:tcPr>
          <w:p w14:paraId="1E1FEF02" w14:textId="77777777" w:rsidR="0014624C" w:rsidRPr="000D682E" w:rsidRDefault="0014624C" w:rsidP="00E743BF">
            <w:pPr>
              <w:pStyle w:val="Text"/>
              <w:spacing w:before="80" w:after="80"/>
              <w:rPr>
                <w:b/>
                <w:bCs/>
                <w:sz w:val="18"/>
                <w:szCs w:val="18"/>
              </w:rPr>
            </w:pPr>
            <w:r w:rsidRPr="000D682E">
              <w:rPr>
                <w:b/>
                <w:bCs/>
                <w:sz w:val="18"/>
                <w:szCs w:val="18"/>
              </w:rPr>
              <w:t>Planning Application Fees</w:t>
            </w:r>
          </w:p>
        </w:tc>
        <w:tc>
          <w:tcPr>
            <w:tcW w:w="345" w:type="pct"/>
            <w:shd w:val="clear" w:color="auto" w:fill="auto"/>
            <w:vAlign w:val="center"/>
            <w:hideMark/>
          </w:tcPr>
          <w:p w14:paraId="4A20E5B6" w14:textId="77777777" w:rsidR="0014624C" w:rsidRPr="000D682E" w:rsidRDefault="0014624C" w:rsidP="0057104B">
            <w:pPr>
              <w:pStyle w:val="Text"/>
              <w:spacing w:after="0"/>
              <w:jc w:val="center"/>
              <w:rPr>
                <w:sz w:val="18"/>
                <w:szCs w:val="18"/>
              </w:rPr>
            </w:pPr>
            <w:r w:rsidRPr="000D682E">
              <w:rPr>
                <w:sz w:val="18"/>
                <w:szCs w:val="18"/>
              </w:rPr>
              <w:t>Yes</w:t>
            </w:r>
          </w:p>
        </w:tc>
        <w:tc>
          <w:tcPr>
            <w:tcW w:w="367" w:type="pct"/>
            <w:gridSpan w:val="2"/>
            <w:shd w:val="clear" w:color="auto" w:fill="auto"/>
            <w:vAlign w:val="center"/>
            <w:hideMark/>
          </w:tcPr>
          <w:p w14:paraId="6B19439E" w14:textId="3BFBA261" w:rsidR="0014624C" w:rsidRPr="000D682E" w:rsidRDefault="00DC47D7" w:rsidP="00DC47D7">
            <w:pPr>
              <w:pStyle w:val="Text"/>
              <w:spacing w:after="0"/>
              <w:jc w:val="center"/>
              <w:rPr>
                <w:sz w:val="18"/>
                <w:szCs w:val="18"/>
              </w:rPr>
            </w:pPr>
            <w:r w:rsidRPr="000D682E">
              <w:rPr>
                <w:sz w:val="18"/>
                <w:szCs w:val="18"/>
              </w:rPr>
              <w:t>Excl</w:t>
            </w:r>
          </w:p>
        </w:tc>
        <w:tc>
          <w:tcPr>
            <w:tcW w:w="675" w:type="pct"/>
            <w:gridSpan w:val="2"/>
            <w:shd w:val="clear" w:color="auto" w:fill="auto"/>
            <w:hideMark/>
          </w:tcPr>
          <w:p w14:paraId="4343EFB2" w14:textId="0B392E0A" w:rsidR="0014624C" w:rsidRPr="000D682E" w:rsidRDefault="0047551B" w:rsidP="00A43B9E">
            <w:pPr>
              <w:pStyle w:val="Text"/>
              <w:spacing w:after="0"/>
              <w:jc w:val="right"/>
              <w:rPr>
                <w:sz w:val="18"/>
                <w:szCs w:val="18"/>
              </w:rPr>
            </w:pPr>
            <w:r w:rsidRPr="0047551B">
              <w:rPr>
                <w:sz w:val="18"/>
                <w:szCs w:val="18"/>
              </w:rPr>
              <w:t>$</w:t>
            </w:r>
            <w:r w:rsidR="0014624C" w:rsidRPr="000D682E">
              <w:rPr>
                <w:sz w:val="18"/>
                <w:szCs w:val="18"/>
              </w:rPr>
              <w:t>192.00 - $55,372.70</w:t>
            </w:r>
          </w:p>
        </w:tc>
        <w:tc>
          <w:tcPr>
            <w:tcW w:w="675" w:type="pct"/>
            <w:gridSpan w:val="2"/>
            <w:shd w:val="clear" w:color="auto" w:fill="D9EFD7" w:themeFill="accent2" w:themeFillTint="33"/>
            <w:hideMark/>
          </w:tcPr>
          <w:p w14:paraId="204F5DB4" w14:textId="662A8BDF" w:rsidR="0014624C" w:rsidRPr="000D682E" w:rsidRDefault="0047551B" w:rsidP="00A43B9E">
            <w:pPr>
              <w:pStyle w:val="Text"/>
              <w:spacing w:after="0"/>
              <w:jc w:val="right"/>
              <w:rPr>
                <w:sz w:val="18"/>
                <w:szCs w:val="18"/>
              </w:rPr>
            </w:pPr>
            <w:r w:rsidRPr="0047551B">
              <w:rPr>
                <w:sz w:val="18"/>
                <w:szCs w:val="18"/>
              </w:rPr>
              <w:t>$</w:t>
            </w:r>
            <w:r w:rsidR="0014624C" w:rsidRPr="000D682E">
              <w:rPr>
                <w:sz w:val="18"/>
                <w:szCs w:val="18"/>
              </w:rPr>
              <w:t>192.00 - $55,372.70</w:t>
            </w:r>
          </w:p>
        </w:tc>
        <w:tc>
          <w:tcPr>
            <w:tcW w:w="676" w:type="pct"/>
            <w:gridSpan w:val="2"/>
            <w:shd w:val="clear" w:color="auto" w:fill="auto"/>
            <w:hideMark/>
          </w:tcPr>
          <w:p w14:paraId="1FCA744C" w14:textId="336CD691" w:rsidR="0014624C" w:rsidRPr="000D682E" w:rsidRDefault="0047551B" w:rsidP="00A43B9E">
            <w:pPr>
              <w:pStyle w:val="Text"/>
              <w:spacing w:after="0"/>
              <w:jc w:val="right"/>
              <w:rPr>
                <w:sz w:val="18"/>
                <w:szCs w:val="18"/>
              </w:rPr>
            </w:pPr>
            <w:r w:rsidRPr="0047551B">
              <w:rPr>
                <w:sz w:val="18"/>
                <w:szCs w:val="18"/>
              </w:rPr>
              <w:t>$</w:t>
            </w:r>
            <w:r w:rsidR="0014624C" w:rsidRPr="000D682E">
              <w:rPr>
                <w:sz w:val="18"/>
                <w:szCs w:val="18"/>
              </w:rPr>
              <w:t>0.00</w:t>
            </w:r>
          </w:p>
        </w:tc>
        <w:tc>
          <w:tcPr>
            <w:tcW w:w="675" w:type="pct"/>
            <w:shd w:val="clear" w:color="auto" w:fill="auto"/>
            <w:hideMark/>
          </w:tcPr>
          <w:p w14:paraId="34DC3A0A" w14:textId="7D81DEF7" w:rsidR="0014624C" w:rsidRPr="000D682E" w:rsidRDefault="0014624C" w:rsidP="00A43B9E">
            <w:pPr>
              <w:pStyle w:val="Text"/>
              <w:spacing w:after="0"/>
              <w:jc w:val="right"/>
              <w:rPr>
                <w:sz w:val="18"/>
                <w:szCs w:val="18"/>
              </w:rPr>
            </w:pPr>
            <w:r w:rsidRPr="000D682E">
              <w:rPr>
                <w:sz w:val="18"/>
                <w:szCs w:val="18"/>
              </w:rPr>
              <w:t>0.00</w:t>
            </w:r>
            <w:r w:rsidR="0047551B" w:rsidRPr="0047551B">
              <w:rPr>
                <w:sz w:val="18"/>
                <w:szCs w:val="18"/>
              </w:rPr>
              <w:t>%</w:t>
            </w:r>
          </w:p>
        </w:tc>
      </w:tr>
      <w:tr w:rsidR="00064249" w:rsidRPr="000D682E" w14:paraId="137F7EA8" w14:textId="77777777" w:rsidTr="00C87E0E">
        <w:trPr>
          <w:cantSplit/>
        </w:trPr>
        <w:tc>
          <w:tcPr>
            <w:tcW w:w="1587" w:type="pct"/>
            <w:gridSpan w:val="2"/>
            <w:shd w:val="clear" w:color="auto" w:fill="auto"/>
            <w:vAlign w:val="center"/>
            <w:hideMark/>
          </w:tcPr>
          <w:p w14:paraId="69EE64AD" w14:textId="0E8C674B" w:rsidR="0014624C" w:rsidRPr="000D682E" w:rsidRDefault="0014624C" w:rsidP="00DC47D7">
            <w:pPr>
              <w:pStyle w:val="Text"/>
              <w:spacing w:after="0"/>
              <w:rPr>
                <w:sz w:val="18"/>
                <w:szCs w:val="18"/>
              </w:rPr>
            </w:pPr>
            <w:r w:rsidRPr="000D682E">
              <w:rPr>
                <w:sz w:val="18"/>
                <w:szCs w:val="18"/>
              </w:rPr>
              <w:t>Pre-application fee</w:t>
            </w:r>
          </w:p>
        </w:tc>
        <w:tc>
          <w:tcPr>
            <w:tcW w:w="345" w:type="pct"/>
            <w:shd w:val="clear" w:color="auto" w:fill="auto"/>
            <w:vAlign w:val="center"/>
            <w:hideMark/>
          </w:tcPr>
          <w:p w14:paraId="79993043" w14:textId="77777777" w:rsidR="0014624C" w:rsidRPr="000D682E" w:rsidRDefault="0014624C" w:rsidP="0057104B">
            <w:pPr>
              <w:pStyle w:val="Text"/>
              <w:spacing w:after="0"/>
              <w:jc w:val="center"/>
              <w:rPr>
                <w:sz w:val="18"/>
                <w:szCs w:val="18"/>
              </w:rPr>
            </w:pPr>
            <w:r w:rsidRPr="000D682E">
              <w:rPr>
                <w:sz w:val="18"/>
                <w:szCs w:val="18"/>
              </w:rPr>
              <w:t>No</w:t>
            </w:r>
          </w:p>
        </w:tc>
        <w:tc>
          <w:tcPr>
            <w:tcW w:w="367" w:type="pct"/>
            <w:gridSpan w:val="2"/>
            <w:shd w:val="clear" w:color="auto" w:fill="auto"/>
            <w:vAlign w:val="center"/>
            <w:hideMark/>
          </w:tcPr>
          <w:p w14:paraId="04DD7E5E" w14:textId="2F96454B" w:rsidR="0014624C" w:rsidRPr="000D682E" w:rsidRDefault="00DC47D7" w:rsidP="00DC47D7">
            <w:pPr>
              <w:pStyle w:val="Text"/>
              <w:spacing w:after="0"/>
              <w:jc w:val="center"/>
              <w:rPr>
                <w:sz w:val="18"/>
                <w:szCs w:val="18"/>
              </w:rPr>
            </w:pPr>
            <w:r w:rsidRPr="000D682E">
              <w:rPr>
                <w:sz w:val="18"/>
                <w:szCs w:val="18"/>
              </w:rPr>
              <w:t>Incl</w:t>
            </w:r>
          </w:p>
        </w:tc>
        <w:tc>
          <w:tcPr>
            <w:tcW w:w="675" w:type="pct"/>
            <w:gridSpan w:val="2"/>
            <w:shd w:val="clear" w:color="auto" w:fill="auto"/>
            <w:hideMark/>
          </w:tcPr>
          <w:p w14:paraId="404591B9" w14:textId="7762FF4B" w:rsidR="0014624C" w:rsidRPr="000D682E" w:rsidRDefault="0047551B" w:rsidP="00A43B9E">
            <w:pPr>
              <w:pStyle w:val="Text"/>
              <w:spacing w:after="0"/>
              <w:jc w:val="right"/>
              <w:rPr>
                <w:sz w:val="18"/>
                <w:szCs w:val="18"/>
              </w:rPr>
            </w:pPr>
            <w:r w:rsidRPr="0047551B">
              <w:rPr>
                <w:sz w:val="18"/>
                <w:szCs w:val="18"/>
              </w:rPr>
              <w:t>$253.50</w:t>
            </w:r>
          </w:p>
        </w:tc>
        <w:tc>
          <w:tcPr>
            <w:tcW w:w="675" w:type="pct"/>
            <w:gridSpan w:val="2"/>
            <w:shd w:val="clear" w:color="auto" w:fill="D9EFD7" w:themeFill="accent2" w:themeFillTint="33"/>
            <w:hideMark/>
          </w:tcPr>
          <w:p w14:paraId="47F43B2D" w14:textId="1BEC9C15" w:rsidR="0014624C" w:rsidRPr="000D682E" w:rsidRDefault="0047551B" w:rsidP="00A43B9E">
            <w:pPr>
              <w:pStyle w:val="Text"/>
              <w:spacing w:after="0"/>
              <w:jc w:val="right"/>
              <w:rPr>
                <w:sz w:val="18"/>
                <w:szCs w:val="18"/>
              </w:rPr>
            </w:pPr>
            <w:r w:rsidRPr="0047551B">
              <w:rPr>
                <w:sz w:val="18"/>
                <w:szCs w:val="18"/>
              </w:rPr>
              <w:t>$257</w:t>
            </w:r>
            <w:r w:rsidR="0014624C" w:rsidRPr="000D682E">
              <w:rPr>
                <w:sz w:val="18"/>
                <w:szCs w:val="18"/>
              </w:rPr>
              <w:t>.50</w:t>
            </w:r>
          </w:p>
        </w:tc>
        <w:tc>
          <w:tcPr>
            <w:tcW w:w="676" w:type="pct"/>
            <w:gridSpan w:val="2"/>
            <w:shd w:val="clear" w:color="auto" w:fill="auto"/>
            <w:hideMark/>
          </w:tcPr>
          <w:p w14:paraId="7F8F066F" w14:textId="4ED216BE" w:rsidR="0014624C" w:rsidRPr="000D682E" w:rsidRDefault="0047551B" w:rsidP="00A43B9E">
            <w:pPr>
              <w:pStyle w:val="Text"/>
              <w:spacing w:after="0"/>
              <w:jc w:val="right"/>
              <w:rPr>
                <w:sz w:val="18"/>
                <w:szCs w:val="18"/>
              </w:rPr>
            </w:pPr>
            <w:r w:rsidRPr="0047551B">
              <w:rPr>
                <w:sz w:val="18"/>
                <w:szCs w:val="18"/>
              </w:rPr>
              <w:t>$4.00</w:t>
            </w:r>
          </w:p>
        </w:tc>
        <w:tc>
          <w:tcPr>
            <w:tcW w:w="675" w:type="pct"/>
            <w:shd w:val="clear" w:color="auto" w:fill="auto"/>
            <w:hideMark/>
          </w:tcPr>
          <w:p w14:paraId="2CF6CF67" w14:textId="00C4F486" w:rsidR="0014624C" w:rsidRPr="000D682E" w:rsidRDefault="0014624C" w:rsidP="00A43B9E">
            <w:pPr>
              <w:pStyle w:val="Text"/>
              <w:spacing w:after="0"/>
              <w:jc w:val="right"/>
              <w:rPr>
                <w:sz w:val="18"/>
                <w:szCs w:val="18"/>
              </w:rPr>
            </w:pPr>
            <w:r w:rsidRPr="000D682E">
              <w:rPr>
                <w:sz w:val="18"/>
                <w:szCs w:val="18"/>
              </w:rPr>
              <w:t>1.</w:t>
            </w:r>
            <w:r w:rsidR="0047551B" w:rsidRPr="0047551B">
              <w:rPr>
                <w:sz w:val="18"/>
                <w:szCs w:val="18"/>
              </w:rPr>
              <w:t>58%</w:t>
            </w:r>
          </w:p>
        </w:tc>
      </w:tr>
      <w:tr w:rsidR="00064249" w:rsidRPr="000D682E" w14:paraId="7E9E5376" w14:textId="77777777" w:rsidTr="00C87E0E">
        <w:trPr>
          <w:cantSplit/>
        </w:trPr>
        <w:tc>
          <w:tcPr>
            <w:tcW w:w="1587" w:type="pct"/>
            <w:gridSpan w:val="2"/>
            <w:shd w:val="clear" w:color="auto" w:fill="auto"/>
            <w:vAlign w:val="center"/>
            <w:hideMark/>
          </w:tcPr>
          <w:p w14:paraId="1D2ABD83" w14:textId="77777777" w:rsidR="00DC47D7" w:rsidRPr="000D682E" w:rsidRDefault="00DC47D7" w:rsidP="00DC47D7">
            <w:pPr>
              <w:pStyle w:val="Text"/>
              <w:spacing w:after="0"/>
              <w:rPr>
                <w:sz w:val="18"/>
                <w:szCs w:val="18"/>
              </w:rPr>
            </w:pPr>
            <w:r w:rsidRPr="000D682E">
              <w:rPr>
                <w:sz w:val="18"/>
                <w:szCs w:val="18"/>
              </w:rPr>
              <w:t>Secondary Consent</w:t>
            </w:r>
          </w:p>
        </w:tc>
        <w:tc>
          <w:tcPr>
            <w:tcW w:w="345" w:type="pct"/>
            <w:shd w:val="clear" w:color="auto" w:fill="auto"/>
            <w:vAlign w:val="center"/>
            <w:hideMark/>
          </w:tcPr>
          <w:p w14:paraId="0BB51333" w14:textId="77777777" w:rsidR="00DC47D7" w:rsidRPr="000D682E" w:rsidRDefault="00DC47D7" w:rsidP="0057104B">
            <w:pPr>
              <w:pStyle w:val="Text"/>
              <w:spacing w:after="0"/>
              <w:jc w:val="center"/>
              <w:rPr>
                <w:sz w:val="18"/>
                <w:szCs w:val="18"/>
              </w:rPr>
            </w:pPr>
            <w:r w:rsidRPr="000D682E">
              <w:rPr>
                <w:sz w:val="18"/>
                <w:szCs w:val="18"/>
              </w:rPr>
              <w:t>No</w:t>
            </w:r>
          </w:p>
        </w:tc>
        <w:tc>
          <w:tcPr>
            <w:tcW w:w="367" w:type="pct"/>
            <w:gridSpan w:val="2"/>
            <w:shd w:val="clear" w:color="auto" w:fill="auto"/>
            <w:vAlign w:val="center"/>
            <w:hideMark/>
          </w:tcPr>
          <w:p w14:paraId="3CAE3F61" w14:textId="7ADDFB99" w:rsidR="00DC47D7" w:rsidRPr="000D682E" w:rsidRDefault="00DC47D7" w:rsidP="00DC47D7">
            <w:pPr>
              <w:pStyle w:val="Text"/>
              <w:spacing w:after="0"/>
              <w:jc w:val="center"/>
              <w:rPr>
                <w:sz w:val="18"/>
                <w:szCs w:val="18"/>
              </w:rPr>
            </w:pPr>
            <w:r w:rsidRPr="000D682E">
              <w:rPr>
                <w:sz w:val="18"/>
                <w:szCs w:val="18"/>
              </w:rPr>
              <w:t>Incl</w:t>
            </w:r>
          </w:p>
        </w:tc>
        <w:tc>
          <w:tcPr>
            <w:tcW w:w="675" w:type="pct"/>
            <w:gridSpan w:val="2"/>
            <w:shd w:val="clear" w:color="auto" w:fill="auto"/>
            <w:hideMark/>
          </w:tcPr>
          <w:p w14:paraId="03C23A64" w14:textId="62DA878C" w:rsidR="00DC47D7" w:rsidRPr="000D682E" w:rsidRDefault="0047551B" w:rsidP="00A43B9E">
            <w:pPr>
              <w:pStyle w:val="Text"/>
              <w:spacing w:after="0"/>
              <w:jc w:val="right"/>
              <w:rPr>
                <w:sz w:val="18"/>
                <w:szCs w:val="18"/>
              </w:rPr>
            </w:pPr>
            <w:r w:rsidRPr="0047551B">
              <w:rPr>
                <w:sz w:val="18"/>
                <w:szCs w:val="18"/>
              </w:rPr>
              <w:t>$331.50</w:t>
            </w:r>
          </w:p>
        </w:tc>
        <w:tc>
          <w:tcPr>
            <w:tcW w:w="675" w:type="pct"/>
            <w:gridSpan w:val="2"/>
            <w:shd w:val="clear" w:color="auto" w:fill="D9EFD7" w:themeFill="accent2" w:themeFillTint="33"/>
            <w:hideMark/>
          </w:tcPr>
          <w:p w14:paraId="4D46D31D" w14:textId="2A941BDE" w:rsidR="00DC47D7" w:rsidRPr="000D682E" w:rsidRDefault="0047551B" w:rsidP="00A43B9E">
            <w:pPr>
              <w:pStyle w:val="Text"/>
              <w:spacing w:after="0"/>
              <w:jc w:val="right"/>
              <w:rPr>
                <w:sz w:val="18"/>
                <w:szCs w:val="18"/>
              </w:rPr>
            </w:pPr>
            <w:r w:rsidRPr="0047551B">
              <w:rPr>
                <w:sz w:val="18"/>
                <w:szCs w:val="18"/>
              </w:rPr>
              <w:t>$337.00</w:t>
            </w:r>
          </w:p>
        </w:tc>
        <w:tc>
          <w:tcPr>
            <w:tcW w:w="676" w:type="pct"/>
            <w:gridSpan w:val="2"/>
            <w:shd w:val="clear" w:color="auto" w:fill="auto"/>
            <w:hideMark/>
          </w:tcPr>
          <w:p w14:paraId="311DCFA2" w14:textId="3E252ABD" w:rsidR="00DC47D7" w:rsidRPr="000D682E" w:rsidRDefault="0047551B" w:rsidP="00A43B9E">
            <w:pPr>
              <w:pStyle w:val="Text"/>
              <w:spacing w:after="0"/>
              <w:jc w:val="right"/>
              <w:rPr>
                <w:sz w:val="18"/>
                <w:szCs w:val="18"/>
              </w:rPr>
            </w:pPr>
            <w:r w:rsidRPr="0047551B">
              <w:rPr>
                <w:sz w:val="18"/>
                <w:szCs w:val="18"/>
              </w:rPr>
              <w:t>$5</w:t>
            </w:r>
            <w:r w:rsidR="00DC47D7" w:rsidRPr="000D682E">
              <w:rPr>
                <w:sz w:val="18"/>
                <w:szCs w:val="18"/>
              </w:rPr>
              <w:t>.50</w:t>
            </w:r>
          </w:p>
        </w:tc>
        <w:tc>
          <w:tcPr>
            <w:tcW w:w="675" w:type="pct"/>
            <w:shd w:val="clear" w:color="auto" w:fill="auto"/>
            <w:hideMark/>
          </w:tcPr>
          <w:p w14:paraId="5FB35A5C" w14:textId="25F83FBE" w:rsidR="00DC47D7" w:rsidRPr="000D682E" w:rsidRDefault="00DC47D7" w:rsidP="00A43B9E">
            <w:pPr>
              <w:pStyle w:val="Text"/>
              <w:spacing w:after="0"/>
              <w:jc w:val="right"/>
              <w:rPr>
                <w:sz w:val="18"/>
                <w:szCs w:val="18"/>
              </w:rPr>
            </w:pPr>
            <w:r w:rsidRPr="000D682E">
              <w:rPr>
                <w:sz w:val="18"/>
                <w:szCs w:val="18"/>
              </w:rPr>
              <w:t>1.</w:t>
            </w:r>
            <w:r w:rsidR="0047551B" w:rsidRPr="0047551B">
              <w:rPr>
                <w:sz w:val="18"/>
                <w:szCs w:val="18"/>
              </w:rPr>
              <w:t>66%</w:t>
            </w:r>
          </w:p>
        </w:tc>
      </w:tr>
      <w:tr w:rsidR="008E6E99" w:rsidRPr="000D682E" w14:paraId="19C05906" w14:textId="77777777" w:rsidTr="0077541D">
        <w:trPr>
          <w:cantSplit/>
        </w:trPr>
        <w:tc>
          <w:tcPr>
            <w:tcW w:w="5000" w:type="pct"/>
            <w:gridSpan w:val="12"/>
            <w:shd w:val="clear" w:color="auto" w:fill="auto"/>
            <w:vAlign w:val="center"/>
            <w:hideMark/>
          </w:tcPr>
          <w:p w14:paraId="7D113F8F" w14:textId="3F43C981" w:rsidR="008E6E99" w:rsidRPr="000D682E" w:rsidRDefault="008E6E99" w:rsidP="00E743BF">
            <w:pPr>
              <w:pStyle w:val="Text"/>
              <w:spacing w:before="80" w:after="80"/>
              <w:rPr>
                <w:b/>
                <w:bCs/>
                <w:sz w:val="18"/>
                <w:szCs w:val="18"/>
              </w:rPr>
            </w:pPr>
            <w:r w:rsidRPr="000D682E">
              <w:rPr>
                <w:b/>
                <w:bCs/>
                <w:sz w:val="18"/>
                <w:szCs w:val="18"/>
              </w:rPr>
              <w:t>Advertising Fees</w:t>
            </w:r>
          </w:p>
        </w:tc>
      </w:tr>
      <w:tr w:rsidR="00064249" w:rsidRPr="000D682E" w14:paraId="45023D01" w14:textId="77777777" w:rsidTr="00C87E0E">
        <w:trPr>
          <w:cantSplit/>
        </w:trPr>
        <w:tc>
          <w:tcPr>
            <w:tcW w:w="1587" w:type="pct"/>
            <w:gridSpan w:val="2"/>
            <w:shd w:val="clear" w:color="auto" w:fill="auto"/>
            <w:vAlign w:val="center"/>
            <w:hideMark/>
          </w:tcPr>
          <w:p w14:paraId="0323E944" w14:textId="0B7AC01C" w:rsidR="00DC47D7" w:rsidRPr="000D682E" w:rsidRDefault="006B7568" w:rsidP="006B7568">
            <w:pPr>
              <w:pStyle w:val="Text"/>
              <w:spacing w:after="0"/>
              <w:ind w:left="164" w:hanging="142"/>
              <w:jc w:val="left"/>
              <w:rPr>
                <w:sz w:val="18"/>
                <w:szCs w:val="18"/>
              </w:rPr>
            </w:pPr>
            <w:r w:rsidRPr="000D682E">
              <w:rPr>
                <w:sz w:val="18"/>
                <w:szCs w:val="18"/>
              </w:rPr>
              <w:t xml:space="preserve">- </w:t>
            </w:r>
            <w:r w:rsidR="00DC47D7" w:rsidRPr="000D682E">
              <w:rPr>
                <w:sz w:val="18"/>
                <w:szCs w:val="18"/>
              </w:rPr>
              <w:t>1-10 notices</w:t>
            </w:r>
          </w:p>
        </w:tc>
        <w:tc>
          <w:tcPr>
            <w:tcW w:w="345" w:type="pct"/>
            <w:shd w:val="clear" w:color="auto" w:fill="auto"/>
            <w:vAlign w:val="center"/>
            <w:hideMark/>
          </w:tcPr>
          <w:p w14:paraId="13B87E05" w14:textId="77777777" w:rsidR="00DC47D7" w:rsidRPr="000D682E" w:rsidRDefault="00DC47D7" w:rsidP="0057104B">
            <w:pPr>
              <w:pStyle w:val="Text"/>
              <w:spacing w:after="0"/>
              <w:jc w:val="center"/>
              <w:rPr>
                <w:sz w:val="18"/>
                <w:szCs w:val="18"/>
              </w:rPr>
            </w:pPr>
            <w:r w:rsidRPr="000D682E">
              <w:rPr>
                <w:sz w:val="18"/>
                <w:szCs w:val="18"/>
              </w:rPr>
              <w:t>No</w:t>
            </w:r>
          </w:p>
        </w:tc>
        <w:tc>
          <w:tcPr>
            <w:tcW w:w="367" w:type="pct"/>
            <w:gridSpan w:val="2"/>
            <w:shd w:val="clear" w:color="auto" w:fill="auto"/>
            <w:vAlign w:val="center"/>
            <w:hideMark/>
          </w:tcPr>
          <w:p w14:paraId="27C72EA8" w14:textId="41009429" w:rsidR="00DC47D7" w:rsidRPr="000D682E" w:rsidRDefault="00DC47D7" w:rsidP="00DC47D7">
            <w:pPr>
              <w:pStyle w:val="Text"/>
              <w:spacing w:after="0"/>
              <w:jc w:val="center"/>
              <w:rPr>
                <w:sz w:val="18"/>
                <w:szCs w:val="18"/>
              </w:rPr>
            </w:pPr>
            <w:r w:rsidRPr="000D682E">
              <w:rPr>
                <w:sz w:val="18"/>
                <w:szCs w:val="18"/>
              </w:rPr>
              <w:t>Incl</w:t>
            </w:r>
          </w:p>
        </w:tc>
        <w:tc>
          <w:tcPr>
            <w:tcW w:w="675" w:type="pct"/>
            <w:gridSpan w:val="2"/>
            <w:shd w:val="clear" w:color="auto" w:fill="auto"/>
            <w:hideMark/>
          </w:tcPr>
          <w:p w14:paraId="1F55AD4A" w14:textId="1187E7EC" w:rsidR="00DC47D7" w:rsidRPr="000D682E" w:rsidRDefault="00535406" w:rsidP="00A43B9E">
            <w:pPr>
              <w:pStyle w:val="Text"/>
              <w:spacing w:after="0"/>
              <w:jc w:val="right"/>
              <w:rPr>
                <w:sz w:val="18"/>
                <w:szCs w:val="18"/>
              </w:rPr>
            </w:pPr>
            <w:r w:rsidRPr="00535406">
              <w:rPr>
                <w:sz w:val="18"/>
                <w:szCs w:val="18"/>
              </w:rPr>
              <w:t>$102.00</w:t>
            </w:r>
          </w:p>
        </w:tc>
        <w:tc>
          <w:tcPr>
            <w:tcW w:w="675" w:type="pct"/>
            <w:gridSpan w:val="2"/>
            <w:shd w:val="clear" w:color="auto" w:fill="D9EFD7" w:themeFill="accent2" w:themeFillTint="33"/>
            <w:hideMark/>
          </w:tcPr>
          <w:p w14:paraId="34E5A396" w14:textId="1241BEEB" w:rsidR="00DC47D7" w:rsidRPr="000D682E" w:rsidRDefault="00535406" w:rsidP="00A43B9E">
            <w:pPr>
              <w:pStyle w:val="Text"/>
              <w:spacing w:after="0"/>
              <w:jc w:val="right"/>
              <w:rPr>
                <w:sz w:val="18"/>
                <w:szCs w:val="18"/>
              </w:rPr>
            </w:pPr>
            <w:r w:rsidRPr="00535406">
              <w:rPr>
                <w:sz w:val="18"/>
                <w:szCs w:val="18"/>
              </w:rPr>
              <w:t>$103.50</w:t>
            </w:r>
          </w:p>
        </w:tc>
        <w:tc>
          <w:tcPr>
            <w:tcW w:w="676" w:type="pct"/>
            <w:gridSpan w:val="2"/>
            <w:shd w:val="clear" w:color="auto" w:fill="auto"/>
            <w:hideMark/>
          </w:tcPr>
          <w:p w14:paraId="68C171B4" w14:textId="3B888BBC" w:rsidR="00DC47D7" w:rsidRPr="000D682E" w:rsidRDefault="00535406" w:rsidP="00A43B9E">
            <w:pPr>
              <w:pStyle w:val="Text"/>
              <w:spacing w:after="0"/>
              <w:jc w:val="right"/>
              <w:rPr>
                <w:sz w:val="18"/>
                <w:szCs w:val="18"/>
              </w:rPr>
            </w:pPr>
            <w:r w:rsidRPr="00535406">
              <w:rPr>
                <w:sz w:val="18"/>
                <w:szCs w:val="18"/>
              </w:rPr>
              <w:t>$</w:t>
            </w:r>
            <w:r w:rsidR="00DC47D7" w:rsidRPr="000D682E">
              <w:rPr>
                <w:sz w:val="18"/>
                <w:szCs w:val="18"/>
              </w:rPr>
              <w:t>1.50</w:t>
            </w:r>
          </w:p>
        </w:tc>
        <w:tc>
          <w:tcPr>
            <w:tcW w:w="675" w:type="pct"/>
            <w:shd w:val="clear" w:color="auto" w:fill="auto"/>
            <w:hideMark/>
          </w:tcPr>
          <w:p w14:paraId="6033F9C7" w14:textId="504731AE" w:rsidR="00DC47D7" w:rsidRPr="000D682E" w:rsidRDefault="00DC47D7" w:rsidP="00A43B9E">
            <w:pPr>
              <w:pStyle w:val="Text"/>
              <w:spacing w:after="0"/>
              <w:jc w:val="right"/>
              <w:rPr>
                <w:sz w:val="18"/>
                <w:szCs w:val="18"/>
              </w:rPr>
            </w:pPr>
            <w:r w:rsidRPr="000D682E">
              <w:rPr>
                <w:sz w:val="18"/>
                <w:szCs w:val="18"/>
              </w:rPr>
              <w:t>1.</w:t>
            </w:r>
            <w:r w:rsidR="00535406" w:rsidRPr="00535406">
              <w:rPr>
                <w:sz w:val="18"/>
                <w:szCs w:val="18"/>
              </w:rPr>
              <w:t>47%</w:t>
            </w:r>
          </w:p>
        </w:tc>
      </w:tr>
      <w:tr w:rsidR="00064249" w:rsidRPr="000D682E" w14:paraId="1D087DE2" w14:textId="77777777" w:rsidTr="00C87E0E">
        <w:trPr>
          <w:cantSplit/>
        </w:trPr>
        <w:tc>
          <w:tcPr>
            <w:tcW w:w="1587" w:type="pct"/>
            <w:gridSpan w:val="2"/>
            <w:shd w:val="clear" w:color="auto" w:fill="auto"/>
            <w:vAlign w:val="center"/>
            <w:hideMark/>
          </w:tcPr>
          <w:p w14:paraId="01EB36EB" w14:textId="4CDA1073" w:rsidR="00DC47D7" w:rsidRPr="000D682E" w:rsidRDefault="006B7568" w:rsidP="006B7568">
            <w:pPr>
              <w:pStyle w:val="Text"/>
              <w:spacing w:after="0"/>
              <w:ind w:left="164" w:hanging="142"/>
              <w:jc w:val="left"/>
              <w:rPr>
                <w:sz w:val="18"/>
                <w:szCs w:val="18"/>
              </w:rPr>
            </w:pPr>
            <w:r w:rsidRPr="000D682E">
              <w:rPr>
                <w:sz w:val="18"/>
                <w:szCs w:val="18"/>
              </w:rPr>
              <w:t xml:space="preserve">- </w:t>
            </w:r>
            <w:r w:rsidR="00DC47D7" w:rsidRPr="000D682E">
              <w:rPr>
                <w:sz w:val="18"/>
                <w:szCs w:val="18"/>
              </w:rPr>
              <w:t>11+ (base fee + per notice fee) - each additional notice (to max $1,500)</w:t>
            </w:r>
          </w:p>
        </w:tc>
        <w:tc>
          <w:tcPr>
            <w:tcW w:w="345" w:type="pct"/>
            <w:shd w:val="clear" w:color="auto" w:fill="auto"/>
            <w:vAlign w:val="center"/>
            <w:hideMark/>
          </w:tcPr>
          <w:p w14:paraId="37A689E6" w14:textId="77777777" w:rsidR="00DC47D7" w:rsidRPr="000D682E" w:rsidRDefault="00DC47D7" w:rsidP="0057104B">
            <w:pPr>
              <w:pStyle w:val="Text"/>
              <w:spacing w:after="0"/>
              <w:jc w:val="center"/>
              <w:rPr>
                <w:sz w:val="18"/>
                <w:szCs w:val="18"/>
              </w:rPr>
            </w:pPr>
            <w:r w:rsidRPr="000D682E">
              <w:rPr>
                <w:sz w:val="18"/>
                <w:szCs w:val="18"/>
              </w:rPr>
              <w:t>No</w:t>
            </w:r>
          </w:p>
        </w:tc>
        <w:tc>
          <w:tcPr>
            <w:tcW w:w="367" w:type="pct"/>
            <w:gridSpan w:val="2"/>
            <w:shd w:val="clear" w:color="auto" w:fill="auto"/>
            <w:vAlign w:val="center"/>
            <w:hideMark/>
          </w:tcPr>
          <w:p w14:paraId="0B04FCB3" w14:textId="71211115" w:rsidR="00DC47D7" w:rsidRPr="000D682E" w:rsidRDefault="00DC47D7" w:rsidP="00DC47D7">
            <w:pPr>
              <w:pStyle w:val="Text"/>
              <w:spacing w:after="0"/>
              <w:jc w:val="center"/>
              <w:rPr>
                <w:sz w:val="18"/>
                <w:szCs w:val="18"/>
              </w:rPr>
            </w:pPr>
            <w:r w:rsidRPr="000D682E">
              <w:rPr>
                <w:sz w:val="18"/>
                <w:szCs w:val="18"/>
              </w:rPr>
              <w:t>Incl</w:t>
            </w:r>
          </w:p>
        </w:tc>
        <w:tc>
          <w:tcPr>
            <w:tcW w:w="675" w:type="pct"/>
            <w:gridSpan w:val="2"/>
            <w:shd w:val="clear" w:color="auto" w:fill="auto"/>
            <w:hideMark/>
          </w:tcPr>
          <w:p w14:paraId="595F15B9" w14:textId="6875C21F" w:rsidR="00DC47D7" w:rsidRPr="000D682E" w:rsidRDefault="00535406" w:rsidP="00A43B9E">
            <w:pPr>
              <w:pStyle w:val="Text"/>
              <w:spacing w:after="0"/>
              <w:jc w:val="right"/>
              <w:rPr>
                <w:sz w:val="18"/>
                <w:szCs w:val="18"/>
              </w:rPr>
            </w:pPr>
            <w:r w:rsidRPr="00535406">
              <w:rPr>
                <w:sz w:val="18"/>
                <w:szCs w:val="18"/>
              </w:rPr>
              <w:t>$</w:t>
            </w:r>
            <w:r w:rsidR="00DC47D7" w:rsidRPr="000D682E">
              <w:rPr>
                <w:sz w:val="18"/>
                <w:szCs w:val="18"/>
              </w:rPr>
              <w:t>6.50</w:t>
            </w:r>
          </w:p>
        </w:tc>
        <w:tc>
          <w:tcPr>
            <w:tcW w:w="675" w:type="pct"/>
            <w:gridSpan w:val="2"/>
            <w:shd w:val="clear" w:color="auto" w:fill="D9EFD7" w:themeFill="accent2" w:themeFillTint="33"/>
            <w:hideMark/>
          </w:tcPr>
          <w:p w14:paraId="2FD14AFA" w14:textId="3C626734" w:rsidR="00DC47D7" w:rsidRPr="000D682E" w:rsidRDefault="00535406" w:rsidP="00A43B9E">
            <w:pPr>
              <w:pStyle w:val="Text"/>
              <w:spacing w:after="0"/>
              <w:jc w:val="right"/>
              <w:rPr>
                <w:sz w:val="18"/>
                <w:szCs w:val="18"/>
              </w:rPr>
            </w:pPr>
            <w:r w:rsidRPr="00535406">
              <w:rPr>
                <w:sz w:val="18"/>
                <w:szCs w:val="18"/>
              </w:rPr>
              <w:t>$</w:t>
            </w:r>
            <w:r w:rsidR="00DC47D7" w:rsidRPr="000D682E">
              <w:rPr>
                <w:sz w:val="18"/>
                <w:szCs w:val="18"/>
              </w:rPr>
              <w:t>6.50</w:t>
            </w:r>
          </w:p>
        </w:tc>
        <w:tc>
          <w:tcPr>
            <w:tcW w:w="676" w:type="pct"/>
            <w:gridSpan w:val="2"/>
            <w:shd w:val="clear" w:color="auto" w:fill="auto"/>
            <w:hideMark/>
          </w:tcPr>
          <w:p w14:paraId="0B361A76" w14:textId="69C450D0" w:rsidR="00DC47D7" w:rsidRPr="000D682E" w:rsidRDefault="00535406" w:rsidP="00A43B9E">
            <w:pPr>
              <w:pStyle w:val="Text"/>
              <w:spacing w:after="0"/>
              <w:jc w:val="right"/>
              <w:rPr>
                <w:sz w:val="18"/>
                <w:szCs w:val="18"/>
              </w:rPr>
            </w:pPr>
            <w:r w:rsidRPr="00535406">
              <w:rPr>
                <w:sz w:val="18"/>
                <w:szCs w:val="18"/>
              </w:rPr>
              <w:t>$</w:t>
            </w:r>
            <w:r w:rsidR="00DC47D7" w:rsidRPr="000D682E">
              <w:rPr>
                <w:sz w:val="18"/>
                <w:szCs w:val="18"/>
              </w:rPr>
              <w:t>0.00</w:t>
            </w:r>
          </w:p>
        </w:tc>
        <w:tc>
          <w:tcPr>
            <w:tcW w:w="675" w:type="pct"/>
            <w:shd w:val="clear" w:color="auto" w:fill="auto"/>
            <w:hideMark/>
          </w:tcPr>
          <w:p w14:paraId="35A1D8D7" w14:textId="2DDF9885" w:rsidR="00DC47D7" w:rsidRPr="000D682E" w:rsidRDefault="00DC47D7" w:rsidP="00A43B9E">
            <w:pPr>
              <w:pStyle w:val="Text"/>
              <w:spacing w:after="0"/>
              <w:jc w:val="right"/>
              <w:rPr>
                <w:sz w:val="18"/>
                <w:szCs w:val="18"/>
              </w:rPr>
            </w:pPr>
            <w:r w:rsidRPr="000D682E">
              <w:rPr>
                <w:sz w:val="18"/>
                <w:szCs w:val="18"/>
              </w:rPr>
              <w:t>0.00</w:t>
            </w:r>
            <w:r w:rsidR="00535406" w:rsidRPr="00535406">
              <w:rPr>
                <w:sz w:val="18"/>
                <w:szCs w:val="18"/>
              </w:rPr>
              <w:t>%</w:t>
            </w:r>
          </w:p>
        </w:tc>
      </w:tr>
      <w:tr w:rsidR="00110352" w:rsidRPr="00110352" w14:paraId="5DFF1F69" w14:textId="77777777" w:rsidTr="00084551">
        <w:trPr>
          <w:cantSplit/>
        </w:trPr>
        <w:tc>
          <w:tcPr>
            <w:tcW w:w="1587" w:type="pct"/>
            <w:gridSpan w:val="2"/>
            <w:shd w:val="clear" w:color="auto" w:fill="auto"/>
            <w:vAlign w:val="center"/>
            <w:hideMark/>
          </w:tcPr>
          <w:p w14:paraId="58FD9307" w14:textId="77777777" w:rsidR="00110352" w:rsidRPr="00110352" w:rsidRDefault="00110352" w:rsidP="00084551">
            <w:pPr>
              <w:pStyle w:val="Text"/>
              <w:spacing w:after="0"/>
              <w:ind w:left="164" w:hanging="142"/>
              <w:jc w:val="left"/>
              <w:rPr>
                <w:sz w:val="18"/>
                <w:szCs w:val="18"/>
              </w:rPr>
            </w:pPr>
            <w:r w:rsidRPr="00110352">
              <w:rPr>
                <w:sz w:val="18"/>
                <w:szCs w:val="18"/>
              </w:rPr>
              <w:t>- each additional notice (to max $1,500)</w:t>
            </w:r>
          </w:p>
        </w:tc>
        <w:tc>
          <w:tcPr>
            <w:tcW w:w="345" w:type="pct"/>
            <w:shd w:val="clear" w:color="auto" w:fill="auto"/>
            <w:vAlign w:val="center"/>
            <w:hideMark/>
          </w:tcPr>
          <w:p w14:paraId="12FE5195" w14:textId="77777777" w:rsidR="00110352" w:rsidRPr="00110352" w:rsidRDefault="00110352" w:rsidP="00084551">
            <w:pPr>
              <w:pStyle w:val="Text"/>
              <w:spacing w:after="0"/>
              <w:jc w:val="center"/>
              <w:rPr>
                <w:sz w:val="18"/>
                <w:szCs w:val="18"/>
              </w:rPr>
            </w:pPr>
            <w:r w:rsidRPr="00110352">
              <w:rPr>
                <w:sz w:val="18"/>
                <w:szCs w:val="18"/>
              </w:rPr>
              <w:t>No</w:t>
            </w:r>
          </w:p>
        </w:tc>
        <w:tc>
          <w:tcPr>
            <w:tcW w:w="367" w:type="pct"/>
            <w:gridSpan w:val="2"/>
            <w:shd w:val="clear" w:color="auto" w:fill="auto"/>
            <w:vAlign w:val="center"/>
            <w:hideMark/>
          </w:tcPr>
          <w:p w14:paraId="418C7308" w14:textId="77777777" w:rsidR="00110352" w:rsidRPr="00110352" w:rsidRDefault="00110352" w:rsidP="00084551">
            <w:pPr>
              <w:pStyle w:val="Text"/>
              <w:spacing w:after="0"/>
              <w:jc w:val="center"/>
              <w:rPr>
                <w:sz w:val="18"/>
                <w:szCs w:val="18"/>
              </w:rPr>
            </w:pPr>
            <w:r w:rsidRPr="00110352">
              <w:rPr>
                <w:sz w:val="18"/>
                <w:szCs w:val="18"/>
              </w:rPr>
              <w:t>Incl</w:t>
            </w:r>
          </w:p>
        </w:tc>
        <w:tc>
          <w:tcPr>
            <w:tcW w:w="675" w:type="pct"/>
            <w:gridSpan w:val="2"/>
            <w:shd w:val="clear" w:color="auto" w:fill="auto"/>
            <w:hideMark/>
          </w:tcPr>
          <w:p w14:paraId="4425D2B2" w14:textId="77777777" w:rsidR="00110352" w:rsidRPr="00110352" w:rsidRDefault="00110352" w:rsidP="00084551">
            <w:pPr>
              <w:pStyle w:val="Text"/>
              <w:spacing w:after="0"/>
              <w:jc w:val="right"/>
              <w:rPr>
                <w:sz w:val="18"/>
                <w:szCs w:val="18"/>
              </w:rPr>
            </w:pPr>
            <w:r w:rsidRPr="00110352">
              <w:rPr>
                <w:sz w:val="18"/>
                <w:szCs w:val="18"/>
              </w:rPr>
              <w:t>$6.50</w:t>
            </w:r>
          </w:p>
        </w:tc>
        <w:tc>
          <w:tcPr>
            <w:tcW w:w="675" w:type="pct"/>
            <w:gridSpan w:val="2"/>
            <w:shd w:val="clear" w:color="auto" w:fill="D9EFD7" w:themeFill="accent2" w:themeFillTint="33"/>
            <w:hideMark/>
          </w:tcPr>
          <w:p w14:paraId="7A10D9DE" w14:textId="77777777" w:rsidR="00110352" w:rsidRPr="00110352" w:rsidRDefault="00110352" w:rsidP="00084551">
            <w:pPr>
              <w:pStyle w:val="Text"/>
              <w:spacing w:after="0"/>
              <w:jc w:val="right"/>
              <w:rPr>
                <w:sz w:val="18"/>
                <w:szCs w:val="18"/>
              </w:rPr>
            </w:pPr>
            <w:r w:rsidRPr="00110352">
              <w:rPr>
                <w:sz w:val="18"/>
                <w:szCs w:val="18"/>
              </w:rPr>
              <w:t>$6.50</w:t>
            </w:r>
          </w:p>
        </w:tc>
        <w:tc>
          <w:tcPr>
            <w:tcW w:w="676" w:type="pct"/>
            <w:gridSpan w:val="2"/>
            <w:shd w:val="clear" w:color="auto" w:fill="auto"/>
            <w:hideMark/>
          </w:tcPr>
          <w:p w14:paraId="7383065E" w14:textId="77777777" w:rsidR="00110352" w:rsidRPr="00110352" w:rsidRDefault="00110352" w:rsidP="00084551">
            <w:pPr>
              <w:pStyle w:val="Text"/>
              <w:spacing w:after="0"/>
              <w:jc w:val="right"/>
              <w:rPr>
                <w:sz w:val="18"/>
                <w:szCs w:val="18"/>
              </w:rPr>
            </w:pPr>
            <w:r w:rsidRPr="00110352">
              <w:rPr>
                <w:sz w:val="18"/>
                <w:szCs w:val="18"/>
              </w:rPr>
              <w:t>$0.00</w:t>
            </w:r>
          </w:p>
        </w:tc>
        <w:tc>
          <w:tcPr>
            <w:tcW w:w="675" w:type="pct"/>
            <w:shd w:val="clear" w:color="auto" w:fill="auto"/>
            <w:hideMark/>
          </w:tcPr>
          <w:p w14:paraId="04983392" w14:textId="77777777" w:rsidR="00110352" w:rsidRPr="00110352" w:rsidRDefault="00110352" w:rsidP="00084551">
            <w:pPr>
              <w:pStyle w:val="Text"/>
              <w:spacing w:after="0"/>
              <w:jc w:val="right"/>
              <w:rPr>
                <w:sz w:val="18"/>
                <w:szCs w:val="18"/>
              </w:rPr>
            </w:pPr>
            <w:r w:rsidRPr="00110352">
              <w:rPr>
                <w:sz w:val="18"/>
                <w:szCs w:val="18"/>
              </w:rPr>
              <w:t>0.00%</w:t>
            </w:r>
          </w:p>
        </w:tc>
      </w:tr>
      <w:tr w:rsidR="00110352" w:rsidRPr="00110352" w14:paraId="772C8640" w14:textId="77777777" w:rsidTr="00084551">
        <w:trPr>
          <w:cantSplit/>
        </w:trPr>
        <w:tc>
          <w:tcPr>
            <w:tcW w:w="1587" w:type="pct"/>
            <w:gridSpan w:val="2"/>
            <w:shd w:val="clear" w:color="auto" w:fill="auto"/>
            <w:vAlign w:val="center"/>
            <w:hideMark/>
          </w:tcPr>
          <w:p w14:paraId="1F64E1E7" w14:textId="77777777" w:rsidR="00110352" w:rsidRPr="00110352" w:rsidRDefault="00110352" w:rsidP="00084551">
            <w:pPr>
              <w:pStyle w:val="Text"/>
              <w:spacing w:after="0"/>
              <w:ind w:left="164" w:hanging="142"/>
              <w:jc w:val="left"/>
              <w:rPr>
                <w:sz w:val="18"/>
                <w:szCs w:val="18"/>
              </w:rPr>
            </w:pPr>
            <w:r w:rsidRPr="00110352">
              <w:rPr>
                <w:sz w:val="18"/>
                <w:szCs w:val="18"/>
              </w:rPr>
              <w:t>- advertising sign - A1</w:t>
            </w:r>
          </w:p>
        </w:tc>
        <w:tc>
          <w:tcPr>
            <w:tcW w:w="345" w:type="pct"/>
            <w:shd w:val="clear" w:color="auto" w:fill="auto"/>
            <w:vAlign w:val="center"/>
            <w:hideMark/>
          </w:tcPr>
          <w:p w14:paraId="7C3B1DD3" w14:textId="77777777" w:rsidR="00110352" w:rsidRPr="00110352" w:rsidRDefault="00110352" w:rsidP="00084551">
            <w:pPr>
              <w:pStyle w:val="Text"/>
              <w:spacing w:after="0"/>
              <w:jc w:val="center"/>
              <w:rPr>
                <w:sz w:val="18"/>
                <w:szCs w:val="18"/>
              </w:rPr>
            </w:pPr>
            <w:r w:rsidRPr="00110352">
              <w:rPr>
                <w:sz w:val="18"/>
                <w:szCs w:val="18"/>
              </w:rPr>
              <w:t>No</w:t>
            </w:r>
          </w:p>
        </w:tc>
        <w:tc>
          <w:tcPr>
            <w:tcW w:w="367" w:type="pct"/>
            <w:gridSpan w:val="2"/>
            <w:shd w:val="clear" w:color="auto" w:fill="auto"/>
            <w:vAlign w:val="center"/>
            <w:hideMark/>
          </w:tcPr>
          <w:p w14:paraId="02F42FBA" w14:textId="77777777" w:rsidR="00110352" w:rsidRPr="00110352" w:rsidRDefault="00110352" w:rsidP="00084551">
            <w:pPr>
              <w:pStyle w:val="Text"/>
              <w:spacing w:after="0"/>
              <w:jc w:val="center"/>
              <w:rPr>
                <w:sz w:val="18"/>
                <w:szCs w:val="18"/>
              </w:rPr>
            </w:pPr>
            <w:r w:rsidRPr="00110352">
              <w:rPr>
                <w:sz w:val="18"/>
                <w:szCs w:val="18"/>
              </w:rPr>
              <w:t>Incl</w:t>
            </w:r>
          </w:p>
        </w:tc>
        <w:tc>
          <w:tcPr>
            <w:tcW w:w="675" w:type="pct"/>
            <w:gridSpan w:val="2"/>
            <w:shd w:val="clear" w:color="auto" w:fill="auto"/>
            <w:hideMark/>
          </w:tcPr>
          <w:p w14:paraId="6CD7A0A6" w14:textId="77777777" w:rsidR="00110352" w:rsidRPr="00110352" w:rsidRDefault="00110352" w:rsidP="00084551">
            <w:pPr>
              <w:pStyle w:val="Text"/>
              <w:spacing w:after="0"/>
              <w:jc w:val="right"/>
              <w:rPr>
                <w:sz w:val="18"/>
                <w:szCs w:val="18"/>
              </w:rPr>
            </w:pPr>
            <w:r w:rsidRPr="00110352">
              <w:rPr>
                <w:sz w:val="18"/>
                <w:szCs w:val="18"/>
              </w:rPr>
              <w:t>$201.50</w:t>
            </w:r>
          </w:p>
        </w:tc>
        <w:tc>
          <w:tcPr>
            <w:tcW w:w="675" w:type="pct"/>
            <w:gridSpan w:val="2"/>
            <w:shd w:val="clear" w:color="auto" w:fill="D9EFD7" w:themeFill="accent2" w:themeFillTint="33"/>
            <w:hideMark/>
          </w:tcPr>
          <w:p w14:paraId="273AF559" w14:textId="77777777" w:rsidR="00110352" w:rsidRPr="00110352" w:rsidRDefault="00110352" w:rsidP="00084551">
            <w:pPr>
              <w:pStyle w:val="Text"/>
              <w:spacing w:after="0"/>
              <w:jc w:val="right"/>
              <w:rPr>
                <w:sz w:val="18"/>
                <w:szCs w:val="18"/>
              </w:rPr>
            </w:pPr>
            <w:r w:rsidRPr="00110352">
              <w:rPr>
                <w:sz w:val="18"/>
                <w:szCs w:val="18"/>
              </w:rPr>
              <w:t>$205.00</w:t>
            </w:r>
          </w:p>
        </w:tc>
        <w:tc>
          <w:tcPr>
            <w:tcW w:w="676" w:type="pct"/>
            <w:gridSpan w:val="2"/>
            <w:shd w:val="clear" w:color="auto" w:fill="auto"/>
            <w:hideMark/>
          </w:tcPr>
          <w:p w14:paraId="1BE31740" w14:textId="77777777" w:rsidR="00110352" w:rsidRPr="00110352" w:rsidRDefault="00110352" w:rsidP="00084551">
            <w:pPr>
              <w:pStyle w:val="Text"/>
              <w:spacing w:after="0"/>
              <w:jc w:val="right"/>
              <w:rPr>
                <w:sz w:val="18"/>
                <w:szCs w:val="18"/>
              </w:rPr>
            </w:pPr>
            <w:r w:rsidRPr="00110352">
              <w:rPr>
                <w:sz w:val="18"/>
                <w:szCs w:val="18"/>
              </w:rPr>
              <w:t>$3.50</w:t>
            </w:r>
          </w:p>
        </w:tc>
        <w:tc>
          <w:tcPr>
            <w:tcW w:w="675" w:type="pct"/>
            <w:shd w:val="clear" w:color="auto" w:fill="auto"/>
            <w:hideMark/>
          </w:tcPr>
          <w:p w14:paraId="71FFA366" w14:textId="77777777" w:rsidR="00110352" w:rsidRPr="00110352" w:rsidRDefault="00110352" w:rsidP="00084551">
            <w:pPr>
              <w:pStyle w:val="Text"/>
              <w:spacing w:after="0"/>
              <w:jc w:val="right"/>
              <w:rPr>
                <w:sz w:val="18"/>
                <w:szCs w:val="18"/>
              </w:rPr>
            </w:pPr>
            <w:r w:rsidRPr="00110352">
              <w:rPr>
                <w:sz w:val="18"/>
                <w:szCs w:val="18"/>
              </w:rPr>
              <w:t>1.74%</w:t>
            </w:r>
          </w:p>
        </w:tc>
      </w:tr>
      <w:tr w:rsidR="001F6F05" w:rsidRPr="00110352" w14:paraId="0DFB20F4" w14:textId="77777777" w:rsidTr="001F6F05">
        <w:trPr>
          <w:cantSplit/>
          <w:tblHeader/>
        </w:trPr>
        <w:tc>
          <w:tcPr>
            <w:tcW w:w="1579" w:type="pct"/>
            <w:shd w:val="clear" w:color="auto" w:fill="0067AC" w:themeFill="accent3"/>
            <w:vAlign w:val="center"/>
            <w:hideMark/>
          </w:tcPr>
          <w:p w14:paraId="1AFE2279"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Description of charge</w:t>
            </w:r>
          </w:p>
        </w:tc>
        <w:tc>
          <w:tcPr>
            <w:tcW w:w="316" w:type="pct"/>
            <w:shd w:val="clear" w:color="auto" w:fill="0067AC" w:themeFill="accent3"/>
            <w:textDirection w:val="btLr"/>
            <w:vAlign w:val="center"/>
            <w:hideMark/>
          </w:tcPr>
          <w:p w14:paraId="227D495C" w14:textId="77777777" w:rsidR="001F6F05" w:rsidRPr="00110352" w:rsidRDefault="001F6F05" w:rsidP="00DA7161">
            <w:pPr>
              <w:pStyle w:val="Text"/>
              <w:spacing w:after="0"/>
              <w:ind w:left="113" w:right="113"/>
              <w:jc w:val="center"/>
              <w:rPr>
                <w:b/>
                <w:bCs/>
                <w:color w:val="FFFFFF" w:themeColor="background1"/>
                <w:sz w:val="18"/>
                <w:szCs w:val="18"/>
              </w:rPr>
            </w:pPr>
            <w:r w:rsidRPr="00110352">
              <w:rPr>
                <w:b/>
                <w:bCs/>
                <w:color w:val="FFFFFF" w:themeColor="background1"/>
                <w:sz w:val="18"/>
                <w:szCs w:val="18"/>
              </w:rPr>
              <w:t>Statutory fee</w:t>
            </w:r>
          </w:p>
        </w:tc>
        <w:tc>
          <w:tcPr>
            <w:tcW w:w="502" w:type="pct"/>
            <w:gridSpan w:val="2"/>
            <w:shd w:val="clear" w:color="auto" w:fill="0067AC" w:themeFill="accent3"/>
            <w:textDirection w:val="btLr"/>
            <w:vAlign w:val="center"/>
            <w:hideMark/>
          </w:tcPr>
          <w:p w14:paraId="3B741A40" w14:textId="77777777" w:rsidR="001F6F05" w:rsidRPr="00110352" w:rsidRDefault="001F6F05" w:rsidP="00DA7161">
            <w:pPr>
              <w:pStyle w:val="Text"/>
              <w:spacing w:after="0"/>
              <w:ind w:left="113" w:right="113"/>
              <w:jc w:val="center"/>
              <w:rPr>
                <w:b/>
                <w:bCs/>
                <w:color w:val="FFFFFF" w:themeColor="background1"/>
                <w:sz w:val="18"/>
                <w:szCs w:val="18"/>
              </w:rPr>
            </w:pPr>
            <w:r w:rsidRPr="00110352">
              <w:rPr>
                <w:b/>
                <w:bCs/>
                <w:color w:val="FFFFFF" w:themeColor="background1"/>
                <w:sz w:val="18"/>
                <w:szCs w:val="18"/>
              </w:rPr>
              <w:t>GST</w:t>
            </w:r>
          </w:p>
        </w:tc>
        <w:tc>
          <w:tcPr>
            <w:tcW w:w="651" w:type="pct"/>
            <w:gridSpan w:val="2"/>
            <w:shd w:val="clear" w:color="auto" w:fill="0067AC" w:themeFill="accent3"/>
            <w:vAlign w:val="center"/>
            <w:hideMark/>
          </w:tcPr>
          <w:p w14:paraId="701FDC31"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Current unit fee –</w:t>
            </w:r>
          </w:p>
          <w:p w14:paraId="114F46EE" w14:textId="77777777" w:rsidR="001F6F05" w:rsidRPr="00110352" w:rsidRDefault="001F6F05" w:rsidP="00DA7161">
            <w:pPr>
              <w:pStyle w:val="Text"/>
              <w:spacing w:after="0"/>
              <w:jc w:val="center"/>
              <w:rPr>
                <w:b/>
                <w:bCs/>
                <w:color w:val="FFFFFF" w:themeColor="background1"/>
                <w:sz w:val="18"/>
                <w:szCs w:val="18"/>
              </w:rPr>
            </w:pPr>
            <w:r w:rsidRPr="0072388F">
              <w:rPr>
                <w:b/>
                <w:bCs/>
                <w:color w:val="FFFFFF" w:themeColor="background1"/>
                <w:sz w:val="18"/>
                <w:szCs w:val="18"/>
              </w:rPr>
              <w:t>2021-22</w:t>
            </w:r>
          </w:p>
          <w:p w14:paraId="2960C725"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w:t>
            </w:r>
          </w:p>
        </w:tc>
        <w:tc>
          <w:tcPr>
            <w:tcW w:w="651" w:type="pct"/>
            <w:gridSpan w:val="2"/>
            <w:shd w:val="clear" w:color="auto" w:fill="0067AC" w:themeFill="accent3"/>
            <w:vAlign w:val="center"/>
            <w:hideMark/>
          </w:tcPr>
          <w:p w14:paraId="00C49024"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 xml:space="preserve">Proposed unit fee </w:t>
            </w:r>
            <w:r>
              <w:rPr>
                <w:b/>
                <w:bCs/>
                <w:color w:val="FFFFFF" w:themeColor="background1"/>
                <w:sz w:val="18"/>
                <w:szCs w:val="18"/>
              </w:rPr>
              <w:t>–</w:t>
            </w:r>
            <w:r w:rsidRPr="00110352">
              <w:rPr>
                <w:b/>
                <w:bCs/>
                <w:color w:val="FFFFFF" w:themeColor="background1"/>
                <w:sz w:val="18"/>
                <w:szCs w:val="18"/>
              </w:rPr>
              <w:t xml:space="preserve"> </w:t>
            </w:r>
            <w:r>
              <w:rPr>
                <w:b/>
                <w:bCs/>
                <w:color w:val="FFFFFF" w:themeColor="background1"/>
                <w:sz w:val="18"/>
                <w:szCs w:val="18"/>
              </w:rPr>
              <w:t>2022-23</w:t>
            </w:r>
          </w:p>
          <w:p w14:paraId="0FDA6350" w14:textId="77777777" w:rsidR="001F6F05" w:rsidRPr="00110352" w:rsidRDefault="001F6F05" w:rsidP="00DA7161">
            <w:pPr>
              <w:pStyle w:val="Text"/>
              <w:spacing w:after="0"/>
              <w:jc w:val="center"/>
              <w:rPr>
                <w:b/>
                <w:bCs/>
                <w:color w:val="FFFFFF" w:themeColor="background1"/>
                <w:sz w:val="18"/>
                <w:szCs w:val="18"/>
              </w:rPr>
            </w:pPr>
          </w:p>
          <w:p w14:paraId="4820AA50"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w:t>
            </w:r>
          </w:p>
        </w:tc>
        <w:tc>
          <w:tcPr>
            <w:tcW w:w="651" w:type="pct"/>
            <w:gridSpan w:val="2"/>
            <w:shd w:val="clear" w:color="auto" w:fill="0067AC" w:themeFill="accent3"/>
            <w:vAlign w:val="center"/>
            <w:hideMark/>
          </w:tcPr>
          <w:p w14:paraId="28329186"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 xml:space="preserve">Change </w:t>
            </w:r>
            <w:r>
              <w:rPr>
                <w:b/>
                <w:bCs/>
                <w:color w:val="FFFFFF" w:themeColor="background1"/>
                <w:sz w:val="18"/>
                <w:szCs w:val="18"/>
              </w:rPr>
              <w:t>2021-22</w:t>
            </w:r>
          </w:p>
          <w:p w14:paraId="3705845E"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 xml:space="preserve">to </w:t>
            </w:r>
          </w:p>
          <w:p w14:paraId="69B3D6F3" w14:textId="77777777" w:rsidR="001F6F05" w:rsidRPr="00110352" w:rsidRDefault="001F6F05" w:rsidP="00DA7161">
            <w:pPr>
              <w:pStyle w:val="Text"/>
              <w:spacing w:after="0"/>
              <w:jc w:val="center"/>
              <w:rPr>
                <w:b/>
                <w:bCs/>
                <w:color w:val="FFFFFF" w:themeColor="background1"/>
                <w:sz w:val="18"/>
                <w:szCs w:val="18"/>
              </w:rPr>
            </w:pPr>
            <w:r>
              <w:rPr>
                <w:b/>
                <w:bCs/>
                <w:color w:val="FFFFFF" w:themeColor="background1"/>
                <w:sz w:val="18"/>
                <w:szCs w:val="18"/>
              </w:rPr>
              <w:t>2022-23</w:t>
            </w:r>
          </w:p>
          <w:p w14:paraId="334A0916"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w:t>
            </w:r>
          </w:p>
        </w:tc>
        <w:tc>
          <w:tcPr>
            <w:tcW w:w="650" w:type="pct"/>
            <w:gridSpan w:val="2"/>
            <w:shd w:val="clear" w:color="auto" w:fill="0067AC" w:themeFill="accent3"/>
            <w:vAlign w:val="center"/>
            <w:hideMark/>
          </w:tcPr>
          <w:p w14:paraId="3A4B5E8B"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 xml:space="preserve">Change </w:t>
            </w:r>
            <w:r>
              <w:rPr>
                <w:b/>
                <w:bCs/>
                <w:color w:val="FFFFFF" w:themeColor="background1"/>
                <w:sz w:val="18"/>
                <w:szCs w:val="18"/>
              </w:rPr>
              <w:t>2021-22</w:t>
            </w:r>
          </w:p>
          <w:p w14:paraId="7876D442"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to</w:t>
            </w:r>
          </w:p>
          <w:p w14:paraId="01B9D90C" w14:textId="77777777" w:rsidR="001F6F05" w:rsidRPr="00110352" w:rsidRDefault="001F6F05" w:rsidP="00DA7161">
            <w:pPr>
              <w:pStyle w:val="Text"/>
              <w:spacing w:after="0"/>
              <w:jc w:val="center"/>
              <w:rPr>
                <w:b/>
                <w:bCs/>
                <w:color w:val="FFFFFF" w:themeColor="background1"/>
                <w:sz w:val="18"/>
                <w:szCs w:val="18"/>
              </w:rPr>
            </w:pPr>
            <w:r>
              <w:rPr>
                <w:b/>
                <w:bCs/>
                <w:color w:val="FFFFFF" w:themeColor="background1"/>
                <w:sz w:val="18"/>
                <w:szCs w:val="18"/>
              </w:rPr>
              <w:t>2022-23</w:t>
            </w:r>
          </w:p>
          <w:p w14:paraId="51C85895"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w:t>
            </w:r>
          </w:p>
        </w:tc>
      </w:tr>
      <w:tr w:rsidR="00064249" w:rsidRPr="000D682E" w14:paraId="69B6B452" w14:textId="77777777" w:rsidTr="00C87E0E">
        <w:trPr>
          <w:cantSplit/>
        </w:trPr>
        <w:tc>
          <w:tcPr>
            <w:tcW w:w="1587" w:type="pct"/>
            <w:gridSpan w:val="2"/>
            <w:shd w:val="clear" w:color="auto" w:fill="auto"/>
            <w:vAlign w:val="center"/>
            <w:hideMark/>
          </w:tcPr>
          <w:p w14:paraId="5324E443" w14:textId="65FB0DF2" w:rsidR="00DC47D7" w:rsidRPr="000D682E" w:rsidRDefault="006B7568" w:rsidP="006B7568">
            <w:pPr>
              <w:pStyle w:val="Text"/>
              <w:spacing w:after="0"/>
              <w:ind w:left="164" w:hanging="142"/>
              <w:jc w:val="left"/>
              <w:rPr>
                <w:sz w:val="18"/>
                <w:szCs w:val="18"/>
              </w:rPr>
            </w:pPr>
            <w:r w:rsidRPr="000D682E">
              <w:rPr>
                <w:sz w:val="18"/>
                <w:szCs w:val="18"/>
              </w:rPr>
              <w:t>- a</w:t>
            </w:r>
            <w:r w:rsidR="00DC47D7" w:rsidRPr="000D682E">
              <w:rPr>
                <w:sz w:val="18"/>
                <w:szCs w:val="18"/>
              </w:rPr>
              <w:t xml:space="preserve">dvertising </w:t>
            </w:r>
            <w:r w:rsidRPr="000D682E">
              <w:rPr>
                <w:sz w:val="18"/>
                <w:szCs w:val="18"/>
              </w:rPr>
              <w:t>s</w:t>
            </w:r>
            <w:r w:rsidR="00DC47D7" w:rsidRPr="000D682E">
              <w:rPr>
                <w:sz w:val="18"/>
                <w:szCs w:val="18"/>
              </w:rPr>
              <w:t>ign - 1.2m x 1.8m</w:t>
            </w:r>
          </w:p>
        </w:tc>
        <w:tc>
          <w:tcPr>
            <w:tcW w:w="345" w:type="pct"/>
            <w:shd w:val="clear" w:color="auto" w:fill="auto"/>
            <w:vAlign w:val="center"/>
            <w:hideMark/>
          </w:tcPr>
          <w:p w14:paraId="4955B7E1" w14:textId="77777777" w:rsidR="00DC47D7" w:rsidRPr="000D682E" w:rsidRDefault="00DC47D7" w:rsidP="0057104B">
            <w:pPr>
              <w:pStyle w:val="Text"/>
              <w:spacing w:after="0"/>
              <w:jc w:val="center"/>
              <w:rPr>
                <w:sz w:val="18"/>
                <w:szCs w:val="18"/>
              </w:rPr>
            </w:pPr>
            <w:r w:rsidRPr="000D682E">
              <w:rPr>
                <w:sz w:val="18"/>
                <w:szCs w:val="18"/>
              </w:rPr>
              <w:t>No</w:t>
            </w:r>
          </w:p>
        </w:tc>
        <w:tc>
          <w:tcPr>
            <w:tcW w:w="367" w:type="pct"/>
            <w:gridSpan w:val="2"/>
            <w:shd w:val="clear" w:color="auto" w:fill="auto"/>
            <w:vAlign w:val="center"/>
            <w:hideMark/>
          </w:tcPr>
          <w:p w14:paraId="787C0EE6" w14:textId="62FD88DC" w:rsidR="00DC47D7" w:rsidRPr="000D682E" w:rsidRDefault="00DC47D7" w:rsidP="00DC47D7">
            <w:pPr>
              <w:pStyle w:val="Text"/>
              <w:spacing w:after="0"/>
              <w:jc w:val="center"/>
              <w:rPr>
                <w:sz w:val="18"/>
                <w:szCs w:val="18"/>
              </w:rPr>
            </w:pPr>
            <w:r w:rsidRPr="000D682E">
              <w:rPr>
                <w:sz w:val="18"/>
                <w:szCs w:val="18"/>
              </w:rPr>
              <w:t>Incl</w:t>
            </w:r>
          </w:p>
        </w:tc>
        <w:tc>
          <w:tcPr>
            <w:tcW w:w="675" w:type="pct"/>
            <w:gridSpan w:val="2"/>
            <w:shd w:val="clear" w:color="auto" w:fill="auto"/>
            <w:hideMark/>
          </w:tcPr>
          <w:p w14:paraId="4A54776E" w14:textId="79C11B49" w:rsidR="00DC47D7" w:rsidRPr="000D682E" w:rsidRDefault="00AF2611" w:rsidP="00A43B9E">
            <w:pPr>
              <w:pStyle w:val="Text"/>
              <w:spacing w:after="0"/>
              <w:jc w:val="right"/>
              <w:rPr>
                <w:sz w:val="18"/>
                <w:szCs w:val="18"/>
              </w:rPr>
            </w:pPr>
            <w:r w:rsidRPr="00AF2611">
              <w:rPr>
                <w:sz w:val="18"/>
                <w:szCs w:val="18"/>
              </w:rPr>
              <w:t>$331.00</w:t>
            </w:r>
          </w:p>
        </w:tc>
        <w:tc>
          <w:tcPr>
            <w:tcW w:w="675" w:type="pct"/>
            <w:gridSpan w:val="2"/>
            <w:shd w:val="clear" w:color="auto" w:fill="D9EFD7" w:themeFill="accent2" w:themeFillTint="33"/>
            <w:hideMark/>
          </w:tcPr>
          <w:p w14:paraId="257683C4" w14:textId="4F9A876F" w:rsidR="00DC47D7" w:rsidRPr="000D682E" w:rsidRDefault="00AF2611" w:rsidP="00A43B9E">
            <w:pPr>
              <w:pStyle w:val="Text"/>
              <w:spacing w:after="0"/>
              <w:jc w:val="right"/>
              <w:rPr>
                <w:sz w:val="18"/>
                <w:szCs w:val="18"/>
              </w:rPr>
            </w:pPr>
            <w:r w:rsidRPr="00AF2611">
              <w:rPr>
                <w:sz w:val="18"/>
                <w:szCs w:val="18"/>
              </w:rPr>
              <w:t>$336.50</w:t>
            </w:r>
          </w:p>
        </w:tc>
        <w:tc>
          <w:tcPr>
            <w:tcW w:w="676" w:type="pct"/>
            <w:gridSpan w:val="2"/>
            <w:shd w:val="clear" w:color="auto" w:fill="auto"/>
            <w:hideMark/>
          </w:tcPr>
          <w:p w14:paraId="4EA9B0A6" w14:textId="23755EB9" w:rsidR="00DC47D7" w:rsidRPr="000D682E" w:rsidRDefault="00AF2611" w:rsidP="00A43B9E">
            <w:pPr>
              <w:pStyle w:val="Text"/>
              <w:spacing w:after="0"/>
              <w:jc w:val="right"/>
              <w:rPr>
                <w:sz w:val="18"/>
                <w:szCs w:val="18"/>
              </w:rPr>
            </w:pPr>
            <w:r w:rsidRPr="00AF2611">
              <w:rPr>
                <w:sz w:val="18"/>
                <w:szCs w:val="18"/>
              </w:rPr>
              <w:t>$5</w:t>
            </w:r>
            <w:r w:rsidR="00DC47D7" w:rsidRPr="000D682E">
              <w:rPr>
                <w:sz w:val="18"/>
                <w:szCs w:val="18"/>
              </w:rPr>
              <w:t>.50</w:t>
            </w:r>
          </w:p>
        </w:tc>
        <w:tc>
          <w:tcPr>
            <w:tcW w:w="675" w:type="pct"/>
            <w:shd w:val="clear" w:color="auto" w:fill="auto"/>
            <w:hideMark/>
          </w:tcPr>
          <w:p w14:paraId="5EEA9DDB" w14:textId="1D4A9D1F" w:rsidR="00DC47D7" w:rsidRPr="000D682E" w:rsidRDefault="00DC47D7" w:rsidP="00A43B9E">
            <w:pPr>
              <w:pStyle w:val="Text"/>
              <w:spacing w:after="0"/>
              <w:jc w:val="right"/>
              <w:rPr>
                <w:sz w:val="18"/>
                <w:szCs w:val="18"/>
              </w:rPr>
            </w:pPr>
            <w:r w:rsidRPr="000D682E">
              <w:rPr>
                <w:sz w:val="18"/>
                <w:szCs w:val="18"/>
              </w:rPr>
              <w:t>1.</w:t>
            </w:r>
            <w:r w:rsidR="00AF2611" w:rsidRPr="00AF2611">
              <w:rPr>
                <w:sz w:val="18"/>
                <w:szCs w:val="18"/>
              </w:rPr>
              <w:t>66%</w:t>
            </w:r>
          </w:p>
        </w:tc>
      </w:tr>
      <w:tr w:rsidR="00064249" w:rsidRPr="000D682E" w14:paraId="0B4162DA" w14:textId="77777777" w:rsidTr="00C87E0E">
        <w:trPr>
          <w:cantSplit/>
        </w:trPr>
        <w:tc>
          <w:tcPr>
            <w:tcW w:w="1587" w:type="pct"/>
            <w:gridSpan w:val="2"/>
            <w:shd w:val="clear" w:color="auto" w:fill="auto"/>
            <w:vAlign w:val="center"/>
            <w:hideMark/>
          </w:tcPr>
          <w:p w14:paraId="21309EDC" w14:textId="54C51803" w:rsidR="00DC47D7" w:rsidRPr="000D682E" w:rsidRDefault="006B7568" w:rsidP="006B7568">
            <w:pPr>
              <w:pStyle w:val="Text"/>
              <w:spacing w:after="0"/>
              <w:ind w:left="164" w:hanging="142"/>
              <w:jc w:val="left"/>
              <w:rPr>
                <w:sz w:val="18"/>
                <w:szCs w:val="18"/>
              </w:rPr>
            </w:pPr>
            <w:r w:rsidRPr="000D682E">
              <w:rPr>
                <w:sz w:val="18"/>
                <w:szCs w:val="18"/>
              </w:rPr>
              <w:t>- n</w:t>
            </w:r>
            <w:r w:rsidR="00DC47D7" w:rsidRPr="000D682E">
              <w:rPr>
                <w:sz w:val="18"/>
                <w:szCs w:val="18"/>
              </w:rPr>
              <w:t xml:space="preserve">ewspaper </w:t>
            </w:r>
            <w:r w:rsidRPr="000D682E">
              <w:rPr>
                <w:sz w:val="18"/>
                <w:szCs w:val="18"/>
              </w:rPr>
              <w:t>a</w:t>
            </w:r>
            <w:r w:rsidR="00DC47D7" w:rsidRPr="000D682E">
              <w:rPr>
                <w:sz w:val="18"/>
                <w:szCs w:val="18"/>
              </w:rPr>
              <w:t>dvertising</w:t>
            </w:r>
          </w:p>
        </w:tc>
        <w:tc>
          <w:tcPr>
            <w:tcW w:w="345" w:type="pct"/>
            <w:shd w:val="clear" w:color="auto" w:fill="auto"/>
            <w:vAlign w:val="center"/>
            <w:hideMark/>
          </w:tcPr>
          <w:p w14:paraId="614B1511" w14:textId="77777777" w:rsidR="00DC47D7" w:rsidRPr="000D682E" w:rsidRDefault="00DC47D7" w:rsidP="0057104B">
            <w:pPr>
              <w:pStyle w:val="Text"/>
              <w:spacing w:after="0"/>
              <w:jc w:val="center"/>
              <w:rPr>
                <w:sz w:val="18"/>
                <w:szCs w:val="18"/>
              </w:rPr>
            </w:pPr>
            <w:r w:rsidRPr="000D682E">
              <w:rPr>
                <w:sz w:val="18"/>
                <w:szCs w:val="18"/>
              </w:rPr>
              <w:t>No</w:t>
            </w:r>
          </w:p>
        </w:tc>
        <w:tc>
          <w:tcPr>
            <w:tcW w:w="367" w:type="pct"/>
            <w:gridSpan w:val="2"/>
            <w:shd w:val="clear" w:color="auto" w:fill="auto"/>
            <w:vAlign w:val="center"/>
            <w:hideMark/>
          </w:tcPr>
          <w:p w14:paraId="18742164" w14:textId="760560FF" w:rsidR="00DC47D7" w:rsidRPr="000D682E" w:rsidRDefault="00DC47D7" w:rsidP="00DC47D7">
            <w:pPr>
              <w:pStyle w:val="Text"/>
              <w:spacing w:after="0"/>
              <w:jc w:val="center"/>
              <w:rPr>
                <w:sz w:val="18"/>
                <w:szCs w:val="18"/>
              </w:rPr>
            </w:pPr>
            <w:r w:rsidRPr="000D682E">
              <w:rPr>
                <w:sz w:val="18"/>
                <w:szCs w:val="18"/>
              </w:rPr>
              <w:t>Incl</w:t>
            </w:r>
          </w:p>
        </w:tc>
        <w:tc>
          <w:tcPr>
            <w:tcW w:w="675" w:type="pct"/>
            <w:gridSpan w:val="2"/>
            <w:shd w:val="clear" w:color="auto" w:fill="auto"/>
            <w:hideMark/>
          </w:tcPr>
          <w:p w14:paraId="3A31C89A" w14:textId="3E20C905" w:rsidR="00DC47D7" w:rsidRPr="000D682E" w:rsidRDefault="00AF2611" w:rsidP="00A43B9E">
            <w:pPr>
              <w:pStyle w:val="Text"/>
              <w:spacing w:after="0"/>
              <w:jc w:val="right"/>
              <w:rPr>
                <w:sz w:val="18"/>
                <w:szCs w:val="18"/>
              </w:rPr>
            </w:pPr>
            <w:r w:rsidRPr="00AF2611">
              <w:rPr>
                <w:sz w:val="18"/>
                <w:szCs w:val="18"/>
              </w:rPr>
              <w:t>$577</w:t>
            </w:r>
            <w:r w:rsidR="00DC47D7" w:rsidRPr="000D682E">
              <w:rPr>
                <w:sz w:val="18"/>
                <w:szCs w:val="18"/>
              </w:rPr>
              <w:t xml:space="preserve">.00 - </w:t>
            </w:r>
            <w:r w:rsidRPr="00AF2611">
              <w:rPr>
                <w:sz w:val="18"/>
                <w:szCs w:val="18"/>
              </w:rPr>
              <w:t>$988.00</w:t>
            </w:r>
          </w:p>
        </w:tc>
        <w:tc>
          <w:tcPr>
            <w:tcW w:w="675" w:type="pct"/>
            <w:gridSpan w:val="2"/>
            <w:shd w:val="clear" w:color="auto" w:fill="D9EFD7" w:themeFill="accent2" w:themeFillTint="33"/>
            <w:hideMark/>
          </w:tcPr>
          <w:p w14:paraId="22E99C88" w14:textId="65BEB269" w:rsidR="00DC47D7" w:rsidRPr="000D682E" w:rsidRDefault="00AF2611" w:rsidP="00A43B9E">
            <w:pPr>
              <w:pStyle w:val="Text"/>
              <w:spacing w:after="0"/>
              <w:jc w:val="right"/>
              <w:rPr>
                <w:sz w:val="18"/>
                <w:szCs w:val="18"/>
              </w:rPr>
            </w:pPr>
            <w:r w:rsidRPr="00AF2611">
              <w:rPr>
                <w:sz w:val="18"/>
                <w:szCs w:val="18"/>
              </w:rPr>
              <w:t>$</w:t>
            </w:r>
            <w:r w:rsidR="00DC47D7" w:rsidRPr="000D682E">
              <w:rPr>
                <w:sz w:val="18"/>
                <w:szCs w:val="18"/>
              </w:rPr>
              <w:t xml:space="preserve">577.00 - </w:t>
            </w:r>
            <w:r w:rsidRPr="00AF2611">
              <w:rPr>
                <w:sz w:val="18"/>
                <w:szCs w:val="18"/>
              </w:rPr>
              <w:t>$</w:t>
            </w:r>
            <w:r w:rsidR="00DC47D7" w:rsidRPr="000D682E">
              <w:rPr>
                <w:sz w:val="18"/>
                <w:szCs w:val="18"/>
              </w:rPr>
              <w:t>988.00</w:t>
            </w:r>
          </w:p>
        </w:tc>
        <w:tc>
          <w:tcPr>
            <w:tcW w:w="676" w:type="pct"/>
            <w:gridSpan w:val="2"/>
            <w:shd w:val="clear" w:color="auto" w:fill="auto"/>
            <w:hideMark/>
          </w:tcPr>
          <w:p w14:paraId="7726C60D" w14:textId="2EFE5F64" w:rsidR="00DC47D7" w:rsidRPr="000D682E" w:rsidRDefault="00AF2611" w:rsidP="00A43B9E">
            <w:pPr>
              <w:pStyle w:val="Text"/>
              <w:spacing w:after="0"/>
              <w:jc w:val="right"/>
              <w:rPr>
                <w:sz w:val="18"/>
                <w:szCs w:val="18"/>
              </w:rPr>
            </w:pPr>
            <w:r w:rsidRPr="00AF2611">
              <w:rPr>
                <w:sz w:val="18"/>
                <w:szCs w:val="18"/>
              </w:rPr>
              <w:t>$</w:t>
            </w:r>
            <w:r w:rsidR="00DC47D7" w:rsidRPr="000D682E">
              <w:rPr>
                <w:sz w:val="18"/>
                <w:szCs w:val="18"/>
              </w:rPr>
              <w:t xml:space="preserve">8.00 - </w:t>
            </w:r>
            <w:r w:rsidRPr="00AF2611">
              <w:rPr>
                <w:sz w:val="18"/>
                <w:szCs w:val="18"/>
              </w:rPr>
              <w:t>$</w:t>
            </w:r>
            <w:r w:rsidR="00DC47D7" w:rsidRPr="000D682E">
              <w:rPr>
                <w:sz w:val="18"/>
                <w:szCs w:val="18"/>
              </w:rPr>
              <w:t>14.50</w:t>
            </w:r>
          </w:p>
        </w:tc>
        <w:tc>
          <w:tcPr>
            <w:tcW w:w="675" w:type="pct"/>
            <w:shd w:val="clear" w:color="auto" w:fill="auto"/>
            <w:hideMark/>
          </w:tcPr>
          <w:p w14:paraId="2588C6DA" w14:textId="25268275" w:rsidR="00DC47D7" w:rsidRPr="000D682E" w:rsidRDefault="00DC47D7" w:rsidP="00A43B9E">
            <w:pPr>
              <w:pStyle w:val="Text"/>
              <w:spacing w:after="0"/>
              <w:jc w:val="right"/>
              <w:rPr>
                <w:sz w:val="18"/>
                <w:szCs w:val="18"/>
              </w:rPr>
            </w:pPr>
            <w:r w:rsidRPr="000D682E">
              <w:rPr>
                <w:sz w:val="18"/>
                <w:szCs w:val="18"/>
              </w:rPr>
              <w:t>Range</w:t>
            </w:r>
          </w:p>
        </w:tc>
      </w:tr>
      <w:tr w:rsidR="00064249" w:rsidRPr="000D682E" w14:paraId="4202D0C1" w14:textId="77777777" w:rsidTr="00C87E0E">
        <w:trPr>
          <w:cantSplit/>
        </w:trPr>
        <w:tc>
          <w:tcPr>
            <w:tcW w:w="1587" w:type="pct"/>
            <w:gridSpan w:val="2"/>
            <w:shd w:val="clear" w:color="auto" w:fill="auto"/>
            <w:vAlign w:val="center"/>
            <w:hideMark/>
          </w:tcPr>
          <w:p w14:paraId="667A0DE0" w14:textId="77777777" w:rsidR="00DC47D7" w:rsidRPr="000D682E" w:rsidRDefault="00DC47D7" w:rsidP="006B7568">
            <w:pPr>
              <w:pStyle w:val="Text"/>
              <w:spacing w:after="0"/>
              <w:jc w:val="left"/>
              <w:rPr>
                <w:sz w:val="18"/>
                <w:szCs w:val="18"/>
              </w:rPr>
            </w:pPr>
            <w:r w:rsidRPr="000D682E">
              <w:rPr>
                <w:sz w:val="18"/>
                <w:szCs w:val="18"/>
              </w:rPr>
              <w:t xml:space="preserve">Valuations and revaluation for open space valuation for subdivisions </w:t>
            </w:r>
          </w:p>
        </w:tc>
        <w:tc>
          <w:tcPr>
            <w:tcW w:w="345" w:type="pct"/>
            <w:shd w:val="clear" w:color="auto" w:fill="auto"/>
            <w:vAlign w:val="center"/>
            <w:hideMark/>
          </w:tcPr>
          <w:p w14:paraId="73732B8E" w14:textId="77777777" w:rsidR="00DC47D7" w:rsidRPr="000D682E" w:rsidRDefault="00DC47D7" w:rsidP="0057104B">
            <w:pPr>
              <w:pStyle w:val="Text"/>
              <w:spacing w:after="0"/>
              <w:jc w:val="center"/>
              <w:rPr>
                <w:sz w:val="18"/>
                <w:szCs w:val="18"/>
              </w:rPr>
            </w:pPr>
            <w:r w:rsidRPr="000D682E">
              <w:rPr>
                <w:sz w:val="18"/>
                <w:szCs w:val="18"/>
              </w:rPr>
              <w:t>No</w:t>
            </w:r>
          </w:p>
        </w:tc>
        <w:tc>
          <w:tcPr>
            <w:tcW w:w="367" w:type="pct"/>
            <w:gridSpan w:val="2"/>
            <w:shd w:val="clear" w:color="auto" w:fill="auto"/>
            <w:vAlign w:val="center"/>
            <w:hideMark/>
          </w:tcPr>
          <w:p w14:paraId="245AD6FB" w14:textId="0E4BB687" w:rsidR="00DC47D7" w:rsidRPr="000D682E" w:rsidRDefault="00DC47D7" w:rsidP="00DC47D7">
            <w:pPr>
              <w:pStyle w:val="Text"/>
              <w:spacing w:after="0"/>
              <w:jc w:val="center"/>
              <w:rPr>
                <w:sz w:val="18"/>
                <w:szCs w:val="18"/>
              </w:rPr>
            </w:pPr>
            <w:r w:rsidRPr="000D682E">
              <w:rPr>
                <w:sz w:val="18"/>
                <w:szCs w:val="18"/>
              </w:rPr>
              <w:t>Incl</w:t>
            </w:r>
          </w:p>
        </w:tc>
        <w:tc>
          <w:tcPr>
            <w:tcW w:w="675" w:type="pct"/>
            <w:gridSpan w:val="2"/>
            <w:shd w:val="clear" w:color="auto" w:fill="auto"/>
            <w:hideMark/>
          </w:tcPr>
          <w:p w14:paraId="4BF62058" w14:textId="09316F58" w:rsidR="00DC47D7" w:rsidRPr="000D682E" w:rsidRDefault="00AF2611" w:rsidP="00A43B9E">
            <w:pPr>
              <w:pStyle w:val="Text"/>
              <w:spacing w:after="0"/>
              <w:jc w:val="right"/>
              <w:rPr>
                <w:sz w:val="18"/>
                <w:szCs w:val="18"/>
              </w:rPr>
            </w:pPr>
            <w:r w:rsidRPr="00AF2611">
              <w:rPr>
                <w:sz w:val="18"/>
                <w:szCs w:val="18"/>
              </w:rPr>
              <w:t>$409</w:t>
            </w:r>
            <w:r w:rsidR="00DC47D7" w:rsidRPr="000D682E">
              <w:rPr>
                <w:sz w:val="18"/>
                <w:szCs w:val="18"/>
              </w:rPr>
              <w:t>.00</w:t>
            </w:r>
          </w:p>
        </w:tc>
        <w:tc>
          <w:tcPr>
            <w:tcW w:w="675" w:type="pct"/>
            <w:gridSpan w:val="2"/>
            <w:shd w:val="clear" w:color="auto" w:fill="D9EFD7" w:themeFill="accent2" w:themeFillTint="33"/>
            <w:hideMark/>
          </w:tcPr>
          <w:p w14:paraId="3C439C8C" w14:textId="5070E250" w:rsidR="00DC47D7" w:rsidRPr="000D682E" w:rsidRDefault="00AF2611" w:rsidP="00A43B9E">
            <w:pPr>
              <w:pStyle w:val="Text"/>
              <w:spacing w:after="0"/>
              <w:jc w:val="right"/>
              <w:rPr>
                <w:sz w:val="18"/>
                <w:szCs w:val="18"/>
              </w:rPr>
            </w:pPr>
            <w:r w:rsidRPr="00AF2611">
              <w:rPr>
                <w:sz w:val="18"/>
                <w:szCs w:val="18"/>
              </w:rPr>
              <w:t>$416</w:t>
            </w:r>
            <w:r w:rsidR="00DC47D7" w:rsidRPr="000D682E">
              <w:rPr>
                <w:sz w:val="18"/>
                <w:szCs w:val="18"/>
              </w:rPr>
              <w:t>.00</w:t>
            </w:r>
          </w:p>
        </w:tc>
        <w:tc>
          <w:tcPr>
            <w:tcW w:w="676" w:type="pct"/>
            <w:gridSpan w:val="2"/>
            <w:shd w:val="clear" w:color="auto" w:fill="auto"/>
            <w:hideMark/>
          </w:tcPr>
          <w:p w14:paraId="08D972C4" w14:textId="41FB8E00" w:rsidR="00DC47D7" w:rsidRPr="000D682E" w:rsidRDefault="00AF2611" w:rsidP="00A43B9E">
            <w:pPr>
              <w:pStyle w:val="Text"/>
              <w:spacing w:after="0"/>
              <w:jc w:val="right"/>
              <w:rPr>
                <w:sz w:val="18"/>
                <w:szCs w:val="18"/>
              </w:rPr>
            </w:pPr>
            <w:r w:rsidRPr="00AF2611">
              <w:rPr>
                <w:sz w:val="18"/>
                <w:szCs w:val="18"/>
              </w:rPr>
              <w:t>$7</w:t>
            </w:r>
            <w:r w:rsidR="00DC47D7" w:rsidRPr="000D682E">
              <w:rPr>
                <w:sz w:val="18"/>
                <w:szCs w:val="18"/>
              </w:rPr>
              <w:t>.00</w:t>
            </w:r>
          </w:p>
        </w:tc>
        <w:tc>
          <w:tcPr>
            <w:tcW w:w="675" w:type="pct"/>
            <w:shd w:val="clear" w:color="auto" w:fill="auto"/>
            <w:hideMark/>
          </w:tcPr>
          <w:p w14:paraId="19147CC2" w14:textId="519403B0" w:rsidR="00DC47D7" w:rsidRPr="000D682E" w:rsidRDefault="00DC47D7" w:rsidP="00A43B9E">
            <w:pPr>
              <w:pStyle w:val="Text"/>
              <w:spacing w:after="0"/>
              <w:jc w:val="right"/>
              <w:rPr>
                <w:sz w:val="18"/>
                <w:szCs w:val="18"/>
              </w:rPr>
            </w:pPr>
            <w:r w:rsidRPr="000D682E">
              <w:rPr>
                <w:sz w:val="18"/>
                <w:szCs w:val="18"/>
              </w:rPr>
              <w:t>1.</w:t>
            </w:r>
            <w:r w:rsidR="00AF2611" w:rsidRPr="00AF2611">
              <w:rPr>
                <w:sz w:val="18"/>
                <w:szCs w:val="18"/>
              </w:rPr>
              <w:t>71%</w:t>
            </w:r>
          </w:p>
        </w:tc>
      </w:tr>
      <w:tr w:rsidR="008E6E99" w:rsidRPr="000D682E" w14:paraId="4D1D0991" w14:textId="77777777" w:rsidTr="0077541D">
        <w:trPr>
          <w:cantSplit/>
        </w:trPr>
        <w:tc>
          <w:tcPr>
            <w:tcW w:w="5000" w:type="pct"/>
            <w:gridSpan w:val="12"/>
            <w:shd w:val="clear" w:color="auto" w:fill="auto"/>
            <w:vAlign w:val="center"/>
            <w:hideMark/>
          </w:tcPr>
          <w:p w14:paraId="7896D2AC" w14:textId="38929CF4" w:rsidR="008E6E99" w:rsidRPr="000D682E" w:rsidRDefault="008E6E99" w:rsidP="00E743BF">
            <w:pPr>
              <w:pStyle w:val="Text"/>
              <w:spacing w:before="80" w:after="80"/>
              <w:rPr>
                <w:b/>
                <w:bCs/>
                <w:sz w:val="18"/>
                <w:szCs w:val="18"/>
              </w:rPr>
            </w:pPr>
            <w:r w:rsidRPr="000D682E">
              <w:rPr>
                <w:b/>
                <w:bCs/>
                <w:sz w:val="18"/>
                <w:szCs w:val="18"/>
              </w:rPr>
              <w:t>Extension of time</w:t>
            </w:r>
          </w:p>
        </w:tc>
      </w:tr>
      <w:tr w:rsidR="00064249" w:rsidRPr="000D682E" w14:paraId="16EA0222" w14:textId="77777777" w:rsidTr="00C87E0E">
        <w:trPr>
          <w:cantSplit/>
        </w:trPr>
        <w:tc>
          <w:tcPr>
            <w:tcW w:w="1587" w:type="pct"/>
            <w:gridSpan w:val="2"/>
            <w:shd w:val="clear" w:color="auto" w:fill="auto"/>
            <w:vAlign w:val="center"/>
            <w:hideMark/>
          </w:tcPr>
          <w:p w14:paraId="6E04EDE5" w14:textId="5FB56D54" w:rsidR="00DC47D7" w:rsidRPr="000D682E" w:rsidRDefault="00DC47D7" w:rsidP="006B7568">
            <w:pPr>
              <w:pStyle w:val="Text"/>
              <w:spacing w:after="0"/>
              <w:ind w:left="164" w:hanging="142"/>
              <w:jc w:val="left"/>
              <w:rPr>
                <w:sz w:val="18"/>
                <w:szCs w:val="18"/>
              </w:rPr>
            </w:pPr>
            <w:r w:rsidRPr="000D682E">
              <w:rPr>
                <w:sz w:val="18"/>
                <w:szCs w:val="18"/>
              </w:rPr>
              <w:t xml:space="preserve">- </w:t>
            </w:r>
            <w:r w:rsidR="006B7568" w:rsidRPr="000D682E">
              <w:rPr>
                <w:sz w:val="18"/>
                <w:szCs w:val="18"/>
              </w:rPr>
              <w:t>e</w:t>
            </w:r>
            <w:r w:rsidRPr="000D682E">
              <w:rPr>
                <w:sz w:val="18"/>
                <w:szCs w:val="18"/>
              </w:rPr>
              <w:t xml:space="preserve">xtension of </w:t>
            </w:r>
            <w:r w:rsidR="006B7568" w:rsidRPr="000D682E">
              <w:rPr>
                <w:sz w:val="18"/>
                <w:szCs w:val="18"/>
              </w:rPr>
              <w:t>t</w:t>
            </w:r>
            <w:r w:rsidRPr="000D682E">
              <w:rPr>
                <w:sz w:val="18"/>
                <w:szCs w:val="18"/>
              </w:rPr>
              <w:t>ime (one fee only)</w:t>
            </w:r>
          </w:p>
        </w:tc>
        <w:tc>
          <w:tcPr>
            <w:tcW w:w="345" w:type="pct"/>
            <w:shd w:val="clear" w:color="auto" w:fill="auto"/>
            <w:vAlign w:val="center"/>
            <w:hideMark/>
          </w:tcPr>
          <w:p w14:paraId="4E274B73" w14:textId="77777777" w:rsidR="00DC47D7" w:rsidRPr="000D682E" w:rsidRDefault="00DC47D7" w:rsidP="0057104B">
            <w:pPr>
              <w:pStyle w:val="Text"/>
              <w:spacing w:after="0"/>
              <w:jc w:val="center"/>
              <w:rPr>
                <w:sz w:val="18"/>
                <w:szCs w:val="18"/>
              </w:rPr>
            </w:pPr>
            <w:r w:rsidRPr="000D682E">
              <w:rPr>
                <w:sz w:val="18"/>
                <w:szCs w:val="18"/>
              </w:rPr>
              <w:t>No</w:t>
            </w:r>
          </w:p>
        </w:tc>
        <w:tc>
          <w:tcPr>
            <w:tcW w:w="367" w:type="pct"/>
            <w:gridSpan w:val="2"/>
            <w:shd w:val="clear" w:color="auto" w:fill="auto"/>
            <w:vAlign w:val="center"/>
            <w:hideMark/>
          </w:tcPr>
          <w:p w14:paraId="54864BEC" w14:textId="79F91B78" w:rsidR="00DC47D7" w:rsidRPr="000D682E" w:rsidRDefault="00DC47D7" w:rsidP="00DC47D7">
            <w:pPr>
              <w:pStyle w:val="Text"/>
              <w:spacing w:after="0"/>
              <w:jc w:val="center"/>
              <w:rPr>
                <w:sz w:val="18"/>
                <w:szCs w:val="18"/>
              </w:rPr>
            </w:pPr>
            <w:r w:rsidRPr="000D682E">
              <w:rPr>
                <w:sz w:val="18"/>
                <w:szCs w:val="18"/>
              </w:rPr>
              <w:t>Incl</w:t>
            </w:r>
          </w:p>
        </w:tc>
        <w:tc>
          <w:tcPr>
            <w:tcW w:w="675" w:type="pct"/>
            <w:gridSpan w:val="2"/>
            <w:shd w:val="clear" w:color="auto" w:fill="auto"/>
            <w:hideMark/>
          </w:tcPr>
          <w:p w14:paraId="3F1B9213" w14:textId="02E9808A" w:rsidR="00DC47D7" w:rsidRPr="000D682E" w:rsidRDefault="00AF2611" w:rsidP="00A43B9E">
            <w:pPr>
              <w:pStyle w:val="Text"/>
              <w:spacing w:after="0"/>
              <w:jc w:val="right"/>
              <w:rPr>
                <w:sz w:val="18"/>
                <w:szCs w:val="18"/>
              </w:rPr>
            </w:pPr>
            <w:r w:rsidRPr="00AF2611">
              <w:rPr>
                <w:sz w:val="18"/>
                <w:szCs w:val="18"/>
              </w:rPr>
              <w:t>$330.00</w:t>
            </w:r>
          </w:p>
        </w:tc>
        <w:tc>
          <w:tcPr>
            <w:tcW w:w="675" w:type="pct"/>
            <w:gridSpan w:val="2"/>
            <w:shd w:val="clear" w:color="auto" w:fill="D9EFD7" w:themeFill="accent2" w:themeFillTint="33"/>
            <w:hideMark/>
          </w:tcPr>
          <w:p w14:paraId="1FBFA79D" w14:textId="163B1DF6" w:rsidR="00DC47D7" w:rsidRPr="000D682E" w:rsidRDefault="00AF2611" w:rsidP="00A43B9E">
            <w:pPr>
              <w:pStyle w:val="Text"/>
              <w:spacing w:after="0"/>
              <w:jc w:val="right"/>
              <w:rPr>
                <w:sz w:val="18"/>
                <w:szCs w:val="18"/>
              </w:rPr>
            </w:pPr>
            <w:r w:rsidRPr="00AF2611">
              <w:rPr>
                <w:sz w:val="18"/>
                <w:szCs w:val="18"/>
              </w:rPr>
              <w:t>$335.50</w:t>
            </w:r>
          </w:p>
        </w:tc>
        <w:tc>
          <w:tcPr>
            <w:tcW w:w="676" w:type="pct"/>
            <w:gridSpan w:val="2"/>
            <w:shd w:val="clear" w:color="auto" w:fill="auto"/>
            <w:hideMark/>
          </w:tcPr>
          <w:p w14:paraId="168DFB2B" w14:textId="178E9509" w:rsidR="00DC47D7" w:rsidRPr="000D682E" w:rsidRDefault="00AF2611" w:rsidP="00A43B9E">
            <w:pPr>
              <w:pStyle w:val="Text"/>
              <w:spacing w:after="0"/>
              <w:jc w:val="right"/>
              <w:rPr>
                <w:sz w:val="18"/>
                <w:szCs w:val="18"/>
              </w:rPr>
            </w:pPr>
            <w:r w:rsidRPr="00AF2611">
              <w:rPr>
                <w:sz w:val="18"/>
                <w:szCs w:val="18"/>
              </w:rPr>
              <w:t>$5</w:t>
            </w:r>
            <w:r w:rsidR="00DC47D7" w:rsidRPr="000D682E">
              <w:rPr>
                <w:sz w:val="18"/>
                <w:szCs w:val="18"/>
              </w:rPr>
              <w:t>.50</w:t>
            </w:r>
          </w:p>
        </w:tc>
        <w:tc>
          <w:tcPr>
            <w:tcW w:w="675" w:type="pct"/>
            <w:shd w:val="clear" w:color="auto" w:fill="auto"/>
            <w:hideMark/>
          </w:tcPr>
          <w:p w14:paraId="5FE95EE3" w14:textId="732DC7FD" w:rsidR="00DC47D7" w:rsidRPr="000D682E" w:rsidRDefault="00DC47D7" w:rsidP="00A43B9E">
            <w:pPr>
              <w:pStyle w:val="Text"/>
              <w:spacing w:after="0"/>
              <w:jc w:val="right"/>
              <w:rPr>
                <w:sz w:val="18"/>
                <w:szCs w:val="18"/>
              </w:rPr>
            </w:pPr>
            <w:r w:rsidRPr="000D682E">
              <w:rPr>
                <w:sz w:val="18"/>
                <w:szCs w:val="18"/>
              </w:rPr>
              <w:t>1.</w:t>
            </w:r>
            <w:r w:rsidR="00AF2611" w:rsidRPr="00AF2611">
              <w:rPr>
                <w:sz w:val="18"/>
                <w:szCs w:val="18"/>
              </w:rPr>
              <w:t>67%</w:t>
            </w:r>
          </w:p>
        </w:tc>
      </w:tr>
    </w:tbl>
    <w:p w14:paraId="0E84D5B6" w14:textId="77777777" w:rsidR="00DC47D7" w:rsidRPr="006B7568" w:rsidRDefault="00DC47D7">
      <w:pPr>
        <w:rPr>
          <w:rFonts w:ascii="Helvetica 45 Light" w:hAnsi="Helvetica 45 Light"/>
          <w:sz w:val="32"/>
          <w:szCs w:val="28"/>
        </w:rPr>
      </w:pPr>
    </w:p>
    <w:tbl>
      <w:tblPr>
        <w:tblW w:w="5002"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782"/>
        <w:gridCol w:w="23"/>
        <w:gridCol w:w="45"/>
        <w:gridCol w:w="451"/>
        <w:gridCol w:w="62"/>
        <w:gridCol w:w="60"/>
        <w:gridCol w:w="821"/>
        <w:gridCol w:w="89"/>
        <w:gridCol w:w="53"/>
        <w:gridCol w:w="1048"/>
        <w:gridCol w:w="80"/>
        <w:gridCol w:w="49"/>
        <w:gridCol w:w="1131"/>
        <w:gridCol w:w="44"/>
        <w:gridCol w:w="125"/>
        <w:gridCol w:w="1010"/>
        <w:gridCol w:w="15"/>
        <w:gridCol w:w="47"/>
        <w:gridCol w:w="1129"/>
      </w:tblGrid>
      <w:tr w:rsidR="007A6CA0" w14:paraId="3A680CCF" w14:textId="77777777" w:rsidTr="001F6F0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6A61863F" w14:textId="77777777" w:rsidR="007A6CA0" w:rsidRPr="00110352" w:rsidRDefault="007A6CA0">
            <w:pPr>
              <w:pStyle w:val="AppendixAsub-heading"/>
              <w:spacing w:line="276" w:lineRule="auto"/>
              <w:rPr>
                <w:sz w:val="18"/>
                <w:szCs w:val="18"/>
                <w:lang w:eastAsia="en-US"/>
              </w:rPr>
            </w:pPr>
            <w:bookmarkStart w:id="53" w:name="_Toc71110658"/>
            <w:r w:rsidRPr="00110352">
              <w:rPr>
                <w:sz w:val="18"/>
                <w:szCs w:val="18"/>
                <w:lang w:eastAsia="en-US"/>
              </w:rPr>
              <w:t>Strategic planning</w:t>
            </w:r>
            <w:bookmarkEnd w:id="53"/>
          </w:p>
        </w:tc>
      </w:tr>
      <w:tr w:rsidR="00686170" w14:paraId="3FC28700" w14:textId="77777777" w:rsidTr="002D71BE">
        <w:tc>
          <w:tcPr>
            <w:tcW w:w="1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C02695" w14:textId="2F71F0C1" w:rsidR="007A6CA0" w:rsidRPr="00A576A0" w:rsidRDefault="007A6CA0">
            <w:pPr>
              <w:pStyle w:val="Text"/>
              <w:spacing w:after="0" w:line="276" w:lineRule="auto"/>
              <w:jc w:val="left"/>
              <w:rPr>
                <w:sz w:val="18"/>
                <w:szCs w:val="18"/>
                <w:lang w:eastAsia="en-US"/>
              </w:rPr>
            </w:pPr>
            <w:r w:rsidRPr="00A576A0">
              <w:rPr>
                <w:sz w:val="18"/>
                <w:szCs w:val="18"/>
              </w:rPr>
              <w:t>To consider an amendment request (</w:t>
            </w:r>
            <w:r w:rsidR="00A576A0" w:rsidRPr="00A576A0">
              <w:rPr>
                <w:sz w:val="18"/>
                <w:szCs w:val="18"/>
              </w:rPr>
              <w:t>stage</w:t>
            </w:r>
            <w:r w:rsidRPr="00A576A0">
              <w:rPr>
                <w:sz w:val="18"/>
                <w:szCs w:val="18"/>
              </w:rPr>
              <w:t xml:space="preserve"> 1)</w:t>
            </w:r>
          </w:p>
        </w:tc>
        <w:tc>
          <w:tcPr>
            <w:tcW w:w="30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95039D" w14:textId="1A1F1061" w:rsidR="007A6CA0" w:rsidRPr="00A576A0" w:rsidRDefault="00A576A0">
            <w:pPr>
              <w:pStyle w:val="Text"/>
              <w:spacing w:after="0" w:line="276" w:lineRule="auto"/>
              <w:jc w:val="center"/>
              <w:rPr>
                <w:sz w:val="18"/>
                <w:szCs w:val="18"/>
                <w:lang w:eastAsia="en-US"/>
              </w:rPr>
            </w:pPr>
            <w:r w:rsidRPr="00A576A0">
              <w:rPr>
                <w:sz w:val="18"/>
                <w:szCs w:val="18"/>
              </w:rPr>
              <w:t>Yes</w:t>
            </w:r>
          </w:p>
        </w:tc>
        <w:tc>
          <w:tcPr>
            <w:tcW w:w="56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B85D93" w14:textId="5F3A04E3" w:rsidR="007A6CA0" w:rsidRPr="00A576A0" w:rsidRDefault="00A576A0">
            <w:pPr>
              <w:pStyle w:val="Text"/>
              <w:spacing w:after="0" w:line="276" w:lineRule="auto"/>
              <w:jc w:val="center"/>
              <w:rPr>
                <w:sz w:val="18"/>
                <w:szCs w:val="18"/>
                <w:lang w:eastAsia="en-US"/>
              </w:rPr>
            </w:pPr>
            <w:r w:rsidRPr="00A576A0">
              <w:rPr>
                <w:sz w:val="18"/>
                <w:szCs w:val="18"/>
              </w:rPr>
              <w:t>Exclusive</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EAAB70" w14:textId="05077259" w:rsidR="007A6CA0" w:rsidRPr="00A576A0" w:rsidRDefault="00A576A0" w:rsidP="00A576A0">
            <w:pPr>
              <w:pStyle w:val="Text"/>
              <w:spacing w:after="0" w:line="276" w:lineRule="auto"/>
              <w:rPr>
                <w:sz w:val="18"/>
                <w:szCs w:val="18"/>
                <w:lang w:eastAsia="en-US"/>
              </w:rPr>
            </w:pPr>
            <w:r w:rsidRPr="00A576A0">
              <w:rPr>
                <w:sz w:val="18"/>
                <w:szCs w:val="18"/>
              </w:rPr>
              <w:t>$</w:t>
            </w:r>
            <w:r w:rsidR="007A6CA0" w:rsidRPr="00A576A0">
              <w:rPr>
                <w:sz w:val="18"/>
                <w:szCs w:val="18"/>
              </w:rPr>
              <w:t>3,050.90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DBFDC20" w14:textId="526C6D30" w:rsidR="007A6CA0" w:rsidRPr="00A576A0" w:rsidRDefault="00A576A0">
            <w:pPr>
              <w:pStyle w:val="Text"/>
              <w:spacing w:after="0" w:line="276" w:lineRule="auto"/>
              <w:jc w:val="right"/>
              <w:rPr>
                <w:sz w:val="18"/>
                <w:szCs w:val="18"/>
                <w:lang w:eastAsia="en-US"/>
              </w:rPr>
            </w:pPr>
            <w:r w:rsidRPr="00A576A0">
              <w:rPr>
                <w:sz w:val="18"/>
                <w:szCs w:val="18"/>
              </w:rPr>
              <w:t>$3,096.20</w:t>
            </w:r>
          </w:p>
        </w:tc>
        <w:tc>
          <w:tcPr>
            <w:tcW w:w="6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6C9BF5" w14:textId="025CA0CE" w:rsidR="007A6CA0" w:rsidRPr="00A576A0" w:rsidRDefault="00A576A0">
            <w:pPr>
              <w:pStyle w:val="Text"/>
              <w:spacing w:after="0" w:line="276" w:lineRule="auto"/>
              <w:jc w:val="right"/>
              <w:rPr>
                <w:sz w:val="18"/>
                <w:szCs w:val="18"/>
                <w:lang w:eastAsia="en-US"/>
              </w:rPr>
            </w:pPr>
            <w:r w:rsidRPr="00A576A0">
              <w:rPr>
                <w:sz w:val="18"/>
                <w:szCs w:val="18"/>
              </w:rPr>
              <w:t>$45.30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A7C1CB" w14:textId="0D3EE694" w:rsidR="007A6CA0" w:rsidRPr="00A576A0" w:rsidRDefault="00A576A0">
            <w:pPr>
              <w:pStyle w:val="Text"/>
              <w:spacing w:after="0" w:line="276" w:lineRule="auto"/>
              <w:jc w:val="right"/>
              <w:rPr>
                <w:sz w:val="18"/>
                <w:szCs w:val="18"/>
                <w:lang w:eastAsia="en-US"/>
              </w:rPr>
            </w:pPr>
            <w:r w:rsidRPr="00A576A0">
              <w:rPr>
                <w:sz w:val="18"/>
                <w:szCs w:val="18"/>
              </w:rPr>
              <w:t>1.48%</w:t>
            </w:r>
          </w:p>
        </w:tc>
      </w:tr>
      <w:tr w:rsidR="007A6CA0" w14:paraId="3DD69961" w14:textId="77777777" w:rsidTr="001F6F0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4C1E763" w14:textId="77777777" w:rsidR="007A6CA0" w:rsidRPr="00110352" w:rsidRDefault="007A6CA0" w:rsidP="00E743BF">
            <w:pPr>
              <w:pStyle w:val="Text"/>
              <w:spacing w:before="80" w:after="80" w:line="276" w:lineRule="auto"/>
              <w:jc w:val="left"/>
              <w:rPr>
                <w:color w:val="004C80" w:themeColor="accent3" w:themeShade="BF"/>
                <w:sz w:val="18"/>
                <w:szCs w:val="18"/>
                <w:lang w:eastAsia="en-US"/>
              </w:rPr>
            </w:pPr>
            <w:r w:rsidRPr="00110352">
              <w:rPr>
                <w:color w:val="004C80" w:themeColor="accent3" w:themeShade="BF"/>
                <w:sz w:val="18"/>
                <w:szCs w:val="18"/>
                <w:lang w:eastAsia="en-US"/>
              </w:rPr>
              <w:t>To consider submissions which seek a change to the amendment (Stage 2):</w:t>
            </w:r>
          </w:p>
        </w:tc>
      </w:tr>
      <w:tr w:rsidR="00686170" w14:paraId="6A2567A2" w14:textId="77777777" w:rsidTr="002D71BE">
        <w:tc>
          <w:tcPr>
            <w:tcW w:w="1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C704F6" w14:textId="18F8352B" w:rsidR="007A6CA0" w:rsidRPr="000D5C06" w:rsidRDefault="000D5C06">
            <w:pPr>
              <w:pStyle w:val="Text"/>
              <w:spacing w:after="0" w:line="276" w:lineRule="auto"/>
              <w:jc w:val="left"/>
              <w:rPr>
                <w:sz w:val="18"/>
                <w:szCs w:val="18"/>
                <w:lang w:eastAsia="en-US"/>
              </w:rPr>
            </w:pPr>
            <w:r w:rsidRPr="000D5C06">
              <w:rPr>
                <w:sz w:val="18"/>
                <w:szCs w:val="18"/>
              </w:rPr>
              <w:t xml:space="preserve"> - up</w:t>
            </w:r>
            <w:r w:rsidR="007A6CA0" w:rsidRPr="000D5C06">
              <w:rPr>
                <w:sz w:val="18"/>
                <w:szCs w:val="18"/>
              </w:rPr>
              <w:t xml:space="preserve"> to and including 10 submissions</w:t>
            </w:r>
          </w:p>
        </w:tc>
        <w:tc>
          <w:tcPr>
            <w:tcW w:w="30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1652B2" w14:textId="305CDE09" w:rsidR="007A6CA0" w:rsidRPr="000D5C06" w:rsidRDefault="000D5C06">
            <w:pPr>
              <w:pStyle w:val="Text"/>
              <w:spacing w:after="0" w:line="276" w:lineRule="auto"/>
              <w:jc w:val="center"/>
              <w:rPr>
                <w:sz w:val="18"/>
                <w:szCs w:val="18"/>
                <w:lang w:eastAsia="en-US"/>
              </w:rPr>
            </w:pPr>
            <w:r w:rsidRPr="000D5C06">
              <w:rPr>
                <w:sz w:val="18"/>
                <w:szCs w:val="18"/>
              </w:rPr>
              <w:t>Yes</w:t>
            </w:r>
          </w:p>
        </w:tc>
        <w:tc>
          <w:tcPr>
            <w:tcW w:w="56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6F3DEC" w14:textId="34850564" w:rsidR="007A6CA0" w:rsidRPr="000D5C06" w:rsidRDefault="000D5C06">
            <w:pPr>
              <w:pStyle w:val="Text"/>
              <w:spacing w:after="0" w:line="276" w:lineRule="auto"/>
              <w:jc w:val="center"/>
              <w:rPr>
                <w:sz w:val="18"/>
                <w:szCs w:val="18"/>
                <w:lang w:eastAsia="en-US"/>
              </w:rPr>
            </w:pPr>
            <w:r w:rsidRPr="000D5C06">
              <w:rPr>
                <w:sz w:val="18"/>
                <w:szCs w:val="18"/>
              </w:rPr>
              <w:t>Exclusive</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A7569D" w14:textId="3EB1D55A" w:rsidR="007A6CA0" w:rsidRPr="000D5C06" w:rsidRDefault="000D5C06">
            <w:pPr>
              <w:pStyle w:val="Text"/>
              <w:spacing w:after="0" w:line="276" w:lineRule="auto"/>
              <w:jc w:val="right"/>
              <w:rPr>
                <w:sz w:val="18"/>
                <w:szCs w:val="18"/>
                <w:lang w:eastAsia="en-US"/>
              </w:rPr>
            </w:pPr>
            <w:r w:rsidRPr="000D5C06">
              <w:rPr>
                <w:sz w:val="18"/>
                <w:szCs w:val="18"/>
              </w:rPr>
              <w:t>$</w:t>
            </w:r>
            <w:r w:rsidR="007A6CA0" w:rsidRPr="000D5C06">
              <w:rPr>
                <w:sz w:val="18"/>
                <w:szCs w:val="18"/>
              </w:rPr>
              <w:t>15,121.00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B26A46" w14:textId="48107A34" w:rsidR="007A6CA0" w:rsidRPr="000D5C06" w:rsidRDefault="000D5C06">
            <w:pPr>
              <w:pStyle w:val="Text"/>
              <w:spacing w:after="0" w:line="276" w:lineRule="auto"/>
              <w:jc w:val="right"/>
              <w:rPr>
                <w:sz w:val="18"/>
                <w:szCs w:val="18"/>
                <w:lang w:eastAsia="en-US"/>
              </w:rPr>
            </w:pPr>
            <w:r w:rsidRPr="000D5C06">
              <w:rPr>
                <w:sz w:val="18"/>
                <w:szCs w:val="18"/>
              </w:rPr>
              <w:t>$15,345.60</w:t>
            </w:r>
          </w:p>
        </w:tc>
        <w:tc>
          <w:tcPr>
            <w:tcW w:w="6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A3E3D6" w14:textId="490D5E11" w:rsidR="007A6CA0" w:rsidRPr="000D5C06" w:rsidRDefault="000D5C06">
            <w:pPr>
              <w:pStyle w:val="Text"/>
              <w:spacing w:after="0" w:line="276" w:lineRule="auto"/>
              <w:jc w:val="right"/>
              <w:rPr>
                <w:sz w:val="18"/>
                <w:szCs w:val="18"/>
                <w:lang w:eastAsia="en-US"/>
              </w:rPr>
            </w:pPr>
            <w:r w:rsidRPr="000D5C06">
              <w:rPr>
                <w:sz w:val="18"/>
                <w:szCs w:val="18"/>
              </w:rPr>
              <w:t>$224.60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684B82" w14:textId="17322A29" w:rsidR="007A6CA0" w:rsidRPr="000D5C06" w:rsidRDefault="000D5C06">
            <w:pPr>
              <w:pStyle w:val="Text"/>
              <w:spacing w:after="0" w:line="276" w:lineRule="auto"/>
              <w:jc w:val="right"/>
              <w:rPr>
                <w:sz w:val="18"/>
                <w:szCs w:val="18"/>
                <w:lang w:eastAsia="en-US"/>
              </w:rPr>
            </w:pPr>
            <w:r w:rsidRPr="000D5C06">
              <w:rPr>
                <w:sz w:val="18"/>
                <w:szCs w:val="18"/>
              </w:rPr>
              <w:t>1.49%</w:t>
            </w:r>
          </w:p>
        </w:tc>
      </w:tr>
      <w:tr w:rsidR="00686170" w14:paraId="04F24D3B" w14:textId="77777777" w:rsidTr="002D71BE">
        <w:tc>
          <w:tcPr>
            <w:tcW w:w="1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058E8A" w14:textId="51FB4519" w:rsidR="007A6CA0" w:rsidRPr="000D5C06" w:rsidRDefault="000D5C06">
            <w:pPr>
              <w:pStyle w:val="Text"/>
              <w:spacing w:after="0" w:line="276" w:lineRule="auto"/>
              <w:jc w:val="left"/>
              <w:rPr>
                <w:sz w:val="18"/>
                <w:szCs w:val="18"/>
                <w:lang w:eastAsia="en-US"/>
              </w:rPr>
            </w:pPr>
            <w:r w:rsidRPr="000D5C06">
              <w:rPr>
                <w:sz w:val="18"/>
                <w:szCs w:val="18"/>
              </w:rPr>
              <w:t xml:space="preserve"> - </w:t>
            </w:r>
            <w:r w:rsidR="007A6CA0" w:rsidRPr="000D5C06">
              <w:rPr>
                <w:sz w:val="18"/>
                <w:szCs w:val="18"/>
              </w:rPr>
              <w:t>11-20 submissions</w:t>
            </w:r>
          </w:p>
        </w:tc>
        <w:tc>
          <w:tcPr>
            <w:tcW w:w="30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3A120F" w14:textId="42690FC0" w:rsidR="007A6CA0" w:rsidRPr="000D5C06" w:rsidRDefault="000D5C06">
            <w:pPr>
              <w:pStyle w:val="Text"/>
              <w:spacing w:after="0" w:line="276" w:lineRule="auto"/>
              <w:jc w:val="center"/>
              <w:rPr>
                <w:sz w:val="18"/>
                <w:szCs w:val="18"/>
                <w:lang w:eastAsia="en-US"/>
              </w:rPr>
            </w:pPr>
            <w:r w:rsidRPr="000D5C06">
              <w:rPr>
                <w:sz w:val="18"/>
                <w:szCs w:val="18"/>
              </w:rPr>
              <w:t>Yes</w:t>
            </w:r>
          </w:p>
        </w:tc>
        <w:tc>
          <w:tcPr>
            <w:tcW w:w="56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D39FB0" w14:textId="0D1E3483" w:rsidR="007A6CA0" w:rsidRPr="000D5C06" w:rsidRDefault="000D5C06">
            <w:pPr>
              <w:pStyle w:val="Text"/>
              <w:spacing w:after="0" w:line="276" w:lineRule="auto"/>
              <w:jc w:val="center"/>
              <w:rPr>
                <w:sz w:val="18"/>
                <w:szCs w:val="18"/>
                <w:lang w:eastAsia="en-US"/>
              </w:rPr>
            </w:pPr>
            <w:r w:rsidRPr="000D5C06">
              <w:rPr>
                <w:sz w:val="18"/>
                <w:szCs w:val="18"/>
              </w:rPr>
              <w:t>Exclusive</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A225C3" w14:textId="2969FD1F" w:rsidR="007A6CA0" w:rsidRPr="000D5C06" w:rsidRDefault="000D5C06">
            <w:pPr>
              <w:pStyle w:val="Text"/>
              <w:spacing w:after="0" w:line="276" w:lineRule="auto"/>
              <w:jc w:val="right"/>
              <w:rPr>
                <w:sz w:val="18"/>
                <w:szCs w:val="18"/>
                <w:lang w:eastAsia="en-US"/>
              </w:rPr>
            </w:pPr>
            <w:r w:rsidRPr="000D5C06">
              <w:rPr>
                <w:sz w:val="18"/>
                <w:szCs w:val="18"/>
              </w:rPr>
              <w:t>$</w:t>
            </w:r>
            <w:r w:rsidR="007A6CA0" w:rsidRPr="000D5C06">
              <w:rPr>
                <w:sz w:val="18"/>
                <w:szCs w:val="18"/>
              </w:rPr>
              <w:t>30,212.40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A8F895F" w14:textId="0FF04300" w:rsidR="007A6CA0" w:rsidRPr="000D5C06" w:rsidRDefault="000D5C06">
            <w:pPr>
              <w:pStyle w:val="Text"/>
              <w:spacing w:after="0" w:line="276" w:lineRule="auto"/>
              <w:jc w:val="right"/>
              <w:rPr>
                <w:sz w:val="18"/>
                <w:szCs w:val="18"/>
                <w:lang w:eastAsia="en-US"/>
              </w:rPr>
            </w:pPr>
            <w:r w:rsidRPr="000D5C06">
              <w:rPr>
                <w:sz w:val="18"/>
                <w:szCs w:val="18"/>
              </w:rPr>
              <w:t>$30,661.20</w:t>
            </w:r>
          </w:p>
        </w:tc>
        <w:tc>
          <w:tcPr>
            <w:tcW w:w="6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95F20D" w14:textId="34A02E07" w:rsidR="007A6CA0" w:rsidRPr="000D5C06" w:rsidRDefault="000D5C06">
            <w:pPr>
              <w:pStyle w:val="Text"/>
              <w:spacing w:after="0" w:line="276" w:lineRule="auto"/>
              <w:jc w:val="right"/>
              <w:rPr>
                <w:sz w:val="18"/>
                <w:szCs w:val="18"/>
                <w:lang w:eastAsia="en-US"/>
              </w:rPr>
            </w:pPr>
            <w:r w:rsidRPr="000D5C06">
              <w:rPr>
                <w:sz w:val="18"/>
                <w:szCs w:val="18"/>
              </w:rPr>
              <w:t>$448.80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73D654" w14:textId="617F95E1" w:rsidR="007A6CA0" w:rsidRPr="000D5C06" w:rsidRDefault="000D5C06">
            <w:pPr>
              <w:pStyle w:val="Text"/>
              <w:spacing w:after="0" w:line="276" w:lineRule="auto"/>
              <w:jc w:val="right"/>
              <w:rPr>
                <w:sz w:val="18"/>
                <w:szCs w:val="18"/>
                <w:lang w:eastAsia="en-US"/>
              </w:rPr>
            </w:pPr>
            <w:r w:rsidRPr="000D5C06">
              <w:rPr>
                <w:sz w:val="18"/>
                <w:szCs w:val="18"/>
              </w:rPr>
              <w:t>1.49%</w:t>
            </w:r>
          </w:p>
        </w:tc>
      </w:tr>
      <w:tr w:rsidR="00686170" w14:paraId="3CED984E" w14:textId="77777777" w:rsidTr="002D71BE">
        <w:tc>
          <w:tcPr>
            <w:tcW w:w="1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897572" w14:textId="51E2877B" w:rsidR="007A6CA0" w:rsidRPr="000D5C06" w:rsidRDefault="000D5C06">
            <w:pPr>
              <w:pStyle w:val="Text"/>
              <w:spacing w:after="0" w:line="276" w:lineRule="auto"/>
              <w:jc w:val="left"/>
              <w:rPr>
                <w:sz w:val="18"/>
                <w:szCs w:val="18"/>
                <w:lang w:eastAsia="en-US"/>
              </w:rPr>
            </w:pPr>
            <w:r w:rsidRPr="000D5C06">
              <w:rPr>
                <w:sz w:val="18"/>
                <w:szCs w:val="18"/>
              </w:rPr>
              <w:t>- anything</w:t>
            </w:r>
            <w:r w:rsidR="007A6CA0" w:rsidRPr="000D5C06">
              <w:rPr>
                <w:sz w:val="18"/>
                <w:szCs w:val="18"/>
              </w:rPr>
              <w:t xml:space="preserve"> over 20 submissions</w:t>
            </w:r>
          </w:p>
        </w:tc>
        <w:tc>
          <w:tcPr>
            <w:tcW w:w="30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6B8C46" w14:textId="5EABEB35" w:rsidR="007A6CA0" w:rsidRPr="000D5C06" w:rsidRDefault="000D5C06">
            <w:pPr>
              <w:pStyle w:val="Text"/>
              <w:spacing w:after="0" w:line="276" w:lineRule="auto"/>
              <w:jc w:val="center"/>
              <w:rPr>
                <w:sz w:val="18"/>
                <w:szCs w:val="18"/>
                <w:lang w:eastAsia="en-US"/>
              </w:rPr>
            </w:pPr>
            <w:r w:rsidRPr="000D5C06">
              <w:rPr>
                <w:sz w:val="18"/>
                <w:szCs w:val="18"/>
              </w:rPr>
              <w:t>Yes</w:t>
            </w:r>
          </w:p>
        </w:tc>
        <w:tc>
          <w:tcPr>
            <w:tcW w:w="56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F14EEA" w14:textId="21DE027E" w:rsidR="007A6CA0" w:rsidRPr="000D5C06" w:rsidRDefault="000D5C06">
            <w:pPr>
              <w:pStyle w:val="Text"/>
              <w:spacing w:after="0" w:line="276" w:lineRule="auto"/>
              <w:jc w:val="center"/>
              <w:rPr>
                <w:sz w:val="18"/>
                <w:szCs w:val="18"/>
                <w:lang w:eastAsia="en-US"/>
              </w:rPr>
            </w:pPr>
            <w:r w:rsidRPr="000D5C06">
              <w:rPr>
                <w:sz w:val="18"/>
                <w:szCs w:val="18"/>
              </w:rPr>
              <w:t>Exclusive</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6D6004" w14:textId="23854FC4" w:rsidR="007A6CA0" w:rsidRPr="000D5C06" w:rsidRDefault="000D5C06">
            <w:pPr>
              <w:pStyle w:val="Text"/>
              <w:spacing w:after="0" w:line="276" w:lineRule="auto"/>
              <w:jc w:val="right"/>
              <w:rPr>
                <w:sz w:val="18"/>
                <w:szCs w:val="18"/>
                <w:lang w:eastAsia="en-US"/>
              </w:rPr>
            </w:pPr>
            <w:r w:rsidRPr="000D5C06">
              <w:rPr>
                <w:sz w:val="18"/>
                <w:szCs w:val="18"/>
              </w:rPr>
              <w:t>$</w:t>
            </w:r>
            <w:r w:rsidR="007A6CA0" w:rsidRPr="000D5C06">
              <w:rPr>
                <w:sz w:val="18"/>
                <w:szCs w:val="18"/>
              </w:rPr>
              <w:t>40,386.90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D0960C7" w14:textId="7D383AE8" w:rsidR="007A6CA0" w:rsidRPr="000D5C06" w:rsidRDefault="000D5C06">
            <w:pPr>
              <w:pStyle w:val="Text"/>
              <w:spacing w:after="0" w:line="276" w:lineRule="auto"/>
              <w:jc w:val="right"/>
              <w:rPr>
                <w:sz w:val="18"/>
                <w:szCs w:val="18"/>
                <w:lang w:eastAsia="en-US"/>
              </w:rPr>
            </w:pPr>
            <w:r w:rsidRPr="000D5C06">
              <w:rPr>
                <w:sz w:val="18"/>
                <w:szCs w:val="18"/>
              </w:rPr>
              <w:t>$40,986.80</w:t>
            </w:r>
          </w:p>
        </w:tc>
        <w:tc>
          <w:tcPr>
            <w:tcW w:w="6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D29EA4" w14:textId="2C8EE489" w:rsidR="007A6CA0" w:rsidRPr="000D5C06" w:rsidRDefault="000D5C06">
            <w:pPr>
              <w:pStyle w:val="Text"/>
              <w:spacing w:after="0" w:line="276" w:lineRule="auto"/>
              <w:jc w:val="right"/>
              <w:rPr>
                <w:sz w:val="18"/>
                <w:szCs w:val="18"/>
                <w:lang w:eastAsia="en-US"/>
              </w:rPr>
            </w:pPr>
            <w:r w:rsidRPr="000D5C06">
              <w:rPr>
                <w:sz w:val="18"/>
                <w:szCs w:val="18"/>
              </w:rPr>
              <w:t>$599.90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1CC63A" w14:textId="00F03631" w:rsidR="007A6CA0" w:rsidRPr="000D5C06" w:rsidRDefault="000D5C06">
            <w:pPr>
              <w:pStyle w:val="Text"/>
              <w:spacing w:after="0" w:line="276" w:lineRule="auto"/>
              <w:jc w:val="right"/>
              <w:rPr>
                <w:sz w:val="18"/>
                <w:szCs w:val="18"/>
                <w:lang w:eastAsia="en-US"/>
              </w:rPr>
            </w:pPr>
            <w:r w:rsidRPr="000D5C06">
              <w:rPr>
                <w:sz w:val="18"/>
                <w:szCs w:val="18"/>
              </w:rPr>
              <w:t>1.49%</w:t>
            </w:r>
          </w:p>
        </w:tc>
      </w:tr>
      <w:tr w:rsidR="00686170" w14:paraId="46772461" w14:textId="77777777" w:rsidTr="002D71BE">
        <w:tc>
          <w:tcPr>
            <w:tcW w:w="1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F8BE48" w14:textId="4B7F4EAF" w:rsidR="007A6CA0" w:rsidRPr="000D5C06" w:rsidRDefault="007A6CA0">
            <w:pPr>
              <w:pStyle w:val="Text"/>
              <w:spacing w:after="0" w:line="276" w:lineRule="auto"/>
              <w:jc w:val="left"/>
              <w:rPr>
                <w:sz w:val="18"/>
                <w:szCs w:val="18"/>
                <w:lang w:eastAsia="en-US"/>
              </w:rPr>
            </w:pPr>
            <w:r w:rsidRPr="000D5C06">
              <w:rPr>
                <w:sz w:val="18"/>
                <w:szCs w:val="18"/>
              </w:rPr>
              <w:t>To meet all direct fees and costs charged by the Panel in relation to its hearing of submissions</w:t>
            </w:r>
          </w:p>
        </w:tc>
        <w:tc>
          <w:tcPr>
            <w:tcW w:w="30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A890BF" w14:textId="3D2A6C5E" w:rsidR="007A6CA0" w:rsidRPr="000D5C06" w:rsidRDefault="000D5C06">
            <w:pPr>
              <w:pStyle w:val="Text"/>
              <w:spacing w:after="0" w:line="276" w:lineRule="auto"/>
              <w:jc w:val="center"/>
              <w:rPr>
                <w:sz w:val="18"/>
                <w:szCs w:val="18"/>
                <w:lang w:eastAsia="en-US"/>
              </w:rPr>
            </w:pPr>
            <w:r w:rsidRPr="000D5C06">
              <w:rPr>
                <w:sz w:val="18"/>
                <w:szCs w:val="18"/>
              </w:rPr>
              <w:t>No</w:t>
            </w:r>
          </w:p>
        </w:tc>
        <w:tc>
          <w:tcPr>
            <w:tcW w:w="56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C5B8E4" w14:textId="5F805A95" w:rsidR="007A6CA0" w:rsidRPr="000D5C06" w:rsidRDefault="000D5C06">
            <w:pPr>
              <w:pStyle w:val="Text"/>
              <w:spacing w:after="0" w:line="276" w:lineRule="auto"/>
              <w:jc w:val="center"/>
              <w:rPr>
                <w:sz w:val="18"/>
                <w:szCs w:val="18"/>
                <w:lang w:eastAsia="en-US"/>
              </w:rPr>
            </w:pPr>
            <w:r w:rsidRPr="000D5C06">
              <w:rPr>
                <w:sz w:val="18"/>
                <w:szCs w:val="18"/>
              </w:rPr>
              <w:t>Inclusive</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52FAF0" w14:textId="13CEBF8B" w:rsidR="007A6CA0" w:rsidRPr="000D5C06" w:rsidRDefault="000D5C06">
            <w:pPr>
              <w:pStyle w:val="Text"/>
              <w:spacing w:after="0" w:line="276" w:lineRule="auto"/>
              <w:jc w:val="right"/>
              <w:rPr>
                <w:sz w:val="18"/>
                <w:szCs w:val="18"/>
                <w:lang w:eastAsia="en-US"/>
              </w:rPr>
            </w:pPr>
            <w:r w:rsidRPr="000D5C06">
              <w:rPr>
                <w:sz w:val="18"/>
                <w:szCs w:val="18"/>
              </w:rPr>
              <w:t>As</w:t>
            </w:r>
            <w:r w:rsidR="007A6CA0" w:rsidRPr="000D5C06">
              <w:rPr>
                <w:sz w:val="18"/>
                <w:szCs w:val="18"/>
              </w:rPr>
              <w:t xml:space="preserve"> required</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171A98C" w14:textId="25647A3B" w:rsidR="007A6CA0" w:rsidRPr="000D5C06" w:rsidRDefault="000D5C06">
            <w:pPr>
              <w:pStyle w:val="Text"/>
              <w:spacing w:after="0" w:line="276" w:lineRule="auto"/>
              <w:jc w:val="right"/>
              <w:rPr>
                <w:sz w:val="18"/>
                <w:szCs w:val="18"/>
                <w:lang w:eastAsia="en-US"/>
              </w:rPr>
            </w:pPr>
            <w:r w:rsidRPr="000D5C06">
              <w:rPr>
                <w:sz w:val="18"/>
                <w:szCs w:val="18"/>
              </w:rPr>
              <w:t>As</w:t>
            </w:r>
            <w:r w:rsidR="007A6CA0" w:rsidRPr="000D5C06">
              <w:rPr>
                <w:sz w:val="18"/>
                <w:szCs w:val="18"/>
              </w:rPr>
              <w:t xml:space="preserve"> required</w:t>
            </w:r>
          </w:p>
        </w:tc>
        <w:tc>
          <w:tcPr>
            <w:tcW w:w="6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08229F6" w14:textId="1AB1E41B" w:rsidR="007A6CA0" w:rsidRPr="000D5C06" w:rsidRDefault="000D5C06">
            <w:pPr>
              <w:pStyle w:val="Text"/>
              <w:spacing w:after="0" w:line="276" w:lineRule="auto"/>
              <w:jc w:val="right"/>
              <w:rPr>
                <w:sz w:val="18"/>
                <w:szCs w:val="18"/>
                <w:lang w:eastAsia="en-US"/>
              </w:rPr>
            </w:pPr>
            <w:r w:rsidRPr="000D5C06">
              <w:rPr>
                <w:sz w:val="18"/>
                <w:szCs w:val="18"/>
              </w:rPr>
              <w:t>N/A</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C90B4DC" w14:textId="35889BE7" w:rsidR="007A6CA0" w:rsidRPr="000D5C06" w:rsidRDefault="000D5C06">
            <w:pPr>
              <w:pStyle w:val="Text"/>
              <w:spacing w:after="0" w:line="276" w:lineRule="auto"/>
              <w:jc w:val="right"/>
              <w:rPr>
                <w:sz w:val="18"/>
                <w:szCs w:val="18"/>
                <w:lang w:eastAsia="en-US"/>
              </w:rPr>
            </w:pPr>
            <w:r w:rsidRPr="000D5C06">
              <w:rPr>
                <w:sz w:val="18"/>
                <w:szCs w:val="18"/>
              </w:rPr>
              <w:t>N/A</w:t>
            </w:r>
          </w:p>
        </w:tc>
      </w:tr>
      <w:tr w:rsidR="00686170" w14:paraId="6A87AEBE" w14:textId="77777777" w:rsidTr="002D71BE">
        <w:tc>
          <w:tcPr>
            <w:tcW w:w="1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BB6983" w14:textId="0CE5A79F" w:rsidR="007A6CA0" w:rsidRPr="000D5C06" w:rsidRDefault="007A6CA0">
            <w:pPr>
              <w:pStyle w:val="Text"/>
              <w:spacing w:after="0" w:line="276" w:lineRule="auto"/>
              <w:jc w:val="left"/>
              <w:rPr>
                <w:sz w:val="18"/>
                <w:szCs w:val="18"/>
                <w:lang w:eastAsia="en-US"/>
              </w:rPr>
            </w:pPr>
            <w:r w:rsidRPr="000D5C06">
              <w:rPr>
                <w:sz w:val="18"/>
                <w:szCs w:val="18"/>
              </w:rPr>
              <w:t>To adopt an amendment or a part of an amendment</w:t>
            </w:r>
            <w:r w:rsidR="000D5C06" w:rsidRPr="000D5C06">
              <w:rPr>
                <w:sz w:val="18"/>
                <w:szCs w:val="18"/>
              </w:rPr>
              <w:t xml:space="preserve">. (stage </w:t>
            </w:r>
            <w:r w:rsidRPr="000D5C06">
              <w:rPr>
                <w:sz w:val="18"/>
                <w:szCs w:val="18"/>
              </w:rPr>
              <w:t>3)</w:t>
            </w:r>
          </w:p>
        </w:tc>
        <w:tc>
          <w:tcPr>
            <w:tcW w:w="30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CBC359" w14:textId="27F7ABBB" w:rsidR="007A6CA0" w:rsidRPr="000D5C06" w:rsidRDefault="000D5C06">
            <w:pPr>
              <w:pStyle w:val="Text"/>
              <w:spacing w:after="0" w:line="276" w:lineRule="auto"/>
              <w:jc w:val="center"/>
              <w:rPr>
                <w:sz w:val="18"/>
                <w:szCs w:val="18"/>
                <w:lang w:eastAsia="en-US"/>
              </w:rPr>
            </w:pPr>
            <w:r w:rsidRPr="000D5C06">
              <w:rPr>
                <w:sz w:val="18"/>
                <w:szCs w:val="18"/>
              </w:rPr>
              <w:t>Yes</w:t>
            </w:r>
          </w:p>
        </w:tc>
        <w:tc>
          <w:tcPr>
            <w:tcW w:w="56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11F15E" w14:textId="59140C23" w:rsidR="007A6CA0" w:rsidRPr="000D5C06" w:rsidRDefault="000D5C06">
            <w:pPr>
              <w:pStyle w:val="Text"/>
              <w:spacing w:after="0" w:line="276" w:lineRule="auto"/>
              <w:jc w:val="center"/>
              <w:rPr>
                <w:sz w:val="18"/>
                <w:szCs w:val="18"/>
                <w:lang w:eastAsia="en-US"/>
              </w:rPr>
            </w:pPr>
            <w:r w:rsidRPr="000D5C06">
              <w:rPr>
                <w:sz w:val="18"/>
                <w:szCs w:val="18"/>
              </w:rPr>
              <w:t>Exclusive</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657A49" w14:textId="52513815" w:rsidR="007A6CA0" w:rsidRPr="000D5C06" w:rsidRDefault="000D5C06">
            <w:pPr>
              <w:pStyle w:val="Text"/>
              <w:spacing w:after="0" w:line="276" w:lineRule="auto"/>
              <w:jc w:val="right"/>
              <w:rPr>
                <w:sz w:val="18"/>
                <w:szCs w:val="18"/>
                <w:lang w:eastAsia="en-US"/>
              </w:rPr>
            </w:pPr>
            <w:r w:rsidRPr="000D5C06">
              <w:rPr>
                <w:sz w:val="18"/>
                <w:szCs w:val="18"/>
              </w:rPr>
              <w:t>$</w:t>
            </w:r>
            <w:r w:rsidR="007A6CA0" w:rsidRPr="000D5C06">
              <w:rPr>
                <w:sz w:val="18"/>
                <w:szCs w:val="18"/>
              </w:rPr>
              <w:t>481.30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6114C3E" w14:textId="33E4BA3A" w:rsidR="007A6CA0" w:rsidRPr="000D5C06" w:rsidRDefault="000D5C06">
            <w:pPr>
              <w:pStyle w:val="Text"/>
              <w:spacing w:after="0" w:line="276" w:lineRule="auto"/>
              <w:jc w:val="right"/>
              <w:rPr>
                <w:sz w:val="18"/>
                <w:szCs w:val="18"/>
                <w:lang w:eastAsia="en-US"/>
              </w:rPr>
            </w:pPr>
            <w:r w:rsidRPr="000D5C06">
              <w:rPr>
                <w:sz w:val="18"/>
                <w:szCs w:val="18"/>
              </w:rPr>
              <w:t>$488.50</w:t>
            </w:r>
          </w:p>
        </w:tc>
        <w:tc>
          <w:tcPr>
            <w:tcW w:w="6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A6949B" w14:textId="04F13922" w:rsidR="007A6CA0" w:rsidRPr="000D5C06" w:rsidRDefault="000D5C06">
            <w:pPr>
              <w:pStyle w:val="Text"/>
              <w:spacing w:after="0" w:line="276" w:lineRule="auto"/>
              <w:jc w:val="right"/>
              <w:rPr>
                <w:sz w:val="18"/>
                <w:szCs w:val="18"/>
                <w:lang w:eastAsia="en-US"/>
              </w:rPr>
            </w:pPr>
            <w:r w:rsidRPr="000D5C06">
              <w:rPr>
                <w:sz w:val="18"/>
                <w:szCs w:val="18"/>
              </w:rPr>
              <w:t>$7.20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9FCCFD" w14:textId="13FB19CB" w:rsidR="007A6CA0" w:rsidRPr="000D5C06" w:rsidRDefault="000D5C06">
            <w:pPr>
              <w:pStyle w:val="Text"/>
              <w:spacing w:after="0" w:line="276" w:lineRule="auto"/>
              <w:jc w:val="right"/>
              <w:rPr>
                <w:sz w:val="18"/>
                <w:szCs w:val="18"/>
                <w:lang w:eastAsia="en-US"/>
              </w:rPr>
            </w:pPr>
            <w:r w:rsidRPr="000D5C06">
              <w:rPr>
                <w:sz w:val="18"/>
                <w:szCs w:val="18"/>
              </w:rPr>
              <w:t>1.50%</w:t>
            </w:r>
          </w:p>
        </w:tc>
      </w:tr>
      <w:tr w:rsidR="00686170" w14:paraId="6E1C4406" w14:textId="77777777" w:rsidTr="002D71BE">
        <w:tc>
          <w:tcPr>
            <w:tcW w:w="1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47AF00" w14:textId="1C36DAE0" w:rsidR="007A6CA0" w:rsidRPr="000D5C06" w:rsidRDefault="007A6CA0">
            <w:pPr>
              <w:pStyle w:val="Text"/>
              <w:spacing w:after="0" w:line="276" w:lineRule="auto"/>
              <w:jc w:val="left"/>
              <w:rPr>
                <w:sz w:val="18"/>
                <w:szCs w:val="18"/>
                <w:lang w:eastAsia="en-US"/>
              </w:rPr>
            </w:pPr>
            <w:r w:rsidRPr="000D5C06">
              <w:rPr>
                <w:sz w:val="18"/>
                <w:szCs w:val="18"/>
              </w:rPr>
              <w:t>To submit the amendment for approval (service included in amendment approval submission) (</w:t>
            </w:r>
            <w:r w:rsidR="000D5C06" w:rsidRPr="000D5C06">
              <w:rPr>
                <w:sz w:val="18"/>
                <w:szCs w:val="18"/>
              </w:rPr>
              <w:t>stage</w:t>
            </w:r>
            <w:r w:rsidRPr="000D5C06">
              <w:rPr>
                <w:sz w:val="18"/>
                <w:szCs w:val="18"/>
              </w:rPr>
              <w:t xml:space="preserve"> 4)</w:t>
            </w:r>
          </w:p>
        </w:tc>
        <w:tc>
          <w:tcPr>
            <w:tcW w:w="30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118198" w14:textId="29E5A384" w:rsidR="007A6CA0" w:rsidRPr="000D5C06" w:rsidRDefault="000D5C06">
            <w:pPr>
              <w:pStyle w:val="Text"/>
              <w:spacing w:after="0" w:line="276" w:lineRule="auto"/>
              <w:jc w:val="center"/>
              <w:rPr>
                <w:sz w:val="18"/>
                <w:szCs w:val="18"/>
                <w:lang w:eastAsia="en-US"/>
              </w:rPr>
            </w:pPr>
            <w:r w:rsidRPr="000D5C06">
              <w:rPr>
                <w:sz w:val="18"/>
                <w:szCs w:val="18"/>
              </w:rPr>
              <w:t>Yes</w:t>
            </w:r>
          </w:p>
        </w:tc>
        <w:tc>
          <w:tcPr>
            <w:tcW w:w="56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A581F5" w14:textId="59A6B462" w:rsidR="007A6CA0" w:rsidRPr="000D5C06" w:rsidRDefault="000D5C06">
            <w:pPr>
              <w:pStyle w:val="Text"/>
              <w:spacing w:after="0" w:line="276" w:lineRule="auto"/>
              <w:jc w:val="center"/>
              <w:rPr>
                <w:sz w:val="18"/>
                <w:szCs w:val="18"/>
                <w:lang w:eastAsia="en-US"/>
              </w:rPr>
            </w:pPr>
            <w:r w:rsidRPr="000D5C06">
              <w:rPr>
                <w:sz w:val="18"/>
                <w:szCs w:val="18"/>
              </w:rPr>
              <w:t>Exclusive</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775066" w14:textId="4DF99130" w:rsidR="007A6CA0" w:rsidRPr="000D5C06" w:rsidRDefault="000D5C06">
            <w:pPr>
              <w:pStyle w:val="Text"/>
              <w:spacing w:after="0" w:line="276" w:lineRule="auto"/>
              <w:jc w:val="right"/>
              <w:rPr>
                <w:sz w:val="18"/>
                <w:szCs w:val="18"/>
                <w:lang w:eastAsia="en-US"/>
              </w:rPr>
            </w:pPr>
            <w:r w:rsidRPr="000D5C06">
              <w:rPr>
                <w:sz w:val="18"/>
                <w:szCs w:val="18"/>
              </w:rPr>
              <w:t>$</w:t>
            </w:r>
            <w:r w:rsidR="007A6CA0" w:rsidRPr="000D5C06">
              <w:rPr>
                <w:sz w:val="18"/>
                <w:szCs w:val="18"/>
              </w:rPr>
              <w:t>481.30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541BF8" w14:textId="126BD431" w:rsidR="007A6CA0" w:rsidRPr="000D5C06" w:rsidRDefault="000D5C06">
            <w:pPr>
              <w:pStyle w:val="Text"/>
              <w:spacing w:after="0" w:line="276" w:lineRule="auto"/>
              <w:jc w:val="right"/>
              <w:rPr>
                <w:sz w:val="18"/>
                <w:szCs w:val="18"/>
                <w:lang w:eastAsia="en-US"/>
              </w:rPr>
            </w:pPr>
            <w:r w:rsidRPr="000D5C06">
              <w:rPr>
                <w:sz w:val="18"/>
                <w:szCs w:val="18"/>
              </w:rPr>
              <w:t>$488.50</w:t>
            </w:r>
          </w:p>
        </w:tc>
        <w:tc>
          <w:tcPr>
            <w:tcW w:w="6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C1B470" w14:textId="2C81C230" w:rsidR="007A6CA0" w:rsidRPr="000D5C06" w:rsidRDefault="000D5C06">
            <w:pPr>
              <w:pStyle w:val="Text"/>
              <w:spacing w:after="0" w:line="276" w:lineRule="auto"/>
              <w:jc w:val="right"/>
              <w:rPr>
                <w:sz w:val="18"/>
                <w:szCs w:val="18"/>
                <w:lang w:eastAsia="en-US"/>
              </w:rPr>
            </w:pPr>
            <w:r w:rsidRPr="000D5C06">
              <w:rPr>
                <w:sz w:val="18"/>
                <w:szCs w:val="18"/>
              </w:rPr>
              <w:t>$7.20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340122" w14:textId="6276BC01" w:rsidR="007A6CA0" w:rsidRPr="000D5C06" w:rsidRDefault="000D5C06">
            <w:pPr>
              <w:pStyle w:val="Text"/>
              <w:spacing w:after="0" w:line="276" w:lineRule="auto"/>
              <w:jc w:val="right"/>
              <w:rPr>
                <w:sz w:val="18"/>
                <w:szCs w:val="18"/>
                <w:lang w:eastAsia="en-US"/>
              </w:rPr>
            </w:pPr>
            <w:r w:rsidRPr="000D5C06">
              <w:rPr>
                <w:sz w:val="18"/>
                <w:szCs w:val="18"/>
              </w:rPr>
              <w:t>1.50%</w:t>
            </w:r>
          </w:p>
        </w:tc>
      </w:tr>
      <w:tr w:rsidR="00686170" w14:paraId="54B5EA85" w14:textId="77777777" w:rsidTr="002D71BE">
        <w:tc>
          <w:tcPr>
            <w:tcW w:w="1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6A8FBE" w14:textId="1B799A0B" w:rsidR="007A6CA0" w:rsidRPr="000D5C06" w:rsidRDefault="007A6CA0">
            <w:pPr>
              <w:pStyle w:val="Text"/>
              <w:spacing w:after="0" w:line="276" w:lineRule="auto"/>
              <w:jc w:val="left"/>
              <w:rPr>
                <w:sz w:val="18"/>
                <w:szCs w:val="18"/>
                <w:lang w:eastAsia="en-US"/>
              </w:rPr>
            </w:pPr>
            <w:r w:rsidRPr="000D5C06">
              <w:rPr>
                <w:sz w:val="18"/>
                <w:szCs w:val="18"/>
              </w:rPr>
              <w:t>Request under Section 29A of the Building Act 1993 for report and consent on proposed demolition</w:t>
            </w:r>
          </w:p>
        </w:tc>
        <w:tc>
          <w:tcPr>
            <w:tcW w:w="30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1945B7" w14:textId="5360561B" w:rsidR="007A6CA0" w:rsidRPr="000D5C06" w:rsidRDefault="000D5C06">
            <w:pPr>
              <w:pStyle w:val="Text"/>
              <w:spacing w:after="0" w:line="276" w:lineRule="auto"/>
              <w:jc w:val="center"/>
              <w:rPr>
                <w:sz w:val="18"/>
                <w:szCs w:val="18"/>
                <w:lang w:eastAsia="en-US"/>
              </w:rPr>
            </w:pPr>
            <w:r w:rsidRPr="000D5C06">
              <w:rPr>
                <w:sz w:val="18"/>
                <w:szCs w:val="18"/>
              </w:rPr>
              <w:t>Yes</w:t>
            </w:r>
          </w:p>
        </w:tc>
        <w:tc>
          <w:tcPr>
            <w:tcW w:w="56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944137" w14:textId="3290A72B" w:rsidR="007A6CA0" w:rsidRPr="000D5C06" w:rsidRDefault="000D5C06">
            <w:pPr>
              <w:pStyle w:val="Text"/>
              <w:spacing w:after="0" w:line="276" w:lineRule="auto"/>
              <w:jc w:val="center"/>
              <w:rPr>
                <w:sz w:val="18"/>
                <w:szCs w:val="18"/>
                <w:lang w:eastAsia="en-US"/>
              </w:rPr>
            </w:pPr>
            <w:r w:rsidRPr="000D5C06">
              <w:rPr>
                <w:sz w:val="18"/>
                <w:szCs w:val="18"/>
              </w:rPr>
              <w:t>Exclusive</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96BC9D" w14:textId="632A00AE" w:rsidR="007A6CA0" w:rsidRPr="000D5C06" w:rsidRDefault="000D5C06">
            <w:pPr>
              <w:pStyle w:val="Text"/>
              <w:spacing w:after="0" w:line="276" w:lineRule="auto"/>
              <w:jc w:val="right"/>
              <w:rPr>
                <w:sz w:val="18"/>
                <w:szCs w:val="18"/>
                <w:lang w:eastAsia="en-US"/>
              </w:rPr>
            </w:pPr>
            <w:r w:rsidRPr="000D5C06">
              <w:rPr>
                <w:sz w:val="18"/>
                <w:szCs w:val="18"/>
              </w:rPr>
              <w:t>$</w:t>
            </w:r>
            <w:r w:rsidR="007A6CA0" w:rsidRPr="000D5C06">
              <w:rPr>
                <w:sz w:val="18"/>
                <w:szCs w:val="18"/>
              </w:rPr>
              <w:t>85.20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BCEA083" w14:textId="1F60461E" w:rsidR="007A6CA0" w:rsidRPr="000D5C06" w:rsidRDefault="000D5C06">
            <w:pPr>
              <w:pStyle w:val="Text"/>
              <w:spacing w:after="0" w:line="276" w:lineRule="auto"/>
              <w:jc w:val="right"/>
              <w:rPr>
                <w:sz w:val="18"/>
                <w:szCs w:val="18"/>
                <w:lang w:eastAsia="en-US"/>
              </w:rPr>
            </w:pPr>
            <w:r w:rsidRPr="000D5C06">
              <w:rPr>
                <w:sz w:val="18"/>
                <w:szCs w:val="18"/>
              </w:rPr>
              <w:t>$</w:t>
            </w:r>
            <w:r w:rsidR="007A6CA0" w:rsidRPr="000D5C06">
              <w:rPr>
                <w:sz w:val="18"/>
                <w:szCs w:val="18"/>
              </w:rPr>
              <w:t>85.20</w:t>
            </w:r>
          </w:p>
        </w:tc>
        <w:tc>
          <w:tcPr>
            <w:tcW w:w="6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F09464" w14:textId="71CB6959" w:rsidR="007A6CA0" w:rsidRPr="000D5C06" w:rsidRDefault="000D5C06">
            <w:pPr>
              <w:pStyle w:val="Text"/>
              <w:spacing w:after="0" w:line="276" w:lineRule="auto"/>
              <w:jc w:val="right"/>
              <w:rPr>
                <w:sz w:val="18"/>
                <w:szCs w:val="18"/>
                <w:lang w:eastAsia="en-US"/>
              </w:rPr>
            </w:pPr>
            <w:r w:rsidRPr="000D5C06">
              <w:rPr>
                <w:sz w:val="18"/>
                <w:szCs w:val="18"/>
              </w:rPr>
              <w:t>$</w:t>
            </w:r>
            <w:r w:rsidR="007A6CA0" w:rsidRPr="000D5C06">
              <w:rPr>
                <w:sz w:val="18"/>
                <w:szCs w:val="18"/>
              </w:rPr>
              <w:t>0.00</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7968CB" w14:textId="39520146" w:rsidR="007A6CA0" w:rsidRPr="000D5C06" w:rsidRDefault="007A6CA0">
            <w:pPr>
              <w:pStyle w:val="Text"/>
              <w:spacing w:after="0" w:line="276" w:lineRule="auto"/>
              <w:jc w:val="right"/>
              <w:rPr>
                <w:sz w:val="18"/>
                <w:szCs w:val="18"/>
                <w:lang w:eastAsia="en-US"/>
              </w:rPr>
            </w:pPr>
            <w:r w:rsidRPr="000D5C06">
              <w:rPr>
                <w:sz w:val="18"/>
                <w:szCs w:val="18"/>
              </w:rPr>
              <w:t>0.00</w:t>
            </w:r>
            <w:r w:rsidR="000D5C06" w:rsidRPr="000D5C06">
              <w:rPr>
                <w:sz w:val="18"/>
                <w:szCs w:val="18"/>
              </w:rPr>
              <w:t>%</w:t>
            </w:r>
          </w:p>
        </w:tc>
      </w:tr>
      <w:tr w:rsidR="007A6CA0" w14:paraId="0AAF1EEC" w14:textId="77777777" w:rsidTr="001F6F0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FFFFFF"/>
            <w:hideMark/>
          </w:tcPr>
          <w:p w14:paraId="61F2CD30" w14:textId="77777777" w:rsidR="007A6CA0" w:rsidRPr="00110352" w:rsidRDefault="007A6CA0">
            <w:pPr>
              <w:pStyle w:val="Text"/>
              <w:spacing w:after="0" w:line="276" w:lineRule="auto"/>
              <w:rPr>
                <w:b/>
                <w:sz w:val="18"/>
                <w:szCs w:val="18"/>
                <w:lang w:eastAsia="en-US"/>
              </w:rPr>
            </w:pPr>
            <w:r w:rsidRPr="00110352">
              <w:rPr>
                <w:b/>
                <w:sz w:val="18"/>
                <w:szCs w:val="18"/>
                <w:lang w:eastAsia="en-US"/>
              </w:rPr>
              <w:t>Combined permit application and planning scheme amendment Fee Structure:</w:t>
            </w:r>
          </w:p>
          <w:p w14:paraId="31A61521" w14:textId="77777777" w:rsidR="007A6CA0" w:rsidRDefault="007A6CA0">
            <w:pPr>
              <w:pStyle w:val="Text"/>
              <w:spacing w:after="0" w:line="276" w:lineRule="auto"/>
              <w:rPr>
                <w:sz w:val="18"/>
                <w:szCs w:val="18"/>
                <w:lang w:eastAsia="en-US"/>
              </w:rPr>
            </w:pPr>
            <w:r w:rsidRPr="00110352">
              <w:rPr>
                <w:sz w:val="18"/>
                <w:szCs w:val="18"/>
                <w:lang w:eastAsia="en-US"/>
              </w:rPr>
              <w:t>As the list does not specifically pick up combined permit and planning scheme amendment applications, the sum of the highest of the fees which would have applied if separate applications were made and 50% of each of the other fees which would have applied if separate applications had been made. If the application includes a number of matters included in the table to regulation 7, the fee for the planning permit for the purpose of calculating the above is, the highest amount of fees that would have applied if separate applications for the planning permit had been made</w:t>
            </w:r>
          </w:p>
          <w:p w14:paraId="1F0C6ABB" w14:textId="77777777" w:rsidR="001F6F05" w:rsidRDefault="001F6F05">
            <w:pPr>
              <w:pStyle w:val="Text"/>
              <w:spacing w:after="0" w:line="276" w:lineRule="auto"/>
              <w:rPr>
                <w:sz w:val="18"/>
                <w:szCs w:val="18"/>
                <w:lang w:eastAsia="en-US"/>
              </w:rPr>
            </w:pPr>
          </w:p>
          <w:p w14:paraId="25E616BD" w14:textId="77777777" w:rsidR="001F6F05" w:rsidRDefault="001F6F05">
            <w:pPr>
              <w:pStyle w:val="Text"/>
              <w:spacing w:after="0" w:line="276" w:lineRule="auto"/>
              <w:rPr>
                <w:sz w:val="18"/>
                <w:szCs w:val="18"/>
                <w:lang w:eastAsia="en-US"/>
              </w:rPr>
            </w:pPr>
          </w:p>
          <w:p w14:paraId="1F29262F" w14:textId="77777777" w:rsidR="001F6F05" w:rsidRDefault="001F6F05">
            <w:pPr>
              <w:pStyle w:val="Text"/>
              <w:spacing w:after="0" w:line="276" w:lineRule="auto"/>
              <w:rPr>
                <w:sz w:val="18"/>
                <w:szCs w:val="18"/>
                <w:lang w:eastAsia="en-US"/>
              </w:rPr>
            </w:pPr>
          </w:p>
          <w:p w14:paraId="13B359D1" w14:textId="77777777" w:rsidR="001F6F05" w:rsidRDefault="001F6F05">
            <w:pPr>
              <w:pStyle w:val="Text"/>
              <w:spacing w:after="0" w:line="276" w:lineRule="auto"/>
              <w:rPr>
                <w:sz w:val="18"/>
                <w:szCs w:val="18"/>
                <w:lang w:eastAsia="en-US"/>
              </w:rPr>
            </w:pPr>
          </w:p>
          <w:p w14:paraId="4D1E3368" w14:textId="77777777" w:rsidR="001F6F05" w:rsidRDefault="001F6F05">
            <w:pPr>
              <w:pStyle w:val="Text"/>
              <w:spacing w:after="0" w:line="276" w:lineRule="auto"/>
              <w:rPr>
                <w:sz w:val="18"/>
                <w:szCs w:val="18"/>
                <w:lang w:eastAsia="en-US"/>
              </w:rPr>
            </w:pPr>
          </w:p>
          <w:p w14:paraId="106A394B" w14:textId="77777777" w:rsidR="001F6F05" w:rsidRDefault="001F6F05">
            <w:pPr>
              <w:pStyle w:val="Text"/>
              <w:spacing w:after="0" w:line="276" w:lineRule="auto"/>
              <w:rPr>
                <w:sz w:val="18"/>
                <w:szCs w:val="18"/>
                <w:lang w:eastAsia="en-US"/>
              </w:rPr>
            </w:pPr>
          </w:p>
          <w:p w14:paraId="3AB69CEE" w14:textId="5624AB31" w:rsidR="007A6CA0" w:rsidRPr="00110352" w:rsidRDefault="007A6CA0">
            <w:pPr>
              <w:pStyle w:val="Text"/>
              <w:spacing w:after="0" w:line="276" w:lineRule="auto"/>
              <w:rPr>
                <w:sz w:val="18"/>
                <w:szCs w:val="18"/>
                <w:lang w:eastAsia="en-US"/>
              </w:rPr>
            </w:pPr>
          </w:p>
        </w:tc>
      </w:tr>
      <w:tr w:rsidR="00F852E0" w:rsidRPr="00110352" w14:paraId="6C889958" w14:textId="77777777" w:rsidTr="002D71BE">
        <w:trPr>
          <w:cantSplit/>
          <w:tblHeader/>
        </w:trPr>
        <w:tc>
          <w:tcPr>
            <w:tcW w:w="1573" w:type="pct"/>
            <w:gridSpan w:val="3"/>
            <w:shd w:val="clear" w:color="auto" w:fill="0067AC" w:themeFill="accent3"/>
            <w:vAlign w:val="center"/>
            <w:hideMark/>
          </w:tcPr>
          <w:p w14:paraId="69B14BE6" w14:textId="77777777" w:rsidR="001F6F05" w:rsidRPr="00110352" w:rsidRDefault="001F6F05" w:rsidP="00DA7161">
            <w:pPr>
              <w:pStyle w:val="Text"/>
              <w:spacing w:after="0"/>
              <w:jc w:val="center"/>
              <w:rPr>
                <w:b/>
                <w:bCs/>
                <w:color w:val="FFFFFF" w:themeColor="background1"/>
                <w:sz w:val="18"/>
                <w:szCs w:val="18"/>
              </w:rPr>
            </w:pPr>
            <w:bookmarkStart w:id="54" w:name="_Hlk100226492"/>
            <w:r w:rsidRPr="00110352">
              <w:rPr>
                <w:b/>
                <w:bCs/>
                <w:color w:val="FFFFFF" w:themeColor="background1"/>
                <w:sz w:val="18"/>
                <w:szCs w:val="18"/>
              </w:rPr>
              <w:t>Description of charge</w:t>
            </w:r>
          </w:p>
        </w:tc>
        <w:tc>
          <w:tcPr>
            <w:tcW w:w="316" w:type="pct"/>
            <w:gridSpan w:val="3"/>
            <w:shd w:val="clear" w:color="auto" w:fill="0067AC" w:themeFill="accent3"/>
            <w:textDirection w:val="btLr"/>
            <w:vAlign w:val="center"/>
            <w:hideMark/>
          </w:tcPr>
          <w:p w14:paraId="51B9B376" w14:textId="77777777" w:rsidR="001F6F05" w:rsidRPr="00110352" w:rsidRDefault="001F6F05" w:rsidP="00DA7161">
            <w:pPr>
              <w:pStyle w:val="Text"/>
              <w:spacing w:after="0"/>
              <w:ind w:left="113" w:right="113"/>
              <w:jc w:val="center"/>
              <w:rPr>
                <w:b/>
                <w:bCs/>
                <w:color w:val="FFFFFF" w:themeColor="background1"/>
                <w:sz w:val="18"/>
                <w:szCs w:val="18"/>
              </w:rPr>
            </w:pPr>
            <w:r w:rsidRPr="00110352">
              <w:rPr>
                <w:b/>
                <w:bCs/>
                <w:color w:val="FFFFFF" w:themeColor="background1"/>
                <w:sz w:val="18"/>
                <w:szCs w:val="18"/>
              </w:rPr>
              <w:t>Statutory fee</w:t>
            </w:r>
          </w:p>
        </w:tc>
        <w:tc>
          <w:tcPr>
            <w:tcW w:w="502" w:type="pct"/>
            <w:gridSpan w:val="2"/>
            <w:shd w:val="clear" w:color="auto" w:fill="0067AC" w:themeFill="accent3"/>
            <w:textDirection w:val="btLr"/>
            <w:vAlign w:val="center"/>
            <w:hideMark/>
          </w:tcPr>
          <w:p w14:paraId="5C2687D6" w14:textId="77777777" w:rsidR="001F6F05" w:rsidRPr="00110352" w:rsidRDefault="001F6F05" w:rsidP="00DA7161">
            <w:pPr>
              <w:pStyle w:val="Text"/>
              <w:spacing w:after="0"/>
              <w:ind w:left="113" w:right="113"/>
              <w:jc w:val="center"/>
              <w:rPr>
                <w:b/>
                <w:bCs/>
                <w:color w:val="FFFFFF" w:themeColor="background1"/>
                <w:sz w:val="18"/>
                <w:szCs w:val="18"/>
              </w:rPr>
            </w:pPr>
            <w:r w:rsidRPr="00110352">
              <w:rPr>
                <w:b/>
                <w:bCs/>
                <w:color w:val="FFFFFF" w:themeColor="background1"/>
                <w:sz w:val="18"/>
                <w:szCs w:val="18"/>
              </w:rPr>
              <w:t>GST</w:t>
            </w:r>
          </w:p>
        </w:tc>
        <w:tc>
          <w:tcPr>
            <w:tcW w:w="651" w:type="pct"/>
            <w:gridSpan w:val="3"/>
            <w:shd w:val="clear" w:color="auto" w:fill="0067AC" w:themeFill="accent3"/>
            <w:vAlign w:val="center"/>
            <w:hideMark/>
          </w:tcPr>
          <w:p w14:paraId="4D361201"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Current unit fee –</w:t>
            </w:r>
          </w:p>
          <w:p w14:paraId="2E5D9478" w14:textId="77777777" w:rsidR="001F6F05" w:rsidRPr="00110352" w:rsidRDefault="001F6F05" w:rsidP="00DA7161">
            <w:pPr>
              <w:pStyle w:val="Text"/>
              <w:spacing w:after="0"/>
              <w:jc w:val="center"/>
              <w:rPr>
                <w:b/>
                <w:bCs/>
                <w:color w:val="FFFFFF" w:themeColor="background1"/>
                <w:sz w:val="18"/>
                <w:szCs w:val="18"/>
              </w:rPr>
            </w:pPr>
            <w:r w:rsidRPr="0072388F">
              <w:rPr>
                <w:b/>
                <w:bCs/>
                <w:color w:val="FFFFFF" w:themeColor="background1"/>
                <w:sz w:val="18"/>
                <w:szCs w:val="18"/>
              </w:rPr>
              <w:t>2021-22</w:t>
            </w:r>
          </w:p>
          <w:p w14:paraId="57158CD8"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w:t>
            </w:r>
          </w:p>
        </w:tc>
        <w:tc>
          <w:tcPr>
            <w:tcW w:w="651" w:type="pct"/>
            <w:gridSpan w:val="2"/>
            <w:shd w:val="clear" w:color="auto" w:fill="0067AC" w:themeFill="accent3"/>
            <w:vAlign w:val="center"/>
            <w:hideMark/>
          </w:tcPr>
          <w:p w14:paraId="70C91EB8"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 xml:space="preserve">Proposed unit fee </w:t>
            </w:r>
            <w:r>
              <w:rPr>
                <w:b/>
                <w:bCs/>
                <w:color w:val="FFFFFF" w:themeColor="background1"/>
                <w:sz w:val="18"/>
                <w:szCs w:val="18"/>
              </w:rPr>
              <w:t>–</w:t>
            </w:r>
            <w:r w:rsidRPr="00110352">
              <w:rPr>
                <w:b/>
                <w:bCs/>
                <w:color w:val="FFFFFF" w:themeColor="background1"/>
                <w:sz w:val="18"/>
                <w:szCs w:val="18"/>
              </w:rPr>
              <w:t xml:space="preserve"> </w:t>
            </w:r>
            <w:r>
              <w:rPr>
                <w:b/>
                <w:bCs/>
                <w:color w:val="FFFFFF" w:themeColor="background1"/>
                <w:sz w:val="18"/>
                <w:szCs w:val="18"/>
              </w:rPr>
              <w:t>2022-23</w:t>
            </w:r>
          </w:p>
          <w:p w14:paraId="6EAC7A64" w14:textId="77777777" w:rsidR="001F6F05" w:rsidRPr="00110352" w:rsidRDefault="001F6F05" w:rsidP="00DA7161">
            <w:pPr>
              <w:pStyle w:val="Text"/>
              <w:spacing w:after="0"/>
              <w:jc w:val="center"/>
              <w:rPr>
                <w:b/>
                <w:bCs/>
                <w:color w:val="FFFFFF" w:themeColor="background1"/>
                <w:sz w:val="18"/>
                <w:szCs w:val="18"/>
              </w:rPr>
            </w:pPr>
          </w:p>
          <w:p w14:paraId="69E050C7"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w:t>
            </w:r>
          </w:p>
        </w:tc>
        <w:tc>
          <w:tcPr>
            <w:tcW w:w="650" w:type="pct"/>
            <w:gridSpan w:val="3"/>
            <w:shd w:val="clear" w:color="auto" w:fill="0067AC" w:themeFill="accent3"/>
            <w:vAlign w:val="center"/>
            <w:hideMark/>
          </w:tcPr>
          <w:p w14:paraId="5D87C546"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 xml:space="preserve">Change </w:t>
            </w:r>
            <w:r>
              <w:rPr>
                <w:b/>
                <w:bCs/>
                <w:color w:val="FFFFFF" w:themeColor="background1"/>
                <w:sz w:val="18"/>
                <w:szCs w:val="18"/>
              </w:rPr>
              <w:t>2021-22</w:t>
            </w:r>
          </w:p>
          <w:p w14:paraId="3CA7E63F"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 xml:space="preserve">to </w:t>
            </w:r>
          </w:p>
          <w:p w14:paraId="1038D43C" w14:textId="77777777" w:rsidR="001F6F05" w:rsidRPr="00110352" w:rsidRDefault="001F6F05" w:rsidP="00DA7161">
            <w:pPr>
              <w:pStyle w:val="Text"/>
              <w:spacing w:after="0"/>
              <w:jc w:val="center"/>
              <w:rPr>
                <w:b/>
                <w:bCs/>
                <w:color w:val="FFFFFF" w:themeColor="background1"/>
                <w:sz w:val="18"/>
                <w:szCs w:val="18"/>
              </w:rPr>
            </w:pPr>
            <w:r>
              <w:rPr>
                <w:b/>
                <w:bCs/>
                <w:color w:val="FFFFFF" w:themeColor="background1"/>
                <w:sz w:val="18"/>
                <w:szCs w:val="18"/>
              </w:rPr>
              <w:t>2022-23</w:t>
            </w:r>
          </w:p>
          <w:p w14:paraId="6F32B100"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w:t>
            </w:r>
          </w:p>
        </w:tc>
        <w:tc>
          <w:tcPr>
            <w:tcW w:w="656" w:type="pct"/>
            <w:gridSpan w:val="3"/>
            <w:shd w:val="clear" w:color="auto" w:fill="0067AC" w:themeFill="accent3"/>
            <w:vAlign w:val="center"/>
            <w:hideMark/>
          </w:tcPr>
          <w:p w14:paraId="06BD377A"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 xml:space="preserve">Change </w:t>
            </w:r>
            <w:r>
              <w:rPr>
                <w:b/>
                <w:bCs/>
                <w:color w:val="FFFFFF" w:themeColor="background1"/>
                <w:sz w:val="18"/>
                <w:szCs w:val="18"/>
              </w:rPr>
              <w:t>2021-22</w:t>
            </w:r>
          </w:p>
          <w:p w14:paraId="2405FB25"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to</w:t>
            </w:r>
          </w:p>
          <w:p w14:paraId="14807A49" w14:textId="77777777" w:rsidR="001F6F05" w:rsidRPr="00110352" w:rsidRDefault="001F6F05" w:rsidP="00DA7161">
            <w:pPr>
              <w:pStyle w:val="Text"/>
              <w:spacing w:after="0"/>
              <w:jc w:val="center"/>
              <w:rPr>
                <w:b/>
                <w:bCs/>
                <w:color w:val="FFFFFF" w:themeColor="background1"/>
                <w:sz w:val="18"/>
                <w:szCs w:val="18"/>
              </w:rPr>
            </w:pPr>
            <w:r>
              <w:rPr>
                <w:b/>
                <w:bCs/>
                <w:color w:val="FFFFFF" w:themeColor="background1"/>
                <w:sz w:val="18"/>
                <w:szCs w:val="18"/>
              </w:rPr>
              <w:t>2022-23</w:t>
            </w:r>
          </w:p>
          <w:p w14:paraId="1FDFECB5" w14:textId="77777777" w:rsidR="001F6F05" w:rsidRPr="00110352" w:rsidRDefault="001F6F05" w:rsidP="00DA7161">
            <w:pPr>
              <w:pStyle w:val="Text"/>
              <w:spacing w:after="0"/>
              <w:jc w:val="center"/>
              <w:rPr>
                <w:b/>
                <w:bCs/>
                <w:color w:val="FFFFFF" w:themeColor="background1"/>
                <w:sz w:val="18"/>
                <w:szCs w:val="18"/>
              </w:rPr>
            </w:pPr>
            <w:r w:rsidRPr="00110352">
              <w:rPr>
                <w:b/>
                <w:bCs/>
                <w:color w:val="FFFFFF" w:themeColor="background1"/>
                <w:sz w:val="18"/>
                <w:szCs w:val="18"/>
              </w:rPr>
              <w:t>%</w:t>
            </w:r>
          </w:p>
        </w:tc>
      </w:tr>
      <w:tr w:rsidR="007A6CA0" w14:paraId="2CEF168D"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21E3BF6" w14:textId="77777777" w:rsidR="007A6CA0" w:rsidRPr="00110352" w:rsidRDefault="007A6CA0">
            <w:pPr>
              <w:pStyle w:val="AppendixAsub-heading"/>
              <w:rPr>
                <w:sz w:val="18"/>
                <w:szCs w:val="18"/>
                <w:lang w:eastAsia="en-US"/>
              </w:rPr>
            </w:pPr>
            <w:bookmarkStart w:id="55" w:name="_Toc71110659"/>
            <w:bookmarkEnd w:id="54"/>
            <w:r w:rsidRPr="00110352">
              <w:rPr>
                <w:sz w:val="18"/>
                <w:szCs w:val="18"/>
                <w:lang w:eastAsia="en-US"/>
              </w:rPr>
              <w:t>Building services</w:t>
            </w:r>
            <w:bookmarkEnd w:id="55"/>
          </w:p>
        </w:tc>
      </w:tr>
      <w:tr w:rsidR="00686170" w14:paraId="02BCF434"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40E2F5" w14:textId="7F7DFC2B" w:rsidR="007A6CA0" w:rsidRPr="00B524AF" w:rsidRDefault="007A6CA0">
            <w:pPr>
              <w:pStyle w:val="Text"/>
              <w:spacing w:after="0"/>
              <w:jc w:val="left"/>
              <w:rPr>
                <w:sz w:val="18"/>
                <w:szCs w:val="18"/>
                <w:lang w:eastAsia="en-US"/>
              </w:rPr>
            </w:pPr>
            <w:r w:rsidRPr="00B524AF">
              <w:rPr>
                <w:sz w:val="18"/>
                <w:szCs w:val="18"/>
              </w:rPr>
              <w:t xml:space="preserve">Sale of </w:t>
            </w:r>
            <w:r w:rsidR="00B524AF" w:rsidRPr="00B524AF">
              <w:rPr>
                <w:sz w:val="18"/>
                <w:szCs w:val="18"/>
              </w:rPr>
              <w:t>Property Information</w:t>
            </w:r>
            <w:r w:rsidRPr="00B524AF">
              <w:rPr>
                <w:sz w:val="18"/>
                <w:szCs w:val="18"/>
              </w:rPr>
              <w:t xml:space="preserve"> (Form 10)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4FB2A3" w14:textId="762CEBA2" w:rsidR="007A6CA0" w:rsidRPr="00B524AF" w:rsidRDefault="00B524AF">
            <w:pPr>
              <w:pStyle w:val="Text"/>
              <w:spacing w:after="0"/>
              <w:jc w:val="center"/>
              <w:rPr>
                <w:sz w:val="18"/>
                <w:szCs w:val="18"/>
                <w:lang w:eastAsia="en-US"/>
              </w:rPr>
            </w:pPr>
            <w:r w:rsidRPr="00B524AF">
              <w:rPr>
                <w:sz w:val="18"/>
                <w:szCs w:val="18"/>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84E4C5" w14:textId="47156259" w:rsidR="007A6CA0" w:rsidRPr="00B524AF" w:rsidRDefault="00B524AF">
            <w:pPr>
              <w:pStyle w:val="Text"/>
              <w:spacing w:after="0"/>
              <w:jc w:val="center"/>
              <w:rPr>
                <w:sz w:val="18"/>
                <w:szCs w:val="18"/>
                <w:lang w:eastAsia="en-US"/>
              </w:rPr>
            </w:pPr>
            <w:r w:rsidRPr="00B524AF">
              <w:rPr>
                <w:sz w:val="18"/>
                <w:szCs w:val="18"/>
              </w:rPr>
              <w:t>Exclusive</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490CF7" w14:textId="0EF75EDB"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47.20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98350CC" w14:textId="40FC9289"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47.20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BF7FB2" w14:textId="54254F7A"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92A47C" w14:textId="22263668" w:rsidR="007A6CA0" w:rsidRPr="00B524AF" w:rsidRDefault="007A6CA0">
            <w:pPr>
              <w:pStyle w:val="Text"/>
              <w:spacing w:after="0"/>
              <w:jc w:val="right"/>
              <w:rPr>
                <w:sz w:val="18"/>
                <w:szCs w:val="18"/>
                <w:lang w:eastAsia="en-US"/>
              </w:rPr>
            </w:pPr>
            <w:r w:rsidRPr="00B524AF">
              <w:rPr>
                <w:sz w:val="18"/>
                <w:szCs w:val="18"/>
              </w:rPr>
              <w:t>0.00</w:t>
            </w:r>
            <w:r w:rsidR="00B524AF" w:rsidRPr="00B524AF">
              <w:rPr>
                <w:sz w:val="18"/>
                <w:szCs w:val="18"/>
              </w:rPr>
              <w:t>%</w:t>
            </w:r>
          </w:p>
        </w:tc>
      </w:tr>
      <w:tr w:rsidR="00686170" w14:paraId="390CD2FB"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F1297D" w14:textId="77313F39" w:rsidR="007A6CA0" w:rsidRPr="00B524AF" w:rsidRDefault="00B524AF">
            <w:pPr>
              <w:pStyle w:val="Text"/>
              <w:spacing w:after="0"/>
              <w:jc w:val="left"/>
              <w:rPr>
                <w:sz w:val="18"/>
                <w:szCs w:val="18"/>
                <w:lang w:eastAsia="en-US"/>
              </w:rPr>
            </w:pPr>
            <w:r w:rsidRPr="00B524AF">
              <w:rPr>
                <w:sz w:val="18"/>
                <w:szCs w:val="18"/>
              </w:rPr>
              <w:t>Information Requests (Private Building Surveyors)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D1558A" w14:textId="158FC21F" w:rsidR="007A6CA0" w:rsidRPr="00B524AF" w:rsidRDefault="00B524AF">
            <w:pPr>
              <w:pStyle w:val="Text"/>
              <w:spacing w:after="0"/>
              <w:jc w:val="center"/>
              <w:rPr>
                <w:sz w:val="18"/>
                <w:szCs w:val="18"/>
                <w:lang w:eastAsia="en-US"/>
              </w:rPr>
            </w:pPr>
            <w:r w:rsidRPr="00B524AF">
              <w:rPr>
                <w:sz w:val="18"/>
                <w:szCs w:val="18"/>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CB514C" w14:textId="55346513" w:rsidR="007A6CA0" w:rsidRPr="00B524AF" w:rsidRDefault="00B524AF">
            <w:pPr>
              <w:pStyle w:val="Text"/>
              <w:spacing w:after="0"/>
              <w:jc w:val="center"/>
              <w:rPr>
                <w:sz w:val="18"/>
                <w:szCs w:val="18"/>
                <w:lang w:eastAsia="en-US"/>
              </w:rPr>
            </w:pPr>
            <w:r w:rsidRPr="00B524AF">
              <w:rPr>
                <w:sz w:val="18"/>
                <w:szCs w:val="18"/>
              </w:rPr>
              <w:t>Exclusive</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FA92FE" w14:textId="3821F1FA"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47.20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E617EE" w14:textId="61233921"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47.20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30D077" w14:textId="65E04461"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BA3841" w14:textId="51263E9E" w:rsidR="007A6CA0" w:rsidRPr="00B524AF" w:rsidRDefault="007A6CA0">
            <w:pPr>
              <w:pStyle w:val="Text"/>
              <w:spacing w:after="0"/>
              <w:jc w:val="right"/>
              <w:rPr>
                <w:sz w:val="18"/>
                <w:szCs w:val="18"/>
                <w:lang w:eastAsia="en-US"/>
              </w:rPr>
            </w:pPr>
            <w:r w:rsidRPr="00B524AF">
              <w:rPr>
                <w:sz w:val="18"/>
                <w:szCs w:val="18"/>
              </w:rPr>
              <w:t>0.00</w:t>
            </w:r>
            <w:r w:rsidR="00B524AF" w:rsidRPr="00B524AF">
              <w:rPr>
                <w:sz w:val="18"/>
                <w:szCs w:val="18"/>
              </w:rPr>
              <w:t>%</w:t>
            </w:r>
          </w:p>
        </w:tc>
      </w:tr>
      <w:tr w:rsidR="00686170" w14:paraId="5DF83125"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06B7F5" w14:textId="17C193E1" w:rsidR="007A6CA0" w:rsidRPr="00B524AF" w:rsidRDefault="00B524AF">
            <w:pPr>
              <w:pStyle w:val="Text"/>
              <w:spacing w:after="0"/>
              <w:jc w:val="left"/>
              <w:rPr>
                <w:sz w:val="18"/>
                <w:szCs w:val="18"/>
                <w:lang w:eastAsia="en-US"/>
              </w:rPr>
            </w:pPr>
            <w:r w:rsidRPr="00B524AF">
              <w:rPr>
                <w:sz w:val="18"/>
                <w:szCs w:val="18"/>
              </w:rPr>
              <w:t>Lodgement Fee (Private Building Surveyors)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CC047F" w14:textId="1D5CEDE3" w:rsidR="007A6CA0" w:rsidRPr="00B524AF" w:rsidRDefault="00B524AF">
            <w:pPr>
              <w:pStyle w:val="Text"/>
              <w:spacing w:after="0"/>
              <w:jc w:val="center"/>
              <w:rPr>
                <w:sz w:val="18"/>
                <w:szCs w:val="18"/>
                <w:lang w:eastAsia="en-US"/>
              </w:rPr>
            </w:pPr>
            <w:r w:rsidRPr="00B524AF">
              <w:rPr>
                <w:sz w:val="18"/>
                <w:szCs w:val="18"/>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D57BD0" w14:textId="677EB0FF" w:rsidR="007A6CA0" w:rsidRPr="00B524AF" w:rsidRDefault="00B524AF">
            <w:pPr>
              <w:pStyle w:val="Text"/>
              <w:spacing w:after="0"/>
              <w:jc w:val="center"/>
              <w:rPr>
                <w:sz w:val="18"/>
                <w:szCs w:val="18"/>
                <w:lang w:eastAsia="en-US"/>
              </w:rPr>
            </w:pPr>
            <w:r w:rsidRPr="00B524AF">
              <w:rPr>
                <w:sz w:val="18"/>
                <w:szCs w:val="18"/>
              </w:rPr>
              <w:t>Exclusive</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FBC82F" w14:textId="2C710E9D"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121.90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3B8305" w14:textId="291336D5"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121.90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1E4FC0" w14:textId="549EFA26"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E6592E" w14:textId="09A894EF" w:rsidR="007A6CA0" w:rsidRPr="00B524AF" w:rsidRDefault="007A6CA0">
            <w:pPr>
              <w:pStyle w:val="Text"/>
              <w:spacing w:after="0"/>
              <w:jc w:val="right"/>
              <w:rPr>
                <w:sz w:val="18"/>
                <w:szCs w:val="18"/>
                <w:lang w:eastAsia="en-US"/>
              </w:rPr>
            </w:pPr>
            <w:r w:rsidRPr="00B524AF">
              <w:rPr>
                <w:sz w:val="18"/>
                <w:szCs w:val="18"/>
              </w:rPr>
              <w:t>0.00</w:t>
            </w:r>
            <w:r w:rsidR="00B524AF" w:rsidRPr="00B524AF">
              <w:rPr>
                <w:sz w:val="18"/>
                <w:szCs w:val="18"/>
              </w:rPr>
              <w:t>%</w:t>
            </w:r>
          </w:p>
        </w:tc>
      </w:tr>
      <w:tr w:rsidR="00686170" w14:paraId="4DE99A3E"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8246D0" w14:textId="240D9960" w:rsidR="007A6CA0" w:rsidRPr="00B524AF" w:rsidRDefault="007A6CA0">
            <w:pPr>
              <w:pStyle w:val="Text"/>
              <w:spacing w:after="0"/>
              <w:jc w:val="left"/>
              <w:rPr>
                <w:sz w:val="18"/>
                <w:szCs w:val="18"/>
                <w:lang w:eastAsia="en-US"/>
              </w:rPr>
            </w:pPr>
            <w:r w:rsidRPr="00B524AF">
              <w:rPr>
                <w:sz w:val="18"/>
                <w:szCs w:val="18"/>
              </w:rPr>
              <w:t xml:space="preserve">Council consent applications </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E36265" w14:textId="790B2B09" w:rsidR="007A6CA0" w:rsidRPr="00B524AF" w:rsidRDefault="00B524AF">
            <w:pPr>
              <w:pStyle w:val="Text"/>
              <w:spacing w:after="0"/>
              <w:jc w:val="center"/>
              <w:rPr>
                <w:sz w:val="18"/>
                <w:szCs w:val="18"/>
                <w:lang w:eastAsia="en-US"/>
              </w:rPr>
            </w:pPr>
            <w:r w:rsidRPr="00B524AF">
              <w:rPr>
                <w:sz w:val="18"/>
                <w:szCs w:val="18"/>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428572" w14:textId="6E5F8815" w:rsidR="007A6CA0" w:rsidRPr="00B524AF" w:rsidRDefault="00B524AF">
            <w:pPr>
              <w:pStyle w:val="Text"/>
              <w:spacing w:after="0"/>
              <w:jc w:val="center"/>
              <w:rPr>
                <w:sz w:val="18"/>
                <w:szCs w:val="18"/>
                <w:lang w:eastAsia="en-US"/>
              </w:rPr>
            </w:pPr>
            <w:r w:rsidRPr="00B524AF">
              <w:rPr>
                <w:sz w:val="18"/>
                <w:szCs w:val="18"/>
              </w:rPr>
              <w:t>Exclusive</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064E90" w14:textId="7920CDAE"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290.40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00D695" w14:textId="06FBD5B5"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290.40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34FE06" w14:textId="3724F2B9"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021B99" w14:textId="1FB7421E" w:rsidR="007A6CA0" w:rsidRPr="00B524AF" w:rsidRDefault="007A6CA0">
            <w:pPr>
              <w:pStyle w:val="Text"/>
              <w:spacing w:after="0"/>
              <w:jc w:val="right"/>
              <w:rPr>
                <w:sz w:val="18"/>
                <w:szCs w:val="18"/>
                <w:lang w:eastAsia="en-US"/>
              </w:rPr>
            </w:pPr>
            <w:r w:rsidRPr="00B524AF">
              <w:rPr>
                <w:sz w:val="18"/>
                <w:szCs w:val="18"/>
              </w:rPr>
              <w:t>0.00</w:t>
            </w:r>
            <w:r w:rsidR="00B524AF" w:rsidRPr="00B524AF">
              <w:rPr>
                <w:sz w:val="18"/>
                <w:szCs w:val="18"/>
              </w:rPr>
              <w:t>%</w:t>
            </w:r>
          </w:p>
        </w:tc>
      </w:tr>
      <w:tr w:rsidR="00686170" w14:paraId="3EEB460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CF1850" w14:textId="7398F489" w:rsidR="007A6CA0" w:rsidRPr="00B524AF" w:rsidRDefault="007A6CA0">
            <w:pPr>
              <w:pStyle w:val="Text"/>
              <w:spacing w:after="0"/>
              <w:jc w:val="left"/>
              <w:rPr>
                <w:sz w:val="18"/>
                <w:szCs w:val="18"/>
                <w:lang w:eastAsia="en-US"/>
              </w:rPr>
            </w:pPr>
            <w:r w:rsidRPr="00B524AF">
              <w:rPr>
                <w:sz w:val="18"/>
                <w:szCs w:val="18"/>
              </w:rPr>
              <w:t xml:space="preserve">Council consent </w:t>
            </w:r>
            <w:r w:rsidR="00B524AF" w:rsidRPr="00B524AF">
              <w:rPr>
                <w:sz w:val="18"/>
                <w:szCs w:val="18"/>
              </w:rPr>
              <w:t>Hoarding</w:t>
            </w:r>
            <w:r w:rsidRPr="00B524AF">
              <w:rPr>
                <w:sz w:val="18"/>
                <w:szCs w:val="18"/>
              </w:rPr>
              <w:t xml:space="preserve"> </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E47C18" w14:textId="2C7A77A3" w:rsidR="007A6CA0" w:rsidRPr="00B524AF" w:rsidRDefault="00B524AF">
            <w:pPr>
              <w:pStyle w:val="Text"/>
              <w:spacing w:after="0"/>
              <w:jc w:val="center"/>
              <w:rPr>
                <w:sz w:val="18"/>
                <w:szCs w:val="18"/>
                <w:lang w:eastAsia="en-US"/>
              </w:rPr>
            </w:pPr>
            <w:r w:rsidRPr="00B524AF">
              <w:rPr>
                <w:sz w:val="18"/>
                <w:szCs w:val="18"/>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79860E" w14:textId="1AAB385D" w:rsidR="007A6CA0" w:rsidRPr="00B524AF" w:rsidRDefault="00B524AF">
            <w:pPr>
              <w:pStyle w:val="Text"/>
              <w:spacing w:after="0"/>
              <w:jc w:val="center"/>
              <w:rPr>
                <w:sz w:val="18"/>
                <w:szCs w:val="18"/>
                <w:lang w:eastAsia="en-US"/>
              </w:rPr>
            </w:pPr>
            <w:r w:rsidRPr="00B524AF">
              <w:rPr>
                <w:sz w:val="18"/>
                <w:szCs w:val="18"/>
              </w:rPr>
              <w:t>Exclusive</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1878B1" w14:textId="07E294D8"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294.70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EDADB38" w14:textId="1020AC80"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294.70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18C0AB" w14:textId="5150E924"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A44B58" w14:textId="144820C0" w:rsidR="007A6CA0" w:rsidRPr="00B524AF" w:rsidRDefault="007A6CA0">
            <w:pPr>
              <w:pStyle w:val="Text"/>
              <w:spacing w:after="0"/>
              <w:jc w:val="right"/>
              <w:rPr>
                <w:sz w:val="18"/>
                <w:szCs w:val="18"/>
                <w:lang w:eastAsia="en-US"/>
              </w:rPr>
            </w:pPr>
            <w:r w:rsidRPr="00B524AF">
              <w:rPr>
                <w:sz w:val="18"/>
                <w:szCs w:val="18"/>
              </w:rPr>
              <w:t>0.00</w:t>
            </w:r>
            <w:r w:rsidR="00B524AF" w:rsidRPr="00B524AF">
              <w:rPr>
                <w:sz w:val="18"/>
                <w:szCs w:val="18"/>
              </w:rPr>
              <w:t>%</w:t>
            </w:r>
          </w:p>
        </w:tc>
      </w:tr>
      <w:tr w:rsidR="00686170" w14:paraId="60FC002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EAA3A8" w14:textId="2D521843" w:rsidR="007A6CA0" w:rsidRPr="00B524AF" w:rsidRDefault="007A6CA0">
            <w:pPr>
              <w:pStyle w:val="Text"/>
              <w:spacing w:after="0"/>
              <w:jc w:val="left"/>
              <w:rPr>
                <w:sz w:val="18"/>
                <w:szCs w:val="18"/>
                <w:lang w:eastAsia="en-US"/>
              </w:rPr>
            </w:pPr>
            <w:r w:rsidRPr="00B524AF">
              <w:rPr>
                <w:sz w:val="18"/>
                <w:szCs w:val="18"/>
              </w:rPr>
              <w:t>Building surveying services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953C72" w14:textId="6E10C8EB" w:rsidR="007A6CA0" w:rsidRPr="00B524AF" w:rsidRDefault="00B524AF">
            <w:pPr>
              <w:pStyle w:val="Text"/>
              <w:spacing w:after="0"/>
              <w:jc w:val="center"/>
              <w:rPr>
                <w:sz w:val="18"/>
                <w:szCs w:val="18"/>
                <w:lang w:eastAsia="en-US"/>
              </w:rPr>
            </w:pPr>
            <w:r w:rsidRPr="00B524AF">
              <w:rPr>
                <w:sz w:val="18"/>
                <w:szCs w:val="18"/>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3CC825" w14:textId="2AA5DC27" w:rsidR="007A6CA0" w:rsidRPr="00B524AF" w:rsidRDefault="00B524AF">
            <w:pPr>
              <w:pStyle w:val="Text"/>
              <w:spacing w:after="0"/>
              <w:jc w:val="center"/>
              <w:rPr>
                <w:sz w:val="18"/>
                <w:szCs w:val="18"/>
                <w:lang w:eastAsia="en-US"/>
              </w:rPr>
            </w:pPr>
            <w:r w:rsidRPr="00B524AF">
              <w:rPr>
                <w:sz w:val="18"/>
                <w:szCs w:val="18"/>
              </w:rPr>
              <w:t>Inclusive</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D6E80B" w14:textId="4623DB5D" w:rsidR="007A6CA0" w:rsidRPr="00B524AF" w:rsidRDefault="00B524AF">
            <w:pPr>
              <w:pStyle w:val="Text"/>
              <w:spacing w:after="0"/>
              <w:ind w:left="-176" w:right="-91"/>
              <w:jc w:val="right"/>
              <w:rPr>
                <w:sz w:val="18"/>
                <w:szCs w:val="18"/>
                <w:lang w:eastAsia="en-US"/>
              </w:rPr>
            </w:pPr>
            <w:r w:rsidRPr="00B524AF">
              <w:rPr>
                <w:sz w:val="18"/>
                <w:szCs w:val="18"/>
              </w:rPr>
              <w:t>$130per hour/$195min fee</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B90B51A" w14:textId="5B7DBB76" w:rsidR="007A6CA0" w:rsidRPr="00B524AF" w:rsidRDefault="00B524AF">
            <w:pPr>
              <w:pStyle w:val="Text"/>
              <w:spacing w:after="0"/>
              <w:ind w:left="-176" w:right="-91"/>
              <w:jc w:val="right"/>
              <w:rPr>
                <w:sz w:val="18"/>
                <w:szCs w:val="18"/>
                <w:lang w:eastAsia="en-US"/>
              </w:rPr>
            </w:pPr>
            <w:r w:rsidRPr="00B524AF">
              <w:rPr>
                <w:sz w:val="18"/>
                <w:szCs w:val="18"/>
              </w:rPr>
              <w:t>$139.50per hour/$209.50min fee</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808EBE" w14:textId="2EEDA19F" w:rsidR="007A6CA0" w:rsidRPr="00B524AF" w:rsidRDefault="00B524AF">
            <w:pPr>
              <w:pStyle w:val="Text"/>
              <w:spacing w:after="0"/>
              <w:jc w:val="right"/>
              <w:rPr>
                <w:sz w:val="18"/>
                <w:szCs w:val="18"/>
                <w:lang w:eastAsia="en-US"/>
              </w:rPr>
            </w:pPr>
            <w:r w:rsidRPr="00B524AF">
              <w:rPr>
                <w:sz w:val="18"/>
                <w:szCs w:val="18"/>
              </w:rPr>
              <w:t>$1 per hour/ $1.5 Min fee</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F1093B" w14:textId="4D50B8C1" w:rsidR="007A6CA0" w:rsidRPr="00B524AF" w:rsidRDefault="00B524AF">
            <w:pPr>
              <w:pStyle w:val="Text"/>
              <w:spacing w:after="0"/>
              <w:jc w:val="right"/>
              <w:rPr>
                <w:sz w:val="18"/>
                <w:szCs w:val="18"/>
                <w:lang w:eastAsia="en-US"/>
              </w:rPr>
            </w:pPr>
            <w:r w:rsidRPr="00B524AF">
              <w:rPr>
                <w:sz w:val="18"/>
                <w:szCs w:val="18"/>
              </w:rPr>
              <w:t>Range</w:t>
            </w:r>
          </w:p>
        </w:tc>
      </w:tr>
      <w:tr w:rsidR="00686170" w14:paraId="2C8833C3"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9F1C08" w14:textId="3EB803A0" w:rsidR="007A6CA0" w:rsidRPr="00B524AF" w:rsidRDefault="00B524AF">
            <w:pPr>
              <w:pStyle w:val="Text"/>
              <w:spacing w:after="0"/>
              <w:jc w:val="left"/>
              <w:rPr>
                <w:sz w:val="18"/>
                <w:szCs w:val="18"/>
                <w:lang w:eastAsia="en-US"/>
              </w:rPr>
            </w:pPr>
            <w:r w:rsidRPr="00B524AF">
              <w:rPr>
                <w:sz w:val="18"/>
                <w:szCs w:val="18"/>
              </w:rPr>
              <w:t>Transfer of Function’ role from Private Building Surveyors to Municipal Building Surveyor</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033166" w14:textId="45A40B3F" w:rsidR="007A6CA0" w:rsidRPr="00B524AF" w:rsidRDefault="00B524AF">
            <w:pPr>
              <w:pStyle w:val="Text"/>
              <w:spacing w:after="0"/>
              <w:jc w:val="center"/>
              <w:rPr>
                <w:sz w:val="18"/>
                <w:szCs w:val="18"/>
                <w:lang w:eastAsia="en-US"/>
              </w:rPr>
            </w:pPr>
            <w:r w:rsidRPr="00B524AF">
              <w:rPr>
                <w:sz w:val="18"/>
                <w:szCs w:val="18"/>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8B15BC" w14:textId="3F883D7C" w:rsidR="007A6CA0" w:rsidRPr="00B524AF" w:rsidRDefault="00B524AF">
            <w:pPr>
              <w:pStyle w:val="Text"/>
              <w:spacing w:after="0"/>
              <w:jc w:val="center"/>
              <w:rPr>
                <w:sz w:val="18"/>
                <w:szCs w:val="18"/>
                <w:lang w:eastAsia="en-US"/>
              </w:rPr>
            </w:pPr>
            <w:r w:rsidRPr="00B524AF">
              <w:rPr>
                <w:sz w:val="18"/>
                <w:szCs w:val="18"/>
              </w:rPr>
              <w:t>Inclusive</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CD948F" w14:textId="19F470E1" w:rsidR="007A6CA0" w:rsidRPr="00B524AF" w:rsidRDefault="00B524AF">
            <w:pPr>
              <w:pStyle w:val="Text"/>
              <w:spacing w:after="0"/>
              <w:jc w:val="right"/>
              <w:rPr>
                <w:sz w:val="18"/>
                <w:szCs w:val="18"/>
                <w:lang w:eastAsia="en-US"/>
              </w:rPr>
            </w:pPr>
            <w:r w:rsidRPr="00B524AF">
              <w:rPr>
                <w:sz w:val="18"/>
                <w:szCs w:val="18"/>
              </w:rPr>
              <w:t>$5,000 min fee</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DC8DB76" w14:textId="4AE22B70"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5,</w:t>
            </w:r>
            <w:r w:rsidRPr="00B524AF">
              <w:rPr>
                <w:sz w:val="18"/>
                <w:szCs w:val="18"/>
              </w:rPr>
              <w:t xml:space="preserve">375 </w:t>
            </w:r>
            <w:r w:rsidR="007A6CA0" w:rsidRPr="00B524AF">
              <w:rPr>
                <w:sz w:val="18"/>
                <w:szCs w:val="18"/>
              </w:rPr>
              <w:t>min fee</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D980979" w14:textId="77777777" w:rsidR="007A6CA0" w:rsidRPr="00B524AF" w:rsidRDefault="007A6CA0">
            <w:pPr>
              <w:pStyle w:val="Text"/>
              <w:spacing w:after="0"/>
              <w:jc w:val="right"/>
              <w:rPr>
                <w:sz w:val="18"/>
                <w:szCs w:val="18"/>
                <w:lang w:eastAsia="en-US"/>
              </w:rPr>
            </w:pP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CB02500" w14:textId="77777777" w:rsidR="007A6CA0" w:rsidRPr="00B524AF" w:rsidRDefault="007A6CA0">
            <w:pPr>
              <w:pStyle w:val="Text"/>
              <w:spacing w:after="0"/>
              <w:jc w:val="right"/>
              <w:rPr>
                <w:sz w:val="18"/>
                <w:szCs w:val="18"/>
                <w:lang w:eastAsia="en-US"/>
              </w:rPr>
            </w:pPr>
          </w:p>
        </w:tc>
      </w:tr>
      <w:tr w:rsidR="00686170" w14:paraId="28CF9AF6"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36939D" w14:textId="37D8CBF8" w:rsidR="007A6CA0" w:rsidRPr="00B524AF" w:rsidRDefault="007A6CA0">
            <w:pPr>
              <w:pStyle w:val="Text"/>
              <w:spacing w:after="0"/>
              <w:jc w:val="left"/>
              <w:rPr>
                <w:sz w:val="18"/>
                <w:szCs w:val="18"/>
                <w:lang w:eastAsia="en-US"/>
              </w:rPr>
            </w:pPr>
            <w:r w:rsidRPr="00B524AF">
              <w:rPr>
                <w:sz w:val="18"/>
                <w:szCs w:val="18"/>
              </w:rPr>
              <w:t xml:space="preserve">Temporary </w:t>
            </w:r>
            <w:r w:rsidR="00B524AF" w:rsidRPr="00B524AF">
              <w:rPr>
                <w:sz w:val="18"/>
                <w:szCs w:val="18"/>
              </w:rPr>
              <w:t>Occupancy Permits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C9A45C" w14:textId="468209E0" w:rsidR="007A6CA0" w:rsidRPr="00B524AF" w:rsidRDefault="00B524AF">
            <w:pPr>
              <w:pStyle w:val="Text"/>
              <w:spacing w:after="0"/>
              <w:jc w:val="center"/>
              <w:rPr>
                <w:sz w:val="18"/>
                <w:szCs w:val="18"/>
                <w:lang w:eastAsia="en-US"/>
              </w:rPr>
            </w:pPr>
            <w:r w:rsidRPr="00B524AF">
              <w:rPr>
                <w:sz w:val="18"/>
                <w:szCs w:val="18"/>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B32B58" w14:textId="6FCEDF77" w:rsidR="007A6CA0" w:rsidRPr="00B524AF" w:rsidRDefault="00B524AF">
            <w:pPr>
              <w:pStyle w:val="Text"/>
              <w:spacing w:after="0"/>
              <w:jc w:val="center"/>
              <w:rPr>
                <w:sz w:val="18"/>
                <w:szCs w:val="18"/>
                <w:lang w:eastAsia="en-US"/>
              </w:rPr>
            </w:pPr>
            <w:r w:rsidRPr="00B524AF">
              <w:rPr>
                <w:sz w:val="18"/>
                <w:szCs w:val="18"/>
              </w:rPr>
              <w:t>Inclusive</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92D9F6" w14:textId="6AA092DE" w:rsidR="007A6CA0" w:rsidRPr="00B524AF" w:rsidRDefault="00B524AF">
            <w:pPr>
              <w:pStyle w:val="Text"/>
              <w:spacing w:after="0"/>
              <w:jc w:val="right"/>
              <w:rPr>
                <w:sz w:val="18"/>
                <w:szCs w:val="18"/>
                <w:lang w:eastAsia="en-US"/>
              </w:rPr>
            </w:pPr>
            <w:r w:rsidRPr="00B524AF">
              <w:rPr>
                <w:sz w:val="18"/>
                <w:szCs w:val="18"/>
              </w:rPr>
              <w:t xml:space="preserve">$577 </w:t>
            </w:r>
            <w:r w:rsidR="007A6CA0" w:rsidRPr="00B524AF">
              <w:rPr>
                <w:sz w:val="18"/>
                <w:szCs w:val="18"/>
              </w:rPr>
              <w:t>min fee</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C08A1D" w14:textId="077B7AB4" w:rsidR="007A6CA0" w:rsidRPr="00B524AF" w:rsidRDefault="00B524AF">
            <w:pPr>
              <w:pStyle w:val="Text"/>
              <w:spacing w:after="0"/>
              <w:jc w:val="right"/>
              <w:rPr>
                <w:sz w:val="18"/>
                <w:szCs w:val="18"/>
                <w:lang w:eastAsia="en-US"/>
              </w:rPr>
            </w:pPr>
            <w:r w:rsidRPr="00B524AF">
              <w:rPr>
                <w:sz w:val="18"/>
                <w:szCs w:val="18"/>
              </w:rPr>
              <w:t xml:space="preserve">$620 </w:t>
            </w:r>
            <w:r w:rsidR="007A6CA0" w:rsidRPr="00B524AF">
              <w:rPr>
                <w:sz w:val="18"/>
                <w:szCs w:val="18"/>
              </w:rPr>
              <w:t>min fee</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7F228D" w14:textId="6B919767" w:rsidR="007A6CA0" w:rsidRPr="00B524AF" w:rsidRDefault="00B524AF">
            <w:pPr>
              <w:pStyle w:val="Text"/>
              <w:spacing w:after="0"/>
              <w:jc w:val="right"/>
              <w:rPr>
                <w:sz w:val="18"/>
                <w:szCs w:val="18"/>
                <w:lang w:eastAsia="en-US"/>
              </w:rPr>
            </w:pPr>
            <w:r w:rsidRPr="00B524AF">
              <w:rPr>
                <w:sz w:val="18"/>
                <w:szCs w:val="18"/>
              </w:rPr>
              <w:t>$</w:t>
            </w:r>
            <w:r w:rsidR="007A6CA0" w:rsidRPr="00B524AF">
              <w:rPr>
                <w:sz w:val="18"/>
                <w:szCs w:val="18"/>
              </w:rPr>
              <w:t>8.00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5D2E8D" w14:textId="47338DB7" w:rsidR="007A6CA0" w:rsidRPr="00B524AF" w:rsidRDefault="007A6CA0">
            <w:pPr>
              <w:pStyle w:val="Text"/>
              <w:spacing w:after="0"/>
              <w:jc w:val="right"/>
              <w:rPr>
                <w:sz w:val="18"/>
                <w:szCs w:val="18"/>
                <w:lang w:eastAsia="en-US"/>
              </w:rPr>
            </w:pPr>
            <w:r w:rsidRPr="00B524AF">
              <w:rPr>
                <w:sz w:val="18"/>
                <w:szCs w:val="18"/>
              </w:rPr>
              <w:t>1.41</w:t>
            </w:r>
            <w:r w:rsidR="00B524AF" w:rsidRPr="00B524AF">
              <w:rPr>
                <w:sz w:val="18"/>
                <w:szCs w:val="18"/>
              </w:rPr>
              <w:t>%</w:t>
            </w:r>
          </w:p>
        </w:tc>
      </w:tr>
      <w:tr w:rsidR="007A6CA0" w14:paraId="0E6B5CB2"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F788AA3" w14:textId="77777777" w:rsidR="007A6CA0" w:rsidRPr="00110352" w:rsidRDefault="007A6CA0" w:rsidP="001D27D6">
            <w:pPr>
              <w:pStyle w:val="Text"/>
              <w:spacing w:before="120" w:after="80"/>
              <w:jc w:val="left"/>
              <w:rPr>
                <w:b/>
                <w:color w:val="004C80" w:themeColor="accent3" w:themeShade="BF"/>
                <w:sz w:val="18"/>
                <w:szCs w:val="18"/>
                <w:lang w:eastAsia="en-US"/>
              </w:rPr>
            </w:pPr>
            <w:r w:rsidRPr="00110352">
              <w:rPr>
                <w:b/>
                <w:color w:val="004C80" w:themeColor="accent3" w:themeShade="BF"/>
                <w:sz w:val="18"/>
                <w:szCs w:val="18"/>
                <w:lang w:eastAsia="en-US"/>
              </w:rPr>
              <w:t>Building permit fees</w:t>
            </w:r>
          </w:p>
        </w:tc>
      </w:tr>
      <w:tr w:rsidR="00686170" w14:paraId="24398997"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7CFC519" w14:textId="77777777" w:rsidR="007A6CA0" w:rsidRPr="00110352" w:rsidRDefault="007A6CA0">
            <w:pPr>
              <w:pStyle w:val="Text"/>
              <w:spacing w:after="0"/>
              <w:jc w:val="left"/>
              <w:rPr>
                <w:sz w:val="18"/>
                <w:szCs w:val="18"/>
                <w:lang w:eastAsia="en-US"/>
              </w:rPr>
            </w:pPr>
            <w:r w:rsidRPr="00110352">
              <w:rPr>
                <w:sz w:val="18"/>
                <w:szCs w:val="18"/>
                <w:lang w:eastAsia="en-US"/>
              </w:rPr>
              <w:t>Dwelling</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8C91EE9"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6B3876B"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5EE53E" w14:textId="7C70FE38" w:rsidR="007A6CA0" w:rsidRPr="00423BC7" w:rsidRDefault="00423BC7">
            <w:pPr>
              <w:pStyle w:val="Text"/>
              <w:spacing w:after="0"/>
              <w:jc w:val="right"/>
              <w:rPr>
                <w:sz w:val="18"/>
                <w:szCs w:val="18"/>
                <w:lang w:eastAsia="en-US"/>
              </w:rPr>
            </w:pPr>
            <w:r w:rsidRPr="00423BC7">
              <w:rPr>
                <w:sz w:val="18"/>
                <w:szCs w:val="18"/>
              </w:rPr>
              <w:t>$</w:t>
            </w:r>
            <w:r w:rsidR="007A6CA0" w:rsidRPr="00423BC7">
              <w:rPr>
                <w:sz w:val="18"/>
                <w:szCs w:val="18"/>
              </w:rPr>
              <w:t>3,</w:t>
            </w:r>
            <w:r w:rsidRPr="00423BC7">
              <w:rPr>
                <w:sz w:val="18"/>
                <w:szCs w:val="18"/>
              </w:rPr>
              <w:t>455</w:t>
            </w:r>
            <w:r w:rsidR="007A6CA0" w:rsidRPr="00423BC7">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8D5F67" w14:textId="3D8A163C" w:rsidR="007A6CA0" w:rsidRPr="00423BC7" w:rsidRDefault="00423BC7">
            <w:pPr>
              <w:pStyle w:val="Text"/>
              <w:spacing w:after="0"/>
              <w:jc w:val="right"/>
              <w:rPr>
                <w:sz w:val="18"/>
                <w:szCs w:val="18"/>
                <w:lang w:eastAsia="en-US"/>
              </w:rPr>
            </w:pPr>
            <w:r w:rsidRPr="00423BC7">
              <w:rPr>
                <w:sz w:val="18"/>
                <w:szCs w:val="18"/>
              </w:rPr>
              <w:t>$</w:t>
            </w:r>
            <w:r w:rsidR="007A6CA0" w:rsidRPr="00423BC7">
              <w:rPr>
                <w:sz w:val="18"/>
                <w:szCs w:val="18"/>
              </w:rPr>
              <w:t>3,</w:t>
            </w:r>
            <w:r w:rsidRPr="00423BC7">
              <w:rPr>
                <w:sz w:val="18"/>
                <w:szCs w:val="18"/>
              </w:rPr>
              <w:t>515</w:t>
            </w:r>
            <w:r w:rsidR="007A6CA0" w:rsidRPr="00423BC7">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91D121" w14:textId="5D76C215" w:rsidR="007A6CA0" w:rsidRPr="00423BC7" w:rsidRDefault="00423BC7">
            <w:pPr>
              <w:pStyle w:val="Text"/>
              <w:spacing w:after="0"/>
              <w:jc w:val="right"/>
              <w:rPr>
                <w:sz w:val="18"/>
                <w:szCs w:val="18"/>
                <w:lang w:eastAsia="en-US"/>
              </w:rPr>
            </w:pPr>
            <w:r w:rsidRPr="00423BC7">
              <w:rPr>
                <w:sz w:val="18"/>
                <w:szCs w:val="18"/>
              </w:rPr>
              <w:t>$60</w:t>
            </w:r>
            <w:r w:rsidR="007A6CA0" w:rsidRPr="00423BC7">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10A93F" w14:textId="21F24C36" w:rsidR="007A6CA0" w:rsidRPr="00423BC7" w:rsidRDefault="007A6CA0">
            <w:pPr>
              <w:pStyle w:val="Text"/>
              <w:spacing w:after="0"/>
              <w:jc w:val="right"/>
              <w:rPr>
                <w:sz w:val="18"/>
                <w:szCs w:val="18"/>
                <w:lang w:eastAsia="en-US"/>
              </w:rPr>
            </w:pPr>
            <w:r w:rsidRPr="00423BC7">
              <w:rPr>
                <w:sz w:val="18"/>
                <w:szCs w:val="18"/>
              </w:rPr>
              <w:t>1.</w:t>
            </w:r>
            <w:r w:rsidR="00423BC7" w:rsidRPr="00423BC7">
              <w:rPr>
                <w:sz w:val="18"/>
                <w:szCs w:val="18"/>
              </w:rPr>
              <w:t>74%</w:t>
            </w:r>
          </w:p>
        </w:tc>
      </w:tr>
      <w:tr w:rsidR="00686170" w14:paraId="7DD59B10"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E602612" w14:textId="77777777" w:rsidR="007A6CA0" w:rsidRPr="00110352" w:rsidRDefault="007A6CA0">
            <w:pPr>
              <w:pStyle w:val="Text"/>
              <w:spacing w:after="0"/>
              <w:ind w:right="-202"/>
              <w:jc w:val="left"/>
              <w:rPr>
                <w:sz w:val="18"/>
                <w:szCs w:val="18"/>
                <w:lang w:eastAsia="en-US"/>
              </w:rPr>
            </w:pPr>
            <w:r>
              <w:rPr>
                <w:sz w:val="18"/>
                <w:szCs w:val="18"/>
                <w:lang w:eastAsia="en-US"/>
              </w:rPr>
              <w:t>Demolition</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9A14D90"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298307"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9464BA" w14:textId="45984FB3" w:rsidR="007A6CA0" w:rsidRPr="00423BC7" w:rsidRDefault="00423BC7">
            <w:pPr>
              <w:pStyle w:val="Text"/>
              <w:spacing w:after="0"/>
              <w:jc w:val="right"/>
              <w:rPr>
                <w:sz w:val="18"/>
                <w:szCs w:val="18"/>
                <w:lang w:eastAsia="en-US"/>
              </w:rPr>
            </w:pPr>
            <w:r w:rsidRPr="00423BC7">
              <w:rPr>
                <w:sz w:val="18"/>
                <w:szCs w:val="18"/>
              </w:rPr>
              <w:t>$1,400.00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AE934D1" w14:textId="6589C7FD" w:rsidR="007A6CA0" w:rsidRPr="00423BC7" w:rsidRDefault="00423BC7">
            <w:pPr>
              <w:pStyle w:val="Text"/>
              <w:spacing w:after="0"/>
              <w:jc w:val="right"/>
              <w:rPr>
                <w:sz w:val="18"/>
                <w:szCs w:val="18"/>
                <w:lang w:eastAsia="en-US"/>
              </w:rPr>
            </w:pPr>
            <w:r w:rsidRPr="00423BC7">
              <w:rPr>
                <w:sz w:val="18"/>
                <w:szCs w:val="18"/>
              </w:rPr>
              <w:t>$1,424.50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9C42DD" w14:textId="730E861B" w:rsidR="007A6CA0" w:rsidRPr="00423BC7" w:rsidRDefault="00423BC7">
            <w:pPr>
              <w:pStyle w:val="Text"/>
              <w:spacing w:after="0"/>
              <w:jc w:val="right"/>
              <w:rPr>
                <w:sz w:val="18"/>
                <w:szCs w:val="18"/>
                <w:lang w:eastAsia="en-US"/>
              </w:rPr>
            </w:pPr>
            <w:r w:rsidRPr="00423BC7">
              <w:rPr>
                <w:sz w:val="18"/>
                <w:szCs w:val="18"/>
              </w:rPr>
              <w:t>$24</w:t>
            </w:r>
            <w:r w:rsidR="007A6CA0" w:rsidRPr="00423BC7">
              <w:rPr>
                <w:sz w:val="18"/>
                <w:szCs w:val="18"/>
              </w:rPr>
              <w:t>.50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BE0BC1" w14:textId="7D8A82CE" w:rsidR="007A6CA0" w:rsidRPr="00423BC7" w:rsidRDefault="007A6CA0">
            <w:pPr>
              <w:pStyle w:val="Text"/>
              <w:spacing w:after="0"/>
              <w:jc w:val="right"/>
              <w:rPr>
                <w:sz w:val="18"/>
                <w:szCs w:val="18"/>
                <w:lang w:eastAsia="en-US"/>
              </w:rPr>
            </w:pPr>
            <w:r w:rsidRPr="00423BC7">
              <w:rPr>
                <w:sz w:val="18"/>
                <w:szCs w:val="18"/>
              </w:rPr>
              <w:t>1.</w:t>
            </w:r>
            <w:r w:rsidR="00423BC7" w:rsidRPr="00423BC7">
              <w:rPr>
                <w:sz w:val="18"/>
                <w:szCs w:val="18"/>
              </w:rPr>
              <w:t>75%</w:t>
            </w:r>
          </w:p>
        </w:tc>
      </w:tr>
      <w:tr w:rsidR="00686170" w14:paraId="3CB8790C"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6AABE9C" w14:textId="77777777" w:rsidR="007A6CA0" w:rsidRPr="00110352" w:rsidRDefault="007A6CA0">
            <w:pPr>
              <w:pStyle w:val="Text"/>
              <w:spacing w:after="0"/>
              <w:jc w:val="left"/>
              <w:rPr>
                <w:sz w:val="18"/>
                <w:szCs w:val="18"/>
                <w:lang w:eastAsia="en-US"/>
              </w:rPr>
            </w:pPr>
            <w:r w:rsidRPr="00110352">
              <w:rPr>
                <w:sz w:val="18"/>
                <w:szCs w:val="18"/>
                <w:lang w:eastAsia="en-US"/>
              </w:rPr>
              <w:t>Units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F5F1BA5"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EB472E3"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A86886" w14:textId="4D0F1AC2" w:rsidR="007A6CA0" w:rsidRPr="00423BC7" w:rsidRDefault="00423BC7">
            <w:pPr>
              <w:pStyle w:val="Text"/>
              <w:spacing w:after="0"/>
              <w:jc w:val="right"/>
              <w:rPr>
                <w:sz w:val="18"/>
                <w:szCs w:val="18"/>
                <w:lang w:eastAsia="en-US"/>
              </w:rPr>
            </w:pPr>
            <w:r w:rsidRPr="00423BC7">
              <w:rPr>
                <w:sz w:val="18"/>
                <w:szCs w:val="18"/>
              </w:rPr>
              <w:t>$3,455.50 min fee</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6BEB267" w14:textId="40A82CBE" w:rsidR="007A6CA0" w:rsidRPr="00423BC7" w:rsidRDefault="00423BC7">
            <w:pPr>
              <w:pStyle w:val="Text"/>
              <w:spacing w:after="0"/>
              <w:jc w:val="right"/>
              <w:rPr>
                <w:sz w:val="18"/>
                <w:szCs w:val="18"/>
                <w:lang w:eastAsia="en-US"/>
              </w:rPr>
            </w:pPr>
            <w:r w:rsidRPr="00423BC7">
              <w:rPr>
                <w:sz w:val="18"/>
                <w:szCs w:val="18"/>
              </w:rPr>
              <w:t>$</w:t>
            </w:r>
            <w:r w:rsidR="007A6CA0" w:rsidRPr="00423BC7">
              <w:rPr>
                <w:sz w:val="18"/>
                <w:szCs w:val="18"/>
              </w:rPr>
              <w:t>3,</w:t>
            </w:r>
            <w:r w:rsidRPr="00423BC7">
              <w:rPr>
                <w:sz w:val="18"/>
                <w:szCs w:val="18"/>
              </w:rPr>
              <w:t>714</w:t>
            </w:r>
            <w:r w:rsidR="007A6CA0" w:rsidRPr="00423BC7">
              <w:rPr>
                <w:sz w:val="18"/>
                <w:szCs w:val="18"/>
              </w:rPr>
              <w:t>.50 min fee</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CEC51A" w14:textId="5C4221B0" w:rsidR="007A6CA0" w:rsidRPr="00423BC7" w:rsidRDefault="00423BC7">
            <w:pPr>
              <w:pStyle w:val="Text"/>
              <w:spacing w:after="0"/>
              <w:jc w:val="right"/>
              <w:rPr>
                <w:sz w:val="18"/>
                <w:szCs w:val="18"/>
                <w:lang w:eastAsia="en-US"/>
              </w:rPr>
            </w:pPr>
            <w:r w:rsidRPr="00423BC7">
              <w:rPr>
                <w:sz w:val="18"/>
                <w:szCs w:val="18"/>
              </w:rPr>
              <w:t>$</w:t>
            </w:r>
            <w:r w:rsidR="007A6CA0" w:rsidRPr="00423BC7">
              <w:rPr>
                <w:sz w:val="18"/>
                <w:szCs w:val="18"/>
              </w:rPr>
              <w:t>51.00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6C4C51" w14:textId="2EB5C49C" w:rsidR="007A6CA0" w:rsidRPr="00423BC7" w:rsidRDefault="007A6CA0">
            <w:pPr>
              <w:pStyle w:val="Text"/>
              <w:spacing w:after="0"/>
              <w:jc w:val="right"/>
              <w:rPr>
                <w:sz w:val="18"/>
                <w:szCs w:val="18"/>
                <w:lang w:eastAsia="en-US"/>
              </w:rPr>
            </w:pPr>
            <w:r w:rsidRPr="00423BC7">
              <w:rPr>
                <w:sz w:val="18"/>
                <w:szCs w:val="18"/>
              </w:rPr>
              <w:t>1.50</w:t>
            </w:r>
            <w:r w:rsidR="00423BC7" w:rsidRPr="00423BC7">
              <w:rPr>
                <w:sz w:val="18"/>
                <w:szCs w:val="18"/>
              </w:rPr>
              <w:t>%</w:t>
            </w:r>
          </w:p>
        </w:tc>
      </w:tr>
      <w:tr w:rsidR="00686170" w14:paraId="79CC1713"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C088EFD" w14:textId="77777777" w:rsidR="007A6CA0" w:rsidRPr="00110352" w:rsidRDefault="007A6CA0">
            <w:pPr>
              <w:pStyle w:val="Text"/>
              <w:spacing w:after="0"/>
              <w:jc w:val="left"/>
              <w:rPr>
                <w:sz w:val="18"/>
                <w:szCs w:val="18"/>
                <w:lang w:eastAsia="en-US"/>
              </w:rPr>
            </w:pPr>
            <w:r w:rsidRPr="00110352">
              <w:rPr>
                <w:sz w:val="18"/>
                <w:szCs w:val="18"/>
                <w:lang w:eastAsia="en-US"/>
              </w:rPr>
              <w:t>Dwelling additions, decks, etc.</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F623A48"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662A2BD"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0A0A8D" w14:textId="700BC362" w:rsidR="007A6CA0" w:rsidRPr="00423BC7" w:rsidRDefault="00423BC7">
            <w:pPr>
              <w:pStyle w:val="Text"/>
              <w:spacing w:after="0"/>
              <w:jc w:val="right"/>
              <w:rPr>
                <w:sz w:val="18"/>
                <w:szCs w:val="18"/>
                <w:lang w:eastAsia="en-US"/>
              </w:rPr>
            </w:pPr>
            <w:r w:rsidRPr="00423BC7">
              <w:rPr>
                <w:sz w:val="18"/>
                <w:szCs w:val="18"/>
              </w:rPr>
              <w:t>$</w:t>
            </w:r>
            <w:r w:rsidR="007A6CA0" w:rsidRPr="00423BC7">
              <w:rPr>
                <w:sz w:val="18"/>
                <w:szCs w:val="18"/>
              </w:rPr>
              <w:t>2,</w:t>
            </w:r>
            <w:r w:rsidRPr="00423BC7">
              <w:rPr>
                <w:sz w:val="18"/>
                <w:szCs w:val="18"/>
              </w:rPr>
              <w:t>592</w:t>
            </w:r>
            <w:r w:rsidR="007A6CA0" w:rsidRPr="00423BC7">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43672F" w14:textId="339B7347" w:rsidR="007A6CA0" w:rsidRPr="00423BC7" w:rsidRDefault="00423BC7">
            <w:pPr>
              <w:pStyle w:val="Text"/>
              <w:spacing w:after="0"/>
              <w:jc w:val="right"/>
              <w:rPr>
                <w:sz w:val="18"/>
                <w:szCs w:val="18"/>
                <w:lang w:eastAsia="en-US"/>
              </w:rPr>
            </w:pPr>
            <w:r w:rsidRPr="00423BC7">
              <w:rPr>
                <w:sz w:val="18"/>
                <w:szCs w:val="18"/>
              </w:rPr>
              <w:t>$</w:t>
            </w:r>
            <w:r w:rsidR="007A6CA0" w:rsidRPr="00423BC7">
              <w:rPr>
                <w:sz w:val="18"/>
                <w:szCs w:val="18"/>
              </w:rPr>
              <w:t>2,</w:t>
            </w:r>
            <w:r w:rsidRPr="00423BC7">
              <w:rPr>
                <w:sz w:val="18"/>
                <w:szCs w:val="18"/>
              </w:rPr>
              <w:t>637</w:t>
            </w:r>
            <w:r w:rsidR="007A6CA0" w:rsidRPr="00423BC7">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DA7D79" w14:textId="017E1713" w:rsidR="007A6CA0" w:rsidRPr="00423BC7" w:rsidRDefault="00423BC7">
            <w:pPr>
              <w:pStyle w:val="Text"/>
              <w:spacing w:after="0"/>
              <w:jc w:val="right"/>
              <w:rPr>
                <w:sz w:val="18"/>
                <w:szCs w:val="18"/>
                <w:lang w:eastAsia="en-US"/>
              </w:rPr>
            </w:pPr>
            <w:r w:rsidRPr="00423BC7">
              <w:rPr>
                <w:sz w:val="18"/>
                <w:szCs w:val="18"/>
              </w:rPr>
              <w:t>$45</w:t>
            </w:r>
            <w:r w:rsidR="007A6CA0" w:rsidRPr="00423BC7">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0C52AA" w14:textId="2C6CEFED" w:rsidR="007A6CA0" w:rsidRPr="00423BC7" w:rsidRDefault="007A6CA0">
            <w:pPr>
              <w:pStyle w:val="Text"/>
              <w:spacing w:after="0"/>
              <w:jc w:val="right"/>
              <w:rPr>
                <w:sz w:val="18"/>
                <w:szCs w:val="18"/>
                <w:lang w:eastAsia="en-US"/>
              </w:rPr>
            </w:pPr>
            <w:r w:rsidRPr="00423BC7">
              <w:rPr>
                <w:sz w:val="18"/>
                <w:szCs w:val="18"/>
              </w:rPr>
              <w:t>1.</w:t>
            </w:r>
            <w:r w:rsidR="00423BC7" w:rsidRPr="00423BC7">
              <w:rPr>
                <w:sz w:val="18"/>
                <w:szCs w:val="18"/>
              </w:rPr>
              <w:t>74%</w:t>
            </w:r>
          </w:p>
        </w:tc>
      </w:tr>
      <w:tr w:rsidR="00686170" w14:paraId="45162164"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59E3382" w14:textId="77777777" w:rsidR="007A6CA0" w:rsidRPr="00110352" w:rsidRDefault="007A6CA0">
            <w:pPr>
              <w:pStyle w:val="Text"/>
              <w:spacing w:after="0"/>
              <w:jc w:val="left"/>
              <w:rPr>
                <w:sz w:val="18"/>
                <w:szCs w:val="18"/>
                <w:lang w:eastAsia="en-US"/>
              </w:rPr>
            </w:pPr>
            <w:r w:rsidRPr="00110352">
              <w:rPr>
                <w:sz w:val="18"/>
                <w:szCs w:val="18"/>
                <w:lang w:eastAsia="en-US"/>
              </w:rPr>
              <w:t>Outbuildings/swimming pools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12AC297"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077F5D2"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1E4066" w14:textId="48B0972E" w:rsidR="007A6CA0" w:rsidRPr="00423BC7" w:rsidRDefault="00423BC7">
            <w:pPr>
              <w:pStyle w:val="Text"/>
              <w:spacing w:after="0"/>
              <w:jc w:val="right"/>
              <w:rPr>
                <w:sz w:val="18"/>
                <w:szCs w:val="18"/>
                <w:lang w:eastAsia="en-US"/>
              </w:rPr>
            </w:pPr>
            <w:r w:rsidRPr="00423BC7">
              <w:rPr>
                <w:sz w:val="18"/>
                <w:szCs w:val="18"/>
              </w:rPr>
              <w:t>$1,667.00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4994AFD" w14:textId="784AC2EC" w:rsidR="007A6CA0" w:rsidRPr="00423BC7" w:rsidRDefault="00423BC7">
            <w:pPr>
              <w:pStyle w:val="Text"/>
              <w:spacing w:after="0"/>
              <w:jc w:val="right"/>
              <w:rPr>
                <w:sz w:val="18"/>
                <w:szCs w:val="18"/>
                <w:lang w:eastAsia="en-US"/>
              </w:rPr>
            </w:pPr>
            <w:r w:rsidRPr="00423BC7">
              <w:rPr>
                <w:sz w:val="18"/>
                <w:szCs w:val="18"/>
              </w:rPr>
              <w:t>$</w:t>
            </w:r>
            <w:r w:rsidR="007A6CA0" w:rsidRPr="00423BC7">
              <w:rPr>
                <w:sz w:val="18"/>
                <w:szCs w:val="18"/>
              </w:rPr>
              <w:t>1,</w:t>
            </w:r>
            <w:r w:rsidRPr="00423BC7">
              <w:rPr>
                <w:sz w:val="18"/>
                <w:szCs w:val="18"/>
              </w:rPr>
              <w:t>696</w:t>
            </w:r>
            <w:r w:rsidR="007A6CA0" w:rsidRPr="00423BC7">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DEC61E" w14:textId="0843E8FB" w:rsidR="007A6CA0" w:rsidRPr="00423BC7" w:rsidRDefault="00423BC7">
            <w:pPr>
              <w:pStyle w:val="Text"/>
              <w:spacing w:after="0"/>
              <w:jc w:val="right"/>
              <w:rPr>
                <w:sz w:val="18"/>
                <w:szCs w:val="18"/>
                <w:lang w:eastAsia="en-US"/>
              </w:rPr>
            </w:pPr>
            <w:r w:rsidRPr="00423BC7">
              <w:rPr>
                <w:sz w:val="18"/>
                <w:szCs w:val="18"/>
              </w:rPr>
              <w:t>$29.00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63508D" w14:textId="2ADB0918" w:rsidR="007A6CA0" w:rsidRPr="00423BC7" w:rsidRDefault="007A6CA0">
            <w:pPr>
              <w:pStyle w:val="Text"/>
              <w:spacing w:after="0"/>
              <w:jc w:val="right"/>
              <w:rPr>
                <w:sz w:val="18"/>
                <w:szCs w:val="18"/>
                <w:lang w:eastAsia="en-US"/>
              </w:rPr>
            </w:pPr>
            <w:r w:rsidRPr="00423BC7">
              <w:rPr>
                <w:sz w:val="18"/>
                <w:szCs w:val="18"/>
              </w:rPr>
              <w:t>1.</w:t>
            </w:r>
            <w:r w:rsidR="00423BC7" w:rsidRPr="00423BC7">
              <w:rPr>
                <w:sz w:val="18"/>
                <w:szCs w:val="18"/>
              </w:rPr>
              <w:t>74%</w:t>
            </w:r>
          </w:p>
        </w:tc>
      </w:tr>
      <w:tr w:rsidR="007A6CA0" w14:paraId="49354FDB"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D0BCFF1" w14:textId="77777777" w:rsidR="007A6CA0" w:rsidRPr="00110352" w:rsidRDefault="007A6CA0" w:rsidP="001D27D6">
            <w:pPr>
              <w:pStyle w:val="Text"/>
              <w:spacing w:before="120" w:after="80"/>
              <w:jc w:val="left"/>
              <w:rPr>
                <w:b/>
                <w:color w:val="004C80" w:themeColor="accent3" w:themeShade="BF"/>
                <w:sz w:val="18"/>
                <w:szCs w:val="18"/>
                <w:lang w:eastAsia="en-US"/>
              </w:rPr>
            </w:pPr>
            <w:r w:rsidRPr="00110352">
              <w:rPr>
                <w:b/>
                <w:color w:val="004C80" w:themeColor="accent3" w:themeShade="BF"/>
                <w:sz w:val="18"/>
                <w:szCs w:val="18"/>
                <w:lang w:eastAsia="en-US"/>
              </w:rPr>
              <w:t>Re-activate lapsed building permits - dwellings</w:t>
            </w:r>
          </w:p>
        </w:tc>
      </w:tr>
      <w:tr w:rsidR="007A6CA0" w14:paraId="07045A98"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D454F6A" w14:textId="77777777" w:rsidR="007A6CA0" w:rsidRPr="00110352" w:rsidRDefault="007A6CA0">
            <w:pPr>
              <w:pStyle w:val="Text"/>
              <w:spacing w:after="0"/>
              <w:jc w:val="left"/>
              <w:rPr>
                <w:b/>
                <w:sz w:val="18"/>
                <w:szCs w:val="18"/>
                <w:lang w:eastAsia="en-US"/>
              </w:rPr>
            </w:pPr>
            <w:r w:rsidRPr="00110352">
              <w:rPr>
                <w:b/>
                <w:sz w:val="18"/>
                <w:szCs w:val="18"/>
                <w:lang w:eastAsia="en-US"/>
              </w:rPr>
              <w:t>Value of works</w:t>
            </w:r>
          </w:p>
        </w:tc>
      </w:tr>
      <w:tr w:rsidR="00686170" w14:paraId="36343D66"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D143ED4" w14:textId="77777777" w:rsidR="007A6CA0" w:rsidRPr="00110352" w:rsidRDefault="007A6CA0">
            <w:pPr>
              <w:pStyle w:val="Text"/>
              <w:spacing w:after="0"/>
              <w:jc w:val="left"/>
              <w:rPr>
                <w:sz w:val="18"/>
                <w:szCs w:val="18"/>
                <w:lang w:eastAsia="en-US"/>
              </w:rPr>
            </w:pPr>
            <w:r w:rsidRPr="00110352">
              <w:rPr>
                <w:sz w:val="18"/>
                <w:szCs w:val="18"/>
                <w:lang w:eastAsia="en-US"/>
              </w:rPr>
              <w:t>&lt; $100,000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BB1B0B"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109282C"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56FC25" w14:textId="585D5161" w:rsidR="007A6CA0" w:rsidRPr="00F624BC" w:rsidRDefault="00F624BC">
            <w:pPr>
              <w:pStyle w:val="Text"/>
              <w:spacing w:after="0"/>
              <w:jc w:val="right"/>
              <w:rPr>
                <w:sz w:val="18"/>
                <w:szCs w:val="18"/>
                <w:lang w:eastAsia="en-US"/>
              </w:rPr>
            </w:pPr>
            <w:r w:rsidRPr="00F624BC">
              <w:rPr>
                <w:sz w:val="18"/>
                <w:szCs w:val="18"/>
              </w:rPr>
              <w:t>$612</w:t>
            </w:r>
            <w:r w:rsidR="007A6CA0" w:rsidRPr="00F624BC">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140152" w14:textId="3A339C06" w:rsidR="007A6CA0" w:rsidRPr="00F624BC" w:rsidRDefault="00F624BC">
            <w:pPr>
              <w:pStyle w:val="Text"/>
              <w:spacing w:after="0"/>
              <w:jc w:val="right"/>
              <w:rPr>
                <w:sz w:val="18"/>
                <w:szCs w:val="18"/>
                <w:lang w:eastAsia="en-US"/>
              </w:rPr>
            </w:pPr>
            <w:r w:rsidRPr="00F624BC">
              <w:rPr>
                <w:sz w:val="18"/>
                <w:szCs w:val="18"/>
              </w:rPr>
              <w:t>$623.00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834D28" w14:textId="29B3D3B3" w:rsidR="007A6CA0" w:rsidRPr="00F624BC" w:rsidRDefault="00F624BC">
            <w:pPr>
              <w:pStyle w:val="Text"/>
              <w:spacing w:after="0"/>
              <w:jc w:val="right"/>
              <w:rPr>
                <w:sz w:val="18"/>
                <w:szCs w:val="18"/>
                <w:lang w:eastAsia="en-US"/>
              </w:rPr>
            </w:pPr>
            <w:r w:rsidRPr="00F624BC">
              <w:rPr>
                <w:sz w:val="18"/>
                <w:szCs w:val="18"/>
              </w:rPr>
              <w:t>$10.50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auto"/>
            <w:hideMark/>
          </w:tcPr>
          <w:p w14:paraId="0133AB03" w14:textId="452C35F7" w:rsidR="007A6CA0" w:rsidRPr="00F624BC" w:rsidRDefault="007A6CA0">
            <w:pPr>
              <w:pStyle w:val="Text"/>
              <w:spacing w:after="0"/>
              <w:jc w:val="right"/>
              <w:rPr>
                <w:sz w:val="18"/>
                <w:szCs w:val="18"/>
                <w:lang w:eastAsia="en-US"/>
              </w:rPr>
            </w:pPr>
            <w:r w:rsidRPr="00F624BC">
              <w:rPr>
                <w:sz w:val="18"/>
                <w:szCs w:val="18"/>
              </w:rPr>
              <w:t>1.</w:t>
            </w:r>
            <w:r w:rsidR="00F624BC" w:rsidRPr="00F624BC">
              <w:rPr>
                <w:sz w:val="18"/>
                <w:szCs w:val="18"/>
              </w:rPr>
              <w:t>71%</w:t>
            </w:r>
          </w:p>
        </w:tc>
      </w:tr>
      <w:tr w:rsidR="00686170" w14:paraId="112B2C7E"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D244B73" w14:textId="77777777" w:rsidR="007A6CA0" w:rsidRPr="00110352" w:rsidRDefault="007A6CA0">
            <w:pPr>
              <w:pStyle w:val="Text"/>
              <w:spacing w:after="0"/>
              <w:jc w:val="left"/>
              <w:rPr>
                <w:sz w:val="18"/>
                <w:szCs w:val="18"/>
                <w:lang w:eastAsia="en-US"/>
              </w:rPr>
            </w:pPr>
            <w:r w:rsidRPr="00110352">
              <w:rPr>
                <w:sz w:val="18"/>
                <w:szCs w:val="18"/>
                <w:lang w:eastAsia="en-US"/>
              </w:rPr>
              <w:t>$100,001 - $175,000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46F2E1A"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848858A"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380721" w14:textId="611E161F" w:rsidR="007A6CA0" w:rsidRPr="00F624BC" w:rsidRDefault="00F624BC">
            <w:pPr>
              <w:pStyle w:val="Text"/>
              <w:spacing w:after="0"/>
              <w:jc w:val="right"/>
              <w:rPr>
                <w:sz w:val="18"/>
                <w:szCs w:val="18"/>
                <w:lang w:eastAsia="en-US"/>
              </w:rPr>
            </w:pPr>
            <w:r w:rsidRPr="00F624BC">
              <w:rPr>
                <w:sz w:val="18"/>
                <w:szCs w:val="18"/>
              </w:rPr>
              <w:t>$680</w:t>
            </w:r>
            <w:r w:rsidR="007A6CA0" w:rsidRPr="00F624BC">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D764A8A" w14:textId="6EF72881" w:rsidR="007A6CA0" w:rsidRPr="00F624BC" w:rsidRDefault="00F624BC">
            <w:pPr>
              <w:pStyle w:val="Text"/>
              <w:spacing w:after="0"/>
              <w:jc w:val="right"/>
              <w:rPr>
                <w:sz w:val="18"/>
                <w:szCs w:val="18"/>
                <w:lang w:eastAsia="en-US"/>
              </w:rPr>
            </w:pPr>
            <w:r w:rsidRPr="00F624BC">
              <w:rPr>
                <w:sz w:val="18"/>
                <w:szCs w:val="18"/>
              </w:rPr>
              <w:t>$692.00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1669E6" w14:textId="31D7B460" w:rsidR="007A6CA0" w:rsidRPr="00F624BC" w:rsidRDefault="00F624BC">
            <w:pPr>
              <w:pStyle w:val="Text"/>
              <w:spacing w:after="0"/>
              <w:jc w:val="right"/>
              <w:rPr>
                <w:sz w:val="18"/>
                <w:szCs w:val="18"/>
                <w:lang w:eastAsia="en-US"/>
              </w:rPr>
            </w:pPr>
            <w:r w:rsidRPr="00F624BC">
              <w:rPr>
                <w:sz w:val="18"/>
                <w:szCs w:val="18"/>
              </w:rPr>
              <w:t>$11.50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auto"/>
            <w:hideMark/>
          </w:tcPr>
          <w:p w14:paraId="2CE96742" w14:textId="296CA9BD" w:rsidR="007A6CA0" w:rsidRPr="00F624BC" w:rsidRDefault="007A6CA0">
            <w:pPr>
              <w:pStyle w:val="Text"/>
              <w:spacing w:after="0"/>
              <w:jc w:val="right"/>
              <w:rPr>
                <w:sz w:val="18"/>
                <w:szCs w:val="18"/>
                <w:lang w:eastAsia="en-US"/>
              </w:rPr>
            </w:pPr>
            <w:r w:rsidRPr="00F624BC">
              <w:rPr>
                <w:sz w:val="18"/>
                <w:szCs w:val="18"/>
              </w:rPr>
              <w:t>1.</w:t>
            </w:r>
            <w:r w:rsidR="00F624BC" w:rsidRPr="00F624BC">
              <w:rPr>
                <w:sz w:val="18"/>
                <w:szCs w:val="18"/>
              </w:rPr>
              <w:t>69%</w:t>
            </w:r>
          </w:p>
        </w:tc>
      </w:tr>
      <w:tr w:rsidR="00686170" w14:paraId="4E10C3F5"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0568543" w14:textId="77777777" w:rsidR="007A6CA0" w:rsidRPr="00110352" w:rsidRDefault="007A6CA0">
            <w:pPr>
              <w:pStyle w:val="Text"/>
              <w:spacing w:after="0"/>
              <w:jc w:val="left"/>
              <w:rPr>
                <w:sz w:val="18"/>
                <w:szCs w:val="18"/>
                <w:lang w:eastAsia="en-US"/>
              </w:rPr>
            </w:pPr>
            <w:r w:rsidRPr="00110352">
              <w:rPr>
                <w:sz w:val="18"/>
                <w:szCs w:val="18"/>
                <w:lang w:eastAsia="en-US"/>
              </w:rPr>
              <w:t>$175,001 - $250,000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2432A9D"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5C6A99D"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65F168" w14:textId="6709C2D7" w:rsidR="007A6CA0" w:rsidRPr="00F624BC" w:rsidRDefault="00F624BC">
            <w:pPr>
              <w:pStyle w:val="Text"/>
              <w:spacing w:after="0"/>
              <w:jc w:val="right"/>
              <w:rPr>
                <w:sz w:val="18"/>
                <w:szCs w:val="18"/>
                <w:lang w:eastAsia="en-US"/>
              </w:rPr>
            </w:pPr>
            <w:r w:rsidRPr="00F624BC">
              <w:rPr>
                <w:sz w:val="18"/>
                <w:szCs w:val="18"/>
              </w:rPr>
              <w:t>$746</w:t>
            </w:r>
            <w:r w:rsidR="007A6CA0" w:rsidRPr="00F624BC">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EEB08E9" w14:textId="073E0EF5" w:rsidR="007A6CA0" w:rsidRPr="00F624BC" w:rsidRDefault="00F624BC">
            <w:pPr>
              <w:pStyle w:val="Text"/>
              <w:spacing w:after="0"/>
              <w:jc w:val="right"/>
              <w:rPr>
                <w:sz w:val="18"/>
                <w:szCs w:val="18"/>
                <w:lang w:eastAsia="en-US"/>
              </w:rPr>
            </w:pPr>
            <w:r w:rsidRPr="00F624BC">
              <w:rPr>
                <w:sz w:val="18"/>
                <w:szCs w:val="18"/>
              </w:rPr>
              <w:t>$759</w:t>
            </w:r>
            <w:r w:rsidR="007A6CA0" w:rsidRPr="00F624BC">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C19C3A" w14:textId="42511234" w:rsidR="007A6CA0" w:rsidRPr="00F624BC" w:rsidRDefault="00F624BC">
            <w:pPr>
              <w:pStyle w:val="Text"/>
              <w:spacing w:after="0"/>
              <w:jc w:val="right"/>
              <w:rPr>
                <w:sz w:val="18"/>
                <w:szCs w:val="18"/>
                <w:lang w:eastAsia="en-US"/>
              </w:rPr>
            </w:pPr>
            <w:r w:rsidRPr="00F624BC">
              <w:rPr>
                <w:sz w:val="18"/>
                <w:szCs w:val="18"/>
              </w:rPr>
              <w:t>$13</w:t>
            </w:r>
            <w:r w:rsidR="007A6CA0" w:rsidRPr="00F624BC">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auto"/>
            <w:hideMark/>
          </w:tcPr>
          <w:p w14:paraId="53931EC8" w14:textId="5ADD9A05" w:rsidR="007A6CA0" w:rsidRPr="00F624BC" w:rsidRDefault="007A6CA0">
            <w:pPr>
              <w:pStyle w:val="Text"/>
              <w:spacing w:after="0"/>
              <w:jc w:val="right"/>
              <w:rPr>
                <w:sz w:val="18"/>
                <w:szCs w:val="18"/>
                <w:lang w:eastAsia="en-US"/>
              </w:rPr>
            </w:pPr>
            <w:r w:rsidRPr="00F624BC">
              <w:rPr>
                <w:sz w:val="18"/>
                <w:szCs w:val="18"/>
              </w:rPr>
              <w:t>1.</w:t>
            </w:r>
            <w:r w:rsidR="00F624BC" w:rsidRPr="00F624BC">
              <w:rPr>
                <w:sz w:val="18"/>
                <w:szCs w:val="18"/>
              </w:rPr>
              <w:t>74%</w:t>
            </w:r>
          </w:p>
        </w:tc>
      </w:tr>
      <w:tr w:rsidR="00686170" w14:paraId="3C36FF6D"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43A7E05" w14:textId="77777777" w:rsidR="007A6CA0" w:rsidRPr="00110352" w:rsidRDefault="007A6CA0">
            <w:pPr>
              <w:pStyle w:val="Text"/>
              <w:spacing w:after="0"/>
              <w:jc w:val="left"/>
              <w:rPr>
                <w:sz w:val="18"/>
                <w:szCs w:val="18"/>
                <w:lang w:eastAsia="en-US"/>
              </w:rPr>
            </w:pPr>
            <w:r w:rsidRPr="00110352">
              <w:rPr>
                <w:sz w:val="18"/>
                <w:szCs w:val="18"/>
                <w:lang w:eastAsia="en-US"/>
              </w:rPr>
              <w:t>$250,001 - $350,000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30174DD"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9ECFD40"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BC7E95" w14:textId="4E3729C9" w:rsidR="007A6CA0" w:rsidRPr="00F624BC" w:rsidRDefault="00F624BC">
            <w:pPr>
              <w:pStyle w:val="Text"/>
              <w:spacing w:after="0"/>
              <w:jc w:val="right"/>
              <w:rPr>
                <w:sz w:val="18"/>
                <w:szCs w:val="18"/>
                <w:lang w:eastAsia="en-US"/>
              </w:rPr>
            </w:pPr>
            <w:r w:rsidRPr="00F624BC">
              <w:rPr>
                <w:sz w:val="18"/>
                <w:szCs w:val="18"/>
              </w:rPr>
              <w:t>$916.00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150EE0D" w14:textId="16BD8C1D" w:rsidR="007A6CA0" w:rsidRPr="00F624BC" w:rsidRDefault="00F624BC">
            <w:pPr>
              <w:pStyle w:val="Text"/>
              <w:spacing w:after="0"/>
              <w:jc w:val="right"/>
              <w:rPr>
                <w:sz w:val="18"/>
                <w:szCs w:val="18"/>
                <w:lang w:eastAsia="en-US"/>
              </w:rPr>
            </w:pPr>
            <w:r w:rsidRPr="00F624BC">
              <w:rPr>
                <w:sz w:val="18"/>
                <w:szCs w:val="18"/>
              </w:rPr>
              <w:t>$932</w:t>
            </w:r>
            <w:r w:rsidR="007A6CA0" w:rsidRPr="00F624BC">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C92CFC" w14:textId="38B3DB90" w:rsidR="007A6CA0" w:rsidRPr="00F624BC" w:rsidRDefault="00F624BC">
            <w:pPr>
              <w:pStyle w:val="Text"/>
              <w:spacing w:after="0"/>
              <w:jc w:val="right"/>
              <w:rPr>
                <w:sz w:val="18"/>
                <w:szCs w:val="18"/>
                <w:lang w:eastAsia="en-US"/>
              </w:rPr>
            </w:pPr>
            <w:r w:rsidRPr="00F624BC">
              <w:rPr>
                <w:sz w:val="18"/>
                <w:szCs w:val="18"/>
              </w:rPr>
              <w:t>$16.00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auto"/>
            <w:hideMark/>
          </w:tcPr>
          <w:p w14:paraId="28CF853B" w14:textId="4416D217" w:rsidR="007A6CA0" w:rsidRPr="00F624BC" w:rsidRDefault="007A6CA0">
            <w:pPr>
              <w:pStyle w:val="Text"/>
              <w:spacing w:after="0"/>
              <w:jc w:val="right"/>
              <w:rPr>
                <w:sz w:val="18"/>
                <w:szCs w:val="18"/>
                <w:lang w:eastAsia="en-US"/>
              </w:rPr>
            </w:pPr>
            <w:r w:rsidRPr="00F624BC">
              <w:rPr>
                <w:sz w:val="18"/>
                <w:szCs w:val="18"/>
              </w:rPr>
              <w:t>1.</w:t>
            </w:r>
            <w:r w:rsidR="00F624BC" w:rsidRPr="00F624BC">
              <w:rPr>
                <w:sz w:val="18"/>
                <w:szCs w:val="18"/>
              </w:rPr>
              <w:t>75%</w:t>
            </w:r>
          </w:p>
        </w:tc>
      </w:tr>
      <w:tr w:rsidR="00686170" w14:paraId="46E8A8A6"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4F1CE05" w14:textId="77777777" w:rsidR="007A6CA0" w:rsidRPr="00110352" w:rsidRDefault="007A6CA0">
            <w:pPr>
              <w:pStyle w:val="Text"/>
              <w:spacing w:after="0"/>
              <w:jc w:val="left"/>
              <w:rPr>
                <w:sz w:val="18"/>
                <w:szCs w:val="18"/>
                <w:lang w:eastAsia="en-US"/>
              </w:rPr>
            </w:pPr>
            <w:r w:rsidRPr="00110352">
              <w:rPr>
                <w:sz w:val="18"/>
                <w:szCs w:val="18"/>
                <w:lang w:eastAsia="en-US"/>
              </w:rPr>
              <w:t>$350,001 - $500,000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B794BFD"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7650F44"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075BF9" w14:textId="5978FF9C" w:rsidR="007A6CA0" w:rsidRPr="00F624BC" w:rsidRDefault="00F624BC">
            <w:pPr>
              <w:pStyle w:val="Text"/>
              <w:spacing w:after="0"/>
              <w:jc w:val="right"/>
              <w:rPr>
                <w:sz w:val="18"/>
                <w:szCs w:val="18"/>
                <w:lang w:eastAsia="en-US"/>
              </w:rPr>
            </w:pPr>
            <w:r w:rsidRPr="00F624BC">
              <w:rPr>
                <w:sz w:val="18"/>
                <w:szCs w:val="18"/>
              </w:rPr>
              <w:t>$</w:t>
            </w:r>
            <w:r w:rsidR="007A6CA0" w:rsidRPr="00F624BC">
              <w:rPr>
                <w:sz w:val="18"/>
                <w:szCs w:val="18"/>
              </w:rPr>
              <w:t>1,</w:t>
            </w:r>
            <w:r w:rsidRPr="00F624BC">
              <w:rPr>
                <w:sz w:val="18"/>
                <w:szCs w:val="18"/>
              </w:rPr>
              <w:t>291</w:t>
            </w:r>
            <w:r w:rsidR="007A6CA0" w:rsidRPr="00F624BC">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460491C" w14:textId="2E25B0E2" w:rsidR="007A6CA0" w:rsidRPr="00F624BC" w:rsidRDefault="00F624BC">
            <w:pPr>
              <w:pStyle w:val="Text"/>
              <w:spacing w:after="0"/>
              <w:jc w:val="right"/>
              <w:rPr>
                <w:sz w:val="18"/>
                <w:szCs w:val="18"/>
                <w:lang w:eastAsia="en-US"/>
              </w:rPr>
            </w:pPr>
            <w:r w:rsidRPr="00F624BC">
              <w:rPr>
                <w:sz w:val="18"/>
                <w:szCs w:val="18"/>
              </w:rPr>
              <w:t>$1,314.00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E16F25" w14:textId="462E7901" w:rsidR="007A6CA0" w:rsidRPr="00F624BC" w:rsidRDefault="00F624BC">
            <w:pPr>
              <w:pStyle w:val="Text"/>
              <w:spacing w:after="0"/>
              <w:jc w:val="right"/>
              <w:rPr>
                <w:sz w:val="18"/>
                <w:szCs w:val="18"/>
                <w:lang w:eastAsia="en-US"/>
              </w:rPr>
            </w:pPr>
            <w:r w:rsidRPr="00F624BC">
              <w:rPr>
                <w:sz w:val="18"/>
                <w:szCs w:val="18"/>
              </w:rPr>
              <w:t>$22.50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auto"/>
            <w:hideMark/>
          </w:tcPr>
          <w:p w14:paraId="7F71AC37" w14:textId="0B103B0D" w:rsidR="007A6CA0" w:rsidRPr="00F624BC" w:rsidRDefault="007A6CA0">
            <w:pPr>
              <w:pStyle w:val="Text"/>
              <w:spacing w:after="0"/>
              <w:jc w:val="right"/>
              <w:rPr>
                <w:sz w:val="18"/>
                <w:szCs w:val="18"/>
                <w:lang w:eastAsia="en-US"/>
              </w:rPr>
            </w:pPr>
            <w:r w:rsidRPr="00F624BC">
              <w:rPr>
                <w:sz w:val="18"/>
                <w:szCs w:val="18"/>
              </w:rPr>
              <w:t>1.</w:t>
            </w:r>
            <w:r w:rsidR="00F624BC" w:rsidRPr="00F624BC">
              <w:rPr>
                <w:sz w:val="18"/>
                <w:szCs w:val="18"/>
              </w:rPr>
              <w:t>74%</w:t>
            </w:r>
          </w:p>
        </w:tc>
      </w:tr>
      <w:tr w:rsidR="00686170" w14:paraId="54FC2437"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69ACD15" w14:textId="77777777" w:rsidR="007A6CA0" w:rsidRPr="00110352" w:rsidRDefault="007A6CA0">
            <w:pPr>
              <w:pStyle w:val="Text"/>
              <w:spacing w:after="0"/>
              <w:jc w:val="left"/>
              <w:rPr>
                <w:sz w:val="18"/>
                <w:szCs w:val="18"/>
                <w:lang w:eastAsia="en-US"/>
              </w:rPr>
            </w:pPr>
            <w:r w:rsidRPr="00110352">
              <w:rPr>
                <w:sz w:val="18"/>
                <w:szCs w:val="18"/>
                <w:lang w:eastAsia="en-US"/>
              </w:rPr>
              <w:t>&gt; $500,001</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BBA843B"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D6FB0F7"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E4ABED" w14:textId="4F20F720" w:rsidR="007A6CA0" w:rsidRPr="00F624BC" w:rsidRDefault="00F624BC">
            <w:pPr>
              <w:pStyle w:val="Text"/>
              <w:spacing w:after="0"/>
              <w:ind w:left="-36"/>
              <w:jc w:val="right"/>
              <w:rPr>
                <w:sz w:val="18"/>
                <w:szCs w:val="18"/>
                <w:lang w:eastAsia="en-US"/>
              </w:rPr>
            </w:pPr>
            <w:r w:rsidRPr="00F624BC">
              <w:rPr>
                <w:sz w:val="18"/>
                <w:szCs w:val="18"/>
              </w:rPr>
              <w:t>Cost divided by 334</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FA485C7" w14:textId="51422FE2" w:rsidR="007A6CA0" w:rsidRPr="00F624BC" w:rsidRDefault="00F624BC">
            <w:pPr>
              <w:pStyle w:val="Text"/>
              <w:spacing w:after="0"/>
              <w:ind w:left="-117"/>
              <w:jc w:val="right"/>
              <w:rPr>
                <w:sz w:val="18"/>
                <w:szCs w:val="18"/>
                <w:lang w:eastAsia="en-US"/>
              </w:rPr>
            </w:pPr>
            <w:r w:rsidRPr="00F624BC">
              <w:rPr>
                <w:sz w:val="18"/>
                <w:szCs w:val="18"/>
              </w:rPr>
              <w:t>Cost divided by 334</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AD059A" w14:textId="2439DA05" w:rsidR="007A6CA0" w:rsidRPr="00F624BC" w:rsidRDefault="00F624BC">
            <w:pPr>
              <w:pStyle w:val="Text"/>
              <w:spacing w:after="0"/>
              <w:jc w:val="right"/>
              <w:rPr>
                <w:sz w:val="18"/>
                <w:szCs w:val="18"/>
                <w:lang w:eastAsia="en-US"/>
              </w:rPr>
            </w:pPr>
            <w:r w:rsidRPr="00F624BC">
              <w:rPr>
                <w:sz w:val="18"/>
                <w:szCs w:val="18"/>
              </w:rPr>
              <w:t>N/A</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BCA468" w14:textId="3D1FEC43" w:rsidR="007A6CA0" w:rsidRPr="00F624BC" w:rsidRDefault="00F624BC">
            <w:pPr>
              <w:pStyle w:val="Text"/>
              <w:spacing w:after="0"/>
              <w:jc w:val="right"/>
              <w:rPr>
                <w:sz w:val="18"/>
                <w:szCs w:val="18"/>
                <w:lang w:eastAsia="en-US"/>
              </w:rPr>
            </w:pPr>
            <w:r w:rsidRPr="00F624BC">
              <w:rPr>
                <w:sz w:val="18"/>
                <w:szCs w:val="18"/>
              </w:rPr>
              <w:t>N/A</w:t>
            </w:r>
          </w:p>
        </w:tc>
      </w:tr>
      <w:tr w:rsidR="00686170" w14:paraId="02D80753"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8062453" w14:textId="77777777" w:rsidR="007A6CA0" w:rsidRPr="00110352" w:rsidRDefault="007A6CA0">
            <w:pPr>
              <w:pStyle w:val="Text"/>
              <w:spacing w:after="0"/>
              <w:jc w:val="left"/>
              <w:rPr>
                <w:sz w:val="18"/>
                <w:szCs w:val="18"/>
                <w:lang w:eastAsia="en-US"/>
              </w:rPr>
            </w:pPr>
            <w:r w:rsidRPr="00110352">
              <w:rPr>
                <w:sz w:val="18"/>
                <w:szCs w:val="18"/>
                <w:lang w:eastAsia="en-US"/>
              </w:rPr>
              <w:t>Demolition</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EAC75E5"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933A1B1"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CED26C" w14:textId="7FACD009" w:rsidR="007A6CA0" w:rsidRPr="00F624BC" w:rsidRDefault="00F624BC">
            <w:pPr>
              <w:pStyle w:val="Text"/>
              <w:spacing w:after="0"/>
              <w:jc w:val="right"/>
              <w:rPr>
                <w:sz w:val="18"/>
                <w:szCs w:val="18"/>
                <w:lang w:eastAsia="en-US"/>
              </w:rPr>
            </w:pPr>
            <w:r w:rsidRPr="00F624BC">
              <w:rPr>
                <w:sz w:val="18"/>
                <w:szCs w:val="18"/>
              </w:rPr>
              <w:t>$680</w:t>
            </w:r>
            <w:r w:rsidR="007A6CA0" w:rsidRPr="00F624BC">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56B723F" w14:textId="157CD0B0" w:rsidR="007A6CA0" w:rsidRPr="00F624BC" w:rsidRDefault="00F624BC">
            <w:pPr>
              <w:pStyle w:val="Text"/>
              <w:spacing w:after="0"/>
              <w:jc w:val="right"/>
              <w:rPr>
                <w:sz w:val="18"/>
                <w:szCs w:val="18"/>
                <w:lang w:eastAsia="en-US"/>
              </w:rPr>
            </w:pPr>
            <w:r w:rsidRPr="00F624BC">
              <w:rPr>
                <w:sz w:val="18"/>
                <w:szCs w:val="18"/>
              </w:rPr>
              <w:t>$692.00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0A9BC7" w14:textId="7C9E296C" w:rsidR="007A6CA0" w:rsidRPr="00F624BC" w:rsidRDefault="00F624BC">
            <w:pPr>
              <w:pStyle w:val="Text"/>
              <w:spacing w:after="0"/>
              <w:jc w:val="right"/>
              <w:rPr>
                <w:sz w:val="18"/>
                <w:szCs w:val="18"/>
                <w:lang w:eastAsia="en-US"/>
              </w:rPr>
            </w:pPr>
            <w:r w:rsidRPr="00F624BC">
              <w:rPr>
                <w:sz w:val="18"/>
                <w:szCs w:val="18"/>
              </w:rPr>
              <w:t>$11.50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06E04E" w14:textId="7CDFE189" w:rsidR="007A6CA0" w:rsidRPr="00F624BC" w:rsidRDefault="007A6CA0">
            <w:pPr>
              <w:pStyle w:val="Text"/>
              <w:spacing w:after="0"/>
              <w:jc w:val="right"/>
              <w:rPr>
                <w:sz w:val="18"/>
                <w:szCs w:val="18"/>
                <w:lang w:eastAsia="en-US"/>
              </w:rPr>
            </w:pPr>
            <w:r w:rsidRPr="00F624BC">
              <w:rPr>
                <w:sz w:val="18"/>
                <w:szCs w:val="18"/>
              </w:rPr>
              <w:t>1.</w:t>
            </w:r>
            <w:r w:rsidR="00F624BC" w:rsidRPr="00F624BC">
              <w:rPr>
                <w:sz w:val="18"/>
                <w:szCs w:val="18"/>
              </w:rPr>
              <w:t>69%</w:t>
            </w:r>
          </w:p>
        </w:tc>
      </w:tr>
      <w:tr w:rsidR="00650AB4" w14:paraId="76684223" w14:textId="77777777" w:rsidTr="00CA4493">
        <w:trPr>
          <w:cantSplit/>
        </w:trPr>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11BDA6C" w14:textId="77777777" w:rsidR="007A6CA0" w:rsidRDefault="007A6CA0">
            <w:pPr>
              <w:pStyle w:val="Text"/>
              <w:spacing w:after="0"/>
              <w:jc w:val="left"/>
              <w:rPr>
                <w:sz w:val="18"/>
                <w:szCs w:val="18"/>
                <w:lang w:eastAsia="en-US"/>
              </w:rPr>
            </w:pPr>
            <w:r w:rsidRPr="00110352">
              <w:rPr>
                <w:sz w:val="18"/>
                <w:szCs w:val="18"/>
                <w:lang w:eastAsia="en-US"/>
              </w:rPr>
              <w:t>Units</w:t>
            </w:r>
          </w:p>
          <w:p w14:paraId="349DBFB6" w14:textId="5EE1A917" w:rsidR="007A6CA0" w:rsidRPr="00110352" w:rsidRDefault="007A6CA0">
            <w:pPr>
              <w:pStyle w:val="Text"/>
              <w:spacing w:after="0"/>
              <w:jc w:val="left"/>
              <w:rPr>
                <w:sz w:val="18"/>
                <w:szCs w:val="18"/>
                <w:lang w:eastAsia="en-US"/>
              </w:rPr>
            </w:pP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2D08AAE"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564EC5C"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CC5345" w14:textId="22DC06F7" w:rsidR="007A6CA0" w:rsidRPr="00F624BC" w:rsidRDefault="00F624BC">
            <w:pPr>
              <w:pStyle w:val="Text"/>
              <w:spacing w:after="0"/>
              <w:jc w:val="right"/>
              <w:rPr>
                <w:sz w:val="18"/>
                <w:szCs w:val="18"/>
                <w:lang w:eastAsia="en-US"/>
              </w:rPr>
            </w:pPr>
            <w:r w:rsidRPr="00F624BC">
              <w:rPr>
                <w:sz w:val="18"/>
                <w:szCs w:val="18"/>
              </w:rPr>
              <w:t>Cost divided by 334</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8A373B4" w14:textId="27B08617" w:rsidR="007A6CA0" w:rsidRPr="00F624BC" w:rsidRDefault="00F624BC">
            <w:pPr>
              <w:pStyle w:val="Text"/>
              <w:spacing w:after="0"/>
              <w:jc w:val="right"/>
              <w:rPr>
                <w:sz w:val="18"/>
                <w:szCs w:val="18"/>
                <w:lang w:eastAsia="en-US"/>
              </w:rPr>
            </w:pPr>
            <w:r w:rsidRPr="00F624BC">
              <w:rPr>
                <w:sz w:val="18"/>
                <w:szCs w:val="18"/>
              </w:rPr>
              <w:t>Cost divided by 334</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9AA11F" w14:textId="4EE98334" w:rsidR="007A6CA0" w:rsidRPr="00F624BC" w:rsidRDefault="00F624BC">
            <w:pPr>
              <w:pStyle w:val="Text"/>
              <w:spacing w:after="0"/>
              <w:jc w:val="right"/>
              <w:rPr>
                <w:sz w:val="18"/>
                <w:szCs w:val="18"/>
                <w:lang w:eastAsia="en-US"/>
              </w:rPr>
            </w:pPr>
            <w:r w:rsidRPr="00F624BC">
              <w:rPr>
                <w:sz w:val="18"/>
                <w:szCs w:val="18"/>
              </w:rPr>
              <w:t>N/A</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240F36" w14:textId="185A5A44" w:rsidR="007A6CA0" w:rsidRPr="00F624BC" w:rsidRDefault="00F624BC">
            <w:pPr>
              <w:pStyle w:val="Text"/>
              <w:spacing w:after="0"/>
              <w:jc w:val="right"/>
              <w:rPr>
                <w:sz w:val="18"/>
                <w:szCs w:val="18"/>
                <w:lang w:eastAsia="en-US"/>
              </w:rPr>
            </w:pPr>
            <w:r w:rsidRPr="00F624BC">
              <w:rPr>
                <w:sz w:val="18"/>
                <w:szCs w:val="18"/>
              </w:rPr>
              <w:t>N/A</w:t>
            </w:r>
          </w:p>
        </w:tc>
      </w:tr>
      <w:tr w:rsidR="00892C6D" w14:paraId="73738953" w14:textId="77777777" w:rsidTr="00CA4493">
        <w:trPr>
          <w:cantSplit/>
        </w:trPr>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CDA72D1" w14:textId="5C068E1F" w:rsidR="00892C6D" w:rsidRPr="00110352" w:rsidRDefault="00892C6D" w:rsidP="00271663">
            <w:pPr>
              <w:pStyle w:val="Text"/>
              <w:spacing w:before="120" w:after="80"/>
              <w:jc w:val="left"/>
              <w:rPr>
                <w:b/>
                <w:color w:val="004C80" w:themeColor="accent3" w:themeShade="BF"/>
                <w:sz w:val="18"/>
                <w:szCs w:val="18"/>
                <w:lang w:eastAsia="en-US"/>
              </w:rPr>
            </w:pPr>
            <w:r w:rsidRPr="00110352">
              <w:rPr>
                <w:b/>
                <w:color w:val="004C80" w:themeColor="accent3" w:themeShade="BF"/>
                <w:sz w:val="18"/>
                <w:szCs w:val="18"/>
                <w:lang w:eastAsia="en-US"/>
              </w:rPr>
              <w:t>Re-activate lapsed building permits - dwelling additions, decks, etc</w:t>
            </w:r>
          </w:p>
        </w:tc>
      </w:tr>
      <w:tr w:rsidR="00892C6D" w14:paraId="0B490D36" w14:textId="77777777" w:rsidTr="00C87E0E">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4603E76" w14:textId="77777777" w:rsidR="00892C6D" w:rsidRPr="00110352" w:rsidRDefault="00892C6D" w:rsidP="00C87E0E">
            <w:pPr>
              <w:pStyle w:val="Text"/>
              <w:spacing w:after="0"/>
              <w:jc w:val="left"/>
              <w:rPr>
                <w:b/>
                <w:sz w:val="18"/>
                <w:szCs w:val="18"/>
                <w:lang w:eastAsia="en-US"/>
              </w:rPr>
            </w:pPr>
            <w:r w:rsidRPr="00110352">
              <w:rPr>
                <w:b/>
                <w:sz w:val="18"/>
                <w:szCs w:val="18"/>
                <w:lang w:eastAsia="en-US"/>
              </w:rPr>
              <w:t>Value of works</w:t>
            </w:r>
          </w:p>
        </w:tc>
      </w:tr>
      <w:tr w:rsidR="00F852E0" w14:paraId="7BEE8A9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8BE2969" w14:textId="77777777" w:rsidR="007A6CA0" w:rsidRPr="00110352" w:rsidRDefault="007A6CA0">
            <w:pPr>
              <w:pStyle w:val="Text"/>
              <w:spacing w:after="0"/>
              <w:jc w:val="left"/>
              <w:rPr>
                <w:sz w:val="18"/>
                <w:szCs w:val="18"/>
                <w:lang w:eastAsia="en-US"/>
              </w:rPr>
            </w:pPr>
            <w:r w:rsidRPr="00110352">
              <w:rPr>
                <w:sz w:val="18"/>
                <w:szCs w:val="18"/>
                <w:lang w:eastAsia="en-US"/>
              </w:rPr>
              <w:t>&lt; $10,000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2475BD0"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69A1D05"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581638" w14:textId="4602A808" w:rsidR="007A6CA0" w:rsidRPr="00892C6D" w:rsidRDefault="00892C6D">
            <w:pPr>
              <w:pStyle w:val="Text"/>
              <w:spacing w:after="0"/>
              <w:jc w:val="right"/>
              <w:rPr>
                <w:sz w:val="18"/>
                <w:szCs w:val="18"/>
                <w:lang w:eastAsia="en-US"/>
              </w:rPr>
            </w:pPr>
            <w:r w:rsidRPr="00892C6D">
              <w:rPr>
                <w:sz w:val="18"/>
                <w:szCs w:val="18"/>
              </w:rPr>
              <w:t>$345</w:t>
            </w:r>
            <w:r w:rsidR="007A6CA0" w:rsidRPr="00892C6D">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592E2C" w14:textId="4B6BD215" w:rsidR="007A6CA0" w:rsidRPr="00892C6D" w:rsidRDefault="00892C6D">
            <w:pPr>
              <w:pStyle w:val="Text"/>
              <w:spacing w:after="0"/>
              <w:jc w:val="right"/>
              <w:rPr>
                <w:sz w:val="18"/>
                <w:szCs w:val="18"/>
                <w:lang w:eastAsia="en-US"/>
              </w:rPr>
            </w:pPr>
            <w:r w:rsidRPr="00892C6D">
              <w:rPr>
                <w:sz w:val="18"/>
                <w:szCs w:val="18"/>
              </w:rPr>
              <w:t>$351</w:t>
            </w:r>
            <w:r w:rsidR="007A6CA0" w:rsidRPr="00892C6D">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4D20EE" w14:textId="5276EFDD" w:rsidR="007A6CA0" w:rsidRPr="00892C6D" w:rsidRDefault="00892C6D">
            <w:pPr>
              <w:pStyle w:val="Text"/>
              <w:spacing w:after="0"/>
              <w:jc w:val="right"/>
              <w:rPr>
                <w:sz w:val="18"/>
                <w:szCs w:val="18"/>
                <w:lang w:eastAsia="en-US"/>
              </w:rPr>
            </w:pPr>
            <w:r w:rsidRPr="00892C6D">
              <w:rPr>
                <w:sz w:val="18"/>
                <w:szCs w:val="18"/>
              </w:rPr>
              <w:t>$6</w:t>
            </w:r>
            <w:r w:rsidR="007A6CA0" w:rsidRPr="00892C6D">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F52738" w14:textId="2ECAD7E2" w:rsidR="007A6CA0" w:rsidRPr="00892C6D" w:rsidRDefault="007A6CA0">
            <w:pPr>
              <w:pStyle w:val="Text"/>
              <w:spacing w:after="0"/>
              <w:jc w:val="right"/>
              <w:rPr>
                <w:sz w:val="18"/>
                <w:szCs w:val="18"/>
                <w:lang w:eastAsia="en-US"/>
              </w:rPr>
            </w:pPr>
            <w:r w:rsidRPr="00892C6D">
              <w:rPr>
                <w:sz w:val="18"/>
                <w:szCs w:val="18"/>
              </w:rPr>
              <w:t>1.</w:t>
            </w:r>
            <w:r w:rsidR="00892C6D" w:rsidRPr="00892C6D">
              <w:rPr>
                <w:sz w:val="18"/>
                <w:szCs w:val="18"/>
              </w:rPr>
              <w:t>74%</w:t>
            </w:r>
          </w:p>
        </w:tc>
      </w:tr>
      <w:tr w:rsidR="00F852E0" w14:paraId="4068E73C" w14:textId="77777777" w:rsidTr="002D71BE">
        <w:trPr>
          <w:cantSplit/>
        </w:trPr>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9480825" w14:textId="77777777"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Description of charge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B6D30F6" w14:textId="77777777" w:rsidR="007A6CA0" w:rsidRPr="00110352" w:rsidRDefault="007A6CA0">
            <w:pPr>
              <w:pStyle w:val="Text"/>
              <w:pageBreakBefore/>
              <w:spacing w:after="0"/>
              <w:ind w:left="113" w:right="113"/>
              <w:jc w:val="center"/>
              <w:rPr>
                <w:b/>
                <w:color w:val="FFFFFF" w:themeColor="background1"/>
                <w:sz w:val="18"/>
                <w:szCs w:val="18"/>
                <w:lang w:eastAsia="en-US"/>
              </w:rPr>
            </w:pPr>
            <w:r w:rsidRPr="00110352">
              <w:rPr>
                <w:b/>
                <w:color w:val="FFFFFF" w:themeColor="background1"/>
                <w:sz w:val="18"/>
                <w:szCs w:val="18"/>
                <w:lang w:eastAsia="en-US"/>
              </w:rPr>
              <w:t>Statutory fee</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6FC05B7" w14:textId="77777777" w:rsidR="007A6CA0" w:rsidRPr="00110352" w:rsidRDefault="007A6CA0">
            <w:pPr>
              <w:pStyle w:val="Text"/>
              <w:pageBreakBefore/>
              <w:spacing w:after="0"/>
              <w:ind w:left="113" w:right="113"/>
              <w:jc w:val="center"/>
              <w:rPr>
                <w:b/>
                <w:color w:val="FFFFFF" w:themeColor="background1"/>
                <w:sz w:val="18"/>
                <w:szCs w:val="18"/>
                <w:lang w:eastAsia="en-US"/>
              </w:rPr>
            </w:pPr>
            <w:r w:rsidRPr="00110352">
              <w:rPr>
                <w:b/>
                <w:color w:val="FFFFFF" w:themeColor="background1"/>
                <w:sz w:val="18"/>
                <w:szCs w:val="18"/>
                <w:lang w:eastAsia="en-US"/>
              </w:rPr>
              <w:t>GST</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5D7407BC" w14:textId="77777777"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Current unit fee</w:t>
            </w:r>
          </w:p>
          <w:p w14:paraId="4759915C" w14:textId="3D82329A" w:rsidR="007A6CA0" w:rsidRPr="00110352" w:rsidRDefault="001F6F05">
            <w:pPr>
              <w:pStyle w:val="Text"/>
              <w:pageBreakBefore/>
              <w:spacing w:after="0"/>
              <w:jc w:val="center"/>
              <w:rPr>
                <w:b/>
                <w:color w:val="FFFFFF" w:themeColor="background1"/>
                <w:sz w:val="18"/>
                <w:szCs w:val="18"/>
                <w:lang w:eastAsia="en-US"/>
              </w:rPr>
            </w:pPr>
            <w:r>
              <w:rPr>
                <w:b/>
                <w:bCs/>
                <w:color w:val="FFFFFF" w:themeColor="background1"/>
                <w:sz w:val="18"/>
                <w:szCs w:val="18"/>
                <w:lang w:eastAsia="en-US"/>
              </w:rPr>
              <w:t>2021-22</w:t>
            </w:r>
          </w:p>
          <w:p w14:paraId="522A5CFF" w14:textId="77777777" w:rsidR="007A6CA0" w:rsidRPr="00110352" w:rsidRDefault="007A6CA0">
            <w:pPr>
              <w:pStyle w:val="Text"/>
              <w:pageBreakBefore/>
              <w:spacing w:after="0"/>
              <w:jc w:val="center"/>
              <w:rPr>
                <w:b/>
                <w:color w:val="FFFFFF" w:themeColor="background1"/>
                <w:sz w:val="18"/>
                <w:szCs w:val="18"/>
                <w:lang w:eastAsia="en-US"/>
              </w:rPr>
            </w:pPr>
          </w:p>
          <w:p w14:paraId="3E3E9607" w14:textId="77777777"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20E59E5" w14:textId="26A3340D"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Proposed unit fee</w:t>
            </w:r>
            <w:r w:rsidRPr="00110352">
              <w:rPr>
                <w:b/>
                <w:color w:val="FFFFFF" w:themeColor="background1"/>
                <w:sz w:val="18"/>
                <w:szCs w:val="18"/>
                <w:lang w:eastAsia="en-US"/>
              </w:rPr>
              <w:br w:type="page"/>
            </w:r>
            <w:r w:rsidR="001F6F05">
              <w:rPr>
                <w:b/>
                <w:bCs/>
                <w:color w:val="FFFFFF" w:themeColor="background1"/>
                <w:sz w:val="18"/>
                <w:szCs w:val="18"/>
                <w:lang w:eastAsia="en-US"/>
              </w:rPr>
              <w:t xml:space="preserve"> 2022-23</w:t>
            </w:r>
          </w:p>
          <w:p w14:paraId="7B9B6760" w14:textId="77777777" w:rsidR="007A6CA0" w:rsidRPr="00110352" w:rsidRDefault="007A6CA0">
            <w:pPr>
              <w:pStyle w:val="Text"/>
              <w:pageBreakBefore/>
              <w:spacing w:after="0"/>
              <w:jc w:val="center"/>
              <w:rPr>
                <w:b/>
                <w:color w:val="FFFFFF" w:themeColor="background1"/>
                <w:sz w:val="18"/>
                <w:szCs w:val="18"/>
                <w:lang w:eastAsia="en-US"/>
              </w:rPr>
            </w:pPr>
          </w:p>
          <w:p w14:paraId="13D9CF22" w14:textId="77777777"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5EBFC22" w14:textId="4267A7FC"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 xml:space="preserve">Change </w:t>
            </w:r>
            <w:r w:rsidR="001F6F05">
              <w:rPr>
                <w:b/>
                <w:bCs/>
                <w:color w:val="FFFFFF" w:themeColor="background1"/>
                <w:sz w:val="18"/>
                <w:szCs w:val="18"/>
                <w:lang w:eastAsia="en-US"/>
              </w:rPr>
              <w:t>2021-22</w:t>
            </w:r>
          </w:p>
          <w:p w14:paraId="69346157" w14:textId="77777777"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to</w:t>
            </w:r>
          </w:p>
          <w:p w14:paraId="19874144" w14:textId="618ECA36" w:rsidR="007A6CA0" w:rsidRPr="00110352" w:rsidRDefault="001F6F05">
            <w:pPr>
              <w:pStyle w:val="Text"/>
              <w:pageBreakBefore/>
              <w:spacing w:after="0"/>
              <w:jc w:val="center"/>
              <w:rPr>
                <w:b/>
                <w:color w:val="FFFFFF" w:themeColor="background1"/>
                <w:sz w:val="18"/>
                <w:szCs w:val="18"/>
                <w:lang w:eastAsia="en-US"/>
              </w:rPr>
            </w:pPr>
            <w:r>
              <w:rPr>
                <w:b/>
                <w:bCs/>
                <w:color w:val="FFFFFF" w:themeColor="background1"/>
                <w:sz w:val="18"/>
                <w:szCs w:val="18"/>
                <w:lang w:eastAsia="en-US"/>
              </w:rPr>
              <w:t>2022-23</w:t>
            </w:r>
          </w:p>
          <w:p w14:paraId="74DF8E70" w14:textId="77777777"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F685C7E" w14:textId="118F36A3"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 xml:space="preserve">Change </w:t>
            </w:r>
            <w:r w:rsidR="001F6F05">
              <w:rPr>
                <w:b/>
                <w:bCs/>
                <w:color w:val="FFFFFF" w:themeColor="background1"/>
                <w:sz w:val="18"/>
                <w:szCs w:val="18"/>
                <w:lang w:eastAsia="en-US"/>
              </w:rPr>
              <w:t>2021-22</w:t>
            </w:r>
          </w:p>
          <w:p w14:paraId="21B126B7" w14:textId="77777777"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to</w:t>
            </w:r>
          </w:p>
          <w:p w14:paraId="24270543" w14:textId="0187E9B6" w:rsidR="007A6CA0" w:rsidRPr="00110352" w:rsidRDefault="001F6F05">
            <w:pPr>
              <w:pStyle w:val="Text"/>
              <w:pageBreakBefore/>
              <w:spacing w:after="0"/>
              <w:jc w:val="center"/>
              <w:rPr>
                <w:b/>
                <w:color w:val="FFFFFF" w:themeColor="background1"/>
                <w:sz w:val="18"/>
                <w:szCs w:val="18"/>
                <w:lang w:eastAsia="en-US"/>
              </w:rPr>
            </w:pPr>
            <w:r>
              <w:rPr>
                <w:b/>
                <w:bCs/>
                <w:color w:val="FFFFFF" w:themeColor="background1"/>
                <w:sz w:val="18"/>
                <w:szCs w:val="18"/>
                <w:lang w:eastAsia="en-US"/>
              </w:rPr>
              <w:t>2022-23</w:t>
            </w:r>
          </w:p>
          <w:p w14:paraId="08019976" w14:textId="77777777" w:rsidR="007A6CA0" w:rsidRPr="00110352" w:rsidRDefault="007A6CA0">
            <w:pPr>
              <w:pStyle w:val="Text"/>
              <w:pageBreakBefore/>
              <w:spacing w:after="0"/>
              <w:jc w:val="center"/>
              <w:rPr>
                <w:b/>
                <w:color w:val="FFFFFF" w:themeColor="background1"/>
                <w:sz w:val="18"/>
                <w:szCs w:val="18"/>
                <w:lang w:eastAsia="en-US"/>
              </w:rPr>
            </w:pPr>
            <w:r w:rsidRPr="00110352">
              <w:rPr>
                <w:b/>
                <w:color w:val="FFFFFF" w:themeColor="background1"/>
                <w:sz w:val="18"/>
                <w:szCs w:val="18"/>
                <w:lang w:eastAsia="en-US"/>
              </w:rPr>
              <w:t>%</w:t>
            </w:r>
          </w:p>
        </w:tc>
      </w:tr>
      <w:tr w:rsidR="00F852E0" w14:paraId="2DE299C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C1B6097" w14:textId="77777777" w:rsidR="007A6CA0" w:rsidRPr="00110352" w:rsidRDefault="007A6CA0">
            <w:pPr>
              <w:pStyle w:val="Text"/>
              <w:spacing w:after="0"/>
              <w:jc w:val="left"/>
              <w:rPr>
                <w:sz w:val="18"/>
                <w:szCs w:val="18"/>
                <w:lang w:eastAsia="en-US"/>
              </w:rPr>
            </w:pPr>
            <w:r w:rsidRPr="00110352">
              <w:rPr>
                <w:sz w:val="18"/>
                <w:szCs w:val="18"/>
                <w:lang w:eastAsia="en-US"/>
              </w:rPr>
              <w:t>$10,001 - $50,000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1554EA3"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0B66528"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53943D" w14:textId="434E6DE0" w:rsidR="007A6CA0" w:rsidRPr="008209D1" w:rsidRDefault="008209D1">
            <w:pPr>
              <w:pStyle w:val="Text"/>
              <w:spacing w:after="0"/>
              <w:jc w:val="right"/>
              <w:rPr>
                <w:sz w:val="18"/>
                <w:szCs w:val="18"/>
                <w:lang w:eastAsia="en-US"/>
              </w:rPr>
            </w:pPr>
            <w:r w:rsidRPr="008209D1">
              <w:rPr>
                <w:sz w:val="18"/>
                <w:szCs w:val="18"/>
              </w:rPr>
              <w:t>$506</w:t>
            </w:r>
            <w:r w:rsidR="007A6CA0" w:rsidRPr="008209D1">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16AABE6" w14:textId="724D933A" w:rsidR="007A6CA0" w:rsidRPr="008209D1" w:rsidRDefault="008209D1">
            <w:pPr>
              <w:pStyle w:val="Text"/>
              <w:spacing w:after="0"/>
              <w:jc w:val="right"/>
              <w:rPr>
                <w:sz w:val="18"/>
                <w:szCs w:val="18"/>
                <w:lang w:eastAsia="en-US"/>
              </w:rPr>
            </w:pPr>
            <w:r w:rsidRPr="008209D1">
              <w:rPr>
                <w:sz w:val="18"/>
                <w:szCs w:val="18"/>
              </w:rPr>
              <w:t>$515.00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5151D3" w14:textId="57EB126D" w:rsidR="007A6CA0" w:rsidRPr="008209D1" w:rsidRDefault="008209D1">
            <w:pPr>
              <w:pStyle w:val="Text"/>
              <w:spacing w:after="0"/>
              <w:jc w:val="right"/>
              <w:rPr>
                <w:sz w:val="18"/>
                <w:szCs w:val="18"/>
                <w:lang w:eastAsia="en-US"/>
              </w:rPr>
            </w:pPr>
            <w:r w:rsidRPr="008209D1">
              <w:rPr>
                <w:sz w:val="18"/>
                <w:szCs w:val="18"/>
              </w:rPr>
              <w:t>$8.50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BCD920" w14:textId="4B67710A" w:rsidR="007A6CA0" w:rsidRPr="008209D1" w:rsidRDefault="007A6CA0">
            <w:pPr>
              <w:pStyle w:val="Text"/>
              <w:spacing w:after="0"/>
              <w:jc w:val="right"/>
              <w:rPr>
                <w:sz w:val="18"/>
                <w:szCs w:val="18"/>
                <w:lang w:eastAsia="en-US"/>
              </w:rPr>
            </w:pPr>
            <w:r w:rsidRPr="008209D1">
              <w:rPr>
                <w:sz w:val="18"/>
                <w:szCs w:val="18"/>
              </w:rPr>
              <w:t>1.</w:t>
            </w:r>
            <w:r w:rsidR="008209D1" w:rsidRPr="008209D1">
              <w:rPr>
                <w:sz w:val="18"/>
                <w:szCs w:val="18"/>
              </w:rPr>
              <w:t>68%</w:t>
            </w:r>
          </w:p>
        </w:tc>
      </w:tr>
      <w:tr w:rsidR="00F852E0" w14:paraId="24BB80B0"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93282EB" w14:textId="77777777" w:rsidR="007A6CA0" w:rsidRPr="00110352" w:rsidRDefault="007A6CA0">
            <w:pPr>
              <w:pStyle w:val="Text"/>
              <w:spacing w:after="0"/>
              <w:jc w:val="left"/>
              <w:rPr>
                <w:sz w:val="18"/>
                <w:szCs w:val="18"/>
                <w:lang w:eastAsia="en-US"/>
              </w:rPr>
            </w:pPr>
            <w:r w:rsidRPr="00110352">
              <w:rPr>
                <w:sz w:val="18"/>
                <w:szCs w:val="18"/>
                <w:lang w:eastAsia="en-US"/>
              </w:rPr>
              <w:t>$50,001 - $100,000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1D55579"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03CF693"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CC234B" w14:textId="74692805" w:rsidR="007A6CA0" w:rsidRPr="008209D1" w:rsidRDefault="008209D1">
            <w:pPr>
              <w:pStyle w:val="Text"/>
              <w:spacing w:after="0"/>
              <w:jc w:val="right"/>
              <w:rPr>
                <w:sz w:val="18"/>
                <w:szCs w:val="18"/>
                <w:lang w:eastAsia="en-US"/>
              </w:rPr>
            </w:pPr>
            <w:r w:rsidRPr="008209D1">
              <w:rPr>
                <w:sz w:val="18"/>
                <w:szCs w:val="18"/>
              </w:rPr>
              <w:t>$547</w:t>
            </w:r>
            <w:r w:rsidR="007A6CA0" w:rsidRPr="008209D1">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72CF6F" w14:textId="5906CC2F" w:rsidR="007A6CA0" w:rsidRPr="008209D1" w:rsidRDefault="008209D1">
            <w:pPr>
              <w:pStyle w:val="Text"/>
              <w:spacing w:after="0"/>
              <w:jc w:val="right"/>
              <w:rPr>
                <w:sz w:val="18"/>
                <w:szCs w:val="18"/>
                <w:lang w:eastAsia="en-US"/>
              </w:rPr>
            </w:pPr>
            <w:r w:rsidRPr="008209D1">
              <w:rPr>
                <w:sz w:val="18"/>
                <w:szCs w:val="18"/>
              </w:rPr>
              <w:t>$556.50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8CBFB9" w14:textId="07DFE3DC" w:rsidR="007A6CA0" w:rsidRPr="008209D1" w:rsidRDefault="008209D1">
            <w:pPr>
              <w:pStyle w:val="Text"/>
              <w:spacing w:after="0"/>
              <w:jc w:val="right"/>
              <w:rPr>
                <w:sz w:val="18"/>
                <w:szCs w:val="18"/>
                <w:lang w:eastAsia="en-US"/>
              </w:rPr>
            </w:pPr>
            <w:r w:rsidRPr="008209D1">
              <w:rPr>
                <w:sz w:val="18"/>
                <w:szCs w:val="18"/>
              </w:rPr>
              <w:t>$9.50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A3F359" w14:textId="167B8B7E" w:rsidR="007A6CA0" w:rsidRPr="008209D1" w:rsidRDefault="007A6CA0">
            <w:pPr>
              <w:pStyle w:val="Text"/>
              <w:spacing w:after="0"/>
              <w:jc w:val="right"/>
              <w:rPr>
                <w:sz w:val="18"/>
                <w:szCs w:val="18"/>
                <w:lang w:eastAsia="en-US"/>
              </w:rPr>
            </w:pPr>
            <w:r w:rsidRPr="008209D1">
              <w:rPr>
                <w:sz w:val="18"/>
                <w:szCs w:val="18"/>
              </w:rPr>
              <w:t>1.</w:t>
            </w:r>
            <w:r w:rsidR="008209D1" w:rsidRPr="008209D1">
              <w:rPr>
                <w:sz w:val="18"/>
                <w:szCs w:val="18"/>
              </w:rPr>
              <w:t>74%</w:t>
            </w:r>
          </w:p>
        </w:tc>
      </w:tr>
      <w:tr w:rsidR="00F852E0" w14:paraId="01BEE1B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844B43B" w14:textId="77777777" w:rsidR="007A6CA0" w:rsidRPr="00110352" w:rsidRDefault="007A6CA0">
            <w:pPr>
              <w:pStyle w:val="Text"/>
              <w:spacing w:after="0"/>
              <w:jc w:val="left"/>
              <w:rPr>
                <w:sz w:val="18"/>
                <w:szCs w:val="18"/>
                <w:lang w:eastAsia="en-US"/>
              </w:rPr>
            </w:pPr>
            <w:r w:rsidRPr="00110352">
              <w:rPr>
                <w:sz w:val="18"/>
                <w:szCs w:val="18"/>
                <w:lang w:eastAsia="en-US"/>
              </w:rPr>
              <w:t>$100,001 - $175,000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EC3228A"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F10B935"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9E257B" w14:textId="36B173E8" w:rsidR="007A6CA0" w:rsidRPr="008209D1" w:rsidRDefault="008209D1">
            <w:pPr>
              <w:pStyle w:val="Text"/>
              <w:spacing w:after="0"/>
              <w:jc w:val="right"/>
              <w:rPr>
                <w:sz w:val="18"/>
                <w:szCs w:val="18"/>
                <w:lang w:eastAsia="en-US"/>
              </w:rPr>
            </w:pPr>
            <w:r w:rsidRPr="008209D1">
              <w:rPr>
                <w:sz w:val="18"/>
                <w:szCs w:val="18"/>
              </w:rPr>
              <w:t>$666.50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110CA02" w14:textId="4BD5B5E6" w:rsidR="007A6CA0" w:rsidRPr="008209D1" w:rsidRDefault="008209D1">
            <w:pPr>
              <w:pStyle w:val="Text"/>
              <w:spacing w:after="0"/>
              <w:jc w:val="right"/>
              <w:rPr>
                <w:sz w:val="18"/>
                <w:szCs w:val="18"/>
                <w:lang w:eastAsia="en-US"/>
              </w:rPr>
            </w:pPr>
            <w:r w:rsidRPr="008209D1">
              <w:rPr>
                <w:sz w:val="18"/>
                <w:szCs w:val="18"/>
              </w:rPr>
              <w:t>$678.00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227EFA" w14:textId="6122974E" w:rsidR="007A6CA0" w:rsidRPr="008209D1" w:rsidRDefault="008209D1">
            <w:pPr>
              <w:pStyle w:val="Text"/>
              <w:spacing w:after="0"/>
              <w:jc w:val="right"/>
              <w:rPr>
                <w:sz w:val="18"/>
                <w:szCs w:val="18"/>
                <w:lang w:eastAsia="en-US"/>
              </w:rPr>
            </w:pPr>
            <w:r w:rsidRPr="008209D1">
              <w:rPr>
                <w:sz w:val="18"/>
                <w:szCs w:val="18"/>
              </w:rPr>
              <w:t>$11</w:t>
            </w:r>
            <w:r w:rsidR="007A6CA0" w:rsidRPr="008209D1">
              <w:rPr>
                <w:sz w:val="18"/>
                <w:szCs w:val="18"/>
              </w:rPr>
              <w:t>.50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6E04E6" w14:textId="11421CD0" w:rsidR="007A6CA0" w:rsidRPr="008209D1" w:rsidRDefault="007A6CA0">
            <w:pPr>
              <w:pStyle w:val="Text"/>
              <w:spacing w:after="0"/>
              <w:jc w:val="right"/>
              <w:rPr>
                <w:sz w:val="18"/>
                <w:szCs w:val="18"/>
                <w:lang w:eastAsia="en-US"/>
              </w:rPr>
            </w:pPr>
            <w:r w:rsidRPr="008209D1">
              <w:rPr>
                <w:sz w:val="18"/>
                <w:szCs w:val="18"/>
              </w:rPr>
              <w:t>1.</w:t>
            </w:r>
            <w:r w:rsidR="008209D1" w:rsidRPr="008209D1">
              <w:rPr>
                <w:sz w:val="18"/>
                <w:szCs w:val="18"/>
              </w:rPr>
              <w:t>73%</w:t>
            </w:r>
          </w:p>
        </w:tc>
      </w:tr>
      <w:tr w:rsidR="00F852E0" w14:paraId="6F8C59B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2E6148E" w14:textId="77777777" w:rsidR="007A6CA0" w:rsidRPr="00110352" w:rsidRDefault="007A6CA0">
            <w:pPr>
              <w:pStyle w:val="Text"/>
              <w:spacing w:after="0"/>
              <w:jc w:val="left"/>
              <w:rPr>
                <w:sz w:val="18"/>
                <w:szCs w:val="18"/>
                <w:lang w:eastAsia="en-US"/>
              </w:rPr>
            </w:pPr>
            <w:r w:rsidRPr="00110352">
              <w:rPr>
                <w:sz w:val="18"/>
                <w:szCs w:val="18"/>
                <w:lang w:eastAsia="en-US"/>
              </w:rPr>
              <w:t>$175,001 - $250,000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FAF54B8"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451EC1D"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DBE322" w14:textId="3C281641" w:rsidR="007A6CA0" w:rsidRPr="008209D1" w:rsidRDefault="008209D1">
            <w:pPr>
              <w:pStyle w:val="Text"/>
              <w:spacing w:after="0"/>
              <w:jc w:val="right"/>
              <w:rPr>
                <w:sz w:val="18"/>
                <w:szCs w:val="18"/>
                <w:lang w:eastAsia="en-US"/>
              </w:rPr>
            </w:pPr>
            <w:r w:rsidRPr="008209D1">
              <w:rPr>
                <w:sz w:val="18"/>
                <w:szCs w:val="18"/>
              </w:rPr>
              <w:t>$745</w:t>
            </w:r>
            <w:r w:rsidR="007A6CA0" w:rsidRPr="008209D1">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A57DF3" w14:textId="0A0CD979" w:rsidR="007A6CA0" w:rsidRPr="008209D1" w:rsidRDefault="008209D1">
            <w:pPr>
              <w:pStyle w:val="Text"/>
              <w:spacing w:after="0"/>
              <w:jc w:val="right"/>
              <w:rPr>
                <w:sz w:val="18"/>
                <w:szCs w:val="18"/>
                <w:lang w:eastAsia="en-US"/>
              </w:rPr>
            </w:pPr>
            <w:r w:rsidRPr="008209D1">
              <w:rPr>
                <w:sz w:val="18"/>
                <w:szCs w:val="18"/>
              </w:rPr>
              <w:t>$758</w:t>
            </w:r>
            <w:r w:rsidR="007A6CA0" w:rsidRPr="008209D1">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DD8AA6" w14:textId="4F657F91" w:rsidR="007A6CA0" w:rsidRPr="008209D1" w:rsidRDefault="008209D1">
            <w:pPr>
              <w:pStyle w:val="Text"/>
              <w:spacing w:after="0"/>
              <w:jc w:val="right"/>
              <w:rPr>
                <w:sz w:val="18"/>
                <w:szCs w:val="18"/>
                <w:lang w:eastAsia="en-US"/>
              </w:rPr>
            </w:pPr>
            <w:r w:rsidRPr="008209D1">
              <w:rPr>
                <w:sz w:val="18"/>
                <w:szCs w:val="18"/>
              </w:rPr>
              <w:t>$13</w:t>
            </w:r>
            <w:r w:rsidR="007A6CA0" w:rsidRPr="008209D1">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1CE510" w14:textId="1EC018C4" w:rsidR="007A6CA0" w:rsidRPr="008209D1" w:rsidRDefault="007A6CA0">
            <w:pPr>
              <w:pStyle w:val="Text"/>
              <w:spacing w:after="0"/>
              <w:jc w:val="right"/>
              <w:rPr>
                <w:sz w:val="18"/>
                <w:szCs w:val="18"/>
                <w:lang w:eastAsia="en-US"/>
              </w:rPr>
            </w:pPr>
            <w:r w:rsidRPr="008209D1">
              <w:rPr>
                <w:sz w:val="18"/>
                <w:szCs w:val="18"/>
              </w:rPr>
              <w:t>1.</w:t>
            </w:r>
            <w:r w:rsidR="008209D1" w:rsidRPr="008209D1">
              <w:rPr>
                <w:sz w:val="18"/>
                <w:szCs w:val="18"/>
              </w:rPr>
              <w:t>74%</w:t>
            </w:r>
          </w:p>
        </w:tc>
      </w:tr>
      <w:tr w:rsidR="00F852E0" w14:paraId="76FDD848"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65AEFE9" w14:textId="77777777" w:rsidR="007A6CA0" w:rsidRPr="00110352" w:rsidRDefault="007A6CA0">
            <w:pPr>
              <w:pStyle w:val="Text"/>
              <w:spacing w:after="0"/>
              <w:jc w:val="left"/>
              <w:rPr>
                <w:sz w:val="18"/>
                <w:szCs w:val="18"/>
                <w:lang w:eastAsia="en-US"/>
              </w:rPr>
            </w:pPr>
            <w:r w:rsidRPr="00110352">
              <w:rPr>
                <w:sz w:val="18"/>
                <w:szCs w:val="18"/>
                <w:lang w:eastAsia="en-US"/>
              </w:rPr>
              <w:t>$250,000 - $350,000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9B2C6D7"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A82F00E"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405402" w14:textId="1918EAB1" w:rsidR="007A6CA0" w:rsidRPr="008209D1" w:rsidRDefault="008209D1">
            <w:pPr>
              <w:pStyle w:val="Text"/>
              <w:spacing w:after="0"/>
              <w:jc w:val="right"/>
              <w:rPr>
                <w:sz w:val="18"/>
                <w:szCs w:val="18"/>
                <w:lang w:eastAsia="en-US"/>
              </w:rPr>
            </w:pPr>
            <w:r w:rsidRPr="008209D1">
              <w:rPr>
                <w:sz w:val="18"/>
                <w:szCs w:val="18"/>
              </w:rPr>
              <w:t>$916.00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AE37B37" w14:textId="7D796D33" w:rsidR="007A6CA0" w:rsidRPr="008209D1" w:rsidRDefault="008209D1">
            <w:pPr>
              <w:pStyle w:val="Text"/>
              <w:spacing w:after="0"/>
              <w:jc w:val="right"/>
              <w:rPr>
                <w:sz w:val="18"/>
                <w:szCs w:val="18"/>
                <w:lang w:eastAsia="en-US"/>
              </w:rPr>
            </w:pPr>
            <w:r w:rsidRPr="008209D1">
              <w:rPr>
                <w:sz w:val="18"/>
                <w:szCs w:val="18"/>
              </w:rPr>
              <w:t>$932</w:t>
            </w:r>
            <w:r w:rsidR="007A6CA0" w:rsidRPr="008209D1">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FAA015" w14:textId="7CA81982" w:rsidR="007A6CA0" w:rsidRPr="008209D1" w:rsidRDefault="008209D1">
            <w:pPr>
              <w:pStyle w:val="Text"/>
              <w:spacing w:after="0"/>
              <w:jc w:val="right"/>
              <w:rPr>
                <w:sz w:val="18"/>
                <w:szCs w:val="18"/>
                <w:lang w:eastAsia="en-US"/>
              </w:rPr>
            </w:pPr>
            <w:r w:rsidRPr="008209D1">
              <w:rPr>
                <w:sz w:val="18"/>
                <w:szCs w:val="18"/>
              </w:rPr>
              <w:t>$16.00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DC1AD2" w14:textId="686ECB5C" w:rsidR="007A6CA0" w:rsidRPr="008209D1" w:rsidRDefault="007A6CA0">
            <w:pPr>
              <w:pStyle w:val="Text"/>
              <w:spacing w:after="0"/>
              <w:jc w:val="right"/>
              <w:rPr>
                <w:sz w:val="18"/>
                <w:szCs w:val="18"/>
                <w:lang w:eastAsia="en-US"/>
              </w:rPr>
            </w:pPr>
            <w:r w:rsidRPr="008209D1">
              <w:rPr>
                <w:sz w:val="18"/>
                <w:szCs w:val="18"/>
              </w:rPr>
              <w:t>1.</w:t>
            </w:r>
            <w:r w:rsidR="008209D1" w:rsidRPr="008209D1">
              <w:rPr>
                <w:sz w:val="18"/>
                <w:szCs w:val="18"/>
              </w:rPr>
              <w:t>75%</w:t>
            </w:r>
          </w:p>
        </w:tc>
      </w:tr>
      <w:tr w:rsidR="00F852E0" w14:paraId="0E18AF7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35F34E0" w14:textId="77777777" w:rsidR="007A6CA0" w:rsidRPr="00110352" w:rsidRDefault="007A6CA0">
            <w:pPr>
              <w:pStyle w:val="Text"/>
              <w:spacing w:after="0"/>
              <w:jc w:val="left"/>
              <w:rPr>
                <w:sz w:val="18"/>
                <w:szCs w:val="18"/>
                <w:lang w:eastAsia="en-US"/>
              </w:rPr>
            </w:pPr>
            <w:r w:rsidRPr="00110352">
              <w:rPr>
                <w:sz w:val="18"/>
                <w:szCs w:val="18"/>
                <w:lang w:eastAsia="en-US"/>
              </w:rPr>
              <w:t>&gt; $350,001</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67C2C72"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4C1FEAA"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536CF0" w14:textId="2B72EC3E" w:rsidR="007A6CA0" w:rsidRPr="008209D1" w:rsidRDefault="008209D1">
            <w:pPr>
              <w:pStyle w:val="Text"/>
              <w:spacing w:after="0"/>
              <w:ind w:left="-36"/>
              <w:jc w:val="right"/>
              <w:rPr>
                <w:sz w:val="18"/>
                <w:szCs w:val="18"/>
                <w:lang w:eastAsia="en-US"/>
              </w:rPr>
            </w:pPr>
            <w:r w:rsidRPr="008209D1">
              <w:rPr>
                <w:sz w:val="18"/>
                <w:szCs w:val="18"/>
              </w:rPr>
              <w:t>Cost divided by 334</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8872155" w14:textId="40E49046" w:rsidR="007A6CA0" w:rsidRPr="008209D1" w:rsidRDefault="008209D1">
            <w:pPr>
              <w:pStyle w:val="Text"/>
              <w:spacing w:after="0"/>
              <w:ind w:left="-117"/>
              <w:jc w:val="right"/>
              <w:rPr>
                <w:sz w:val="18"/>
                <w:szCs w:val="18"/>
                <w:lang w:eastAsia="en-US"/>
              </w:rPr>
            </w:pPr>
            <w:r w:rsidRPr="008209D1">
              <w:rPr>
                <w:sz w:val="18"/>
                <w:szCs w:val="18"/>
              </w:rPr>
              <w:t>Cost divided by 334</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169451" w14:textId="0A88DC05" w:rsidR="007A6CA0" w:rsidRPr="008209D1" w:rsidRDefault="008209D1">
            <w:pPr>
              <w:pStyle w:val="Text"/>
              <w:spacing w:after="0"/>
              <w:jc w:val="right"/>
              <w:rPr>
                <w:sz w:val="18"/>
                <w:szCs w:val="18"/>
                <w:lang w:eastAsia="en-US"/>
              </w:rPr>
            </w:pPr>
            <w:r w:rsidRPr="008209D1">
              <w:rPr>
                <w:sz w:val="18"/>
                <w:szCs w:val="18"/>
              </w:rPr>
              <w:t>N/A</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44CA7A" w14:textId="61245AF8" w:rsidR="007A6CA0" w:rsidRPr="008209D1" w:rsidRDefault="008209D1">
            <w:pPr>
              <w:pStyle w:val="Text"/>
              <w:spacing w:after="0"/>
              <w:jc w:val="right"/>
              <w:rPr>
                <w:sz w:val="18"/>
                <w:szCs w:val="18"/>
                <w:lang w:eastAsia="en-US"/>
              </w:rPr>
            </w:pPr>
            <w:r w:rsidRPr="008209D1">
              <w:rPr>
                <w:sz w:val="18"/>
                <w:szCs w:val="18"/>
              </w:rPr>
              <w:t>N/A</w:t>
            </w:r>
          </w:p>
        </w:tc>
      </w:tr>
      <w:tr w:rsidR="007A6CA0" w14:paraId="633B8ABD"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4105FE4" w14:textId="77777777" w:rsidR="007A6CA0" w:rsidRPr="00110352" w:rsidRDefault="007A6CA0" w:rsidP="00412530">
            <w:pPr>
              <w:pStyle w:val="Text"/>
              <w:spacing w:after="40"/>
              <w:jc w:val="left"/>
              <w:rPr>
                <w:b/>
                <w:color w:val="004C80" w:themeColor="accent3" w:themeShade="BF"/>
                <w:sz w:val="18"/>
                <w:szCs w:val="18"/>
                <w:lang w:eastAsia="en-US"/>
              </w:rPr>
            </w:pPr>
            <w:r w:rsidRPr="00110352">
              <w:rPr>
                <w:b/>
                <w:color w:val="004C80" w:themeColor="accent3" w:themeShade="BF"/>
                <w:sz w:val="18"/>
                <w:szCs w:val="18"/>
                <w:lang w:eastAsia="en-US"/>
              </w:rPr>
              <w:t>Re-activate lapsed building permits - outbuildings/swimming pools</w:t>
            </w:r>
          </w:p>
        </w:tc>
      </w:tr>
      <w:tr w:rsidR="007A6CA0" w14:paraId="6B9746A7"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E46577D" w14:textId="77777777" w:rsidR="007A6CA0" w:rsidRPr="00110352" w:rsidRDefault="007A6CA0">
            <w:pPr>
              <w:pStyle w:val="Text"/>
              <w:spacing w:after="0"/>
              <w:jc w:val="left"/>
              <w:rPr>
                <w:b/>
                <w:sz w:val="18"/>
                <w:szCs w:val="18"/>
                <w:lang w:eastAsia="en-US"/>
              </w:rPr>
            </w:pPr>
            <w:r w:rsidRPr="00110352">
              <w:rPr>
                <w:b/>
                <w:sz w:val="18"/>
                <w:szCs w:val="18"/>
                <w:lang w:eastAsia="en-US"/>
              </w:rPr>
              <w:t>Value of works</w:t>
            </w:r>
          </w:p>
        </w:tc>
      </w:tr>
      <w:tr w:rsidR="00F852E0" w14:paraId="420C4AF7"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57E5268" w14:textId="77777777" w:rsidR="007A6CA0" w:rsidRPr="00110352" w:rsidRDefault="007A6CA0">
            <w:pPr>
              <w:pStyle w:val="Text"/>
              <w:spacing w:after="0"/>
              <w:jc w:val="left"/>
              <w:rPr>
                <w:sz w:val="18"/>
                <w:szCs w:val="18"/>
                <w:lang w:eastAsia="en-US"/>
              </w:rPr>
            </w:pPr>
            <w:r w:rsidRPr="00110352">
              <w:rPr>
                <w:sz w:val="18"/>
                <w:szCs w:val="18"/>
                <w:lang w:eastAsia="en-US"/>
              </w:rPr>
              <w:t>&lt; $10,000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A2C1C3F"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9448D22"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E708BA" w14:textId="2B2F0F0A" w:rsidR="007A6CA0" w:rsidRPr="00FA6EFD" w:rsidRDefault="00FA6EFD">
            <w:pPr>
              <w:pStyle w:val="Text"/>
              <w:spacing w:after="0"/>
              <w:jc w:val="right"/>
              <w:rPr>
                <w:sz w:val="18"/>
                <w:szCs w:val="18"/>
                <w:lang w:eastAsia="en-US"/>
              </w:rPr>
            </w:pPr>
            <w:r w:rsidRPr="00FA6EFD">
              <w:rPr>
                <w:sz w:val="18"/>
                <w:szCs w:val="18"/>
              </w:rPr>
              <w:t>$346</w:t>
            </w:r>
            <w:r w:rsidR="007A6CA0" w:rsidRPr="00FA6EFD">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B4683F7" w14:textId="67A52EB9" w:rsidR="007A6CA0" w:rsidRPr="00FA6EFD" w:rsidRDefault="00FA6EFD">
            <w:pPr>
              <w:pStyle w:val="Text"/>
              <w:spacing w:after="0"/>
              <w:jc w:val="right"/>
              <w:rPr>
                <w:sz w:val="18"/>
                <w:szCs w:val="18"/>
                <w:lang w:eastAsia="en-US"/>
              </w:rPr>
            </w:pPr>
            <w:r w:rsidRPr="00FA6EFD">
              <w:rPr>
                <w:sz w:val="18"/>
                <w:szCs w:val="18"/>
              </w:rPr>
              <w:t>$352</w:t>
            </w:r>
            <w:r w:rsidR="007A6CA0" w:rsidRPr="00FA6EFD">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415DA4" w14:textId="25A0F362" w:rsidR="007A6CA0" w:rsidRPr="00FA6EFD" w:rsidRDefault="00FA6EFD">
            <w:pPr>
              <w:pStyle w:val="Text"/>
              <w:spacing w:after="0"/>
              <w:jc w:val="right"/>
              <w:rPr>
                <w:sz w:val="18"/>
                <w:szCs w:val="18"/>
                <w:lang w:eastAsia="en-US"/>
              </w:rPr>
            </w:pPr>
            <w:r w:rsidRPr="00FA6EFD">
              <w:rPr>
                <w:sz w:val="18"/>
                <w:szCs w:val="18"/>
              </w:rPr>
              <w:t>$6</w:t>
            </w:r>
            <w:r w:rsidR="007A6CA0" w:rsidRPr="00FA6EFD">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B23E49" w14:textId="362BF15F" w:rsidR="007A6CA0" w:rsidRPr="00FA6EFD" w:rsidRDefault="007A6CA0">
            <w:pPr>
              <w:pStyle w:val="Text"/>
              <w:spacing w:after="0"/>
              <w:jc w:val="right"/>
              <w:rPr>
                <w:sz w:val="18"/>
                <w:szCs w:val="18"/>
                <w:lang w:eastAsia="en-US"/>
              </w:rPr>
            </w:pPr>
            <w:r w:rsidRPr="00FA6EFD">
              <w:rPr>
                <w:sz w:val="18"/>
                <w:szCs w:val="18"/>
              </w:rPr>
              <w:t>1.</w:t>
            </w:r>
            <w:r w:rsidR="00FA6EFD" w:rsidRPr="00FA6EFD">
              <w:rPr>
                <w:sz w:val="18"/>
                <w:szCs w:val="18"/>
              </w:rPr>
              <w:t>73%</w:t>
            </w:r>
          </w:p>
        </w:tc>
      </w:tr>
      <w:tr w:rsidR="00F852E0" w14:paraId="4C1EF9A3"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CA4B467" w14:textId="77777777" w:rsidR="007A6CA0" w:rsidRPr="00110352" w:rsidRDefault="007A6CA0">
            <w:pPr>
              <w:pStyle w:val="Text"/>
              <w:spacing w:after="0"/>
              <w:jc w:val="left"/>
              <w:rPr>
                <w:sz w:val="18"/>
                <w:szCs w:val="18"/>
                <w:lang w:eastAsia="en-US"/>
              </w:rPr>
            </w:pPr>
            <w:r w:rsidRPr="00110352">
              <w:rPr>
                <w:sz w:val="18"/>
                <w:szCs w:val="18"/>
                <w:lang w:eastAsia="en-US"/>
              </w:rPr>
              <w:t>$10,001 - $25,000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5A9C8FC"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D901EDF"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FD3B1B" w14:textId="3EE804CB" w:rsidR="007A6CA0" w:rsidRPr="00FA6EFD" w:rsidRDefault="00FA6EFD">
            <w:pPr>
              <w:pStyle w:val="Text"/>
              <w:spacing w:after="0"/>
              <w:jc w:val="right"/>
              <w:rPr>
                <w:sz w:val="18"/>
                <w:szCs w:val="18"/>
                <w:lang w:eastAsia="en-US"/>
              </w:rPr>
            </w:pPr>
            <w:r w:rsidRPr="00FA6EFD">
              <w:rPr>
                <w:sz w:val="18"/>
                <w:szCs w:val="18"/>
              </w:rPr>
              <w:t>$412</w:t>
            </w:r>
            <w:r w:rsidR="007A6CA0" w:rsidRPr="00FA6EFD">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9D182CE" w14:textId="11BF9B17" w:rsidR="007A6CA0" w:rsidRPr="00FA6EFD" w:rsidRDefault="00FA6EFD">
            <w:pPr>
              <w:pStyle w:val="Text"/>
              <w:spacing w:after="0"/>
              <w:jc w:val="right"/>
              <w:rPr>
                <w:sz w:val="18"/>
                <w:szCs w:val="18"/>
                <w:lang w:eastAsia="en-US"/>
              </w:rPr>
            </w:pPr>
            <w:r w:rsidRPr="00FA6EFD">
              <w:rPr>
                <w:sz w:val="18"/>
                <w:szCs w:val="18"/>
              </w:rPr>
              <w:t>$419</w:t>
            </w:r>
            <w:r w:rsidR="007A6CA0" w:rsidRPr="00FA6EFD">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93E664" w14:textId="5F0EC50F" w:rsidR="007A6CA0" w:rsidRPr="00FA6EFD" w:rsidRDefault="00FA6EFD">
            <w:pPr>
              <w:pStyle w:val="Text"/>
              <w:spacing w:after="0"/>
              <w:jc w:val="right"/>
              <w:rPr>
                <w:sz w:val="18"/>
                <w:szCs w:val="18"/>
                <w:lang w:eastAsia="en-US"/>
              </w:rPr>
            </w:pPr>
            <w:r w:rsidRPr="00FA6EFD">
              <w:rPr>
                <w:sz w:val="18"/>
                <w:szCs w:val="18"/>
              </w:rPr>
              <w:t>$7</w:t>
            </w:r>
            <w:r w:rsidR="007A6CA0" w:rsidRPr="00FA6EFD">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FA3DBA" w14:textId="342B1559" w:rsidR="007A6CA0" w:rsidRPr="00FA6EFD" w:rsidRDefault="007A6CA0">
            <w:pPr>
              <w:pStyle w:val="Text"/>
              <w:spacing w:after="0"/>
              <w:jc w:val="right"/>
              <w:rPr>
                <w:sz w:val="18"/>
                <w:szCs w:val="18"/>
                <w:lang w:eastAsia="en-US"/>
              </w:rPr>
            </w:pPr>
            <w:r w:rsidRPr="00FA6EFD">
              <w:rPr>
                <w:sz w:val="18"/>
                <w:szCs w:val="18"/>
              </w:rPr>
              <w:t>1.</w:t>
            </w:r>
            <w:r w:rsidR="00FA6EFD" w:rsidRPr="00FA6EFD">
              <w:rPr>
                <w:sz w:val="18"/>
                <w:szCs w:val="18"/>
              </w:rPr>
              <w:t>70%</w:t>
            </w:r>
          </w:p>
        </w:tc>
      </w:tr>
      <w:tr w:rsidR="00F852E0" w14:paraId="4DCB55FD"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B5BBFB9" w14:textId="77777777" w:rsidR="007A6CA0" w:rsidRPr="00110352" w:rsidRDefault="007A6CA0">
            <w:pPr>
              <w:pStyle w:val="Text"/>
              <w:spacing w:after="0"/>
              <w:jc w:val="left"/>
              <w:rPr>
                <w:sz w:val="18"/>
                <w:szCs w:val="18"/>
                <w:lang w:eastAsia="en-US"/>
              </w:rPr>
            </w:pPr>
            <w:r w:rsidRPr="00110352">
              <w:rPr>
                <w:sz w:val="18"/>
                <w:szCs w:val="18"/>
                <w:lang w:eastAsia="en-US"/>
              </w:rPr>
              <w:t>$25,001 - $50,000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9D7106B"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A9DCE81"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0831D0" w14:textId="426DC04D" w:rsidR="007A6CA0" w:rsidRPr="00FA6EFD" w:rsidRDefault="00FA6EFD">
            <w:pPr>
              <w:pStyle w:val="Text"/>
              <w:spacing w:after="0"/>
              <w:jc w:val="right"/>
              <w:rPr>
                <w:sz w:val="18"/>
                <w:szCs w:val="18"/>
                <w:lang w:eastAsia="en-US"/>
              </w:rPr>
            </w:pPr>
            <w:r w:rsidRPr="00FA6EFD">
              <w:rPr>
                <w:sz w:val="18"/>
                <w:szCs w:val="18"/>
              </w:rPr>
              <w:t>$479</w:t>
            </w:r>
            <w:r w:rsidR="007A6CA0" w:rsidRPr="00FA6EFD">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C6BB149" w14:textId="7E38D02A" w:rsidR="007A6CA0" w:rsidRPr="00FA6EFD" w:rsidRDefault="00FA6EFD">
            <w:pPr>
              <w:pStyle w:val="Text"/>
              <w:spacing w:after="0"/>
              <w:jc w:val="right"/>
              <w:rPr>
                <w:sz w:val="18"/>
                <w:szCs w:val="18"/>
                <w:lang w:eastAsia="en-US"/>
              </w:rPr>
            </w:pPr>
            <w:r w:rsidRPr="00FA6EFD">
              <w:rPr>
                <w:sz w:val="18"/>
                <w:szCs w:val="18"/>
              </w:rPr>
              <w:t>$487</w:t>
            </w:r>
            <w:r w:rsidR="007A6CA0" w:rsidRPr="00FA6EFD">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7D0441" w14:textId="0B87C2F2" w:rsidR="007A6CA0" w:rsidRPr="00FA6EFD" w:rsidRDefault="00FA6EFD">
            <w:pPr>
              <w:pStyle w:val="Text"/>
              <w:spacing w:after="0"/>
              <w:jc w:val="right"/>
              <w:rPr>
                <w:sz w:val="18"/>
                <w:szCs w:val="18"/>
                <w:lang w:eastAsia="en-US"/>
              </w:rPr>
            </w:pPr>
            <w:r w:rsidRPr="00FA6EFD">
              <w:rPr>
                <w:sz w:val="18"/>
                <w:szCs w:val="18"/>
              </w:rPr>
              <w:t>$8</w:t>
            </w:r>
            <w:r w:rsidR="007A6CA0" w:rsidRPr="00FA6EFD">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18F712" w14:textId="4452D2AB" w:rsidR="007A6CA0" w:rsidRPr="00FA6EFD" w:rsidRDefault="007A6CA0">
            <w:pPr>
              <w:pStyle w:val="Text"/>
              <w:spacing w:after="0"/>
              <w:jc w:val="right"/>
              <w:rPr>
                <w:sz w:val="18"/>
                <w:szCs w:val="18"/>
                <w:lang w:eastAsia="en-US"/>
              </w:rPr>
            </w:pPr>
            <w:r w:rsidRPr="00FA6EFD">
              <w:rPr>
                <w:sz w:val="18"/>
                <w:szCs w:val="18"/>
              </w:rPr>
              <w:t>1.</w:t>
            </w:r>
            <w:r w:rsidR="00FA6EFD" w:rsidRPr="00FA6EFD">
              <w:rPr>
                <w:sz w:val="18"/>
                <w:szCs w:val="18"/>
              </w:rPr>
              <w:t>67%</w:t>
            </w:r>
          </w:p>
        </w:tc>
      </w:tr>
      <w:tr w:rsidR="00F852E0" w14:paraId="13B7FBDB"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CAEACD8" w14:textId="77777777" w:rsidR="007A6CA0" w:rsidRPr="00110352" w:rsidRDefault="007A6CA0">
            <w:pPr>
              <w:pStyle w:val="Text"/>
              <w:spacing w:after="0"/>
              <w:jc w:val="left"/>
              <w:rPr>
                <w:sz w:val="18"/>
                <w:szCs w:val="18"/>
                <w:lang w:eastAsia="en-US"/>
              </w:rPr>
            </w:pPr>
            <w:r w:rsidRPr="00110352">
              <w:rPr>
                <w:sz w:val="18"/>
                <w:szCs w:val="18"/>
                <w:lang w:eastAsia="en-US"/>
              </w:rPr>
              <w:t>$50,001 - $100,000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4299D75"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B8A53D0"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BE4940" w14:textId="242D1D52" w:rsidR="007A6CA0" w:rsidRPr="00FA6EFD" w:rsidRDefault="00FA6EFD">
            <w:pPr>
              <w:pStyle w:val="Text"/>
              <w:spacing w:after="0"/>
              <w:jc w:val="right"/>
              <w:rPr>
                <w:sz w:val="18"/>
                <w:szCs w:val="18"/>
                <w:lang w:eastAsia="en-US"/>
              </w:rPr>
            </w:pPr>
            <w:r w:rsidRPr="00FA6EFD">
              <w:rPr>
                <w:sz w:val="18"/>
                <w:szCs w:val="18"/>
              </w:rPr>
              <w:t>$532.50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30CEB4E" w14:textId="036ADAE9" w:rsidR="007A6CA0" w:rsidRPr="00FA6EFD" w:rsidRDefault="00FA6EFD">
            <w:pPr>
              <w:pStyle w:val="Text"/>
              <w:spacing w:after="0"/>
              <w:jc w:val="right"/>
              <w:rPr>
                <w:sz w:val="18"/>
                <w:szCs w:val="18"/>
                <w:lang w:eastAsia="en-US"/>
              </w:rPr>
            </w:pPr>
            <w:r w:rsidRPr="00FA6EFD">
              <w:rPr>
                <w:sz w:val="18"/>
                <w:szCs w:val="18"/>
              </w:rPr>
              <w:t>$541</w:t>
            </w:r>
            <w:r w:rsidR="007A6CA0" w:rsidRPr="00FA6EFD">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ABB4A7" w14:textId="458EFC96" w:rsidR="007A6CA0" w:rsidRPr="00FA6EFD" w:rsidRDefault="00FA6EFD">
            <w:pPr>
              <w:pStyle w:val="Text"/>
              <w:spacing w:after="0"/>
              <w:jc w:val="right"/>
              <w:rPr>
                <w:sz w:val="18"/>
                <w:szCs w:val="18"/>
                <w:lang w:eastAsia="en-US"/>
              </w:rPr>
            </w:pPr>
            <w:r w:rsidRPr="00FA6EFD">
              <w:rPr>
                <w:sz w:val="18"/>
                <w:szCs w:val="18"/>
              </w:rPr>
              <w:t>$9.00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3E2FAE" w14:textId="68FB946D" w:rsidR="007A6CA0" w:rsidRPr="00FA6EFD" w:rsidRDefault="007A6CA0">
            <w:pPr>
              <w:pStyle w:val="Text"/>
              <w:spacing w:after="0"/>
              <w:jc w:val="right"/>
              <w:rPr>
                <w:sz w:val="18"/>
                <w:szCs w:val="18"/>
                <w:lang w:eastAsia="en-US"/>
              </w:rPr>
            </w:pPr>
            <w:r w:rsidRPr="00FA6EFD">
              <w:rPr>
                <w:sz w:val="18"/>
                <w:szCs w:val="18"/>
              </w:rPr>
              <w:t>1.</w:t>
            </w:r>
            <w:r w:rsidR="00FA6EFD" w:rsidRPr="00FA6EFD">
              <w:rPr>
                <w:sz w:val="18"/>
                <w:szCs w:val="18"/>
              </w:rPr>
              <w:t>69%</w:t>
            </w:r>
          </w:p>
        </w:tc>
      </w:tr>
      <w:tr w:rsidR="00F852E0" w14:paraId="58007FEC"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445CBA4" w14:textId="77777777" w:rsidR="007A6CA0" w:rsidRPr="00110352" w:rsidRDefault="007A6CA0">
            <w:pPr>
              <w:pStyle w:val="Text"/>
              <w:spacing w:after="0"/>
              <w:jc w:val="left"/>
              <w:rPr>
                <w:sz w:val="18"/>
                <w:szCs w:val="18"/>
                <w:lang w:eastAsia="en-US"/>
              </w:rPr>
            </w:pPr>
            <w:r w:rsidRPr="00110352">
              <w:rPr>
                <w:sz w:val="18"/>
                <w:szCs w:val="18"/>
                <w:lang w:eastAsia="en-US"/>
              </w:rPr>
              <w:t>$100,001 - $250,000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4A20634"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6D4D87F"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8277A7" w14:textId="61264E38" w:rsidR="007A6CA0" w:rsidRPr="00FA6EFD" w:rsidRDefault="00FA6EFD">
            <w:pPr>
              <w:pStyle w:val="Text"/>
              <w:spacing w:after="0"/>
              <w:jc w:val="right"/>
              <w:rPr>
                <w:sz w:val="18"/>
                <w:szCs w:val="18"/>
                <w:lang w:eastAsia="en-US"/>
              </w:rPr>
            </w:pPr>
            <w:r w:rsidRPr="00FA6EFD">
              <w:rPr>
                <w:sz w:val="18"/>
                <w:szCs w:val="18"/>
              </w:rPr>
              <w:t>$587.50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E34EA48" w14:textId="5A2CDACC" w:rsidR="007A6CA0" w:rsidRPr="00FA6EFD" w:rsidRDefault="00FA6EFD">
            <w:pPr>
              <w:pStyle w:val="Text"/>
              <w:spacing w:after="0"/>
              <w:jc w:val="right"/>
              <w:rPr>
                <w:sz w:val="18"/>
                <w:szCs w:val="18"/>
                <w:lang w:eastAsia="en-US"/>
              </w:rPr>
            </w:pPr>
            <w:r w:rsidRPr="00FA6EFD">
              <w:rPr>
                <w:sz w:val="18"/>
                <w:szCs w:val="18"/>
              </w:rPr>
              <w:t>$597</w:t>
            </w:r>
            <w:r w:rsidR="007A6CA0" w:rsidRPr="00FA6EFD">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0C90DE" w14:textId="7C4741D8" w:rsidR="007A6CA0" w:rsidRPr="00FA6EFD" w:rsidRDefault="00FA6EFD">
            <w:pPr>
              <w:pStyle w:val="Text"/>
              <w:spacing w:after="0"/>
              <w:jc w:val="right"/>
              <w:rPr>
                <w:sz w:val="18"/>
                <w:szCs w:val="18"/>
                <w:lang w:eastAsia="en-US"/>
              </w:rPr>
            </w:pPr>
            <w:r w:rsidRPr="00FA6EFD">
              <w:rPr>
                <w:sz w:val="18"/>
                <w:szCs w:val="18"/>
              </w:rPr>
              <w:t>$10.00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1E5DC7" w14:textId="6120AE49" w:rsidR="007A6CA0" w:rsidRPr="00FA6EFD" w:rsidRDefault="007A6CA0">
            <w:pPr>
              <w:pStyle w:val="Text"/>
              <w:spacing w:after="0"/>
              <w:jc w:val="right"/>
              <w:rPr>
                <w:sz w:val="18"/>
                <w:szCs w:val="18"/>
                <w:lang w:eastAsia="en-US"/>
              </w:rPr>
            </w:pPr>
            <w:r w:rsidRPr="00FA6EFD">
              <w:rPr>
                <w:sz w:val="18"/>
                <w:szCs w:val="18"/>
              </w:rPr>
              <w:t>1.</w:t>
            </w:r>
            <w:r w:rsidR="00FA6EFD" w:rsidRPr="00FA6EFD">
              <w:rPr>
                <w:sz w:val="18"/>
                <w:szCs w:val="18"/>
              </w:rPr>
              <w:t>70%</w:t>
            </w:r>
          </w:p>
        </w:tc>
      </w:tr>
      <w:tr w:rsidR="00F852E0" w14:paraId="7F4C0E9D"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638587A" w14:textId="77777777" w:rsidR="007A6CA0" w:rsidRPr="00110352" w:rsidRDefault="007A6CA0">
            <w:pPr>
              <w:pStyle w:val="Text"/>
              <w:spacing w:after="0"/>
              <w:jc w:val="left"/>
              <w:rPr>
                <w:sz w:val="18"/>
                <w:szCs w:val="18"/>
                <w:lang w:eastAsia="en-US"/>
              </w:rPr>
            </w:pPr>
            <w:r w:rsidRPr="00110352">
              <w:rPr>
                <w:sz w:val="18"/>
                <w:szCs w:val="18"/>
                <w:lang w:eastAsia="en-US"/>
              </w:rPr>
              <w:t>&gt; $250,001</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AA70EB2"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5EB9C5A"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DA12CB" w14:textId="335D529E" w:rsidR="007A6CA0" w:rsidRPr="00FA6EFD" w:rsidRDefault="00FA6EFD">
            <w:pPr>
              <w:pStyle w:val="Text"/>
              <w:spacing w:after="0"/>
              <w:ind w:left="-36"/>
              <w:jc w:val="right"/>
              <w:rPr>
                <w:sz w:val="18"/>
                <w:szCs w:val="18"/>
                <w:lang w:eastAsia="en-US"/>
              </w:rPr>
            </w:pPr>
            <w:r w:rsidRPr="00FA6EFD">
              <w:rPr>
                <w:sz w:val="18"/>
                <w:szCs w:val="18"/>
              </w:rPr>
              <w:t>Cost divided by 167</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B0FD761" w14:textId="478E2CDD" w:rsidR="007A6CA0" w:rsidRPr="00FA6EFD" w:rsidRDefault="00FA6EFD">
            <w:pPr>
              <w:pStyle w:val="Text"/>
              <w:spacing w:after="0"/>
              <w:ind w:left="-117"/>
              <w:jc w:val="right"/>
              <w:rPr>
                <w:sz w:val="18"/>
                <w:szCs w:val="18"/>
                <w:lang w:eastAsia="en-US"/>
              </w:rPr>
            </w:pPr>
            <w:r w:rsidRPr="00FA6EFD">
              <w:rPr>
                <w:sz w:val="18"/>
                <w:szCs w:val="18"/>
              </w:rPr>
              <w:t>Cost divided by 167</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C671B7" w14:textId="461EA7E4" w:rsidR="007A6CA0" w:rsidRPr="00FA6EFD" w:rsidRDefault="00FA6EFD">
            <w:pPr>
              <w:pStyle w:val="Text"/>
              <w:spacing w:after="0"/>
              <w:jc w:val="right"/>
              <w:rPr>
                <w:sz w:val="18"/>
                <w:szCs w:val="18"/>
                <w:lang w:eastAsia="en-US"/>
              </w:rPr>
            </w:pPr>
            <w:r w:rsidRPr="00FA6EFD">
              <w:rPr>
                <w:sz w:val="18"/>
                <w:szCs w:val="18"/>
              </w:rPr>
              <w:t>N/A</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054C46" w14:textId="40DE05E2" w:rsidR="007A6CA0" w:rsidRPr="00FA6EFD" w:rsidRDefault="00FA6EFD">
            <w:pPr>
              <w:pStyle w:val="Text"/>
              <w:spacing w:after="0"/>
              <w:jc w:val="right"/>
              <w:rPr>
                <w:sz w:val="18"/>
                <w:szCs w:val="18"/>
                <w:lang w:eastAsia="en-US"/>
              </w:rPr>
            </w:pPr>
            <w:r w:rsidRPr="00FA6EFD">
              <w:rPr>
                <w:sz w:val="18"/>
                <w:szCs w:val="18"/>
              </w:rPr>
              <w:t>N/A</w:t>
            </w:r>
          </w:p>
        </w:tc>
      </w:tr>
      <w:tr w:rsidR="007A6CA0" w14:paraId="6EF07937"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3D9A089" w14:textId="77777777" w:rsidR="007A6CA0" w:rsidRPr="00110352" w:rsidRDefault="007A6CA0" w:rsidP="00412530">
            <w:pPr>
              <w:pStyle w:val="Text"/>
              <w:spacing w:after="40"/>
              <w:jc w:val="left"/>
              <w:rPr>
                <w:b/>
                <w:color w:val="004C80" w:themeColor="accent3" w:themeShade="BF"/>
                <w:sz w:val="18"/>
                <w:szCs w:val="18"/>
                <w:lang w:eastAsia="en-US"/>
              </w:rPr>
            </w:pPr>
            <w:r w:rsidRPr="00110352">
              <w:rPr>
                <w:b/>
                <w:color w:val="004C80" w:themeColor="accent3" w:themeShade="BF"/>
                <w:sz w:val="18"/>
                <w:szCs w:val="18"/>
                <w:lang w:eastAsia="en-US"/>
              </w:rPr>
              <w:t>Re-activate lapsed building permits - commercial/public buildings</w:t>
            </w:r>
          </w:p>
        </w:tc>
      </w:tr>
      <w:tr w:rsidR="007A6CA0" w14:paraId="00F028C2"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A671DD5" w14:textId="77777777" w:rsidR="007A6CA0" w:rsidRPr="00110352" w:rsidRDefault="007A6CA0">
            <w:pPr>
              <w:pStyle w:val="Text"/>
              <w:spacing w:after="0"/>
              <w:jc w:val="left"/>
              <w:rPr>
                <w:b/>
                <w:sz w:val="18"/>
                <w:szCs w:val="18"/>
                <w:lang w:eastAsia="en-US"/>
              </w:rPr>
            </w:pPr>
            <w:r w:rsidRPr="00110352">
              <w:rPr>
                <w:b/>
                <w:sz w:val="18"/>
                <w:szCs w:val="18"/>
                <w:lang w:eastAsia="en-US"/>
              </w:rPr>
              <w:t>Value of works</w:t>
            </w:r>
          </w:p>
        </w:tc>
      </w:tr>
      <w:tr w:rsidR="00F852E0" w14:paraId="5629A8F8"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8584CAE" w14:textId="77777777" w:rsidR="007A6CA0" w:rsidRPr="00110352" w:rsidRDefault="007A6CA0">
            <w:pPr>
              <w:pStyle w:val="Text"/>
              <w:spacing w:after="0"/>
              <w:jc w:val="left"/>
              <w:rPr>
                <w:sz w:val="18"/>
                <w:szCs w:val="18"/>
                <w:lang w:eastAsia="en-US"/>
              </w:rPr>
            </w:pPr>
            <w:r w:rsidRPr="00110352">
              <w:rPr>
                <w:sz w:val="18"/>
                <w:szCs w:val="18"/>
                <w:lang w:eastAsia="en-US"/>
              </w:rPr>
              <w:t>&lt; $10,000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E827D84"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F15E8D0"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914A11" w14:textId="619D444A" w:rsidR="007A6CA0" w:rsidRPr="008D7746" w:rsidRDefault="008D7746">
            <w:pPr>
              <w:pStyle w:val="Text"/>
              <w:spacing w:after="0"/>
              <w:jc w:val="right"/>
              <w:rPr>
                <w:sz w:val="18"/>
                <w:szCs w:val="18"/>
                <w:lang w:eastAsia="en-US"/>
              </w:rPr>
            </w:pPr>
            <w:r w:rsidRPr="008D7746">
              <w:rPr>
                <w:sz w:val="18"/>
                <w:szCs w:val="18"/>
              </w:rPr>
              <w:t>$479</w:t>
            </w:r>
            <w:r w:rsidR="007A6CA0" w:rsidRPr="008D7746">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ED34FE2" w14:textId="0008D244" w:rsidR="007A6CA0" w:rsidRPr="008D7746" w:rsidRDefault="008D7746">
            <w:pPr>
              <w:pStyle w:val="Text"/>
              <w:spacing w:after="0"/>
              <w:jc w:val="right"/>
              <w:rPr>
                <w:sz w:val="18"/>
                <w:szCs w:val="18"/>
                <w:lang w:eastAsia="en-US"/>
              </w:rPr>
            </w:pPr>
            <w:r w:rsidRPr="008D7746">
              <w:rPr>
                <w:sz w:val="18"/>
                <w:szCs w:val="18"/>
              </w:rPr>
              <w:t>$487</w:t>
            </w:r>
            <w:r w:rsidR="007A6CA0" w:rsidRPr="008D7746">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AC658C" w14:textId="0FC9112C" w:rsidR="007A6CA0" w:rsidRPr="008D7746" w:rsidRDefault="008D7746">
            <w:pPr>
              <w:pStyle w:val="Text"/>
              <w:spacing w:after="0"/>
              <w:jc w:val="right"/>
              <w:rPr>
                <w:sz w:val="18"/>
                <w:szCs w:val="18"/>
                <w:lang w:eastAsia="en-US"/>
              </w:rPr>
            </w:pPr>
            <w:r w:rsidRPr="008D7746">
              <w:rPr>
                <w:sz w:val="18"/>
                <w:szCs w:val="18"/>
              </w:rPr>
              <w:t>$8</w:t>
            </w:r>
            <w:r w:rsidR="007A6CA0" w:rsidRPr="008D7746">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C07A89" w14:textId="55858354"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67%</w:t>
            </w:r>
          </w:p>
        </w:tc>
      </w:tr>
      <w:tr w:rsidR="00F852E0" w14:paraId="1F84E23F"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7440BB6" w14:textId="77777777" w:rsidR="007A6CA0" w:rsidRPr="00110352" w:rsidRDefault="007A6CA0">
            <w:pPr>
              <w:pStyle w:val="Text"/>
              <w:spacing w:after="0"/>
              <w:jc w:val="left"/>
              <w:rPr>
                <w:sz w:val="18"/>
                <w:szCs w:val="18"/>
                <w:lang w:eastAsia="en-US"/>
              </w:rPr>
            </w:pPr>
            <w:r w:rsidRPr="00110352">
              <w:rPr>
                <w:sz w:val="18"/>
                <w:szCs w:val="18"/>
                <w:lang w:eastAsia="en-US"/>
              </w:rPr>
              <w:t>$10,001 - $50,000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88201E3"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E8F20DB"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EC3EA8" w14:textId="30A52729" w:rsidR="007A6CA0" w:rsidRPr="008D7746" w:rsidRDefault="008D7746">
            <w:pPr>
              <w:pStyle w:val="Text"/>
              <w:spacing w:after="0"/>
              <w:jc w:val="right"/>
              <w:rPr>
                <w:sz w:val="18"/>
                <w:szCs w:val="18"/>
                <w:lang w:eastAsia="en-US"/>
              </w:rPr>
            </w:pPr>
            <w:r w:rsidRPr="008D7746">
              <w:rPr>
                <w:sz w:val="18"/>
                <w:szCs w:val="18"/>
              </w:rPr>
              <w:t>$547</w:t>
            </w:r>
            <w:r w:rsidR="007A6CA0" w:rsidRPr="008D7746">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92CAFB6" w14:textId="78CCFEE6" w:rsidR="007A6CA0" w:rsidRPr="008D7746" w:rsidRDefault="008D7746">
            <w:pPr>
              <w:pStyle w:val="Text"/>
              <w:spacing w:after="0"/>
              <w:jc w:val="right"/>
              <w:rPr>
                <w:sz w:val="18"/>
                <w:szCs w:val="18"/>
                <w:lang w:eastAsia="en-US"/>
              </w:rPr>
            </w:pPr>
            <w:r w:rsidRPr="008D7746">
              <w:rPr>
                <w:sz w:val="18"/>
                <w:szCs w:val="18"/>
              </w:rPr>
              <w:t>$556.50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5DBC8C" w14:textId="3AA5408D" w:rsidR="007A6CA0" w:rsidRPr="008D7746" w:rsidRDefault="008D7746">
            <w:pPr>
              <w:pStyle w:val="Text"/>
              <w:spacing w:after="0"/>
              <w:jc w:val="right"/>
              <w:rPr>
                <w:sz w:val="18"/>
                <w:szCs w:val="18"/>
                <w:lang w:eastAsia="en-US"/>
              </w:rPr>
            </w:pPr>
            <w:r w:rsidRPr="008D7746">
              <w:rPr>
                <w:sz w:val="18"/>
                <w:szCs w:val="18"/>
              </w:rPr>
              <w:t>$9.50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17221F" w14:textId="4B9D7E05"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74%</w:t>
            </w:r>
          </w:p>
        </w:tc>
      </w:tr>
      <w:tr w:rsidR="00F852E0" w14:paraId="5F246E08"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7E83C6A" w14:textId="77777777" w:rsidR="007A6CA0" w:rsidRPr="00110352" w:rsidRDefault="007A6CA0">
            <w:pPr>
              <w:pStyle w:val="Text"/>
              <w:spacing w:after="0"/>
              <w:jc w:val="left"/>
              <w:rPr>
                <w:sz w:val="18"/>
                <w:szCs w:val="18"/>
                <w:lang w:eastAsia="en-US"/>
              </w:rPr>
            </w:pPr>
            <w:r w:rsidRPr="00110352">
              <w:rPr>
                <w:sz w:val="18"/>
                <w:szCs w:val="18"/>
                <w:lang w:eastAsia="en-US"/>
              </w:rPr>
              <w:t>$50,001 - $100,000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3628AD2"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6746BBC"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55F626" w14:textId="1D93DE03" w:rsidR="007A6CA0" w:rsidRPr="008D7746" w:rsidRDefault="008D7746">
            <w:pPr>
              <w:pStyle w:val="Text"/>
              <w:spacing w:after="0"/>
              <w:jc w:val="right"/>
              <w:rPr>
                <w:sz w:val="18"/>
                <w:szCs w:val="18"/>
                <w:lang w:eastAsia="en-US"/>
              </w:rPr>
            </w:pPr>
            <w:r w:rsidRPr="008D7746">
              <w:rPr>
                <w:sz w:val="18"/>
                <w:szCs w:val="18"/>
              </w:rPr>
              <w:t>$943.00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BD0C408" w14:textId="6A869196" w:rsidR="007A6CA0" w:rsidRPr="008D7746" w:rsidRDefault="008D7746">
            <w:pPr>
              <w:pStyle w:val="Text"/>
              <w:spacing w:after="0"/>
              <w:jc w:val="right"/>
              <w:rPr>
                <w:sz w:val="18"/>
                <w:szCs w:val="18"/>
                <w:lang w:eastAsia="en-US"/>
              </w:rPr>
            </w:pPr>
            <w:r w:rsidRPr="008D7746">
              <w:rPr>
                <w:sz w:val="18"/>
                <w:szCs w:val="18"/>
              </w:rPr>
              <w:t>$959.50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FD3189" w14:textId="6194A61E" w:rsidR="007A6CA0" w:rsidRPr="008D7746" w:rsidRDefault="008D7746">
            <w:pPr>
              <w:pStyle w:val="Text"/>
              <w:spacing w:after="0"/>
              <w:jc w:val="right"/>
              <w:rPr>
                <w:sz w:val="18"/>
                <w:szCs w:val="18"/>
                <w:lang w:eastAsia="en-US"/>
              </w:rPr>
            </w:pPr>
            <w:r w:rsidRPr="008D7746">
              <w:rPr>
                <w:sz w:val="18"/>
                <w:szCs w:val="18"/>
              </w:rPr>
              <w:t>$16</w:t>
            </w:r>
            <w:r w:rsidR="007A6CA0" w:rsidRPr="008D7746">
              <w:rPr>
                <w:sz w:val="18"/>
                <w:szCs w:val="18"/>
              </w:rPr>
              <w:t>.50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622B4F" w14:textId="3C87D2C7"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75%</w:t>
            </w:r>
          </w:p>
        </w:tc>
      </w:tr>
      <w:tr w:rsidR="00F852E0" w14:paraId="7FA89200"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39E1E2C" w14:textId="77777777" w:rsidR="007A6CA0" w:rsidRPr="00110352" w:rsidRDefault="007A6CA0">
            <w:pPr>
              <w:pStyle w:val="Text"/>
              <w:spacing w:after="0"/>
              <w:jc w:val="left"/>
              <w:rPr>
                <w:sz w:val="18"/>
                <w:szCs w:val="18"/>
                <w:lang w:eastAsia="en-US"/>
              </w:rPr>
            </w:pPr>
            <w:r w:rsidRPr="00110352">
              <w:rPr>
                <w:sz w:val="18"/>
                <w:szCs w:val="18"/>
                <w:lang w:eastAsia="en-US"/>
              </w:rPr>
              <w:t>$100,001 - $175,000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3F83BBA"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5181BD2"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F02B8C" w14:textId="488096C4" w:rsidR="007A6CA0" w:rsidRPr="008D7746" w:rsidRDefault="008D7746">
            <w:pPr>
              <w:pStyle w:val="Text"/>
              <w:spacing w:after="0"/>
              <w:jc w:val="right"/>
              <w:rPr>
                <w:sz w:val="18"/>
                <w:szCs w:val="18"/>
                <w:lang w:eastAsia="en-US"/>
              </w:rPr>
            </w:pPr>
            <w:r w:rsidRPr="008D7746">
              <w:rPr>
                <w:sz w:val="18"/>
                <w:szCs w:val="18"/>
              </w:rPr>
              <w:t>$</w:t>
            </w:r>
            <w:r w:rsidR="007A6CA0" w:rsidRPr="008D7746">
              <w:rPr>
                <w:sz w:val="18"/>
                <w:szCs w:val="18"/>
              </w:rPr>
              <w:t>1,</w:t>
            </w:r>
            <w:r w:rsidRPr="008D7746">
              <w:rPr>
                <w:sz w:val="18"/>
                <w:szCs w:val="18"/>
              </w:rPr>
              <w:t>316</w:t>
            </w:r>
            <w:r w:rsidR="007A6CA0" w:rsidRPr="008D7746">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C34EAF" w14:textId="04E7E327" w:rsidR="007A6CA0" w:rsidRPr="008D7746" w:rsidRDefault="008D7746">
            <w:pPr>
              <w:pStyle w:val="Text"/>
              <w:spacing w:after="0"/>
              <w:jc w:val="right"/>
              <w:rPr>
                <w:sz w:val="18"/>
                <w:szCs w:val="18"/>
                <w:lang w:eastAsia="en-US"/>
              </w:rPr>
            </w:pPr>
            <w:r w:rsidRPr="008D7746">
              <w:rPr>
                <w:sz w:val="18"/>
                <w:szCs w:val="18"/>
              </w:rPr>
              <w:t>$</w:t>
            </w:r>
            <w:r w:rsidR="007A6CA0" w:rsidRPr="008D7746">
              <w:rPr>
                <w:sz w:val="18"/>
                <w:szCs w:val="18"/>
              </w:rPr>
              <w:t>1,</w:t>
            </w:r>
            <w:r w:rsidRPr="008D7746">
              <w:rPr>
                <w:sz w:val="18"/>
                <w:szCs w:val="18"/>
              </w:rPr>
              <w:t>339</w:t>
            </w:r>
            <w:r w:rsidR="007A6CA0" w:rsidRPr="008D7746">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AE6B95" w14:textId="1BBBFF26" w:rsidR="007A6CA0" w:rsidRPr="008D7746" w:rsidRDefault="008D7746">
            <w:pPr>
              <w:pStyle w:val="Text"/>
              <w:spacing w:after="0"/>
              <w:jc w:val="right"/>
              <w:rPr>
                <w:sz w:val="18"/>
                <w:szCs w:val="18"/>
                <w:lang w:eastAsia="en-US"/>
              </w:rPr>
            </w:pPr>
            <w:r w:rsidRPr="008D7746">
              <w:rPr>
                <w:sz w:val="18"/>
                <w:szCs w:val="18"/>
              </w:rPr>
              <w:t>$23</w:t>
            </w:r>
            <w:r w:rsidR="007A6CA0" w:rsidRPr="008D7746">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62356F" w14:textId="022EDAF7"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75%</w:t>
            </w:r>
          </w:p>
        </w:tc>
      </w:tr>
      <w:tr w:rsidR="00F852E0" w14:paraId="12452F6D"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0F6106D" w14:textId="77777777" w:rsidR="007A6CA0" w:rsidRPr="00110352" w:rsidRDefault="007A6CA0">
            <w:pPr>
              <w:pStyle w:val="Text"/>
              <w:spacing w:after="0"/>
              <w:jc w:val="left"/>
              <w:rPr>
                <w:sz w:val="18"/>
                <w:szCs w:val="18"/>
                <w:lang w:eastAsia="en-US"/>
              </w:rPr>
            </w:pPr>
            <w:r w:rsidRPr="00110352">
              <w:rPr>
                <w:sz w:val="18"/>
                <w:szCs w:val="18"/>
                <w:lang w:eastAsia="en-US"/>
              </w:rPr>
              <w:t>$175,001 - $250,000</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AE0D3FA"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E31085F"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1AEEC4" w14:textId="5148A515" w:rsidR="007A6CA0" w:rsidRPr="008D7746" w:rsidRDefault="008D7746">
            <w:pPr>
              <w:pStyle w:val="Text"/>
              <w:spacing w:after="0"/>
              <w:jc w:val="right"/>
              <w:rPr>
                <w:sz w:val="18"/>
                <w:szCs w:val="18"/>
                <w:lang w:eastAsia="en-US"/>
              </w:rPr>
            </w:pPr>
            <w:r w:rsidRPr="008D7746">
              <w:rPr>
                <w:sz w:val="18"/>
                <w:szCs w:val="18"/>
              </w:rPr>
              <w:t>$1,687.50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46AF44" w14:textId="5FED8E64" w:rsidR="007A6CA0" w:rsidRPr="008D7746" w:rsidRDefault="008D7746">
            <w:pPr>
              <w:pStyle w:val="Text"/>
              <w:spacing w:after="0"/>
              <w:jc w:val="right"/>
              <w:rPr>
                <w:sz w:val="18"/>
                <w:szCs w:val="18"/>
                <w:lang w:eastAsia="en-US"/>
              </w:rPr>
            </w:pPr>
            <w:r w:rsidRPr="008D7746">
              <w:rPr>
                <w:sz w:val="18"/>
                <w:szCs w:val="18"/>
              </w:rPr>
              <w:t>$1,717.00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BEAA47" w14:textId="3EF79522" w:rsidR="007A6CA0" w:rsidRPr="008D7746" w:rsidRDefault="008D7746">
            <w:pPr>
              <w:pStyle w:val="Text"/>
              <w:spacing w:after="0"/>
              <w:jc w:val="right"/>
              <w:rPr>
                <w:sz w:val="18"/>
                <w:szCs w:val="18"/>
                <w:lang w:eastAsia="en-US"/>
              </w:rPr>
            </w:pPr>
            <w:r w:rsidRPr="008D7746">
              <w:rPr>
                <w:sz w:val="18"/>
                <w:szCs w:val="18"/>
              </w:rPr>
              <w:t>$29</w:t>
            </w:r>
            <w:r w:rsidR="007A6CA0" w:rsidRPr="008D7746">
              <w:rPr>
                <w:sz w:val="18"/>
                <w:szCs w:val="18"/>
              </w:rPr>
              <w:t>.50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97592E" w14:textId="7EBC128A"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75%</w:t>
            </w:r>
          </w:p>
        </w:tc>
      </w:tr>
      <w:tr w:rsidR="00F852E0" w14:paraId="6CE03B2C"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33929CA" w14:textId="77777777" w:rsidR="007A6CA0" w:rsidRPr="00110352" w:rsidRDefault="007A6CA0">
            <w:pPr>
              <w:pStyle w:val="Text"/>
              <w:spacing w:after="0"/>
              <w:jc w:val="left"/>
              <w:rPr>
                <w:sz w:val="18"/>
                <w:szCs w:val="18"/>
                <w:lang w:eastAsia="en-US"/>
              </w:rPr>
            </w:pPr>
            <w:r w:rsidRPr="00110352">
              <w:rPr>
                <w:sz w:val="18"/>
                <w:szCs w:val="18"/>
                <w:lang w:eastAsia="en-US"/>
              </w:rPr>
              <w:t xml:space="preserve">&gt; $250,001 </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304DEE8"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CE850C9"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700C14" w14:textId="3D6EE063" w:rsidR="007A6CA0" w:rsidRPr="008D7746" w:rsidRDefault="008D7746">
            <w:pPr>
              <w:pStyle w:val="Text"/>
              <w:spacing w:after="0"/>
              <w:jc w:val="right"/>
              <w:rPr>
                <w:sz w:val="18"/>
                <w:szCs w:val="18"/>
                <w:lang w:eastAsia="en-US"/>
              </w:rPr>
            </w:pPr>
            <w:r w:rsidRPr="008D7746">
              <w:rPr>
                <w:sz w:val="18"/>
                <w:szCs w:val="18"/>
              </w:rPr>
              <w:t>$2,232.00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8C4C08" w14:textId="4942F0C1" w:rsidR="007A6CA0" w:rsidRPr="008D7746" w:rsidRDefault="008D7746">
            <w:pPr>
              <w:pStyle w:val="Text"/>
              <w:spacing w:after="0"/>
              <w:jc w:val="right"/>
              <w:rPr>
                <w:sz w:val="18"/>
                <w:szCs w:val="18"/>
                <w:lang w:eastAsia="en-US"/>
              </w:rPr>
            </w:pPr>
            <w:r w:rsidRPr="008D7746">
              <w:rPr>
                <w:sz w:val="18"/>
                <w:szCs w:val="18"/>
              </w:rPr>
              <w:t>$</w:t>
            </w:r>
            <w:r w:rsidR="007A6CA0" w:rsidRPr="008D7746">
              <w:rPr>
                <w:sz w:val="18"/>
                <w:szCs w:val="18"/>
              </w:rPr>
              <w:t>2,</w:t>
            </w:r>
            <w:r w:rsidRPr="008D7746">
              <w:rPr>
                <w:sz w:val="18"/>
                <w:szCs w:val="18"/>
              </w:rPr>
              <w:t>271</w:t>
            </w:r>
            <w:r w:rsidR="007A6CA0" w:rsidRPr="008D7746">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4DB6E8" w14:textId="2FB8E807" w:rsidR="007A6CA0" w:rsidRPr="008D7746" w:rsidRDefault="008D7746">
            <w:pPr>
              <w:pStyle w:val="Text"/>
              <w:spacing w:after="0"/>
              <w:jc w:val="right"/>
              <w:rPr>
                <w:sz w:val="18"/>
                <w:szCs w:val="18"/>
                <w:lang w:eastAsia="en-US"/>
              </w:rPr>
            </w:pPr>
            <w:r w:rsidRPr="008D7746">
              <w:rPr>
                <w:sz w:val="18"/>
                <w:szCs w:val="18"/>
              </w:rPr>
              <w:t>$39.00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6EC09F" w14:textId="0EDCC427"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75%</w:t>
            </w:r>
          </w:p>
        </w:tc>
      </w:tr>
      <w:tr w:rsidR="00F852E0" w14:paraId="3B768766"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14AF5A7" w14:textId="77777777" w:rsidR="007A6CA0" w:rsidRPr="00110352" w:rsidRDefault="007A6CA0">
            <w:pPr>
              <w:pStyle w:val="Text"/>
              <w:spacing w:after="0"/>
              <w:jc w:val="left"/>
              <w:rPr>
                <w:sz w:val="18"/>
                <w:szCs w:val="18"/>
                <w:lang w:eastAsia="en-US"/>
              </w:rPr>
            </w:pPr>
            <w:r w:rsidRPr="00110352">
              <w:rPr>
                <w:sz w:val="18"/>
                <w:szCs w:val="18"/>
                <w:lang w:eastAsia="en-US"/>
              </w:rPr>
              <w:t>Additional inspection fee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3BEEC72"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E81B718"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59D9DA" w14:textId="1711FD28" w:rsidR="007A6CA0" w:rsidRPr="008D7746" w:rsidRDefault="008D7746">
            <w:pPr>
              <w:pStyle w:val="Text"/>
              <w:spacing w:after="0"/>
              <w:jc w:val="right"/>
              <w:rPr>
                <w:sz w:val="18"/>
                <w:szCs w:val="18"/>
                <w:lang w:eastAsia="en-US"/>
              </w:rPr>
            </w:pPr>
            <w:r w:rsidRPr="008D7746">
              <w:rPr>
                <w:sz w:val="18"/>
                <w:szCs w:val="18"/>
              </w:rPr>
              <w:t>$174.50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F075AA3" w14:textId="61F82D32" w:rsidR="007A6CA0" w:rsidRPr="008D7746" w:rsidRDefault="008D7746">
            <w:pPr>
              <w:pStyle w:val="Text"/>
              <w:spacing w:after="0"/>
              <w:jc w:val="right"/>
              <w:rPr>
                <w:sz w:val="18"/>
                <w:szCs w:val="18"/>
                <w:lang w:eastAsia="en-US"/>
              </w:rPr>
            </w:pPr>
            <w:r w:rsidRPr="008D7746">
              <w:rPr>
                <w:sz w:val="18"/>
                <w:szCs w:val="18"/>
              </w:rPr>
              <w:t>$177</w:t>
            </w:r>
            <w:r w:rsidR="007A6CA0" w:rsidRPr="008D7746">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2CDBE8" w14:textId="2FF6D521" w:rsidR="007A6CA0" w:rsidRPr="008D7746" w:rsidRDefault="008D7746">
            <w:pPr>
              <w:pStyle w:val="Text"/>
              <w:spacing w:after="0"/>
              <w:jc w:val="right"/>
              <w:rPr>
                <w:sz w:val="18"/>
                <w:szCs w:val="18"/>
                <w:lang w:eastAsia="en-US"/>
              </w:rPr>
            </w:pPr>
            <w:r w:rsidRPr="008D7746">
              <w:rPr>
                <w:sz w:val="18"/>
                <w:szCs w:val="18"/>
              </w:rPr>
              <w:t>$3.00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FD3210" w14:textId="6289018F"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72%</w:t>
            </w:r>
          </w:p>
        </w:tc>
      </w:tr>
      <w:tr w:rsidR="00F852E0" w14:paraId="78C77C30"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D3529FF" w14:textId="77777777" w:rsidR="007A6CA0" w:rsidRPr="00110352" w:rsidRDefault="007A6CA0">
            <w:pPr>
              <w:pStyle w:val="Text"/>
              <w:spacing w:after="0"/>
              <w:jc w:val="left"/>
              <w:rPr>
                <w:sz w:val="18"/>
                <w:szCs w:val="18"/>
                <w:lang w:eastAsia="en-US"/>
              </w:rPr>
            </w:pPr>
            <w:r w:rsidRPr="00110352">
              <w:rPr>
                <w:sz w:val="18"/>
                <w:szCs w:val="18"/>
                <w:lang w:eastAsia="en-US"/>
              </w:rPr>
              <w:t>Extension of time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B990297"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805245D"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50BE87" w14:textId="516EB46C" w:rsidR="007A6CA0" w:rsidRPr="008D7746" w:rsidRDefault="008D7746">
            <w:pPr>
              <w:pStyle w:val="Text"/>
              <w:spacing w:after="0"/>
              <w:jc w:val="right"/>
              <w:rPr>
                <w:sz w:val="18"/>
                <w:szCs w:val="18"/>
                <w:lang w:eastAsia="en-US"/>
              </w:rPr>
            </w:pPr>
            <w:r w:rsidRPr="008D7746">
              <w:rPr>
                <w:sz w:val="18"/>
                <w:szCs w:val="18"/>
              </w:rPr>
              <w:t>$301</w:t>
            </w:r>
            <w:r w:rsidR="007A6CA0" w:rsidRPr="008D7746">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CAA2A77" w14:textId="3BD81708" w:rsidR="007A6CA0" w:rsidRPr="008D7746" w:rsidRDefault="008D7746">
            <w:pPr>
              <w:pStyle w:val="Text"/>
              <w:spacing w:after="0"/>
              <w:jc w:val="right"/>
              <w:rPr>
                <w:sz w:val="18"/>
                <w:szCs w:val="18"/>
                <w:lang w:eastAsia="en-US"/>
              </w:rPr>
            </w:pPr>
            <w:r w:rsidRPr="008D7746">
              <w:rPr>
                <w:sz w:val="18"/>
                <w:szCs w:val="18"/>
              </w:rPr>
              <w:t>$306</w:t>
            </w:r>
            <w:r w:rsidR="007A6CA0" w:rsidRPr="008D7746">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2C06E1" w14:textId="313598A4" w:rsidR="007A6CA0" w:rsidRPr="008D7746" w:rsidRDefault="008D7746">
            <w:pPr>
              <w:pStyle w:val="Text"/>
              <w:spacing w:after="0"/>
              <w:jc w:val="right"/>
              <w:rPr>
                <w:sz w:val="18"/>
                <w:szCs w:val="18"/>
                <w:lang w:eastAsia="en-US"/>
              </w:rPr>
            </w:pPr>
            <w:r w:rsidRPr="008D7746">
              <w:rPr>
                <w:sz w:val="18"/>
                <w:szCs w:val="18"/>
              </w:rPr>
              <w:t>$5</w:t>
            </w:r>
            <w:r w:rsidR="007A6CA0" w:rsidRPr="008D7746">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108B94" w14:textId="20A31D64"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66%</w:t>
            </w:r>
          </w:p>
        </w:tc>
      </w:tr>
      <w:tr w:rsidR="007A6CA0" w14:paraId="0D472CD9"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7F42BF6" w14:textId="77777777" w:rsidR="007A6CA0" w:rsidRPr="00110352" w:rsidRDefault="007A6CA0" w:rsidP="00412530">
            <w:pPr>
              <w:pStyle w:val="Text"/>
              <w:spacing w:after="40"/>
              <w:jc w:val="left"/>
              <w:rPr>
                <w:b/>
                <w:color w:val="004C80" w:themeColor="accent3" w:themeShade="BF"/>
                <w:sz w:val="18"/>
                <w:szCs w:val="18"/>
                <w:lang w:eastAsia="en-US"/>
              </w:rPr>
            </w:pPr>
            <w:r w:rsidRPr="00110352">
              <w:rPr>
                <w:b/>
                <w:color w:val="004C80" w:themeColor="accent3" w:themeShade="BF"/>
                <w:sz w:val="18"/>
                <w:szCs w:val="18"/>
                <w:lang w:eastAsia="en-US"/>
              </w:rPr>
              <w:t>Retrieval of plan and final inspection</w:t>
            </w:r>
          </w:p>
        </w:tc>
      </w:tr>
      <w:tr w:rsidR="00F852E0" w14:paraId="15649D32"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E90484F" w14:textId="77777777" w:rsidR="007A6CA0" w:rsidRPr="00110352" w:rsidRDefault="007A6CA0">
            <w:pPr>
              <w:pStyle w:val="Text"/>
              <w:spacing w:after="0"/>
              <w:jc w:val="left"/>
              <w:rPr>
                <w:sz w:val="18"/>
                <w:szCs w:val="18"/>
                <w:lang w:eastAsia="en-US"/>
              </w:rPr>
            </w:pPr>
            <w:r w:rsidRPr="00110352">
              <w:rPr>
                <w:sz w:val="18"/>
                <w:szCs w:val="18"/>
                <w:lang w:eastAsia="en-US"/>
              </w:rPr>
              <w:t>Building permit issued after July 1994</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03309D8"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10D62C9"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937F28" w14:textId="2DD2AD73" w:rsidR="007A6CA0" w:rsidRPr="008D7746" w:rsidRDefault="008D7746">
            <w:pPr>
              <w:pStyle w:val="Text"/>
              <w:spacing w:after="0"/>
              <w:jc w:val="right"/>
              <w:rPr>
                <w:sz w:val="18"/>
                <w:szCs w:val="18"/>
                <w:lang w:eastAsia="en-US"/>
              </w:rPr>
            </w:pPr>
            <w:r w:rsidRPr="008D7746">
              <w:rPr>
                <w:sz w:val="18"/>
                <w:szCs w:val="18"/>
              </w:rPr>
              <w:t>$310.00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81E3FE" w14:textId="02645FCF" w:rsidR="007A6CA0" w:rsidRPr="008D7746" w:rsidRDefault="008D7746">
            <w:pPr>
              <w:pStyle w:val="Text"/>
              <w:spacing w:after="0"/>
              <w:jc w:val="right"/>
              <w:rPr>
                <w:sz w:val="18"/>
                <w:szCs w:val="18"/>
                <w:lang w:eastAsia="en-US"/>
              </w:rPr>
            </w:pPr>
            <w:r w:rsidRPr="008D7746">
              <w:rPr>
                <w:sz w:val="18"/>
                <w:szCs w:val="18"/>
              </w:rPr>
              <w:t>$315</w:t>
            </w:r>
            <w:r w:rsidR="007A6CA0" w:rsidRPr="008D7746">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146589" w14:textId="52BD53DC" w:rsidR="007A6CA0" w:rsidRPr="008D7746" w:rsidRDefault="008D7746">
            <w:pPr>
              <w:pStyle w:val="Text"/>
              <w:spacing w:after="0"/>
              <w:jc w:val="right"/>
              <w:rPr>
                <w:sz w:val="18"/>
                <w:szCs w:val="18"/>
                <w:lang w:eastAsia="en-US"/>
              </w:rPr>
            </w:pPr>
            <w:r w:rsidRPr="008D7746">
              <w:rPr>
                <w:sz w:val="18"/>
                <w:szCs w:val="18"/>
              </w:rPr>
              <w:t>$5.00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87FF93" w14:textId="70E7AC56"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61%</w:t>
            </w:r>
          </w:p>
        </w:tc>
      </w:tr>
      <w:tr w:rsidR="00F852E0" w14:paraId="5E3B2A18"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FEF4521" w14:textId="77777777" w:rsidR="007A6CA0" w:rsidRPr="00110352" w:rsidRDefault="007A6CA0">
            <w:pPr>
              <w:pStyle w:val="Text"/>
              <w:spacing w:after="0"/>
              <w:jc w:val="left"/>
              <w:rPr>
                <w:sz w:val="18"/>
                <w:szCs w:val="18"/>
                <w:lang w:eastAsia="en-US"/>
              </w:rPr>
            </w:pPr>
            <w:r w:rsidRPr="00110352">
              <w:rPr>
                <w:sz w:val="18"/>
                <w:szCs w:val="18"/>
                <w:lang w:eastAsia="en-US"/>
              </w:rPr>
              <w:t>Building permit issued prior to July 1994</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93BE525"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9D29454"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915D31" w14:textId="4FF9A013" w:rsidR="007A6CA0" w:rsidRPr="008D7746" w:rsidRDefault="008D7746">
            <w:pPr>
              <w:pStyle w:val="Text"/>
              <w:spacing w:after="0"/>
              <w:jc w:val="right"/>
              <w:rPr>
                <w:sz w:val="18"/>
                <w:szCs w:val="18"/>
                <w:lang w:eastAsia="en-US"/>
              </w:rPr>
            </w:pPr>
            <w:r w:rsidRPr="008D7746">
              <w:rPr>
                <w:sz w:val="18"/>
                <w:szCs w:val="18"/>
              </w:rPr>
              <w:t>$464.50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9B0F23F" w14:textId="39341989" w:rsidR="007A6CA0" w:rsidRPr="008D7746" w:rsidRDefault="008D7746">
            <w:pPr>
              <w:pStyle w:val="Text"/>
              <w:spacing w:after="0"/>
              <w:jc w:val="right"/>
              <w:rPr>
                <w:sz w:val="18"/>
                <w:szCs w:val="18"/>
                <w:lang w:eastAsia="en-US"/>
              </w:rPr>
            </w:pPr>
            <w:r w:rsidRPr="008D7746">
              <w:rPr>
                <w:sz w:val="18"/>
                <w:szCs w:val="18"/>
              </w:rPr>
              <w:t>$472</w:t>
            </w:r>
            <w:r w:rsidR="007A6CA0" w:rsidRPr="008D7746">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4A45BD" w14:textId="7371400C" w:rsidR="007A6CA0" w:rsidRPr="008D7746" w:rsidRDefault="008D7746">
            <w:pPr>
              <w:pStyle w:val="Text"/>
              <w:spacing w:after="0"/>
              <w:jc w:val="right"/>
              <w:rPr>
                <w:sz w:val="18"/>
                <w:szCs w:val="18"/>
                <w:lang w:eastAsia="en-US"/>
              </w:rPr>
            </w:pPr>
            <w:r w:rsidRPr="008D7746">
              <w:rPr>
                <w:sz w:val="18"/>
                <w:szCs w:val="18"/>
              </w:rPr>
              <w:t>$8.00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6217E2" w14:textId="1ED0E646"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72%</w:t>
            </w:r>
          </w:p>
        </w:tc>
      </w:tr>
      <w:tr w:rsidR="00F852E0" w14:paraId="361D2543"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ECAB143" w14:textId="77777777" w:rsidR="007A6CA0" w:rsidRPr="00110352" w:rsidRDefault="007A6CA0">
            <w:pPr>
              <w:pStyle w:val="Text"/>
              <w:spacing w:after="0"/>
              <w:jc w:val="left"/>
              <w:rPr>
                <w:sz w:val="18"/>
                <w:szCs w:val="18"/>
                <w:lang w:eastAsia="en-US"/>
              </w:rPr>
            </w:pPr>
            <w:r w:rsidRPr="00110352">
              <w:rPr>
                <w:sz w:val="18"/>
                <w:szCs w:val="18"/>
                <w:lang w:eastAsia="en-US"/>
              </w:rPr>
              <w:t>Checking amendments/ variations to permits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0FF294F"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7E0B0F6"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F1B179" w14:textId="6AFBAB87" w:rsidR="007A6CA0" w:rsidRPr="008D7746" w:rsidRDefault="008D7746">
            <w:pPr>
              <w:pStyle w:val="Text"/>
              <w:spacing w:after="0"/>
              <w:ind w:left="-176" w:right="-91"/>
              <w:jc w:val="right"/>
              <w:rPr>
                <w:sz w:val="18"/>
                <w:szCs w:val="18"/>
                <w:lang w:eastAsia="en-US"/>
              </w:rPr>
            </w:pPr>
            <w:r w:rsidRPr="008D7746">
              <w:rPr>
                <w:sz w:val="18"/>
                <w:szCs w:val="18"/>
              </w:rPr>
              <w:t>$134per hour/$203 min fee</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0323C35" w14:textId="42FFFFE2" w:rsidR="007A6CA0" w:rsidRPr="008D7746" w:rsidRDefault="008D7746">
            <w:pPr>
              <w:pStyle w:val="Text"/>
              <w:spacing w:after="0"/>
              <w:ind w:left="-176" w:right="-91"/>
              <w:jc w:val="right"/>
              <w:rPr>
                <w:sz w:val="18"/>
                <w:szCs w:val="18"/>
                <w:lang w:eastAsia="en-US"/>
              </w:rPr>
            </w:pPr>
            <w:r w:rsidRPr="008D7746">
              <w:rPr>
                <w:sz w:val="18"/>
                <w:szCs w:val="18"/>
              </w:rPr>
              <w:t>$134per hour/$</w:t>
            </w:r>
            <w:r w:rsidR="007A6CA0" w:rsidRPr="008D7746">
              <w:rPr>
                <w:sz w:val="18"/>
                <w:szCs w:val="18"/>
              </w:rPr>
              <w:t>203 min fee</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3CA182" w14:textId="457042E7" w:rsidR="007A6CA0" w:rsidRPr="008D7746" w:rsidRDefault="008D7746">
            <w:pPr>
              <w:pStyle w:val="Text"/>
              <w:spacing w:after="0"/>
              <w:jc w:val="right"/>
              <w:rPr>
                <w:sz w:val="18"/>
                <w:szCs w:val="18"/>
                <w:lang w:eastAsia="en-US"/>
              </w:rPr>
            </w:pPr>
            <w:r w:rsidRPr="008D7746">
              <w:rPr>
                <w:sz w:val="18"/>
                <w:szCs w:val="18"/>
              </w:rPr>
              <w:t>$2 per hour/ $3 Min fee</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0CD390" w14:textId="2D29178B" w:rsidR="007A6CA0" w:rsidRPr="008D7746" w:rsidRDefault="008D7746">
            <w:pPr>
              <w:pStyle w:val="Text"/>
              <w:spacing w:after="0"/>
              <w:jc w:val="right"/>
              <w:rPr>
                <w:sz w:val="18"/>
                <w:szCs w:val="18"/>
                <w:lang w:eastAsia="en-US"/>
              </w:rPr>
            </w:pPr>
            <w:r w:rsidRPr="008D7746">
              <w:rPr>
                <w:sz w:val="18"/>
                <w:szCs w:val="18"/>
              </w:rPr>
              <w:t>Range</w:t>
            </w:r>
          </w:p>
        </w:tc>
      </w:tr>
      <w:tr w:rsidR="00F852E0" w14:paraId="533C6FE5"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72B4F30" w14:textId="77777777" w:rsidR="007A6CA0" w:rsidRPr="00110352" w:rsidRDefault="007A6CA0">
            <w:pPr>
              <w:pStyle w:val="Text"/>
              <w:spacing w:after="0"/>
              <w:jc w:val="left"/>
              <w:rPr>
                <w:sz w:val="18"/>
                <w:szCs w:val="18"/>
                <w:lang w:eastAsia="en-US"/>
              </w:rPr>
            </w:pPr>
            <w:r w:rsidRPr="00110352">
              <w:rPr>
                <w:sz w:val="18"/>
                <w:szCs w:val="18"/>
                <w:lang w:eastAsia="en-US"/>
              </w:rPr>
              <w:t>Modification fee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389A1BA"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20E4CBE"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A2C559" w14:textId="68CA0C89" w:rsidR="007A6CA0" w:rsidRPr="008D7746" w:rsidRDefault="008D7746">
            <w:pPr>
              <w:pStyle w:val="Text"/>
              <w:spacing w:after="0"/>
              <w:jc w:val="right"/>
              <w:rPr>
                <w:sz w:val="18"/>
                <w:szCs w:val="18"/>
                <w:lang w:eastAsia="en-US"/>
              </w:rPr>
            </w:pPr>
            <w:r w:rsidRPr="008D7746">
              <w:rPr>
                <w:sz w:val="18"/>
                <w:szCs w:val="18"/>
              </w:rPr>
              <w:t>$437</w:t>
            </w:r>
            <w:r w:rsidR="007A6CA0" w:rsidRPr="008D7746">
              <w:rPr>
                <w:sz w:val="18"/>
                <w:szCs w:val="18"/>
              </w:rPr>
              <w:t>.50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479ED9A" w14:textId="52CA7D15" w:rsidR="007A6CA0" w:rsidRPr="008D7746" w:rsidRDefault="008D7746">
            <w:pPr>
              <w:pStyle w:val="Text"/>
              <w:spacing w:after="0"/>
              <w:jc w:val="right"/>
              <w:rPr>
                <w:sz w:val="18"/>
                <w:szCs w:val="18"/>
                <w:lang w:eastAsia="en-US"/>
              </w:rPr>
            </w:pPr>
            <w:r w:rsidRPr="008D7746">
              <w:rPr>
                <w:sz w:val="18"/>
                <w:szCs w:val="18"/>
              </w:rPr>
              <w:t>$445.00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9D310C" w14:textId="11331F19" w:rsidR="007A6CA0" w:rsidRPr="008D7746" w:rsidRDefault="008D7746">
            <w:pPr>
              <w:pStyle w:val="Text"/>
              <w:spacing w:after="0"/>
              <w:jc w:val="right"/>
              <w:rPr>
                <w:sz w:val="18"/>
                <w:szCs w:val="18"/>
                <w:lang w:eastAsia="en-US"/>
              </w:rPr>
            </w:pPr>
            <w:r w:rsidRPr="008D7746">
              <w:rPr>
                <w:sz w:val="18"/>
                <w:szCs w:val="18"/>
              </w:rPr>
              <w:t>$7.50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6F55D4" w14:textId="41EE3689" w:rsidR="007A6CA0" w:rsidRPr="008D7746" w:rsidRDefault="007A6CA0">
            <w:pPr>
              <w:pStyle w:val="Text"/>
              <w:spacing w:after="0"/>
              <w:jc w:val="right"/>
              <w:rPr>
                <w:sz w:val="18"/>
                <w:szCs w:val="18"/>
                <w:lang w:eastAsia="en-US"/>
              </w:rPr>
            </w:pPr>
            <w:r w:rsidRPr="008D7746">
              <w:rPr>
                <w:sz w:val="18"/>
                <w:szCs w:val="18"/>
              </w:rPr>
              <w:t>1.</w:t>
            </w:r>
            <w:r w:rsidR="008D7746" w:rsidRPr="008D7746">
              <w:rPr>
                <w:sz w:val="18"/>
                <w:szCs w:val="18"/>
              </w:rPr>
              <w:t>71%</w:t>
            </w:r>
          </w:p>
        </w:tc>
      </w:tr>
      <w:tr w:rsidR="007A6CA0" w14:paraId="79B34FBE"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048F387" w14:textId="77777777" w:rsidR="007A6CA0" w:rsidRPr="00110352" w:rsidRDefault="007A6CA0" w:rsidP="00412530">
            <w:pPr>
              <w:pStyle w:val="Text"/>
              <w:spacing w:after="40"/>
              <w:jc w:val="left"/>
              <w:rPr>
                <w:b/>
                <w:color w:val="004C80" w:themeColor="accent3" w:themeShade="BF"/>
                <w:sz w:val="18"/>
                <w:szCs w:val="18"/>
                <w:lang w:eastAsia="en-US"/>
              </w:rPr>
            </w:pPr>
            <w:r w:rsidRPr="00110352">
              <w:rPr>
                <w:b/>
                <w:color w:val="004C80" w:themeColor="accent3" w:themeShade="BF"/>
                <w:sz w:val="18"/>
                <w:szCs w:val="18"/>
                <w:lang w:eastAsia="en-US"/>
              </w:rPr>
              <w:t>Permit fees for places of public entertainment</w:t>
            </w:r>
          </w:p>
        </w:tc>
      </w:tr>
      <w:tr w:rsidR="00F852E0" w:rsidRPr="00110352" w14:paraId="6BCF8721" w14:textId="77777777" w:rsidTr="002D71BE">
        <w:trPr>
          <w:cantSplit/>
        </w:trPr>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2FF706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C889B1A"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FB3134E"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3F86FA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0CE11F9C"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33865C65"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4493556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340FC0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4F128D89"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15CCA28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684D6A2"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12AF5C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8235624"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3EAC792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9B15B82"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241071D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25EC9A21"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00E1A6F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F852E0" w14:paraId="012DEC97"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F0713B9" w14:textId="77777777" w:rsidR="007A6CA0" w:rsidRPr="00110352" w:rsidRDefault="007A6CA0">
            <w:pPr>
              <w:pStyle w:val="Text"/>
              <w:spacing w:after="0"/>
              <w:jc w:val="left"/>
              <w:rPr>
                <w:sz w:val="18"/>
                <w:szCs w:val="18"/>
                <w:lang w:eastAsia="en-US"/>
              </w:rPr>
            </w:pPr>
            <w:r w:rsidRPr="00110352">
              <w:rPr>
                <w:sz w:val="18"/>
                <w:szCs w:val="18"/>
                <w:lang w:eastAsia="en-US"/>
              </w:rPr>
              <w:t>500-1000m</w:t>
            </w:r>
            <w:r w:rsidRPr="00110352">
              <w:rPr>
                <w:sz w:val="18"/>
                <w:szCs w:val="18"/>
                <w:vertAlign w:val="superscript"/>
                <w:lang w:eastAsia="en-US"/>
              </w:rPr>
              <w:t xml:space="preserve">2 </w:t>
            </w:r>
            <w:r>
              <w:rPr>
                <w:sz w:val="18"/>
                <w:szCs w:val="18"/>
                <w:lang w:eastAsia="en-US"/>
              </w:rPr>
              <w:t>(incl 2 inspections)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D8C8907"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371D63E"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34D661" w14:textId="441B5D7D" w:rsidR="007A6CA0" w:rsidRPr="00AE34D5" w:rsidRDefault="00AE34D5">
            <w:pPr>
              <w:pStyle w:val="Text"/>
              <w:spacing w:after="0"/>
              <w:jc w:val="right"/>
              <w:rPr>
                <w:sz w:val="18"/>
                <w:szCs w:val="18"/>
                <w:lang w:eastAsia="en-US"/>
              </w:rPr>
            </w:pPr>
            <w:r w:rsidRPr="00AE34D5">
              <w:rPr>
                <w:sz w:val="18"/>
                <w:szCs w:val="18"/>
              </w:rPr>
              <w:t>$569</w:t>
            </w:r>
            <w:r w:rsidR="007A6CA0" w:rsidRPr="00AE34D5">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10F026" w14:textId="332F0D51" w:rsidR="007A6CA0" w:rsidRPr="00AE34D5" w:rsidRDefault="00AE34D5">
            <w:pPr>
              <w:pStyle w:val="Text"/>
              <w:spacing w:after="0"/>
              <w:jc w:val="right"/>
              <w:rPr>
                <w:sz w:val="18"/>
                <w:szCs w:val="18"/>
                <w:lang w:eastAsia="en-US"/>
              </w:rPr>
            </w:pPr>
            <w:r w:rsidRPr="00AE34D5">
              <w:rPr>
                <w:sz w:val="18"/>
                <w:szCs w:val="18"/>
              </w:rPr>
              <w:t>$578.50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D9C264" w14:textId="43D97333" w:rsidR="007A6CA0" w:rsidRPr="00AE34D5" w:rsidRDefault="00AE34D5">
            <w:pPr>
              <w:pStyle w:val="Text"/>
              <w:spacing w:after="0"/>
              <w:jc w:val="right"/>
              <w:rPr>
                <w:sz w:val="18"/>
                <w:szCs w:val="18"/>
                <w:lang w:eastAsia="en-US"/>
              </w:rPr>
            </w:pPr>
            <w:r w:rsidRPr="00AE34D5">
              <w:rPr>
                <w:sz w:val="18"/>
                <w:szCs w:val="18"/>
              </w:rPr>
              <w:t>$9.50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032EF9" w14:textId="1A10CB3E"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67%</w:t>
            </w:r>
          </w:p>
        </w:tc>
      </w:tr>
      <w:tr w:rsidR="00F852E0" w14:paraId="703227D3"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9DA0012" w14:textId="77777777" w:rsidR="007A6CA0" w:rsidRPr="00110352" w:rsidRDefault="007A6CA0">
            <w:pPr>
              <w:pStyle w:val="Text"/>
              <w:spacing w:after="0"/>
              <w:jc w:val="left"/>
              <w:rPr>
                <w:sz w:val="18"/>
                <w:szCs w:val="18"/>
                <w:lang w:eastAsia="en-US"/>
              </w:rPr>
            </w:pPr>
            <w:r w:rsidRPr="00110352">
              <w:rPr>
                <w:sz w:val="18"/>
                <w:szCs w:val="18"/>
                <w:lang w:eastAsia="en-US"/>
              </w:rPr>
              <w:t>500-1000m</w:t>
            </w:r>
            <w:r w:rsidRPr="00110352">
              <w:rPr>
                <w:sz w:val="18"/>
                <w:szCs w:val="18"/>
                <w:vertAlign w:val="superscript"/>
                <w:lang w:eastAsia="en-US"/>
              </w:rPr>
              <w:t>2</w:t>
            </w:r>
            <w:r w:rsidRPr="00110352">
              <w:rPr>
                <w:sz w:val="18"/>
                <w:szCs w:val="18"/>
                <w:lang w:eastAsia="en-US"/>
              </w:rPr>
              <w:t xml:space="preserve"> - late fee*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B419A9E"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ED569CD" w14:textId="77777777" w:rsidR="007A6CA0" w:rsidRPr="00110352" w:rsidRDefault="007A6CA0">
            <w:pPr>
              <w:pStyle w:val="Text"/>
              <w:spacing w:after="0"/>
              <w:jc w:val="center"/>
              <w:rPr>
                <w:sz w:val="18"/>
                <w:szCs w:val="18"/>
                <w:lang w:eastAsia="en-US"/>
              </w:rPr>
            </w:pPr>
            <w:r w:rsidRPr="00110352">
              <w:rPr>
                <w:sz w:val="18"/>
                <w:szCs w:val="18"/>
                <w:lang w:eastAsia="en-US"/>
              </w:rPr>
              <w:t>excl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48C57A" w14:textId="0BDFEBBB" w:rsidR="007A6CA0" w:rsidRPr="00AE34D5" w:rsidRDefault="00AE34D5">
            <w:pPr>
              <w:pStyle w:val="Text"/>
              <w:spacing w:after="0"/>
              <w:jc w:val="right"/>
              <w:rPr>
                <w:sz w:val="18"/>
                <w:szCs w:val="18"/>
                <w:lang w:eastAsia="en-US"/>
              </w:rPr>
            </w:pPr>
            <w:r w:rsidRPr="00AE34D5">
              <w:rPr>
                <w:sz w:val="18"/>
                <w:szCs w:val="18"/>
              </w:rPr>
              <w:t>$258.50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CC914B" w14:textId="7CA3A633" w:rsidR="007A6CA0" w:rsidRPr="00AE34D5" w:rsidRDefault="00AE34D5">
            <w:pPr>
              <w:pStyle w:val="Text"/>
              <w:spacing w:after="0"/>
              <w:jc w:val="right"/>
              <w:rPr>
                <w:sz w:val="18"/>
                <w:szCs w:val="18"/>
                <w:lang w:eastAsia="en-US"/>
              </w:rPr>
            </w:pPr>
            <w:r w:rsidRPr="00AE34D5">
              <w:rPr>
                <w:sz w:val="18"/>
                <w:szCs w:val="18"/>
              </w:rPr>
              <w:t>$263.00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EEB805" w14:textId="0BD4CD32" w:rsidR="007A6CA0" w:rsidRPr="00AE34D5" w:rsidRDefault="00AE34D5">
            <w:pPr>
              <w:pStyle w:val="Text"/>
              <w:spacing w:after="0"/>
              <w:jc w:val="right"/>
              <w:rPr>
                <w:sz w:val="18"/>
                <w:szCs w:val="18"/>
                <w:lang w:eastAsia="en-US"/>
              </w:rPr>
            </w:pPr>
            <w:r w:rsidRPr="00AE34D5">
              <w:rPr>
                <w:sz w:val="18"/>
                <w:szCs w:val="18"/>
              </w:rPr>
              <w:t>$4</w:t>
            </w:r>
            <w:r w:rsidR="007A6CA0" w:rsidRPr="00AE34D5">
              <w:rPr>
                <w:sz w:val="18"/>
                <w:szCs w:val="18"/>
              </w:rPr>
              <w:t>.50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16867B" w14:textId="4ABEB546"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74%</w:t>
            </w:r>
          </w:p>
        </w:tc>
      </w:tr>
      <w:tr w:rsidR="00F852E0" w14:paraId="6A8BACD6"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F2EAF54" w14:textId="77777777" w:rsidR="007A6CA0" w:rsidRPr="00110352" w:rsidRDefault="007A6CA0">
            <w:pPr>
              <w:pStyle w:val="Text"/>
              <w:spacing w:after="0"/>
              <w:ind w:right="-55"/>
              <w:jc w:val="left"/>
              <w:rPr>
                <w:sz w:val="18"/>
                <w:szCs w:val="18"/>
                <w:lang w:eastAsia="en-US"/>
              </w:rPr>
            </w:pPr>
            <w:r w:rsidRPr="00110352">
              <w:rPr>
                <w:sz w:val="18"/>
                <w:szCs w:val="18"/>
                <w:lang w:eastAsia="en-US"/>
              </w:rPr>
              <w:t>1001-5000m</w:t>
            </w:r>
            <w:r w:rsidRPr="00110352">
              <w:rPr>
                <w:sz w:val="18"/>
                <w:szCs w:val="18"/>
                <w:vertAlign w:val="superscript"/>
                <w:lang w:eastAsia="en-US"/>
              </w:rPr>
              <w:t xml:space="preserve">2 </w:t>
            </w:r>
            <w:r>
              <w:rPr>
                <w:sz w:val="18"/>
                <w:szCs w:val="18"/>
                <w:lang w:eastAsia="en-US"/>
              </w:rPr>
              <w:t>(incl 2 inspections)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D091616"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0A12B65"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0AC6FC" w14:textId="702F1CDB" w:rsidR="007A6CA0" w:rsidRPr="00AE34D5" w:rsidRDefault="00AE34D5">
            <w:pPr>
              <w:pStyle w:val="Text"/>
              <w:spacing w:after="0"/>
              <w:jc w:val="right"/>
              <w:rPr>
                <w:sz w:val="18"/>
                <w:szCs w:val="18"/>
                <w:lang w:eastAsia="en-US"/>
              </w:rPr>
            </w:pPr>
            <w:r w:rsidRPr="00AE34D5">
              <w:rPr>
                <w:sz w:val="18"/>
                <w:szCs w:val="18"/>
              </w:rPr>
              <w:t>$1,138.50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280B725" w14:textId="0725031C" w:rsidR="007A6CA0" w:rsidRPr="00AE34D5" w:rsidRDefault="00AE34D5">
            <w:pPr>
              <w:pStyle w:val="Text"/>
              <w:spacing w:after="0"/>
              <w:jc w:val="right"/>
              <w:rPr>
                <w:sz w:val="18"/>
                <w:szCs w:val="18"/>
                <w:lang w:eastAsia="en-US"/>
              </w:rPr>
            </w:pPr>
            <w:r w:rsidRPr="00AE34D5">
              <w:rPr>
                <w:sz w:val="18"/>
                <w:szCs w:val="18"/>
              </w:rPr>
              <w:t>$1,158.00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FEDB30" w14:textId="1EE659F8" w:rsidR="007A6CA0" w:rsidRPr="00AE34D5" w:rsidRDefault="00AE34D5">
            <w:pPr>
              <w:pStyle w:val="Text"/>
              <w:spacing w:after="0"/>
              <w:jc w:val="right"/>
              <w:rPr>
                <w:sz w:val="18"/>
                <w:szCs w:val="18"/>
                <w:lang w:eastAsia="en-US"/>
              </w:rPr>
            </w:pPr>
            <w:r w:rsidRPr="00AE34D5">
              <w:rPr>
                <w:sz w:val="18"/>
                <w:szCs w:val="18"/>
              </w:rPr>
              <w:t>$19</w:t>
            </w:r>
            <w:r w:rsidR="007A6CA0" w:rsidRPr="00AE34D5">
              <w:rPr>
                <w:sz w:val="18"/>
                <w:szCs w:val="18"/>
              </w:rPr>
              <w:t>.50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2B849F" w14:textId="20679121"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71%</w:t>
            </w:r>
          </w:p>
        </w:tc>
      </w:tr>
      <w:tr w:rsidR="00F852E0" w14:paraId="5B2DFBF3"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B728F39" w14:textId="77777777" w:rsidR="007A6CA0" w:rsidRPr="00110352" w:rsidRDefault="007A6CA0">
            <w:pPr>
              <w:pStyle w:val="Text"/>
              <w:spacing w:after="0"/>
              <w:jc w:val="left"/>
              <w:rPr>
                <w:sz w:val="18"/>
                <w:szCs w:val="18"/>
                <w:lang w:eastAsia="en-US"/>
              </w:rPr>
            </w:pPr>
            <w:r w:rsidRPr="00110352">
              <w:rPr>
                <w:sz w:val="18"/>
                <w:szCs w:val="18"/>
                <w:lang w:eastAsia="en-US"/>
              </w:rPr>
              <w:t>1001-5000m</w:t>
            </w:r>
            <w:r w:rsidRPr="00110352">
              <w:rPr>
                <w:sz w:val="18"/>
                <w:szCs w:val="18"/>
                <w:vertAlign w:val="superscript"/>
                <w:lang w:eastAsia="en-US"/>
              </w:rPr>
              <w:t>2</w:t>
            </w:r>
            <w:r w:rsidRPr="00110352">
              <w:rPr>
                <w:sz w:val="18"/>
                <w:szCs w:val="18"/>
                <w:lang w:eastAsia="en-US"/>
              </w:rPr>
              <w:t xml:space="preserve"> - late fee*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4ED2C63"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9CCB206" w14:textId="77777777" w:rsidR="007A6CA0" w:rsidRPr="00110352" w:rsidRDefault="007A6CA0">
            <w:pPr>
              <w:pStyle w:val="Text"/>
              <w:spacing w:after="0"/>
              <w:jc w:val="center"/>
              <w:rPr>
                <w:sz w:val="18"/>
                <w:szCs w:val="18"/>
                <w:lang w:eastAsia="en-US"/>
              </w:rPr>
            </w:pPr>
            <w:r w:rsidRPr="00110352">
              <w:rPr>
                <w:sz w:val="18"/>
                <w:szCs w:val="18"/>
                <w:lang w:eastAsia="en-US"/>
              </w:rPr>
              <w:t>excl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D664C7" w14:textId="29E9DCC9" w:rsidR="007A6CA0" w:rsidRPr="00AE34D5" w:rsidRDefault="00AE34D5">
            <w:pPr>
              <w:pStyle w:val="Text"/>
              <w:spacing w:after="0"/>
              <w:jc w:val="right"/>
              <w:rPr>
                <w:sz w:val="18"/>
                <w:szCs w:val="18"/>
                <w:lang w:eastAsia="en-US"/>
              </w:rPr>
            </w:pPr>
            <w:r w:rsidRPr="00AE34D5">
              <w:rPr>
                <w:sz w:val="18"/>
                <w:szCs w:val="18"/>
              </w:rPr>
              <w:t>$517.50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7E4DC8A" w14:textId="0CE611A5" w:rsidR="007A6CA0" w:rsidRPr="00AE34D5" w:rsidRDefault="00AE34D5">
            <w:pPr>
              <w:pStyle w:val="Text"/>
              <w:spacing w:after="0"/>
              <w:jc w:val="right"/>
              <w:rPr>
                <w:sz w:val="18"/>
                <w:szCs w:val="18"/>
                <w:lang w:eastAsia="en-US"/>
              </w:rPr>
            </w:pPr>
            <w:r w:rsidRPr="00AE34D5">
              <w:rPr>
                <w:sz w:val="18"/>
                <w:szCs w:val="18"/>
              </w:rPr>
              <w:t>$526</w:t>
            </w:r>
            <w:r w:rsidR="007A6CA0" w:rsidRPr="00AE34D5">
              <w:rPr>
                <w:sz w:val="18"/>
                <w:szCs w:val="18"/>
              </w:rPr>
              <w:t>.50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ED8774" w14:textId="2E000478" w:rsidR="007A6CA0" w:rsidRPr="00AE34D5" w:rsidRDefault="00AE34D5">
            <w:pPr>
              <w:pStyle w:val="Text"/>
              <w:spacing w:after="0"/>
              <w:jc w:val="right"/>
              <w:rPr>
                <w:sz w:val="18"/>
                <w:szCs w:val="18"/>
                <w:lang w:eastAsia="en-US"/>
              </w:rPr>
            </w:pPr>
            <w:r w:rsidRPr="00AE34D5">
              <w:rPr>
                <w:sz w:val="18"/>
                <w:szCs w:val="18"/>
              </w:rPr>
              <w:t>$9.00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724782" w14:textId="251CC20D"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74%</w:t>
            </w:r>
          </w:p>
        </w:tc>
      </w:tr>
      <w:tr w:rsidR="00F852E0" w14:paraId="071E7C70"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E277C30" w14:textId="77777777" w:rsidR="007A6CA0" w:rsidRPr="00110352" w:rsidRDefault="007A6CA0">
            <w:pPr>
              <w:pStyle w:val="Text"/>
              <w:spacing w:after="0"/>
              <w:ind w:right="-55"/>
              <w:jc w:val="left"/>
              <w:rPr>
                <w:sz w:val="18"/>
                <w:szCs w:val="18"/>
                <w:lang w:eastAsia="en-US"/>
              </w:rPr>
            </w:pPr>
            <w:r w:rsidRPr="00110352">
              <w:rPr>
                <w:sz w:val="18"/>
                <w:szCs w:val="18"/>
                <w:lang w:eastAsia="en-US"/>
              </w:rPr>
              <w:t>5001-10000m</w:t>
            </w:r>
            <w:r w:rsidRPr="00110352">
              <w:rPr>
                <w:sz w:val="18"/>
                <w:szCs w:val="18"/>
                <w:vertAlign w:val="superscript"/>
                <w:lang w:eastAsia="en-US"/>
              </w:rPr>
              <w:t xml:space="preserve">2 </w:t>
            </w:r>
            <w:r w:rsidRPr="00110352">
              <w:rPr>
                <w:sz w:val="18"/>
                <w:szCs w:val="18"/>
                <w:lang w:eastAsia="en-US"/>
              </w:rPr>
              <w:t>(incl 2 inspections)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BD3E7ED"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B752233"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ADD3B8" w14:textId="3BC47493" w:rsidR="007A6CA0" w:rsidRPr="00AE34D5" w:rsidRDefault="00AE34D5">
            <w:pPr>
              <w:pStyle w:val="Text"/>
              <w:spacing w:after="0"/>
              <w:jc w:val="right"/>
              <w:rPr>
                <w:sz w:val="18"/>
                <w:szCs w:val="18"/>
                <w:lang w:eastAsia="en-US"/>
              </w:rPr>
            </w:pPr>
            <w:r w:rsidRPr="00AE34D5">
              <w:rPr>
                <w:sz w:val="18"/>
                <w:szCs w:val="18"/>
              </w:rPr>
              <w:t>$</w:t>
            </w:r>
            <w:r w:rsidR="007A6CA0" w:rsidRPr="00AE34D5">
              <w:rPr>
                <w:sz w:val="18"/>
                <w:szCs w:val="18"/>
              </w:rPr>
              <w:t>1,</w:t>
            </w:r>
            <w:r w:rsidRPr="00AE34D5">
              <w:rPr>
                <w:sz w:val="18"/>
                <w:szCs w:val="18"/>
              </w:rPr>
              <w:t>708</w:t>
            </w:r>
            <w:r w:rsidR="007A6CA0" w:rsidRPr="00AE34D5">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A027D6" w14:textId="27612951" w:rsidR="007A6CA0" w:rsidRPr="00AE34D5" w:rsidRDefault="00AE34D5">
            <w:pPr>
              <w:pStyle w:val="Text"/>
              <w:spacing w:after="0"/>
              <w:jc w:val="right"/>
              <w:rPr>
                <w:sz w:val="18"/>
                <w:szCs w:val="18"/>
                <w:lang w:eastAsia="en-US"/>
              </w:rPr>
            </w:pPr>
            <w:r w:rsidRPr="00AE34D5">
              <w:rPr>
                <w:sz w:val="18"/>
                <w:szCs w:val="18"/>
              </w:rPr>
              <w:t>$1,737.50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252F76" w14:textId="64EE2BE4" w:rsidR="007A6CA0" w:rsidRPr="00AE34D5" w:rsidRDefault="00AE34D5">
            <w:pPr>
              <w:pStyle w:val="Text"/>
              <w:spacing w:after="0"/>
              <w:jc w:val="right"/>
              <w:rPr>
                <w:sz w:val="18"/>
                <w:szCs w:val="18"/>
                <w:lang w:eastAsia="en-US"/>
              </w:rPr>
            </w:pPr>
            <w:r w:rsidRPr="00AE34D5">
              <w:rPr>
                <w:sz w:val="18"/>
                <w:szCs w:val="18"/>
              </w:rPr>
              <w:t>$29.50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9A78F0" w14:textId="249F2E99"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73%</w:t>
            </w:r>
          </w:p>
        </w:tc>
      </w:tr>
      <w:tr w:rsidR="00F852E0" w14:paraId="2FF468AE"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79881DF" w14:textId="77777777" w:rsidR="007A6CA0" w:rsidRPr="00110352" w:rsidRDefault="007A6CA0">
            <w:pPr>
              <w:pStyle w:val="Text"/>
              <w:spacing w:after="0"/>
              <w:jc w:val="left"/>
              <w:rPr>
                <w:sz w:val="18"/>
                <w:szCs w:val="18"/>
                <w:lang w:eastAsia="en-US"/>
              </w:rPr>
            </w:pPr>
            <w:r w:rsidRPr="00110352">
              <w:rPr>
                <w:sz w:val="18"/>
                <w:szCs w:val="18"/>
                <w:lang w:eastAsia="en-US"/>
              </w:rPr>
              <w:t>5001-10000m</w:t>
            </w:r>
            <w:r w:rsidRPr="00110352">
              <w:rPr>
                <w:sz w:val="18"/>
                <w:szCs w:val="18"/>
                <w:vertAlign w:val="superscript"/>
                <w:lang w:eastAsia="en-US"/>
              </w:rPr>
              <w:t>2</w:t>
            </w:r>
            <w:r w:rsidRPr="00110352">
              <w:rPr>
                <w:sz w:val="18"/>
                <w:szCs w:val="18"/>
                <w:lang w:eastAsia="en-US"/>
              </w:rPr>
              <w:t xml:space="preserve"> - late fee*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0BB0FCA"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359B909" w14:textId="77777777" w:rsidR="007A6CA0" w:rsidRPr="00110352" w:rsidRDefault="007A6CA0">
            <w:pPr>
              <w:pStyle w:val="Text"/>
              <w:spacing w:after="0"/>
              <w:jc w:val="center"/>
              <w:rPr>
                <w:sz w:val="18"/>
                <w:szCs w:val="18"/>
                <w:lang w:eastAsia="en-US"/>
              </w:rPr>
            </w:pPr>
            <w:r w:rsidRPr="00110352">
              <w:rPr>
                <w:sz w:val="18"/>
                <w:szCs w:val="18"/>
                <w:lang w:eastAsia="en-US"/>
              </w:rPr>
              <w:t>excl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1C6377" w14:textId="5C92012F" w:rsidR="007A6CA0" w:rsidRPr="00AE34D5" w:rsidRDefault="00AE34D5">
            <w:pPr>
              <w:pStyle w:val="Text"/>
              <w:spacing w:after="0"/>
              <w:jc w:val="right"/>
              <w:rPr>
                <w:sz w:val="18"/>
                <w:szCs w:val="18"/>
                <w:lang w:eastAsia="en-US"/>
              </w:rPr>
            </w:pPr>
            <w:r w:rsidRPr="00AE34D5">
              <w:rPr>
                <w:sz w:val="18"/>
                <w:szCs w:val="18"/>
              </w:rPr>
              <w:t>$776</w:t>
            </w:r>
            <w:r w:rsidR="007A6CA0" w:rsidRPr="00AE34D5">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02093DD" w14:textId="1F7EAA37" w:rsidR="007A6CA0" w:rsidRPr="00AE34D5" w:rsidRDefault="00AE34D5">
            <w:pPr>
              <w:pStyle w:val="Text"/>
              <w:spacing w:after="0"/>
              <w:jc w:val="right"/>
              <w:rPr>
                <w:sz w:val="18"/>
                <w:szCs w:val="18"/>
                <w:lang w:eastAsia="en-US"/>
              </w:rPr>
            </w:pPr>
            <w:r w:rsidRPr="00AE34D5">
              <w:rPr>
                <w:sz w:val="18"/>
                <w:szCs w:val="18"/>
              </w:rPr>
              <w:t>$789.50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D551A3" w14:textId="225B56D5" w:rsidR="007A6CA0" w:rsidRPr="00AE34D5" w:rsidRDefault="00AE34D5">
            <w:pPr>
              <w:pStyle w:val="Text"/>
              <w:spacing w:after="0"/>
              <w:jc w:val="right"/>
              <w:rPr>
                <w:sz w:val="18"/>
                <w:szCs w:val="18"/>
                <w:lang w:eastAsia="en-US"/>
              </w:rPr>
            </w:pPr>
            <w:r w:rsidRPr="00AE34D5">
              <w:rPr>
                <w:sz w:val="18"/>
                <w:szCs w:val="18"/>
              </w:rPr>
              <w:t>$13.50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A9B793" w14:textId="2E50351C"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74%</w:t>
            </w:r>
          </w:p>
        </w:tc>
      </w:tr>
      <w:tr w:rsidR="00F852E0" w14:paraId="3199C898"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E60B2BA" w14:textId="77777777" w:rsidR="007A6CA0" w:rsidRPr="00110352" w:rsidRDefault="007A6CA0">
            <w:pPr>
              <w:pStyle w:val="Text"/>
              <w:spacing w:after="0"/>
              <w:jc w:val="left"/>
              <w:rPr>
                <w:sz w:val="18"/>
                <w:szCs w:val="18"/>
                <w:lang w:eastAsia="en-US"/>
              </w:rPr>
            </w:pPr>
            <w:r w:rsidRPr="00110352">
              <w:rPr>
                <w:sz w:val="18"/>
                <w:szCs w:val="18"/>
                <w:lang w:eastAsia="en-US"/>
              </w:rPr>
              <w:t>&gt; 10001m</w:t>
            </w:r>
            <w:r w:rsidRPr="00110352">
              <w:rPr>
                <w:sz w:val="18"/>
                <w:szCs w:val="18"/>
                <w:vertAlign w:val="superscript"/>
                <w:lang w:eastAsia="en-US"/>
              </w:rPr>
              <w:t>2</w:t>
            </w:r>
            <w:r w:rsidRPr="00110352">
              <w:rPr>
                <w:sz w:val="18"/>
                <w:szCs w:val="18"/>
                <w:lang w:eastAsia="en-US"/>
              </w:rPr>
              <w:t xml:space="preserve"> (incl 2 inspections)</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EB56967"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0997A78"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FC36B8" w14:textId="130AECD7" w:rsidR="007A6CA0" w:rsidRPr="00AE34D5" w:rsidRDefault="00AE34D5">
            <w:pPr>
              <w:pStyle w:val="Text"/>
              <w:spacing w:after="0"/>
              <w:jc w:val="right"/>
              <w:rPr>
                <w:sz w:val="18"/>
                <w:szCs w:val="18"/>
                <w:lang w:eastAsia="en-US"/>
              </w:rPr>
            </w:pPr>
            <w:r w:rsidRPr="00AE34D5">
              <w:rPr>
                <w:sz w:val="18"/>
                <w:szCs w:val="18"/>
              </w:rPr>
              <w:t>$2,277.50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8CC049E" w14:textId="3DAA0ADA" w:rsidR="007A6CA0" w:rsidRPr="00AE34D5" w:rsidRDefault="00AE34D5">
            <w:pPr>
              <w:pStyle w:val="Text"/>
              <w:spacing w:after="0"/>
              <w:jc w:val="right"/>
              <w:rPr>
                <w:sz w:val="18"/>
                <w:szCs w:val="18"/>
                <w:lang w:eastAsia="en-US"/>
              </w:rPr>
            </w:pPr>
            <w:r w:rsidRPr="00AE34D5">
              <w:rPr>
                <w:sz w:val="18"/>
                <w:szCs w:val="18"/>
              </w:rPr>
              <w:t>$2,317.00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D9D7B8" w14:textId="267E52D7" w:rsidR="007A6CA0" w:rsidRPr="00AE34D5" w:rsidRDefault="00AE34D5">
            <w:pPr>
              <w:pStyle w:val="Text"/>
              <w:spacing w:after="0"/>
              <w:jc w:val="right"/>
              <w:rPr>
                <w:sz w:val="18"/>
                <w:szCs w:val="18"/>
                <w:lang w:eastAsia="en-US"/>
              </w:rPr>
            </w:pPr>
            <w:r w:rsidRPr="00AE34D5">
              <w:rPr>
                <w:sz w:val="18"/>
                <w:szCs w:val="18"/>
              </w:rPr>
              <w:t>$39</w:t>
            </w:r>
            <w:r w:rsidR="007A6CA0" w:rsidRPr="00AE34D5">
              <w:rPr>
                <w:sz w:val="18"/>
                <w:szCs w:val="18"/>
              </w:rPr>
              <w:t>.50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35A221" w14:textId="516A8BA4"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73%</w:t>
            </w:r>
          </w:p>
        </w:tc>
      </w:tr>
      <w:tr w:rsidR="00F852E0" w14:paraId="7DB54ED4"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3B14BC1" w14:textId="77777777" w:rsidR="007A6CA0" w:rsidRPr="00110352" w:rsidRDefault="007A6CA0">
            <w:pPr>
              <w:pStyle w:val="Text"/>
              <w:spacing w:after="0"/>
              <w:jc w:val="left"/>
              <w:rPr>
                <w:sz w:val="18"/>
                <w:szCs w:val="18"/>
                <w:lang w:eastAsia="en-US"/>
              </w:rPr>
            </w:pPr>
            <w:r w:rsidRPr="00110352">
              <w:rPr>
                <w:sz w:val="18"/>
                <w:szCs w:val="18"/>
                <w:lang w:eastAsia="en-US"/>
              </w:rPr>
              <w:t>&gt; 10001m</w:t>
            </w:r>
            <w:r w:rsidRPr="00110352">
              <w:rPr>
                <w:sz w:val="18"/>
                <w:szCs w:val="18"/>
                <w:vertAlign w:val="superscript"/>
                <w:lang w:eastAsia="en-US"/>
              </w:rPr>
              <w:t>2</w:t>
            </w:r>
            <w:r w:rsidRPr="00110352">
              <w:rPr>
                <w:sz w:val="18"/>
                <w:szCs w:val="18"/>
                <w:lang w:eastAsia="en-US"/>
              </w:rPr>
              <w:t xml:space="preserve"> - late fee*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3B41176"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E0EE0DD" w14:textId="77777777" w:rsidR="007A6CA0" w:rsidRPr="00110352" w:rsidRDefault="007A6CA0">
            <w:pPr>
              <w:pStyle w:val="Text"/>
              <w:spacing w:after="0"/>
              <w:jc w:val="center"/>
              <w:rPr>
                <w:sz w:val="18"/>
                <w:szCs w:val="18"/>
                <w:lang w:eastAsia="en-US"/>
              </w:rPr>
            </w:pPr>
            <w:r w:rsidRPr="00110352">
              <w:rPr>
                <w:sz w:val="18"/>
                <w:szCs w:val="18"/>
                <w:lang w:eastAsia="en-US"/>
              </w:rPr>
              <w:t>excl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D56801" w14:textId="52A1FA17" w:rsidR="007A6CA0" w:rsidRPr="00AE34D5" w:rsidRDefault="00AE34D5">
            <w:pPr>
              <w:pStyle w:val="Text"/>
              <w:spacing w:after="0"/>
              <w:jc w:val="right"/>
              <w:rPr>
                <w:sz w:val="18"/>
                <w:szCs w:val="18"/>
                <w:lang w:eastAsia="en-US"/>
              </w:rPr>
            </w:pPr>
            <w:r w:rsidRPr="00AE34D5">
              <w:rPr>
                <w:sz w:val="18"/>
                <w:szCs w:val="18"/>
              </w:rPr>
              <w:t>$</w:t>
            </w:r>
            <w:r w:rsidR="007A6CA0" w:rsidRPr="00AE34D5">
              <w:rPr>
                <w:sz w:val="18"/>
                <w:szCs w:val="18"/>
              </w:rPr>
              <w:t>1,</w:t>
            </w:r>
            <w:r w:rsidRPr="00AE34D5">
              <w:rPr>
                <w:sz w:val="18"/>
                <w:szCs w:val="18"/>
              </w:rPr>
              <w:t>035</w:t>
            </w:r>
            <w:r w:rsidR="007A6CA0" w:rsidRPr="00AE34D5">
              <w:rPr>
                <w:sz w:val="18"/>
                <w:szCs w:val="18"/>
              </w:rPr>
              <w:t>.00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503F9E1" w14:textId="5A181E0A" w:rsidR="007A6CA0" w:rsidRPr="00AE34D5" w:rsidRDefault="00AE34D5">
            <w:pPr>
              <w:pStyle w:val="Text"/>
              <w:spacing w:after="0"/>
              <w:jc w:val="right"/>
              <w:rPr>
                <w:sz w:val="18"/>
                <w:szCs w:val="18"/>
                <w:lang w:eastAsia="en-US"/>
              </w:rPr>
            </w:pPr>
            <w:r w:rsidRPr="00AE34D5">
              <w:rPr>
                <w:sz w:val="18"/>
                <w:szCs w:val="18"/>
              </w:rPr>
              <w:t>$</w:t>
            </w:r>
            <w:r w:rsidR="007A6CA0" w:rsidRPr="00AE34D5">
              <w:rPr>
                <w:sz w:val="18"/>
                <w:szCs w:val="18"/>
              </w:rPr>
              <w:t>1,</w:t>
            </w:r>
            <w:r w:rsidRPr="00AE34D5">
              <w:rPr>
                <w:sz w:val="18"/>
                <w:szCs w:val="18"/>
              </w:rPr>
              <w:t>053</w:t>
            </w:r>
            <w:r w:rsidR="007A6CA0" w:rsidRPr="00AE34D5">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960EF8" w14:textId="7EE887E2" w:rsidR="007A6CA0" w:rsidRPr="00AE34D5" w:rsidRDefault="00AE34D5">
            <w:pPr>
              <w:pStyle w:val="Text"/>
              <w:spacing w:after="0"/>
              <w:jc w:val="right"/>
              <w:rPr>
                <w:sz w:val="18"/>
                <w:szCs w:val="18"/>
                <w:lang w:eastAsia="en-US"/>
              </w:rPr>
            </w:pPr>
            <w:r w:rsidRPr="00AE34D5">
              <w:rPr>
                <w:sz w:val="18"/>
                <w:szCs w:val="18"/>
              </w:rPr>
              <w:t>$18</w:t>
            </w:r>
            <w:r w:rsidR="007A6CA0" w:rsidRPr="00AE34D5">
              <w:rPr>
                <w:sz w:val="18"/>
                <w:szCs w:val="18"/>
              </w:rPr>
              <w:t>.00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C91EF4" w14:textId="77D4B827"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74%</w:t>
            </w:r>
          </w:p>
        </w:tc>
      </w:tr>
      <w:tr w:rsidR="00F852E0" w14:paraId="40C16A3A"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F9E1334" w14:textId="77777777" w:rsidR="007A6CA0" w:rsidRPr="00110352" w:rsidRDefault="007A6CA0">
            <w:pPr>
              <w:pStyle w:val="Text"/>
              <w:spacing w:after="0"/>
              <w:ind w:right="-60"/>
              <w:jc w:val="left"/>
              <w:rPr>
                <w:sz w:val="18"/>
                <w:szCs w:val="18"/>
                <w:lang w:eastAsia="en-US"/>
              </w:rPr>
            </w:pPr>
            <w:r w:rsidRPr="00110352">
              <w:rPr>
                <w:sz w:val="18"/>
                <w:szCs w:val="18"/>
                <w:lang w:eastAsia="en-US"/>
              </w:rPr>
              <w:t>Additional inspections - per inspection</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E5372DA" w14:textId="77777777" w:rsidR="007A6CA0" w:rsidRPr="00110352" w:rsidRDefault="007A6CA0">
            <w:pPr>
              <w:pStyle w:val="Text"/>
              <w:spacing w:after="0"/>
              <w:jc w:val="center"/>
              <w:rPr>
                <w:sz w:val="18"/>
                <w:szCs w:val="18"/>
                <w:lang w:eastAsia="en-US"/>
              </w:rPr>
            </w:pPr>
            <w:r w:rsidRPr="00110352">
              <w:rPr>
                <w:sz w:val="18"/>
                <w:szCs w:val="18"/>
                <w:lang w:eastAsia="en-US"/>
              </w:rPr>
              <w:t>no</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26A018B" w14:textId="77777777" w:rsidR="007A6CA0" w:rsidRPr="00110352" w:rsidRDefault="007A6CA0">
            <w:pPr>
              <w:pStyle w:val="Text"/>
              <w:spacing w:after="0"/>
              <w:jc w:val="center"/>
              <w:rPr>
                <w:sz w:val="18"/>
                <w:szCs w:val="18"/>
                <w:lang w:eastAsia="en-US"/>
              </w:rPr>
            </w:pPr>
            <w:r w:rsidRPr="00110352">
              <w:rPr>
                <w:sz w:val="18"/>
                <w:szCs w:val="18"/>
                <w:lang w:eastAsia="en-US"/>
              </w:rPr>
              <w:t>incl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C9FDFF" w14:textId="2322C967" w:rsidR="007A6CA0" w:rsidRPr="00AE34D5" w:rsidRDefault="00AE34D5">
            <w:pPr>
              <w:pStyle w:val="Text"/>
              <w:spacing w:after="0"/>
              <w:jc w:val="right"/>
              <w:rPr>
                <w:sz w:val="18"/>
                <w:szCs w:val="18"/>
                <w:lang w:eastAsia="en-US"/>
              </w:rPr>
            </w:pPr>
            <w:r w:rsidRPr="00AE34D5">
              <w:rPr>
                <w:sz w:val="18"/>
                <w:szCs w:val="18"/>
              </w:rPr>
              <w:t>$187.00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220AF0" w14:textId="5DDD65B7" w:rsidR="007A6CA0" w:rsidRPr="00AE34D5" w:rsidRDefault="00AE34D5">
            <w:pPr>
              <w:pStyle w:val="Text"/>
              <w:spacing w:after="0"/>
              <w:jc w:val="right"/>
              <w:rPr>
                <w:sz w:val="18"/>
                <w:szCs w:val="18"/>
                <w:lang w:eastAsia="en-US"/>
              </w:rPr>
            </w:pPr>
            <w:r w:rsidRPr="00AE34D5">
              <w:rPr>
                <w:sz w:val="18"/>
                <w:szCs w:val="18"/>
              </w:rPr>
              <w:t>$190</w:t>
            </w:r>
            <w:r w:rsidR="007A6CA0" w:rsidRPr="00AE34D5">
              <w:rPr>
                <w:sz w:val="18"/>
                <w:szCs w:val="18"/>
              </w:rPr>
              <w:t>.00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0A50DD" w14:textId="75C8A7D8" w:rsidR="007A6CA0" w:rsidRPr="00AE34D5" w:rsidRDefault="00AE34D5">
            <w:pPr>
              <w:pStyle w:val="Text"/>
              <w:spacing w:after="0"/>
              <w:jc w:val="right"/>
              <w:rPr>
                <w:sz w:val="18"/>
                <w:szCs w:val="18"/>
                <w:lang w:eastAsia="en-US"/>
              </w:rPr>
            </w:pPr>
            <w:r w:rsidRPr="00AE34D5">
              <w:rPr>
                <w:sz w:val="18"/>
                <w:szCs w:val="18"/>
              </w:rPr>
              <w:t>$3.00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CCE031" w14:textId="6C8E8743" w:rsidR="007A6CA0" w:rsidRPr="00AE34D5" w:rsidRDefault="007A6CA0">
            <w:pPr>
              <w:pStyle w:val="Text"/>
              <w:spacing w:after="0"/>
              <w:jc w:val="right"/>
              <w:rPr>
                <w:sz w:val="18"/>
                <w:szCs w:val="18"/>
                <w:lang w:eastAsia="en-US"/>
              </w:rPr>
            </w:pPr>
            <w:r w:rsidRPr="00AE34D5">
              <w:rPr>
                <w:sz w:val="18"/>
                <w:szCs w:val="18"/>
              </w:rPr>
              <w:t>1.</w:t>
            </w:r>
            <w:r w:rsidR="00AE34D5" w:rsidRPr="00AE34D5">
              <w:rPr>
                <w:sz w:val="18"/>
                <w:szCs w:val="18"/>
              </w:rPr>
              <w:t>60%</w:t>
            </w:r>
          </w:p>
        </w:tc>
      </w:tr>
      <w:tr w:rsidR="007A6CA0" w14:paraId="5F046826"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7151646"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Pool registrations</w:t>
            </w:r>
          </w:p>
        </w:tc>
      </w:tr>
      <w:tr w:rsidR="00F852E0" w14:paraId="5325D1DF"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71C6926" w14:textId="77777777" w:rsidR="007A6CA0" w:rsidRPr="00110352" w:rsidRDefault="007A6CA0">
            <w:pPr>
              <w:pStyle w:val="Text"/>
              <w:spacing w:after="0"/>
              <w:jc w:val="left"/>
              <w:rPr>
                <w:sz w:val="18"/>
                <w:szCs w:val="18"/>
                <w:lang w:eastAsia="en-US"/>
              </w:rPr>
            </w:pPr>
            <w:r w:rsidRPr="00110352">
              <w:rPr>
                <w:sz w:val="18"/>
                <w:szCs w:val="18"/>
                <w:lang w:eastAsia="en-US"/>
              </w:rPr>
              <w:t>Registration - pool or spa</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7FAAD80" w14:textId="77777777" w:rsidR="007A6CA0" w:rsidRPr="00110352" w:rsidRDefault="007A6CA0">
            <w:pPr>
              <w:pStyle w:val="Text"/>
              <w:spacing w:after="0"/>
              <w:jc w:val="center"/>
              <w:rPr>
                <w:sz w:val="18"/>
                <w:szCs w:val="18"/>
                <w:lang w:eastAsia="en-US"/>
              </w:rPr>
            </w:pPr>
            <w:r w:rsidRPr="00110352">
              <w:rPr>
                <w:sz w:val="18"/>
                <w:szCs w:val="18"/>
                <w:lang w:eastAsia="en-US"/>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6DEC10B" w14:textId="77777777" w:rsidR="007A6CA0" w:rsidRPr="00110352" w:rsidRDefault="007A6CA0">
            <w:pPr>
              <w:pStyle w:val="Text"/>
              <w:spacing w:after="0"/>
              <w:jc w:val="center"/>
              <w:rPr>
                <w:sz w:val="18"/>
                <w:szCs w:val="18"/>
                <w:lang w:eastAsia="en-US"/>
              </w:rPr>
            </w:pPr>
            <w:r w:rsidRPr="00110352">
              <w:rPr>
                <w:sz w:val="18"/>
                <w:szCs w:val="18"/>
                <w:lang w:eastAsia="en-US"/>
              </w:rPr>
              <w:t>excl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A0B004" w14:textId="12D550D0"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79.10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18D6E4F" w14:textId="7319FF00"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79.10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CD92E8" w14:textId="2C158F43"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89AFB1" w14:textId="0C532436" w:rsidR="007A6CA0" w:rsidRPr="00995B2A" w:rsidRDefault="007A6CA0">
            <w:pPr>
              <w:pStyle w:val="Text"/>
              <w:spacing w:after="0"/>
              <w:jc w:val="right"/>
              <w:rPr>
                <w:sz w:val="18"/>
                <w:szCs w:val="18"/>
                <w:lang w:eastAsia="en-US"/>
              </w:rPr>
            </w:pPr>
            <w:r w:rsidRPr="00995B2A">
              <w:rPr>
                <w:sz w:val="18"/>
                <w:szCs w:val="18"/>
              </w:rPr>
              <w:t>0.00</w:t>
            </w:r>
            <w:r w:rsidR="00995B2A" w:rsidRPr="00995B2A">
              <w:rPr>
                <w:sz w:val="18"/>
                <w:szCs w:val="18"/>
              </w:rPr>
              <w:t>%</w:t>
            </w:r>
          </w:p>
        </w:tc>
      </w:tr>
      <w:tr w:rsidR="00F852E0" w14:paraId="32C7EA4F"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CF1372B" w14:textId="77777777" w:rsidR="007A6CA0" w:rsidRPr="00110352" w:rsidRDefault="007A6CA0">
            <w:pPr>
              <w:pStyle w:val="Text"/>
              <w:spacing w:after="0"/>
              <w:jc w:val="left"/>
              <w:rPr>
                <w:sz w:val="18"/>
                <w:szCs w:val="18"/>
                <w:lang w:eastAsia="en-US"/>
              </w:rPr>
            </w:pPr>
            <w:r w:rsidRPr="00110352">
              <w:rPr>
                <w:sz w:val="18"/>
                <w:szCs w:val="18"/>
                <w:lang w:eastAsia="en-US"/>
              </w:rPr>
              <w:t>Information search fee - pool or spa</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CDE60AE" w14:textId="77777777" w:rsidR="007A6CA0" w:rsidRPr="00110352" w:rsidRDefault="007A6CA0">
            <w:pPr>
              <w:pStyle w:val="Text"/>
              <w:spacing w:after="0"/>
              <w:jc w:val="center"/>
              <w:rPr>
                <w:sz w:val="18"/>
                <w:szCs w:val="18"/>
                <w:lang w:eastAsia="en-US"/>
              </w:rPr>
            </w:pPr>
            <w:r w:rsidRPr="00110352">
              <w:rPr>
                <w:sz w:val="18"/>
                <w:szCs w:val="18"/>
                <w:lang w:eastAsia="en-US"/>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A300159" w14:textId="77777777" w:rsidR="007A6CA0" w:rsidRPr="00110352" w:rsidRDefault="007A6CA0">
            <w:pPr>
              <w:pStyle w:val="Text"/>
              <w:spacing w:after="0"/>
              <w:jc w:val="center"/>
              <w:rPr>
                <w:sz w:val="18"/>
                <w:szCs w:val="18"/>
                <w:lang w:eastAsia="en-US"/>
              </w:rPr>
            </w:pPr>
            <w:r w:rsidRPr="00110352">
              <w:rPr>
                <w:sz w:val="18"/>
                <w:szCs w:val="18"/>
                <w:lang w:eastAsia="en-US"/>
              </w:rPr>
              <w:t>excl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B0A334" w14:textId="73C93FCF"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79.10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71BCB5" w14:textId="7EB41C4D"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79.10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615C26" w14:textId="6FF449A4"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18E2F8" w14:textId="40FCBD82" w:rsidR="007A6CA0" w:rsidRPr="00995B2A" w:rsidRDefault="007A6CA0">
            <w:pPr>
              <w:pStyle w:val="Text"/>
              <w:spacing w:after="0"/>
              <w:jc w:val="right"/>
              <w:rPr>
                <w:sz w:val="18"/>
                <w:szCs w:val="18"/>
                <w:lang w:eastAsia="en-US"/>
              </w:rPr>
            </w:pPr>
            <w:r w:rsidRPr="00995B2A">
              <w:rPr>
                <w:sz w:val="18"/>
                <w:szCs w:val="18"/>
              </w:rPr>
              <w:t>0.00</w:t>
            </w:r>
            <w:r w:rsidR="00995B2A" w:rsidRPr="00995B2A">
              <w:rPr>
                <w:sz w:val="18"/>
                <w:szCs w:val="18"/>
              </w:rPr>
              <w:t>%</w:t>
            </w:r>
          </w:p>
        </w:tc>
      </w:tr>
      <w:tr w:rsidR="00F852E0" w14:paraId="26F5DB4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A74A49A" w14:textId="77777777" w:rsidR="007A6CA0" w:rsidRPr="00110352" w:rsidRDefault="007A6CA0">
            <w:pPr>
              <w:pStyle w:val="Text"/>
              <w:spacing w:after="0"/>
              <w:jc w:val="left"/>
              <w:rPr>
                <w:sz w:val="18"/>
                <w:szCs w:val="18"/>
                <w:lang w:eastAsia="en-US"/>
              </w:rPr>
            </w:pPr>
            <w:r w:rsidRPr="00110352">
              <w:rPr>
                <w:sz w:val="18"/>
                <w:szCs w:val="18"/>
                <w:lang w:eastAsia="en-US"/>
              </w:rPr>
              <w:t>Lodgement fee for certificate of pool or spa barrier compliance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7DB8D5D" w14:textId="77777777" w:rsidR="007A6CA0" w:rsidRPr="00110352" w:rsidRDefault="007A6CA0">
            <w:pPr>
              <w:pStyle w:val="Text"/>
              <w:spacing w:after="0"/>
              <w:jc w:val="center"/>
              <w:rPr>
                <w:sz w:val="18"/>
                <w:szCs w:val="18"/>
                <w:lang w:eastAsia="en-US"/>
              </w:rPr>
            </w:pPr>
            <w:r w:rsidRPr="00110352">
              <w:rPr>
                <w:sz w:val="18"/>
                <w:szCs w:val="18"/>
                <w:lang w:eastAsia="en-US"/>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CCAE9AD" w14:textId="77777777" w:rsidR="007A6CA0" w:rsidRPr="00110352" w:rsidRDefault="007A6CA0">
            <w:pPr>
              <w:pStyle w:val="Text"/>
              <w:spacing w:after="0"/>
              <w:jc w:val="center"/>
              <w:rPr>
                <w:sz w:val="18"/>
                <w:szCs w:val="18"/>
                <w:lang w:eastAsia="en-US"/>
              </w:rPr>
            </w:pPr>
            <w:r w:rsidRPr="00110352">
              <w:rPr>
                <w:sz w:val="18"/>
                <w:szCs w:val="18"/>
                <w:lang w:eastAsia="en-US"/>
              </w:rPr>
              <w:t>excl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7350DC" w14:textId="624350E8"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20.50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5F1FEE9" w14:textId="1A8CD575"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20.50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CCF535" w14:textId="2E374132"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E7AD72" w14:textId="05930A92" w:rsidR="007A6CA0" w:rsidRPr="00995B2A" w:rsidRDefault="007A6CA0">
            <w:pPr>
              <w:pStyle w:val="Text"/>
              <w:spacing w:after="0"/>
              <w:jc w:val="right"/>
              <w:rPr>
                <w:sz w:val="18"/>
                <w:szCs w:val="18"/>
                <w:lang w:eastAsia="en-US"/>
              </w:rPr>
            </w:pPr>
            <w:r w:rsidRPr="00995B2A">
              <w:rPr>
                <w:sz w:val="18"/>
                <w:szCs w:val="18"/>
              </w:rPr>
              <w:t>0.00</w:t>
            </w:r>
            <w:r w:rsidR="00995B2A" w:rsidRPr="00995B2A">
              <w:rPr>
                <w:sz w:val="18"/>
                <w:szCs w:val="18"/>
              </w:rPr>
              <w:t>%</w:t>
            </w:r>
          </w:p>
        </w:tc>
      </w:tr>
      <w:tr w:rsidR="00F852E0" w14:paraId="09E78CF9" w14:textId="77777777" w:rsidTr="002D71BE">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0EA5670" w14:textId="77777777" w:rsidR="007A6CA0" w:rsidRPr="00110352" w:rsidRDefault="007A6CA0">
            <w:pPr>
              <w:pStyle w:val="Text"/>
              <w:spacing w:after="0"/>
              <w:jc w:val="left"/>
              <w:rPr>
                <w:sz w:val="18"/>
                <w:szCs w:val="18"/>
                <w:lang w:eastAsia="en-US"/>
              </w:rPr>
            </w:pPr>
            <w:r w:rsidRPr="00110352">
              <w:rPr>
                <w:sz w:val="18"/>
                <w:szCs w:val="18"/>
                <w:lang w:eastAsia="en-US"/>
              </w:rPr>
              <w:t>Lodgement of certificate of pool or spa barrier non</w:t>
            </w:r>
            <w:r w:rsidRPr="00110352">
              <w:rPr>
                <w:sz w:val="18"/>
                <w:szCs w:val="18"/>
                <w:lang w:eastAsia="en-US"/>
              </w:rPr>
              <w:noBreakHyphen/>
              <w:t>compliance</w:t>
            </w:r>
          </w:p>
        </w:tc>
        <w:tc>
          <w:tcPr>
            <w:tcW w:w="2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902D522" w14:textId="77777777" w:rsidR="007A6CA0" w:rsidRPr="00110352" w:rsidRDefault="007A6CA0">
            <w:pPr>
              <w:pStyle w:val="Text"/>
              <w:spacing w:after="0"/>
              <w:jc w:val="center"/>
              <w:rPr>
                <w:sz w:val="18"/>
                <w:szCs w:val="18"/>
                <w:lang w:eastAsia="en-US"/>
              </w:rPr>
            </w:pPr>
            <w:r w:rsidRPr="00110352">
              <w:rPr>
                <w:sz w:val="18"/>
                <w:szCs w:val="18"/>
                <w:lang w:eastAsia="en-US"/>
              </w:rPr>
              <w:t>yes</w:t>
            </w:r>
          </w:p>
        </w:tc>
        <w:tc>
          <w:tcPr>
            <w:tcW w:w="52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CB7805E" w14:textId="77777777" w:rsidR="007A6CA0" w:rsidRPr="00110352" w:rsidRDefault="007A6CA0">
            <w:pPr>
              <w:pStyle w:val="Text"/>
              <w:spacing w:after="0"/>
              <w:jc w:val="center"/>
              <w:rPr>
                <w:sz w:val="18"/>
                <w:szCs w:val="18"/>
                <w:lang w:eastAsia="en-US"/>
              </w:rPr>
            </w:pPr>
            <w:r w:rsidRPr="00110352">
              <w:rPr>
                <w:sz w:val="18"/>
                <w:szCs w:val="18"/>
                <w:lang w:eastAsia="en-US"/>
              </w:rPr>
              <w:t>excl</w:t>
            </w:r>
          </w:p>
        </w:tc>
        <w:tc>
          <w:tcPr>
            <w:tcW w:w="65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C4A2A4" w14:textId="7E3DCEF5"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385.10</w:t>
            </w:r>
          </w:p>
        </w:tc>
        <w:tc>
          <w:tcPr>
            <w:tcW w:w="78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0A0373B" w14:textId="4DBA49B5"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385.10</w:t>
            </w:r>
          </w:p>
        </w:tc>
        <w:tc>
          <w:tcPr>
            <w:tcW w:w="5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73C179" w14:textId="70FA9A08" w:rsidR="007A6CA0" w:rsidRPr="00995B2A" w:rsidRDefault="00995B2A">
            <w:pPr>
              <w:pStyle w:val="Text"/>
              <w:spacing w:after="0"/>
              <w:jc w:val="right"/>
              <w:rPr>
                <w:sz w:val="18"/>
                <w:szCs w:val="18"/>
                <w:lang w:eastAsia="en-US"/>
              </w:rPr>
            </w:pPr>
            <w:r w:rsidRPr="00995B2A">
              <w:rPr>
                <w:sz w:val="18"/>
                <w:szCs w:val="18"/>
              </w:rPr>
              <w:t>$</w:t>
            </w:r>
            <w:r w:rsidR="007A6CA0" w:rsidRPr="00995B2A">
              <w:rPr>
                <w:sz w:val="18"/>
                <w:szCs w:val="18"/>
              </w:rPr>
              <w:t>0.00</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D24680" w14:textId="25A89E4E" w:rsidR="007A6CA0" w:rsidRPr="00995B2A" w:rsidRDefault="007A6CA0">
            <w:pPr>
              <w:pStyle w:val="Text"/>
              <w:spacing w:after="0"/>
              <w:jc w:val="right"/>
              <w:rPr>
                <w:sz w:val="18"/>
                <w:szCs w:val="18"/>
                <w:lang w:eastAsia="en-US"/>
              </w:rPr>
            </w:pPr>
            <w:r w:rsidRPr="00995B2A">
              <w:rPr>
                <w:sz w:val="18"/>
                <w:szCs w:val="18"/>
              </w:rPr>
              <w:t>0.00</w:t>
            </w:r>
            <w:r w:rsidR="00995B2A" w:rsidRPr="00995B2A">
              <w:rPr>
                <w:sz w:val="18"/>
                <w:szCs w:val="18"/>
              </w:rPr>
              <w:t>%</w:t>
            </w:r>
          </w:p>
        </w:tc>
      </w:tr>
      <w:tr w:rsidR="007A6CA0" w14:paraId="13E89D2A" w14:textId="77777777" w:rsidTr="007A6CA0">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317D239" w14:textId="77777777" w:rsidR="007A6CA0" w:rsidRPr="00110352" w:rsidRDefault="007A6CA0">
            <w:pPr>
              <w:pStyle w:val="Text"/>
              <w:spacing w:after="0"/>
              <w:jc w:val="left"/>
              <w:rPr>
                <w:sz w:val="18"/>
                <w:szCs w:val="18"/>
                <w:lang w:eastAsia="en-US"/>
              </w:rPr>
            </w:pPr>
            <w:r w:rsidRPr="00110352">
              <w:rPr>
                <w:sz w:val="18"/>
                <w:szCs w:val="18"/>
                <w:lang w:eastAsia="en-US"/>
              </w:rPr>
              <w:t>* Late fee is applicable to any application made less than 10 business days before the commencement of the event</w:t>
            </w:r>
          </w:p>
        </w:tc>
      </w:tr>
    </w:tbl>
    <w:p w14:paraId="5DE22089" w14:textId="77777777" w:rsidR="007A6CA0" w:rsidRDefault="007A6CA0" w:rsidP="007A6CA0">
      <w:pPr>
        <w:pStyle w:val="AppendixAheading"/>
        <w:spacing w:before="120"/>
      </w:pPr>
      <w:bookmarkStart w:id="56" w:name="_Toc71110660"/>
      <w:r>
        <w:t>Community wellbeing</w:t>
      </w:r>
      <w:bookmarkEnd w:id="56"/>
    </w:p>
    <w:tbl>
      <w:tblPr>
        <w:tblW w:w="4997"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31"/>
        <w:gridCol w:w="578"/>
        <w:gridCol w:w="941"/>
        <w:gridCol w:w="1177"/>
        <w:gridCol w:w="1177"/>
        <w:gridCol w:w="1177"/>
        <w:gridCol w:w="1174"/>
      </w:tblGrid>
      <w:tr w:rsidR="007A6CA0" w14:paraId="7251554A"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4706FE29" w14:textId="77777777" w:rsidR="007A6CA0" w:rsidRPr="00110352" w:rsidRDefault="007A6CA0">
            <w:pPr>
              <w:pStyle w:val="AppendixAsub-heading"/>
              <w:rPr>
                <w:sz w:val="18"/>
                <w:szCs w:val="18"/>
                <w:lang w:eastAsia="en-US"/>
              </w:rPr>
            </w:pPr>
            <w:bookmarkStart w:id="57" w:name="_Toc71110661"/>
            <w:r w:rsidRPr="00110352">
              <w:rPr>
                <w:sz w:val="18"/>
                <w:szCs w:val="18"/>
                <w:lang w:eastAsia="en-US"/>
              </w:rPr>
              <w:t>Emergency management</w:t>
            </w:r>
            <w:bookmarkEnd w:id="57"/>
          </w:p>
        </w:tc>
      </w:tr>
      <w:tr w:rsidR="007A6CA0" w14:paraId="11C8C023" w14:textId="77777777" w:rsidTr="00C87E0E">
        <w:tc>
          <w:tcPr>
            <w:tcW w:w="158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41F564" w14:textId="4D5F468E" w:rsidR="007A6CA0" w:rsidRPr="00A77A25" w:rsidRDefault="00A77A25">
            <w:pPr>
              <w:pStyle w:val="Text"/>
              <w:spacing w:after="0"/>
              <w:jc w:val="left"/>
              <w:rPr>
                <w:sz w:val="18"/>
                <w:szCs w:val="18"/>
                <w:lang w:eastAsia="en-US"/>
              </w:rPr>
            </w:pPr>
            <w:r w:rsidRPr="00A77A25">
              <w:rPr>
                <w:sz w:val="18"/>
                <w:szCs w:val="18"/>
              </w:rPr>
              <w:t>Fire Hazard Clearance Admin Charge</w:t>
            </w:r>
          </w:p>
        </w:tc>
        <w:tc>
          <w:tcPr>
            <w:tcW w:w="3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6FBA65" w14:textId="5B23D4E5" w:rsidR="007A6CA0" w:rsidRPr="00A77A25" w:rsidRDefault="00A77A25">
            <w:pPr>
              <w:pStyle w:val="Text"/>
              <w:spacing w:after="0"/>
              <w:jc w:val="center"/>
              <w:rPr>
                <w:sz w:val="18"/>
                <w:szCs w:val="18"/>
                <w:lang w:eastAsia="en-US"/>
              </w:rPr>
            </w:pPr>
            <w:r w:rsidRPr="00A77A25">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4E8FF4" w14:textId="29E4BB55" w:rsidR="007A6CA0" w:rsidRPr="00A77A25" w:rsidRDefault="00A77A25">
            <w:pPr>
              <w:pStyle w:val="Text"/>
              <w:spacing w:after="0"/>
              <w:jc w:val="center"/>
              <w:rPr>
                <w:sz w:val="18"/>
                <w:szCs w:val="18"/>
                <w:lang w:eastAsia="en-US"/>
              </w:rPr>
            </w:pPr>
            <w:r w:rsidRPr="00A77A25">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F5669E" w14:textId="023650E1" w:rsidR="007A6CA0" w:rsidRPr="00A77A25" w:rsidRDefault="00A77A25">
            <w:pPr>
              <w:pStyle w:val="Text"/>
              <w:spacing w:after="0"/>
              <w:jc w:val="right"/>
              <w:rPr>
                <w:sz w:val="18"/>
                <w:szCs w:val="18"/>
                <w:lang w:eastAsia="en-US"/>
              </w:rPr>
            </w:pPr>
            <w:r w:rsidRPr="00A77A25">
              <w:rPr>
                <w:sz w:val="18"/>
                <w:szCs w:val="18"/>
              </w:rPr>
              <w:t>$226</w:t>
            </w:r>
            <w:r w:rsidR="007A6CA0" w:rsidRPr="00A77A25">
              <w:rPr>
                <w:sz w:val="18"/>
                <w:szCs w:val="18"/>
              </w:rPr>
              <w:t>.50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86EB994" w14:textId="663ACB20" w:rsidR="007A6CA0" w:rsidRPr="00A77A25" w:rsidRDefault="00A77A25">
            <w:pPr>
              <w:pStyle w:val="Text"/>
              <w:spacing w:after="0"/>
              <w:jc w:val="right"/>
              <w:rPr>
                <w:sz w:val="18"/>
                <w:szCs w:val="18"/>
                <w:lang w:eastAsia="en-US"/>
              </w:rPr>
            </w:pPr>
            <w:r w:rsidRPr="00A77A25">
              <w:rPr>
                <w:sz w:val="18"/>
                <w:szCs w:val="18"/>
              </w:rPr>
              <w:t>$230.00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D2381C" w14:textId="322A6297" w:rsidR="007A6CA0" w:rsidRPr="00A77A25" w:rsidRDefault="00A77A25">
            <w:pPr>
              <w:pStyle w:val="Text"/>
              <w:spacing w:after="0"/>
              <w:jc w:val="right"/>
              <w:rPr>
                <w:sz w:val="18"/>
                <w:szCs w:val="18"/>
                <w:lang w:eastAsia="en-US"/>
              </w:rPr>
            </w:pPr>
            <w:r w:rsidRPr="00A77A25">
              <w:rPr>
                <w:sz w:val="18"/>
                <w:szCs w:val="18"/>
              </w:rPr>
              <w:t>$</w:t>
            </w:r>
            <w:r w:rsidR="007A6CA0" w:rsidRPr="00A77A25">
              <w:rPr>
                <w:sz w:val="18"/>
                <w:szCs w:val="18"/>
              </w:rPr>
              <w:t>3.</w:t>
            </w:r>
            <w:r w:rsidRPr="00A77A25">
              <w:rPr>
                <w:sz w:val="18"/>
                <w:szCs w:val="18"/>
              </w:rPr>
              <w:t>50</w:t>
            </w:r>
          </w:p>
        </w:tc>
        <w:tc>
          <w:tcPr>
            <w:tcW w:w="67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BF5FBD" w14:textId="059CCFCA" w:rsidR="007A6CA0" w:rsidRPr="00A77A25" w:rsidRDefault="007A6CA0">
            <w:pPr>
              <w:pStyle w:val="Text"/>
              <w:spacing w:after="0"/>
              <w:jc w:val="right"/>
              <w:rPr>
                <w:sz w:val="18"/>
                <w:szCs w:val="18"/>
                <w:lang w:eastAsia="en-US"/>
              </w:rPr>
            </w:pPr>
            <w:r w:rsidRPr="00A77A25">
              <w:rPr>
                <w:sz w:val="18"/>
                <w:szCs w:val="18"/>
              </w:rPr>
              <w:t>1.</w:t>
            </w:r>
            <w:r w:rsidR="00A77A25" w:rsidRPr="00A77A25">
              <w:rPr>
                <w:sz w:val="18"/>
                <w:szCs w:val="18"/>
              </w:rPr>
              <w:t>55%</w:t>
            </w:r>
          </w:p>
        </w:tc>
      </w:tr>
      <w:tr w:rsidR="007A6CA0" w14:paraId="18B0BB3F" w14:textId="77777777" w:rsidTr="00C87E0E">
        <w:tc>
          <w:tcPr>
            <w:tcW w:w="158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FFFFFF"/>
            <w:hideMark/>
          </w:tcPr>
          <w:p w14:paraId="5D7FB676" w14:textId="79771DFC" w:rsidR="007A6CA0" w:rsidRPr="00A77A25" w:rsidRDefault="007A6CA0">
            <w:pPr>
              <w:pStyle w:val="Text"/>
              <w:spacing w:after="0"/>
              <w:jc w:val="left"/>
              <w:rPr>
                <w:sz w:val="18"/>
                <w:szCs w:val="18"/>
                <w:lang w:eastAsia="en-US"/>
              </w:rPr>
            </w:pPr>
            <w:r w:rsidRPr="00A77A25">
              <w:rPr>
                <w:sz w:val="18"/>
                <w:szCs w:val="18"/>
              </w:rPr>
              <w:t xml:space="preserve">Fire </w:t>
            </w:r>
            <w:r w:rsidR="00A77A25" w:rsidRPr="00A77A25">
              <w:rPr>
                <w:sz w:val="18"/>
                <w:szCs w:val="18"/>
              </w:rPr>
              <w:t>Hazard Infringement Notice - Legislated</w:t>
            </w:r>
            <w:r w:rsidRPr="00A77A25">
              <w:rPr>
                <w:sz w:val="18"/>
                <w:szCs w:val="18"/>
              </w:rPr>
              <w:t xml:space="preserve"> fine under the CFA Act</w:t>
            </w:r>
          </w:p>
        </w:tc>
        <w:tc>
          <w:tcPr>
            <w:tcW w:w="3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FFFFFF"/>
            <w:hideMark/>
          </w:tcPr>
          <w:p w14:paraId="0787AC1B" w14:textId="7883A798" w:rsidR="007A6CA0" w:rsidRPr="00A77A25" w:rsidRDefault="00A77A25">
            <w:pPr>
              <w:pStyle w:val="Text"/>
              <w:spacing w:after="0"/>
              <w:jc w:val="center"/>
              <w:rPr>
                <w:sz w:val="18"/>
                <w:szCs w:val="18"/>
                <w:lang w:eastAsia="en-US"/>
              </w:rPr>
            </w:pPr>
            <w:r w:rsidRPr="00A77A25">
              <w:rPr>
                <w:sz w:val="18"/>
                <w:szCs w:val="18"/>
              </w:rPr>
              <w:t>Yes</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E2361C" w14:textId="32F5F80C" w:rsidR="007A6CA0" w:rsidRPr="00A77A25" w:rsidRDefault="00A77A25">
            <w:pPr>
              <w:pStyle w:val="Text"/>
              <w:spacing w:after="0"/>
              <w:jc w:val="center"/>
              <w:rPr>
                <w:sz w:val="18"/>
                <w:szCs w:val="18"/>
                <w:lang w:eastAsia="en-US"/>
              </w:rPr>
            </w:pPr>
            <w:r w:rsidRPr="00A77A25">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42DA1D" w14:textId="3CBE992B" w:rsidR="007A6CA0" w:rsidRPr="00A77A25" w:rsidRDefault="00A77A25">
            <w:pPr>
              <w:pStyle w:val="Text"/>
              <w:spacing w:after="0"/>
              <w:jc w:val="right"/>
              <w:rPr>
                <w:sz w:val="18"/>
                <w:szCs w:val="18"/>
                <w:lang w:eastAsia="en-US"/>
              </w:rPr>
            </w:pPr>
            <w:r w:rsidRPr="00A77A25">
              <w:rPr>
                <w:sz w:val="18"/>
                <w:szCs w:val="18"/>
              </w:rPr>
              <w:t>$</w:t>
            </w:r>
            <w:r w:rsidR="007A6CA0" w:rsidRPr="00A77A25">
              <w:rPr>
                <w:sz w:val="18"/>
                <w:szCs w:val="18"/>
              </w:rPr>
              <w:t>1,652.20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B673CF" w14:textId="5E289D2D" w:rsidR="007A6CA0" w:rsidRPr="00A77A25" w:rsidRDefault="00A77A25">
            <w:pPr>
              <w:pStyle w:val="Text"/>
              <w:spacing w:after="0"/>
              <w:jc w:val="right"/>
              <w:rPr>
                <w:sz w:val="18"/>
                <w:szCs w:val="18"/>
                <w:lang w:eastAsia="en-US"/>
              </w:rPr>
            </w:pPr>
            <w:r w:rsidRPr="00A77A25">
              <w:rPr>
                <w:sz w:val="18"/>
                <w:szCs w:val="18"/>
              </w:rPr>
              <w:t>$1,849.00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85ADE7" w14:textId="67ADF32D" w:rsidR="007A6CA0" w:rsidRPr="00A77A25" w:rsidRDefault="00A77A25">
            <w:pPr>
              <w:pStyle w:val="Text"/>
              <w:spacing w:after="0"/>
              <w:jc w:val="right"/>
              <w:rPr>
                <w:sz w:val="18"/>
                <w:szCs w:val="18"/>
                <w:lang w:eastAsia="en-US"/>
              </w:rPr>
            </w:pPr>
            <w:r w:rsidRPr="00A77A25">
              <w:rPr>
                <w:sz w:val="18"/>
                <w:szCs w:val="18"/>
              </w:rPr>
              <w:t>$196.80</w:t>
            </w:r>
          </w:p>
        </w:tc>
        <w:tc>
          <w:tcPr>
            <w:tcW w:w="67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6D71BB" w14:textId="7C2735D0" w:rsidR="007A6CA0" w:rsidRPr="00A77A25" w:rsidRDefault="00A77A25">
            <w:pPr>
              <w:pStyle w:val="Text"/>
              <w:spacing w:after="0"/>
              <w:jc w:val="right"/>
              <w:rPr>
                <w:sz w:val="18"/>
                <w:szCs w:val="18"/>
                <w:lang w:eastAsia="en-US"/>
              </w:rPr>
            </w:pPr>
            <w:r w:rsidRPr="00A77A25">
              <w:rPr>
                <w:sz w:val="18"/>
                <w:szCs w:val="18"/>
              </w:rPr>
              <w:t>11.91%</w:t>
            </w:r>
          </w:p>
        </w:tc>
      </w:tr>
    </w:tbl>
    <w:p w14:paraId="4F0C2F16" w14:textId="77777777" w:rsidR="007A6CA0" w:rsidRPr="00110352" w:rsidRDefault="007A6CA0" w:rsidP="007A6CA0">
      <w:pPr>
        <w:rPr>
          <w:rFonts w:ascii="Helvetica 45 Light" w:hAnsi="Helvetica 45 Light"/>
          <w:sz w:val="18"/>
          <w:szCs w:val="18"/>
        </w:rPr>
      </w:pPr>
    </w:p>
    <w:tbl>
      <w:tblPr>
        <w:tblW w:w="5002"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570"/>
        <w:gridCol w:w="205"/>
        <w:gridCol w:w="234"/>
        <w:gridCol w:w="442"/>
        <w:gridCol w:w="941"/>
        <w:gridCol w:w="1131"/>
        <w:gridCol w:w="1135"/>
        <w:gridCol w:w="1135"/>
        <w:gridCol w:w="1271"/>
      </w:tblGrid>
      <w:tr w:rsidR="007A6CA0" w14:paraId="75C37570" w14:textId="77777777" w:rsidTr="007A6CA0">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177389C" w14:textId="77777777" w:rsidR="007A6CA0" w:rsidRPr="00110352" w:rsidRDefault="007A6CA0">
            <w:pPr>
              <w:pStyle w:val="AppendixAsub-heading"/>
              <w:rPr>
                <w:sz w:val="18"/>
                <w:szCs w:val="18"/>
                <w:lang w:eastAsia="en-US"/>
              </w:rPr>
            </w:pPr>
            <w:bookmarkStart w:id="58" w:name="_Toc71110662"/>
            <w:r w:rsidRPr="00110352">
              <w:rPr>
                <w:sz w:val="18"/>
                <w:szCs w:val="18"/>
                <w:lang w:eastAsia="en-US"/>
              </w:rPr>
              <w:t>Pet registrations</w:t>
            </w:r>
            <w:bookmarkEnd w:id="58"/>
          </w:p>
        </w:tc>
      </w:tr>
      <w:tr w:rsidR="007A6CA0" w14:paraId="6B91CF4D" w14:textId="77777777" w:rsidTr="007A6CA0">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67D2F70" w14:textId="77777777" w:rsidR="007A6CA0" w:rsidRPr="00110352" w:rsidRDefault="007A6CA0">
            <w:pPr>
              <w:pStyle w:val="Text"/>
              <w:keepLines w:val="0"/>
              <w:spacing w:after="0"/>
              <w:rPr>
                <w:b/>
                <w:color w:val="004C80" w:themeColor="accent3" w:themeShade="BF"/>
                <w:sz w:val="18"/>
                <w:szCs w:val="18"/>
                <w:lang w:eastAsia="en-US"/>
              </w:rPr>
            </w:pPr>
            <w:r w:rsidRPr="00110352">
              <w:rPr>
                <w:b/>
                <w:color w:val="004C80" w:themeColor="accent3" w:themeShade="BF"/>
                <w:sz w:val="18"/>
                <w:szCs w:val="18"/>
                <w:lang w:eastAsia="en-US"/>
              </w:rPr>
              <w:t>Dog registration - dangerous, menacing &amp; restricted breeds fees</w:t>
            </w:r>
          </w:p>
        </w:tc>
      </w:tr>
      <w:tr w:rsidR="007A6CA0" w14:paraId="2DC800F6"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CAA13A" w14:textId="2CCD8F01" w:rsidR="007A6CA0" w:rsidRPr="004F3DB8" w:rsidRDefault="007A6CA0">
            <w:pPr>
              <w:pStyle w:val="Text"/>
              <w:keepLines w:val="0"/>
              <w:spacing w:after="0"/>
              <w:jc w:val="left"/>
              <w:rPr>
                <w:sz w:val="18"/>
                <w:szCs w:val="18"/>
                <w:lang w:eastAsia="en-US"/>
              </w:rPr>
            </w:pPr>
            <w:r w:rsidRPr="004F3DB8">
              <w:rPr>
                <w:sz w:val="18"/>
                <w:szCs w:val="18"/>
              </w:rPr>
              <w:t xml:space="preserve">Dangerous </w:t>
            </w:r>
            <w:r w:rsidR="004F3DB8" w:rsidRPr="004F3DB8">
              <w:rPr>
                <w:sz w:val="18"/>
                <w:szCs w:val="18"/>
              </w:rPr>
              <w:t>Dog</w:t>
            </w:r>
            <w:r w:rsidRPr="004F3DB8">
              <w:rPr>
                <w:sz w:val="18"/>
                <w:szCs w:val="18"/>
              </w:rPr>
              <w:t xml:space="preserve"> </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980969" w14:textId="7DDA02A7" w:rsidR="007A6CA0" w:rsidRPr="004F3DB8" w:rsidRDefault="004F3DB8">
            <w:pPr>
              <w:pStyle w:val="Text"/>
              <w:keepLines w:val="0"/>
              <w:spacing w:after="0"/>
              <w:jc w:val="center"/>
              <w:rPr>
                <w:sz w:val="18"/>
                <w:szCs w:val="18"/>
                <w:lang w:eastAsia="en-US"/>
              </w:rPr>
            </w:pPr>
            <w:r w:rsidRPr="004F3DB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ADC4BB" w14:textId="5FE3CD09" w:rsidR="007A6CA0" w:rsidRPr="004F3DB8" w:rsidRDefault="004F3DB8">
            <w:pPr>
              <w:pStyle w:val="Text"/>
              <w:keepLines w:val="0"/>
              <w:spacing w:after="0"/>
              <w:jc w:val="center"/>
              <w:rPr>
                <w:sz w:val="18"/>
                <w:szCs w:val="18"/>
                <w:lang w:eastAsia="en-US"/>
              </w:rPr>
            </w:pPr>
            <w:r w:rsidRPr="004F3DB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610DA0" w14:textId="75F2207D" w:rsidR="007A6CA0" w:rsidRPr="004F3DB8" w:rsidRDefault="004F3DB8">
            <w:pPr>
              <w:pStyle w:val="Text"/>
              <w:keepLines w:val="0"/>
              <w:spacing w:after="0"/>
              <w:jc w:val="right"/>
              <w:rPr>
                <w:sz w:val="18"/>
                <w:szCs w:val="18"/>
                <w:lang w:eastAsia="en-US"/>
              </w:rPr>
            </w:pPr>
            <w:r w:rsidRPr="004F3DB8">
              <w:rPr>
                <w:sz w:val="18"/>
                <w:szCs w:val="18"/>
              </w:rPr>
              <w:t>$186</w:t>
            </w:r>
            <w:r w:rsidR="007A6CA0" w:rsidRPr="004F3DB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D54AF34" w14:textId="656DE722" w:rsidR="007A6CA0" w:rsidRPr="004F3DB8" w:rsidRDefault="004F3DB8">
            <w:pPr>
              <w:pStyle w:val="Text"/>
              <w:keepLines w:val="0"/>
              <w:spacing w:after="0"/>
              <w:jc w:val="right"/>
              <w:rPr>
                <w:sz w:val="18"/>
                <w:szCs w:val="18"/>
                <w:lang w:eastAsia="en-US"/>
              </w:rPr>
            </w:pPr>
            <w:r w:rsidRPr="004F3DB8">
              <w:rPr>
                <w:sz w:val="18"/>
                <w:szCs w:val="18"/>
              </w:rPr>
              <w:t>$189</w:t>
            </w:r>
            <w:r w:rsidR="007A6CA0" w:rsidRPr="004F3DB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D2564C" w14:textId="3AE18C65" w:rsidR="007A6CA0" w:rsidRPr="004F3DB8" w:rsidRDefault="004F3DB8">
            <w:pPr>
              <w:pStyle w:val="Text"/>
              <w:keepLines w:val="0"/>
              <w:spacing w:after="0"/>
              <w:jc w:val="right"/>
              <w:rPr>
                <w:sz w:val="18"/>
                <w:szCs w:val="18"/>
                <w:lang w:eastAsia="en-US"/>
              </w:rPr>
            </w:pPr>
            <w:r w:rsidRPr="004F3DB8">
              <w:rPr>
                <w:sz w:val="18"/>
                <w:szCs w:val="18"/>
              </w:rPr>
              <w:t>$</w:t>
            </w:r>
            <w:r w:rsidR="007A6CA0" w:rsidRPr="004F3DB8">
              <w:rPr>
                <w:sz w:val="18"/>
                <w:szCs w:val="18"/>
              </w:rPr>
              <w:t>3.00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459DEA" w14:textId="4ECD8F16" w:rsidR="007A6CA0" w:rsidRPr="004F3DB8" w:rsidRDefault="007A6CA0">
            <w:pPr>
              <w:pStyle w:val="Text"/>
              <w:keepLines w:val="0"/>
              <w:spacing w:after="0"/>
              <w:jc w:val="right"/>
              <w:rPr>
                <w:sz w:val="18"/>
                <w:szCs w:val="18"/>
                <w:lang w:eastAsia="en-US"/>
              </w:rPr>
            </w:pPr>
            <w:r w:rsidRPr="004F3DB8">
              <w:rPr>
                <w:sz w:val="18"/>
                <w:szCs w:val="18"/>
              </w:rPr>
              <w:t>1.</w:t>
            </w:r>
            <w:r w:rsidR="004F3DB8" w:rsidRPr="004F3DB8">
              <w:rPr>
                <w:sz w:val="18"/>
                <w:szCs w:val="18"/>
              </w:rPr>
              <w:t>61%</w:t>
            </w:r>
          </w:p>
        </w:tc>
      </w:tr>
      <w:tr w:rsidR="007A6CA0" w14:paraId="5109058B"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D9A705" w14:textId="2A57DFD8" w:rsidR="007A6CA0" w:rsidRPr="004F3DB8" w:rsidRDefault="004F3DB8">
            <w:pPr>
              <w:pStyle w:val="Text"/>
              <w:keepLines w:val="0"/>
              <w:spacing w:after="0"/>
              <w:jc w:val="left"/>
              <w:rPr>
                <w:sz w:val="18"/>
                <w:szCs w:val="18"/>
                <w:lang w:eastAsia="en-US"/>
              </w:rPr>
            </w:pPr>
            <w:r w:rsidRPr="004F3DB8">
              <w:rPr>
                <w:sz w:val="18"/>
                <w:szCs w:val="18"/>
              </w:rPr>
              <w:t>Restricted Breed Dog</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E959DB" w14:textId="2CD98104" w:rsidR="007A6CA0" w:rsidRPr="004F3DB8" w:rsidRDefault="004F3DB8">
            <w:pPr>
              <w:pStyle w:val="Text"/>
              <w:keepLines w:val="0"/>
              <w:spacing w:after="0"/>
              <w:jc w:val="center"/>
              <w:rPr>
                <w:sz w:val="18"/>
                <w:szCs w:val="18"/>
                <w:lang w:eastAsia="en-US"/>
              </w:rPr>
            </w:pPr>
            <w:r w:rsidRPr="004F3DB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292E41" w14:textId="75A33AD9" w:rsidR="007A6CA0" w:rsidRPr="004F3DB8" w:rsidRDefault="004F3DB8">
            <w:pPr>
              <w:pStyle w:val="Text"/>
              <w:keepLines w:val="0"/>
              <w:spacing w:after="0"/>
              <w:jc w:val="center"/>
              <w:rPr>
                <w:sz w:val="18"/>
                <w:szCs w:val="18"/>
                <w:lang w:eastAsia="en-US"/>
              </w:rPr>
            </w:pPr>
            <w:r w:rsidRPr="004F3DB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E04BA7" w14:textId="6269B957" w:rsidR="007A6CA0" w:rsidRPr="004F3DB8" w:rsidRDefault="004F3DB8">
            <w:pPr>
              <w:pStyle w:val="Text"/>
              <w:keepLines w:val="0"/>
              <w:spacing w:after="0"/>
              <w:jc w:val="right"/>
              <w:rPr>
                <w:sz w:val="18"/>
                <w:szCs w:val="18"/>
                <w:lang w:eastAsia="en-US"/>
              </w:rPr>
            </w:pPr>
            <w:r w:rsidRPr="004F3DB8">
              <w:rPr>
                <w:sz w:val="18"/>
                <w:szCs w:val="18"/>
              </w:rPr>
              <w:t>$186</w:t>
            </w:r>
            <w:r w:rsidR="007A6CA0" w:rsidRPr="004F3DB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4C32FEA" w14:textId="2880548A" w:rsidR="007A6CA0" w:rsidRPr="004F3DB8" w:rsidRDefault="004F3DB8">
            <w:pPr>
              <w:pStyle w:val="Text"/>
              <w:keepLines w:val="0"/>
              <w:spacing w:after="0"/>
              <w:jc w:val="right"/>
              <w:rPr>
                <w:sz w:val="18"/>
                <w:szCs w:val="18"/>
                <w:lang w:eastAsia="en-US"/>
              </w:rPr>
            </w:pPr>
            <w:r w:rsidRPr="004F3DB8">
              <w:rPr>
                <w:sz w:val="18"/>
                <w:szCs w:val="18"/>
              </w:rPr>
              <w:t>$189</w:t>
            </w:r>
            <w:r w:rsidR="007A6CA0" w:rsidRPr="004F3DB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121393" w14:textId="2527D88A" w:rsidR="007A6CA0" w:rsidRPr="004F3DB8" w:rsidRDefault="004F3DB8">
            <w:pPr>
              <w:pStyle w:val="Text"/>
              <w:keepLines w:val="0"/>
              <w:spacing w:after="0"/>
              <w:jc w:val="right"/>
              <w:rPr>
                <w:sz w:val="18"/>
                <w:szCs w:val="18"/>
                <w:lang w:eastAsia="en-US"/>
              </w:rPr>
            </w:pPr>
            <w:r w:rsidRPr="004F3DB8">
              <w:rPr>
                <w:sz w:val="18"/>
                <w:szCs w:val="18"/>
              </w:rPr>
              <w:t>$</w:t>
            </w:r>
            <w:r w:rsidR="007A6CA0" w:rsidRPr="004F3DB8">
              <w:rPr>
                <w:sz w:val="18"/>
                <w:szCs w:val="18"/>
              </w:rPr>
              <w:t>3.00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85DA00" w14:textId="2BE64AC4" w:rsidR="007A6CA0" w:rsidRPr="004F3DB8" w:rsidRDefault="007A6CA0">
            <w:pPr>
              <w:pStyle w:val="Text"/>
              <w:keepLines w:val="0"/>
              <w:spacing w:after="0"/>
              <w:jc w:val="right"/>
              <w:rPr>
                <w:sz w:val="18"/>
                <w:szCs w:val="18"/>
                <w:lang w:eastAsia="en-US"/>
              </w:rPr>
            </w:pPr>
            <w:r w:rsidRPr="004F3DB8">
              <w:rPr>
                <w:sz w:val="18"/>
                <w:szCs w:val="18"/>
              </w:rPr>
              <w:t>1.</w:t>
            </w:r>
            <w:r w:rsidR="004F3DB8" w:rsidRPr="004F3DB8">
              <w:rPr>
                <w:sz w:val="18"/>
                <w:szCs w:val="18"/>
              </w:rPr>
              <w:t>61%</w:t>
            </w:r>
          </w:p>
        </w:tc>
      </w:tr>
      <w:tr w:rsidR="007A6CA0" w14:paraId="2EFC379F"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2693A4" w14:textId="6BFA9875" w:rsidR="007A6CA0" w:rsidRPr="004F3DB8" w:rsidRDefault="004F3DB8">
            <w:pPr>
              <w:pStyle w:val="Text"/>
              <w:keepLines w:val="0"/>
              <w:spacing w:after="0"/>
              <w:jc w:val="left"/>
              <w:rPr>
                <w:sz w:val="18"/>
                <w:szCs w:val="18"/>
                <w:lang w:eastAsia="en-US"/>
              </w:rPr>
            </w:pPr>
            <w:r w:rsidRPr="004F3DB8">
              <w:rPr>
                <w:sz w:val="18"/>
                <w:szCs w:val="18"/>
              </w:rPr>
              <w:t xml:space="preserve">Menacing Dog </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FAD4DD" w14:textId="2BA5BCC0" w:rsidR="007A6CA0" w:rsidRPr="004F3DB8" w:rsidRDefault="004F3DB8">
            <w:pPr>
              <w:pStyle w:val="Text"/>
              <w:keepLines w:val="0"/>
              <w:spacing w:after="0"/>
              <w:jc w:val="center"/>
              <w:rPr>
                <w:sz w:val="18"/>
                <w:szCs w:val="18"/>
                <w:lang w:eastAsia="en-US"/>
              </w:rPr>
            </w:pPr>
            <w:r w:rsidRPr="004F3DB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C51DC4" w14:textId="0BA37336" w:rsidR="007A6CA0" w:rsidRPr="004F3DB8" w:rsidRDefault="004F3DB8">
            <w:pPr>
              <w:pStyle w:val="Text"/>
              <w:keepLines w:val="0"/>
              <w:spacing w:after="0"/>
              <w:jc w:val="center"/>
              <w:rPr>
                <w:sz w:val="18"/>
                <w:szCs w:val="18"/>
                <w:lang w:eastAsia="en-US"/>
              </w:rPr>
            </w:pPr>
            <w:r w:rsidRPr="004F3DB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13CF3B" w14:textId="2632BAEA" w:rsidR="007A6CA0" w:rsidRPr="004F3DB8" w:rsidRDefault="004F3DB8">
            <w:pPr>
              <w:pStyle w:val="Text"/>
              <w:keepLines w:val="0"/>
              <w:spacing w:after="0"/>
              <w:jc w:val="right"/>
              <w:rPr>
                <w:sz w:val="18"/>
                <w:szCs w:val="18"/>
                <w:lang w:eastAsia="en-US"/>
              </w:rPr>
            </w:pPr>
            <w:r w:rsidRPr="004F3DB8">
              <w:rPr>
                <w:sz w:val="18"/>
                <w:szCs w:val="18"/>
              </w:rPr>
              <w:t>$186</w:t>
            </w:r>
            <w:r w:rsidR="007A6CA0" w:rsidRPr="004F3DB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901DAE8" w14:textId="4E778E03" w:rsidR="007A6CA0" w:rsidRPr="004F3DB8" w:rsidRDefault="004F3DB8">
            <w:pPr>
              <w:pStyle w:val="Text"/>
              <w:keepLines w:val="0"/>
              <w:spacing w:after="0"/>
              <w:jc w:val="right"/>
              <w:rPr>
                <w:sz w:val="18"/>
                <w:szCs w:val="18"/>
                <w:lang w:eastAsia="en-US"/>
              </w:rPr>
            </w:pPr>
            <w:r w:rsidRPr="004F3DB8">
              <w:rPr>
                <w:sz w:val="18"/>
                <w:szCs w:val="18"/>
              </w:rPr>
              <w:t>$122</w:t>
            </w:r>
            <w:r w:rsidR="007A6CA0" w:rsidRPr="004F3DB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37D345" w14:textId="3D2968CC" w:rsidR="007A6CA0" w:rsidRPr="004F3DB8" w:rsidRDefault="004F3DB8">
            <w:pPr>
              <w:pStyle w:val="Text"/>
              <w:keepLines w:val="0"/>
              <w:spacing w:after="0"/>
              <w:jc w:val="right"/>
              <w:rPr>
                <w:sz w:val="18"/>
                <w:szCs w:val="18"/>
                <w:lang w:eastAsia="en-US"/>
              </w:rPr>
            </w:pPr>
            <w:r w:rsidRPr="004F3DB8">
              <w:rPr>
                <w:sz w:val="18"/>
                <w:szCs w:val="18"/>
              </w:rPr>
              <w:t>-$64</w:t>
            </w:r>
            <w:r w:rsidR="007A6CA0" w:rsidRPr="004F3DB8">
              <w:rPr>
                <w:sz w:val="18"/>
                <w:szCs w:val="18"/>
              </w:rPr>
              <w:t>.00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B0C182" w14:textId="18A59FAA" w:rsidR="007A6CA0" w:rsidRPr="004F3DB8" w:rsidRDefault="004F3DB8">
            <w:pPr>
              <w:pStyle w:val="Text"/>
              <w:keepLines w:val="0"/>
              <w:spacing w:after="0"/>
              <w:jc w:val="right"/>
              <w:rPr>
                <w:sz w:val="18"/>
                <w:szCs w:val="18"/>
                <w:lang w:eastAsia="en-US"/>
              </w:rPr>
            </w:pPr>
            <w:r w:rsidRPr="004F3DB8">
              <w:rPr>
                <w:sz w:val="18"/>
                <w:szCs w:val="18"/>
              </w:rPr>
              <w:t>-34.41%</w:t>
            </w:r>
          </w:p>
        </w:tc>
      </w:tr>
      <w:tr w:rsidR="007A6CA0" w14:paraId="0B650682" w14:textId="77777777" w:rsidTr="007A6CA0">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EEACB9" w14:textId="77777777" w:rsidR="007A6CA0" w:rsidRPr="00110352" w:rsidRDefault="007A6CA0">
            <w:pPr>
              <w:pStyle w:val="Text"/>
              <w:keepLines w:val="0"/>
              <w:spacing w:after="0"/>
              <w:jc w:val="left"/>
              <w:rPr>
                <w:b/>
                <w:color w:val="004C80" w:themeColor="accent3" w:themeShade="BF"/>
                <w:sz w:val="18"/>
                <w:szCs w:val="18"/>
                <w:lang w:eastAsia="en-US"/>
              </w:rPr>
            </w:pPr>
            <w:r w:rsidRPr="00110352">
              <w:rPr>
                <w:b/>
                <w:color w:val="004C80" w:themeColor="accent3" w:themeShade="BF"/>
                <w:sz w:val="18"/>
                <w:szCs w:val="18"/>
                <w:lang w:eastAsia="en-US"/>
              </w:rPr>
              <w:t>Dog registration - maximum fees</w:t>
            </w:r>
          </w:p>
        </w:tc>
      </w:tr>
      <w:tr w:rsidR="007A6CA0" w14:paraId="718A0286"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B75FC6" w14:textId="460B9D9E" w:rsidR="007A6CA0" w:rsidRPr="00D25E1F" w:rsidRDefault="00D25E1F">
            <w:pPr>
              <w:pStyle w:val="Text"/>
              <w:keepLines w:val="0"/>
              <w:spacing w:after="0"/>
              <w:jc w:val="left"/>
              <w:rPr>
                <w:sz w:val="18"/>
                <w:szCs w:val="18"/>
                <w:lang w:eastAsia="en-US"/>
              </w:rPr>
            </w:pPr>
            <w:r w:rsidRPr="00D25E1F">
              <w:rPr>
                <w:sz w:val="18"/>
                <w:szCs w:val="18"/>
              </w:rPr>
              <w:t>Fertile (Non Desexed) Dog</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E211C3" w14:textId="17A02F04" w:rsidR="007A6CA0" w:rsidRPr="00D25E1F" w:rsidRDefault="00D25E1F">
            <w:pPr>
              <w:pStyle w:val="Text"/>
              <w:keepLines w:val="0"/>
              <w:spacing w:after="0"/>
              <w:jc w:val="center"/>
              <w:rPr>
                <w:sz w:val="18"/>
                <w:szCs w:val="18"/>
                <w:lang w:eastAsia="en-US"/>
              </w:rPr>
            </w:pPr>
            <w:r w:rsidRPr="00D25E1F">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D02FB9" w14:textId="4C4E7665" w:rsidR="007A6CA0" w:rsidRPr="00D25E1F" w:rsidRDefault="00D25E1F">
            <w:pPr>
              <w:pStyle w:val="Text"/>
              <w:keepLines w:val="0"/>
              <w:spacing w:after="0"/>
              <w:jc w:val="center"/>
              <w:rPr>
                <w:sz w:val="18"/>
                <w:szCs w:val="18"/>
                <w:lang w:eastAsia="en-US"/>
              </w:rPr>
            </w:pPr>
            <w:r w:rsidRPr="00D25E1F">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C3836E" w14:textId="7D4C9AFD" w:rsidR="007A6CA0" w:rsidRPr="00D25E1F" w:rsidRDefault="00D25E1F">
            <w:pPr>
              <w:pStyle w:val="Text"/>
              <w:keepLines w:val="0"/>
              <w:spacing w:after="0"/>
              <w:jc w:val="right"/>
              <w:rPr>
                <w:sz w:val="18"/>
                <w:szCs w:val="18"/>
                <w:lang w:eastAsia="en-US"/>
              </w:rPr>
            </w:pPr>
            <w:r w:rsidRPr="00D25E1F">
              <w:rPr>
                <w:sz w:val="18"/>
                <w:szCs w:val="18"/>
              </w:rPr>
              <w:t>$120</w:t>
            </w:r>
            <w:r w:rsidR="007A6CA0" w:rsidRPr="00D25E1F">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995E7C9" w14:textId="5DE43025" w:rsidR="007A6CA0" w:rsidRPr="00D25E1F" w:rsidRDefault="00D25E1F">
            <w:pPr>
              <w:pStyle w:val="Text"/>
              <w:keepLines w:val="0"/>
              <w:spacing w:after="0"/>
              <w:jc w:val="right"/>
              <w:rPr>
                <w:sz w:val="18"/>
                <w:szCs w:val="18"/>
                <w:lang w:eastAsia="en-US"/>
              </w:rPr>
            </w:pPr>
            <w:r w:rsidRPr="00D25E1F">
              <w:rPr>
                <w:sz w:val="18"/>
                <w:szCs w:val="18"/>
              </w:rPr>
              <w:t>$122</w:t>
            </w:r>
            <w:r w:rsidR="007A6CA0" w:rsidRPr="00D25E1F">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E9C5CF" w14:textId="2F23D160" w:rsidR="007A6CA0" w:rsidRPr="00D25E1F" w:rsidRDefault="00D25E1F">
            <w:pPr>
              <w:pStyle w:val="Text"/>
              <w:keepLines w:val="0"/>
              <w:spacing w:after="0"/>
              <w:jc w:val="right"/>
              <w:rPr>
                <w:sz w:val="18"/>
                <w:szCs w:val="18"/>
                <w:lang w:eastAsia="en-US"/>
              </w:rPr>
            </w:pPr>
            <w:r w:rsidRPr="00D25E1F">
              <w:rPr>
                <w:sz w:val="18"/>
                <w:szCs w:val="18"/>
              </w:rPr>
              <w:t>$2</w:t>
            </w:r>
            <w:r w:rsidR="007A6CA0" w:rsidRPr="00D25E1F">
              <w:rPr>
                <w:sz w:val="18"/>
                <w:szCs w:val="18"/>
              </w:rPr>
              <w:t>.00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569475" w14:textId="61C5EA22" w:rsidR="007A6CA0" w:rsidRPr="00D25E1F" w:rsidRDefault="00D25E1F">
            <w:pPr>
              <w:pStyle w:val="Text"/>
              <w:keepLines w:val="0"/>
              <w:spacing w:after="0"/>
              <w:jc w:val="right"/>
              <w:rPr>
                <w:sz w:val="18"/>
                <w:szCs w:val="18"/>
                <w:lang w:eastAsia="en-US"/>
              </w:rPr>
            </w:pPr>
            <w:r w:rsidRPr="00D25E1F">
              <w:rPr>
                <w:sz w:val="18"/>
                <w:szCs w:val="18"/>
              </w:rPr>
              <w:t>1.67%</w:t>
            </w:r>
          </w:p>
        </w:tc>
      </w:tr>
      <w:tr w:rsidR="007A6CA0" w14:paraId="6FE5A631"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8FCD75" w14:textId="4CA72DB0" w:rsidR="007A6CA0" w:rsidRPr="00D25E1F" w:rsidRDefault="00D25E1F">
            <w:pPr>
              <w:pStyle w:val="Text"/>
              <w:keepLines w:val="0"/>
              <w:spacing w:after="0"/>
              <w:jc w:val="left"/>
              <w:rPr>
                <w:sz w:val="18"/>
                <w:szCs w:val="18"/>
                <w:lang w:eastAsia="en-US"/>
              </w:rPr>
            </w:pPr>
            <w:r w:rsidRPr="00D25E1F">
              <w:rPr>
                <w:sz w:val="18"/>
                <w:szCs w:val="18"/>
              </w:rPr>
              <w:t>Fertile (Non Desexed) Dog - Pensioner Concession</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C9F3C4" w14:textId="79D188A9" w:rsidR="007A6CA0" w:rsidRPr="00D25E1F" w:rsidRDefault="00D25E1F">
            <w:pPr>
              <w:pStyle w:val="Text"/>
              <w:keepLines w:val="0"/>
              <w:spacing w:after="0"/>
              <w:jc w:val="center"/>
              <w:rPr>
                <w:sz w:val="18"/>
                <w:szCs w:val="18"/>
                <w:lang w:eastAsia="en-US"/>
              </w:rPr>
            </w:pPr>
            <w:r w:rsidRPr="00D25E1F">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99A67C" w14:textId="74E969F2" w:rsidR="007A6CA0" w:rsidRPr="00D25E1F" w:rsidRDefault="00D25E1F">
            <w:pPr>
              <w:pStyle w:val="Text"/>
              <w:keepLines w:val="0"/>
              <w:spacing w:after="0"/>
              <w:jc w:val="center"/>
              <w:rPr>
                <w:sz w:val="18"/>
                <w:szCs w:val="18"/>
                <w:lang w:eastAsia="en-US"/>
              </w:rPr>
            </w:pPr>
            <w:r w:rsidRPr="00D25E1F">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949554" w14:textId="42306620" w:rsidR="007A6CA0" w:rsidRPr="00D25E1F" w:rsidRDefault="00D25E1F">
            <w:pPr>
              <w:pStyle w:val="Text"/>
              <w:keepLines w:val="0"/>
              <w:spacing w:after="0"/>
              <w:jc w:val="right"/>
              <w:rPr>
                <w:sz w:val="18"/>
                <w:szCs w:val="18"/>
                <w:lang w:eastAsia="en-US"/>
              </w:rPr>
            </w:pPr>
            <w:r w:rsidRPr="00D25E1F">
              <w:rPr>
                <w:sz w:val="18"/>
                <w:szCs w:val="18"/>
              </w:rPr>
              <w:t>$</w:t>
            </w:r>
            <w:r w:rsidR="007A6CA0" w:rsidRPr="00D25E1F">
              <w:rPr>
                <w:sz w:val="18"/>
                <w:szCs w:val="18"/>
              </w:rPr>
              <w:t>58.00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331666C" w14:textId="5DEEBB68" w:rsidR="007A6CA0" w:rsidRPr="00D25E1F" w:rsidRDefault="00D25E1F">
            <w:pPr>
              <w:pStyle w:val="Text"/>
              <w:keepLines w:val="0"/>
              <w:spacing w:after="0"/>
              <w:jc w:val="right"/>
              <w:rPr>
                <w:sz w:val="18"/>
                <w:szCs w:val="18"/>
                <w:lang w:eastAsia="en-US"/>
              </w:rPr>
            </w:pPr>
            <w:r w:rsidRPr="00D25E1F">
              <w:rPr>
                <w:sz w:val="18"/>
                <w:szCs w:val="18"/>
              </w:rPr>
              <w:t>$</w:t>
            </w:r>
            <w:r w:rsidR="007A6CA0" w:rsidRPr="00D25E1F">
              <w:rPr>
                <w:sz w:val="18"/>
                <w:szCs w:val="18"/>
              </w:rPr>
              <w:t>58.00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330BD6" w14:textId="360D81EC" w:rsidR="007A6CA0" w:rsidRPr="00D25E1F" w:rsidRDefault="00D25E1F">
            <w:pPr>
              <w:pStyle w:val="Text"/>
              <w:keepLines w:val="0"/>
              <w:spacing w:after="0"/>
              <w:jc w:val="right"/>
              <w:rPr>
                <w:sz w:val="18"/>
                <w:szCs w:val="18"/>
                <w:lang w:eastAsia="en-US"/>
              </w:rPr>
            </w:pPr>
            <w:r w:rsidRPr="00D25E1F">
              <w:rPr>
                <w:sz w:val="18"/>
                <w:szCs w:val="18"/>
              </w:rPr>
              <w:t>$</w:t>
            </w:r>
            <w:r w:rsidR="007A6CA0" w:rsidRPr="00D25E1F">
              <w:rPr>
                <w:sz w:val="18"/>
                <w:szCs w:val="18"/>
              </w:rPr>
              <w:t>0.00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59D8F8" w14:textId="48D0DDCB" w:rsidR="007A6CA0" w:rsidRPr="00D25E1F" w:rsidRDefault="007A6CA0">
            <w:pPr>
              <w:pStyle w:val="Text"/>
              <w:keepLines w:val="0"/>
              <w:spacing w:after="0"/>
              <w:jc w:val="right"/>
              <w:rPr>
                <w:sz w:val="18"/>
                <w:szCs w:val="18"/>
                <w:lang w:eastAsia="en-US"/>
              </w:rPr>
            </w:pPr>
            <w:r w:rsidRPr="00D25E1F">
              <w:rPr>
                <w:sz w:val="18"/>
                <w:szCs w:val="18"/>
              </w:rPr>
              <w:t>0.00</w:t>
            </w:r>
            <w:r w:rsidR="00D25E1F" w:rsidRPr="00D25E1F">
              <w:rPr>
                <w:sz w:val="18"/>
                <w:szCs w:val="18"/>
              </w:rPr>
              <w:t>%</w:t>
            </w:r>
          </w:p>
        </w:tc>
      </w:tr>
      <w:tr w:rsidR="00110352" w14:paraId="6277F435"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C125E1" w14:textId="77777777" w:rsidR="00110352" w:rsidRPr="00D25E1F" w:rsidRDefault="00110352" w:rsidP="00084551">
            <w:pPr>
              <w:pStyle w:val="Text"/>
              <w:keepLines w:val="0"/>
              <w:spacing w:after="0"/>
              <w:jc w:val="left"/>
              <w:rPr>
                <w:sz w:val="18"/>
                <w:szCs w:val="18"/>
                <w:lang w:eastAsia="en-US"/>
              </w:rPr>
            </w:pPr>
            <w:r w:rsidRPr="00D25E1F">
              <w:rPr>
                <w:sz w:val="18"/>
                <w:szCs w:val="18"/>
              </w:rPr>
              <w:t>Dangerous Dog as Guard Dog - for Non Residential Premises</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D6D998" w14:textId="77777777" w:rsidR="00110352" w:rsidRPr="00D25E1F" w:rsidRDefault="00110352" w:rsidP="00084551">
            <w:pPr>
              <w:pStyle w:val="Text"/>
              <w:keepLines w:val="0"/>
              <w:spacing w:after="0"/>
              <w:jc w:val="center"/>
              <w:rPr>
                <w:sz w:val="18"/>
                <w:szCs w:val="18"/>
                <w:lang w:eastAsia="en-US"/>
              </w:rPr>
            </w:pPr>
            <w:r w:rsidRPr="00D25E1F">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66602E" w14:textId="77777777" w:rsidR="00110352" w:rsidRPr="00D25E1F" w:rsidRDefault="00110352" w:rsidP="00084551">
            <w:pPr>
              <w:pStyle w:val="Text"/>
              <w:keepLines w:val="0"/>
              <w:spacing w:after="0"/>
              <w:jc w:val="center"/>
              <w:rPr>
                <w:sz w:val="18"/>
                <w:szCs w:val="18"/>
                <w:lang w:eastAsia="en-US"/>
              </w:rPr>
            </w:pPr>
            <w:r w:rsidRPr="00D25E1F">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8494E3" w14:textId="77777777" w:rsidR="00110352" w:rsidRPr="00D25E1F" w:rsidRDefault="00110352" w:rsidP="00084551">
            <w:pPr>
              <w:pStyle w:val="Text"/>
              <w:keepLines w:val="0"/>
              <w:spacing w:after="0"/>
              <w:jc w:val="right"/>
              <w:rPr>
                <w:sz w:val="18"/>
                <w:szCs w:val="18"/>
                <w:lang w:eastAsia="en-US"/>
              </w:rPr>
            </w:pPr>
            <w:r w:rsidRPr="00D25E1F">
              <w:rPr>
                <w:sz w:val="18"/>
                <w:szCs w:val="18"/>
              </w:rPr>
              <w:t>$120.00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508994" w14:textId="77777777" w:rsidR="00110352" w:rsidRPr="00D25E1F" w:rsidRDefault="00110352" w:rsidP="00084551">
            <w:pPr>
              <w:pStyle w:val="Text"/>
              <w:keepLines w:val="0"/>
              <w:spacing w:after="0"/>
              <w:jc w:val="right"/>
              <w:rPr>
                <w:sz w:val="18"/>
                <w:szCs w:val="18"/>
                <w:lang w:eastAsia="en-US"/>
              </w:rPr>
            </w:pPr>
            <w:r w:rsidRPr="00D25E1F">
              <w:rPr>
                <w:sz w:val="18"/>
                <w:szCs w:val="18"/>
              </w:rPr>
              <w:t>$122.00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BAC6B0" w14:textId="77777777" w:rsidR="00110352" w:rsidRPr="00D25E1F" w:rsidRDefault="00110352" w:rsidP="00084551">
            <w:pPr>
              <w:pStyle w:val="Text"/>
              <w:keepLines w:val="0"/>
              <w:spacing w:after="0"/>
              <w:jc w:val="right"/>
              <w:rPr>
                <w:sz w:val="18"/>
                <w:szCs w:val="18"/>
                <w:lang w:eastAsia="en-US"/>
              </w:rPr>
            </w:pPr>
            <w:r w:rsidRPr="00D25E1F">
              <w:rPr>
                <w:sz w:val="18"/>
                <w:szCs w:val="18"/>
              </w:rPr>
              <w:t>$2.00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651233" w14:textId="77777777" w:rsidR="00110352" w:rsidRPr="00D25E1F" w:rsidRDefault="00110352" w:rsidP="00084551">
            <w:pPr>
              <w:pStyle w:val="Text"/>
              <w:keepLines w:val="0"/>
              <w:spacing w:after="0"/>
              <w:jc w:val="right"/>
              <w:rPr>
                <w:sz w:val="18"/>
                <w:szCs w:val="18"/>
                <w:lang w:eastAsia="en-US"/>
              </w:rPr>
            </w:pPr>
            <w:r w:rsidRPr="00D25E1F">
              <w:rPr>
                <w:sz w:val="18"/>
                <w:szCs w:val="18"/>
              </w:rPr>
              <w:t>1.67%</w:t>
            </w:r>
          </w:p>
        </w:tc>
      </w:tr>
      <w:tr w:rsidR="00110352" w14:paraId="5A48B74B"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E0929C" w14:textId="77777777" w:rsidR="00110352" w:rsidRPr="00D25E1F" w:rsidRDefault="00110352" w:rsidP="00084551">
            <w:pPr>
              <w:pStyle w:val="Text"/>
              <w:keepLines w:val="0"/>
              <w:spacing w:after="0"/>
              <w:jc w:val="left"/>
              <w:rPr>
                <w:sz w:val="18"/>
                <w:szCs w:val="18"/>
                <w:lang w:eastAsia="en-US"/>
              </w:rPr>
            </w:pPr>
            <w:r w:rsidRPr="00D25E1F">
              <w:rPr>
                <w:sz w:val="18"/>
                <w:szCs w:val="18"/>
              </w:rPr>
              <w:t>Dangerous Dog that has undergone Protective Training</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654016" w14:textId="77777777" w:rsidR="00110352" w:rsidRPr="00D25E1F" w:rsidRDefault="00110352" w:rsidP="00084551">
            <w:pPr>
              <w:pStyle w:val="Text"/>
              <w:keepLines w:val="0"/>
              <w:spacing w:after="0"/>
              <w:jc w:val="center"/>
              <w:rPr>
                <w:sz w:val="18"/>
                <w:szCs w:val="18"/>
                <w:lang w:eastAsia="en-US"/>
              </w:rPr>
            </w:pPr>
            <w:r w:rsidRPr="00D25E1F">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588EE4" w14:textId="77777777" w:rsidR="00110352" w:rsidRPr="00D25E1F" w:rsidRDefault="00110352" w:rsidP="00084551">
            <w:pPr>
              <w:pStyle w:val="Text"/>
              <w:keepLines w:val="0"/>
              <w:spacing w:after="0"/>
              <w:jc w:val="center"/>
              <w:rPr>
                <w:sz w:val="18"/>
                <w:szCs w:val="18"/>
                <w:lang w:eastAsia="en-US"/>
              </w:rPr>
            </w:pPr>
            <w:r w:rsidRPr="00D25E1F">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6EA741" w14:textId="77777777" w:rsidR="00110352" w:rsidRPr="00D25E1F" w:rsidRDefault="00110352" w:rsidP="00084551">
            <w:pPr>
              <w:pStyle w:val="Text"/>
              <w:keepLines w:val="0"/>
              <w:spacing w:after="0"/>
              <w:jc w:val="right"/>
              <w:rPr>
                <w:sz w:val="18"/>
                <w:szCs w:val="18"/>
                <w:lang w:eastAsia="en-US"/>
              </w:rPr>
            </w:pPr>
            <w:r w:rsidRPr="00D25E1F">
              <w:rPr>
                <w:sz w:val="18"/>
                <w:szCs w:val="18"/>
              </w:rPr>
              <w:t>$120.00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7134E11" w14:textId="77777777" w:rsidR="00110352" w:rsidRPr="00D25E1F" w:rsidRDefault="00110352" w:rsidP="00084551">
            <w:pPr>
              <w:pStyle w:val="Text"/>
              <w:keepLines w:val="0"/>
              <w:spacing w:after="0"/>
              <w:jc w:val="right"/>
              <w:rPr>
                <w:sz w:val="18"/>
                <w:szCs w:val="18"/>
                <w:lang w:eastAsia="en-US"/>
              </w:rPr>
            </w:pPr>
            <w:r w:rsidRPr="00D25E1F">
              <w:rPr>
                <w:sz w:val="18"/>
                <w:szCs w:val="18"/>
              </w:rPr>
              <w:t>$122.00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A6B9C5" w14:textId="77777777" w:rsidR="00110352" w:rsidRPr="00D25E1F" w:rsidRDefault="00110352" w:rsidP="00084551">
            <w:pPr>
              <w:pStyle w:val="Text"/>
              <w:keepLines w:val="0"/>
              <w:spacing w:after="0"/>
              <w:jc w:val="right"/>
              <w:rPr>
                <w:sz w:val="18"/>
                <w:szCs w:val="18"/>
                <w:lang w:eastAsia="en-US"/>
              </w:rPr>
            </w:pPr>
            <w:r w:rsidRPr="00D25E1F">
              <w:rPr>
                <w:sz w:val="18"/>
                <w:szCs w:val="18"/>
              </w:rPr>
              <w:t>$2.00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317B01" w14:textId="77777777" w:rsidR="00110352" w:rsidRPr="00D25E1F" w:rsidRDefault="00110352" w:rsidP="00084551">
            <w:pPr>
              <w:pStyle w:val="Text"/>
              <w:keepLines w:val="0"/>
              <w:spacing w:after="0"/>
              <w:jc w:val="right"/>
              <w:rPr>
                <w:sz w:val="18"/>
                <w:szCs w:val="18"/>
                <w:lang w:eastAsia="en-US"/>
              </w:rPr>
            </w:pPr>
            <w:r w:rsidRPr="00D25E1F">
              <w:rPr>
                <w:sz w:val="18"/>
                <w:szCs w:val="18"/>
              </w:rPr>
              <w:t>1.67%</w:t>
            </w:r>
          </w:p>
        </w:tc>
      </w:tr>
      <w:tr w:rsidR="00B34FEC" w:rsidRPr="00110352" w14:paraId="608FD2FF" w14:textId="77777777" w:rsidTr="001824FE">
        <w:trPr>
          <w:cantSplit/>
        </w:trPr>
        <w:tc>
          <w:tcPr>
            <w:tcW w:w="14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FFFEF3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88946C2"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2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56C4D6D"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6E33D5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56B51E47"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7D57644E"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1CAFEE5D"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4581A2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62F06F75"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3CF0D02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D6ED45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FD4FBD4"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48CDAEFC"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15BED184"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13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47871D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2BB5455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6431DF76"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6856AF4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F71F15" w14:paraId="7EABFF2C" w14:textId="77777777" w:rsidTr="00E43C29">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078A058" w14:textId="77777777" w:rsidR="00F71F15" w:rsidRPr="00110352" w:rsidRDefault="00F71F15" w:rsidP="00E43C29">
            <w:pPr>
              <w:pStyle w:val="Text"/>
              <w:keepLines w:val="0"/>
              <w:spacing w:after="0"/>
              <w:jc w:val="left"/>
              <w:rPr>
                <w:b/>
                <w:color w:val="004C80" w:themeColor="accent3" w:themeShade="BF"/>
                <w:sz w:val="18"/>
                <w:szCs w:val="18"/>
                <w:lang w:eastAsia="en-US"/>
              </w:rPr>
            </w:pPr>
            <w:r w:rsidRPr="00110352">
              <w:rPr>
                <w:b/>
                <w:color w:val="004C80" w:themeColor="accent3" w:themeShade="BF"/>
                <w:sz w:val="18"/>
                <w:szCs w:val="18"/>
                <w:lang w:eastAsia="en-US"/>
              </w:rPr>
              <w:t xml:space="preserve">Dog registration - reduced fees </w:t>
            </w:r>
          </w:p>
        </w:tc>
      </w:tr>
      <w:tr w:rsidR="00F71F15" w14:paraId="186AA653"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AB9F01" w14:textId="77777777" w:rsidR="00F71F15" w:rsidRPr="00734DD8" w:rsidRDefault="00F71F15" w:rsidP="00E43C29">
            <w:pPr>
              <w:pStyle w:val="Text"/>
              <w:keepLines w:val="0"/>
              <w:spacing w:after="0"/>
              <w:jc w:val="left"/>
              <w:rPr>
                <w:sz w:val="18"/>
                <w:szCs w:val="18"/>
                <w:lang w:eastAsia="en-US"/>
              </w:rPr>
            </w:pPr>
            <w:r w:rsidRPr="00734DD8">
              <w:rPr>
                <w:sz w:val="18"/>
                <w:szCs w:val="18"/>
              </w:rPr>
              <w:t>Desexed Dog</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FFAF31" w14:textId="77777777" w:rsidR="00F71F15" w:rsidRPr="00734DD8" w:rsidRDefault="00F71F15" w:rsidP="00E43C29">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F0F618" w14:textId="77777777" w:rsidR="00F71F15" w:rsidRPr="00734DD8" w:rsidRDefault="00F71F15" w:rsidP="00E43C29">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1DC3F9" w14:textId="77777777" w:rsidR="00F71F15" w:rsidRPr="00734DD8" w:rsidRDefault="00F71F15" w:rsidP="00E43C29">
            <w:pPr>
              <w:pStyle w:val="Text"/>
              <w:keepLines w:val="0"/>
              <w:spacing w:after="0"/>
              <w:jc w:val="right"/>
              <w:rPr>
                <w:sz w:val="18"/>
                <w:szCs w:val="18"/>
                <w:lang w:eastAsia="en-US"/>
              </w:rPr>
            </w:pPr>
            <w:r w:rsidRPr="00734DD8">
              <w:rPr>
                <w:sz w:val="18"/>
                <w:szCs w:val="18"/>
              </w:rPr>
              <w:t>$40.00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5F3E558" w14:textId="77777777" w:rsidR="00F71F15" w:rsidRPr="00734DD8" w:rsidRDefault="00F71F15" w:rsidP="00E43C29">
            <w:pPr>
              <w:pStyle w:val="Text"/>
              <w:keepLines w:val="0"/>
              <w:spacing w:after="0"/>
              <w:jc w:val="right"/>
              <w:rPr>
                <w:sz w:val="18"/>
                <w:szCs w:val="18"/>
                <w:lang w:eastAsia="en-US"/>
              </w:rPr>
            </w:pPr>
            <w:r w:rsidRPr="00734DD8">
              <w:rPr>
                <w:sz w:val="18"/>
                <w:szCs w:val="18"/>
              </w:rPr>
              <w:t>$40.50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B26286" w14:textId="77777777" w:rsidR="00F71F15" w:rsidRPr="00734DD8" w:rsidRDefault="00F71F15" w:rsidP="00E43C29">
            <w:pPr>
              <w:pStyle w:val="Text"/>
              <w:keepLines w:val="0"/>
              <w:spacing w:after="0"/>
              <w:jc w:val="right"/>
              <w:rPr>
                <w:sz w:val="18"/>
                <w:szCs w:val="18"/>
                <w:lang w:eastAsia="en-US"/>
              </w:rPr>
            </w:pPr>
            <w:r w:rsidRPr="00734DD8">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7A6467" w14:textId="77777777" w:rsidR="00F71F15" w:rsidRPr="00734DD8" w:rsidRDefault="00F71F15" w:rsidP="00E43C29">
            <w:pPr>
              <w:pStyle w:val="Text"/>
              <w:keepLines w:val="0"/>
              <w:spacing w:after="0"/>
              <w:jc w:val="right"/>
              <w:rPr>
                <w:sz w:val="18"/>
                <w:szCs w:val="18"/>
                <w:lang w:eastAsia="en-US"/>
              </w:rPr>
            </w:pPr>
            <w:r w:rsidRPr="00734DD8">
              <w:rPr>
                <w:sz w:val="18"/>
                <w:szCs w:val="18"/>
              </w:rPr>
              <w:t>1.25%</w:t>
            </w:r>
          </w:p>
        </w:tc>
      </w:tr>
      <w:tr w:rsidR="007A6CA0" w14:paraId="57D0A513"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45D77A" w14:textId="3BFFC1F7" w:rsidR="007A6CA0" w:rsidRPr="00734DD8" w:rsidRDefault="007A6CA0">
            <w:pPr>
              <w:pStyle w:val="Text"/>
              <w:keepLines w:val="0"/>
              <w:spacing w:after="0"/>
              <w:jc w:val="left"/>
              <w:rPr>
                <w:sz w:val="18"/>
                <w:szCs w:val="18"/>
                <w:lang w:eastAsia="en-US"/>
              </w:rPr>
            </w:pPr>
            <w:r w:rsidRPr="00734DD8">
              <w:rPr>
                <w:sz w:val="18"/>
                <w:szCs w:val="18"/>
              </w:rPr>
              <w:t>Dog over 10 years old</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6827BB" w14:textId="4BA7CF42"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C9048E" w14:textId="0FF71DBF"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C08A56" w14:textId="36DA09D2" w:rsidR="007A6CA0" w:rsidRPr="00734DD8" w:rsidRDefault="00734DD8">
            <w:pPr>
              <w:pStyle w:val="Text"/>
              <w:keepLines w:val="0"/>
              <w:spacing w:after="0"/>
              <w:jc w:val="right"/>
              <w:rPr>
                <w:sz w:val="18"/>
                <w:szCs w:val="18"/>
                <w:lang w:eastAsia="en-US"/>
              </w:rPr>
            </w:pPr>
            <w:r w:rsidRPr="00734DD8">
              <w:rPr>
                <w:sz w:val="18"/>
                <w:szCs w:val="18"/>
              </w:rPr>
              <w:t>$40</w:t>
            </w:r>
            <w:r w:rsidR="007A6CA0" w:rsidRPr="00734DD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87DB69" w14:textId="4F3EDDE2"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40.</w:t>
            </w:r>
            <w:r w:rsidRPr="00734DD8">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F920A4" w14:textId="70D1D875" w:rsidR="007A6CA0" w:rsidRPr="00734DD8" w:rsidRDefault="00734DD8">
            <w:pPr>
              <w:pStyle w:val="Text"/>
              <w:keepLines w:val="0"/>
              <w:spacing w:after="0"/>
              <w:jc w:val="right"/>
              <w:rPr>
                <w:sz w:val="18"/>
                <w:szCs w:val="18"/>
                <w:lang w:eastAsia="en-US"/>
              </w:rPr>
            </w:pPr>
            <w:r w:rsidRPr="00734DD8">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65F0B8" w14:textId="2722AC12" w:rsidR="007A6CA0" w:rsidRPr="00734DD8" w:rsidRDefault="00734DD8">
            <w:pPr>
              <w:pStyle w:val="Text"/>
              <w:keepLines w:val="0"/>
              <w:spacing w:after="0"/>
              <w:jc w:val="right"/>
              <w:rPr>
                <w:sz w:val="18"/>
                <w:szCs w:val="18"/>
                <w:lang w:eastAsia="en-US"/>
              </w:rPr>
            </w:pPr>
            <w:r w:rsidRPr="00734DD8">
              <w:rPr>
                <w:sz w:val="18"/>
                <w:szCs w:val="18"/>
              </w:rPr>
              <w:t>1.25%</w:t>
            </w:r>
          </w:p>
        </w:tc>
      </w:tr>
      <w:tr w:rsidR="007A6CA0" w14:paraId="490F1C77"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59A8D5" w14:textId="63C7398A" w:rsidR="007A6CA0" w:rsidRPr="00734DD8" w:rsidRDefault="00734DD8">
            <w:pPr>
              <w:pStyle w:val="Text"/>
              <w:keepLines w:val="0"/>
              <w:spacing w:after="0"/>
              <w:jc w:val="left"/>
              <w:rPr>
                <w:sz w:val="18"/>
                <w:szCs w:val="18"/>
                <w:lang w:eastAsia="en-US"/>
              </w:rPr>
            </w:pPr>
            <w:r w:rsidRPr="00734DD8">
              <w:rPr>
                <w:sz w:val="18"/>
                <w:szCs w:val="18"/>
              </w:rPr>
              <w:t>Farm Working Dog</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AEF8E6" w14:textId="687439E1"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8F83C5" w14:textId="4053461F"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BEEBD6" w14:textId="413E7A22" w:rsidR="007A6CA0" w:rsidRPr="00734DD8" w:rsidRDefault="00734DD8">
            <w:pPr>
              <w:pStyle w:val="Text"/>
              <w:keepLines w:val="0"/>
              <w:spacing w:after="0"/>
              <w:jc w:val="right"/>
              <w:rPr>
                <w:sz w:val="18"/>
                <w:szCs w:val="18"/>
                <w:lang w:eastAsia="en-US"/>
              </w:rPr>
            </w:pPr>
            <w:r w:rsidRPr="00734DD8">
              <w:rPr>
                <w:sz w:val="18"/>
                <w:szCs w:val="18"/>
              </w:rPr>
              <w:t>$40</w:t>
            </w:r>
            <w:r w:rsidR="007A6CA0" w:rsidRPr="00734DD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A6A77B0" w14:textId="79126F93"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40.</w:t>
            </w:r>
            <w:r w:rsidRPr="00734DD8">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7E7A06" w14:textId="267BFC3F" w:rsidR="007A6CA0" w:rsidRPr="00734DD8" w:rsidRDefault="00734DD8">
            <w:pPr>
              <w:pStyle w:val="Text"/>
              <w:keepLines w:val="0"/>
              <w:spacing w:after="0"/>
              <w:jc w:val="right"/>
              <w:rPr>
                <w:sz w:val="18"/>
                <w:szCs w:val="18"/>
                <w:lang w:eastAsia="en-US"/>
              </w:rPr>
            </w:pPr>
            <w:r w:rsidRPr="00734DD8">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1BFEEA" w14:textId="03B6E55C" w:rsidR="007A6CA0" w:rsidRPr="00734DD8" w:rsidRDefault="00734DD8">
            <w:pPr>
              <w:pStyle w:val="Text"/>
              <w:keepLines w:val="0"/>
              <w:spacing w:after="0"/>
              <w:jc w:val="right"/>
              <w:rPr>
                <w:sz w:val="18"/>
                <w:szCs w:val="18"/>
                <w:lang w:eastAsia="en-US"/>
              </w:rPr>
            </w:pPr>
            <w:r w:rsidRPr="00734DD8">
              <w:rPr>
                <w:sz w:val="18"/>
                <w:szCs w:val="18"/>
              </w:rPr>
              <w:t>1.25%</w:t>
            </w:r>
          </w:p>
        </w:tc>
      </w:tr>
      <w:tr w:rsidR="007A6CA0" w14:paraId="118C6BE4"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C3E9AE" w14:textId="30F20A6F" w:rsidR="007A6CA0" w:rsidRPr="00734DD8" w:rsidRDefault="007A6CA0">
            <w:pPr>
              <w:pStyle w:val="Text"/>
              <w:keepLines w:val="0"/>
              <w:spacing w:after="0"/>
              <w:jc w:val="left"/>
              <w:rPr>
                <w:sz w:val="18"/>
                <w:szCs w:val="18"/>
                <w:lang w:eastAsia="en-US"/>
              </w:rPr>
            </w:pPr>
            <w:r w:rsidRPr="00734DD8">
              <w:rPr>
                <w:sz w:val="18"/>
                <w:szCs w:val="18"/>
              </w:rPr>
              <w:t xml:space="preserve">Breeding </w:t>
            </w:r>
            <w:r w:rsidR="00734DD8" w:rsidRPr="00734DD8">
              <w:rPr>
                <w:sz w:val="18"/>
                <w:szCs w:val="18"/>
              </w:rPr>
              <w:t>Dog</w:t>
            </w:r>
            <w:r w:rsidRPr="00734DD8">
              <w:rPr>
                <w:sz w:val="18"/>
                <w:szCs w:val="18"/>
              </w:rPr>
              <w:t xml:space="preserve"> associated with a registered DAB</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E899FD" w14:textId="6624F666"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6880B0" w14:textId="2C5AF1B9"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1DAA7E" w14:textId="4029B520" w:rsidR="007A6CA0" w:rsidRPr="00734DD8" w:rsidRDefault="00734DD8">
            <w:pPr>
              <w:pStyle w:val="Text"/>
              <w:keepLines w:val="0"/>
              <w:spacing w:after="0"/>
              <w:jc w:val="right"/>
              <w:rPr>
                <w:sz w:val="18"/>
                <w:szCs w:val="18"/>
                <w:lang w:eastAsia="en-US"/>
              </w:rPr>
            </w:pPr>
            <w:r w:rsidRPr="00734DD8">
              <w:rPr>
                <w:sz w:val="18"/>
                <w:szCs w:val="18"/>
              </w:rPr>
              <w:t>$40</w:t>
            </w:r>
            <w:r w:rsidR="007A6CA0" w:rsidRPr="00734DD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822735A" w14:textId="43F5C575"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40.</w:t>
            </w:r>
            <w:r w:rsidRPr="00734DD8">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AFF36D" w14:textId="3F9719F8" w:rsidR="007A6CA0" w:rsidRPr="00734DD8" w:rsidRDefault="00734DD8">
            <w:pPr>
              <w:pStyle w:val="Text"/>
              <w:keepLines w:val="0"/>
              <w:spacing w:after="0"/>
              <w:jc w:val="right"/>
              <w:rPr>
                <w:sz w:val="18"/>
                <w:szCs w:val="18"/>
                <w:lang w:eastAsia="en-US"/>
              </w:rPr>
            </w:pPr>
            <w:r w:rsidRPr="00734DD8">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1A6B1F" w14:textId="0D18C127" w:rsidR="007A6CA0" w:rsidRPr="00734DD8" w:rsidRDefault="00734DD8">
            <w:pPr>
              <w:pStyle w:val="Text"/>
              <w:keepLines w:val="0"/>
              <w:spacing w:after="0"/>
              <w:jc w:val="right"/>
              <w:rPr>
                <w:sz w:val="18"/>
                <w:szCs w:val="18"/>
                <w:lang w:eastAsia="en-US"/>
              </w:rPr>
            </w:pPr>
            <w:r w:rsidRPr="00734DD8">
              <w:rPr>
                <w:sz w:val="18"/>
                <w:szCs w:val="18"/>
              </w:rPr>
              <w:t>1.25%</w:t>
            </w:r>
          </w:p>
        </w:tc>
      </w:tr>
      <w:tr w:rsidR="007A6CA0" w14:paraId="7FDD2463"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13C565" w14:textId="3F0ED803" w:rsidR="007A6CA0" w:rsidRPr="00734DD8" w:rsidRDefault="007A6CA0">
            <w:pPr>
              <w:pStyle w:val="Text"/>
              <w:keepLines w:val="0"/>
              <w:spacing w:after="0"/>
              <w:jc w:val="left"/>
              <w:rPr>
                <w:sz w:val="18"/>
                <w:szCs w:val="18"/>
                <w:lang w:eastAsia="en-US"/>
              </w:rPr>
            </w:pPr>
            <w:r w:rsidRPr="00734DD8">
              <w:rPr>
                <w:sz w:val="18"/>
                <w:szCs w:val="18"/>
              </w:rPr>
              <w:t xml:space="preserve">Obedience </w:t>
            </w:r>
            <w:r w:rsidR="00734DD8" w:rsidRPr="00734DD8">
              <w:rPr>
                <w:sz w:val="18"/>
                <w:szCs w:val="18"/>
              </w:rPr>
              <w:t>Trained Dog</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889D0B" w14:textId="065BC7EF"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FD714E" w14:textId="66E05EF0"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F0B405" w14:textId="4B61F68E" w:rsidR="007A6CA0" w:rsidRPr="00734DD8" w:rsidRDefault="00734DD8">
            <w:pPr>
              <w:pStyle w:val="Text"/>
              <w:keepLines w:val="0"/>
              <w:spacing w:after="0"/>
              <w:jc w:val="right"/>
              <w:rPr>
                <w:sz w:val="18"/>
                <w:szCs w:val="18"/>
                <w:lang w:eastAsia="en-US"/>
              </w:rPr>
            </w:pPr>
            <w:r w:rsidRPr="00734DD8">
              <w:rPr>
                <w:sz w:val="18"/>
                <w:szCs w:val="18"/>
              </w:rPr>
              <w:t>$40</w:t>
            </w:r>
            <w:r w:rsidR="007A6CA0" w:rsidRPr="00734DD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37193A" w14:textId="15167D15"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40.</w:t>
            </w:r>
            <w:r w:rsidRPr="00734DD8">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CFB830" w14:textId="3627D56A" w:rsidR="007A6CA0" w:rsidRPr="00734DD8" w:rsidRDefault="00734DD8">
            <w:pPr>
              <w:pStyle w:val="Text"/>
              <w:keepLines w:val="0"/>
              <w:spacing w:after="0"/>
              <w:jc w:val="right"/>
              <w:rPr>
                <w:sz w:val="18"/>
                <w:szCs w:val="18"/>
                <w:lang w:eastAsia="en-US"/>
              </w:rPr>
            </w:pPr>
            <w:r w:rsidRPr="00734DD8">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D9D56A" w14:textId="0CC6A160" w:rsidR="007A6CA0" w:rsidRPr="00734DD8" w:rsidRDefault="00734DD8">
            <w:pPr>
              <w:pStyle w:val="Text"/>
              <w:keepLines w:val="0"/>
              <w:spacing w:after="0"/>
              <w:jc w:val="right"/>
              <w:rPr>
                <w:sz w:val="18"/>
                <w:szCs w:val="18"/>
                <w:lang w:eastAsia="en-US"/>
              </w:rPr>
            </w:pPr>
            <w:r w:rsidRPr="00734DD8">
              <w:rPr>
                <w:sz w:val="18"/>
                <w:szCs w:val="18"/>
              </w:rPr>
              <w:t>1.25%</w:t>
            </w:r>
          </w:p>
        </w:tc>
      </w:tr>
      <w:tr w:rsidR="007A6CA0" w14:paraId="55EAB264"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C9E4D8" w14:textId="45F82A81" w:rsidR="007A6CA0" w:rsidRPr="00734DD8" w:rsidRDefault="007A6CA0">
            <w:pPr>
              <w:pStyle w:val="Text"/>
              <w:keepLines w:val="0"/>
              <w:spacing w:after="0"/>
              <w:ind w:right="-60"/>
              <w:jc w:val="left"/>
              <w:rPr>
                <w:sz w:val="18"/>
                <w:szCs w:val="18"/>
                <w:lang w:eastAsia="en-US"/>
              </w:rPr>
            </w:pPr>
            <w:r w:rsidRPr="00734DD8">
              <w:rPr>
                <w:sz w:val="18"/>
                <w:szCs w:val="18"/>
              </w:rPr>
              <w:t>Dog and owner registered with the same applicable organisation</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5D2E7A" w14:textId="3953BD64"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CCC966" w14:textId="6DC96B77"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57280C" w14:textId="40F6C768" w:rsidR="007A6CA0" w:rsidRPr="00734DD8" w:rsidRDefault="00734DD8">
            <w:pPr>
              <w:pStyle w:val="Text"/>
              <w:keepLines w:val="0"/>
              <w:spacing w:after="0"/>
              <w:jc w:val="right"/>
              <w:rPr>
                <w:sz w:val="18"/>
                <w:szCs w:val="18"/>
                <w:lang w:eastAsia="en-US"/>
              </w:rPr>
            </w:pPr>
            <w:r w:rsidRPr="00734DD8">
              <w:rPr>
                <w:sz w:val="18"/>
                <w:szCs w:val="18"/>
              </w:rPr>
              <w:t>$40</w:t>
            </w:r>
            <w:r w:rsidR="007A6CA0" w:rsidRPr="00734DD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FA80D9B" w14:textId="55AC3972"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40.</w:t>
            </w:r>
            <w:r w:rsidRPr="00734DD8">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1EC475" w14:textId="591FB360" w:rsidR="007A6CA0" w:rsidRPr="00734DD8" w:rsidRDefault="00734DD8">
            <w:pPr>
              <w:pStyle w:val="Text"/>
              <w:keepLines w:val="0"/>
              <w:spacing w:after="0"/>
              <w:jc w:val="right"/>
              <w:rPr>
                <w:sz w:val="18"/>
                <w:szCs w:val="18"/>
                <w:lang w:eastAsia="en-US"/>
              </w:rPr>
            </w:pPr>
            <w:r w:rsidRPr="00734DD8">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638B7B" w14:textId="7174C1CF" w:rsidR="007A6CA0" w:rsidRPr="00734DD8" w:rsidRDefault="00734DD8">
            <w:pPr>
              <w:pStyle w:val="Text"/>
              <w:keepLines w:val="0"/>
              <w:spacing w:after="0"/>
              <w:jc w:val="right"/>
              <w:rPr>
                <w:sz w:val="18"/>
                <w:szCs w:val="18"/>
                <w:lang w:eastAsia="en-US"/>
              </w:rPr>
            </w:pPr>
            <w:r w:rsidRPr="00734DD8">
              <w:rPr>
                <w:sz w:val="18"/>
                <w:szCs w:val="18"/>
              </w:rPr>
              <w:t>1.25%</w:t>
            </w:r>
          </w:p>
        </w:tc>
      </w:tr>
      <w:tr w:rsidR="007A6CA0" w14:paraId="504C2CB6"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CA95D3" w14:textId="4537E6D3" w:rsidR="007A6CA0" w:rsidRPr="00734DD8" w:rsidRDefault="007A6CA0">
            <w:pPr>
              <w:pStyle w:val="Text"/>
              <w:keepLines w:val="0"/>
              <w:spacing w:after="0"/>
              <w:jc w:val="left"/>
              <w:rPr>
                <w:sz w:val="18"/>
                <w:szCs w:val="18"/>
                <w:lang w:eastAsia="en-US"/>
              </w:rPr>
            </w:pPr>
            <w:r w:rsidRPr="00734DD8">
              <w:rPr>
                <w:sz w:val="18"/>
                <w:szCs w:val="18"/>
              </w:rPr>
              <w:t>Hound registered with the GMA that is microchipped</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E27DEB" w14:textId="49369F10"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05780A" w14:textId="20F10DA1"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DADF0A" w14:textId="7983A613" w:rsidR="007A6CA0" w:rsidRPr="00734DD8" w:rsidRDefault="00734DD8">
            <w:pPr>
              <w:pStyle w:val="Text"/>
              <w:keepLines w:val="0"/>
              <w:spacing w:after="0"/>
              <w:jc w:val="right"/>
              <w:rPr>
                <w:sz w:val="18"/>
                <w:szCs w:val="18"/>
                <w:lang w:eastAsia="en-US"/>
              </w:rPr>
            </w:pPr>
            <w:r w:rsidRPr="00734DD8">
              <w:rPr>
                <w:sz w:val="18"/>
                <w:szCs w:val="18"/>
              </w:rPr>
              <w:t>$40</w:t>
            </w:r>
            <w:r w:rsidR="007A6CA0" w:rsidRPr="00734DD8">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4AB6072" w14:textId="3DF6E85A"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40.</w:t>
            </w:r>
            <w:r w:rsidRPr="00734DD8">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9FB8C7" w14:textId="63EB6754" w:rsidR="007A6CA0" w:rsidRPr="00734DD8" w:rsidRDefault="00734DD8">
            <w:pPr>
              <w:pStyle w:val="Text"/>
              <w:keepLines w:val="0"/>
              <w:spacing w:after="0"/>
              <w:jc w:val="right"/>
              <w:rPr>
                <w:sz w:val="18"/>
                <w:szCs w:val="18"/>
                <w:lang w:eastAsia="en-US"/>
              </w:rPr>
            </w:pPr>
            <w:r w:rsidRPr="00734DD8">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806915" w14:textId="54F33FE8" w:rsidR="007A6CA0" w:rsidRPr="00734DD8" w:rsidRDefault="00734DD8">
            <w:pPr>
              <w:pStyle w:val="Text"/>
              <w:keepLines w:val="0"/>
              <w:spacing w:after="0"/>
              <w:jc w:val="right"/>
              <w:rPr>
                <w:sz w:val="18"/>
                <w:szCs w:val="18"/>
                <w:lang w:eastAsia="en-US"/>
              </w:rPr>
            </w:pPr>
            <w:r w:rsidRPr="00734DD8">
              <w:rPr>
                <w:sz w:val="18"/>
                <w:szCs w:val="18"/>
              </w:rPr>
              <w:t>1.25%</w:t>
            </w:r>
          </w:p>
        </w:tc>
      </w:tr>
      <w:tr w:rsidR="007A6CA0" w14:paraId="5DA201DB"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5C130B" w14:textId="57A7648B" w:rsidR="007A6CA0" w:rsidRPr="00734DD8" w:rsidRDefault="00734DD8">
            <w:pPr>
              <w:pStyle w:val="Text"/>
              <w:keepLines w:val="0"/>
              <w:spacing w:after="0"/>
              <w:jc w:val="left"/>
              <w:rPr>
                <w:sz w:val="18"/>
                <w:szCs w:val="18"/>
                <w:lang w:eastAsia="en-US"/>
              </w:rPr>
            </w:pPr>
            <w:r w:rsidRPr="00734DD8">
              <w:rPr>
                <w:sz w:val="18"/>
                <w:szCs w:val="18"/>
              </w:rPr>
              <w:t>Dog Registration - Reduced Fees - Pensioner Concession</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534712" w14:textId="7A994155"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DA283F" w14:textId="2A1C5CB9"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46E742" w14:textId="1F1C8B95"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19.00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C2297E1" w14:textId="60D5841F"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19.00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2988D3" w14:textId="3429E6E5"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0.00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72EAAF" w14:textId="79F8718F" w:rsidR="007A6CA0" w:rsidRPr="00734DD8" w:rsidRDefault="007A6CA0">
            <w:pPr>
              <w:pStyle w:val="Text"/>
              <w:keepLines w:val="0"/>
              <w:spacing w:after="0"/>
              <w:jc w:val="right"/>
              <w:rPr>
                <w:sz w:val="18"/>
                <w:szCs w:val="18"/>
                <w:lang w:eastAsia="en-US"/>
              </w:rPr>
            </w:pPr>
            <w:r w:rsidRPr="00734DD8">
              <w:rPr>
                <w:sz w:val="18"/>
                <w:szCs w:val="18"/>
              </w:rPr>
              <w:t>0.00</w:t>
            </w:r>
            <w:r w:rsidR="00734DD8" w:rsidRPr="00734DD8">
              <w:rPr>
                <w:sz w:val="18"/>
                <w:szCs w:val="18"/>
              </w:rPr>
              <w:t>%</w:t>
            </w:r>
          </w:p>
        </w:tc>
      </w:tr>
      <w:tr w:rsidR="007A6CA0" w14:paraId="2232A9A4" w14:textId="77777777" w:rsidTr="007A6CA0">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B2E16EF" w14:textId="77777777" w:rsidR="007A6CA0" w:rsidRPr="00110352" w:rsidRDefault="007A6CA0">
            <w:pPr>
              <w:pStyle w:val="Text"/>
              <w:keepLines w:val="0"/>
              <w:spacing w:after="0"/>
              <w:jc w:val="left"/>
              <w:rPr>
                <w:b/>
                <w:color w:val="004C80" w:themeColor="accent3" w:themeShade="BF"/>
                <w:sz w:val="18"/>
                <w:szCs w:val="18"/>
                <w:lang w:eastAsia="en-US"/>
              </w:rPr>
            </w:pPr>
            <w:r w:rsidRPr="00110352">
              <w:rPr>
                <w:b/>
                <w:color w:val="004C80" w:themeColor="accent3" w:themeShade="BF"/>
                <w:sz w:val="18"/>
                <w:szCs w:val="18"/>
                <w:lang w:eastAsia="en-US"/>
              </w:rPr>
              <w:t>Dog registration - legislated discount fees</w:t>
            </w:r>
          </w:p>
        </w:tc>
      </w:tr>
      <w:tr w:rsidR="007A6CA0" w14:paraId="2407F2B6"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A2B1C0" w14:textId="78A0AE66" w:rsidR="007A6CA0" w:rsidRPr="00734DD8" w:rsidRDefault="007A6CA0">
            <w:pPr>
              <w:pStyle w:val="Text"/>
              <w:keepLines w:val="0"/>
              <w:spacing w:after="0"/>
              <w:jc w:val="left"/>
              <w:rPr>
                <w:sz w:val="18"/>
                <w:szCs w:val="18"/>
                <w:lang w:eastAsia="en-US"/>
              </w:rPr>
            </w:pPr>
            <w:r w:rsidRPr="00734DD8">
              <w:rPr>
                <w:sz w:val="18"/>
                <w:szCs w:val="18"/>
              </w:rPr>
              <w:t xml:space="preserve">Dog (not dangerous) in care of VEFC (first 12 months) </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89DCEE" w14:textId="4D4835F3"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ED698F" w14:textId="5673E3F4"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F75749" w14:textId="209F039F"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8.00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4DC582C" w14:textId="25F9135B"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8.00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2F62DC" w14:textId="3F270A42"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0.00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F0415A" w14:textId="2FF30D32" w:rsidR="007A6CA0" w:rsidRPr="00734DD8" w:rsidRDefault="007A6CA0">
            <w:pPr>
              <w:pStyle w:val="Text"/>
              <w:keepLines w:val="0"/>
              <w:spacing w:after="0"/>
              <w:jc w:val="right"/>
              <w:rPr>
                <w:sz w:val="18"/>
                <w:szCs w:val="18"/>
                <w:lang w:eastAsia="en-US"/>
              </w:rPr>
            </w:pPr>
            <w:r w:rsidRPr="00734DD8">
              <w:rPr>
                <w:sz w:val="18"/>
                <w:szCs w:val="18"/>
              </w:rPr>
              <w:t>0.00</w:t>
            </w:r>
            <w:r w:rsidR="00734DD8" w:rsidRPr="00734DD8">
              <w:rPr>
                <w:sz w:val="18"/>
                <w:szCs w:val="18"/>
              </w:rPr>
              <w:t>%</w:t>
            </w:r>
          </w:p>
        </w:tc>
      </w:tr>
      <w:tr w:rsidR="007A6CA0" w14:paraId="059C1E1C"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F701DD" w14:textId="3CDE6857" w:rsidR="007A6CA0" w:rsidRPr="00734DD8" w:rsidRDefault="007A6CA0">
            <w:pPr>
              <w:pStyle w:val="Text"/>
              <w:keepLines w:val="0"/>
              <w:spacing w:after="0"/>
              <w:jc w:val="left"/>
              <w:rPr>
                <w:sz w:val="18"/>
                <w:szCs w:val="18"/>
                <w:lang w:eastAsia="en-US"/>
              </w:rPr>
            </w:pPr>
            <w:r w:rsidRPr="00734DD8">
              <w:rPr>
                <w:sz w:val="18"/>
                <w:szCs w:val="18"/>
              </w:rPr>
              <w:t xml:space="preserve">Guide </w:t>
            </w:r>
            <w:r w:rsidR="00734DD8" w:rsidRPr="00734DD8">
              <w:rPr>
                <w:sz w:val="18"/>
                <w:szCs w:val="18"/>
              </w:rPr>
              <w:t>Dog</w:t>
            </w:r>
            <w:r w:rsidRPr="00734DD8">
              <w:rPr>
                <w:sz w:val="18"/>
                <w:szCs w:val="18"/>
              </w:rPr>
              <w:t xml:space="preserve"> </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0F5BA5" w14:textId="626DD143"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3B930C" w14:textId="26BF1579"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84FF7E" w14:textId="375F797B"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0.00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34A26DE" w14:textId="57BB2C60"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0.00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C1DEEE" w14:textId="676053E1"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0.00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92177E" w14:textId="1C7B54E9" w:rsidR="007A6CA0" w:rsidRPr="00734DD8" w:rsidRDefault="007A6CA0">
            <w:pPr>
              <w:pStyle w:val="Text"/>
              <w:keepLines w:val="0"/>
              <w:spacing w:after="0"/>
              <w:jc w:val="right"/>
              <w:rPr>
                <w:sz w:val="18"/>
                <w:szCs w:val="18"/>
                <w:lang w:eastAsia="en-US"/>
              </w:rPr>
            </w:pPr>
            <w:r w:rsidRPr="00734DD8">
              <w:rPr>
                <w:sz w:val="18"/>
                <w:szCs w:val="18"/>
              </w:rPr>
              <w:t>0.00</w:t>
            </w:r>
            <w:r w:rsidR="00734DD8" w:rsidRPr="00734DD8">
              <w:rPr>
                <w:sz w:val="18"/>
                <w:szCs w:val="18"/>
              </w:rPr>
              <w:t>%</w:t>
            </w:r>
          </w:p>
        </w:tc>
      </w:tr>
      <w:tr w:rsidR="007A6CA0" w14:paraId="68B50CE0"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3BC9C6" w14:textId="2470FC81" w:rsidR="007A6CA0" w:rsidRPr="00734DD8" w:rsidRDefault="00734DD8">
            <w:pPr>
              <w:pStyle w:val="Text"/>
              <w:keepLines w:val="0"/>
              <w:spacing w:after="0"/>
              <w:jc w:val="left"/>
              <w:rPr>
                <w:sz w:val="18"/>
                <w:szCs w:val="18"/>
                <w:lang w:eastAsia="en-US"/>
              </w:rPr>
            </w:pPr>
            <w:r w:rsidRPr="00734DD8">
              <w:rPr>
                <w:sz w:val="18"/>
                <w:szCs w:val="18"/>
              </w:rPr>
              <w:t>Government Authority Working Dog</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B89435" w14:textId="41C59E3E" w:rsidR="007A6CA0" w:rsidRPr="00734DD8" w:rsidRDefault="00734DD8">
            <w:pPr>
              <w:pStyle w:val="Text"/>
              <w:keepLines w:val="0"/>
              <w:spacing w:after="0"/>
              <w:jc w:val="center"/>
              <w:rPr>
                <w:sz w:val="18"/>
                <w:szCs w:val="18"/>
                <w:lang w:eastAsia="en-US"/>
              </w:rPr>
            </w:pPr>
            <w:r w:rsidRPr="00734DD8">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1AA8F2" w14:textId="280A9AEC" w:rsidR="007A6CA0" w:rsidRPr="00734DD8" w:rsidRDefault="00734DD8">
            <w:pPr>
              <w:pStyle w:val="Text"/>
              <w:keepLines w:val="0"/>
              <w:spacing w:after="0"/>
              <w:jc w:val="center"/>
              <w:rPr>
                <w:sz w:val="18"/>
                <w:szCs w:val="18"/>
                <w:lang w:eastAsia="en-US"/>
              </w:rPr>
            </w:pPr>
            <w:r w:rsidRPr="00734DD8">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D010C5" w14:textId="4D4044CC"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0.00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2052FF" w14:textId="44CF98ED"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0.00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1CDD2C" w14:textId="5E1CCEF5" w:rsidR="007A6CA0" w:rsidRPr="00734DD8" w:rsidRDefault="00734DD8">
            <w:pPr>
              <w:pStyle w:val="Text"/>
              <w:keepLines w:val="0"/>
              <w:spacing w:after="0"/>
              <w:jc w:val="right"/>
              <w:rPr>
                <w:sz w:val="18"/>
                <w:szCs w:val="18"/>
                <w:lang w:eastAsia="en-US"/>
              </w:rPr>
            </w:pPr>
            <w:r w:rsidRPr="00734DD8">
              <w:rPr>
                <w:sz w:val="18"/>
                <w:szCs w:val="18"/>
              </w:rPr>
              <w:t>$</w:t>
            </w:r>
            <w:r w:rsidR="007A6CA0" w:rsidRPr="00734DD8">
              <w:rPr>
                <w:sz w:val="18"/>
                <w:szCs w:val="18"/>
              </w:rPr>
              <w:t>0.00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5DC756" w14:textId="35FC9335" w:rsidR="007A6CA0" w:rsidRPr="00734DD8" w:rsidRDefault="007A6CA0">
            <w:pPr>
              <w:pStyle w:val="Text"/>
              <w:keepLines w:val="0"/>
              <w:spacing w:after="0"/>
              <w:jc w:val="right"/>
              <w:rPr>
                <w:sz w:val="18"/>
                <w:szCs w:val="18"/>
                <w:lang w:eastAsia="en-US"/>
              </w:rPr>
            </w:pPr>
            <w:r w:rsidRPr="00734DD8">
              <w:rPr>
                <w:sz w:val="18"/>
                <w:szCs w:val="18"/>
              </w:rPr>
              <w:t>0.00</w:t>
            </w:r>
            <w:r w:rsidR="00734DD8" w:rsidRPr="00734DD8">
              <w:rPr>
                <w:sz w:val="18"/>
                <w:szCs w:val="18"/>
              </w:rPr>
              <w:t>%</w:t>
            </w:r>
          </w:p>
        </w:tc>
      </w:tr>
      <w:tr w:rsidR="007A6CA0" w14:paraId="3534DF5E" w14:textId="77777777" w:rsidTr="007A6CA0">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4BBD707" w14:textId="77777777" w:rsidR="007A6CA0" w:rsidRPr="00110352" w:rsidRDefault="007A6CA0">
            <w:pPr>
              <w:pStyle w:val="Text"/>
              <w:keepLines w:val="0"/>
              <w:spacing w:after="0"/>
              <w:jc w:val="left"/>
              <w:rPr>
                <w:b/>
                <w:color w:val="004C80" w:themeColor="accent3" w:themeShade="BF"/>
                <w:sz w:val="18"/>
                <w:szCs w:val="18"/>
                <w:lang w:eastAsia="en-US"/>
              </w:rPr>
            </w:pPr>
            <w:r w:rsidRPr="00110352">
              <w:rPr>
                <w:b/>
                <w:color w:val="004C80" w:themeColor="accent3" w:themeShade="BF"/>
                <w:sz w:val="18"/>
                <w:szCs w:val="18"/>
                <w:lang w:eastAsia="en-US"/>
              </w:rPr>
              <w:t>Cat registration – maximum fees</w:t>
            </w:r>
          </w:p>
        </w:tc>
      </w:tr>
      <w:tr w:rsidR="007A6CA0" w14:paraId="41E0AACA"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69D8FD" w14:textId="4474D15F" w:rsidR="007A6CA0" w:rsidRPr="002874CB" w:rsidRDefault="002874CB">
            <w:pPr>
              <w:pStyle w:val="Text"/>
              <w:keepLines w:val="0"/>
              <w:spacing w:after="0"/>
              <w:jc w:val="left"/>
              <w:rPr>
                <w:sz w:val="18"/>
                <w:szCs w:val="18"/>
                <w:lang w:eastAsia="en-US"/>
              </w:rPr>
            </w:pPr>
            <w:r w:rsidRPr="002874CB">
              <w:rPr>
                <w:sz w:val="18"/>
                <w:szCs w:val="18"/>
              </w:rPr>
              <w:t>Fertile (Non Desexed) Cat - with Vet Exemption</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B63276" w14:textId="68AFE90B" w:rsidR="007A6CA0" w:rsidRPr="002874CB" w:rsidRDefault="002874CB">
            <w:pPr>
              <w:pStyle w:val="Text"/>
              <w:keepLines w:val="0"/>
              <w:spacing w:after="0"/>
              <w:jc w:val="center"/>
              <w:rPr>
                <w:sz w:val="18"/>
                <w:szCs w:val="18"/>
                <w:lang w:eastAsia="en-US"/>
              </w:rPr>
            </w:pPr>
            <w:r w:rsidRPr="002874CB">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BA9676" w14:textId="011738C5" w:rsidR="007A6CA0" w:rsidRPr="002874CB" w:rsidRDefault="002874CB">
            <w:pPr>
              <w:pStyle w:val="Text"/>
              <w:keepLines w:val="0"/>
              <w:spacing w:after="0"/>
              <w:jc w:val="center"/>
              <w:rPr>
                <w:sz w:val="18"/>
                <w:szCs w:val="18"/>
                <w:lang w:eastAsia="en-US"/>
              </w:rPr>
            </w:pPr>
            <w:r w:rsidRPr="002874CB">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2AEC2F" w14:textId="02B963D7" w:rsidR="007A6CA0" w:rsidRPr="002874CB" w:rsidRDefault="002874CB">
            <w:pPr>
              <w:pStyle w:val="Text"/>
              <w:keepLines w:val="0"/>
              <w:spacing w:after="0"/>
              <w:jc w:val="right"/>
              <w:rPr>
                <w:sz w:val="18"/>
                <w:szCs w:val="18"/>
                <w:lang w:eastAsia="en-US"/>
              </w:rPr>
            </w:pPr>
            <w:r w:rsidRPr="002874CB">
              <w:rPr>
                <w:sz w:val="18"/>
                <w:szCs w:val="18"/>
              </w:rPr>
              <w:t>$106</w:t>
            </w:r>
            <w:r w:rsidR="007A6CA0" w:rsidRPr="002874CB">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B38D34" w14:textId="0504B3E9" w:rsidR="007A6CA0" w:rsidRPr="002874CB" w:rsidRDefault="002874CB">
            <w:pPr>
              <w:pStyle w:val="Text"/>
              <w:keepLines w:val="0"/>
              <w:spacing w:after="0"/>
              <w:jc w:val="right"/>
              <w:rPr>
                <w:sz w:val="18"/>
                <w:szCs w:val="18"/>
                <w:lang w:eastAsia="en-US"/>
              </w:rPr>
            </w:pPr>
            <w:r w:rsidRPr="002874CB">
              <w:rPr>
                <w:sz w:val="18"/>
                <w:szCs w:val="18"/>
              </w:rPr>
              <w:t>$107.50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3D04B0" w14:textId="00F75B77" w:rsidR="007A6CA0" w:rsidRPr="002874CB" w:rsidRDefault="002874CB">
            <w:pPr>
              <w:pStyle w:val="Text"/>
              <w:keepLines w:val="0"/>
              <w:spacing w:after="0"/>
              <w:jc w:val="right"/>
              <w:rPr>
                <w:sz w:val="18"/>
                <w:szCs w:val="18"/>
                <w:lang w:eastAsia="en-US"/>
              </w:rPr>
            </w:pPr>
            <w:r w:rsidRPr="002874CB">
              <w:rPr>
                <w:sz w:val="18"/>
                <w:szCs w:val="18"/>
              </w:rPr>
              <w:t>$</w:t>
            </w:r>
            <w:r w:rsidR="007A6CA0" w:rsidRPr="002874CB">
              <w:rPr>
                <w:sz w:val="18"/>
                <w:szCs w:val="18"/>
              </w:rPr>
              <w:t>1.</w:t>
            </w:r>
            <w:r w:rsidRPr="002874CB">
              <w:rPr>
                <w:sz w:val="18"/>
                <w:szCs w:val="18"/>
              </w:rPr>
              <w:t>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E9DD6E" w14:textId="44085E97" w:rsidR="007A6CA0" w:rsidRPr="002874CB" w:rsidRDefault="002874CB">
            <w:pPr>
              <w:pStyle w:val="Text"/>
              <w:keepLines w:val="0"/>
              <w:spacing w:after="0"/>
              <w:jc w:val="right"/>
              <w:rPr>
                <w:sz w:val="18"/>
                <w:szCs w:val="18"/>
                <w:lang w:eastAsia="en-US"/>
              </w:rPr>
            </w:pPr>
            <w:r w:rsidRPr="002874CB">
              <w:rPr>
                <w:sz w:val="18"/>
                <w:szCs w:val="18"/>
              </w:rPr>
              <w:t>1.42%</w:t>
            </w:r>
          </w:p>
        </w:tc>
      </w:tr>
      <w:tr w:rsidR="007A6CA0" w14:paraId="24A03B01"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04DB73" w14:textId="73EF5BF1" w:rsidR="007A6CA0" w:rsidRPr="002874CB" w:rsidRDefault="002874CB">
            <w:pPr>
              <w:pStyle w:val="Text"/>
              <w:keepLines w:val="0"/>
              <w:spacing w:after="0"/>
              <w:jc w:val="left"/>
              <w:rPr>
                <w:sz w:val="18"/>
                <w:szCs w:val="18"/>
                <w:lang w:eastAsia="en-US"/>
              </w:rPr>
            </w:pPr>
            <w:r w:rsidRPr="002874CB">
              <w:rPr>
                <w:sz w:val="18"/>
                <w:szCs w:val="18"/>
              </w:rPr>
              <w:t>Fertile (Non Desexed) Cat - with Vet Exemption - Pensioner Concession</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63C356" w14:textId="64002CD0" w:rsidR="007A6CA0" w:rsidRPr="002874CB" w:rsidRDefault="002874CB">
            <w:pPr>
              <w:pStyle w:val="Text"/>
              <w:keepLines w:val="0"/>
              <w:spacing w:after="0"/>
              <w:jc w:val="center"/>
              <w:rPr>
                <w:sz w:val="18"/>
                <w:szCs w:val="18"/>
                <w:lang w:eastAsia="en-US"/>
              </w:rPr>
            </w:pPr>
            <w:r w:rsidRPr="002874CB">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499E0C" w14:textId="7E4DDD5E" w:rsidR="007A6CA0" w:rsidRPr="002874CB" w:rsidRDefault="002874CB">
            <w:pPr>
              <w:pStyle w:val="Text"/>
              <w:keepLines w:val="0"/>
              <w:spacing w:after="0"/>
              <w:jc w:val="center"/>
              <w:rPr>
                <w:sz w:val="18"/>
                <w:szCs w:val="18"/>
                <w:lang w:eastAsia="en-US"/>
              </w:rPr>
            </w:pPr>
            <w:r w:rsidRPr="002874CB">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410A19" w14:textId="026CDDDD" w:rsidR="007A6CA0" w:rsidRPr="002874CB" w:rsidRDefault="002874CB">
            <w:pPr>
              <w:pStyle w:val="Text"/>
              <w:keepLines w:val="0"/>
              <w:spacing w:after="0"/>
              <w:jc w:val="right"/>
              <w:rPr>
                <w:sz w:val="18"/>
                <w:szCs w:val="18"/>
                <w:lang w:eastAsia="en-US"/>
              </w:rPr>
            </w:pPr>
            <w:r w:rsidRPr="002874CB">
              <w:rPr>
                <w:sz w:val="18"/>
                <w:szCs w:val="18"/>
              </w:rPr>
              <w:t>$</w:t>
            </w:r>
            <w:r w:rsidR="007A6CA0" w:rsidRPr="002874CB">
              <w:rPr>
                <w:sz w:val="18"/>
                <w:szCs w:val="18"/>
              </w:rPr>
              <w:t>52.00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B2D55D3" w14:textId="6E7DBEC8" w:rsidR="007A6CA0" w:rsidRPr="002874CB" w:rsidRDefault="002874CB">
            <w:pPr>
              <w:pStyle w:val="Text"/>
              <w:keepLines w:val="0"/>
              <w:spacing w:after="0"/>
              <w:jc w:val="right"/>
              <w:rPr>
                <w:sz w:val="18"/>
                <w:szCs w:val="18"/>
                <w:lang w:eastAsia="en-US"/>
              </w:rPr>
            </w:pPr>
            <w:r w:rsidRPr="002874CB">
              <w:rPr>
                <w:sz w:val="18"/>
                <w:szCs w:val="18"/>
              </w:rPr>
              <w:t>$</w:t>
            </w:r>
            <w:r w:rsidR="007A6CA0" w:rsidRPr="002874CB">
              <w:rPr>
                <w:sz w:val="18"/>
                <w:szCs w:val="18"/>
              </w:rPr>
              <w:t>52.00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4232FA" w14:textId="32EA8C0C" w:rsidR="007A6CA0" w:rsidRPr="002874CB" w:rsidRDefault="002874CB">
            <w:pPr>
              <w:pStyle w:val="Text"/>
              <w:keepLines w:val="0"/>
              <w:spacing w:after="0"/>
              <w:jc w:val="right"/>
              <w:rPr>
                <w:sz w:val="18"/>
                <w:szCs w:val="18"/>
                <w:lang w:eastAsia="en-US"/>
              </w:rPr>
            </w:pPr>
            <w:r w:rsidRPr="002874CB">
              <w:rPr>
                <w:sz w:val="18"/>
                <w:szCs w:val="18"/>
              </w:rPr>
              <w:t>$</w:t>
            </w:r>
            <w:r w:rsidR="007A6CA0" w:rsidRPr="002874CB">
              <w:rPr>
                <w:sz w:val="18"/>
                <w:szCs w:val="18"/>
              </w:rPr>
              <w:t>0.00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AA8AEB" w14:textId="347D4577" w:rsidR="007A6CA0" w:rsidRPr="002874CB" w:rsidRDefault="007A6CA0">
            <w:pPr>
              <w:pStyle w:val="Text"/>
              <w:keepLines w:val="0"/>
              <w:spacing w:after="0"/>
              <w:jc w:val="right"/>
              <w:rPr>
                <w:sz w:val="18"/>
                <w:szCs w:val="18"/>
                <w:lang w:eastAsia="en-US"/>
              </w:rPr>
            </w:pPr>
            <w:r w:rsidRPr="002874CB">
              <w:rPr>
                <w:sz w:val="18"/>
                <w:szCs w:val="18"/>
              </w:rPr>
              <w:t>0.00</w:t>
            </w:r>
            <w:r w:rsidR="002874CB" w:rsidRPr="002874CB">
              <w:rPr>
                <w:sz w:val="18"/>
                <w:szCs w:val="18"/>
              </w:rPr>
              <w:t>%</w:t>
            </w:r>
          </w:p>
        </w:tc>
      </w:tr>
      <w:tr w:rsidR="007A6CA0" w14:paraId="6D50A4E6" w14:textId="77777777" w:rsidTr="007A6CA0">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20462D7" w14:textId="77777777" w:rsidR="007A6CA0" w:rsidRPr="00110352" w:rsidRDefault="007A6CA0">
            <w:pPr>
              <w:pStyle w:val="Text"/>
              <w:keepLines w:val="0"/>
              <w:spacing w:after="0"/>
              <w:jc w:val="left"/>
              <w:rPr>
                <w:b/>
                <w:color w:val="004C80" w:themeColor="accent3" w:themeShade="BF"/>
                <w:sz w:val="18"/>
                <w:szCs w:val="18"/>
                <w:lang w:eastAsia="en-US"/>
              </w:rPr>
            </w:pPr>
            <w:r w:rsidRPr="00110352">
              <w:rPr>
                <w:b/>
                <w:color w:val="004C80" w:themeColor="accent3" w:themeShade="BF"/>
                <w:sz w:val="18"/>
                <w:szCs w:val="18"/>
                <w:lang w:eastAsia="en-US"/>
              </w:rPr>
              <w:t>Cat registration - reduced fees</w:t>
            </w:r>
          </w:p>
        </w:tc>
      </w:tr>
      <w:tr w:rsidR="007A6CA0" w14:paraId="61E0B69F"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D300BE" w14:textId="63C48B41" w:rsidR="007A6CA0" w:rsidRPr="002874CB" w:rsidRDefault="007A6CA0">
            <w:pPr>
              <w:pStyle w:val="Text"/>
              <w:keepLines w:val="0"/>
              <w:spacing w:after="0"/>
              <w:jc w:val="left"/>
              <w:rPr>
                <w:sz w:val="18"/>
                <w:szCs w:val="18"/>
                <w:lang w:eastAsia="en-US"/>
              </w:rPr>
            </w:pPr>
            <w:r w:rsidRPr="002874CB">
              <w:rPr>
                <w:sz w:val="18"/>
                <w:szCs w:val="18"/>
              </w:rPr>
              <w:t xml:space="preserve">Desexed </w:t>
            </w:r>
            <w:r w:rsidR="002874CB" w:rsidRPr="002874CB">
              <w:rPr>
                <w:sz w:val="18"/>
                <w:szCs w:val="18"/>
              </w:rPr>
              <w:t>Cat</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D05629" w14:textId="76E5D5AC" w:rsidR="007A6CA0" w:rsidRPr="002874CB" w:rsidRDefault="002874CB">
            <w:pPr>
              <w:pStyle w:val="Text"/>
              <w:keepLines w:val="0"/>
              <w:spacing w:after="0"/>
              <w:jc w:val="center"/>
              <w:rPr>
                <w:sz w:val="18"/>
                <w:szCs w:val="18"/>
                <w:lang w:eastAsia="en-US"/>
              </w:rPr>
            </w:pPr>
            <w:r w:rsidRPr="002874CB">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863444" w14:textId="2D8CFA4E" w:rsidR="007A6CA0" w:rsidRPr="002874CB" w:rsidRDefault="002874CB">
            <w:pPr>
              <w:pStyle w:val="Text"/>
              <w:keepLines w:val="0"/>
              <w:spacing w:after="0"/>
              <w:jc w:val="center"/>
              <w:rPr>
                <w:sz w:val="18"/>
                <w:szCs w:val="18"/>
                <w:lang w:eastAsia="en-US"/>
              </w:rPr>
            </w:pPr>
            <w:r w:rsidRPr="002874CB">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8FF896" w14:textId="71C549AB" w:rsidR="007A6CA0" w:rsidRPr="002874CB" w:rsidRDefault="002874CB">
            <w:pPr>
              <w:pStyle w:val="Text"/>
              <w:keepLines w:val="0"/>
              <w:spacing w:after="0"/>
              <w:jc w:val="right"/>
              <w:rPr>
                <w:sz w:val="18"/>
                <w:szCs w:val="18"/>
                <w:lang w:eastAsia="en-US"/>
              </w:rPr>
            </w:pPr>
            <w:r w:rsidRPr="002874CB">
              <w:rPr>
                <w:sz w:val="18"/>
                <w:szCs w:val="18"/>
              </w:rPr>
              <w:t>$33</w:t>
            </w:r>
            <w:r w:rsidR="007A6CA0" w:rsidRPr="002874CB">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404AD8" w14:textId="252598E8" w:rsidR="007A6CA0" w:rsidRPr="002874CB" w:rsidRDefault="002874CB">
            <w:pPr>
              <w:pStyle w:val="Text"/>
              <w:keepLines w:val="0"/>
              <w:spacing w:after="0"/>
              <w:jc w:val="right"/>
              <w:rPr>
                <w:sz w:val="18"/>
                <w:szCs w:val="18"/>
                <w:lang w:eastAsia="en-US"/>
              </w:rPr>
            </w:pPr>
            <w:r w:rsidRPr="002874CB">
              <w:rPr>
                <w:sz w:val="18"/>
                <w:szCs w:val="18"/>
              </w:rPr>
              <w:t>$</w:t>
            </w:r>
            <w:r w:rsidR="007A6CA0" w:rsidRPr="002874CB">
              <w:rPr>
                <w:sz w:val="18"/>
                <w:szCs w:val="18"/>
              </w:rPr>
              <w:t>33.</w:t>
            </w:r>
            <w:r w:rsidRPr="002874CB">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83E45C" w14:textId="5B0514B1" w:rsidR="007A6CA0" w:rsidRPr="002874CB" w:rsidRDefault="002874CB">
            <w:pPr>
              <w:pStyle w:val="Text"/>
              <w:keepLines w:val="0"/>
              <w:spacing w:after="0"/>
              <w:jc w:val="right"/>
              <w:rPr>
                <w:sz w:val="18"/>
                <w:szCs w:val="18"/>
                <w:lang w:eastAsia="en-US"/>
              </w:rPr>
            </w:pPr>
            <w:r w:rsidRPr="002874CB">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DC777C" w14:textId="73132E3D" w:rsidR="007A6CA0" w:rsidRPr="002874CB" w:rsidRDefault="002874CB">
            <w:pPr>
              <w:pStyle w:val="Text"/>
              <w:keepLines w:val="0"/>
              <w:spacing w:after="0"/>
              <w:jc w:val="right"/>
              <w:rPr>
                <w:sz w:val="18"/>
                <w:szCs w:val="18"/>
                <w:lang w:eastAsia="en-US"/>
              </w:rPr>
            </w:pPr>
            <w:r w:rsidRPr="002874CB">
              <w:rPr>
                <w:sz w:val="18"/>
                <w:szCs w:val="18"/>
              </w:rPr>
              <w:t>1.52%</w:t>
            </w:r>
          </w:p>
        </w:tc>
      </w:tr>
      <w:tr w:rsidR="007A6CA0" w14:paraId="538A6C8E"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CAE528" w14:textId="0FE1FAC7" w:rsidR="007A6CA0" w:rsidRPr="002874CB" w:rsidRDefault="007A6CA0">
            <w:pPr>
              <w:pStyle w:val="Text"/>
              <w:keepLines w:val="0"/>
              <w:spacing w:after="0"/>
              <w:jc w:val="left"/>
              <w:rPr>
                <w:sz w:val="18"/>
                <w:szCs w:val="18"/>
                <w:lang w:eastAsia="en-US"/>
              </w:rPr>
            </w:pPr>
            <w:r w:rsidRPr="002874CB">
              <w:rPr>
                <w:sz w:val="18"/>
                <w:szCs w:val="18"/>
              </w:rPr>
              <w:t>Cat over 10 years old</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C5D884" w14:textId="1E6B05F4" w:rsidR="007A6CA0" w:rsidRPr="002874CB" w:rsidRDefault="002874CB">
            <w:pPr>
              <w:pStyle w:val="Text"/>
              <w:keepLines w:val="0"/>
              <w:spacing w:after="0"/>
              <w:jc w:val="center"/>
              <w:rPr>
                <w:sz w:val="18"/>
                <w:szCs w:val="18"/>
                <w:lang w:eastAsia="en-US"/>
              </w:rPr>
            </w:pPr>
            <w:r w:rsidRPr="002874CB">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102782" w14:textId="704A7D94" w:rsidR="007A6CA0" w:rsidRPr="002874CB" w:rsidRDefault="002874CB">
            <w:pPr>
              <w:pStyle w:val="Text"/>
              <w:keepLines w:val="0"/>
              <w:spacing w:after="0"/>
              <w:jc w:val="center"/>
              <w:rPr>
                <w:sz w:val="18"/>
                <w:szCs w:val="18"/>
                <w:lang w:eastAsia="en-US"/>
              </w:rPr>
            </w:pPr>
            <w:r w:rsidRPr="002874CB">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C85AE7" w14:textId="1A4D06C7" w:rsidR="007A6CA0" w:rsidRPr="002874CB" w:rsidRDefault="002874CB">
            <w:pPr>
              <w:pStyle w:val="Text"/>
              <w:keepLines w:val="0"/>
              <w:spacing w:after="0"/>
              <w:jc w:val="right"/>
              <w:rPr>
                <w:sz w:val="18"/>
                <w:szCs w:val="18"/>
                <w:lang w:eastAsia="en-US"/>
              </w:rPr>
            </w:pPr>
            <w:r w:rsidRPr="002874CB">
              <w:rPr>
                <w:sz w:val="18"/>
                <w:szCs w:val="18"/>
              </w:rPr>
              <w:t>$33</w:t>
            </w:r>
            <w:r w:rsidR="007A6CA0" w:rsidRPr="002874CB">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6541DFF" w14:textId="46C3E3EE" w:rsidR="007A6CA0" w:rsidRPr="002874CB" w:rsidRDefault="002874CB">
            <w:pPr>
              <w:pStyle w:val="Text"/>
              <w:keepLines w:val="0"/>
              <w:spacing w:after="0"/>
              <w:jc w:val="right"/>
              <w:rPr>
                <w:sz w:val="18"/>
                <w:szCs w:val="18"/>
                <w:lang w:eastAsia="en-US"/>
              </w:rPr>
            </w:pPr>
            <w:r w:rsidRPr="002874CB">
              <w:rPr>
                <w:sz w:val="18"/>
                <w:szCs w:val="18"/>
              </w:rPr>
              <w:t>$</w:t>
            </w:r>
            <w:r w:rsidR="007A6CA0" w:rsidRPr="002874CB">
              <w:rPr>
                <w:sz w:val="18"/>
                <w:szCs w:val="18"/>
              </w:rPr>
              <w:t>33.</w:t>
            </w:r>
            <w:r w:rsidRPr="002874CB">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0F7D75" w14:textId="3910DD87" w:rsidR="007A6CA0" w:rsidRPr="002874CB" w:rsidRDefault="002874CB">
            <w:pPr>
              <w:pStyle w:val="Text"/>
              <w:keepLines w:val="0"/>
              <w:spacing w:after="0"/>
              <w:jc w:val="right"/>
              <w:rPr>
                <w:sz w:val="18"/>
                <w:szCs w:val="18"/>
                <w:lang w:eastAsia="en-US"/>
              </w:rPr>
            </w:pPr>
            <w:r w:rsidRPr="002874CB">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4C9F5C" w14:textId="01AE8E81" w:rsidR="007A6CA0" w:rsidRPr="002874CB" w:rsidRDefault="002874CB">
            <w:pPr>
              <w:pStyle w:val="Text"/>
              <w:keepLines w:val="0"/>
              <w:spacing w:after="0"/>
              <w:jc w:val="right"/>
              <w:rPr>
                <w:sz w:val="18"/>
                <w:szCs w:val="18"/>
                <w:lang w:eastAsia="en-US"/>
              </w:rPr>
            </w:pPr>
            <w:r w:rsidRPr="002874CB">
              <w:rPr>
                <w:sz w:val="18"/>
                <w:szCs w:val="18"/>
              </w:rPr>
              <w:t>1.52%</w:t>
            </w:r>
          </w:p>
        </w:tc>
      </w:tr>
      <w:tr w:rsidR="007A6CA0" w14:paraId="5D44BB09"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735F27" w14:textId="5A03FEF3" w:rsidR="007A6CA0" w:rsidRPr="002874CB" w:rsidRDefault="007A6CA0">
            <w:pPr>
              <w:pStyle w:val="Text"/>
              <w:keepLines w:val="0"/>
              <w:spacing w:after="0"/>
              <w:jc w:val="left"/>
              <w:rPr>
                <w:sz w:val="18"/>
                <w:szCs w:val="18"/>
                <w:lang w:eastAsia="en-US"/>
              </w:rPr>
            </w:pPr>
            <w:r w:rsidRPr="002874CB">
              <w:rPr>
                <w:sz w:val="18"/>
                <w:szCs w:val="18"/>
              </w:rPr>
              <w:t xml:space="preserve">Breeding </w:t>
            </w:r>
            <w:r w:rsidR="002874CB" w:rsidRPr="002874CB">
              <w:rPr>
                <w:sz w:val="18"/>
                <w:szCs w:val="18"/>
              </w:rPr>
              <w:t>Cat</w:t>
            </w:r>
            <w:r w:rsidRPr="002874CB">
              <w:rPr>
                <w:sz w:val="18"/>
                <w:szCs w:val="18"/>
              </w:rPr>
              <w:t xml:space="preserve"> associated with a registered </w:t>
            </w:r>
            <w:r w:rsidR="002874CB" w:rsidRPr="002874CB">
              <w:rPr>
                <w:sz w:val="18"/>
                <w:szCs w:val="18"/>
              </w:rPr>
              <w:t>DAB</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160D4B" w14:textId="717A673E" w:rsidR="007A6CA0" w:rsidRPr="002874CB" w:rsidRDefault="002874CB">
            <w:pPr>
              <w:pStyle w:val="Text"/>
              <w:keepLines w:val="0"/>
              <w:spacing w:after="0"/>
              <w:jc w:val="center"/>
              <w:rPr>
                <w:sz w:val="18"/>
                <w:szCs w:val="18"/>
                <w:lang w:eastAsia="en-US"/>
              </w:rPr>
            </w:pPr>
            <w:r w:rsidRPr="002874CB">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08E3F2" w14:textId="1166521E" w:rsidR="007A6CA0" w:rsidRPr="002874CB" w:rsidRDefault="002874CB">
            <w:pPr>
              <w:pStyle w:val="Text"/>
              <w:keepLines w:val="0"/>
              <w:spacing w:after="0"/>
              <w:jc w:val="center"/>
              <w:rPr>
                <w:sz w:val="18"/>
                <w:szCs w:val="18"/>
                <w:lang w:eastAsia="en-US"/>
              </w:rPr>
            </w:pPr>
            <w:r w:rsidRPr="002874CB">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1D76DB" w14:textId="5EFA484E" w:rsidR="007A6CA0" w:rsidRPr="002874CB" w:rsidRDefault="002874CB">
            <w:pPr>
              <w:pStyle w:val="Text"/>
              <w:keepLines w:val="0"/>
              <w:spacing w:after="0"/>
              <w:jc w:val="right"/>
              <w:rPr>
                <w:sz w:val="18"/>
                <w:szCs w:val="18"/>
                <w:lang w:eastAsia="en-US"/>
              </w:rPr>
            </w:pPr>
            <w:r w:rsidRPr="002874CB">
              <w:rPr>
                <w:sz w:val="18"/>
                <w:szCs w:val="18"/>
              </w:rPr>
              <w:t>$33</w:t>
            </w:r>
            <w:r w:rsidR="007A6CA0" w:rsidRPr="002874CB">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F659563" w14:textId="2BA25D50" w:rsidR="007A6CA0" w:rsidRPr="002874CB" w:rsidRDefault="002874CB">
            <w:pPr>
              <w:pStyle w:val="Text"/>
              <w:keepLines w:val="0"/>
              <w:spacing w:after="0"/>
              <w:jc w:val="right"/>
              <w:rPr>
                <w:sz w:val="18"/>
                <w:szCs w:val="18"/>
                <w:lang w:eastAsia="en-US"/>
              </w:rPr>
            </w:pPr>
            <w:r w:rsidRPr="002874CB">
              <w:rPr>
                <w:sz w:val="18"/>
                <w:szCs w:val="18"/>
              </w:rPr>
              <w:t>$</w:t>
            </w:r>
            <w:r w:rsidR="007A6CA0" w:rsidRPr="002874CB">
              <w:rPr>
                <w:sz w:val="18"/>
                <w:szCs w:val="18"/>
              </w:rPr>
              <w:t>33.</w:t>
            </w:r>
            <w:r w:rsidRPr="002874CB">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20CB0A" w14:textId="222C6B7F" w:rsidR="007A6CA0" w:rsidRPr="002874CB" w:rsidRDefault="002874CB">
            <w:pPr>
              <w:pStyle w:val="Text"/>
              <w:keepLines w:val="0"/>
              <w:spacing w:after="0"/>
              <w:jc w:val="right"/>
              <w:rPr>
                <w:sz w:val="18"/>
                <w:szCs w:val="18"/>
                <w:lang w:eastAsia="en-US"/>
              </w:rPr>
            </w:pPr>
            <w:r w:rsidRPr="002874CB">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19EA77" w14:textId="21C1F9E6" w:rsidR="007A6CA0" w:rsidRPr="002874CB" w:rsidRDefault="002874CB">
            <w:pPr>
              <w:pStyle w:val="Text"/>
              <w:keepLines w:val="0"/>
              <w:spacing w:after="0"/>
              <w:jc w:val="right"/>
              <w:rPr>
                <w:sz w:val="18"/>
                <w:szCs w:val="18"/>
                <w:lang w:eastAsia="en-US"/>
              </w:rPr>
            </w:pPr>
            <w:r w:rsidRPr="002874CB">
              <w:rPr>
                <w:sz w:val="18"/>
                <w:szCs w:val="18"/>
              </w:rPr>
              <w:t>1.52%</w:t>
            </w:r>
          </w:p>
        </w:tc>
      </w:tr>
      <w:tr w:rsidR="007A6CA0" w14:paraId="712AB3DA"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C82003" w14:textId="78D6A306" w:rsidR="007A6CA0" w:rsidRPr="002874CB" w:rsidRDefault="007A6CA0">
            <w:pPr>
              <w:pStyle w:val="Text"/>
              <w:keepLines w:val="0"/>
              <w:spacing w:after="0"/>
              <w:jc w:val="left"/>
              <w:rPr>
                <w:sz w:val="18"/>
                <w:szCs w:val="18"/>
                <w:lang w:eastAsia="en-US"/>
              </w:rPr>
            </w:pPr>
            <w:r w:rsidRPr="002874CB">
              <w:rPr>
                <w:sz w:val="18"/>
                <w:szCs w:val="18"/>
              </w:rPr>
              <w:t>Cat and owner registered with the same applicable organisation</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80E178" w14:textId="716E5E43" w:rsidR="007A6CA0" w:rsidRPr="002874CB" w:rsidRDefault="002874CB">
            <w:pPr>
              <w:pStyle w:val="Text"/>
              <w:keepLines w:val="0"/>
              <w:spacing w:after="0"/>
              <w:jc w:val="center"/>
              <w:rPr>
                <w:sz w:val="18"/>
                <w:szCs w:val="18"/>
                <w:lang w:eastAsia="en-US"/>
              </w:rPr>
            </w:pPr>
            <w:r w:rsidRPr="002874CB">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566BEB" w14:textId="0963892F" w:rsidR="007A6CA0" w:rsidRPr="002874CB" w:rsidRDefault="002874CB">
            <w:pPr>
              <w:pStyle w:val="Text"/>
              <w:keepLines w:val="0"/>
              <w:spacing w:after="0"/>
              <w:jc w:val="center"/>
              <w:rPr>
                <w:sz w:val="18"/>
                <w:szCs w:val="18"/>
                <w:lang w:eastAsia="en-US"/>
              </w:rPr>
            </w:pPr>
            <w:r w:rsidRPr="002874CB">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770078" w14:textId="7088B881" w:rsidR="007A6CA0" w:rsidRPr="002874CB" w:rsidRDefault="002874CB">
            <w:pPr>
              <w:pStyle w:val="Text"/>
              <w:keepLines w:val="0"/>
              <w:spacing w:after="0"/>
              <w:jc w:val="right"/>
              <w:rPr>
                <w:sz w:val="18"/>
                <w:szCs w:val="18"/>
                <w:lang w:eastAsia="en-US"/>
              </w:rPr>
            </w:pPr>
            <w:r w:rsidRPr="002874CB">
              <w:rPr>
                <w:sz w:val="18"/>
                <w:szCs w:val="18"/>
              </w:rPr>
              <w:t>$33</w:t>
            </w:r>
            <w:r w:rsidR="007A6CA0" w:rsidRPr="002874CB">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159DD3A" w14:textId="56578E71" w:rsidR="007A6CA0" w:rsidRPr="002874CB" w:rsidRDefault="002874CB">
            <w:pPr>
              <w:pStyle w:val="Text"/>
              <w:keepLines w:val="0"/>
              <w:spacing w:after="0"/>
              <w:jc w:val="right"/>
              <w:rPr>
                <w:sz w:val="18"/>
                <w:szCs w:val="18"/>
                <w:lang w:eastAsia="en-US"/>
              </w:rPr>
            </w:pPr>
            <w:r w:rsidRPr="002874CB">
              <w:rPr>
                <w:sz w:val="18"/>
                <w:szCs w:val="18"/>
              </w:rPr>
              <w:t>$</w:t>
            </w:r>
            <w:r w:rsidR="007A6CA0" w:rsidRPr="002874CB">
              <w:rPr>
                <w:sz w:val="18"/>
                <w:szCs w:val="18"/>
              </w:rPr>
              <w:t>33.</w:t>
            </w:r>
            <w:r w:rsidRPr="002874CB">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88C78B" w14:textId="414DC21D" w:rsidR="007A6CA0" w:rsidRPr="002874CB" w:rsidRDefault="002874CB">
            <w:pPr>
              <w:pStyle w:val="Text"/>
              <w:keepLines w:val="0"/>
              <w:spacing w:after="0"/>
              <w:jc w:val="right"/>
              <w:rPr>
                <w:sz w:val="18"/>
                <w:szCs w:val="18"/>
                <w:lang w:eastAsia="en-US"/>
              </w:rPr>
            </w:pPr>
            <w:r w:rsidRPr="002874CB">
              <w:rPr>
                <w:sz w:val="18"/>
                <w:szCs w:val="18"/>
              </w:rPr>
              <w:t>$0.50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5C18A8" w14:textId="68250688" w:rsidR="007A6CA0" w:rsidRPr="002874CB" w:rsidRDefault="002874CB">
            <w:pPr>
              <w:pStyle w:val="Text"/>
              <w:keepLines w:val="0"/>
              <w:spacing w:after="0"/>
              <w:jc w:val="right"/>
              <w:rPr>
                <w:sz w:val="18"/>
                <w:szCs w:val="18"/>
                <w:lang w:eastAsia="en-US"/>
              </w:rPr>
            </w:pPr>
            <w:r w:rsidRPr="002874CB">
              <w:rPr>
                <w:sz w:val="18"/>
                <w:szCs w:val="18"/>
              </w:rPr>
              <w:t>1.52%</w:t>
            </w:r>
          </w:p>
        </w:tc>
      </w:tr>
      <w:tr w:rsidR="003D7ACB" w14:paraId="1C92631E"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758C35B" w14:textId="77777777" w:rsidR="003D7ACB" w:rsidRPr="003D7ACB" w:rsidRDefault="003D7ACB" w:rsidP="00C87E0E">
            <w:pPr>
              <w:pStyle w:val="Text"/>
              <w:keepLines w:val="0"/>
              <w:spacing w:after="0"/>
              <w:jc w:val="left"/>
              <w:rPr>
                <w:sz w:val="18"/>
                <w:szCs w:val="18"/>
              </w:rPr>
            </w:pPr>
            <w:r w:rsidRPr="003D7ACB">
              <w:rPr>
                <w:sz w:val="18"/>
                <w:szCs w:val="18"/>
              </w:rPr>
              <w:t>Cat Registration - Reduced Fees - Pensioner Concession</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4B509A" w14:textId="77777777" w:rsidR="003D7ACB" w:rsidRPr="003D7ACB" w:rsidRDefault="003D7ACB" w:rsidP="00C87E0E">
            <w:pPr>
              <w:pStyle w:val="Text"/>
              <w:keepLines w:val="0"/>
              <w:spacing w:after="0"/>
              <w:jc w:val="center"/>
              <w:rPr>
                <w:sz w:val="18"/>
                <w:szCs w:val="18"/>
              </w:rPr>
            </w:pPr>
            <w:r w:rsidRPr="003D7ACB">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B5FF5EA" w14:textId="77777777" w:rsidR="003D7ACB" w:rsidRPr="003D7ACB" w:rsidRDefault="003D7ACB" w:rsidP="00C87E0E">
            <w:pPr>
              <w:pStyle w:val="Text"/>
              <w:keepLines w:val="0"/>
              <w:spacing w:after="0"/>
              <w:jc w:val="center"/>
              <w:rPr>
                <w:sz w:val="18"/>
                <w:szCs w:val="18"/>
              </w:rPr>
            </w:pPr>
            <w:r w:rsidRPr="003D7ACB">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6A0745" w14:textId="77777777" w:rsidR="003D7ACB" w:rsidRPr="003D7ACB" w:rsidRDefault="003D7ACB" w:rsidP="00C87E0E">
            <w:pPr>
              <w:pStyle w:val="Text"/>
              <w:keepLines w:val="0"/>
              <w:spacing w:after="0"/>
              <w:jc w:val="right"/>
              <w:rPr>
                <w:sz w:val="18"/>
                <w:szCs w:val="18"/>
              </w:rPr>
            </w:pPr>
            <w:r w:rsidRPr="003D7ACB">
              <w:rPr>
                <w:sz w:val="18"/>
                <w:szCs w:val="18"/>
              </w:rPr>
              <w:t>$16.00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DA5C640" w14:textId="77777777" w:rsidR="003D7ACB" w:rsidRPr="003D7ACB" w:rsidRDefault="003D7ACB" w:rsidP="00C87E0E">
            <w:pPr>
              <w:pStyle w:val="Text"/>
              <w:keepLines w:val="0"/>
              <w:spacing w:after="0"/>
              <w:jc w:val="right"/>
              <w:rPr>
                <w:sz w:val="18"/>
                <w:szCs w:val="18"/>
              </w:rPr>
            </w:pPr>
            <w:r w:rsidRPr="003D7ACB">
              <w:rPr>
                <w:sz w:val="18"/>
                <w:szCs w:val="18"/>
              </w:rPr>
              <w:t>$16.00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BB3331C" w14:textId="77777777" w:rsidR="003D7ACB" w:rsidRPr="003D7ACB" w:rsidRDefault="003D7ACB" w:rsidP="00C87E0E">
            <w:pPr>
              <w:pStyle w:val="Text"/>
              <w:keepLines w:val="0"/>
              <w:spacing w:after="0"/>
              <w:jc w:val="right"/>
              <w:rPr>
                <w:sz w:val="18"/>
                <w:szCs w:val="18"/>
              </w:rPr>
            </w:pPr>
            <w:r w:rsidRPr="003D7ACB">
              <w:rPr>
                <w:sz w:val="18"/>
                <w:szCs w:val="18"/>
              </w:rPr>
              <w:t>$0.00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4BC72F2" w14:textId="77777777" w:rsidR="003D7ACB" w:rsidRPr="003D7ACB" w:rsidRDefault="003D7ACB" w:rsidP="00C87E0E">
            <w:pPr>
              <w:pStyle w:val="Text"/>
              <w:keepLines w:val="0"/>
              <w:spacing w:after="0"/>
              <w:jc w:val="right"/>
              <w:rPr>
                <w:sz w:val="18"/>
                <w:szCs w:val="18"/>
              </w:rPr>
            </w:pPr>
            <w:r w:rsidRPr="003D7ACB">
              <w:rPr>
                <w:sz w:val="18"/>
                <w:szCs w:val="18"/>
              </w:rPr>
              <w:t>0.00%</w:t>
            </w:r>
          </w:p>
        </w:tc>
      </w:tr>
      <w:tr w:rsidR="007A6CA0" w14:paraId="3F2FAD5D" w14:textId="77777777" w:rsidTr="007A6CA0">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D8AC18B" w14:textId="77777777" w:rsidR="007A6CA0" w:rsidRPr="00110352" w:rsidRDefault="007A6CA0">
            <w:pPr>
              <w:pStyle w:val="Text"/>
              <w:keepLines w:val="0"/>
              <w:spacing w:after="0"/>
              <w:rPr>
                <w:b/>
                <w:color w:val="004C80" w:themeColor="accent3" w:themeShade="BF"/>
                <w:sz w:val="18"/>
                <w:szCs w:val="18"/>
                <w:lang w:eastAsia="en-US"/>
              </w:rPr>
            </w:pPr>
            <w:r w:rsidRPr="00110352">
              <w:rPr>
                <w:b/>
                <w:color w:val="004C80" w:themeColor="accent3" w:themeShade="BF"/>
                <w:sz w:val="18"/>
                <w:szCs w:val="18"/>
                <w:lang w:eastAsia="en-US"/>
              </w:rPr>
              <w:t>Cat registration - legislated discount fees</w:t>
            </w:r>
          </w:p>
        </w:tc>
      </w:tr>
      <w:tr w:rsidR="007A6CA0" w14:paraId="08692662" w14:textId="77777777" w:rsidTr="001824FE">
        <w:tc>
          <w:tcPr>
            <w:tcW w:w="15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1AA7A5" w14:textId="46F9540F" w:rsidR="007A6CA0" w:rsidRPr="002F412F" w:rsidRDefault="007A6CA0">
            <w:pPr>
              <w:pStyle w:val="Text"/>
              <w:keepLines w:val="0"/>
              <w:spacing w:after="0"/>
              <w:rPr>
                <w:sz w:val="18"/>
                <w:szCs w:val="18"/>
                <w:lang w:eastAsia="en-US"/>
              </w:rPr>
            </w:pPr>
            <w:r w:rsidRPr="002F412F">
              <w:rPr>
                <w:sz w:val="18"/>
                <w:szCs w:val="18"/>
              </w:rPr>
              <w:t xml:space="preserve">Cat in care of VEFC (first 12 months) </w:t>
            </w:r>
          </w:p>
        </w:tc>
        <w:tc>
          <w:tcPr>
            <w:tcW w:w="37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9E3D22" w14:textId="23E90A63" w:rsidR="007A6CA0" w:rsidRPr="002F412F" w:rsidRDefault="00411611">
            <w:pPr>
              <w:pStyle w:val="Text"/>
              <w:keepLines w:val="0"/>
              <w:spacing w:after="0"/>
              <w:jc w:val="center"/>
              <w:rPr>
                <w:sz w:val="18"/>
                <w:szCs w:val="18"/>
                <w:lang w:eastAsia="en-US"/>
              </w:rPr>
            </w:pPr>
            <w:r w:rsidRPr="002F412F">
              <w:rPr>
                <w:sz w:val="18"/>
                <w:szCs w:val="18"/>
              </w:rPr>
              <w:t>Yes</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9C132C" w14:textId="4255F71D" w:rsidR="007A6CA0" w:rsidRPr="002F412F" w:rsidRDefault="00411611">
            <w:pPr>
              <w:pStyle w:val="Text"/>
              <w:keepLines w:val="0"/>
              <w:spacing w:after="0"/>
              <w:jc w:val="center"/>
              <w:rPr>
                <w:sz w:val="18"/>
                <w:szCs w:val="18"/>
                <w:lang w:eastAsia="en-US"/>
              </w:rPr>
            </w:pPr>
            <w:r w:rsidRPr="002F412F">
              <w:rPr>
                <w:sz w:val="18"/>
                <w:szCs w:val="18"/>
              </w:rPr>
              <w:t>Exclusive</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986650" w14:textId="551BBC7A" w:rsidR="007A6CA0" w:rsidRPr="002F412F" w:rsidRDefault="00411611">
            <w:pPr>
              <w:pStyle w:val="Text"/>
              <w:keepLines w:val="0"/>
              <w:spacing w:after="0"/>
              <w:jc w:val="right"/>
              <w:rPr>
                <w:sz w:val="18"/>
                <w:szCs w:val="18"/>
                <w:lang w:eastAsia="en-US"/>
              </w:rPr>
            </w:pPr>
            <w:r w:rsidRPr="002F412F">
              <w:rPr>
                <w:sz w:val="18"/>
                <w:szCs w:val="18"/>
              </w:rPr>
              <w:t>$</w:t>
            </w:r>
            <w:r w:rsidR="007A6CA0" w:rsidRPr="002F412F">
              <w:rPr>
                <w:sz w:val="18"/>
                <w:szCs w:val="18"/>
              </w:rPr>
              <w:t>8.00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099D10B" w14:textId="23ECF8FC" w:rsidR="007A6CA0" w:rsidRPr="002F412F" w:rsidRDefault="00411611">
            <w:pPr>
              <w:pStyle w:val="Text"/>
              <w:keepLines w:val="0"/>
              <w:spacing w:after="0"/>
              <w:jc w:val="right"/>
              <w:rPr>
                <w:sz w:val="18"/>
                <w:szCs w:val="18"/>
                <w:lang w:eastAsia="en-US"/>
              </w:rPr>
            </w:pPr>
            <w:r w:rsidRPr="002F412F">
              <w:rPr>
                <w:sz w:val="18"/>
                <w:szCs w:val="18"/>
              </w:rPr>
              <w:t>$</w:t>
            </w:r>
            <w:r w:rsidR="007A6CA0" w:rsidRPr="002F412F">
              <w:rPr>
                <w:sz w:val="18"/>
                <w:szCs w:val="18"/>
              </w:rPr>
              <w:t>8.00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F585DD" w14:textId="2BEE56F0" w:rsidR="007A6CA0" w:rsidRPr="002F412F" w:rsidRDefault="00411611">
            <w:pPr>
              <w:pStyle w:val="Text"/>
              <w:keepLines w:val="0"/>
              <w:spacing w:after="0"/>
              <w:jc w:val="right"/>
              <w:rPr>
                <w:sz w:val="18"/>
                <w:szCs w:val="18"/>
                <w:lang w:eastAsia="en-US"/>
              </w:rPr>
            </w:pPr>
            <w:r w:rsidRPr="002F412F">
              <w:rPr>
                <w:sz w:val="18"/>
                <w:szCs w:val="18"/>
              </w:rPr>
              <w:t>$</w:t>
            </w:r>
            <w:r w:rsidR="007A6CA0" w:rsidRPr="002F412F">
              <w:rPr>
                <w:sz w:val="18"/>
                <w:szCs w:val="18"/>
              </w:rPr>
              <w:t>0.00</w:t>
            </w:r>
          </w:p>
        </w:tc>
        <w:tc>
          <w:tcPr>
            <w:tcW w:w="70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1D3437" w14:textId="553EF5F1" w:rsidR="007A6CA0" w:rsidRPr="002F412F" w:rsidRDefault="007A6CA0">
            <w:pPr>
              <w:pStyle w:val="Text"/>
              <w:keepLines w:val="0"/>
              <w:spacing w:after="0"/>
              <w:jc w:val="right"/>
              <w:rPr>
                <w:sz w:val="18"/>
                <w:szCs w:val="18"/>
                <w:lang w:eastAsia="en-US"/>
              </w:rPr>
            </w:pPr>
            <w:r w:rsidRPr="002F412F">
              <w:rPr>
                <w:sz w:val="18"/>
                <w:szCs w:val="18"/>
              </w:rPr>
              <w:t>0.00</w:t>
            </w:r>
            <w:r w:rsidR="00411611" w:rsidRPr="002F412F">
              <w:rPr>
                <w:sz w:val="18"/>
                <w:szCs w:val="18"/>
              </w:rPr>
              <w:t>%</w:t>
            </w:r>
          </w:p>
        </w:tc>
      </w:tr>
    </w:tbl>
    <w:p w14:paraId="44F22F94" w14:textId="77777777" w:rsidR="007A6CA0" w:rsidRDefault="007A6CA0" w:rsidP="007A6CA0">
      <w:pPr>
        <w:rPr>
          <w:rFonts w:ascii="Helvetica 45 Light" w:hAnsi="Helvetica 45 Light"/>
          <w:sz w:val="14"/>
          <w:szCs w:val="14"/>
        </w:rPr>
      </w:pPr>
    </w:p>
    <w:p w14:paraId="6D875657" w14:textId="77777777" w:rsidR="00110352" w:rsidRDefault="00110352" w:rsidP="007A6CA0">
      <w:pPr>
        <w:rPr>
          <w:rFonts w:ascii="Helvetica 45 Light" w:hAnsi="Helvetica 45 Light"/>
          <w:sz w:val="14"/>
          <w:szCs w:val="14"/>
        </w:rPr>
      </w:pPr>
    </w:p>
    <w:p w14:paraId="61D7C30D" w14:textId="77777777" w:rsidR="00110352" w:rsidRDefault="00110352" w:rsidP="007A6CA0">
      <w:pPr>
        <w:rPr>
          <w:rFonts w:ascii="Helvetica 45 Light" w:hAnsi="Helvetica 45 Light"/>
          <w:sz w:val="14"/>
          <w:szCs w:val="14"/>
        </w:rPr>
      </w:pPr>
    </w:p>
    <w:p w14:paraId="4006707F" w14:textId="77777777" w:rsidR="00110352" w:rsidRDefault="00110352" w:rsidP="007A6CA0">
      <w:pPr>
        <w:rPr>
          <w:rFonts w:ascii="Helvetica 45 Light" w:hAnsi="Helvetica 45 Light"/>
          <w:sz w:val="14"/>
          <w:szCs w:val="14"/>
        </w:rPr>
      </w:pPr>
    </w:p>
    <w:p w14:paraId="471EB32A" w14:textId="77777777" w:rsidR="00110352" w:rsidRDefault="00110352" w:rsidP="007A6CA0">
      <w:pPr>
        <w:rPr>
          <w:rFonts w:ascii="Helvetica 45 Light" w:hAnsi="Helvetica 45 Light"/>
          <w:sz w:val="14"/>
          <w:szCs w:val="14"/>
        </w:rPr>
      </w:pPr>
    </w:p>
    <w:p w14:paraId="57150922" w14:textId="77777777" w:rsidR="00110352" w:rsidRDefault="00110352" w:rsidP="007A6CA0">
      <w:pPr>
        <w:rPr>
          <w:rFonts w:ascii="Helvetica 45 Light" w:hAnsi="Helvetica 45 Light"/>
          <w:sz w:val="14"/>
          <w:szCs w:val="14"/>
        </w:rPr>
      </w:pPr>
    </w:p>
    <w:tbl>
      <w:tblPr>
        <w:tblW w:w="5002"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782"/>
        <w:gridCol w:w="517"/>
        <w:gridCol w:w="574"/>
        <w:gridCol w:w="370"/>
        <w:gridCol w:w="573"/>
        <w:gridCol w:w="615"/>
        <w:gridCol w:w="562"/>
        <w:gridCol w:w="867"/>
        <w:gridCol w:w="312"/>
        <w:gridCol w:w="760"/>
        <w:gridCol w:w="285"/>
        <w:gridCol w:w="847"/>
      </w:tblGrid>
      <w:tr w:rsidR="002D71BE" w:rsidRPr="00110352" w14:paraId="69229C62" w14:textId="77777777" w:rsidTr="00577B73">
        <w:trPr>
          <w:cantSplit/>
        </w:trPr>
        <w:tc>
          <w:tcPr>
            <w:tcW w:w="153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1FC4283"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8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59059C9"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DD11E5A"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A86549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4E67DBED"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016D0059"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4DB3035D"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8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794E6F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566E8C44"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6A07FF6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FDE893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274382B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63FA57A2"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1600C1B0"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6133CA1"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B09AF1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5D8F3E47"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5B550EB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7A6CA0" w14:paraId="2AA493C4"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A182087" w14:textId="77777777" w:rsidR="007A6CA0" w:rsidRPr="00110352" w:rsidRDefault="007A6CA0">
            <w:pPr>
              <w:pStyle w:val="AppendixAsub-heading"/>
              <w:rPr>
                <w:sz w:val="18"/>
                <w:szCs w:val="18"/>
                <w:lang w:eastAsia="en-US"/>
              </w:rPr>
            </w:pPr>
            <w:bookmarkStart w:id="59" w:name="_Toc71110663"/>
            <w:r w:rsidRPr="00110352">
              <w:rPr>
                <w:sz w:val="18"/>
                <w:szCs w:val="18"/>
                <w:lang w:eastAsia="en-US"/>
              </w:rPr>
              <w:t>Domestic animal business registration</w:t>
            </w:r>
            <w:bookmarkEnd w:id="59"/>
          </w:p>
        </w:tc>
      </w:tr>
      <w:tr w:rsidR="0031265F" w14:paraId="032BF1E8" w14:textId="77777777" w:rsidTr="00577B73">
        <w:tc>
          <w:tcPr>
            <w:tcW w:w="18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6C58CF0" w14:textId="77777777" w:rsidR="007A6CA0" w:rsidRPr="002F412F" w:rsidRDefault="007A6CA0">
            <w:pPr>
              <w:pStyle w:val="Text"/>
              <w:spacing w:after="0"/>
              <w:jc w:val="left"/>
              <w:rPr>
                <w:sz w:val="18"/>
                <w:szCs w:val="18"/>
                <w:lang w:eastAsia="en-US"/>
              </w:rPr>
            </w:pPr>
            <w:r w:rsidRPr="002F412F">
              <w:rPr>
                <w:sz w:val="18"/>
                <w:szCs w:val="18"/>
                <w:lang w:eastAsia="en-US"/>
              </w:rPr>
              <w:t>Domestic animal business registration</w:t>
            </w:r>
          </w:p>
          <w:p w14:paraId="63BC98A5" w14:textId="77777777" w:rsidR="007A6CA0" w:rsidRPr="002F412F" w:rsidRDefault="007A6CA0">
            <w:pPr>
              <w:pStyle w:val="Text"/>
              <w:spacing w:after="0"/>
              <w:ind w:left="113" w:hanging="113"/>
              <w:jc w:val="left"/>
              <w:rPr>
                <w:sz w:val="18"/>
                <w:szCs w:val="18"/>
                <w:lang w:eastAsia="en-US"/>
              </w:rPr>
            </w:pPr>
            <w:r w:rsidRPr="002F412F">
              <w:rPr>
                <w:sz w:val="18"/>
                <w:szCs w:val="18"/>
                <w:lang w:eastAsia="en-US"/>
              </w:rPr>
              <w:t>- catteries</w:t>
            </w:r>
          </w:p>
          <w:p w14:paraId="5538DA64" w14:textId="77777777" w:rsidR="007A6CA0" w:rsidRPr="002F412F" w:rsidRDefault="007A6CA0">
            <w:pPr>
              <w:pStyle w:val="Text"/>
              <w:spacing w:after="0"/>
              <w:ind w:left="113" w:hanging="113"/>
              <w:jc w:val="left"/>
              <w:rPr>
                <w:sz w:val="18"/>
                <w:szCs w:val="18"/>
                <w:lang w:eastAsia="en-US"/>
              </w:rPr>
            </w:pPr>
            <w:r w:rsidRPr="002F412F">
              <w:rPr>
                <w:sz w:val="18"/>
                <w:szCs w:val="18"/>
                <w:lang w:eastAsia="en-US"/>
              </w:rPr>
              <w:t>- boarding kennels</w:t>
            </w:r>
          </w:p>
          <w:p w14:paraId="1FB9DD96" w14:textId="77777777" w:rsidR="007A6CA0" w:rsidRPr="002F412F" w:rsidRDefault="007A6CA0">
            <w:pPr>
              <w:pStyle w:val="Text"/>
              <w:spacing w:after="0"/>
              <w:ind w:left="113" w:hanging="113"/>
              <w:jc w:val="left"/>
              <w:rPr>
                <w:sz w:val="18"/>
                <w:szCs w:val="18"/>
                <w:lang w:eastAsia="en-US"/>
              </w:rPr>
            </w:pPr>
            <w:r w:rsidRPr="002F412F">
              <w:rPr>
                <w:sz w:val="18"/>
                <w:szCs w:val="18"/>
                <w:lang w:eastAsia="en-US"/>
              </w:rPr>
              <w:t>- shelters</w:t>
            </w:r>
          </w:p>
          <w:p w14:paraId="38768E0C" w14:textId="77777777" w:rsidR="007A6CA0" w:rsidRPr="002F412F" w:rsidRDefault="007A6CA0">
            <w:pPr>
              <w:pStyle w:val="Text"/>
              <w:spacing w:after="0"/>
              <w:ind w:left="113" w:hanging="113"/>
              <w:jc w:val="left"/>
              <w:rPr>
                <w:sz w:val="18"/>
                <w:szCs w:val="18"/>
                <w:lang w:eastAsia="en-US"/>
              </w:rPr>
            </w:pPr>
            <w:r w:rsidRPr="002F412F">
              <w:rPr>
                <w:sz w:val="18"/>
                <w:szCs w:val="18"/>
                <w:lang w:eastAsia="en-US"/>
              </w:rPr>
              <w:t>- pounds</w:t>
            </w:r>
          </w:p>
          <w:p w14:paraId="37343D70" w14:textId="77777777" w:rsidR="007A6CA0" w:rsidRPr="002F412F" w:rsidRDefault="007A6CA0">
            <w:pPr>
              <w:pStyle w:val="Text"/>
              <w:spacing w:after="0"/>
              <w:ind w:left="113" w:hanging="113"/>
              <w:jc w:val="left"/>
              <w:rPr>
                <w:sz w:val="18"/>
                <w:szCs w:val="18"/>
                <w:lang w:eastAsia="en-US"/>
              </w:rPr>
            </w:pPr>
            <w:r w:rsidRPr="002F412F">
              <w:rPr>
                <w:sz w:val="18"/>
                <w:szCs w:val="18"/>
                <w:lang w:eastAsia="en-US"/>
              </w:rPr>
              <w:t>- pet shops</w:t>
            </w:r>
          </w:p>
          <w:p w14:paraId="6A25B007" w14:textId="77777777" w:rsidR="007A6CA0" w:rsidRPr="002F412F" w:rsidRDefault="007A6CA0">
            <w:pPr>
              <w:pStyle w:val="Text"/>
              <w:spacing w:after="0"/>
              <w:ind w:left="113" w:hanging="113"/>
              <w:jc w:val="left"/>
              <w:rPr>
                <w:sz w:val="18"/>
                <w:szCs w:val="18"/>
                <w:lang w:eastAsia="en-US"/>
              </w:rPr>
            </w:pPr>
            <w:r w:rsidRPr="002F412F">
              <w:rPr>
                <w:sz w:val="18"/>
                <w:szCs w:val="18"/>
                <w:lang w:eastAsia="en-US"/>
              </w:rPr>
              <w:t>- breeding establishments with more than 3 fertile females</w:t>
            </w:r>
          </w:p>
        </w:tc>
        <w:tc>
          <w:tcPr>
            <w:tcW w:w="31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DEDB2D" w14:textId="32710CA6" w:rsidR="007A6CA0" w:rsidRPr="002F412F" w:rsidRDefault="0089483F">
            <w:pPr>
              <w:pStyle w:val="Text"/>
              <w:spacing w:after="0"/>
              <w:jc w:val="center"/>
              <w:rPr>
                <w:sz w:val="18"/>
                <w:szCs w:val="18"/>
                <w:lang w:eastAsia="en-US"/>
              </w:rPr>
            </w:pPr>
            <w:r w:rsidRPr="002F412F">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8B36FE" w14:textId="1238A6B3" w:rsidR="007A6CA0" w:rsidRPr="002F412F" w:rsidRDefault="0089483F">
            <w:pPr>
              <w:pStyle w:val="Text"/>
              <w:spacing w:after="0"/>
              <w:jc w:val="center"/>
              <w:rPr>
                <w:sz w:val="18"/>
                <w:szCs w:val="18"/>
                <w:lang w:eastAsia="en-US"/>
              </w:rPr>
            </w:pPr>
            <w:r w:rsidRPr="002F412F">
              <w:rPr>
                <w:sz w:val="18"/>
                <w:szCs w:val="18"/>
              </w:rPr>
              <w:t>Exclusive</w:t>
            </w:r>
          </w:p>
        </w:tc>
        <w:tc>
          <w:tcPr>
            <w:tcW w:w="6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C9B2D2" w14:textId="527EFDFD" w:rsidR="007A6CA0" w:rsidRPr="002F412F" w:rsidRDefault="0089483F">
            <w:pPr>
              <w:pStyle w:val="Text"/>
              <w:spacing w:after="0"/>
              <w:jc w:val="right"/>
              <w:rPr>
                <w:sz w:val="18"/>
                <w:szCs w:val="18"/>
                <w:lang w:eastAsia="en-US"/>
              </w:rPr>
            </w:pPr>
            <w:r w:rsidRPr="002F412F">
              <w:rPr>
                <w:sz w:val="18"/>
                <w:szCs w:val="18"/>
              </w:rPr>
              <w:t>$320</w:t>
            </w:r>
            <w:r w:rsidR="007A6CA0" w:rsidRPr="002F412F">
              <w:rPr>
                <w:sz w:val="18"/>
                <w:szCs w:val="18"/>
              </w:rPr>
              <w:t>.00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9DE0891" w14:textId="524E8DCA" w:rsidR="007A6CA0" w:rsidRPr="002F412F" w:rsidRDefault="0089483F">
            <w:pPr>
              <w:pStyle w:val="Text"/>
              <w:spacing w:after="0"/>
              <w:jc w:val="right"/>
              <w:rPr>
                <w:sz w:val="18"/>
                <w:szCs w:val="18"/>
                <w:lang w:eastAsia="en-US"/>
              </w:rPr>
            </w:pPr>
            <w:r w:rsidRPr="002F412F">
              <w:rPr>
                <w:sz w:val="18"/>
                <w:szCs w:val="18"/>
              </w:rPr>
              <w:t>$325.50</w:t>
            </w:r>
          </w:p>
        </w:tc>
        <w:tc>
          <w:tcPr>
            <w:tcW w:w="57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FB7A31" w14:textId="2F92A63A" w:rsidR="007A6CA0" w:rsidRPr="002F412F" w:rsidRDefault="0089483F">
            <w:pPr>
              <w:pStyle w:val="Text"/>
              <w:spacing w:after="0"/>
              <w:jc w:val="right"/>
              <w:rPr>
                <w:sz w:val="18"/>
                <w:szCs w:val="18"/>
                <w:lang w:eastAsia="en-US"/>
              </w:rPr>
            </w:pPr>
            <w:r w:rsidRPr="002F412F">
              <w:rPr>
                <w:sz w:val="18"/>
                <w:szCs w:val="18"/>
              </w:rPr>
              <w:t>$</w:t>
            </w:r>
            <w:r w:rsidR="007A6CA0" w:rsidRPr="002F412F">
              <w:rPr>
                <w:sz w:val="18"/>
                <w:szCs w:val="18"/>
              </w:rPr>
              <w:t>5.</w:t>
            </w:r>
            <w:r w:rsidRPr="002F412F">
              <w:rPr>
                <w:sz w:val="18"/>
                <w:szCs w:val="18"/>
              </w:rPr>
              <w:t>50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8B89A3" w14:textId="1C1D40BC" w:rsidR="007A6CA0" w:rsidRPr="002F412F" w:rsidRDefault="007A6CA0">
            <w:pPr>
              <w:pStyle w:val="Text"/>
              <w:spacing w:after="0"/>
              <w:jc w:val="right"/>
              <w:rPr>
                <w:sz w:val="18"/>
                <w:szCs w:val="18"/>
                <w:lang w:eastAsia="en-US"/>
              </w:rPr>
            </w:pPr>
            <w:r w:rsidRPr="002F412F">
              <w:rPr>
                <w:sz w:val="18"/>
                <w:szCs w:val="18"/>
              </w:rPr>
              <w:t>1.</w:t>
            </w:r>
            <w:r w:rsidR="0089483F" w:rsidRPr="002F412F">
              <w:rPr>
                <w:sz w:val="18"/>
                <w:szCs w:val="18"/>
              </w:rPr>
              <w:t>72%</w:t>
            </w:r>
          </w:p>
        </w:tc>
      </w:tr>
      <w:tr w:rsidR="0031265F" w14:paraId="50388531" w14:textId="77777777" w:rsidTr="00577B73">
        <w:tc>
          <w:tcPr>
            <w:tcW w:w="18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D31F7B6" w14:textId="77777777" w:rsidR="002F412F" w:rsidRPr="002F412F" w:rsidRDefault="002F412F" w:rsidP="002F412F">
            <w:pPr>
              <w:pStyle w:val="Text"/>
              <w:spacing w:after="0"/>
              <w:jc w:val="left"/>
              <w:rPr>
                <w:sz w:val="18"/>
                <w:szCs w:val="18"/>
              </w:rPr>
            </w:pPr>
            <w:r w:rsidRPr="002F412F">
              <w:rPr>
                <w:sz w:val="18"/>
                <w:szCs w:val="18"/>
              </w:rPr>
              <w:t>Domestic Animal Business Registration</w:t>
            </w:r>
          </w:p>
          <w:p w14:paraId="25FDA603" w14:textId="4FB0360D" w:rsidR="002F412F" w:rsidRPr="002F412F" w:rsidRDefault="002F412F" w:rsidP="002F412F">
            <w:pPr>
              <w:pStyle w:val="Text"/>
              <w:spacing w:after="0"/>
              <w:jc w:val="left"/>
              <w:rPr>
                <w:sz w:val="18"/>
                <w:szCs w:val="18"/>
                <w:lang w:eastAsia="en-US"/>
              </w:rPr>
            </w:pPr>
            <w:r w:rsidRPr="002F412F">
              <w:rPr>
                <w:sz w:val="18"/>
                <w:szCs w:val="18"/>
                <w:lang w:eastAsia="en-US"/>
              </w:rPr>
              <w:t>- Dog Training Establishments</w:t>
            </w:r>
          </w:p>
        </w:tc>
        <w:tc>
          <w:tcPr>
            <w:tcW w:w="31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ED6941D" w14:textId="175C4ADA" w:rsidR="002F412F" w:rsidRPr="002F412F" w:rsidRDefault="002F412F" w:rsidP="002F412F">
            <w:pPr>
              <w:pStyle w:val="Text"/>
              <w:spacing w:after="0"/>
              <w:jc w:val="center"/>
              <w:rPr>
                <w:sz w:val="18"/>
                <w:szCs w:val="18"/>
                <w:lang w:eastAsia="en-US"/>
              </w:rPr>
            </w:pPr>
            <w:r w:rsidRPr="002F412F">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FCD9E6" w14:textId="4AB05C8B" w:rsidR="002F412F" w:rsidRPr="002F412F" w:rsidRDefault="002F412F" w:rsidP="002F412F">
            <w:pPr>
              <w:pStyle w:val="Text"/>
              <w:spacing w:after="0"/>
              <w:jc w:val="center"/>
              <w:rPr>
                <w:sz w:val="18"/>
                <w:szCs w:val="18"/>
                <w:lang w:eastAsia="en-US"/>
              </w:rPr>
            </w:pPr>
            <w:r w:rsidRPr="002F412F">
              <w:rPr>
                <w:sz w:val="18"/>
                <w:szCs w:val="18"/>
              </w:rPr>
              <w:t>Exclusive</w:t>
            </w:r>
          </w:p>
        </w:tc>
        <w:tc>
          <w:tcPr>
            <w:tcW w:w="6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74043B0" w14:textId="77777777" w:rsidR="002F412F" w:rsidRPr="002F412F" w:rsidRDefault="002F412F" w:rsidP="002F412F">
            <w:pPr>
              <w:pStyle w:val="Text"/>
              <w:spacing w:after="0"/>
              <w:jc w:val="right"/>
              <w:rPr>
                <w:sz w:val="18"/>
                <w:szCs w:val="18"/>
                <w:lang w:eastAsia="en-US"/>
              </w:rPr>
            </w:pP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771AFCB" w14:textId="6ADB280B" w:rsidR="002F412F" w:rsidRPr="002F412F" w:rsidRDefault="002F412F" w:rsidP="002F412F">
            <w:pPr>
              <w:pStyle w:val="Text"/>
              <w:spacing w:after="0"/>
              <w:jc w:val="right"/>
              <w:rPr>
                <w:sz w:val="18"/>
                <w:szCs w:val="18"/>
                <w:lang w:eastAsia="en-US"/>
              </w:rPr>
            </w:pPr>
            <w:r w:rsidRPr="002F412F">
              <w:rPr>
                <w:sz w:val="18"/>
                <w:szCs w:val="18"/>
              </w:rPr>
              <w:t>$162.50</w:t>
            </w:r>
          </w:p>
        </w:tc>
        <w:tc>
          <w:tcPr>
            <w:tcW w:w="57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F71FE7F" w14:textId="77777777" w:rsidR="002F412F" w:rsidRPr="002F412F" w:rsidRDefault="002F412F" w:rsidP="002F412F">
            <w:pPr>
              <w:pStyle w:val="Text"/>
              <w:spacing w:after="0"/>
              <w:jc w:val="right"/>
              <w:rPr>
                <w:sz w:val="18"/>
                <w:szCs w:val="18"/>
                <w:lang w:eastAsia="en-US"/>
              </w:rPr>
            </w:pP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3D42CD" w14:textId="77777777" w:rsidR="002F412F" w:rsidRPr="002F412F" w:rsidRDefault="002F412F" w:rsidP="002F412F">
            <w:pPr>
              <w:pStyle w:val="Text"/>
              <w:spacing w:after="0"/>
              <w:jc w:val="right"/>
              <w:rPr>
                <w:sz w:val="18"/>
                <w:szCs w:val="18"/>
                <w:lang w:eastAsia="en-US"/>
              </w:rPr>
            </w:pPr>
          </w:p>
        </w:tc>
      </w:tr>
    </w:tbl>
    <w:p w14:paraId="47EC13E4" w14:textId="77777777" w:rsidR="007A6CA0" w:rsidRPr="00110352"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3257"/>
        <w:gridCol w:w="567"/>
        <w:gridCol w:w="991"/>
        <w:gridCol w:w="1134"/>
        <w:gridCol w:w="1134"/>
        <w:gridCol w:w="1134"/>
        <w:gridCol w:w="843"/>
      </w:tblGrid>
      <w:tr w:rsidR="007A6CA0" w14:paraId="67F5281C"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46C3FE07" w14:textId="77777777" w:rsidR="007A6CA0" w:rsidRPr="00110352" w:rsidRDefault="007A6CA0">
            <w:pPr>
              <w:pStyle w:val="AppendixAsub-heading"/>
              <w:rPr>
                <w:sz w:val="18"/>
                <w:szCs w:val="18"/>
                <w:lang w:eastAsia="en-US"/>
              </w:rPr>
            </w:pPr>
            <w:bookmarkStart w:id="60" w:name="_Toc71110664"/>
            <w:r w:rsidRPr="00110352">
              <w:rPr>
                <w:sz w:val="18"/>
                <w:szCs w:val="18"/>
                <w:lang w:eastAsia="en-US"/>
              </w:rPr>
              <w:t>Impoundment fees</w:t>
            </w:r>
            <w:bookmarkEnd w:id="60"/>
          </w:p>
        </w:tc>
      </w:tr>
      <w:tr w:rsidR="007A6CA0" w14:paraId="70892C0C"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310A4A5"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Stock impoundment fees</w:t>
            </w:r>
          </w:p>
        </w:tc>
      </w:tr>
      <w:tr w:rsidR="007A6CA0" w14:paraId="622973D6"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6BCDF5" w14:textId="795FF779" w:rsidR="007A6CA0" w:rsidRPr="000605AA" w:rsidRDefault="007A6CA0">
            <w:pPr>
              <w:pStyle w:val="Text"/>
              <w:spacing w:after="0"/>
              <w:ind w:left="113" w:hanging="113"/>
              <w:jc w:val="left"/>
              <w:rPr>
                <w:sz w:val="18"/>
                <w:szCs w:val="18"/>
                <w:lang w:eastAsia="en-US"/>
              </w:rPr>
            </w:pPr>
            <w:r w:rsidRPr="000605AA">
              <w:rPr>
                <w:sz w:val="18"/>
                <w:szCs w:val="18"/>
              </w:rPr>
              <w:t>- Cows (per animal)</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C904C0" w14:textId="025EC871" w:rsidR="007A6CA0" w:rsidRPr="000605AA" w:rsidRDefault="000605AA">
            <w:pPr>
              <w:pStyle w:val="Text"/>
              <w:spacing w:after="0"/>
              <w:jc w:val="center"/>
              <w:rPr>
                <w:sz w:val="18"/>
                <w:szCs w:val="18"/>
                <w:lang w:eastAsia="en-US"/>
              </w:rPr>
            </w:pPr>
            <w:r w:rsidRPr="000605AA">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C7FDF0" w14:textId="66019160" w:rsidR="007A6CA0" w:rsidRPr="000605AA" w:rsidRDefault="000605AA">
            <w:pPr>
              <w:pStyle w:val="Text"/>
              <w:spacing w:after="0"/>
              <w:jc w:val="center"/>
              <w:rPr>
                <w:sz w:val="18"/>
                <w:szCs w:val="18"/>
                <w:lang w:eastAsia="en-US"/>
              </w:rPr>
            </w:pPr>
            <w:r w:rsidRPr="000605AA">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659EE7" w14:textId="6F674E2E" w:rsidR="007A6CA0" w:rsidRPr="000605AA" w:rsidRDefault="000605AA">
            <w:pPr>
              <w:pStyle w:val="Text"/>
              <w:spacing w:after="0"/>
              <w:jc w:val="right"/>
              <w:rPr>
                <w:sz w:val="18"/>
                <w:szCs w:val="18"/>
                <w:lang w:eastAsia="en-US"/>
              </w:rPr>
            </w:pPr>
            <w:r w:rsidRPr="000605AA">
              <w:rPr>
                <w:sz w:val="18"/>
                <w:szCs w:val="18"/>
              </w:rPr>
              <w:t>$155</w:t>
            </w:r>
            <w:r w:rsidR="007A6CA0" w:rsidRPr="000605AA">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8DDF08" w14:textId="4F5C49B9" w:rsidR="007A6CA0" w:rsidRPr="000605AA" w:rsidRDefault="000605AA">
            <w:pPr>
              <w:pStyle w:val="Text"/>
              <w:spacing w:after="0"/>
              <w:jc w:val="right"/>
              <w:rPr>
                <w:sz w:val="18"/>
                <w:szCs w:val="18"/>
                <w:lang w:eastAsia="en-US"/>
              </w:rPr>
            </w:pPr>
            <w:r w:rsidRPr="000605AA">
              <w:rPr>
                <w:sz w:val="18"/>
                <w:szCs w:val="18"/>
              </w:rPr>
              <w:t>$157.50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B20AF4" w14:textId="689EE305"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2.</w:t>
            </w:r>
            <w:r w:rsidRPr="000605AA">
              <w:rPr>
                <w:sz w:val="18"/>
                <w:szCs w:val="18"/>
              </w:rPr>
              <w:t>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5AEC56" w14:textId="444621A4" w:rsidR="007A6CA0" w:rsidRPr="000605AA" w:rsidRDefault="007A6CA0">
            <w:pPr>
              <w:pStyle w:val="Text"/>
              <w:spacing w:after="0"/>
              <w:jc w:val="right"/>
              <w:rPr>
                <w:sz w:val="18"/>
                <w:szCs w:val="18"/>
                <w:lang w:eastAsia="en-US"/>
              </w:rPr>
            </w:pPr>
            <w:r w:rsidRPr="000605AA">
              <w:rPr>
                <w:sz w:val="18"/>
                <w:szCs w:val="18"/>
              </w:rPr>
              <w:t>1.</w:t>
            </w:r>
            <w:r w:rsidR="000605AA" w:rsidRPr="000605AA">
              <w:rPr>
                <w:sz w:val="18"/>
                <w:szCs w:val="18"/>
              </w:rPr>
              <w:t>61%</w:t>
            </w:r>
          </w:p>
        </w:tc>
      </w:tr>
      <w:tr w:rsidR="007A6CA0" w14:paraId="6A960FC3"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4DB55A" w14:textId="071C735D" w:rsidR="007A6CA0" w:rsidRPr="000605AA" w:rsidRDefault="007A6CA0">
            <w:pPr>
              <w:pStyle w:val="Text"/>
              <w:spacing w:after="0"/>
              <w:ind w:left="113" w:hanging="113"/>
              <w:jc w:val="left"/>
              <w:rPr>
                <w:sz w:val="18"/>
                <w:szCs w:val="18"/>
                <w:lang w:eastAsia="en-US"/>
              </w:rPr>
            </w:pPr>
            <w:r w:rsidRPr="000605AA">
              <w:rPr>
                <w:sz w:val="18"/>
                <w:szCs w:val="18"/>
              </w:rPr>
              <w:t>- Horses (per animal)</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332B05" w14:textId="4D472616" w:rsidR="007A6CA0" w:rsidRPr="000605AA" w:rsidRDefault="000605AA">
            <w:pPr>
              <w:pStyle w:val="Text"/>
              <w:spacing w:after="0"/>
              <w:jc w:val="center"/>
              <w:rPr>
                <w:sz w:val="18"/>
                <w:szCs w:val="18"/>
                <w:lang w:eastAsia="en-US"/>
              </w:rPr>
            </w:pPr>
            <w:r w:rsidRPr="000605AA">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0612E5" w14:textId="641C9C6B" w:rsidR="007A6CA0" w:rsidRPr="000605AA" w:rsidRDefault="000605AA">
            <w:pPr>
              <w:pStyle w:val="Text"/>
              <w:spacing w:after="0"/>
              <w:jc w:val="center"/>
              <w:rPr>
                <w:sz w:val="18"/>
                <w:szCs w:val="18"/>
                <w:lang w:eastAsia="en-US"/>
              </w:rPr>
            </w:pPr>
            <w:r w:rsidRPr="000605AA">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0F97E2" w14:textId="5F91E2B9" w:rsidR="007A6CA0" w:rsidRPr="000605AA" w:rsidRDefault="000605AA">
            <w:pPr>
              <w:pStyle w:val="Text"/>
              <w:spacing w:after="0"/>
              <w:jc w:val="right"/>
              <w:rPr>
                <w:sz w:val="18"/>
                <w:szCs w:val="18"/>
                <w:lang w:eastAsia="en-US"/>
              </w:rPr>
            </w:pPr>
            <w:r w:rsidRPr="000605AA">
              <w:rPr>
                <w:sz w:val="18"/>
                <w:szCs w:val="18"/>
              </w:rPr>
              <w:t>$155</w:t>
            </w:r>
            <w:r w:rsidR="007A6CA0" w:rsidRPr="000605AA">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4297E2" w14:textId="5B4188AD" w:rsidR="007A6CA0" w:rsidRPr="000605AA" w:rsidRDefault="000605AA">
            <w:pPr>
              <w:pStyle w:val="Text"/>
              <w:spacing w:after="0"/>
              <w:jc w:val="right"/>
              <w:rPr>
                <w:sz w:val="18"/>
                <w:szCs w:val="18"/>
                <w:lang w:eastAsia="en-US"/>
              </w:rPr>
            </w:pPr>
            <w:r w:rsidRPr="000605AA">
              <w:rPr>
                <w:sz w:val="18"/>
                <w:szCs w:val="18"/>
              </w:rPr>
              <w:t>$157.50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C9B0AF" w14:textId="39DEA337"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2.</w:t>
            </w:r>
            <w:r w:rsidRPr="000605AA">
              <w:rPr>
                <w:sz w:val="18"/>
                <w:szCs w:val="18"/>
              </w:rPr>
              <w:t>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8C25E2" w14:textId="7A934BEE" w:rsidR="007A6CA0" w:rsidRPr="000605AA" w:rsidRDefault="007A6CA0">
            <w:pPr>
              <w:pStyle w:val="Text"/>
              <w:spacing w:after="0"/>
              <w:jc w:val="right"/>
              <w:rPr>
                <w:sz w:val="18"/>
                <w:szCs w:val="18"/>
                <w:lang w:eastAsia="en-US"/>
              </w:rPr>
            </w:pPr>
            <w:r w:rsidRPr="000605AA">
              <w:rPr>
                <w:sz w:val="18"/>
                <w:szCs w:val="18"/>
              </w:rPr>
              <w:t>1.</w:t>
            </w:r>
            <w:r w:rsidR="000605AA" w:rsidRPr="000605AA">
              <w:rPr>
                <w:sz w:val="18"/>
                <w:szCs w:val="18"/>
              </w:rPr>
              <w:t>61%</w:t>
            </w:r>
          </w:p>
        </w:tc>
      </w:tr>
      <w:tr w:rsidR="007A6CA0" w14:paraId="1D2D9020"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E7A2AE" w14:textId="234650D7" w:rsidR="007A6CA0" w:rsidRPr="000605AA" w:rsidRDefault="007A6CA0">
            <w:pPr>
              <w:pStyle w:val="Text"/>
              <w:spacing w:after="0"/>
              <w:jc w:val="left"/>
              <w:rPr>
                <w:sz w:val="18"/>
                <w:szCs w:val="18"/>
                <w:lang w:eastAsia="en-US"/>
              </w:rPr>
            </w:pPr>
            <w:r w:rsidRPr="000605AA">
              <w:rPr>
                <w:sz w:val="18"/>
                <w:szCs w:val="18"/>
              </w:rPr>
              <w:t xml:space="preserve">- </w:t>
            </w:r>
            <w:r w:rsidR="000605AA" w:rsidRPr="000605AA">
              <w:rPr>
                <w:sz w:val="18"/>
                <w:szCs w:val="18"/>
              </w:rPr>
              <w:t>Pigs</w:t>
            </w:r>
            <w:r w:rsidRPr="000605AA">
              <w:rPr>
                <w:sz w:val="18"/>
                <w:szCs w:val="18"/>
              </w:rPr>
              <w:t xml:space="preserve"> (per animal)</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58A3D5" w14:textId="70C392FD" w:rsidR="007A6CA0" w:rsidRPr="000605AA" w:rsidRDefault="000605AA">
            <w:pPr>
              <w:pStyle w:val="Text"/>
              <w:spacing w:after="0"/>
              <w:jc w:val="center"/>
              <w:rPr>
                <w:sz w:val="18"/>
                <w:szCs w:val="18"/>
                <w:lang w:eastAsia="en-US"/>
              </w:rPr>
            </w:pPr>
            <w:r w:rsidRPr="000605AA">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920C2D" w14:textId="62ACF06C" w:rsidR="007A6CA0" w:rsidRPr="000605AA" w:rsidRDefault="000605AA">
            <w:pPr>
              <w:pStyle w:val="Text"/>
              <w:spacing w:after="0"/>
              <w:jc w:val="center"/>
              <w:rPr>
                <w:sz w:val="18"/>
                <w:szCs w:val="18"/>
                <w:lang w:eastAsia="en-US"/>
              </w:rPr>
            </w:pPr>
            <w:r w:rsidRPr="000605AA">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EA0679" w14:textId="7DF55C86" w:rsidR="007A6CA0" w:rsidRPr="000605AA" w:rsidRDefault="000605AA">
            <w:pPr>
              <w:pStyle w:val="Text"/>
              <w:spacing w:after="0"/>
              <w:jc w:val="right"/>
              <w:rPr>
                <w:sz w:val="18"/>
                <w:szCs w:val="18"/>
                <w:lang w:eastAsia="en-US"/>
              </w:rPr>
            </w:pPr>
            <w:r w:rsidRPr="000605AA">
              <w:rPr>
                <w:sz w:val="18"/>
                <w:szCs w:val="18"/>
              </w:rPr>
              <w:t>$41.50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0707A1" w14:textId="0D0717ED" w:rsidR="007A6CA0" w:rsidRPr="000605AA" w:rsidRDefault="000605AA">
            <w:pPr>
              <w:pStyle w:val="Text"/>
              <w:spacing w:after="0"/>
              <w:jc w:val="right"/>
              <w:rPr>
                <w:sz w:val="18"/>
                <w:szCs w:val="18"/>
                <w:lang w:eastAsia="en-US"/>
              </w:rPr>
            </w:pPr>
            <w:r w:rsidRPr="000605AA">
              <w:rPr>
                <w:sz w:val="18"/>
                <w:szCs w:val="18"/>
              </w:rPr>
              <w:t>$42</w:t>
            </w:r>
            <w:r w:rsidR="007A6CA0" w:rsidRPr="000605AA">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BC83C1" w14:textId="41F5933D" w:rsidR="007A6CA0" w:rsidRPr="000605AA" w:rsidRDefault="000605AA">
            <w:pPr>
              <w:pStyle w:val="Text"/>
              <w:spacing w:after="0"/>
              <w:jc w:val="right"/>
              <w:rPr>
                <w:sz w:val="18"/>
                <w:szCs w:val="18"/>
                <w:lang w:eastAsia="en-US"/>
              </w:rPr>
            </w:pPr>
            <w:r w:rsidRPr="000605AA">
              <w:rPr>
                <w:sz w:val="18"/>
                <w:szCs w:val="18"/>
              </w:rPr>
              <w:t>$0.50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175BE7" w14:textId="7C79C71F" w:rsidR="007A6CA0" w:rsidRPr="000605AA" w:rsidRDefault="007A6CA0">
            <w:pPr>
              <w:pStyle w:val="Text"/>
              <w:spacing w:after="0"/>
              <w:jc w:val="right"/>
              <w:rPr>
                <w:sz w:val="18"/>
                <w:szCs w:val="18"/>
                <w:lang w:eastAsia="en-US"/>
              </w:rPr>
            </w:pPr>
            <w:r w:rsidRPr="000605AA">
              <w:rPr>
                <w:sz w:val="18"/>
                <w:szCs w:val="18"/>
              </w:rPr>
              <w:t>1.</w:t>
            </w:r>
            <w:r w:rsidR="000605AA" w:rsidRPr="000605AA">
              <w:rPr>
                <w:sz w:val="18"/>
                <w:szCs w:val="18"/>
              </w:rPr>
              <w:t>20%</w:t>
            </w:r>
          </w:p>
        </w:tc>
      </w:tr>
      <w:tr w:rsidR="007A6CA0" w14:paraId="7EFAEEF8"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FEE1FB" w14:textId="2C2BEFF1" w:rsidR="007A6CA0" w:rsidRPr="000605AA" w:rsidRDefault="007A6CA0">
            <w:pPr>
              <w:pStyle w:val="Text"/>
              <w:spacing w:after="0"/>
              <w:jc w:val="left"/>
              <w:rPr>
                <w:sz w:val="18"/>
                <w:szCs w:val="18"/>
                <w:lang w:eastAsia="en-US"/>
              </w:rPr>
            </w:pPr>
            <w:r w:rsidRPr="000605AA">
              <w:rPr>
                <w:sz w:val="18"/>
                <w:szCs w:val="18"/>
              </w:rPr>
              <w:t xml:space="preserve">- </w:t>
            </w:r>
            <w:r w:rsidR="000605AA" w:rsidRPr="000605AA">
              <w:rPr>
                <w:sz w:val="18"/>
                <w:szCs w:val="18"/>
              </w:rPr>
              <w:t>Alpacas</w:t>
            </w:r>
            <w:r w:rsidRPr="000605AA">
              <w:rPr>
                <w:sz w:val="18"/>
                <w:szCs w:val="18"/>
              </w:rPr>
              <w:t xml:space="preserve"> (per animal)</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304988" w14:textId="2C4DF4DC" w:rsidR="007A6CA0" w:rsidRPr="000605AA" w:rsidRDefault="000605AA">
            <w:pPr>
              <w:pStyle w:val="Text"/>
              <w:spacing w:after="0"/>
              <w:jc w:val="center"/>
              <w:rPr>
                <w:sz w:val="18"/>
                <w:szCs w:val="18"/>
                <w:lang w:eastAsia="en-US"/>
              </w:rPr>
            </w:pPr>
            <w:r w:rsidRPr="000605AA">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8196E3" w14:textId="27E605C4" w:rsidR="007A6CA0" w:rsidRPr="000605AA" w:rsidRDefault="000605AA">
            <w:pPr>
              <w:pStyle w:val="Text"/>
              <w:spacing w:after="0"/>
              <w:jc w:val="center"/>
              <w:rPr>
                <w:sz w:val="18"/>
                <w:szCs w:val="18"/>
                <w:lang w:eastAsia="en-US"/>
              </w:rPr>
            </w:pPr>
            <w:r w:rsidRPr="000605AA">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8649F2" w14:textId="1CF84740"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41.</w:t>
            </w:r>
            <w:r w:rsidRPr="000605AA">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FCFADB1" w14:textId="47222086" w:rsidR="007A6CA0" w:rsidRPr="000605AA" w:rsidRDefault="000605AA">
            <w:pPr>
              <w:pStyle w:val="Text"/>
              <w:spacing w:after="0"/>
              <w:jc w:val="right"/>
              <w:rPr>
                <w:sz w:val="18"/>
                <w:szCs w:val="18"/>
                <w:lang w:eastAsia="en-US"/>
              </w:rPr>
            </w:pPr>
            <w:r w:rsidRPr="000605AA">
              <w:rPr>
                <w:sz w:val="18"/>
                <w:szCs w:val="18"/>
              </w:rPr>
              <w:t>$42.00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4744E7" w14:textId="4668C3E2"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0.50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2B3771" w14:textId="0740DF98" w:rsidR="007A6CA0" w:rsidRPr="000605AA" w:rsidRDefault="007A6CA0">
            <w:pPr>
              <w:pStyle w:val="Text"/>
              <w:spacing w:after="0"/>
              <w:jc w:val="right"/>
              <w:rPr>
                <w:sz w:val="18"/>
                <w:szCs w:val="18"/>
                <w:lang w:eastAsia="en-US"/>
              </w:rPr>
            </w:pPr>
            <w:r w:rsidRPr="000605AA">
              <w:rPr>
                <w:sz w:val="18"/>
                <w:szCs w:val="18"/>
              </w:rPr>
              <w:t>1.</w:t>
            </w:r>
            <w:r w:rsidR="000605AA" w:rsidRPr="000605AA">
              <w:rPr>
                <w:sz w:val="18"/>
                <w:szCs w:val="18"/>
              </w:rPr>
              <w:t>20%</w:t>
            </w:r>
          </w:p>
        </w:tc>
      </w:tr>
      <w:tr w:rsidR="007A6CA0" w14:paraId="2E2FB0D8"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AEA949" w14:textId="301B2578" w:rsidR="007A6CA0" w:rsidRPr="000605AA" w:rsidRDefault="007A6CA0">
            <w:pPr>
              <w:pStyle w:val="Text"/>
              <w:spacing w:after="0"/>
              <w:jc w:val="left"/>
              <w:rPr>
                <w:sz w:val="18"/>
                <w:szCs w:val="18"/>
                <w:lang w:eastAsia="en-US"/>
              </w:rPr>
            </w:pPr>
            <w:r w:rsidRPr="000605AA">
              <w:rPr>
                <w:sz w:val="18"/>
                <w:szCs w:val="18"/>
              </w:rPr>
              <w:t xml:space="preserve">- </w:t>
            </w:r>
            <w:r w:rsidR="000605AA" w:rsidRPr="000605AA">
              <w:rPr>
                <w:sz w:val="18"/>
                <w:szCs w:val="18"/>
              </w:rPr>
              <w:t>Llamas</w:t>
            </w:r>
            <w:r w:rsidRPr="000605AA">
              <w:rPr>
                <w:sz w:val="18"/>
                <w:szCs w:val="18"/>
              </w:rPr>
              <w:t xml:space="preserve"> (per animal)</w:t>
            </w:r>
            <w:r w:rsidR="000605AA" w:rsidRPr="000605AA">
              <w:rPr>
                <w:sz w:val="18"/>
                <w:szCs w:val="18"/>
              </w:rPr>
              <w:t xml:space="preserve"> </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A145D6" w14:textId="73A9C0D4" w:rsidR="007A6CA0" w:rsidRPr="000605AA" w:rsidRDefault="000605AA">
            <w:pPr>
              <w:pStyle w:val="Text"/>
              <w:spacing w:after="0"/>
              <w:jc w:val="center"/>
              <w:rPr>
                <w:sz w:val="18"/>
                <w:szCs w:val="18"/>
                <w:lang w:eastAsia="en-US"/>
              </w:rPr>
            </w:pPr>
            <w:r w:rsidRPr="000605AA">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01075F" w14:textId="02BE25BF" w:rsidR="007A6CA0" w:rsidRPr="000605AA" w:rsidRDefault="000605AA">
            <w:pPr>
              <w:pStyle w:val="Text"/>
              <w:spacing w:after="0"/>
              <w:jc w:val="center"/>
              <w:rPr>
                <w:sz w:val="18"/>
                <w:szCs w:val="18"/>
                <w:lang w:eastAsia="en-US"/>
              </w:rPr>
            </w:pPr>
            <w:r w:rsidRPr="000605AA">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849F40" w14:textId="3FF2DBB5"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41.</w:t>
            </w:r>
            <w:r w:rsidRPr="000605AA">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8DE4EFD" w14:textId="4F6070DB" w:rsidR="007A6CA0" w:rsidRPr="000605AA" w:rsidRDefault="000605AA">
            <w:pPr>
              <w:pStyle w:val="Text"/>
              <w:spacing w:after="0"/>
              <w:jc w:val="right"/>
              <w:rPr>
                <w:sz w:val="18"/>
                <w:szCs w:val="18"/>
                <w:lang w:eastAsia="en-US"/>
              </w:rPr>
            </w:pPr>
            <w:r w:rsidRPr="000605AA">
              <w:rPr>
                <w:sz w:val="18"/>
                <w:szCs w:val="18"/>
              </w:rPr>
              <w:t>$42.00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891999" w14:textId="55947FB6"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0.50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A7ECAD" w14:textId="03297220" w:rsidR="007A6CA0" w:rsidRPr="000605AA" w:rsidRDefault="007A6CA0">
            <w:pPr>
              <w:pStyle w:val="Text"/>
              <w:spacing w:after="0"/>
              <w:jc w:val="right"/>
              <w:rPr>
                <w:sz w:val="18"/>
                <w:szCs w:val="18"/>
                <w:lang w:eastAsia="en-US"/>
              </w:rPr>
            </w:pPr>
            <w:r w:rsidRPr="000605AA">
              <w:rPr>
                <w:sz w:val="18"/>
                <w:szCs w:val="18"/>
              </w:rPr>
              <w:t>1.</w:t>
            </w:r>
            <w:r w:rsidR="000605AA" w:rsidRPr="000605AA">
              <w:rPr>
                <w:sz w:val="18"/>
                <w:szCs w:val="18"/>
              </w:rPr>
              <w:t>20%</w:t>
            </w:r>
          </w:p>
        </w:tc>
      </w:tr>
      <w:tr w:rsidR="007A6CA0" w14:paraId="516672AE"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A01C04" w14:textId="2D590C58" w:rsidR="007A6CA0" w:rsidRPr="000605AA" w:rsidRDefault="007A6CA0">
            <w:pPr>
              <w:pStyle w:val="Text"/>
              <w:spacing w:after="0"/>
              <w:jc w:val="left"/>
              <w:rPr>
                <w:sz w:val="18"/>
                <w:szCs w:val="18"/>
                <w:lang w:eastAsia="en-US"/>
              </w:rPr>
            </w:pPr>
            <w:r w:rsidRPr="000605AA">
              <w:rPr>
                <w:sz w:val="18"/>
                <w:szCs w:val="18"/>
              </w:rPr>
              <w:t xml:space="preserve">- </w:t>
            </w:r>
            <w:r w:rsidR="000605AA" w:rsidRPr="000605AA">
              <w:rPr>
                <w:sz w:val="18"/>
                <w:szCs w:val="18"/>
              </w:rPr>
              <w:t>Sheep</w:t>
            </w:r>
            <w:r w:rsidRPr="000605AA">
              <w:rPr>
                <w:sz w:val="18"/>
                <w:szCs w:val="18"/>
              </w:rPr>
              <w:t xml:space="preserve"> (per animal)</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5FC594" w14:textId="1AC3CA25" w:rsidR="007A6CA0" w:rsidRPr="000605AA" w:rsidRDefault="000605AA">
            <w:pPr>
              <w:pStyle w:val="Text"/>
              <w:spacing w:after="0"/>
              <w:jc w:val="center"/>
              <w:rPr>
                <w:sz w:val="18"/>
                <w:szCs w:val="18"/>
                <w:lang w:eastAsia="en-US"/>
              </w:rPr>
            </w:pPr>
            <w:r w:rsidRPr="000605AA">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2BAFFC" w14:textId="6E7DEAE8" w:rsidR="007A6CA0" w:rsidRPr="000605AA" w:rsidRDefault="000605AA">
            <w:pPr>
              <w:pStyle w:val="Text"/>
              <w:spacing w:after="0"/>
              <w:jc w:val="center"/>
              <w:rPr>
                <w:sz w:val="18"/>
                <w:szCs w:val="18"/>
                <w:lang w:eastAsia="en-US"/>
              </w:rPr>
            </w:pPr>
            <w:r w:rsidRPr="000605AA">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0B1BB5" w14:textId="5EF3F795"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41.</w:t>
            </w:r>
            <w:r w:rsidRPr="000605AA">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32BB55" w14:textId="27101B6B" w:rsidR="007A6CA0" w:rsidRPr="000605AA" w:rsidRDefault="000605AA">
            <w:pPr>
              <w:pStyle w:val="Text"/>
              <w:spacing w:after="0"/>
              <w:jc w:val="right"/>
              <w:rPr>
                <w:sz w:val="18"/>
                <w:szCs w:val="18"/>
                <w:lang w:eastAsia="en-US"/>
              </w:rPr>
            </w:pPr>
            <w:r w:rsidRPr="000605AA">
              <w:rPr>
                <w:sz w:val="18"/>
                <w:szCs w:val="18"/>
              </w:rPr>
              <w:t>$42.00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4977C8" w14:textId="6FBE47B4"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0.50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850D91" w14:textId="17644D7C" w:rsidR="007A6CA0" w:rsidRPr="000605AA" w:rsidRDefault="007A6CA0">
            <w:pPr>
              <w:pStyle w:val="Text"/>
              <w:spacing w:after="0"/>
              <w:jc w:val="right"/>
              <w:rPr>
                <w:sz w:val="18"/>
                <w:szCs w:val="18"/>
                <w:lang w:eastAsia="en-US"/>
              </w:rPr>
            </w:pPr>
            <w:r w:rsidRPr="000605AA">
              <w:rPr>
                <w:sz w:val="18"/>
                <w:szCs w:val="18"/>
              </w:rPr>
              <w:t>1.</w:t>
            </w:r>
            <w:r w:rsidR="000605AA" w:rsidRPr="000605AA">
              <w:rPr>
                <w:sz w:val="18"/>
                <w:szCs w:val="18"/>
              </w:rPr>
              <w:t>20%</w:t>
            </w:r>
          </w:p>
        </w:tc>
      </w:tr>
      <w:tr w:rsidR="007A6CA0" w14:paraId="4D003720"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4A528D" w14:textId="7B3CDB84" w:rsidR="007A6CA0" w:rsidRPr="000605AA" w:rsidRDefault="007A6CA0">
            <w:pPr>
              <w:pStyle w:val="Text"/>
              <w:spacing w:after="0"/>
              <w:jc w:val="left"/>
              <w:rPr>
                <w:sz w:val="18"/>
                <w:szCs w:val="18"/>
                <w:lang w:eastAsia="en-US"/>
              </w:rPr>
            </w:pPr>
            <w:r w:rsidRPr="000605AA">
              <w:rPr>
                <w:sz w:val="18"/>
                <w:szCs w:val="18"/>
              </w:rPr>
              <w:t xml:space="preserve">- </w:t>
            </w:r>
            <w:r w:rsidR="000605AA" w:rsidRPr="000605AA">
              <w:rPr>
                <w:sz w:val="18"/>
                <w:szCs w:val="18"/>
              </w:rPr>
              <w:t>Goats</w:t>
            </w:r>
            <w:r w:rsidRPr="000605AA">
              <w:rPr>
                <w:sz w:val="18"/>
                <w:szCs w:val="18"/>
              </w:rPr>
              <w:t xml:space="preserve"> (per animal)</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4DE727" w14:textId="6898717C" w:rsidR="007A6CA0" w:rsidRPr="000605AA" w:rsidRDefault="000605AA">
            <w:pPr>
              <w:pStyle w:val="Text"/>
              <w:spacing w:after="0"/>
              <w:jc w:val="center"/>
              <w:rPr>
                <w:sz w:val="18"/>
                <w:szCs w:val="18"/>
                <w:lang w:eastAsia="en-US"/>
              </w:rPr>
            </w:pPr>
            <w:r w:rsidRPr="000605AA">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A9ADA4" w14:textId="1BEB8F8B" w:rsidR="007A6CA0" w:rsidRPr="000605AA" w:rsidRDefault="000605AA">
            <w:pPr>
              <w:pStyle w:val="Text"/>
              <w:spacing w:after="0"/>
              <w:jc w:val="center"/>
              <w:rPr>
                <w:sz w:val="18"/>
                <w:szCs w:val="18"/>
                <w:lang w:eastAsia="en-US"/>
              </w:rPr>
            </w:pPr>
            <w:r w:rsidRPr="000605AA">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774AB0" w14:textId="763850E5"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41.</w:t>
            </w:r>
            <w:r w:rsidRPr="000605AA">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A79212C" w14:textId="1296FFAF" w:rsidR="007A6CA0" w:rsidRPr="000605AA" w:rsidRDefault="000605AA">
            <w:pPr>
              <w:pStyle w:val="Text"/>
              <w:spacing w:after="0"/>
              <w:jc w:val="right"/>
              <w:rPr>
                <w:sz w:val="18"/>
                <w:szCs w:val="18"/>
                <w:lang w:eastAsia="en-US"/>
              </w:rPr>
            </w:pPr>
            <w:r w:rsidRPr="000605AA">
              <w:rPr>
                <w:sz w:val="18"/>
                <w:szCs w:val="18"/>
              </w:rPr>
              <w:t>$42.00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FA69BA" w14:textId="173A05F8" w:rsidR="007A6CA0" w:rsidRPr="000605AA" w:rsidRDefault="000605AA">
            <w:pPr>
              <w:pStyle w:val="Text"/>
              <w:spacing w:after="0"/>
              <w:jc w:val="right"/>
              <w:rPr>
                <w:sz w:val="18"/>
                <w:szCs w:val="18"/>
                <w:lang w:eastAsia="en-US"/>
              </w:rPr>
            </w:pPr>
            <w:r w:rsidRPr="000605AA">
              <w:rPr>
                <w:sz w:val="18"/>
                <w:szCs w:val="18"/>
              </w:rPr>
              <w:t>$</w:t>
            </w:r>
            <w:r w:rsidR="007A6CA0" w:rsidRPr="000605AA">
              <w:rPr>
                <w:sz w:val="18"/>
                <w:szCs w:val="18"/>
              </w:rPr>
              <w:t>0.50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B6EF1E" w14:textId="32BCACA6" w:rsidR="007A6CA0" w:rsidRPr="000605AA" w:rsidRDefault="007A6CA0">
            <w:pPr>
              <w:pStyle w:val="Text"/>
              <w:spacing w:after="0"/>
              <w:jc w:val="right"/>
              <w:rPr>
                <w:sz w:val="18"/>
                <w:szCs w:val="18"/>
                <w:lang w:eastAsia="en-US"/>
              </w:rPr>
            </w:pPr>
            <w:r w:rsidRPr="000605AA">
              <w:rPr>
                <w:sz w:val="18"/>
                <w:szCs w:val="18"/>
              </w:rPr>
              <w:t>1.</w:t>
            </w:r>
            <w:r w:rsidR="000605AA" w:rsidRPr="000605AA">
              <w:rPr>
                <w:sz w:val="18"/>
                <w:szCs w:val="18"/>
              </w:rPr>
              <w:t>20%</w:t>
            </w:r>
          </w:p>
        </w:tc>
      </w:tr>
      <w:tr w:rsidR="007A6CA0" w14:paraId="0EEE0F6E"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4FAFAD" w14:textId="04A7B075" w:rsidR="007A6CA0" w:rsidRPr="000605AA" w:rsidRDefault="000605AA">
            <w:pPr>
              <w:pStyle w:val="Text"/>
              <w:spacing w:after="0"/>
              <w:jc w:val="left"/>
              <w:rPr>
                <w:sz w:val="18"/>
                <w:szCs w:val="18"/>
                <w:lang w:eastAsia="en-US"/>
              </w:rPr>
            </w:pPr>
            <w:r w:rsidRPr="000605AA">
              <w:rPr>
                <w:sz w:val="18"/>
                <w:szCs w:val="18"/>
              </w:rPr>
              <w:t>Any animal exceeding 14 days of being held in Council's Stock Pound</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134CA6" w14:textId="34E280DE" w:rsidR="007A6CA0" w:rsidRPr="000605AA" w:rsidRDefault="000605AA">
            <w:pPr>
              <w:pStyle w:val="Text"/>
              <w:spacing w:after="0"/>
              <w:jc w:val="center"/>
              <w:rPr>
                <w:sz w:val="18"/>
                <w:szCs w:val="18"/>
                <w:lang w:eastAsia="en-US"/>
              </w:rPr>
            </w:pPr>
            <w:r w:rsidRPr="000605AA">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705D1C" w14:textId="106621B3" w:rsidR="007A6CA0" w:rsidRPr="000605AA" w:rsidRDefault="000605AA">
            <w:pPr>
              <w:pStyle w:val="Text"/>
              <w:spacing w:after="0"/>
              <w:jc w:val="center"/>
              <w:rPr>
                <w:sz w:val="18"/>
                <w:szCs w:val="18"/>
                <w:lang w:eastAsia="en-US"/>
              </w:rPr>
            </w:pPr>
            <w:r w:rsidRPr="000605AA">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B0EF17" w14:textId="3CAA7500" w:rsidR="007A6CA0" w:rsidRPr="000605AA" w:rsidRDefault="000605AA">
            <w:pPr>
              <w:pStyle w:val="Text"/>
              <w:spacing w:after="0"/>
              <w:jc w:val="right"/>
              <w:rPr>
                <w:sz w:val="18"/>
                <w:szCs w:val="18"/>
                <w:lang w:eastAsia="en-US"/>
              </w:rPr>
            </w:pPr>
            <w:r w:rsidRPr="000605AA">
              <w:rPr>
                <w:sz w:val="18"/>
                <w:szCs w:val="18"/>
              </w:rPr>
              <w:t>$155</w:t>
            </w:r>
            <w:r w:rsidR="007A6CA0" w:rsidRPr="000605AA">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AD0F8C1" w14:textId="1BAF4281" w:rsidR="007A6CA0" w:rsidRPr="000605AA" w:rsidRDefault="000605AA">
            <w:pPr>
              <w:pStyle w:val="Text"/>
              <w:spacing w:after="0"/>
              <w:jc w:val="right"/>
              <w:rPr>
                <w:sz w:val="18"/>
                <w:szCs w:val="18"/>
                <w:lang w:eastAsia="en-US"/>
              </w:rPr>
            </w:pPr>
            <w:r w:rsidRPr="000605AA">
              <w:rPr>
                <w:sz w:val="18"/>
                <w:szCs w:val="18"/>
              </w:rPr>
              <w:t>$157</w:t>
            </w:r>
            <w:r w:rsidR="007A6CA0" w:rsidRPr="000605AA">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E3F52E" w14:textId="18946F00" w:rsidR="007A6CA0" w:rsidRPr="000605AA" w:rsidRDefault="000605AA">
            <w:pPr>
              <w:pStyle w:val="Text"/>
              <w:spacing w:after="0"/>
              <w:jc w:val="right"/>
              <w:rPr>
                <w:sz w:val="18"/>
                <w:szCs w:val="18"/>
                <w:lang w:eastAsia="en-US"/>
              </w:rPr>
            </w:pPr>
            <w:r w:rsidRPr="000605AA">
              <w:rPr>
                <w:sz w:val="18"/>
                <w:szCs w:val="18"/>
              </w:rPr>
              <w:t>$2</w:t>
            </w:r>
            <w:r w:rsidR="007A6CA0" w:rsidRPr="000605AA">
              <w:rPr>
                <w:sz w:val="18"/>
                <w:szCs w:val="18"/>
              </w:rPr>
              <w:t>.50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41C34B" w14:textId="05E5FB52" w:rsidR="007A6CA0" w:rsidRPr="000605AA" w:rsidRDefault="007A6CA0">
            <w:pPr>
              <w:pStyle w:val="Text"/>
              <w:spacing w:after="0"/>
              <w:jc w:val="right"/>
              <w:rPr>
                <w:sz w:val="18"/>
                <w:szCs w:val="18"/>
                <w:lang w:eastAsia="en-US"/>
              </w:rPr>
            </w:pPr>
            <w:r w:rsidRPr="000605AA">
              <w:rPr>
                <w:sz w:val="18"/>
                <w:szCs w:val="18"/>
              </w:rPr>
              <w:t>1.</w:t>
            </w:r>
            <w:r w:rsidR="000605AA" w:rsidRPr="000605AA">
              <w:rPr>
                <w:sz w:val="18"/>
                <w:szCs w:val="18"/>
              </w:rPr>
              <w:t>61%</w:t>
            </w:r>
          </w:p>
        </w:tc>
      </w:tr>
      <w:tr w:rsidR="007A6CA0" w14:paraId="05226967"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463D657"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Impound &amp; release fees</w:t>
            </w:r>
          </w:p>
        </w:tc>
      </w:tr>
      <w:tr w:rsidR="007A6CA0" w14:paraId="7CC9E01F"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3244D3" w14:textId="5EDC2722" w:rsidR="007A6CA0" w:rsidRPr="00361E67" w:rsidRDefault="007A6CA0">
            <w:pPr>
              <w:pStyle w:val="Text"/>
              <w:spacing w:after="0"/>
              <w:jc w:val="left"/>
              <w:rPr>
                <w:sz w:val="18"/>
                <w:szCs w:val="18"/>
                <w:lang w:eastAsia="en-US"/>
              </w:rPr>
            </w:pPr>
            <w:r w:rsidRPr="00361E67">
              <w:rPr>
                <w:sz w:val="18"/>
                <w:szCs w:val="18"/>
              </w:rPr>
              <w:t>Vehicles</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87132A" w14:textId="39C2B499" w:rsidR="007A6CA0" w:rsidRPr="00361E67" w:rsidRDefault="00361E67">
            <w:pPr>
              <w:pStyle w:val="Text"/>
              <w:spacing w:after="0"/>
              <w:jc w:val="center"/>
              <w:rPr>
                <w:sz w:val="18"/>
                <w:szCs w:val="18"/>
                <w:lang w:eastAsia="en-US"/>
              </w:rPr>
            </w:pPr>
            <w:r w:rsidRPr="00361E67">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F71B28" w14:textId="2C697466" w:rsidR="007A6CA0" w:rsidRPr="00361E67" w:rsidRDefault="00361E67">
            <w:pPr>
              <w:pStyle w:val="Text"/>
              <w:spacing w:after="0"/>
              <w:jc w:val="center"/>
              <w:rPr>
                <w:sz w:val="18"/>
                <w:szCs w:val="18"/>
                <w:lang w:eastAsia="en-US"/>
              </w:rPr>
            </w:pPr>
            <w:r w:rsidRPr="00361E67">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D9B2C2" w14:textId="639C36A0" w:rsidR="007A6CA0" w:rsidRPr="00361E67" w:rsidRDefault="00361E67">
            <w:pPr>
              <w:pStyle w:val="Text"/>
              <w:spacing w:after="0"/>
              <w:jc w:val="right"/>
              <w:rPr>
                <w:sz w:val="18"/>
                <w:szCs w:val="18"/>
                <w:lang w:eastAsia="en-US"/>
              </w:rPr>
            </w:pPr>
            <w:r w:rsidRPr="00361E67">
              <w:rPr>
                <w:sz w:val="18"/>
                <w:szCs w:val="18"/>
              </w:rPr>
              <w:t>$660</w:t>
            </w:r>
            <w:r w:rsidR="007A6CA0" w:rsidRPr="00361E67">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FABA587" w14:textId="44740ADD" w:rsidR="007A6CA0" w:rsidRPr="00361E67" w:rsidRDefault="00361E67">
            <w:pPr>
              <w:pStyle w:val="Text"/>
              <w:spacing w:after="0"/>
              <w:jc w:val="right"/>
              <w:rPr>
                <w:sz w:val="18"/>
                <w:szCs w:val="18"/>
                <w:lang w:eastAsia="en-US"/>
              </w:rPr>
            </w:pPr>
            <w:r w:rsidRPr="00361E67">
              <w:rPr>
                <w:sz w:val="18"/>
                <w:szCs w:val="18"/>
              </w:rPr>
              <w:t>$671.50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F9F8FE" w14:textId="30967254" w:rsidR="007A6CA0" w:rsidRPr="00361E67" w:rsidRDefault="00361E67">
            <w:pPr>
              <w:pStyle w:val="Text"/>
              <w:spacing w:after="0"/>
              <w:jc w:val="right"/>
              <w:rPr>
                <w:sz w:val="18"/>
                <w:szCs w:val="18"/>
                <w:lang w:eastAsia="en-US"/>
              </w:rPr>
            </w:pPr>
            <w:r w:rsidRPr="00361E67">
              <w:rPr>
                <w:sz w:val="18"/>
                <w:szCs w:val="18"/>
              </w:rPr>
              <w:t>$11.50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D21705" w14:textId="7FD46BA4" w:rsidR="007A6CA0" w:rsidRPr="00361E67" w:rsidRDefault="00361E67">
            <w:pPr>
              <w:pStyle w:val="Text"/>
              <w:spacing w:after="0"/>
              <w:jc w:val="right"/>
              <w:rPr>
                <w:sz w:val="18"/>
                <w:szCs w:val="18"/>
                <w:lang w:eastAsia="en-US"/>
              </w:rPr>
            </w:pPr>
            <w:r w:rsidRPr="00361E67">
              <w:rPr>
                <w:sz w:val="18"/>
                <w:szCs w:val="18"/>
              </w:rPr>
              <w:t>1.74%</w:t>
            </w:r>
          </w:p>
        </w:tc>
      </w:tr>
      <w:tr w:rsidR="007A6CA0" w14:paraId="22756D7A" w14:textId="77777777" w:rsidTr="00577B73">
        <w:tc>
          <w:tcPr>
            <w:tcW w:w="179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A80623" w14:textId="11D1AFC0" w:rsidR="007A6CA0" w:rsidRPr="00361E67" w:rsidRDefault="007A6CA0">
            <w:pPr>
              <w:pStyle w:val="Text"/>
              <w:spacing w:after="0"/>
              <w:jc w:val="left"/>
              <w:rPr>
                <w:sz w:val="18"/>
                <w:szCs w:val="18"/>
                <w:lang w:eastAsia="en-US"/>
              </w:rPr>
            </w:pPr>
            <w:r w:rsidRPr="00361E67">
              <w:rPr>
                <w:sz w:val="18"/>
                <w:szCs w:val="18"/>
              </w:rPr>
              <w:t>Other</w:t>
            </w:r>
          </w:p>
        </w:tc>
        <w:tc>
          <w:tcPr>
            <w:tcW w:w="3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0056BD" w14:textId="7FAF6AB1" w:rsidR="007A6CA0" w:rsidRPr="00361E67" w:rsidRDefault="00361E67">
            <w:pPr>
              <w:pStyle w:val="Text"/>
              <w:spacing w:after="0"/>
              <w:jc w:val="center"/>
              <w:rPr>
                <w:sz w:val="18"/>
                <w:szCs w:val="18"/>
                <w:lang w:eastAsia="en-US"/>
              </w:rPr>
            </w:pPr>
            <w:r w:rsidRPr="00361E67">
              <w:rPr>
                <w:sz w:val="18"/>
                <w:szCs w:val="18"/>
              </w:rPr>
              <w:t>No</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0C6B54" w14:textId="304D582A" w:rsidR="007A6CA0" w:rsidRPr="00361E67" w:rsidRDefault="00361E67">
            <w:pPr>
              <w:pStyle w:val="Text"/>
              <w:spacing w:after="0"/>
              <w:jc w:val="center"/>
              <w:rPr>
                <w:sz w:val="18"/>
                <w:szCs w:val="18"/>
                <w:lang w:eastAsia="en-US"/>
              </w:rPr>
            </w:pPr>
            <w:r w:rsidRPr="00361E67">
              <w:rPr>
                <w:sz w:val="18"/>
                <w:szCs w:val="18"/>
              </w:rPr>
              <w:t>Inclusive</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7E20C0" w14:textId="73C86132" w:rsidR="007A6CA0" w:rsidRPr="00361E67" w:rsidRDefault="00361E67">
            <w:pPr>
              <w:pStyle w:val="Text"/>
              <w:spacing w:after="0"/>
              <w:jc w:val="right"/>
              <w:rPr>
                <w:sz w:val="18"/>
                <w:szCs w:val="18"/>
                <w:lang w:eastAsia="en-US"/>
              </w:rPr>
            </w:pPr>
            <w:r w:rsidRPr="00361E67">
              <w:rPr>
                <w:sz w:val="18"/>
                <w:szCs w:val="18"/>
              </w:rPr>
              <w:t>$56</w:t>
            </w:r>
            <w:r w:rsidR="007A6CA0" w:rsidRPr="00361E67">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8BB382C" w14:textId="31C4C73F" w:rsidR="007A6CA0" w:rsidRPr="00361E67" w:rsidRDefault="00361E67">
            <w:pPr>
              <w:pStyle w:val="Text"/>
              <w:spacing w:after="0"/>
              <w:jc w:val="right"/>
              <w:rPr>
                <w:sz w:val="18"/>
                <w:szCs w:val="18"/>
                <w:lang w:eastAsia="en-US"/>
              </w:rPr>
            </w:pPr>
            <w:r w:rsidRPr="00361E67">
              <w:rPr>
                <w:sz w:val="18"/>
                <w:szCs w:val="18"/>
              </w:rPr>
              <w:t>$</w:t>
            </w:r>
            <w:r w:rsidR="007A6CA0" w:rsidRPr="00361E67">
              <w:rPr>
                <w:sz w:val="18"/>
                <w:szCs w:val="18"/>
              </w:rPr>
              <w:t>56.</w:t>
            </w:r>
            <w:r w:rsidRPr="00361E67">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66C255" w14:textId="12898AB0" w:rsidR="007A6CA0" w:rsidRPr="00361E67" w:rsidRDefault="00361E67">
            <w:pPr>
              <w:pStyle w:val="Text"/>
              <w:spacing w:after="0"/>
              <w:jc w:val="right"/>
              <w:rPr>
                <w:sz w:val="18"/>
                <w:szCs w:val="18"/>
                <w:lang w:eastAsia="en-US"/>
              </w:rPr>
            </w:pPr>
            <w:r w:rsidRPr="00361E67">
              <w:rPr>
                <w:sz w:val="18"/>
                <w:szCs w:val="18"/>
              </w:rPr>
              <w:t>$0.50</w:t>
            </w:r>
          </w:p>
        </w:tc>
        <w:tc>
          <w:tcPr>
            <w:tcW w:w="4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3A0242" w14:textId="55AC41E9" w:rsidR="007A6CA0" w:rsidRPr="00361E67" w:rsidRDefault="00361E67">
            <w:pPr>
              <w:pStyle w:val="Text"/>
              <w:spacing w:after="0"/>
              <w:jc w:val="right"/>
              <w:rPr>
                <w:sz w:val="18"/>
                <w:szCs w:val="18"/>
                <w:lang w:eastAsia="en-US"/>
              </w:rPr>
            </w:pPr>
            <w:r w:rsidRPr="00361E67">
              <w:rPr>
                <w:sz w:val="18"/>
                <w:szCs w:val="18"/>
              </w:rPr>
              <w:t>0.89%</w:t>
            </w:r>
          </w:p>
        </w:tc>
      </w:tr>
    </w:tbl>
    <w:p w14:paraId="0DF5B073" w14:textId="77777777" w:rsidR="007A6CA0" w:rsidRPr="00110352" w:rsidRDefault="007A6CA0" w:rsidP="007A6CA0">
      <w:pPr>
        <w:rPr>
          <w:rFonts w:ascii="Helvetica 45 Light" w:hAnsi="Helvetica 45 Light"/>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777"/>
        <w:gridCol w:w="518"/>
        <w:gridCol w:w="528"/>
        <w:gridCol w:w="417"/>
        <w:gridCol w:w="575"/>
        <w:gridCol w:w="615"/>
        <w:gridCol w:w="517"/>
        <w:gridCol w:w="912"/>
        <w:gridCol w:w="219"/>
        <w:gridCol w:w="852"/>
        <w:gridCol w:w="413"/>
        <w:gridCol w:w="722"/>
      </w:tblGrid>
      <w:tr w:rsidR="007A6CA0" w14:paraId="0E339EB4" w14:textId="77777777" w:rsidTr="007A6CA0">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57ED810" w14:textId="77777777" w:rsidR="007A6CA0" w:rsidRPr="00110352" w:rsidRDefault="007A6CA0">
            <w:pPr>
              <w:pStyle w:val="AppendixAsub-heading"/>
              <w:rPr>
                <w:sz w:val="18"/>
                <w:szCs w:val="18"/>
                <w:lang w:eastAsia="en-US"/>
              </w:rPr>
            </w:pPr>
            <w:bookmarkStart w:id="61" w:name="_Toc71110665"/>
            <w:r w:rsidRPr="00110352">
              <w:rPr>
                <w:sz w:val="18"/>
                <w:szCs w:val="18"/>
                <w:lang w:eastAsia="en-US"/>
              </w:rPr>
              <w:t>Local laws services</w:t>
            </w:r>
            <w:bookmarkEnd w:id="61"/>
          </w:p>
        </w:tc>
      </w:tr>
      <w:tr w:rsidR="007A6CA0" w14:paraId="02074C68" w14:textId="77777777" w:rsidTr="007A6CA0">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D5C1E67"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Excess animal permit</w:t>
            </w:r>
          </w:p>
        </w:tc>
      </w:tr>
      <w:tr w:rsidR="007A6CA0" w14:paraId="3ED9455D"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0AF657" w14:textId="0CC05A04" w:rsidR="007A6CA0" w:rsidRPr="00361E67" w:rsidRDefault="00361E67">
            <w:pPr>
              <w:pStyle w:val="Text"/>
              <w:spacing w:after="0"/>
              <w:jc w:val="left"/>
              <w:rPr>
                <w:sz w:val="18"/>
                <w:szCs w:val="18"/>
                <w:lang w:eastAsia="en-US"/>
              </w:rPr>
            </w:pPr>
            <w:r w:rsidRPr="00361E67">
              <w:rPr>
                <w:sz w:val="18"/>
                <w:szCs w:val="18"/>
              </w:rPr>
              <w:t>Animal Permit - Application</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99492A" w14:textId="13FF3F8D" w:rsidR="007A6CA0" w:rsidRPr="00361E67" w:rsidRDefault="00361E67">
            <w:pPr>
              <w:pStyle w:val="Text"/>
              <w:spacing w:after="0"/>
              <w:jc w:val="center"/>
              <w:rPr>
                <w:sz w:val="18"/>
                <w:szCs w:val="18"/>
                <w:lang w:eastAsia="en-US"/>
              </w:rPr>
            </w:pPr>
            <w:r w:rsidRPr="00361E67">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98ADD9" w14:textId="20E96A4E" w:rsidR="007A6CA0" w:rsidRPr="00361E67" w:rsidRDefault="00361E67">
            <w:pPr>
              <w:pStyle w:val="Text"/>
              <w:spacing w:after="0"/>
              <w:jc w:val="center"/>
              <w:rPr>
                <w:sz w:val="18"/>
                <w:szCs w:val="18"/>
                <w:lang w:eastAsia="en-US"/>
              </w:rPr>
            </w:pPr>
            <w:r w:rsidRPr="00361E67">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520C49" w14:textId="56D4F978" w:rsidR="007A6CA0" w:rsidRPr="00361E67" w:rsidRDefault="00361E67">
            <w:pPr>
              <w:pStyle w:val="Text"/>
              <w:spacing w:after="0"/>
              <w:jc w:val="right"/>
              <w:rPr>
                <w:sz w:val="18"/>
                <w:szCs w:val="18"/>
                <w:lang w:eastAsia="en-US"/>
              </w:rPr>
            </w:pPr>
            <w:r w:rsidRPr="00361E67">
              <w:rPr>
                <w:sz w:val="18"/>
                <w:szCs w:val="18"/>
              </w:rPr>
              <w:t>$188</w:t>
            </w:r>
            <w:r w:rsidR="007A6CA0" w:rsidRPr="00361E67">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5AE3E0A" w14:textId="39E70B64" w:rsidR="007A6CA0" w:rsidRPr="00361E67" w:rsidRDefault="00361E67">
            <w:pPr>
              <w:pStyle w:val="Text"/>
              <w:spacing w:after="0"/>
              <w:jc w:val="right"/>
              <w:rPr>
                <w:sz w:val="18"/>
                <w:szCs w:val="18"/>
                <w:lang w:eastAsia="en-US"/>
              </w:rPr>
            </w:pPr>
            <w:r w:rsidRPr="00361E67">
              <w:rPr>
                <w:sz w:val="18"/>
                <w:szCs w:val="18"/>
              </w:rPr>
              <w:t>$191</w:t>
            </w:r>
            <w:r w:rsidR="007A6CA0" w:rsidRPr="00361E67">
              <w:rPr>
                <w:sz w:val="18"/>
                <w:szCs w:val="18"/>
              </w:rPr>
              <w:t>.00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8EC04D" w14:textId="55831865" w:rsidR="007A6CA0" w:rsidRPr="00361E67" w:rsidRDefault="00361E67">
            <w:pPr>
              <w:pStyle w:val="Text"/>
              <w:spacing w:after="0"/>
              <w:jc w:val="right"/>
              <w:rPr>
                <w:sz w:val="18"/>
                <w:szCs w:val="18"/>
                <w:lang w:eastAsia="en-US"/>
              </w:rPr>
            </w:pPr>
            <w:r w:rsidRPr="00361E67">
              <w:rPr>
                <w:sz w:val="18"/>
                <w:szCs w:val="18"/>
              </w:rPr>
              <w:t>$</w:t>
            </w:r>
            <w:r w:rsidR="007A6CA0" w:rsidRPr="00361E67">
              <w:rPr>
                <w:sz w:val="18"/>
                <w:szCs w:val="18"/>
              </w:rPr>
              <w:t>3.00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742C6D" w14:textId="70FA8FD5" w:rsidR="007A6CA0" w:rsidRPr="00361E67" w:rsidRDefault="007A6CA0">
            <w:pPr>
              <w:pStyle w:val="Text"/>
              <w:spacing w:after="0"/>
              <w:jc w:val="right"/>
              <w:rPr>
                <w:sz w:val="18"/>
                <w:szCs w:val="18"/>
                <w:lang w:eastAsia="en-US"/>
              </w:rPr>
            </w:pPr>
            <w:r w:rsidRPr="00361E67">
              <w:rPr>
                <w:sz w:val="18"/>
                <w:szCs w:val="18"/>
              </w:rPr>
              <w:t>1.</w:t>
            </w:r>
            <w:r w:rsidR="00361E67" w:rsidRPr="00361E67">
              <w:rPr>
                <w:sz w:val="18"/>
                <w:szCs w:val="18"/>
              </w:rPr>
              <w:t>60%</w:t>
            </w:r>
          </w:p>
        </w:tc>
      </w:tr>
      <w:tr w:rsidR="007A6CA0" w14:paraId="021A42BA"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46CCB0" w14:textId="067B8DB1" w:rsidR="007A6CA0" w:rsidRPr="00361E67" w:rsidRDefault="00361E67">
            <w:pPr>
              <w:pStyle w:val="Text"/>
              <w:spacing w:after="0"/>
              <w:jc w:val="left"/>
              <w:rPr>
                <w:sz w:val="18"/>
                <w:szCs w:val="18"/>
                <w:lang w:eastAsia="en-US"/>
              </w:rPr>
            </w:pPr>
            <w:r w:rsidRPr="00361E67">
              <w:rPr>
                <w:sz w:val="18"/>
                <w:szCs w:val="18"/>
              </w:rPr>
              <w:t>Animal Permit - Application - Pensioner Concession</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2755DA" w14:textId="4A1B0390" w:rsidR="007A6CA0" w:rsidRPr="00361E67" w:rsidRDefault="00361E67">
            <w:pPr>
              <w:pStyle w:val="Text"/>
              <w:spacing w:after="0"/>
              <w:jc w:val="center"/>
              <w:rPr>
                <w:sz w:val="18"/>
                <w:szCs w:val="18"/>
                <w:lang w:eastAsia="en-US"/>
              </w:rPr>
            </w:pPr>
            <w:r w:rsidRPr="00361E67">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1564D6" w14:textId="6FEA9F9F" w:rsidR="007A6CA0" w:rsidRPr="00361E67" w:rsidRDefault="00361E67">
            <w:pPr>
              <w:pStyle w:val="Text"/>
              <w:spacing w:after="0"/>
              <w:jc w:val="center"/>
              <w:rPr>
                <w:sz w:val="18"/>
                <w:szCs w:val="18"/>
                <w:lang w:eastAsia="en-US"/>
              </w:rPr>
            </w:pPr>
            <w:r w:rsidRPr="00361E67">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CA3B02" w14:textId="2647B5DD" w:rsidR="007A6CA0" w:rsidRPr="00361E67" w:rsidRDefault="00361E67">
            <w:pPr>
              <w:pStyle w:val="Text"/>
              <w:spacing w:after="0"/>
              <w:jc w:val="right"/>
              <w:rPr>
                <w:sz w:val="18"/>
                <w:szCs w:val="18"/>
                <w:lang w:eastAsia="en-US"/>
              </w:rPr>
            </w:pPr>
            <w:r w:rsidRPr="00361E67">
              <w:rPr>
                <w:sz w:val="18"/>
                <w:szCs w:val="18"/>
              </w:rPr>
              <w:t>$</w:t>
            </w:r>
            <w:r w:rsidR="007A6CA0" w:rsidRPr="00361E67">
              <w:rPr>
                <w:sz w:val="18"/>
                <w:szCs w:val="18"/>
              </w:rPr>
              <w:t>90.00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F46B0B0" w14:textId="51EE3292" w:rsidR="007A6CA0" w:rsidRPr="00361E67" w:rsidRDefault="00361E67">
            <w:pPr>
              <w:pStyle w:val="Text"/>
              <w:spacing w:after="0"/>
              <w:jc w:val="right"/>
              <w:rPr>
                <w:sz w:val="18"/>
                <w:szCs w:val="18"/>
                <w:lang w:eastAsia="en-US"/>
              </w:rPr>
            </w:pPr>
            <w:r w:rsidRPr="00361E67">
              <w:rPr>
                <w:sz w:val="18"/>
                <w:szCs w:val="18"/>
              </w:rPr>
              <w:t>$</w:t>
            </w:r>
            <w:r w:rsidR="007A6CA0" w:rsidRPr="00361E67">
              <w:rPr>
                <w:sz w:val="18"/>
                <w:szCs w:val="18"/>
              </w:rPr>
              <w:t>90.00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F53E9C" w14:textId="1D822474" w:rsidR="007A6CA0" w:rsidRPr="00361E67" w:rsidRDefault="00361E67">
            <w:pPr>
              <w:pStyle w:val="Text"/>
              <w:spacing w:after="0"/>
              <w:jc w:val="right"/>
              <w:rPr>
                <w:sz w:val="18"/>
                <w:szCs w:val="18"/>
                <w:lang w:eastAsia="en-US"/>
              </w:rPr>
            </w:pPr>
            <w:r w:rsidRPr="00361E67">
              <w:rPr>
                <w:sz w:val="18"/>
                <w:szCs w:val="18"/>
              </w:rPr>
              <w:t>$</w:t>
            </w:r>
            <w:r w:rsidR="007A6CA0" w:rsidRPr="00361E67">
              <w:rPr>
                <w:sz w:val="18"/>
                <w:szCs w:val="18"/>
              </w:rPr>
              <w:t>0.00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6FA504" w14:textId="096AF322" w:rsidR="007A6CA0" w:rsidRPr="00361E67" w:rsidRDefault="007A6CA0">
            <w:pPr>
              <w:pStyle w:val="Text"/>
              <w:spacing w:after="0"/>
              <w:jc w:val="right"/>
              <w:rPr>
                <w:sz w:val="18"/>
                <w:szCs w:val="18"/>
                <w:lang w:eastAsia="en-US"/>
              </w:rPr>
            </w:pPr>
            <w:r w:rsidRPr="00361E67">
              <w:rPr>
                <w:sz w:val="18"/>
                <w:szCs w:val="18"/>
              </w:rPr>
              <w:t>0.00</w:t>
            </w:r>
            <w:r w:rsidR="00361E67" w:rsidRPr="00361E67">
              <w:rPr>
                <w:sz w:val="18"/>
                <w:szCs w:val="18"/>
              </w:rPr>
              <w:t>%</w:t>
            </w:r>
          </w:p>
        </w:tc>
      </w:tr>
      <w:tr w:rsidR="007A6CA0" w14:paraId="28663672"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7E9CDB" w14:textId="3BA98640" w:rsidR="007A6CA0" w:rsidRPr="00361E67" w:rsidRDefault="00361E67">
            <w:pPr>
              <w:pStyle w:val="Text"/>
              <w:spacing w:after="0"/>
              <w:jc w:val="left"/>
              <w:rPr>
                <w:sz w:val="18"/>
                <w:szCs w:val="18"/>
                <w:lang w:eastAsia="en-US"/>
              </w:rPr>
            </w:pPr>
            <w:r w:rsidRPr="00361E67">
              <w:rPr>
                <w:sz w:val="18"/>
                <w:szCs w:val="18"/>
              </w:rPr>
              <w:t>Animal Permit -  Renewal</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545BBF" w14:textId="3EC3C106" w:rsidR="007A6CA0" w:rsidRPr="00361E67" w:rsidRDefault="00361E67">
            <w:pPr>
              <w:pStyle w:val="Text"/>
              <w:spacing w:after="0"/>
              <w:jc w:val="center"/>
              <w:rPr>
                <w:sz w:val="18"/>
                <w:szCs w:val="18"/>
                <w:lang w:eastAsia="en-US"/>
              </w:rPr>
            </w:pPr>
            <w:r w:rsidRPr="00361E67">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50853A" w14:textId="4354B62A" w:rsidR="007A6CA0" w:rsidRPr="00361E67" w:rsidRDefault="00361E67">
            <w:pPr>
              <w:pStyle w:val="Text"/>
              <w:spacing w:after="0"/>
              <w:jc w:val="center"/>
              <w:rPr>
                <w:sz w:val="18"/>
                <w:szCs w:val="18"/>
                <w:lang w:eastAsia="en-US"/>
              </w:rPr>
            </w:pPr>
            <w:r w:rsidRPr="00361E67">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13EFEB" w14:textId="7A41694D" w:rsidR="007A6CA0" w:rsidRPr="00361E67" w:rsidRDefault="00361E67">
            <w:pPr>
              <w:pStyle w:val="Text"/>
              <w:spacing w:after="0"/>
              <w:jc w:val="right"/>
              <w:rPr>
                <w:sz w:val="18"/>
                <w:szCs w:val="18"/>
                <w:lang w:eastAsia="en-US"/>
              </w:rPr>
            </w:pPr>
            <w:r w:rsidRPr="00361E67">
              <w:rPr>
                <w:sz w:val="18"/>
                <w:szCs w:val="18"/>
              </w:rPr>
              <w:t>$144</w:t>
            </w:r>
            <w:r w:rsidR="007A6CA0" w:rsidRPr="00361E67">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E7C8C9" w14:textId="37F250BB" w:rsidR="007A6CA0" w:rsidRPr="00361E67" w:rsidRDefault="00361E67">
            <w:pPr>
              <w:pStyle w:val="Text"/>
              <w:spacing w:after="0"/>
              <w:jc w:val="right"/>
              <w:rPr>
                <w:sz w:val="18"/>
                <w:szCs w:val="18"/>
                <w:lang w:eastAsia="en-US"/>
              </w:rPr>
            </w:pPr>
            <w:r w:rsidRPr="00361E67">
              <w:rPr>
                <w:sz w:val="18"/>
                <w:szCs w:val="18"/>
              </w:rPr>
              <w:t>$146.50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0EAC9F" w14:textId="0BF2B62B" w:rsidR="007A6CA0" w:rsidRPr="00361E67" w:rsidRDefault="00361E67">
            <w:pPr>
              <w:pStyle w:val="Text"/>
              <w:spacing w:after="0"/>
              <w:jc w:val="right"/>
              <w:rPr>
                <w:sz w:val="18"/>
                <w:szCs w:val="18"/>
                <w:lang w:eastAsia="en-US"/>
              </w:rPr>
            </w:pPr>
            <w:r w:rsidRPr="00361E67">
              <w:rPr>
                <w:sz w:val="18"/>
                <w:szCs w:val="18"/>
              </w:rPr>
              <w:t>$</w:t>
            </w:r>
            <w:r w:rsidR="007A6CA0" w:rsidRPr="00361E67">
              <w:rPr>
                <w:sz w:val="18"/>
                <w:szCs w:val="18"/>
              </w:rPr>
              <w:t>2.</w:t>
            </w:r>
            <w:r w:rsidRPr="00361E67">
              <w:rPr>
                <w:sz w:val="18"/>
                <w:szCs w:val="18"/>
              </w:rPr>
              <w:t>50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01354A" w14:textId="223021C0" w:rsidR="007A6CA0" w:rsidRPr="00361E67" w:rsidRDefault="007A6CA0">
            <w:pPr>
              <w:pStyle w:val="Text"/>
              <w:spacing w:after="0"/>
              <w:jc w:val="right"/>
              <w:rPr>
                <w:sz w:val="18"/>
                <w:szCs w:val="18"/>
                <w:lang w:eastAsia="en-US"/>
              </w:rPr>
            </w:pPr>
            <w:r w:rsidRPr="00361E67">
              <w:rPr>
                <w:sz w:val="18"/>
                <w:szCs w:val="18"/>
              </w:rPr>
              <w:t>1.</w:t>
            </w:r>
            <w:r w:rsidR="00361E67" w:rsidRPr="00361E67">
              <w:rPr>
                <w:sz w:val="18"/>
                <w:szCs w:val="18"/>
              </w:rPr>
              <w:t>74%</w:t>
            </w:r>
          </w:p>
        </w:tc>
      </w:tr>
      <w:tr w:rsidR="00E7434B" w14:paraId="1EF7F408"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806F47" w14:textId="0053CCAF" w:rsidR="007F7484" w:rsidRPr="007F7484" w:rsidRDefault="007F7484" w:rsidP="007F7484">
            <w:pPr>
              <w:pStyle w:val="Text"/>
              <w:spacing w:after="0"/>
              <w:jc w:val="left"/>
              <w:rPr>
                <w:sz w:val="18"/>
                <w:szCs w:val="18"/>
                <w:lang w:eastAsia="en-US"/>
              </w:rPr>
            </w:pPr>
            <w:r w:rsidRPr="007F7484">
              <w:rPr>
                <w:sz w:val="18"/>
                <w:szCs w:val="18"/>
              </w:rPr>
              <w:t>Animal Permit -  Renewal - Pensioner Concession</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39E324" w14:textId="12692DAB" w:rsidR="007F7484" w:rsidRPr="007F7484" w:rsidRDefault="007F7484" w:rsidP="007F7484">
            <w:pPr>
              <w:pStyle w:val="Text"/>
              <w:spacing w:after="0"/>
              <w:jc w:val="center"/>
              <w:rPr>
                <w:sz w:val="18"/>
                <w:szCs w:val="18"/>
                <w:lang w:eastAsia="en-US"/>
              </w:rPr>
            </w:pPr>
            <w:r w:rsidRPr="007F748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CBA8BB" w14:textId="55A82155" w:rsidR="007F7484" w:rsidRPr="007F7484" w:rsidRDefault="007F7484" w:rsidP="007F7484">
            <w:pPr>
              <w:pStyle w:val="Text"/>
              <w:spacing w:after="0"/>
              <w:jc w:val="center"/>
              <w:rPr>
                <w:sz w:val="18"/>
                <w:szCs w:val="18"/>
                <w:lang w:eastAsia="en-US"/>
              </w:rPr>
            </w:pPr>
            <w:r w:rsidRPr="007F748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14E0CE" w14:textId="404D690F" w:rsidR="007F7484" w:rsidRPr="007F7484" w:rsidRDefault="007F7484" w:rsidP="007F7484">
            <w:pPr>
              <w:pStyle w:val="Text"/>
              <w:spacing w:after="0"/>
              <w:jc w:val="right"/>
              <w:rPr>
                <w:sz w:val="18"/>
                <w:szCs w:val="18"/>
                <w:lang w:eastAsia="en-US"/>
              </w:rPr>
            </w:pPr>
            <w:r w:rsidRPr="007F7484">
              <w:rPr>
                <w:sz w:val="18"/>
                <w:szCs w:val="18"/>
              </w:rPr>
              <w:t>$47.00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90114A2" w14:textId="2748D20C" w:rsidR="007F7484" w:rsidRPr="007F7484" w:rsidRDefault="007F7484" w:rsidP="007F7484">
            <w:pPr>
              <w:pStyle w:val="Text"/>
              <w:spacing w:after="0"/>
              <w:jc w:val="right"/>
              <w:rPr>
                <w:sz w:val="18"/>
                <w:szCs w:val="18"/>
                <w:lang w:eastAsia="en-US"/>
              </w:rPr>
            </w:pPr>
            <w:r w:rsidRPr="007F7484">
              <w:rPr>
                <w:sz w:val="18"/>
                <w:szCs w:val="18"/>
              </w:rPr>
              <w:t>$47.00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813D82" w14:textId="64A0AD71" w:rsidR="007F7484" w:rsidRPr="007F7484" w:rsidRDefault="007F7484" w:rsidP="007F7484">
            <w:pPr>
              <w:pStyle w:val="Text"/>
              <w:spacing w:after="0"/>
              <w:jc w:val="right"/>
              <w:rPr>
                <w:sz w:val="18"/>
                <w:szCs w:val="18"/>
                <w:lang w:eastAsia="en-US"/>
              </w:rPr>
            </w:pPr>
            <w:r w:rsidRPr="007F7484">
              <w:rPr>
                <w:sz w:val="18"/>
                <w:szCs w:val="18"/>
              </w:rPr>
              <w:t>$0.00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214F9C" w14:textId="1597393F" w:rsidR="007F7484" w:rsidRPr="007F7484" w:rsidRDefault="007F7484" w:rsidP="007F7484">
            <w:pPr>
              <w:pStyle w:val="Text"/>
              <w:spacing w:after="0"/>
              <w:jc w:val="right"/>
              <w:rPr>
                <w:sz w:val="18"/>
                <w:szCs w:val="18"/>
                <w:lang w:eastAsia="en-US"/>
              </w:rPr>
            </w:pPr>
            <w:r w:rsidRPr="007F7484">
              <w:rPr>
                <w:sz w:val="18"/>
                <w:szCs w:val="18"/>
              </w:rPr>
              <w:t>0.00%</w:t>
            </w:r>
          </w:p>
        </w:tc>
      </w:tr>
      <w:tr w:rsidR="007A6CA0" w14:paraId="4FBFC545" w14:textId="77777777" w:rsidTr="007A6CA0">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E4ECA9E"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Roadside trading</w:t>
            </w:r>
          </w:p>
        </w:tc>
      </w:tr>
      <w:tr w:rsidR="007A6CA0" w14:paraId="4D8E0CD4"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FFD8E9" w14:textId="10DF0FF7" w:rsidR="007A6CA0" w:rsidRPr="007F7484" w:rsidRDefault="007F7484">
            <w:pPr>
              <w:pStyle w:val="Text"/>
              <w:spacing w:after="0"/>
              <w:jc w:val="left"/>
              <w:rPr>
                <w:sz w:val="18"/>
                <w:szCs w:val="18"/>
                <w:lang w:eastAsia="en-US"/>
              </w:rPr>
            </w:pPr>
            <w:r w:rsidRPr="007F7484">
              <w:rPr>
                <w:sz w:val="18"/>
                <w:szCs w:val="18"/>
              </w:rPr>
              <w:t>Roadside Trading Permit - Application</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312B41" w14:textId="7B926447" w:rsidR="007A6CA0" w:rsidRPr="007F7484" w:rsidRDefault="007F7484">
            <w:pPr>
              <w:pStyle w:val="Text"/>
              <w:spacing w:after="0"/>
              <w:jc w:val="center"/>
              <w:rPr>
                <w:sz w:val="18"/>
                <w:szCs w:val="18"/>
                <w:lang w:eastAsia="en-US"/>
              </w:rPr>
            </w:pPr>
            <w:r w:rsidRPr="007F748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551077" w14:textId="279807CD" w:rsidR="007A6CA0" w:rsidRPr="007F7484" w:rsidRDefault="007F7484">
            <w:pPr>
              <w:pStyle w:val="Text"/>
              <w:spacing w:after="0"/>
              <w:jc w:val="center"/>
              <w:rPr>
                <w:sz w:val="18"/>
                <w:szCs w:val="18"/>
                <w:lang w:eastAsia="en-US"/>
              </w:rPr>
            </w:pPr>
            <w:r w:rsidRPr="007F748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657362" w14:textId="7B781662" w:rsidR="007A6CA0" w:rsidRPr="007F7484" w:rsidRDefault="007F7484">
            <w:pPr>
              <w:pStyle w:val="Text"/>
              <w:spacing w:after="0"/>
              <w:jc w:val="right"/>
              <w:rPr>
                <w:sz w:val="18"/>
                <w:szCs w:val="18"/>
                <w:lang w:eastAsia="en-US"/>
              </w:rPr>
            </w:pPr>
            <w:r w:rsidRPr="007F7484">
              <w:rPr>
                <w:sz w:val="18"/>
                <w:szCs w:val="18"/>
              </w:rPr>
              <w:t>$</w:t>
            </w:r>
            <w:r w:rsidR="007A6CA0" w:rsidRPr="007F7484">
              <w:rPr>
                <w:sz w:val="18"/>
                <w:szCs w:val="18"/>
              </w:rPr>
              <w:t>1,</w:t>
            </w:r>
            <w:r w:rsidRPr="007F7484">
              <w:rPr>
                <w:sz w:val="18"/>
                <w:szCs w:val="18"/>
              </w:rPr>
              <w:t>810</w:t>
            </w:r>
            <w:r w:rsidR="007A6CA0" w:rsidRPr="007F7484">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083B62" w14:textId="108E0E1C" w:rsidR="007A6CA0" w:rsidRPr="007F7484" w:rsidRDefault="007F7484">
            <w:pPr>
              <w:pStyle w:val="Text"/>
              <w:spacing w:after="0"/>
              <w:jc w:val="right"/>
              <w:rPr>
                <w:sz w:val="18"/>
                <w:szCs w:val="18"/>
                <w:lang w:eastAsia="en-US"/>
              </w:rPr>
            </w:pPr>
            <w:r w:rsidRPr="007F7484">
              <w:rPr>
                <w:sz w:val="18"/>
                <w:szCs w:val="18"/>
              </w:rPr>
              <w:t>$1,841.50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DB1510" w14:textId="4661E73E" w:rsidR="007A6CA0" w:rsidRPr="007F7484" w:rsidRDefault="007F7484">
            <w:pPr>
              <w:pStyle w:val="Text"/>
              <w:spacing w:after="0"/>
              <w:jc w:val="right"/>
              <w:rPr>
                <w:sz w:val="18"/>
                <w:szCs w:val="18"/>
                <w:lang w:eastAsia="en-US"/>
              </w:rPr>
            </w:pPr>
            <w:r w:rsidRPr="007F7484">
              <w:rPr>
                <w:sz w:val="18"/>
                <w:szCs w:val="18"/>
              </w:rPr>
              <w:t>$31.50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C3E752" w14:textId="1CAB2E32" w:rsidR="007A6CA0" w:rsidRPr="007F7484" w:rsidRDefault="007A6CA0">
            <w:pPr>
              <w:pStyle w:val="Text"/>
              <w:spacing w:after="0"/>
              <w:jc w:val="right"/>
              <w:rPr>
                <w:sz w:val="18"/>
                <w:szCs w:val="18"/>
                <w:lang w:eastAsia="en-US"/>
              </w:rPr>
            </w:pPr>
            <w:r w:rsidRPr="007F7484">
              <w:rPr>
                <w:sz w:val="18"/>
                <w:szCs w:val="18"/>
              </w:rPr>
              <w:t>1.</w:t>
            </w:r>
            <w:r w:rsidR="007F7484" w:rsidRPr="007F7484">
              <w:rPr>
                <w:sz w:val="18"/>
                <w:szCs w:val="18"/>
              </w:rPr>
              <w:t>74%</w:t>
            </w:r>
          </w:p>
        </w:tc>
      </w:tr>
      <w:tr w:rsidR="007A6CA0" w14:paraId="5CFD4487"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8F0B43" w14:textId="2837D811" w:rsidR="007A6CA0" w:rsidRPr="007F7484" w:rsidRDefault="007F7484">
            <w:pPr>
              <w:pStyle w:val="Text"/>
              <w:spacing w:after="0"/>
              <w:jc w:val="left"/>
              <w:rPr>
                <w:sz w:val="18"/>
                <w:szCs w:val="18"/>
                <w:lang w:eastAsia="en-US"/>
              </w:rPr>
            </w:pPr>
            <w:r w:rsidRPr="007F7484">
              <w:rPr>
                <w:sz w:val="18"/>
                <w:szCs w:val="18"/>
              </w:rPr>
              <w:t>Roadside Trading Permit - Application - Not for Profit Group</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AFF8E8" w14:textId="2E8A5798" w:rsidR="007A6CA0" w:rsidRPr="007F7484" w:rsidRDefault="007F7484">
            <w:pPr>
              <w:pStyle w:val="Text"/>
              <w:spacing w:after="0"/>
              <w:jc w:val="center"/>
              <w:rPr>
                <w:sz w:val="18"/>
                <w:szCs w:val="18"/>
                <w:lang w:eastAsia="en-US"/>
              </w:rPr>
            </w:pPr>
            <w:r w:rsidRPr="007F748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ECC7E1" w14:textId="5311130A" w:rsidR="007A6CA0" w:rsidRPr="007F7484" w:rsidRDefault="007F7484">
            <w:pPr>
              <w:pStyle w:val="Text"/>
              <w:spacing w:after="0"/>
              <w:jc w:val="center"/>
              <w:rPr>
                <w:sz w:val="18"/>
                <w:szCs w:val="18"/>
                <w:lang w:eastAsia="en-US"/>
              </w:rPr>
            </w:pPr>
            <w:r w:rsidRPr="007F748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BCD649" w14:textId="1473DBA5" w:rsidR="007A6CA0" w:rsidRPr="007F7484" w:rsidRDefault="007F7484">
            <w:pPr>
              <w:pStyle w:val="Text"/>
              <w:spacing w:after="0"/>
              <w:jc w:val="right"/>
              <w:rPr>
                <w:sz w:val="18"/>
                <w:szCs w:val="18"/>
                <w:lang w:eastAsia="en-US"/>
              </w:rPr>
            </w:pPr>
            <w:r w:rsidRPr="007F7484">
              <w:rPr>
                <w:sz w:val="18"/>
                <w:szCs w:val="18"/>
              </w:rPr>
              <w:t>$905</w:t>
            </w:r>
            <w:r w:rsidR="007A6CA0" w:rsidRPr="007F7484">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575764E" w14:textId="019231AB" w:rsidR="007A6CA0" w:rsidRPr="007F7484" w:rsidRDefault="007F7484">
            <w:pPr>
              <w:pStyle w:val="Text"/>
              <w:spacing w:after="0"/>
              <w:jc w:val="right"/>
              <w:rPr>
                <w:sz w:val="18"/>
                <w:szCs w:val="18"/>
                <w:lang w:eastAsia="en-US"/>
              </w:rPr>
            </w:pPr>
            <w:r w:rsidRPr="007F7484">
              <w:rPr>
                <w:sz w:val="18"/>
                <w:szCs w:val="18"/>
              </w:rPr>
              <w:t>$</w:t>
            </w:r>
            <w:r w:rsidR="007A6CA0" w:rsidRPr="007F7484">
              <w:rPr>
                <w:sz w:val="18"/>
                <w:szCs w:val="18"/>
              </w:rPr>
              <w:t>905.00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484244" w14:textId="62A4D040" w:rsidR="007A6CA0" w:rsidRPr="007F7484" w:rsidRDefault="007F7484">
            <w:pPr>
              <w:pStyle w:val="Text"/>
              <w:spacing w:after="0"/>
              <w:jc w:val="right"/>
              <w:rPr>
                <w:sz w:val="18"/>
                <w:szCs w:val="18"/>
                <w:lang w:eastAsia="en-US"/>
              </w:rPr>
            </w:pPr>
            <w:r w:rsidRPr="007F7484">
              <w:rPr>
                <w:sz w:val="18"/>
                <w:szCs w:val="18"/>
              </w:rPr>
              <w:t>$0</w:t>
            </w:r>
            <w:r w:rsidR="007A6CA0" w:rsidRPr="007F7484">
              <w:rPr>
                <w:sz w:val="18"/>
                <w:szCs w:val="18"/>
              </w:rPr>
              <w:t>.00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D22D976" w14:textId="77777777" w:rsidR="007A6CA0" w:rsidRPr="007F7484" w:rsidRDefault="007A6CA0">
            <w:pPr>
              <w:pStyle w:val="Text"/>
              <w:spacing w:after="0"/>
              <w:jc w:val="right"/>
              <w:rPr>
                <w:sz w:val="18"/>
                <w:szCs w:val="18"/>
                <w:lang w:eastAsia="en-US"/>
              </w:rPr>
            </w:pPr>
          </w:p>
        </w:tc>
      </w:tr>
      <w:tr w:rsidR="002D71BE" w:rsidRPr="00110352" w14:paraId="3D80CAA3" w14:textId="77777777" w:rsidTr="00DA0468">
        <w:trPr>
          <w:cantSplit/>
        </w:trPr>
        <w:tc>
          <w:tcPr>
            <w:tcW w:w="153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8E5E99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8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73F48CB"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1D86A70"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6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6782A9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6B06F63D"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05216704"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6D79CACF"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8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7466568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1512E957"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118E762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157EEA5"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456AEB0F"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1C8845A"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748A4BB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888395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D0DD5D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6D17B56"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1D75711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7A6CA0" w14:paraId="7DD9122A"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3AE5E0" w14:textId="1CB48A53" w:rsidR="007A6CA0" w:rsidRPr="007F7484" w:rsidRDefault="007F7484">
            <w:pPr>
              <w:pStyle w:val="Text"/>
              <w:spacing w:after="0"/>
              <w:jc w:val="left"/>
              <w:rPr>
                <w:sz w:val="18"/>
                <w:szCs w:val="18"/>
                <w:lang w:eastAsia="en-US"/>
              </w:rPr>
            </w:pPr>
            <w:r w:rsidRPr="007F7484">
              <w:rPr>
                <w:sz w:val="18"/>
                <w:szCs w:val="18"/>
              </w:rPr>
              <w:t>Roadside Trading Permit - Renewal</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91C5BA" w14:textId="7B42BED1" w:rsidR="007A6CA0" w:rsidRPr="007F7484" w:rsidRDefault="007F7484">
            <w:pPr>
              <w:pStyle w:val="Text"/>
              <w:spacing w:after="0"/>
              <w:jc w:val="center"/>
              <w:rPr>
                <w:sz w:val="18"/>
                <w:szCs w:val="18"/>
                <w:lang w:eastAsia="en-US"/>
              </w:rPr>
            </w:pPr>
            <w:r w:rsidRPr="007F748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5B3414" w14:textId="5CE268DF" w:rsidR="007A6CA0" w:rsidRPr="007F7484" w:rsidRDefault="007F7484">
            <w:pPr>
              <w:pStyle w:val="Text"/>
              <w:spacing w:after="0"/>
              <w:jc w:val="center"/>
              <w:rPr>
                <w:sz w:val="18"/>
                <w:szCs w:val="18"/>
                <w:lang w:eastAsia="en-US"/>
              </w:rPr>
            </w:pPr>
            <w:r w:rsidRPr="007F748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E9D65B" w14:textId="06C7EB8D" w:rsidR="007A6CA0" w:rsidRPr="007F7484" w:rsidRDefault="007F7484">
            <w:pPr>
              <w:pStyle w:val="Text"/>
              <w:spacing w:after="0"/>
              <w:jc w:val="right"/>
              <w:rPr>
                <w:sz w:val="18"/>
                <w:szCs w:val="18"/>
                <w:lang w:eastAsia="en-US"/>
              </w:rPr>
            </w:pPr>
            <w:r w:rsidRPr="007F7484">
              <w:rPr>
                <w:sz w:val="18"/>
                <w:szCs w:val="18"/>
              </w:rPr>
              <w:t>$</w:t>
            </w:r>
            <w:r w:rsidR="007A6CA0" w:rsidRPr="007F7484">
              <w:rPr>
                <w:sz w:val="18"/>
                <w:szCs w:val="18"/>
              </w:rPr>
              <w:t>1,</w:t>
            </w:r>
            <w:r w:rsidRPr="007F7484">
              <w:rPr>
                <w:sz w:val="18"/>
                <w:szCs w:val="18"/>
              </w:rPr>
              <w:t>810</w:t>
            </w:r>
            <w:r w:rsidR="007A6CA0" w:rsidRPr="007F7484">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2D13AE7" w14:textId="3BF2F09D" w:rsidR="007A6CA0" w:rsidRPr="007F7484" w:rsidRDefault="007F7484">
            <w:pPr>
              <w:pStyle w:val="Text"/>
              <w:spacing w:after="0"/>
              <w:jc w:val="right"/>
              <w:rPr>
                <w:sz w:val="18"/>
                <w:szCs w:val="18"/>
                <w:lang w:eastAsia="en-US"/>
              </w:rPr>
            </w:pPr>
            <w:r w:rsidRPr="007F7484">
              <w:rPr>
                <w:sz w:val="18"/>
                <w:szCs w:val="18"/>
              </w:rPr>
              <w:t>$1,841.50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CD5B39" w14:textId="5AFB2E64" w:rsidR="007A6CA0" w:rsidRPr="007F7484" w:rsidRDefault="007F7484">
            <w:pPr>
              <w:pStyle w:val="Text"/>
              <w:spacing w:after="0"/>
              <w:jc w:val="right"/>
              <w:rPr>
                <w:sz w:val="18"/>
                <w:szCs w:val="18"/>
                <w:lang w:eastAsia="en-US"/>
              </w:rPr>
            </w:pPr>
            <w:r w:rsidRPr="007F7484">
              <w:rPr>
                <w:sz w:val="18"/>
                <w:szCs w:val="18"/>
              </w:rPr>
              <w:t>$31.50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319977" w14:textId="48D91704" w:rsidR="007A6CA0" w:rsidRPr="007F7484" w:rsidRDefault="007F7484">
            <w:pPr>
              <w:pStyle w:val="Text"/>
              <w:spacing w:after="0"/>
              <w:jc w:val="right"/>
              <w:rPr>
                <w:sz w:val="18"/>
                <w:szCs w:val="18"/>
                <w:lang w:eastAsia="en-US"/>
              </w:rPr>
            </w:pPr>
            <w:r w:rsidRPr="007F7484">
              <w:rPr>
                <w:sz w:val="18"/>
                <w:szCs w:val="18"/>
              </w:rPr>
              <w:t>1.74%</w:t>
            </w:r>
          </w:p>
        </w:tc>
      </w:tr>
      <w:tr w:rsidR="007A6CA0" w14:paraId="5BB1EE8A"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9ACE58" w14:textId="10275D29" w:rsidR="007A6CA0" w:rsidRPr="007F7484" w:rsidRDefault="007F7484">
            <w:pPr>
              <w:pStyle w:val="Text"/>
              <w:spacing w:after="0"/>
              <w:jc w:val="left"/>
              <w:rPr>
                <w:sz w:val="18"/>
                <w:szCs w:val="18"/>
                <w:lang w:eastAsia="en-US"/>
              </w:rPr>
            </w:pPr>
            <w:r w:rsidRPr="007F7484">
              <w:rPr>
                <w:sz w:val="18"/>
                <w:szCs w:val="18"/>
              </w:rPr>
              <w:t>Roadside Trading Permit - Renewal - Not for Profit Group</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EACDD3" w14:textId="61B3A73B" w:rsidR="007A6CA0" w:rsidRPr="007F7484" w:rsidRDefault="007F7484">
            <w:pPr>
              <w:pStyle w:val="Text"/>
              <w:spacing w:after="0"/>
              <w:jc w:val="center"/>
              <w:rPr>
                <w:sz w:val="18"/>
                <w:szCs w:val="18"/>
                <w:lang w:eastAsia="en-US"/>
              </w:rPr>
            </w:pPr>
            <w:r w:rsidRPr="007F748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E6F8E8" w14:textId="1C4FB2D4" w:rsidR="007A6CA0" w:rsidRPr="007F7484" w:rsidRDefault="007F7484">
            <w:pPr>
              <w:pStyle w:val="Text"/>
              <w:spacing w:after="0"/>
              <w:jc w:val="center"/>
              <w:rPr>
                <w:sz w:val="18"/>
                <w:szCs w:val="18"/>
                <w:lang w:eastAsia="en-US"/>
              </w:rPr>
            </w:pPr>
            <w:r w:rsidRPr="007F748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E7D3A4" w14:textId="73BAC5F1" w:rsidR="007A6CA0" w:rsidRPr="007F7484" w:rsidRDefault="007F7484">
            <w:pPr>
              <w:pStyle w:val="Text"/>
              <w:spacing w:after="0"/>
              <w:jc w:val="right"/>
              <w:rPr>
                <w:sz w:val="18"/>
                <w:szCs w:val="18"/>
                <w:lang w:eastAsia="en-US"/>
              </w:rPr>
            </w:pPr>
            <w:r w:rsidRPr="007F7484">
              <w:rPr>
                <w:sz w:val="18"/>
                <w:szCs w:val="18"/>
              </w:rPr>
              <w:t>$905</w:t>
            </w:r>
            <w:r w:rsidR="007A6CA0" w:rsidRPr="007F7484">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9AF21FA" w14:textId="010083E7" w:rsidR="007A6CA0" w:rsidRPr="007F7484" w:rsidRDefault="007F7484">
            <w:pPr>
              <w:pStyle w:val="Text"/>
              <w:spacing w:after="0"/>
              <w:jc w:val="right"/>
              <w:rPr>
                <w:sz w:val="18"/>
                <w:szCs w:val="18"/>
                <w:lang w:eastAsia="en-US"/>
              </w:rPr>
            </w:pPr>
            <w:r w:rsidRPr="007F7484">
              <w:rPr>
                <w:sz w:val="18"/>
                <w:szCs w:val="18"/>
              </w:rPr>
              <w:t>$</w:t>
            </w:r>
            <w:r w:rsidR="007A6CA0" w:rsidRPr="007F7484">
              <w:rPr>
                <w:sz w:val="18"/>
                <w:szCs w:val="18"/>
              </w:rPr>
              <w:t>905.00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B76722" w14:textId="6581FE1E" w:rsidR="007A6CA0" w:rsidRPr="007F7484" w:rsidRDefault="007F7484">
            <w:pPr>
              <w:pStyle w:val="Text"/>
              <w:spacing w:after="0"/>
              <w:jc w:val="right"/>
              <w:rPr>
                <w:sz w:val="18"/>
                <w:szCs w:val="18"/>
                <w:lang w:eastAsia="en-US"/>
              </w:rPr>
            </w:pPr>
            <w:r w:rsidRPr="007F7484">
              <w:rPr>
                <w:sz w:val="18"/>
                <w:szCs w:val="18"/>
              </w:rPr>
              <w:t>$0</w:t>
            </w:r>
            <w:r w:rsidR="007A6CA0" w:rsidRPr="007F7484">
              <w:rPr>
                <w:sz w:val="18"/>
                <w:szCs w:val="18"/>
              </w:rPr>
              <w:t>.00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CFC7218" w14:textId="77777777" w:rsidR="007A6CA0" w:rsidRPr="007F7484" w:rsidRDefault="007A6CA0">
            <w:pPr>
              <w:pStyle w:val="Text"/>
              <w:spacing w:after="0"/>
              <w:jc w:val="right"/>
              <w:rPr>
                <w:sz w:val="18"/>
                <w:szCs w:val="18"/>
                <w:lang w:eastAsia="en-US"/>
              </w:rPr>
            </w:pPr>
          </w:p>
        </w:tc>
      </w:tr>
      <w:tr w:rsidR="007A6CA0" w14:paraId="600491E9" w14:textId="77777777" w:rsidTr="007A6CA0">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4190C95"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Footpath trading</w:t>
            </w:r>
          </w:p>
        </w:tc>
      </w:tr>
      <w:tr w:rsidR="007A6CA0" w14:paraId="3E4A402B"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5E730F" w14:textId="5FBD563A" w:rsidR="007A6CA0" w:rsidRPr="006E6C25" w:rsidRDefault="006E6C25">
            <w:pPr>
              <w:pStyle w:val="Text"/>
              <w:spacing w:after="0"/>
              <w:jc w:val="left"/>
              <w:rPr>
                <w:sz w:val="18"/>
                <w:szCs w:val="18"/>
                <w:lang w:eastAsia="en-US"/>
              </w:rPr>
            </w:pPr>
            <w:r w:rsidRPr="006E6C25">
              <w:rPr>
                <w:sz w:val="18"/>
                <w:szCs w:val="18"/>
              </w:rPr>
              <w:t>Footpath Trading Permit - Application</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70D102" w14:textId="44884E97" w:rsidR="007A6CA0" w:rsidRPr="006E6C25" w:rsidRDefault="006E6C25">
            <w:pPr>
              <w:pStyle w:val="Text"/>
              <w:spacing w:after="0"/>
              <w:jc w:val="center"/>
              <w:rPr>
                <w:sz w:val="18"/>
                <w:szCs w:val="18"/>
                <w:lang w:eastAsia="en-US"/>
              </w:rPr>
            </w:pPr>
            <w:r w:rsidRPr="006E6C25">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0EE2EF" w14:textId="5D7191F5" w:rsidR="007A6CA0" w:rsidRPr="006E6C25" w:rsidRDefault="006E6C25">
            <w:pPr>
              <w:pStyle w:val="Text"/>
              <w:spacing w:after="0"/>
              <w:jc w:val="center"/>
              <w:rPr>
                <w:sz w:val="18"/>
                <w:szCs w:val="18"/>
                <w:lang w:eastAsia="en-US"/>
              </w:rPr>
            </w:pPr>
            <w:r w:rsidRPr="006E6C25">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24E749" w14:textId="3CC09966" w:rsidR="007A6CA0" w:rsidRPr="006E6C25" w:rsidRDefault="006E6C25">
            <w:pPr>
              <w:pStyle w:val="Text"/>
              <w:spacing w:after="0"/>
              <w:jc w:val="right"/>
              <w:rPr>
                <w:sz w:val="18"/>
                <w:szCs w:val="18"/>
                <w:lang w:eastAsia="en-US"/>
              </w:rPr>
            </w:pPr>
            <w:r w:rsidRPr="006E6C25">
              <w:rPr>
                <w:sz w:val="18"/>
                <w:szCs w:val="18"/>
              </w:rPr>
              <w:t>$</w:t>
            </w:r>
            <w:r w:rsidR="007A6CA0" w:rsidRPr="006E6C25">
              <w:rPr>
                <w:sz w:val="18"/>
                <w:szCs w:val="18"/>
              </w:rPr>
              <w:t>188.00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C983C1" w14:textId="2DCB906A" w:rsidR="007A6CA0" w:rsidRPr="006E6C25" w:rsidRDefault="006E6C25">
            <w:pPr>
              <w:pStyle w:val="Text"/>
              <w:spacing w:after="0"/>
              <w:jc w:val="right"/>
              <w:rPr>
                <w:sz w:val="18"/>
                <w:szCs w:val="18"/>
                <w:lang w:eastAsia="en-US"/>
              </w:rPr>
            </w:pPr>
            <w:r w:rsidRPr="006E6C25">
              <w:rPr>
                <w:sz w:val="18"/>
                <w:szCs w:val="18"/>
              </w:rPr>
              <w:t>$191</w:t>
            </w:r>
            <w:r w:rsidR="007A6CA0" w:rsidRPr="006E6C25">
              <w:rPr>
                <w:sz w:val="18"/>
                <w:szCs w:val="18"/>
              </w:rPr>
              <w:t>.00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D071B6" w14:textId="65885029" w:rsidR="007A6CA0" w:rsidRPr="006E6C25" w:rsidRDefault="006E6C25">
            <w:pPr>
              <w:pStyle w:val="Text"/>
              <w:spacing w:after="0"/>
              <w:jc w:val="right"/>
              <w:rPr>
                <w:sz w:val="18"/>
                <w:szCs w:val="18"/>
                <w:lang w:eastAsia="en-US"/>
              </w:rPr>
            </w:pPr>
            <w:r w:rsidRPr="006E6C25">
              <w:rPr>
                <w:sz w:val="18"/>
                <w:szCs w:val="18"/>
              </w:rPr>
              <w:t>$3</w:t>
            </w:r>
            <w:r w:rsidR="007A6CA0" w:rsidRPr="006E6C25">
              <w:rPr>
                <w:sz w:val="18"/>
                <w:szCs w:val="18"/>
              </w:rPr>
              <w:t>.00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A70A7D" w14:textId="4E588E47" w:rsidR="007A6CA0" w:rsidRPr="006E6C25" w:rsidRDefault="006E6C25">
            <w:pPr>
              <w:pStyle w:val="Text"/>
              <w:spacing w:after="0"/>
              <w:jc w:val="right"/>
              <w:rPr>
                <w:sz w:val="18"/>
                <w:szCs w:val="18"/>
                <w:lang w:eastAsia="en-US"/>
              </w:rPr>
            </w:pPr>
            <w:r w:rsidRPr="006E6C25">
              <w:rPr>
                <w:sz w:val="18"/>
                <w:szCs w:val="18"/>
              </w:rPr>
              <w:t>1.60%</w:t>
            </w:r>
          </w:p>
        </w:tc>
      </w:tr>
      <w:tr w:rsidR="007A6CA0" w14:paraId="0ADCF50D"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8C7FFF" w14:textId="471A2E32" w:rsidR="007A6CA0" w:rsidRPr="006E6C25" w:rsidRDefault="006E6C25">
            <w:pPr>
              <w:pStyle w:val="Text"/>
              <w:spacing w:after="0"/>
              <w:jc w:val="left"/>
              <w:rPr>
                <w:sz w:val="18"/>
                <w:szCs w:val="18"/>
                <w:lang w:eastAsia="en-US"/>
              </w:rPr>
            </w:pPr>
            <w:r w:rsidRPr="006E6C25">
              <w:rPr>
                <w:sz w:val="18"/>
                <w:szCs w:val="18"/>
              </w:rPr>
              <w:t>Footpath Trading Permit - Application - Not for Profit Group</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173353" w14:textId="6DAF28EF" w:rsidR="007A6CA0" w:rsidRPr="006E6C25" w:rsidRDefault="006E6C25">
            <w:pPr>
              <w:pStyle w:val="Text"/>
              <w:spacing w:after="0"/>
              <w:jc w:val="center"/>
              <w:rPr>
                <w:sz w:val="18"/>
                <w:szCs w:val="18"/>
                <w:lang w:eastAsia="en-US"/>
              </w:rPr>
            </w:pPr>
            <w:r w:rsidRPr="006E6C25">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18E141" w14:textId="7E071F84" w:rsidR="007A6CA0" w:rsidRPr="006E6C25" w:rsidRDefault="006E6C25">
            <w:pPr>
              <w:pStyle w:val="Text"/>
              <w:spacing w:after="0"/>
              <w:jc w:val="center"/>
              <w:rPr>
                <w:sz w:val="18"/>
                <w:szCs w:val="18"/>
                <w:lang w:eastAsia="en-US"/>
              </w:rPr>
            </w:pPr>
            <w:r w:rsidRPr="006E6C25">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8635E1" w14:textId="29A1953B" w:rsidR="007A6CA0" w:rsidRPr="006E6C25" w:rsidRDefault="006E6C25">
            <w:pPr>
              <w:pStyle w:val="Text"/>
              <w:spacing w:after="0"/>
              <w:jc w:val="right"/>
              <w:rPr>
                <w:sz w:val="18"/>
                <w:szCs w:val="18"/>
                <w:lang w:eastAsia="en-US"/>
              </w:rPr>
            </w:pPr>
            <w:r w:rsidRPr="006E6C25">
              <w:rPr>
                <w:sz w:val="18"/>
                <w:szCs w:val="18"/>
              </w:rPr>
              <w:t>$94</w:t>
            </w:r>
            <w:r w:rsidR="007A6CA0" w:rsidRPr="006E6C25">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3CDEC94" w14:textId="4B0493D1" w:rsidR="007A6CA0" w:rsidRPr="006E6C25" w:rsidRDefault="006E6C25">
            <w:pPr>
              <w:pStyle w:val="Text"/>
              <w:spacing w:after="0"/>
              <w:jc w:val="right"/>
              <w:rPr>
                <w:sz w:val="18"/>
                <w:szCs w:val="18"/>
                <w:lang w:eastAsia="en-US"/>
              </w:rPr>
            </w:pPr>
            <w:r w:rsidRPr="006E6C25">
              <w:rPr>
                <w:sz w:val="18"/>
                <w:szCs w:val="18"/>
              </w:rPr>
              <w:t>$</w:t>
            </w:r>
            <w:r w:rsidR="007A6CA0" w:rsidRPr="006E6C25">
              <w:rPr>
                <w:sz w:val="18"/>
                <w:szCs w:val="18"/>
              </w:rPr>
              <w:t>94.00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F9D3A4" w14:textId="7B51CAE8" w:rsidR="007A6CA0" w:rsidRPr="006E6C25" w:rsidRDefault="006E6C25">
            <w:pPr>
              <w:pStyle w:val="Text"/>
              <w:spacing w:after="0"/>
              <w:jc w:val="right"/>
              <w:rPr>
                <w:sz w:val="18"/>
                <w:szCs w:val="18"/>
                <w:lang w:eastAsia="en-US"/>
              </w:rPr>
            </w:pPr>
            <w:r w:rsidRPr="006E6C25">
              <w:rPr>
                <w:sz w:val="18"/>
                <w:szCs w:val="18"/>
              </w:rPr>
              <w:t>$0</w:t>
            </w:r>
            <w:r w:rsidR="007A6CA0" w:rsidRPr="006E6C25">
              <w:rPr>
                <w:sz w:val="18"/>
                <w:szCs w:val="18"/>
              </w:rPr>
              <w:t>.00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390761" w14:textId="7FB1605B" w:rsidR="007A6CA0" w:rsidRPr="006E6C25" w:rsidRDefault="006E6C25">
            <w:pPr>
              <w:pStyle w:val="Text"/>
              <w:spacing w:after="0"/>
              <w:jc w:val="right"/>
              <w:rPr>
                <w:sz w:val="18"/>
                <w:szCs w:val="18"/>
                <w:lang w:eastAsia="en-US"/>
              </w:rPr>
            </w:pPr>
            <w:r w:rsidRPr="006E6C25">
              <w:rPr>
                <w:sz w:val="18"/>
                <w:szCs w:val="18"/>
              </w:rPr>
              <w:t>0</w:t>
            </w:r>
            <w:r w:rsidR="007A6CA0" w:rsidRPr="006E6C25">
              <w:rPr>
                <w:sz w:val="18"/>
                <w:szCs w:val="18"/>
              </w:rPr>
              <w:t>.00</w:t>
            </w:r>
            <w:r w:rsidRPr="006E6C25">
              <w:rPr>
                <w:sz w:val="18"/>
                <w:szCs w:val="18"/>
              </w:rPr>
              <w:t>%</w:t>
            </w:r>
          </w:p>
        </w:tc>
      </w:tr>
      <w:tr w:rsidR="007A6CA0" w14:paraId="24D74418"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B19AE9" w14:textId="3F3CC5F3" w:rsidR="007A6CA0" w:rsidRPr="006E6C25" w:rsidRDefault="006E6C25">
            <w:pPr>
              <w:pStyle w:val="Text"/>
              <w:spacing w:after="0"/>
              <w:jc w:val="left"/>
              <w:rPr>
                <w:sz w:val="18"/>
                <w:szCs w:val="18"/>
                <w:lang w:eastAsia="en-US"/>
              </w:rPr>
            </w:pPr>
            <w:r w:rsidRPr="006E6C25">
              <w:rPr>
                <w:sz w:val="18"/>
                <w:szCs w:val="18"/>
              </w:rPr>
              <w:t>Footpath Trading Permit - Renewal</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90B669" w14:textId="4C02C863" w:rsidR="007A6CA0" w:rsidRPr="006E6C25" w:rsidRDefault="006E6C25">
            <w:pPr>
              <w:pStyle w:val="Text"/>
              <w:spacing w:after="0"/>
              <w:jc w:val="center"/>
              <w:rPr>
                <w:sz w:val="18"/>
                <w:szCs w:val="18"/>
                <w:lang w:eastAsia="en-US"/>
              </w:rPr>
            </w:pPr>
            <w:r w:rsidRPr="006E6C25">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B2A4DA" w14:textId="061F1396" w:rsidR="007A6CA0" w:rsidRPr="006E6C25" w:rsidRDefault="006E6C25">
            <w:pPr>
              <w:pStyle w:val="Text"/>
              <w:spacing w:after="0"/>
              <w:jc w:val="center"/>
              <w:rPr>
                <w:sz w:val="18"/>
                <w:szCs w:val="18"/>
                <w:lang w:eastAsia="en-US"/>
              </w:rPr>
            </w:pPr>
            <w:r w:rsidRPr="006E6C25">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6AF657" w14:textId="1CBDD823" w:rsidR="007A6CA0" w:rsidRPr="006E6C25" w:rsidRDefault="006E6C25">
            <w:pPr>
              <w:pStyle w:val="Text"/>
              <w:spacing w:after="0"/>
              <w:jc w:val="right"/>
              <w:rPr>
                <w:sz w:val="18"/>
                <w:szCs w:val="18"/>
                <w:lang w:eastAsia="en-US"/>
              </w:rPr>
            </w:pPr>
            <w:r w:rsidRPr="006E6C25">
              <w:rPr>
                <w:sz w:val="18"/>
                <w:szCs w:val="18"/>
              </w:rPr>
              <w:t>$147</w:t>
            </w:r>
            <w:r w:rsidR="007A6CA0" w:rsidRPr="006E6C25">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D795BD1" w14:textId="7FCBC046" w:rsidR="007A6CA0" w:rsidRPr="006E6C25" w:rsidRDefault="006E6C25">
            <w:pPr>
              <w:pStyle w:val="Text"/>
              <w:spacing w:after="0"/>
              <w:jc w:val="right"/>
              <w:rPr>
                <w:sz w:val="18"/>
                <w:szCs w:val="18"/>
                <w:lang w:eastAsia="en-US"/>
              </w:rPr>
            </w:pPr>
            <w:r w:rsidRPr="006E6C25">
              <w:rPr>
                <w:sz w:val="18"/>
                <w:szCs w:val="18"/>
              </w:rPr>
              <w:t>$149.50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C456A4" w14:textId="73963A5A" w:rsidR="007A6CA0" w:rsidRPr="006E6C25" w:rsidRDefault="006E6C25">
            <w:pPr>
              <w:pStyle w:val="Text"/>
              <w:spacing w:after="0"/>
              <w:jc w:val="right"/>
              <w:rPr>
                <w:sz w:val="18"/>
                <w:szCs w:val="18"/>
                <w:lang w:eastAsia="en-US"/>
              </w:rPr>
            </w:pPr>
            <w:r w:rsidRPr="006E6C25">
              <w:rPr>
                <w:sz w:val="18"/>
                <w:szCs w:val="18"/>
              </w:rPr>
              <w:t>$</w:t>
            </w:r>
            <w:r w:rsidR="007A6CA0" w:rsidRPr="006E6C25">
              <w:rPr>
                <w:sz w:val="18"/>
                <w:szCs w:val="18"/>
              </w:rPr>
              <w:t>2.</w:t>
            </w:r>
            <w:r w:rsidRPr="006E6C25">
              <w:rPr>
                <w:sz w:val="18"/>
                <w:szCs w:val="18"/>
              </w:rPr>
              <w:t>50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3C92C3" w14:textId="52DEF529" w:rsidR="007A6CA0" w:rsidRPr="006E6C25" w:rsidRDefault="007A6CA0">
            <w:pPr>
              <w:pStyle w:val="Text"/>
              <w:spacing w:after="0"/>
              <w:jc w:val="right"/>
              <w:rPr>
                <w:sz w:val="18"/>
                <w:szCs w:val="18"/>
                <w:lang w:eastAsia="en-US"/>
              </w:rPr>
            </w:pPr>
            <w:r w:rsidRPr="006E6C25">
              <w:rPr>
                <w:sz w:val="18"/>
                <w:szCs w:val="18"/>
              </w:rPr>
              <w:t>1.</w:t>
            </w:r>
            <w:r w:rsidR="006E6C25" w:rsidRPr="006E6C25">
              <w:rPr>
                <w:sz w:val="18"/>
                <w:szCs w:val="18"/>
              </w:rPr>
              <w:t>70%</w:t>
            </w:r>
          </w:p>
        </w:tc>
      </w:tr>
      <w:tr w:rsidR="007A6CA0" w14:paraId="04954BCF"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5C0CEE" w14:textId="38EC49E5" w:rsidR="007A6CA0" w:rsidRPr="006E6C25" w:rsidRDefault="006E6C25">
            <w:pPr>
              <w:pStyle w:val="Text"/>
              <w:spacing w:after="0"/>
              <w:jc w:val="left"/>
              <w:rPr>
                <w:sz w:val="18"/>
                <w:szCs w:val="18"/>
                <w:lang w:eastAsia="en-US"/>
              </w:rPr>
            </w:pPr>
            <w:r w:rsidRPr="006E6C25">
              <w:rPr>
                <w:sz w:val="18"/>
                <w:szCs w:val="18"/>
              </w:rPr>
              <w:t>Footpath Trading Permit - Renewal - Not for Profit Group</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68F9D9" w14:textId="128A7C49" w:rsidR="007A6CA0" w:rsidRPr="006E6C25" w:rsidRDefault="006E6C25">
            <w:pPr>
              <w:pStyle w:val="Text"/>
              <w:spacing w:after="0"/>
              <w:jc w:val="center"/>
              <w:rPr>
                <w:sz w:val="18"/>
                <w:szCs w:val="18"/>
                <w:lang w:eastAsia="en-US"/>
              </w:rPr>
            </w:pPr>
            <w:r w:rsidRPr="006E6C25">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45EF8C" w14:textId="4511BD82" w:rsidR="007A6CA0" w:rsidRPr="006E6C25" w:rsidRDefault="006E6C25">
            <w:pPr>
              <w:pStyle w:val="Text"/>
              <w:spacing w:after="0"/>
              <w:jc w:val="center"/>
              <w:rPr>
                <w:sz w:val="18"/>
                <w:szCs w:val="18"/>
                <w:lang w:eastAsia="en-US"/>
              </w:rPr>
            </w:pPr>
            <w:r w:rsidRPr="006E6C25">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038F20" w14:textId="17D19023" w:rsidR="007A6CA0" w:rsidRPr="006E6C25" w:rsidRDefault="006E6C25">
            <w:pPr>
              <w:pStyle w:val="Text"/>
              <w:spacing w:after="0"/>
              <w:jc w:val="right"/>
              <w:rPr>
                <w:sz w:val="18"/>
                <w:szCs w:val="18"/>
                <w:lang w:eastAsia="en-US"/>
              </w:rPr>
            </w:pPr>
            <w:r w:rsidRPr="006E6C25">
              <w:rPr>
                <w:sz w:val="18"/>
                <w:szCs w:val="18"/>
              </w:rPr>
              <w:t>$73.50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967A1E" w14:textId="767BB6AB" w:rsidR="007A6CA0" w:rsidRPr="006E6C25" w:rsidRDefault="006E6C25">
            <w:pPr>
              <w:pStyle w:val="Text"/>
              <w:spacing w:after="0"/>
              <w:jc w:val="right"/>
              <w:rPr>
                <w:sz w:val="18"/>
                <w:szCs w:val="18"/>
                <w:lang w:eastAsia="en-US"/>
              </w:rPr>
            </w:pPr>
            <w:r w:rsidRPr="006E6C25">
              <w:rPr>
                <w:sz w:val="18"/>
                <w:szCs w:val="18"/>
              </w:rPr>
              <w:t>$</w:t>
            </w:r>
            <w:r w:rsidR="007A6CA0" w:rsidRPr="006E6C25">
              <w:rPr>
                <w:sz w:val="18"/>
                <w:szCs w:val="18"/>
              </w:rPr>
              <w:t>73.50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D7B348" w14:textId="56A9D2A1" w:rsidR="007A6CA0" w:rsidRPr="006E6C25" w:rsidRDefault="006E6C25">
            <w:pPr>
              <w:pStyle w:val="Text"/>
              <w:spacing w:after="0"/>
              <w:jc w:val="right"/>
              <w:rPr>
                <w:sz w:val="18"/>
                <w:szCs w:val="18"/>
                <w:lang w:eastAsia="en-US"/>
              </w:rPr>
            </w:pPr>
            <w:r w:rsidRPr="006E6C25">
              <w:rPr>
                <w:sz w:val="18"/>
                <w:szCs w:val="18"/>
              </w:rPr>
              <w:t>$0.00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059797" w14:textId="11262F1D" w:rsidR="007A6CA0" w:rsidRPr="006E6C25" w:rsidRDefault="006E6C25">
            <w:pPr>
              <w:pStyle w:val="Text"/>
              <w:spacing w:after="0"/>
              <w:jc w:val="right"/>
              <w:rPr>
                <w:sz w:val="18"/>
                <w:szCs w:val="18"/>
                <w:lang w:eastAsia="en-US"/>
              </w:rPr>
            </w:pPr>
            <w:r w:rsidRPr="006E6C25">
              <w:rPr>
                <w:sz w:val="18"/>
                <w:szCs w:val="18"/>
              </w:rPr>
              <w:t>0.00%</w:t>
            </w:r>
          </w:p>
        </w:tc>
      </w:tr>
      <w:tr w:rsidR="007A6CA0" w14:paraId="3CD8A611" w14:textId="77777777" w:rsidTr="007A6CA0">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E89F068"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Clothing bins</w:t>
            </w:r>
          </w:p>
        </w:tc>
      </w:tr>
      <w:tr w:rsidR="007A6CA0" w14:paraId="32812EF5"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679D63" w14:textId="48B72C53" w:rsidR="007A6CA0" w:rsidRPr="006E6C25" w:rsidRDefault="006E6C25">
            <w:pPr>
              <w:pStyle w:val="Text"/>
              <w:spacing w:after="0"/>
              <w:jc w:val="left"/>
              <w:rPr>
                <w:sz w:val="18"/>
                <w:szCs w:val="18"/>
                <w:lang w:eastAsia="en-US"/>
              </w:rPr>
            </w:pPr>
            <w:r w:rsidRPr="006E6C25">
              <w:rPr>
                <w:sz w:val="18"/>
                <w:szCs w:val="18"/>
              </w:rPr>
              <w:t>Clothing Bins Permit - Application - Not for Profit Group</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0DB62E" w14:textId="5BAE3122" w:rsidR="007A6CA0" w:rsidRPr="006E6C25" w:rsidRDefault="006E6C25">
            <w:pPr>
              <w:pStyle w:val="Text"/>
              <w:spacing w:after="0"/>
              <w:jc w:val="center"/>
              <w:rPr>
                <w:sz w:val="18"/>
                <w:szCs w:val="18"/>
                <w:lang w:eastAsia="en-US"/>
              </w:rPr>
            </w:pPr>
            <w:r w:rsidRPr="006E6C25">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12ED09" w14:textId="423F6C66" w:rsidR="007A6CA0" w:rsidRPr="006E6C25" w:rsidRDefault="006E6C25">
            <w:pPr>
              <w:pStyle w:val="Text"/>
              <w:spacing w:after="0"/>
              <w:jc w:val="center"/>
              <w:rPr>
                <w:sz w:val="18"/>
                <w:szCs w:val="18"/>
                <w:lang w:eastAsia="en-US"/>
              </w:rPr>
            </w:pPr>
            <w:r w:rsidRPr="006E6C25">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1C4271" w14:textId="0DFAF1D9" w:rsidR="007A6CA0" w:rsidRPr="006E6C25" w:rsidRDefault="006E6C25">
            <w:pPr>
              <w:pStyle w:val="Text"/>
              <w:spacing w:after="0"/>
              <w:jc w:val="right"/>
              <w:rPr>
                <w:sz w:val="18"/>
                <w:szCs w:val="18"/>
                <w:lang w:eastAsia="en-US"/>
              </w:rPr>
            </w:pPr>
            <w:r w:rsidRPr="006E6C25">
              <w:rPr>
                <w:sz w:val="18"/>
                <w:szCs w:val="18"/>
              </w:rPr>
              <w:t>$94.00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2DD086" w14:textId="3D06C22A" w:rsidR="007A6CA0" w:rsidRPr="006E6C25" w:rsidRDefault="006E6C25">
            <w:pPr>
              <w:pStyle w:val="Text"/>
              <w:spacing w:after="0"/>
              <w:jc w:val="right"/>
              <w:rPr>
                <w:sz w:val="18"/>
                <w:szCs w:val="18"/>
                <w:lang w:eastAsia="en-US"/>
              </w:rPr>
            </w:pPr>
            <w:r w:rsidRPr="006E6C25">
              <w:rPr>
                <w:sz w:val="18"/>
                <w:szCs w:val="18"/>
              </w:rPr>
              <w:t>$</w:t>
            </w:r>
            <w:r w:rsidR="007A6CA0" w:rsidRPr="006E6C25">
              <w:rPr>
                <w:sz w:val="18"/>
                <w:szCs w:val="18"/>
              </w:rPr>
              <w:t>94.00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1A59EF6" w14:textId="4753AA7C" w:rsidR="007A6CA0" w:rsidRPr="006E6C25" w:rsidRDefault="006E6C25">
            <w:pPr>
              <w:pStyle w:val="Text"/>
              <w:spacing w:after="0"/>
              <w:jc w:val="right"/>
              <w:rPr>
                <w:sz w:val="18"/>
                <w:szCs w:val="18"/>
                <w:lang w:eastAsia="en-US"/>
              </w:rPr>
            </w:pPr>
            <w:r w:rsidRPr="006E6C25">
              <w:rPr>
                <w:sz w:val="18"/>
                <w:szCs w:val="18"/>
              </w:rPr>
              <w:t>$0.00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9D02DFE" w14:textId="6FC04018" w:rsidR="007A6CA0" w:rsidRPr="006E6C25" w:rsidRDefault="006E6C25">
            <w:pPr>
              <w:pStyle w:val="Text"/>
              <w:spacing w:after="0"/>
              <w:jc w:val="right"/>
              <w:rPr>
                <w:sz w:val="18"/>
                <w:szCs w:val="18"/>
                <w:lang w:eastAsia="en-US"/>
              </w:rPr>
            </w:pPr>
            <w:r w:rsidRPr="006E6C25">
              <w:rPr>
                <w:sz w:val="18"/>
                <w:szCs w:val="18"/>
              </w:rPr>
              <w:t>0.00%</w:t>
            </w:r>
          </w:p>
        </w:tc>
      </w:tr>
      <w:tr w:rsidR="007A6CA0" w14:paraId="006DFA0D"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F343FF" w14:textId="52057DFC" w:rsidR="007A6CA0" w:rsidRPr="006E6C25" w:rsidRDefault="006E6C25">
            <w:pPr>
              <w:pStyle w:val="Text"/>
              <w:spacing w:after="0"/>
              <w:jc w:val="left"/>
              <w:rPr>
                <w:sz w:val="18"/>
                <w:szCs w:val="18"/>
                <w:lang w:eastAsia="en-US"/>
              </w:rPr>
            </w:pPr>
            <w:r w:rsidRPr="006E6C25">
              <w:rPr>
                <w:sz w:val="18"/>
                <w:szCs w:val="18"/>
              </w:rPr>
              <w:t>Clothing Bins Permit - Renewal - Not for Profit Group</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84630E" w14:textId="3598BED2" w:rsidR="007A6CA0" w:rsidRPr="006E6C25" w:rsidRDefault="006E6C25">
            <w:pPr>
              <w:pStyle w:val="Text"/>
              <w:spacing w:after="0"/>
              <w:jc w:val="center"/>
              <w:rPr>
                <w:sz w:val="18"/>
                <w:szCs w:val="18"/>
                <w:lang w:eastAsia="en-US"/>
              </w:rPr>
            </w:pPr>
            <w:r w:rsidRPr="006E6C25">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D8ECA0" w14:textId="27547524" w:rsidR="007A6CA0" w:rsidRPr="006E6C25" w:rsidRDefault="006E6C25">
            <w:pPr>
              <w:pStyle w:val="Text"/>
              <w:spacing w:after="0"/>
              <w:jc w:val="center"/>
              <w:rPr>
                <w:sz w:val="18"/>
                <w:szCs w:val="18"/>
                <w:lang w:eastAsia="en-US"/>
              </w:rPr>
            </w:pPr>
            <w:r w:rsidRPr="006E6C25">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FA761E" w14:textId="27D3044D" w:rsidR="007A6CA0" w:rsidRPr="006E6C25" w:rsidRDefault="006E6C25">
            <w:pPr>
              <w:pStyle w:val="Text"/>
              <w:spacing w:after="0"/>
              <w:jc w:val="right"/>
              <w:rPr>
                <w:sz w:val="18"/>
                <w:szCs w:val="18"/>
                <w:lang w:eastAsia="en-US"/>
              </w:rPr>
            </w:pPr>
            <w:r w:rsidRPr="006E6C25">
              <w:rPr>
                <w:sz w:val="18"/>
                <w:szCs w:val="18"/>
              </w:rPr>
              <w:t>$73.50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3921504" w14:textId="1ABE2ADC" w:rsidR="007A6CA0" w:rsidRPr="006E6C25" w:rsidRDefault="006E6C25">
            <w:pPr>
              <w:pStyle w:val="Text"/>
              <w:spacing w:after="0"/>
              <w:jc w:val="right"/>
              <w:rPr>
                <w:sz w:val="18"/>
                <w:szCs w:val="18"/>
                <w:lang w:eastAsia="en-US"/>
              </w:rPr>
            </w:pPr>
            <w:r w:rsidRPr="006E6C25">
              <w:rPr>
                <w:sz w:val="18"/>
                <w:szCs w:val="18"/>
              </w:rPr>
              <w:t>$</w:t>
            </w:r>
            <w:r w:rsidR="007A6CA0" w:rsidRPr="006E6C25">
              <w:rPr>
                <w:sz w:val="18"/>
                <w:szCs w:val="18"/>
              </w:rPr>
              <w:t>73.50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63D3C87" w14:textId="0C7EFEEF" w:rsidR="007A6CA0" w:rsidRPr="006E6C25" w:rsidRDefault="006E6C25">
            <w:pPr>
              <w:pStyle w:val="Text"/>
              <w:spacing w:after="0"/>
              <w:jc w:val="right"/>
              <w:rPr>
                <w:sz w:val="18"/>
                <w:szCs w:val="18"/>
                <w:lang w:eastAsia="en-US"/>
              </w:rPr>
            </w:pPr>
            <w:r w:rsidRPr="006E6C25">
              <w:rPr>
                <w:sz w:val="18"/>
                <w:szCs w:val="18"/>
              </w:rPr>
              <w:t>$0.00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647ED79" w14:textId="7F06D576" w:rsidR="007A6CA0" w:rsidRPr="006E6C25" w:rsidRDefault="006E6C25">
            <w:pPr>
              <w:pStyle w:val="Text"/>
              <w:spacing w:after="0"/>
              <w:jc w:val="right"/>
              <w:rPr>
                <w:sz w:val="18"/>
                <w:szCs w:val="18"/>
                <w:lang w:eastAsia="en-US"/>
              </w:rPr>
            </w:pPr>
            <w:r w:rsidRPr="006E6C25">
              <w:rPr>
                <w:sz w:val="18"/>
                <w:szCs w:val="18"/>
              </w:rPr>
              <w:t>0.00%</w:t>
            </w:r>
          </w:p>
        </w:tc>
      </w:tr>
      <w:tr w:rsidR="007A6CA0" w14:paraId="299FD215" w14:textId="77777777" w:rsidTr="007A6CA0">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61E75F4"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Open air burning off</w:t>
            </w:r>
          </w:p>
        </w:tc>
      </w:tr>
      <w:tr w:rsidR="007A6CA0" w14:paraId="7025A876"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4B36B2" w14:textId="4B18A2A6" w:rsidR="007A6CA0" w:rsidRPr="00E22564" w:rsidRDefault="00E22564">
            <w:pPr>
              <w:pStyle w:val="Text"/>
              <w:spacing w:after="0"/>
              <w:jc w:val="left"/>
              <w:rPr>
                <w:sz w:val="18"/>
                <w:szCs w:val="18"/>
                <w:lang w:eastAsia="en-US"/>
              </w:rPr>
            </w:pPr>
            <w:r w:rsidRPr="00E22564">
              <w:rPr>
                <w:sz w:val="18"/>
                <w:szCs w:val="18"/>
              </w:rPr>
              <w:t>Open Air Burning/Burning Off Permit</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7E42AA" w14:textId="18539E96" w:rsidR="007A6CA0" w:rsidRPr="00E22564" w:rsidRDefault="00E22564">
            <w:pPr>
              <w:pStyle w:val="Text"/>
              <w:spacing w:after="0"/>
              <w:jc w:val="center"/>
              <w:rPr>
                <w:sz w:val="18"/>
                <w:szCs w:val="18"/>
                <w:lang w:eastAsia="en-US"/>
              </w:rPr>
            </w:pPr>
            <w:r w:rsidRPr="00E2256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D03685" w14:textId="68B7AE76" w:rsidR="007A6CA0" w:rsidRPr="00E22564" w:rsidRDefault="00E22564">
            <w:pPr>
              <w:pStyle w:val="Text"/>
              <w:spacing w:after="0"/>
              <w:jc w:val="center"/>
              <w:rPr>
                <w:sz w:val="18"/>
                <w:szCs w:val="18"/>
                <w:lang w:eastAsia="en-US"/>
              </w:rPr>
            </w:pPr>
            <w:r w:rsidRPr="00E2256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C86017" w14:textId="23D20F48" w:rsidR="007A6CA0" w:rsidRPr="00E22564" w:rsidRDefault="00E22564">
            <w:pPr>
              <w:pStyle w:val="Text"/>
              <w:spacing w:after="0"/>
              <w:jc w:val="right"/>
              <w:rPr>
                <w:sz w:val="18"/>
                <w:szCs w:val="18"/>
                <w:lang w:eastAsia="en-US"/>
              </w:rPr>
            </w:pPr>
            <w:r w:rsidRPr="00E22564">
              <w:rPr>
                <w:sz w:val="18"/>
                <w:szCs w:val="18"/>
              </w:rPr>
              <w:t>$</w:t>
            </w:r>
            <w:r w:rsidR="007A6CA0" w:rsidRPr="00E22564">
              <w:rPr>
                <w:sz w:val="18"/>
                <w:szCs w:val="18"/>
              </w:rPr>
              <w:t>188.00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11B08AD" w14:textId="568119E9" w:rsidR="007A6CA0" w:rsidRPr="00E22564" w:rsidRDefault="00E22564">
            <w:pPr>
              <w:pStyle w:val="Text"/>
              <w:spacing w:after="0"/>
              <w:jc w:val="right"/>
              <w:rPr>
                <w:sz w:val="18"/>
                <w:szCs w:val="18"/>
                <w:lang w:eastAsia="en-US"/>
              </w:rPr>
            </w:pPr>
            <w:r w:rsidRPr="00E22564">
              <w:rPr>
                <w:sz w:val="18"/>
                <w:szCs w:val="18"/>
              </w:rPr>
              <w:t>$191</w:t>
            </w:r>
            <w:r w:rsidR="007A6CA0" w:rsidRPr="00E22564">
              <w:rPr>
                <w:sz w:val="18"/>
                <w:szCs w:val="18"/>
              </w:rPr>
              <w:t>.00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28C923" w14:textId="7385E5AD" w:rsidR="007A6CA0" w:rsidRPr="00E22564" w:rsidRDefault="00E22564">
            <w:pPr>
              <w:pStyle w:val="Text"/>
              <w:spacing w:after="0"/>
              <w:jc w:val="right"/>
              <w:rPr>
                <w:sz w:val="18"/>
                <w:szCs w:val="18"/>
                <w:lang w:eastAsia="en-US"/>
              </w:rPr>
            </w:pPr>
            <w:r w:rsidRPr="00E22564">
              <w:rPr>
                <w:sz w:val="18"/>
                <w:szCs w:val="18"/>
              </w:rPr>
              <w:t>$3</w:t>
            </w:r>
            <w:r w:rsidR="007A6CA0" w:rsidRPr="00E22564">
              <w:rPr>
                <w:sz w:val="18"/>
                <w:szCs w:val="18"/>
              </w:rPr>
              <w:t>.00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B919F4" w14:textId="24513B69" w:rsidR="007A6CA0" w:rsidRPr="00E22564" w:rsidRDefault="00E22564">
            <w:pPr>
              <w:pStyle w:val="Text"/>
              <w:spacing w:after="0"/>
              <w:jc w:val="right"/>
              <w:rPr>
                <w:sz w:val="18"/>
                <w:szCs w:val="18"/>
                <w:lang w:eastAsia="en-US"/>
              </w:rPr>
            </w:pPr>
            <w:r w:rsidRPr="00E22564">
              <w:rPr>
                <w:sz w:val="18"/>
                <w:szCs w:val="18"/>
              </w:rPr>
              <w:t>1.60%</w:t>
            </w:r>
          </w:p>
        </w:tc>
      </w:tr>
      <w:tr w:rsidR="007A6CA0" w14:paraId="380C192D"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BCBCC3" w14:textId="32541CE1" w:rsidR="007A6CA0" w:rsidRPr="00E22564" w:rsidRDefault="00E22564">
            <w:pPr>
              <w:pStyle w:val="Text"/>
              <w:spacing w:after="0"/>
              <w:jc w:val="left"/>
              <w:rPr>
                <w:sz w:val="18"/>
                <w:szCs w:val="18"/>
                <w:lang w:eastAsia="en-US"/>
              </w:rPr>
            </w:pPr>
            <w:r w:rsidRPr="00E22564">
              <w:rPr>
                <w:sz w:val="18"/>
                <w:szCs w:val="18"/>
              </w:rPr>
              <w:t>Open Air Burning/Burning Off Permit - Pension Concession</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A27575" w14:textId="615B95B3" w:rsidR="007A6CA0" w:rsidRPr="00E22564" w:rsidRDefault="00E22564">
            <w:pPr>
              <w:pStyle w:val="Text"/>
              <w:spacing w:after="0"/>
              <w:jc w:val="center"/>
              <w:rPr>
                <w:sz w:val="18"/>
                <w:szCs w:val="18"/>
                <w:lang w:eastAsia="en-US"/>
              </w:rPr>
            </w:pPr>
            <w:r w:rsidRPr="00E2256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80E3A5" w14:textId="1866E886" w:rsidR="007A6CA0" w:rsidRPr="00E22564" w:rsidRDefault="00E22564">
            <w:pPr>
              <w:pStyle w:val="Text"/>
              <w:spacing w:after="0"/>
              <w:jc w:val="center"/>
              <w:rPr>
                <w:sz w:val="18"/>
                <w:szCs w:val="18"/>
                <w:lang w:eastAsia="en-US"/>
              </w:rPr>
            </w:pPr>
            <w:r w:rsidRPr="00E2256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A9F820" w14:textId="1220ADC5" w:rsidR="007A6CA0" w:rsidRPr="00E22564" w:rsidRDefault="00E22564">
            <w:pPr>
              <w:pStyle w:val="Text"/>
              <w:spacing w:after="0"/>
              <w:jc w:val="right"/>
              <w:rPr>
                <w:sz w:val="18"/>
                <w:szCs w:val="18"/>
                <w:lang w:eastAsia="en-US"/>
              </w:rPr>
            </w:pPr>
            <w:r w:rsidRPr="00E22564">
              <w:rPr>
                <w:sz w:val="18"/>
                <w:szCs w:val="18"/>
              </w:rPr>
              <w:t>$94.00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BA0AC88" w14:textId="2CC5FB76" w:rsidR="007A6CA0" w:rsidRPr="00E22564" w:rsidRDefault="00E22564">
            <w:pPr>
              <w:pStyle w:val="Text"/>
              <w:spacing w:after="0"/>
              <w:jc w:val="right"/>
              <w:rPr>
                <w:sz w:val="18"/>
                <w:szCs w:val="18"/>
                <w:lang w:eastAsia="en-US"/>
              </w:rPr>
            </w:pPr>
            <w:r w:rsidRPr="00E22564">
              <w:rPr>
                <w:sz w:val="18"/>
                <w:szCs w:val="18"/>
              </w:rPr>
              <w:t>$</w:t>
            </w:r>
            <w:r w:rsidR="007A6CA0" w:rsidRPr="00E22564">
              <w:rPr>
                <w:sz w:val="18"/>
                <w:szCs w:val="18"/>
              </w:rPr>
              <w:t>94.00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E07AD21" w14:textId="77777777" w:rsidR="007A6CA0" w:rsidRPr="00E22564" w:rsidRDefault="007A6CA0">
            <w:pPr>
              <w:pStyle w:val="Text"/>
              <w:spacing w:after="0"/>
              <w:jc w:val="right"/>
              <w:rPr>
                <w:sz w:val="18"/>
                <w:szCs w:val="18"/>
                <w:lang w:eastAsia="en-US"/>
              </w:rPr>
            </w:pP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789AF05" w14:textId="77777777" w:rsidR="007A6CA0" w:rsidRPr="00E22564" w:rsidRDefault="007A6CA0">
            <w:pPr>
              <w:pStyle w:val="Text"/>
              <w:spacing w:after="0"/>
              <w:jc w:val="right"/>
              <w:rPr>
                <w:sz w:val="18"/>
                <w:szCs w:val="18"/>
                <w:lang w:eastAsia="en-US"/>
              </w:rPr>
            </w:pPr>
          </w:p>
        </w:tc>
      </w:tr>
      <w:tr w:rsidR="007A6CA0" w14:paraId="136F36A6"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2E9C54" w14:textId="1339378D" w:rsidR="007A6CA0" w:rsidRPr="00E22564" w:rsidRDefault="00E22564">
            <w:pPr>
              <w:pStyle w:val="Text"/>
              <w:spacing w:after="0"/>
              <w:jc w:val="left"/>
              <w:rPr>
                <w:sz w:val="18"/>
                <w:szCs w:val="18"/>
                <w:lang w:eastAsia="en-US"/>
              </w:rPr>
            </w:pPr>
            <w:r w:rsidRPr="00E22564">
              <w:rPr>
                <w:sz w:val="18"/>
                <w:szCs w:val="18"/>
              </w:rPr>
              <w:t>Open Air Burning Change of Category</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301935" w14:textId="5BBE48B2" w:rsidR="007A6CA0" w:rsidRPr="00E22564" w:rsidRDefault="00E22564">
            <w:pPr>
              <w:pStyle w:val="Text"/>
              <w:spacing w:after="0"/>
              <w:jc w:val="center"/>
              <w:rPr>
                <w:sz w:val="18"/>
                <w:szCs w:val="18"/>
                <w:lang w:eastAsia="en-US"/>
              </w:rPr>
            </w:pPr>
            <w:r w:rsidRPr="00E2256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43E629" w14:textId="14F6799F" w:rsidR="007A6CA0" w:rsidRPr="00E22564" w:rsidRDefault="00E22564">
            <w:pPr>
              <w:pStyle w:val="Text"/>
              <w:spacing w:after="0"/>
              <w:jc w:val="center"/>
              <w:rPr>
                <w:sz w:val="18"/>
                <w:szCs w:val="18"/>
                <w:lang w:eastAsia="en-US"/>
              </w:rPr>
            </w:pPr>
            <w:r w:rsidRPr="00E2256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E19FEB" w14:textId="172802DF" w:rsidR="007A6CA0" w:rsidRPr="00E22564" w:rsidRDefault="00E22564">
            <w:pPr>
              <w:pStyle w:val="Text"/>
              <w:spacing w:after="0"/>
              <w:jc w:val="right"/>
              <w:rPr>
                <w:sz w:val="18"/>
                <w:szCs w:val="18"/>
                <w:lang w:eastAsia="en-US"/>
              </w:rPr>
            </w:pPr>
            <w:r w:rsidRPr="00E22564">
              <w:rPr>
                <w:sz w:val="18"/>
                <w:szCs w:val="18"/>
              </w:rPr>
              <w:t>$277</w:t>
            </w:r>
            <w:r w:rsidR="007A6CA0" w:rsidRPr="00E22564">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BC0B8DD" w14:textId="0857CF2C" w:rsidR="007A6CA0" w:rsidRPr="00E22564" w:rsidRDefault="00E22564">
            <w:pPr>
              <w:pStyle w:val="Text"/>
              <w:spacing w:after="0"/>
              <w:jc w:val="right"/>
              <w:rPr>
                <w:sz w:val="18"/>
                <w:szCs w:val="18"/>
                <w:lang w:eastAsia="en-US"/>
              </w:rPr>
            </w:pPr>
            <w:r w:rsidRPr="00E22564">
              <w:rPr>
                <w:sz w:val="18"/>
                <w:szCs w:val="18"/>
              </w:rPr>
              <w:t>$281.50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80BC7F" w14:textId="2223AE3A" w:rsidR="007A6CA0" w:rsidRPr="00E22564" w:rsidRDefault="00E22564">
            <w:pPr>
              <w:pStyle w:val="Text"/>
              <w:spacing w:after="0"/>
              <w:jc w:val="right"/>
              <w:rPr>
                <w:sz w:val="18"/>
                <w:szCs w:val="18"/>
                <w:lang w:eastAsia="en-US"/>
              </w:rPr>
            </w:pPr>
            <w:r w:rsidRPr="00E22564">
              <w:rPr>
                <w:sz w:val="18"/>
                <w:szCs w:val="18"/>
              </w:rPr>
              <w:t>$4.50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CC0F2E" w14:textId="1AC7CA07" w:rsidR="007A6CA0" w:rsidRPr="00E22564" w:rsidRDefault="00E22564">
            <w:pPr>
              <w:pStyle w:val="Text"/>
              <w:spacing w:after="0"/>
              <w:jc w:val="right"/>
              <w:rPr>
                <w:sz w:val="18"/>
                <w:szCs w:val="18"/>
                <w:lang w:eastAsia="en-US"/>
              </w:rPr>
            </w:pPr>
            <w:r w:rsidRPr="00E22564">
              <w:rPr>
                <w:sz w:val="18"/>
                <w:szCs w:val="18"/>
              </w:rPr>
              <w:t>1.62%</w:t>
            </w:r>
          </w:p>
        </w:tc>
      </w:tr>
      <w:tr w:rsidR="007A6CA0" w14:paraId="3E79F05A"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90371A" w14:textId="38B3D2A9" w:rsidR="007A6CA0" w:rsidRPr="00E22564" w:rsidRDefault="00E22564">
            <w:pPr>
              <w:pStyle w:val="Text"/>
              <w:spacing w:after="0"/>
              <w:jc w:val="left"/>
              <w:rPr>
                <w:sz w:val="18"/>
                <w:szCs w:val="18"/>
                <w:lang w:eastAsia="en-US"/>
              </w:rPr>
            </w:pPr>
            <w:r w:rsidRPr="00E22564">
              <w:rPr>
                <w:sz w:val="18"/>
                <w:szCs w:val="18"/>
              </w:rPr>
              <w:t>Open Air Burning Change of Category - Pension Concession</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9EAE26" w14:textId="1438B460" w:rsidR="007A6CA0" w:rsidRPr="00E22564" w:rsidRDefault="00E22564">
            <w:pPr>
              <w:pStyle w:val="Text"/>
              <w:spacing w:after="0"/>
              <w:jc w:val="center"/>
              <w:rPr>
                <w:sz w:val="18"/>
                <w:szCs w:val="18"/>
                <w:lang w:eastAsia="en-US"/>
              </w:rPr>
            </w:pPr>
            <w:r w:rsidRPr="00E2256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8BA924" w14:textId="016DEE14" w:rsidR="007A6CA0" w:rsidRPr="00E22564" w:rsidRDefault="00E22564">
            <w:pPr>
              <w:pStyle w:val="Text"/>
              <w:spacing w:after="0"/>
              <w:jc w:val="center"/>
              <w:rPr>
                <w:sz w:val="18"/>
                <w:szCs w:val="18"/>
                <w:lang w:eastAsia="en-US"/>
              </w:rPr>
            </w:pPr>
            <w:r w:rsidRPr="00E2256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E4B2E7" w14:textId="2076B9DE" w:rsidR="007A6CA0" w:rsidRPr="00E22564" w:rsidRDefault="00E22564">
            <w:pPr>
              <w:pStyle w:val="Text"/>
              <w:spacing w:after="0"/>
              <w:jc w:val="right"/>
              <w:rPr>
                <w:sz w:val="18"/>
                <w:szCs w:val="18"/>
                <w:lang w:eastAsia="en-US"/>
              </w:rPr>
            </w:pPr>
            <w:r w:rsidRPr="00E22564">
              <w:rPr>
                <w:sz w:val="18"/>
                <w:szCs w:val="18"/>
              </w:rPr>
              <w:t>$138.50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B0262E" w14:textId="7C324A53" w:rsidR="007A6CA0" w:rsidRPr="00E22564" w:rsidRDefault="00E22564">
            <w:pPr>
              <w:pStyle w:val="Text"/>
              <w:spacing w:after="0"/>
              <w:jc w:val="right"/>
              <w:rPr>
                <w:sz w:val="18"/>
                <w:szCs w:val="18"/>
                <w:lang w:eastAsia="en-US"/>
              </w:rPr>
            </w:pPr>
            <w:r w:rsidRPr="00E22564">
              <w:rPr>
                <w:sz w:val="18"/>
                <w:szCs w:val="18"/>
              </w:rPr>
              <w:t>$</w:t>
            </w:r>
            <w:r w:rsidR="007A6CA0" w:rsidRPr="00E22564">
              <w:rPr>
                <w:sz w:val="18"/>
                <w:szCs w:val="18"/>
              </w:rPr>
              <w:t>138.50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5B57985" w14:textId="305A3DD3" w:rsidR="007A6CA0" w:rsidRPr="00E22564" w:rsidRDefault="00E22564">
            <w:pPr>
              <w:pStyle w:val="Text"/>
              <w:spacing w:after="0"/>
              <w:jc w:val="right"/>
              <w:rPr>
                <w:sz w:val="18"/>
                <w:szCs w:val="18"/>
                <w:lang w:eastAsia="en-US"/>
              </w:rPr>
            </w:pPr>
            <w:r w:rsidRPr="00E22564">
              <w:rPr>
                <w:sz w:val="18"/>
                <w:szCs w:val="18"/>
              </w:rPr>
              <w:t>$0.00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E03AFBF" w14:textId="1102A23E" w:rsidR="007A6CA0" w:rsidRPr="00E22564" w:rsidRDefault="00E22564">
            <w:pPr>
              <w:pStyle w:val="Text"/>
              <w:spacing w:after="0"/>
              <w:jc w:val="right"/>
              <w:rPr>
                <w:sz w:val="18"/>
                <w:szCs w:val="18"/>
                <w:lang w:eastAsia="en-US"/>
              </w:rPr>
            </w:pPr>
            <w:r w:rsidRPr="00E22564">
              <w:rPr>
                <w:sz w:val="18"/>
                <w:szCs w:val="18"/>
              </w:rPr>
              <w:t>0.00%</w:t>
            </w:r>
          </w:p>
        </w:tc>
      </w:tr>
      <w:tr w:rsidR="007A6CA0" w14:paraId="01A31917" w14:textId="77777777" w:rsidTr="007A6CA0">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7068ED9" w14:textId="77777777" w:rsidR="007A6CA0" w:rsidRPr="00110352" w:rsidRDefault="007A6CA0">
            <w:pPr>
              <w:pStyle w:val="Text"/>
              <w:spacing w:after="0"/>
              <w:jc w:val="left"/>
              <w:rPr>
                <w:b/>
                <w:color w:val="004C80" w:themeColor="accent3" w:themeShade="BF"/>
                <w:sz w:val="18"/>
                <w:szCs w:val="18"/>
                <w:lang w:eastAsia="en-US"/>
              </w:rPr>
            </w:pPr>
            <w:r w:rsidRPr="00110352">
              <w:rPr>
                <w:b/>
                <w:color w:val="004C80" w:themeColor="accent3" w:themeShade="BF"/>
                <w:sz w:val="18"/>
                <w:szCs w:val="18"/>
                <w:lang w:eastAsia="en-US"/>
              </w:rPr>
              <w:t>Advertising boards</w:t>
            </w:r>
          </w:p>
        </w:tc>
      </w:tr>
      <w:tr w:rsidR="007A6CA0" w14:paraId="5D3E0306"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063D4D" w14:textId="3668BB0E" w:rsidR="007A6CA0" w:rsidRPr="00E22564" w:rsidRDefault="00E22564">
            <w:pPr>
              <w:pStyle w:val="Text"/>
              <w:spacing w:after="0"/>
              <w:jc w:val="left"/>
              <w:rPr>
                <w:sz w:val="18"/>
                <w:szCs w:val="18"/>
                <w:lang w:eastAsia="en-US"/>
              </w:rPr>
            </w:pPr>
            <w:r w:rsidRPr="00E22564">
              <w:rPr>
                <w:sz w:val="18"/>
                <w:szCs w:val="18"/>
              </w:rPr>
              <w:t>Real Estate Advertising Board</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6AAAC9" w14:textId="3527C60A" w:rsidR="007A6CA0" w:rsidRPr="00E22564" w:rsidRDefault="00E22564">
            <w:pPr>
              <w:pStyle w:val="Text"/>
              <w:spacing w:after="0"/>
              <w:jc w:val="center"/>
              <w:rPr>
                <w:sz w:val="18"/>
                <w:szCs w:val="18"/>
                <w:lang w:eastAsia="en-US"/>
              </w:rPr>
            </w:pPr>
            <w:r w:rsidRPr="00E2256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26B0F8" w14:textId="63EDFEE3" w:rsidR="007A6CA0" w:rsidRPr="00E22564" w:rsidRDefault="00E22564">
            <w:pPr>
              <w:pStyle w:val="Text"/>
              <w:spacing w:after="0"/>
              <w:jc w:val="center"/>
              <w:rPr>
                <w:sz w:val="18"/>
                <w:szCs w:val="18"/>
                <w:lang w:eastAsia="en-US"/>
              </w:rPr>
            </w:pPr>
            <w:r w:rsidRPr="00E2256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5FECAB" w14:textId="1DA0888F" w:rsidR="007A6CA0" w:rsidRPr="00E22564" w:rsidRDefault="00E22564">
            <w:pPr>
              <w:pStyle w:val="Text"/>
              <w:spacing w:after="0"/>
              <w:jc w:val="right"/>
              <w:rPr>
                <w:sz w:val="18"/>
                <w:szCs w:val="18"/>
                <w:lang w:eastAsia="en-US"/>
              </w:rPr>
            </w:pPr>
            <w:r w:rsidRPr="00E22564">
              <w:rPr>
                <w:sz w:val="18"/>
                <w:szCs w:val="18"/>
              </w:rPr>
              <w:t>$</w:t>
            </w:r>
            <w:r w:rsidR="007A6CA0" w:rsidRPr="00E22564">
              <w:rPr>
                <w:sz w:val="18"/>
                <w:szCs w:val="18"/>
              </w:rPr>
              <w:t>188.00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007160A" w14:textId="4B8D7636" w:rsidR="007A6CA0" w:rsidRPr="00E22564" w:rsidRDefault="00E22564">
            <w:pPr>
              <w:pStyle w:val="Text"/>
              <w:spacing w:after="0"/>
              <w:jc w:val="right"/>
              <w:rPr>
                <w:sz w:val="18"/>
                <w:szCs w:val="18"/>
                <w:lang w:eastAsia="en-US"/>
              </w:rPr>
            </w:pPr>
            <w:r w:rsidRPr="00E22564">
              <w:rPr>
                <w:sz w:val="18"/>
                <w:szCs w:val="18"/>
              </w:rPr>
              <w:t>$191</w:t>
            </w:r>
            <w:r w:rsidR="007A6CA0" w:rsidRPr="00E22564">
              <w:rPr>
                <w:sz w:val="18"/>
                <w:szCs w:val="18"/>
              </w:rPr>
              <w:t>.00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E56723" w14:textId="5A2E077C" w:rsidR="007A6CA0" w:rsidRPr="00E22564" w:rsidRDefault="00E22564">
            <w:pPr>
              <w:pStyle w:val="Text"/>
              <w:spacing w:after="0"/>
              <w:jc w:val="right"/>
              <w:rPr>
                <w:sz w:val="18"/>
                <w:szCs w:val="18"/>
                <w:lang w:eastAsia="en-US"/>
              </w:rPr>
            </w:pPr>
            <w:r w:rsidRPr="00E22564">
              <w:rPr>
                <w:sz w:val="18"/>
                <w:szCs w:val="18"/>
              </w:rPr>
              <w:t>$3</w:t>
            </w:r>
            <w:r w:rsidR="007A6CA0" w:rsidRPr="00E22564">
              <w:rPr>
                <w:sz w:val="18"/>
                <w:szCs w:val="18"/>
              </w:rPr>
              <w:t>.00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B2539A" w14:textId="23BD79CF" w:rsidR="007A6CA0" w:rsidRPr="00E22564" w:rsidRDefault="00E22564">
            <w:pPr>
              <w:pStyle w:val="Text"/>
              <w:spacing w:after="0"/>
              <w:jc w:val="right"/>
              <w:rPr>
                <w:sz w:val="18"/>
                <w:szCs w:val="18"/>
                <w:lang w:eastAsia="en-US"/>
              </w:rPr>
            </w:pPr>
            <w:r w:rsidRPr="00E22564">
              <w:rPr>
                <w:sz w:val="18"/>
                <w:szCs w:val="18"/>
              </w:rPr>
              <w:t>1.60%</w:t>
            </w:r>
          </w:p>
        </w:tc>
      </w:tr>
      <w:tr w:rsidR="007A6CA0" w14:paraId="64C61AA3"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06F358" w14:textId="33DB7035" w:rsidR="007A6CA0" w:rsidRPr="00E22564" w:rsidRDefault="007A6CA0">
            <w:pPr>
              <w:pStyle w:val="Text"/>
              <w:spacing w:after="0"/>
              <w:jc w:val="left"/>
              <w:rPr>
                <w:sz w:val="18"/>
                <w:szCs w:val="18"/>
                <w:lang w:eastAsia="en-US"/>
              </w:rPr>
            </w:pPr>
            <w:r w:rsidRPr="00E22564">
              <w:rPr>
                <w:sz w:val="18"/>
                <w:szCs w:val="18"/>
              </w:rPr>
              <w:t xml:space="preserve">Community </w:t>
            </w:r>
            <w:r w:rsidR="00E22564" w:rsidRPr="00E22564">
              <w:rPr>
                <w:sz w:val="18"/>
                <w:szCs w:val="18"/>
              </w:rPr>
              <w:t>Advertising Board</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B23B9B" w14:textId="4CE4059F" w:rsidR="007A6CA0" w:rsidRPr="00E22564" w:rsidRDefault="00E22564">
            <w:pPr>
              <w:pStyle w:val="Text"/>
              <w:spacing w:after="0"/>
              <w:jc w:val="center"/>
              <w:rPr>
                <w:sz w:val="18"/>
                <w:szCs w:val="18"/>
                <w:lang w:eastAsia="en-US"/>
              </w:rPr>
            </w:pPr>
            <w:r w:rsidRPr="00E22564">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A56B79" w14:textId="594B3DB9" w:rsidR="007A6CA0" w:rsidRPr="00E22564" w:rsidRDefault="00E22564">
            <w:pPr>
              <w:pStyle w:val="Text"/>
              <w:spacing w:after="0"/>
              <w:jc w:val="center"/>
              <w:rPr>
                <w:sz w:val="18"/>
                <w:szCs w:val="18"/>
                <w:lang w:eastAsia="en-US"/>
              </w:rPr>
            </w:pPr>
            <w:r w:rsidRPr="00E22564">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18C357" w14:textId="29E22839" w:rsidR="007A6CA0" w:rsidRPr="00E22564" w:rsidRDefault="00E22564">
            <w:pPr>
              <w:pStyle w:val="Text"/>
              <w:spacing w:after="0"/>
              <w:jc w:val="right"/>
              <w:rPr>
                <w:sz w:val="18"/>
                <w:szCs w:val="18"/>
                <w:lang w:eastAsia="en-US"/>
              </w:rPr>
            </w:pPr>
            <w:r w:rsidRPr="00E22564">
              <w:rPr>
                <w:sz w:val="18"/>
                <w:szCs w:val="18"/>
              </w:rPr>
              <w:t>$94</w:t>
            </w:r>
            <w:r w:rsidR="007A6CA0" w:rsidRPr="00E22564">
              <w:rPr>
                <w:sz w:val="18"/>
                <w:szCs w:val="18"/>
              </w:rPr>
              <w:t>.00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0ADE42" w14:textId="4DE1AAAC" w:rsidR="007A6CA0" w:rsidRPr="00E22564" w:rsidRDefault="00E22564">
            <w:pPr>
              <w:pStyle w:val="Text"/>
              <w:spacing w:after="0"/>
              <w:jc w:val="right"/>
              <w:rPr>
                <w:sz w:val="18"/>
                <w:szCs w:val="18"/>
                <w:lang w:eastAsia="en-US"/>
              </w:rPr>
            </w:pPr>
            <w:r w:rsidRPr="00E22564">
              <w:rPr>
                <w:sz w:val="18"/>
                <w:szCs w:val="18"/>
              </w:rPr>
              <w:t>$</w:t>
            </w:r>
            <w:r w:rsidR="007A6CA0" w:rsidRPr="00E22564">
              <w:rPr>
                <w:sz w:val="18"/>
                <w:szCs w:val="18"/>
              </w:rPr>
              <w:t>94.00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FD7B58" w14:textId="4C9184CE" w:rsidR="007A6CA0" w:rsidRPr="00E22564" w:rsidRDefault="00E22564">
            <w:pPr>
              <w:pStyle w:val="Text"/>
              <w:spacing w:after="0"/>
              <w:jc w:val="right"/>
              <w:rPr>
                <w:sz w:val="18"/>
                <w:szCs w:val="18"/>
                <w:lang w:eastAsia="en-US"/>
              </w:rPr>
            </w:pPr>
            <w:r w:rsidRPr="00E22564">
              <w:rPr>
                <w:sz w:val="18"/>
                <w:szCs w:val="18"/>
              </w:rPr>
              <w:t>$0</w:t>
            </w:r>
            <w:r w:rsidR="007A6CA0" w:rsidRPr="00E22564">
              <w:rPr>
                <w:sz w:val="18"/>
                <w:szCs w:val="18"/>
              </w:rPr>
              <w:t>.00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71B1FD" w14:textId="7F49C34F" w:rsidR="007A6CA0" w:rsidRPr="00E22564" w:rsidRDefault="00E22564">
            <w:pPr>
              <w:pStyle w:val="Text"/>
              <w:spacing w:after="0"/>
              <w:jc w:val="right"/>
              <w:rPr>
                <w:sz w:val="18"/>
                <w:szCs w:val="18"/>
                <w:lang w:eastAsia="en-US"/>
              </w:rPr>
            </w:pPr>
            <w:r w:rsidRPr="00E22564">
              <w:rPr>
                <w:sz w:val="18"/>
                <w:szCs w:val="18"/>
              </w:rPr>
              <w:t>0.00%</w:t>
            </w:r>
          </w:p>
        </w:tc>
      </w:tr>
      <w:tr w:rsidR="00110352" w:rsidRPr="00110352" w14:paraId="60EA37C0"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5E71C1" w14:textId="77777777" w:rsidR="00110352" w:rsidRPr="00110352" w:rsidRDefault="00110352" w:rsidP="00084551">
            <w:pPr>
              <w:pStyle w:val="Text"/>
              <w:spacing w:after="0"/>
              <w:jc w:val="left"/>
              <w:rPr>
                <w:sz w:val="18"/>
                <w:szCs w:val="18"/>
                <w:lang w:eastAsia="en-US"/>
              </w:rPr>
            </w:pPr>
            <w:r w:rsidRPr="00110352">
              <w:rPr>
                <w:sz w:val="18"/>
                <w:szCs w:val="18"/>
              </w:rPr>
              <w:t>Electoral Signage Board</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3EBE6B" w14:textId="77777777" w:rsidR="00110352" w:rsidRPr="00110352" w:rsidRDefault="00110352" w:rsidP="00084551">
            <w:pPr>
              <w:pStyle w:val="Text"/>
              <w:spacing w:after="0"/>
              <w:jc w:val="center"/>
              <w:rPr>
                <w:sz w:val="18"/>
                <w:szCs w:val="18"/>
                <w:lang w:eastAsia="en-US"/>
              </w:rPr>
            </w:pPr>
            <w:r w:rsidRPr="00110352">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1C0FBF" w14:textId="77777777" w:rsidR="00110352" w:rsidRPr="00110352" w:rsidRDefault="00110352" w:rsidP="00084551">
            <w:pPr>
              <w:pStyle w:val="Text"/>
              <w:spacing w:after="0"/>
              <w:jc w:val="center"/>
              <w:rPr>
                <w:sz w:val="18"/>
                <w:szCs w:val="18"/>
                <w:lang w:eastAsia="en-US"/>
              </w:rPr>
            </w:pPr>
            <w:r w:rsidRPr="00110352">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94FC69" w14:textId="77777777" w:rsidR="00110352" w:rsidRPr="00110352" w:rsidRDefault="00110352" w:rsidP="00084551">
            <w:pPr>
              <w:pStyle w:val="Text"/>
              <w:spacing w:after="0"/>
              <w:jc w:val="right"/>
              <w:rPr>
                <w:sz w:val="18"/>
                <w:szCs w:val="18"/>
                <w:lang w:eastAsia="en-US"/>
              </w:rPr>
            </w:pPr>
            <w:r w:rsidRPr="00110352">
              <w:rPr>
                <w:sz w:val="18"/>
                <w:szCs w:val="18"/>
              </w:rPr>
              <w:t>$188.00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EA422CE" w14:textId="77777777" w:rsidR="00110352" w:rsidRPr="00110352" w:rsidRDefault="00110352" w:rsidP="00084551">
            <w:pPr>
              <w:pStyle w:val="Text"/>
              <w:spacing w:after="0"/>
              <w:jc w:val="right"/>
              <w:rPr>
                <w:sz w:val="18"/>
                <w:szCs w:val="18"/>
                <w:lang w:eastAsia="en-US"/>
              </w:rPr>
            </w:pPr>
            <w:r w:rsidRPr="00110352">
              <w:rPr>
                <w:sz w:val="18"/>
                <w:szCs w:val="18"/>
              </w:rPr>
              <w:t>$191.00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D830CB" w14:textId="77777777" w:rsidR="00110352" w:rsidRPr="00110352" w:rsidRDefault="00110352" w:rsidP="00084551">
            <w:pPr>
              <w:pStyle w:val="Text"/>
              <w:spacing w:after="0"/>
              <w:jc w:val="right"/>
              <w:rPr>
                <w:sz w:val="18"/>
                <w:szCs w:val="18"/>
                <w:lang w:eastAsia="en-US"/>
              </w:rPr>
            </w:pPr>
            <w:r w:rsidRPr="00110352">
              <w:rPr>
                <w:sz w:val="18"/>
                <w:szCs w:val="18"/>
              </w:rPr>
              <w:t>$0.00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D4D488" w14:textId="77777777" w:rsidR="00110352" w:rsidRPr="00110352" w:rsidRDefault="00110352" w:rsidP="00084551">
            <w:pPr>
              <w:pStyle w:val="Text"/>
              <w:spacing w:after="0"/>
              <w:jc w:val="right"/>
              <w:rPr>
                <w:sz w:val="18"/>
                <w:szCs w:val="18"/>
                <w:lang w:eastAsia="en-US"/>
              </w:rPr>
            </w:pPr>
            <w:r w:rsidRPr="00110352">
              <w:rPr>
                <w:sz w:val="18"/>
                <w:szCs w:val="18"/>
              </w:rPr>
              <w:t>0.00%</w:t>
            </w:r>
          </w:p>
        </w:tc>
      </w:tr>
      <w:tr w:rsidR="00110352" w:rsidRPr="00110352" w14:paraId="716DBDC2" w14:textId="77777777" w:rsidTr="00084551">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FABEB47" w14:textId="77777777" w:rsidR="00110352" w:rsidRPr="00110352" w:rsidRDefault="00110352" w:rsidP="00084551">
            <w:pPr>
              <w:pStyle w:val="Text"/>
              <w:spacing w:after="0"/>
              <w:jc w:val="left"/>
              <w:rPr>
                <w:b/>
                <w:bCs/>
                <w:color w:val="004C80" w:themeColor="accent3" w:themeShade="BF"/>
                <w:sz w:val="18"/>
                <w:szCs w:val="18"/>
                <w:lang w:eastAsia="en-US"/>
              </w:rPr>
            </w:pPr>
            <w:r w:rsidRPr="00110352">
              <w:rPr>
                <w:b/>
                <w:bCs/>
                <w:color w:val="004C80" w:themeColor="accent3" w:themeShade="BF"/>
                <w:sz w:val="18"/>
                <w:szCs w:val="18"/>
                <w:lang w:eastAsia="en-US"/>
              </w:rPr>
              <w:t>Other </w:t>
            </w:r>
          </w:p>
        </w:tc>
      </w:tr>
      <w:tr w:rsidR="00110352" w:rsidRPr="00110352" w14:paraId="0944E1EA"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15B9CF" w14:textId="77777777" w:rsidR="00110352" w:rsidRPr="00110352" w:rsidRDefault="00110352" w:rsidP="00084551">
            <w:pPr>
              <w:pStyle w:val="Text"/>
              <w:spacing w:after="0"/>
              <w:jc w:val="left"/>
              <w:rPr>
                <w:sz w:val="18"/>
                <w:szCs w:val="18"/>
                <w:lang w:eastAsia="en-US"/>
              </w:rPr>
            </w:pPr>
            <w:r w:rsidRPr="00110352">
              <w:rPr>
                <w:sz w:val="18"/>
                <w:szCs w:val="18"/>
              </w:rPr>
              <w:t>Bulk Rubbish Container/Skip Bin Permit</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85F744" w14:textId="77777777" w:rsidR="00110352" w:rsidRPr="00110352" w:rsidRDefault="00110352" w:rsidP="00084551">
            <w:pPr>
              <w:pStyle w:val="Text"/>
              <w:spacing w:after="0"/>
              <w:jc w:val="center"/>
              <w:rPr>
                <w:sz w:val="18"/>
                <w:szCs w:val="18"/>
                <w:lang w:eastAsia="en-US"/>
              </w:rPr>
            </w:pPr>
            <w:r w:rsidRPr="00110352">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6BC6F8" w14:textId="77777777" w:rsidR="00110352" w:rsidRPr="00110352" w:rsidRDefault="00110352" w:rsidP="00084551">
            <w:pPr>
              <w:pStyle w:val="Text"/>
              <w:spacing w:after="0"/>
              <w:jc w:val="center"/>
              <w:rPr>
                <w:sz w:val="18"/>
                <w:szCs w:val="18"/>
                <w:lang w:eastAsia="en-US"/>
              </w:rPr>
            </w:pPr>
            <w:r w:rsidRPr="00110352">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BCD4B6" w14:textId="77777777" w:rsidR="00110352" w:rsidRPr="00110352" w:rsidRDefault="00110352" w:rsidP="00084551">
            <w:pPr>
              <w:pStyle w:val="Text"/>
              <w:spacing w:after="0"/>
              <w:jc w:val="right"/>
              <w:rPr>
                <w:sz w:val="18"/>
                <w:szCs w:val="18"/>
                <w:lang w:eastAsia="en-US"/>
              </w:rPr>
            </w:pPr>
            <w:r w:rsidRPr="00110352">
              <w:rPr>
                <w:sz w:val="18"/>
                <w:szCs w:val="18"/>
              </w:rPr>
              <w:t>$46.00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83921EF" w14:textId="77777777" w:rsidR="00110352" w:rsidRPr="00110352" w:rsidRDefault="00110352" w:rsidP="00084551">
            <w:pPr>
              <w:pStyle w:val="Text"/>
              <w:spacing w:after="0"/>
              <w:jc w:val="right"/>
              <w:rPr>
                <w:sz w:val="18"/>
                <w:szCs w:val="18"/>
                <w:lang w:eastAsia="en-US"/>
              </w:rPr>
            </w:pPr>
            <w:r w:rsidRPr="00110352">
              <w:rPr>
                <w:sz w:val="18"/>
                <w:szCs w:val="18"/>
              </w:rPr>
              <w:t>$46.50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D7A32B" w14:textId="77777777" w:rsidR="00110352" w:rsidRPr="00110352" w:rsidRDefault="00110352" w:rsidP="00084551">
            <w:pPr>
              <w:pStyle w:val="Text"/>
              <w:spacing w:after="0"/>
              <w:jc w:val="right"/>
              <w:rPr>
                <w:sz w:val="18"/>
                <w:szCs w:val="18"/>
                <w:lang w:eastAsia="en-US"/>
              </w:rPr>
            </w:pPr>
            <w:r w:rsidRPr="00110352">
              <w:rPr>
                <w:sz w:val="18"/>
                <w:szCs w:val="18"/>
              </w:rPr>
              <w:t>$0.50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9B7E31" w14:textId="77777777" w:rsidR="00110352" w:rsidRPr="00110352" w:rsidRDefault="00110352" w:rsidP="00084551">
            <w:pPr>
              <w:pStyle w:val="Text"/>
              <w:spacing w:after="0"/>
              <w:jc w:val="right"/>
              <w:rPr>
                <w:sz w:val="18"/>
                <w:szCs w:val="18"/>
                <w:lang w:eastAsia="en-US"/>
              </w:rPr>
            </w:pPr>
            <w:r w:rsidRPr="00110352">
              <w:rPr>
                <w:sz w:val="18"/>
                <w:szCs w:val="18"/>
              </w:rPr>
              <w:t>1.09%</w:t>
            </w:r>
          </w:p>
        </w:tc>
      </w:tr>
      <w:tr w:rsidR="00110352" w:rsidRPr="00110352" w14:paraId="5170E166"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9B85C1" w14:textId="77777777" w:rsidR="00110352" w:rsidRPr="00110352" w:rsidRDefault="00110352" w:rsidP="00084551">
            <w:pPr>
              <w:pStyle w:val="Text"/>
              <w:spacing w:after="0"/>
              <w:jc w:val="left"/>
              <w:rPr>
                <w:sz w:val="18"/>
                <w:szCs w:val="18"/>
                <w:lang w:eastAsia="en-US"/>
              </w:rPr>
            </w:pPr>
            <w:r w:rsidRPr="00110352">
              <w:rPr>
                <w:sz w:val="18"/>
                <w:szCs w:val="18"/>
              </w:rPr>
              <w:t>Storage/Shipping Container Permit</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671C5A" w14:textId="77777777" w:rsidR="00110352" w:rsidRPr="00110352" w:rsidRDefault="00110352" w:rsidP="00084551">
            <w:pPr>
              <w:pStyle w:val="Text"/>
              <w:spacing w:after="0"/>
              <w:jc w:val="center"/>
              <w:rPr>
                <w:sz w:val="18"/>
                <w:szCs w:val="18"/>
                <w:lang w:eastAsia="en-US"/>
              </w:rPr>
            </w:pPr>
            <w:r w:rsidRPr="00110352">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B75700" w14:textId="77777777" w:rsidR="00110352" w:rsidRPr="00110352" w:rsidRDefault="00110352" w:rsidP="00084551">
            <w:pPr>
              <w:pStyle w:val="Text"/>
              <w:spacing w:after="0"/>
              <w:jc w:val="center"/>
              <w:rPr>
                <w:sz w:val="18"/>
                <w:szCs w:val="18"/>
                <w:lang w:eastAsia="en-US"/>
              </w:rPr>
            </w:pPr>
            <w:r w:rsidRPr="00110352">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917E95" w14:textId="77777777" w:rsidR="00110352" w:rsidRPr="00110352" w:rsidRDefault="00110352" w:rsidP="00084551">
            <w:pPr>
              <w:pStyle w:val="Text"/>
              <w:spacing w:after="0"/>
              <w:jc w:val="right"/>
              <w:rPr>
                <w:sz w:val="18"/>
                <w:szCs w:val="18"/>
                <w:lang w:eastAsia="en-US"/>
              </w:rPr>
            </w:pPr>
            <w:r w:rsidRPr="00110352">
              <w:rPr>
                <w:sz w:val="18"/>
                <w:szCs w:val="18"/>
              </w:rPr>
              <w:t>$188.00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9B1DD0B" w14:textId="77777777" w:rsidR="00110352" w:rsidRPr="00110352" w:rsidRDefault="00110352" w:rsidP="00084551">
            <w:pPr>
              <w:pStyle w:val="Text"/>
              <w:spacing w:after="0"/>
              <w:jc w:val="right"/>
              <w:rPr>
                <w:sz w:val="18"/>
                <w:szCs w:val="18"/>
                <w:lang w:eastAsia="en-US"/>
              </w:rPr>
            </w:pPr>
            <w:r w:rsidRPr="00110352">
              <w:rPr>
                <w:sz w:val="18"/>
                <w:szCs w:val="18"/>
              </w:rPr>
              <w:t>$191.00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79AA58" w14:textId="77777777" w:rsidR="00110352" w:rsidRPr="00110352" w:rsidRDefault="00110352" w:rsidP="00084551">
            <w:pPr>
              <w:pStyle w:val="Text"/>
              <w:spacing w:after="0"/>
              <w:jc w:val="right"/>
              <w:rPr>
                <w:sz w:val="18"/>
                <w:szCs w:val="18"/>
                <w:lang w:eastAsia="en-US"/>
              </w:rPr>
            </w:pPr>
            <w:r w:rsidRPr="00110352">
              <w:rPr>
                <w:sz w:val="18"/>
                <w:szCs w:val="18"/>
              </w:rPr>
              <w:t>$3.00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88A00C" w14:textId="77777777" w:rsidR="00110352" w:rsidRPr="00110352" w:rsidRDefault="00110352" w:rsidP="00084551">
            <w:pPr>
              <w:pStyle w:val="Text"/>
              <w:spacing w:after="0"/>
              <w:jc w:val="right"/>
              <w:rPr>
                <w:sz w:val="18"/>
                <w:szCs w:val="18"/>
                <w:lang w:eastAsia="en-US"/>
              </w:rPr>
            </w:pPr>
            <w:r w:rsidRPr="00110352">
              <w:rPr>
                <w:sz w:val="18"/>
                <w:szCs w:val="18"/>
              </w:rPr>
              <w:t>1.60%</w:t>
            </w:r>
          </w:p>
        </w:tc>
      </w:tr>
      <w:tr w:rsidR="00110352" w:rsidRPr="00110352" w14:paraId="743FEB83" w14:textId="77777777" w:rsidTr="00DA0468">
        <w:tc>
          <w:tcPr>
            <w:tcW w:w="18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83D540" w14:textId="77777777" w:rsidR="00110352" w:rsidRPr="00110352" w:rsidRDefault="00110352" w:rsidP="00084551">
            <w:pPr>
              <w:pStyle w:val="Text"/>
              <w:spacing w:after="0"/>
              <w:jc w:val="left"/>
              <w:rPr>
                <w:sz w:val="18"/>
                <w:szCs w:val="18"/>
                <w:lang w:eastAsia="en-US"/>
              </w:rPr>
            </w:pPr>
            <w:r w:rsidRPr="00110352">
              <w:rPr>
                <w:sz w:val="18"/>
                <w:szCs w:val="18"/>
              </w:rPr>
              <w:t xml:space="preserve">Fireworks Display Permit </w:t>
            </w:r>
          </w:p>
        </w:tc>
        <w:tc>
          <w:tcPr>
            <w:tcW w:w="29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98F83A" w14:textId="77777777" w:rsidR="00110352" w:rsidRPr="00110352" w:rsidRDefault="00110352" w:rsidP="00084551">
            <w:pPr>
              <w:pStyle w:val="Text"/>
              <w:spacing w:after="0"/>
              <w:jc w:val="center"/>
              <w:rPr>
                <w:sz w:val="18"/>
                <w:szCs w:val="18"/>
                <w:lang w:eastAsia="en-US"/>
              </w:rPr>
            </w:pPr>
            <w:r w:rsidRPr="00110352">
              <w:rPr>
                <w:sz w:val="18"/>
                <w:szCs w:val="18"/>
              </w:rPr>
              <w:t>No</w:t>
            </w:r>
          </w:p>
        </w:tc>
        <w:tc>
          <w:tcPr>
            <w:tcW w:w="5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77AC33" w14:textId="77777777" w:rsidR="00110352" w:rsidRPr="00110352" w:rsidRDefault="00110352" w:rsidP="00084551">
            <w:pPr>
              <w:pStyle w:val="Text"/>
              <w:spacing w:after="0"/>
              <w:jc w:val="center"/>
              <w:rPr>
                <w:sz w:val="18"/>
                <w:szCs w:val="18"/>
                <w:lang w:eastAsia="en-US"/>
              </w:rPr>
            </w:pPr>
            <w:r w:rsidRPr="00110352">
              <w:rPr>
                <w:sz w:val="18"/>
                <w:szCs w:val="18"/>
              </w:rPr>
              <w:t>Exclusive</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160649" w14:textId="77777777" w:rsidR="00110352" w:rsidRPr="00110352" w:rsidRDefault="00110352" w:rsidP="00084551">
            <w:pPr>
              <w:pStyle w:val="Text"/>
              <w:spacing w:after="0"/>
              <w:jc w:val="right"/>
              <w:rPr>
                <w:sz w:val="18"/>
                <w:szCs w:val="18"/>
                <w:lang w:eastAsia="en-US"/>
              </w:rPr>
            </w:pPr>
            <w:r w:rsidRPr="00110352">
              <w:rPr>
                <w:sz w:val="18"/>
                <w:szCs w:val="18"/>
              </w:rPr>
              <w:t>$188.00</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FBC568" w14:textId="77777777" w:rsidR="00110352" w:rsidRPr="00110352" w:rsidRDefault="00110352" w:rsidP="00084551">
            <w:pPr>
              <w:pStyle w:val="Text"/>
              <w:spacing w:after="0"/>
              <w:jc w:val="right"/>
              <w:rPr>
                <w:sz w:val="18"/>
                <w:szCs w:val="18"/>
                <w:lang w:eastAsia="en-US"/>
              </w:rPr>
            </w:pPr>
            <w:r w:rsidRPr="00110352">
              <w:rPr>
                <w:sz w:val="18"/>
                <w:szCs w:val="18"/>
              </w:rPr>
              <w:t>$191.00</w:t>
            </w:r>
          </w:p>
        </w:tc>
        <w:tc>
          <w:tcPr>
            <w:tcW w:w="6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D10B09" w14:textId="77777777" w:rsidR="00110352" w:rsidRPr="00110352" w:rsidRDefault="00110352" w:rsidP="00084551">
            <w:pPr>
              <w:pStyle w:val="Text"/>
              <w:spacing w:after="0"/>
              <w:jc w:val="right"/>
              <w:rPr>
                <w:sz w:val="18"/>
                <w:szCs w:val="18"/>
                <w:lang w:eastAsia="en-US"/>
              </w:rPr>
            </w:pPr>
            <w:r w:rsidRPr="00110352">
              <w:rPr>
                <w:sz w:val="18"/>
                <w:szCs w:val="18"/>
              </w:rPr>
              <w:t>$3.00</w:t>
            </w:r>
          </w:p>
        </w:tc>
        <w:tc>
          <w:tcPr>
            <w:tcW w:w="3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A13375" w14:textId="77777777" w:rsidR="00110352" w:rsidRPr="00110352" w:rsidRDefault="00110352" w:rsidP="00084551">
            <w:pPr>
              <w:pStyle w:val="Text"/>
              <w:spacing w:after="0"/>
              <w:jc w:val="right"/>
              <w:rPr>
                <w:sz w:val="18"/>
                <w:szCs w:val="18"/>
                <w:lang w:eastAsia="en-US"/>
              </w:rPr>
            </w:pPr>
            <w:r w:rsidRPr="00110352">
              <w:rPr>
                <w:sz w:val="18"/>
                <w:szCs w:val="18"/>
              </w:rPr>
              <w:t>1.60%</w:t>
            </w:r>
          </w:p>
        </w:tc>
      </w:tr>
      <w:tr w:rsidR="002D71BE" w:rsidRPr="00110352" w14:paraId="0B399FC2" w14:textId="77777777" w:rsidTr="00DA0468">
        <w:trPr>
          <w:cantSplit/>
        </w:trPr>
        <w:tc>
          <w:tcPr>
            <w:tcW w:w="153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C60E92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8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CDD65C4"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495FFEB"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6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987D3E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1AD93696"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1A0FE107"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6E38766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8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72405DF"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0C020093"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43DCC29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7222E1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454EFF4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02A3EEE2"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66100E65"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1051EAD"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0C767F22"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8F7FC3D"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1C94958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bl>
    <w:p w14:paraId="622F5B47" w14:textId="77777777" w:rsidR="007A6CA0" w:rsidRDefault="007A6CA0" w:rsidP="007A6CA0">
      <w:pPr>
        <w:rPr>
          <w:rFonts w:ascii="Helvetica 45 Light" w:hAnsi="Helvetica 45 Light"/>
          <w:sz w:val="14"/>
          <w:szCs w:val="14"/>
        </w:rPr>
      </w:pPr>
    </w:p>
    <w:p w14:paraId="4DCD8F07" w14:textId="77777777" w:rsidR="007A6CA0" w:rsidRDefault="007A6CA0" w:rsidP="007A6CA0">
      <w:pPr>
        <w:pStyle w:val="AppendixAheading"/>
      </w:pPr>
      <w:bookmarkStart w:id="62" w:name="_Toc71110666"/>
      <w:r>
        <w:t>Health services</w:t>
      </w:r>
      <w:bookmarkEnd w:id="62"/>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33"/>
        <w:gridCol w:w="583"/>
        <w:gridCol w:w="909"/>
        <w:gridCol w:w="1184"/>
        <w:gridCol w:w="1186"/>
        <w:gridCol w:w="1186"/>
        <w:gridCol w:w="1184"/>
      </w:tblGrid>
      <w:tr w:rsidR="007A6CA0" w14:paraId="0CB6CE93"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61F4F062" w14:textId="77777777" w:rsidR="007A6CA0" w:rsidRPr="00110352" w:rsidRDefault="007A6CA0">
            <w:pPr>
              <w:pStyle w:val="AppendixAsub-heading"/>
              <w:rPr>
                <w:sz w:val="18"/>
                <w:szCs w:val="18"/>
                <w:lang w:eastAsia="en-US"/>
              </w:rPr>
            </w:pPr>
            <w:bookmarkStart w:id="63" w:name="_Toc71110667"/>
            <w:r w:rsidRPr="00110352">
              <w:rPr>
                <w:sz w:val="18"/>
                <w:szCs w:val="18"/>
                <w:lang w:eastAsia="en-US"/>
              </w:rPr>
              <w:t>Registered premises enquiries</w:t>
            </w:r>
            <w:bookmarkEnd w:id="63"/>
          </w:p>
        </w:tc>
      </w:tr>
      <w:tr w:rsidR="007A6CA0" w14:paraId="170ADF7B" w14:textId="77777777" w:rsidTr="003D5FC1">
        <w:tc>
          <w:tcPr>
            <w:tcW w:w="1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1F9140" w14:textId="441EE562" w:rsidR="007A6CA0" w:rsidRPr="003D5FC1" w:rsidRDefault="007A6CA0">
            <w:pPr>
              <w:pStyle w:val="Text"/>
              <w:keepLines w:val="0"/>
              <w:spacing w:after="0"/>
              <w:jc w:val="left"/>
              <w:rPr>
                <w:sz w:val="18"/>
                <w:szCs w:val="18"/>
                <w:lang w:eastAsia="en-US"/>
              </w:rPr>
            </w:pPr>
            <w:r w:rsidRPr="003D5FC1">
              <w:rPr>
                <w:sz w:val="18"/>
                <w:szCs w:val="18"/>
              </w:rPr>
              <w:t>Pre-</w:t>
            </w:r>
            <w:r w:rsidR="003D5FC1" w:rsidRPr="003D5FC1">
              <w:rPr>
                <w:sz w:val="18"/>
                <w:szCs w:val="18"/>
              </w:rPr>
              <w:t>Purchase Inspection &amp; Report</w:t>
            </w:r>
            <w:r w:rsidRPr="003D5FC1">
              <w:rPr>
                <w:sz w:val="18"/>
                <w:szCs w:val="18"/>
              </w:rPr>
              <w:t xml:space="preserve"> (per premises)</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1438C4" w14:textId="2E4C0F4E" w:rsidR="007A6CA0" w:rsidRPr="003D5FC1" w:rsidRDefault="003D5FC1">
            <w:pPr>
              <w:pStyle w:val="Text"/>
              <w:keepLines w:val="0"/>
              <w:spacing w:after="0"/>
              <w:jc w:val="center"/>
              <w:rPr>
                <w:sz w:val="18"/>
                <w:szCs w:val="18"/>
                <w:lang w:eastAsia="en-US"/>
              </w:rPr>
            </w:pPr>
            <w:r w:rsidRPr="003D5FC1">
              <w:rPr>
                <w:sz w:val="18"/>
                <w:szCs w:val="18"/>
              </w:rPr>
              <w:t>No</w:t>
            </w:r>
          </w:p>
        </w:tc>
        <w:tc>
          <w:tcPr>
            <w:tcW w:w="50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D27BFD" w14:textId="47B7CADE" w:rsidR="007A6CA0" w:rsidRPr="003D5FC1" w:rsidRDefault="003D5FC1">
            <w:pPr>
              <w:pStyle w:val="Text"/>
              <w:keepLines w:val="0"/>
              <w:spacing w:after="0"/>
              <w:jc w:val="center"/>
              <w:rPr>
                <w:sz w:val="18"/>
                <w:szCs w:val="18"/>
                <w:lang w:eastAsia="en-US"/>
              </w:rPr>
            </w:pPr>
            <w:r w:rsidRPr="003D5FC1">
              <w:rPr>
                <w:sz w:val="18"/>
                <w:szCs w:val="18"/>
              </w:rPr>
              <w:t>Inclusive</w:t>
            </w:r>
          </w:p>
        </w:tc>
        <w:tc>
          <w:tcPr>
            <w:tcW w:w="6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EB6902" w14:textId="07B01980" w:rsidR="007A6CA0" w:rsidRPr="003D5FC1" w:rsidRDefault="003D5FC1">
            <w:pPr>
              <w:pStyle w:val="Text"/>
              <w:keepLines w:val="0"/>
              <w:spacing w:after="0"/>
              <w:jc w:val="right"/>
              <w:rPr>
                <w:sz w:val="18"/>
                <w:szCs w:val="18"/>
                <w:lang w:eastAsia="en-US"/>
              </w:rPr>
            </w:pPr>
            <w:r w:rsidRPr="003D5FC1">
              <w:rPr>
                <w:sz w:val="18"/>
                <w:szCs w:val="18"/>
              </w:rPr>
              <w:t>$234</w:t>
            </w:r>
            <w:r w:rsidR="007A6CA0" w:rsidRPr="003D5FC1">
              <w:rPr>
                <w:sz w:val="18"/>
                <w:szCs w:val="18"/>
              </w:rPr>
              <w:t>.00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28523C" w14:textId="65A61251" w:rsidR="007A6CA0" w:rsidRPr="003D5FC1" w:rsidRDefault="003D5FC1">
            <w:pPr>
              <w:pStyle w:val="Text"/>
              <w:keepLines w:val="0"/>
              <w:spacing w:after="0"/>
              <w:jc w:val="right"/>
              <w:rPr>
                <w:sz w:val="18"/>
                <w:szCs w:val="18"/>
                <w:lang w:eastAsia="en-US"/>
              </w:rPr>
            </w:pPr>
            <w:r w:rsidRPr="003D5FC1">
              <w:rPr>
                <w:sz w:val="18"/>
                <w:szCs w:val="18"/>
              </w:rPr>
              <w:t>$238</w:t>
            </w:r>
            <w:r w:rsidR="007A6CA0" w:rsidRPr="003D5FC1">
              <w:rPr>
                <w:sz w:val="18"/>
                <w:szCs w:val="18"/>
              </w:rPr>
              <w:t>.00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E79FD6" w14:textId="02BA3E1E" w:rsidR="007A6CA0" w:rsidRPr="003D5FC1" w:rsidRDefault="003D5FC1">
            <w:pPr>
              <w:pStyle w:val="Text"/>
              <w:keepLines w:val="0"/>
              <w:spacing w:after="0"/>
              <w:jc w:val="right"/>
              <w:rPr>
                <w:sz w:val="18"/>
                <w:szCs w:val="18"/>
                <w:lang w:eastAsia="en-US"/>
              </w:rPr>
            </w:pPr>
            <w:r w:rsidRPr="003D5FC1">
              <w:rPr>
                <w:sz w:val="18"/>
                <w:szCs w:val="18"/>
              </w:rPr>
              <w:t>$</w:t>
            </w:r>
            <w:r w:rsidR="007A6CA0" w:rsidRPr="003D5FC1">
              <w:rPr>
                <w:sz w:val="18"/>
                <w:szCs w:val="18"/>
              </w:rPr>
              <w:t>4.00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EBBEFE" w14:textId="6592F7DB" w:rsidR="007A6CA0" w:rsidRPr="003D5FC1" w:rsidRDefault="007A6CA0">
            <w:pPr>
              <w:pStyle w:val="Text"/>
              <w:keepLines w:val="0"/>
              <w:spacing w:after="0"/>
              <w:jc w:val="right"/>
              <w:rPr>
                <w:sz w:val="18"/>
                <w:szCs w:val="18"/>
                <w:lang w:eastAsia="en-US"/>
              </w:rPr>
            </w:pPr>
            <w:r w:rsidRPr="003D5FC1">
              <w:rPr>
                <w:sz w:val="18"/>
                <w:szCs w:val="18"/>
              </w:rPr>
              <w:t>1.</w:t>
            </w:r>
            <w:r w:rsidR="003D5FC1" w:rsidRPr="003D5FC1">
              <w:rPr>
                <w:sz w:val="18"/>
                <w:szCs w:val="18"/>
              </w:rPr>
              <w:t>71%</w:t>
            </w:r>
          </w:p>
        </w:tc>
      </w:tr>
      <w:tr w:rsidR="003D5FC1" w:rsidRPr="003D5FC1" w14:paraId="6AA4689E" w14:textId="77777777" w:rsidTr="003D5FC1">
        <w:tc>
          <w:tcPr>
            <w:tcW w:w="1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8558DE1" w14:textId="768FA50F" w:rsidR="003D5FC1" w:rsidRPr="003D5FC1" w:rsidRDefault="003D5FC1" w:rsidP="003D5FC1">
            <w:pPr>
              <w:pStyle w:val="Text"/>
              <w:keepLines w:val="0"/>
              <w:spacing w:after="0"/>
              <w:jc w:val="left"/>
              <w:rPr>
                <w:sz w:val="18"/>
                <w:szCs w:val="18"/>
              </w:rPr>
            </w:pPr>
            <w:r w:rsidRPr="003D5FC1">
              <w:rPr>
                <w:sz w:val="18"/>
                <w:szCs w:val="18"/>
              </w:rPr>
              <w:t>Registered Premises - Plans Assessment</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530D7EB" w14:textId="7FBC2EE9" w:rsidR="003D5FC1" w:rsidRPr="003D5FC1" w:rsidRDefault="003D5FC1" w:rsidP="003D5FC1">
            <w:pPr>
              <w:pStyle w:val="Text"/>
              <w:keepLines w:val="0"/>
              <w:spacing w:after="0"/>
              <w:jc w:val="center"/>
              <w:rPr>
                <w:sz w:val="18"/>
                <w:szCs w:val="18"/>
              </w:rPr>
            </w:pPr>
            <w:r w:rsidRPr="003D5FC1">
              <w:rPr>
                <w:sz w:val="18"/>
                <w:szCs w:val="18"/>
              </w:rPr>
              <w:t>No</w:t>
            </w:r>
          </w:p>
        </w:tc>
        <w:tc>
          <w:tcPr>
            <w:tcW w:w="50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DD815E3" w14:textId="7160A172" w:rsidR="003D5FC1" w:rsidRPr="003D5FC1" w:rsidRDefault="003D5FC1" w:rsidP="003D5FC1">
            <w:pPr>
              <w:pStyle w:val="Text"/>
              <w:keepLines w:val="0"/>
              <w:spacing w:after="0"/>
              <w:jc w:val="center"/>
              <w:rPr>
                <w:sz w:val="18"/>
                <w:szCs w:val="18"/>
              </w:rPr>
            </w:pPr>
            <w:r w:rsidRPr="003D5FC1">
              <w:rPr>
                <w:sz w:val="18"/>
                <w:szCs w:val="18"/>
              </w:rPr>
              <w:t>Inclusive</w:t>
            </w:r>
          </w:p>
        </w:tc>
        <w:tc>
          <w:tcPr>
            <w:tcW w:w="6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5CC4BD4" w14:textId="77777777" w:rsidR="003D5FC1" w:rsidRPr="003D5FC1" w:rsidRDefault="003D5FC1" w:rsidP="003D5FC1">
            <w:pPr>
              <w:pStyle w:val="Text"/>
              <w:keepLines w:val="0"/>
              <w:spacing w:after="0"/>
              <w:jc w:val="right"/>
              <w:rPr>
                <w:sz w:val="18"/>
                <w:szCs w:val="18"/>
              </w:rPr>
            </w:pP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985DDDA" w14:textId="231E758C" w:rsidR="003D5FC1" w:rsidRPr="003D5FC1" w:rsidRDefault="003D5FC1" w:rsidP="003D5FC1">
            <w:pPr>
              <w:pStyle w:val="Text"/>
              <w:keepLines w:val="0"/>
              <w:spacing w:after="0"/>
              <w:jc w:val="right"/>
              <w:rPr>
                <w:sz w:val="18"/>
                <w:szCs w:val="18"/>
              </w:rPr>
            </w:pPr>
            <w:r w:rsidRPr="003D5FC1">
              <w:rPr>
                <w:sz w:val="18"/>
                <w:szCs w:val="18"/>
              </w:rPr>
              <w:t>$160.00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F9CEC3C" w14:textId="77777777" w:rsidR="003D5FC1" w:rsidRPr="003D5FC1" w:rsidRDefault="003D5FC1" w:rsidP="003D5FC1">
            <w:pPr>
              <w:pStyle w:val="Text"/>
              <w:keepLines w:val="0"/>
              <w:spacing w:after="0"/>
              <w:jc w:val="right"/>
              <w:rPr>
                <w:sz w:val="18"/>
                <w:szCs w:val="18"/>
              </w:rPr>
            </w:pP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21F6CF9" w14:textId="77777777" w:rsidR="003D5FC1" w:rsidRPr="003D5FC1" w:rsidRDefault="003D5FC1" w:rsidP="003D5FC1">
            <w:pPr>
              <w:pStyle w:val="Text"/>
              <w:keepLines w:val="0"/>
              <w:spacing w:after="0"/>
              <w:jc w:val="right"/>
              <w:rPr>
                <w:sz w:val="18"/>
                <w:szCs w:val="18"/>
              </w:rPr>
            </w:pPr>
          </w:p>
        </w:tc>
      </w:tr>
    </w:tbl>
    <w:p w14:paraId="172C36EC" w14:textId="77777777" w:rsidR="007A6CA0" w:rsidRPr="00110352" w:rsidRDefault="007A6CA0" w:rsidP="007A6CA0">
      <w:pPr>
        <w:rPr>
          <w:rFonts w:ascii="Helvetica 45 Light" w:hAnsi="Helvetica 45 Light"/>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717"/>
        <w:gridCol w:w="130"/>
        <w:gridCol w:w="326"/>
        <w:gridCol w:w="274"/>
        <w:gridCol w:w="613"/>
        <w:gridCol w:w="297"/>
        <w:gridCol w:w="740"/>
        <w:gridCol w:w="73"/>
        <w:gridCol w:w="372"/>
        <w:gridCol w:w="430"/>
        <w:gridCol w:w="473"/>
        <w:gridCol w:w="272"/>
        <w:gridCol w:w="315"/>
        <w:gridCol w:w="366"/>
        <w:gridCol w:w="58"/>
        <w:gridCol w:w="441"/>
        <w:gridCol w:w="138"/>
        <w:gridCol w:w="317"/>
        <w:gridCol w:w="713"/>
      </w:tblGrid>
      <w:tr w:rsidR="007A6CA0" w14:paraId="3CB40727" w14:textId="77777777" w:rsidTr="00285E37">
        <w:tc>
          <w:tcPr>
            <w:tcW w:w="4997"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643A8EB" w14:textId="77777777" w:rsidR="007A6CA0" w:rsidRPr="00110352" w:rsidRDefault="007A6CA0">
            <w:pPr>
              <w:pStyle w:val="AppendixAsub-heading"/>
              <w:rPr>
                <w:sz w:val="18"/>
                <w:szCs w:val="18"/>
                <w:lang w:eastAsia="en-US"/>
              </w:rPr>
            </w:pPr>
            <w:bookmarkStart w:id="64" w:name="_Toc71110668"/>
            <w:r w:rsidRPr="00110352">
              <w:rPr>
                <w:sz w:val="18"/>
                <w:szCs w:val="18"/>
                <w:lang w:eastAsia="en-US"/>
              </w:rPr>
              <w:t>Fixed food premises</w:t>
            </w:r>
            <w:bookmarkEnd w:id="64"/>
          </w:p>
        </w:tc>
      </w:tr>
      <w:tr w:rsidR="007A6CA0" w14:paraId="02D986A0" w14:textId="77777777" w:rsidTr="00285E37">
        <w:tc>
          <w:tcPr>
            <w:tcW w:w="4997"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1833D74" w14:textId="77777777" w:rsidR="007A6CA0" w:rsidRPr="00110352" w:rsidRDefault="007A6CA0">
            <w:pPr>
              <w:pStyle w:val="Text"/>
              <w:keepLines w:val="0"/>
              <w:spacing w:after="0"/>
              <w:jc w:val="left"/>
              <w:rPr>
                <w:b/>
                <w:color w:val="004C80" w:themeColor="accent3" w:themeShade="BF"/>
                <w:sz w:val="18"/>
                <w:szCs w:val="18"/>
                <w:lang w:eastAsia="en-US"/>
              </w:rPr>
            </w:pPr>
            <w:r w:rsidRPr="00110352">
              <w:rPr>
                <w:b/>
                <w:color w:val="004C80" w:themeColor="accent3" w:themeShade="BF"/>
                <w:sz w:val="18"/>
                <w:szCs w:val="18"/>
                <w:lang w:eastAsia="en-US"/>
              </w:rPr>
              <w:t>Fixed food premises</w:t>
            </w:r>
          </w:p>
        </w:tc>
      </w:tr>
      <w:tr w:rsidR="007A6CA0" w14:paraId="39D6DDDC" w14:textId="77777777" w:rsidTr="00285E37">
        <w:tc>
          <w:tcPr>
            <w:tcW w:w="4997"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E0E68C9" w14:textId="77777777" w:rsidR="007A6CA0" w:rsidRPr="00110352" w:rsidRDefault="007A6CA0">
            <w:pPr>
              <w:pStyle w:val="Text"/>
              <w:keepLines w:val="0"/>
              <w:spacing w:after="0"/>
              <w:jc w:val="left"/>
              <w:rPr>
                <w:b/>
                <w:sz w:val="18"/>
                <w:szCs w:val="18"/>
                <w:lang w:eastAsia="en-US"/>
              </w:rPr>
            </w:pPr>
            <w:r w:rsidRPr="00110352">
              <w:rPr>
                <w:b/>
                <w:sz w:val="18"/>
                <w:szCs w:val="18"/>
                <w:lang w:eastAsia="en-US"/>
              </w:rPr>
              <w:t>Establishment fees</w:t>
            </w:r>
          </w:p>
        </w:tc>
      </w:tr>
      <w:tr w:rsidR="007A6CA0" w14:paraId="47804503"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0A0EA0" w14:textId="1EB7E39E" w:rsidR="007A6CA0" w:rsidRPr="00E84B49" w:rsidRDefault="00E84B49">
            <w:pPr>
              <w:pStyle w:val="Text"/>
              <w:keepLines w:val="0"/>
              <w:spacing w:after="0"/>
              <w:jc w:val="left"/>
              <w:rPr>
                <w:sz w:val="18"/>
                <w:szCs w:val="18"/>
                <w:lang w:eastAsia="en-US"/>
              </w:rPr>
            </w:pPr>
            <w:r w:rsidRPr="00E84B49">
              <w:rPr>
                <w:sz w:val="18"/>
                <w:szCs w:val="18"/>
              </w:rPr>
              <w:t>Establishment Fee (per registration)</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DFD177" w14:textId="1E3E1FC9" w:rsidR="007A6CA0" w:rsidRPr="00E84B49" w:rsidRDefault="00E84B49">
            <w:pPr>
              <w:pStyle w:val="Text"/>
              <w:keepLines w:val="0"/>
              <w:spacing w:after="0"/>
              <w:jc w:val="center"/>
              <w:rPr>
                <w:sz w:val="18"/>
                <w:szCs w:val="18"/>
                <w:lang w:eastAsia="en-US"/>
              </w:rPr>
            </w:pPr>
            <w:r w:rsidRPr="00E84B49">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7384B2" w14:textId="1668C26D" w:rsidR="007A6CA0" w:rsidRPr="00E84B49" w:rsidRDefault="00E84B49">
            <w:pPr>
              <w:pStyle w:val="Text"/>
              <w:keepLines w:val="0"/>
              <w:spacing w:after="0"/>
              <w:jc w:val="center"/>
              <w:rPr>
                <w:sz w:val="18"/>
                <w:szCs w:val="18"/>
                <w:lang w:eastAsia="en-US"/>
              </w:rPr>
            </w:pPr>
            <w:r w:rsidRPr="00E84B49">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B66F90" w14:textId="724C777C" w:rsidR="007A6CA0" w:rsidRPr="00E84B49" w:rsidRDefault="00E84B49">
            <w:pPr>
              <w:pStyle w:val="Text"/>
              <w:keepLines w:val="0"/>
              <w:spacing w:after="0"/>
              <w:jc w:val="right"/>
              <w:rPr>
                <w:sz w:val="18"/>
                <w:szCs w:val="18"/>
                <w:lang w:eastAsia="en-US"/>
              </w:rPr>
            </w:pPr>
            <w:r w:rsidRPr="00E84B49">
              <w:rPr>
                <w:sz w:val="18"/>
                <w:szCs w:val="18"/>
              </w:rPr>
              <w:t>$244</w:t>
            </w:r>
            <w:r w:rsidR="007A6CA0" w:rsidRPr="00E84B49">
              <w:rPr>
                <w:sz w:val="18"/>
                <w:szCs w:val="18"/>
              </w:rPr>
              <w:t>.00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FE2CB6A" w14:textId="1E5312DD" w:rsidR="007A6CA0" w:rsidRPr="00E84B49" w:rsidRDefault="00E84B49">
            <w:pPr>
              <w:pStyle w:val="Text"/>
              <w:keepLines w:val="0"/>
              <w:spacing w:after="0"/>
              <w:jc w:val="right"/>
              <w:rPr>
                <w:sz w:val="18"/>
                <w:szCs w:val="18"/>
                <w:lang w:eastAsia="en-US"/>
              </w:rPr>
            </w:pPr>
            <w:r w:rsidRPr="00E84B49">
              <w:rPr>
                <w:sz w:val="18"/>
                <w:szCs w:val="18"/>
              </w:rPr>
              <w:t>$248</w:t>
            </w:r>
            <w:r w:rsidR="007A6CA0" w:rsidRPr="00E84B49">
              <w:rPr>
                <w:sz w:val="18"/>
                <w:szCs w:val="18"/>
              </w:rPr>
              <w:t>.00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A2951F" w14:textId="5D1DEE0F" w:rsidR="007A6CA0" w:rsidRPr="00E84B49" w:rsidRDefault="00E84B49">
            <w:pPr>
              <w:pStyle w:val="Text"/>
              <w:keepLines w:val="0"/>
              <w:spacing w:after="0"/>
              <w:jc w:val="right"/>
              <w:rPr>
                <w:sz w:val="18"/>
                <w:szCs w:val="18"/>
                <w:lang w:eastAsia="en-US"/>
              </w:rPr>
            </w:pPr>
            <w:r w:rsidRPr="00E84B49">
              <w:rPr>
                <w:sz w:val="18"/>
                <w:szCs w:val="18"/>
              </w:rPr>
              <w:t>$</w:t>
            </w:r>
            <w:r w:rsidR="007A6CA0" w:rsidRPr="00E84B49">
              <w:rPr>
                <w:sz w:val="18"/>
                <w:szCs w:val="18"/>
              </w:rPr>
              <w:t>4.00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3FAA98" w14:textId="73EA6247" w:rsidR="007A6CA0" w:rsidRPr="00E84B49" w:rsidRDefault="007A6CA0">
            <w:pPr>
              <w:pStyle w:val="Text"/>
              <w:keepLines w:val="0"/>
              <w:spacing w:after="0"/>
              <w:jc w:val="right"/>
              <w:rPr>
                <w:sz w:val="18"/>
                <w:szCs w:val="18"/>
                <w:lang w:eastAsia="en-US"/>
              </w:rPr>
            </w:pPr>
            <w:r w:rsidRPr="00E84B49">
              <w:rPr>
                <w:sz w:val="18"/>
                <w:szCs w:val="18"/>
              </w:rPr>
              <w:t>1.</w:t>
            </w:r>
            <w:r w:rsidR="00E84B49" w:rsidRPr="00E84B49">
              <w:rPr>
                <w:sz w:val="18"/>
                <w:szCs w:val="18"/>
              </w:rPr>
              <w:t>64%</w:t>
            </w:r>
          </w:p>
        </w:tc>
      </w:tr>
      <w:tr w:rsidR="007A6CA0" w14:paraId="5110C3EE"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E45BFC" w14:textId="1DE98D94" w:rsidR="007A6CA0" w:rsidRPr="00E84B49" w:rsidRDefault="00E84B49">
            <w:pPr>
              <w:pStyle w:val="Text"/>
              <w:keepLines w:val="0"/>
              <w:spacing w:after="0"/>
              <w:jc w:val="left"/>
              <w:rPr>
                <w:sz w:val="18"/>
                <w:szCs w:val="18"/>
                <w:lang w:eastAsia="en-US"/>
              </w:rPr>
            </w:pPr>
            <w:r w:rsidRPr="00E84B49">
              <w:rPr>
                <w:sz w:val="18"/>
                <w:szCs w:val="18"/>
              </w:rPr>
              <w:t>Establishment Fee - Not for Profit Groups (per registration)</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A9887F" w14:textId="4401DE45" w:rsidR="007A6CA0" w:rsidRPr="00E84B49" w:rsidRDefault="00E84B49">
            <w:pPr>
              <w:pStyle w:val="Text"/>
              <w:keepLines w:val="0"/>
              <w:spacing w:after="0"/>
              <w:jc w:val="center"/>
              <w:rPr>
                <w:sz w:val="18"/>
                <w:szCs w:val="18"/>
                <w:lang w:eastAsia="en-US"/>
              </w:rPr>
            </w:pPr>
            <w:r w:rsidRPr="00E84B49">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E64196" w14:textId="4E807847" w:rsidR="007A6CA0" w:rsidRPr="00E84B49" w:rsidRDefault="00E84B49">
            <w:pPr>
              <w:pStyle w:val="Text"/>
              <w:keepLines w:val="0"/>
              <w:spacing w:after="0"/>
              <w:jc w:val="center"/>
              <w:rPr>
                <w:sz w:val="18"/>
                <w:szCs w:val="18"/>
                <w:lang w:eastAsia="en-US"/>
              </w:rPr>
            </w:pPr>
            <w:r w:rsidRPr="00E84B49">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6EDBFB" w14:textId="72B1B985" w:rsidR="007A6CA0" w:rsidRPr="00E84B49" w:rsidRDefault="00E84B49">
            <w:pPr>
              <w:pStyle w:val="Text"/>
              <w:keepLines w:val="0"/>
              <w:spacing w:after="0"/>
              <w:jc w:val="right"/>
              <w:rPr>
                <w:sz w:val="18"/>
                <w:szCs w:val="18"/>
                <w:lang w:eastAsia="en-US"/>
              </w:rPr>
            </w:pPr>
            <w:r w:rsidRPr="00E84B49">
              <w:rPr>
                <w:sz w:val="18"/>
                <w:szCs w:val="18"/>
              </w:rPr>
              <w:t>$122.00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2F9E069" w14:textId="237937D7" w:rsidR="007A6CA0" w:rsidRPr="00E84B49" w:rsidRDefault="00E84B49">
            <w:pPr>
              <w:pStyle w:val="Text"/>
              <w:keepLines w:val="0"/>
              <w:spacing w:after="0"/>
              <w:jc w:val="right"/>
              <w:rPr>
                <w:sz w:val="18"/>
                <w:szCs w:val="18"/>
                <w:lang w:eastAsia="en-US"/>
              </w:rPr>
            </w:pPr>
            <w:r w:rsidRPr="00E84B49">
              <w:rPr>
                <w:sz w:val="18"/>
                <w:szCs w:val="18"/>
              </w:rPr>
              <w:t>$</w:t>
            </w:r>
            <w:r w:rsidR="007A6CA0" w:rsidRPr="00E84B49">
              <w:rPr>
                <w:sz w:val="18"/>
                <w:szCs w:val="18"/>
              </w:rPr>
              <w:t>122.00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722E6C7" w14:textId="7C6005D3" w:rsidR="007A6CA0" w:rsidRPr="00E84B49" w:rsidRDefault="00E84B49">
            <w:pPr>
              <w:pStyle w:val="Text"/>
              <w:keepLines w:val="0"/>
              <w:spacing w:after="0"/>
              <w:jc w:val="right"/>
              <w:rPr>
                <w:sz w:val="18"/>
                <w:szCs w:val="18"/>
                <w:lang w:eastAsia="en-US"/>
              </w:rPr>
            </w:pPr>
            <w:r w:rsidRPr="00E84B49">
              <w:rPr>
                <w:sz w:val="18"/>
                <w:szCs w:val="18"/>
              </w:rPr>
              <w:t>$0.00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0FC1079" w14:textId="0ACC5DE0" w:rsidR="007A6CA0" w:rsidRPr="00E84B49" w:rsidRDefault="00E84B49">
            <w:pPr>
              <w:pStyle w:val="Text"/>
              <w:keepLines w:val="0"/>
              <w:spacing w:after="0"/>
              <w:jc w:val="right"/>
              <w:rPr>
                <w:sz w:val="18"/>
                <w:szCs w:val="18"/>
                <w:lang w:eastAsia="en-US"/>
              </w:rPr>
            </w:pPr>
            <w:r w:rsidRPr="00E84B49">
              <w:rPr>
                <w:sz w:val="18"/>
                <w:szCs w:val="18"/>
              </w:rPr>
              <w:t>0.00%</w:t>
            </w:r>
          </w:p>
        </w:tc>
      </w:tr>
      <w:tr w:rsidR="007A6CA0" w14:paraId="30CCBD87" w14:textId="77777777" w:rsidTr="00285E37">
        <w:tc>
          <w:tcPr>
            <w:tcW w:w="4997"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B39505D" w14:textId="77777777" w:rsidR="007A6CA0" w:rsidRPr="00110352" w:rsidRDefault="007A6CA0">
            <w:pPr>
              <w:pStyle w:val="Text"/>
              <w:keepLines w:val="0"/>
              <w:spacing w:after="0"/>
              <w:jc w:val="left"/>
              <w:rPr>
                <w:b/>
                <w:sz w:val="18"/>
                <w:szCs w:val="18"/>
                <w:lang w:eastAsia="en-US"/>
              </w:rPr>
            </w:pPr>
            <w:r w:rsidRPr="00110352">
              <w:rPr>
                <w:b/>
                <w:sz w:val="18"/>
                <w:szCs w:val="18"/>
                <w:lang w:eastAsia="en-US"/>
              </w:rPr>
              <w:t>Fixed food premises - Class 1</w:t>
            </w:r>
          </w:p>
        </w:tc>
      </w:tr>
      <w:tr w:rsidR="007A6CA0" w14:paraId="4F0FC39B"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8FB14B" w14:textId="1ADD0165" w:rsidR="007A6CA0" w:rsidRPr="00E84B49" w:rsidRDefault="00E84B49">
            <w:pPr>
              <w:pStyle w:val="Text"/>
              <w:keepLines w:val="0"/>
              <w:spacing w:after="0"/>
              <w:jc w:val="left"/>
              <w:rPr>
                <w:sz w:val="18"/>
                <w:szCs w:val="18"/>
                <w:lang w:eastAsia="en-US"/>
              </w:rPr>
            </w:pPr>
            <w:r w:rsidRPr="00E84B49">
              <w:rPr>
                <w:sz w:val="18"/>
                <w:szCs w:val="18"/>
              </w:rPr>
              <w:t>Class 1 - Food Registration &amp; Renewal</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916E80" w14:textId="18675114" w:rsidR="007A6CA0" w:rsidRPr="00E84B49" w:rsidRDefault="00E84B49">
            <w:pPr>
              <w:pStyle w:val="Text"/>
              <w:keepLines w:val="0"/>
              <w:spacing w:after="0"/>
              <w:jc w:val="center"/>
              <w:rPr>
                <w:sz w:val="18"/>
                <w:szCs w:val="18"/>
                <w:lang w:eastAsia="en-US"/>
              </w:rPr>
            </w:pPr>
            <w:r w:rsidRPr="00E84B49">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48FFB0" w14:textId="2370EAFB" w:rsidR="007A6CA0" w:rsidRPr="00E84B49" w:rsidRDefault="00E84B49">
            <w:pPr>
              <w:pStyle w:val="Text"/>
              <w:keepLines w:val="0"/>
              <w:spacing w:after="0"/>
              <w:jc w:val="center"/>
              <w:rPr>
                <w:sz w:val="18"/>
                <w:szCs w:val="18"/>
                <w:lang w:eastAsia="en-US"/>
              </w:rPr>
            </w:pPr>
            <w:r w:rsidRPr="00E84B49">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85DEF3" w14:textId="3EECDE92" w:rsidR="007A6CA0" w:rsidRPr="00E84B49" w:rsidRDefault="00E84B49">
            <w:pPr>
              <w:pStyle w:val="Text"/>
              <w:keepLines w:val="0"/>
              <w:spacing w:after="0"/>
              <w:jc w:val="right"/>
              <w:rPr>
                <w:sz w:val="18"/>
                <w:szCs w:val="18"/>
                <w:lang w:eastAsia="en-US"/>
              </w:rPr>
            </w:pPr>
            <w:r w:rsidRPr="00E84B49">
              <w:rPr>
                <w:sz w:val="18"/>
                <w:szCs w:val="18"/>
              </w:rPr>
              <w:t>$584</w:t>
            </w:r>
            <w:r w:rsidR="007A6CA0" w:rsidRPr="00E84B49">
              <w:rPr>
                <w:sz w:val="18"/>
                <w:szCs w:val="18"/>
              </w:rPr>
              <w:t>.00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7C6EC36" w14:textId="06965CF1" w:rsidR="007A6CA0" w:rsidRPr="00E84B49" w:rsidRDefault="00E84B49">
            <w:pPr>
              <w:pStyle w:val="Text"/>
              <w:keepLines w:val="0"/>
              <w:spacing w:after="0"/>
              <w:jc w:val="right"/>
              <w:rPr>
                <w:sz w:val="18"/>
                <w:szCs w:val="18"/>
                <w:lang w:eastAsia="en-US"/>
              </w:rPr>
            </w:pPr>
            <w:r w:rsidRPr="00E84B49">
              <w:rPr>
                <w:sz w:val="18"/>
                <w:szCs w:val="18"/>
              </w:rPr>
              <w:t>$594</w:t>
            </w:r>
            <w:r w:rsidR="007A6CA0" w:rsidRPr="00E84B49">
              <w:rPr>
                <w:sz w:val="18"/>
                <w:szCs w:val="18"/>
              </w:rPr>
              <w:t>.00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60CEF3" w14:textId="0DFD9961" w:rsidR="007A6CA0" w:rsidRPr="00E84B49" w:rsidRDefault="00E84B49">
            <w:pPr>
              <w:pStyle w:val="Text"/>
              <w:keepLines w:val="0"/>
              <w:spacing w:after="0"/>
              <w:jc w:val="right"/>
              <w:rPr>
                <w:sz w:val="18"/>
                <w:szCs w:val="18"/>
                <w:lang w:eastAsia="en-US"/>
              </w:rPr>
            </w:pPr>
            <w:r w:rsidRPr="00E84B49">
              <w:rPr>
                <w:sz w:val="18"/>
                <w:szCs w:val="18"/>
              </w:rPr>
              <w:t>$10</w:t>
            </w:r>
            <w:r w:rsidR="007A6CA0" w:rsidRPr="00E84B49">
              <w:rPr>
                <w:sz w:val="18"/>
                <w:szCs w:val="18"/>
              </w:rPr>
              <w:t>.00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F01985" w14:textId="5EDE6A6E" w:rsidR="007A6CA0" w:rsidRPr="00E84B49" w:rsidRDefault="007A6CA0">
            <w:pPr>
              <w:pStyle w:val="Text"/>
              <w:keepLines w:val="0"/>
              <w:spacing w:after="0"/>
              <w:jc w:val="right"/>
              <w:rPr>
                <w:sz w:val="18"/>
                <w:szCs w:val="18"/>
                <w:lang w:eastAsia="en-US"/>
              </w:rPr>
            </w:pPr>
            <w:r w:rsidRPr="00E84B49">
              <w:rPr>
                <w:sz w:val="18"/>
                <w:szCs w:val="18"/>
              </w:rPr>
              <w:t>1.</w:t>
            </w:r>
            <w:r w:rsidR="00E84B49" w:rsidRPr="00E84B49">
              <w:rPr>
                <w:sz w:val="18"/>
                <w:szCs w:val="18"/>
              </w:rPr>
              <w:t>71%</w:t>
            </w:r>
          </w:p>
        </w:tc>
      </w:tr>
      <w:tr w:rsidR="007A6CA0" w14:paraId="049CAC91" w14:textId="77777777" w:rsidTr="00285E37">
        <w:tc>
          <w:tcPr>
            <w:tcW w:w="4997"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ACFE54E" w14:textId="77777777" w:rsidR="007A6CA0" w:rsidRPr="00110352" w:rsidRDefault="007A6CA0">
            <w:pPr>
              <w:pStyle w:val="Text"/>
              <w:keepLines w:val="0"/>
              <w:spacing w:after="0"/>
              <w:jc w:val="left"/>
              <w:rPr>
                <w:b/>
                <w:sz w:val="18"/>
                <w:szCs w:val="18"/>
                <w:lang w:eastAsia="en-US"/>
              </w:rPr>
            </w:pPr>
            <w:r w:rsidRPr="00110352">
              <w:rPr>
                <w:b/>
                <w:sz w:val="18"/>
                <w:szCs w:val="18"/>
                <w:lang w:eastAsia="en-US"/>
              </w:rPr>
              <w:t>Fixed food premises - Class 2</w:t>
            </w:r>
          </w:p>
        </w:tc>
      </w:tr>
      <w:tr w:rsidR="007A6CA0" w14:paraId="096C6927"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94F83E" w14:textId="455B5B8A" w:rsidR="007A6CA0" w:rsidRPr="00E84B49" w:rsidRDefault="00E84B49">
            <w:pPr>
              <w:pStyle w:val="Text"/>
              <w:keepLines w:val="0"/>
              <w:spacing w:after="0"/>
              <w:jc w:val="left"/>
              <w:rPr>
                <w:sz w:val="18"/>
                <w:szCs w:val="18"/>
                <w:lang w:eastAsia="en-US"/>
              </w:rPr>
            </w:pPr>
            <w:r w:rsidRPr="00E84B49">
              <w:rPr>
                <w:sz w:val="18"/>
                <w:szCs w:val="18"/>
              </w:rPr>
              <w:t>Class 2 - Large Supermarket Food Registration &amp; Renewal</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041387" w14:textId="3DE60E06" w:rsidR="007A6CA0" w:rsidRPr="00E84B49" w:rsidRDefault="00E84B49">
            <w:pPr>
              <w:pStyle w:val="Text"/>
              <w:keepLines w:val="0"/>
              <w:spacing w:after="0"/>
              <w:jc w:val="center"/>
              <w:rPr>
                <w:sz w:val="18"/>
                <w:szCs w:val="18"/>
                <w:lang w:eastAsia="en-US"/>
              </w:rPr>
            </w:pPr>
            <w:r w:rsidRPr="00E84B49">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6DF3F1" w14:textId="5D3892D9" w:rsidR="007A6CA0" w:rsidRPr="00E84B49" w:rsidRDefault="00E84B49">
            <w:pPr>
              <w:pStyle w:val="Text"/>
              <w:keepLines w:val="0"/>
              <w:spacing w:after="0"/>
              <w:jc w:val="center"/>
              <w:rPr>
                <w:sz w:val="18"/>
                <w:szCs w:val="18"/>
                <w:lang w:eastAsia="en-US"/>
              </w:rPr>
            </w:pPr>
            <w:r w:rsidRPr="00E84B49">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342C7C" w14:textId="1E482C6E" w:rsidR="007A6CA0" w:rsidRPr="00E84B49" w:rsidRDefault="00E84B49">
            <w:pPr>
              <w:pStyle w:val="Text"/>
              <w:keepLines w:val="0"/>
              <w:spacing w:after="0"/>
              <w:jc w:val="right"/>
              <w:rPr>
                <w:sz w:val="18"/>
                <w:szCs w:val="18"/>
                <w:lang w:eastAsia="en-US"/>
              </w:rPr>
            </w:pPr>
            <w:r w:rsidRPr="00E84B49">
              <w:rPr>
                <w:sz w:val="18"/>
                <w:szCs w:val="18"/>
              </w:rPr>
              <w:t>$</w:t>
            </w:r>
            <w:r w:rsidR="007A6CA0" w:rsidRPr="00E84B49">
              <w:rPr>
                <w:sz w:val="18"/>
                <w:szCs w:val="18"/>
              </w:rPr>
              <w:t>1,</w:t>
            </w:r>
            <w:r w:rsidRPr="00E84B49">
              <w:rPr>
                <w:sz w:val="18"/>
                <w:szCs w:val="18"/>
              </w:rPr>
              <w:t>898</w:t>
            </w:r>
            <w:r w:rsidR="007A6CA0" w:rsidRPr="00E84B49">
              <w:rPr>
                <w:sz w:val="18"/>
                <w:szCs w:val="18"/>
              </w:rPr>
              <w:t>.00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B9B52E9" w14:textId="2CF4F811" w:rsidR="007A6CA0" w:rsidRPr="00E84B49" w:rsidRDefault="00E84B49">
            <w:pPr>
              <w:pStyle w:val="Text"/>
              <w:keepLines w:val="0"/>
              <w:spacing w:after="0"/>
              <w:jc w:val="right"/>
              <w:rPr>
                <w:sz w:val="18"/>
                <w:szCs w:val="18"/>
                <w:lang w:eastAsia="en-US"/>
              </w:rPr>
            </w:pPr>
            <w:r w:rsidRPr="00E84B49">
              <w:rPr>
                <w:sz w:val="18"/>
                <w:szCs w:val="18"/>
              </w:rPr>
              <w:t>$</w:t>
            </w:r>
            <w:r w:rsidR="007A6CA0" w:rsidRPr="00E84B49">
              <w:rPr>
                <w:sz w:val="18"/>
                <w:szCs w:val="18"/>
              </w:rPr>
              <w:t>1,</w:t>
            </w:r>
            <w:r w:rsidRPr="00E84B49">
              <w:rPr>
                <w:sz w:val="18"/>
                <w:szCs w:val="18"/>
              </w:rPr>
              <w:t>931</w:t>
            </w:r>
            <w:r w:rsidR="007A6CA0" w:rsidRPr="00E84B49">
              <w:rPr>
                <w:sz w:val="18"/>
                <w:szCs w:val="18"/>
              </w:rPr>
              <w:t>.00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C88185" w14:textId="67B9B6D0" w:rsidR="007A6CA0" w:rsidRPr="00E84B49" w:rsidRDefault="00E84B49">
            <w:pPr>
              <w:pStyle w:val="Text"/>
              <w:keepLines w:val="0"/>
              <w:spacing w:after="0"/>
              <w:jc w:val="right"/>
              <w:rPr>
                <w:sz w:val="18"/>
                <w:szCs w:val="18"/>
                <w:lang w:eastAsia="en-US"/>
              </w:rPr>
            </w:pPr>
            <w:r w:rsidRPr="00E84B49">
              <w:rPr>
                <w:sz w:val="18"/>
                <w:szCs w:val="18"/>
              </w:rPr>
              <w:t>$33</w:t>
            </w:r>
            <w:r w:rsidR="007A6CA0" w:rsidRPr="00E84B49">
              <w:rPr>
                <w:sz w:val="18"/>
                <w:szCs w:val="18"/>
              </w:rPr>
              <w:t>.00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1DB318" w14:textId="5D2208C1" w:rsidR="007A6CA0" w:rsidRPr="00E84B49" w:rsidRDefault="007A6CA0">
            <w:pPr>
              <w:pStyle w:val="Text"/>
              <w:keepLines w:val="0"/>
              <w:spacing w:after="0"/>
              <w:jc w:val="right"/>
              <w:rPr>
                <w:sz w:val="18"/>
                <w:szCs w:val="18"/>
                <w:lang w:eastAsia="en-US"/>
              </w:rPr>
            </w:pPr>
            <w:r w:rsidRPr="00E84B49">
              <w:rPr>
                <w:sz w:val="18"/>
                <w:szCs w:val="18"/>
              </w:rPr>
              <w:t>1.</w:t>
            </w:r>
            <w:r w:rsidR="00E84B49" w:rsidRPr="00E84B49">
              <w:rPr>
                <w:sz w:val="18"/>
                <w:szCs w:val="18"/>
              </w:rPr>
              <w:t>74%</w:t>
            </w:r>
          </w:p>
        </w:tc>
      </w:tr>
      <w:tr w:rsidR="007A6CA0" w14:paraId="24B32127"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0AB0F2" w14:textId="68190ED2" w:rsidR="007A6CA0" w:rsidRPr="00E84B49" w:rsidRDefault="00E84B49">
            <w:pPr>
              <w:pStyle w:val="Text"/>
              <w:keepLines w:val="0"/>
              <w:spacing w:after="0"/>
              <w:jc w:val="left"/>
              <w:rPr>
                <w:sz w:val="18"/>
                <w:szCs w:val="18"/>
                <w:lang w:eastAsia="en-US"/>
              </w:rPr>
            </w:pPr>
            <w:r w:rsidRPr="00E84B49">
              <w:rPr>
                <w:sz w:val="18"/>
                <w:szCs w:val="18"/>
              </w:rPr>
              <w:t>Class 2 - Food Registration &amp; Renewal</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32FB18" w14:textId="4152C6DC" w:rsidR="007A6CA0" w:rsidRPr="00E84B49" w:rsidRDefault="00E84B49">
            <w:pPr>
              <w:pStyle w:val="Text"/>
              <w:keepLines w:val="0"/>
              <w:spacing w:after="0"/>
              <w:jc w:val="center"/>
              <w:rPr>
                <w:sz w:val="18"/>
                <w:szCs w:val="18"/>
                <w:lang w:eastAsia="en-US"/>
              </w:rPr>
            </w:pPr>
            <w:r w:rsidRPr="00E84B49">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D7B6FC" w14:textId="6714B81D" w:rsidR="007A6CA0" w:rsidRPr="00E84B49" w:rsidRDefault="00E84B49">
            <w:pPr>
              <w:pStyle w:val="Text"/>
              <w:keepLines w:val="0"/>
              <w:spacing w:after="0"/>
              <w:jc w:val="center"/>
              <w:rPr>
                <w:sz w:val="18"/>
                <w:szCs w:val="18"/>
                <w:lang w:eastAsia="en-US"/>
              </w:rPr>
            </w:pPr>
            <w:r w:rsidRPr="00E84B49">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93D7B6" w14:textId="0577A1C9" w:rsidR="007A6CA0" w:rsidRPr="00E84B49" w:rsidRDefault="00E84B49">
            <w:pPr>
              <w:pStyle w:val="Text"/>
              <w:keepLines w:val="0"/>
              <w:spacing w:after="0"/>
              <w:jc w:val="right"/>
              <w:rPr>
                <w:sz w:val="18"/>
                <w:szCs w:val="18"/>
                <w:lang w:eastAsia="en-US"/>
              </w:rPr>
            </w:pPr>
            <w:r w:rsidRPr="00E84B49">
              <w:rPr>
                <w:sz w:val="18"/>
                <w:szCs w:val="18"/>
              </w:rPr>
              <w:t>$584</w:t>
            </w:r>
            <w:r w:rsidR="007A6CA0" w:rsidRPr="00E84B49">
              <w:rPr>
                <w:sz w:val="18"/>
                <w:szCs w:val="18"/>
              </w:rPr>
              <w:t>.00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EC725C0" w14:textId="11904235" w:rsidR="007A6CA0" w:rsidRPr="00E84B49" w:rsidRDefault="00E84B49">
            <w:pPr>
              <w:pStyle w:val="Text"/>
              <w:keepLines w:val="0"/>
              <w:spacing w:after="0"/>
              <w:jc w:val="right"/>
              <w:rPr>
                <w:sz w:val="18"/>
                <w:szCs w:val="18"/>
                <w:lang w:eastAsia="en-US"/>
              </w:rPr>
            </w:pPr>
            <w:r w:rsidRPr="00E84B49">
              <w:rPr>
                <w:sz w:val="18"/>
                <w:szCs w:val="18"/>
              </w:rPr>
              <w:t>$594</w:t>
            </w:r>
            <w:r w:rsidR="007A6CA0" w:rsidRPr="00E84B49">
              <w:rPr>
                <w:sz w:val="18"/>
                <w:szCs w:val="18"/>
              </w:rPr>
              <w:t>.00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001F46" w14:textId="0C06B1B6" w:rsidR="007A6CA0" w:rsidRPr="00E84B49" w:rsidRDefault="00E84B49">
            <w:pPr>
              <w:pStyle w:val="Text"/>
              <w:keepLines w:val="0"/>
              <w:spacing w:after="0"/>
              <w:jc w:val="right"/>
              <w:rPr>
                <w:sz w:val="18"/>
                <w:szCs w:val="18"/>
                <w:lang w:eastAsia="en-US"/>
              </w:rPr>
            </w:pPr>
            <w:r w:rsidRPr="00E84B49">
              <w:rPr>
                <w:sz w:val="18"/>
                <w:szCs w:val="18"/>
              </w:rPr>
              <w:t>$10</w:t>
            </w:r>
            <w:r w:rsidR="007A6CA0" w:rsidRPr="00E84B49">
              <w:rPr>
                <w:sz w:val="18"/>
                <w:szCs w:val="18"/>
              </w:rPr>
              <w:t>.00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BCA92F" w14:textId="59283FE8" w:rsidR="007A6CA0" w:rsidRPr="00E84B49" w:rsidRDefault="007A6CA0">
            <w:pPr>
              <w:pStyle w:val="Text"/>
              <w:keepLines w:val="0"/>
              <w:spacing w:after="0"/>
              <w:jc w:val="right"/>
              <w:rPr>
                <w:sz w:val="18"/>
                <w:szCs w:val="18"/>
                <w:lang w:eastAsia="en-US"/>
              </w:rPr>
            </w:pPr>
            <w:r w:rsidRPr="00E84B49">
              <w:rPr>
                <w:sz w:val="18"/>
                <w:szCs w:val="18"/>
              </w:rPr>
              <w:t>1.</w:t>
            </w:r>
            <w:r w:rsidR="00E84B49" w:rsidRPr="00E84B49">
              <w:rPr>
                <w:sz w:val="18"/>
                <w:szCs w:val="18"/>
              </w:rPr>
              <w:t>71%</w:t>
            </w:r>
          </w:p>
        </w:tc>
      </w:tr>
      <w:tr w:rsidR="007A6CA0" w14:paraId="7430A7D7"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0BAE09" w14:textId="46024785" w:rsidR="007A6CA0" w:rsidRPr="00E84B49" w:rsidRDefault="00E84B49">
            <w:pPr>
              <w:pStyle w:val="Text"/>
              <w:keepLines w:val="0"/>
              <w:spacing w:after="0"/>
              <w:jc w:val="left"/>
              <w:rPr>
                <w:sz w:val="18"/>
                <w:szCs w:val="18"/>
                <w:lang w:eastAsia="en-US"/>
              </w:rPr>
            </w:pPr>
            <w:r w:rsidRPr="00E84B49">
              <w:rPr>
                <w:sz w:val="18"/>
                <w:szCs w:val="18"/>
              </w:rPr>
              <w:t>Class 2 - Food Registration &amp; Renewal  - Not for Profit Groups</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205314" w14:textId="7108CC69" w:rsidR="007A6CA0" w:rsidRPr="00E84B49" w:rsidRDefault="00E84B49">
            <w:pPr>
              <w:pStyle w:val="Text"/>
              <w:keepLines w:val="0"/>
              <w:spacing w:after="0"/>
              <w:jc w:val="center"/>
              <w:rPr>
                <w:sz w:val="18"/>
                <w:szCs w:val="18"/>
                <w:lang w:eastAsia="en-US"/>
              </w:rPr>
            </w:pPr>
            <w:r w:rsidRPr="00E84B49">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200EDF" w14:textId="28B1FA34" w:rsidR="007A6CA0" w:rsidRPr="00E84B49" w:rsidRDefault="00E84B49">
            <w:pPr>
              <w:pStyle w:val="Text"/>
              <w:keepLines w:val="0"/>
              <w:spacing w:after="0"/>
              <w:jc w:val="center"/>
              <w:rPr>
                <w:sz w:val="18"/>
                <w:szCs w:val="18"/>
                <w:lang w:eastAsia="en-US"/>
              </w:rPr>
            </w:pPr>
            <w:r w:rsidRPr="00E84B49">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E72401" w14:textId="6091FE24" w:rsidR="007A6CA0" w:rsidRPr="00E84B49" w:rsidRDefault="00E84B49">
            <w:pPr>
              <w:pStyle w:val="Text"/>
              <w:keepLines w:val="0"/>
              <w:spacing w:after="0"/>
              <w:jc w:val="right"/>
              <w:rPr>
                <w:sz w:val="18"/>
                <w:szCs w:val="18"/>
                <w:lang w:eastAsia="en-US"/>
              </w:rPr>
            </w:pPr>
            <w:r w:rsidRPr="00E84B49">
              <w:rPr>
                <w:sz w:val="18"/>
                <w:szCs w:val="18"/>
              </w:rPr>
              <w:t>$292</w:t>
            </w:r>
            <w:r w:rsidR="007A6CA0" w:rsidRPr="00E84B49">
              <w:rPr>
                <w:sz w:val="18"/>
                <w:szCs w:val="18"/>
              </w:rPr>
              <w:t>.00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5D0D89" w14:textId="439DF7DF" w:rsidR="007A6CA0" w:rsidRPr="00E84B49" w:rsidRDefault="00E84B49">
            <w:pPr>
              <w:pStyle w:val="Text"/>
              <w:keepLines w:val="0"/>
              <w:spacing w:after="0"/>
              <w:jc w:val="right"/>
              <w:rPr>
                <w:sz w:val="18"/>
                <w:szCs w:val="18"/>
                <w:lang w:eastAsia="en-US"/>
              </w:rPr>
            </w:pPr>
            <w:r w:rsidRPr="00E84B49">
              <w:rPr>
                <w:sz w:val="18"/>
                <w:szCs w:val="18"/>
              </w:rPr>
              <w:t>$</w:t>
            </w:r>
            <w:r w:rsidR="007A6CA0" w:rsidRPr="00E84B49">
              <w:rPr>
                <w:sz w:val="18"/>
                <w:szCs w:val="18"/>
              </w:rPr>
              <w:t>292.00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DD1789" w14:textId="56AFF44D" w:rsidR="007A6CA0" w:rsidRPr="00E84B49" w:rsidRDefault="00E84B49">
            <w:pPr>
              <w:pStyle w:val="Text"/>
              <w:keepLines w:val="0"/>
              <w:spacing w:after="0"/>
              <w:jc w:val="right"/>
              <w:rPr>
                <w:sz w:val="18"/>
                <w:szCs w:val="18"/>
                <w:lang w:eastAsia="en-US"/>
              </w:rPr>
            </w:pPr>
            <w:r w:rsidRPr="00E84B49">
              <w:rPr>
                <w:sz w:val="18"/>
                <w:szCs w:val="18"/>
              </w:rPr>
              <w:t>$0</w:t>
            </w:r>
            <w:r w:rsidR="007A6CA0" w:rsidRPr="00E84B49">
              <w:rPr>
                <w:sz w:val="18"/>
                <w:szCs w:val="18"/>
              </w:rPr>
              <w:t>.00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DCC9A6" w14:textId="14CB0AD3" w:rsidR="007A6CA0" w:rsidRPr="00E84B49" w:rsidRDefault="00E84B49">
            <w:pPr>
              <w:pStyle w:val="Text"/>
              <w:keepLines w:val="0"/>
              <w:spacing w:after="0"/>
              <w:jc w:val="right"/>
              <w:rPr>
                <w:sz w:val="18"/>
                <w:szCs w:val="18"/>
                <w:lang w:eastAsia="en-US"/>
              </w:rPr>
            </w:pPr>
            <w:r w:rsidRPr="00E84B49">
              <w:rPr>
                <w:sz w:val="18"/>
                <w:szCs w:val="18"/>
              </w:rPr>
              <w:t>0.00%</w:t>
            </w:r>
          </w:p>
        </w:tc>
      </w:tr>
      <w:tr w:rsidR="007A6CA0" w14:paraId="5B89DD98" w14:textId="77777777" w:rsidTr="00285E37">
        <w:tc>
          <w:tcPr>
            <w:tcW w:w="4997"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5229A65" w14:textId="77777777" w:rsidR="007A6CA0" w:rsidRPr="00110352" w:rsidRDefault="007A6CA0">
            <w:pPr>
              <w:pStyle w:val="Text"/>
              <w:keepLines w:val="0"/>
              <w:spacing w:after="0"/>
              <w:jc w:val="left"/>
              <w:rPr>
                <w:b/>
                <w:sz w:val="18"/>
                <w:szCs w:val="18"/>
                <w:lang w:eastAsia="en-US"/>
              </w:rPr>
            </w:pPr>
            <w:r w:rsidRPr="00110352">
              <w:rPr>
                <w:b/>
                <w:sz w:val="18"/>
                <w:szCs w:val="18"/>
                <w:lang w:eastAsia="en-US"/>
              </w:rPr>
              <w:t>Fixed food premises - Class 3</w:t>
            </w:r>
          </w:p>
        </w:tc>
      </w:tr>
      <w:tr w:rsidR="007A6CA0" w14:paraId="479DF9D9"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07064E" w14:textId="5AFA66B4" w:rsidR="007A6CA0" w:rsidRPr="00483D4A" w:rsidRDefault="00483D4A">
            <w:pPr>
              <w:pStyle w:val="Text"/>
              <w:keepLines w:val="0"/>
              <w:spacing w:after="0"/>
              <w:jc w:val="left"/>
              <w:rPr>
                <w:sz w:val="18"/>
                <w:szCs w:val="18"/>
                <w:lang w:eastAsia="en-US"/>
              </w:rPr>
            </w:pPr>
            <w:r w:rsidRPr="00483D4A">
              <w:rPr>
                <w:sz w:val="18"/>
                <w:szCs w:val="18"/>
              </w:rPr>
              <w:t>Class 3 - Large Convenience Store - Food Registration &amp; Renewal</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89C25D" w14:textId="4803C364" w:rsidR="007A6CA0" w:rsidRPr="00483D4A" w:rsidRDefault="00483D4A">
            <w:pPr>
              <w:pStyle w:val="Text"/>
              <w:keepLines w:val="0"/>
              <w:spacing w:after="0"/>
              <w:jc w:val="center"/>
              <w:rPr>
                <w:sz w:val="18"/>
                <w:szCs w:val="18"/>
                <w:lang w:eastAsia="en-US"/>
              </w:rPr>
            </w:pPr>
            <w:r w:rsidRPr="00483D4A">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F2566E" w14:textId="63554E02" w:rsidR="007A6CA0" w:rsidRPr="00483D4A" w:rsidRDefault="00483D4A">
            <w:pPr>
              <w:pStyle w:val="Text"/>
              <w:keepLines w:val="0"/>
              <w:spacing w:after="0"/>
              <w:jc w:val="center"/>
              <w:rPr>
                <w:sz w:val="18"/>
                <w:szCs w:val="18"/>
                <w:lang w:eastAsia="en-US"/>
              </w:rPr>
            </w:pPr>
            <w:r w:rsidRPr="00483D4A">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EAA256" w14:textId="112B49AA" w:rsidR="007A6CA0" w:rsidRPr="00483D4A" w:rsidRDefault="00483D4A">
            <w:pPr>
              <w:pStyle w:val="Text"/>
              <w:keepLines w:val="0"/>
              <w:spacing w:after="0"/>
              <w:jc w:val="right"/>
              <w:rPr>
                <w:sz w:val="18"/>
                <w:szCs w:val="18"/>
                <w:lang w:eastAsia="en-US"/>
              </w:rPr>
            </w:pPr>
            <w:r w:rsidRPr="00483D4A">
              <w:rPr>
                <w:sz w:val="18"/>
                <w:szCs w:val="18"/>
              </w:rPr>
              <w:t>$</w:t>
            </w:r>
            <w:r w:rsidR="007A6CA0" w:rsidRPr="00483D4A">
              <w:rPr>
                <w:sz w:val="18"/>
                <w:szCs w:val="18"/>
              </w:rPr>
              <w:t>1,</w:t>
            </w:r>
            <w:r w:rsidRPr="00483D4A">
              <w:rPr>
                <w:sz w:val="18"/>
                <w:szCs w:val="18"/>
              </w:rPr>
              <w:t>116</w:t>
            </w:r>
            <w:r w:rsidR="007A6CA0" w:rsidRPr="00483D4A">
              <w:rPr>
                <w:sz w:val="18"/>
                <w:szCs w:val="18"/>
              </w:rPr>
              <w:t>.00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5629822" w14:textId="0AB70BA2" w:rsidR="007A6CA0" w:rsidRPr="00483D4A" w:rsidRDefault="00483D4A">
            <w:pPr>
              <w:pStyle w:val="Text"/>
              <w:keepLines w:val="0"/>
              <w:spacing w:after="0"/>
              <w:jc w:val="right"/>
              <w:rPr>
                <w:sz w:val="18"/>
                <w:szCs w:val="18"/>
                <w:lang w:eastAsia="en-US"/>
              </w:rPr>
            </w:pPr>
            <w:r w:rsidRPr="00483D4A">
              <w:rPr>
                <w:sz w:val="18"/>
                <w:szCs w:val="18"/>
              </w:rPr>
              <w:t>$1,135.50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73107D" w14:textId="39521C78" w:rsidR="007A6CA0" w:rsidRPr="00483D4A" w:rsidRDefault="00483D4A">
            <w:pPr>
              <w:pStyle w:val="Text"/>
              <w:keepLines w:val="0"/>
              <w:spacing w:after="0"/>
              <w:jc w:val="right"/>
              <w:rPr>
                <w:sz w:val="18"/>
                <w:szCs w:val="18"/>
                <w:lang w:eastAsia="en-US"/>
              </w:rPr>
            </w:pPr>
            <w:r w:rsidRPr="00483D4A">
              <w:rPr>
                <w:sz w:val="18"/>
                <w:szCs w:val="18"/>
              </w:rPr>
              <w:t>$19.50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4C77D5" w14:textId="0BFBFD8B" w:rsidR="007A6CA0" w:rsidRPr="00483D4A" w:rsidRDefault="007A6CA0">
            <w:pPr>
              <w:pStyle w:val="Text"/>
              <w:keepLines w:val="0"/>
              <w:spacing w:after="0"/>
              <w:jc w:val="right"/>
              <w:rPr>
                <w:sz w:val="18"/>
                <w:szCs w:val="18"/>
                <w:lang w:eastAsia="en-US"/>
              </w:rPr>
            </w:pPr>
            <w:r w:rsidRPr="00483D4A">
              <w:rPr>
                <w:sz w:val="18"/>
                <w:szCs w:val="18"/>
              </w:rPr>
              <w:t>1.</w:t>
            </w:r>
            <w:r w:rsidR="00483D4A" w:rsidRPr="00483D4A">
              <w:rPr>
                <w:sz w:val="18"/>
                <w:szCs w:val="18"/>
              </w:rPr>
              <w:t>75%</w:t>
            </w:r>
          </w:p>
        </w:tc>
      </w:tr>
      <w:tr w:rsidR="007A6CA0" w14:paraId="0D37DAD5"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86E103" w14:textId="2865971A" w:rsidR="007A6CA0" w:rsidRPr="00483D4A" w:rsidRDefault="00483D4A">
            <w:pPr>
              <w:pStyle w:val="Text"/>
              <w:keepLines w:val="0"/>
              <w:spacing w:after="0"/>
              <w:jc w:val="left"/>
              <w:rPr>
                <w:sz w:val="18"/>
                <w:szCs w:val="18"/>
                <w:lang w:eastAsia="en-US"/>
              </w:rPr>
            </w:pPr>
            <w:r w:rsidRPr="00483D4A">
              <w:rPr>
                <w:sz w:val="18"/>
                <w:szCs w:val="18"/>
              </w:rPr>
              <w:t>Class 3A - Food Registration &amp; Renewal</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72E823" w14:textId="4B1C72D7" w:rsidR="007A6CA0" w:rsidRPr="00483D4A" w:rsidRDefault="00483D4A">
            <w:pPr>
              <w:pStyle w:val="Text"/>
              <w:keepLines w:val="0"/>
              <w:spacing w:after="0"/>
              <w:jc w:val="center"/>
              <w:rPr>
                <w:sz w:val="18"/>
                <w:szCs w:val="18"/>
                <w:lang w:eastAsia="en-US"/>
              </w:rPr>
            </w:pPr>
            <w:r w:rsidRPr="00483D4A">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405B75" w14:textId="352806F9" w:rsidR="007A6CA0" w:rsidRPr="00483D4A" w:rsidRDefault="00483D4A">
            <w:pPr>
              <w:pStyle w:val="Text"/>
              <w:keepLines w:val="0"/>
              <w:spacing w:after="0"/>
              <w:jc w:val="center"/>
              <w:rPr>
                <w:sz w:val="18"/>
                <w:szCs w:val="18"/>
                <w:lang w:eastAsia="en-US"/>
              </w:rPr>
            </w:pPr>
            <w:r w:rsidRPr="00483D4A">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01820D" w14:textId="5BA040D8" w:rsidR="007A6CA0" w:rsidRPr="00483D4A" w:rsidRDefault="007A6CA0">
            <w:pPr>
              <w:pStyle w:val="Text"/>
              <w:keepLines w:val="0"/>
              <w:spacing w:after="0"/>
              <w:jc w:val="right"/>
              <w:rPr>
                <w:sz w:val="18"/>
                <w:szCs w:val="18"/>
                <w:lang w:eastAsia="en-US"/>
              </w:rPr>
            </w:pP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E711CE" w14:textId="308684C5" w:rsidR="007A6CA0" w:rsidRPr="00483D4A" w:rsidRDefault="00483D4A">
            <w:pPr>
              <w:pStyle w:val="Text"/>
              <w:keepLines w:val="0"/>
              <w:spacing w:after="0"/>
              <w:jc w:val="right"/>
              <w:rPr>
                <w:sz w:val="18"/>
                <w:szCs w:val="18"/>
                <w:lang w:eastAsia="en-US"/>
              </w:rPr>
            </w:pPr>
            <w:r w:rsidRPr="00483D4A">
              <w:rPr>
                <w:sz w:val="18"/>
                <w:szCs w:val="18"/>
              </w:rPr>
              <w:t>$450</w:t>
            </w:r>
            <w:r w:rsidR="007A6CA0" w:rsidRPr="00483D4A">
              <w:rPr>
                <w:sz w:val="18"/>
                <w:szCs w:val="18"/>
              </w:rPr>
              <w:t>.00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A2C095" w14:textId="33A0459F" w:rsidR="007A6CA0" w:rsidRPr="00483D4A" w:rsidRDefault="007A6CA0">
            <w:pPr>
              <w:pStyle w:val="Text"/>
              <w:keepLines w:val="0"/>
              <w:spacing w:after="0"/>
              <w:jc w:val="right"/>
              <w:rPr>
                <w:sz w:val="18"/>
                <w:szCs w:val="18"/>
                <w:lang w:eastAsia="en-US"/>
              </w:rPr>
            </w:pP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C30F8A" w14:textId="269BA640" w:rsidR="007A6CA0" w:rsidRPr="00483D4A" w:rsidRDefault="007A6CA0">
            <w:pPr>
              <w:pStyle w:val="Text"/>
              <w:keepLines w:val="0"/>
              <w:spacing w:after="0"/>
              <w:jc w:val="right"/>
              <w:rPr>
                <w:sz w:val="18"/>
                <w:szCs w:val="18"/>
                <w:lang w:eastAsia="en-US"/>
              </w:rPr>
            </w:pPr>
          </w:p>
        </w:tc>
      </w:tr>
      <w:tr w:rsidR="007A6CA0" w14:paraId="0DE59BD5"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D2CB9C" w14:textId="59567752" w:rsidR="007A6CA0" w:rsidRPr="00483D4A" w:rsidRDefault="00483D4A">
            <w:pPr>
              <w:pStyle w:val="Text"/>
              <w:keepLines w:val="0"/>
              <w:spacing w:after="0"/>
              <w:jc w:val="left"/>
              <w:rPr>
                <w:sz w:val="18"/>
                <w:szCs w:val="18"/>
                <w:lang w:eastAsia="en-US"/>
              </w:rPr>
            </w:pPr>
            <w:r w:rsidRPr="00483D4A">
              <w:rPr>
                <w:sz w:val="18"/>
                <w:szCs w:val="18"/>
              </w:rPr>
              <w:t>Class 3A - Food Registration - Not for Profit Groups</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D9FC48" w14:textId="7539757F" w:rsidR="007A6CA0" w:rsidRPr="00483D4A" w:rsidRDefault="00483D4A">
            <w:pPr>
              <w:pStyle w:val="Text"/>
              <w:keepLines w:val="0"/>
              <w:spacing w:after="0"/>
              <w:jc w:val="center"/>
              <w:rPr>
                <w:sz w:val="18"/>
                <w:szCs w:val="18"/>
                <w:lang w:eastAsia="en-US"/>
              </w:rPr>
            </w:pPr>
            <w:r w:rsidRPr="00483D4A">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B0437A" w14:textId="788FD328" w:rsidR="007A6CA0" w:rsidRPr="00483D4A" w:rsidRDefault="00483D4A">
            <w:pPr>
              <w:pStyle w:val="Text"/>
              <w:keepLines w:val="0"/>
              <w:spacing w:after="0"/>
              <w:jc w:val="center"/>
              <w:rPr>
                <w:sz w:val="18"/>
                <w:szCs w:val="18"/>
                <w:lang w:eastAsia="en-US"/>
              </w:rPr>
            </w:pPr>
            <w:r w:rsidRPr="00483D4A">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1979B0" w14:textId="40A4ADE7" w:rsidR="007A6CA0" w:rsidRPr="00483D4A" w:rsidRDefault="007A6CA0">
            <w:pPr>
              <w:pStyle w:val="Text"/>
              <w:keepLines w:val="0"/>
              <w:spacing w:after="0"/>
              <w:jc w:val="right"/>
              <w:rPr>
                <w:sz w:val="18"/>
                <w:szCs w:val="18"/>
                <w:lang w:eastAsia="en-US"/>
              </w:rPr>
            </w:pP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15E0AAA" w14:textId="6CB58F90" w:rsidR="007A6CA0" w:rsidRPr="00483D4A" w:rsidRDefault="00483D4A">
            <w:pPr>
              <w:pStyle w:val="Text"/>
              <w:keepLines w:val="0"/>
              <w:spacing w:after="0"/>
              <w:jc w:val="right"/>
              <w:rPr>
                <w:sz w:val="18"/>
                <w:szCs w:val="18"/>
                <w:lang w:eastAsia="en-US"/>
              </w:rPr>
            </w:pPr>
            <w:r w:rsidRPr="00483D4A">
              <w:rPr>
                <w:sz w:val="18"/>
                <w:szCs w:val="18"/>
              </w:rPr>
              <w:t>$225.00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CBD84C" w14:textId="0C517E61" w:rsidR="007A6CA0" w:rsidRPr="00483D4A" w:rsidRDefault="007A6CA0">
            <w:pPr>
              <w:pStyle w:val="Text"/>
              <w:keepLines w:val="0"/>
              <w:spacing w:after="0"/>
              <w:jc w:val="right"/>
              <w:rPr>
                <w:sz w:val="18"/>
                <w:szCs w:val="18"/>
                <w:lang w:eastAsia="en-US"/>
              </w:rPr>
            </w:pP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35D2D2" w14:textId="2D69F47B" w:rsidR="007A6CA0" w:rsidRPr="00483D4A" w:rsidRDefault="007A6CA0">
            <w:pPr>
              <w:pStyle w:val="Text"/>
              <w:keepLines w:val="0"/>
              <w:spacing w:after="0"/>
              <w:jc w:val="right"/>
              <w:rPr>
                <w:sz w:val="18"/>
                <w:szCs w:val="18"/>
                <w:lang w:eastAsia="en-US"/>
              </w:rPr>
            </w:pPr>
          </w:p>
        </w:tc>
      </w:tr>
      <w:tr w:rsidR="00483D4A" w14:paraId="1594CEEF"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FF2D473" w14:textId="2F895E38" w:rsidR="00483D4A" w:rsidRPr="00483D4A" w:rsidRDefault="00483D4A" w:rsidP="00483D4A">
            <w:pPr>
              <w:pStyle w:val="Text"/>
              <w:keepLines w:val="0"/>
              <w:spacing w:after="0"/>
              <w:jc w:val="left"/>
              <w:rPr>
                <w:sz w:val="18"/>
                <w:szCs w:val="18"/>
              </w:rPr>
            </w:pPr>
            <w:r w:rsidRPr="00483D4A">
              <w:rPr>
                <w:sz w:val="18"/>
                <w:szCs w:val="18"/>
              </w:rPr>
              <w:t>Class 3 - Food Registration &amp; Renewal</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1CD357D" w14:textId="43F05E90" w:rsidR="00483D4A" w:rsidRPr="00483D4A" w:rsidRDefault="00483D4A" w:rsidP="00483D4A">
            <w:pPr>
              <w:pStyle w:val="Text"/>
              <w:keepLines w:val="0"/>
              <w:spacing w:after="0"/>
              <w:jc w:val="center"/>
              <w:rPr>
                <w:sz w:val="18"/>
                <w:szCs w:val="18"/>
              </w:rPr>
            </w:pPr>
            <w:r w:rsidRPr="00483D4A">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889E409" w14:textId="77689A71" w:rsidR="00483D4A" w:rsidRPr="00483D4A" w:rsidRDefault="00483D4A" w:rsidP="00483D4A">
            <w:pPr>
              <w:pStyle w:val="Text"/>
              <w:keepLines w:val="0"/>
              <w:spacing w:after="0"/>
              <w:jc w:val="center"/>
              <w:rPr>
                <w:sz w:val="18"/>
                <w:szCs w:val="18"/>
              </w:rPr>
            </w:pPr>
            <w:r w:rsidRPr="00483D4A">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CFE0F20" w14:textId="02F9E2FB" w:rsidR="00483D4A" w:rsidRPr="00483D4A" w:rsidRDefault="00483D4A" w:rsidP="00483D4A">
            <w:pPr>
              <w:pStyle w:val="Text"/>
              <w:keepLines w:val="0"/>
              <w:spacing w:after="0"/>
              <w:jc w:val="right"/>
              <w:rPr>
                <w:sz w:val="18"/>
                <w:szCs w:val="18"/>
                <w:lang w:eastAsia="en-US"/>
              </w:rPr>
            </w:pPr>
            <w:r w:rsidRPr="00483D4A">
              <w:rPr>
                <w:sz w:val="18"/>
                <w:szCs w:val="18"/>
              </w:rPr>
              <w:t>$355.00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9972101" w14:textId="47856976" w:rsidR="00483D4A" w:rsidRPr="00483D4A" w:rsidRDefault="00483D4A" w:rsidP="00483D4A">
            <w:pPr>
              <w:pStyle w:val="Text"/>
              <w:keepLines w:val="0"/>
              <w:spacing w:after="0"/>
              <w:jc w:val="right"/>
              <w:rPr>
                <w:sz w:val="18"/>
                <w:szCs w:val="18"/>
              </w:rPr>
            </w:pPr>
            <w:r w:rsidRPr="00483D4A">
              <w:rPr>
                <w:sz w:val="18"/>
                <w:szCs w:val="18"/>
              </w:rPr>
              <w:t>$361.00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5DA103B" w14:textId="642BA923" w:rsidR="00483D4A" w:rsidRPr="00483D4A" w:rsidRDefault="00483D4A" w:rsidP="00483D4A">
            <w:pPr>
              <w:pStyle w:val="Text"/>
              <w:keepLines w:val="0"/>
              <w:spacing w:after="0"/>
              <w:jc w:val="right"/>
              <w:rPr>
                <w:sz w:val="18"/>
                <w:szCs w:val="18"/>
                <w:lang w:eastAsia="en-US"/>
              </w:rPr>
            </w:pPr>
            <w:r w:rsidRPr="00483D4A">
              <w:rPr>
                <w:sz w:val="18"/>
                <w:szCs w:val="18"/>
              </w:rPr>
              <w:t>$6.00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9ADA4B6" w14:textId="7A048950" w:rsidR="00483D4A" w:rsidRPr="00483D4A" w:rsidRDefault="00483D4A" w:rsidP="00483D4A">
            <w:pPr>
              <w:pStyle w:val="Text"/>
              <w:keepLines w:val="0"/>
              <w:spacing w:after="0"/>
              <w:jc w:val="right"/>
              <w:rPr>
                <w:sz w:val="18"/>
                <w:szCs w:val="18"/>
                <w:lang w:eastAsia="en-US"/>
              </w:rPr>
            </w:pPr>
            <w:r w:rsidRPr="00483D4A">
              <w:rPr>
                <w:sz w:val="18"/>
                <w:szCs w:val="18"/>
              </w:rPr>
              <w:t>1.69%</w:t>
            </w:r>
          </w:p>
        </w:tc>
      </w:tr>
      <w:tr w:rsidR="00483D4A" w14:paraId="2B12CBE0"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CC3654A" w14:textId="1B14CDF5" w:rsidR="00483D4A" w:rsidRPr="00483D4A" w:rsidRDefault="00483D4A" w:rsidP="00483D4A">
            <w:pPr>
              <w:pStyle w:val="Text"/>
              <w:keepLines w:val="0"/>
              <w:spacing w:after="0"/>
              <w:jc w:val="left"/>
              <w:rPr>
                <w:sz w:val="18"/>
                <w:szCs w:val="18"/>
              </w:rPr>
            </w:pPr>
            <w:r w:rsidRPr="00483D4A">
              <w:rPr>
                <w:sz w:val="18"/>
                <w:szCs w:val="18"/>
              </w:rPr>
              <w:t>Class 3 - Food Registration - Not for Profit Groups</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F119EB9" w14:textId="082DE847" w:rsidR="00483D4A" w:rsidRPr="00483D4A" w:rsidRDefault="00483D4A" w:rsidP="00483D4A">
            <w:pPr>
              <w:pStyle w:val="Text"/>
              <w:keepLines w:val="0"/>
              <w:spacing w:after="0"/>
              <w:jc w:val="center"/>
              <w:rPr>
                <w:sz w:val="18"/>
                <w:szCs w:val="18"/>
              </w:rPr>
            </w:pPr>
            <w:r w:rsidRPr="00483D4A">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2030D0D" w14:textId="6434AF14" w:rsidR="00483D4A" w:rsidRPr="00483D4A" w:rsidRDefault="00483D4A" w:rsidP="00483D4A">
            <w:pPr>
              <w:pStyle w:val="Text"/>
              <w:keepLines w:val="0"/>
              <w:spacing w:after="0"/>
              <w:jc w:val="center"/>
              <w:rPr>
                <w:sz w:val="18"/>
                <w:szCs w:val="18"/>
              </w:rPr>
            </w:pPr>
            <w:r w:rsidRPr="00483D4A">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A1890A7" w14:textId="542D7073" w:rsidR="00483D4A" w:rsidRPr="00483D4A" w:rsidRDefault="00483D4A" w:rsidP="00483D4A">
            <w:pPr>
              <w:pStyle w:val="Text"/>
              <w:keepLines w:val="0"/>
              <w:spacing w:after="0"/>
              <w:jc w:val="right"/>
              <w:rPr>
                <w:sz w:val="18"/>
                <w:szCs w:val="18"/>
                <w:lang w:eastAsia="en-US"/>
              </w:rPr>
            </w:pPr>
            <w:r w:rsidRPr="00483D4A">
              <w:rPr>
                <w:sz w:val="18"/>
                <w:szCs w:val="18"/>
              </w:rPr>
              <w:t>$177.50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B7223D9" w14:textId="6E3FD1FA" w:rsidR="00483D4A" w:rsidRPr="00483D4A" w:rsidRDefault="00483D4A" w:rsidP="00483D4A">
            <w:pPr>
              <w:pStyle w:val="Text"/>
              <w:keepLines w:val="0"/>
              <w:spacing w:after="0"/>
              <w:jc w:val="right"/>
              <w:rPr>
                <w:sz w:val="18"/>
                <w:szCs w:val="18"/>
              </w:rPr>
            </w:pPr>
            <w:r w:rsidRPr="00483D4A">
              <w:rPr>
                <w:sz w:val="18"/>
                <w:szCs w:val="18"/>
              </w:rPr>
              <w:t>$177.50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4D5F2C1" w14:textId="21675ABC" w:rsidR="00483D4A" w:rsidRPr="00483D4A" w:rsidRDefault="00483D4A" w:rsidP="00483D4A">
            <w:pPr>
              <w:pStyle w:val="Text"/>
              <w:keepLines w:val="0"/>
              <w:spacing w:after="0"/>
              <w:jc w:val="right"/>
              <w:rPr>
                <w:sz w:val="18"/>
                <w:szCs w:val="18"/>
                <w:lang w:eastAsia="en-US"/>
              </w:rPr>
            </w:pPr>
            <w:r w:rsidRPr="00483D4A">
              <w:rPr>
                <w:sz w:val="18"/>
                <w:szCs w:val="18"/>
              </w:rPr>
              <w:t>$0.00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ECEB56D" w14:textId="15109BF7" w:rsidR="00483D4A" w:rsidRPr="00483D4A" w:rsidRDefault="00483D4A" w:rsidP="00483D4A">
            <w:pPr>
              <w:pStyle w:val="Text"/>
              <w:keepLines w:val="0"/>
              <w:spacing w:after="0"/>
              <w:jc w:val="right"/>
              <w:rPr>
                <w:sz w:val="18"/>
                <w:szCs w:val="18"/>
                <w:lang w:eastAsia="en-US"/>
              </w:rPr>
            </w:pPr>
            <w:r w:rsidRPr="00483D4A">
              <w:rPr>
                <w:sz w:val="18"/>
                <w:szCs w:val="18"/>
              </w:rPr>
              <w:t>0.00%</w:t>
            </w:r>
          </w:p>
        </w:tc>
      </w:tr>
      <w:tr w:rsidR="007A6CA0" w14:paraId="2D317C6C" w14:textId="77777777" w:rsidTr="00285E37">
        <w:tc>
          <w:tcPr>
            <w:tcW w:w="4997"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B0B57BA" w14:textId="77777777" w:rsidR="007A6CA0" w:rsidRPr="00110352" w:rsidRDefault="007A6CA0">
            <w:pPr>
              <w:pStyle w:val="Text"/>
              <w:keepLines w:val="0"/>
              <w:spacing w:after="0"/>
              <w:jc w:val="left"/>
              <w:rPr>
                <w:b/>
                <w:sz w:val="18"/>
                <w:szCs w:val="18"/>
                <w:lang w:eastAsia="en-US"/>
              </w:rPr>
            </w:pPr>
            <w:r w:rsidRPr="00110352">
              <w:rPr>
                <w:b/>
                <w:sz w:val="18"/>
                <w:szCs w:val="18"/>
                <w:lang w:eastAsia="en-US"/>
              </w:rPr>
              <w:t>Fixed food premises - Class 4</w:t>
            </w:r>
          </w:p>
        </w:tc>
      </w:tr>
      <w:tr w:rsidR="007A6CA0" w14:paraId="25A18E6E" w14:textId="77777777" w:rsidTr="00285E37">
        <w:tc>
          <w:tcPr>
            <w:tcW w:w="157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7F0CD4" w14:textId="7DA1DC25" w:rsidR="007A6CA0" w:rsidRPr="0050218D" w:rsidRDefault="0050218D">
            <w:pPr>
              <w:pStyle w:val="Text"/>
              <w:keepLines w:val="0"/>
              <w:spacing w:after="0"/>
              <w:jc w:val="left"/>
              <w:rPr>
                <w:sz w:val="18"/>
                <w:szCs w:val="18"/>
                <w:lang w:eastAsia="en-US"/>
              </w:rPr>
            </w:pPr>
            <w:r w:rsidRPr="0050218D">
              <w:rPr>
                <w:sz w:val="18"/>
                <w:szCs w:val="18"/>
              </w:rPr>
              <w:t xml:space="preserve">Class 4 - </w:t>
            </w:r>
            <w:r w:rsidR="007A6CA0" w:rsidRPr="0050218D">
              <w:rPr>
                <w:sz w:val="18"/>
                <w:szCs w:val="18"/>
              </w:rPr>
              <w:t>Notifications</w:t>
            </w:r>
          </w:p>
        </w:tc>
        <w:tc>
          <w:tcPr>
            <w:tcW w:w="33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1C19CD" w14:textId="797E8141" w:rsidR="007A6CA0" w:rsidRPr="0050218D" w:rsidRDefault="0050218D">
            <w:pPr>
              <w:pStyle w:val="Text"/>
              <w:keepLines w:val="0"/>
              <w:spacing w:after="0"/>
              <w:jc w:val="center"/>
              <w:rPr>
                <w:sz w:val="18"/>
                <w:szCs w:val="18"/>
                <w:lang w:eastAsia="en-US"/>
              </w:rPr>
            </w:pPr>
            <w:r w:rsidRPr="0050218D">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169FD2" w14:textId="59160C3A" w:rsidR="007A6CA0" w:rsidRPr="0050218D" w:rsidRDefault="0050218D">
            <w:pPr>
              <w:pStyle w:val="Text"/>
              <w:keepLines w:val="0"/>
              <w:spacing w:after="0"/>
              <w:jc w:val="center"/>
              <w:rPr>
                <w:sz w:val="18"/>
                <w:szCs w:val="18"/>
                <w:lang w:eastAsia="en-US"/>
              </w:rPr>
            </w:pPr>
            <w:r w:rsidRPr="0050218D">
              <w:rPr>
                <w:sz w:val="18"/>
                <w:szCs w:val="18"/>
              </w:rPr>
              <w:t>Inclusive</w:t>
            </w:r>
          </w:p>
        </w:tc>
        <w:tc>
          <w:tcPr>
            <w:tcW w:w="6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FE06AB" w14:textId="5630B632" w:rsidR="007A6CA0" w:rsidRPr="0050218D" w:rsidRDefault="0050218D">
            <w:pPr>
              <w:pStyle w:val="Text"/>
              <w:keepLines w:val="0"/>
              <w:spacing w:after="0"/>
              <w:jc w:val="right"/>
              <w:rPr>
                <w:sz w:val="18"/>
                <w:szCs w:val="18"/>
                <w:lang w:eastAsia="en-US"/>
              </w:rPr>
            </w:pPr>
            <w:r w:rsidRPr="0050218D">
              <w:rPr>
                <w:sz w:val="18"/>
                <w:szCs w:val="18"/>
              </w:rPr>
              <w:t>$0.00</w:t>
            </w:r>
          </w:p>
        </w:tc>
        <w:tc>
          <w:tcPr>
            <w:tcW w:w="64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529DA0" w14:textId="672007DD" w:rsidR="007A6CA0" w:rsidRPr="0050218D" w:rsidRDefault="0050218D">
            <w:pPr>
              <w:pStyle w:val="Text"/>
              <w:keepLines w:val="0"/>
              <w:spacing w:after="0"/>
              <w:jc w:val="right"/>
              <w:rPr>
                <w:sz w:val="18"/>
                <w:szCs w:val="18"/>
                <w:lang w:eastAsia="en-US"/>
              </w:rPr>
            </w:pPr>
            <w:r w:rsidRPr="0050218D">
              <w:rPr>
                <w:sz w:val="18"/>
                <w:szCs w:val="18"/>
              </w:rPr>
              <w:t>$</w:t>
            </w:r>
            <w:r w:rsidR="007A6CA0" w:rsidRPr="0050218D">
              <w:rPr>
                <w:sz w:val="18"/>
                <w:szCs w:val="18"/>
              </w:rPr>
              <w:t>0.00</w:t>
            </w:r>
          </w:p>
        </w:tc>
        <w:tc>
          <w:tcPr>
            <w:tcW w:w="65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675ABE3" w14:textId="52DA9BA0" w:rsidR="007A6CA0" w:rsidRPr="0050218D" w:rsidRDefault="0050218D">
            <w:pPr>
              <w:pStyle w:val="Text"/>
              <w:keepLines w:val="0"/>
              <w:spacing w:after="0"/>
              <w:jc w:val="right"/>
              <w:rPr>
                <w:sz w:val="18"/>
                <w:szCs w:val="18"/>
                <w:lang w:eastAsia="en-US"/>
              </w:rPr>
            </w:pPr>
            <w:r w:rsidRPr="0050218D">
              <w:rPr>
                <w:sz w:val="18"/>
                <w:szCs w:val="18"/>
              </w:rPr>
              <w:t>$0.00</w:t>
            </w:r>
          </w:p>
        </w:tc>
        <w:tc>
          <w:tcPr>
            <w:tcW w:w="6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4FF61D" w14:textId="27912A02" w:rsidR="007A6CA0" w:rsidRPr="0050218D" w:rsidRDefault="0050218D">
            <w:pPr>
              <w:pStyle w:val="Text"/>
              <w:keepLines w:val="0"/>
              <w:spacing w:after="0"/>
              <w:jc w:val="right"/>
              <w:rPr>
                <w:sz w:val="18"/>
                <w:szCs w:val="18"/>
                <w:lang w:eastAsia="en-US"/>
              </w:rPr>
            </w:pPr>
            <w:r w:rsidRPr="0050218D">
              <w:rPr>
                <w:sz w:val="18"/>
                <w:szCs w:val="18"/>
              </w:rPr>
              <w:t>$0.00</w:t>
            </w:r>
          </w:p>
        </w:tc>
      </w:tr>
      <w:tr w:rsidR="00110352" w14:paraId="0EE50360" w14:textId="77777777" w:rsidTr="00285E37">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2B4D891" w14:textId="4669B098" w:rsidR="00110352" w:rsidRDefault="00110352" w:rsidP="00084551">
            <w:pPr>
              <w:pStyle w:val="AppendixAsub-heading"/>
              <w:rPr>
                <w:lang w:eastAsia="en-US"/>
              </w:rPr>
            </w:pPr>
            <w:bookmarkStart w:id="65" w:name="_Toc71110669"/>
            <w:r>
              <w:rPr>
                <w:lang w:eastAsia="en-US"/>
              </w:rPr>
              <w:t>Stre</w:t>
            </w:r>
            <w:r w:rsidR="00875EB6">
              <w:rPr>
                <w:lang w:eastAsia="en-US"/>
              </w:rPr>
              <w:t>e</w:t>
            </w:r>
            <w:r>
              <w:rPr>
                <w:lang w:eastAsia="en-US"/>
              </w:rPr>
              <w:t>t</w:t>
            </w:r>
            <w:r w:rsidR="00875EB6">
              <w:rPr>
                <w:lang w:eastAsia="en-US"/>
              </w:rPr>
              <w:t xml:space="preserve"> t</w:t>
            </w:r>
            <w:r>
              <w:rPr>
                <w:lang w:eastAsia="en-US"/>
              </w:rPr>
              <w:t>rader (temporary) food premises</w:t>
            </w:r>
            <w:bookmarkEnd w:id="65"/>
          </w:p>
        </w:tc>
      </w:tr>
      <w:tr w:rsidR="00110352" w:rsidRPr="00110352" w14:paraId="7ED65DDA" w14:textId="77777777" w:rsidTr="00285E37">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2BF4568" w14:textId="5E0E3140" w:rsidR="00110352" w:rsidRPr="00110352" w:rsidRDefault="00110352" w:rsidP="00084551">
            <w:pPr>
              <w:pStyle w:val="Text"/>
              <w:keepLines w:val="0"/>
              <w:spacing w:after="0"/>
              <w:jc w:val="left"/>
              <w:rPr>
                <w:b/>
                <w:bCs/>
                <w:color w:val="004C80" w:themeColor="accent3" w:themeShade="BF"/>
                <w:sz w:val="18"/>
                <w:szCs w:val="18"/>
                <w:lang w:eastAsia="en-US"/>
              </w:rPr>
            </w:pPr>
            <w:r w:rsidRPr="00110352">
              <w:rPr>
                <w:b/>
                <w:bCs/>
                <w:color w:val="004C80" w:themeColor="accent3" w:themeShade="BF"/>
                <w:sz w:val="18"/>
                <w:szCs w:val="18"/>
                <w:lang w:eastAsia="en-US"/>
              </w:rPr>
              <w:t>Stre</w:t>
            </w:r>
            <w:r w:rsidR="00875EB6">
              <w:rPr>
                <w:b/>
                <w:bCs/>
                <w:color w:val="004C80" w:themeColor="accent3" w:themeShade="BF"/>
                <w:sz w:val="18"/>
                <w:szCs w:val="18"/>
                <w:lang w:eastAsia="en-US"/>
              </w:rPr>
              <w:t xml:space="preserve">et </w:t>
            </w:r>
            <w:r w:rsidRPr="00110352">
              <w:rPr>
                <w:b/>
                <w:bCs/>
                <w:color w:val="004C80" w:themeColor="accent3" w:themeShade="BF"/>
                <w:sz w:val="18"/>
                <w:szCs w:val="18"/>
                <w:lang w:eastAsia="en-US"/>
              </w:rPr>
              <w:t>trader</w:t>
            </w:r>
          </w:p>
        </w:tc>
      </w:tr>
      <w:tr w:rsidR="00110352" w:rsidRPr="00110352" w14:paraId="7B361685" w14:textId="77777777" w:rsidTr="00285E37">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0DB6173" w14:textId="77777777" w:rsidR="00110352" w:rsidRPr="00110352" w:rsidRDefault="00110352" w:rsidP="00084551">
            <w:pPr>
              <w:pStyle w:val="Text"/>
              <w:keepLines w:val="0"/>
              <w:spacing w:after="0"/>
              <w:jc w:val="left"/>
              <w:rPr>
                <w:b/>
                <w:bCs/>
                <w:sz w:val="18"/>
                <w:szCs w:val="18"/>
                <w:lang w:eastAsia="en-US"/>
              </w:rPr>
            </w:pPr>
            <w:r w:rsidRPr="00110352">
              <w:rPr>
                <w:b/>
                <w:bCs/>
                <w:sz w:val="18"/>
                <w:szCs w:val="18"/>
                <w:lang w:eastAsia="en-US"/>
              </w:rPr>
              <w:t>Establishment fees</w:t>
            </w:r>
          </w:p>
        </w:tc>
      </w:tr>
      <w:tr w:rsidR="00110352" w:rsidRPr="00110352" w14:paraId="534BB7B8"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0AF0CA" w14:textId="77777777" w:rsidR="00110352" w:rsidRPr="00110352" w:rsidRDefault="00110352" w:rsidP="00084551">
            <w:pPr>
              <w:pStyle w:val="Text"/>
              <w:keepLines w:val="0"/>
              <w:spacing w:after="0"/>
              <w:jc w:val="left"/>
              <w:rPr>
                <w:sz w:val="18"/>
                <w:szCs w:val="18"/>
                <w:lang w:eastAsia="en-US"/>
              </w:rPr>
            </w:pPr>
            <w:r w:rsidRPr="00110352">
              <w:rPr>
                <w:sz w:val="18"/>
                <w:szCs w:val="18"/>
              </w:rPr>
              <w:t>Establishment Fee (per registration)</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C46027" w14:textId="77777777" w:rsidR="00110352" w:rsidRPr="00110352" w:rsidRDefault="00110352" w:rsidP="00084551">
            <w:pPr>
              <w:pStyle w:val="Text"/>
              <w:keepLines w:val="0"/>
              <w:spacing w:after="0"/>
              <w:jc w:val="center"/>
              <w:rPr>
                <w:sz w:val="18"/>
                <w:szCs w:val="18"/>
                <w:lang w:eastAsia="en-US"/>
              </w:rPr>
            </w:pPr>
            <w:r w:rsidRPr="00110352">
              <w:rPr>
                <w:sz w:val="18"/>
                <w:szCs w:val="18"/>
              </w:rPr>
              <w:t>No</w:t>
            </w:r>
          </w:p>
        </w:tc>
        <w:tc>
          <w:tcPr>
            <w:tcW w:w="5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A9B226" w14:textId="77777777" w:rsidR="00110352" w:rsidRPr="00110352" w:rsidRDefault="00110352" w:rsidP="00084551">
            <w:pPr>
              <w:pStyle w:val="Text"/>
              <w:keepLines w:val="0"/>
              <w:spacing w:after="0"/>
              <w:jc w:val="center"/>
              <w:rPr>
                <w:sz w:val="18"/>
                <w:szCs w:val="18"/>
                <w:lang w:eastAsia="en-US"/>
              </w:rPr>
            </w:pPr>
            <w:r w:rsidRPr="00110352">
              <w:rPr>
                <w:sz w:val="18"/>
                <w:szCs w:val="18"/>
              </w:rPr>
              <w:t>Inclusive</w:t>
            </w:r>
          </w:p>
        </w:tc>
        <w:tc>
          <w:tcPr>
            <w:tcW w:w="48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2450EC" w14:textId="77777777" w:rsidR="00110352" w:rsidRPr="00110352" w:rsidRDefault="00110352" w:rsidP="00084551">
            <w:pPr>
              <w:pStyle w:val="Text"/>
              <w:keepLines w:val="0"/>
              <w:spacing w:after="0"/>
              <w:jc w:val="right"/>
              <w:rPr>
                <w:sz w:val="18"/>
                <w:szCs w:val="18"/>
                <w:lang w:eastAsia="en-US"/>
              </w:rPr>
            </w:pPr>
            <w:r w:rsidRPr="00110352">
              <w:rPr>
                <w:sz w:val="18"/>
                <w:szCs w:val="18"/>
              </w:rPr>
              <w:t>$122.00</w:t>
            </w:r>
          </w:p>
        </w:tc>
        <w:tc>
          <w:tcPr>
            <w:tcW w:w="58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4411D8A" w14:textId="77777777" w:rsidR="00110352" w:rsidRPr="00110352" w:rsidRDefault="00110352" w:rsidP="00084551">
            <w:pPr>
              <w:pStyle w:val="Text"/>
              <w:keepLines w:val="0"/>
              <w:spacing w:after="0"/>
              <w:jc w:val="right"/>
              <w:rPr>
                <w:sz w:val="18"/>
                <w:szCs w:val="18"/>
                <w:lang w:eastAsia="en-US"/>
              </w:rPr>
            </w:pPr>
            <w:r w:rsidRPr="00110352">
              <w:rPr>
                <w:sz w:val="18"/>
                <w:szCs w:val="18"/>
              </w:rPr>
              <w:t>$124.00</w:t>
            </w:r>
          </w:p>
        </w:tc>
        <w:tc>
          <w:tcPr>
            <w:tcW w:w="553"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170CA1" w14:textId="77777777" w:rsidR="00110352" w:rsidRPr="00110352" w:rsidRDefault="00110352" w:rsidP="00084551">
            <w:pPr>
              <w:pStyle w:val="Text"/>
              <w:keepLines w:val="0"/>
              <w:spacing w:after="0"/>
              <w:jc w:val="right"/>
              <w:rPr>
                <w:sz w:val="18"/>
                <w:szCs w:val="18"/>
                <w:lang w:eastAsia="en-US"/>
              </w:rPr>
            </w:pPr>
            <w:r w:rsidRPr="00110352">
              <w:rPr>
                <w:sz w:val="18"/>
                <w:szCs w:val="18"/>
              </w:rPr>
              <w:t>$2.00</w:t>
            </w:r>
          </w:p>
        </w:tc>
        <w:tc>
          <w:tcPr>
            <w:tcW w:w="5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4C39A1" w14:textId="77777777" w:rsidR="00110352" w:rsidRPr="00110352" w:rsidRDefault="00110352" w:rsidP="00084551">
            <w:pPr>
              <w:pStyle w:val="Text"/>
              <w:keepLines w:val="0"/>
              <w:spacing w:after="0"/>
              <w:jc w:val="right"/>
              <w:rPr>
                <w:sz w:val="18"/>
                <w:szCs w:val="18"/>
                <w:lang w:eastAsia="en-US"/>
              </w:rPr>
            </w:pPr>
            <w:r w:rsidRPr="00110352">
              <w:rPr>
                <w:sz w:val="18"/>
                <w:szCs w:val="18"/>
              </w:rPr>
              <w:t>1.64%</w:t>
            </w:r>
          </w:p>
        </w:tc>
      </w:tr>
      <w:tr w:rsidR="002D71BE" w:rsidRPr="00110352" w14:paraId="6202A3A3" w14:textId="77777777" w:rsidTr="00285E37">
        <w:trPr>
          <w:cantSplit/>
        </w:trPr>
        <w:tc>
          <w:tcPr>
            <w:tcW w:w="14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E8AA20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7776F91"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BFFD2E8"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04B0832"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59860795"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05DDB96C"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261F2161"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1350421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0904E4AC"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1BC54C50"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B0D6AE2"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4CCA476D"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07230D06"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66B74C4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91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0F673B3"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29C15213"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787677A5"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73D8DF7D"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31265F" w14:paraId="332BA38D"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3DD50A" w14:textId="72A31947" w:rsidR="007A6CA0" w:rsidRPr="0050218D" w:rsidRDefault="0050218D">
            <w:pPr>
              <w:pStyle w:val="Text"/>
              <w:keepLines w:val="0"/>
              <w:spacing w:after="0"/>
              <w:jc w:val="left"/>
              <w:rPr>
                <w:sz w:val="18"/>
                <w:szCs w:val="18"/>
                <w:lang w:eastAsia="en-US"/>
              </w:rPr>
            </w:pPr>
            <w:r w:rsidRPr="0050218D">
              <w:rPr>
                <w:sz w:val="18"/>
                <w:szCs w:val="18"/>
              </w:rPr>
              <w:t>Establishment Fee - Not for Profit Groups (per registration)</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22DD04" w14:textId="044E851E" w:rsidR="007A6CA0" w:rsidRPr="0050218D" w:rsidRDefault="0050218D">
            <w:pPr>
              <w:pStyle w:val="Text"/>
              <w:keepLines w:val="0"/>
              <w:spacing w:after="0"/>
              <w:jc w:val="center"/>
              <w:rPr>
                <w:sz w:val="18"/>
                <w:szCs w:val="18"/>
                <w:lang w:eastAsia="en-US"/>
              </w:rPr>
            </w:pPr>
            <w:r w:rsidRPr="0050218D">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85AA04" w14:textId="10C660C2" w:rsidR="007A6CA0" w:rsidRPr="0050218D" w:rsidRDefault="0050218D">
            <w:pPr>
              <w:pStyle w:val="Text"/>
              <w:keepLines w:val="0"/>
              <w:spacing w:after="0"/>
              <w:jc w:val="center"/>
              <w:rPr>
                <w:sz w:val="18"/>
                <w:szCs w:val="18"/>
                <w:lang w:eastAsia="en-US"/>
              </w:rPr>
            </w:pPr>
            <w:r w:rsidRPr="0050218D">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D7FA7A" w14:textId="70B86B38" w:rsidR="007A6CA0" w:rsidRPr="0050218D" w:rsidRDefault="0050218D">
            <w:pPr>
              <w:pStyle w:val="Text"/>
              <w:keepLines w:val="0"/>
              <w:spacing w:after="0"/>
              <w:jc w:val="right"/>
              <w:rPr>
                <w:sz w:val="18"/>
                <w:szCs w:val="18"/>
                <w:lang w:eastAsia="en-US"/>
              </w:rPr>
            </w:pPr>
            <w:r w:rsidRPr="0050218D">
              <w:rPr>
                <w:sz w:val="18"/>
                <w:szCs w:val="18"/>
              </w:rPr>
              <w:t>$61.00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B0D570" w14:textId="19BE384D" w:rsidR="007A6CA0" w:rsidRPr="0050218D" w:rsidRDefault="0050218D">
            <w:pPr>
              <w:pStyle w:val="Text"/>
              <w:keepLines w:val="0"/>
              <w:spacing w:after="0"/>
              <w:jc w:val="right"/>
              <w:rPr>
                <w:sz w:val="18"/>
                <w:szCs w:val="18"/>
                <w:lang w:eastAsia="en-US"/>
              </w:rPr>
            </w:pPr>
            <w:r w:rsidRPr="0050218D">
              <w:rPr>
                <w:sz w:val="18"/>
                <w:szCs w:val="18"/>
              </w:rPr>
              <w:t>$</w:t>
            </w:r>
            <w:r w:rsidR="007A6CA0" w:rsidRPr="0050218D">
              <w:rPr>
                <w:sz w:val="18"/>
                <w:szCs w:val="18"/>
              </w:rPr>
              <w:t>61.00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4F91B17" w14:textId="77777777" w:rsidR="007A6CA0" w:rsidRPr="0050218D" w:rsidRDefault="007A6CA0">
            <w:pPr>
              <w:pStyle w:val="Text"/>
              <w:keepLines w:val="0"/>
              <w:spacing w:after="0"/>
              <w:jc w:val="right"/>
              <w:rPr>
                <w:sz w:val="18"/>
                <w:szCs w:val="18"/>
                <w:lang w:eastAsia="en-US"/>
              </w:rPr>
            </w:pP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912B01" w14:textId="77777777" w:rsidR="007A6CA0" w:rsidRPr="0050218D" w:rsidRDefault="007A6CA0">
            <w:pPr>
              <w:pStyle w:val="Text"/>
              <w:keepLines w:val="0"/>
              <w:spacing w:after="0"/>
              <w:jc w:val="right"/>
              <w:rPr>
                <w:sz w:val="18"/>
                <w:szCs w:val="18"/>
                <w:lang w:eastAsia="en-US"/>
              </w:rPr>
            </w:pPr>
          </w:p>
        </w:tc>
      </w:tr>
      <w:tr w:rsidR="007A6CA0" w14:paraId="7F5DEE5B" w14:textId="77777777" w:rsidTr="00285E37">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C2E1810" w14:textId="1E6136BC" w:rsidR="007A6CA0" w:rsidRPr="00110352" w:rsidRDefault="007A6CA0">
            <w:pPr>
              <w:pStyle w:val="Text"/>
              <w:keepLines w:val="0"/>
              <w:spacing w:after="0"/>
              <w:jc w:val="left"/>
              <w:rPr>
                <w:b/>
                <w:sz w:val="18"/>
                <w:szCs w:val="18"/>
                <w:lang w:eastAsia="en-US"/>
              </w:rPr>
            </w:pPr>
            <w:r w:rsidRPr="00110352">
              <w:rPr>
                <w:b/>
                <w:sz w:val="18"/>
                <w:szCs w:val="18"/>
                <w:lang w:eastAsia="en-US"/>
              </w:rPr>
              <w:t>Stre</w:t>
            </w:r>
            <w:r w:rsidR="0075536C">
              <w:rPr>
                <w:b/>
                <w:sz w:val="18"/>
                <w:szCs w:val="18"/>
                <w:lang w:eastAsia="en-US"/>
              </w:rPr>
              <w:t xml:space="preserve">et </w:t>
            </w:r>
            <w:r w:rsidRPr="00110352">
              <w:rPr>
                <w:b/>
                <w:sz w:val="18"/>
                <w:szCs w:val="18"/>
                <w:lang w:eastAsia="en-US"/>
              </w:rPr>
              <w:t>trader - Class 2</w:t>
            </w:r>
          </w:p>
        </w:tc>
      </w:tr>
      <w:tr w:rsidR="0031265F" w14:paraId="4FC41620"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8E2360" w14:textId="2FD17128" w:rsidR="007A6CA0" w:rsidRPr="0033347B" w:rsidRDefault="0033347B">
            <w:pPr>
              <w:pStyle w:val="Text"/>
              <w:keepLines w:val="0"/>
              <w:spacing w:after="0"/>
              <w:jc w:val="left"/>
              <w:rPr>
                <w:sz w:val="18"/>
                <w:szCs w:val="18"/>
                <w:lang w:eastAsia="en-US"/>
              </w:rPr>
            </w:pPr>
            <w:r w:rsidRPr="0033347B">
              <w:rPr>
                <w:sz w:val="18"/>
                <w:szCs w:val="18"/>
              </w:rPr>
              <w:t xml:space="preserve">Class 2 - </w:t>
            </w:r>
            <w:r w:rsidR="007A6CA0" w:rsidRPr="0033347B">
              <w:rPr>
                <w:sz w:val="18"/>
                <w:szCs w:val="18"/>
              </w:rPr>
              <w:t xml:space="preserve">Mobile </w:t>
            </w:r>
            <w:r w:rsidRPr="0033347B">
              <w:rPr>
                <w:sz w:val="18"/>
                <w:szCs w:val="18"/>
              </w:rPr>
              <w:t>Premises - Registration &amp; Renewal</w:t>
            </w:r>
            <w:r w:rsidR="007A6CA0" w:rsidRPr="0033347B">
              <w:rPr>
                <w:sz w:val="18"/>
                <w:szCs w:val="18"/>
              </w:rPr>
              <w:t xml:space="preserve"> (per mobile premises)</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EFFFB4" w14:textId="3635F274" w:rsidR="007A6CA0" w:rsidRPr="0033347B" w:rsidRDefault="0033347B">
            <w:pPr>
              <w:pStyle w:val="Text"/>
              <w:keepLines w:val="0"/>
              <w:spacing w:after="0"/>
              <w:jc w:val="center"/>
              <w:rPr>
                <w:sz w:val="18"/>
                <w:szCs w:val="18"/>
                <w:lang w:eastAsia="en-US"/>
              </w:rPr>
            </w:pPr>
            <w:r w:rsidRPr="0033347B">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317077" w14:textId="63EC403E" w:rsidR="007A6CA0" w:rsidRPr="0033347B" w:rsidRDefault="0033347B">
            <w:pPr>
              <w:pStyle w:val="Text"/>
              <w:keepLines w:val="0"/>
              <w:spacing w:after="0"/>
              <w:jc w:val="center"/>
              <w:rPr>
                <w:sz w:val="18"/>
                <w:szCs w:val="18"/>
                <w:lang w:eastAsia="en-US"/>
              </w:rPr>
            </w:pPr>
            <w:r w:rsidRPr="0033347B">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B43111" w14:textId="5D0520E5" w:rsidR="007A6CA0" w:rsidRPr="0033347B" w:rsidRDefault="0033347B">
            <w:pPr>
              <w:pStyle w:val="Text"/>
              <w:keepLines w:val="0"/>
              <w:spacing w:after="0"/>
              <w:jc w:val="right"/>
              <w:rPr>
                <w:sz w:val="18"/>
                <w:szCs w:val="18"/>
                <w:lang w:eastAsia="en-US"/>
              </w:rPr>
            </w:pPr>
            <w:r w:rsidRPr="0033347B">
              <w:rPr>
                <w:sz w:val="18"/>
                <w:szCs w:val="18"/>
              </w:rPr>
              <w:t>$292</w:t>
            </w:r>
            <w:r w:rsidR="007A6CA0" w:rsidRPr="0033347B">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8CB169D" w14:textId="2CB48987" w:rsidR="007A6CA0" w:rsidRPr="0033347B" w:rsidRDefault="0033347B">
            <w:pPr>
              <w:pStyle w:val="Text"/>
              <w:keepLines w:val="0"/>
              <w:spacing w:after="0"/>
              <w:jc w:val="right"/>
              <w:rPr>
                <w:sz w:val="18"/>
                <w:szCs w:val="18"/>
                <w:lang w:eastAsia="en-US"/>
              </w:rPr>
            </w:pPr>
            <w:r w:rsidRPr="0033347B">
              <w:rPr>
                <w:sz w:val="18"/>
                <w:szCs w:val="18"/>
              </w:rPr>
              <w:t>$297</w:t>
            </w:r>
            <w:r w:rsidR="007A6CA0" w:rsidRPr="0033347B">
              <w:rPr>
                <w:sz w:val="18"/>
                <w:szCs w:val="18"/>
              </w:rPr>
              <w:t>.00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2F8325" w14:textId="78A8096D" w:rsidR="007A6CA0" w:rsidRPr="0033347B" w:rsidRDefault="0033347B">
            <w:pPr>
              <w:pStyle w:val="Text"/>
              <w:keepLines w:val="0"/>
              <w:spacing w:after="0"/>
              <w:jc w:val="right"/>
              <w:rPr>
                <w:sz w:val="18"/>
                <w:szCs w:val="18"/>
                <w:lang w:eastAsia="en-US"/>
              </w:rPr>
            </w:pPr>
            <w:r w:rsidRPr="0033347B">
              <w:rPr>
                <w:sz w:val="18"/>
                <w:szCs w:val="18"/>
              </w:rPr>
              <w:t>$5</w:t>
            </w:r>
            <w:r w:rsidR="007A6CA0" w:rsidRPr="0033347B">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C6E176" w14:textId="5030C5CA" w:rsidR="007A6CA0" w:rsidRPr="0033347B" w:rsidRDefault="0033347B">
            <w:pPr>
              <w:pStyle w:val="Text"/>
              <w:keepLines w:val="0"/>
              <w:spacing w:after="0"/>
              <w:jc w:val="right"/>
              <w:rPr>
                <w:sz w:val="18"/>
                <w:szCs w:val="18"/>
                <w:lang w:eastAsia="en-US"/>
              </w:rPr>
            </w:pPr>
            <w:r w:rsidRPr="0033347B">
              <w:rPr>
                <w:sz w:val="18"/>
                <w:szCs w:val="18"/>
              </w:rPr>
              <w:t>1.71%</w:t>
            </w:r>
          </w:p>
        </w:tc>
      </w:tr>
      <w:tr w:rsidR="0031265F" w14:paraId="6BCA51A2"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91B48D" w14:textId="53C4A47D" w:rsidR="007A6CA0" w:rsidRPr="0033347B" w:rsidRDefault="0033347B">
            <w:pPr>
              <w:pStyle w:val="Text"/>
              <w:keepLines w:val="0"/>
              <w:spacing w:after="0"/>
              <w:jc w:val="left"/>
              <w:rPr>
                <w:sz w:val="18"/>
                <w:szCs w:val="18"/>
                <w:lang w:eastAsia="en-US"/>
              </w:rPr>
            </w:pPr>
            <w:r w:rsidRPr="0033347B">
              <w:rPr>
                <w:sz w:val="18"/>
                <w:szCs w:val="18"/>
              </w:rPr>
              <w:t>Class 2 - Mobile Premises - Registration &amp; Renewal - Not for Profit Groups (per mobile premises)</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C8406A" w14:textId="76AA30F3" w:rsidR="007A6CA0" w:rsidRPr="0033347B" w:rsidRDefault="0033347B">
            <w:pPr>
              <w:pStyle w:val="Text"/>
              <w:keepLines w:val="0"/>
              <w:spacing w:after="0"/>
              <w:jc w:val="center"/>
              <w:rPr>
                <w:sz w:val="18"/>
                <w:szCs w:val="18"/>
                <w:lang w:eastAsia="en-US"/>
              </w:rPr>
            </w:pPr>
            <w:r w:rsidRPr="0033347B">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5C0F60" w14:textId="72713758" w:rsidR="007A6CA0" w:rsidRPr="0033347B" w:rsidRDefault="0033347B">
            <w:pPr>
              <w:pStyle w:val="Text"/>
              <w:keepLines w:val="0"/>
              <w:spacing w:after="0"/>
              <w:jc w:val="center"/>
              <w:rPr>
                <w:sz w:val="18"/>
                <w:szCs w:val="18"/>
                <w:lang w:eastAsia="en-US"/>
              </w:rPr>
            </w:pPr>
            <w:r w:rsidRPr="0033347B">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C6D328" w14:textId="4BEBFA22" w:rsidR="007A6CA0" w:rsidRPr="0033347B" w:rsidRDefault="0033347B">
            <w:pPr>
              <w:pStyle w:val="Text"/>
              <w:keepLines w:val="0"/>
              <w:spacing w:after="0"/>
              <w:jc w:val="right"/>
              <w:rPr>
                <w:sz w:val="18"/>
                <w:szCs w:val="18"/>
                <w:lang w:eastAsia="en-US"/>
              </w:rPr>
            </w:pPr>
            <w:r w:rsidRPr="0033347B">
              <w:rPr>
                <w:sz w:val="18"/>
                <w:szCs w:val="18"/>
              </w:rPr>
              <w:t>$146</w:t>
            </w:r>
            <w:r w:rsidR="007A6CA0" w:rsidRPr="0033347B">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99F73FC" w14:textId="758F0FC3" w:rsidR="007A6CA0" w:rsidRPr="0033347B" w:rsidRDefault="0033347B">
            <w:pPr>
              <w:pStyle w:val="Text"/>
              <w:keepLines w:val="0"/>
              <w:spacing w:after="0"/>
              <w:jc w:val="right"/>
              <w:rPr>
                <w:sz w:val="18"/>
                <w:szCs w:val="18"/>
                <w:lang w:eastAsia="en-US"/>
              </w:rPr>
            </w:pPr>
            <w:r w:rsidRPr="0033347B">
              <w:rPr>
                <w:sz w:val="18"/>
                <w:szCs w:val="18"/>
              </w:rPr>
              <w:t>$</w:t>
            </w:r>
            <w:r w:rsidR="007A6CA0" w:rsidRPr="0033347B">
              <w:rPr>
                <w:sz w:val="18"/>
                <w:szCs w:val="18"/>
              </w:rPr>
              <w:t>146.00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3144D8" w14:textId="57F68E20" w:rsidR="007A6CA0" w:rsidRPr="0033347B" w:rsidRDefault="0033347B">
            <w:pPr>
              <w:pStyle w:val="Text"/>
              <w:keepLines w:val="0"/>
              <w:spacing w:after="0"/>
              <w:jc w:val="right"/>
              <w:rPr>
                <w:sz w:val="18"/>
                <w:szCs w:val="18"/>
                <w:lang w:eastAsia="en-US"/>
              </w:rPr>
            </w:pPr>
            <w:r w:rsidRPr="0033347B">
              <w:rPr>
                <w:sz w:val="18"/>
                <w:szCs w:val="18"/>
              </w:rPr>
              <w:t>$0</w:t>
            </w:r>
            <w:r w:rsidR="007A6CA0" w:rsidRPr="0033347B">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2AD216" w14:textId="18ECB058" w:rsidR="007A6CA0" w:rsidRPr="0033347B" w:rsidRDefault="0033347B">
            <w:pPr>
              <w:pStyle w:val="Text"/>
              <w:keepLines w:val="0"/>
              <w:spacing w:after="0"/>
              <w:jc w:val="right"/>
              <w:rPr>
                <w:sz w:val="18"/>
                <w:szCs w:val="18"/>
                <w:lang w:eastAsia="en-US"/>
              </w:rPr>
            </w:pPr>
            <w:r w:rsidRPr="0033347B">
              <w:rPr>
                <w:sz w:val="18"/>
                <w:szCs w:val="18"/>
              </w:rPr>
              <w:t>0.00%</w:t>
            </w:r>
          </w:p>
        </w:tc>
      </w:tr>
      <w:tr w:rsidR="0031265F" w14:paraId="3D6C3367"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AAA42B" w14:textId="6D1CD5A4" w:rsidR="007A6CA0" w:rsidRPr="0033347B" w:rsidRDefault="0033347B">
            <w:pPr>
              <w:pStyle w:val="Text"/>
              <w:keepLines w:val="0"/>
              <w:spacing w:after="0"/>
              <w:jc w:val="left"/>
              <w:rPr>
                <w:sz w:val="18"/>
                <w:szCs w:val="18"/>
                <w:lang w:eastAsia="en-US"/>
              </w:rPr>
            </w:pPr>
            <w:r w:rsidRPr="0033347B">
              <w:rPr>
                <w:sz w:val="18"/>
                <w:szCs w:val="18"/>
              </w:rPr>
              <w:t xml:space="preserve">Class 2 - </w:t>
            </w:r>
            <w:r w:rsidR="007A6CA0" w:rsidRPr="0033347B">
              <w:rPr>
                <w:sz w:val="18"/>
                <w:szCs w:val="18"/>
              </w:rPr>
              <w:t xml:space="preserve">Temporary </w:t>
            </w:r>
            <w:r w:rsidRPr="0033347B">
              <w:rPr>
                <w:sz w:val="18"/>
                <w:szCs w:val="18"/>
              </w:rPr>
              <w:t>Premises - Registration &amp; Renewal</w:t>
            </w:r>
            <w:r w:rsidR="007A6CA0" w:rsidRPr="0033347B">
              <w:rPr>
                <w:sz w:val="18"/>
                <w:szCs w:val="18"/>
              </w:rPr>
              <w:t xml:space="preserve"> (per registration)</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68EA3F" w14:textId="69B8A34C" w:rsidR="007A6CA0" w:rsidRPr="0033347B" w:rsidRDefault="0033347B">
            <w:pPr>
              <w:pStyle w:val="Text"/>
              <w:keepLines w:val="0"/>
              <w:spacing w:after="0"/>
              <w:jc w:val="center"/>
              <w:rPr>
                <w:sz w:val="18"/>
                <w:szCs w:val="18"/>
                <w:lang w:eastAsia="en-US"/>
              </w:rPr>
            </w:pPr>
            <w:r w:rsidRPr="0033347B">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EF70EB" w14:textId="7F00A6A4" w:rsidR="007A6CA0" w:rsidRPr="0033347B" w:rsidRDefault="0033347B">
            <w:pPr>
              <w:pStyle w:val="Text"/>
              <w:keepLines w:val="0"/>
              <w:spacing w:after="0"/>
              <w:jc w:val="center"/>
              <w:rPr>
                <w:sz w:val="18"/>
                <w:szCs w:val="18"/>
                <w:lang w:eastAsia="en-US"/>
              </w:rPr>
            </w:pPr>
            <w:r w:rsidRPr="0033347B">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CBAEED" w14:textId="1471ECE9" w:rsidR="007A6CA0" w:rsidRPr="0033347B" w:rsidRDefault="0033347B">
            <w:pPr>
              <w:pStyle w:val="Text"/>
              <w:keepLines w:val="0"/>
              <w:spacing w:after="0"/>
              <w:jc w:val="right"/>
              <w:rPr>
                <w:sz w:val="18"/>
                <w:szCs w:val="18"/>
                <w:lang w:eastAsia="en-US"/>
              </w:rPr>
            </w:pPr>
            <w:r w:rsidRPr="0033347B">
              <w:rPr>
                <w:sz w:val="18"/>
                <w:szCs w:val="18"/>
              </w:rPr>
              <w:t>$292</w:t>
            </w:r>
            <w:r w:rsidR="007A6CA0" w:rsidRPr="0033347B">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402A5D7" w14:textId="4B5A7398" w:rsidR="007A6CA0" w:rsidRPr="0033347B" w:rsidRDefault="0033347B">
            <w:pPr>
              <w:pStyle w:val="Text"/>
              <w:keepLines w:val="0"/>
              <w:spacing w:after="0"/>
              <w:jc w:val="right"/>
              <w:rPr>
                <w:sz w:val="18"/>
                <w:szCs w:val="18"/>
                <w:lang w:eastAsia="en-US"/>
              </w:rPr>
            </w:pPr>
            <w:r w:rsidRPr="0033347B">
              <w:rPr>
                <w:sz w:val="18"/>
                <w:szCs w:val="18"/>
              </w:rPr>
              <w:t>$297</w:t>
            </w:r>
            <w:r w:rsidR="007A6CA0" w:rsidRPr="0033347B">
              <w:rPr>
                <w:sz w:val="18"/>
                <w:szCs w:val="18"/>
              </w:rPr>
              <w:t>.00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A1311A" w14:textId="0058C789" w:rsidR="007A6CA0" w:rsidRPr="0033347B" w:rsidRDefault="0033347B">
            <w:pPr>
              <w:pStyle w:val="Text"/>
              <w:keepLines w:val="0"/>
              <w:spacing w:after="0"/>
              <w:jc w:val="right"/>
              <w:rPr>
                <w:sz w:val="18"/>
                <w:szCs w:val="18"/>
                <w:lang w:eastAsia="en-US"/>
              </w:rPr>
            </w:pPr>
            <w:r w:rsidRPr="0033347B">
              <w:rPr>
                <w:sz w:val="18"/>
                <w:szCs w:val="18"/>
              </w:rPr>
              <w:t>$5</w:t>
            </w:r>
            <w:r w:rsidR="007A6CA0" w:rsidRPr="0033347B">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E57FFF" w14:textId="30B79779" w:rsidR="007A6CA0" w:rsidRPr="0033347B" w:rsidRDefault="0033347B">
            <w:pPr>
              <w:pStyle w:val="Text"/>
              <w:keepLines w:val="0"/>
              <w:spacing w:after="0"/>
              <w:jc w:val="right"/>
              <w:rPr>
                <w:sz w:val="18"/>
                <w:szCs w:val="18"/>
                <w:lang w:eastAsia="en-US"/>
              </w:rPr>
            </w:pPr>
            <w:r w:rsidRPr="0033347B">
              <w:rPr>
                <w:sz w:val="18"/>
                <w:szCs w:val="18"/>
              </w:rPr>
              <w:t>1.71%</w:t>
            </w:r>
          </w:p>
        </w:tc>
      </w:tr>
      <w:tr w:rsidR="0031265F" w14:paraId="6D932E5A"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FCC11E" w14:textId="7F91C155" w:rsidR="007A6CA0" w:rsidRPr="0033347B" w:rsidRDefault="0033347B">
            <w:pPr>
              <w:pStyle w:val="Text"/>
              <w:keepLines w:val="0"/>
              <w:spacing w:after="0"/>
              <w:jc w:val="left"/>
              <w:rPr>
                <w:sz w:val="18"/>
                <w:szCs w:val="18"/>
                <w:lang w:eastAsia="en-US"/>
              </w:rPr>
            </w:pPr>
            <w:r w:rsidRPr="0033347B">
              <w:rPr>
                <w:sz w:val="18"/>
                <w:szCs w:val="18"/>
              </w:rPr>
              <w:t>Class 2 - Temporary Premises - Registration &amp; Renewal - Not for Profit Groups (per registration)</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899FC6" w14:textId="0A8A5C30" w:rsidR="007A6CA0" w:rsidRPr="0033347B" w:rsidRDefault="0033347B">
            <w:pPr>
              <w:pStyle w:val="Text"/>
              <w:keepLines w:val="0"/>
              <w:spacing w:after="0"/>
              <w:jc w:val="center"/>
              <w:rPr>
                <w:sz w:val="18"/>
                <w:szCs w:val="18"/>
                <w:lang w:eastAsia="en-US"/>
              </w:rPr>
            </w:pPr>
            <w:r w:rsidRPr="0033347B">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C33CC8" w14:textId="77094495" w:rsidR="007A6CA0" w:rsidRPr="0033347B" w:rsidRDefault="0033347B">
            <w:pPr>
              <w:pStyle w:val="Text"/>
              <w:keepLines w:val="0"/>
              <w:spacing w:after="0"/>
              <w:jc w:val="center"/>
              <w:rPr>
                <w:sz w:val="18"/>
                <w:szCs w:val="18"/>
                <w:lang w:eastAsia="en-US"/>
              </w:rPr>
            </w:pPr>
            <w:r w:rsidRPr="0033347B">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FF93EE" w14:textId="3ABFA638" w:rsidR="007A6CA0" w:rsidRPr="0033347B" w:rsidRDefault="0033347B">
            <w:pPr>
              <w:pStyle w:val="Text"/>
              <w:keepLines w:val="0"/>
              <w:spacing w:after="0"/>
              <w:jc w:val="right"/>
              <w:rPr>
                <w:sz w:val="18"/>
                <w:szCs w:val="18"/>
                <w:lang w:eastAsia="en-US"/>
              </w:rPr>
            </w:pPr>
            <w:r w:rsidRPr="0033347B">
              <w:rPr>
                <w:sz w:val="18"/>
                <w:szCs w:val="18"/>
              </w:rPr>
              <w:t>$146</w:t>
            </w:r>
            <w:r w:rsidR="007A6CA0" w:rsidRPr="0033347B">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EDAF20B" w14:textId="0F4EEC89" w:rsidR="007A6CA0" w:rsidRPr="0033347B" w:rsidRDefault="0033347B">
            <w:pPr>
              <w:pStyle w:val="Text"/>
              <w:keepLines w:val="0"/>
              <w:spacing w:after="0"/>
              <w:jc w:val="right"/>
              <w:rPr>
                <w:sz w:val="18"/>
                <w:szCs w:val="18"/>
                <w:lang w:eastAsia="en-US"/>
              </w:rPr>
            </w:pPr>
            <w:r w:rsidRPr="0033347B">
              <w:rPr>
                <w:sz w:val="18"/>
                <w:szCs w:val="18"/>
              </w:rPr>
              <w:t>$</w:t>
            </w:r>
            <w:r w:rsidR="007A6CA0" w:rsidRPr="0033347B">
              <w:rPr>
                <w:sz w:val="18"/>
                <w:szCs w:val="18"/>
              </w:rPr>
              <w:t>146.00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846F02" w14:textId="448DC17F" w:rsidR="007A6CA0" w:rsidRPr="0033347B" w:rsidRDefault="0033347B">
            <w:pPr>
              <w:pStyle w:val="Text"/>
              <w:keepLines w:val="0"/>
              <w:spacing w:after="0"/>
              <w:jc w:val="right"/>
              <w:rPr>
                <w:sz w:val="18"/>
                <w:szCs w:val="18"/>
                <w:lang w:eastAsia="en-US"/>
              </w:rPr>
            </w:pPr>
            <w:r w:rsidRPr="0033347B">
              <w:rPr>
                <w:sz w:val="18"/>
                <w:szCs w:val="18"/>
              </w:rPr>
              <w:t>$0</w:t>
            </w:r>
            <w:r w:rsidR="007A6CA0" w:rsidRPr="0033347B">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A35F7E" w14:textId="291C43D5" w:rsidR="007A6CA0" w:rsidRPr="0033347B" w:rsidRDefault="0033347B">
            <w:pPr>
              <w:pStyle w:val="Text"/>
              <w:keepLines w:val="0"/>
              <w:spacing w:after="0"/>
              <w:jc w:val="right"/>
              <w:rPr>
                <w:sz w:val="18"/>
                <w:szCs w:val="18"/>
                <w:lang w:eastAsia="en-US"/>
              </w:rPr>
            </w:pPr>
            <w:r w:rsidRPr="0033347B">
              <w:rPr>
                <w:sz w:val="18"/>
                <w:szCs w:val="18"/>
              </w:rPr>
              <w:t>0.00%</w:t>
            </w:r>
          </w:p>
        </w:tc>
      </w:tr>
      <w:tr w:rsidR="0031265F" w14:paraId="0CF17270"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661AC5" w14:textId="3F97D507" w:rsidR="007A6CA0" w:rsidRPr="0033347B" w:rsidRDefault="0033347B">
            <w:pPr>
              <w:pStyle w:val="Text"/>
              <w:keepLines w:val="0"/>
              <w:spacing w:after="0"/>
              <w:jc w:val="left"/>
              <w:rPr>
                <w:sz w:val="18"/>
                <w:szCs w:val="18"/>
                <w:lang w:eastAsia="en-US"/>
              </w:rPr>
            </w:pPr>
            <w:r w:rsidRPr="0033347B">
              <w:rPr>
                <w:sz w:val="18"/>
                <w:szCs w:val="18"/>
              </w:rPr>
              <w:t>Class 2 - Vending Machine - Registration &amp; Renewal (per machine)</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1DDCF1" w14:textId="6F7E7AE2" w:rsidR="007A6CA0" w:rsidRPr="0033347B" w:rsidRDefault="0033347B">
            <w:pPr>
              <w:pStyle w:val="Text"/>
              <w:keepLines w:val="0"/>
              <w:spacing w:after="0"/>
              <w:jc w:val="center"/>
              <w:rPr>
                <w:sz w:val="18"/>
                <w:szCs w:val="18"/>
                <w:lang w:eastAsia="en-US"/>
              </w:rPr>
            </w:pPr>
            <w:r w:rsidRPr="0033347B">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B2008A" w14:textId="612DC99A" w:rsidR="007A6CA0" w:rsidRPr="0033347B" w:rsidRDefault="0033347B">
            <w:pPr>
              <w:pStyle w:val="Text"/>
              <w:keepLines w:val="0"/>
              <w:spacing w:after="0"/>
              <w:jc w:val="center"/>
              <w:rPr>
                <w:sz w:val="18"/>
                <w:szCs w:val="18"/>
                <w:lang w:eastAsia="en-US"/>
              </w:rPr>
            </w:pPr>
            <w:r w:rsidRPr="0033347B">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CB72B0" w14:textId="5DC67A4D" w:rsidR="007A6CA0" w:rsidRPr="0033347B" w:rsidRDefault="0033347B">
            <w:pPr>
              <w:pStyle w:val="Text"/>
              <w:keepLines w:val="0"/>
              <w:spacing w:after="0"/>
              <w:jc w:val="right"/>
              <w:rPr>
                <w:sz w:val="18"/>
                <w:szCs w:val="18"/>
                <w:lang w:eastAsia="en-US"/>
              </w:rPr>
            </w:pPr>
            <w:r w:rsidRPr="0033347B">
              <w:rPr>
                <w:sz w:val="18"/>
                <w:szCs w:val="18"/>
              </w:rPr>
              <w:t>$292</w:t>
            </w:r>
            <w:r w:rsidR="007A6CA0" w:rsidRPr="0033347B">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0FBD1DD" w14:textId="4475F222" w:rsidR="007A6CA0" w:rsidRPr="0033347B" w:rsidRDefault="0033347B">
            <w:pPr>
              <w:pStyle w:val="Text"/>
              <w:keepLines w:val="0"/>
              <w:spacing w:after="0"/>
              <w:jc w:val="right"/>
              <w:rPr>
                <w:sz w:val="18"/>
                <w:szCs w:val="18"/>
                <w:lang w:eastAsia="en-US"/>
              </w:rPr>
            </w:pPr>
            <w:r w:rsidRPr="0033347B">
              <w:rPr>
                <w:sz w:val="18"/>
                <w:szCs w:val="18"/>
              </w:rPr>
              <w:t>$297</w:t>
            </w:r>
            <w:r w:rsidR="007A6CA0" w:rsidRPr="0033347B">
              <w:rPr>
                <w:sz w:val="18"/>
                <w:szCs w:val="18"/>
              </w:rPr>
              <w:t>.00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AEAB94" w14:textId="7ED81DCD" w:rsidR="007A6CA0" w:rsidRPr="0033347B" w:rsidRDefault="0033347B">
            <w:pPr>
              <w:pStyle w:val="Text"/>
              <w:keepLines w:val="0"/>
              <w:spacing w:after="0"/>
              <w:jc w:val="right"/>
              <w:rPr>
                <w:sz w:val="18"/>
                <w:szCs w:val="18"/>
                <w:lang w:eastAsia="en-US"/>
              </w:rPr>
            </w:pPr>
            <w:r w:rsidRPr="0033347B">
              <w:rPr>
                <w:sz w:val="18"/>
                <w:szCs w:val="18"/>
              </w:rPr>
              <w:t>$5</w:t>
            </w:r>
            <w:r w:rsidR="007A6CA0" w:rsidRPr="0033347B">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F9319E" w14:textId="4159059C" w:rsidR="007A6CA0" w:rsidRPr="0033347B" w:rsidRDefault="0033347B">
            <w:pPr>
              <w:pStyle w:val="Text"/>
              <w:keepLines w:val="0"/>
              <w:spacing w:after="0"/>
              <w:jc w:val="right"/>
              <w:rPr>
                <w:sz w:val="18"/>
                <w:szCs w:val="18"/>
                <w:lang w:eastAsia="en-US"/>
              </w:rPr>
            </w:pPr>
            <w:r w:rsidRPr="0033347B">
              <w:rPr>
                <w:sz w:val="18"/>
                <w:szCs w:val="18"/>
              </w:rPr>
              <w:t>1.71%</w:t>
            </w:r>
          </w:p>
        </w:tc>
      </w:tr>
      <w:tr w:rsidR="0031265F" w14:paraId="3756F750"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BFE5B7" w14:textId="19F45858" w:rsidR="007A6CA0" w:rsidRPr="0033347B" w:rsidRDefault="0033347B">
            <w:pPr>
              <w:pStyle w:val="Text"/>
              <w:keepLines w:val="0"/>
              <w:spacing w:after="0"/>
              <w:jc w:val="left"/>
              <w:rPr>
                <w:sz w:val="18"/>
                <w:szCs w:val="18"/>
                <w:lang w:eastAsia="en-US"/>
              </w:rPr>
            </w:pPr>
            <w:r w:rsidRPr="0033347B">
              <w:rPr>
                <w:sz w:val="18"/>
                <w:szCs w:val="18"/>
              </w:rPr>
              <w:t>Class 2 - Vending Machine - Registration &amp; Renewal - Not for Profit Groups (per machine)</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DC6BB5" w14:textId="393F13A1" w:rsidR="007A6CA0" w:rsidRPr="0033347B" w:rsidRDefault="0033347B">
            <w:pPr>
              <w:pStyle w:val="Text"/>
              <w:keepLines w:val="0"/>
              <w:spacing w:after="0"/>
              <w:jc w:val="center"/>
              <w:rPr>
                <w:sz w:val="18"/>
                <w:szCs w:val="18"/>
                <w:lang w:eastAsia="en-US"/>
              </w:rPr>
            </w:pPr>
            <w:r w:rsidRPr="0033347B">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1CCA82" w14:textId="24E388AE" w:rsidR="007A6CA0" w:rsidRPr="0033347B" w:rsidRDefault="0033347B">
            <w:pPr>
              <w:pStyle w:val="Text"/>
              <w:keepLines w:val="0"/>
              <w:spacing w:after="0"/>
              <w:jc w:val="center"/>
              <w:rPr>
                <w:sz w:val="18"/>
                <w:szCs w:val="18"/>
                <w:lang w:eastAsia="en-US"/>
              </w:rPr>
            </w:pPr>
            <w:r w:rsidRPr="0033347B">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91A935" w14:textId="28CACCC5" w:rsidR="007A6CA0" w:rsidRPr="0033347B" w:rsidRDefault="0033347B">
            <w:pPr>
              <w:pStyle w:val="Text"/>
              <w:keepLines w:val="0"/>
              <w:spacing w:after="0"/>
              <w:jc w:val="right"/>
              <w:rPr>
                <w:sz w:val="18"/>
                <w:szCs w:val="18"/>
                <w:lang w:eastAsia="en-US"/>
              </w:rPr>
            </w:pPr>
            <w:r w:rsidRPr="0033347B">
              <w:rPr>
                <w:sz w:val="18"/>
                <w:szCs w:val="18"/>
              </w:rPr>
              <w:t>$146</w:t>
            </w:r>
            <w:r w:rsidR="007A6CA0" w:rsidRPr="0033347B">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A1510C6" w14:textId="3255314C" w:rsidR="007A6CA0" w:rsidRPr="0033347B" w:rsidRDefault="0033347B">
            <w:pPr>
              <w:pStyle w:val="Text"/>
              <w:keepLines w:val="0"/>
              <w:spacing w:after="0"/>
              <w:jc w:val="right"/>
              <w:rPr>
                <w:sz w:val="18"/>
                <w:szCs w:val="18"/>
                <w:lang w:eastAsia="en-US"/>
              </w:rPr>
            </w:pPr>
            <w:r w:rsidRPr="0033347B">
              <w:rPr>
                <w:sz w:val="18"/>
                <w:szCs w:val="18"/>
              </w:rPr>
              <w:t>$</w:t>
            </w:r>
            <w:r w:rsidR="007A6CA0" w:rsidRPr="0033347B">
              <w:rPr>
                <w:sz w:val="18"/>
                <w:szCs w:val="18"/>
              </w:rPr>
              <w:t>146.00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315073" w14:textId="04445860" w:rsidR="007A6CA0" w:rsidRPr="0033347B" w:rsidRDefault="0033347B">
            <w:pPr>
              <w:pStyle w:val="Text"/>
              <w:keepLines w:val="0"/>
              <w:spacing w:after="0"/>
              <w:jc w:val="right"/>
              <w:rPr>
                <w:sz w:val="18"/>
                <w:szCs w:val="18"/>
                <w:lang w:eastAsia="en-US"/>
              </w:rPr>
            </w:pPr>
            <w:r w:rsidRPr="0033347B">
              <w:rPr>
                <w:sz w:val="18"/>
                <w:szCs w:val="18"/>
              </w:rPr>
              <w:t>$0</w:t>
            </w:r>
            <w:r w:rsidR="007A6CA0" w:rsidRPr="0033347B">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E8216B" w14:textId="7223A9DA" w:rsidR="007A6CA0" w:rsidRPr="0033347B" w:rsidRDefault="0033347B">
            <w:pPr>
              <w:pStyle w:val="Text"/>
              <w:keepLines w:val="0"/>
              <w:spacing w:after="0"/>
              <w:jc w:val="right"/>
              <w:rPr>
                <w:sz w:val="18"/>
                <w:szCs w:val="18"/>
                <w:lang w:eastAsia="en-US"/>
              </w:rPr>
            </w:pPr>
            <w:r w:rsidRPr="0033347B">
              <w:rPr>
                <w:sz w:val="18"/>
                <w:szCs w:val="18"/>
              </w:rPr>
              <w:t>0.00%</w:t>
            </w:r>
          </w:p>
        </w:tc>
      </w:tr>
      <w:tr w:rsidR="007A6CA0" w14:paraId="13A79C13" w14:textId="77777777" w:rsidTr="00285E37">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E5A9234" w14:textId="67707A92" w:rsidR="007A6CA0" w:rsidRPr="00110352" w:rsidRDefault="007A6CA0">
            <w:pPr>
              <w:pStyle w:val="Text"/>
              <w:keepLines w:val="0"/>
              <w:spacing w:after="0"/>
              <w:jc w:val="left"/>
              <w:rPr>
                <w:b/>
                <w:sz w:val="18"/>
                <w:szCs w:val="18"/>
                <w:lang w:eastAsia="en-US"/>
              </w:rPr>
            </w:pPr>
            <w:r w:rsidRPr="00110352">
              <w:rPr>
                <w:b/>
                <w:sz w:val="18"/>
                <w:szCs w:val="18"/>
                <w:lang w:eastAsia="en-US"/>
              </w:rPr>
              <w:t>Stre</w:t>
            </w:r>
            <w:r w:rsidR="0075536C">
              <w:rPr>
                <w:b/>
                <w:sz w:val="18"/>
                <w:szCs w:val="18"/>
                <w:lang w:eastAsia="en-US"/>
              </w:rPr>
              <w:t xml:space="preserve">et </w:t>
            </w:r>
            <w:r w:rsidRPr="00110352">
              <w:rPr>
                <w:b/>
                <w:sz w:val="18"/>
                <w:szCs w:val="18"/>
                <w:lang w:eastAsia="en-US"/>
              </w:rPr>
              <w:t>trader - Class 3</w:t>
            </w:r>
          </w:p>
        </w:tc>
      </w:tr>
      <w:tr w:rsidR="0031265F" w14:paraId="65DB5642"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1B4DCF" w14:textId="5CFB33CD" w:rsidR="007A6CA0" w:rsidRPr="00B878E1" w:rsidRDefault="00B878E1">
            <w:pPr>
              <w:pStyle w:val="Text"/>
              <w:keepLines w:val="0"/>
              <w:spacing w:after="0"/>
              <w:jc w:val="left"/>
              <w:rPr>
                <w:sz w:val="18"/>
                <w:szCs w:val="18"/>
                <w:lang w:eastAsia="en-US"/>
              </w:rPr>
            </w:pPr>
            <w:r w:rsidRPr="00B878E1">
              <w:rPr>
                <w:sz w:val="18"/>
                <w:szCs w:val="18"/>
              </w:rPr>
              <w:t xml:space="preserve">Class 3 - </w:t>
            </w:r>
            <w:r w:rsidR="007A6CA0" w:rsidRPr="00B878E1">
              <w:rPr>
                <w:sz w:val="18"/>
                <w:szCs w:val="18"/>
              </w:rPr>
              <w:t xml:space="preserve">Mobile </w:t>
            </w:r>
            <w:r w:rsidRPr="00B878E1">
              <w:rPr>
                <w:sz w:val="18"/>
                <w:szCs w:val="18"/>
              </w:rPr>
              <w:t>Premises - Registration &amp; Renewal</w:t>
            </w:r>
            <w:r w:rsidR="007A6CA0" w:rsidRPr="00B878E1">
              <w:rPr>
                <w:sz w:val="18"/>
                <w:szCs w:val="18"/>
              </w:rPr>
              <w:t xml:space="preserve"> (per mobile premises)</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84CDEC" w14:textId="7888950B" w:rsidR="007A6CA0" w:rsidRPr="00B878E1" w:rsidRDefault="00B878E1">
            <w:pPr>
              <w:pStyle w:val="Text"/>
              <w:keepLines w:val="0"/>
              <w:spacing w:after="0"/>
              <w:jc w:val="center"/>
              <w:rPr>
                <w:sz w:val="18"/>
                <w:szCs w:val="18"/>
                <w:lang w:eastAsia="en-US"/>
              </w:rPr>
            </w:pPr>
            <w:r w:rsidRPr="00B878E1">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DCBAC3" w14:textId="417C5383" w:rsidR="007A6CA0" w:rsidRPr="00B878E1" w:rsidRDefault="00B878E1">
            <w:pPr>
              <w:pStyle w:val="Text"/>
              <w:keepLines w:val="0"/>
              <w:spacing w:after="0"/>
              <w:jc w:val="center"/>
              <w:rPr>
                <w:sz w:val="18"/>
                <w:szCs w:val="18"/>
                <w:lang w:eastAsia="en-US"/>
              </w:rPr>
            </w:pPr>
            <w:r w:rsidRPr="00B878E1">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F5B77C" w14:textId="683E5112" w:rsidR="007A6CA0" w:rsidRPr="00B878E1" w:rsidRDefault="00B878E1">
            <w:pPr>
              <w:pStyle w:val="Text"/>
              <w:keepLines w:val="0"/>
              <w:spacing w:after="0"/>
              <w:jc w:val="right"/>
              <w:rPr>
                <w:sz w:val="18"/>
                <w:szCs w:val="18"/>
                <w:lang w:eastAsia="en-US"/>
              </w:rPr>
            </w:pPr>
            <w:r w:rsidRPr="00B878E1">
              <w:rPr>
                <w:sz w:val="18"/>
                <w:szCs w:val="18"/>
              </w:rPr>
              <w:t>$178</w:t>
            </w:r>
            <w:r w:rsidR="007A6CA0" w:rsidRPr="00B878E1">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8CF86D" w14:textId="0D0978F3" w:rsidR="007A6CA0" w:rsidRPr="00B878E1" w:rsidRDefault="00B878E1">
            <w:pPr>
              <w:pStyle w:val="Text"/>
              <w:keepLines w:val="0"/>
              <w:spacing w:after="0"/>
              <w:jc w:val="right"/>
              <w:rPr>
                <w:sz w:val="18"/>
                <w:szCs w:val="18"/>
                <w:lang w:eastAsia="en-US"/>
              </w:rPr>
            </w:pPr>
            <w:r w:rsidRPr="00B878E1">
              <w:rPr>
                <w:sz w:val="18"/>
                <w:szCs w:val="18"/>
              </w:rPr>
              <w:t>$181</w:t>
            </w:r>
            <w:r w:rsidR="007A6CA0" w:rsidRPr="00B878E1">
              <w:rPr>
                <w:sz w:val="18"/>
                <w:szCs w:val="18"/>
              </w:rPr>
              <w:t>.00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23221F" w14:textId="0A4208AD" w:rsidR="007A6CA0" w:rsidRPr="00B878E1" w:rsidRDefault="00B878E1">
            <w:pPr>
              <w:pStyle w:val="Text"/>
              <w:keepLines w:val="0"/>
              <w:spacing w:after="0"/>
              <w:jc w:val="right"/>
              <w:rPr>
                <w:sz w:val="18"/>
                <w:szCs w:val="18"/>
                <w:lang w:eastAsia="en-US"/>
              </w:rPr>
            </w:pPr>
            <w:r w:rsidRPr="00B878E1">
              <w:rPr>
                <w:sz w:val="18"/>
                <w:szCs w:val="18"/>
              </w:rPr>
              <w:t>$3</w:t>
            </w:r>
            <w:r w:rsidR="007A6CA0" w:rsidRPr="00B878E1">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E0E5C5" w14:textId="7771230A" w:rsidR="007A6CA0" w:rsidRPr="00B878E1" w:rsidRDefault="00B878E1">
            <w:pPr>
              <w:pStyle w:val="Text"/>
              <w:keepLines w:val="0"/>
              <w:spacing w:after="0"/>
              <w:jc w:val="right"/>
              <w:rPr>
                <w:sz w:val="18"/>
                <w:szCs w:val="18"/>
                <w:lang w:eastAsia="en-US"/>
              </w:rPr>
            </w:pPr>
            <w:r w:rsidRPr="00B878E1">
              <w:rPr>
                <w:sz w:val="18"/>
                <w:szCs w:val="18"/>
              </w:rPr>
              <w:t>1.69%</w:t>
            </w:r>
          </w:p>
        </w:tc>
      </w:tr>
      <w:tr w:rsidR="0031265F" w14:paraId="3187D11A"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891BD0" w14:textId="0197A5D6" w:rsidR="007A6CA0" w:rsidRPr="00B878E1" w:rsidRDefault="00B878E1">
            <w:pPr>
              <w:pStyle w:val="Text"/>
              <w:keepLines w:val="0"/>
              <w:spacing w:after="0"/>
              <w:jc w:val="left"/>
              <w:rPr>
                <w:sz w:val="18"/>
                <w:szCs w:val="18"/>
                <w:lang w:eastAsia="en-US"/>
              </w:rPr>
            </w:pPr>
            <w:r w:rsidRPr="00B878E1">
              <w:rPr>
                <w:sz w:val="18"/>
                <w:szCs w:val="18"/>
              </w:rPr>
              <w:t>Class 3 - Mobile Premises - Registration &amp; Renewal - Not for Profit Groups (per mobile premises)</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FCBB60" w14:textId="6EDFFADE" w:rsidR="007A6CA0" w:rsidRPr="00B878E1" w:rsidRDefault="00B878E1">
            <w:pPr>
              <w:pStyle w:val="Text"/>
              <w:keepLines w:val="0"/>
              <w:spacing w:after="0"/>
              <w:jc w:val="center"/>
              <w:rPr>
                <w:sz w:val="18"/>
                <w:szCs w:val="18"/>
                <w:lang w:eastAsia="en-US"/>
              </w:rPr>
            </w:pPr>
            <w:r w:rsidRPr="00B878E1">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AD3049" w14:textId="48662C22" w:rsidR="007A6CA0" w:rsidRPr="00B878E1" w:rsidRDefault="00B878E1">
            <w:pPr>
              <w:pStyle w:val="Text"/>
              <w:keepLines w:val="0"/>
              <w:spacing w:after="0"/>
              <w:jc w:val="center"/>
              <w:rPr>
                <w:sz w:val="18"/>
                <w:szCs w:val="18"/>
                <w:lang w:eastAsia="en-US"/>
              </w:rPr>
            </w:pPr>
            <w:r w:rsidRPr="00B878E1">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223544" w14:textId="35CC38E1" w:rsidR="007A6CA0" w:rsidRPr="00B878E1" w:rsidRDefault="00B878E1">
            <w:pPr>
              <w:pStyle w:val="Text"/>
              <w:keepLines w:val="0"/>
              <w:spacing w:after="0"/>
              <w:jc w:val="right"/>
              <w:rPr>
                <w:sz w:val="18"/>
                <w:szCs w:val="18"/>
                <w:lang w:eastAsia="en-US"/>
              </w:rPr>
            </w:pPr>
            <w:r w:rsidRPr="00B878E1">
              <w:rPr>
                <w:sz w:val="18"/>
                <w:szCs w:val="18"/>
              </w:rPr>
              <w:t>$89</w:t>
            </w:r>
            <w:r w:rsidR="007A6CA0" w:rsidRPr="00B878E1">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06235E4" w14:textId="2C7224E6" w:rsidR="007A6CA0" w:rsidRPr="00B878E1" w:rsidRDefault="00B878E1">
            <w:pPr>
              <w:pStyle w:val="Text"/>
              <w:keepLines w:val="0"/>
              <w:spacing w:after="0"/>
              <w:jc w:val="right"/>
              <w:rPr>
                <w:sz w:val="18"/>
                <w:szCs w:val="18"/>
                <w:lang w:eastAsia="en-US"/>
              </w:rPr>
            </w:pPr>
            <w:r w:rsidRPr="00B878E1">
              <w:rPr>
                <w:sz w:val="18"/>
                <w:szCs w:val="18"/>
              </w:rPr>
              <w:t>$</w:t>
            </w:r>
            <w:r w:rsidR="007A6CA0" w:rsidRPr="00B878E1">
              <w:rPr>
                <w:sz w:val="18"/>
                <w:szCs w:val="18"/>
              </w:rPr>
              <w:t>89.00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BA2A8B" w14:textId="073FA879" w:rsidR="007A6CA0" w:rsidRPr="00B878E1" w:rsidRDefault="00B878E1">
            <w:pPr>
              <w:pStyle w:val="Text"/>
              <w:keepLines w:val="0"/>
              <w:spacing w:after="0"/>
              <w:jc w:val="right"/>
              <w:rPr>
                <w:sz w:val="18"/>
                <w:szCs w:val="18"/>
                <w:lang w:eastAsia="en-US"/>
              </w:rPr>
            </w:pPr>
            <w:r w:rsidRPr="00B878E1">
              <w:rPr>
                <w:sz w:val="18"/>
                <w:szCs w:val="18"/>
              </w:rPr>
              <w:t>$0</w:t>
            </w:r>
            <w:r w:rsidR="007A6CA0" w:rsidRPr="00B878E1">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FEF19C" w14:textId="0E7399B6" w:rsidR="007A6CA0" w:rsidRPr="00B878E1" w:rsidRDefault="00B878E1">
            <w:pPr>
              <w:pStyle w:val="Text"/>
              <w:keepLines w:val="0"/>
              <w:spacing w:after="0"/>
              <w:jc w:val="right"/>
              <w:rPr>
                <w:sz w:val="18"/>
                <w:szCs w:val="18"/>
                <w:lang w:eastAsia="en-US"/>
              </w:rPr>
            </w:pPr>
            <w:r w:rsidRPr="00B878E1">
              <w:rPr>
                <w:sz w:val="18"/>
                <w:szCs w:val="18"/>
              </w:rPr>
              <w:t>0.00%</w:t>
            </w:r>
          </w:p>
        </w:tc>
      </w:tr>
      <w:tr w:rsidR="0031265F" w14:paraId="69535F95"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6DADB5" w14:textId="3E65B9C1" w:rsidR="007A6CA0" w:rsidRPr="00B878E1" w:rsidRDefault="00B878E1">
            <w:pPr>
              <w:pStyle w:val="Text"/>
              <w:keepLines w:val="0"/>
              <w:spacing w:after="0"/>
              <w:jc w:val="left"/>
              <w:rPr>
                <w:sz w:val="18"/>
                <w:szCs w:val="18"/>
                <w:lang w:eastAsia="en-US"/>
              </w:rPr>
            </w:pPr>
            <w:r w:rsidRPr="00B878E1">
              <w:rPr>
                <w:sz w:val="18"/>
                <w:szCs w:val="18"/>
              </w:rPr>
              <w:t xml:space="preserve">Class 3 - </w:t>
            </w:r>
            <w:r w:rsidR="007A6CA0" w:rsidRPr="00B878E1">
              <w:rPr>
                <w:sz w:val="18"/>
                <w:szCs w:val="18"/>
              </w:rPr>
              <w:t xml:space="preserve">Temporary </w:t>
            </w:r>
            <w:r w:rsidRPr="00B878E1">
              <w:rPr>
                <w:sz w:val="18"/>
                <w:szCs w:val="18"/>
              </w:rPr>
              <w:t>Premises - Registration &amp; Renewal</w:t>
            </w:r>
            <w:r w:rsidR="007A6CA0" w:rsidRPr="00B878E1">
              <w:rPr>
                <w:sz w:val="18"/>
                <w:szCs w:val="18"/>
              </w:rPr>
              <w:t xml:space="preserve"> (per registration)</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ADDBBD" w14:textId="4B207389" w:rsidR="007A6CA0" w:rsidRPr="00B878E1" w:rsidRDefault="00B878E1">
            <w:pPr>
              <w:pStyle w:val="Text"/>
              <w:keepLines w:val="0"/>
              <w:spacing w:after="0"/>
              <w:jc w:val="center"/>
              <w:rPr>
                <w:sz w:val="18"/>
                <w:szCs w:val="18"/>
                <w:lang w:eastAsia="en-US"/>
              </w:rPr>
            </w:pPr>
            <w:r w:rsidRPr="00B878E1">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D3931E" w14:textId="2B05A395" w:rsidR="007A6CA0" w:rsidRPr="00B878E1" w:rsidRDefault="00B878E1">
            <w:pPr>
              <w:pStyle w:val="Text"/>
              <w:keepLines w:val="0"/>
              <w:spacing w:after="0"/>
              <w:jc w:val="center"/>
              <w:rPr>
                <w:sz w:val="18"/>
                <w:szCs w:val="18"/>
                <w:lang w:eastAsia="en-US"/>
              </w:rPr>
            </w:pPr>
            <w:r w:rsidRPr="00B878E1">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BF94E0" w14:textId="3DE40A56" w:rsidR="007A6CA0" w:rsidRPr="00B878E1" w:rsidRDefault="00B878E1">
            <w:pPr>
              <w:pStyle w:val="Text"/>
              <w:keepLines w:val="0"/>
              <w:spacing w:after="0"/>
              <w:jc w:val="right"/>
              <w:rPr>
                <w:sz w:val="18"/>
                <w:szCs w:val="18"/>
                <w:lang w:eastAsia="en-US"/>
              </w:rPr>
            </w:pPr>
            <w:r w:rsidRPr="00B878E1">
              <w:rPr>
                <w:sz w:val="18"/>
                <w:szCs w:val="18"/>
              </w:rPr>
              <w:t>$178</w:t>
            </w:r>
            <w:r w:rsidR="007A6CA0" w:rsidRPr="00B878E1">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FBF514E" w14:textId="2BE31CF6" w:rsidR="007A6CA0" w:rsidRPr="00B878E1" w:rsidRDefault="00B878E1">
            <w:pPr>
              <w:pStyle w:val="Text"/>
              <w:keepLines w:val="0"/>
              <w:spacing w:after="0"/>
              <w:jc w:val="right"/>
              <w:rPr>
                <w:sz w:val="18"/>
                <w:szCs w:val="18"/>
                <w:lang w:eastAsia="en-US"/>
              </w:rPr>
            </w:pPr>
            <w:r w:rsidRPr="00B878E1">
              <w:rPr>
                <w:sz w:val="18"/>
                <w:szCs w:val="18"/>
              </w:rPr>
              <w:t>$181</w:t>
            </w:r>
            <w:r w:rsidR="007A6CA0" w:rsidRPr="00B878E1">
              <w:rPr>
                <w:sz w:val="18"/>
                <w:szCs w:val="18"/>
              </w:rPr>
              <w:t>.00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9F07F5" w14:textId="61094869" w:rsidR="007A6CA0" w:rsidRPr="00B878E1" w:rsidRDefault="00B878E1">
            <w:pPr>
              <w:pStyle w:val="Text"/>
              <w:keepLines w:val="0"/>
              <w:spacing w:after="0"/>
              <w:jc w:val="right"/>
              <w:rPr>
                <w:sz w:val="18"/>
                <w:szCs w:val="18"/>
                <w:lang w:eastAsia="en-US"/>
              </w:rPr>
            </w:pPr>
            <w:r w:rsidRPr="00B878E1">
              <w:rPr>
                <w:sz w:val="18"/>
                <w:szCs w:val="18"/>
              </w:rPr>
              <w:t>$3</w:t>
            </w:r>
            <w:r w:rsidR="007A6CA0" w:rsidRPr="00B878E1">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012E21" w14:textId="7540FCEC" w:rsidR="007A6CA0" w:rsidRPr="00B878E1" w:rsidRDefault="00B878E1">
            <w:pPr>
              <w:pStyle w:val="Text"/>
              <w:keepLines w:val="0"/>
              <w:spacing w:after="0"/>
              <w:jc w:val="right"/>
              <w:rPr>
                <w:sz w:val="18"/>
                <w:szCs w:val="18"/>
                <w:lang w:eastAsia="en-US"/>
              </w:rPr>
            </w:pPr>
            <w:r w:rsidRPr="00B878E1">
              <w:rPr>
                <w:sz w:val="18"/>
                <w:szCs w:val="18"/>
              </w:rPr>
              <w:t>1.69%</w:t>
            </w:r>
          </w:p>
        </w:tc>
      </w:tr>
      <w:tr w:rsidR="0031265F" w14:paraId="71F81138"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86CECA" w14:textId="3723F3A0" w:rsidR="007A6CA0" w:rsidRPr="00B878E1" w:rsidRDefault="00B878E1">
            <w:pPr>
              <w:pStyle w:val="Text"/>
              <w:keepLines w:val="0"/>
              <w:spacing w:after="0"/>
              <w:jc w:val="left"/>
              <w:rPr>
                <w:sz w:val="18"/>
                <w:szCs w:val="18"/>
                <w:lang w:eastAsia="en-US"/>
              </w:rPr>
            </w:pPr>
            <w:r w:rsidRPr="00B878E1">
              <w:rPr>
                <w:sz w:val="18"/>
                <w:szCs w:val="18"/>
              </w:rPr>
              <w:t>Class 3 - Temporary Premises - Registration &amp; Renewal - Not for Profit Groups (per registration)</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B7F84B" w14:textId="10ECEE43" w:rsidR="007A6CA0" w:rsidRPr="00B878E1" w:rsidRDefault="00B878E1">
            <w:pPr>
              <w:pStyle w:val="Text"/>
              <w:keepLines w:val="0"/>
              <w:spacing w:after="0"/>
              <w:jc w:val="center"/>
              <w:rPr>
                <w:sz w:val="18"/>
                <w:szCs w:val="18"/>
                <w:lang w:eastAsia="en-US"/>
              </w:rPr>
            </w:pPr>
            <w:r w:rsidRPr="00B878E1">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BD3814" w14:textId="1867FF8D" w:rsidR="007A6CA0" w:rsidRPr="00B878E1" w:rsidRDefault="00B878E1">
            <w:pPr>
              <w:pStyle w:val="Text"/>
              <w:keepLines w:val="0"/>
              <w:spacing w:after="0"/>
              <w:jc w:val="center"/>
              <w:rPr>
                <w:sz w:val="18"/>
                <w:szCs w:val="18"/>
                <w:lang w:eastAsia="en-US"/>
              </w:rPr>
            </w:pPr>
            <w:r w:rsidRPr="00B878E1">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1D2125" w14:textId="3012C5D6" w:rsidR="007A6CA0" w:rsidRPr="00B878E1" w:rsidRDefault="00B878E1">
            <w:pPr>
              <w:pStyle w:val="Text"/>
              <w:keepLines w:val="0"/>
              <w:spacing w:after="0"/>
              <w:jc w:val="right"/>
              <w:rPr>
                <w:sz w:val="18"/>
                <w:szCs w:val="18"/>
                <w:lang w:eastAsia="en-US"/>
              </w:rPr>
            </w:pPr>
            <w:r w:rsidRPr="00B878E1">
              <w:rPr>
                <w:sz w:val="18"/>
                <w:szCs w:val="18"/>
              </w:rPr>
              <w:t>$89</w:t>
            </w:r>
            <w:r w:rsidR="007A6CA0" w:rsidRPr="00B878E1">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8D6608" w14:textId="37AA12A6" w:rsidR="007A6CA0" w:rsidRPr="00B878E1" w:rsidRDefault="00B878E1">
            <w:pPr>
              <w:pStyle w:val="Text"/>
              <w:keepLines w:val="0"/>
              <w:spacing w:after="0"/>
              <w:jc w:val="right"/>
              <w:rPr>
                <w:sz w:val="18"/>
                <w:szCs w:val="18"/>
                <w:lang w:eastAsia="en-US"/>
              </w:rPr>
            </w:pPr>
            <w:r w:rsidRPr="00B878E1">
              <w:rPr>
                <w:sz w:val="18"/>
                <w:szCs w:val="18"/>
              </w:rPr>
              <w:t>$</w:t>
            </w:r>
            <w:r w:rsidR="007A6CA0" w:rsidRPr="00B878E1">
              <w:rPr>
                <w:sz w:val="18"/>
                <w:szCs w:val="18"/>
              </w:rPr>
              <w:t>89.00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8FEF5C" w14:textId="44C77F02" w:rsidR="007A6CA0" w:rsidRPr="00B878E1" w:rsidRDefault="00B878E1">
            <w:pPr>
              <w:pStyle w:val="Text"/>
              <w:keepLines w:val="0"/>
              <w:spacing w:after="0"/>
              <w:jc w:val="right"/>
              <w:rPr>
                <w:sz w:val="18"/>
                <w:szCs w:val="18"/>
                <w:lang w:eastAsia="en-US"/>
              </w:rPr>
            </w:pPr>
            <w:r w:rsidRPr="00B878E1">
              <w:rPr>
                <w:sz w:val="18"/>
                <w:szCs w:val="18"/>
              </w:rPr>
              <w:t>$0</w:t>
            </w:r>
            <w:r w:rsidR="007A6CA0" w:rsidRPr="00B878E1">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DE8DF1" w14:textId="6CA854B5" w:rsidR="007A6CA0" w:rsidRPr="00B878E1" w:rsidRDefault="00B878E1">
            <w:pPr>
              <w:pStyle w:val="Text"/>
              <w:keepLines w:val="0"/>
              <w:spacing w:after="0"/>
              <w:jc w:val="right"/>
              <w:rPr>
                <w:sz w:val="18"/>
                <w:szCs w:val="18"/>
                <w:lang w:eastAsia="en-US"/>
              </w:rPr>
            </w:pPr>
            <w:r w:rsidRPr="00B878E1">
              <w:rPr>
                <w:sz w:val="18"/>
                <w:szCs w:val="18"/>
              </w:rPr>
              <w:t>0.00%</w:t>
            </w:r>
          </w:p>
        </w:tc>
      </w:tr>
      <w:tr w:rsidR="0031265F" w14:paraId="51EDA7BA"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B973CC" w14:textId="7B6FDE08" w:rsidR="007A6CA0" w:rsidRPr="00B878E1" w:rsidRDefault="00B878E1">
            <w:pPr>
              <w:pStyle w:val="Text"/>
              <w:keepLines w:val="0"/>
              <w:spacing w:after="0"/>
              <w:jc w:val="left"/>
              <w:rPr>
                <w:sz w:val="18"/>
                <w:szCs w:val="18"/>
                <w:lang w:eastAsia="en-US"/>
              </w:rPr>
            </w:pPr>
            <w:r w:rsidRPr="00B878E1">
              <w:rPr>
                <w:sz w:val="18"/>
                <w:szCs w:val="18"/>
              </w:rPr>
              <w:t>Class 3 - Vending Machine - Registration &amp; Renewal (per machine)</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9C4D05" w14:textId="2EAC372A" w:rsidR="007A6CA0" w:rsidRPr="00B878E1" w:rsidRDefault="00B878E1">
            <w:pPr>
              <w:pStyle w:val="Text"/>
              <w:keepLines w:val="0"/>
              <w:spacing w:after="0"/>
              <w:jc w:val="center"/>
              <w:rPr>
                <w:sz w:val="18"/>
                <w:szCs w:val="18"/>
                <w:lang w:eastAsia="en-US"/>
              </w:rPr>
            </w:pPr>
            <w:r w:rsidRPr="00B878E1">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43B8F2" w14:textId="18FC6BC9" w:rsidR="007A6CA0" w:rsidRPr="00B878E1" w:rsidRDefault="00B878E1">
            <w:pPr>
              <w:pStyle w:val="Text"/>
              <w:keepLines w:val="0"/>
              <w:spacing w:after="0"/>
              <w:jc w:val="center"/>
              <w:rPr>
                <w:sz w:val="18"/>
                <w:szCs w:val="18"/>
                <w:lang w:eastAsia="en-US"/>
              </w:rPr>
            </w:pPr>
            <w:r w:rsidRPr="00B878E1">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1AE69E" w14:textId="258FE9B6" w:rsidR="007A6CA0" w:rsidRPr="00B878E1" w:rsidRDefault="00B878E1">
            <w:pPr>
              <w:pStyle w:val="Text"/>
              <w:keepLines w:val="0"/>
              <w:spacing w:after="0"/>
              <w:jc w:val="right"/>
              <w:rPr>
                <w:sz w:val="18"/>
                <w:szCs w:val="18"/>
                <w:lang w:eastAsia="en-US"/>
              </w:rPr>
            </w:pPr>
            <w:r w:rsidRPr="00B878E1">
              <w:rPr>
                <w:sz w:val="18"/>
                <w:szCs w:val="18"/>
              </w:rPr>
              <w:t>$158</w:t>
            </w:r>
            <w:r w:rsidR="007A6CA0" w:rsidRPr="00B878E1">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C0E18E9" w14:textId="005668B5" w:rsidR="007A6CA0" w:rsidRPr="00B878E1" w:rsidRDefault="00B878E1">
            <w:pPr>
              <w:pStyle w:val="Text"/>
              <w:keepLines w:val="0"/>
              <w:spacing w:after="0"/>
              <w:jc w:val="right"/>
              <w:rPr>
                <w:sz w:val="18"/>
                <w:szCs w:val="18"/>
                <w:lang w:eastAsia="en-US"/>
              </w:rPr>
            </w:pPr>
            <w:r w:rsidRPr="00B878E1">
              <w:rPr>
                <w:sz w:val="18"/>
                <w:szCs w:val="18"/>
              </w:rPr>
              <w:t>$160.50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DE707F" w14:textId="085F5988" w:rsidR="007A6CA0" w:rsidRPr="00B878E1" w:rsidRDefault="00B878E1">
            <w:pPr>
              <w:pStyle w:val="Text"/>
              <w:keepLines w:val="0"/>
              <w:spacing w:after="0"/>
              <w:jc w:val="right"/>
              <w:rPr>
                <w:sz w:val="18"/>
                <w:szCs w:val="18"/>
                <w:lang w:eastAsia="en-US"/>
              </w:rPr>
            </w:pPr>
            <w:r w:rsidRPr="00B878E1">
              <w:rPr>
                <w:sz w:val="18"/>
                <w:szCs w:val="18"/>
              </w:rPr>
              <w:t>$2.50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8E876A" w14:textId="40DE18B9" w:rsidR="007A6CA0" w:rsidRPr="00B878E1" w:rsidRDefault="007A6CA0">
            <w:pPr>
              <w:pStyle w:val="Text"/>
              <w:keepLines w:val="0"/>
              <w:spacing w:after="0"/>
              <w:jc w:val="right"/>
              <w:rPr>
                <w:sz w:val="18"/>
                <w:szCs w:val="18"/>
                <w:lang w:eastAsia="en-US"/>
              </w:rPr>
            </w:pPr>
            <w:r w:rsidRPr="00B878E1">
              <w:rPr>
                <w:sz w:val="18"/>
                <w:szCs w:val="18"/>
              </w:rPr>
              <w:t>1.</w:t>
            </w:r>
            <w:r w:rsidR="00B878E1" w:rsidRPr="00B878E1">
              <w:rPr>
                <w:sz w:val="18"/>
                <w:szCs w:val="18"/>
              </w:rPr>
              <w:t>58%</w:t>
            </w:r>
          </w:p>
        </w:tc>
      </w:tr>
      <w:tr w:rsidR="0031265F" w14:paraId="796C22F4"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96D326" w14:textId="4E68E981" w:rsidR="007A6CA0" w:rsidRPr="00B878E1" w:rsidRDefault="00B878E1">
            <w:pPr>
              <w:pStyle w:val="Text"/>
              <w:keepLines w:val="0"/>
              <w:spacing w:after="0"/>
              <w:jc w:val="left"/>
              <w:rPr>
                <w:sz w:val="18"/>
                <w:szCs w:val="18"/>
                <w:lang w:eastAsia="en-US"/>
              </w:rPr>
            </w:pPr>
            <w:r w:rsidRPr="00B878E1">
              <w:rPr>
                <w:sz w:val="18"/>
                <w:szCs w:val="18"/>
              </w:rPr>
              <w:t>Class 3 - Vending Machine - Registration &amp; Renewal - Not for Profit Groups (per machine)</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2F17AC" w14:textId="16BA6175" w:rsidR="007A6CA0" w:rsidRPr="00B878E1" w:rsidRDefault="00B878E1">
            <w:pPr>
              <w:pStyle w:val="Text"/>
              <w:keepLines w:val="0"/>
              <w:spacing w:after="0"/>
              <w:jc w:val="center"/>
              <w:rPr>
                <w:sz w:val="18"/>
                <w:szCs w:val="18"/>
                <w:lang w:eastAsia="en-US"/>
              </w:rPr>
            </w:pPr>
            <w:r w:rsidRPr="00B878E1">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ABE42B" w14:textId="4192B5FD" w:rsidR="007A6CA0" w:rsidRPr="00B878E1" w:rsidRDefault="00B878E1">
            <w:pPr>
              <w:pStyle w:val="Text"/>
              <w:keepLines w:val="0"/>
              <w:spacing w:after="0"/>
              <w:jc w:val="center"/>
              <w:rPr>
                <w:sz w:val="18"/>
                <w:szCs w:val="18"/>
                <w:lang w:eastAsia="en-US"/>
              </w:rPr>
            </w:pPr>
            <w:r w:rsidRPr="00B878E1">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5D38CA" w14:textId="59D108C7" w:rsidR="007A6CA0" w:rsidRPr="00B878E1" w:rsidRDefault="00B878E1">
            <w:pPr>
              <w:pStyle w:val="Text"/>
              <w:keepLines w:val="0"/>
              <w:spacing w:after="0"/>
              <w:jc w:val="right"/>
              <w:rPr>
                <w:sz w:val="18"/>
                <w:szCs w:val="18"/>
                <w:lang w:eastAsia="en-US"/>
              </w:rPr>
            </w:pPr>
            <w:r w:rsidRPr="00B878E1">
              <w:rPr>
                <w:sz w:val="18"/>
                <w:szCs w:val="18"/>
              </w:rPr>
              <w:t>$79</w:t>
            </w:r>
            <w:r w:rsidR="007A6CA0" w:rsidRPr="00B878E1">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B5857E7" w14:textId="2146B553" w:rsidR="007A6CA0" w:rsidRPr="00B878E1" w:rsidRDefault="00B878E1">
            <w:pPr>
              <w:pStyle w:val="Text"/>
              <w:keepLines w:val="0"/>
              <w:spacing w:after="0"/>
              <w:jc w:val="right"/>
              <w:rPr>
                <w:sz w:val="18"/>
                <w:szCs w:val="18"/>
                <w:lang w:eastAsia="en-US"/>
              </w:rPr>
            </w:pPr>
            <w:r w:rsidRPr="00B878E1">
              <w:rPr>
                <w:sz w:val="18"/>
                <w:szCs w:val="18"/>
              </w:rPr>
              <w:t>$</w:t>
            </w:r>
            <w:r w:rsidR="007A6CA0" w:rsidRPr="00B878E1">
              <w:rPr>
                <w:sz w:val="18"/>
                <w:szCs w:val="18"/>
              </w:rPr>
              <w:t>79.00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310D71" w14:textId="105286FF" w:rsidR="007A6CA0" w:rsidRPr="00B878E1" w:rsidRDefault="00B878E1">
            <w:pPr>
              <w:pStyle w:val="Text"/>
              <w:keepLines w:val="0"/>
              <w:spacing w:after="0"/>
              <w:jc w:val="right"/>
              <w:rPr>
                <w:sz w:val="18"/>
                <w:szCs w:val="18"/>
                <w:lang w:eastAsia="en-US"/>
              </w:rPr>
            </w:pPr>
            <w:r w:rsidRPr="00B878E1">
              <w:rPr>
                <w:sz w:val="18"/>
                <w:szCs w:val="18"/>
              </w:rPr>
              <w:t>$0</w:t>
            </w:r>
            <w:r w:rsidR="007A6CA0" w:rsidRPr="00B878E1">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DD5754" w14:textId="4397FB9D" w:rsidR="007A6CA0" w:rsidRPr="00B878E1" w:rsidRDefault="00B878E1">
            <w:pPr>
              <w:pStyle w:val="Text"/>
              <w:keepLines w:val="0"/>
              <w:spacing w:after="0"/>
              <w:jc w:val="right"/>
              <w:rPr>
                <w:sz w:val="18"/>
                <w:szCs w:val="18"/>
                <w:lang w:eastAsia="en-US"/>
              </w:rPr>
            </w:pPr>
            <w:r w:rsidRPr="00B878E1">
              <w:rPr>
                <w:sz w:val="18"/>
                <w:szCs w:val="18"/>
              </w:rPr>
              <w:t>0.00%</w:t>
            </w:r>
          </w:p>
        </w:tc>
      </w:tr>
      <w:tr w:rsidR="0031265F" w14:paraId="3E2606E8"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85EAFE" w14:textId="6676D681" w:rsidR="007A6CA0" w:rsidRPr="00B878E1" w:rsidRDefault="00B878E1">
            <w:pPr>
              <w:pStyle w:val="Text"/>
              <w:keepLines w:val="0"/>
              <w:spacing w:after="0"/>
              <w:jc w:val="left"/>
              <w:rPr>
                <w:sz w:val="18"/>
                <w:szCs w:val="18"/>
                <w:lang w:eastAsia="en-US"/>
              </w:rPr>
            </w:pPr>
            <w:r w:rsidRPr="00B878E1">
              <w:rPr>
                <w:sz w:val="18"/>
                <w:szCs w:val="18"/>
              </w:rPr>
              <w:t xml:space="preserve">Class 3 - </w:t>
            </w:r>
            <w:r w:rsidR="007A6CA0" w:rsidRPr="00B878E1">
              <w:rPr>
                <w:sz w:val="18"/>
                <w:szCs w:val="18"/>
              </w:rPr>
              <w:t xml:space="preserve">Water </w:t>
            </w:r>
            <w:r w:rsidRPr="00B878E1">
              <w:rPr>
                <w:sz w:val="18"/>
                <w:szCs w:val="18"/>
              </w:rPr>
              <w:t>Carter - Registration &amp; Renewal</w:t>
            </w:r>
            <w:r w:rsidR="007A6CA0" w:rsidRPr="00B878E1">
              <w:rPr>
                <w:sz w:val="18"/>
                <w:szCs w:val="18"/>
              </w:rPr>
              <w:t xml:space="preserve"> (per water vehicle)</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94F1F5" w14:textId="1B706815" w:rsidR="007A6CA0" w:rsidRPr="00B878E1" w:rsidRDefault="00B878E1">
            <w:pPr>
              <w:pStyle w:val="Text"/>
              <w:keepLines w:val="0"/>
              <w:spacing w:after="0"/>
              <w:jc w:val="center"/>
              <w:rPr>
                <w:sz w:val="18"/>
                <w:szCs w:val="18"/>
                <w:lang w:eastAsia="en-US"/>
              </w:rPr>
            </w:pPr>
            <w:r w:rsidRPr="00B878E1">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131C1E" w14:textId="6DF4EDBB" w:rsidR="007A6CA0" w:rsidRPr="00B878E1" w:rsidRDefault="00B878E1">
            <w:pPr>
              <w:pStyle w:val="Text"/>
              <w:keepLines w:val="0"/>
              <w:spacing w:after="0"/>
              <w:jc w:val="center"/>
              <w:rPr>
                <w:sz w:val="18"/>
                <w:szCs w:val="18"/>
                <w:lang w:eastAsia="en-US"/>
              </w:rPr>
            </w:pPr>
            <w:r w:rsidRPr="00B878E1">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2A9C1D" w14:textId="0A1BDF5D" w:rsidR="007A6CA0" w:rsidRPr="00B878E1" w:rsidRDefault="00B878E1">
            <w:pPr>
              <w:pStyle w:val="Text"/>
              <w:keepLines w:val="0"/>
              <w:spacing w:after="0"/>
              <w:jc w:val="right"/>
              <w:rPr>
                <w:sz w:val="18"/>
                <w:szCs w:val="18"/>
                <w:lang w:eastAsia="en-US"/>
              </w:rPr>
            </w:pPr>
            <w:r w:rsidRPr="00B878E1">
              <w:rPr>
                <w:sz w:val="18"/>
                <w:szCs w:val="18"/>
              </w:rPr>
              <w:t>$178</w:t>
            </w:r>
            <w:r w:rsidR="007A6CA0" w:rsidRPr="00B878E1">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B3EFFC" w14:textId="4CC8C685" w:rsidR="007A6CA0" w:rsidRPr="00B878E1" w:rsidRDefault="00B878E1">
            <w:pPr>
              <w:pStyle w:val="Text"/>
              <w:keepLines w:val="0"/>
              <w:spacing w:after="0"/>
              <w:jc w:val="right"/>
              <w:rPr>
                <w:sz w:val="18"/>
                <w:szCs w:val="18"/>
                <w:lang w:eastAsia="en-US"/>
              </w:rPr>
            </w:pPr>
            <w:r w:rsidRPr="00B878E1">
              <w:rPr>
                <w:sz w:val="18"/>
                <w:szCs w:val="18"/>
              </w:rPr>
              <w:t>$181</w:t>
            </w:r>
            <w:r w:rsidR="007A6CA0" w:rsidRPr="00B878E1">
              <w:rPr>
                <w:sz w:val="18"/>
                <w:szCs w:val="18"/>
              </w:rPr>
              <w:t>.00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0A5C4E" w14:textId="11FE4863" w:rsidR="007A6CA0" w:rsidRPr="00B878E1" w:rsidRDefault="00B878E1">
            <w:pPr>
              <w:pStyle w:val="Text"/>
              <w:keepLines w:val="0"/>
              <w:spacing w:after="0"/>
              <w:jc w:val="right"/>
              <w:rPr>
                <w:sz w:val="18"/>
                <w:szCs w:val="18"/>
                <w:lang w:eastAsia="en-US"/>
              </w:rPr>
            </w:pPr>
            <w:r w:rsidRPr="00B878E1">
              <w:rPr>
                <w:sz w:val="18"/>
                <w:szCs w:val="18"/>
              </w:rPr>
              <w:t>$3</w:t>
            </w:r>
            <w:r w:rsidR="007A6CA0" w:rsidRPr="00B878E1">
              <w:rPr>
                <w:sz w:val="18"/>
                <w:szCs w:val="18"/>
              </w:rPr>
              <w:t>.00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83FA4D" w14:textId="1F262382" w:rsidR="007A6CA0" w:rsidRPr="00B878E1" w:rsidRDefault="00B878E1">
            <w:pPr>
              <w:pStyle w:val="Text"/>
              <w:keepLines w:val="0"/>
              <w:spacing w:after="0"/>
              <w:jc w:val="right"/>
              <w:rPr>
                <w:sz w:val="18"/>
                <w:szCs w:val="18"/>
                <w:lang w:eastAsia="en-US"/>
              </w:rPr>
            </w:pPr>
            <w:r w:rsidRPr="00B878E1">
              <w:rPr>
                <w:sz w:val="18"/>
                <w:szCs w:val="18"/>
              </w:rPr>
              <w:t>1.69%</w:t>
            </w:r>
          </w:p>
        </w:tc>
      </w:tr>
      <w:tr w:rsidR="00F71F15" w:rsidRPr="00F71F15" w14:paraId="616FEC33"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862FE70" w14:textId="018F8FF3" w:rsidR="00F71F15" w:rsidRPr="00F71F15" w:rsidRDefault="00F71F15" w:rsidP="00F71F15">
            <w:pPr>
              <w:pStyle w:val="Text"/>
              <w:keepLines w:val="0"/>
              <w:spacing w:after="0"/>
              <w:jc w:val="left"/>
              <w:rPr>
                <w:sz w:val="18"/>
                <w:szCs w:val="18"/>
              </w:rPr>
            </w:pPr>
            <w:r w:rsidRPr="00F71F15">
              <w:rPr>
                <w:sz w:val="18"/>
                <w:szCs w:val="18"/>
              </w:rPr>
              <w:t>Class 3 - Water Carter - Registration &amp; Renewal - Not for Profit Groups (per water vehicle)</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8C8139D" w14:textId="7B921CAA" w:rsidR="00F71F15" w:rsidRPr="00F71F15" w:rsidRDefault="00F71F15" w:rsidP="00F71F15">
            <w:pPr>
              <w:pStyle w:val="Text"/>
              <w:keepLines w:val="0"/>
              <w:spacing w:after="0"/>
              <w:jc w:val="center"/>
              <w:rPr>
                <w:sz w:val="18"/>
                <w:szCs w:val="18"/>
              </w:rPr>
            </w:pPr>
            <w:r w:rsidRPr="00F71F15">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A52A80" w14:textId="2F62993A" w:rsidR="00F71F15" w:rsidRPr="00F71F15" w:rsidRDefault="00F71F15" w:rsidP="00F71F15">
            <w:pPr>
              <w:pStyle w:val="Text"/>
              <w:keepLines w:val="0"/>
              <w:spacing w:after="0"/>
              <w:jc w:val="center"/>
              <w:rPr>
                <w:sz w:val="18"/>
                <w:szCs w:val="18"/>
              </w:rPr>
            </w:pPr>
            <w:r w:rsidRPr="00F71F15">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15C60BF" w14:textId="749D01A3" w:rsidR="00F71F15" w:rsidRPr="00F71F15" w:rsidRDefault="00F71F15" w:rsidP="00F71F15">
            <w:pPr>
              <w:pStyle w:val="Text"/>
              <w:keepLines w:val="0"/>
              <w:spacing w:after="0"/>
              <w:jc w:val="right"/>
              <w:rPr>
                <w:sz w:val="18"/>
                <w:szCs w:val="18"/>
              </w:rPr>
            </w:pPr>
            <w:r w:rsidRPr="00F71F15">
              <w:rPr>
                <w:sz w:val="18"/>
                <w:szCs w:val="18"/>
              </w:rPr>
              <w:t>$89.00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FF836C2" w14:textId="4654B390" w:rsidR="00F71F15" w:rsidRPr="00F71F15" w:rsidRDefault="00F71F15" w:rsidP="00F71F15">
            <w:pPr>
              <w:pStyle w:val="Text"/>
              <w:keepLines w:val="0"/>
              <w:spacing w:after="0"/>
              <w:jc w:val="right"/>
              <w:rPr>
                <w:sz w:val="18"/>
                <w:szCs w:val="18"/>
              </w:rPr>
            </w:pPr>
            <w:r w:rsidRPr="00F71F15">
              <w:rPr>
                <w:sz w:val="18"/>
                <w:szCs w:val="18"/>
              </w:rPr>
              <w:t>$89.00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059933C" w14:textId="3A798423" w:rsidR="00F71F15" w:rsidRPr="00F71F15" w:rsidRDefault="00F71F15" w:rsidP="00F71F15">
            <w:pPr>
              <w:pStyle w:val="Text"/>
              <w:keepLines w:val="0"/>
              <w:spacing w:after="0"/>
              <w:jc w:val="right"/>
              <w:rPr>
                <w:sz w:val="18"/>
                <w:szCs w:val="18"/>
              </w:rPr>
            </w:pPr>
            <w:r w:rsidRPr="00F71F15">
              <w:rPr>
                <w:sz w:val="18"/>
                <w:szCs w:val="18"/>
              </w:rPr>
              <w:t>$0.00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77227DC" w14:textId="62CF10F9" w:rsidR="00F71F15" w:rsidRPr="00F71F15" w:rsidRDefault="00F71F15" w:rsidP="00F71F15">
            <w:pPr>
              <w:pStyle w:val="Text"/>
              <w:keepLines w:val="0"/>
              <w:spacing w:after="0"/>
              <w:jc w:val="right"/>
              <w:rPr>
                <w:sz w:val="18"/>
                <w:szCs w:val="18"/>
              </w:rPr>
            </w:pPr>
            <w:r w:rsidRPr="00F71F15">
              <w:rPr>
                <w:sz w:val="18"/>
                <w:szCs w:val="18"/>
              </w:rPr>
              <w:t>0.00%</w:t>
            </w:r>
          </w:p>
        </w:tc>
      </w:tr>
      <w:tr w:rsidR="00F71F15" w:rsidRPr="00F71F15" w14:paraId="0FCED869"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41805D7" w14:textId="3CCB0DA1" w:rsidR="00F71F15" w:rsidRPr="00F71F15" w:rsidRDefault="00F71F15" w:rsidP="00F71F15">
            <w:pPr>
              <w:pStyle w:val="Text"/>
              <w:keepLines w:val="0"/>
              <w:spacing w:after="0"/>
              <w:jc w:val="left"/>
              <w:rPr>
                <w:sz w:val="18"/>
                <w:szCs w:val="18"/>
              </w:rPr>
            </w:pPr>
            <w:r w:rsidRPr="00F71F15">
              <w:rPr>
                <w:sz w:val="18"/>
                <w:szCs w:val="18"/>
              </w:rPr>
              <w:t>Class 3 - Primesafe Business - Notification</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A50257" w14:textId="54D6A5EA" w:rsidR="00F71F15" w:rsidRPr="00F71F15" w:rsidRDefault="00F71F15" w:rsidP="00F71F15">
            <w:pPr>
              <w:pStyle w:val="Text"/>
              <w:keepLines w:val="0"/>
              <w:spacing w:after="0"/>
              <w:jc w:val="center"/>
              <w:rPr>
                <w:sz w:val="18"/>
                <w:szCs w:val="18"/>
              </w:rPr>
            </w:pPr>
            <w:r w:rsidRPr="00F71F15">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D57998C" w14:textId="49A7E656" w:rsidR="00F71F15" w:rsidRPr="00F71F15" w:rsidRDefault="00F71F15" w:rsidP="00F71F15">
            <w:pPr>
              <w:pStyle w:val="Text"/>
              <w:keepLines w:val="0"/>
              <w:spacing w:after="0"/>
              <w:jc w:val="center"/>
              <w:rPr>
                <w:sz w:val="18"/>
                <w:szCs w:val="18"/>
              </w:rPr>
            </w:pPr>
            <w:r w:rsidRPr="00F71F15">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4AA76D0" w14:textId="493C5366" w:rsidR="00F71F15" w:rsidRPr="00F71F15" w:rsidRDefault="00F71F15" w:rsidP="00F71F15">
            <w:pPr>
              <w:pStyle w:val="Text"/>
              <w:keepLines w:val="0"/>
              <w:spacing w:after="0"/>
              <w:jc w:val="right"/>
              <w:rPr>
                <w:sz w:val="18"/>
                <w:szCs w:val="18"/>
              </w:rPr>
            </w:pPr>
            <w:r w:rsidRPr="00F71F15">
              <w:rPr>
                <w:sz w:val="18"/>
                <w:szCs w:val="18"/>
              </w:rPr>
              <w:t>$0.00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A9CD312" w14:textId="2A5847F2" w:rsidR="00F71F15" w:rsidRPr="00F71F15" w:rsidRDefault="00F71F15" w:rsidP="00F71F15">
            <w:pPr>
              <w:pStyle w:val="Text"/>
              <w:keepLines w:val="0"/>
              <w:spacing w:after="0"/>
              <w:jc w:val="right"/>
              <w:rPr>
                <w:sz w:val="18"/>
                <w:szCs w:val="18"/>
              </w:rPr>
            </w:pPr>
            <w:r w:rsidRPr="00F71F15">
              <w:rPr>
                <w:sz w:val="18"/>
                <w:szCs w:val="18"/>
              </w:rPr>
              <w:t>$0.00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D5A1449" w14:textId="17CCEB3A" w:rsidR="00F71F15" w:rsidRPr="00F71F15" w:rsidRDefault="00F71F15" w:rsidP="00F71F15">
            <w:pPr>
              <w:pStyle w:val="Text"/>
              <w:keepLines w:val="0"/>
              <w:spacing w:after="0"/>
              <w:jc w:val="right"/>
              <w:rPr>
                <w:sz w:val="18"/>
                <w:szCs w:val="18"/>
              </w:rPr>
            </w:pPr>
            <w:r w:rsidRPr="00F71F15">
              <w:rPr>
                <w:sz w:val="18"/>
                <w:szCs w:val="18"/>
              </w:rPr>
              <w:t>$0.00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C8F795" w14:textId="2B68E185" w:rsidR="00F71F15" w:rsidRPr="00F71F15" w:rsidRDefault="00F71F15" w:rsidP="00F71F15">
            <w:pPr>
              <w:pStyle w:val="Text"/>
              <w:keepLines w:val="0"/>
              <w:spacing w:after="0"/>
              <w:jc w:val="right"/>
              <w:rPr>
                <w:sz w:val="18"/>
                <w:szCs w:val="18"/>
              </w:rPr>
            </w:pPr>
            <w:r w:rsidRPr="00F71F15">
              <w:rPr>
                <w:sz w:val="18"/>
                <w:szCs w:val="18"/>
              </w:rPr>
              <w:t>0.00%</w:t>
            </w:r>
          </w:p>
        </w:tc>
      </w:tr>
      <w:tr w:rsidR="002D71BE" w:rsidRPr="00110352" w14:paraId="1B4CB21F" w14:textId="77777777" w:rsidTr="00285E37">
        <w:trPr>
          <w:cantSplit/>
        </w:trPr>
        <w:tc>
          <w:tcPr>
            <w:tcW w:w="14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E41CD2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D68A25F"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229CF63"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1905B74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0B54B5A7"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4BC97B25"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0B860C1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08B8DED"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74D08B52"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7F7DBAE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578225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3CC9FEC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2C40FC34"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541828C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91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DE19550"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22A064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714011C2"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41F62741"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7A6CA0" w14:paraId="4B1E3E8B" w14:textId="77777777" w:rsidTr="00285E37">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6385B95" w14:textId="5FA2E8EE" w:rsidR="007A6CA0" w:rsidRPr="00933C06" w:rsidRDefault="007A6CA0">
            <w:pPr>
              <w:pStyle w:val="Text"/>
              <w:keepLines w:val="0"/>
              <w:spacing w:after="0"/>
              <w:jc w:val="left"/>
              <w:rPr>
                <w:b/>
                <w:sz w:val="18"/>
                <w:szCs w:val="18"/>
                <w:lang w:eastAsia="en-US"/>
              </w:rPr>
            </w:pPr>
            <w:r w:rsidRPr="00933C06">
              <w:rPr>
                <w:b/>
                <w:bCs/>
                <w:sz w:val="18"/>
                <w:szCs w:val="18"/>
                <w:lang w:eastAsia="en-US"/>
              </w:rPr>
              <w:t>Stre</w:t>
            </w:r>
            <w:r w:rsidR="00110352" w:rsidRPr="00933C06">
              <w:rPr>
                <w:b/>
                <w:bCs/>
                <w:sz w:val="18"/>
                <w:szCs w:val="18"/>
                <w:lang w:eastAsia="en-US"/>
              </w:rPr>
              <w:t>e</w:t>
            </w:r>
            <w:r w:rsidRPr="00933C06">
              <w:rPr>
                <w:b/>
                <w:bCs/>
                <w:sz w:val="18"/>
                <w:szCs w:val="18"/>
                <w:lang w:eastAsia="en-US"/>
              </w:rPr>
              <w:t>t</w:t>
            </w:r>
            <w:r w:rsidR="00933C06" w:rsidRPr="00933C06">
              <w:rPr>
                <w:b/>
                <w:bCs/>
                <w:sz w:val="18"/>
                <w:szCs w:val="18"/>
                <w:lang w:eastAsia="en-US"/>
              </w:rPr>
              <w:t xml:space="preserve"> t</w:t>
            </w:r>
            <w:r w:rsidRPr="00933C06">
              <w:rPr>
                <w:b/>
                <w:bCs/>
                <w:sz w:val="18"/>
                <w:szCs w:val="18"/>
                <w:lang w:eastAsia="en-US"/>
              </w:rPr>
              <w:t>rader</w:t>
            </w:r>
            <w:r w:rsidRPr="00933C06">
              <w:rPr>
                <w:b/>
                <w:sz w:val="18"/>
                <w:szCs w:val="18"/>
                <w:lang w:eastAsia="en-US"/>
              </w:rPr>
              <w:t xml:space="preserve"> - Class 4</w:t>
            </w:r>
          </w:p>
        </w:tc>
      </w:tr>
      <w:tr w:rsidR="0031265F" w14:paraId="695CF5F6"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52250C" w14:textId="45D8325B" w:rsidR="007A6CA0" w:rsidRPr="00C11D88" w:rsidRDefault="00C11D88">
            <w:pPr>
              <w:pStyle w:val="Text"/>
              <w:keepLines w:val="0"/>
              <w:spacing w:after="0"/>
              <w:jc w:val="left"/>
              <w:rPr>
                <w:sz w:val="18"/>
                <w:szCs w:val="18"/>
                <w:lang w:eastAsia="en-US"/>
              </w:rPr>
            </w:pPr>
            <w:r w:rsidRPr="00C11D88">
              <w:rPr>
                <w:sz w:val="18"/>
                <w:szCs w:val="18"/>
              </w:rPr>
              <w:t xml:space="preserve">Class 4 - </w:t>
            </w:r>
            <w:r w:rsidR="007A6CA0" w:rsidRPr="00C11D88">
              <w:rPr>
                <w:sz w:val="18"/>
                <w:szCs w:val="18"/>
              </w:rPr>
              <w:t>Notifications</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64334D" w14:textId="2252E913" w:rsidR="007A6CA0" w:rsidRPr="00C11D88" w:rsidRDefault="00C11D88">
            <w:pPr>
              <w:pStyle w:val="Text"/>
              <w:keepLines w:val="0"/>
              <w:spacing w:after="0"/>
              <w:jc w:val="center"/>
              <w:rPr>
                <w:sz w:val="18"/>
                <w:szCs w:val="18"/>
                <w:lang w:eastAsia="en-US"/>
              </w:rPr>
            </w:pPr>
            <w:r w:rsidRPr="00C11D88">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10C0B4" w14:textId="4352F21C" w:rsidR="007A6CA0" w:rsidRPr="00C11D88" w:rsidRDefault="00C11D88">
            <w:pPr>
              <w:pStyle w:val="Text"/>
              <w:keepLines w:val="0"/>
              <w:spacing w:after="0"/>
              <w:jc w:val="center"/>
              <w:rPr>
                <w:sz w:val="18"/>
                <w:szCs w:val="18"/>
                <w:lang w:eastAsia="en-US"/>
              </w:rPr>
            </w:pPr>
            <w:r w:rsidRPr="00C11D88">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BD87EB" w14:textId="208B4ED9" w:rsidR="007A6CA0" w:rsidRPr="00C11D88" w:rsidRDefault="00C11D88">
            <w:pPr>
              <w:pStyle w:val="Text"/>
              <w:keepLines w:val="0"/>
              <w:spacing w:after="0"/>
              <w:jc w:val="right"/>
              <w:rPr>
                <w:sz w:val="18"/>
                <w:szCs w:val="18"/>
                <w:lang w:eastAsia="en-US"/>
              </w:rPr>
            </w:pPr>
            <w:r w:rsidRPr="00C11D88">
              <w:rPr>
                <w:sz w:val="18"/>
                <w:szCs w:val="18"/>
              </w:rPr>
              <w:t>$0.00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1403A1" w14:textId="4B5BA0E2" w:rsidR="007A6CA0" w:rsidRPr="00C11D88" w:rsidRDefault="00C11D88">
            <w:pPr>
              <w:pStyle w:val="Text"/>
              <w:keepLines w:val="0"/>
              <w:spacing w:after="0"/>
              <w:jc w:val="right"/>
              <w:rPr>
                <w:sz w:val="18"/>
                <w:szCs w:val="18"/>
                <w:lang w:eastAsia="en-US"/>
              </w:rPr>
            </w:pPr>
            <w:r w:rsidRPr="00C11D88">
              <w:rPr>
                <w:sz w:val="18"/>
                <w:szCs w:val="18"/>
              </w:rPr>
              <w:t>$</w:t>
            </w:r>
            <w:r w:rsidR="007A6CA0" w:rsidRPr="00C11D88">
              <w:rPr>
                <w:sz w:val="18"/>
                <w:szCs w:val="18"/>
              </w:rPr>
              <w:t>0.00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8DC3FB4" w14:textId="1537EAFA" w:rsidR="007A6CA0" w:rsidRPr="00C11D88" w:rsidRDefault="00C11D88">
            <w:pPr>
              <w:pStyle w:val="Text"/>
              <w:keepLines w:val="0"/>
              <w:spacing w:after="0"/>
              <w:jc w:val="right"/>
              <w:rPr>
                <w:sz w:val="18"/>
                <w:szCs w:val="18"/>
                <w:lang w:eastAsia="en-US"/>
              </w:rPr>
            </w:pPr>
            <w:r w:rsidRPr="00C11D88">
              <w:rPr>
                <w:sz w:val="18"/>
                <w:szCs w:val="18"/>
              </w:rPr>
              <w:t>$0.00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484E549" w14:textId="1D3E2960" w:rsidR="007A6CA0" w:rsidRPr="00C11D88" w:rsidRDefault="00C11D88">
            <w:pPr>
              <w:pStyle w:val="Text"/>
              <w:keepLines w:val="0"/>
              <w:spacing w:after="0"/>
              <w:jc w:val="right"/>
              <w:rPr>
                <w:sz w:val="18"/>
                <w:szCs w:val="18"/>
                <w:lang w:eastAsia="en-US"/>
              </w:rPr>
            </w:pPr>
            <w:r w:rsidRPr="00C11D88">
              <w:rPr>
                <w:sz w:val="18"/>
                <w:szCs w:val="18"/>
              </w:rPr>
              <w:t>$0.00</w:t>
            </w:r>
          </w:p>
        </w:tc>
      </w:tr>
      <w:tr w:rsidR="007A6CA0" w14:paraId="073F0BFC" w14:textId="77777777" w:rsidTr="00285E37">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E54D368"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Food premises - other fees</w:t>
            </w:r>
          </w:p>
        </w:tc>
      </w:tr>
      <w:tr w:rsidR="0031265F" w14:paraId="52908F00"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BB75CD" w14:textId="5CB0A2E3" w:rsidR="007A6CA0" w:rsidRPr="00C11D88" w:rsidRDefault="00C11D88">
            <w:pPr>
              <w:pStyle w:val="Text"/>
              <w:keepLines w:val="0"/>
              <w:spacing w:after="0"/>
              <w:jc w:val="left"/>
              <w:rPr>
                <w:sz w:val="18"/>
                <w:szCs w:val="18"/>
                <w:lang w:eastAsia="en-US"/>
              </w:rPr>
            </w:pPr>
            <w:r w:rsidRPr="00C11D88">
              <w:rPr>
                <w:sz w:val="18"/>
                <w:szCs w:val="18"/>
              </w:rPr>
              <w:t>2nd &amp; Subsequent Inspection / Assessments</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A2F63D" w14:textId="7FA3B43E" w:rsidR="007A6CA0" w:rsidRPr="00C11D88" w:rsidRDefault="00C11D88">
            <w:pPr>
              <w:pStyle w:val="Text"/>
              <w:keepLines w:val="0"/>
              <w:spacing w:after="0"/>
              <w:jc w:val="center"/>
              <w:rPr>
                <w:sz w:val="18"/>
                <w:szCs w:val="18"/>
                <w:lang w:eastAsia="en-US"/>
              </w:rPr>
            </w:pPr>
            <w:r w:rsidRPr="00C11D88">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CD67EB" w14:textId="1E820026" w:rsidR="007A6CA0" w:rsidRPr="00C11D88" w:rsidRDefault="00C11D88">
            <w:pPr>
              <w:pStyle w:val="Text"/>
              <w:keepLines w:val="0"/>
              <w:spacing w:after="0"/>
              <w:jc w:val="center"/>
              <w:rPr>
                <w:sz w:val="18"/>
                <w:szCs w:val="18"/>
                <w:lang w:eastAsia="en-US"/>
              </w:rPr>
            </w:pPr>
            <w:r w:rsidRPr="00C11D88">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18491C" w14:textId="1E683832" w:rsidR="007A6CA0" w:rsidRPr="00C11D88" w:rsidRDefault="00C11D88">
            <w:pPr>
              <w:pStyle w:val="Text"/>
              <w:keepLines w:val="0"/>
              <w:spacing w:after="0"/>
              <w:jc w:val="right"/>
              <w:rPr>
                <w:sz w:val="18"/>
                <w:szCs w:val="18"/>
                <w:lang w:eastAsia="en-US"/>
              </w:rPr>
            </w:pPr>
            <w:r w:rsidRPr="00C11D88">
              <w:rPr>
                <w:sz w:val="18"/>
                <w:szCs w:val="18"/>
              </w:rPr>
              <w:t>$147</w:t>
            </w:r>
            <w:r w:rsidR="007A6CA0" w:rsidRPr="00C11D88">
              <w:rPr>
                <w:sz w:val="18"/>
                <w:szCs w:val="18"/>
              </w:rPr>
              <w:t>.00</w:t>
            </w: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B98D7C" w14:textId="0B79D868" w:rsidR="007A6CA0" w:rsidRPr="00C11D88" w:rsidRDefault="00C11D88">
            <w:pPr>
              <w:pStyle w:val="Text"/>
              <w:keepLines w:val="0"/>
              <w:spacing w:after="0"/>
              <w:jc w:val="right"/>
              <w:rPr>
                <w:sz w:val="18"/>
                <w:szCs w:val="18"/>
                <w:lang w:eastAsia="en-US"/>
              </w:rPr>
            </w:pPr>
            <w:r w:rsidRPr="00C11D88">
              <w:rPr>
                <w:sz w:val="18"/>
                <w:szCs w:val="18"/>
              </w:rPr>
              <w:t>$149.50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75D7D7" w14:textId="474747C9" w:rsidR="007A6CA0" w:rsidRPr="00C11D88" w:rsidRDefault="00C11D88">
            <w:pPr>
              <w:pStyle w:val="Text"/>
              <w:keepLines w:val="0"/>
              <w:spacing w:after="0"/>
              <w:jc w:val="right"/>
              <w:rPr>
                <w:sz w:val="18"/>
                <w:szCs w:val="18"/>
                <w:lang w:eastAsia="en-US"/>
              </w:rPr>
            </w:pPr>
            <w:r w:rsidRPr="00C11D88">
              <w:rPr>
                <w:sz w:val="18"/>
                <w:szCs w:val="18"/>
              </w:rPr>
              <w:t>$</w:t>
            </w:r>
            <w:r w:rsidR="007A6CA0" w:rsidRPr="00C11D88">
              <w:rPr>
                <w:sz w:val="18"/>
                <w:szCs w:val="18"/>
              </w:rPr>
              <w:t>2.</w:t>
            </w:r>
            <w:r w:rsidRPr="00C11D88">
              <w:rPr>
                <w:sz w:val="18"/>
                <w:szCs w:val="18"/>
              </w:rPr>
              <w:t>50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E62E72" w14:textId="69C7E2EB" w:rsidR="007A6CA0" w:rsidRPr="00C11D88" w:rsidRDefault="007A6CA0">
            <w:pPr>
              <w:pStyle w:val="Text"/>
              <w:keepLines w:val="0"/>
              <w:spacing w:after="0"/>
              <w:jc w:val="right"/>
              <w:rPr>
                <w:sz w:val="18"/>
                <w:szCs w:val="18"/>
                <w:lang w:eastAsia="en-US"/>
              </w:rPr>
            </w:pPr>
            <w:r w:rsidRPr="00C11D88">
              <w:rPr>
                <w:sz w:val="18"/>
                <w:szCs w:val="18"/>
              </w:rPr>
              <w:t>1.</w:t>
            </w:r>
            <w:r w:rsidR="00C11D88" w:rsidRPr="00C11D88">
              <w:rPr>
                <w:sz w:val="18"/>
                <w:szCs w:val="18"/>
              </w:rPr>
              <w:t>70%</w:t>
            </w:r>
          </w:p>
        </w:tc>
      </w:tr>
      <w:tr w:rsidR="0031265F" w14:paraId="638A5A3D"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CAC6B3" w14:textId="61284B3F" w:rsidR="007A6CA0" w:rsidRPr="00C11D88" w:rsidRDefault="00C11D88">
            <w:pPr>
              <w:pStyle w:val="Text"/>
              <w:keepLines w:val="0"/>
              <w:spacing w:after="0"/>
              <w:jc w:val="left"/>
              <w:rPr>
                <w:sz w:val="18"/>
                <w:szCs w:val="18"/>
                <w:lang w:eastAsia="en-US"/>
              </w:rPr>
            </w:pPr>
            <w:r w:rsidRPr="00C11D88">
              <w:rPr>
                <w:sz w:val="18"/>
                <w:szCs w:val="18"/>
              </w:rPr>
              <w:t>Change of Food Class</w:t>
            </w:r>
          </w:p>
        </w:tc>
        <w:tc>
          <w:tcPr>
            <w:tcW w:w="4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357063" w14:textId="3FE3235C" w:rsidR="007A6CA0" w:rsidRPr="00C11D88" w:rsidRDefault="00C11D88">
            <w:pPr>
              <w:pStyle w:val="Text"/>
              <w:keepLines w:val="0"/>
              <w:spacing w:after="0"/>
              <w:jc w:val="center"/>
              <w:rPr>
                <w:sz w:val="18"/>
                <w:szCs w:val="18"/>
                <w:lang w:eastAsia="en-US"/>
              </w:rPr>
            </w:pPr>
            <w:r w:rsidRPr="00C11D88">
              <w:rPr>
                <w:sz w:val="18"/>
                <w:szCs w:val="18"/>
              </w:rPr>
              <w:t>No</w:t>
            </w:r>
          </w:p>
        </w:tc>
        <w:tc>
          <w:tcPr>
            <w:tcW w:w="61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2531A5" w14:textId="60E3F9D6" w:rsidR="007A6CA0" w:rsidRPr="00C11D88" w:rsidRDefault="00C11D88">
            <w:pPr>
              <w:pStyle w:val="Text"/>
              <w:keepLines w:val="0"/>
              <w:spacing w:after="0"/>
              <w:jc w:val="center"/>
              <w:rPr>
                <w:sz w:val="18"/>
                <w:szCs w:val="18"/>
                <w:lang w:eastAsia="en-US"/>
              </w:rPr>
            </w:pPr>
            <w:r w:rsidRPr="00C11D88">
              <w:rPr>
                <w:sz w:val="18"/>
                <w:szCs w:val="18"/>
              </w:rPr>
              <w:t>Inclusive</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EE832C" w14:textId="24F4696D" w:rsidR="007A6CA0" w:rsidRPr="00C11D88" w:rsidRDefault="007A6CA0">
            <w:pPr>
              <w:pStyle w:val="Text"/>
              <w:keepLines w:val="0"/>
              <w:spacing w:after="0"/>
              <w:jc w:val="right"/>
              <w:rPr>
                <w:sz w:val="18"/>
                <w:szCs w:val="18"/>
                <w:lang w:eastAsia="en-US"/>
              </w:rPr>
            </w:pPr>
          </w:p>
        </w:tc>
        <w:tc>
          <w:tcPr>
            <w:tcW w:w="55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2B0EF7" w14:textId="11A231F7" w:rsidR="007A6CA0" w:rsidRPr="00C11D88" w:rsidRDefault="00C11D88">
            <w:pPr>
              <w:pStyle w:val="Text"/>
              <w:keepLines w:val="0"/>
              <w:spacing w:after="0"/>
              <w:jc w:val="right"/>
              <w:rPr>
                <w:sz w:val="18"/>
                <w:szCs w:val="18"/>
                <w:lang w:eastAsia="en-US"/>
              </w:rPr>
            </w:pPr>
            <w:r w:rsidRPr="00C11D88">
              <w:rPr>
                <w:sz w:val="18"/>
                <w:szCs w:val="18"/>
              </w:rPr>
              <w:t>$149.50</w:t>
            </w:r>
          </w:p>
        </w:tc>
        <w:tc>
          <w:tcPr>
            <w:tcW w:w="49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EA0DCC" w14:textId="16637E71" w:rsidR="007A6CA0" w:rsidRPr="00C11D88" w:rsidRDefault="007A6CA0">
            <w:pPr>
              <w:pStyle w:val="Text"/>
              <w:keepLines w:val="0"/>
              <w:spacing w:after="0"/>
              <w:jc w:val="right"/>
              <w:rPr>
                <w:sz w:val="18"/>
                <w:szCs w:val="18"/>
                <w:lang w:eastAsia="en-US"/>
              </w:rPr>
            </w:pP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200C73" w14:textId="01F660E3" w:rsidR="007A6CA0" w:rsidRPr="00C11D88" w:rsidRDefault="007A6CA0">
            <w:pPr>
              <w:pStyle w:val="Text"/>
              <w:keepLines w:val="0"/>
              <w:spacing w:after="0"/>
              <w:jc w:val="right"/>
              <w:rPr>
                <w:sz w:val="18"/>
                <w:szCs w:val="18"/>
                <w:lang w:eastAsia="en-US"/>
              </w:rPr>
            </w:pPr>
          </w:p>
        </w:tc>
      </w:tr>
    </w:tbl>
    <w:p w14:paraId="153741DE" w14:textId="77777777" w:rsidR="007A6CA0" w:rsidRPr="00933C06" w:rsidRDefault="007A6CA0" w:rsidP="007A6CA0">
      <w:pPr>
        <w:rPr>
          <w:rFonts w:ascii="Helvetica 45 Light" w:hAnsi="Helvetica 45 Light"/>
          <w:sz w:val="18"/>
          <w:szCs w:val="18"/>
        </w:rPr>
      </w:pPr>
    </w:p>
    <w:tbl>
      <w:tblPr>
        <w:tblW w:w="5092"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3235"/>
        <w:gridCol w:w="439"/>
        <w:gridCol w:w="432"/>
        <w:gridCol w:w="365"/>
        <w:gridCol w:w="829"/>
        <w:gridCol w:w="205"/>
        <w:gridCol w:w="1011"/>
        <w:gridCol w:w="253"/>
        <w:gridCol w:w="644"/>
        <w:gridCol w:w="869"/>
        <w:gridCol w:w="122"/>
        <w:gridCol w:w="662"/>
        <w:gridCol w:w="161"/>
      </w:tblGrid>
      <w:tr w:rsidR="007A6CA0" w14:paraId="42B9BE5A" w14:textId="77777777" w:rsidTr="00FA2D51">
        <w:trPr>
          <w:gridAfter w:val="1"/>
          <w:wAfter w:w="87" w:type="pct"/>
        </w:trPr>
        <w:tc>
          <w:tcPr>
            <w:tcW w:w="4913"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03E6A7A3" w14:textId="77777777" w:rsidR="007A6CA0" w:rsidRPr="00933C06" w:rsidRDefault="007A6CA0">
            <w:pPr>
              <w:pStyle w:val="AppendixAsub-heading"/>
              <w:rPr>
                <w:sz w:val="18"/>
                <w:szCs w:val="18"/>
                <w:lang w:eastAsia="en-US"/>
              </w:rPr>
            </w:pPr>
            <w:bookmarkStart w:id="66" w:name="_Toc71110670"/>
            <w:r w:rsidRPr="00933C06">
              <w:rPr>
                <w:sz w:val="18"/>
                <w:szCs w:val="18"/>
                <w:lang w:eastAsia="en-US"/>
              </w:rPr>
              <w:t>Health premises registration</w:t>
            </w:r>
            <w:bookmarkEnd w:id="66"/>
            <w:r w:rsidRPr="00933C06">
              <w:rPr>
                <w:sz w:val="18"/>
                <w:szCs w:val="18"/>
                <w:lang w:eastAsia="en-US"/>
              </w:rPr>
              <w:t> </w:t>
            </w:r>
          </w:p>
        </w:tc>
      </w:tr>
      <w:tr w:rsidR="007A6CA0" w14:paraId="2630874F" w14:textId="77777777" w:rsidTr="00FA2D51">
        <w:trPr>
          <w:gridAfter w:val="1"/>
          <w:wAfter w:w="87" w:type="pct"/>
        </w:trPr>
        <w:tc>
          <w:tcPr>
            <w:tcW w:w="4913"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AC86DFE"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Establishment fees</w:t>
            </w:r>
          </w:p>
        </w:tc>
      </w:tr>
      <w:tr w:rsidR="007A6CA0" w14:paraId="06EB0D29"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C3BA0B" w14:textId="1A10A49F" w:rsidR="007A6CA0" w:rsidRPr="00B50708" w:rsidRDefault="00B50708">
            <w:pPr>
              <w:pStyle w:val="Text"/>
              <w:keepLines w:val="0"/>
              <w:spacing w:after="0"/>
              <w:jc w:val="left"/>
              <w:rPr>
                <w:sz w:val="18"/>
                <w:szCs w:val="18"/>
                <w:lang w:eastAsia="en-US"/>
              </w:rPr>
            </w:pPr>
            <w:r w:rsidRPr="00B50708">
              <w:rPr>
                <w:sz w:val="18"/>
                <w:szCs w:val="18"/>
              </w:rPr>
              <w:t>Establishment Fee - PHWB Act Premises</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C4F165" w14:textId="02BFDFD9" w:rsidR="007A6CA0" w:rsidRPr="00B50708" w:rsidRDefault="00B50708">
            <w:pPr>
              <w:pStyle w:val="Text"/>
              <w:keepLines w:val="0"/>
              <w:spacing w:after="0"/>
              <w:rPr>
                <w:sz w:val="18"/>
                <w:szCs w:val="18"/>
                <w:lang w:eastAsia="en-US"/>
              </w:rPr>
            </w:pPr>
            <w:r w:rsidRPr="00B50708">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6D686A" w14:textId="63A605C9" w:rsidR="007A6CA0" w:rsidRPr="00B50708" w:rsidRDefault="00B50708">
            <w:pPr>
              <w:pStyle w:val="Text"/>
              <w:keepLines w:val="0"/>
              <w:spacing w:after="0"/>
              <w:rPr>
                <w:sz w:val="18"/>
                <w:szCs w:val="18"/>
                <w:lang w:eastAsia="en-US"/>
              </w:rPr>
            </w:pPr>
            <w:r w:rsidRPr="00B50708">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4B713D" w14:textId="64853004" w:rsidR="007A6CA0" w:rsidRPr="00B50708" w:rsidRDefault="00B50708">
            <w:pPr>
              <w:pStyle w:val="Text"/>
              <w:keepLines w:val="0"/>
              <w:spacing w:after="0"/>
              <w:jc w:val="right"/>
              <w:rPr>
                <w:sz w:val="18"/>
                <w:szCs w:val="18"/>
                <w:lang w:eastAsia="en-US"/>
              </w:rPr>
            </w:pPr>
            <w:r w:rsidRPr="00B50708">
              <w:rPr>
                <w:sz w:val="18"/>
                <w:szCs w:val="18"/>
              </w:rPr>
              <w:t>$</w:t>
            </w:r>
            <w:r w:rsidR="007A6CA0" w:rsidRPr="00B50708">
              <w:rPr>
                <w:sz w:val="18"/>
                <w:szCs w:val="18"/>
              </w:rPr>
              <w:t>150.00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441CFC" w14:textId="000C7A8B" w:rsidR="007A6CA0" w:rsidRPr="00B50708" w:rsidRDefault="00B50708">
            <w:pPr>
              <w:pStyle w:val="Text"/>
              <w:keepLines w:val="0"/>
              <w:spacing w:after="0"/>
              <w:jc w:val="right"/>
              <w:rPr>
                <w:sz w:val="18"/>
                <w:szCs w:val="18"/>
                <w:lang w:eastAsia="en-US"/>
              </w:rPr>
            </w:pPr>
            <w:r w:rsidRPr="00B50708">
              <w:rPr>
                <w:sz w:val="18"/>
                <w:szCs w:val="18"/>
              </w:rPr>
              <w:t>$152.50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18B1B5" w14:textId="339BD5E9" w:rsidR="007A6CA0" w:rsidRPr="00B50708" w:rsidRDefault="00B50708">
            <w:pPr>
              <w:pStyle w:val="Text"/>
              <w:keepLines w:val="0"/>
              <w:spacing w:after="0"/>
              <w:jc w:val="right"/>
              <w:rPr>
                <w:sz w:val="18"/>
                <w:szCs w:val="18"/>
                <w:lang w:eastAsia="en-US"/>
              </w:rPr>
            </w:pPr>
            <w:r w:rsidRPr="00B50708">
              <w:rPr>
                <w:sz w:val="18"/>
                <w:szCs w:val="18"/>
              </w:rPr>
              <w:t>$2.50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665582" w14:textId="0EAE5D6A" w:rsidR="007A6CA0" w:rsidRPr="00B50708" w:rsidRDefault="00B50708">
            <w:pPr>
              <w:pStyle w:val="Text"/>
              <w:keepLines w:val="0"/>
              <w:spacing w:after="0"/>
              <w:jc w:val="right"/>
              <w:rPr>
                <w:sz w:val="18"/>
                <w:szCs w:val="18"/>
                <w:lang w:eastAsia="en-US"/>
              </w:rPr>
            </w:pPr>
            <w:r w:rsidRPr="00B50708">
              <w:rPr>
                <w:sz w:val="18"/>
                <w:szCs w:val="18"/>
              </w:rPr>
              <w:t>1.67%</w:t>
            </w:r>
          </w:p>
        </w:tc>
      </w:tr>
      <w:tr w:rsidR="007A6CA0" w14:paraId="36E534E0" w14:textId="77777777" w:rsidTr="00FA2D51">
        <w:trPr>
          <w:gridAfter w:val="1"/>
          <w:wAfter w:w="87" w:type="pct"/>
        </w:trPr>
        <w:tc>
          <w:tcPr>
            <w:tcW w:w="4913"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764F3AE"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Health &amp; beauty premises registrations</w:t>
            </w:r>
          </w:p>
        </w:tc>
      </w:tr>
      <w:tr w:rsidR="007A6CA0" w14:paraId="163F2FC0"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2A46FA" w14:textId="78422C52" w:rsidR="007A6CA0" w:rsidRPr="00B50708" w:rsidRDefault="00B50708">
            <w:pPr>
              <w:pStyle w:val="Text"/>
              <w:keepLines w:val="0"/>
              <w:spacing w:after="0"/>
              <w:jc w:val="left"/>
              <w:rPr>
                <w:sz w:val="18"/>
                <w:szCs w:val="18"/>
                <w:lang w:eastAsia="en-US"/>
              </w:rPr>
            </w:pPr>
            <w:r w:rsidRPr="00B50708">
              <w:rPr>
                <w:sz w:val="18"/>
                <w:szCs w:val="18"/>
              </w:rPr>
              <w:t>High Risk Activities - Health Registration &amp; Renewal</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F190E0" w14:textId="4F91C878" w:rsidR="007A6CA0" w:rsidRPr="00B50708" w:rsidRDefault="00B50708">
            <w:pPr>
              <w:pStyle w:val="Text"/>
              <w:keepLines w:val="0"/>
              <w:spacing w:after="0"/>
              <w:rPr>
                <w:sz w:val="18"/>
                <w:szCs w:val="18"/>
                <w:lang w:eastAsia="en-US"/>
              </w:rPr>
            </w:pPr>
            <w:r w:rsidRPr="00B50708">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4FDA16" w14:textId="5CB369FC" w:rsidR="007A6CA0" w:rsidRPr="00B50708" w:rsidRDefault="00B50708">
            <w:pPr>
              <w:pStyle w:val="Text"/>
              <w:keepLines w:val="0"/>
              <w:spacing w:after="0"/>
              <w:rPr>
                <w:sz w:val="18"/>
                <w:szCs w:val="18"/>
                <w:lang w:eastAsia="en-US"/>
              </w:rPr>
            </w:pPr>
            <w:r w:rsidRPr="00B50708">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6E4972" w14:textId="15517494" w:rsidR="007A6CA0" w:rsidRPr="00B50708" w:rsidRDefault="00B50708">
            <w:pPr>
              <w:pStyle w:val="Text"/>
              <w:keepLines w:val="0"/>
              <w:spacing w:after="0"/>
              <w:jc w:val="right"/>
              <w:rPr>
                <w:sz w:val="18"/>
                <w:szCs w:val="18"/>
                <w:lang w:eastAsia="en-US"/>
              </w:rPr>
            </w:pPr>
            <w:r w:rsidRPr="00B50708">
              <w:rPr>
                <w:sz w:val="18"/>
                <w:szCs w:val="18"/>
              </w:rPr>
              <w:t>$254</w:t>
            </w:r>
            <w:r w:rsidR="007A6CA0" w:rsidRPr="00B50708">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C0470E2" w14:textId="108C0404" w:rsidR="007A6CA0" w:rsidRPr="00B50708" w:rsidRDefault="00B50708">
            <w:pPr>
              <w:pStyle w:val="Text"/>
              <w:keepLines w:val="0"/>
              <w:spacing w:after="0"/>
              <w:jc w:val="right"/>
              <w:rPr>
                <w:sz w:val="18"/>
                <w:szCs w:val="18"/>
                <w:lang w:eastAsia="en-US"/>
              </w:rPr>
            </w:pPr>
            <w:r w:rsidRPr="00B50708">
              <w:rPr>
                <w:sz w:val="18"/>
                <w:szCs w:val="18"/>
              </w:rPr>
              <w:t>$258</w:t>
            </w:r>
            <w:r w:rsidR="007A6CA0" w:rsidRPr="00B50708">
              <w:rPr>
                <w:sz w:val="18"/>
                <w:szCs w:val="18"/>
              </w:rPr>
              <w:t>.00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6B591A" w14:textId="4346E414" w:rsidR="007A6CA0" w:rsidRPr="00B50708" w:rsidRDefault="00B50708">
            <w:pPr>
              <w:pStyle w:val="Text"/>
              <w:keepLines w:val="0"/>
              <w:spacing w:after="0"/>
              <w:jc w:val="right"/>
              <w:rPr>
                <w:sz w:val="18"/>
                <w:szCs w:val="18"/>
                <w:lang w:eastAsia="en-US"/>
              </w:rPr>
            </w:pPr>
            <w:r w:rsidRPr="00B50708">
              <w:rPr>
                <w:sz w:val="18"/>
                <w:szCs w:val="18"/>
              </w:rPr>
              <w:t>$</w:t>
            </w:r>
            <w:r w:rsidR="007A6CA0" w:rsidRPr="00B50708">
              <w:rPr>
                <w:sz w:val="18"/>
                <w:szCs w:val="18"/>
              </w:rPr>
              <w:t>4.00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4633D4" w14:textId="0F1135F7" w:rsidR="007A6CA0" w:rsidRPr="00B50708" w:rsidRDefault="007A6CA0">
            <w:pPr>
              <w:pStyle w:val="Text"/>
              <w:keepLines w:val="0"/>
              <w:spacing w:after="0"/>
              <w:jc w:val="right"/>
              <w:rPr>
                <w:sz w:val="18"/>
                <w:szCs w:val="18"/>
                <w:lang w:eastAsia="en-US"/>
              </w:rPr>
            </w:pPr>
            <w:r w:rsidRPr="00B50708">
              <w:rPr>
                <w:sz w:val="18"/>
                <w:szCs w:val="18"/>
              </w:rPr>
              <w:t>1.</w:t>
            </w:r>
            <w:r w:rsidR="00B50708" w:rsidRPr="00B50708">
              <w:rPr>
                <w:sz w:val="18"/>
                <w:szCs w:val="18"/>
              </w:rPr>
              <w:t>57%</w:t>
            </w:r>
          </w:p>
        </w:tc>
      </w:tr>
      <w:tr w:rsidR="007A6CA0" w14:paraId="3CCB8564"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17833D" w14:textId="7427F5F0" w:rsidR="007A6CA0" w:rsidRPr="00B50708" w:rsidRDefault="00B50708">
            <w:pPr>
              <w:pStyle w:val="Text"/>
              <w:keepLines w:val="0"/>
              <w:spacing w:after="0"/>
              <w:jc w:val="left"/>
              <w:rPr>
                <w:sz w:val="18"/>
                <w:szCs w:val="18"/>
                <w:lang w:eastAsia="en-US"/>
              </w:rPr>
            </w:pPr>
            <w:r w:rsidRPr="00B50708">
              <w:rPr>
                <w:sz w:val="18"/>
                <w:szCs w:val="18"/>
              </w:rPr>
              <w:t>Medium Risk Activities - Health Registration &amp; Renewal</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126E43" w14:textId="3A9716B4" w:rsidR="007A6CA0" w:rsidRPr="00B50708" w:rsidRDefault="00B50708">
            <w:pPr>
              <w:pStyle w:val="Text"/>
              <w:keepLines w:val="0"/>
              <w:spacing w:after="0"/>
              <w:rPr>
                <w:sz w:val="18"/>
                <w:szCs w:val="18"/>
                <w:lang w:eastAsia="en-US"/>
              </w:rPr>
            </w:pPr>
            <w:r w:rsidRPr="00B50708">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1CD589" w14:textId="5536D334" w:rsidR="007A6CA0" w:rsidRPr="00B50708" w:rsidRDefault="00B50708">
            <w:pPr>
              <w:pStyle w:val="Text"/>
              <w:keepLines w:val="0"/>
              <w:spacing w:after="0"/>
              <w:rPr>
                <w:sz w:val="18"/>
                <w:szCs w:val="18"/>
                <w:lang w:eastAsia="en-US"/>
              </w:rPr>
            </w:pPr>
            <w:r w:rsidRPr="00B50708">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38B066" w14:textId="51BBEC21" w:rsidR="007A6CA0" w:rsidRPr="00B50708" w:rsidRDefault="00B50708">
            <w:pPr>
              <w:pStyle w:val="Text"/>
              <w:keepLines w:val="0"/>
              <w:spacing w:after="0"/>
              <w:jc w:val="right"/>
              <w:rPr>
                <w:sz w:val="18"/>
                <w:szCs w:val="18"/>
                <w:lang w:eastAsia="en-US"/>
              </w:rPr>
            </w:pPr>
            <w:r w:rsidRPr="00B50708">
              <w:rPr>
                <w:sz w:val="18"/>
                <w:szCs w:val="18"/>
              </w:rPr>
              <w:t>$224</w:t>
            </w:r>
            <w:r w:rsidR="007A6CA0" w:rsidRPr="00B50708">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D42BC6" w14:textId="14342EAE" w:rsidR="007A6CA0" w:rsidRPr="00B50708" w:rsidRDefault="00B50708">
            <w:pPr>
              <w:pStyle w:val="Text"/>
              <w:keepLines w:val="0"/>
              <w:spacing w:after="0"/>
              <w:jc w:val="right"/>
              <w:rPr>
                <w:sz w:val="18"/>
                <w:szCs w:val="18"/>
                <w:lang w:eastAsia="en-US"/>
              </w:rPr>
            </w:pPr>
            <w:r w:rsidRPr="00B50708">
              <w:rPr>
                <w:sz w:val="18"/>
                <w:szCs w:val="18"/>
              </w:rPr>
              <w:t>$227</w:t>
            </w:r>
            <w:r w:rsidR="007A6CA0" w:rsidRPr="00B50708">
              <w:rPr>
                <w:sz w:val="18"/>
                <w:szCs w:val="18"/>
              </w:rPr>
              <w:t>.00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A001EE" w14:textId="6FB1908B" w:rsidR="007A6CA0" w:rsidRPr="00B50708" w:rsidRDefault="00B50708">
            <w:pPr>
              <w:pStyle w:val="Text"/>
              <w:keepLines w:val="0"/>
              <w:spacing w:after="0"/>
              <w:jc w:val="right"/>
              <w:rPr>
                <w:sz w:val="18"/>
                <w:szCs w:val="18"/>
                <w:lang w:eastAsia="en-US"/>
              </w:rPr>
            </w:pPr>
            <w:r w:rsidRPr="00B50708">
              <w:rPr>
                <w:sz w:val="18"/>
                <w:szCs w:val="18"/>
              </w:rPr>
              <w:t>$3</w:t>
            </w:r>
            <w:r w:rsidR="007A6CA0" w:rsidRPr="00B50708">
              <w:rPr>
                <w:sz w:val="18"/>
                <w:szCs w:val="18"/>
              </w:rPr>
              <w:t>.00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76C760" w14:textId="366FCFAB" w:rsidR="007A6CA0" w:rsidRPr="00B50708" w:rsidRDefault="007A6CA0">
            <w:pPr>
              <w:pStyle w:val="Text"/>
              <w:keepLines w:val="0"/>
              <w:spacing w:after="0"/>
              <w:jc w:val="right"/>
              <w:rPr>
                <w:sz w:val="18"/>
                <w:szCs w:val="18"/>
                <w:lang w:eastAsia="en-US"/>
              </w:rPr>
            </w:pPr>
            <w:r w:rsidRPr="00B50708">
              <w:rPr>
                <w:sz w:val="18"/>
                <w:szCs w:val="18"/>
              </w:rPr>
              <w:t>1.</w:t>
            </w:r>
            <w:r w:rsidR="00B50708" w:rsidRPr="00B50708">
              <w:rPr>
                <w:sz w:val="18"/>
                <w:szCs w:val="18"/>
              </w:rPr>
              <w:t>34%</w:t>
            </w:r>
          </w:p>
        </w:tc>
      </w:tr>
      <w:tr w:rsidR="007A6CA0" w14:paraId="48ECB2C8"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C92D29" w14:textId="6728DD46" w:rsidR="007A6CA0" w:rsidRPr="00B50708" w:rsidRDefault="00B50708">
            <w:pPr>
              <w:pStyle w:val="Text"/>
              <w:keepLines w:val="0"/>
              <w:spacing w:after="0"/>
              <w:jc w:val="left"/>
              <w:rPr>
                <w:sz w:val="18"/>
                <w:szCs w:val="18"/>
                <w:lang w:eastAsia="en-US"/>
              </w:rPr>
            </w:pPr>
            <w:r w:rsidRPr="00B50708">
              <w:rPr>
                <w:sz w:val="18"/>
                <w:szCs w:val="18"/>
              </w:rPr>
              <w:t>Low Risk Activities - Ongoing Registration</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D663F2" w14:textId="77837FAF" w:rsidR="007A6CA0" w:rsidRPr="00B50708" w:rsidRDefault="00B50708">
            <w:pPr>
              <w:pStyle w:val="Text"/>
              <w:keepLines w:val="0"/>
              <w:spacing w:after="0"/>
              <w:rPr>
                <w:sz w:val="18"/>
                <w:szCs w:val="18"/>
                <w:lang w:eastAsia="en-US"/>
              </w:rPr>
            </w:pPr>
            <w:r w:rsidRPr="00B50708">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C523E4" w14:textId="73D43337" w:rsidR="007A6CA0" w:rsidRPr="00B50708" w:rsidRDefault="00B50708">
            <w:pPr>
              <w:pStyle w:val="Text"/>
              <w:keepLines w:val="0"/>
              <w:spacing w:after="0"/>
              <w:rPr>
                <w:sz w:val="18"/>
                <w:szCs w:val="18"/>
                <w:lang w:eastAsia="en-US"/>
              </w:rPr>
            </w:pPr>
            <w:r w:rsidRPr="00B50708">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FEA7A9" w14:textId="3DBEB660" w:rsidR="007A6CA0" w:rsidRPr="00B50708" w:rsidRDefault="00B50708">
            <w:pPr>
              <w:pStyle w:val="Text"/>
              <w:keepLines w:val="0"/>
              <w:spacing w:after="0"/>
              <w:jc w:val="right"/>
              <w:rPr>
                <w:sz w:val="18"/>
                <w:szCs w:val="18"/>
                <w:lang w:eastAsia="en-US"/>
              </w:rPr>
            </w:pPr>
            <w:r w:rsidRPr="00B50708">
              <w:rPr>
                <w:sz w:val="18"/>
                <w:szCs w:val="18"/>
              </w:rPr>
              <w:t>$254</w:t>
            </w:r>
            <w:r w:rsidR="007A6CA0" w:rsidRPr="00B50708">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E72E354" w14:textId="0FEA91D6" w:rsidR="007A6CA0" w:rsidRPr="00B50708" w:rsidRDefault="00B50708">
            <w:pPr>
              <w:pStyle w:val="Text"/>
              <w:keepLines w:val="0"/>
              <w:spacing w:after="0"/>
              <w:jc w:val="right"/>
              <w:rPr>
                <w:sz w:val="18"/>
                <w:szCs w:val="18"/>
                <w:lang w:eastAsia="en-US"/>
              </w:rPr>
            </w:pPr>
            <w:r w:rsidRPr="00B50708">
              <w:rPr>
                <w:sz w:val="18"/>
                <w:szCs w:val="18"/>
              </w:rPr>
              <w:t>$258</w:t>
            </w:r>
            <w:r w:rsidR="007A6CA0" w:rsidRPr="00B50708">
              <w:rPr>
                <w:sz w:val="18"/>
                <w:szCs w:val="18"/>
              </w:rPr>
              <w:t>.00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87B454" w14:textId="7D05E689" w:rsidR="007A6CA0" w:rsidRPr="00B50708" w:rsidRDefault="00B50708">
            <w:pPr>
              <w:pStyle w:val="Text"/>
              <w:keepLines w:val="0"/>
              <w:spacing w:after="0"/>
              <w:jc w:val="right"/>
              <w:rPr>
                <w:sz w:val="18"/>
                <w:szCs w:val="18"/>
                <w:lang w:eastAsia="en-US"/>
              </w:rPr>
            </w:pPr>
            <w:r w:rsidRPr="00B50708">
              <w:rPr>
                <w:sz w:val="18"/>
                <w:szCs w:val="18"/>
              </w:rPr>
              <w:t>$4</w:t>
            </w:r>
            <w:r w:rsidR="007A6CA0" w:rsidRPr="00B50708">
              <w:rPr>
                <w:sz w:val="18"/>
                <w:szCs w:val="18"/>
              </w:rPr>
              <w:t>.00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1DD7CD" w14:textId="0DD9EECB" w:rsidR="007A6CA0" w:rsidRPr="00B50708" w:rsidRDefault="007A6CA0">
            <w:pPr>
              <w:pStyle w:val="Text"/>
              <w:keepLines w:val="0"/>
              <w:spacing w:after="0"/>
              <w:jc w:val="right"/>
              <w:rPr>
                <w:sz w:val="18"/>
                <w:szCs w:val="18"/>
                <w:lang w:eastAsia="en-US"/>
              </w:rPr>
            </w:pPr>
            <w:r w:rsidRPr="00B50708">
              <w:rPr>
                <w:sz w:val="18"/>
                <w:szCs w:val="18"/>
              </w:rPr>
              <w:t>1.</w:t>
            </w:r>
            <w:r w:rsidR="00B50708" w:rsidRPr="00B50708">
              <w:rPr>
                <w:sz w:val="18"/>
                <w:szCs w:val="18"/>
              </w:rPr>
              <w:t>57%</w:t>
            </w:r>
          </w:p>
        </w:tc>
      </w:tr>
      <w:tr w:rsidR="007A6CA0" w14:paraId="283CBC65" w14:textId="77777777" w:rsidTr="00FA2D51">
        <w:trPr>
          <w:gridAfter w:val="1"/>
          <w:wAfter w:w="87" w:type="pct"/>
        </w:trPr>
        <w:tc>
          <w:tcPr>
            <w:tcW w:w="4913"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5437719"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Accommodation premises registrations</w:t>
            </w:r>
          </w:p>
        </w:tc>
      </w:tr>
      <w:tr w:rsidR="007A6CA0" w14:paraId="6E382F32"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143F04" w14:textId="10D0A70E" w:rsidR="007A6CA0" w:rsidRPr="006B6D71" w:rsidRDefault="006B6D71">
            <w:pPr>
              <w:pStyle w:val="Text"/>
              <w:keepLines w:val="0"/>
              <w:spacing w:after="0"/>
              <w:jc w:val="left"/>
              <w:rPr>
                <w:sz w:val="18"/>
                <w:szCs w:val="18"/>
                <w:lang w:eastAsia="en-US"/>
              </w:rPr>
            </w:pPr>
            <w:r w:rsidRPr="006B6D71">
              <w:rPr>
                <w:sz w:val="18"/>
                <w:szCs w:val="18"/>
              </w:rPr>
              <w:t>Accommodation (4 - 20 Persons) - Health Registration &amp; Renewal</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C24B81" w14:textId="7A8C799C" w:rsidR="007A6CA0" w:rsidRPr="006B6D71" w:rsidRDefault="006B6D71">
            <w:pPr>
              <w:pStyle w:val="Text"/>
              <w:keepLines w:val="0"/>
              <w:spacing w:after="0"/>
              <w:rPr>
                <w:sz w:val="18"/>
                <w:szCs w:val="18"/>
                <w:lang w:eastAsia="en-US"/>
              </w:rPr>
            </w:pPr>
            <w:r w:rsidRPr="006B6D71">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D75F8A" w14:textId="117EED20" w:rsidR="007A6CA0" w:rsidRPr="006B6D71" w:rsidRDefault="006B6D71">
            <w:pPr>
              <w:pStyle w:val="Text"/>
              <w:keepLines w:val="0"/>
              <w:spacing w:after="0"/>
              <w:rPr>
                <w:sz w:val="18"/>
                <w:szCs w:val="18"/>
                <w:lang w:eastAsia="en-US"/>
              </w:rPr>
            </w:pPr>
            <w:r w:rsidRPr="006B6D71">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791C81" w14:textId="4C8DFEA3" w:rsidR="007A6CA0" w:rsidRPr="006B6D71" w:rsidRDefault="006B6D71">
            <w:pPr>
              <w:pStyle w:val="Text"/>
              <w:keepLines w:val="0"/>
              <w:spacing w:after="0"/>
              <w:jc w:val="right"/>
              <w:rPr>
                <w:sz w:val="18"/>
                <w:szCs w:val="18"/>
                <w:lang w:eastAsia="en-US"/>
              </w:rPr>
            </w:pPr>
            <w:r w:rsidRPr="006B6D71">
              <w:rPr>
                <w:sz w:val="18"/>
                <w:szCs w:val="18"/>
              </w:rPr>
              <w:t>$314</w:t>
            </w:r>
            <w:r w:rsidR="007A6CA0" w:rsidRPr="006B6D71">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4765DD" w14:textId="7173EBC6" w:rsidR="007A6CA0" w:rsidRPr="006B6D71" w:rsidRDefault="006B6D71">
            <w:pPr>
              <w:pStyle w:val="Text"/>
              <w:keepLines w:val="0"/>
              <w:spacing w:after="0"/>
              <w:jc w:val="right"/>
              <w:rPr>
                <w:sz w:val="18"/>
                <w:szCs w:val="18"/>
                <w:lang w:eastAsia="en-US"/>
              </w:rPr>
            </w:pPr>
            <w:r w:rsidRPr="006B6D71">
              <w:rPr>
                <w:sz w:val="18"/>
                <w:szCs w:val="18"/>
              </w:rPr>
              <w:t>$319</w:t>
            </w:r>
            <w:r w:rsidR="007A6CA0" w:rsidRPr="006B6D71">
              <w:rPr>
                <w:sz w:val="18"/>
                <w:szCs w:val="18"/>
              </w:rPr>
              <w:t>.00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1BC9CB" w14:textId="4A978060" w:rsidR="007A6CA0" w:rsidRPr="006B6D71" w:rsidRDefault="006B6D71">
            <w:pPr>
              <w:pStyle w:val="Text"/>
              <w:keepLines w:val="0"/>
              <w:spacing w:after="0"/>
              <w:jc w:val="right"/>
              <w:rPr>
                <w:sz w:val="18"/>
                <w:szCs w:val="18"/>
                <w:lang w:eastAsia="en-US"/>
              </w:rPr>
            </w:pPr>
            <w:r w:rsidRPr="006B6D71">
              <w:rPr>
                <w:sz w:val="18"/>
                <w:szCs w:val="18"/>
              </w:rPr>
              <w:t>$5</w:t>
            </w:r>
            <w:r w:rsidR="007A6CA0" w:rsidRPr="006B6D71">
              <w:rPr>
                <w:sz w:val="18"/>
                <w:szCs w:val="18"/>
              </w:rPr>
              <w:t>.00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1949FD" w14:textId="6C5108A8" w:rsidR="007A6CA0" w:rsidRPr="006B6D71" w:rsidRDefault="007A6CA0">
            <w:pPr>
              <w:pStyle w:val="Text"/>
              <w:keepLines w:val="0"/>
              <w:spacing w:after="0"/>
              <w:jc w:val="right"/>
              <w:rPr>
                <w:sz w:val="18"/>
                <w:szCs w:val="18"/>
                <w:lang w:eastAsia="en-US"/>
              </w:rPr>
            </w:pPr>
            <w:r w:rsidRPr="006B6D71">
              <w:rPr>
                <w:sz w:val="18"/>
                <w:szCs w:val="18"/>
              </w:rPr>
              <w:t>1.</w:t>
            </w:r>
            <w:r w:rsidR="006B6D71" w:rsidRPr="006B6D71">
              <w:rPr>
                <w:sz w:val="18"/>
                <w:szCs w:val="18"/>
              </w:rPr>
              <w:t>59%</w:t>
            </w:r>
          </w:p>
        </w:tc>
      </w:tr>
      <w:tr w:rsidR="006B6D71" w:rsidRPr="006B6D71" w14:paraId="12724A3A"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FC64F41" w14:textId="7BC5F53C" w:rsidR="006B6D71" w:rsidRPr="006B6D71" w:rsidRDefault="006B6D71" w:rsidP="006B6D71">
            <w:pPr>
              <w:pStyle w:val="Text"/>
              <w:keepLines w:val="0"/>
              <w:spacing w:after="0"/>
              <w:jc w:val="left"/>
              <w:rPr>
                <w:sz w:val="18"/>
                <w:szCs w:val="18"/>
                <w:lang w:eastAsia="en-US"/>
              </w:rPr>
            </w:pPr>
            <w:r w:rsidRPr="006B6D71">
              <w:rPr>
                <w:sz w:val="18"/>
                <w:szCs w:val="18"/>
              </w:rPr>
              <w:t>Accommodation (21 - 40 Persons)  - Health Registration &amp; Renewal</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5DB7250" w14:textId="745E07B0" w:rsidR="006B6D71" w:rsidRPr="006B6D71" w:rsidRDefault="006B6D71" w:rsidP="006B6D71">
            <w:pPr>
              <w:pStyle w:val="Text"/>
              <w:keepLines w:val="0"/>
              <w:spacing w:after="0"/>
              <w:rPr>
                <w:sz w:val="18"/>
                <w:szCs w:val="18"/>
                <w:lang w:eastAsia="en-US"/>
              </w:rPr>
            </w:pPr>
            <w:r w:rsidRPr="006B6D71">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BD5115" w14:textId="5659E5BE" w:rsidR="006B6D71" w:rsidRPr="006B6D71" w:rsidRDefault="006B6D71" w:rsidP="006B6D71">
            <w:pPr>
              <w:pStyle w:val="Text"/>
              <w:keepLines w:val="0"/>
              <w:spacing w:after="0"/>
              <w:rPr>
                <w:sz w:val="18"/>
                <w:szCs w:val="18"/>
                <w:lang w:eastAsia="en-US"/>
              </w:rPr>
            </w:pPr>
            <w:r w:rsidRPr="006B6D71">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FDC93BB" w14:textId="51CF9F23" w:rsidR="006B6D71" w:rsidRPr="006B6D71" w:rsidRDefault="006B6D71" w:rsidP="006B6D71">
            <w:pPr>
              <w:pStyle w:val="Text"/>
              <w:keepLines w:val="0"/>
              <w:spacing w:after="0"/>
              <w:jc w:val="right"/>
              <w:rPr>
                <w:sz w:val="18"/>
                <w:szCs w:val="18"/>
                <w:lang w:eastAsia="en-US"/>
              </w:rPr>
            </w:pPr>
            <w:r w:rsidRPr="006B6D71">
              <w:rPr>
                <w:sz w:val="18"/>
                <w:szCs w:val="18"/>
              </w:rPr>
              <w:t>$488.00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C1C4594" w14:textId="2518D7E2" w:rsidR="006B6D71" w:rsidRPr="006B6D71" w:rsidRDefault="006B6D71" w:rsidP="006B6D71">
            <w:pPr>
              <w:pStyle w:val="Text"/>
              <w:keepLines w:val="0"/>
              <w:spacing w:after="0"/>
              <w:jc w:val="right"/>
              <w:rPr>
                <w:sz w:val="18"/>
                <w:szCs w:val="18"/>
                <w:lang w:eastAsia="en-US"/>
              </w:rPr>
            </w:pPr>
            <w:r w:rsidRPr="006B6D71">
              <w:rPr>
                <w:sz w:val="18"/>
                <w:szCs w:val="18"/>
              </w:rPr>
              <w:t>$496.50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A5EDAC" w14:textId="451ECE98" w:rsidR="006B6D71" w:rsidRPr="006B6D71" w:rsidRDefault="006B6D71" w:rsidP="006B6D71">
            <w:pPr>
              <w:pStyle w:val="Text"/>
              <w:keepLines w:val="0"/>
              <w:spacing w:after="0"/>
              <w:jc w:val="right"/>
              <w:rPr>
                <w:sz w:val="18"/>
                <w:szCs w:val="18"/>
                <w:lang w:eastAsia="en-US"/>
              </w:rPr>
            </w:pPr>
            <w:r w:rsidRPr="006B6D71">
              <w:rPr>
                <w:sz w:val="18"/>
                <w:szCs w:val="18"/>
              </w:rPr>
              <w:t>$8.50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F9BAE15" w14:textId="49E880B9" w:rsidR="006B6D71" w:rsidRPr="006B6D71" w:rsidRDefault="006B6D71" w:rsidP="006B6D71">
            <w:pPr>
              <w:pStyle w:val="Text"/>
              <w:keepLines w:val="0"/>
              <w:spacing w:after="0"/>
              <w:jc w:val="right"/>
              <w:rPr>
                <w:sz w:val="18"/>
                <w:szCs w:val="18"/>
                <w:lang w:eastAsia="en-US"/>
              </w:rPr>
            </w:pPr>
            <w:r w:rsidRPr="006B6D71">
              <w:rPr>
                <w:sz w:val="18"/>
                <w:szCs w:val="18"/>
              </w:rPr>
              <w:t>1.74%</w:t>
            </w:r>
          </w:p>
        </w:tc>
      </w:tr>
      <w:tr w:rsidR="006B6D71" w:rsidRPr="006B6D71" w14:paraId="7216CEE1"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C60478F" w14:textId="779F1B6F" w:rsidR="006B6D71" w:rsidRPr="006B6D71" w:rsidRDefault="006B6D71" w:rsidP="006B6D71">
            <w:pPr>
              <w:pStyle w:val="Text"/>
              <w:keepLines w:val="0"/>
              <w:spacing w:after="0"/>
              <w:jc w:val="left"/>
              <w:rPr>
                <w:sz w:val="18"/>
                <w:szCs w:val="18"/>
                <w:lang w:eastAsia="en-US"/>
              </w:rPr>
            </w:pPr>
            <w:r w:rsidRPr="006B6D71">
              <w:rPr>
                <w:sz w:val="18"/>
                <w:szCs w:val="18"/>
              </w:rPr>
              <w:t xml:space="preserve">Accommodation (41+ Persons) - Health Registration &amp; Renewal </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4A61AF5" w14:textId="2DEC768C" w:rsidR="006B6D71" w:rsidRPr="006B6D71" w:rsidRDefault="006B6D71" w:rsidP="006B6D71">
            <w:pPr>
              <w:pStyle w:val="Text"/>
              <w:keepLines w:val="0"/>
              <w:spacing w:after="0"/>
              <w:rPr>
                <w:sz w:val="18"/>
                <w:szCs w:val="18"/>
                <w:lang w:eastAsia="en-US"/>
              </w:rPr>
            </w:pPr>
            <w:r w:rsidRPr="006B6D71">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64F2F6" w14:textId="638CB133" w:rsidR="006B6D71" w:rsidRPr="006B6D71" w:rsidRDefault="006B6D71" w:rsidP="006B6D71">
            <w:pPr>
              <w:pStyle w:val="Text"/>
              <w:keepLines w:val="0"/>
              <w:spacing w:after="0"/>
              <w:rPr>
                <w:sz w:val="18"/>
                <w:szCs w:val="18"/>
                <w:lang w:eastAsia="en-US"/>
              </w:rPr>
            </w:pPr>
            <w:r w:rsidRPr="006B6D71">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2C9858F" w14:textId="2776D14A" w:rsidR="006B6D71" w:rsidRPr="006B6D71" w:rsidRDefault="006B6D71" w:rsidP="006B6D71">
            <w:pPr>
              <w:pStyle w:val="Text"/>
              <w:keepLines w:val="0"/>
              <w:spacing w:after="0"/>
              <w:jc w:val="right"/>
              <w:rPr>
                <w:sz w:val="18"/>
                <w:szCs w:val="18"/>
                <w:lang w:eastAsia="en-US"/>
              </w:rPr>
            </w:pPr>
            <w:r w:rsidRPr="006B6D71">
              <w:rPr>
                <w:sz w:val="18"/>
                <w:szCs w:val="18"/>
              </w:rPr>
              <w:t>$640.00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8158FA6" w14:textId="1447BC9B" w:rsidR="006B6D71" w:rsidRPr="006B6D71" w:rsidRDefault="006B6D71" w:rsidP="006B6D71">
            <w:pPr>
              <w:pStyle w:val="Text"/>
              <w:keepLines w:val="0"/>
              <w:spacing w:after="0"/>
              <w:jc w:val="right"/>
              <w:rPr>
                <w:sz w:val="18"/>
                <w:szCs w:val="18"/>
                <w:lang w:eastAsia="en-US"/>
              </w:rPr>
            </w:pPr>
            <w:r w:rsidRPr="006B6D71">
              <w:rPr>
                <w:sz w:val="18"/>
                <w:szCs w:val="18"/>
              </w:rPr>
              <w:t>$651.00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349ED4" w14:textId="1F1B4D0B" w:rsidR="006B6D71" w:rsidRPr="006B6D71" w:rsidRDefault="006B6D71" w:rsidP="006B6D71">
            <w:pPr>
              <w:pStyle w:val="Text"/>
              <w:keepLines w:val="0"/>
              <w:spacing w:after="0"/>
              <w:jc w:val="right"/>
              <w:rPr>
                <w:sz w:val="18"/>
                <w:szCs w:val="18"/>
                <w:lang w:eastAsia="en-US"/>
              </w:rPr>
            </w:pPr>
            <w:r w:rsidRPr="006B6D71">
              <w:rPr>
                <w:sz w:val="18"/>
                <w:szCs w:val="18"/>
              </w:rPr>
              <w:t>$11.00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BE2ED1" w14:textId="75676474" w:rsidR="006B6D71" w:rsidRPr="006B6D71" w:rsidRDefault="006B6D71" w:rsidP="006B6D71">
            <w:pPr>
              <w:pStyle w:val="Text"/>
              <w:keepLines w:val="0"/>
              <w:spacing w:after="0"/>
              <w:jc w:val="right"/>
              <w:rPr>
                <w:sz w:val="18"/>
                <w:szCs w:val="18"/>
                <w:lang w:eastAsia="en-US"/>
              </w:rPr>
            </w:pPr>
            <w:r w:rsidRPr="006B6D71">
              <w:rPr>
                <w:sz w:val="18"/>
                <w:szCs w:val="18"/>
              </w:rPr>
              <w:t>1.72%</w:t>
            </w:r>
          </w:p>
        </w:tc>
      </w:tr>
      <w:tr w:rsidR="006B6D71" w:rsidRPr="006B6D71" w14:paraId="5E8C40B9"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3B31F6B" w14:textId="77777777" w:rsidR="006B6D71" w:rsidRPr="006B6D71" w:rsidRDefault="006B6D71" w:rsidP="006B6D71">
            <w:pPr>
              <w:pStyle w:val="Text"/>
              <w:keepLines w:val="0"/>
              <w:spacing w:after="0"/>
              <w:jc w:val="left"/>
              <w:rPr>
                <w:sz w:val="18"/>
                <w:szCs w:val="18"/>
              </w:rPr>
            </w:pP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9C939F0" w14:textId="77777777" w:rsidR="006B6D71" w:rsidRPr="006B6D71" w:rsidRDefault="006B6D71" w:rsidP="006B6D71">
            <w:pPr>
              <w:pStyle w:val="Text"/>
              <w:keepLines w:val="0"/>
              <w:spacing w:after="0"/>
              <w:rPr>
                <w:sz w:val="18"/>
                <w:szCs w:val="18"/>
              </w:rPr>
            </w:pP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7C0A5DE" w14:textId="77777777" w:rsidR="006B6D71" w:rsidRPr="006B6D71" w:rsidRDefault="006B6D71" w:rsidP="006B6D71">
            <w:pPr>
              <w:pStyle w:val="Text"/>
              <w:keepLines w:val="0"/>
              <w:spacing w:after="0"/>
              <w:rPr>
                <w:sz w:val="18"/>
                <w:szCs w:val="18"/>
              </w:rPr>
            </w:pP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4A83540" w14:textId="77777777" w:rsidR="006B6D71" w:rsidRPr="006B6D71" w:rsidRDefault="006B6D71" w:rsidP="006B6D71">
            <w:pPr>
              <w:pStyle w:val="Text"/>
              <w:keepLines w:val="0"/>
              <w:spacing w:after="0"/>
              <w:jc w:val="right"/>
              <w:rPr>
                <w:sz w:val="18"/>
                <w:szCs w:val="18"/>
              </w:rPr>
            </w:pP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40FBEE7" w14:textId="77777777" w:rsidR="006B6D71" w:rsidRPr="006B6D71" w:rsidRDefault="006B6D71" w:rsidP="006B6D71">
            <w:pPr>
              <w:pStyle w:val="Text"/>
              <w:keepLines w:val="0"/>
              <w:spacing w:after="0"/>
              <w:jc w:val="right"/>
              <w:rPr>
                <w:sz w:val="18"/>
                <w:szCs w:val="18"/>
              </w:rPr>
            </w:pP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B1B77EB" w14:textId="77777777" w:rsidR="006B6D71" w:rsidRPr="006B6D71" w:rsidRDefault="006B6D71" w:rsidP="006B6D71">
            <w:pPr>
              <w:pStyle w:val="Text"/>
              <w:keepLines w:val="0"/>
              <w:spacing w:after="0"/>
              <w:jc w:val="right"/>
              <w:rPr>
                <w:sz w:val="18"/>
                <w:szCs w:val="18"/>
              </w:rPr>
            </w:pP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7D4173D" w14:textId="77777777" w:rsidR="006B6D71" w:rsidRPr="006B6D71" w:rsidRDefault="006B6D71" w:rsidP="006B6D71">
            <w:pPr>
              <w:pStyle w:val="Text"/>
              <w:keepLines w:val="0"/>
              <w:spacing w:after="0"/>
              <w:jc w:val="right"/>
              <w:rPr>
                <w:sz w:val="18"/>
                <w:szCs w:val="18"/>
              </w:rPr>
            </w:pPr>
          </w:p>
        </w:tc>
      </w:tr>
      <w:tr w:rsidR="007A6CA0" w14:paraId="1773660D" w14:textId="77777777" w:rsidTr="00FA2D51">
        <w:trPr>
          <w:gridAfter w:val="1"/>
          <w:wAfter w:w="87" w:type="pct"/>
        </w:trPr>
        <w:tc>
          <w:tcPr>
            <w:tcW w:w="4913"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FA9FD9D"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Caravan park registrations</w:t>
            </w:r>
          </w:p>
        </w:tc>
      </w:tr>
      <w:tr w:rsidR="007A6CA0" w14:paraId="0B32BE49"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1EB76C" w14:textId="7AC951A1" w:rsidR="007A6CA0" w:rsidRPr="009C1DED" w:rsidRDefault="007A6CA0">
            <w:pPr>
              <w:pStyle w:val="Text"/>
              <w:keepLines w:val="0"/>
              <w:spacing w:after="0"/>
              <w:jc w:val="left"/>
              <w:rPr>
                <w:sz w:val="18"/>
                <w:szCs w:val="18"/>
                <w:lang w:eastAsia="en-US"/>
              </w:rPr>
            </w:pPr>
            <w:r w:rsidRPr="009C1DED">
              <w:rPr>
                <w:sz w:val="18"/>
                <w:szCs w:val="18"/>
              </w:rPr>
              <w:t xml:space="preserve">Caravan </w:t>
            </w:r>
            <w:r w:rsidR="009C1DED" w:rsidRPr="009C1DED">
              <w:rPr>
                <w:sz w:val="18"/>
                <w:szCs w:val="18"/>
              </w:rPr>
              <w:t>Park - Registration &amp; Renewal</w:t>
            </w:r>
            <w:r w:rsidRPr="009C1DED">
              <w:rPr>
                <w:sz w:val="18"/>
                <w:szCs w:val="18"/>
              </w:rPr>
              <w:t xml:space="preserve"> (3 yearly)</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6F74A3" w14:textId="70F14040" w:rsidR="007A6CA0" w:rsidRPr="009C1DED" w:rsidRDefault="009C1DED">
            <w:pPr>
              <w:pStyle w:val="Text"/>
              <w:keepLines w:val="0"/>
              <w:spacing w:after="0"/>
              <w:rPr>
                <w:sz w:val="18"/>
                <w:szCs w:val="18"/>
                <w:lang w:eastAsia="en-US"/>
              </w:rPr>
            </w:pPr>
            <w:r w:rsidRPr="009C1DED">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DA7938" w14:textId="55F27444" w:rsidR="007A6CA0" w:rsidRPr="009C1DED" w:rsidRDefault="009C1DED">
            <w:pPr>
              <w:pStyle w:val="Text"/>
              <w:keepLines w:val="0"/>
              <w:spacing w:after="0"/>
              <w:rPr>
                <w:sz w:val="18"/>
                <w:szCs w:val="18"/>
                <w:lang w:eastAsia="en-US"/>
              </w:rPr>
            </w:pPr>
            <w:r w:rsidRPr="009C1DED">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691152" w14:textId="6398EC34" w:rsidR="007A6CA0" w:rsidRPr="009C1DED" w:rsidRDefault="009C1DED">
            <w:pPr>
              <w:pStyle w:val="Text"/>
              <w:keepLines w:val="0"/>
              <w:spacing w:after="0"/>
              <w:jc w:val="right"/>
              <w:rPr>
                <w:sz w:val="18"/>
                <w:szCs w:val="18"/>
                <w:lang w:eastAsia="en-US"/>
              </w:rPr>
            </w:pPr>
            <w:r w:rsidRPr="009C1DED">
              <w:rPr>
                <w:sz w:val="18"/>
                <w:szCs w:val="18"/>
              </w:rPr>
              <w:t>Set by Formula</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9CA1E34" w14:textId="3113E32C" w:rsidR="007A6CA0" w:rsidRPr="009C1DED" w:rsidRDefault="009C1DED">
            <w:pPr>
              <w:pStyle w:val="Text"/>
              <w:keepLines w:val="0"/>
              <w:spacing w:after="0"/>
              <w:jc w:val="right"/>
              <w:rPr>
                <w:sz w:val="18"/>
                <w:szCs w:val="18"/>
                <w:lang w:eastAsia="en-US"/>
              </w:rPr>
            </w:pPr>
            <w:r w:rsidRPr="009C1DED">
              <w:rPr>
                <w:sz w:val="18"/>
                <w:szCs w:val="18"/>
              </w:rPr>
              <w:t>Set by Formula</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F57932" w14:textId="684DB74A" w:rsidR="007A6CA0" w:rsidRPr="009C1DED" w:rsidRDefault="009C1DED">
            <w:pPr>
              <w:pStyle w:val="Text"/>
              <w:keepLines w:val="0"/>
              <w:spacing w:after="0"/>
              <w:jc w:val="right"/>
              <w:rPr>
                <w:sz w:val="18"/>
                <w:szCs w:val="18"/>
                <w:lang w:eastAsia="en-US"/>
              </w:rPr>
            </w:pPr>
            <w:r w:rsidRPr="009C1DED">
              <w:rPr>
                <w:sz w:val="18"/>
                <w:szCs w:val="18"/>
              </w:rPr>
              <w:t>Set by Formula</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93757DE" w14:textId="087D70AC" w:rsidR="007A6CA0" w:rsidRPr="009C1DED" w:rsidRDefault="009C1DED">
            <w:pPr>
              <w:pStyle w:val="Text"/>
              <w:keepLines w:val="0"/>
              <w:spacing w:after="0"/>
              <w:jc w:val="right"/>
              <w:rPr>
                <w:sz w:val="18"/>
                <w:szCs w:val="18"/>
                <w:lang w:eastAsia="en-US"/>
              </w:rPr>
            </w:pPr>
            <w:r w:rsidRPr="009C1DED">
              <w:rPr>
                <w:sz w:val="18"/>
                <w:szCs w:val="18"/>
              </w:rPr>
              <w:t>0.00%</w:t>
            </w:r>
          </w:p>
        </w:tc>
      </w:tr>
      <w:tr w:rsidR="007A6CA0" w14:paraId="58AE2AE1"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BAB9CE" w14:textId="030402EA" w:rsidR="007A6CA0" w:rsidRPr="009C1DED" w:rsidRDefault="007A6CA0">
            <w:pPr>
              <w:pStyle w:val="Text"/>
              <w:keepLines w:val="0"/>
              <w:spacing w:after="0"/>
              <w:jc w:val="left"/>
              <w:rPr>
                <w:sz w:val="18"/>
                <w:szCs w:val="18"/>
                <w:lang w:eastAsia="en-US"/>
              </w:rPr>
            </w:pPr>
            <w:r w:rsidRPr="009C1DED">
              <w:rPr>
                <w:sz w:val="18"/>
                <w:szCs w:val="18"/>
              </w:rPr>
              <w:t xml:space="preserve">Caravan </w:t>
            </w:r>
            <w:r w:rsidR="009C1DED" w:rsidRPr="009C1DED">
              <w:rPr>
                <w:sz w:val="18"/>
                <w:szCs w:val="18"/>
              </w:rPr>
              <w:t>Park - Transfer</w:t>
            </w:r>
            <w:r w:rsidRPr="009C1DED">
              <w:rPr>
                <w:sz w:val="18"/>
                <w:szCs w:val="18"/>
              </w:rPr>
              <w:t xml:space="preserve"> </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76F204" w14:textId="66283616" w:rsidR="007A6CA0" w:rsidRPr="009C1DED" w:rsidRDefault="009C1DED">
            <w:pPr>
              <w:pStyle w:val="Text"/>
              <w:keepLines w:val="0"/>
              <w:spacing w:after="0"/>
              <w:rPr>
                <w:sz w:val="18"/>
                <w:szCs w:val="18"/>
                <w:lang w:eastAsia="en-US"/>
              </w:rPr>
            </w:pPr>
            <w:r w:rsidRPr="009C1DED">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2F9005" w14:textId="0981DFCF" w:rsidR="007A6CA0" w:rsidRPr="009C1DED" w:rsidRDefault="009C1DED">
            <w:pPr>
              <w:pStyle w:val="Text"/>
              <w:keepLines w:val="0"/>
              <w:spacing w:after="0"/>
              <w:rPr>
                <w:sz w:val="18"/>
                <w:szCs w:val="18"/>
                <w:lang w:eastAsia="en-US"/>
              </w:rPr>
            </w:pPr>
            <w:r w:rsidRPr="009C1DED">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B4E05C" w14:textId="2E9808AE" w:rsidR="007A6CA0" w:rsidRPr="009C1DED" w:rsidRDefault="009C1DED">
            <w:pPr>
              <w:pStyle w:val="Text"/>
              <w:keepLines w:val="0"/>
              <w:spacing w:after="0"/>
              <w:jc w:val="right"/>
              <w:rPr>
                <w:sz w:val="18"/>
                <w:szCs w:val="18"/>
                <w:lang w:eastAsia="en-US"/>
              </w:rPr>
            </w:pPr>
            <w:r w:rsidRPr="009C1DED">
              <w:rPr>
                <w:sz w:val="18"/>
                <w:szCs w:val="18"/>
              </w:rPr>
              <w:t>Set by Formula</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51033BD" w14:textId="080C4367" w:rsidR="007A6CA0" w:rsidRPr="009C1DED" w:rsidRDefault="009C1DED">
            <w:pPr>
              <w:pStyle w:val="Text"/>
              <w:keepLines w:val="0"/>
              <w:spacing w:after="0"/>
              <w:jc w:val="right"/>
              <w:rPr>
                <w:sz w:val="18"/>
                <w:szCs w:val="18"/>
                <w:lang w:eastAsia="en-US"/>
              </w:rPr>
            </w:pPr>
            <w:r w:rsidRPr="009C1DED">
              <w:rPr>
                <w:sz w:val="18"/>
                <w:szCs w:val="18"/>
              </w:rPr>
              <w:t>Set by Formula</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9DBF7D" w14:textId="7D06DDCF" w:rsidR="007A6CA0" w:rsidRPr="009C1DED" w:rsidRDefault="009C1DED">
            <w:pPr>
              <w:pStyle w:val="Text"/>
              <w:keepLines w:val="0"/>
              <w:spacing w:after="0"/>
              <w:jc w:val="right"/>
              <w:rPr>
                <w:sz w:val="18"/>
                <w:szCs w:val="18"/>
                <w:lang w:eastAsia="en-US"/>
              </w:rPr>
            </w:pPr>
            <w:r w:rsidRPr="009C1DED">
              <w:rPr>
                <w:sz w:val="18"/>
                <w:szCs w:val="18"/>
              </w:rPr>
              <w:t>Set by Formula</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3C7F27A" w14:textId="0B784BB5" w:rsidR="007A6CA0" w:rsidRPr="009C1DED" w:rsidRDefault="009C1DED">
            <w:pPr>
              <w:pStyle w:val="Text"/>
              <w:keepLines w:val="0"/>
              <w:spacing w:after="0"/>
              <w:jc w:val="right"/>
              <w:rPr>
                <w:sz w:val="18"/>
                <w:szCs w:val="18"/>
                <w:lang w:eastAsia="en-US"/>
              </w:rPr>
            </w:pPr>
            <w:r w:rsidRPr="009C1DED">
              <w:rPr>
                <w:sz w:val="18"/>
                <w:szCs w:val="18"/>
              </w:rPr>
              <w:t>0.00%</w:t>
            </w:r>
          </w:p>
        </w:tc>
      </w:tr>
      <w:tr w:rsidR="007A6CA0" w14:paraId="71D5D51B" w14:textId="77777777" w:rsidTr="00FA2D51">
        <w:trPr>
          <w:gridAfter w:val="1"/>
          <w:wAfter w:w="87" w:type="pct"/>
        </w:trPr>
        <w:tc>
          <w:tcPr>
            <w:tcW w:w="4913"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CAFDD9F"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Aquatic registrations</w:t>
            </w:r>
          </w:p>
        </w:tc>
      </w:tr>
      <w:tr w:rsidR="007A6CA0" w14:paraId="63629C00"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5D5D6D" w14:textId="2D7CC5A0" w:rsidR="007A6CA0" w:rsidRPr="009C1DED" w:rsidRDefault="009C1DED">
            <w:pPr>
              <w:pStyle w:val="Text"/>
              <w:keepLines w:val="0"/>
              <w:spacing w:after="0"/>
              <w:jc w:val="left"/>
              <w:rPr>
                <w:sz w:val="18"/>
                <w:szCs w:val="18"/>
                <w:lang w:eastAsia="en-US"/>
              </w:rPr>
            </w:pPr>
            <w:r w:rsidRPr="009C1DED">
              <w:rPr>
                <w:sz w:val="18"/>
                <w:szCs w:val="18"/>
              </w:rPr>
              <w:t xml:space="preserve">Aquatic (1 - 2 systems) - Registration &amp; Renewal </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D5F8BD" w14:textId="3D26F698" w:rsidR="007A6CA0" w:rsidRPr="009C1DED" w:rsidRDefault="009C1DED">
            <w:pPr>
              <w:pStyle w:val="Text"/>
              <w:keepLines w:val="0"/>
              <w:spacing w:after="0"/>
              <w:rPr>
                <w:sz w:val="18"/>
                <w:szCs w:val="18"/>
                <w:lang w:eastAsia="en-US"/>
              </w:rPr>
            </w:pPr>
            <w:r w:rsidRPr="009C1DED">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B431D7" w14:textId="11CB37BF" w:rsidR="007A6CA0" w:rsidRPr="009C1DED" w:rsidRDefault="009C1DED">
            <w:pPr>
              <w:pStyle w:val="Text"/>
              <w:keepLines w:val="0"/>
              <w:spacing w:after="0"/>
              <w:rPr>
                <w:sz w:val="18"/>
                <w:szCs w:val="18"/>
                <w:lang w:eastAsia="en-US"/>
              </w:rPr>
            </w:pPr>
            <w:r w:rsidRPr="009C1DED">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E8F461" w14:textId="24802938" w:rsidR="007A6CA0" w:rsidRPr="009C1DED" w:rsidRDefault="009C1DED">
            <w:pPr>
              <w:pStyle w:val="Text"/>
              <w:keepLines w:val="0"/>
              <w:spacing w:after="0"/>
              <w:jc w:val="right"/>
              <w:rPr>
                <w:sz w:val="18"/>
                <w:szCs w:val="18"/>
                <w:lang w:eastAsia="en-US"/>
              </w:rPr>
            </w:pPr>
            <w:r w:rsidRPr="009C1DED">
              <w:rPr>
                <w:sz w:val="18"/>
                <w:szCs w:val="18"/>
              </w:rPr>
              <w:t>$238</w:t>
            </w:r>
            <w:r w:rsidR="007A6CA0" w:rsidRPr="009C1DED">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F3D6AD" w14:textId="724FC882" w:rsidR="007A6CA0" w:rsidRPr="009C1DED" w:rsidRDefault="009C1DED">
            <w:pPr>
              <w:pStyle w:val="Text"/>
              <w:keepLines w:val="0"/>
              <w:spacing w:after="0"/>
              <w:jc w:val="right"/>
              <w:rPr>
                <w:sz w:val="18"/>
                <w:szCs w:val="18"/>
                <w:lang w:eastAsia="en-US"/>
              </w:rPr>
            </w:pPr>
            <w:r w:rsidRPr="009C1DED">
              <w:rPr>
                <w:sz w:val="18"/>
                <w:szCs w:val="18"/>
              </w:rPr>
              <w:t>$242</w:t>
            </w:r>
            <w:r w:rsidR="007A6CA0" w:rsidRPr="009C1DED">
              <w:rPr>
                <w:sz w:val="18"/>
                <w:szCs w:val="18"/>
              </w:rPr>
              <w:t>.00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7F6F7C" w14:textId="2669D0DE" w:rsidR="007A6CA0" w:rsidRPr="009C1DED" w:rsidRDefault="009C1DED">
            <w:pPr>
              <w:pStyle w:val="Text"/>
              <w:keepLines w:val="0"/>
              <w:spacing w:after="0"/>
              <w:jc w:val="right"/>
              <w:rPr>
                <w:sz w:val="18"/>
                <w:szCs w:val="18"/>
                <w:lang w:eastAsia="en-US"/>
              </w:rPr>
            </w:pPr>
            <w:r w:rsidRPr="009C1DED">
              <w:rPr>
                <w:sz w:val="18"/>
                <w:szCs w:val="18"/>
              </w:rPr>
              <w:t>$4</w:t>
            </w:r>
            <w:r w:rsidR="007A6CA0" w:rsidRPr="009C1DED">
              <w:rPr>
                <w:sz w:val="18"/>
                <w:szCs w:val="18"/>
              </w:rPr>
              <w:t>.00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E4AA35" w14:textId="46C5B373" w:rsidR="007A6CA0" w:rsidRPr="009C1DED" w:rsidRDefault="007A6CA0">
            <w:pPr>
              <w:pStyle w:val="Text"/>
              <w:keepLines w:val="0"/>
              <w:spacing w:after="0"/>
              <w:jc w:val="right"/>
              <w:rPr>
                <w:sz w:val="18"/>
                <w:szCs w:val="18"/>
                <w:lang w:eastAsia="en-US"/>
              </w:rPr>
            </w:pPr>
            <w:r w:rsidRPr="009C1DED">
              <w:rPr>
                <w:sz w:val="18"/>
                <w:szCs w:val="18"/>
              </w:rPr>
              <w:t>1.</w:t>
            </w:r>
            <w:r w:rsidR="009C1DED" w:rsidRPr="009C1DED">
              <w:rPr>
                <w:sz w:val="18"/>
                <w:szCs w:val="18"/>
              </w:rPr>
              <w:t>68%</w:t>
            </w:r>
          </w:p>
        </w:tc>
      </w:tr>
      <w:tr w:rsidR="007A6CA0" w14:paraId="7D597072"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07A9A7" w14:textId="00822036" w:rsidR="007A6CA0" w:rsidRPr="009C1DED" w:rsidRDefault="009C1DED">
            <w:pPr>
              <w:pStyle w:val="Text"/>
              <w:keepLines w:val="0"/>
              <w:spacing w:after="0"/>
              <w:jc w:val="left"/>
              <w:rPr>
                <w:sz w:val="18"/>
                <w:szCs w:val="18"/>
                <w:lang w:eastAsia="en-US"/>
              </w:rPr>
            </w:pPr>
            <w:r w:rsidRPr="009C1DED">
              <w:rPr>
                <w:sz w:val="18"/>
                <w:szCs w:val="18"/>
              </w:rPr>
              <w:t xml:space="preserve">Aquatic (3+ systems) - Registration &amp; Renewal </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045CF6" w14:textId="5F578BB8" w:rsidR="007A6CA0" w:rsidRPr="009C1DED" w:rsidRDefault="009C1DED">
            <w:pPr>
              <w:pStyle w:val="Text"/>
              <w:keepLines w:val="0"/>
              <w:spacing w:after="0"/>
              <w:rPr>
                <w:sz w:val="18"/>
                <w:szCs w:val="18"/>
                <w:lang w:eastAsia="en-US"/>
              </w:rPr>
            </w:pPr>
            <w:r w:rsidRPr="009C1DED">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6F156B" w14:textId="2C7FAB9B" w:rsidR="007A6CA0" w:rsidRPr="009C1DED" w:rsidRDefault="009C1DED">
            <w:pPr>
              <w:pStyle w:val="Text"/>
              <w:keepLines w:val="0"/>
              <w:spacing w:after="0"/>
              <w:rPr>
                <w:sz w:val="18"/>
                <w:szCs w:val="18"/>
                <w:lang w:eastAsia="en-US"/>
              </w:rPr>
            </w:pPr>
            <w:r w:rsidRPr="009C1DED">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9591BA" w14:textId="17FB51FB" w:rsidR="007A6CA0" w:rsidRPr="009C1DED" w:rsidRDefault="009C1DED">
            <w:pPr>
              <w:pStyle w:val="Text"/>
              <w:keepLines w:val="0"/>
              <w:spacing w:after="0"/>
              <w:jc w:val="right"/>
              <w:rPr>
                <w:sz w:val="18"/>
                <w:szCs w:val="18"/>
                <w:lang w:eastAsia="en-US"/>
              </w:rPr>
            </w:pPr>
            <w:r w:rsidRPr="009C1DED">
              <w:rPr>
                <w:sz w:val="18"/>
                <w:szCs w:val="18"/>
              </w:rPr>
              <w:t>$357.00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504369C" w14:textId="43AEBF95" w:rsidR="007A6CA0" w:rsidRPr="009C1DED" w:rsidRDefault="009C1DED">
            <w:pPr>
              <w:pStyle w:val="Text"/>
              <w:keepLines w:val="0"/>
              <w:spacing w:after="0"/>
              <w:jc w:val="right"/>
              <w:rPr>
                <w:sz w:val="18"/>
                <w:szCs w:val="18"/>
                <w:lang w:eastAsia="en-US"/>
              </w:rPr>
            </w:pPr>
            <w:r w:rsidRPr="009C1DED">
              <w:rPr>
                <w:sz w:val="18"/>
                <w:szCs w:val="18"/>
              </w:rPr>
              <w:t>$363</w:t>
            </w:r>
            <w:r w:rsidR="007A6CA0" w:rsidRPr="009C1DED">
              <w:rPr>
                <w:sz w:val="18"/>
                <w:szCs w:val="18"/>
              </w:rPr>
              <w:t>.00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DAFAE55" w14:textId="21F88F52" w:rsidR="007A6CA0" w:rsidRPr="009C1DED" w:rsidRDefault="009C1DED">
            <w:pPr>
              <w:pStyle w:val="Text"/>
              <w:keepLines w:val="0"/>
              <w:spacing w:after="0"/>
              <w:jc w:val="right"/>
              <w:rPr>
                <w:sz w:val="18"/>
                <w:szCs w:val="18"/>
                <w:lang w:eastAsia="en-US"/>
              </w:rPr>
            </w:pPr>
            <w:r w:rsidRPr="009C1DED">
              <w:rPr>
                <w:sz w:val="18"/>
                <w:szCs w:val="18"/>
              </w:rPr>
              <w:t>$6.00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7BF9F92" w14:textId="579F0E9C" w:rsidR="007A6CA0" w:rsidRPr="009C1DED" w:rsidRDefault="009C1DED">
            <w:pPr>
              <w:pStyle w:val="Text"/>
              <w:keepLines w:val="0"/>
              <w:spacing w:after="0"/>
              <w:jc w:val="right"/>
              <w:rPr>
                <w:sz w:val="18"/>
                <w:szCs w:val="18"/>
                <w:lang w:eastAsia="en-US"/>
              </w:rPr>
            </w:pPr>
            <w:r w:rsidRPr="009C1DED">
              <w:rPr>
                <w:sz w:val="18"/>
                <w:szCs w:val="18"/>
              </w:rPr>
              <w:t>1.68%</w:t>
            </w:r>
          </w:p>
        </w:tc>
      </w:tr>
      <w:tr w:rsidR="007A6CA0" w14:paraId="2FA1EBE2" w14:textId="77777777" w:rsidTr="00FA2D51">
        <w:trPr>
          <w:gridAfter w:val="1"/>
          <w:wAfter w:w="87" w:type="pct"/>
        </w:trPr>
        <w:tc>
          <w:tcPr>
            <w:tcW w:w="4913"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909FFAA"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Health premises - other fees</w:t>
            </w:r>
          </w:p>
        </w:tc>
      </w:tr>
      <w:tr w:rsidR="007A6CA0" w14:paraId="30578543"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E30FBF" w14:textId="32DA2081" w:rsidR="007A6CA0" w:rsidRPr="002121E6" w:rsidRDefault="002121E6">
            <w:pPr>
              <w:pStyle w:val="Text"/>
              <w:keepLines w:val="0"/>
              <w:spacing w:after="0"/>
              <w:jc w:val="left"/>
              <w:rPr>
                <w:sz w:val="18"/>
                <w:szCs w:val="18"/>
                <w:lang w:eastAsia="en-US"/>
              </w:rPr>
            </w:pPr>
            <w:r w:rsidRPr="002121E6">
              <w:rPr>
                <w:sz w:val="18"/>
                <w:szCs w:val="18"/>
              </w:rPr>
              <w:t>2nd &amp; Subsequent Inspection / Assessments</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DFF9A4" w14:textId="102008A4" w:rsidR="007A6CA0" w:rsidRPr="002121E6" w:rsidRDefault="002121E6">
            <w:pPr>
              <w:pStyle w:val="Text"/>
              <w:keepLines w:val="0"/>
              <w:spacing w:after="0"/>
              <w:rPr>
                <w:sz w:val="18"/>
                <w:szCs w:val="18"/>
                <w:lang w:eastAsia="en-US"/>
              </w:rPr>
            </w:pPr>
            <w:r w:rsidRPr="002121E6">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78C7BE" w14:textId="46630712" w:rsidR="007A6CA0" w:rsidRPr="002121E6" w:rsidRDefault="002121E6">
            <w:pPr>
              <w:pStyle w:val="Text"/>
              <w:keepLines w:val="0"/>
              <w:spacing w:after="0"/>
              <w:rPr>
                <w:sz w:val="18"/>
                <w:szCs w:val="18"/>
                <w:lang w:eastAsia="en-US"/>
              </w:rPr>
            </w:pPr>
            <w:r w:rsidRPr="002121E6">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93A295" w14:textId="55DC8846" w:rsidR="007A6CA0" w:rsidRPr="002121E6" w:rsidRDefault="002121E6">
            <w:pPr>
              <w:pStyle w:val="Text"/>
              <w:keepLines w:val="0"/>
              <w:spacing w:after="0"/>
              <w:jc w:val="right"/>
              <w:rPr>
                <w:sz w:val="18"/>
                <w:szCs w:val="18"/>
                <w:lang w:eastAsia="en-US"/>
              </w:rPr>
            </w:pPr>
            <w:r w:rsidRPr="002121E6">
              <w:rPr>
                <w:sz w:val="18"/>
                <w:szCs w:val="18"/>
              </w:rPr>
              <w:t>$112</w:t>
            </w:r>
            <w:r w:rsidR="007A6CA0" w:rsidRPr="002121E6">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7D110CF" w14:textId="1D6EFBB4" w:rsidR="007A6CA0" w:rsidRPr="002121E6" w:rsidRDefault="002121E6">
            <w:pPr>
              <w:pStyle w:val="Text"/>
              <w:keepLines w:val="0"/>
              <w:spacing w:after="0"/>
              <w:jc w:val="right"/>
              <w:rPr>
                <w:sz w:val="18"/>
                <w:szCs w:val="18"/>
                <w:lang w:eastAsia="en-US"/>
              </w:rPr>
            </w:pPr>
            <w:r w:rsidRPr="002121E6">
              <w:rPr>
                <w:sz w:val="18"/>
                <w:szCs w:val="18"/>
              </w:rPr>
              <w:t>$113.50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7EB795" w14:textId="3068B918" w:rsidR="007A6CA0" w:rsidRPr="002121E6" w:rsidRDefault="002121E6">
            <w:pPr>
              <w:pStyle w:val="Text"/>
              <w:keepLines w:val="0"/>
              <w:spacing w:after="0"/>
              <w:jc w:val="right"/>
              <w:rPr>
                <w:sz w:val="18"/>
                <w:szCs w:val="18"/>
                <w:lang w:eastAsia="en-US"/>
              </w:rPr>
            </w:pPr>
            <w:r w:rsidRPr="002121E6">
              <w:rPr>
                <w:sz w:val="18"/>
                <w:szCs w:val="18"/>
              </w:rPr>
              <w:t>$1.50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559590" w14:textId="36861C48" w:rsidR="007A6CA0" w:rsidRPr="002121E6" w:rsidRDefault="007A6CA0">
            <w:pPr>
              <w:pStyle w:val="Text"/>
              <w:keepLines w:val="0"/>
              <w:spacing w:after="0"/>
              <w:jc w:val="right"/>
              <w:rPr>
                <w:sz w:val="18"/>
                <w:szCs w:val="18"/>
                <w:lang w:eastAsia="en-US"/>
              </w:rPr>
            </w:pPr>
            <w:r w:rsidRPr="002121E6">
              <w:rPr>
                <w:sz w:val="18"/>
                <w:szCs w:val="18"/>
              </w:rPr>
              <w:t>1.</w:t>
            </w:r>
            <w:r w:rsidR="002121E6" w:rsidRPr="002121E6">
              <w:rPr>
                <w:sz w:val="18"/>
                <w:szCs w:val="18"/>
              </w:rPr>
              <w:t>34%</w:t>
            </w:r>
          </w:p>
        </w:tc>
      </w:tr>
      <w:tr w:rsidR="002121E6" w:rsidRPr="002121E6" w14:paraId="309F8E08"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EA56AA" w14:textId="77777777" w:rsidR="002121E6" w:rsidRPr="002121E6" w:rsidRDefault="002121E6" w:rsidP="002121E6">
            <w:pPr>
              <w:pStyle w:val="Text"/>
              <w:keepLines w:val="0"/>
              <w:spacing w:after="0"/>
              <w:jc w:val="left"/>
              <w:rPr>
                <w:sz w:val="18"/>
                <w:szCs w:val="18"/>
                <w:lang w:eastAsia="en-US"/>
              </w:rPr>
            </w:pPr>
            <w:r w:rsidRPr="002121E6">
              <w:rPr>
                <w:sz w:val="18"/>
                <w:szCs w:val="18"/>
              </w:rPr>
              <w:t xml:space="preserve">Change of Health Class </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0BAA67" w14:textId="77777777" w:rsidR="002121E6" w:rsidRPr="002121E6" w:rsidRDefault="002121E6" w:rsidP="002121E6">
            <w:pPr>
              <w:pStyle w:val="Text"/>
              <w:keepLines w:val="0"/>
              <w:spacing w:after="0"/>
              <w:rPr>
                <w:sz w:val="18"/>
                <w:szCs w:val="18"/>
                <w:lang w:eastAsia="en-US"/>
              </w:rPr>
            </w:pPr>
            <w:r w:rsidRPr="002121E6">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94E198" w14:textId="77777777" w:rsidR="002121E6" w:rsidRPr="002121E6" w:rsidRDefault="002121E6" w:rsidP="002121E6">
            <w:pPr>
              <w:pStyle w:val="Text"/>
              <w:keepLines w:val="0"/>
              <w:spacing w:after="0"/>
              <w:rPr>
                <w:sz w:val="18"/>
                <w:szCs w:val="18"/>
                <w:lang w:eastAsia="en-US"/>
              </w:rPr>
            </w:pPr>
            <w:r w:rsidRPr="002121E6">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9F7C8F" w14:textId="77777777" w:rsidR="002121E6" w:rsidRPr="002121E6" w:rsidRDefault="002121E6" w:rsidP="002121E6">
            <w:pPr>
              <w:pStyle w:val="Text"/>
              <w:keepLines w:val="0"/>
              <w:spacing w:after="0"/>
              <w:jc w:val="right"/>
              <w:rPr>
                <w:sz w:val="18"/>
                <w:szCs w:val="18"/>
                <w:lang w:eastAsia="en-US"/>
              </w:rPr>
            </w:pP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D7A3020" w14:textId="77777777" w:rsidR="002121E6" w:rsidRPr="002121E6" w:rsidRDefault="002121E6" w:rsidP="002121E6">
            <w:pPr>
              <w:pStyle w:val="Text"/>
              <w:keepLines w:val="0"/>
              <w:spacing w:after="0"/>
              <w:jc w:val="right"/>
              <w:rPr>
                <w:sz w:val="18"/>
                <w:szCs w:val="18"/>
                <w:lang w:eastAsia="en-US"/>
              </w:rPr>
            </w:pPr>
            <w:r w:rsidRPr="002121E6">
              <w:rPr>
                <w:sz w:val="18"/>
                <w:szCs w:val="18"/>
              </w:rPr>
              <w:t>$113.50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94FB9D" w14:textId="77777777" w:rsidR="002121E6" w:rsidRPr="002121E6" w:rsidRDefault="002121E6" w:rsidP="002121E6">
            <w:pPr>
              <w:pStyle w:val="Text"/>
              <w:keepLines w:val="0"/>
              <w:spacing w:after="0"/>
              <w:jc w:val="right"/>
              <w:rPr>
                <w:sz w:val="18"/>
                <w:szCs w:val="18"/>
                <w:lang w:eastAsia="en-US"/>
              </w:rPr>
            </w:pP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859485" w14:textId="77777777" w:rsidR="002121E6" w:rsidRPr="002121E6" w:rsidRDefault="002121E6" w:rsidP="002121E6">
            <w:pPr>
              <w:pStyle w:val="Text"/>
              <w:keepLines w:val="0"/>
              <w:spacing w:after="0"/>
              <w:jc w:val="right"/>
              <w:rPr>
                <w:sz w:val="18"/>
                <w:szCs w:val="18"/>
                <w:lang w:eastAsia="en-US"/>
              </w:rPr>
            </w:pPr>
          </w:p>
        </w:tc>
      </w:tr>
      <w:tr w:rsidR="002121E6" w:rsidRPr="002121E6" w14:paraId="2E7DF002"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41888F8" w14:textId="77777777" w:rsidR="002121E6" w:rsidRPr="002121E6" w:rsidRDefault="002121E6" w:rsidP="002121E6">
            <w:pPr>
              <w:pStyle w:val="Text"/>
              <w:keepLines w:val="0"/>
              <w:spacing w:after="0"/>
              <w:jc w:val="left"/>
              <w:rPr>
                <w:sz w:val="18"/>
                <w:szCs w:val="18"/>
                <w:lang w:eastAsia="en-US"/>
              </w:rPr>
            </w:pPr>
            <w:r w:rsidRPr="002121E6">
              <w:rPr>
                <w:sz w:val="18"/>
                <w:szCs w:val="18"/>
              </w:rPr>
              <w:t>Transfer of Health Registration</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C4B778B" w14:textId="77777777" w:rsidR="002121E6" w:rsidRPr="002121E6" w:rsidRDefault="002121E6" w:rsidP="002121E6">
            <w:pPr>
              <w:pStyle w:val="Text"/>
              <w:keepLines w:val="0"/>
              <w:spacing w:after="0"/>
              <w:rPr>
                <w:sz w:val="18"/>
                <w:szCs w:val="18"/>
                <w:lang w:eastAsia="en-US"/>
              </w:rPr>
            </w:pPr>
            <w:r w:rsidRPr="002121E6">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6360D9A" w14:textId="77777777" w:rsidR="002121E6" w:rsidRPr="002121E6" w:rsidRDefault="002121E6" w:rsidP="002121E6">
            <w:pPr>
              <w:pStyle w:val="Text"/>
              <w:keepLines w:val="0"/>
              <w:spacing w:after="0"/>
              <w:rPr>
                <w:sz w:val="18"/>
                <w:szCs w:val="18"/>
                <w:lang w:eastAsia="en-US"/>
              </w:rPr>
            </w:pPr>
            <w:r w:rsidRPr="002121E6">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2B49B66" w14:textId="77777777" w:rsidR="002121E6" w:rsidRPr="002121E6" w:rsidRDefault="002121E6" w:rsidP="002121E6">
            <w:pPr>
              <w:pStyle w:val="Text"/>
              <w:keepLines w:val="0"/>
              <w:spacing w:after="0"/>
              <w:jc w:val="right"/>
              <w:rPr>
                <w:sz w:val="18"/>
                <w:szCs w:val="18"/>
                <w:lang w:eastAsia="en-US"/>
              </w:rPr>
            </w:pPr>
            <w:r w:rsidRPr="002121E6">
              <w:rPr>
                <w:sz w:val="18"/>
                <w:szCs w:val="18"/>
              </w:rPr>
              <w:t>$150.00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5BA5259" w14:textId="77777777" w:rsidR="002121E6" w:rsidRPr="002121E6" w:rsidRDefault="002121E6" w:rsidP="002121E6">
            <w:pPr>
              <w:pStyle w:val="Text"/>
              <w:keepLines w:val="0"/>
              <w:spacing w:after="0"/>
              <w:jc w:val="right"/>
              <w:rPr>
                <w:sz w:val="18"/>
                <w:szCs w:val="18"/>
                <w:lang w:eastAsia="en-US"/>
              </w:rPr>
            </w:pPr>
            <w:r w:rsidRPr="002121E6">
              <w:rPr>
                <w:sz w:val="18"/>
                <w:szCs w:val="18"/>
              </w:rPr>
              <w:t>$152.50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7F60650" w14:textId="77777777" w:rsidR="002121E6" w:rsidRPr="002121E6" w:rsidRDefault="002121E6" w:rsidP="002121E6">
            <w:pPr>
              <w:pStyle w:val="Text"/>
              <w:keepLines w:val="0"/>
              <w:spacing w:after="0"/>
              <w:jc w:val="right"/>
              <w:rPr>
                <w:sz w:val="18"/>
                <w:szCs w:val="18"/>
                <w:lang w:eastAsia="en-US"/>
              </w:rPr>
            </w:pPr>
            <w:r w:rsidRPr="002121E6">
              <w:rPr>
                <w:sz w:val="18"/>
                <w:szCs w:val="18"/>
              </w:rPr>
              <w:t>$2.50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45CFDB5" w14:textId="77777777" w:rsidR="002121E6" w:rsidRPr="002121E6" w:rsidRDefault="002121E6" w:rsidP="002121E6">
            <w:pPr>
              <w:pStyle w:val="Text"/>
              <w:keepLines w:val="0"/>
              <w:spacing w:after="0"/>
              <w:jc w:val="right"/>
              <w:rPr>
                <w:sz w:val="18"/>
                <w:szCs w:val="18"/>
                <w:lang w:eastAsia="en-US"/>
              </w:rPr>
            </w:pPr>
            <w:r w:rsidRPr="002121E6">
              <w:rPr>
                <w:sz w:val="18"/>
                <w:szCs w:val="18"/>
              </w:rPr>
              <w:t>1.67%</w:t>
            </w:r>
          </w:p>
        </w:tc>
      </w:tr>
      <w:tr w:rsidR="002D71BE" w:rsidRPr="00110352" w14:paraId="6972C288" w14:textId="77777777" w:rsidTr="00FA2D51">
        <w:trPr>
          <w:cantSpli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E6C7524"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3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1D6E994"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43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3CCBA437"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5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B67967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00042DD3"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3B5E9BFE"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37933CC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8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68FC6B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74C7DA5C"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3210E0E0"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88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C8FC91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4323524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D18211F"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61BB65FF"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44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D44C944"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02EA298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6C488C70"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3640A7D1"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7A6CA0" w14:paraId="772001E4" w14:textId="77777777" w:rsidTr="00FA2D51">
        <w:trPr>
          <w:gridAfter w:val="1"/>
          <w:wAfter w:w="87" w:type="pct"/>
        </w:trPr>
        <w:tc>
          <w:tcPr>
            <w:tcW w:w="4913"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B75F409"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Septic tank permits and services</w:t>
            </w:r>
          </w:p>
        </w:tc>
      </w:tr>
      <w:tr w:rsidR="007A6CA0" w14:paraId="4BB55598"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F57527" w14:textId="6A7F630A" w:rsidR="007A6CA0" w:rsidRPr="00A86223" w:rsidRDefault="007A6CA0">
            <w:pPr>
              <w:pStyle w:val="Text"/>
              <w:keepLines w:val="0"/>
              <w:spacing w:after="0"/>
              <w:jc w:val="left"/>
              <w:rPr>
                <w:sz w:val="18"/>
                <w:szCs w:val="18"/>
                <w:lang w:eastAsia="en-US"/>
              </w:rPr>
            </w:pPr>
            <w:r w:rsidRPr="00A86223">
              <w:rPr>
                <w:sz w:val="18"/>
                <w:szCs w:val="18"/>
              </w:rPr>
              <w:t xml:space="preserve">Permit to </w:t>
            </w:r>
            <w:r w:rsidR="00A86223" w:rsidRPr="00A86223">
              <w:rPr>
                <w:sz w:val="18"/>
                <w:szCs w:val="18"/>
              </w:rPr>
              <w:t>Install</w:t>
            </w:r>
            <w:r w:rsidRPr="00A86223">
              <w:rPr>
                <w:sz w:val="18"/>
                <w:szCs w:val="18"/>
              </w:rPr>
              <w:t xml:space="preserve"> a </w:t>
            </w:r>
            <w:r w:rsidR="00A86223" w:rsidRPr="00A86223">
              <w:rPr>
                <w:sz w:val="18"/>
                <w:szCs w:val="18"/>
              </w:rPr>
              <w:t>Septic System</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9C0D3E" w14:textId="1C4D0E17" w:rsidR="007A6CA0" w:rsidRPr="00A86223" w:rsidRDefault="00A86223">
            <w:pPr>
              <w:pStyle w:val="Text"/>
              <w:keepLines w:val="0"/>
              <w:spacing w:after="0"/>
              <w:rPr>
                <w:sz w:val="18"/>
                <w:szCs w:val="18"/>
                <w:lang w:eastAsia="en-US"/>
              </w:rPr>
            </w:pPr>
            <w:r w:rsidRPr="00A86223">
              <w:rPr>
                <w:sz w:val="18"/>
                <w:szCs w:val="18"/>
              </w:rPr>
              <w:t>Yes</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B4E694" w14:textId="665509E8" w:rsidR="007A6CA0" w:rsidRPr="00A86223" w:rsidRDefault="00A86223">
            <w:pPr>
              <w:pStyle w:val="Text"/>
              <w:keepLines w:val="0"/>
              <w:spacing w:after="0"/>
              <w:rPr>
                <w:sz w:val="18"/>
                <w:szCs w:val="18"/>
                <w:lang w:eastAsia="en-US"/>
              </w:rPr>
            </w:pPr>
            <w:r w:rsidRPr="00A86223">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FE9A8C" w14:textId="67D8844A" w:rsidR="007A6CA0" w:rsidRPr="00A86223" w:rsidRDefault="00A86223">
            <w:pPr>
              <w:pStyle w:val="Text"/>
              <w:keepLines w:val="0"/>
              <w:spacing w:after="0"/>
              <w:jc w:val="right"/>
              <w:rPr>
                <w:sz w:val="18"/>
                <w:szCs w:val="18"/>
                <w:lang w:eastAsia="en-US"/>
              </w:rPr>
            </w:pPr>
            <w:r w:rsidRPr="00A86223">
              <w:rPr>
                <w:sz w:val="18"/>
                <w:szCs w:val="18"/>
              </w:rPr>
              <w:t>$725</w:t>
            </w:r>
            <w:r w:rsidR="007A6CA0" w:rsidRPr="00A86223">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57BE471" w14:textId="6138C47F" w:rsidR="007A6CA0" w:rsidRPr="00A86223" w:rsidRDefault="00A86223">
            <w:pPr>
              <w:pStyle w:val="Text"/>
              <w:keepLines w:val="0"/>
              <w:spacing w:after="0"/>
              <w:jc w:val="right"/>
              <w:rPr>
                <w:sz w:val="18"/>
                <w:szCs w:val="18"/>
                <w:lang w:eastAsia="en-US"/>
              </w:rPr>
            </w:pPr>
            <w:r w:rsidRPr="00A86223">
              <w:rPr>
                <w:sz w:val="18"/>
                <w:szCs w:val="18"/>
              </w:rPr>
              <w:t>$</w:t>
            </w:r>
            <w:r w:rsidR="007A6CA0" w:rsidRPr="00A86223">
              <w:rPr>
                <w:sz w:val="18"/>
                <w:szCs w:val="18"/>
              </w:rPr>
              <w:t>725.00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F7BF5B" w14:textId="2BE5E452" w:rsidR="007A6CA0" w:rsidRPr="00A86223" w:rsidRDefault="00A86223">
            <w:pPr>
              <w:pStyle w:val="Text"/>
              <w:keepLines w:val="0"/>
              <w:spacing w:after="0"/>
              <w:jc w:val="right"/>
              <w:rPr>
                <w:sz w:val="18"/>
                <w:szCs w:val="18"/>
                <w:lang w:eastAsia="en-US"/>
              </w:rPr>
            </w:pPr>
            <w:r w:rsidRPr="00A86223">
              <w:rPr>
                <w:sz w:val="18"/>
                <w:szCs w:val="18"/>
              </w:rPr>
              <w:t>$0</w:t>
            </w:r>
            <w:r w:rsidR="007A6CA0" w:rsidRPr="00A86223">
              <w:rPr>
                <w:sz w:val="18"/>
                <w:szCs w:val="18"/>
              </w:rPr>
              <w:t>.00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74ED03" w14:textId="79868197" w:rsidR="007A6CA0" w:rsidRPr="00A86223" w:rsidRDefault="00A86223">
            <w:pPr>
              <w:pStyle w:val="Text"/>
              <w:keepLines w:val="0"/>
              <w:spacing w:after="0"/>
              <w:jc w:val="right"/>
              <w:rPr>
                <w:sz w:val="18"/>
                <w:szCs w:val="18"/>
                <w:lang w:eastAsia="en-US"/>
              </w:rPr>
            </w:pPr>
            <w:r w:rsidRPr="00A86223">
              <w:rPr>
                <w:sz w:val="18"/>
                <w:szCs w:val="18"/>
              </w:rPr>
              <w:t>0.00%</w:t>
            </w:r>
          </w:p>
        </w:tc>
      </w:tr>
      <w:tr w:rsidR="007A6CA0" w14:paraId="2904ADEB"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A18954" w14:textId="378559C9" w:rsidR="007A6CA0" w:rsidRPr="00A86223" w:rsidRDefault="00A86223">
            <w:pPr>
              <w:pStyle w:val="Text"/>
              <w:keepLines w:val="0"/>
              <w:spacing w:after="0"/>
              <w:jc w:val="left"/>
              <w:rPr>
                <w:sz w:val="18"/>
                <w:szCs w:val="18"/>
                <w:lang w:eastAsia="en-US"/>
              </w:rPr>
            </w:pPr>
            <w:r w:rsidRPr="00A86223">
              <w:rPr>
                <w:sz w:val="18"/>
                <w:szCs w:val="18"/>
              </w:rPr>
              <w:t>Permit to Alter (Major) a Septic System</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1E1E93" w14:textId="48168FBA" w:rsidR="007A6CA0" w:rsidRPr="00A86223" w:rsidRDefault="00A86223">
            <w:pPr>
              <w:pStyle w:val="Text"/>
              <w:keepLines w:val="0"/>
              <w:spacing w:after="0"/>
              <w:rPr>
                <w:sz w:val="18"/>
                <w:szCs w:val="18"/>
                <w:lang w:eastAsia="en-US"/>
              </w:rPr>
            </w:pPr>
            <w:r w:rsidRPr="00A86223">
              <w:rPr>
                <w:sz w:val="18"/>
                <w:szCs w:val="18"/>
              </w:rPr>
              <w:t>Yes</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87DD0B" w14:textId="79674A21" w:rsidR="007A6CA0" w:rsidRPr="00A86223" w:rsidRDefault="00A86223">
            <w:pPr>
              <w:pStyle w:val="Text"/>
              <w:keepLines w:val="0"/>
              <w:spacing w:after="0"/>
              <w:rPr>
                <w:sz w:val="18"/>
                <w:szCs w:val="18"/>
                <w:lang w:eastAsia="en-US"/>
              </w:rPr>
            </w:pPr>
            <w:r w:rsidRPr="00A86223">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37E1B6" w14:textId="625A637A" w:rsidR="007A6CA0" w:rsidRPr="00A86223" w:rsidRDefault="00A86223">
            <w:pPr>
              <w:pStyle w:val="Text"/>
              <w:keepLines w:val="0"/>
              <w:spacing w:after="0"/>
              <w:jc w:val="right"/>
              <w:rPr>
                <w:sz w:val="18"/>
                <w:szCs w:val="18"/>
                <w:lang w:eastAsia="en-US"/>
              </w:rPr>
            </w:pPr>
            <w:r w:rsidRPr="00A86223">
              <w:rPr>
                <w:sz w:val="18"/>
                <w:szCs w:val="18"/>
              </w:rPr>
              <w:t>$725</w:t>
            </w:r>
            <w:r w:rsidR="007A6CA0" w:rsidRPr="00A86223">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DAE07B" w14:textId="68658A12" w:rsidR="007A6CA0" w:rsidRPr="00A86223" w:rsidRDefault="00A86223">
            <w:pPr>
              <w:pStyle w:val="Text"/>
              <w:keepLines w:val="0"/>
              <w:spacing w:after="0"/>
              <w:jc w:val="right"/>
              <w:rPr>
                <w:sz w:val="18"/>
                <w:szCs w:val="18"/>
                <w:lang w:eastAsia="en-US"/>
              </w:rPr>
            </w:pPr>
            <w:r w:rsidRPr="00A86223">
              <w:rPr>
                <w:sz w:val="18"/>
                <w:szCs w:val="18"/>
              </w:rPr>
              <w:t>$725.00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E28E9A" w14:textId="2418E5EB" w:rsidR="007A6CA0" w:rsidRPr="00A86223" w:rsidRDefault="00A86223">
            <w:pPr>
              <w:pStyle w:val="Text"/>
              <w:keepLines w:val="0"/>
              <w:spacing w:after="0"/>
              <w:jc w:val="right"/>
              <w:rPr>
                <w:sz w:val="18"/>
                <w:szCs w:val="18"/>
                <w:lang w:eastAsia="en-US"/>
              </w:rPr>
            </w:pPr>
            <w:r w:rsidRPr="00A86223">
              <w:rPr>
                <w:sz w:val="18"/>
                <w:szCs w:val="18"/>
              </w:rPr>
              <w:t>$0.00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855B19" w14:textId="30DC0CBB" w:rsidR="007A6CA0" w:rsidRPr="00A86223" w:rsidRDefault="00A86223">
            <w:pPr>
              <w:pStyle w:val="Text"/>
              <w:keepLines w:val="0"/>
              <w:spacing w:after="0"/>
              <w:jc w:val="right"/>
              <w:rPr>
                <w:sz w:val="18"/>
                <w:szCs w:val="18"/>
                <w:lang w:eastAsia="en-US"/>
              </w:rPr>
            </w:pPr>
            <w:r w:rsidRPr="00A86223">
              <w:rPr>
                <w:sz w:val="18"/>
                <w:szCs w:val="18"/>
              </w:rPr>
              <w:t>0.00%</w:t>
            </w:r>
          </w:p>
        </w:tc>
      </w:tr>
      <w:tr w:rsidR="007A6CA0" w14:paraId="39BE2F8B"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90D010" w14:textId="4EC4D7DA" w:rsidR="007A6CA0" w:rsidRPr="00A86223" w:rsidRDefault="00A86223">
            <w:pPr>
              <w:pStyle w:val="Text"/>
              <w:keepLines w:val="0"/>
              <w:spacing w:after="0"/>
              <w:jc w:val="left"/>
              <w:rPr>
                <w:sz w:val="18"/>
                <w:szCs w:val="18"/>
                <w:lang w:eastAsia="en-US"/>
              </w:rPr>
            </w:pPr>
            <w:r w:rsidRPr="00A86223">
              <w:rPr>
                <w:sz w:val="18"/>
                <w:szCs w:val="18"/>
              </w:rPr>
              <w:t>Permit to Alter (Minor) a Septic System</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8AB86C" w14:textId="5288D4D3" w:rsidR="007A6CA0" w:rsidRPr="00A86223" w:rsidRDefault="00A86223">
            <w:pPr>
              <w:pStyle w:val="Text"/>
              <w:keepLines w:val="0"/>
              <w:spacing w:after="0"/>
              <w:rPr>
                <w:sz w:val="18"/>
                <w:szCs w:val="18"/>
                <w:lang w:eastAsia="en-US"/>
              </w:rPr>
            </w:pPr>
            <w:r w:rsidRPr="00A86223">
              <w:rPr>
                <w:sz w:val="18"/>
                <w:szCs w:val="18"/>
              </w:rPr>
              <w:t>Yes</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D1F36E" w14:textId="159BD653" w:rsidR="007A6CA0" w:rsidRPr="00A86223" w:rsidRDefault="00A86223">
            <w:pPr>
              <w:pStyle w:val="Text"/>
              <w:keepLines w:val="0"/>
              <w:spacing w:after="0"/>
              <w:rPr>
                <w:sz w:val="18"/>
                <w:szCs w:val="18"/>
                <w:lang w:eastAsia="en-US"/>
              </w:rPr>
            </w:pPr>
            <w:r w:rsidRPr="00A86223">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74A7E4" w14:textId="5BD4BA8A" w:rsidR="007A6CA0" w:rsidRPr="00A86223" w:rsidRDefault="00A86223">
            <w:pPr>
              <w:pStyle w:val="Text"/>
              <w:keepLines w:val="0"/>
              <w:spacing w:after="0"/>
              <w:jc w:val="right"/>
              <w:rPr>
                <w:sz w:val="18"/>
                <w:szCs w:val="18"/>
                <w:lang w:eastAsia="en-US"/>
              </w:rPr>
            </w:pPr>
            <w:r w:rsidRPr="00A86223">
              <w:rPr>
                <w:sz w:val="18"/>
                <w:szCs w:val="18"/>
              </w:rPr>
              <w:t>$551.70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059A300" w14:textId="604BD9E6" w:rsidR="007A6CA0" w:rsidRPr="00A86223" w:rsidRDefault="00A86223">
            <w:pPr>
              <w:pStyle w:val="Text"/>
              <w:keepLines w:val="0"/>
              <w:spacing w:after="0"/>
              <w:jc w:val="right"/>
              <w:rPr>
                <w:sz w:val="18"/>
                <w:szCs w:val="18"/>
                <w:lang w:eastAsia="en-US"/>
              </w:rPr>
            </w:pPr>
            <w:r w:rsidRPr="00A86223">
              <w:rPr>
                <w:sz w:val="18"/>
                <w:szCs w:val="18"/>
              </w:rPr>
              <w:t>$551.70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9CF3AA6" w14:textId="58F341AB" w:rsidR="007A6CA0" w:rsidRPr="00A86223" w:rsidRDefault="00A86223">
            <w:pPr>
              <w:pStyle w:val="Text"/>
              <w:keepLines w:val="0"/>
              <w:spacing w:after="0"/>
              <w:jc w:val="right"/>
              <w:rPr>
                <w:sz w:val="18"/>
                <w:szCs w:val="18"/>
                <w:lang w:eastAsia="en-US"/>
              </w:rPr>
            </w:pPr>
            <w:r w:rsidRPr="00A86223">
              <w:rPr>
                <w:sz w:val="18"/>
                <w:szCs w:val="18"/>
              </w:rPr>
              <w:t>$0.00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E09D1B0" w14:textId="072B134B" w:rsidR="007A6CA0" w:rsidRPr="00A86223" w:rsidRDefault="00A86223">
            <w:pPr>
              <w:pStyle w:val="Text"/>
              <w:keepLines w:val="0"/>
              <w:spacing w:after="0"/>
              <w:jc w:val="right"/>
              <w:rPr>
                <w:sz w:val="18"/>
                <w:szCs w:val="18"/>
                <w:lang w:eastAsia="en-US"/>
              </w:rPr>
            </w:pPr>
            <w:r w:rsidRPr="00A86223">
              <w:rPr>
                <w:sz w:val="18"/>
                <w:szCs w:val="18"/>
              </w:rPr>
              <w:t>0.00%</w:t>
            </w:r>
          </w:p>
        </w:tc>
      </w:tr>
      <w:tr w:rsidR="007A6CA0" w14:paraId="6602D5A9"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32C2D5" w14:textId="1AACED62" w:rsidR="007A6CA0" w:rsidRPr="00A86223" w:rsidRDefault="00A86223">
            <w:pPr>
              <w:pStyle w:val="Text"/>
              <w:keepLines w:val="0"/>
              <w:spacing w:after="0"/>
              <w:jc w:val="left"/>
              <w:rPr>
                <w:sz w:val="18"/>
                <w:szCs w:val="18"/>
                <w:lang w:eastAsia="en-US"/>
              </w:rPr>
            </w:pPr>
            <w:r w:rsidRPr="00A86223">
              <w:rPr>
                <w:sz w:val="18"/>
                <w:szCs w:val="18"/>
              </w:rPr>
              <w:t>Transfer a Permit to Install/Alter a Septic System</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694F54" w14:textId="75B5CE73" w:rsidR="007A6CA0" w:rsidRPr="00A86223" w:rsidRDefault="00A86223">
            <w:pPr>
              <w:pStyle w:val="Text"/>
              <w:keepLines w:val="0"/>
              <w:spacing w:after="0"/>
              <w:rPr>
                <w:sz w:val="18"/>
                <w:szCs w:val="18"/>
                <w:lang w:eastAsia="en-US"/>
              </w:rPr>
            </w:pPr>
            <w:r w:rsidRPr="00A86223">
              <w:rPr>
                <w:sz w:val="18"/>
                <w:szCs w:val="18"/>
              </w:rPr>
              <w:t>Yes</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151D36" w14:textId="488B1E84" w:rsidR="007A6CA0" w:rsidRPr="00A86223" w:rsidRDefault="00A86223">
            <w:pPr>
              <w:pStyle w:val="Text"/>
              <w:keepLines w:val="0"/>
              <w:spacing w:after="0"/>
              <w:rPr>
                <w:sz w:val="18"/>
                <w:szCs w:val="18"/>
                <w:lang w:eastAsia="en-US"/>
              </w:rPr>
            </w:pPr>
            <w:r w:rsidRPr="00A86223">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0E7656" w14:textId="5C20D356" w:rsidR="007A6CA0" w:rsidRPr="00A86223" w:rsidRDefault="00A86223">
            <w:pPr>
              <w:pStyle w:val="Text"/>
              <w:keepLines w:val="0"/>
              <w:spacing w:after="0"/>
              <w:jc w:val="right"/>
              <w:rPr>
                <w:sz w:val="18"/>
                <w:szCs w:val="18"/>
                <w:lang w:eastAsia="en-US"/>
              </w:rPr>
            </w:pPr>
            <w:r w:rsidRPr="00A86223">
              <w:rPr>
                <w:sz w:val="18"/>
                <w:szCs w:val="18"/>
              </w:rPr>
              <w:t>$147.10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DE9349" w14:textId="46C48B9E" w:rsidR="007A6CA0" w:rsidRPr="00A86223" w:rsidRDefault="00A86223">
            <w:pPr>
              <w:pStyle w:val="Text"/>
              <w:keepLines w:val="0"/>
              <w:spacing w:after="0"/>
              <w:jc w:val="right"/>
              <w:rPr>
                <w:sz w:val="18"/>
                <w:szCs w:val="18"/>
                <w:lang w:eastAsia="en-US"/>
              </w:rPr>
            </w:pPr>
            <w:r w:rsidRPr="00A86223">
              <w:rPr>
                <w:sz w:val="18"/>
                <w:szCs w:val="18"/>
              </w:rPr>
              <w:t>$147.10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8C553C0" w14:textId="7D2CF9A5" w:rsidR="007A6CA0" w:rsidRPr="00A86223" w:rsidRDefault="00A86223">
            <w:pPr>
              <w:pStyle w:val="Text"/>
              <w:keepLines w:val="0"/>
              <w:spacing w:after="0"/>
              <w:jc w:val="right"/>
              <w:rPr>
                <w:sz w:val="18"/>
                <w:szCs w:val="18"/>
                <w:lang w:eastAsia="en-US"/>
              </w:rPr>
            </w:pPr>
            <w:r w:rsidRPr="00A86223">
              <w:rPr>
                <w:sz w:val="18"/>
                <w:szCs w:val="18"/>
              </w:rPr>
              <w:t>$0.00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2ACCE2" w14:textId="4172398F" w:rsidR="007A6CA0" w:rsidRPr="00A86223" w:rsidRDefault="00A86223">
            <w:pPr>
              <w:pStyle w:val="Text"/>
              <w:keepLines w:val="0"/>
              <w:spacing w:after="0"/>
              <w:jc w:val="right"/>
              <w:rPr>
                <w:sz w:val="18"/>
                <w:szCs w:val="18"/>
                <w:lang w:eastAsia="en-US"/>
              </w:rPr>
            </w:pPr>
            <w:r w:rsidRPr="00A86223">
              <w:rPr>
                <w:sz w:val="18"/>
                <w:szCs w:val="18"/>
              </w:rPr>
              <w:t>0.00%</w:t>
            </w:r>
          </w:p>
        </w:tc>
      </w:tr>
      <w:tr w:rsidR="007A6CA0" w14:paraId="06C70C58"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CBB340" w14:textId="565D0239" w:rsidR="007A6CA0" w:rsidRPr="00A86223" w:rsidRDefault="00A86223">
            <w:pPr>
              <w:pStyle w:val="Text"/>
              <w:keepLines w:val="0"/>
              <w:spacing w:after="0"/>
              <w:jc w:val="left"/>
              <w:rPr>
                <w:sz w:val="18"/>
                <w:szCs w:val="18"/>
                <w:lang w:eastAsia="en-US"/>
              </w:rPr>
            </w:pPr>
            <w:r w:rsidRPr="00A86223">
              <w:rPr>
                <w:sz w:val="18"/>
                <w:szCs w:val="18"/>
              </w:rPr>
              <w:t xml:space="preserve">Amend a Permit to Install/Alter a Septic System </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A86595" w14:textId="17E07FC8" w:rsidR="007A6CA0" w:rsidRPr="00A86223" w:rsidRDefault="00A86223">
            <w:pPr>
              <w:pStyle w:val="Text"/>
              <w:keepLines w:val="0"/>
              <w:spacing w:after="0"/>
              <w:rPr>
                <w:sz w:val="18"/>
                <w:szCs w:val="18"/>
                <w:lang w:eastAsia="en-US"/>
              </w:rPr>
            </w:pPr>
            <w:r w:rsidRPr="00A86223">
              <w:rPr>
                <w:sz w:val="18"/>
                <w:szCs w:val="18"/>
              </w:rPr>
              <w:t>Yes</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4DDBF8" w14:textId="0F7FA1BD" w:rsidR="007A6CA0" w:rsidRPr="00A86223" w:rsidRDefault="00A86223">
            <w:pPr>
              <w:pStyle w:val="Text"/>
              <w:keepLines w:val="0"/>
              <w:spacing w:after="0"/>
              <w:rPr>
                <w:sz w:val="18"/>
                <w:szCs w:val="18"/>
                <w:lang w:eastAsia="en-US"/>
              </w:rPr>
            </w:pPr>
            <w:r w:rsidRPr="00A86223">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FCA6F1" w14:textId="15C9F20D" w:rsidR="007A6CA0" w:rsidRPr="00A86223" w:rsidRDefault="00A86223">
            <w:pPr>
              <w:pStyle w:val="Text"/>
              <w:keepLines w:val="0"/>
              <w:spacing w:after="0"/>
              <w:jc w:val="right"/>
              <w:rPr>
                <w:sz w:val="18"/>
                <w:szCs w:val="18"/>
                <w:lang w:eastAsia="en-US"/>
              </w:rPr>
            </w:pPr>
            <w:r w:rsidRPr="00A86223">
              <w:rPr>
                <w:sz w:val="18"/>
                <w:szCs w:val="18"/>
              </w:rPr>
              <w:t>$153.70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19D29F8" w14:textId="5EC7D4BD" w:rsidR="007A6CA0" w:rsidRPr="00A86223" w:rsidRDefault="00A86223">
            <w:pPr>
              <w:pStyle w:val="Text"/>
              <w:keepLines w:val="0"/>
              <w:spacing w:after="0"/>
              <w:jc w:val="right"/>
              <w:rPr>
                <w:sz w:val="18"/>
                <w:szCs w:val="18"/>
                <w:lang w:eastAsia="en-US"/>
              </w:rPr>
            </w:pPr>
            <w:r w:rsidRPr="00A86223">
              <w:rPr>
                <w:sz w:val="18"/>
                <w:szCs w:val="18"/>
              </w:rPr>
              <w:t>$153.70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55FCE56" w14:textId="3339433B" w:rsidR="007A6CA0" w:rsidRPr="00A86223" w:rsidRDefault="00A86223">
            <w:pPr>
              <w:pStyle w:val="Text"/>
              <w:keepLines w:val="0"/>
              <w:spacing w:after="0"/>
              <w:jc w:val="right"/>
              <w:rPr>
                <w:sz w:val="18"/>
                <w:szCs w:val="18"/>
                <w:lang w:eastAsia="en-US"/>
              </w:rPr>
            </w:pPr>
            <w:r w:rsidRPr="00A86223">
              <w:rPr>
                <w:sz w:val="18"/>
                <w:szCs w:val="18"/>
              </w:rPr>
              <w:t>$0.00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77B7868" w14:textId="36D50FD7" w:rsidR="007A6CA0" w:rsidRPr="00A86223" w:rsidRDefault="00A86223">
            <w:pPr>
              <w:pStyle w:val="Text"/>
              <w:keepLines w:val="0"/>
              <w:spacing w:after="0"/>
              <w:jc w:val="right"/>
              <w:rPr>
                <w:sz w:val="18"/>
                <w:szCs w:val="18"/>
                <w:lang w:eastAsia="en-US"/>
              </w:rPr>
            </w:pPr>
            <w:r w:rsidRPr="00A86223">
              <w:rPr>
                <w:sz w:val="18"/>
                <w:szCs w:val="18"/>
              </w:rPr>
              <w:t>0.00%</w:t>
            </w:r>
          </w:p>
        </w:tc>
      </w:tr>
      <w:tr w:rsidR="007A6CA0" w14:paraId="3670CFFA"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31484A" w14:textId="5FA88EBC" w:rsidR="007A6CA0" w:rsidRPr="00A86223" w:rsidRDefault="00A86223">
            <w:pPr>
              <w:pStyle w:val="Text"/>
              <w:keepLines w:val="0"/>
              <w:spacing w:after="0"/>
              <w:jc w:val="left"/>
              <w:rPr>
                <w:sz w:val="18"/>
                <w:szCs w:val="18"/>
                <w:lang w:eastAsia="en-US"/>
              </w:rPr>
            </w:pPr>
            <w:r w:rsidRPr="00A86223">
              <w:rPr>
                <w:sz w:val="18"/>
                <w:szCs w:val="18"/>
              </w:rPr>
              <w:t>Renew a Permit to Install/Alter a Septic System</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AEFAD4" w14:textId="73C9321D" w:rsidR="007A6CA0" w:rsidRPr="00A86223" w:rsidRDefault="00A86223">
            <w:pPr>
              <w:pStyle w:val="Text"/>
              <w:keepLines w:val="0"/>
              <w:spacing w:after="0"/>
              <w:rPr>
                <w:sz w:val="18"/>
                <w:szCs w:val="18"/>
                <w:lang w:eastAsia="en-US"/>
              </w:rPr>
            </w:pPr>
            <w:r w:rsidRPr="00A86223">
              <w:rPr>
                <w:sz w:val="18"/>
                <w:szCs w:val="18"/>
              </w:rPr>
              <w:t>Yes</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D9567C" w14:textId="40E786C2" w:rsidR="007A6CA0" w:rsidRPr="00A86223" w:rsidRDefault="00A86223">
            <w:pPr>
              <w:pStyle w:val="Text"/>
              <w:keepLines w:val="0"/>
              <w:spacing w:after="0"/>
              <w:rPr>
                <w:sz w:val="18"/>
                <w:szCs w:val="18"/>
                <w:lang w:eastAsia="en-US"/>
              </w:rPr>
            </w:pPr>
            <w:r w:rsidRPr="00A86223">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D780C2" w14:textId="0E431BEC" w:rsidR="007A6CA0" w:rsidRPr="00A86223" w:rsidRDefault="00A86223">
            <w:pPr>
              <w:pStyle w:val="Text"/>
              <w:keepLines w:val="0"/>
              <w:spacing w:after="0"/>
              <w:jc w:val="right"/>
              <w:rPr>
                <w:sz w:val="18"/>
                <w:szCs w:val="18"/>
                <w:lang w:eastAsia="en-US"/>
              </w:rPr>
            </w:pPr>
            <w:r w:rsidRPr="00A86223">
              <w:rPr>
                <w:sz w:val="18"/>
                <w:szCs w:val="18"/>
              </w:rPr>
              <w:t>$123.10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B733E50" w14:textId="0251168A" w:rsidR="007A6CA0" w:rsidRPr="00A86223" w:rsidRDefault="00A86223">
            <w:pPr>
              <w:pStyle w:val="Text"/>
              <w:keepLines w:val="0"/>
              <w:spacing w:after="0"/>
              <w:jc w:val="right"/>
              <w:rPr>
                <w:sz w:val="18"/>
                <w:szCs w:val="18"/>
                <w:lang w:eastAsia="en-US"/>
              </w:rPr>
            </w:pPr>
            <w:r w:rsidRPr="00A86223">
              <w:rPr>
                <w:sz w:val="18"/>
                <w:szCs w:val="18"/>
              </w:rPr>
              <w:t>$123.10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F2A577E" w14:textId="7BDA6F6A" w:rsidR="007A6CA0" w:rsidRPr="00A86223" w:rsidRDefault="00A86223">
            <w:pPr>
              <w:pStyle w:val="Text"/>
              <w:keepLines w:val="0"/>
              <w:spacing w:after="0"/>
              <w:jc w:val="right"/>
              <w:rPr>
                <w:sz w:val="18"/>
                <w:szCs w:val="18"/>
                <w:lang w:eastAsia="en-US"/>
              </w:rPr>
            </w:pPr>
            <w:r w:rsidRPr="00A86223">
              <w:rPr>
                <w:sz w:val="18"/>
                <w:szCs w:val="18"/>
              </w:rPr>
              <w:t>$0.00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66B88EE" w14:textId="05F13A10" w:rsidR="007A6CA0" w:rsidRPr="00A86223" w:rsidRDefault="00A86223">
            <w:pPr>
              <w:pStyle w:val="Text"/>
              <w:keepLines w:val="0"/>
              <w:spacing w:after="0"/>
              <w:jc w:val="right"/>
              <w:rPr>
                <w:sz w:val="18"/>
                <w:szCs w:val="18"/>
                <w:lang w:eastAsia="en-US"/>
              </w:rPr>
            </w:pPr>
            <w:r w:rsidRPr="00A86223">
              <w:rPr>
                <w:sz w:val="18"/>
                <w:szCs w:val="18"/>
              </w:rPr>
              <w:t>0.00%</w:t>
            </w:r>
          </w:p>
        </w:tc>
      </w:tr>
      <w:tr w:rsidR="007A6CA0" w14:paraId="004E97F5"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E78888" w14:textId="350F8CBB" w:rsidR="007A6CA0" w:rsidRPr="00A86223" w:rsidRDefault="00A86223">
            <w:pPr>
              <w:pStyle w:val="Text"/>
              <w:keepLines w:val="0"/>
              <w:spacing w:after="0"/>
              <w:jc w:val="left"/>
              <w:rPr>
                <w:sz w:val="18"/>
                <w:szCs w:val="18"/>
                <w:lang w:eastAsia="en-US"/>
              </w:rPr>
            </w:pPr>
            <w:r w:rsidRPr="00A86223">
              <w:rPr>
                <w:sz w:val="18"/>
                <w:szCs w:val="18"/>
              </w:rPr>
              <w:t>Exemption</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6D93A8" w14:textId="1D925BF0" w:rsidR="007A6CA0" w:rsidRPr="00A86223" w:rsidRDefault="00A86223">
            <w:pPr>
              <w:pStyle w:val="Text"/>
              <w:keepLines w:val="0"/>
              <w:spacing w:after="0"/>
              <w:rPr>
                <w:sz w:val="18"/>
                <w:szCs w:val="18"/>
                <w:lang w:eastAsia="en-US"/>
              </w:rPr>
            </w:pPr>
            <w:r w:rsidRPr="00A86223">
              <w:rPr>
                <w:sz w:val="18"/>
                <w:szCs w:val="18"/>
              </w:rPr>
              <w:t>Yes</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C69476" w14:textId="60E8EC41" w:rsidR="007A6CA0" w:rsidRPr="00A86223" w:rsidRDefault="00A86223">
            <w:pPr>
              <w:pStyle w:val="Text"/>
              <w:keepLines w:val="0"/>
              <w:spacing w:after="0"/>
              <w:rPr>
                <w:sz w:val="18"/>
                <w:szCs w:val="18"/>
                <w:lang w:eastAsia="en-US"/>
              </w:rPr>
            </w:pPr>
            <w:r w:rsidRPr="00A86223">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3A333C" w14:textId="6F2D8B8D" w:rsidR="007A6CA0" w:rsidRPr="00A86223" w:rsidRDefault="00A86223">
            <w:pPr>
              <w:pStyle w:val="Text"/>
              <w:keepLines w:val="0"/>
              <w:spacing w:after="0"/>
              <w:jc w:val="right"/>
              <w:rPr>
                <w:sz w:val="18"/>
                <w:szCs w:val="18"/>
                <w:lang w:eastAsia="en-US"/>
              </w:rPr>
            </w:pPr>
            <w:r w:rsidRPr="00A86223">
              <w:rPr>
                <w:sz w:val="18"/>
                <w:szCs w:val="18"/>
              </w:rPr>
              <w:t>$217.30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3CC3965" w14:textId="22D674DF" w:rsidR="007A6CA0" w:rsidRPr="00A86223" w:rsidRDefault="00A86223">
            <w:pPr>
              <w:pStyle w:val="Text"/>
              <w:keepLines w:val="0"/>
              <w:spacing w:after="0"/>
              <w:jc w:val="right"/>
              <w:rPr>
                <w:sz w:val="18"/>
                <w:szCs w:val="18"/>
                <w:lang w:eastAsia="en-US"/>
              </w:rPr>
            </w:pPr>
            <w:r w:rsidRPr="00A86223">
              <w:rPr>
                <w:sz w:val="18"/>
                <w:szCs w:val="18"/>
              </w:rPr>
              <w:t>$217.30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C2C529" w14:textId="0D3FA840" w:rsidR="007A6CA0" w:rsidRPr="00A86223" w:rsidRDefault="00A86223">
            <w:pPr>
              <w:pStyle w:val="Text"/>
              <w:keepLines w:val="0"/>
              <w:spacing w:after="0"/>
              <w:jc w:val="right"/>
              <w:rPr>
                <w:sz w:val="18"/>
                <w:szCs w:val="18"/>
                <w:lang w:eastAsia="en-US"/>
              </w:rPr>
            </w:pPr>
            <w:r w:rsidRPr="00A86223">
              <w:rPr>
                <w:sz w:val="18"/>
                <w:szCs w:val="18"/>
              </w:rPr>
              <w:t>$0</w:t>
            </w:r>
            <w:r w:rsidR="007A6CA0" w:rsidRPr="00A86223">
              <w:rPr>
                <w:sz w:val="18"/>
                <w:szCs w:val="18"/>
              </w:rPr>
              <w:t>.00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129E45" w14:textId="7EFE5E37" w:rsidR="007A6CA0" w:rsidRPr="00A86223" w:rsidRDefault="00A86223">
            <w:pPr>
              <w:pStyle w:val="Text"/>
              <w:keepLines w:val="0"/>
              <w:spacing w:after="0"/>
              <w:jc w:val="right"/>
              <w:rPr>
                <w:sz w:val="18"/>
                <w:szCs w:val="18"/>
                <w:lang w:eastAsia="en-US"/>
              </w:rPr>
            </w:pPr>
            <w:r w:rsidRPr="00A86223">
              <w:rPr>
                <w:sz w:val="18"/>
                <w:szCs w:val="18"/>
              </w:rPr>
              <w:t>0.00%</w:t>
            </w:r>
          </w:p>
        </w:tc>
      </w:tr>
      <w:tr w:rsidR="007A6CA0" w14:paraId="1F3A370A"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285224" w14:textId="155A68DB" w:rsidR="007A6CA0" w:rsidRPr="00933C06" w:rsidRDefault="007A6CA0">
            <w:pPr>
              <w:pStyle w:val="Text"/>
              <w:keepLines w:val="0"/>
              <w:spacing w:after="0"/>
              <w:jc w:val="left"/>
              <w:rPr>
                <w:sz w:val="18"/>
                <w:szCs w:val="18"/>
                <w:lang w:eastAsia="en-US"/>
              </w:rPr>
            </w:pPr>
            <w:r w:rsidRPr="00933C06">
              <w:rPr>
                <w:sz w:val="18"/>
                <w:szCs w:val="18"/>
              </w:rPr>
              <w:t>Additional progress inspection</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E41B80" w14:textId="59A5A695" w:rsidR="007A6CA0" w:rsidRPr="00933C06" w:rsidRDefault="00473BF1">
            <w:pPr>
              <w:pStyle w:val="Text"/>
              <w:keepLines w:val="0"/>
              <w:spacing w:after="0"/>
              <w:rPr>
                <w:sz w:val="18"/>
                <w:szCs w:val="18"/>
                <w:lang w:eastAsia="en-US"/>
              </w:rPr>
            </w:pPr>
            <w:r w:rsidRPr="00933C06">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FFDF5C" w14:textId="3BBCE2CE" w:rsidR="007A6CA0" w:rsidRPr="00933C06" w:rsidRDefault="00473BF1">
            <w:pPr>
              <w:pStyle w:val="Text"/>
              <w:keepLines w:val="0"/>
              <w:spacing w:after="0"/>
              <w:rPr>
                <w:sz w:val="18"/>
                <w:szCs w:val="18"/>
                <w:lang w:eastAsia="en-US"/>
              </w:rPr>
            </w:pPr>
            <w:r w:rsidRPr="00933C06">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288870" w14:textId="6E523619" w:rsidR="007A6CA0" w:rsidRPr="00933C06" w:rsidRDefault="00473BF1">
            <w:pPr>
              <w:pStyle w:val="Text"/>
              <w:keepLines w:val="0"/>
              <w:spacing w:after="0"/>
              <w:jc w:val="right"/>
              <w:rPr>
                <w:sz w:val="18"/>
                <w:szCs w:val="18"/>
                <w:lang w:eastAsia="en-US"/>
              </w:rPr>
            </w:pPr>
            <w:r w:rsidRPr="00933C06">
              <w:rPr>
                <w:sz w:val="18"/>
                <w:szCs w:val="18"/>
              </w:rPr>
              <w:t>$86</w:t>
            </w:r>
            <w:r w:rsidR="007A6CA0" w:rsidRPr="00933C06">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1071D7D" w14:textId="02BB9BB1" w:rsidR="007A6CA0" w:rsidRPr="00933C06" w:rsidRDefault="00473BF1">
            <w:pPr>
              <w:pStyle w:val="Text"/>
              <w:keepLines w:val="0"/>
              <w:spacing w:after="0"/>
              <w:jc w:val="right"/>
              <w:rPr>
                <w:sz w:val="18"/>
                <w:szCs w:val="18"/>
                <w:lang w:eastAsia="en-US"/>
              </w:rPr>
            </w:pPr>
            <w:r w:rsidRPr="00933C06">
              <w:rPr>
                <w:sz w:val="18"/>
                <w:szCs w:val="18"/>
              </w:rPr>
              <w:t>$90.60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02EE00" w14:textId="182B99FE" w:rsidR="007A6CA0" w:rsidRPr="00933C06" w:rsidRDefault="00473BF1">
            <w:pPr>
              <w:pStyle w:val="Text"/>
              <w:keepLines w:val="0"/>
              <w:spacing w:after="0"/>
              <w:jc w:val="right"/>
              <w:rPr>
                <w:sz w:val="18"/>
                <w:szCs w:val="18"/>
                <w:lang w:eastAsia="en-US"/>
              </w:rPr>
            </w:pPr>
            <w:r w:rsidRPr="00933C06">
              <w:rPr>
                <w:sz w:val="18"/>
                <w:szCs w:val="18"/>
              </w:rPr>
              <w:t>$4.60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712235" w14:textId="5A8263F8" w:rsidR="007A6CA0" w:rsidRPr="00933C06" w:rsidRDefault="00473BF1">
            <w:pPr>
              <w:pStyle w:val="Text"/>
              <w:keepLines w:val="0"/>
              <w:spacing w:after="0"/>
              <w:jc w:val="right"/>
              <w:rPr>
                <w:sz w:val="18"/>
                <w:szCs w:val="18"/>
                <w:lang w:eastAsia="en-US"/>
              </w:rPr>
            </w:pPr>
            <w:r w:rsidRPr="00933C06">
              <w:rPr>
                <w:sz w:val="18"/>
                <w:szCs w:val="18"/>
              </w:rPr>
              <w:t>5.35%</w:t>
            </w:r>
          </w:p>
        </w:tc>
      </w:tr>
      <w:tr w:rsidR="007A6CA0" w14:paraId="1EB12B90"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5E4C75" w14:textId="18A93B7B" w:rsidR="007A6CA0" w:rsidRPr="00933C06" w:rsidRDefault="00473BF1">
            <w:pPr>
              <w:pStyle w:val="Text"/>
              <w:keepLines w:val="0"/>
              <w:spacing w:after="0"/>
              <w:jc w:val="left"/>
              <w:rPr>
                <w:sz w:val="18"/>
                <w:szCs w:val="18"/>
                <w:lang w:eastAsia="en-US"/>
              </w:rPr>
            </w:pPr>
            <w:r w:rsidRPr="00933C06">
              <w:rPr>
                <w:sz w:val="18"/>
                <w:szCs w:val="18"/>
              </w:rPr>
              <w:t>Pre Application Site Consultation</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A7E578" w14:textId="6B65EF51" w:rsidR="007A6CA0" w:rsidRPr="00933C06" w:rsidRDefault="00473BF1">
            <w:pPr>
              <w:pStyle w:val="Text"/>
              <w:keepLines w:val="0"/>
              <w:spacing w:after="0"/>
              <w:rPr>
                <w:sz w:val="18"/>
                <w:szCs w:val="18"/>
                <w:lang w:eastAsia="en-US"/>
              </w:rPr>
            </w:pPr>
            <w:r w:rsidRPr="00933C06">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1AF294" w14:textId="1198AB66" w:rsidR="007A6CA0" w:rsidRPr="00933C06" w:rsidRDefault="00473BF1">
            <w:pPr>
              <w:pStyle w:val="Text"/>
              <w:keepLines w:val="0"/>
              <w:spacing w:after="0"/>
              <w:rPr>
                <w:sz w:val="18"/>
                <w:szCs w:val="18"/>
                <w:lang w:eastAsia="en-US"/>
              </w:rPr>
            </w:pPr>
            <w:r w:rsidRPr="00933C06">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D8E444" w14:textId="3641740E" w:rsidR="007A6CA0" w:rsidRPr="00933C06" w:rsidRDefault="00473BF1">
            <w:pPr>
              <w:pStyle w:val="Text"/>
              <w:keepLines w:val="0"/>
              <w:spacing w:after="0"/>
              <w:jc w:val="right"/>
              <w:rPr>
                <w:sz w:val="18"/>
                <w:szCs w:val="18"/>
                <w:lang w:eastAsia="en-US"/>
              </w:rPr>
            </w:pPr>
            <w:r w:rsidRPr="00933C06">
              <w:rPr>
                <w:sz w:val="18"/>
                <w:szCs w:val="18"/>
              </w:rPr>
              <w:t>$86</w:t>
            </w:r>
            <w:r w:rsidR="007A6CA0" w:rsidRPr="00933C06">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B9F001" w14:textId="1F1C7913" w:rsidR="007A6CA0" w:rsidRPr="00933C06" w:rsidRDefault="00473BF1">
            <w:pPr>
              <w:pStyle w:val="Text"/>
              <w:keepLines w:val="0"/>
              <w:spacing w:after="0"/>
              <w:jc w:val="right"/>
              <w:rPr>
                <w:sz w:val="18"/>
                <w:szCs w:val="18"/>
                <w:lang w:eastAsia="en-US"/>
              </w:rPr>
            </w:pPr>
            <w:r w:rsidRPr="00933C06">
              <w:rPr>
                <w:sz w:val="18"/>
                <w:szCs w:val="18"/>
              </w:rPr>
              <w:t>$90.60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390E09" w14:textId="7A7AFDEA" w:rsidR="007A6CA0" w:rsidRPr="00933C06" w:rsidRDefault="00473BF1">
            <w:pPr>
              <w:pStyle w:val="Text"/>
              <w:keepLines w:val="0"/>
              <w:spacing w:after="0"/>
              <w:jc w:val="right"/>
              <w:rPr>
                <w:sz w:val="18"/>
                <w:szCs w:val="18"/>
                <w:lang w:eastAsia="en-US"/>
              </w:rPr>
            </w:pPr>
            <w:r w:rsidRPr="00933C06">
              <w:rPr>
                <w:sz w:val="18"/>
                <w:szCs w:val="18"/>
              </w:rPr>
              <w:t>$4.60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DC4788" w14:textId="54F28366" w:rsidR="007A6CA0" w:rsidRPr="00933C06" w:rsidRDefault="00473BF1">
            <w:pPr>
              <w:pStyle w:val="Text"/>
              <w:keepLines w:val="0"/>
              <w:spacing w:after="0"/>
              <w:jc w:val="right"/>
              <w:rPr>
                <w:sz w:val="18"/>
                <w:szCs w:val="18"/>
                <w:lang w:eastAsia="en-US"/>
              </w:rPr>
            </w:pPr>
            <w:r w:rsidRPr="00933C06">
              <w:rPr>
                <w:sz w:val="18"/>
                <w:szCs w:val="18"/>
              </w:rPr>
              <w:t>5.35%</w:t>
            </w:r>
          </w:p>
        </w:tc>
      </w:tr>
      <w:tr w:rsidR="007A6CA0" w14:paraId="15528E4A" w14:textId="77777777" w:rsidTr="0007381D">
        <w:trPr>
          <w:gridAfter w:val="1"/>
          <w:wAfter w:w="87" w:type="pct"/>
        </w:trPr>
        <w:tc>
          <w:tcPr>
            <w:tcW w:w="17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E0F03C" w14:textId="1EB553C9" w:rsidR="007A6CA0" w:rsidRPr="00933C06" w:rsidRDefault="007A6CA0">
            <w:pPr>
              <w:pStyle w:val="Text"/>
              <w:keepLines w:val="0"/>
              <w:spacing w:after="0"/>
              <w:jc w:val="left"/>
              <w:rPr>
                <w:sz w:val="18"/>
                <w:szCs w:val="18"/>
                <w:lang w:eastAsia="en-US"/>
              </w:rPr>
            </w:pPr>
            <w:r w:rsidRPr="00933C06">
              <w:rPr>
                <w:sz w:val="18"/>
                <w:szCs w:val="18"/>
              </w:rPr>
              <w:t xml:space="preserve">File </w:t>
            </w:r>
            <w:r w:rsidR="00473BF1" w:rsidRPr="00933C06">
              <w:rPr>
                <w:sz w:val="18"/>
                <w:szCs w:val="18"/>
              </w:rPr>
              <w:t>Search</w:t>
            </w:r>
            <w:r w:rsidRPr="00933C06">
              <w:rPr>
                <w:sz w:val="18"/>
                <w:szCs w:val="18"/>
              </w:rPr>
              <w:t xml:space="preserve"> and </w:t>
            </w:r>
            <w:r w:rsidR="00473BF1" w:rsidRPr="00933C06">
              <w:rPr>
                <w:sz w:val="18"/>
                <w:szCs w:val="18"/>
              </w:rPr>
              <w:t>Copy</w:t>
            </w:r>
            <w:r w:rsidRPr="00933C06">
              <w:rPr>
                <w:sz w:val="18"/>
                <w:szCs w:val="18"/>
              </w:rPr>
              <w:t xml:space="preserve"> of </w:t>
            </w:r>
            <w:r w:rsidR="00473BF1" w:rsidRPr="00933C06">
              <w:rPr>
                <w:sz w:val="18"/>
                <w:szCs w:val="18"/>
              </w:rPr>
              <w:t>Plans</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6CD4C3" w14:textId="3C9C0D84" w:rsidR="007A6CA0" w:rsidRPr="00933C06" w:rsidRDefault="00473BF1">
            <w:pPr>
              <w:pStyle w:val="Text"/>
              <w:keepLines w:val="0"/>
              <w:spacing w:after="0"/>
              <w:rPr>
                <w:sz w:val="18"/>
                <w:szCs w:val="18"/>
                <w:lang w:eastAsia="en-US"/>
              </w:rPr>
            </w:pPr>
            <w:r w:rsidRPr="00933C06">
              <w:rPr>
                <w:sz w:val="18"/>
                <w:szCs w:val="18"/>
              </w:rPr>
              <w:t>No</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2B01B3" w14:textId="4C8C751C" w:rsidR="007A6CA0" w:rsidRPr="00933C06" w:rsidRDefault="00473BF1">
            <w:pPr>
              <w:pStyle w:val="Text"/>
              <w:keepLines w:val="0"/>
              <w:spacing w:after="0"/>
              <w:rPr>
                <w:sz w:val="18"/>
                <w:szCs w:val="18"/>
                <w:lang w:eastAsia="en-US"/>
              </w:rPr>
            </w:pPr>
            <w:r w:rsidRPr="00933C06">
              <w:rPr>
                <w:sz w:val="18"/>
                <w:szCs w:val="18"/>
              </w:rPr>
              <w:t>Inclusive</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ED0719" w14:textId="0E0BD0A6" w:rsidR="007A6CA0" w:rsidRPr="00933C06" w:rsidRDefault="00473BF1">
            <w:pPr>
              <w:pStyle w:val="Text"/>
              <w:keepLines w:val="0"/>
              <w:spacing w:after="0"/>
              <w:jc w:val="right"/>
              <w:rPr>
                <w:sz w:val="18"/>
                <w:szCs w:val="18"/>
                <w:lang w:eastAsia="en-US"/>
              </w:rPr>
            </w:pPr>
            <w:r w:rsidRPr="00933C06">
              <w:rPr>
                <w:sz w:val="18"/>
                <w:szCs w:val="18"/>
              </w:rPr>
              <w:t>$66</w:t>
            </w:r>
            <w:r w:rsidR="007A6CA0" w:rsidRPr="00933C06">
              <w:rPr>
                <w:sz w:val="18"/>
                <w:szCs w:val="18"/>
              </w:rPr>
              <w:t>.00</w:t>
            </w:r>
          </w:p>
        </w:tc>
        <w:tc>
          <w:tcPr>
            <w:tcW w:w="4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36001A" w14:textId="7996970D" w:rsidR="007A6CA0" w:rsidRPr="00933C06" w:rsidRDefault="00473BF1">
            <w:pPr>
              <w:pStyle w:val="Text"/>
              <w:keepLines w:val="0"/>
              <w:spacing w:after="0"/>
              <w:jc w:val="right"/>
              <w:rPr>
                <w:sz w:val="18"/>
                <w:szCs w:val="18"/>
                <w:lang w:eastAsia="en-US"/>
              </w:rPr>
            </w:pPr>
            <w:r w:rsidRPr="00933C06">
              <w:rPr>
                <w:sz w:val="18"/>
                <w:szCs w:val="18"/>
              </w:rPr>
              <w:t>$67</w:t>
            </w:r>
            <w:r w:rsidR="007A6CA0" w:rsidRPr="00933C06">
              <w:rPr>
                <w:sz w:val="18"/>
                <w:szCs w:val="18"/>
              </w:rPr>
              <w:t>.00</w:t>
            </w:r>
          </w:p>
        </w:tc>
        <w:tc>
          <w:tcPr>
            <w:tcW w:w="47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AEE43A" w14:textId="757B4C41" w:rsidR="007A6CA0" w:rsidRPr="00933C06" w:rsidRDefault="00473BF1">
            <w:pPr>
              <w:pStyle w:val="Text"/>
              <w:keepLines w:val="0"/>
              <w:spacing w:after="0"/>
              <w:jc w:val="right"/>
              <w:rPr>
                <w:sz w:val="18"/>
                <w:szCs w:val="18"/>
                <w:lang w:eastAsia="en-US"/>
              </w:rPr>
            </w:pPr>
            <w:r w:rsidRPr="00933C06">
              <w:rPr>
                <w:sz w:val="18"/>
                <w:szCs w:val="18"/>
              </w:rPr>
              <w:t>$</w:t>
            </w:r>
            <w:r w:rsidR="007A6CA0" w:rsidRPr="00933C06">
              <w:rPr>
                <w:sz w:val="18"/>
                <w:szCs w:val="18"/>
              </w:rPr>
              <w:t>1.00</w:t>
            </w:r>
          </w:p>
        </w:tc>
        <w:tc>
          <w:tcPr>
            <w:tcW w:w="4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76456F" w14:textId="4B871753" w:rsidR="007A6CA0" w:rsidRPr="00933C06" w:rsidRDefault="007A6CA0">
            <w:pPr>
              <w:pStyle w:val="Text"/>
              <w:keepLines w:val="0"/>
              <w:spacing w:after="0"/>
              <w:jc w:val="right"/>
              <w:rPr>
                <w:sz w:val="18"/>
                <w:szCs w:val="18"/>
                <w:lang w:eastAsia="en-US"/>
              </w:rPr>
            </w:pPr>
            <w:r w:rsidRPr="00933C06">
              <w:rPr>
                <w:sz w:val="18"/>
                <w:szCs w:val="18"/>
              </w:rPr>
              <w:t>1.</w:t>
            </w:r>
            <w:r w:rsidR="00473BF1" w:rsidRPr="00933C06">
              <w:rPr>
                <w:sz w:val="18"/>
                <w:szCs w:val="18"/>
              </w:rPr>
              <w:t>52%</w:t>
            </w:r>
          </w:p>
        </w:tc>
      </w:tr>
    </w:tbl>
    <w:p w14:paraId="1B2973FE" w14:textId="4ACCF585" w:rsidR="007A6CA0" w:rsidRDefault="007A6CA0" w:rsidP="007A6CA0">
      <w:pPr>
        <w:pStyle w:val="AppendixAheading"/>
        <w:spacing w:before="120"/>
      </w:pPr>
      <w:bookmarkStart w:id="67" w:name="_Toc71110671"/>
      <w:r>
        <w:t>Youth development</w:t>
      </w:r>
      <w:bookmarkEnd w:id="67"/>
    </w:p>
    <w:tbl>
      <w:tblPr>
        <w:tblW w:w="5002"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3256"/>
        <w:gridCol w:w="850"/>
        <w:gridCol w:w="1135"/>
        <w:gridCol w:w="1276"/>
        <w:gridCol w:w="850"/>
        <w:gridCol w:w="850"/>
        <w:gridCol w:w="847"/>
      </w:tblGrid>
      <w:tr w:rsidR="007A6CA0" w14:paraId="17842EB3" w14:textId="77777777" w:rsidTr="0007381D">
        <w:tc>
          <w:tcPr>
            <w:tcW w:w="179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2EBAB4" w14:textId="2CD92EDF" w:rsidR="007A6CA0" w:rsidRPr="006815D8" w:rsidRDefault="006815D8">
            <w:pPr>
              <w:pStyle w:val="Text"/>
              <w:keepLines w:val="0"/>
              <w:spacing w:after="0"/>
              <w:rPr>
                <w:sz w:val="18"/>
                <w:szCs w:val="18"/>
                <w:lang w:eastAsia="en-US"/>
              </w:rPr>
            </w:pPr>
            <w:r w:rsidRPr="006815D8">
              <w:rPr>
                <w:sz w:val="18"/>
                <w:szCs w:val="18"/>
              </w:rPr>
              <w:t>Youth Holiday Program</w:t>
            </w:r>
          </w:p>
        </w:tc>
        <w:tc>
          <w:tcPr>
            <w:tcW w:w="4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BD6EBF" w14:textId="38EB4ABB" w:rsidR="007A6CA0" w:rsidRPr="006815D8" w:rsidRDefault="006815D8">
            <w:pPr>
              <w:pStyle w:val="Text"/>
              <w:keepLines w:val="0"/>
              <w:spacing w:after="0"/>
              <w:rPr>
                <w:sz w:val="18"/>
                <w:szCs w:val="18"/>
                <w:lang w:eastAsia="en-US"/>
              </w:rPr>
            </w:pPr>
            <w:r w:rsidRPr="006815D8">
              <w:rPr>
                <w:sz w:val="18"/>
                <w:szCs w:val="18"/>
              </w:rPr>
              <w:t>No</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4E69AE" w14:textId="23E77859" w:rsidR="007A6CA0" w:rsidRPr="006815D8" w:rsidRDefault="006815D8">
            <w:pPr>
              <w:pStyle w:val="Text"/>
              <w:keepLines w:val="0"/>
              <w:spacing w:after="0"/>
              <w:rPr>
                <w:sz w:val="18"/>
                <w:szCs w:val="18"/>
                <w:lang w:eastAsia="en-US"/>
              </w:rPr>
            </w:pPr>
            <w:r w:rsidRPr="006815D8">
              <w:rPr>
                <w:sz w:val="18"/>
                <w:szCs w:val="18"/>
              </w:rPr>
              <w:t>Inclusive</w:t>
            </w:r>
          </w:p>
        </w:tc>
        <w:tc>
          <w:tcPr>
            <w:tcW w:w="70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391F50" w14:textId="714BA5D4" w:rsidR="007A6CA0" w:rsidRPr="006815D8" w:rsidRDefault="006815D8">
            <w:pPr>
              <w:pStyle w:val="Text"/>
              <w:keepLines w:val="0"/>
              <w:spacing w:after="0"/>
              <w:ind w:left="-21"/>
              <w:jc w:val="right"/>
              <w:rPr>
                <w:sz w:val="18"/>
                <w:szCs w:val="18"/>
                <w:lang w:eastAsia="en-US"/>
              </w:rPr>
            </w:pPr>
            <w:r w:rsidRPr="006815D8">
              <w:rPr>
                <w:sz w:val="18"/>
                <w:szCs w:val="18"/>
              </w:rPr>
              <w:t>$</w:t>
            </w:r>
            <w:r w:rsidR="007A6CA0" w:rsidRPr="006815D8">
              <w:rPr>
                <w:sz w:val="18"/>
                <w:szCs w:val="18"/>
              </w:rPr>
              <w:t xml:space="preserve">5.00 - </w:t>
            </w:r>
            <w:r w:rsidRPr="006815D8">
              <w:rPr>
                <w:sz w:val="18"/>
                <w:szCs w:val="18"/>
              </w:rPr>
              <w:t>$</w:t>
            </w:r>
            <w:r w:rsidR="007A6CA0" w:rsidRPr="006815D8">
              <w:rPr>
                <w:sz w:val="18"/>
                <w:szCs w:val="18"/>
              </w:rPr>
              <w:t>20.00</w:t>
            </w:r>
          </w:p>
        </w:tc>
        <w:tc>
          <w:tcPr>
            <w:tcW w:w="4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3731782" w14:textId="0656BBD6" w:rsidR="007A6CA0" w:rsidRPr="006815D8" w:rsidRDefault="006815D8">
            <w:pPr>
              <w:pStyle w:val="Text"/>
              <w:keepLines w:val="0"/>
              <w:spacing w:after="0"/>
              <w:ind w:left="-102"/>
              <w:jc w:val="right"/>
              <w:rPr>
                <w:sz w:val="18"/>
                <w:szCs w:val="18"/>
                <w:lang w:eastAsia="en-US"/>
              </w:rPr>
            </w:pPr>
            <w:r w:rsidRPr="006815D8">
              <w:rPr>
                <w:sz w:val="18"/>
                <w:szCs w:val="18"/>
              </w:rPr>
              <w:t>$</w:t>
            </w:r>
            <w:r w:rsidR="007A6CA0" w:rsidRPr="006815D8">
              <w:rPr>
                <w:sz w:val="18"/>
                <w:szCs w:val="18"/>
              </w:rPr>
              <w:t xml:space="preserve">5.00 - </w:t>
            </w:r>
            <w:r w:rsidRPr="006815D8">
              <w:rPr>
                <w:sz w:val="18"/>
                <w:szCs w:val="18"/>
              </w:rPr>
              <w:t>$</w:t>
            </w:r>
            <w:r w:rsidR="007A6CA0" w:rsidRPr="006815D8">
              <w:rPr>
                <w:sz w:val="18"/>
                <w:szCs w:val="18"/>
              </w:rPr>
              <w:t>20.00</w:t>
            </w:r>
          </w:p>
        </w:tc>
        <w:tc>
          <w:tcPr>
            <w:tcW w:w="4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5988BA" w14:textId="2520ACA4" w:rsidR="007A6CA0" w:rsidRPr="006815D8" w:rsidRDefault="006815D8">
            <w:pPr>
              <w:pStyle w:val="Text"/>
              <w:keepLines w:val="0"/>
              <w:spacing w:after="0"/>
              <w:jc w:val="right"/>
              <w:rPr>
                <w:sz w:val="18"/>
                <w:szCs w:val="18"/>
                <w:lang w:eastAsia="en-US"/>
              </w:rPr>
            </w:pPr>
            <w:r w:rsidRPr="006815D8">
              <w:rPr>
                <w:sz w:val="18"/>
                <w:szCs w:val="18"/>
              </w:rPr>
              <w:t>$</w:t>
            </w:r>
            <w:r w:rsidR="007A6CA0" w:rsidRPr="006815D8">
              <w:rPr>
                <w:sz w:val="18"/>
                <w:szCs w:val="18"/>
              </w:rPr>
              <w:t>0.00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DF31BF" w14:textId="1C67637F" w:rsidR="007A6CA0" w:rsidRPr="006815D8" w:rsidRDefault="007A6CA0">
            <w:pPr>
              <w:pStyle w:val="Text"/>
              <w:keepLines w:val="0"/>
              <w:spacing w:after="0"/>
              <w:jc w:val="right"/>
              <w:rPr>
                <w:sz w:val="18"/>
                <w:szCs w:val="18"/>
                <w:lang w:eastAsia="en-US"/>
              </w:rPr>
            </w:pPr>
            <w:r w:rsidRPr="006815D8">
              <w:rPr>
                <w:sz w:val="18"/>
                <w:szCs w:val="18"/>
              </w:rPr>
              <w:t>0.00</w:t>
            </w:r>
            <w:r w:rsidR="006815D8" w:rsidRPr="006815D8">
              <w:rPr>
                <w:sz w:val="18"/>
                <w:szCs w:val="18"/>
              </w:rPr>
              <w:t>%</w:t>
            </w:r>
          </w:p>
        </w:tc>
      </w:tr>
      <w:tr w:rsidR="007A6CA0" w14:paraId="61B6E240" w14:textId="77777777" w:rsidTr="0007381D">
        <w:tc>
          <w:tcPr>
            <w:tcW w:w="179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00595A" w14:textId="2E964A53" w:rsidR="007A6CA0" w:rsidRPr="006815D8" w:rsidRDefault="007A6CA0">
            <w:pPr>
              <w:pStyle w:val="Text"/>
              <w:keepLines w:val="0"/>
              <w:spacing w:after="0"/>
              <w:rPr>
                <w:sz w:val="18"/>
                <w:szCs w:val="18"/>
                <w:lang w:eastAsia="en-US"/>
              </w:rPr>
            </w:pPr>
            <w:r w:rsidRPr="006815D8">
              <w:rPr>
                <w:sz w:val="18"/>
                <w:szCs w:val="18"/>
              </w:rPr>
              <w:t xml:space="preserve">Freeza </w:t>
            </w:r>
            <w:r w:rsidR="006815D8" w:rsidRPr="006815D8">
              <w:rPr>
                <w:sz w:val="18"/>
                <w:szCs w:val="18"/>
              </w:rPr>
              <w:t>Program</w:t>
            </w:r>
          </w:p>
        </w:tc>
        <w:tc>
          <w:tcPr>
            <w:tcW w:w="4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70A0BF" w14:textId="6DFAF912" w:rsidR="007A6CA0" w:rsidRPr="006815D8" w:rsidRDefault="006815D8">
            <w:pPr>
              <w:pStyle w:val="Text"/>
              <w:keepLines w:val="0"/>
              <w:spacing w:after="0"/>
              <w:rPr>
                <w:sz w:val="18"/>
                <w:szCs w:val="18"/>
                <w:lang w:eastAsia="en-US"/>
              </w:rPr>
            </w:pPr>
            <w:r w:rsidRPr="006815D8">
              <w:rPr>
                <w:sz w:val="18"/>
                <w:szCs w:val="18"/>
              </w:rPr>
              <w:t>No</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D38B11" w14:textId="2CEC8FA3" w:rsidR="007A6CA0" w:rsidRPr="006815D8" w:rsidRDefault="006815D8">
            <w:pPr>
              <w:pStyle w:val="Text"/>
              <w:keepLines w:val="0"/>
              <w:spacing w:after="0"/>
              <w:rPr>
                <w:sz w:val="18"/>
                <w:szCs w:val="18"/>
                <w:lang w:eastAsia="en-US"/>
              </w:rPr>
            </w:pPr>
            <w:r w:rsidRPr="006815D8">
              <w:rPr>
                <w:sz w:val="18"/>
                <w:szCs w:val="18"/>
              </w:rPr>
              <w:t>Inclusive</w:t>
            </w:r>
          </w:p>
        </w:tc>
        <w:tc>
          <w:tcPr>
            <w:tcW w:w="70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8AD02F" w14:textId="1A7633A7" w:rsidR="007A6CA0" w:rsidRPr="006815D8" w:rsidRDefault="006815D8">
            <w:pPr>
              <w:pStyle w:val="Text"/>
              <w:keepLines w:val="0"/>
              <w:spacing w:after="0"/>
              <w:ind w:left="-163"/>
              <w:jc w:val="right"/>
              <w:rPr>
                <w:sz w:val="18"/>
                <w:szCs w:val="18"/>
                <w:lang w:eastAsia="en-US"/>
              </w:rPr>
            </w:pPr>
            <w:r w:rsidRPr="006815D8">
              <w:rPr>
                <w:sz w:val="18"/>
                <w:szCs w:val="18"/>
              </w:rPr>
              <w:t>$</w:t>
            </w:r>
            <w:r w:rsidR="007A6CA0" w:rsidRPr="006815D8">
              <w:rPr>
                <w:sz w:val="18"/>
                <w:szCs w:val="18"/>
              </w:rPr>
              <w:t xml:space="preserve">5.00 - </w:t>
            </w:r>
            <w:r w:rsidRPr="006815D8">
              <w:rPr>
                <w:sz w:val="18"/>
                <w:szCs w:val="18"/>
              </w:rPr>
              <w:t>$</w:t>
            </w:r>
            <w:r w:rsidR="007A6CA0" w:rsidRPr="006815D8">
              <w:rPr>
                <w:sz w:val="18"/>
                <w:szCs w:val="18"/>
              </w:rPr>
              <w:t>20.00</w:t>
            </w:r>
          </w:p>
        </w:tc>
        <w:tc>
          <w:tcPr>
            <w:tcW w:w="4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E618013" w14:textId="28DAD9FC" w:rsidR="007A6CA0" w:rsidRPr="006815D8" w:rsidRDefault="006815D8">
            <w:pPr>
              <w:pStyle w:val="Text"/>
              <w:keepLines w:val="0"/>
              <w:spacing w:after="0"/>
              <w:ind w:left="-102"/>
              <w:jc w:val="right"/>
              <w:rPr>
                <w:sz w:val="18"/>
                <w:szCs w:val="18"/>
                <w:lang w:eastAsia="en-US"/>
              </w:rPr>
            </w:pPr>
            <w:r w:rsidRPr="006815D8">
              <w:rPr>
                <w:sz w:val="18"/>
                <w:szCs w:val="18"/>
              </w:rPr>
              <w:t>$</w:t>
            </w:r>
            <w:r w:rsidR="007A6CA0" w:rsidRPr="006815D8">
              <w:rPr>
                <w:sz w:val="18"/>
                <w:szCs w:val="18"/>
              </w:rPr>
              <w:t xml:space="preserve">5.00 - </w:t>
            </w:r>
            <w:r w:rsidRPr="006815D8">
              <w:rPr>
                <w:sz w:val="18"/>
                <w:szCs w:val="18"/>
              </w:rPr>
              <w:t>$25</w:t>
            </w:r>
            <w:r w:rsidR="007A6CA0" w:rsidRPr="006815D8">
              <w:rPr>
                <w:sz w:val="18"/>
                <w:szCs w:val="18"/>
              </w:rPr>
              <w:t>.00</w:t>
            </w:r>
          </w:p>
        </w:tc>
        <w:tc>
          <w:tcPr>
            <w:tcW w:w="4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7B5369" w14:textId="0C26B987" w:rsidR="007A6CA0" w:rsidRPr="006815D8" w:rsidRDefault="006815D8">
            <w:pPr>
              <w:pStyle w:val="Text"/>
              <w:keepLines w:val="0"/>
              <w:spacing w:after="0"/>
              <w:jc w:val="right"/>
              <w:rPr>
                <w:sz w:val="18"/>
                <w:szCs w:val="18"/>
                <w:lang w:eastAsia="en-US"/>
              </w:rPr>
            </w:pPr>
            <w:r w:rsidRPr="006815D8">
              <w:rPr>
                <w:sz w:val="18"/>
                <w:szCs w:val="18"/>
              </w:rPr>
              <w:t>$</w:t>
            </w:r>
            <w:r w:rsidR="007A6CA0" w:rsidRPr="006815D8">
              <w:rPr>
                <w:sz w:val="18"/>
                <w:szCs w:val="18"/>
              </w:rPr>
              <w:t>0.00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3BBC62" w14:textId="0486930A" w:rsidR="007A6CA0" w:rsidRPr="006815D8" w:rsidRDefault="007A6CA0">
            <w:pPr>
              <w:pStyle w:val="Text"/>
              <w:keepLines w:val="0"/>
              <w:spacing w:after="0"/>
              <w:jc w:val="right"/>
              <w:rPr>
                <w:sz w:val="18"/>
                <w:szCs w:val="18"/>
                <w:lang w:eastAsia="en-US"/>
              </w:rPr>
            </w:pPr>
            <w:r w:rsidRPr="006815D8">
              <w:rPr>
                <w:sz w:val="18"/>
                <w:szCs w:val="18"/>
              </w:rPr>
              <w:t>0.00</w:t>
            </w:r>
            <w:r w:rsidR="006815D8" w:rsidRPr="006815D8">
              <w:rPr>
                <w:sz w:val="18"/>
                <w:szCs w:val="18"/>
              </w:rPr>
              <w:t>%</w:t>
            </w:r>
          </w:p>
        </w:tc>
      </w:tr>
    </w:tbl>
    <w:p w14:paraId="4012ABC2" w14:textId="05681A40" w:rsidR="007A6CA0" w:rsidRDefault="007A6CA0" w:rsidP="007A6CA0">
      <w:pPr>
        <w:pStyle w:val="AppendixAheading"/>
        <w:spacing w:before="120"/>
      </w:pPr>
      <w:bookmarkStart w:id="68" w:name="_Toc71110672"/>
      <w:r>
        <w:t>Sustainable environment and facilities</w:t>
      </w:r>
      <w:bookmarkEnd w:id="68"/>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775"/>
        <w:gridCol w:w="515"/>
        <w:gridCol w:w="816"/>
        <w:gridCol w:w="129"/>
        <w:gridCol w:w="1006"/>
        <w:gridCol w:w="181"/>
        <w:gridCol w:w="1095"/>
        <w:gridCol w:w="335"/>
        <w:gridCol w:w="513"/>
        <w:gridCol w:w="557"/>
        <w:gridCol w:w="430"/>
        <w:gridCol w:w="713"/>
      </w:tblGrid>
      <w:tr w:rsidR="007A6CA0" w14:paraId="5E291543"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7540AA5" w14:textId="77777777" w:rsidR="007A6CA0" w:rsidRPr="00933C06" w:rsidRDefault="007A6CA0">
            <w:pPr>
              <w:pStyle w:val="AppendixAheading"/>
              <w:spacing w:after="0"/>
              <w:rPr>
                <w:color w:val="FFFFFF" w:themeColor="background1"/>
                <w:sz w:val="18"/>
                <w:szCs w:val="18"/>
                <w:lang w:eastAsia="en-US"/>
              </w:rPr>
            </w:pPr>
            <w:bookmarkStart w:id="69" w:name="_Toc71110673"/>
            <w:r w:rsidRPr="00933C06">
              <w:rPr>
                <w:color w:val="FFFFFF" w:themeColor="background1"/>
                <w:sz w:val="18"/>
                <w:szCs w:val="18"/>
                <w:lang w:eastAsia="en-US"/>
              </w:rPr>
              <w:t>Property and facilities management</w:t>
            </w:r>
            <w:bookmarkEnd w:id="69"/>
          </w:p>
        </w:tc>
      </w:tr>
      <w:tr w:rsidR="007A6CA0" w14:paraId="45BCEA5B"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FFFFFF" w:themeFill="background1"/>
            <w:vAlign w:val="center"/>
            <w:hideMark/>
          </w:tcPr>
          <w:p w14:paraId="69218374" w14:textId="4ABBE7C8" w:rsidR="007A6CA0" w:rsidRPr="00182144" w:rsidRDefault="007A6CA0">
            <w:pPr>
              <w:pStyle w:val="AppendixAheading"/>
              <w:spacing w:after="0"/>
              <w:rPr>
                <w:sz w:val="20"/>
                <w:lang w:eastAsia="en-US"/>
              </w:rPr>
            </w:pPr>
            <w:bookmarkStart w:id="70" w:name="_Toc71110674"/>
            <w:r w:rsidRPr="00182144">
              <w:rPr>
                <w:sz w:val="20"/>
                <w:lang w:eastAsia="en-US"/>
              </w:rPr>
              <w:t>Recreation - aquatic operations</w:t>
            </w:r>
            <w:bookmarkEnd w:id="70"/>
          </w:p>
        </w:tc>
      </w:tr>
      <w:tr w:rsidR="007A6CA0" w14:paraId="34EF90D6"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bottom"/>
            <w:hideMark/>
          </w:tcPr>
          <w:p w14:paraId="7B779081" w14:textId="36242859" w:rsidR="007A6CA0" w:rsidRPr="00933C06" w:rsidRDefault="007A6CA0">
            <w:pPr>
              <w:pStyle w:val="AppendixAsub-heading"/>
              <w:rPr>
                <w:sz w:val="18"/>
                <w:szCs w:val="18"/>
                <w:lang w:eastAsia="en-US"/>
              </w:rPr>
            </w:pPr>
            <w:bookmarkStart w:id="71" w:name="_Toc71110675"/>
            <w:r w:rsidRPr="00933C06">
              <w:rPr>
                <w:sz w:val="18"/>
                <w:szCs w:val="18"/>
                <w:lang w:eastAsia="en-US"/>
              </w:rPr>
              <w:t>Belgrave Pool</w:t>
            </w:r>
            <w:bookmarkEnd w:id="71"/>
          </w:p>
        </w:tc>
      </w:tr>
      <w:tr w:rsidR="0031265F" w14:paraId="6FA22AA5"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9431D7" w14:textId="337423FA" w:rsidR="007A6CA0" w:rsidRPr="0027243B" w:rsidRDefault="007A6CA0">
            <w:pPr>
              <w:pStyle w:val="Text"/>
              <w:keepLines w:val="0"/>
              <w:spacing w:after="0"/>
              <w:jc w:val="left"/>
              <w:rPr>
                <w:sz w:val="18"/>
                <w:szCs w:val="18"/>
                <w:lang w:eastAsia="en-US"/>
              </w:rPr>
            </w:pPr>
            <w:r w:rsidRPr="0027243B">
              <w:rPr>
                <w:sz w:val="18"/>
                <w:szCs w:val="18"/>
              </w:rPr>
              <w:t>Adult admission</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48E59E" w14:textId="34DAF580" w:rsidR="007A6CA0" w:rsidRPr="0027243B" w:rsidRDefault="0027243B">
            <w:pPr>
              <w:pStyle w:val="Text"/>
              <w:keepLines w:val="0"/>
              <w:spacing w:after="0"/>
              <w:jc w:val="center"/>
              <w:rPr>
                <w:sz w:val="18"/>
                <w:szCs w:val="18"/>
                <w:lang w:eastAsia="en-US"/>
              </w:rPr>
            </w:pPr>
            <w:r w:rsidRPr="0027243B">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9D9013" w14:textId="25D84163" w:rsidR="007A6CA0" w:rsidRPr="0027243B" w:rsidRDefault="0027243B">
            <w:pPr>
              <w:pStyle w:val="Text"/>
              <w:keepLines w:val="0"/>
              <w:spacing w:after="0"/>
              <w:jc w:val="center"/>
              <w:rPr>
                <w:sz w:val="18"/>
                <w:szCs w:val="18"/>
                <w:lang w:eastAsia="en-US"/>
              </w:rPr>
            </w:pPr>
            <w:r w:rsidRPr="0027243B">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AD1328" w14:textId="6B0B2E64"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5.</w:t>
            </w:r>
            <w:r w:rsidRPr="0027243B">
              <w:rPr>
                <w:sz w:val="18"/>
                <w:szCs w:val="18"/>
              </w:rPr>
              <w:t>20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9C493D7" w14:textId="35749693"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5.</w:t>
            </w:r>
            <w:r w:rsidRPr="0027243B">
              <w:rPr>
                <w:sz w:val="18"/>
                <w:szCs w:val="18"/>
              </w:rPr>
              <w:t>40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685C52" w14:textId="18A9481F"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0.</w:t>
            </w:r>
            <w:r w:rsidRPr="0027243B">
              <w:rPr>
                <w:sz w:val="18"/>
                <w:szCs w:val="18"/>
              </w:rPr>
              <w:t>20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AA9EFE" w14:textId="14E4E9D3" w:rsidR="007A6CA0" w:rsidRPr="0027243B" w:rsidRDefault="0027243B">
            <w:pPr>
              <w:pStyle w:val="Text"/>
              <w:keepLines w:val="0"/>
              <w:spacing w:after="0"/>
              <w:jc w:val="right"/>
              <w:rPr>
                <w:sz w:val="18"/>
                <w:szCs w:val="18"/>
                <w:lang w:eastAsia="en-US"/>
              </w:rPr>
            </w:pPr>
            <w:r w:rsidRPr="0027243B">
              <w:rPr>
                <w:sz w:val="18"/>
                <w:szCs w:val="18"/>
              </w:rPr>
              <w:t>3.85%</w:t>
            </w:r>
          </w:p>
        </w:tc>
      </w:tr>
      <w:tr w:rsidR="0031265F" w14:paraId="54854C0E"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4AFADF" w14:textId="4CE6A0DC" w:rsidR="007A6CA0" w:rsidRPr="0027243B" w:rsidRDefault="007A6CA0">
            <w:pPr>
              <w:pStyle w:val="Text"/>
              <w:keepLines w:val="0"/>
              <w:spacing w:after="0"/>
              <w:jc w:val="left"/>
              <w:rPr>
                <w:sz w:val="18"/>
                <w:szCs w:val="18"/>
                <w:lang w:eastAsia="en-US"/>
              </w:rPr>
            </w:pPr>
            <w:r w:rsidRPr="0027243B">
              <w:rPr>
                <w:sz w:val="18"/>
                <w:szCs w:val="18"/>
              </w:rPr>
              <w:t>Concession</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870B76" w14:textId="4BF783CC" w:rsidR="007A6CA0" w:rsidRPr="0027243B" w:rsidRDefault="0027243B">
            <w:pPr>
              <w:pStyle w:val="Text"/>
              <w:keepLines w:val="0"/>
              <w:spacing w:after="0"/>
              <w:jc w:val="center"/>
              <w:rPr>
                <w:sz w:val="18"/>
                <w:szCs w:val="18"/>
                <w:lang w:eastAsia="en-US"/>
              </w:rPr>
            </w:pPr>
            <w:r w:rsidRPr="0027243B">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CF8E86" w14:textId="0B028926" w:rsidR="007A6CA0" w:rsidRPr="0027243B" w:rsidRDefault="0027243B">
            <w:pPr>
              <w:pStyle w:val="Text"/>
              <w:keepLines w:val="0"/>
              <w:spacing w:after="0"/>
              <w:jc w:val="center"/>
              <w:rPr>
                <w:sz w:val="18"/>
                <w:szCs w:val="18"/>
                <w:lang w:eastAsia="en-US"/>
              </w:rPr>
            </w:pPr>
            <w:r w:rsidRPr="0027243B">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9B90A8" w14:textId="68F2064A"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4.</w:t>
            </w:r>
            <w:r w:rsidRPr="0027243B">
              <w:rPr>
                <w:sz w:val="18"/>
                <w:szCs w:val="18"/>
              </w:rPr>
              <w:t>00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9095F09" w14:textId="117353EA"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4.</w:t>
            </w:r>
            <w:r w:rsidRPr="0027243B">
              <w:rPr>
                <w:sz w:val="18"/>
                <w:szCs w:val="18"/>
              </w:rPr>
              <w:t>20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8FCC96" w14:textId="56F78AA2"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0.</w:t>
            </w:r>
            <w:r w:rsidRPr="0027243B">
              <w:rPr>
                <w:sz w:val="18"/>
                <w:szCs w:val="18"/>
              </w:rPr>
              <w:t>20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A87B0C" w14:textId="7A08CD50" w:rsidR="007A6CA0" w:rsidRPr="0027243B" w:rsidRDefault="0027243B">
            <w:pPr>
              <w:pStyle w:val="Text"/>
              <w:keepLines w:val="0"/>
              <w:spacing w:after="0"/>
              <w:jc w:val="right"/>
              <w:rPr>
                <w:sz w:val="18"/>
                <w:szCs w:val="18"/>
                <w:lang w:eastAsia="en-US"/>
              </w:rPr>
            </w:pPr>
            <w:r w:rsidRPr="0027243B">
              <w:rPr>
                <w:sz w:val="18"/>
                <w:szCs w:val="18"/>
              </w:rPr>
              <w:t>5.00%</w:t>
            </w:r>
          </w:p>
        </w:tc>
      </w:tr>
      <w:tr w:rsidR="0031265F" w14:paraId="453DDE2A"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C3A6FB" w14:textId="6CB2D82C" w:rsidR="007A6CA0" w:rsidRPr="0027243B" w:rsidRDefault="007A6CA0">
            <w:pPr>
              <w:pStyle w:val="Text"/>
              <w:keepLines w:val="0"/>
              <w:spacing w:after="0"/>
              <w:jc w:val="left"/>
              <w:rPr>
                <w:sz w:val="18"/>
                <w:szCs w:val="18"/>
                <w:lang w:eastAsia="en-US"/>
              </w:rPr>
            </w:pPr>
            <w:r w:rsidRPr="0027243B">
              <w:rPr>
                <w:sz w:val="18"/>
                <w:szCs w:val="18"/>
              </w:rPr>
              <w:t>Child</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E9A242" w14:textId="5F9821F2" w:rsidR="007A6CA0" w:rsidRPr="0027243B" w:rsidRDefault="0027243B">
            <w:pPr>
              <w:pStyle w:val="Text"/>
              <w:keepLines w:val="0"/>
              <w:spacing w:after="0"/>
              <w:jc w:val="center"/>
              <w:rPr>
                <w:sz w:val="18"/>
                <w:szCs w:val="18"/>
                <w:lang w:eastAsia="en-US"/>
              </w:rPr>
            </w:pPr>
            <w:r w:rsidRPr="0027243B">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0284DC" w14:textId="44DEC71F" w:rsidR="007A6CA0" w:rsidRPr="0027243B" w:rsidRDefault="0027243B">
            <w:pPr>
              <w:pStyle w:val="Text"/>
              <w:keepLines w:val="0"/>
              <w:spacing w:after="0"/>
              <w:jc w:val="center"/>
              <w:rPr>
                <w:sz w:val="18"/>
                <w:szCs w:val="18"/>
                <w:lang w:eastAsia="en-US"/>
              </w:rPr>
            </w:pPr>
            <w:r w:rsidRPr="0027243B">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AFBF52" w14:textId="0CE786F5"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3.</w:t>
            </w:r>
            <w:r w:rsidRPr="0027243B">
              <w:rPr>
                <w:sz w:val="18"/>
                <w:szCs w:val="18"/>
              </w:rPr>
              <w:t>60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24B66A2" w14:textId="5E4AF869"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3.</w:t>
            </w:r>
            <w:r w:rsidRPr="0027243B">
              <w:rPr>
                <w:sz w:val="18"/>
                <w:szCs w:val="18"/>
              </w:rPr>
              <w:t>80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AD3763" w14:textId="1F453017"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0.</w:t>
            </w:r>
            <w:r w:rsidRPr="0027243B">
              <w:rPr>
                <w:sz w:val="18"/>
                <w:szCs w:val="18"/>
              </w:rPr>
              <w:t>20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327EF8" w14:textId="471160A3" w:rsidR="007A6CA0" w:rsidRPr="0027243B" w:rsidRDefault="0027243B">
            <w:pPr>
              <w:pStyle w:val="Text"/>
              <w:keepLines w:val="0"/>
              <w:spacing w:after="0"/>
              <w:jc w:val="right"/>
              <w:rPr>
                <w:sz w:val="18"/>
                <w:szCs w:val="18"/>
                <w:lang w:eastAsia="en-US"/>
              </w:rPr>
            </w:pPr>
            <w:r w:rsidRPr="0027243B">
              <w:rPr>
                <w:sz w:val="18"/>
                <w:szCs w:val="18"/>
              </w:rPr>
              <w:t>5.56%</w:t>
            </w:r>
          </w:p>
        </w:tc>
      </w:tr>
      <w:tr w:rsidR="0031265F" w14:paraId="0E966598"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80DB94" w14:textId="41714CB5" w:rsidR="007A6CA0" w:rsidRPr="0027243B" w:rsidRDefault="007A6CA0">
            <w:pPr>
              <w:pStyle w:val="Text"/>
              <w:keepLines w:val="0"/>
              <w:spacing w:after="0"/>
              <w:jc w:val="left"/>
              <w:rPr>
                <w:sz w:val="18"/>
                <w:szCs w:val="18"/>
                <w:lang w:eastAsia="en-US"/>
              </w:rPr>
            </w:pPr>
            <w:r w:rsidRPr="0027243B">
              <w:rPr>
                <w:sz w:val="18"/>
                <w:szCs w:val="18"/>
              </w:rPr>
              <w:t>Pensioner</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74B34D" w14:textId="1FA1E889" w:rsidR="007A6CA0" w:rsidRPr="0027243B" w:rsidRDefault="0027243B">
            <w:pPr>
              <w:pStyle w:val="Text"/>
              <w:keepLines w:val="0"/>
              <w:spacing w:after="0"/>
              <w:jc w:val="center"/>
              <w:rPr>
                <w:sz w:val="18"/>
                <w:szCs w:val="18"/>
                <w:lang w:eastAsia="en-US"/>
              </w:rPr>
            </w:pPr>
            <w:r w:rsidRPr="0027243B">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0F7899" w14:textId="5B4EF9B0" w:rsidR="007A6CA0" w:rsidRPr="0027243B" w:rsidRDefault="0027243B">
            <w:pPr>
              <w:pStyle w:val="Text"/>
              <w:keepLines w:val="0"/>
              <w:spacing w:after="0"/>
              <w:jc w:val="center"/>
              <w:rPr>
                <w:sz w:val="18"/>
                <w:szCs w:val="18"/>
                <w:lang w:eastAsia="en-US"/>
              </w:rPr>
            </w:pPr>
            <w:r w:rsidRPr="0027243B">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926784" w14:textId="1143B3A2"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3.</w:t>
            </w:r>
            <w:r w:rsidRPr="0027243B">
              <w:rPr>
                <w:sz w:val="18"/>
                <w:szCs w:val="18"/>
              </w:rPr>
              <w:t>50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99F5F0" w14:textId="0960574C"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3.</w:t>
            </w:r>
            <w:r w:rsidRPr="0027243B">
              <w:rPr>
                <w:sz w:val="18"/>
                <w:szCs w:val="18"/>
              </w:rPr>
              <w:t>60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7CE0DD" w14:textId="6C47C598"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0.10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CB4EAF" w14:textId="3E3DE959" w:rsidR="007A6CA0" w:rsidRPr="0027243B" w:rsidRDefault="007A6CA0">
            <w:pPr>
              <w:pStyle w:val="Text"/>
              <w:keepLines w:val="0"/>
              <w:spacing w:after="0"/>
              <w:jc w:val="right"/>
              <w:rPr>
                <w:sz w:val="18"/>
                <w:szCs w:val="18"/>
                <w:lang w:eastAsia="en-US"/>
              </w:rPr>
            </w:pPr>
            <w:r w:rsidRPr="0027243B">
              <w:rPr>
                <w:sz w:val="18"/>
                <w:szCs w:val="18"/>
              </w:rPr>
              <w:t>2.</w:t>
            </w:r>
            <w:r w:rsidR="0027243B" w:rsidRPr="0027243B">
              <w:rPr>
                <w:sz w:val="18"/>
                <w:szCs w:val="18"/>
              </w:rPr>
              <w:t>86%</w:t>
            </w:r>
          </w:p>
        </w:tc>
      </w:tr>
      <w:tr w:rsidR="0031265F" w14:paraId="24F27824"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C43FC7" w14:textId="435493C4" w:rsidR="007A6CA0" w:rsidRPr="0027243B" w:rsidRDefault="0027243B">
            <w:pPr>
              <w:pStyle w:val="Text"/>
              <w:keepLines w:val="0"/>
              <w:spacing w:after="0"/>
              <w:jc w:val="left"/>
              <w:rPr>
                <w:sz w:val="18"/>
                <w:szCs w:val="18"/>
                <w:lang w:eastAsia="en-US"/>
              </w:rPr>
            </w:pPr>
            <w:r w:rsidRPr="0027243B">
              <w:rPr>
                <w:sz w:val="18"/>
                <w:szCs w:val="18"/>
              </w:rPr>
              <w:t>Adult 10-use pass</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CF7AAE" w14:textId="38A4395A" w:rsidR="007A6CA0" w:rsidRPr="0027243B" w:rsidRDefault="0027243B">
            <w:pPr>
              <w:pStyle w:val="Text"/>
              <w:keepLines w:val="0"/>
              <w:spacing w:after="0"/>
              <w:jc w:val="center"/>
              <w:rPr>
                <w:sz w:val="18"/>
                <w:szCs w:val="18"/>
                <w:lang w:eastAsia="en-US"/>
              </w:rPr>
            </w:pPr>
            <w:r w:rsidRPr="0027243B">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A22054" w14:textId="16F2E12F" w:rsidR="007A6CA0" w:rsidRPr="0027243B" w:rsidRDefault="0027243B">
            <w:pPr>
              <w:pStyle w:val="Text"/>
              <w:keepLines w:val="0"/>
              <w:spacing w:after="0"/>
              <w:jc w:val="center"/>
              <w:rPr>
                <w:sz w:val="18"/>
                <w:szCs w:val="18"/>
                <w:lang w:eastAsia="en-US"/>
              </w:rPr>
            </w:pPr>
            <w:r w:rsidRPr="0027243B">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BF1C6C" w14:textId="1251CD68" w:rsidR="007A6CA0" w:rsidRPr="0027243B" w:rsidRDefault="0027243B">
            <w:pPr>
              <w:pStyle w:val="Text"/>
              <w:keepLines w:val="0"/>
              <w:spacing w:after="0"/>
              <w:jc w:val="right"/>
              <w:rPr>
                <w:sz w:val="18"/>
                <w:szCs w:val="18"/>
                <w:lang w:eastAsia="en-US"/>
              </w:rPr>
            </w:pPr>
            <w:r w:rsidRPr="0027243B">
              <w:rPr>
                <w:sz w:val="18"/>
                <w:szCs w:val="18"/>
              </w:rPr>
              <w:t>$45.70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7B20FE8" w14:textId="63F0CB2D" w:rsidR="007A6CA0" w:rsidRPr="0027243B" w:rsidRDefault="0027243B">
            <w:pPr>
              <w:pStyle w:val="Text"/>
              <w:keepLines w:val="0"/>
              <w:spacing w:after="0"/>
              <w:jc w:val="right"/>
              <w:rPr>
                <w:sz w:val="18"/>
                <w:szCs w:val="18"/>
                <w:lang w:eastAsia="en-US"/>
              </w:rPr>
            </w:pPr>
            <w:r w:rsidRPr="0027243B">
              <w:rPr>
                <w:sz w:val="18"/>
                <w:szCs w:val="18"/>
              </w:rPr>
              <w:t>$48.60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192BB9" w14:textId="10AFF013"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2.</w:t>
            </w:r>
            <w:r w:rsidRPr="0027243B">
              <w:rPr>
                <w:sz w:val="18"/>
                <w:szCs w:val="18"/>
              </w:rPr>
              <w:t>90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AF162D" w14:textId="4B66F7B9" w:rsidR="007A6CA0" w:rsidRPr="0027243B" w:rsidRDefault="0027243B">
            <w:pPr>
              <w:pStyle w:val="Text"/>
              <w:keepLines w:val="0"/>
              <w:spacing w:after="0"/>
              <w:jc w:val="right"/>
              <w:rPr>
                <w:sz w:val="18"/>
                <w:szCs w:val="18"/>
                <w:lang w:eastAsia="en-US"/>
              </w:rPr>
            </w:pPr>
            <w:r w:rsidRPr="0027243B">
              <w:rPr>
                <w:sz w:val="18"/>
                <w:szCs w:val="18"/>
              </w:rPr>
              <w:t>6.35%</w:t>
            </w:r>
          </w:p>
        </w:tc>
      </w:tr>
      <w:tr w:rsidR="0031265F" w14:paraId="3D186417"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F7D4F9" w14:textId="7F8BF722" w:rsidR="007A6CA0" w:rsidRPr="0027243B" w:rsidRDefault="0027243B">
            <w:pPr>
              <w:pStyle w:val="Text"/>
              <w:keepLines w:val="0"/>
              <w:spacing w:after="0"/>
              <w:jc w:val="left"/>
              <w:rPr>
                <w:sz w:val="18"/>
                <w:szCs w:val="18"/>
                <w:lang w:eastAsia="en-US"/>
              </w:rPr>
            </w:pPr>
            <w:r w:rsidRPr="0027243B">
              <w:rPr>
                <w:sz w:val="18"/>
                <w:szCs w:val="18"/>
              </w:rPr>
              <w:t>Concession</w:t>
            </w:r>
            <w:r w:rsidR="007A6CA0" w:rsidRPr="0027243B">
              <w:rPr>
                <w:sz w:val="18"/>
                <w:szCs w:val="18"/>
              </w:rPr>
              <w:t xml:space="preserve"> 10-use pass</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B20A68" w14:textId="61069D0B" w:rsidR="007A6CA0" w:rsidRPr="0027243B" w:rsidRDefault="0027243B">
            <w:pPr>
              <w:pStyle w:val="Text"/>
              <w:keepLines w:val="0"/>
              <w:spacing w:after="0"/>
              <w:jc w:val="center"/>
              <w:rPr>
                <w:sz w:val="18"/>
                <w:szCs w:val="18"/>
                <w:lang w:eastAsia="en-US"/>
              </w:rPr>
            </w:pPr>
            <w:r w:rsidRPr="0027243B">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46093A" w14:textId="497F2A40" w:rsidR="007A6CA0" w:rsidRPr="0027243B" w:rsidRDefault="0027243B">
            <w:pPr>
              <w:pStyle w:val="Text"/>
              <w:keepLines w:val="0"/>
              <w:spacing w:after="0"/>
              <w:jc w:val="center"/>
              <w:rPr>
                <w:sz w:val="18"/>
                <w:szCs w:val="18"/>
                <w:lang w:eastAsia="en-US"/>
              </w:rPr>
            </w:pPr>
            <w:r w:rsidRPr="0027243B">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DCE0EB" w14:textId="33F6E99B" w:rsidR="007A6CA0" w:rsidRPr="0027243B" w:rsidRDefault="0027243B">
            <w:pPr>
              <w:pStyle w:val="Text"/>
              <w:keepLines w:val="0"/>
              <w:spacing w:after="0"/>
              <w:jc w:val="right"/>
              <w:rPr>
                <w:sz w:val="18"/>
                <w:szCs w:val="18"/>
                <w:lang w:eastAsia="en-US"/>
              </w:rPr>
            </w:pPr>
            <w:r w:rsidRPr="0027243B">
              <w:rPr>
                <w:sz w:val="18"/>
                <w:szCs w:val="18"/>
              </w:rPr>
              <w:t>$36</w:t>
            </w:r>
            <w:r w:rsidR="007A6CA0" w:rsidRPr="0027243B">
              <w:rPr>
                <w:sz w:val="18"/>
                <w:szCs w:val="18"/>
              </w:rPr>
              <w:t>.00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4AD721D" w14:textId="3EEB2548" w:rsidR="007A6CA0" w:rsidRPr="0027243B" w:rsidRDefault="0027243B">
            <w:pPr>
              <w:pStyle w:val="Text"/>
              <w:keepLines w:val="0"/>
              <w:spacing w:after="0"/>
              <w:jc w:val="right"/>
              <w:rPr>
                <w:sz w:val="18"/>
                <w:szCs w:val="18"/>
                <w:lang w:eastAsia="en-US"/>
              </w:rPr>
            </w:pPr>
            <w:r w:rsidRPr="0027243B">
              <w:rPr>
                <w:sz w:val="18"/>
                <w:szCs w:val="18"/>
              </w:rPr>
              <w:t>$37.80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FF74BC" w14:textId="0EC18546" w:rsidR="007A6CA0" w:rsidRPr="0027243B" w:rsidRDefault="0027243B">
            <w:pPr>
              <w:pStyle w:val="Text"/>
              <w:keepLines w:val="0"/>
              <w:spacing w:after="0"/>
              <w:jc w:val="right"/>
              <w:rPr>
                <w:sz w:val="18"/>
                <w:szCs w:val="18"/>
                <w:lang w:eastAsia="en-US"/>
              </w:rPr>
            </w:pPr>
            <w:r w:rsidRPr="0027243B">
              <w:rPr>
                <w:sz w:val="18"/>
                <w:szCs w:val="18"/>
              </w:rPr>
              <w:t>$1.80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2E44F6" w14:textId="12436573" w:rsidR="007A6CA0" w:rsidRPr="0027243B" w:rsidRDefault="0027243B">
            <w:pPr>
              <w:pStyle w:val="Text"/>
              <w:keepLines w:val="0"/>
              <w:spacing w:after="0"/>
              <w:jc w:val="right"/>
              <w:rPr>
                <w:sz w:val="18"/>
                <w:szCs w:val="18"/>
                <w:lang w:eastAsia="en-US"/>
              </w:rPr>
            </w:pPr>
            <w:r w:rsidRPr="0027243B">
              <w:rPr>
                <w:sz w:val="18"/>
                <w:szCs w:val="18"/>
              </w:rPr>
              <w:t>5.00%</w:t>
            </w:r>
          </w:p>
        </w:tc>
      </w:tr>
      <w:tr w:rsidR="0031265F" w14:paraId="323BFF25"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C48E36" w14:textId="5BEE3822" w:rsidR="007A6CA0" w:rsidRPr="0027243B" w:rsidRDefault="0027243B">
            <w:pPr>
              <w:pStyle w:val="Text"/>
              <w:keepLines w:val="0"/>
              <w:spacing w:after="0"/>
              <w:jc w:val="left"/>
              <w:rPr>
                <w:sz w:val="18"/>
                <w:szCs w:val="18"/>
                <w:lang w:eastAsia="en-US"/>
              </w:rPr>
            </w:pPr>
            <w:r w:rsidRPr="0027243B">
              <w:rPr>
                <w:sz w:val="18"/>
                <w:szCs w:val="18"/>
              </w:rPr>
              <w:t>Child</w:t>
            </w:r>
            <w:r w:rsidR="007A6CA0" w:rsidRPr="0027243B">
              <w:rPr>
                <w:sz w:val="18"/>
                <w:szCs w:val="18"/>
              </w:rPr>
              <w:t xml:space="preserve"> 10-use pass</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908EDF" w14:textId="74453929" w:rsidR="007A6CA0" w:rsidRPr="0027243B" w:rsidRDefault="0027243B">
            <w:pPr>
              <w:pStyle w:val="Text"/>
              <w:keepLines w:val="0"/>
              <w:spacing w:after="0"/>
              <w:jc w:val="center"/>
              <w:rPr>
                <w:sz w:val="18"/>
                <w:szCs w:val="18"/>
                <w:lang w:eastAsia="en-US"/>
              </w:rPr>
            </w:pPr>
            <w:r w:rsidRPr="0027243B">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C5F886" w14:textId="3619D596" w:rsidR="007A6CA0" w:rsidRPr="0027243B" w:rsidRDefault="0027243B">
            <w:pPr>
              <w:pStyle w:val="Text"/>
              <w:keepLines w:val="0"/>
              <w:spacing w:after="0"/>
              <w:jc w:val="center"/>
              <w:rPr>
                <w:sz w:val="18"/>
                <w:szCs w:val="18"/>
                <w:lang w:eastAsia="en-US"/>
              </w:rPr>
            </w:pPr>
            <w:r w:rsidRPr="0027243B">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DBFBBA" w14:textId="28D71EC2" w:rsidR="007A6CA0" w:rsidRPr="0027243B" w:rsidRDefault="0027243B">
            <w:pPr>
              <w:pStyle w:val="Text"/>
              <w:keepLines w:val="0"/>
              <w:spacing w:after="0"/>
              <w:jc w:val="right"/>
              <w:rPr>
                <w:sz w:val="18"/>
                <w:szCs w:val="18"/>
                <w:lang w:eastAsia="en-US"/>
              </w:rPr>
            </w:pPr>
            <w:r w:rsidRPr="0027243B">
              <w:rPr>
                <w:sz w:val="18"/>
                <w:szCs w:val="18"/>
              </w:rPr>
              <w:t>$32</w:t>
            </w:r>
            <w:r w:rsidR="007A6CA0" w:rsidRPr="0027243B">
              <w:rPr>
                <w:sz w:val="18"/>
                <w:szCs w:val="18"/>
              </w:rPr>
              <w:t>.90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D55009D" w14:textId="71CAD43F" w:rsidR="007A6CA0" w:rsidRPr="0027243B" w:rsidRDefault="0027243B">
            <w:pPr>
              <w:pStyle w:val="Text"/>
              <w:keepLines w:val="0"/>
              <w:spacing w:after="0"/>
              <w:jc w:val="right"/>
              <w:rPr>
                <w:sz w:val="18"/>
                <w:szCs w:val="18"/>
                <w:lang w:eastAsia="en-US"/>
              </w:rPr>
            </w:pPr>
            <w:r w:rsidRPr="0027243B">
              <w:rPr>
                <w:sz w:val="18"/>
                <w:szCs w:val="18"/>
              </w:rPr>
              <w:t>$34.20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054C0C" w14:textId="0A8DDC00" w:rsidR="007A6CA0" w:rsidRPr="0027243B" w:rsidRDefault="0027243B">
            <w:pPr>
              <w:pStyle w:val="Text"/>
              <w:keepLines w:val="0"/>
              <w:spacing w:after="0"/>
              <w:jc w:val="right"/>
              <w:rPr>
                <w:sz w:val="18"/>
                <w:szCs w:val="18"/>
                <w:lang w:eastAsia="en-US"/>
              </w:rPr>
            </w:pPr>
            <w:r w:rsidRPr="0027243B">
              <w:rPr>
                <w:sz w:val="18"/>
                <w:szCs w:val="18"/>
              </w:rPr>
              <w:t>$1.30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432700" w14:textId="78868F39" w:rsidR="007A6CA0" w:rsidRPr="0027243B" w:rsidRDefault="0027243B">
            <w:pPr>
              <w:pStyle w:val="Text"/>
              <w:keepLines w:val="0"/>
              <w:spacing w:after="0"/>
              <w:jc w:val="right"/>
              <w:rPr>
                <w:sz w:val="18"/>
                <w:szCs w:val="18"/>
                <w:lang w:eastAsia="en-US"/>
              </w:rPr>
            </w:pPr>
            <w:r w:rsidRPr="0027243B">
              <w:rPr>
                <w:sz w:val="18"/>
                <w:szCs w:val="18"/>
              </w:rPr>
              <w:t>3.95%</w:t>
            </w:r>
          </w:p>
        </w:tc>
      </w:tr>
      <w:tr w:rsidR="0031265F" w14:paraId="0296D2CA"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B8079B" w14:textId="4F815C56" w:rsidR="007A6CA0" w:rsidRPr="0027243B" w:rsidRDefault="0027243B">
            <w:pPr>
              <w:pStyle w:val="Text"/>
              <w:keepLines w:val="0"/>
              <w:spacing w:after="0"/>
              <w:jc w:val="left"/>
              <w:rPr>
                <w:sz w:val="18"/>
                <w:szCs w:val="18"/>
                <w:lang w:eastAsia="en-US"/>
              </w:rPr>
            </w:pPr>
            <w:r w:rsidRPr="0027243B">
              <w:rPr>
                <w:sz w:val="18"/>
                <w:szCs w:val="18"/>
              </w:rPr>
              <w:t>Pensioner</w:t>
            </w:r>
            <w:r w:rsidR="007A6CA0" w:rsidRPr="0027243B">
              <w:rPr>
                <w:sz w:val="18"/>
                <w:szCs w:val="18"/>
              </w:rPr>
              <w:t xml:space="preserve"> 10-use pass</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08A4FE" w14:textId="5AB2113C" w:rsidR="007A6CA0" w:rsidRPr="0027243B" w:rsidRDefault="0027243B">
            <w:pPr>
              <w:pStyle w:val="Text"/>
              <w:keepLines w:val="0"/>
              <w:spacing w:after="0"/>
              <w:jc w:val="center"/>
              <w:rPr>
                <w:sz w:val="18"/>
                <w:szCs w:val="18"/>
                <w:lang w:eastAsia="en-US"/>
              </w:rPr>
            </w:pPr>
            <w:r w:rsidRPr="0027243B">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AE7C64" w14:textId="0C99C489" w:rsidR="007A6CA0" w:rsidRPr="0027243B" w:rsidRDefault="0027243B">
            <w:pPr>
              <w:pStyle w:val="Text"/>
              <w:keepLines w:val="0"/>
              <w:spacing w:after="0"/>
              <w:jc w:val="center"/>
              <w:rPr>
                <w:sz w:val="18"/>
                <w:szCs w:val="18"/>
                <w:lang w:eastAsia="en-US"/>
              </w:rPr>
            </w:pPr>
            <w:r w:rsidRPr="0027243B">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E6D32E" w14:textId="0BBB512A" w:rsidR="007A6CA0" w:rsidRPr="0027243B" w:rsidRDefault="0027243B">
            <w:pPr>
              <w:pStyle w:val="Text"/>
              <w:keepLines w:val="0"/>
              <w:spacing w:after="0"/>
              <w:jc w:val="right"/>
              <w:rPr>
                <w:sz w:val="18"/>
                <w:szCs w:val="18"/>
                <w:lang w:eastAsia="en-US"/>
              </w:rPr>
            </w:pPr>
            <w:r w:rsidRPr="0027243B">
              <w:rPr>
                <w:sz w:val="18"/>
                <w:szCs w:val="18"/>
              </w:rPr>
              <w:t>$31.50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5407728" w14:textId="34915DB8"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32.</w:t>
            </w:r>
            <w:r w:rsidRPr="0027243B">
              <w:rPr>
                <w:sz w:val="18"/>
                <w:szCs w:val="18"/>
              </w:rPr>
              <w:t>40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2825A8" w14:textId="72F5A453" w:rsidR="007A6CA0" w:rsidRPr="0027243B" w:rsidRDefault="0027243B">
            <w:pPr>
              <w:pStyle w:val="Text"/>
              <w:keepLines w:val="0"/>
              <w:spacing w:after="0"/>
              <w:jc w:val="right"/>
              <w:rPr>
                <w:sz w:val="18"/>
                <w:szCs w:val="18"/>
                <w:lang w:eastAsia="en-US"/>
              </w:rPr>
            </w:pPr>
            <w:r w:rsidRPr="0027243B">
              <w:rPr>
                <w:sz w:val="18"/>
                <w:szCs w:val="18"/>
              </w:rPr>
              <w:t>$</w:t>
            </w:r>
            <w:r w:rsidR="007A6CA0" w:rsidRPr="0027243B">
              <w:rPr>
                <w:sz w:val="18"/>
                <w:szCs w:val="18"/>
              </w:rPr>
              <w:t>0.</w:t>
            </w:r>
            <w:r w:rsidRPr="0027243B">
              <w:rPr>
                <w:sz w:val="18"/>
                <w:szCs w:val="18"/>
              </w:rPr>
              <w:t>90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3955A2" w14:textId="3411FB90" w:rsidR="007A6CA0" w:rsidRPr="0027243B" w:rsidRDefault="0027243B">
            <w:pPr>
              <w:pStyle w:val="Text"/>
              <w:keepLines w:val="0"/>
              <w:spacing w:after="0"/>
              <w:jc w:val="right"/>
              <w:rPr>
                <w:sz w:val="18"/>
                <w:szCs w:val="18"/>
                <w:lang w:eastAsia="en-US"/>
              </w:rPr>
            </w:pPr>
            <w:r w:rsidRPr="0027243B">
              <w:rPr>
                <w:sz w:val="18"/>
                <w:szCs w:val="18"/>
              </w:rPr>
              <w:t>2.86%</w:t>
            </w:r>
          </w:p>
        </w:tc>
      </w:tr>
      <w:tr w:rsidR="007A6CA0" w14:paraId="7D6FE08D"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7316802" w14:textId="77777777" w:rsidR="007A6CA0" w:rsidRPr="00933C06" w:rsidRDefault="007A6CA0">
            <w:pPr>
              <w:pStyle w:val="Text"/>
              <w:keepLines w:val="0"/>
              <w:spacing w:after="0"/>
              <w:jc w:val="left"/>
              <w:rPr>
                <w:b/>
                <w:color w:val="004C80" w:themeColor="accent3" w:themeShade="BF"/>
                <w:sz w:val="18"/>
                <w:szCs w:val="18"/>
                <w:lang w:eastAsia="en-US"/>
              </w:rPr>
            </w:pPr>
            <w:r w:rsidRPr="00933C06">
              <w:rPr>
                <w:b/>
                <w:color w:val="004C80" w:themeColor="accent3" w:themeShade="BF"/>
                <w:sz w:val="18"/>
                <w:szCs w:val="18"/>
                <w:lang w:eastAsia="en-US"/>
              </w:rPr>
              <w:t>School groups</w:t>
            </w:r>
          </w:p>
        </w:tc>
      </w:tr>
      <w:tr w:rsidR="0031265F" w14:paraId="715C09B9"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067A88" w14:textId="77D8E892" w:rsidR="007A6CA0" w:rsidRPr="00414464" w:rsidRDefault="00414464">
            <w:pPr>
              <w:pStyle w:val="Text"/>
              <w:keepLines w:val="0"/>
              <w:spacing w:after="0"/>
              <w:jc w:val="left"/>
              <w:rPr>
                <w:sz w:val="18"/>
                <w:szCs w:val="18"/>
                <w:lang w:eastAsia="en-US"/>
              </w:rPr>
            </w:pPr>
            <w:r w:rsidRPr="00414464">
              <w:rPr>
                <w:sz w:val="18"/>
                <w:szCs w:val="18"/>
              </w:rPr>
              <w:t xml:space="preserve">- </w:t>
            </w:r>
            <w:r w:rsidR="007A6CA0" w:rsidRPr="00414464">
              <w:rPr>
                <w:sz w:val="18"/>
                <w:szCs w:val="18"/>
              </w:rPr>
              <w:t xml:space="preserve">School </w:t>
            </w:r>
            <w:r w:rsidRPr="00414464">
              <w:rPr>
                <w:sz w:val="18"/>
                <w:szCs w:val="18"/>
              </w:rPr>
              <w:t>Groups</w:t>
            </w:r>
            <w:r w:rsidR="007A6CA0" w:rsidRPr="00414464">
              <w:rPr>
                <w:sz w:val="18"/>
                <w:szCs w:val="18"/>
              </w:rPr>
              <w:t xml:space="preserve"> (per head)</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97903E" w14:textId="75E6C210" w:rsidR="007A6CA0" w:rsidRPr="00414464" w:rsidRDefault="00414464">
            <w:pPr>
              <w:pStyle w:val="Text"/>
              <w:keepLines w:val="0"/>
              <w:spacing w:after="0"/>
              <w:jc w:val="center"/>
              <w:rPr>
                <w:sz w:val="18"/>
                <w:szCs w:val="18"/>
                <w:lang w:eastAsia="en-US"/>
              </w:rPr>
            </w:pPr>
            <w:r w:rsidRPr="00414464">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857663" w14:textId="637D0A71" w:rsidR="007A6CA0" w:rsidRPr="00414464" w:rsidRDefault="00414464">
            <w:pPr>
              <w:pStyle w:val="Text"/>
              <w:keepLines w:val="0"/>
              <w:spacing w:after="0"/>
              <w:jc w:val="center"/>
              <w:rPr>
                <w:sz w:val="18"/>
                <w:szCs w:val="18"/>
                <w:lang w:eastAsia="en-US"/>
              </w:rPr>
            </w:pPr>
            <w:r w:rsidRPr="00414464">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1B81F7" w14:textId="45A10E98" w:rsidR="007A6CA0" w:rsidRPr="00414464" w:rsidRDefault="00414464">
            <w:pPr>
              <w:pStyle w:val="Text"/>
              <w:keepLines w:val="0"/>
              <w:spacing w:after="0"/>
              <w:jc w:val="right"/>
              <w:rPr>
                <w:sz w:val="18"/>
                <w:szCs w:val="18"/>
                <w:lang w:eastAsia="en-US"/>
              </w:rPr>
            </w:pPr>
            <w:r w:rsidRPr="00414464">
              <w:rPr>
                <w:sz w:val="18"/>
                <w:szCs w:val="18"/>
              </w:rPr>
              <w:t>$</w:t>
            </w:r>
            <w:r w:rsidR="007A6CA0" w:rsidRPr="00414464">
              <w:rPr>
                <w:sz w:val="18"/>
                <w:szCs w:val="18"/>
              </w:rPr>
              <w:t>2.</w:t>
            </w:r>
            <w:r w:rsidRPr="00414464">
              <w:rPr>
                <w:sz w:val="18"/>
                <w:szCs w:val="18"/>
              </w:rPr>
              <w:t>60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955BDF1" w14:textId="4465FAFE" w:rsidR="007A6CA0" w:rsidRPr="00414464" w:rsidRDefault="00414464">
            <w:pPr>
              <w:pStyle w:val="Text"/>
              <w:keepLines w:val="0"/>
              <w:spacing w:after="0"/>
              <w:jc w:val="right"/>
              <w:rPr>
                <w:sz w:val="18"/>
                <w:szCs w:val="18"/>
                <w:lang w:eastAsia="en-US"/>
              </w:rPr>
            </w:pPr>
            <w:r w:rsidRPr="00414464">
              <w:rPr>
                <w:sz w:val="18"/>
                <w:szCs w:val="18"/>
              </w:rPr>
              <w:t>$</w:t>
            </w:r>
            <w:r w:rsidR="007A6CA0" w:rsidRPr="00414464">
              <w:rPr>
                <w:sz w:val="18"/>
                <w:szCs w:val="18"/>
              </w:rPr>
              <w:t>2.</w:t>
            </w:r>
            <w:r w:rsidRPr="00414464">
              <w:rPr>
                <w:sz w:val="18"/>
                <w:szCs w:val="18"/>
              </w:rPr>
              <w:t>70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649EE3" w14:textId="10E67F94" w:rsidR="007A6CA0" w:rsidRPr="00414464" w:rsidRDefault="00414464">
            <w:pPr>
              <w:pStyle w:val="Text"/>
              <w:keepLines w:val="0"/>
              <w:spacing w:after="0"/>
              <w:jc w:val="right"/>
              <w:rPr>
                <w:sz w:val="18"/>
                <w:szCs w:val="18"/>
                <w:lang w:eastAsia="en-US"/>
              </w:rPr>
            </w:pPr>
            <w:r w:rsidRPr="00414464">
              <w:rPr>
                <w:sz w:val="18"/>
                <w:szCs w:val="18"/>
              </w:rPr>
              <w:t>$</w:t>
            </w:r>
            <w:r w:rsidR="007A6CA0" w:rsidRPr="00414464">
              <w:rPr>
                <w:sz w:val="18"/>
                <w:szCs w:val="18"/>
              </w:rPr>
              <w:t>0.10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307097" w14:textId="56FB63A6" w:rsidR="007A6CA0" w:rsidRPr="00414464" w:rsidRDefault="00414464">
            <w:pPr>
              <w:pStyle w:val="Text"/>
              <w:keepLines w:val="0"/>
              <w:spacing w:after="0"/>
              <w:jc w:val="right"/>
              <w:rPr>
                <w:sz w:val="18"/>
                <w:szCs w:val="18"/>
                <w:lang w:eastAsia="en-US"/>
              </w:rPr>
            </w:pPr>
            <w:r w:rsidRPr="00414464">
              <w:rPr>
                <w:sz w:val="18"/>
                <w:szCs w:val="18"/>
              </w:rPr>
              <w:t>3.85%</w:t>
            </w:r>
          </w:p>
        </w:tc>
      </w:tr>
      <w:tr w:rsidR="0031265F" w14:paraId="48673AF2"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EDF93D" w14:textId="55220459" w:rsidR="007A6CA0" w:rsidRPr="00414464" w:rsidRDefault="00414464">
            <w:pPr>
              <w:pStyle w:val="Text"/>
              <w:keepLines w:val="0"/>
              <w:spacing w:after="0"/>
              <w:jc w:val="left"/>
              <w:rPr>
                <w:sz w:val="18"/>
                <w:szCs w:val="18"/>
                <w:lang w:eastAsia="en-US"/>
              </w:rPr>
            </w:pPr>
            <w:r w:rsidRPr="00414464">
              <w:rPr>
                <w:sz w:val="18"/>
                <w:szCs w:val="18"/>
              </w:rPr>
              <w:t>- Swim Teacher 30min</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7F7CE4" w14:textId="4AF21488" w:rsidR="007A6CA0" w:rsidRPr="00414464" w:rsidRDefault="00414464">
            <w:pPr>
              <w:pStyle w:val="Text"/>
              <w:keepLines w:val="0"/>
              <w:spacing w:after="0"/>
              <w:jc w:val="center"/>
              <w:rPr>
                <w:sz w:val="18"/>
                <w:szCs w:val="18"/>
                <w:lang w:eastAsia="en-US"/>
              </w:rPr>
            </w:pPr>
            <w:r w:rsidRPr="00414464">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E707AC" w14:textId="60C370F0" w:rsidR="007A6CA0" w:rsidRPr="00414464" w:rsidRDefault="00414464">
            <w:pPr>
              <w:pStyle w:val="Text"/>
              <w:keepLines w:val="0"/>
              <w:spacing w:after="0"/>
              <w:jc w:val="center"/>
              <w:rPr>
                <w:sz w:val="18"/>
                <w:szCs w:val="18"/>
                <w:lang w:eastAsia="en-US"/>
              </w:rPr>
            </w:pPr>
            <w:r w:rsidRPr="00414464">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1E5151" w14:textId="107C5DFE" w:rsidR="007A6CA0" w:rsidRPr="00414464" w:rsidRDefault="00414464">
            <w:pPr>
              <w:pStyle w:val="Text"/>
              <w:keepLines w:val="0"/>
              <w:spacing w:after="0"/>
              <w:jc w:val="right"/>
              <w:rPr>
                <w:sz w:val="18"/>
                <w:szCs w:val="18"/>
                <w:lang w:eastAsia="en-US"/>
              </w:rPr>
            </w:pPr>
            <w:r w:rsidRPr="00414464">
              <w:rPr>
                <w:sz w:val="18"/>
                <w:szCs w:val="18"/>
              </w:rPr>
              <w:t>$</w:t>
            </w:r>
            <w:r w:rsidR="007A6CA0" w:rsidRPr="00414464">
              <w:rPr>
                <w:sz w:val="18"/>
                <w:szCs w:val="18"/>
              </w:rPr>
              <w:t>25.</w:t>
            </w:r>
            <w:r w:rsidRPr="00414464">
              <w:rPr>
                <w:sz w:val="18"/>
                <w:szCs w:val="18"/>
              </w:rPr>
              <w:t>40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B223F68" w14:textId="29310690" w:rsidR="007A6CA0" w:rsidRPr="00414464" w:rsidRDefault="00414464">
            <w:pPr>
              <w:pStyle w:val="Text"/>
              <w:keepLines w:val="0"/>
              <w:spacing w:after="0"/>
              <w:jc w:val="right"/>
              <w:rPr>
                <w:sz w:val="18"/>
                <w:szCs w:val="18"/>
                <w:lang w:eastAsia="en-US"/>
              </w:rPr>
            </w:pPr>
            <w:r w:rsidRPr="00414464">
              <w:rPr>
                <w:sz w:val="18"/>
                <w:szCs w:val="18"/>
              </w:rPr>
              <w:t>$26.00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E74E5A" w14:textId="152D9D58" w:rsidR="007A6CA0" w:rsidRPr="00414464" w:rsidRDefault="00414464">
            <w:pPr>
              <w:pStyle w:val="Text"/>
              <w:keepLines w:val="0"/>
              <w:spacing w:after="0"/>
              <w:jc w:val="right"/>
              <w:rPr>
                <w:sz w:val="18"/>
                <w:szCs w:val="18"/>
                <w:lang w:eastAsia="en-US"/>
              </w:rPr>
            </w:pPr>
            <w:r w:rsidRPr="00414464">
              <w:rPr>
                <w:sz w:val="18"/>
                <w:szCs w:val="18"/>
              </w:rPr>
              <w:t>$</w:t>
            </w:r>
            <w:r w:rsidR="007A6CA0" w:rsidRPr="00414464">
              <w:rPr>
                <w:sz w:val="18"/>
                <w:szCs w:val="18"/>
              </w:rPr>
              <w:t>0.</w:t>
            </w:r>
            <w:r w:rsidRPr="00414464">
              <w:rPr>
                <w:sz w:val="18"/>
                <w:szCs w:val="18"/>
              </w:rPr>
              <w:t>60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B596CE" w14:textId="3D32949A" w:rsidR="007A6CA0" w:rsidRPr="00414464" w:rsidRDefault="00414464">
            <w:pPr>
              <w:pStyle w:val="Text"/>
              <w:keepLines w:val="0"/>
              <w:spacing w:after="0"/>
              <w:jc w:val="right"/>
              <w:rPr>
                <w:sz w:val="18"/>
                <w:szCs w:val="18"/>
                <w:lang w:eastAsia="en-US"/>
              </w:rPr>
            </w:pPr>
            <w:r w:rsidRPr="00414464">
              <w:rPr>
                <w:sz w:val="18"/>
                <w:szCs w:val="18"/>
              </w:rPr>
              <w:t>2.36%</w:t>
            </w:r>
          </w:p>
        </w:tc>
      </w:tr>
      <w:tr w:rsidR="0031265F" w14:paraId="6EEA49B3"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4D3526" w14:textId="1C21008A" w:rsidR="007A6CA0" w:rsidRPr="00414464" w:rsidRDefault="00414464">
            <w:pPr>
              <w:pStyle w:val="Text"/>
              <w:keepLines w:val="0"/>
              <w:spacing w:after="0"/>
              <w:jc w:val="left"/>
              <w:rPr>
                <w:sz w:val="18"/>
                <w:szCs w:val="18"/>
                <w:lang w:eastAsia="en-US"/>
              </w:rPr>
            </w:pPr>
            <w:r w:rsidRPr="00414464">
              <w:rPr>
                <w:sz w:val="18"/>
                <w:szCs w:val="18"/>
              </w:rPr>
              <w:t>- Swim Teacher 45min</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FCC77A" w14:textId="5F98D810" w:rsidR="007A6CA0" w:rsidRPr="00414464" w:rsidRDefault="00414464">
            <w:pPr>
              <w:pStyle w:val="Text"/>
              <w:keepLines w:val="0"/>
              <w:spacing w:after="0"/>
              <w:jc w:val="center"/>
              <w:rPr>
                <w:sz w:val="18"/>
                <w:szCs w:val="18"/>
                <w:lang w:eastAsia="en-US"/>
              </w:rPr>
            </w:pPr>
            <w:r w:rsidRPr="00414464">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7D5089" w14:textId="45436825" w:rsidR="007A6CA0" w:rsidRPr="00414464" w:rsidRDefault="00414464">
            <w:pPr>
              <w:pStyle w:val="Text"/>
              <w:keepLines w:val="0"/>
              <w:spacing w:after="0"/>
              <w:jc w:val="center"/>
              <w:rPr>
                <w:sz w:val="18"/>
                <w:szCs w:val="18"/>
                <w:lang w:eastAsia="en-US"/>
              </w:rPr>
            </w:pPr>
            <w:r w:rsidRPr="00414464">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8780F9" w14:textId="6A19ED95" w:rsidR="007A6CA0" w:rsidRPr="00414464" w:rsidRDefault="00414464">
            <w:pPr>
              <w:pStyle w:val="Text"/>
              <w:keepLines w:val="0"/>
              <w:spacing w:after="0"/>
              <w:jc w:val="right"/>
              <w:rPr>
                <w:sz w:val="18"/>
                <w:szCs w:val="18"/>
                <w:lang w:eastAsia="en-US"/>
              </w:rPr>
            </w:pPr>
            <w:r w:rsidRPr="00414464">
              <w:rPr>
                <w:sz w:val="18"/>
                <w:szCs w:val="18"/>
              </w:rPr>
              <w:t>$</w:t>
            </w:r>
            <w:r w:rsidR="007A6CA0" w:rsidRPr="00414464">
              <w:rPr>
                <w:sz w:val="18"/>
                <w:szCs w:val="18"/>
              </w:rPr>
              <w:t>36.</w:t>
            </w:r>
            <w:r w:rsidRPr="00414464">
              <w:rPr>
                <w:sz w:val="18"/>
                <w:szCs w:val="18"/>
              </w:rPr>
              <w:t>50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6B84D4" w14:textId="7A92E95C" w:rsidR="007A6CA0" w:rsidRPr="00414464" w:rsidRDefault="00414464">
            <w:pPr>
              <w:pStyle w:val="Text"/>
              <w:keepLines w:val="0"/>
              <w:spacing w:after="0"/>
              <w:jc w:val="right"/>
              <w:rPr>
                <w:sz w:val="18"/>
                <w:szCs w:val="18"/>
                <w:lang w:eastAsia="en-US"/>
              </w:rPr>
            </w:pPr>
            <w:r w:rsidRPr="00414464">
              <w:rPr>
                <w:sz w:val="18"/>
                <w:szCs w:val="18"/>
              </w:rPr>
              <w:t>$37</w:t>
            </w:r>
            <w:r w:rsidR="007A6CA0" w:rsidRPr="00414464">
              <w:rPr>
                <w:sz w:val="18"/>
                <w:szCs w:val="18"/>
              </w:rPr>
              <w:t>.50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D3B7F2" w14:textId="7528637E" w:rsidR="007A6CA0" w:rsidRPr="00414464" w:rsidRDefault="00414464">
            <w:pPr>
              <w:pStyle w:val="Text"/>
              <w:keepLines w:val="0"/>
              <w:spacing w:after="0"/>
              <w:jc w:val="right"/>
              <w:rPr>
                <w:sz w:val="18"/>
                <w:szCs w:val="18"/>
                <w:lang w:eastAsia="en-US"/>
              </w:rPr>
            </w:pPr>
            <w:r w:rsidRPr="00414464">
              <w:rPr>
                <w:sz w:val="18"/>
                <w:szCs w:val="18"/>
              </w:rPr>
              <w:t>$1.00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448D36" w14:textId="5C8F39D7" w:rsidR="007A6CA0" w:rsidRPr="00414464" w:rsidRDefault="00414464">
            <w:pPr>
              <w:pStyle w:val="Text"/>
              <w:keepLines w:val="0"/>
              <w:spacing w:after="0"/>
              <w:jc w:val="right"/>
              <w:rPr>
                <w:sz w:val="18"/>
                <w:szCs w:val="18"/>
                <w:lang w:eastAsia="en-US"/>
              </w:rPr>
            </w:pPr>
            <w:r w:rsidRPr="00414464">
              <w:rPr>
                <w:sz w:val="18"/>
                <w:szCs w:val="18"/>
              </w:rPr>
              <w:t>2.74%</w:t>
            </w:r>
          </w:p>
        </w:tc>
      </w:tr>
      <w:tr w:rsidR="002D71BE" w:rsidRPr="00110352" w14:paraId="20AB7852" w14:textId="77777777" w:rsidTr="00883689">
        <w:trPr>
          <w:cantSplit/>
        </w:trPr>
        <w:tc>
          <w:tcPr>
            <w:tcW w:w="153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F05EC9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8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15366E8"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79F8F5A"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5F4B249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60C7BE33"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69D88257"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320D3F50"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142B5A1"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373ECBF6"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7F237A7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9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F1E798F"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F2A1155"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2BE7AE11"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720D80E3"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3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B1685F2"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7A1D439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4FB6FE47"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3A45BE8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285E37" w14:paraId="6707BCE8" w14:textId="77777777" w:rsidTr="0071593E">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5DE1F2" w14:textId="77777777" w:rsidR="00285E37" w:rsidRPr="00414464" w:rsidRDefault="00285E37" w:rsidP="0071593E">
            <w:pPr>
              <w:pStyle w:val="Text"/>
              <w:keepLines w:val="0"/>
              <w:spacing w:after="0"/>
              <w:jc w:val="left"/>
              <w:rPr>
                <w:sz w:val="18"/>
                <w:szCs w:val="18"/>
                <w:lang w:eastAsia="en-US"/>
              </w:rPr>
            </w:pPr>
            <w:r w:rsidRPr="00414464">
              <w:rPr>
                <w:sz w:val="18"/>
                <w:szCs w:val="18"/>
              </w:rPr>
              <w:t>- Swim Teacher 60min</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B1C7DE" w14:textId="77777777" w:rsidR="00285E37" w:rsidRPr="00414464" w:rsidRDefault="00285E37" w:rsidP="0071593E">
            <w:pPr>
              <w:pStyle w:val="Text"/>
              <w:keepLines w:val="0"/>
              <w:spacing w:after="0"/>
              <w:jc w:val="center"/>
              <w:rPr>
                <w:sz w:val="18"/>
                <w:szCs w:val="18"/>
                <w:lang w:eastAsia="en-US"/>
              </w:rPr>
            </w:pPr>
            <w:r w:rsidRPr="00414464">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4D9060" w14:textId="77777777" w:rsidR="00285E37" w:rsidRPr="00414464" w:rsidRDefault="00285E37" w:rsidP="0071593E">
            <w:pPr>
              <w:pStyle w:val="Text"/>
              <w:keepLines w:val="0"/>
              <w:spacing w:after="0"/>
              <w:jc w:val="center"/>
              <w:rPr>
                <w:sz w:val="18"/>
                <w:szCs w:val="18"/>
                <w:lang w:eastAsia="en-US"/>
              </w:rPr>
            </w:pPr>
            <w:r w:rsidRPr="00414464">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A88F1D" w14:textId="77777777" w:rsidR="00285E37" w:rsidRPr="00414464" w:rsidRDefault="00285E37" w:rsidP="0071593E">
            <w:pPr>
              <w:pStyle w:val="Text"/>
              <w:keepLines w:val="0"/>
              <w:spacing w:after="0"/>
              <w:jc w:val="right"/>
              <w:rPr>
                <w:sz w:val="18"/>
                <w:szCs w:val="18"/>
                <w:lang w:eastAsia="en-US"/>
              </w:rPr>
            </w:pPr>
            <w:r w:rsidRPr="00414464">
              <w:rPr>
                <w:sz w:val="18"/>
                <w:szCs w:val="18"/>
              </w:rPr>
              <w:t>$49.20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3871604" w14:textId="77777777" w:rsidR="00285E37" w:rsidRPr="00414464" w:rsidRDefault="00285E37" w:rsidP="0071593E">
            <w:pPr>
              <w:pStyle w:val="Text"/>
              <w:keepLines w:val="0"/>
              <w:spacing w:after="0"/>
              <w:jc w:val="right"/>
              <w:rPr>
                <w:sz w:val="18"/>
                <w:szCs w:val="18"/>
                <w:lang w:eastAsia="en-US"/>
              </w:rPr>
            </w:pPr>
            <w:r w:rsidRPr="00414464">
              <w:rPr>
                <w:sz w:val="18"/>
                <w:szCs w:val="18"/>
              </w:rPr>
              <w:t>$50.50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64600F" w14:textId="77777777" w:rsidR="00285E37" w:rsidRPr="00414464" w:rsidRDefault="00285E37" w:rsidP="0071593E">
            <w:pPr>
              <w:pStyle w:val="Text"/>
              <w:keepLines w:val="0"/>
              <w:spacing w:after="0"/>
              <w:jc w:val="right"/>
              <w:rPr>
                <w:sz w:val="18"/>
                <w:szCs w:val="18"/>
                <w:lang w:eastAsia="en-US"/>
              </w:rPr>
            </w:pPr>
            <w:r w:rsidRPr="00414464">
              <w:rPr>
                <w:sz w:val="18"/>
                <w:szCs w:val="18"/>
              </w:rPr>
              <w:t>$1.30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C5F9AA" w14:textId="77777777" w:rsidR="00285E37" w:rsidRPr="00414464" w:rsidRDefault="00285E37" w:rsidP="0071593E">
            <w:pPr>
              <w:pStyle w:val="Text"/>
              <w:keepLines w:val="0"/>
              <w:spacing w:after="0"/>
              <w:jc w:val="right"/>
              <w:rPr>
                <w:sz w:val="18"/>
                <w:szCs w:val="18"/>
                <w:lang w:eastAsia="en-US"/>
              </w:rPr>
            </w:pPr>
            <w:r w:rsidRPr="00414464">
              <w:rPr>
                <w:sz w:val="18"/>
                <w:szCs w:val="18"/>
              </w:rPr>
              <w:t>2.64%</w:t>
            </w:r>
          </w:p>
        </w:tc>
      </w:tr>
      <w:tr w:rsidR="00285E37" w14:paraId="3A124C64" w14:textId="77777777" w:rsidTr="0071593E">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E6FB6E" w14:textId="77777777" w:rsidR="00285E37" w:rsidRPr="00414464" w:rsidRDefault="00285E37" w:rsidP="0071593E">
            <w:pPr>
              <w:pStyle w:val="Text"/>
              <w:keepLines w:val="0"/>
              <w:spacing w:after="0"/>
              <w:jc w:val="left"/>
              <w:rPr>
                <w:sz w:val="18"/>
                <w:szCs w:val="18"/>
                <w:lang w:eastAsia="en-US"/>
              </w:rPr>
            </w:pPr>
            <w:r w:rsidRPr="00414464">
              <w:rPr>
                <w:sz w:val="18"/>
                <w:szCs w:val="18"/>
              </w:rPr>
              <w:t>Lane Hire - Operating hours + entry</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487B0F" w14:textId="77777777" w:rsidR="00285E37" w:rsidRPr="00414464" w:rsidRDefault="00285E37" w:rsidP="0071593E">
            <w:pPr>
              <w:pStyle w:val="Text"/>
              <w:keepLines w:val="0"/>
              <w:spacing w:after="0"/>
              <w:jc w:val="center"/>
              <w:rPr>
                <w:sz w:val="18"/>
                <w:szCs w:val="18"/>
                <w:lang w:eastAsia="en-US"/>
              </w:rPr>
            </w:pPr>
            <w:r w:rsidRPr="00414464">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A5CEF4" w14:textId="77777777" w:rsidR="00285E37" w:rsidRPr="00414464" w:rsidRDefault="00285E37" w:rsidP="0071593E">
            <w:pPr>
              <w:pStyle w:val="Text"/>
              <w:keepLines w:val="0"/>
              <w:spacing w:after="0"/>
              <w:jc w:val="center"/>
              <w:rPr>
                <w:sz w:val="18"/>
                <w:szCs w:val="18"/>
                <w:lang w:eastAsia="en-US"/>
              </w:rPr>
            </w:pPr>
            <w:r w:rsidRPr="00414464">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01650C" w14:textId="77777777" w:rsidR="00285E37" w:rsidRPr="00414464" w:rsidRDefault="00285E37" w:rsidP="0071593E">
            <w:pPr>
              <w:pStyle w:val="Text"/>
              <w:keepLines w:val="0"/>
              <w:spacing w:after="0"/>
              <w:jc w:val="right"/>
              <w:rPr>
                <w:sz w:val="18"/>
                <w:szCs w:val="18"/>
                <w:lang w:eastAsia="en-US"/>
              </w:rPr>
            </w:pPr>
            <w:r w:rsidRPr="00414464">
              <w:rPr>
                <w:sz w:val="18"/>
                <w:szCs w:val="18"/>
              </w:rPr>
              <w:t>$49.70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98E4153" w14:textId="77777777" w:rsidR="00285E37" w:rsidRPr="00414464" w:rsidRDefault="00285E37" w:rsidP="0071593E">
            <w:pPr>
              <w:pStyle w:val="Text"/>
              <w:keepLines w:val="0"/>
              <w:spacing w:after="0"/>
              <w:jc w:val="right"/>
              <w:rPr>
                <w:sz w:val="18"/>
                <w:szCs w:val="18"/>
                <w:lang w:eastAsia="en-US"/>
              </w:rPr>
            </w:pPr>
            <w:r w:rsidRPr="00414464">
              <w:rPr>
                <w:sz w:val="18"/>
                <w:szCs w:val="18"/>
              </w:rPr>
              <w:t>$51.00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6CB6F7" w14:textId="77777777" w:rsidR="00285E37" w:rsidRPr="00414464" w:rsidRDefault="00285E37" w:rsidP="0071593E">
            <w:pPr>
              <w:pStyle w:val="Text"/>
              <w:keepLines w:val="0"/>
              <w:spacing w:after="0"/>
              <w:jc w:val="right"/>
              <w:rPr>
                <w:sz w:val="18"/>
                <w:szCs w:val="18"/>
                <w:lang w:eastAsia="en-US"/>
              </w:rPr>
            </w:pPr>
            <w:r w:rsidRPr="00414464">
              <w:rPr>
                <w:sz w:val="18"/>
                <w:szCs w:val="18"/>
              </w:rPr>
              <w:t>$1.30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B3E2D8" w14:textId="77777777" w:rsidR="00285E37" w:rsidRPr="00414464" w:rsidRDefault="00285E37" w:rsidP="0071593E">
            <w:pPr>
              <w:pStyle w:val="Text"/>
              <w:keepLines w:val="0"/>
              <w:spacing w:after="0"/>
              <w:jc w:val="right"/>
              <w:rPr>
                <w:sz w:val="18"/>
                <w:szCs w:val="18"/>
                <w:lang w:eastAsia="en-US"/>
              </w:rPr>
            </w:pPr>
            <w:r w:rsidRPr="00414464">
              <w:rPr>
                <w:sz w:val="18"/>
                <w:szCs w:val="18"/>
              </w:rPr>
              <w:t>2.62%</w:t>
            </w:r>
          </w:p>
        </w:tc>
      </w:tr>
      <w:tr w:rsidR="00285E37" w:rsidRPr="00414464" w14:paraId="218AECC8" w14:textId="77777777" w:rsidTr="0071593E">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EE68AD" w14:textId="77777777" w:rsidR="00285E37" w:rsidRPr="00414464" w:rsidRDefault="00285E37" w:rsidP="0071593E">
            <w:pPr>
              <w:pStyle w:val="Text"/>
              <w:keepLines w:val="0"/>
              <w:spacing w:after="0"/>
              <w:jc w:val="left"/>
              <w:rPr>
                <w:sz w:val="18"/>
                <w:szCs w:val="18"/>
                <w:lang w:eastAsia="en-US"/>
              </w:rPr>
            </w:pPr>
            <w:r w:rsidRPr="00414464">
              <w:rPr>
                <w:sz w:val="18"/>
                <w:szCs w:val="18"/>
              </w:rPr>
              <w:t>Pool Hire - half pool per hour + entry</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32676D" w14:textId="77777777" w:rsidR="00285E37" w:rsidRPr="00414464" w:rsidRDefault="00285E37" w:rsidP="0071593E">
            <w:pPr>
              <w:pStyle w:val="Text"/>
              <w:keepLines w:val="0"/>
              <w:spacing w:after="0"/>
              <w:jc w:val="center"/>
              <w:rPr>
                <w:sz w:val="18"/>
                <w:szCs w:val="18"/>
                <w:lang w:eastAsia="en-US"/>
              </w:rPr>
            </w:pPr>
            <w:r w:rsidRPr="00414464">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B68B62" w14:textId="77777777" w:rsidR="00285E37" w:rsidRPr="00414464" w:rsidRDefault="00285E37" w:rsidP="0071593E">
            <w:pPr>
              <w:pStyle w:val="Text"/>
              <w:keepLines w:val="0"/>
              <w:spacing w:after="0"/>
              <w:jc w:val="center"/>
              <w:rPr>
                <w:sz w:val="18"/>
                <w:szCs w:val="18"/>
                <w:lang w:eastAsia="en-US"/>
              </w:rPr>
            </w:pPr>
            <w:r w:rsidRPr="00414464">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0DDD5B" w14:textId="77777777" w:rsidR="00285E37" w:rsidRPr="00414464" w:rsidRDefault="00285E37" w:rsidP="0071593E">
            <w:pPr>
              <w:pStyle w:val="Text"/>
              <w:keepLines w:val="0"/>
              <w:spacing w:after="0"/>
              <w:jc w:val="right"/>
              <w:rPr>
                <w:sz w:val="18"/>
                <w:szCs w:val="18"/>
                <w:lang w:eastAsia="en-US"/>
              </w:rPr>
            </w:pPr>
            <w:r w:rsidRPr="00414464">
              <w:rPr>
                <w:sz w:val="18"/>
                <w:szCs w:val="18"/>
              </w:rPr>
              <w:t>$91.90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AEEF3"/>
            <w:hideMark/>
          </w:tcPr>
          <w:p w14:paraId="3FF1D316" w14:textId="77777777" w:rsidR="00285E37" w:rsidRPr="00414464" w:rsidRDefault="00285E37" w:rsidP="0071593E">
            <w:pPr>
              <w:pStyle w:val="Text"/>
              <w:keepLines w:val="0"/>
              <w:spacing w:after="0"/>
              <w:jc w:val="right"/>
              <w:rPr>
                <w:sz w:val="18"/>
                <w:szCs w:val="18"/>
                <w:lang w:eastAsia="en-US"/>
              </w:rPr>
            </w:pPr>
            <w:r w:rsidRPr="00414464">
              <w:rPr>
                <w:sz w:val="18"/>
                <w:szCs w:val="18"/>
              </w:rPr>
              <w:t>$100.00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3BC377" w14:textId="77777777" w:rsidR="00285E37" w:rsidRPr="00414464" w:rsidRDefault="00285E37" w:rsidP="0071593E">
            <w:pPr>
              <w:pStyle w:val="Text"/>
              <w:keepLines w:val="0"/>
              <w:spacing w:after="0"/>
              <w:jc w:val="right"/>
              <w:rPr>
                <w:sz w:val="18"/>
                <w:szCs w:val="18"/>
                <w:lang w:eastAsia="en-US"/>
              </w:rPr>
            </w:pPr>
            <w:r w:rsidRPr="00414464">
              <w:rPr>
                <w:sz w:val="18"/>
                <w:szCs w:val="18"/>
              </w:rPr>
              <w:t>$8.10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C68937" w14:textId="77777777" w:rsidR="00285E37" w:rsidRPr="00414464" w:rsidRDefault="00285E37" w:rsidP="0071593E">
            <w:pPr>
              <w:pStyle w:val="Text"/>
              <w:keepLines w:val="0"/>
              <w:spacing w:after="0"/>
              <w:jc w:val="right"/>
              <w:rPr>
                <w:sz w:val="18"/>
                <w:szCs w:val="18"/>
                <w:lang w:eastAsia="en-US"/>
              </w:rPr>
            </w:pPr>
            <w:r w:rsidRPr="00414464">
              <w:rPr>
                <w:sz w:val="18"/>
                <w:szCs w:val="18"/>
              </w:rPr>
              <w:t>8.81%</w:t>
            </w:r>
          </w:p>
        </w:tc>
      </w:tr>
      <w:tr w:rsidR="0031265F" w14:paraId="1145A54E"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0B5843" w14:textId="2620C8F5" w:rsidR="007A6CA0" w:rsidRPr="00414464" w:rsidRDefault="007A6CA0">
            <w:pPr>
              <w:pStyle w:val="Text"/>
              <w:keepLines w:val="0"/>
              <w:spacing w:after="0"/>
              <w:jc w:val="left"/>
              <w:rPr>
                <w:sz w:val="18"/>
                <w:szCs w:val="18"/>
                <w:lang w:eastAsia="en-US"/>
              </w:rPr>
            </w:pPr>
            <w:r w:rsidRPr="00414464">
              <w:rPr>
                <w:sz w:val="18"/>
                <w:szCs w:val="18"/>
              </w:rPr>
              <w:t xml:space="preserve">Pool </w:t>
            </w:r>
            <w:r w:rsidR="00414464" w:rsidRPr="00414464">
              <w:rPr>
                <w:sz w:val="18"/>
                <w:szCs w:val="18"/>
              </w:rPr>
              <w:t>Hire</w:t>
            </w:r>
            <w:r w:rsidRPr="00414464">
              <w:rPr>
                <w:sz w:val="18"/>
                <w:szCs w:val="18"/>
              </w:rPr>
              <w:t xml:space="preserve"> - whole pool per hour</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45A52F" w14:textId="2E1F7FC1" w:rsidR="007A6CA0" w:rsidRPr="00414464" w:rsidRDefault="00414464">
            <w:pPr>
              <w:pStyle w:val="Text"/>
              <w:keepLines w:val="0"/>
              <w:spacing w:after="0"/>
              <w:jc w:val="center"/>
              <w:rPr>
                <w:sz w:val="18"/>
                <w:szCs w:val="18"/>
                <w:lang w:eastAsia="en-US"/>
              </w:rPr>
            </w:pPr>
            <w:r w:rsidRPr="00414464">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DEC150" w14:textId="606260A1" w:rsidR="007A6CA0" w:rsidRPr="00414464" w:rsidRDefault="00414464">
            <w:pPr>
              <w:pStyle w:val="Text"/>
              <w:keepLines w:val="0"/>
              <w:spacing w:after="0"/>
              <w:jc w:val="center"/>
              <w:rPr>
                <w:sz w:val="18"/>
                <w:szCs w:val="18"/>
                <w:lang w:eastAsia="en-US"/>
              </w:rPr>
            </w:pPr>
            <w:r w:rsidRPr="00414464">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AAD2BE" w14:textId="635CD334" w:rsidR="007A6CA0" w:rsidRPr="00414464" w:rsidRDefault="00414464">
            <w:pPr>
              <w:pStyle w:val="Text"/>
              <w:keepLines w:val="0"/>
              <w:spacing w:after="0"/>
              <w:jc w:val="right"/>
              <w:rPr>
                <w:sz w:val="18"/>
                <w:szCs w:val="18"/>
                <w:lang w:eastAsia="en-US"/>
              </w:rPr>
            </w:pPr>
            <w:r w:rsidRPr="00414464">
              <w:rPr>
                <w:sz w:val="18"/>
                <w:szCs w:val="18"/>
              </w:rPr>
              <w:t>$210.60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163BFD0" w14:textId="7BBD0A30" w:rsidR="007A6CA0" w:rsidRPr="00414464" w:rsidRDefault="00414464">
            <w:pPr>
              <w:pStyle w:val="Text"/>
              <w:keepLines w:val="0"/>
              <w:spacing w:after="0"/>
              <w:jc w:val="right"/>
              <w:rPr>
                <w:sz w:val="18"/>
                <w:szCs w:val="18"/>
                <w:lang w:eastAsia="en-US"/>
              </w:rPr>
            </w:pPr>
            <w:r w:rsidRPr="00414464">
              <w:rPr>
                <w:sz w:val="18"/>
                <w:szCs w:val="18"/>
              </w:rPr>
              <w:t>$215.00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C28F97" w14:textId="1CB8A189" w:rsidR="007A6CA0" w:rsidRPr="00414464" w:rsidRDefault="00414464">
            <w:pPr>
              <w:pStyle w:val="Text"/>
              <w:keepLines w:val="0"/>
              <w:spacing w:after="0"/>
              <w:jc w:val="right"/>
              <w:rPr>
                <w:sz w:val="18"/>
                <w:szCs w:val="18"/>
                <w:lang w:eastAsia="en-US"/>
              </w:rPr>
            </w:pPr>
            <w:r w:rsidRPr="00414464">
              <w:rPr>
                <w:sz w:val="18"/>
                <w:szCs w:val="18"/>
              </w:rPr>
              <w:t>$4.40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0B659A" w14:textId="64448670" w:rsidR="007A6CA0" w:rsidRPr="00414464" w:rsidRDefault="00414464">
            <w:pPr>
              <w:pStyle w:val="Text"/>
              <w:keepLines w:val="0"/>
              <w:spacing w:after="0"/>
              <w:jc w:val="right"/>
              <w:rPr>
                <w:sz w:val="18"/>
                <w:szCs w:val="18"/>
                <w:lang w:eastAsia="en-US"/>
              </w:rPr>
            </w:pPr>
            <w:r w:rsidRPr="00414464">
              <w:rPr>
                <w:sz w:val="18"/>
                <w:szCs w:val="18"/>
              </w:rPr>
              <w:t>2.09%</w:t>
            </w:r>
          </w:p>
        </w:tc>
      </w:tr>
      <w:tr w:rsidR="0031265F" w:rsidRPr="00414464" w14:paraId="1CE31501"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6B1E4EC" w14:textId="33334434" w:rsidR="00414464" w:rsidRPr="00414464" w:rsidRDefault="00414464" w:rsidP="00414464">
            <w:pPr>
              <w:pStyle w:val="Text"/>
              <w:keepLines w:val="0"/>
              <w:spacing w:after="0"/>
              <w:jc w:val="left"/>
              <w:rPr>
                <w:sz w:val="18"/>
                <w:szCs w:val="18"/>
              </w:rPr>
            </w:pPr>
            <w:r w:rsidRPr="00414464">
              <w:rPr>
                <w:sz w:val="18"/>
                <w:szCs w:val="18"/>
              </w:rPr>
              <w:t>Pool Hire (Small Group or Community Benefit Group) - Whole pool per hour</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1A7F505" w14:textId="50CC5475" w:rsidR="00414464" w:rsidRPr="00414464" w:rsidRDefault="00414464" w:rsidP="00414464">
            <w:pPr>
              <w:pStyle w:val="Text"/>
              <w:keepLines w:val="0"/>
              <w:spacing w:after="0"/>
              <w:jc w:val="center"/>
              <w:rPr>
                <w:sz w:val="18"/>
                <w:szCs w:val="18"/>
              </w:rPr>
            </w:pPr>
            <w:r w:rsidRPr="00414464">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36F9F01" w14:textId="49D0F6FA" w:rsidR="00414464" w:rsidRPr="00414464" w:rsidRDefault="00414464" w:rsidP="00414464">
            <w:pPr>
              <w:pStyle w:val="Text"/>
              <w:keepLines w:val="0"/>
              <w:spacing w:after="0"/>
              <w:jc w:val="center"/>
              <w:rPr>
                <w:sz w:val="18"/>
                <w:szCs w:val="18"/>
              </w:rPr>
            </w:pPr>
            <w:r w:rsidRPr="00414464">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C33A933" w14:textId="709FB2ED" w:rsidR="00414464" w:rsidRPr="00414464" w:rsidRDefault="00414464" w:rsidP="00414464">
            <w:pPr>
              <w:pStyle w:val="Text"/>
              <w:keepLines w:val="0"/>
              <w:spacing w:after="0"/>
              <w:jc w:val="right"/>
              <w:rPr>
                <w:sz w:val="18"/>
                <w:szCs w:val="18"/>
              </w:rPr>
            </w:pPr>
            <w:r w:rsidRPr="00414464">
              <w:rPr>
                <w:sz w:val="18"/>
                <w:szCs w:val="18"/>
              </w:rPr>
              <w:t>$113.70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4EF0071" w14:textId="39A033B2" w:rsidR="00414464" w:rsidRPr="00414464" w:rsidRDefault="00414464" w:rsidP="00414464">
            <w:pPr>
              <w:pStyle w:val="Text"/>
              <w:keepLines w:val="0"/>
              <w:spacing w:after="0"/>
              <w:jc w:val="right"/>
              <w:rPr>
                <w:sz w:val="18"/>
                <w:szCs w:val="18"/>
              </w:rPr>
            </w:pPr>
            <w:r w:rsidRPr="00414464">
              <w:rPr>
                <w:sz w:val="18"/>
                <w:szCs w:val="18"/>
              </w:rPr>
              <w:t>$116.00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FF0ACB8" w14:textId="51EC0868" w:rsidR="00414464" w:rsidRPr="00414464" w:rsidRDefault="00414464" w:rsidP="00414464">
            <w:pPr>
              <w:pStyle w:val="Text"/>
              <w:keepLines w:val="0"/>
              <w:spacing w:after="0"/>
              <w:jc w:val="right"/>
              <w:rPr>
                <w:sz w:val="18"/>
                <w:szCs w:val="18"/>
              </w:rPr>
            </w:pPr>
            <w:r w:rsidRPr="00414464">
              <w:rPr>
                <w:sz w:val="18"/>
                <w:szCs w:val="18"/>
              </w:rPr>
              <w:t>$2.30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F1ED520" w14:textId="670B6854" w:rsidR="00414464" w:rsidRPr="00414464" w:rsidRDefault="00414464" w:rsidP="00414464">
            <w:pPr>
              <w:pStyle w:val="Text"/>
              <w:keepLines w:val="0"/>
              <w:spacing w:after="0"/>
              <w:jc w:val="right"/>
              <w:rPr>
                <w:sz w:val="18"/>
                <w:szCs w:val="18"/>
              </w:rPr>
            </w:pPr>
            <w:r w:rsidRPr="00414464">
              <w:rPr>
                <w:sz w:val="18"/>
                <w:szCs w:val="18"/>
              </w:rPr>
              <w:t>2.02%</w:t>
            </w:r>
          </w:p>
        </w:tc>
      </w:tr>
      <w:tr w:rsidR="007A6CA0" w14:paraId="4FC86584"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ABE40CA" w14:textId="77777777" w:rsidR="007A6CA0" w:rsidRPr="00182144" w:rsidRDefault="007A6CA0">
            <w:pPr>
              <w:pStyle w:val="Text"/>
              <w:keepLines w:val="0"/>
              <w:spacing w:after="0"/>
              <w:jc w:val="left"/>
              <w:rPr>
                <w:b/>
                <w:color w:val="004C80" w:themeColor="accent3" w:themeShade="BF"/>
                <w:sz w:val="18"/>
                <w:szCs w:val="18"/>
                <w:lang w:eastAsia="en-US"/>
              </w:rPr>
            </w:pPr>
            <w:r w:rsidRPr="00182144">
              <w:rPr>
                <w:b/>
                <w:color w:val="004C80" w:themeColor="accent3" w:themeShade="BF"/>
                <w:sz w:val="18"/>
                <w:szCs w:val="18"/>
                <w:lang w:eastAsia="en-US"/>
              </w:rPr>
              <w:t>Season pass – early bird</w:t>
            </w:r>
          </w:p>
        </w:tc>
      </w:tr>
      <w:tr w:rsidR="0031265F" w14:paraId="2BB3264B"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EB5484" w14:textId="65DCD9F9" w:rsidR="007A6CA0" w:rsidRPr="00B75993" w:rsidRDefault="007A6CA0">
            <w:pPr>
              <w:pStyle w:val="Text"/>
              <w:keepLines w:val="0"/>
              <w:spacing w:after="0"/>
              <w:jc w:val="left"/>
              <w:rPr>
                <w:sz w:val="18"/>
                <w:szCs w:val="18"/>
                <w:lang w:eastAsia="en-US"/>
              </w:rPr>
            </w:pPr>
            <w:r w:rsidRPr="00B75993">
              <w:rPr>
                <w:sz w:val="18"/>
                <w:szCs w:val="18"/>
              </w:rPr>
              <w:t xml:space="preserve">Adult </w:t>
            </w:r>
            <w:r w:rsidR="00B75993" w:rsidRPr="00B75993">
              <w:rPr>
                <w:sz w:val="18"/>
                <w:szCs w:val="18"/>
              </w:rPr>
              <w:t>Single</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162472" w14:textId="5D4B2B38" w:rsidR="007A6CA0" w:rsidRPr="00B75993" w:rsidRDefault="00B75993">
            <w:pPr>
              <w:pStyle w:val="Text"/>
              <w:keepLines w:val="0"/>
              <w:spacing w:after="0"/>
              <w:jc w:val="center"/>
              <w:rPr>
                <w:sz w:val="18"/>
                <w:szCs w:val="18"/>
                <w:lang w:eastAsia="en-US"/>
              </w:rPr>
            </w:pPr>
            <w:r w:rsidRPr="00B75993">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80F0BF" w14:textId="6D8F3C90" w:rsidR="007A6CA0" w:rsidRPr="00B75993" w:rsidRDefault="00B75993">
            <w:pPr>
              <w:pStyle w:val="Text"/>
              <w:keepLines w:val="0"/>
              <w:spacing w:after="0"/>
              <w:jc w:val="center"/>
              <w:rPr>
                <w:sz w:val="18"/>
                <w:szCs w:val="18"/>
                <w:lang w:eastAsia="en-US"/>
              </w:rPr>
            </w:pPr>
            <w:r w:rsidRPr="00B75993">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A0A63A" w14:textId="1DBE83EB" w:rsidR="007A6CA0" w:rsidRPr="00B75993" w:rsidRDefault="00B75993">
            <w:pPr>
              <w:pStyle w:val="Text"/>
              <w:keepLines w:val="0"/>
              <w:spacing w:after="0"/>
              <w:jc w:val="right"/>
              <w:rPr>
                <w:sz w:val="18"/>
                <w:szCs w:val="18"/>
                <w:lang w:eastAsia="en-US"/>
              </w:rPr>
            </w:pPr>
            <w:r w:rsidRPr="00B75993">
              <w:rPr>
                <w:sz w:val="18"/>
                <w:szCs w:val="18"/>
              </w:rPr>
              <w:t>$158.30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315ECEA" w14:textId="5746CBDF" w:rsidR="007A6CA0" w:rsidRPr="00B75993" w:rsidRDefault="00B75993">
            <w:pPr>
              <w:pStyle w:val="Text"/>
              <w:keepLines w:val="0"/>
              <w:spacing w:after="0"/>
              <w:jc w:val="right"/>
              <w:rPr>
                <w:sz w:val="18"/>
                <w:szCs w:val="18"/>
                <w:lang w:eastAsia="en-US"/>
              </w:rPr>
            </w:pPr>
            <w:r w:rsidRPr="00B75993">
              <w:rPr>
                <w:sz w:val="18"/>
                <w:szCs w:val="18"/>
              </w:rPr>
              <w:t>$162.00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2EB1CA" w14:textId="1C45C8CE" w:rsidR="007A6CA0" w:rsidRPr="00B75993" w:rsidRDefault="00B75993">
            <w:pPr>
              <w:pStyle w:val="Text"/>
              <w:keepLines w:val="0"/>
              <w:spacing w:after="0"/>
              <w:jc w:val="right"/>
              <w:rPr>
                <w:sz w:val="18"/>
                <w:szCs w:val="18"/>
                <w:lang w:eastAsia="en-US"/>
              </w:rPr>
            </w:pPr>
            <w:r w:rsidRPr="00B75993">
              <w:rPr>
                <w:sz w:val="18"/>
                <w:szCs w:val="18"/>
              </w:rPr>
              <w:t>$3.70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6751A0" w14:textId="6249F261" w:rsidR="007A6CA0" w:rsidRPr="00B75993" w:rsidRDefault="00B75993">
            <w:pPr>
              <w:pStyle w:val="Text"/>
              <w:keepLines w:val="0"/>
              <w:spacing w:after="0"/>
              <w:jc w:val="right"/>
              <w:rPr>
                <w:sz w:val="18"/>
                <w:szCs w:val="18"/>
                <w:lang w:eastAsia="en-US"/>
              </w:rPr>
            </w:pPr>
            <w:r w:rsidRPr="00B75993">
              <w:rPr>
                <w:sz w:val="18"/>
                <w:szCs w:val="18"/>
              </w:rPr>
              <w:t>2.34%</w:t>
            </w:r>
          </w:p>
        </w:tc>
      </w:tr>
      <w:tr w:rsidR="0031265F" w14:paraId="22D34B86"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D0C372" w14:textId="56CCA5AB" w:rsidR="007A6CA0" w:rsidRPr="00B75993" w:rsidRDefault="007A6CA0">
            <w:pPr>
              <w:pStyle w:val="Text"/>
              <w:keepLines w:val="0"/>
              <w:spacing w:after="0"/>
              <w:jc w:val="left"/>
              <w:rPr>
                <w:sz w:val="18"/>
                <w:szCs w:val="18"/>
                <w:lang w:eastAsia="en-US"/>
              </w:rPr>
            </w:pPr>
            <w:r w:rsidRPr="00B75993">
              <w:rPr>
                <w:sz w:val="18"/>
                <w:szCs w:val="18"/>
              </w:rPr>
              <w:t xml:space="preserve">Concession </w:t>
            </w:r>
            <w:r w:rsidR="00B75993" w:rsidRPr="00B75993">
              <w:rPr>
                <w:sz w:val="18"/>
                <w:szCs w:val="18"/>
              </w:rPr>
              <w:t>Single</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E6A8BB" w14:textId="082CB3B0" w:rsidR="007A6CA0" w:rsidRPr="00B75993" w:rsidRDefault="00B75993">
            <w:pPr>
              <w:pStyle w:val="Text"/>
              <w:keepLines w:val="0"/>
              <w:spacing w:after="0"/>
              <w:jc w:val="center"/>
              <w:rPr>
                <w:sz w:val="18"/>
                <w:szCs w:val="18"/>
                <w:lang w:eastAsia="en-US"/>
              </w:rPr>
            </w:pPr>
            <w:r w:rsidRPr="00B75993">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E3F03D" w14:textId="3B18A06F" w:rsidR="007A6CA0" w:rsidRPr="00B75993" w:rsidRDefault="00B75993">
            <w:pPr>
              <w:pStyle w:val="Text"/>
              <w:keepLines w:val="0"/>
              <w:spacing w:after="0"/>
              <w:jc w:val="center"/>
              <w:rPr>
                <w:sz w:val="18"/>
                <w:szCs w:val="18"/>
                <w:lang w:eastAsia="en-US"/>
              </w:rPr>
            </w:pPr>
            <w:r w:rsidRPr="00B75993">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8439FC" w14:textId="4878F682" w:rsidR="007A6CA0" w:rsidRPr="00B75993" w:rsidRDefault="00B75993">
            <w:pPr>
              <w:pStyle w:val="Text"/>
              <w:keepLines w:val="0"/>
              <w:spacing w:after="0"/>
              <w:jc w:val="right"/>
              <w:rPr>
                <w:sz w:val="18"/>
                <w:szCs w:val="18"/>
                <w:lang w:eastAsia="en-US"/>
              </w:rPr>
            </w:pPr>
            <w:r w:rsidRPr="00B75993">
              <w:rPr>
                <w:sz w:val="18"/>
                <w:szCs w:val="18"/>
              </w:rPr>
              <w:t>$122.50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6B172FB" w14:textId="028D3322" w:rsidR="007A6CA0" w:rsidRPr="00B75993" w:rsidRDefault="00B75993">
            <w:pPr>
              <w:pStyle w:val="Text"/>
              <w:keepLines w:val="0"/>
              <w:spacing w:after="0"/>
              <w:jc w:val="right"/>
              <w:rPr>
                <w:sz w:val="18"/>
                <w:szCs w:val="18"/>
                <w:lang w:eastAsia="en-US"/>
              </w:rPr>
            </w:pPr>
            <w:r w:rsidRPr="00B75993">
              <w:rPr>
                <w:sz w:val="18"/>
                <w:szCs w:val="18"/>
              </w:rPr>
              <w:t>$125.00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94D989" w14:textId="62D8EEB6" w:rsidR="007A6CA0" w:rsidRPr="00B75993" w:rsidRDefault="00B75993">
            <w:pPr>
              <w:pStyle w:val="Text"/>
              <w:keepLines w:val="0"/>
              <w:spacing w:after="0"/>
              <w:jc w:val="right"/>
              <w:rPr>
                <w:sz w:val="18"/>
                <w:szCs w:val="18"/>
                <w:lang w:eastAsia="en-US"/>
              </w:rPr>
            </w:pPr>
            <w:r w:rsidRPr="00B75993">
              <w:rPr>
                <w:sz w:val="18"/>
                <w:szCs w:val="18"/>
              </w:rPr>
              <w:t>$</w:t>
            </w:r>
            <w:r w:rsidR="007A6CA0" w:rsidRPr="00B75993">
              <w:rPr>
                <w:sz w:val="18"/>
                <w:szCs w:val="18"/>
              </w:rPr>
              <w:t>2.50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6A01C8" w14:textId="472D7E39" w:rsidR="007A6CA0" w:rsidRPr="00B75993" w:rsidRDefault="007A6CA0">
            <w:pPr>
              <w:pStyle w:val="Text"/>
              <w:keepLines w:val="0"/>
              <w:spacing w:after="0"/>
              <w:jc w:val="right"/>
              <w:rPr>
                <w:sz w:val="18"/>
                <w:szCs w:val="18"/>
                <w:lang w:eastAsia="en-US"/>
              </w:rPr>
            </w:pPr>
            <w:r w:rsidRPr="00B75993">
              <w:rPr>
                <w:sz w:val="18"/>
                <w:szCs w:val="18"/>
              </w:rPr>
              <w:t>2.</w:t>
            </w:r>
            <w:r w:rsidR="00B75993" w:rsidRPr="00B75993">
              <w:rPr>
                <w:sz w:val="18"/>
                <w:szCs w:val="18"/>
              </w:rPr>
              <w:t>04%</w:t>
            </w:r>
          </w:p>
        </w:tc>
      </w:tr>
      <w:tr w:rsidR="0031265F" w14:paraId="5D2BDCEB"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0507E8" w14:textId="18E1D584" w:rsidR="007A6CA0" w:rsidRPr="00B75993" w:rsidRDefault="007A6CA0">
            <w:pPr>
              <w:pStyle w:val="Text"/>
              <w:keepLines w:val="0"/>
              <w:spacing w:after="0"/>
              <w:jc w:val="left"/>
              <w:rPr>
                <w:sz w:val="18"/>
                <w:szCs w:val="18"/>
                <w:lang w:eastAsia="en-US"/>
              </w:rPr>
            </w:pPr>
            <w:r w:rsidRPr="00B75993">
              <w:rPr>
                <w:sz w:val="18"/>
                <w:szCs w:val="18"/>
              </w:rPr>
              <w:t>Family</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0D19EA" w14:textId="7B468562" w:rsidR="007A6CA0" w:rsidRPr="00B75993" w:rsidRDefault="00B75993">
            <w:pPr>
              <w:pStyle w:val="Text"/>
              <w:keepLines w:val="0"/>
              <w:spacing w:after="0"/>
              <w:jc w:val="center"/>
              <w:rPr>
                <w:sz w:val="18"/>
                <w:szCs w:val="18"/>
                <w:lang w:eastAsia="en-US"/>
              </w:rPr>
            </w:pPr>
            <w:r w:rsidRPr="00B75993">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A7D630" w14:textId="23680BBE" w:rsidR="007A6CA0" w:rsidRPr="00B75993" w:rsidRDefault="00B75993">
            <w:pPr>
              <w:pStyle w:val="Text"/>
              <w:keepLines w:val="0"/>
              <w:spacing w:after="0"/>
              <w:jc w:val="center"/>
              <w:rPr>
                <w:sz w:val="18"/>
                <w:szCs w:val="18"/>
                <w:lang w:eastAsia="en-US"/>
              </w:rPr>
            </w:pPr>
            <w:r w:rsidRPr="00B75993">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D0C169" w14:textId="6B9CCEEE" w:rsidR="007A6CA0" w:rsidRPr="00B75993" w:rsidRDefault="00B75993">
            <w:pPr>
              <w:pStyle w:val="Text"/>
              <w:keepLines w:val="0"/>
              <w:spacing w:after="0"/>
              <w:jc w:val="right"/>
              <w:rPr>
                <w:sz w:val="18"/>
                <w:szCs w:val="18"/>
                <w:lang w:eastAsia="en-US"/>
              </w:rPr>
            </w:pPr>
            <w:r w:rsidRPr="00B75993">
              <w:rPr>
                <w:sz w:val="18"/>
                <w:szCs w:val="18"/>
              </w:rPr>
              <w:t>$319.22</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498A80B" w14:textId="28CDF0E2" w:rsidR="007A6CA0" w:rsidRPr="00B75993" w:rsidRDefault="00B75993">
            <w:pPr>
              <w:pStyle w:val="Text"/>
              <w:keepLines w:val="0"/>
              <w:spacing w:after="0"/>
              <w:jc w:val="right"/>
              <w:rPr>
                <w:sz w:val="18"/>
                <w:szCs w:val="18"/>
                <w:lang w:eastAsia="en-US"/>
              </w:rPr>
            </w:pPr>
            <w:r w:rsidRPr="00B75993">
              <w:rPr>
                <w:sz w:val="18"/>
                <w:szCs w:val="18"/>
              </w:rPr>
              <w:t>$325.00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73921A" w14:textId="0CD06A43" w:rsidR="007A6CA0" w:rsidRPr="00B75993" w:rsidRDefault="00B75993">
            <w:pPr>
              <w:pStyle w:val="Text"/>
              <w:keepLines w:val="0"/>
              <w:spacing w:after="0"/>
              <w:jc w:val="right"/>
              <w:rPr>
                <w:sz w:val="18"/>
                <w:szCs w:val="18"/>
                <w:lang w:eastAsia="en-US"/>
              </w:rPr>
            </w:pPr>
            <w:r w:rsidRPr="00B75993">
              <w:rPr>
                <w:sz w:val="18"/>
                <w:szCs w:val="18"/>
              </w:rPr>
              <w:t>$5.78</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B8BCB3" w14:textId="582DF1E8" w:rsidR="007A6CA0" w:rsidRPr="00B75993" w:rsidRDefault="007A6CA0">
            <w:pPr>
              <w:pStyle w:val="Text"/>
              <w:keepLines w:val="0"/>
              <w:spacing w:after="0"/>
              <w:jc w:val="right"/>
              <w:rPr>
                <w:sz w:val="18"/>
                <w:szCs w:val="18"/>
                <w:lang w:eastAsia="en-US"/>
              </w:rPr>
            </w:pPr>
            <w:r w:rsidRPr="00B75993">
              <w:rPr>
                <w:sz w:val="18"/>
                <w:szCs w:val="18"/>
              </w:rPr>
              <w:t>1.</w:t>
            </w:r>
            <w:r w:rsidR="00B75993" w:rsidRPr="00B75993">
              <w:rPr>
                <w:sz w:val="18"/>
                <w:szCs w:val="18"/>
              </w:rPr>
              <w:t>81%</w:t>
            </w:r>
          </w:p>
        </w:tc>
      </w:tr>
      <w:tr w:rsidR="007A6CA0" w14:paraId="490EAB3A"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B24AD06" w14:textId="77777777" w:rsidR="007A6CA0" w:rsidRPr="00182144" w:rsidRDefault="007A6CA0">
            <w:pPr>
              <w:pStyle w:val="Text"/>
              <w:keepLines w:val="0"/>
              <w:spacing w:after="0"/>
              <w:jc w:val="left"/>
              <w:rPr>
                <w:b/>
                <w:color w:val="004C80" w:themeColor="accent3" w:themeShade="BF"/>
                <w:sz w:val="18"/>
                <w:szCs w:val="18"/>
                <w:lang w:eastAsia="en-US"/>
              </w:rPr>
            </w:pPr>
            <w:r w:rsidRPr="00182144">
              <w:rPr>
                <w:b/>
                <w:color w:val="004C80" w:themeColor="accent3" w:themeShade="BF"/>
                <w:sz w:val="18"/>
                <w:szCs w:val="18"/>
                <w:lang w:eastAsia="en-US"/>
              </w:rPr>
              <w:t>Season pass - standard</w:t>
            </w:r>
          </w:p>
        </w:tc>
      </w:tr>
      <w:tr w:rsidR="0031265F" w14:paraId="355FB34A"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CBA736" w14:textId="34675039" w:rsidR="007A6CA0" w:rsidRPr="0033503D" w:rsidRDefault="007A6CA0">
            <w:pPr>
              <w:pStyle w:val="Text"/>
              <w:keepLines w:val="0"/>
              <w:spacing w:after="0"/>
              <w:jc w:val="left"/>
              <w:rPr>
                <w:sz w:val="18"/>
                <w:szCs w:val="18"/>
                <w:lang w:eastAsia="en-US"/>
              </w:rPr>
            </w:pPr>
            <w:r w:rsidRPr="0033503D">
              <w:rPr>
                <w:sz w:val="18"/>
                <w:szCs w:val="18"/>
              </w:rPr>
              <w:t xml:space="preserve">Adult </w:t>
            </w:r>
            <w:r w:rsidR="0033503D" w:rsidRPr="0033503D">
              <w:rPr>
                <w:sz w:val="18"/>
                <w:szCs w:val="18"/>
              </w:rPr>
              <w:t>Single</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DAA5F8" w14:textId="37AB2A87" w:rsidR="007A6CA0" w:rsidRPr="0033503D" w:rsidRDefault="0033503D">
            <w:pPr>
              <w:pStyle w:val="Text"/>
              <w:keepLines w:val="0"/>
              <w:spacing w:after="0"/>
              <w:jc w:val="center"/>
              <w:rPr>
                <w:sz w:val="18"/>
                <w:szCs w:val="18"/>
                <w:lang w:eastAsia="en-US"/>
              </w:rPr>
            </w:pPr>
            <w:r w:rsidRPr="0033503D">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1E15C1" w14:textId="4629C973"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354DDB" w14:textId="5341729F" w:rsidR="007A6CA0" w:rsidRPr="0033503D" w:rsidRDefault="0033503D">
            <w:pPr>
              <w:pStyle w:val="Text"/>
              <w:keepLines w:val="0"/>
              <w:spacing w:after="0"/>
              <w:jc w:val="right"/>
              <w:rPr>
                <w:sz w:val="18"/>
                <w:szCs w:val="18"/>
                <w:lang w:eastAsia="en-US"/>
              </w:rPr>
            </w:pPr>
            <w:r w:rsidRPr="0033503D">
              <w:rPr>
                <w:sz w:val="18"/>
                <w:szCs w:val="18"/>
              </w:rPr>
              <w:t>$166.46</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4F87BA3" w14:textId="28496E41" w:rsidR="007A6CA0" w:rsidRPr="0033503D" w:rsidRDefault="0033503D">
            <w:pPr>
              <w:pStyle w:val="Text"/>
              <w:keepLines w:val="0"/>
              <w:spacing w:after="0"/>
              <w:jc w:val="right"/>
              <w:rPr>
                <w:sz w:val="18"/>
                <w:szCs w:val="18"/>
                <w:lang w:eastAsia="en-US"/>
              </w:rPr>
            </w:pPr>
            <w:r w:rsidRPr="0033503D">
              <w:rPr>
                <w:sz w:val="18"/>
                <w:szCs w:val="18"/>
              </w:rPr>
              <w:t>$170.00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ABF515" w14:textId="35137E67" w:rsidR="007A6CA0" w:rsidRPr="0033503D" w:rsidRDefault="0033503D">
            <w:pPr>
              <w:pStyle w:val="Text"/>
              <w:keepLines w:val="0"/>
              <w:spacing w:after="0"/>
              <w:jc w:val="right"/>
              <w:rPr>
                <w:sz w:val="18"/>
                <w:szCs w:val="18"/>
                <w:lang w:eastAsia="en-US"/>
              </w:rPr>
            </w:pPr>
            <w:r w:rsidRPr="0033503D">
              <w:rPr>
                <w:sz w:val="18"/>
                <w:szCs w:val="18"/>
              </w:rPr>
              <w:t>$3.54</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E5EA70" w14:textId="3737034A" w:rsidR="007A6CA0" w:rsidRPr="0033503D" w:rsidRDefault="0033503D">
            <w:pPr>
              <w:pStyle w:val="Text"/>
              <w:keepLines w:val="0"/>
              <w:spacing w:after="0"/>
              <w:jc w:val="right"/>
              <w:rPr>
                <w:sz w:val="18"/>
                <w:szCs w:val="18"/>
                <w:lang w:eastAsia="en-US"/>
              </w:rPr>
            </w:pPr>
            <w:r w:rsidRPr="0033503D">
              <w:rPr>
                <w:sz w:val="18"/>
                <w:szCs w:val="18"/>
              </w:rPr>
              <w:t>2.13%</w:t>
            </w:r>
          </w:p>
        </w:tc>
      </w:tr>
      <w:tr w:rsidR="0031265F" w14:paraId="7D6EFB7F"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6DE73D" w14:textId="358F8E1F" w:rsidR="007A6CA0" w:rsidRPr="0033503D" w:rsidRDefault="007A6CA0">
            <w:pPr>
              <w:pStyle w:val="Text"/>
              <w:keepLines w:val="0"/>
              <w:spacing w:after="0"/>
              <w:jc w:val="left"/>
              <w:rPr>
                <w:sz w:val="18"/>
                <w:szCs w:val="18"/>
                <w:lang w:eastAsia="en-US"/>
              </w:rPr>
            </w:pPr>
            <w:r w:rsidRPr="0033503D">
              <w:rPr>
                <w:sz w:val="18"/>
                <w:szCs w:val="18"/>
              </w:rPr>
              <w:t xml:space="preserve">Concession </w:t>
            </w:r>
            <w:r w:rsidR="0033503D" w:rsidRPr="0033503D">
              <w:rPr>
                <w:sz w:val="18"/>
                <w:szCs w:val="18"/>
              </w:rPr>
              <w:t>Single</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4CE255" w14:textId="0231B662" w:rsidR="007A6CA0" w:rsidRPr="0033503D" w:rsidRDefault="0033503D">
            <w:pPr>
              <w:pStyle w:val="Text"/>
              <w:keepLines w:val="0"/>
              <w:spacing w:after="0"/>
              <w:jc w:val="center"/>
              <w:rPr>
                <w:sz w:val="18"/>
                <w:szCs w:val="18"/>
                <w:lang w:eastAsia="en-US"/>
              </w:rPr>
            </w:pPr>
            <w:r w:rsidRPr="0033503D">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93A22F" w14:textId="3BD2A5AA"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C1AD9B" w14:textId="3DEFE644" w:rsidR="007A6CA0" w:rsidRPr="0033503D" w:rsidRDefault="0033503D">
            <w:pPr>
              <w:pStyle w:val="Text"/>
              <w:keepLines w:val="0"/>
              <w:spacing w:after="0"/>
              <w:jc w:val="right"/>
              <w:rPr>
                <w:sz w:val="18"/>
                <w:szCs w:val="18"/>
                <w:lang w:eastAsia="en-US"/>
              </w:rPr>
            </w:pPr>
            <w:r w:rsidRPr="0033503D">
              <w:rPr>
                <w:sz w:val="18"/>
                <w:szCs w:val="18"/>
              </w:rPr>
              <w:t>$129.00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52DE68E" w14:textId="34E10CC8" w:rsidR="007A6CA0" w:rsidRPr="0033503D" w:rsidRDefault="0033503D">
            <w:pPr>
              <w:pStyle w:val="Text"/>
              <w:keepLines w:val="0"/>
              <w:spacing w:after="0"/>
              <w:jc w:val="right"/>
              <w:rPr>
                <w:sz w:val="18"/>
                <w:szCs w:val="18"/>
                <w:lang w:eastAsia="en-US"/>
              </w:rPr>
            </w:pPr>
            <w:r w:rsidRPr="0033503D">
              <w:rPr>
                <w:sz w:val="18"/>
                <w:szCs w:val="18"/>
              </w:rPr>
              <w:t>$132</w:t>
            </w:r>
            <w:r w:rsidR="007A6CA0" w:rsidRPr="0033503D">
              <w:rPr>
                <w:sz w:val="18"/>
                <w:szCs w:val="18"/>
              </w:rPr>
              <w:t>.00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F2A7DB" w14:textId="74236766" w:rsidR="007A6CA0" w:rsidRPr="0033503D" w:rsidRDefault="0033503D">
            <w:pPr>
              <w:pStyle w:val="Text"/>
              <w:keepLines w:val="0"/>
              <w:spacing w:after="0"/>
              <w:jc w:val="right"/>
              <w:rPr>
                <w:sz w:val="18"/>
                <w:szCs w:val="18"/>
                <w:lang w:eastAsia="en-US"/>
              </w:rPr>
            </w:pPr>
            <w:r w:rsidRPr="0033503D">
              <w:rPr>
                <w:sz w:val="18"/>
                <w:szCs w:val="18"/>
              </w:rPr>
              <w:t>$3.00</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1E6754" w14:textId="5312B969" w:rsidR="007A6CA0" w:rsidRPr="0033503D" w:rsidRDefault="0033503D">
            <w:pPr>
              <w:pStyle w:val="Text"/>
              <w:keepLines w:val="0"/>
              <w:spacing w:after="0"/>
              <w:jc w:val="right"/>
              <w:rPr>
                <w:sz w:val="18"/>
                <w:szCs w:val="18"/>
                <w:lang w:eastAsia="en-US"/>
              </w:rPr>
            </w:pPr>
            <w:r w:rsidRPr="0033503D">
              <w:rPr>
                <w:sz w:val="18"/>
                <w:szCs w:val="18"/>
              </w:rPr>
              <w:t>2.33%</w:t>
            </w:r>
          </w:p>
        </w:tc>
      </w:tr>
      <w:tr w:rsidR="0031265F" w14:paraId="7388A847" w14:textId="77777777" w:rsidTr="00883689">
        <w:tc>
          <w:tcPr>
            <w:tcW w:w="181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B32C40" w14:textId="46261547" w:rsidR="007A6CA0" w:rsidRPr="0033503D" w:rsidRDefault="007A6CA0">
            <w:pPr>
              <w:pStyle w:val="Text"/>
              <w:keepLines w:val="0"/>
              <w:spacing w:after="0"/>
              <w:jc w:val="left"/>
              <w:rPr>
                <w:sz w:val="18"/>
                <w:szCs w:val="18"/>
                <w:lang w:eastAsia="en-US"/>
              </w:rPr>
            </w:pPr>
            <w:r w:rsidRPr="0033503D">
              <w:rPr>
                <w:sz w:val="18"/>
                <w:szCs w:val="18"/>
              </w:rPr>
              <w:t xml:space="preserve">Family </w:t>
            </w:r>
          </w:p>
        </w:tc>
        <w:tc>
          <w:tcPr>
            <w:tcW w:w="4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B5697E" w14:textId="4DCDC590" w:rsidR="007A6CA0" w:rsidRPr="0033503D" w:rsidRDefault="0033503D">
            <w:pPr>
              <w:pStyle w:val="Text"/>
              <w:keepLines w:val="0"/>
              <w:spacing w:after="0"/>
              <w:jc w:val="center"/>
              <w:rPr>
                <w:sz w:val="18"/>
                <w:szCs w:val="18"/>
                <w:lang w:eastAsia="en-US"/>
              </w:rPr>
            </w:pPr>
            <w:r w:rsidRPr="0033503D">
              <w:rPr>
                <w:sz w:val="18"/>
                <w:szCs w:val="18"/>
              </w:rPr>
              <w:t>No</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9CE33B" w14:textId="1061DBE7"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70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C6542E" w14:textId="015AB9EE" w:rsidR="007A6CA0" w:rsidRPr="0033503D" w:rsidRDefault="0033503D">
            <w:pPr>
              <w:pStyle w:val="Text"/>
              <w:keepLines w:val="0"/>
              <w:spacing w:after="0"/>
              <w:jc w:val="right"/>
              <w:rPr>
                <w:sz w:val="18"/>
                <w:szCs w:val="18"/>
                <w:lang w:eastAsia="en-US"/>
              </w:rPr>
            </w:pPr>
            <w:r w:rsidRPr="0033503D">
              <w:rPr>
                <w:sz w:val="18"/>
                <w:szCs w:val="18"/>
              </w:rPr>
              <w:t>$338</w:t>
            </w:r>
            <w:r w:rsidR="007A6CA0" w:rsidRPr="0033503D">
              <w:rPr>
                <w:sz w:val="18"/>
                <w:szCs w:val="18"/>
              </w:rPr>
              <w:t>.00</w:t>
            </w:r>
          </w:p>
        </w:tc>
        <w:tc>
          <w:tcPr>
            <w:tcW w:w="4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984B64" w14:textId="391F0CDB" w:rsidR="007A6CA0" w:rsidRPr="0033503D" w:rsidRDefault="0033503D">
            <w:pPr>
              <w:pStyle w:val="Text"/>
              <w:keepLines w:val="0"/>
              <w:spacing w:after="0"/>
              <w:jc w:val="right"/>
              <w:rPr>
                <w:sz w:val="18"/>
                <w:szCs w:val="18"/>
                <w:lang w:eastAsia="en-US"/>
              </w:rPr>
            </w:pPr>
            <w:r w:rsidRPr="0033503D">
              <w:rPr>
                <w:sz w:val="18"/>
                <w:szCs w:val="18"/>
              </w:rPr>
              <w:t>$344</w:t>
            </w:r>
            <w:r w:rsidR="007A6CA0" w:rsidRPr="0033503D">
              <w:rPr>
                <w:sz w:val="18"/>
                <w:szCs w:val="18"/>
              </w:rPr>
              <w:t>.00</w:t>
            </w:r>
          </w:p>
        </w:tc>
        <w:tc>
          <w:tcPr>
            <w:tcW w:w="5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911DA2" w14:textId="7AA0DDA4" w:rsidR="007A6CA0" w:rsidRPr="0033503D" w:rsidRDefault="0033503D">
            <w:pPr>
              <w:pStyle w:val="Text"/>
              <w:keepLines w:val="0"/>
              <w:spacing w:after="0"/>
              <w:jc w:val="right"/>
              <w:rPr>
                <w:sz w:val="18"/>
                <w:szCs w:val="18"/>
                <w:lang w:eastAsia="en-US"/>
              </w:rPr>
            </w:pPr>
            <w:r w:rsidRPr="0033503D">
              <w:rPr>
                <w:sz w:val="18"/>
                <w:szCs w:val="18"/>
              </w:rPr>
              <w:t>$6.01</w:t>
            </w:r>
          </w:p>
        </w:tc>
        <w:tc>
          <w:tcPr>
            <w:tcW w:w="3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2AB5AF" w14:textId="774556FD" w:rsidR="007A6CA0" w:rsidRPr="0033503D" w:rsidRDefault="007A6CA0">
            <w:pPr>
              <w:pStyle w:val="Text"/>
              <w:keepLines w:val="0"/>
              <w:spacing w:after="0"/>
              <w:jc w:val="right"/>
              <w:rPr>
                <w:sz w:val="18"/>
                <w:szCs w:val="18"/>
                <w:lang w:eastAsia="en-US"/>
              </w:rPr>
            </w:pPr>
            <w:r w:rsidRPr="0033503D">
              <w:rPr>
                <w:sz w:val="18"/>
                <w:szCs w:val="18"/>
              </w:rPr>
              <w:t>1.</w:t>
            </w:r>
            <w:r w:rsidR="0033503D" w:rsidRPr="0033503D">
              <w:rPr>
                <w:sz w:val="18"/>
                <w:szCs w:val="18"/>
              </w:rPr>
              <w:t>78%</w:t>
            </w:r>
          </w:p>
        </w:tc>
      </w:tr>
    </w:tbl>
    <w:p w14:paraId="5CACA45A" w14:textId="77777777" w:rsidR="007A6CA0" w:rsidRDefault="007A6CA0" w:rsidP="007A6CA0">
      <w:pPr>
        <w:rPr>
          <w:rFonts w:ascii="Helvetica 45 Light" w:hAnsi="Helvetica 45 Light"/>
          <w:sz w:val="14"/>
          <w:szCs w:val="14"/>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768"/>
        <w:gridCol w:w="507"/>
        <w:gridCol w:w="539"/>
        <w:gridCol w:w="387"/>
        <w:gridCol w:w="655"/>
        <w:gridCol w:w="514"/>
        <w:gridCol w:w="617"/>
        <w:gridCol w:w="795"/>
        <w:gridCol w:w="336"/>
        <w:gridCol w:w="716"/>
        <w:gridCol w:w="419"/>
        <w:gridCol w:w="812"/>
      </w:tblGrid>
      <w:tr w:rsidR="007A6CA0" w14:paraId="72988A1C"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6629F493" w14:textId="77777777" w:rsidR="007A6CA0" w:rsidRPr="00182144" w:rsidRDefault="007A6CA0">
            <w:pPr>
              <w:pStyle w:val="AppendixAsub-heading"/>
              <w:rPr>
                <w:sz w:val="18"/>
                <w:szCs w:val="18"/>
                <w:lang w:eastAsia="en-US"/>
              </w:rPr>
            </w:pPr>
            <w:bookmarkStart w:id="72" w:name="_Toc71110676"/>
            <w:r w:rsidRPr="00182144">
              <w:rPr>
                <w:sz w:val="18"/>
                <w:szCs w:val="18"/>
                <w:lang w:eastAsia="en-US"/>
              </w:rPr>
              <w:t>Healesville Pool</w:t>
            </w:r>
            <w:bookmarkEnd w:id="72"/>
          </w:p>
        </w:tc>
      </w:tr>
      <w:tr w:rsidR="007A6CA0" w14:paraId="2F9BF96E"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F744CA" w14:textId="205DFAC5" w:rsidR="007A6CA0" w:rsidRPr="0033503D" w:rsidRDefault="007A6CA0">
            <w:pPr>
              <w:pStyle w:val="Text"/>
              <w:keepLines w:val="0"/>
              <w:spacing w:after="0"/>
              <w:jc w:val="left"/>
              <w:rPr>
                <w:sz w:val="18"/>
                <w:szCs w:val="18"/>
                <w:lang w:eastAsia="en-US"/>
              </w:rPr>
            </w:pPr>
            <w:r w:rsidRPr="0033503D">
              <w:rPr>
                <w:sz w:val="18"/>
                <w:szCs w:val="18"/>
              </w:rPr>
              <w:t>Adult admission</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16D386" w14:textId="12CE4D49" w:rsidR="007A6CA0" w:rsidRPr="0033503D" w:rsidRDefault="0033503D">
            <w:pPr>
              <w:pStyle w:val="Text"/>
              <w:keepLines w:val="0"/>
              <w:spacing w:after="0"/>
              <w:jc w:val="center"/>
              <w:rPr>
                <w:sz w:val="18"/>
                <w:szCs w:val="18"/>
                <w:lang w:eastAsia="en-US"/>
              </w:rPr>
            </w:pPr>
            <w:r w:rsidRPr="0033503D">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BD82DC" w14:textId="7E554BB2"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522131" w14:textId="7BF1E452"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4.</w:t>
            </w:r>
            <w:r w:rsidRPr="0033503D">
              <w:rPr>
                <w:sz w:val="18"/>
                <w:szCs w:val="18"/>
              </w:rPr>
              <w:t>70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9D02487" w14:textId="366A0BBE"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4.</w:t>
            </w:r>
            <w:r w:rsidRPr="0033503D">
              <w:rPr>
                <w:sz w:val="18"/>
                <w:szCs w:val="18"/>
              </w:rPr>
              <w:t>90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160CB6" w14:textId="531A8454"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0.</w:t>
            </w:r>
            <w:r w:rsidRPr="0033503D">
              <w:rPr>
                <w:sz w:val="18"/>
                <w:szCs w:val="18"/>
              </w:rPr>
              <w:t>20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F26867" w14:textId="09E1A15D" w:rsidR="007A6CA0" w:rsidRPr="0033503D" w:rsidRDefault="0033503D">
            <w:pPr>
              <w:pStyle w:val="Text"/>
              <w:keepLines w:val="0"/>
              <w:spacing w:after="0"/>
              <w:jc w:val="right"/>
              <w:rPr>
                <w:sz w:val="18"/>
                <w:szCs w:val="18"/>
                <w:lang w:eastAsia="en-US"/>
              </w:rPr>
            </w:pPr>
            <w:r w:rsidRPr="0033503D">
              <w:rPr>
                <w:sz w:val="18"/>
                <w:szCs w:val="18"/>
              </w:rPr>
              <w:t>4.26%</w:t>
            </w:r>
          </w:p>
        </w:tc>
      </w:tr>
      <w:tr w:rsidR="007A6CA0" w14:paraId="484DDB39"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BCCBC7" w14:textId="5C3424EF" w:rsidR="007A6CA0" w:rsidRPr="0033503D" w:rsidRDefault="007A6CA0">
            <w:pPr>
              <w:pStyle w:val="Text"/>
              <w:keepLines w:val="0"/>
              <w:spacing w:after="0"/>
              <w:jc w:val="left"/>
              <w:rPr>
                <w:sz w:val="18"/>
                <w:szCs w:val="18"/>
                <w:lang w:eastAsia="en-US"/>
              </w:rPr>
            </w:pPr>
            <w:r w:rsidRPr="0033503D">
              <w:rPr>
                <w:sz w:val="18"/>
                <w:szCs w:val="18"/>
              </w:rPr>
              <w:t>Concession</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E24A77" w14:textId="76E196EA" w:rsidR="007A6CA0" w:rsidRPr="0033503D" w:rsidRDefault="0033503D">
            <w:pPr>
              <w:pStyle w:val="Text"/>
              <w:keepLines w:val="0"/>
              <w:spacing w:after="0"/>
              <w:jc w:val="center"/>
              <w:rPr>
                <w:sz w:val="18"/>
                <w:szCs w:val="18"/>
                <w:lang w:eastAsia="en-US"/>
              </w:rPr>
            </w:pPr>
            <w:r w:rsidRPr="0033503D">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4F8168" w14:textId="6ABCFEA3"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246C3E" w14:textId="5912B7FD"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3.</w:t>
            </w:r>
            <w:r w:rsidRPr="0033503D">
              <w:rPr>
                <w:sz w:val="18"/>
                <w:szCs w:val="18"/>
              </w:rPr>
              <w:t>60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594ADC" w14:textId="50954F32"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3.</w:t>
            </w:r>
            <w:r w:rsidRPr="0033503D">
              <w:rPr>
                <w:sz w:val="18"/>
                <w:szCs w:val="18"/>
              </w:rPr>
              <w:t>80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99A693" w14:textId="690BEBA7"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0.</w:t>
            </w:r>
            <w:r w:rsidRPr="0033503D">
              <w:rPr>
                <w:sz w:val="18"/>
                <w:szCs w:val="18"/>
              </w:rPr>
              <w:t>20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982845" w14:textId="3610CC77" w:rsidR="007A6CA0" w:rsidRPr="0033503D" w:rsidRDefault="0033503D">
            <w:pPr>
              <w:pStyle w:val="Text"/>
              <w:keepLines w:val="0"/>
              <w:spacing w:after="0"/>
              <w:jc w:val="right"/>
              <w:rPr>
                <w:sz w:val="18"/>
                <w:szCs w:val="18"/>
                <w:lang w:eastAsia="en-US"/>
              </w:rPr>
            </w:pPr>
            <w:r w:rsidRPr="0033503D">
              <w:rPr>
                <w:sz w:val="18"/>
                <w:szCs w:val="18"/>
              </w:rPr>
              <w:t>5.56%</w:t>
            </w:r>
          </w:p>
        </w:tc>
      </w:tr>
      <w:tr w:rsidR="007A6CA0" w14:paraId="3A3130A5"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DFF2B8" w14:textId="0E6BE0B3" w:rsidR="007A6CA0" w:rsidRPr="0033503D" w:rsidRDefault="007A6CA0">
            <w:pPr>
              <w:pStyle w:val="Text"/>
              <w:keepLines w:val="0"/>
              <w:spacing w:after="0"/>
              <w:jc w:val="left"/>
              <w:rPr>
                <w:sz w:val="18"/>
                <w:szCs w:val="18"/>
                <w:lang w:eastAsia="en-US"/>
              </w:rPr>
            </w:pPr>
            <w:r w:rsidRPr="0033503D">
              <w:rPr>
                <w:sz w:val="18"/>
                <w:szCs w:val="18"/>
              </w:rPr>
              <w:t>Child</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6F74F4" w14:textId="7035D4B8" w:rsidR="007A6CA0" w:rsidRPr="0033503D" w:rsidRDefault="0033503D">
            <w:pPr>
              <w:pStyle w:val="Text"/>
              <w:keepLines w:val="0"/>
              <w:spacing w:after="0"/>
              <w:jc w:val="center"/>
              <w:rPr>
                <w:sz w:val="18"/>
                <w:szCs w:val="18"/>
                <w:lang w:eastAsia="en-US"/>
              </w:rPr>
            </w:pPr>
            <w:r w:rsidRPr="0033503D">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E69513" w14:textId="7FE19612"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F1CAFA" w14:textId="237BCB75"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3.</w:t>
            </w:r>
            <w:r w:rsidRPr="0033503D">
              <w:rPr>
                <w:sz w:val="18"/>
                <w:szCs w:val="18"/>
              </w:rPr>
              <w:t>20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C04A0D3" w14:textId="2B45BB39"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3.</w:t>
            </w:r>
            <w:r w:rsidRPr="0033503D">
              <w:rPr>
                <w:sz w:val="18"/>
                <w:szCs w:val="18"/>
              </w:rPr>
              <w:t>40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9AADDA" w14:textId="16FE6583"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0.</w:t>
            </w:r>
            <w:r w:rsidRPr="0033503D">
              <w:rPr>
                <w:sz w:val="18"/>
                <w:szCs w:val="18"/>
              </w:rPr>
              <w:t>20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0C2697" w14:textId="7B44B126" w:rsidR="007A6CA0" w:rsidRPr="0033503D" w:rsidRDefault="0033503D">
            <w:pPr>
              <w:pStyle w:val="Text"/>
              <w:keepLines w:val="0"/>
              <w:spacing w:after="0"/>
              <w:jc w:val="right"/>
              <w:rPr>
                <w:sz w:val="18"/>
                <w:szCs w:val="18"/>
                <w:lang w:eastAsia="en-US"/>
              </w:rPr>
            </w:pPr>
            <w:r w:rsidRPr="0033503D">
              <w:rPr>
                <w:sz w:val="18"/>
                <w:szCs w:val="18"/>
              </w:rPr>
              <w:t>6.25%</w:t>
            </w:r>
          </w:p>
        </w:tc>
      </w:tr>
      <w:tr w:rsidR="007A6CA0" w14:paraId="63C58744"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23EFDA" w14:textId="4261C99E" w:rsidR="007A6CA0" w:rsidRPr="0033503D" w:rsidRDefault="007A6CA0">
            <w:pPr>
              <w:pStyle w:val="Text"/>
              <w:keepLines w:val="0"/>
              <w:spacing w:after="0"/>
              <w:jc w:val="left"/>
              <w:rPr>
                <w:sz w:val="18"/>
                <w:szCs w:val="18"/>
                <w:lang w:eastAsia="en-US"/>
              </w:rPr>
            </w:pPr>
            <w:r w:rsidRPr="0033503D">
              <w:rPr>
                <w:sz w:val="18"/>
                <w:szCs w:val="18"/>
              </w:rPr>
              <w:t>Pensioner</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B543BA" w14:textId="2CD85795" w:rsidR="007A6CA0" w:rsidRPr="0033503D" w:rsidRDefault="0033503D">
            <w:pPr>
              <w:pStyle w:val="Text"/>
              <w:keepLines w:val="0"/>
              <w:spacing w:after="0"/>
              <w:jc w:val="center"/>
              <w:rPr>
                <w:sz w:val="18"/>
                <w:szCs w:val="18"/>
                <w:lang w:eastAsia="en-US"/>
              </w:rPr>
            </w:pPr>
            <w:r w:rsidRPr="0033503D">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F425FE" w14:textId="020A39F5"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623892" w14:textId="7EE7BA7B"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3.00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12114D4" w14:textId="1C3CACB8"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3.</w:t>
            </w:r>
            <w:r w:rsidRPr="0033503D">
              <w:rPr>
                <w:sz w:val="18"/>
                <w:szCs w:val="18"/>
              </w:rPr>
              <w:t>10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28D00D" w14:textId="3CF17EA5"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0.</w:t>
            </w:r>
            <w:r w:rsidRPr="0033503D">
              <w:rPr>
                <w:sz w:val="18"/>
                <w:szCs w:val="18"/>
              </w:rPr>
              <w:t>10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C23DB2" w14:textId="2F0ED8CF" w:rsidR="007A6CA0" w:rsidRPr="0033503D" w:rsidRDefault="0033503D">
            <w:pPr>
              <w:pStyle w:val="Text"/>
              <w:keepLines w:val="0"/>
              <w:spacing w:after="0"/>
              <w:jc w:val="right"/>
              <w:rPr>
                <w:sz w:val="18"/>
                <w:szCs w:val="18"/>
                <w:lang w:eastAsia="en-US"/>
              </w:rPr>
            </w:pPr>
            <w:r w:rsidRPr="0033503D">
              <w:rPr>
                <w:sz w:val="18"/>
                <w:szCs w:val="18"/>
              </w:rPr>
              <w:t>3.33%</w:t>
            </w:r>
          </w:p>
        </w:tc>
      </w:tr>
      <w:tr w:rsidR="007A6CA0" w14:paraId="3FDEEF8E"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E31EFC" w14:textId="39909BD4" w:rsidR="007A6CA0" w:rsidRPr="0033503D" w:rsidRDefault="0033503D">
            <w:pPr>
              <w:pStyle w:val="Text"/>
              <w:keepLines w:val="0"/>
              <w:spacing w:after="0"/>
              <w:jc w:val="left"/>
              <w:rPr>
                <w:sz w:val="18"/>
                <w:szCs w:val="18"/>
                <w:lang w:eastAsia="en-US"/>
              </w:rPr>
            </w:pPr>
            <w:r w:rsidRPr="0033503D">
              <w:rPr>
                <w:sz w:val="18"/>
                <w:szCs w:val="18"/>
              </w:rPr>
              <w:t>Adult 10-use pass</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2876DF" w14:textId="31F85171" w:rsidR="007A6CA0" w:rsidRPr="0033503D" w:rsidRDefault="0033503D">
            <w:pPr>
              <w:pStyle w:val="Text"/>
              <w:keepLines w:val="0"/>
              <w:spacing w:after="0"/>
              <w:jc w:val="center"/>
              <w:rPr>
                <w:sz w:val="18"/>
                <w:szCs w:val="18"/>
                <w:lang w:eastAsia="en-US"/>
              </w:rPr>
            </w:pPr>
            <w:r w:rsidRPr="0033503D">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65343D" w14:textId="5D36575D"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91B8DC" w14:textId="2752C080" w:rsidR="007A6CA0" w:rsidRPr="0033503D" w:rsidRDefault="0033503D">
            <w:pPr>
              <w:pStyle w:val="Text"/>
              <w:keepLines w:val="0"/>
              <w:spacing w:after="0"/>
              <w:jc w:val="right"/>
              <w:rPr>
                <w:sz w:val="18"/>
                <w:szCs w:val="18"/>
                <w:lang w:eastAsia="en-US"/>
              </w:rPr>
            </w:pPr>
            <w:r w:rsidRPr="0033503D">
              <w:rPr>
                <w:sz w:val="18"/>
                <w:szCs w:val="18"/>
              </w:rPr>
              <w:t>$42.10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46DD2AD" w14:textId="6E9A03CB" w:rsidR="007A6CA0" w:rsidRPr="0033503D" w:rsidRDefault="0033503D">
            <w:pPr>
              <w:pStyle w:val="Text"/>
              <w:keepLines w:val="0"/>
              <w:spacing w:after="0"/>
              <w:jc w:val="right"/>
              <w:rPr>
                <w:sz w:val="18"/>
                <w:szCs w:val="18"/>
                <w:lang w:eastAsia="en-US"/>
              </w:rPr>
            </w:pPr>
            <w:r w:rsidRPr="0033503D">
              <w:rPr>
                <w:sz w:val="18"/>
                <w:szCs w:val="18"/>
              </w:rPr>
              <w:t>$44.10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37FFE7" w14:textId="30A3DC91"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2.</w:t>
            </w:r>
            <w:r w:rsidRPr="0033503D">
              <w:rPr>
                <w:sz w:val="18"/>
                <w:szCs w:val="18"/>
              </w:rPr>
              <w:t>00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611E95" w14:textId="6207AFD0" w:rsidR="007A6CA0" w:rsidRPr="0033503D" w:rsidRDefault="0033503D">
            <w:pPr>
              <w:pStyle w:val="Text"/>
              <w:keepLines w:val="0"/>
              <w:spacing w:after="0"/>
              <w:jc w:val="right"/>
              <w:rPr>
                <w:sz w:val="18"/>
                <w:szCs w:val="18"/>
                <w:lang w:eastAsia="en-US"/>
              </w:rPr>
            </w:pPr>
            <w:r w:rsidRPr="0033503D">
              <w:rPr>
                <w:sz w:val="18"/>
                <w:szCs w:val="18"/>
              </w:rPr>
              <w:t>4.75%</w:t>
            </w:r>
          </w:p>
        </w:tc>
      </w:tr>
      <w:tr w:rsidR="007A6CA0" w14:paraId="0B0B51CD"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98E19E" w14:textId="38109938" w:rsidR="007A6CA0" w:rsidRPr="0033503D" w:rsidRDefault="0033503D">
            <w:pPr>
              <w:pStyle w:val="Text"/>
              <w:keepLines w:val="0"/>
              <w:spacing w:after="0"/>
              <w:jc w:val="left"/>
              <w:rPr>
                <w:sz w:val="18"/>
                <w:szCs w:val="18"/>
                <w:lang w:eastAsia="en-US"/>
              </w:rPr>
            </w:pPr>
            <w:r w:rsidRPr="0033503D">
              <w:rPr>
                <w:sz w:val="18"/>
                <w:szCs w:val="18"/>
              </w:rPr>
              <w:t>Concession</w:t>
            </w:r>
            <w:r w:rsidR="007A6CA0" w:rsidRPr="0033503D">
              <w:rPr>
                <w:sz w:val="18"/>
                <w:szCs w:val="18"/>
              </w:rPr>
              <w:t xml:space="preserve"> 10-use pass</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144BBC" w14:textId="06895D6A" w:rsidR="007A6CA0" w:rsidRPr="0033503D" w:rsidRDefault="0033503D">
            <w:pPr>
              <w:pStyle w:val="Text"/>
              <w:keepLines w:val="0"/>
              <w:spacing w:after="0"/>
              <w:jc w:val="center"/>
              <w:rPr>
                <w:sz w:val="18"/>
                <w:szCs w:val="18"/>
                <w:lang w:eastAsia="en-US"/>
              </w:rPr>
            </w:pPr>
            <w:r w:rsidRPr="0033503D">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AA1CE7" w14:textId="1FA34D54"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2386D6" w14:textId="0E711A23" w:rsidR="007A6CA0" w:rsidRPr="0033503D" w:rsidRDefault="0033503D">
            <w:pPr>
              <w:pStyle w:val="Text"/>
              <w:keepLines w:val="0"/>
              <w:spacing w:after="0"/>
              <w:jc w:val="right"/>
              <w:rPr>
                <w:sz w:val="18"/>
                <w:szCs w:val="18"/>
                <w:lang w:eastAsia="en-US"/>
              </w:rPr>
            </w:pPr>
            <w:r w:rsidRPr="0033503D">
              <w:rPr>
                <w:sz w:val="18"/>
                <w:szCs w:val="18"/>
              </w:rPr>
              <w:t>$32.40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9F88D11" w14:textId="5A4D5D66" w:rsidR="007A6CA0" w:rsidRPr="0033503D" w:rsidRDefault="0033503D">
            <w:pPr>
              <w:pStyle w:val="Text"/>
              <w:keepLines w:val="0"/>
              <w:spacing w:after="0"/>
              <w:jc w:val="right"/>
              <w:rPr>
                <w:sz w:val="18"/>
                <w:szCs w:val="18"/>
                <w:lang w:eastAsia="en-US"/>
              </w:rPr>
            </w:pPr>
            <w:r w:rsidRPr="0033503D">
              <w:rPr>
                <w:sz w:val="18"/>
                <w:szCs w:val="18"/>
              </w:rPr>
              <w:t>$34.20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48B065" w14:textId="0ADA2AD9" w:rsidR="007A6CA0" w:rsidRPr="0033503D" w:rsidRDefault="0033503D">
            <w:pPr>
              <w:pStyle w:val="Text"/>
              <w:keepLines w:val="0"/>
              <w:spacing w:after="0"/>
              <w:jc w:val="right"/>
              <w:rPr>
                <w:sz w:val="18"/>
                <w:szCs w:val="18"/>
                <w:lang w:eastAsia="en-US"/>
              </w:rPr>
            </w:pPr>
            <w:r w:rsidRPr="0033503D">
              <w:rPr>
                <w:sz w:val="18"/>
                <w:szCs w:val="18"/>
              </w:rPr>
              <w:t>$1.80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A41020" w14:textId="1C5F832B" w:rsidR="007A6CA0" w:rsidRPr="0033503D" w:rsidRDefault="0033503D">
            <w:pPr>
              <w:pStyle w:val="Text"/>
              <w:keepLines w:val="0"/>
              <w:spacing w:after="0"/>
              <w:jc w:val="right"/>
              <w:rPr>
                <w:sz w:val="18"/>
                <w:szCs w:val="18"/>
                <w:lang w:eastAsia="en-US"/>
              </w:rPr>
            </w:pPr>
            <w:r w:rsidRPr="0033503D">
              <w:rPr>
                <w:sz w:val="18"/>
                <w:szCs w:val="18"/>
              </w:rPr>
              <w:t>5.56%</w:t>
            </w:r>
          </w:p>
        </w:tc>
      </w:tr>
      <w:tr w:rsidR="007A6CA0" w14:paraId="002A8B8B"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4DE576" w14:textId="51ECC918" w:rsidR="007A6CA0" w:rsidRPr="0033503D" w:rsidRDefault="0033503D">
            <w:pPr>
              <w:pStyle w:val="Text"/>
              <w:keepLines w:val="0"/>
              <w:spacing w:after="0"/>
              <w:jc w:val="left"/>
              <w:rPr>
                <w:sz w:val="18"/>
                <w:szCs w:val="18"/>
                <w:lang w:eastAsia="en-US"/>
              </w:rPr>
            </w:pPr>
            <w:r w:rsidRPr="0033503D">
              <w:rPr>
                <w:sz w:val="18"/>
                <w:szCs w:val="18"/>
              </w:rPr>
              <w:t>Child</w:t>
            </w:r>
            <w:r w:rsidR="007A6CA0" w:rsidRPr="0033503D">
              <w:rPr>
                <w:sz w:val="18"/>
                <w:szCs w:val="18"/>
              </w:rPr>
              <w:t xml:space="preserve"> 10-use pass</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68BE5A" w14:textId="7F220EE8" w:rsidR="007A6CA0" w:rsidRPr="0033503D" w:rsidRDefault="0033503D">
            <w:pPr>
              <w:pStyle w:val="Text"/>
              <w:keepLines w:val="0"/>
              <w:spacing w:after="0"/>
              <w:jc w:val="center"/>
              <w:rPr>
                <w:sz w:val="18"/>
                <w:szCs w:val="18"/>
                <w:lang w:eastAsia="en-US"/>
              </w:rPr>
            </w:pPr>
            <w:r w:rsidRPr="0033503D">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5B5E68" w14:textId="78CD2E00"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41A236" w14:textId="01A368D0" w:rsidR="007A6CA0" w:rsidRPr="0033503D" w:rsidRDefault="0033503D">
            <w:pPr>
              <w:pStyle w:val="Text"/>
              <w:keepLines w:val="0"/>
              <w:spacing w:after="0"/>
              <w:jc w:val="right"/>
              <w:rPr>
                <w:sz w:val="18"/>
                <w:szCs w:val="18"/>
                <w:lang w:eastAsia="en-US"/>
              </w:rPr>
            </w:pPr>
            <w:r w:rsidRPr="0033503D">
              <w:rPr>
                <w:sz w:val="18"/>
                <w:szCs w:val="18"/>
              </w:rPr>
              <w:t>$27.90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0F8B0B4" w14:textId="0288F82C" w:rsidR="007A6CA0" w:rsidRPr="0033503D" w:rsidRDefault="0033503D">
            <w:pPr>
              <w:pStyle w:val="Text"/>
              <w:keepLines w:val="0"/>
              <w:spacing w:after="0"/>
              <w:jc w:val="right"/>
              <w:rPr>
                <w:sz w:val="18"/>
                <w:szCs w:val="18"/>
                <w:lang w:eastAsia="en-US"/>
              </w:rPr>
            </w:pPr>
            <w:r w:rsidRPr="0033503D">
              <w:rPr>
                <w:sz w:val="18"/>
                <w:szCs w:val="18"/>
              </w:rPr>
              <w:t>$30.60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9FE75A" w14:textId="720B015E" w:rsidR="007A6CA0" w:rsidRPr="0033503D" w:rsidRDefault="0033503D">
            <w:pPr>
              <w:pStyle w:val="Text"/>
              <w:keepLines w:val="0"/>
              <w:spacing w:after="0"/>
              <w:jc w:val="right"/>
              <w:rPr>
                <w:sz w:val="18"/>
                <w:szCs w:val="18"/>
                <w:lang w:eastAsia="en-US"/>
              </w:rPr>
            </w:pPr>
            <w:r w:rsidRPr="0033503D">
              <w:rPr>
                <w:sz w:val="18"/>
                <w:szCs w:val="18"/>
              </w:rPr>
              <w:t>$2.70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7B103C" w14:textId="612905CA" w:rsidR="007A6CA0" w:rsidRPr="0033503D" w:rsidRDefault="0033503D">
            <w:pPr>
              <w:pStyle w:val="Text"/>
              <w:keepLines w:val="0"/>
              <w:spacing w:after="0"/>
              <w:jc w:val="right"/>
              <w:rPr>
                <w:sz w:val="18"/>
                <w:szCs w:val="18"/>
                <w:lang w:eastAsia="en-US"/>
              </w:rPr>
            </w:pPr>
            <w:r w:rsidRPr="0033503D">
              <w:rPr>
                <w:sz w:val="18"/>
                <w:szCs w:val="18"/>
              </w:rPr>
              <w:t>9.68%</w:t>
            </w:r>
          </w:p>
        </w:tc>
      </w:tr>
      <w:tr w:rsidR="007A6CA0" w14:paraId="279849CB"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37FA61" w14:textId="30E0029C" w:rsidR="007A6CA0" w:rsidRPr="0033503D" w:rsidRDefault="0033503D">
            <w:pPr>
              <w:pStyle w:val="Text"/>
              <w:keepLines w:val="0"/>
              <w:spacing w:after="0"/>
              <w:jc w:val="left"/>
              <w:rPr>
                <w:sz w:val="18"/>
                <w:szCs w:val="18"/>
                <w:lang w:eastAsia="en-US"/>
              </w:rPr>
            </w:pPr>
            <w:r w:rsidRPr="0033503D">
              <w:rPr>
                <w:sz w:val="18"/>
                <w:szCs w:val="18"/>
              </w:rPr>
              <w:t>Pensioner</w:t>
            </w:r>
            <w:r w:rsidR="007A6CA0" w:rsidRPr="0033503D">
              <w:rPr>
                <w:sz w:val="18"/>
                <w:szCs w:val="18"/>
              </w:rPr>
              <w:t xml:space="preserve"> 10-use pass</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8D65DC" w14:textId="13308615" w:rsidR="007A6CA0" w:rsidRPr="0033503D" w:rsidRDefault="0033503D">
            <w:pPr>
              <w:pStyle w:val="Text"/>
              <w:keepLines w:val="0"/>
              <w:spacing w:after="0"/>
              <w:jc w:val="center"/>
              <w:rPr>
                <w:sz w:val="18"/>
                <w:szCs w:val="18"/>
                <w:lang w:eastAsia="en-US"/>
              </w:rPr>
            </w:pPr>
            <w:r w:rsidRPr="0033503D">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896C22" w14:textId="2757F0C2" w:rsidR="007A6CA0" w:rsidRPr="0033503D" w:rsidRDefault="0033503D">
            <w:pPr>
              <w:pStyle w:val="Text"/>
              <w:keepLines w:val="0"/>
              <w:spacing w:after="0"/>
              <w:jc w:val="center"/>
              <w:rPr>
                <w:sz w:val="18"/>
                <w:szCs w:val="18"/>
                <w:lang w:eastAsia="en-US"/>
              </w:rPr>
            </w:pPr>
            <w:r w:rsidRPr="0033503D">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062B91" w14:textId="11CDEA27"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27.</w:t>
            </w:r>
            <w:r w:rsidRPr="0033503D">
              <w:rPr>
                <w:sz w:val="18"/>
                <w:szCs w:val="18"/>
              </w:rPr>
              <w:t>00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C24400" w14:textId="4ADE22FD"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27.90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B7842D" w14:textId="2B655C8B" w:rsidR="007A6CA0" w:rsidRPr="0033503D" w:rsidRDefault="0033503D">
            <w:pPr>
              <w:pStyle w:val="Text"/>
              <w:keepLines w:val="0"/>
              <w:spacing w:after="0"/>
              <w:jc w:val="right"/>
              <w:rPr>
                <w:sz w:val="18"/>
                <w:szCs w:val="18"/>
                <w:lang w:eastAsia="en-US"/>
              </w:rPr>
            </w:pPr>
            <w:r w:rsidRPr="0033503D">
              <w:rPr>
                <w:sz w:val="18"/>
                <w:szCs w:val="18"/>
              </w:rPr>
              <w:t>$</w:t>
            </w:r>
            <w:r w:rsidR="007A6CA0" w:rsidRPr="0033503D">
              <w:rPr>
                <w:sz w:val="18"/>
                <w:szCs w:val="18"/>
              </w:rPr>
              <w:t>0.</w:t>
            </w:r>
            <w:r w:rsidRPr="0033503D">
              <w:rPr>
                <w:sz w:val="18"/>
                <w:szCs w:val="18"/>
              </w:rPr>
              <w:t>90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567375" w14:textId="00523670" w:rsidR="007A6CA0" w:rsidRPr="0033503D" w:rsidRDefault="0033503D">
            <w:pPr>
              <w:pStyle w:val="Text"/>
              <w:keepLines w:val="0"/>
              <w:spacing w:after="0"/>
              <w:jc w:val="right"/>
              <w:rPr>
                <w:sz w:val="18"/>
                <w:szCs w:val="18"/>
                <w:lang w:eastAsia="en-US"/>
              </w:rPr>
            </w:pPr>
            <w:r w:rsidRPr="0033503D">
              <w:rPr>
                <w:sz w:val="18"/>
                <w:szCs w:val="18"/>
              </w:rPr>
              <w:t>3.33%</w:t>
            </w:r>
          </w:p>
        </w:tc>
      </w:tr>
      <w:tr w:rsidR="007A6CA0" w14:paraId="76772D62"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694686F" w14:textId="77777777" w:rsidR="007A6CA0" w:rsidRPr="00182144" w:rsidRDefault="007A6CA0">
            <w:pPr>
              <w:pStyle w:val="Text"/>
              <w:keepLines w:val="0"/>
              <w:spacing w:after="0"/>
              <w:jc w:val="left"/>
              <w:rPr>
                <w:b/>
                <w:color w:val="004C80" w:themeColor="accent3" w:themeShade="BF"/>
                <w:sz w:val="18"/>
                <w:szCs w:val="18"/>
                <w:lang w:eastAsia="en-US"/>
              </w:rPr>
            </w:pPr>
            <w:r w:rsidRPr="00182144">
              <w:rPr>
                <w:b/>
                <w:color w:val="004C80" w:themeColor="accent3" w:themeShade="BF"/>
                <w:sz w:val="18"/>
                <w:szCs w:val="18"/>
                <w:lang w:eastAsia="en-US"/>
              </w:rPr>
              <w:t>School groups</w:t>
            </w:r>
          </w:p>
        </w:tc>
      </w:tr>
      <w:tr w:rsidR="007A6CA0" w14:paraId="6102B0C1"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14F83E" w14:textId="5751CE48" w:rsidR="007A6CA0" w:rsidRPr="00A423C3" w:rsidRDefault="00A423C3">
            <w:pPr>
              <w:pStyle w:val="Text"/>
              <w:keepLines w:val="0"/>
              <w:spacing w:after="0"/>
              <w:jc w:val="left"/>
              <w:rPr>
                <w:sz w:val="18"/>
                <w:szCs w:val="18"/>
                <w:lang w:eastAsia="en-US"/>
              </w:rPr>
            </w:pPr>
            <w:r w:rsidRPr="00A423C3">
              <w:rPr>
                <w:sz w:val="18"/>
                <w:szCs w:val="18"/>
              </w:rPr>
              <w:t xml:space="preserve">- </w:t>
            </w:r>
            <w:r w:rsidR="007A6CA0" w:rsidRPr="00A423C3">
              <w:rPr>
                <w:sz w:val="18"/>
                <w:szCs w:val="18"/>
              </w:rPr>
              <w:t xml:space="preserve">School </w:t>
            </w:r>
            <w:r w:rsidRPr="00A423C3">
              <w:rPr>
                <w:sz w:val="18"/>
                <w:szCs w:val="18"/>
              </w:rPr>
              <w:t>Groups</w:t>
            </w:r>
            <w:r w:rsidR="007A6CA0" w:rsidRPr="00A423C3">
              <w:rPr>
                <w:sz w:val="18"/>
                <w:szCs w:val="18"/>
              </w:rPr>
              <w:t xml:space="preserve"> (per head)</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84553E" w14:textId="1FA74B22" w:rsidR="007A6CA0" w:rsidRPr="00A423C3" w:rsidRDefault="00A423C3">
            <w:pPr>
              <w:pStyle w:val="Text"/>
              <w:keepLines w:val="0"/>
              <w:spacing w:after="0"/>
              <w:jc w:val="center"/>
              <w:rPr>
                <w:sz w:val="18"/>
                <w:szCs w:val="18"/>
                <w:lang w:eastAsia="en-US"/>
              </w:rPr>
            </w:pPr>
            <w:r w:rsidRPr="00A423C3">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C6E286" w14:textId="684A23FE" w:rsidR="007A6CA0" w:rsidRPr="00A423C3" w:rsidRDefault="00A423C3">
            <w:pPr>
              <w:pStyle w:val="Text"/>
              <w:keepLines w:val="0"/>
              <w:spacing w:after="0"/>
              <w:jc w:val="center"/>
              <w:rPr>
                <w:sz w:val="18"/>
                <w:szCs w:val="18"/>
                <w:lang w:eastAsia="en-US"/>
              </w:rPr>
            </w:pPr>
            <w:r w:rsidRPr="00A423C3">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ECEE98" w14:textId="4AF8F1ED" w:rsidR="007A6CA0" w:rsidRPr="00A423C3" w:rsidRDefault="00A423C3">
            <w:pPr>
              <w:pStyle w:val="Text"/>
              <w:keepLines w:val="0"/>
              <w:spacing w:after="0"/>
              <w:jc w:val="right"/>
              <w:rPr>
                <w:sz w:val="18"/>
                <w:szCs w:val="18"/>
                <w:lang w:eastAsia="en-US"/>
              </w:rPr>
            </w:pPr>
            <w:r w:rsidRPr="00A423C3">
              <w:rPr>
                <w:sz w:val="18"/>
                <w:szCs w:val="18"/>
              </w:rPr>
              <w:t>$</w:t>
            </w:r>
            <w:r w:rsidR="007A6CA0" w:rsidRPr="00A423C3">
              <w:rPr>
                <w:sz w:val="18"/>
                <w:szCs w:val="18"/>
              </w:rPr>
              <w:t>2.</w:t>
            </w:r>
            <w:r w:rsidRPr="00A423C3">
              <w:rPr>
                <w:sz w:val="18"/>
                <w:szCs w:val="18"/>
              </w:rPr>
              <w:t>20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B8A14BD" w14:textId="1E6BDC73" w:rsidR="007A6CA0" w:rsidRPr="00A423C3" w:rsidRDefault="00A423C3">
            <w:pPr>
              <w:pStyle w:val="Text"/>
              <w:keepLines w:val="0"/>
              <w:spacing w:after="0"/>
              <w:jc w:val="right"/>
              <w:rPr>
                <w:sz w:val="18"/>
                <w:szCs w:val="18"/>
                <w:lang w:eastAsia="en-US"/>
              </w:rPr>
            </w:pPr>
            <w:r w:rsidRPr="00A423C3">
              <w:rPr>
                <w:sz w:val="18"/>
                <w:szCs w:val="18"/>
              </w:rPr>
              <w:t>$</w:t>
            </w:r>
            <w:r w:rsidR="007A6CA0" w:rsidRPr="00A423C3">
              <w:rPr>
                <w:sz w:val="18"/>
                <w:szCs w:val="18"/>
              </w:rPr>
              <w:t>2.</w:t>
            </w:r>
            <w:r w:rsidRPr="00A423C3">
              <w:rPr>
                <w:sz w:val="18"/>
                <w:szCs w:val="18"/>
              </w:rPr>
              <w:t>70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4A5021" w14:textId="11FBB6B7" w:rsidR="007A6CA0" w:rsidRPr="00A423C3" w:rsidRDefault="00A423C3">
            <w:pPr>
              <w:pStyle w:val="Text"/>
              <w:keepLines w:val="0"/>
              <w:spacing w:after="0"/>
              <w:jc w:val="right"/>
              <w:rPr>
                <w:sz w:val="18"/>
                <w:szCs w:val="18"/>
                <w:lang w:eastAsia="en-US"/>
              </w:rPr>
            </w:pPr>
            <w:r w:rsidRPr="00A423C3">
              <w:rPr>
                <w:sz w:val="18"/>
                <w:szCs w:val="18"/>
              </w:rPr>
              <w:t>$</w:t>
            </w:r>
            <w:r w:rsidR="007A6CA0" w:rsidRPr="00A423C3">
              <w:rPr>
                <w:sz w:val="18"/>
                <w:szCs w:val="18"/>
              </w:rPr>
              <w:t>0.</w:t>
            </w:r>
            <w:r w:rsidRPr="00A423C3">
              <w:rPr>
                <w:sz w:val="18"/>
                <w:szCs w:val="18"/>
              </w:rPr>
              <w:t>50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F0E80B" w14:textId="2C0B29EB" w:rsidR="007A6CA0" w:rsidRPr="00A423C3" w:rsidRDefault="00A423C3">
            <w:pPr>
              <w:pStyle w:val="Text"/>
              <w:keepLines w:val="0"/>
              <w:spacing w:after="0"/>
              <w:jc w:val="right"/>
              <w:rPr>
                <w:sz w:val="18"/>
                <w:szCs w:val="18"/>
                <w:lang w:eastAsia="en-US"/>
              </w:rPr>
            </w:pPr>
            <w:r w:rsidRPr="00A423C3">
              <w:rPr>
                <w:sz w:val="18"/>
                <w:szCs w:val="18"/>
              </w:rPr>
              <w:t>22.73%</w:t>
            </w:r>
          </w:p>
        </w:tc>
      </w:tr>
      <w:tr w:rsidR="007A6CA0" w14:paraId="39955C10"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43D63F" w14:textId="0478B10F" w:rsidR="007A6CA0" w:rsidRPr="00A423C3" w:rsidRDefault="00A423C3">
            <w:pPr>
              <w:pStyle w:val="Text"/>
              <w:keepLines w:val="0"/>
              <w:spacing w:after="0"/>
              <w:jc w:val="left"/>
              <w:rPr>
                <w:sz w:val="18"/>
                <w:szCs w:val="18"/>
                <w:lang w:eastAsia="en-US"/>
              </w:rPr>
            </w:pPr>
            <w:r w:rsidRPr="00A423C3">
              <w:rPr>
                <w:sz w:val="18"/>
                <w:szCs w:val="18"/>
              </w:rPr>
              <w:t>- Swim Teacher 30min</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7F0B93" w14:textId="5122F97D" w:rsidR="007A6CA0" w:rsidRPr="00A423C3" w:rsidRDefault="00A423C3">
            <w:pPr>
              <w:pStyle w:val="Text"/>
              <w:keepLines w:val="0"/>
              <w:spacing w:after="0"/>
              <w:jc w:val="center"/>
              <w:rPr>
                <w:sz w:val="18"/>
                <w:szCs w:val="18"/>
                <w:lang w:eastAsia="en-US"/>
              </w:rPr>
            </w:pPr>
            <w:r w:rsidRPr="00A423C3">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EBD454" w14:textId="73EC5FED" w:rsidR="007A6CA0" w:rsidRPr="00A423C3" w:rsidRDefault="00A423C3">
            <w:pPr>
              <w:pStyle w:val="Text"/>
              <w:keepLines w:val="0"/>
              <w:spacing w:after="0"/>
              <w:jc w:val="center"/>
              <w:rPr>
                <w:sz w:val="18"/>
                <w:szCs w:val="18"/>
                <w:lang w:eastAsia="en-US"/>
              </w:rPr>
            </w:pPr>
            <w:r w:rsidRPr="00A423C3">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3D70C1" w14:textId="1638103D" w:rsidR="007A6CA0" w:rsidRPr="00A423C3" w:rsidRDefault="00A423C3">
            <w:pPr>
              <w:pStyle w:val="Text"/>
              <w:keepLines w:val="0"/>
              <w:spacing w:after="0"/>
              <w:jc w:val="right"/>
              <w:rPr>
                <w:sz w:val="18"/>
                <w:szCs w:val="18"/>
                <w:lang w:eastAsia="en-US"/>
              </w:rPr>
            </w:pPr>
            <w:r w:rsidRPr="00A423C3">
              <w:rPr>
                <w:sz w:val="18"/>
                <w:szCs w:val="18"/>
              </w:rPr>
              <w:t>$</w:t>
            </w:r>
            <w:r w:rsidR="007A6CA0" w:rsidRPr="00A423C3">
              <w:rPr>
                <w:sz w:val="18"/>
                <w:szCs w:val="18"/>
              </w:rPr>
              <w:t>25.</w:t>
            </w:r>
            <w:r w:rsidRPr="00A423C3">
              <w:rPr>
                <w:sz w:val="18"/>
                <w:szCs w:val="18"/>
              </w:rPr>
              <w:t>40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1B9EF0" w14:textId="76EF7D15" w:rsidR="007A6CA0" w:rsidRPr="00A423C3" w:rsidRDefault="00A423C3">
            <w:pPr>
              <w:pStyle w:val="Text"/>
              <w:keepLines w:val="0"/>
              <w:spacing w:after="0"/>
              <w:jc w:val="right"/>
              <w:rPr>
                <w:sz w:val="18"/>
                <w:szCs w:val="18"/>
                <w:lang w:eastAsia="en-US"/>
              </w:rPr>
            </w:pPr>
            <w:r w:rsidRPr="00A423C3">
              <w:rPr>
                <w:sz w:val="18"/>
                <w:szCs w:val="18"/>
              </w:rPr>
              <w:t>$26.00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AD3CB9" w14:textId="4625BDCE" w:rsidR="007A6CA0" w:rsidRPr="00A423C3" w:rsidRDefault="00A423C3">
            <w:pPr>
              <w:pStyle w:val="Text"/>
              <w:keepLines w:val="0"/>
              <w:spacing w:after="0"/>
              <w:jc w:val="right"/>
              <w:rPr>
                <w:sz w:val="18"/>
                <w:szCs w:val="18"/>
                <w:lang w:eastAsia="en-US"/>
              </w:rPr>
            </w:pPr>
            <w:r w:rsidRPr="00A423C3">
              <w:rPr>
                <w:sz w:val="18"/>
                <w:szCs w:val="18"/>
              </w:rPr>
              <w:t>$</w:t>
            </w:r>
            <w:r w:rsidR="007A6CA0" w:rsidRPr="00A423C3">
              <w:rPr>
                <w:sz w:val="18"/>
                <w:szCs w:val="18"/>
              </w:rPr>
              <w:t>0.</w:t>
            </w:r>
            <w:r w:rsidRPr="00A423C3">
              <w:rPr>
                <w:sz w:val="18"/>
                <w:szCs w:val="18"/>
              </w:rPr>
              <w:t>60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FF4F64" w14:textId="685274BC" w:rsidR="007A6CA0" w:rsidRPr="00A423C3" w:rsidRDefault="00A423C3">
            <w:pPr>
              <w:pStyle w:val="Text"/>
              <w:keepLines w:val="0"/>
              <w:spacing w:after="0"/>
              <w:jc w:val="right"/>
              <w:rPr>
                <w:sz w:val="18"/>
                <w:szCs w:val="18"/>
                <w:lang w:eastAsia="en-US"/>
              </w:rPr>
            </w:pPr>
            <w:r w:rsidRPr="00A423C3">
              <w:rPr>
                <w:sz w:val="18"/>
                <w:szCs w:val="18"/>
              </w:rPr>
              <w:t>2.36%</w:t>
            </w:r>
          </w:p>
        </w:tc>
      </w:tr>
      <w:tr w:rsidR="007A6CA0" w14:paraId="6B50EE2C"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F99626" w14:textId="699F3470" w:rsidR="007A6CA0" w:rsidRPr="00A423C3" w:rsidRDefault="00A423C3">
            <w:pPr>
              <w:pStyle w:val="Text"/>
              <w:keepLines w:val="0"/>
              <w:spacing w:after="0"/>
              <w:jc w:val="left"/>
              <w:rPr>
                <w:sz w:val="18"/>
                <w:szCs w:val="18"/>
                <w:lang w:eastAsia="en-US"/>
              </w:rPr>
            </w:pPr>
            <w:r w:rsidRPr="00A423C3">
              <w:rPr>
                <w:sz w:val="18"/>
                <w:szCs w:val="18"/>
              </w:rPr>
              <w:t>- Swim Teacher 45min</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01FC75" w14:textId="21657769" w:rsidR="007A6CA0" w:rsidRPr="00A423C3" w:rsidRDefault="00A423C3">
            <w:pPr>
              <w:pStyle w:val="Text"/>
              <w:keepLines w:val="0"/>
              <w:spacing w:after="0"/>
              <w:jc w:val="center"/>
              <w:rPr>
                <w:sz w:val="18"/>
                <w:szCs w:val="18"/>
                <w:lang w:eastAsia="en-US"/>
              </w:rPr>
            </w:pPr>
            <w:r w:rsidRPr="00A423C3">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3EE761" w14:textId="1B46DB98" w:rsidR="007A6CA0" w:rsidRPr="00A423C3" w:rsidRDefault="00A423C3">
            <w:pPr>
              <w:pStyle w:val="Text"/>
              <w:keepLines w:val="0"/>
              <w:spacing w:after="0"/>
              <w:jc w:val="center"/>
              <w:rPr>
                <w:sz w:val="18"/>
                <w:szCs w:val="18"/>
                <w:lang w:eastAsia="en-US"/>
              </w:rPr>
            </w:pPr>
            <w:r w:rsidRPr="00A423C3">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3F23AA" w14:textId="5DC1FD71" w:rsidR="007A6CA0" w:rsidRPr="00A423C3" w:rsidRDefault="00A423C3">
            <w:pPr>
              <w:pStyle w:val="Text"/>
              <w:keepLines w:val="0"/>
              <w:spacing w:after="0"/>
              <w:jc w:val="right"/>
              <w:rPr>
                <w:sz w:val="18"/>
                <w:szCs w:val="18"/>
                <w:lang w:eastAsia="en-US"/>
              </w:rPr>
            </w:pPr>
            <w:r w:rsidRPr="00A423C3">
              <w:rPr>
                <w:sz w:val="18"/>
                <w:szCs w:val="18"/>
              </w:rPr>
              <w:t>$</w:t>
            </w:r>
            <w:r w:rsidR="007A6CA0" w:rsidRPr="00A423C3">
              <w:rPr>
                <w:sz w:val="18"/>
                <w:szCs w:val="18"/>
              </w:rPr>
              <w:t>36.</w:t>
            </w:r>
            <w:r w:rsidRPr="00A423C3">
              <w:rPr>
                <w:sz w:val="18"/>
                <w:szCs w:val="18"/>
              </w:rPr>
              <w:t>50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483022" w14:textId="7BBD477C" w:rsidR="007A6CA0" w:rsidRPr="00A423C3" w:rsidRDefault="00A423C3">
            <w:pPr>
              <w:pStyle w:val="Text"/>
              <w:keepLines w:val="0"/>
              <w:spacing w:after="0"/>
              <w:jc w:val="right"/>
              <w:rPr>
                <w:sz w:val="18"/>
                <w:szCs w:val="18"/>
                <w:lang w:eastAsia="en-US"/>
              </w:rPr>
            </w:pPr>
            <w:r w:rsidRPr="00A423C3">
              <w:rPr>
                <w:sz w:val="18"/>
                <w:szCs w:val="18"/>
              </w:rPr>
              <w:t>$37</w:t>
            </w:r>
            <w:r w:rsidR="007A6CA0" w:rsidRPr="00A423C3">
              <w:rPr>
                <w:sz w:val="18"/>
                <w:szCs w:val="18"/>
              </w:rPr>
              <w:t>.50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6B8076" w14:textId="02341A55" w:rsidR="007A6CA0" w:rsidRPr="00A423C3" w:rsidRDefault="00A423C3">
            <w:pPr>
              <w:pStyle w:val="Text"/>
              <w:keepLines w:val="0"/>
              <w:spacing w:after="0"/>
              <w:jc w:val="right"/>
              <w:rPr>
                <w:sz w:val="18"/>
                <w:szCs w:val="18"/>
                <w:lang w:eastAsia="en-US"/>
              </w:rPr>
            </w:pPr>
            <w:r w:rsidRPr="00A423C3">
              <w:rPr>
                <w:sz w:val="18"/>
                <w:szCs w:val="18"/>
              </w:rPr>
              <w:t>$1.00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2C0F3A" w14:textId="4F918B92" w:rsidR="007A6CA0" w:rsidRPr="00A423C3" w:rsidRDefault="00A423C3">
            <w:pPr>
              <w:pStyle w:val="Text"/>
              <w:keepLines w:val="0"/>
              <w:spacing w:after="0"/>
              <w:jc w:val="right"/>
              <w:rPr>
                <w:sz w:val="18"/>
                <w:szCs w:val="18"/>
                <w:lang w:eastAsia="en-US"/>
              </w:rPr>
            </w:pPr>
            <w:r w:rsidRPr="00A423C3">
              <w:rPr>
                <w:sz w:val="18"/>
                <w:szCs w:val="18"/>
              </w:rPr>
              <w:t>2.74%</w:t>
            </w:r>
          </w:p>
        </w:tc>
      </w:tr>
      <w:tr w:rsidR="007A6CA0" w14:paraId="2CD20D16"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CE007A" w14:textId="436C5A75" w:rsidR="007A6CA0" w:rsidRPr="00A423C3" w:rsidRDefault="00A423C3">
            <w:pPr>
              <w:pStyle w:val="Text"/>
              <w:keepLines w:val="0"/>
              <w:spacing w:after="0"/>
              <w:jc w:val="left"/>
              <w:rPr>
                <w:sz w:val="18"/>
                <w:szCs w:val="18"/>
                <w:lang w:eastAsia="en-US"/>
              </w:rPr>
            </w:pPr>
            <w:r w:rsidRPr="00A423C3">
              <w:rPr>
                <w:sz w:val="18"/>
                <w:szCs w:val="18"/>
              </w:rPr>
              <w:t>- Swim Teacher 60min</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F510C6" w14:textId="0CEC3D5E" w:rsidR="007A6CA0" w:rsidRPr="00A423C3" w:rsidRDefault="00A423C3">
            <w:pPr>
              <w:pStyle w:val="Text"/>
              <w:keepLines w:val="0"/>
              <w:spacing w:after="0"/>
              <w:jc w:val="center"/>
              <w:rPr>
                <w:sz w:val="18"/>
                <w:szCs w:val="18"/>
                <w:lang w:eastAsia="en-US"/>
              </w:rPr>
            </w:pPr>
            <w:r w:rsidRPr="00A423C3">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916E92" w14:textId="7FE16E4B" w:rsidR="007A6CA0" w:rsidRPr="00A423C3" w:rsidRDefault="00A423C3">
            <w:pPr>
              <w:pStyle w:val="Text"/>
              <w:keepLines w:val="0"/>
              <w:spacing w:after="0"/>
              <w:jc w:val="center"/>
              <w:rPr>
                <w:sz w:val="18"/>
                <w:szCs w:val="18"/>
                <w:lang w:eastAsia="en-US"/>
              </w:rPr>
            </w:pPr>
            <w:r w:rsidRPr="00A423C3">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4BAD94" w14:textId="72CB248F" w:rsidR="007A6CA0" w:rsidRPr="00A423C3" w:rsidRDefault="00A423C3">
            <w:pPr>
              <w:pStyle w:val="Text"/>
              <w:keepLines w:val="0"/>
              <w:spacing w:after="0"/>
              <w:jc w:val="right"/>
              <w:rPr>
                <w:sz w:val="18"/>
                <w:szCs w:val="18"/>
                <w:lang w:eastAsia="en-US"/>
              </w:rPr>
            </w:pPr>
            <w:r w:rsidRPr="00A423C3">
              <w:rPr>
                <w:sz w:val="18"/>
                <w:szCs w:val="18"/>
              </w:rPr>
              <w:t>$49.20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B4EFF1B" w14:textId="070DA5BF" w:rsidR="007A6CA0" w:rsidRPr="00A423C3" w:rsidRDefault="00A423C3">
            <w:pPr>
              <w:pStyle w:val="Text"/>
              <w:keepLines w:val="0"/>
              <w:spacing w:after="0"/>
              <w:jc w:val="right"/>
              <w:rPr>
                <w:sz w:val="18"/>
                <w:szCs w:val="18"/>
                <w:lang w:eastAsia="en-US"/>
              </w:rPr>
            </w:pPr>
            <w:r w:rsidRPr="00A423C3">
              <w:rPr>
                <w:sz w:val="18"/>
                <w:szCs w:val="18"/>
              </w:rPr>
              <w:t>$50.50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9D577E" w14:textId="55232D17" w:rsidR="007A6CA0" w:rsidRPr="00A423C3" w:rsidRDefault="00A423C3">
            <w:pPr>
              <w:pStyle w:val="Text"/>
              <w:keepLines w:val="0"/>
              <w:spacing w:after="0"/>
              <w:jc w:val="right"/>
              <w:rPr>
                <w:sz w:val="18"/>
                <w:szCs w:val="18"/>
                <w:lang w:eastAsia="en-US"/>
              </w:rPr>
            </w:pPr>
            <w:r w:rsidRPr="00A423C3">
              <w:rPr>
                <w:sz w:val="18"/>
                <w:szCs w:val="18"/>
              </w:rPr>
              <w:t>$1.30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326ED0" w14:textId="4204DF78" w:rsidR="007A6CA0" w:rsidRPr="00A423C3" w:rsidRDefault="00A423C3">
            <w:pPr>
              <w:pStyle w:val="Text"/>
              <w:keepLines w:val="0"/>
              <w:spacing w:after="0"/>
              <w:jc w:val="right"/>
              <w:rPr>
                <w:sz w:val="18"/>
                <w:szCs w:val="18"/>
                <w:lang w:eastAsia="en-US"/>
              </w:rPr>
            </w:pPr>
            <w:r w:rsidRPr="00A423C3">
              <w:rPr>
                <w:sz w:val="18"/>
                <w:szCs w:val="18"/>
              </w:rPr>
              <w:t>2.64%</w:t>
            </w:r>
          </w:p>
        </w:tc>
      </w:tr>
      <w:tr w:rsidR="007A6CA0" w14:paraId="1FABA07E"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4CD192" w14:textId="0DCBE0BE" w:rsidR="007A6CA0" w:rsidRPr="00A423C3" w:rsidRDefault="007A6CA0">
            <w:pPr>
              <w:pStyle w:val="Text"/>
              <w:keepLines w:val="0"/>
              <w:spacing w:after="0"/>
              <w:jc w:val="left"/>
              <w:rPr>
                <w:sz w:val="18"/>
                <w:szCs w:val="18"/>
                <w:lang w:eastAsia="en-US"/>
              </w:rPr>
            </w:pPr>
            <w:r w:rsidRPr="00A423C3">
              <w:rPr>
                <w:sz w:val="18"/>
                <w:szCs w:val="18"/>
              </w:rPr>
              <w:t xml:space="preserve">Lane </w:t>
            </w:r>
            <w:r w:rsidR="00A423C3" w:rsidRPr="00A423C3">
              <w:rPr>
                <w:sz w:val="18"/>
                <w:szCs w:val="18"/>
              </w:rPr>
              <w:t>Hire - Operating</w:t>
            </w:r>
            <w:r w:rsidRPr="00A423C3">
              <w:rPr>
                <w:sz w:val="18"/>
                <w:szCs w:val="18"/>
              </w:rPr>
              <w:t xml:space="preserve"> hours + entry</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1099F1" w14:textId="0ED65EC3" w:rsidR="007A6CA0" w:rsidRPr="00A423C3" w:rsidRDefault="00A423C3">
            <w:pPr>
              <w:pStyle w:val="Text"/>
              <w:keepLines w:val="0"/>
              <w:spacing w:after="0"/>
              <w:jc w:val="center"/>
              <w:rPr>
                <w:sz w:val="18"/>
                <w:szCs w:val="18"/>
                <w:lang w:eastAsia="en-US"/>
              </w:rPr>
            </w:pPr>
            <w:r w:rsidRPr="00A423C3">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EE8C77" w14:textId="3EDAB60C" w:rsidR="007A6CA0" w:rsidRPr="00A423C3" w:rsidRDefault="00A423C3">
            <w:pPr>
              <w:pStyle w:val="Text"/>
              <w:keepLines w:val="0"/>
              <w:spacing w:after="0"/>
              <w:jc w:val="center"/>
              <w:rPr>
                <w:sz w:val="18"/>
                <w:szCs w:val="18"/>
                <w:lang w:eastAsia="en-US"/>
              </w:rPr>
            </w:pPr>
            <w:r w:rsidRPr="00A423C3">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8F89E0" w14:textId="3513CD60" w:rsidR="007A6CA0" w:rsidRPr="00A423C3" w:rsidRDefault="00A423C3">
            <w:pPr>
              <w:pStyle w:val="Text"/>
              <w:keepLines w:val="0"/>
              <w:spacing w:after="0"/>
              <w:jc w:val="right"/>
              <w:rPr>
                <w:sz w:val="18"/>
                <w:szCs w:val="18"/>
                <w:lang w:eastAsia="en-US"/>
              </w:rPr>
            </w:pPr>
            <w:r w:rsidRPr="00A423C3">
              <w:rPr>
                <w:sz w:val="18"/>
                <w:szCs w:val="18"/>
              </w:rPr>
              <w:t>$</w:t>
            </w:r>
            <w:r w:rsidR="007A6CA0" w:rsidRPr="00A423C3">
              <w:rPr>
                <w:sz w:val="18"/>
                <w:szCs w:val="18"/>
              </w:rPr>
              <w:t>47.</w:t>
            </w:r>
            <w:r w:rsidRPr="00A423C3">
              <w:rPr>
                <w:sz w:val="18"/>
                <w:szCs w:val="18"/>
              </w:rPr>
              <w:t>70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5A90547" w14:textId="3E0AB172" w:rsidR="007A6CA0" w:rsidRPr="00A423C3" w:rsidRDefault="00A423C3">
            <w:pPr>
              <w:pStyle w:val="Text"/>
              <w:keepLines w:val="0"/>
              <w:spacing w:after="0"/>
              <w:jc w:val="right"/>
              <w:rPr>
                <w:sz w:val="18"/>
                <w:szCs w:val="18"/>
                <w:lang w:eastAsia="en-US"/>
              </w:rPr>
            </w:pPr>
            <w:r w:rsidRPr="00A423C3">
              <w:rPr>
                <w:sz w:val="18"/>
                <w:szCs w:val="18"/>
              </w:rPr>
              <w:t>$51.00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3C69C1" w14:textId="0E37F5AC" w:rsidR="007A6CA0" w:rsidRPr="00A423C3" w:rsidRDefault="00A423C3">
            <w:pPr>
              <w:pStyle w:val="Text"/>
              <w:keepLines w:val="0"/>
              <w:spacing w:after="0"/>
              <w:jc w:val="right"/>
              <w:rPr>
                <w:sz w:val="18"/>
                <w:szCs w:val="18"/>
                <w:lang w:eastAsia="en-US"/>
              </w:rPr>
            </w:pPr>
            <w:r w:rsidRPr="00A423C3">
              <w:rPr>
                <w:sz w:val="18"/>
                <w:szCs w:val="18"/>
              </w:rPr>
              <w:t>$3.30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B1FFB5" w14:textId="72624781" w:rsidR="007A6CA0" w:rsidRPr="00A423C3" w:rsidRDefault="00A423C3">
            <w:pPr>
              <w:pStyle w:val="Text"/>
              <w:keepLines w:val="0"/>
              <w:spacing w:after="0"/>
              <w:jc w:val="right"/>
              <w:rPr>
                <w:sz w:val="18"/>
                <w:szCs w:val="18"/>
                <w:lang w:eastAsia="en-US"/>
              </w:rPr>
            </w:pPr>
            <w:r w:rsidRPr="00A423C3">
              <w:rPr>
                <w:sz w:val="18"/>
                <w:szCs w:val="18"/>
              </w:rPr>
              <w:t>6.92%</w:t>
            </w:r>
          </w:p>
        </w:tc>
      </w:tr>
      <w:tr w:rsidR="007A6CA0" w14:paraId="4D5EE128"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38BE2B" w14:textId="15522858" w:rsidR="007A6CA0" w:rsidRPr="00A423C3" w:rsidRDefault="007A6CA0">
            <w:pPr>
              <w:pStyle w:val="Text"/>
              <w:keepLines w:val="0"/>
              <w:spacing w:after="0"/>
              <w:jc w:val="left"/>
              <w:rPr>
                <w:sz w:val="18"/>
                <w:szCs w:val="18"/>
                <w:lang w:eastAsia="en-US"/>
              </w:rPr>
            </w:pPr>
            <w:r w:rsidRPr="00A423C3">
              <w:rPr>
                <w:sz w:val="18"/>
                <w:szCs w:val="18"/>
              </w:rPr>
              <w:t xml:space="preserve">Pool </w:t>
            </w:r>
            <w:r w:rsidR="00A423C3" w:rsidRPr="00A423C3">
              <w:rPr>
                <w:sz w:val="18"/>
                <w:szCs w:val="18"/>
              </w:rPr>
              <w:t>Hire</w:t>
            </w:r>
            <w:r w:rsidRPr="00A423C3">
              <w:rPr>
                <w:sz w:val="18"/>
                <w:szCs w:val="18"/>
              </w:rPr>
              <w:t xml:space="preserve"> - half pool per hour + entry</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E43A89" w14:textId="0A93CB52" w:rsidR="007A6CA0" w:rsidRPr="00A423C3" w:rsidRDefault="00A423C3">
            <w:pPr>
              <w:pStyle w:val="Text"/>
              <w:keepLines w:val="0"/>
              <w:spacing w:after="0"/>
              <w:jc w:val="center"/>
              <w:rPr>
                <w:sz w:val="18"/>
                <w:szCs w:val="18"/>
                <w:lang w:eastAsia="en-US"/>
              </w:rPr>
            </w:pPr>
            <w:r w:rsidRPr="00A423C3">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A6551C" w14:textId="07353ECE" w:rsidR="007A6CA0" w:rsidRPr="00A423C3" w:rsidRDefault="00A423C3">
            <w:pPr>
              <w:pStyle w:val="Text"/>
              <w:keepLines w:val="0"/>
              <w:spacing w:after="0"/>
              <w:jc w:val="center"/>
              <w:rPr>
                <w:sz w:val="18"/>
                <w:szCs w:val="18"/>
                <w:lang w:eastAsia="en-US"/>
              </w:rPr>
            </w:pPr>
            <w:r w:rsidRPr="00A423C3">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1C0DFA" w14:textId="290D3F2E" w:rsidR="007A6CA0" w:rsidRPr="00A423C3" w:rsidRDefault="00A423C3">
            <w:pPr>
              <w:pStyle w:val="Text"/>
              <w:keepLines w:val="0"/>
              <w:spacing w:after="0"/>
              <w:jc w:val="right"/>
              <w:rPr>
                <w:sz w:val="18"/>
                <w:szCs w:val="18"/>
                <w:lang w:eastAsia="en-US"/>
              </w:rPr>
            </w:pPr>
            <w:r w:rsidRPr="00A423C3">
              <w:rPr>
                <w:sz w:val="18"/>
                <w:szCs w:val="18"/>
              </w:rPr>
              <w:t>$97.50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5124DB" w14:textId="5F57FED7" w:rsidR="007A6CA0" w:rsidRPr="00A423C3" w:rsidRDefault="00A423C3">
            <w:pPr>
              <w:pStyle w:val="Text"/>
              <w:keepLines w:val="0"/>
              <w:spacing w:after="0"/>
              <w:jc w:val="right"/>
              <w:rPr>
                <w:sz w:val="18"/>
                <w:szCs w:val="18"/>
                <w:lang w:eastAsia="en-US"/>
              </w:rPr>
            </w:pPr>
            <w:r w:rsidRPr="00A423C3">
              <w:rPr>
                <w:sz w:val="18"/>
                <w:szCs w:val="18"/>
              </w:rPr>
              <w:t>$100.00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FFDB46" w14:textId="7F9BB19E" w:rsidR="007A6CA0" w:rsidRPr="00A423C3" w:rsidRDefault="00A423C3">
            <w:pPr>
              <w:pStyle w:val="Text"/>
              <w:keepLines w:val="0"/>
              <w:spacing w:after="0"/>
              <w:jc w:val="right"/>
              <w:rPr>
                <w:sz w:val="18"/>
                <w:szCs w:val="18"/>
                <w:lang w:eastAsia="en-US"/>
              </w:rPr>
            </w:pPr>
            <w:r w:rsidRPr="00A423C3">
              <w:rPr>
                <w:sz w:val="18"/>
                <w:szCs w:val="18"/>
              </w:rPr>
              <w:t>$2</w:t>
            </w:r>
            <w:r w:rsidR="007A6CA0" w:rsidRPr="00A423C3">
              <w:rPr>
                <w:sz w:val="18"/>
                <w:szCs w:val="18"/>
              </w:rPr>
              <w:t>.50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8BCDB1" w14:textId="1A2F81C8" w:rsidR="007A6CA0" w:rsidRPr="00A423C3" w:rsidRDefault="00A423C3">
            <w:pPr>
              <w:pStyle w:val="Text"/>
              <w:keepLines w:val="0"/>
              <w:spacing w:after="0"/>
              <w:jc w:val="right"/>
              <w:rPr>
                <w:sz w:val="18"/>
                <w:szCs w:val="18"/>
                <w:lang w:eastAsia="en-US"/>
              </w:rPr>
            </w:pPr>
            <w:r w:rsidRPr="00A423C3">
              <w:rPr>
                <w:sz w:val="18"/>
                <w:szCs w:val="18"/>
              </w:rPr>
              <w:t>2</w:t>
            </w:r>
            <w:r w:rsidR="007A6CA0" w:rsidRPr="00A423C3">
              <w:rPr>
                <w:sz w:val="18"/>
                <w:szCs w:val="18"/>
              </w:rPr>
              <w:t>.56</w:t>
            </w:r>
            <w:r w:rsidRPr="00A423C3">
              <w:rPr>
                <w:sz w:val="18"/>
                <w:szCs w:val="18"/>
              </w:rPr>
              <w:t>%</w:t>
            </w:r>
          </w:p>
        </w:tc>
      </w:tr>
      <w:tr w:rsidR="007A6CA0" w14:paraId="2CD860D7"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F09DE9" w14:textId="32CB6AAF" w:rsidR="007A6CA0" w:rsidRPr="00A423C3" w:rsidRDefault="007A6CA0">
            <w:pPr>
              <w:pStyle w:val="Text"/>
              <w:keepLines w:val="0"/>
              <w:spacing w:after="0"/>
              <w:jc w:val="left"/>
              <w:rPr>
                <w:sz w:val="18"/>
                <w:szCs w:val="18"/>
                <w:lang w:eastAsia="en-US"/>
              </w:rPr>
            </w:pPr>
            <w:r w:rsidRPr="00A423C3">
              <w:rPr>
                <w:sz w:val="18"/>
                <w:szCs w:val="18"/>
              </w:rPr>
              <w:t xml:space="preserve">Pool </w:t>
            </w:r>
            <w:r w:rsidR="00A423C3" w:rsidRPr="00A423C3">
              <w:rPr>
                <w:sz w:val="18"/>
                <w:szCs w:val="18"/>
              </w:rPr>
              <w:t>Hire</w:t>
            </w:r>
            <w:r w:rsidRPr="00A423C3">
              <w:rPr>
                <w:sz w:val="18"/>
                <w:szCs w:val="18"/>
              </w:rPr>
              <w:t xml:space="preserve"> - whole pool per hour</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E6E070" w14:textId="68F6823D" w:rsidR="007A6CA0" w:rsidRPr="00A423C3" w:rsidRDefault="00A423C3">
            <w:pPr>
              <w:pStyle w:val="Text"/>
              <w:keepLines w:val="0"/>
              <w:spacing w:after="0"/>
              <w:jc w:val="center"/>
              <w:rPr>
                <w:sz w:val="18"/>
                <w:szCs w:val="18"/>
                <w:lang w:eastAsia="en-US"/>
              </w:rPr>
            </w:pPr>
            <w:r w:rsidRPr="00A423C3">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3D1EFF" w14:textId="20155231" w:rsidR="007A6CA0" w:rsidRPr="00A423C3" w:rsidRDefault="00A423C3">
            <w:pPr>
              <w:pStyle w:val="Text"/>
              <w:keepLines w:val="0"/>
              <w:spacing w:after="0"/>
              <w:jc w:val="center"/>
              <w:rPr>
                <w:sz w:val="18"/>
                <w:szCs w:val="18"/>
                <w:lang w:eastAsia="en-US"/>
              </w:rPr>
            </w:pPr>
            <w:r w:rsidRPr="00A423C3">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DB1592" w14:textId="0C7BBA97" w:rsidR="007A6CA0" w:rsidRPr="00A423C3" w:rsidRDefault="00A423C3">
            <w:pPr>
              <w:pStyle w:val="Text"/>
              <w:keepLines w:val="0"/>
              <w:spacing w:after="0"/>
              <w:jc w:val="right"/>
              <w:rPr>
                <w:sz w:val="18"/>
                <w:szCs w:val="18"/>
                <w:lang w:eastAsia="en-US"/>
              </w:rPr>
            </w:pPr>
            <w:r w:rsidRPr="00A423C3">
              <w:rPr>
                <w:sz w:val="18"/>
                <w:szCs w:val="18"/>
              </w:rPr>
              <w:t>$200</w:t>
            </w:r>
            <w:r w:rsidR="007A6CA0" w:rsidRPr="00A423C3">
              <w:rPr>
                <w:sz w:val="18"/>
                <w:szCs w:val="18"/>
              </w:rPr>
              <w:t>.00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2D76279" w14:textId="2253CBBE" w:rsidR="007A6CA0" w:rsidRPr="00A423C3" w:rsidRDefault="00A423C3">
            <w:pPr>
              <w:pStyle w:val="Text"/>
              <w:keepLines w:val="0"/>
              <w:spacing w:after="0"/>
              <w:jc w:val="right"/>
              <w:rPr>
                <w:sz w:val="18"/>
                <w:szCs w:val="18"/>
                <w:lang w:eastAsia="en-US"/>
              </w:rPr>
            </w:pPr>
            <w:r w:rsidRPr="00A423C3">
              <w:rPr>
                <w:sz w:val="18"/>
                <w:szCs w:val="18"/>
              </w:rPr>
              <w:t>$215</w:t>
            </w:r>
            <w:r w:rsidR="007A6CA0" w:rsidRPr="00A423C3">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E98D08" w14:textId="5B68F49F" w:rsidR="007A6CA0" w:rsidRPr="00A423C3" w:rsidRDefault="00A423C3">
            <w:pPr>
              <w:pStyle w:val="Text"/>
              <w:keepLines w:val="0"/>
              <w:spacing w:after="0"/>
              <w:jc w:val="right"/>
              <w:rPr>
                <w:sz w:val="18"/>
                <w:szCs w:val="18"/>
                <w:lang w:eastAsia="en-US"/>
              </w:rPr>
            </w:pPr>
            <w:r w:rsidRPr="00A423C3">
              <w:rPr>
                <w:sz w:val="18"/>
                <w:szCs w:val="18"/>
              </w:rPr>
              <w:t>$15</w:t>
            </w:r>
            <w:r w:rsidR="007A6CA0" w:rsidRPr="00A423C3">
              <w:rPr>
                <w:sz w:val="18"/>
                <w:szCs w:val="18"/>
              </w:rPr>
              <w:t>.00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D433EA" w14:textId="395993F8" w:rsidR="007A6CA0" w:rsidRPr="00A423C3" w:rsidRDefault="00A423C3">
            <w:pPr>
              <w:pStyle w:val="Text"/>
              <w:keepLines w:val="0"/>
              <w:spacing w:after="0"/>
              <w:jc w:val="right"/>
              <w:rPr>
                <w:sz w:val="18"/>
                <w:szCs w:val="18"/>
                <w:lang w:eastAsia="en-US"/>
              </w:rPr>
            </w:pPr>
            <w:r w:rsidRPr="00A423C3">
              <w:rPr>
                <w:sz w:val="18"/>
                <w:szCs w:val="18"/>
              </w:rPr>
              <w:t>7.50%</w:t>
            </w:r>
          </w:p>
        </w:tc>
      </w:tr>
      <w:tr w:rsidR="007A6CA0" w14:paraId="71911BAE"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07E0DD" w14:textId="3BF463AA" w:rsidR="007A6CA0" w:rsidRPr="00A423C3" w:rsidRDefault="007A6CA0">
            <w:pPr>
              <w:pStyle w:val="Text"/>
              <w:keepLines w:val="0"/>
              <w:spacing w:after="0"/>
              <w:jc w:val="left"/>
              <w:rPr>
                <w:sz w:val="18"/>
                <w:szCs w:val="18"/>
                <w:lang w:eastAsia="en-US"/>
              </w:rPr>
            </w:pPr>
            <w:r w:rsidRPr="00A423C3">
              <w:rPr>
                <w:sz w:val="18"/>
                <w:szCs w:val="18"/>
              </w:rPr>
              <w:t xml:space="preserve">Pool </w:t>
            </w:r>
            <w:r w:rsidR="00A423C3" w:rsidRPr="00A423C3">
              <w:rPr>
                <w:sz w:val="18"/>
                <w:szCs w:val="18"/>
              </w:rPr>
              <w:t>Hire (Small Group) - Whole</w:t>
            </w:r>
            <w:r w:rsidRPr="00A423C3">
              <w:rPr>
                <w:sz w:val="18"/>
                <w:szCs w:val="18"/>
              </w:rPr>
              <w:t xml:space="preserve"> pool per hour</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4A4013" w14:textId="04A58968" w:rsidR="007A6CA0" w:rsidRPr="00A423C3" w:rsidRDefault="00A423C3">
            <w:pPr>
              <w:pStyle w:val="Text"/>
              <w:keepLines w:val="0"/>
              <w:spacing w:after="0"/>
              <w:jc w:val="center"/>
              <w:rPr>
                <w:sz w:val="18"/>
                <w:szCs w:val="18"/>
                <w:lang w:eastAsia="en-US"/>
              </w:rPr>
            </w:pPr>
            <w:r w:rsidRPr="00A423C3">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88DECF" w14:textId="38E97BD1" w:rsidR="007A6CA0" w:rsidRPr="00A423C3" w:rsidRDefault="00A423C3">
            <w:pPr>
              <w:pStyle w:val="Text"/>
              <w:keepLines w:val="0"/>
              <w:spacing w:after="0"/>
              <w:jc w:val="center"/>
              <w:rPr>
                <w:sz w:val="18"/>
                <w:szCs w:val="18"/>
                <w:lang w:eastAsia="en-US"/>
              </w:rPr>
            </w:pPr>
            <w:r w:rsidRPr="00A423C3">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D89718" w14:textId="595CE98B" w:rsidR="007A6CA0" w:rsidRPr="00A423C3" w:rsidRDefault="00A423C3">
            <w:pPr>
              <w:pStyle w:val="Text"/>
              <w:keepLines w:val="0"/>
              <w:spacing w:after="0"/>
              <w:jc w:val="right"/>
              <w:rPr>
                <w:sz w:val="18"/>
                <w:szCs w:val="18"/>
                <w:lang w:eastAsia="en-US"/>
              </w:rPr>
            </w:pPr>
            <w:r w:rsidRPr="00A423C3">
              <w:rPr>
                <w:sz w:val="18"/>
                <w:szCs w:val="18"/>
              </w:rPr>
              <w:t>$113.70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296324" w14:textId="0FC2D4AD" w:rsidR="007A6CA0" w:rsidRPr="00A423C3" w:rsidRDefault="00A423C3">
            <w:pPr>
              <w:pStyle w:val="Text"/>
              <w:keepLines w:val="0"/>
              <w:spacing w:after="0"/>
              <w:jc w:val="right"/>
              <w:rPr>
                <w:sz w:val="18"/>
                <w:szCs w:val="18"/>
                <w:lang w:eastAsia="en-US"/>
              </w:rPr>
            </w:pPr>
            <w:r w:rsidRPr="00A423C3">
              <w:rPr>
                <w:sz w:val="18"/>
                <w:szCs w:val="18"/>
              </w:rPr>
              <w:t>$116.00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CD1373" w14:textId="163597A3" w:rsidR="007A6CA0" w:rsidRPr="00A423C3" w:rsidRDefault="00A423C3">
            <w:pPr>
              <w:pStyle w:val="Text"/>
              <w:keepLines w:val="0"/>
              <w:spacing w:after="0"/>
              <w:jc w:val="right"/>
              <w:rPr>
                <w:sz w:val="18"/>
                <w:szCs w:val="18"/>
                <w:lang w:eastAsia="en-US"/>
              </w:rPr>
            </w:pPr>
            <w:r w:rsidRPr="00A423C3">
              <w:rPr>
                <w:sz w:val="18"/>
                <w:szCs w:val="18"/>
              </w:rPr>
              <w:t>$2.30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700588" w14:textId="26C6E662" w:rsidR="007A6CA0" w:rsidRPr="00A423C3" w:rsidRDefault="00A423C3">
            <w:pPr>
              <w:pStyle w:val="Text"/>
              <w:keepLines w:val="0"/>
              <w:spacing w:after="0"/>
              <w:jc w:val="right"/>
              <w:rPr>
                <w:sz w:val="18"/>
                <w:szCs w:val="18"/>
                <w:lang w:eastAsia="en-US"/>
              </w:rPr>
            </w:pPr>
            <w:r w:rsidRPr="00A423C3">
              <w:rPr>
                <w:sz w:val="18"/>
                <w:szCs w:val="18"/>
              </w:rPr>
              <w:t>2.02%</w:t>
            </w:r>
          </w:p>
        </w:tc>
      </w:tr>
      <w:tr w:rsidR="007A6CA0" w14:paraId="316EC2C3"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6DFC3FE" w14:textId="77777777" w:rsidR="007A6CA0" w:rsidRPr="00182144" w:rsidRDefault="007A6CA0">
            <w:pPr>
              <w:pStyle w:val="Text"/>
              <w:keepLines w:val="0"/>
              <w:spacing w:after="0"/>
              <w:jc w:val="left"/>
              <w:rPr>
                <w:b/>
                <w:color w:val="004C80" w:themeColor="accent3" w:themeShade="BF"/>
                <w:sz w:val="18"/>
                <w:szCs w:val="18"/>
                <w:lang w:eastAsia="en-US"/>
              </w:rPr>
            </w:pPr>
            <w:r w:rsidRPr="00182144">
              <w:rPr>
                <w:b/>
                <w:color w:val="004C80" w:themeColor="accent3" w:themeShade="BF"/>
                <w:sz w:val="18"/>
                <w:szCs w:val="18"/>
                <w:lang w:eastAsia="en-US"/>
              </w:rPr>
              <w:t>Season pass – early bird</w:t>
            </w:r>
          </w:p>
        </w:tc>
      </w:tr>
      <w:tr w:rsidR="007A6CA0" w14:paraId="2F26024B"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32845E" w14:textId="1F7F7AFF" w:rsidR="007A6CA0" w:rsidRPr="008A4646" w:rsidRDefault="007A6CA0">
            <w:pPr>
              <w:pStyle w:val="Text"/>
              <w:keepLines w:val="0"/>
              <w:spacing w:after="0"/>
              <w:jc w:val="left"/>
              <w:rPr>
                <w:sz w:val="18"/>
                <w:szCs w:val="18"/>
                <w:lang w:eastAsia="en-US"/>
              </w:rPr>
            </w:pPr>
            <w:r w:rsidRPr="008A4646">
              <w:rPr>
                <w:sz w:val="18"/>
                <w:szCs w:val="18"/>
              </w:rPr>
              <w:t xml:space="preserve">Adult </w:t>
            </w:r>
            <w:r w:rsidR="008A4646" w:rsidRPr="008A4646">
              <w:rPr>
                <w:sz w:val="18"/>
                <w:szCs w:val="18"/>
              </w:rPr>
              <w:t>Single</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0CAF3E" w14:textId="6BB3DC57" w:rsidR="007A6CA0" w:rsidRPr="008A4646" w:rsidRDefault="008A4646">
            <w:pPr>
              <w:pStyle w:val="Text"/>
              <w:keepLines w:val="0"/>
              <w:spacing w:after="0"/>
              <w:jc w:val="center"/>
              <w:rPr>
                <w:sz w:val="18"/>
                <w:szCs w:val="18"/>
                <w:lang w:eastAsia="en-US"/>
              </w:rPr>
            </w:pPr>
            <w:r w:rsidRPr="008A4646">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AB8DA1" w14:textId="4BC67889" w:rsidR="007A6CA0" w:rsidRPr="008A4646" w:rsidRDefault="008A4646">
            <w:pPr>
              <w:pStyle w:val="Text"/>
              <w:keepLines w:val="0"/>
              <w:spacing w:after="0"/>
              <w:jc w:val="center"/>
              <w:rPr>
                <w:sz w:val="18"/>
                <w:szCs w:val="18"/>
                <w:lang w:eastAsia="en-US"/>
              </w:rPr>
            </w:pPr>
            <w:r w:rsidRPr="008A4646">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652FFF" w14:textId="797B174E" w:rsidR="007A6CA0" w:rsidRPr="008A4646" w:rsidRDefault="008A4646">
            <w:pPr>
              <w:pStyle w:val="Text"/>
              <w:keepLines w:val="0"/>
              <w:spacing w:after="0"/>
              <w:jc w:val="right"/>
              <w:rPr>
                <w:sz w:val="18"/>
                <w:szCs w:val="18"/>
                <w:lang w:eastAsia="en-US"/>
              </w:rPr>
            </w:pPr>
            <w:r w:rsidRPr="008A4646">
              <w:rPr>
                <w:sz w:val="18"/>
                <w:szCs w:val="18"/>
              </w:rPr>
              <w:t>$72.00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EF04F1" w14:textId="05F0D4DE" w:rsidR="007A6CA0" w:rsidRPr="008A4646" w:rsidRDefault="008A4646">
            <w:pPr>
              <w:pStyle w:val="Text"/>
              <w:keepLines w:val="0"/>
              <w:spacing w:after="0"/>
              <w:jc w:val="right"/>
              <w:rPr>
                <w:sz w:val="18"/>
                <w:szCs w:val="18"/>
                <w:lang w:eastAsia="en-US"/>
              </w:rPr>
            </w:pPr>
            <w:r w:rsidRPr="008A4646">
              <w:rPr>
                <w:sz w:val="18"/>
                <w:szCs w:val="18"/>
              </w:rPr>
              <w:t>$75</w:t>
            </w:r>
            <w:r w:rsidR="007A6CA0" w:rsidRPr="008A4646">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9D75B2" w14:textId="72AA83B5" w:rsidR="007A6CA0" w:rsidRPr="008A4646" w:rsidRDefault="008A4646">
            <w:pPr>
              <w:pStyle w:val="Text"/>
              <w:keepLines w:val="0"/>
              <w:spacing w:after="0"/>
              <w:jc w:val="right"/>
              <w:rPr>
                <w:sz w:val="18"/>
                <w:szCs w:val="18"/>
                <w:lang w:eastAsia="en-US"/>
              </w:rPr>
            </w:pPr>
            <w:r w:rsidRPr="008A4646">
              <w:rPr>
                <w:sz w:val="18"/>
                <w:szCs w:val="18"/>
              </w:rPr>
              <w:t>$3.00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B8EB41" w14:textId="12BEAB53" w:rsidR="007A6CA0" w:rsidRPr="008A4646" w:rsidRDefault="008A4646">
            <w:pPr>
              <w:pStyle w:val="Text"/>
              <w:keepLines w:val="0"/>
              <w:spacing w:after="0"/>
              <w:jc w:val="right"/>
              <w:rPr>
                <w:sz w:val="18"/>
                <w:szCs w:val="18"/>
                <w:lang w:eastAsia="en-US"/>
              </w:rPr>
            </w:pPr>
            <w:r w:rsidRPr="008A4646">
              <w:rPr>
                <w:sz w:val="18"/>
                <w:szCs w:val="18"/>
              </w:rPr>
              <w:t>4.17%</w:t>
            </w:r>
          </w:p>
        </w:tc>
      </w:tr>
      <w:tr w:rsidR="007A6CA0" w14:paraId="322EC4C4"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32BD74" w14:textId="407CFFE0" w:rsidR="007A6CA0" w:rsidRPr="008A4646" w:rsidRDefault="007A6CA0">
            <w:pPr>
              <w:pStyle w:val="Text"/>
              <w:keepLines w:val="0"/>
              <w:spacing w:after="0"/>
              <w:jc w:val="left"/>
              <w:rPr>
                <w:sz w:val="18"/>
                <w:szCs w:val="18"/>
                <w:lang w:eastAsia="en-US"/>
              </w:rPr>
            </w:pPr>
            <w:r w:rsidRPr="008A4646">
              <w:rPr>
                <w:sz w:val="18"/>
                <w:szCs w:val="18"/>
              </w:rPr>
              <w:t xml:space="preserve">Concession </w:t>
            </w:r>
            <w:r w:rsidR="008A4646" w:rsidRPr="008A4646">
              <w:rPr>
                <w:sz w:val="18"/>
                <w:szCs w:val="18"/>
              </w:rPr>
              <w:t>Single</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9AEC8D" w14:textId="08FC1403" w:rsidR="007A6CA0" w:rsidRPr="008A4646" w:rsidRDefault="008A4646">
            <w:pPr>
              <w:pStyle w:val="Text"/>
              <w:keepLines w:val="0"/>
              <w:spacing w:after="0"/>
              <w:jc w:val="center"/>
              <w:rPr>
                <w:sz w:val="18"/>
                <w:szCs w:val="18"/>
                <w:lang w:eastAsia="en-US"/>
              </w:rPr>
            </w:pPr>
            <w:r w:rsidRPr="008A4646">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7195CA" w14:textId="76BBB42A" w:rsidR="007A6CA0" w:rsidRPr="008A4646" w:rsidRDefault="008A4646">
            <w:pPr>
              <w:pStyle w:val="Text"/>
              <w:keepLines w:val="0"/>
              <w:spacing w:after="0"/>
              <w:jc w:val="center"/>
              <w:rPr>
                <w:sz w:val="18"/>
                <w:szCs w:val="18"/>
                <w:lang w:eastAsia="en-US"/>
              </w:rPr>
            </w:pPr>
            <w:r w:rsidRPr="008A4646">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8C6BE7" w14:textId="66817F4E" w:rsidR="007A6CA0" w:rsidRPr="008A4646" w:rsidRDefault="008A4646">
            <w:pPr>
              <w:pStyle w:val="Text"/>
              <w:keepLines w:val="0"/>
              <w:spacing w:after="0"/>
              <w:jc w:val="right"/>
              <w:rPr>
                <w:sz w:val="18"/>
                <w:szCs w:val="18"/>
                <w:lang w:eastAsia="en-US"/>
              </w:rPr>
            </w:pPr>
            <w:r w:rsidRPr="008A4646">
              <w:rPr>
                <w:sz w:val="18"/>
                <w:szCs w:val="18"/>
              </w:rPr>
              <w:t>$</w:t>
            </w:r>
            <w:r w:rsidR="007A6CA0" w:rsidRPr="008A4646">
              <w:rPr>
                <w:sz w:val="18"/>
                <w:szCs w:val="18"/>
              </w:rPr>
              <w:t>56.80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1147123" w14:textId="734D5673" w:rsidR="007A6CA0" w:rsidRPr="008A4646" w:rsidRDefault="008A4646">
            <w:pPr>
              <w:pStyle w:val="Text"/>
              <w:keepLines w:val="0"/>
              <w:spacing w:after="0"/>
              <w:jc w:val="right"/>
              <w:rPr>
                <w:sz w:val="18"/>
                <w:szCs w:val="18"/>
                <w:lang w:eastAsia="en-US"/>
              </w:rPr>
            </w:pPr>
            <w:r w:rsidRPr="008A4646">
              <w:rPr>
                <w:sz w:val="18"/>
                <w:szCs w:val="18"/>
              </w:rPr>
              <w:t>$60.00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44F4A0" w14:textId="3C1244C3" w:rsidR="007A6CA0" w:rsidRPr="008A4646" w:rsidRDefault="008A4646">
            <w:pPr>
              <w:pStyle w:val="Text"/>
              <w:keepLines w:val="0"/>
              <w:spacing w:after="0"/>
              <w:jc w:val="right"/>
              <w:rPr>
                <w:sz w:val="18"/>
                <w:szCs w:val="18"/>
                <w:lang w:eastAsia="en-US"/>
              </w:rPr>
            </w:pPr>
            <w:r w:rsidRPr="008A4646">
              <w:rPr>
                <w:sz w:val="18"/>
                <w:szCs w:val="18"/>
              </w:rPr>
              <w:t>$3.20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697EB5" w14:textId="192B63F5" w:rsidR="007A6CA0" w:rsidRPr="008A4646" w:rsidRDefault="008A4646">
            <w:pPr>
              <w:pStyle w:val="Text"/>
              <w:keepLines w:val="0"/>
              <w:spacing w:after="0"/>
              <w:jc w:val="right"/>
              <w:rPr>
                <w:sz w:val="18"/>
                <w:szCs w:val="18"/>
                <w:lang w:eastAsia="en-US"/>
              </w:rPr>
            </w:pPr>
            <w:r w:rsidRPr="008A4646">
              <w:rPr>
                <w:sz w:val="18"/>
                <w:szCs w:val="18"/>
              </w:rPr>
              <w:t>5.63%</w:t>
            </w:r>
          </w:p>
        </w:tc>
      </w:tr>
      <w:tr w:rsidR="007A6CA0" w14:paraId="040132D0"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3F52F8" w14:textId="6F522678" w:rsidR="007A6CA0" w:rsidRPr="008A4646" w:rsidRDefault="007A6CA0">
            <w:pPr>
              <w:pStyle w:val="Text"/>
              <w:keepLines w:val="0"/>
              <w:spacing w:after="0"/>
              <w:jc w:val="left"/>
              <w:rPr>
                <w:sz w:val="18"/>
                <w:szCs w:val="18"/>
                <w:lang w:eastAsia="en-US"/>
              </w:rPr>
            </w:pPr>
            <w:r w:rsidRPr="008A4646">
              <w:rPr>
                <w:sz w:val="18"/>
                <w:szCs w:val="18"/>
              </w:rPr>
              <w:t>Family</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5EBDAC" w14:textId="7630E95F" w:rsidR="007A6CA0" w:rsidRPr="008A4646" w:rsidRDefault="008A4646">
            <w:pPr>
              <w:pStyle w:val="Text"/>
              <w:keepLines w:val="0"/>
              <w:spacing w:after="0"/>
              <w:jc w:val="center"/>
              <w:rPr>
                <w:sz w:val="18"/>
                <w:szCs w:val="18"/>
                <w:lang w:eastAsia="en-US"/>
              </w:rPr>
            </w:pPr>
            <w:r w:rsidRPr="008A4646">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9F578F" w14:textId="3C13B5D1" w:rsidR="007A6CA0" w:rsidRPr="008A4646" w:rsidRDefault="008A4646">
            <w:pPr>
              <w:pStyle w:val="Text"/>
              <w:keepLines w:val="0"/>
              <w:spacing w:after="0"/>
              <w:jc w:val="center"/>
              <w:rPr>
                <w:sz w:val="18"/>
                <w:szCs w:val="18"/>
                <w:lang w:eastAsia="en-US"/>
              </w:rPr>
            </w:pPr>
            <w:r w:rsidRPr="008A4646">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EEEE41" w14:textId="48173663" w:rsidR="007A6CA0" w:rsidRPr="008A4646" w:rsidRDefault="008A4646">
            <w:pPr>
              <w:pStyle w:val="Text"/>
              <w:keepLines w:val="0"/>
              <w:spacing w:after="0"/>
              <w:jc w:val="right"/>
              <w:rPr>
                <w:sz w:val="18"/>
                <w:szCs w:val="18"/>
                <w:lang w:eastAsia="en-US"/>
              </w:rPr>
            </w:pPr>
            <w:r w:rsidRPr="008A4646">
              <w:rPr>
                <w:sz w:val="18"/>
                <w:szCs w:val="18"/>
              </w:rPr>
              <w:t>$170.00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C36FD44" w14:textId="1A006A58" w:rsidR="007A6CA0" w:rsidRPr="008A4646" w:rsidRDefault="008A4646">
            <w:pPr>
              <w:pStyle w:val="Text"/>
              <w:keepLines w:val="0"/>
              <w:spacing w:after="0"/>
              <w:jc w:val="right"/>
              <w:rPr>
                <w:sz w:val="18"/>
                <w:szCs w:val="18"/>
                <w:lang w:eastAsia="en-US"/>
              </w:rPr>
            </w:pPr>
            <w:r w:rsidRPr="008A4646">
              <w:rPr>
                <w:sz w:val="18"/>
                <w:szCs w:val="18"/>
              </w:rPr>
              <w:t>$175</w:t>
            </w:r>
            <w:r w:rsidR="007A6CA0" w:rsidRPr="008A4646">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9F08BF" w14:textId="1A5F317E" w:rsidR="007A6CA0" w:rsidRPr="008A4646" w:rsidRDefault="008A4646">
            <w:pPr>
              <w:pStyle w:val="Text"/>
              <w:keepLines w:val="0"/>
              <w:spacing w:after="0"/>
              <w:jc w:val="right"/>
              <w:rPr>
                <w:sz w:val="18"/>
                <w:szCs w:val="18"/>
                <w:lang w:eastAsia="en-US"/>
              </w:rPr>
            </w:pPr>
            <w:r w:rsidRPr="008A4646">
              <w:rPr>
                <w:sz w:val="18"/>
                <w:szCs w:val="18"/>
              </w:rPr>
              <w:t>$5.00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1F68B8" w14:textId="3386412B" w:rsidR="007A6CA0" w:rsidRPr="008A4646" w:rsidRDefault="007A6CA0">
            <w:pPr>
              <w:pStyle w:val="Text"/>
              <w:keepLines w:val="0"/>
              <w:spacing w:after="0"/>
              <w:jc w:val="right"/>
              <w:rPr>
                <w:sz w:val="18"/>
                <w:szCs w:val="18"/>
                <w:lang w:eastAsia="en-US"/>
              </w:rPr>
            </w:pPr>
            <w:r w:rsidRPr="008A4646">
              <w:rPr>
                <w:sz w:val="18"/>
                <w:szCs w:val="18"/>
              </w:rPr>
              <w:t>2.</w:t>
            </w:r>
            <w:r w:rsidR="008A4646" w:rsidRPr="008A4646">
              <w:rPr>
                <w:sz w:val="18"/>
                <w:szCs w:val="18"/>
              </w:rPr>
              <w:t>94%</w:t>
            </w:r>
          </w:p>
        </w:tc>
      </w:tr>
      <w:tr w:rsidR="002D71BE" w:rsidRPr="00110352" w14:paraId="536DA8FD" w14:textId="77777777" w:rsidTr="002D71BE">
        <w:trPr>
          <w:cantSplit/>
        </w:trPr>
        <w:tc>
          <w:tcPr>
            <w:tcW w:w="153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25F257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8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372E09FF"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5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7C425074"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6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171563A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2A9D0511"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64D81944"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514E397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9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0FF7C6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24550E2F"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6E0DD77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41011D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789AA65"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175AA223"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0B0ACA1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7F7C91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37EA776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8F3BAE1"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79552B5E"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182144" w:rsidRPr="00182144" w14:paraId="5CFAE1F3" w14:textId="77777777" w:rsidTr="002D71BE">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C66C0B0" w14:textId="77777777" w:rsidR="00182144" w:rsidRPr="00182144" w:rsidRDefault="00182144" w:rsidP="00CC3AAD">
            <w:pPr>
              <w:pStyle w:val="Text"/>
              <w:keepLines w:val="0"/>
              <w:spacing w:after="0"/>
              <w:jc w:val="left"/>
              <w:rPr>
                <w:b/>
                <w:bCs/>
                <w:color w:val="004C80" w:themeColor="accent3" w:themeShade="BF"/>
                <w:sz w:val="18"/>
                <w:szCs w:val="18"/>
                <w:lang w:eastAsia="en-US"/>
              </w:rPr>
            </w:pPr>
            <w:r w:rsidRPr="00182144">
              <w:rPr>
                <w:b/>
                <w:bCs/>
                <w:color w:val="004C80" w:themeColor="accent3" w:themeShade="BF"/>
                <w:sz w:val="18"/>
                <w:szCs w:val="18"/>
                <w:lang w:eastAsia="en-US"/>
              </w:rPr>
              <w:t>Season pass - standard</w:t>
            </w:r>
          </w:p>
        </w:tc>
      </w:tr>
      <w:tr w:rsidR="007A6CA0" w14:paraId="33085276"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2525F3" w14:textId="09DAAD82" w:rsidR="007A6CA0" w:rsidRPr="00054996" w:rsidRDefault="007A6CA0">
            <w:pPr>
              <w:pStyle w:val="Text"/>
              <w:keepLines w:val="0"/>
              <w:spacing w:after="0"/>
              <w:jc w:val="left"/>
              <w:rPr>
                <w:sz w:val="18"/>
                <w:szCs w:val="18"/>
                <w:lang w:eastAsia="en-US"/>
              </w:rPr>
            </w:pPr>
            <w:r w:rsidRPr="00054996">
              <w:rPr>
                <w:sz w:val="18"/>
                <w:szCs w:val="18"/>
              </w:rPr>
              <w:t xml:space="preserve">Adult </w:t>
            </w:r>
            <w:r w:rsidR="00054996" w:rsidRPr="00054996">
              <w:rPr>
                <w:sz w:val="18"/>
                <w:szCs w:val="18"/>
              </w:rPr>
              <w:t>Single</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2DB259" w14:textId="0113F3AA" w:rsidR="007A6CA0" w:rsidRPr="00054996" w:rsidRDefault="00054996">
            <w:pPr>
              <w:pStyle w:val="Text"/>
              <w:keepLines w:val="0"/>
              <w:spacing w:after="0"/>
              <w:jc w:val="center"/>
              <w:rPr>
                <w:sz w:val="18"/>
                <w:szCs w:val="18"/>
                <w:lang w:eastAsia="en-US"/>
              </w:rPr>
            </w:pPr>
            <w:r w:rsidRPr="00054996">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1FB65C" w14:textId="0514580F" w:rsidR="007A6CA0" w:rsidRPr="00054996" w:rsidRDefault="00054996">
            <w:pPr>
              <w:pStyle w:val="Text"/>
              <w:keepLines w:val="0"/>
              <w:spacing w:after="0"/>
              <w:jc w:val="center"/>
              <w:rPr>
                <w:sz w:val="18"/>
                <w:szCs w:val="18"/>
                <w:lang w:eastAsia="en-US"/>
              </w:rPr>
            </w:pPr>
            <w:r w:rsidRPr="00054996">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A39979" w14:textId="4EB277D7" w:rsidR="007A6CA0" w:rsidRPr="00054996" w:rsidRDefault="00054996">
            <w:pPr>
              <w:pStyle w:val="Text"/>
              <w:keepLines w:val="0"/>
              <w:spacing w:after="0"/>
              <w:jc w:val="right"/>
              <w:rPr>
                <w:sz w:val="18"/>
                <w:szCs w:val="18"/>
                <w:lang w:eastAsia="en-US"/>
              </w:rPr>
            </w:pPr>
            <w:r w:rsidRPr="00054996">
              <w:rPr>
                <w:sz w:val="18"/>
                <w:szCs w:val="18"/>
              </w:rPr>
              <w:t>$</w:t>
            </w:r>
            <w:r w:rsidR="007A6CA0" w:rsidRPr="00054996">
              <w:rPr>
                <w:sz w:val="18"/>
                <w:szCs w:val="18"/>
              </w:rPr>
              <w:t>80</w:t>
            </w:r>
            <w:r w:rsidRPr="00054996">
              <w:rPr>
                <w:sz w:val="18"/>
                <w:szCs w:val="18"/>
              </w:rPr>
              <w:t>.00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7439DB0" w14:textId="03B407B0" w:rsidR="007A6CA0" w:rsidRPr="00054996" w:rsidRDefault="00054996">
            <w:pPr>
              <w:pStyle w:val="Text"/>
              <w:keepLines w:val="0"/>
              <w:spacing w:after="0"/>
              <w:jc w:val="right"/>
              <w:rPr>
                <w:sz w:val="18"/>
                <w:szCs w:val="18"/>
                <w:lang w:eastAsia="en-US"/>
              </w:rPr>
            </w:pPr>
            <w:r w:rsidRPr="00054996">
              <w:rPr>
                <w:sz w:val="18"/>
                <w:szCs w:val="18"/>
              </w:rPr>
              <w:t>$85</w:t>
            </w:r>
            <w:r w:rsidR="007A6CA0" w:rsidRPr="00054996">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051D8A" w14:textId="50B34E06" w:rsidR="007A6CA0" w:rsidRPr="00054996" w:rsidRDefault="00054996">
            <w:pPr>
              <w:pStyle w:val="Text"/>
              <w:keepLines w:val="0"/>
              <w:spacing w:after="0"/>
              <w:jc w:val="right"/>
              <w:rPr>
                <w:sz w:val="18"/>
                <w:szCs w:val="18"/>
                <w:lang w:eastAsia="en-US"/>
              </w:rPr>
            </w:pPr>
            <w:r w:rsidRPr="00054996">
              <w:rPr>
                <w:sz w:val="18"/>
                <w:szCs w:val="18"/>
              </w:rPr>
              <w:t>$5.00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4AFE3E" w14:textId="684996BA" w:rsidR="007A6CA0" w:rsidRPr="00054996" w:rsidRDefault="00054996">
            <w:pPr>
              <w:pStyle w:val="Text"/>
              <w:keepLines w:val="0"/>
              <w:spacing w:after="0"/>
              <w:jc w:val="right"/>
              <w:rPr>
                <w:sz w:val="18"/>
                <w:szCs w:val="18"/>
                <w:lang w:eastAsia="en-US"/>
              </w:rPr>
            </w:pPr>
            <w:r w:rsidRPr="00054996">
              <w:rPr>
                <w:sz w:val="18"/>
                <w:szCs w:val="18"/>
              </w:rPr>
              <w:t>6.25%</w:t>
            </w:r>
          </w:p>
        </w:tc>
      </w:tr>
      <w:tr w:rsidR="007A6CA0" w14:paraId="01AC873A"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504CB6" w14:textId="29A80658" w:rsidR="007A6CA0" w:rsidRPr="00054996" w:rsidRDefault="007A6CA0">
            <w:pPr>
              <w:pStyle w:val="Text"/>
              <w:keepLines w:val="0"/>
              <w:spacing w:after="0"/>
              <w:jc w:val="left"/>
              <w:rPr>
                <w:sz w:val="18"/>
                <w:szCs w:val="18"/>
                <w:lang w:eastAsia="en-US"/>
              </w:rPr>
            </w:pPr>
            <w:r w:rsidRPr="00054996">
              <w:rPr>
                <w:sz w:val="18"/>
                <w:szCs w:val="18"/>
              </w:rPr>
              <w:t xml:space="preserve">Concession </w:t>
            </w:r>
            <w:r w:rsidR="00054996" w:rsidRPr="00054996">
              <w:rPr>
                <w:sz w:val="18"/>
                <w:szCs w:val="18"/>
              </w:rPr>
              <w:t>Single</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9BC5C5" w14:textId="0B0460E0" w:rsidR="007A6CA0" w:rsidRPr="00054996" w:rsidRDefault="00054996">
            <w:pPr>
              <w:pStyle w:val="Text"/>
              <w:keepLines w:val="0"/>
              <w:spacing w:after="0"/>
              <w:jc w:val="center"/>
              <w:rPr>
                <w:sz w:val="18"/>
                <w:szCs w:val="18"/>
                <w:lang w:eastAsia="en-US"/>
              </w:rPr>
            </w:pPr>
            <w:r w:rsidRPr="00054996">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FF06BC" w14:textId="5CF8B31F" w:rsidR="007A6CA0" w:rsidRPr="00054996" w:rsidRDefault="00054996">
            <w:pPr>
              <w:pStyle w:val="Text"/>
              <w:keepLines w:val="0"/>
              <w:spacing w:after="0"/>
              <w:jc w:val="center"/>
              <w:rPr>
                <w:sz w:val="18"/>
                <w:szCs w:val="18"/>
                <w:lang w:eastAsia="en-US"/>
              </w:rPr>
            </w:pPr>
            <w:r w:rsidRPr="00054996">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B230EB" w14:textId="334F527F" w:rsidR="007A6CA0" w:rsidRPr="00054996" w:rsidRDefault="00054996">
            <w:pPr>
              <w:pStyle w:val="Text"/>
              <w:keepLines w:val="0"/>
              <w:spacing w:after="0"/>
              <w:jc w:val="right"/>
              <w:rPr>
                <w:sz w:val="18"/>
                <w:szCs w:val="18"/>
                <w:lang w:eastAsia="en-US"/>
              </w:rPr>
            </w:pPr>
            <w:r w:rsidRPr="00054996">
              <w:rPr>
                <w:sz w:val="18"/>
                <w:szCs w:val="18"/>
              </w:rPr>
              <w:t>$</w:t>
            </w:r>
            <w:r w:rsidR="007A6CA0" w:rsidRPr="00054996">
              <w:rPr>
                <w:sz w:val="18"/>
                <w:szCs w:val="18"/>
              </w:rPr>
              <w:t>63.10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B0B59F2" w14:textId="353B474F" w:rsidR="007A6CA0" w:rsidRPr="00054996" w:rsidRDefault="00054996">
            <w:pPr>
              <w:pStyle w:val="Text"/>
              <w:keepLines w:val="0"/>
              <w:spacing w:after="0"/>
              <w:jc w:val="right"/>
              <w:rPr>
                <w:sz w:val="18"/>
                <w:szCs w:val="18"/>
                <w:lang w:eastAsia="en-US"/>
              </w:rPr>
            </w:pPr>
            <w:r w:rsidRPr="00054996">
              <w:rPr>
                <w:sz w:val="18"/>
                <w:szCs w:val="18"/>
              </w:rPr>
              <w:t>$65.00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868A0D" w14:textId="21D0D59B" w:rsidR="007A6CA0" w:rsidRPr="00054996" w:rsidRDefault="00054996">
            <w:pPr>
              <w:pStyle w:val="Text"/>
              <w:keepLines w:val="0"/>
              <w:spacing w:after="0"/>
              <w:jc w:val="right"/>
              <w:rPr>
                <w:sz w:val="18"/>
                <w:szCs w:val="18"/>
                <w:lang w:eastAsia="en-US"/>
              </w:rPr>
            </w:pPr>
            <w:r w:rsidRPr="00054996">
              <w:rPr>
                <w:sz w:val="18"/>
                <w:szCs w:val="18"/>
              </w:rPr>
              <w:t>$1.90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6B1FB7" w14:textId="72DA7876" w:rsidR="007A6CA0" w:rsidRPr="00054996" w:rsidRDefault="00054996">
            <w:pPr>
              <w:pStyle w:val="Text"/>
              <w:keepLines w:val="0"/>
              <w:spacing w:after="0"/>
              <w:jc w:val="right"/>
              <w:rPr>
                <w:sz w:val="18"/>
                <w:szCs w:val="18"/>
                <w:lang w:eastAsia="en-US"/>
              </w:rPr>
            </w:pPr>
            <w:r w:rsidRPr="00054996">
              <w:rPr>
                <w:sz w:val="18"/>
                <w:szCs w:val="18"/>
              </w:rPr>
              <w:t>3.01%</w:t>
            </w:r>
          </w:p>
        </w:tc>
      </w:tr>
      <w:tr w:rsidR="007A6CA0" w14:paraId="63656AEE" w14:textId="77777777" w:rsidTr="002D71BE">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CC6415" w14:textId="044C43E9" w:rsidR="007A6CA0" w:rsidRPr="00054996" w:rsidRDefault="007A6CA0">
            <w:pPr>
              <w:pStyle w:val="Text"/>
              <w:keepLines w:val="0"/>
              <w:spacing w:after="0"/>
              <w:jc w:val="left"/>
              <w:rPr>
                <w:sz w:val="18"/>
                <w:szCs w:val="18"/>
                <w:lang w:eastAsia="en-US"/>
              </w:rPr>
            </w:pPr>
            <w:r w:rsidRPr="00054996">
              <w:rPr>
                <w:sz w:val="18"/>
                <w:szCs w:val="18"/>
              </w:rPr>
              <w:t>Family</w:t>
            </w:r>
          </w:p>
        </w:tc>
        <w:tc>
          <w:tcPr>
            <w:tcW w:w="30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285353" w14:textId="3588AAB0" w:rsidR="007A6CA0" w:rsidRPr="00054996" w:rsidRDefault="00054996">
            <w:pPr>
              <w:pStyle w:val="Text"/>
              <w:keepLines w:val="0"/>
              <w:spacing w:after="0"/>
              <w:jc w:val="center"/>
              <w:rPr>
                <w:sz w:val="18"/>
                <w:szCs w:val="18"/>
                <w:lang w:eastAsia="en-US"/>
              </w:rPr>
            </w:pPr>
            <w:r w:rsidRPr="00054996">
              <w:rPr>
                <w:sz w:val="18"/>
                <w:szCs w:val="18"/>
              </w:rPr>
              <w:t>No</w:t>
            </w:r>
          </w:p>
        </w:tc>
        <w:tc>
          <w:tcPr>
            <w:tcW w:w="58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114B87" w14:textId="0C31AFAE" w:rsidR="007A6CA0" w:rsidRPr="00054996" w:rsidRDefault="00054996">
            <w:pPr>
              <w:pStyle w:val="Text"/>
              <w:keepLines w:val="0"/>
              <w:spacing w:after="0"/>
              <w:jc w:val="center"/>
              <w:rPr>
                <w:sz w:val="18"/>
                <w:szCs w:val="18"/>
                <w:lang w:eastAsia="en-US"/>
              </w:rPr>
            </w:pPr>
            <w:r w:rsidRPr="00054996">
              <w:rPr>
                <w:sz w:val="18"/>
                <w:szCs w:val="18"/>
              </w:rPr>
              <w:t>Inclusive</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8B529C" w14:textId="0AE5117A" w:rsidR="007A6CA0" w:rsidRPr="00054996" w:rsidRDefault="00054996">
            <w:pPr>
              <w:pStyle w:val="Text"/>
              <w:keepLines w:val="0"/>
              <w:spacing w:after="0"/>
              <w:jc w:val="right"/>
              <w:rPr>
                <w:sz w:val="18"/>
                <w:szCs w:val="18"/>
                <w:lang w:eastAsia="en-US"/>
              </w:rPr>
            </w:pPr>
            <w:r w:rsidRPr="00054996">
              <w:rPr>
                <w:sz w:val="18"/>
                <w:szCs w:val="18"/>
              </w:rPr>
              <w:t>$186.60</w:t>
            </w:r>
          </w:p>
        </w:tc>
        <w:tc>
          <w:tcPr>
            <w:tcW w:w="63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9ECF8F9" w14:textId="69272B01" w:rsidR="007A6CA0" w:rsidRPr="00054996" w:rsidRDefault="00054996">
            <w:pPr>
              <w:pStyle w:val="Text"/>
              <w:keepLines w:val="0"/>
              <w:spacing w:after="0"/>
              <w:jc w:val="right"/>
              <w:rPr>
                <w:sz w:val="18"/>
                <w:szCs w:val="18"/>
                <w:lang w:eastAsia="en-US"/>
              </w:rPr>
            </w:pPr>
            <w:r w:rsidRPr="00054996">
              <w:rPr>
                <w:sz w:val="18"/>
                <w:szCs w:val="18"/>
              </w:rPr>
              <w:t>$195.00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183B2E" w14:textId="6E4748CC" w:rsidR="007A6CA0" w:rsidRPr="00054996" w:rsidRDefault="00054996">
            <w:pPr>
              <w:pStyle w:val="Text"/>
              <w:keepLines w:val="0"/>
              <w:spacing w:after="0"/>
              <w:jc w:val="right"/>
              <w:rPr>
                <w:sz w:val="18"/>
                <w:szCs w:val="18"/>
                <w:lang w:eastAsia="en-US"/>
              </w:rPr>
            </w:pPr>
            <w:r w:rsidRPr="00054996">
              <w:rPr>
                <w:sz w:val="18"/>
                <w:szCs w:val="18"/>
              </w:rPr>
              <w:t>$8.40</w:t>
            </w:r>
          </w:p>
        </w:tc>
        <w:tc>
          <w:tcPr>
            <w:tcW w:w="6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A31B91" w14:textId="60311B60" w:rsidR="007A6CA0" w:rsidRPr="00054996" w:rsidRDefault="00054996">
            <w:pPr>
              <w:pStyle w:val="Text"/>
              <w:keepLines w:val="0"/>
              <w:spacing w:after="0"/>
              <w:jc w:val="right"/>
              <w:rPr>
                <w:sz w:val="18"/>
                <w:szCs w:val="18"/>
                <w:lang w:eastAsia="en-US"/>
              </w:rPr>
            </w:pPr>
            <w:r w:rsidRPr="00054996">
              <w:rPr>
                <w:sz w:val="18"/>
                <w:szCs w:val="18"/>
              </w:rPr>
              <w:t>4.50%</w:t>
            </w:r>
          </w:p>
        </w:tc>
      </w:tr>
    </w:tbl>
    <w:p w14:paraId="44C423D2" w14:textId="77777777" w:rsidR="007A6CA0" w:rsidRPr="00182144" w:rsidRDefault="007A6CA0" w:rsidP="007A6CA0">
      <w:pPr>
        <w:rPr>
          <w:rFonts w:ascii="Helvetica 45 Light" w:hAnsi="Helvetica 45 Light"/>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717"/>
        <w:gridCol w:w="11"/>
        <w:gridCol w:w="447"/>
        <w:gridCol w:w="17"/>
        <w:gridCol w:w="421"/>
        <w:gridCol w:w="19"/>
        <w:gridCol w:w="28"/>
        <w:gridCol w:w="80"/>
        <w:gridCol w:w="240"/>
        <w:gridCol w:w="28"/>
        <w:gridCol w:w="535"/>
        <w:gridCol w:w="112"/>
        <w:gridCol w:w="377"/>
        <w:gridCol w:w="502"/>
        <w:gridCol w:w="163"/>
        <w:gridCol w:w="348"/>
        <w:gridCol w:w="301"/>
        <w:gridCol w:w="20"/>
        <w:gridCol w:w="221"/>
        <w:gridCol w:w="210"/>
        <w:gridCol w:w="252"/>
        <w:gridCol w:w="219"/>
        <w:gridCol w:w="33"/>
        <w:gridCol w:w="34"/>
        <w:gridCol w:w="218"/>
        <w:gridCol w:w="138"/>
        <w:gridCol w:w="484"/>
        <w:gridCol w:w="78"/>
        <w:gridCol w:w="812"/>
      </w:tblGrid>
      <w:tr w:rsidR="007A6CA0" w14:paraId="569276D2"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1946FD1" w14:textId="77777777" w:rsidR="007A6CA0" w:rsidRPr="00182144" w:rsidRDefault="007A6CA0">
            <w:pPr>
              <w:pStyle w:val="AppendixAsub-heading"/>
              <w:rPr>
                <w:sz w:val="18"/>
                <w:szCs w:val="18"/>
                <w:lang w:eastAsia="en-US"/>
              </w:rPr>
            </w:pPr>
            <w:bookmarkStart w:id="73" w:name="_Toc71110677"/>
            <w:r w:rsidRPr="00182144">
              <w:rPr>
                <w:sz w:val="18"/>
                <w:szCs w:val="18"/>
                <w:lang w:eastAsia="en-US"/>
              </w:rPr>
              <w:t>Lilydale Pool</w:t>
            </w:r>
            <w:bookmarkEnd w:id="73"/>
          </w:p>
        </w:tc>
      </w:tr>
      <w:tr w:rsidR="0031265F" w14:paraId="32CEB71F"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E54495" w14:textId="3ED91A37" w:rsidR="007A6CA0" w:rsidRPr="00B730BF" w:rsidRDefault="007A6CA0">
            <w:pPr>
              <w:pStyle w:val="Text"/>
              <w:keepLines w:val="0"/>
              <w:spacing w:after="0"/>
              <w:rPr>
                <w:sz w:val="18"/>
                <w:szCs w:val="18"/>
                <w:lang w:eastAsia="en-US"/>
              </w:rPr>
            </w:pPr>
            <w:r w:rsidRPr="00B730BF">
              <w:rPr>
                <w:sz w:val="18"/>
                <w:szCs w:val="18"/>
              </w:rPr>
              <w:t>Adult admission</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84F05B" w14:textId="1ACA24BF" w:rsidR="007A6CA0" w:rsidRPr="00B730BF" w:rsidRDefault="00B730BF">
            <w:pPr>
              <w:pStyle w:val="Text"/>
              <w:keepLines w:val="0"/>
              <w:spacing w:after="0"/>
              <w:jc w:val="center"/>
              <w:rPr>
                <w:sz w:val="18"/>
                <w:szCs w:val="18"/>
                <w:lang w:eastAsia="en-US"/>
              </w:rPr>
            </w:pPr>
            <w:r w:rsidRPr="00B730BF">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059FEF" w14:textId="3F89BCB8" w:rsidR="007A6CA0" w:rsidRPr="00B730BF" w:rsidRDefault="00B730BF">
            <w:pPr>
              <w:pStyle w:val="Text"/>
              <w:keepLines w:val="0"/>
              <w:spacing w:after="0"/>
              <w:jc w:val="center"/>
              <w:rPr>
                <w:sz w:val="18"/>
                <w:szCs w:val="18"/>
                <w:lang w:eastAsia="en-US"/>
              </w:rPr>
            </w:pPr>
            <w:r w:rsidRPr="00B730BF">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D57B9A" w14:textId="51FF6A07"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4.</w:t>
            </w:r>
            <w:r w:rsidRPr="00B730BF">
              <w:rPr>
                <w:sz w:val="18"/>
                <w:szCs w:val="18"/>
              </w:rPr>
              <w:t>70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F38C61" w14:textId="0854A690"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4.</w:t>
            </w:r>
            <w:r w:rsidRPr="00B730BF">
              <w:rPr>
                <w:sz w:val="18"/>
                <w:szCs w:val="18"/>
              </w:rPr>
              <w:t>90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5D1904" w14:textId="6EA369C5"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0.</w:t>
            </w:r>
            <w:r w:rsidRPr="00B730BF">
              <w:rPr>
                <w:sz w:val="18"/>
                <w:szCs w:val="18"/>
              </w:rPr>
              <w:t>20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9575A2" w14:textId="217B0CC5" w:rsidR="007A6CA0" w:rsidRPr="00B730BF" w:rsidRDefault="00B730BF">
            <w:pPr>
              <w:pStyle w:val="Text"/>
              <w:keepLines w:val="0"/>
              <w:spacing w:after="0"/>
              <w:jc w:val="right"/>
              <w:rPr>
                <w:sz w:val="18"/>
                <w:szCs w:val="18"/>
                <w:lang w:eastAsia="en-US"/>
              </w:rPr>
            </w:pPr>
            <w:r w:rsidRPr="00B730BF">
              <w:rPr>
                <w:sz w:val="18"/>
                <w:szCs w:val="18"/>
              </w:rPr>
              <w:t>4.26%</w:t>
            </w:r>
          </w:p>
        </w:tc>
      </w:tr>
      <w:tr w:rsidR="0031265F" w14:paraId="562E835A"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53EFFC" w14:textId="54872AD4" w:rsidR="007A6CA0" w:rsidRPr="00B730BF" w:rsidRDefault="007A6CA0">
            <w:pPr>
              <w:pStyle w:val="Text"/>
              <w:keepLines w:val="0"/>
              <w:spacing w:after="0"/>
              <w:rPr>
                <w:sz w:val="18"/>
                <w:szCs w:val="18"/>
                <w:lang w:eastAsia="en-US"/>
              </w:rPr>
            </w:pPr>
            <w:r w:rsidRPr="00B730BF">
              <w:rPr>
                <w:sz w:val="18"/>
                <w:szCs w:val="18"/>
              </w:rPr>
              <w:t>Concession</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2A7A94" w14:textId="1AD04283" w:rsidR="007A6CA0" w:rsidRPr="00B730BF" w:rsidRDefault="00B730BF">
            <w:pPr>
              <w:pStyle w:val="Text"/>
              <w:keepLines w:val="0"/>
              <w:spacing w:after="0"/>
              <w:jc w:val="center"/>
              <w:rPr>
                <w:sz w:val="18"/>
                <w:szCs w:val="18"/>
                <w:lang w:eastAsia="en-US"/>
              </w:rPr>
            </w:pPr>
            <w:r w:rsidRPr="00B730BF">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AD460D" w14:textId="5352FB2D" w:rsidR="007A6CA0" w:rsidRPr="00B730BF" w:rsidRDefault="00B730BF">
            <w:pPr>
              <w:pStyle w:val="Text"/>
              <w:keepLines w:val="0"/>
              <w:spacing w:after="0"/>
              <w:jc w:val="center"/>
              <w:rPr>
                <w:sz w:val="18"/>
                <w:szCs w:val="18"/>
                <w:lang w:eastAsia="en-US"/>
              </w:rPr>
            </w:pPr>
            <w:r w:rsidRPr="00B730BF">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6522BC" w14:textId="50911314"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3.</w:t>
            </w:r>
            <w:r w:rsidRPr="00B730BF">
              <w:rPr>
                <w:sz w:val="18"/>
                <w:szCs w:val="18"/>
              </w:rPr>
              <w:t>60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EF2611C" w14:textId="570E19EA"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3.</w:t>
            </w:r>
            <w:r w:rsidRPr="00B730BF">
              <w:rPr>
                <w:sz w:val="18"/>
                <w:szCs w:val="18"/>
              </w:rPr>
              <w:t>80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8465B6" w14:textId="046A3BE4"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0.</w:t>
            </w:r>
            <w:r w:rsidRPr="00B730BF">
              <w:rPr>
                <w:sz w:val="18"/>
                <w:szCs w:val="18"/>
              </w:rPr>
              <w:t>20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3EB83B" w14:textId="5C468145" w:rsidR="007A6CA0" w:rsidRPr="00B730BF" w:rsidRDefault="00B730BF">
            <w:pPr>
              <w:pStyle w:val="Text"/>
              <w:keepLines w:val="0"/>
              <w:spacing w:after="0"/>
              <w:jc w:val="right"/>
              <w:rPr>
                <w:sz w:val="18"/>
                <w:szCs w:val="18"/>
                <w:lang w:eastAsia="en-US"/>
              </w:rPr>
            </w:pPr>
            <w:r w:rsidRPr="00B730BF">
              <w:rPr>
                <w:sz w:val="18"/>
                <w:szCs w:val="18"/>
              </w:rPr>
              <w:t>5.56%</w:t>
            </w:r>
          </w:p>
        </w:tc>
      </w:tr>
      <w:tr w:rsidR="0031265F" w14:paraId="13CD3F6C"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71FE51" w14:textId="26DAE659" w:rsidR="007A6CA0" w:rsidRPr="00B730BF" w:rsidRDefault="007A6CA0">
            <w:pPr>
              <w:pStyle w:val="Text"/>
              <w:keepLines w:val="0"/>
              <w:spacing w:after="0"/>
              <w:rPr>
                <w:sz w:val="18"/>
                <w:szCs w:val="18"/>
                <w:lang w:eastAsia="en-US"/>
              </w:rPr>
            </w:pPr>
            <w:r w:rsidRPr="00B730BF">
              <w:rPr>
                <w:sz w:val="18"/>
                <w:szCs w:val="18"/>
              </w:rPr>
              <w:t>Child</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36557A" w14:textId="0A1F20CE" w:rsidR="007A6CA0" w:rsidRPr="00B730BF" w:rsidRDefault="00B730BF">
            <w:pPr>
              <w:pStyle w:val="Text"/>
              <w:keepLines w:val="0"/>
              <w:spacing w:after="0"/>
              <w:jc w:val="center"/>
              <w:rPr>
                <w:sz w:val="18"/>
                <w:szCs w:val="18"/>
                <w:lang w:eastAsia="en-US"/>
              </w:rPr>
            </w:pPr>
            <w:r w:rsidRPr="00B730BF">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79D9F3" w14:textId="3D8F4569" w:rsidR="007A6CA0" w:rsidRPr="00B730BF" w:rsidRDefault="00B730BF">
            <w:pPr>
              <w:pStyle w:val="Text"/>
              <w:keepLines w:val="0"/>
              <w:spacing w:after="0"/>
              <w:jc w:val="center"/>
              <w:rPr>
                <w:sz w:val="18"/>
                <w:szCs w:val="18"/>
                <w:lang w:eastAsia="en-US"/>
              </w:rPr>
            </w:pPr>
            <w:r w:rsidRPr="00B730BF">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AB14B3" w14:textId="4658034B"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3.</w:t>
            </w:r>
            <w:r w:rsidRPr="00B730BF">
              <w:rPr>
                <w:sz w:val="18"/>
                <w:szCs w:val="18"/>
              </w:rPr>
              <w:t>20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45CD34" w14:textId="7669AC3C"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3.</w:t>
            </w:r>
            <w:r w:rsidRPr="00B730BF">
              <w:rPr>
                <w:sz w:val="18"/>
                <w:szCs w:val="18"/>
              </w:rPr>
              <w:t>40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DE03E2" w14:textId="033CCB95"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0.</w:t>
            </w:r>
            <w:r w:rsidRPr="00B730BF">
              <w:rPr>
                <w:sz w:val="18"/>
                <w:szCs w:val="18"/>
              </w:rPr>
              <w:t>20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47AD38" w14:textId="0CFA890B" w:rsidR="007A6CA0" w:rsidRPr="00B730BF" w:rsidRDefault="00B730BF">
            <w:pPr>
              <w:pStyle w:val="Text"/>
              <w:keepLines w:val="0"/>
              <w:spacing w:after="0"/>
              <w:jc w:val="right"/>
              <w:rPr>
                <w:sz w:val="18"/>
                <w:szCs w:val="18"/>
                <w:lang w:eastAsia="en-US"/>
              </w:rPr>
            </w:pPr>
            <w:r w:rsidRPr="00B730BF">
              <w:rPr>
                <w:sz w:val="18"/>
                <w:szCs w:val="18"/>
              </w:rPr>
              <w:t>6.25%</w:t>
            </w:r>
          </w:p>
        </w:tc>
      </w:tr>
      <w:tr w:rsidR="0031265F" w14:paraId="48CB0A7E"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06D24C" w14:textId="725CB77C" w:rsidR="007A6CA0" w:rsidRPr="00B730BF" w:rsidRDefault="007A6CA0">
            <w:pPr>
              <w:pStyle w:val="Text"/>
              <w:keepLines w:val="0"/>
              <w:spacing w:after="0"/>
              <w:rPr>
                <w:sz w:val="18"/>
                <w:szCs w:val="18"/>
                <w:lang w:eastAsia="en-US"/>
              </w:rPr>
            </w:pPr>
            <w:r w:rsidRPr="00B730BF">
              <w:rPr>
                <w:sz w:val="18"/>
                <w:szCs w:val="18"/>
              </w:rPr>
              <w:t>Pensioner</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BE9310" w14:textId="6A72287F" w:rsidR="007A6CA0" w:rsidRPr="00B730BF" w:rsidRDefault="00B730BF">
            <w:pPr>
              <w:pStyle w:val="Text"/>
              <w:keepLines w:val="0"/>
              <w:spacing w:after="0"/>
              <w:jc w:val="center"/>
              <w:rPr>
                <w:sz w:val="18"/>
                <w:szCs w:val="18"/>
                <w:lang w:eastAsia="en-US"/>
              </w:rPr>
            </w:pPr>
            <w:r w:rsidRPr="00B730BF">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1CA468" w14:textId="654502C2" w:rsidR="007A6CA0" w:rsidRPr="00B730BF" w:rsidRDefault="00B730BF">
            <w:pPr>
              <w:pStyle w:val="Text"/>
              <w:keepLines w:val="0"/>
              <w:spacing w:after="0"/>
              <w:jc w:val="center"/>
              <w:rPr>
                <w:sz w:val="18"/>
                <w:szCs w:val="18"/>
                <w:lang w:eastAsia="en-US"/>
              </w:rPr>
            </w:pPr>
            <w:r w:rsidRPr="00B730BF">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DBEA39" w14:textId="266E9E50"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3.</w:t>
            </w:r>
            <w:r w:rsidRPr="00B730BF">
              <w:rPr>
                <w:sz w:val="18"/>
                <w:szCs w:val="18"/>
              </w:rPr>
              <w:t>00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EB54846" w14:textId="5C8D5AAF"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3.</w:t>
            </w:r>
            <w:r w:rsidRPr="00B730BF">
              <w:rPr>
                <w:sz w:val="18"/>
                <w:szCs w:val="18"/>
              </w:rPr>
              <w:t>10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A28EC7" w14:textId="72ECF566" w:rsidR="007A6CA0" w:rsidRPr="00B730BF" w:rsidRDefault="00B730BF">
            <w:pPr>
              <w:pStyle w:val="Text"/>
              <w:keepLines w:val="0"/>
              <w:spacing w:after="0"/>
              <w:jc w:val="right"/>
              <w:rPr>
                <w:sz w:val="18"/>
                <w:szCs w:val="18"/>
                <w:lang w:eastAsia="en-US"/>
              </w:rPr>
            </w:pPr>
            <w:r w:rsidRPr="00B730BF">
              <w:rPr>
                <w:sz w:val="18"/>
                <w:szCs w:val="18"/>
              </w:rPr>
              <w:t>$</w:t>
            </w:r>
            <w:r w:rsidR="007A6CA0" w:rsidRPr="00B730BF">
              <w:rPr>
                <w:sz w:val="18"/>
                <w:szCs w:val="18"/>
              </w:rPr>
              <w:t>0.10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4C50F7" w14:textId="1E741F7C" w:rsidR="007A6CA0" w:rsidRPr="00B730BF" w:rsidRDefault="007A6CA0">
            <w:pPr>
              <w:pStyle w:val="Text"/>
              <w:keepLines w:val="0"/>
              <w:spacing w:after="0"/>
              <w:jc w:val="right"/>
              <w:rPr>
                <w:sz w:val="18"/>
                <w:szCs w:val="18"/>
                <w:lang w:eastAsia="en-US"/>
              </w:rPr>
            </w:pPr>
            <w:r w:rsidRPr="00B730BF">
              <w:rPr>
                <w:sz w:val="18"/>
                <w:szCs w:val="18"/>
              </w:rPr>
              <w:t>3.</w:t>
            </w:r>
            <w:r w:rsidR="00B730BF" w:rsidRPr="00B730BF">
              <w:rPr>
                <w:sz w:val="18"/>
                <w:szCs w:val="18"/>
              </w:rPr>
              <w:t>33%</w:t>
            </w:r>
          </w:p>
        </w:tc>
      </w:tr>
      <w:tr w:rsidR="0031265F" w14:paraId="733E2B69"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5E59CB" w14:textId="29DAF27A" w:rsidR="007A6CA0" w:rsidRPr="00B730BF" w:rsidRDefault="00B730BF">
            <w:pPr>
              <w:pStyle w:val="Text"/>
              <w:keepLines w:val="0"/>
              <w:spacing w:after="0"/>
              <w:rPr>
                <w:sz w:val="18"/>
                <w:szCs w:val="18"/>
                <w:lang w:eastAsia="en-US"/>
              </w:rPr>
            </w:pPr>
            <w:r w:rsidRPr="00B730BF">
              <w:rPr>
                <w:sz w:val="18"/>
                <w:szCs w:val="18"/>
              </w:rPr>
              <w:t>Adult 10-use pass</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A7884E" w14:textId="1F6E6734" w:rsidR="007A6CA0" w:rsidRPr="00B730BF" w:rsidRDefault="00B730BF">
            <w:pPr>
              <w:pStyle w:val="Text"/>
              <w:keepLines w:val="0"/>
              <w:spacing w:after="0"/>
              <w:jc w:val="center"/>
              <w:rPr>
                <w:sz w:val="18"/>
                <w:szCs w:val="18"/>
                <w:lang w:eastAsia="en-US"/>
              </w:rPr>
            </w:pPr>
            <w:r w:rsidRPr="00B730BF">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24DDB8" w14:textId="090DFDE1" w:rsidR="007A6CA0" w:rsidRPr="00B730BF" w:rsidRDefault="00B730BF">
            <w:pPr>
              <w:pStyle w:val="Text"/>
              <w:keepLines w:val="0"/>
              <w:spacing w:after="0"/>
              <w:jc w:val="center"/>
              <w:rPr>
                <w:sz w:val="18"/>
                <w:szCs w:val="18"/>
                <w:lang w:eastAsia="en-US"/>
              </w:rPr>
            </w:pPr>
            <w:r w:rsidRPr="00B730BF">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5ABD53" w14:textId="118FF40B" w:rsidR="007A6CA0" w:rsidRPr="00B730BF" w:rsidRDefault="00B730BF">
            <w:pPr>
              <w:pStyle w:val="Text"/>
              <w:keepLines w:val="0"/>
              <w:spacing w:after="0"/>
              <w:jc w:val="right"/>
              <w:rPr>
                <w:sz w:val="18"/>
                <w:szCs w:val="18"/>
                <w:lang w:eastAsia="en-US"/>
              </w:rPr>
            </w:pPr>
            <w:r w:rsidRPr="00B730BF">
              <w:rPr>
                <w:sz w:val="18"/>
                <w:szCs w:val="18"/>
              </w:rPr>
              <w:t>$42.12</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1DFF20" w14:textId="2F81C7F0" w:rsidR="007A6CA0" w:rsidRPr="00B730BF" w:rsidRDefault="00B730BF">
            <w:pPr>
              <w:pStyle w:val="Text"/>
              <w:keepLines w:val="0"/>
              <w:spacing w:after="0"/>
              <w:jc w:val="right"/>
              <w:rPr>
                <w:sz w:val="18"/>
                <w:szCs w:val="18"/>
                <w:lang w:eastAsia="en-US"/>
              </w:rPr>
            </w:pPr>
            <w:r w:rsidRPr="00B730BF">
              <w:rPr>
                <w:sz w:val="18"/>
                <w:szCs w:val="18"/>
              </w:rPr>
              <w:t>$44.10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D17700" w14:textId="4F7AD768" w:rsidR="007A6CA0" w:rsidRPr="00B730BF" w:rsidRDefault="00B730BF">
            <w:pPr>
              <w:pStyle w:val="Text"/>
              <w:keepLines w:val="0"/>
              <w:spacing w:after="0"/>
              <w:jc w:val="right"/>
              <w:rPr>
                <w:sz w:val="18"/>
                <w:szCs w:val="18"/>
                <w:lang w:eastAsia="en-US"/>
              </w:rPr>
            </w:pPr>
            <w:r w:rsidRPr="00B730BF">
              <w:rPr>
                <w:sz w:val="18"/>
                <w:szCs w:val="18"/>
              </w:rPr>
              <w:t>$1.98</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CEDE97" w14:textId="2DD04B0E" w:rsidR="007A6CA0" w:rsidRPr="00B730BF" w:rsidRDefault="00B730BF">
            <w:pPr>
              <w:pStyle w:val="Text"/>
              <w:keepLines w:val="0"/>
              <w:spacing w:after="0"/>
              <w:jc w:val="right"/>
              <w:rPr>
                <w:sz w:val="18"/>
                <w:szCs w:val="18"/>
                <w:lang w:eastAsia="en-US"/>
              </w:rPr>
            </w:pPr>
            <w:r w:rsidRPr="00B730BF">
              <w:rPr>
                <w:sz w:val="18"/>
                <w:szCs w:val="18"/>
              </w:rPr>
              <w:t>4.69%</w:t>
            </w:r>
          </w:p>
        </w:tc>
      </w:tr>
      <w:tr w:rsidR="0031265F" w14:paraId="35A4D3E3"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1442D9" w14:textId="5C6E6307" w:rsidR="007A6CA0" w:rsidRPr="00B730BF" w:rsidRDefault="00B730BF">
            <w:pPr>
              <w:pStyle w:val="Text"/>
              <w:keepLines w:val="0"/>
              <w:spacing w:after="0"/>
              <w:rPr>
                <w:sz w:val="18"/>
                <w:szCs w:val="18"/>
                <w:lang w:eastAsia="en-US"/>
              </w:rPr>
            </w:pPr>
            <w:r w:rsidRPr="00B730BF">
              <w:rPr>
                <w:sz w:val="18"/>
                <w:szCs w:val="18"/>
              </w:rPr>
              <w:t>Concession</w:t>
            </w:r>
            <w:r w:rsidR="007A6CA0" w:rsidRPr="00B730BF">
              <w:rPr>
                <w:sz w:val="18"/>
                <w:szCs w:val="18"/>
              </w:rPr>
              <w:t xml:space="preserve"> 10-use pass</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55414C" w14:textId="6F39BCD2" w:rsidR="007A6CA0" w:rsidRPr="00B730BF" w:rsidRDefault="00B730BF">
            <w:pPr>
              <w:pStyle w:val="Text"/>
              <w:keepLines w:val="0"/>
              <w:spacing w:after="0"/>
              <w:jc w:val="center"/>
              <w:rPr>
                <w:sz w:val="18"/>
                <w:szCs w:val="18"/>
                <w:lang w:eastAsia="en-US"/>
              </w:rPr>
            </w:pPr>
            <w:r w:rsidRPr="00B730BF">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B6B883" w14:textId="4B29B3AD" w:rsidR="007A6CA0" w:rsidRPr="00B730BF" w:rsidRDefault="00B730BF">
            <w:pPr>
              <w:pStyle w:val="Text"/>
              <w:keepLines w:val="0"/>
              <w:spacing w:after="0"/>
              <w:jc w:val="center"/>
              <w:rPr>
                <w:sz w:val="18"/>
                <w:szCs w:val="18"/>
                <w:lang w:eastAsia="en-US"/>
              </w:rPr>
            </w:pPr>
            <w:r w:rsidRPr="00B730BF">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D11A08" w14:textId="150F78E5" w:rsidR="007A6CA0" w:rsidRPr="00B730BF" w:rsidRDefault="00B730BF">
            <w:pPr>
              <w:pStyle w:val="Text"/>
              <w:keepLines w:val="0"/>
              <w:spacing w:after="0"/>
              <w:jc w:val="right"/>
              <w:rPr>
                <w:sz w:val="18"/>
                <w:szCs w:val="18"/>
                <w:lang w:eastAsia="en-US"/>
              </w:rPr>
            </w:pPr>
            <w:r w:rsidRPr="00B730BF">
              <w:rPr>
                <w:sz w:val="18"/>
                <w:szCs w:val="18"/>
              </w:rPr>
              <w:t>$32.40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CE097B2" w14:textId="741FABD0" w:rsidR="007A6CA0" w:rsidRPr="00B730BF" w:rsidRDefault="00B730BF">
            <w:pPr>
              <w:pStyle w:val="Text"/>
              <w:keepLines w:val="0"/>
              <w:spacing w:after="0"/>
              <w:jc w:val="right"/>
              <w:rPr>
                <w:sz w:val="18"/>
                <w:szCs w:val="18"/>
                <w:lang w:eastAsia="en-US"/>
              </w:rPr>
            </w:pPr>
            <w:r w:rsidRPr="00B730BF">
              <w:rPr>
                <w:sz w:val="18"/>
                <w:szCs w:val="18"/>
              </w:rPr>
              <w:t>$34.20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287788" w14:textId="2C076F20" w:rsidR="007A6CA0" w:rsidRPr="00B730BF" w:rsidRDefault="00B730BF">
            <w:pPr>
              <w:pStyle w:val="Text"/>
              <w:keepLines w:val="0"/>
              <w:spacing w:after="0"/>
              <w:jc w:val="right"/>
              <w:rPr>
                <w:sz w:val="18"/>
                <w:szCs w:val="18"/>
                <w:lang w:eastAsia="en-US"/>
              </w:rPr>
            </w:pPr>
            <w:r w:rsidRPr="00B730BF">
              <w:rPr>
                <w:sz w:val="18"/>
                <w:szCs w:val="18"/>
              </w:rPr>
              <w:t>$1.80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7E7D96" w14:textId="6E16C72D" w:rsidR="007A6CA0" w:rsidRPr="00B730BF" w:rsidRDefault="00B730BF">
            <w:pPr>
              <w:pStyle w:val="Text"/>
              <w:keepLines w:val="0"/>
              <w:spacing w:after="0"/>
              <w:jc w:val="right"/>
              <w:rPr>
                <w:sz w:val="18"/>
                <w:szCs w:val="18"/>
                <w:lang w:eastAsia="en-US"/>
              </w:rPr>
            </w:pPr>
            <w:r w:rsidRPr="00B730BF">
              <w:rPr>
                <w:sz w:val="18"/>
                <w:szCs w:val="18"/>
              </w:rPr>
              <w:t>5.56%</w:t>
            </w:r>
          </w:p>
        </w:tc>
      </w:tr>
      <w:tr w:rsidR="0031265F" w14:paraId="533C0821"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6170A0" w14:textId="0AAF637E" w:rsidR="007A6CA0" w:rsidRPr="00232A71" w:rsidRDefault="00232A71">
            <w:pPr>
              <w:pStyle w:val="Text"/>
              <w:keepLines w:val="0"/>
              <w:spacing w:after="0"/>
              <w:rPr>
                <w:sz w:val="18"/>
                <w:szCs w:val="18"/>
                <w:lang w:eastAsia="en-US"/>
              </w:rPr>
            </w:pPr>
            <w:r w:rsidRPr="00232A71">
              <w:rPr>
                <w:sz w:val="18"/>
                <w:szCs w:val="18"/>
              </w:rPr>
              <w:t>Child</w:t>
            </w:r>
            <w:r w:rsidR="007A6CA0" w:rsidRPr="00232A71">
              <w:rPr>
                <w:sz w:val="18"/>
                <w:szCs w:val="18"/>
              </w:rPr>
              <w:t xml:space="preserve"> 10-use pass</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2A76B4" w14:textId="601DA014"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18A34C" w14:textId="03902E46"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3D4E29" w14:textId="7367A9A4" w:rsidR="007A6CA0" w:rsidRPr="00232A71" w:rsidRDefault="00232A71">
            <w:pPr>
              <w:pStyle w:val="Text"/>
              <w:keepLines w:val="0"/>
              <w:spacing w:after="0"/>
              <w:jc w:val="right"/>
              <w:rPr>
                <w:sz w:val="18"/>
                <w:szCs w:val="18"/>
                <w:lang w:eastAsia="en-US"/>
              </w:rPr>
            </w:pPr>
            <w:r w:rsidRPr="00232A71">
              <w:rPr>
                <w:sz w:val="18"/>
                <w:szCs w:val="18"/>
              </w:rPr>
              <w:t>$27.90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EC5389" w14:textId="45283549" w:rsidR="007A6CA0" w:rsidRPr="00232A71" w:rsidRDefault="00232A71">
            <w:pPr>
              <w:pStyle w:val="Text"/>
              <w:keepLines w:val="0"/>
              <w:spacing w:after="0"/>
              <w:jc w:val="right"/>
              <w:rPr>
                <w:sz w:val="18"/>
                <w:szCs w:val="18"/>
                <w:lang w:eastAsia="en-US"/>
              </w:rPr>
            </w:pPr>
            <w:r w:rsidRPr="00232A71">
              <w:rPr>
                <w:sz w:val="18"/>
                <w:szCs w:val="18"/>
              </w:rPr>
              <w:t>$30.60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4D91AE" w14:textId="0098E3AB" w:rsidR="007A6CA0" w:rsidRPr="00232A71" w:rsidRDefault="00232A71">
            <w:pPr>
              <w:pStyle w:val="Text"/>
              <w:keepLines w:val="0"/>
              <w:spacing w:after="0"/>
              <w:jc w:val="right"/>
              <w:rPr>
                <w:sz w:val="18"/>
                <w:szCs w:val="18"/>
                <w:lang w:eastAsia="en-US"/>
              </w:rPr>
            </w:pPr>
            <w:r w:rsidRPr="00232A71">
              <w:rPr>
                <w:sz w:val="18"/>
                <w:szCs w:val="18"/>
              </w:rPr>
              <w:t>$2.70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DA6AB3" w14:textId="5CA72564" w:rsidR="007A6CA0" w:rsidRPr="00232A71" w:rsidRDefault="00232A71">
            <w:pPr>
              <w:pStyle w:val="Text"/>
              <w:keepLines w:val="0"/>
              <w:spacing w:after="0"/>
              <w:jc w:val="right"/>
              <w:rPr>
                <w:sz w:val="18"/>
                <w:szCs w:val="18"/>
                <w:lang w:eastAsia="en-US"/>
              </w:rPr>
            </w:pPr>
            <w:r w:rsidRPr="00232A71">
              <w:rPr>
                <w:sz w:val="18"/>
                <w:szCs w:val="18"/>
              </w:rPr>
              <w:t>9.68%</w:t>
            </w:r>
          </w:p>
        </w:tc>
      </w:tr>
      <w:tr w:rsidR="0031265F" w14:paraId="0B73F0DD"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10AF2F" w14:textId="5AACC047" w:rsidR="007A6CA0" w:rsidRPr="00232A71" w:rsidRDefault="00232A71">
            <w:pPr>
              <w:pStyle w:val="Text"/>
              <w:keepLines w:val="0"/>
              <w:spacing w:after="0"/>
              <w:rPr>
                <w:sz w:val="18"/>
                <w:szCs w:val="18"/>
                <w:lang w:eastAsia="en-US"/>
              </w:rPr>
            </w:pPr>
            <w:r w:rsidRPr="00232A71">
              <w:rPr>
                <w:sz w:val="18"/>
                <w:szCs w:val="18"/>
              </w:rPr>
              <w:t>Pensioner</w:t>
            </w:r>
            <w:r w:rsidR="007A6CA0" w:rsidRPr="00232A71">
              <w:rPr>
                <w:sz w:val="18"/>
                <w:szCs w:val="18"/>
              </w:rPr>
              <w:t xml:space="preserve"> 10-use pass</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1D65B5" w14:textId="6E52D6D8"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D39D1B" w14:textId="24F762C1"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3EF22C" w14:textId="717484DE"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27.</w:t>
            </w:r>
            <w:r w:rsidRPr="00232A71">
              <w:rPr>
                <w:sz w:val="18"/>
                <w:szCs w:val="18"/>
              </w:rPr>
              <w:t>00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DD41E7" w14:textId="6A6949F7"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27.90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35EC12" w14:textId="22D69E9E"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0.</w:t>
            </w:r>
            <w:r w:rsidRPr="00232A71">
              <w:rPr>
                <w:sz w:val="18"/>
                <w:szCs w:val="18"/>
              </w:rPr>
              <w:t>90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AE6561" w14:textId="0E685E8E" w:rsidR="007A6CA0" w:rsidRPr="00232A71" w:rsidRDefault="00232A71">
            <w:pPr>
              <w:pStyle w:val="Text"/>
              <w:keepLines w:val="0"/>
              <w:spacing w:after="0"/>
              <w:jc w:val="right"/>
              <w:rPr>
                <w:sz w:val="18"/>
                <w:szCs w:val="18"/>
                <w:lang w:eastAsia="en-US"/>
              </w:rPr>
            </w:pPr>
            <w:r w:rsidRPr="00232A71">
              <w:rPr>
                <w:sz w:val="18"/>
                <w:szCs w:val="18"/>
              </w:rPr>
              <w:t>3.33%</w:t>
            </w:r>
          </w:p>
        </w:tc>
      </w:tr>
      <w:tr w:rsidR="007A6CA0" w14:paraId="42E1F036"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4678839" w14:textId="77777777" w:rsidR="007A6CA0" w:rsidRPr="00182144" w:rsidRDefault="007A6CA0">
            <w:pPr>
              <w:pStyle w:val="Text"/>
              <w:keepLines w:val="0"/>
              <w:spacing w:after="0"/>
              <w:jc w:val="left"/>
              <w:rPr>
                <w:b/>
                <w:color w:val="004C80" w:themeColor="accent3" w:themeShade="BF"/>
                <w:sz w:val="18"/>
                <w:szCs w:val="18"/>
                <w:lang w:eastAsia="en-US"/>
              </w:rPr>
            </w:pPr>
            <w:r w:rsidRPr="00182144">
              <w:rPr>
                <w:b/>
                <w:color w:val="004C80" w:themeColor="accent3" w:themeShade="BF"/>
                <w:sz w:val="18"/>
                <w:szCs w:val="18"/>
                <w:lang w:eastAsia="en-US"/>
              </w:rPr>
              <w:t>School groups</w:t>
            </w:r>
          </w:p>
        </w:tc>
      </w:tr>
      <w:tr w:rsidR="0031265F" w14:paraId="4286DA58"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C92B0B" w14:textId="00323B28" w:rsidR="007A6CA0" w:rsidRPr="00232A71" w:rsidRDefault="00232A71">
            <w:pPr>
              <w:pStyle w:val="Text"/>
              <w:keepLines w:val="0"/>
              <w:spacing w:after="0"/>
              <w:rPr>
                <w:sz w:val="18"/>
                <w:szCs w:val="18"/>
                <w:lang w:eastAsia="en-US"/>
              </w:rPr>
            </w:pPr>
            <w:r w:rsidRPr="00232A71">
              <w:rPr>
                <w:sz w:val="18"/>
                <w:szCs w:val="18"/>
              </w:rPr>
              <w:t xml:space="preserve">- </w:t>
            </w:r>
            <w:r w:rsidR="007A6CA0" w:rsidRPr="00232A71">
              <w:rPr>
                <w:sz w:val="18"/>
                <w:szCs w:val="18"/>
              </w:rPr>
              <w:t xml:space="preserve">School </w:t>
            </w:r>
            <w:r w:rsidRPr="00232A71">
              <w:rPr>
                <w:sz w:val="18"/>
                <w:szCs w:val="18"/>
              </w:rPr>
              <w:t>Groups</w:t>
            </w:r>
            <w:r w:rsidR="007A6CA0" w:rsidRPr="00232A71">
              <w:rPr>
                <w:sz w:val="18"/>
                <w:szCs w:val="18"/>
              </w:rPr>
              <w:t xml:space="preserve"> (per head)</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85469F" w14:textId="7893C349"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F324E4" w14:textId="3FFA3B71"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DB24A7" w14:textId="5C76317E"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2.</w:t>
            </w:r>
            <w:r w:rsidRPr="00232A71">
              <w:rPr>
                <w:sz w:val="18"/>
                <w:szCs w:val="18"/>
              </w:rPr>
              <w:t>20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F1A151A" w14:textId="18BF5A2C"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2.</w:t>
            </w:r>
            <w:r w:rsidRPr="00232A71">
              <w:rPr>
                <w:sz w:val="18"/>
                <w:szCs w:val="18"/>
              </w:rPr>
              <w:t>70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A858A5" w14:textId="27CFEB18"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0.</w:t>
            </w:r>
            <w:r w:rsidRPr="00232A71">
              <w:rPr>
                <w:sz w:val="18"/>
                <w:szCs w:val="18"/>
              </w:rPr>
              <w:t>50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5D6F62" w14:textId="74A45C36" w:rsidR="007A6CA0" w:rsidRPr="00232A71" w:rsidRDefault="00232A71">
            <w:pPr>
              <w:pStyle w:val="Text"/>
              <w:keepLines w:val="0"/>
              <w:spacing w:after="0"/>
              <w:jc w:val="right"/>
              <w:rPr>
                <w:sz w:val="18"/>
                <w:szCs w:val="18"/>
                <w:lang w:eastAsia="en-US"/>
              </w:rPr>
            </w:pPr>
            <w:r w:rsidRPr="00232A71">
              <w:rPr>
                <w:sz w:val="18"/>
                <w:szCs w:val="18"/>
              </w:rPr>
              <w:t>22.73%</w:t>
            </w:r>
          </w:p>
        </w:tc>
      </w:tr>
      <w:tr w:rsidR="0031265F" w14:paraId="36FA9D27"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733058" w14:textId="217A8098" w:rsidR="007A6CA0" w:rsidRPr="00232A71" w:rsidRDefault="00232A71">
            <w:pPr>
              <w:pStyle w:val="Text"/>
              <w:keepLines w:val="0"/>
              <w:spacing w:after="0"/>
              <w:rPr>
                <w:sz w:val="18"/>
                <w:szCs w:val="18"/>
                <w:lang w:eastAsia="en-US"/>
              </w:rPr>
            </w:pPr>
            <w:r w:rsidRPr="00232A71">
              <w:rPr>
                <w:sz w:val="18"/>
                <w:szCs w:val="18"/>
              </w:rPr>
              <w:t>- Swim Teacher 30min</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1279A9" w14:textId="7705D71D"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D20C22" w14:textId="30162890"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282F9E" w14:textId="06B974A6"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25.</w:t>
            </w:r>
            <w:r w:rsidRPr="00232A71">
              <w:rPr>
                <w:sz w:val="18"/>
                <w:szCs w:val="18"/>
              </w:rPr>
              <w:t>40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8B7B43E" w14:textId="47B87E4A" w:rsidR="007A6CA0" w:rsidRPr="00232A71" w:rsidRDefault="00232A71">
            <w:pPr>
              <w:pStyle w:val="Text"/>
              <w:keepLines w:val="0"/>
              <w:spacing w:after="0"/>
              <w:jc w:val="right"/>
              <w:rPr>
                <w:sz w:val="18"/>
                <w:szCs w:val="18"/>
                <w:lang w:eastAsia="en-US"/>
              </w:rPr>
            </w:pPr>
            <w:r w:rsidRPr="00232A71">
              <w:rPr>
                <w:sz w:val="18"/>
                <w:szCs w:val="18"/>
              </w:rPr>
              <w:t>$26.00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8A5AF4" w14:textId="05C09B60"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0.</w:t>
            </w:r>
            <w:r w:rsidRPr="00232A71">
              <w:rPr>
                <w:sz w:val="18"/>
                <w:szCs w:val="18"/>
              </w:rPr>
              <w:t>60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D037D5" w14:textId="56E08837" w:rsidR="007A6CA0" w:rsidRPr="00232A71" w:rsidRDefault="00232A71">
            <w:pPr>
              <w:pStyle w:val="Text"/>
              <w:keepLines w:val="0"/>
              <w:spacing w:after="0"/>
              <w:jc w:val="right"/>
              <w:rPr>
                <w:sz w:val="18"/>
                <w:szCs w:val="18"/>
                <w:lang w:eastAsia="en-US"/>
              </w:rPr>
            </w:pPr>
            <w:r w:rsidRPr="00232A71">
              <w:rPr>
                <w:sz w:val="18"/>
                <w:szCs w:val="18"/>
              </w:rPr>
              <w:t>2.36%</w:t>
            </w:r>
          </w:p>
        </w:tc>
      </w:tr>
      <w:tr w:rsidR="0031265F" w14:paraId="2593AE22"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6BB28A" w14:textId="0A509AA8" w:rsidR="007A6CA0" w:rsidRPr="00232A71" w:rsidRDefault="00232A71">
            <w:pPr>
              <w:pStyle w:val="Text"/>
              <w:keepLines w:val="0"/>
              <w:spacing w:after="0"/>
              <w:rPr>
                <w:sz w:val="18"/>
                <w:szCs w:val="18"/>
                <w:lang w:eastAsia="en-US"/>
              </w:rPr>
            </w:pPr>
            <w:r w:rsidRPr="00232A71">
              <w:rPr>
                <w:sz w:val="18"/>
                <w:szCs w:val="18"/>
              </w:rPr>
              <w:t>- Swim Teacher 45min</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AD3C04" w14:textId="19488974"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E41DCC" w14:textId="093A7D3B"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580BBA" w14:textId="55327DA0"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36.</w:t>
            </w:r>
            <w:r w:rsidRPr="00232A71">
              <w:rPr>
                <w:sz w:val="18"/>
                <w:szCs w:val="18"/>
              </w:rPr>
              <w:t>50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C6B8A2" w14:textId="5E52D012" w:rsidR="007A6CA0" w:rsidRPr="00232A71" w:rsidRDefault="00232A71">
            <w:pPr>
              <w:pStyle w:val="Text"/>
              <w:keepLines w:val="0"/>
              <w:spacing w:after="0"/>
              <w:jc w:val="right"/>
              <w:rPr>
                <w:sz w:val="18"/>
                <w:szCs w:val="18"/>
                <w:lang w:eastAsia="en-US"/>
              </w:rPr>
            </w:pPr>
            <w:r w:rsidRPr="00232A71">
              <w:rPr>
                <w:sz w:val="18"/>
                <w:szCs w:val="18"/>
              </w:rPr>
              <w:t>$37</w:t>
            </w:r>
            <w:r w:rsidR="007A6CA0" w:rsidRPr="00232A71">
              <w:rPr>
                <w:sz w:val="18"/>
                <w:szCs w:val="18"/>
              </w:rPr>
              <w:t>.50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A6056E" w14:textId="24885F99" w:rsidR="007A6CA0" w:rsidRPr="00232A71" w:rsidRDefault="00232A71">
            <w:pPr>
              <w:pStyle w:val="Text"/>
              <w:keepLines w:val="0"/>
              <w:spacing w:after="0"/>
              <w:jc w:val="right"/>
              <w:rPr>
                <w:sz w:val="18"/>
                <w:szCs w:val="18"/>
                <w:lang w:eastAsia="en-US"/>
              </w:rPr>
            </w:pPr>
            <w:r w:rsidRPr="00232A71">
              <w:rPr>
                <w:sz w:val="18"/>
                <w:szCs w:val="18"/>
              </w:rPr>
              <w:t>$1.00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2B1A11" w14:textId="0104CF24" w:rsidR="007A6CA0" w:rsidRPr="00232A71" w:rsidRDefault="00232A71">
            <w:pPr>
              <w:pStyle w:val="Text"/>
              <w:keepLines w:val="0"/>
              <w:spacing w:after="0"/>
              <w:jc w:val="right"/>
              <w:rPr>
                <w:sz w:val="18"/>
                <w:szCs w:val="18"/>
                <w:lang w:eastAsia="en-US"/>
              </w:rPr>
            </w:pPr>
            <w:r w:rsidRPr="00232A71">
              <w:rPr>
                <w:sz w:val="18"/>
                <w:szCs w:val="18"/>
              </w:rPr>
              <w:t>2.74%</w:t>
            </w:r>
          </w:p>
        </w:tc>
      </w:tr>
      <w:tr w:rsidR="0031265F" w14:paraId="3776ED32"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8C0B6B" w14:textId="694BEA5D" w:rsidR="007A6CA0" w:rsidRPr="00232A71" w:rsidRDefault="00232A71">
            <w:pPr>
              <w:pStyle w:val="Text"/>
              <w:keepLines w:val="0"/>
              <w:spacing w:after="0"/>
              <w:rPr>
                <w:sz w:val="18"/>
                <w:szCs w:val="18"/>
                <w:lang w:eastAsia="en-US"/>
              </w:rPr>
            </w:pPr>
            <w:r w:rsidRPr="00232A71">
              <w:rPr>
                <w:sz w:val="18"/>
                <w:szCs w:val="18"/>
              </w:rPr>
              <w:t>- Swim Teacher 60min</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9EE322" w14:textId="3DF4052C"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7C7256" w14:textId="5BC9E4A2"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3AFEC5" w14:textId="36BD2AA5" w:rsidR="007A6CA0" w:rsidRPr="00232A71" w:rsidRDefault="00232A71">
            <w:pPr>
              <w:pStyle w:val="Text"/>
              <w:keepLines w:val="0"/>
              <w:spacing w:after="0"/>
              <w:jc w:val="right"/>
              <w:rPr>
                <w:sz w:val="18"/>
                <w:szCs w:val="18"/>
                <w:lang w:eastAsia="en-US"/>
              </w:rPr>
            </w:pPr>
            <w:r w:rsidRPr="00232A71">
              <w:rPr>
                <w:sz w:val="18"/>
                <w:szCs w:val="18"/>
              </w:rPr>
              <w:t>$49.20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4CA7E0" w14:textId="01D5463B" w:rsidR="007A6CA0" w:rsidRPr="00232A71" w:rsidRDefault="00232A71">
            <w:pPr>
              <w:pStyle w:val="Text"/>
              <w:keepLines w:val="0"/>
              <w:spacing w:after="0"/>
              <w:jc w:val="right"/>
              <w:rPr>
                <w:sz w:val="18"/>
                <w:szCs w:val="18"/>
                <w:lang w:eastAsia="en-US"/>
              </w:rPr>
            </w:pPr>
            <w:r w:rsidRPr="00232A71">
              <w:rPr>
                <w:sz w:val="18"/>
                <w:szCs w:val="18"/>
              </w:rPr>
              <w:t>$50.50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D13430" w14:textId="45897E55" w:rsidR="007A6CA0" w:rsidRPr="00232A71" w:rsidRDefault="00232A71">
            <w:pPr>
              <w:pStyle w:val="Text"/>
              <w:keepLines w:val="0"/>
              <w:spacing w:after="0"/>
              <w:jc w:val="right"/>
              <w:rPr>
                <w:sz w:val="18"/>
                <w:szCs w:val="18"/>
                <w:lang w:eastAsia="en-US"/>
              </w:rPr>
            </w:pPr>
            <w:r w:rsidRPr="00232A71">
              <w:rPr>
                <w:sz w:val="18"/>
                <w:szCs w:val="18"/>
              </w:rPr>
              <w:t>$1.30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CBD9FF" w14:textId="5E94BACA" w:rsidR="007A6CA0" w:rsidRPr="00232A71" w:rsidRDefault="00232A71">
            <w:pPr>
              <w:pStyle w:val="Text"/>
              <w:keepLines w:val="0"/>
              <w:spacing w:after="0"/>
              <w:jc w:val="right"/>
              <w:rPr>
                <w:sz w:val="18"/>
                <w:szCs w:val="18"/>
                <w:lang w:eastAsia="en-US"/>
              </w:rPr>
            </w:pPr>
            <w:r w:rsidRPr="00232A71">
              <w:rPr>
                <w:sz w:val="18"/>
                <w:szCs w:val="18"/>
              </w:rPr>
              <w:t>2.64%</w:t>
            </w:r>
          </w:p>
        </w:tc>
      </w:tr>
      <w:tr w:rsidR="0031265F" w14:paraId="02D31BBD"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765DAB" w14:textId="37A64F8A" w:rsidR="007A6CA0" w:rsidRPr="00232A71" w:rsidRDefault="007A6CA0">
            <w:pPr>
              <w:pStyle w:val="Text"/>
              <w:keepLines w:val="0"/>
              <w:spacing w:after="0"/>
              <w:jc w:val="left"/>
              <w:rPr>
                <w:sz w:val="18"/>
                <w:szCs w:val="18"/>
                <w:lang w:eastAsia="en-US"/>
              </w:rPr>
            </w:pPr>
            <w:r w:rsidRPr="00232A71">
              <w:rPr>
                <w:sz w:val="18"/>
                <w:szCs w:val="18"/>
              </w:rPr>
              <w:t xml:space="preserve">Lane </w:t>
            </w:r>
            <w:r w:rsidR="00232A71" w:rsidRPr="00232A71">
              <w:rPr>
                <w:sz w:val="18"/>
                <w:szCs w:val="18"/>
              </w:rPr>
              <w:t>Hire - Operating</w:t>
            </w:r>
            <w:r w:rsidRPr="00232A71">
              <w:rPr>
                <w:sz w:val="18"/>
                <w:szCs w:val="18"/>
              </w:rPr>
              <w:t xml:space="preserve"> hours + entry</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F46667" w14:textId="57D61C38"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094BDD" w14:textId="0870E29D"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B0644E" w14:textId="6C8960F5"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48.</w:t>
            </w:r>
            <w:r w:rsidRPr="00232A71">
              <w:rPr>
                <w:sz w:val="18"/>
                <w:szCs w:val="18"/>
              </w:rPr>
              <w:t>70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04EA77" w14:textId="214F9AE6" w:rsidR="007A6CA0" w:rsidRPr="00232A71" w:rsidRDefault="00232A71">
            <w:pPr>
              <w:pStyle w:val="Text"/>
              <w:keepLines w:val="0"/>
              <w:spacing w:after="0"/>
              <w:jc w:val="right"/>
              <w:rPr>
                <w:sz w:val="18"/>
                <w:szCs w:val="18"/>
                <w:lang w:eastAsia="en-US"/>
              </w:rPr>
            </w:pPr>
            <w:r w:rsidRPr="00232A71">
              <w:rPr>
                <w:sz w:val="18"/>
                <w:szCs w:val="18"/>
              </w:rPr>
              <w:t>$51.00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A3A0D0" w14:textId="512E6643" w:rsidR="007A6CA0" w:rsidRPr="00232A71" w:rsidRDefault="00232A71">
            <w:pPr>
              <w:pStyle w:val="Text"/>
              <w:keepLines w:val="0"/>
              <w:spacing w:after="0"/>
              <w:jc w:val="right"/>
              <w:rPr>
                <w:sz w:val="18"/>
                <w:szCs w:val="18"/>
                <w:lang w:eastAsia="en-US"/>
              </w:rPr>
            </w:pPr>
            <w:r w:rsidRPr="00232A71">
              <w:rPr>
                <w:sz w:val="18"/>
                <w:szCs w:val="18"/>
              </w:rPr>
              <w:t>$2.30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5D0D46" w14:textId="72E14A65" w:rsidR="007A6CA0" w:rsidRPr="00232A71" w:rsidRDefault="00232A71">
            <w:pPr>
              <w:pStyle w:val="Text"/>
              <w:keepLines w:val="0"/>
              <w:spacing w:after="0"/>
              <w:jc w:val="right"/>
              <w:rPr>
                <w:sz w:val="18"/>
                <w:szCs w:val="18"/>
                <w:lang w:eastAsia="en-US"/>
              </w:rPr>
            </w:pPr>
            <w:r w:rsidRPr="00232A71">
              <w:rPr>
                <w:sz w:val="18"/>
                <w:szCs w:val="18"/>
              </w:rPr>
              <w:t>4.72%</w:t>
            </w:r>
          </w:p>
        </w:tc>
      </w:tr>
      <w:tr w:rsidR="0031265F" w14:paraId="6653836C"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DBC4F3" w14:textId="5C66290B" w:rsidR="007A6CA0" w:rsidRPr="00232A71" w:rsidRDefault="007A6CA0">
            <w:pPr>
              <w:pStyle w:val="Text"/>
              <w:keepLines w:val="0"/>
              <w:spacing w:after="0"/>
              <w:rPr>
                <w:sz w:val="18"/>
                <w:szCs w:val="18"/>
                <w:lang w:eastAsia="en-US"/>
              </w:rPr>
            </w:pPr>
            <w:r w:rsidRPr="00232A71">
              <w:rPr>
                <w:sz w:val="18"/>
                <w:szCs w:val="18"/>
              </w:rPr>
              <w:t xml:space="preserve">Pool </w:t>
            </w:r>
            <w:r w:rsidR="00232A71" w:rsidRPr="00232A71">
              <w:rPr>
                <w:sz w:val="18"/>
                <w:szCs w:val="18"/>
              </w:rPr>
              <w:t>Hire</w:t>
            </w:r>
            <w:r w:rsidRPr="00232A71">
              <w:rPr>
                <w:sz w:val="18"/>
                <w:szCs w:val="18"/>
              </w:rPr>
              <w:t xml:space="preserve"> - half pool per hour + entry</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1F8D53" w14:textId="26F9C994"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7D7B0C" w14:textId="2182E97A"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E669A7" w14:textId="60256E1C" w:rsidR="007A6CA0" w:rsidRPr="00232A71" w:rsidRDefault="00232A71">
            <w:pPr>
              <w:pStyle w:val="Text"/>
              <w:keepLines w:val="0"/>
              <w:spacing w:after="0"/>
              <w:jc w:val="right"/>
              <w:rPr>
                <w:sz w:val="18"/>
                <w:szCs w:val="18"/>
                <w:lang w:eastAsia="en-US"/>
              </w:rPr>
            </w:pPr>
            <w:r w:rsidRPr="00232A71">
              <w:rPr>
                <w:sz w:val="18"/>
                <w:szCs w:val="18"/>
              </w:rPr>
              <w:t>$98.50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07013E6" w14:textId="2BF8C3BC" w:rsidR="007A6CA0" w:rsidRPr="00232A71" w:rsidRDefault="00232A71">
            <w:pPr>
              <w:pStyle w:val="Text"/>
              <w:keepLines w:val="0"/>
              <w:spacing w:after="0"/>
              <w:jc w:val="right"/>
              <w:rPr>
                <w:sz w:val="18"/>
                <w:szCs w:val="18"/>
                <w:lang w:eastAsia="en-US"/>
              </w:rPr>
            </w:pPr>
            <w:r w:rsidRPr="00232A71">
              <w:rPr>
                <w:sz w:val="18"/>
                <w:szCs w:val="18"/>
              </w:rPr>
              <w:t>$100.00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B80524" w14:textId="387C180A" w:rsidR="007A6CA0" w:rsidRPr="00232A71" w:rsidRDefault="00232A71">
            <w:pPr>
              <w:pStyle w:val="Text"/>
              <w:keepLines w:val="0"/>
              <w:spacing w:after="0"/>
              <w:jc w:val="right"/>
              <w:rPr>
                <w:sz w:val="18"/>
                <w:szCs w:val="18"/>
                <w:lang w:eastAsia="en-US"/>
              </w:rPr>
            </w:pPr>
            <w:r w:rsidRPr="00232A71">
              <w:rPr>
                <w:sz w:val="18"/>
                <w:szCs w:val="18"/>
              </w:rPr>
              <w:t>$</w:t>
            </w:r>
            <w:r w:rsidR="007A6CA0" w:rsidRPr="00232A71">
              <w:rPr>
                <w:sz w:val="18"/>
                <w:szCs w:val="18"/>
              </w:rPr>
              <w:t>1.50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AA24D3" w14:textId="6C84B0B1" w:rsidR="007A6CA0" w:rsidRPr="00232A71" w:rsidRDefault="007A6CA0">
            <w:pPr>
              <w:pStyle w:val="Text"/>
              <w:keepLines w:val="0"/>
              <w:spacing w:after="0"/>
              <w:jc w:val="right"/>
              <w:rPr>
                <w:sz w:val="18"/>
                <w:szCs w:val="18"/>
                <w:lang w:eastAsia="en-US"/>
              </w:rPr>
            </w:pPr>
            <w:r w:rsidRPr="00232A71">
              <w:rPr>
                <w:sz w:val="18"/>
                <w:szCs w:val="18"/>
              </w:rPr>
              <w:t>1.</w:t>
            </w:r>
            <w:r w:rsidR="00232A71" w:rsidRPr="00232A71">
              <w:rPr>
                <w:sz w:val="18"/>
                <w:szCs w:val="18"/>
              </w:rPr>
              <w:t>52%</w:t>
            </w:r>
          </w:p>
        </w:tc>
      </w:tr>
      <w:tr w:rsidR="0031265F" w14:paraId="5D05D221"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E5BF18" w14:textId="4BC6BAED" w:rsidR="007A6CA0" w:rsidRPr="00232A71" w:rsidRDefault="007A6CA0">
            <w:pPr>
              <w:pStyle w:val="Text"/>
              <w:keepLines w:val="0"/>
              <w:spacing w:after="0"/>
              <w:rPr>
                <w:sz w:val="18"/>
                <w:szCs w:val="18"/>
                <w:lang w:eastAsia="en-US"/>
              </w:rPr>
            </w:pPr>
            <w:r w:rsidRPr="00232A71">
              <w:rPr>
                <w:sz w:val="18"/>
                <w:szCs w:val="18"/>
              </w:rPr>
              <w:t xml:space="preserve">Pool </w:t>
            </w:r>
            <w:r w:rsidR="00232A71" w:rsidRPr="00232A71">
              <w:rPr>
                <w:sz w:val="18"/>
                <w:szCs w:val="18"/>
              </w:rPr>
              <w:t>Hire</w:t>
            </w:r>
            <w:r w:rsidRPr="00232A71">
              <w:rPr>
                <w:sz w:val="18"/>
                <w:szCs w:val="18"/>
              </w:rPr>
              <w:t xml:space="preserve"> - whole pool per hour</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E0D50A" w14:textId="279128DA"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598187" w14:textId="4B387918"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CAE7EB" w14:textId="697FC170" w:rsidR="007A6CA0" w:rsidRPr="00232A71" w:rsidRDefault="00232A71">
            <w:pPr>
              <w:pStyle w:val="Text"/>
              <w:keepLines w:val="0"/>
              <w:spacing w:after="0"/>
              <w:jc w:val="right"/>
              <w:rPr>
                <w:sz w:val="18"/>
                <w:szCs w:val="18"/>
                <w:lang w:eastAsia="en-US"/>
              </w:rPr>
            </w:pPr>
            <w:r w:rsidRPr="00232A71">
              <w:rPr>
                <w:sz w:val="18"/>
                <w:szCs w:val="18"/>
              </w:rPr>
              <w:t>$201</w:t>
            </w:r>
            <w:r w:rsidR="007A6CA0" w:rsidRPr="00232A71">
              <w:rPr>
                <w:sz w:val="18"/>
                <w:szCs w:val="18"/>
              </w:rPr>
              <w:t>.00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2FEDF9" w14:textId="02D037CB" w:rsidR="007A6CA0" w:rsidRPr="00232A71" w:rsidRDefault="00232A71">
            <w:pPr>
              <w:pStyle w:val="Text"/>
              <w:keepLines w:val="0"/>
              <w:spacing w:after="0"/>
              <w:jc w:val="right"/>
              <w:rPr>
                <w:sz w:val="18"/>
                <w:szCs w:val="18"/>
                <w:lang w:eastAsia="en-US"/>
              </w:rPr>
            </w:pPr>
            <w:r w:rsidRPr="00232A71">
              <w:rPr>
                <w:sz w:val="18"/>
                <w:szCs w:val="18"/>
              </w:rPr>
              <w:t>$215</w:t>
            </w:r>
            <w:r w:rsidR="007A6CA0" w:rsidRPr="00232A71">
              <w:rPr>
                <w:sz w:val="18"/>
                <w:szCs w:val="18"/>
              </w:rPr>
              <w:t>.00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C94DDC" w14:textId="581966C0" w:rsidR="007A6CA0" w:rsidRPr="00232A71" w:rsidRDefault="00232A71">
            <w:pPr>
              <w:pStyle w:val="Text"/>
              <w:keepLines w:val="0"/>
              <w:spacing w:after="0"/>
              <w:jc w:val="right"/>
              <w:rPr>
                <w:sz w:val="18"/>
                <w:szCs w:val="18"/>
                <w:lang w:eastAsia="en-US"/>
              </w:rPr>
            </w:pPr>
            <w:r w:rsidRPr="00232A71">
              <w:rPr>
                <w:sz w:val="18"/>
                <w:szCs w:val="18"/>
              </w:rPr>
              <w:t>$14</w:t>
            </w:r>
            <w:r w:rsidR="007A6CA0" w:rsidRPr="00232A71">
              <w:rPr>
                <w:sz w:val="18"/>
                <w:szCs w:val="18"/>
              </w:rPr>
              <w:t>.00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BCDA0B" w14:textId="2E8ADEF7" w:rsidR="007A6CA0" w:rsidRPr="00232A71" w:rsidRDefault="00232A71">
            <w:pPr>
              <w:pStyle w:val="Text"/>
              <w:keepLines w:val="0"/>
              <w:spacing w:after="0"/>
              <w:jc w:val="right"/>
              <w:rPr>
                <w:sz w:val="18"/>
                <w:szCs w:val="18"/>
                <w:lang w:eastAsia="en-US"/>
              </w:rPr>
            </w:pPr>
            <w:r w:rsidRPr="00232A71">
              <w:rPr>
                <w:sz w:val="18"/>
                <w:szCs w:val="18"/>
              </w:rPr>
              <w:t>6.97%</w:t>
            </w:r>
          </w:p>
        </w:tc>
      </w:tr>
      <w:tr w:rsidR="0031265F" w14:paraId="149868B9"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5B18D3" w14:textId="114ABFC6" w:rsidR="007A6CA0" w:rsidRPr="00232A71" w:rsidRDefault="007A6CA0">
            <w:pPr>
              <w:pStyle w:val="Text"/>
              <w:keepLines w:val="0"/>
              <w:spacing w:after="0"/>
              <w:rPr>
                <w:sz w:val="18"/>
                <w:szCs w:val="18"/>
                <w:lang w:eastAsia="en-US"/>
              </w:rPr>
            </w:pPr>
            <w:r w:rsidRPr="00232A71">
              <w:rPr>
                <w:sz w:val="18"/>
                <w:szCs w:val="18"/>
              </w:rPr>
              <w:t xml:space="preserve">Pool </w:t>
            </w:r>
            <w:r w:rsidR="00232A71" w:rsidRPr="00232A71">
              <w:rPr>
                <w:sz w:val="18"/>
                <w:szCs w:val="18"/>
              </w:rPr>
              <w:t>Hire (Small Group) - Whole</w:t>
            </w:r>
            <w:r w:rsidRPr="00232A71">
              <w:rPr>
                <w:sz w:val="18"/>
                <w:szCs w:val="18"/>
              </w:rPr>
              <w:t xml:space="preserve"> pool per hour</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D43284" w14:textId="06ACE8B3" w:rsidR="007A6CA0" w:rsidRPr="00232A71" w:rsidRDefault="00232A71">
            <w:pPr>
              <w:pStyle w:val="Text"/>
              <w:keepLines w:val="0"/>
              <w:spacing w:after="0"/>
              <w:jc w:val="center"/>
              <w:rPr>
                <w:sz w:val="18"/>
                <w:szCs w:val="18"/>
                <w:lang w:eastAsia="en-US"/>
              </w:rPr>
            </w:pPr>
            <w:r w:rsidRPr="00232A71">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A2BFF5" w14:textId="53757C04" w:rsidR="007A6CA0" w:rsidRPr="00232A71" w:rsidRDefault="00232A71">
            <w:pPr>
              <w:pStyle w:val="Text"/>
              <w:keepLines w:val="0"/>
              <w:spacing w:after="0"/>
              <w:jc w:val="center"/>
              <w:rPr>
                <w:sz w:val="18"/>
                <w:szCs w:val="18"/>
                <w:lang w:eastAsia="en-US"/>
              </w:rPr>
            </w:pPr>
            <w:r w:rsidRPr="00232A71">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AAD0DA" w14:textId="390D4CEE" w:rsidR="007A6CA0" w:rsidRPr="00232A71" w:rsidRDefault="00232A71">
            <w:pPr>
              <w:pStyle w:val="Text"/>
              <w:keepLines w:val="0"/>
              <w:spacing w:after="0"/>
              <w:jc w:val="right"/>
              <w:rPr>
                <w:sz w:val="18"/>
                <w:szCs w:val="18"/>
                <w:lang w:eastAsia="en-US"/>
              </w:rPr>
            </w:pPr>
            <w:r w:rsidRPr="00232A71">
              <w:rPr>
                <w:sz w:val="18"/>
                <w:szCs w:val="18"/>
              </w:rPr>
              <w:t>$113.70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1B1389" w14:textId="0163EA0F" w:rsidR="007A6CA0" w:rsidRPr="00232A71" w:rsidRDefault="00232A71">
            <w:pPr>
              <w:pStyle w:val="Text"/>
              <w:keepLines w:val="0"/>
              <w:spacing w:after="0"/>
              <w:jc w:val="right"/>
              <w:rPr>
                <w:sz w:val="18"/>
                <w:szCs w:val="18"/>
                <w:lang w:eastAsia="en-US"/>
              </w:rPr>
            </w:pPr>
            <w:r w:rsidRPr="00232A71">
              <w:rPr>
                <w:sz w:val="18"/>
                <w:szCs w:val="18"/>
              </w:rPr>
              <w:t>$116.00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C94E88" w14:textId="1AECA0AF" w:rsidR="007A6CA0" w:rsidRPr="00232A71" w:rsidRDefault="00232A71">
            <w:pPr>
              <w:pStyle w:val="Text"/>
              <w:keepLines w:val="0"/>
              <w:spacing w:after="0"/>
              <w:jc w:val="right"/>
              <w:rPr>
                <w:sz w:val="18"/>
                <w:szCs w:val="18"/>
                <w:lang w:eastAsia="en-US"/>
              </w:rPr>
            </w:pPr>
            <w:r w:rsidRPr="00232A71">
              <w:rPr>
                <w:sz w:val="18"/>
                <w:szCs w:val="18"/>
              </w:rPr>
              <w:t>$2.30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D67021" w14:textId="77DF9FA5" w:rsidR="007A6CA0" w:rsidRPr="00232A71" w:rsidRDefault="00232A71">
            <w:pPr>
              <w:pStyle w:val="Text"/>
              <w:keepLines w:val="0"/>
              <w:spacing w:after="0"/>
              <w:jc w:val="right"/>
              <w:rPr>
                <w:sz w:val="18"/>
                <w:szCs w:val="18"/>
                <w:lang w:eastAsia="en-US"/>
              </w:rPr>
            </w:pPr>
            <w:r w:rsidRPr="00232A71">
              <w:rPr>
                <w:sz w:val="18"/>
                <w:szCs w:val="18"/>
              </w:rPr>
              <w:t>2.02%</w:t>
            </w:r>
          </w:p>
        </w:tc>
      </w:tr>
      <w:tr w:rsidR="007A6CA0" w14:paraId="4401D035"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5F646AB" w14:textId="77777777" w:rsidR="007A6CA0" w:rsidRPr="00182144" w:rsidRDefault="007A6CA0">
            <w:pPr>
              <w:pStyle w:val="Text"/>
              <w:keepLines w:val="0"/>
              <w:spacing w:after="0"/>
              <w:jc w:val="left"/>
              <w:rPr>
                <w:b/>
                <w:color w:val="004C80" w:themeColor="accent3" w:themeShade="BF"/>
                <w:sz w:val="18"/>
                <w:szCs w:val="18"/>
                <w:lang w:eastAsia="en-US"/>
              </w:rPr>
            </w:pPr>
            <w:r w:rsidRPr="00182144">
              <w:rPr>
                <w:b/>
                <w:color w:val="004C80" w:themeColor="accent3" w:themeShade="BF"/>
                <w:sz w:val="18"/>
                <w:szCs w:val="18"/>
                <w:lang w:eastAsia="en-US"/>
              </w:rPr>
              <w:t>Season pass – early bird</w:t>
            </w:r>
          </w:p>
        </w:tc>
      </w:tr>
      <w:tr w:rsidR="0031265F" w14:paraId="19137F98"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9D630A" w14:textId="034BB295" w:rsidR="007A6CA0" w:rsidRPr="00A50BBC" w:rsidRDefault="007A6CA0">
            <w:pPr>
              <w:pStyle w:val="Text"/>
              <w:keepLines w:val="0"/>
              <w:spacing w:after="0"/>
              <w:rPr>
                <w:sz w:val="18"/>
                <w:szCs w:val="18"/>
                <w:lang w:eastAsia="en-US"/>
              </w:rPr>
            </w:pPr>
            <w:r w:rsidRPr="00A50BBC">
              <w:rPr>
                <w:sz w:val="18"/>
                <w:szCs w:val="18"/>
              </w:rPr>
              <w:t xml:space="preserve">Adult </w:t>
            </w:r>
            <w:r w:rsidR="00A50BBC" w:rsidRPr="00A50BBC">
              <w:rPr>
                <w:sz w:val="18"/>
                <w:szCs w:val="18"/>
              </w:rPr>
              <w:t>Single</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ED2BAE" w14:textId="7127D453" w:rsidR="007A6CA0" w:rsidRPr="00A50BBC" w:rsidRDefault="00A50BBC">
            <w:pPr>
              <w:pStyle w:val="Text"/>
              <w:keepLines w:val="0"/>
              <w:spacing w:after="0"/>
              <w:jc w:val="center"/>
              <w:rPr>
                <w:sz w:val="18"/>
                <w:szCs w:val="18"/>
                <w:lang w:eastAsia="en-US"/>
              </w:rPr>
            </w:pPr>
            <w:r w:rsidRPr="00A50BBC">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B1A321" w14:textId="24262F5D" w:rsidR="007A6CA0" w:rsidRPr="00A50BBC" w:rsidRDefault="00A50BBC">
            <w:pPr>
              <w:pStyle w:val="Text"/>
              <w:keepLines w:val="0"/>
              <w:spacing w:after="0"/>
              <w:jc w:val="center"/>
              <w:rPr>
                <w:sz w:val="18"/>
                <w:szCs w:val="18"/>
                <w:lang w:eastAsia="en-US"/>
              </w:rPr>
            </w:pPr>
            <w:r w:rsidRPr="00A50BBC">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CBF8A3" w14:textId="0F6CAE6F" w:rsidR="007A6CA0" w:rsidRPr="00A50BBC" w:rsidRDefault="00A50BBC">
            <w:pPr>
              <w:pStyle w:val="Text"/>
              <w:keepLines w:val="0"/>
              <w:spacing w:after="0"/>
              <w:jc w:val="right"/>
              <w:rPr>
                <w:sz w:val="18"/>
                <w:szCs w:val="18"/>
                <w:lang w:eastAsia="en-US"/>
              </w:rPr>
            </w:pPr>
            <w:r w:rsidRPr="00A50BBC">
              <w:rPr>
                <w:sz w:val="18"/>
                <w:szCs w:val="18"/>
              </w:rPr>
              <w:t>$72.00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0E6247" w14:textId="7902B73D" w:rsidR="007A6CA0" w:rsidRPr="00A50BBC" w:rsidRDefault="00A50BBC">
            <w:pPr>
              <w:pStyle w:val="Text"/>
              <w:keepLines w:val="0"/>
              <w:spacing w:after="0"/>
              <w:jc w:val="right"/>
              <w:rPr>
                <w:sz w:val="18"/>
                <w:szCs w:val="18"/>
                <w:lang w:eastAsia="en-US"/>
              </w:rPr>
            </w:pPr>
            <w:r w:rsidRPr="00A50BBC">
              <w:rPr>
                <w:sz w:val="18"/>
                <w:szCs w:val="18"/>
              </w:rPr>
              <w:t>$75</w:t>
            </w:r>
            <w:r w:rsidR="007A6CA0" w:rsidRPr="00A50BBC">
              <w:rPr>
                <w:sz w:val="18"/>
                <w:szCs w:val="18"/>
              </w:rPr>
              <w:t>.00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DD0832" w14:textId="46FCF881" w:rsidR="007A6CA0" w:rsidRPr="00A50BBC" w:rsidRDefault="00A50BBC">
            <w:pPr>
              <w:pStyle w:val="Text"/>
              <w:keepLines w:val="0"/>
              <w:spacing w:after="0"/>
              <w:jc w:val="right"/>
              <w:rPr>
                <w:sz w:val="18"/>
                <w:szCs w:val="18"/>
                <w:lang w:eastAsia="en-US"/>
              </w:rPr>
            </w:pPr>
            <w:r w:rsidRPr="00A50BBC">
              <w:rPr>
                <w:sz w:val="18"/>
                <w:szCs w:val="18"/>
              </w:rPr>
              <w:t>$3.00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904E29" w14:textId="425250DC" w:rsidR="007A6CA0" w:rsidRPr="00A50BBC" w:rsidRDefault="00A50BBC">
            <w:pPr>
              <w:pStyle w:val="Text"/>
              <w:keepLines w:val="0"/>
              <w:spacing w:after="0"/>
              <w:jc w:val="right"/>
              <w:rPr>
                <w:sz w:val="18"/>
                <w:szCs w:val="18"/>
                <w:lang w:eastAsia="en-US"/>
              </w:rPr>
            </w:pPr>
            <w:r w:rsidRPr="00A50BBC">
              <w:rPr>
                <w:sz w:val="18"/>
                <w:szCs w:val="18"/>
              </w:rPr>
              <w:t>4.17%</w:t>
            </w:r>
          </w:p>
        </w:tc>
      </w:tr>
      <w:tr w:rsidR="0031265F" w14:paraId="76AED003"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12B812" w14:textId="4E21578C" w:rsidR="007A6CA0" w:rsidRPr="00A50BBC" w:rsidRDefault="007A6CA0">
            <w:pPr>
              <w:pStyle w:val="Text"/>
              <w:keepLines w:val="0"/>
              <w:spacing w:after="0"/>
              <w:rPr>
                <w:sz w:val="18"/>
                <w:szCs w:val="18"/>
                <w:lang w:eastAsia="en-US"/>
              </w:rPr>
            </w:pPr>
            <w:r w:rsidRPr="00A50BBC">
              <w:rPr>
                <w:sz w:val="18"/>
                <w:szCs w:val="18"/>
              </w:rPr>
              <w:t xml:space="preserve">Concession </w:t>
            </w:r>
            <w:r w:rsidR="00A50BBC" w:rsidRPr="00A50BBC">
              <w:rPr>
                <w:sz w:val="18"/>
                <w:szCs w:val="18"/>
              </w:rPr>
              <w:t>Single</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2C59D1" w14:textId="5C1DE301" w:rsidR="007A6CA0" w:rsidRPr="00A50BBC" w:rsidRDefault="00A50BBC">
            <w:pPr>
              <w:pStyle w:val="Text"/>
              <w:keepLines w:val="0"/>
              <w:spacing w:after="0"/>
              <w:jc w:val="center"/>
              <w:rPr>
                <w:sz w:val="18"/>
                <w:szCs w:val="18"/>
                <w:lang w:eastAsia="en-US"/>
              </w:rPr>
            </w:pPr>
            <w:r w:rsidRPr="00A50BBC">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7E6125" w14:textId="227C2248" w:rsidR="007A6CA0" w:rsidRPr="00A50BBC" w:rsidRDefault="00A50BBC">
            <w:pPr>
              <w:pStyle w:val="Text"/>
              <w:keepLines w:val="0"/>
              <w:spacing w:after="0"/>
              <w:jc w:val="center"/>
              <w:rPr>
                <w:sz w:val="18"/>
                <w:szCs w:val="18"/>
                <w:lang w:eastAsia="en-US"/>
              </w:rPr>
            </w:pPr>
            <w:r w:rsidRPr="00A50BBC">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61A773" w14:textId="09FF4EA9" w:rsidR="007A6CA0" w:rsidRPr="00A50BBC" w:rsidRDefault="00A50BBC">
            <w:pPr>
              <w:pStyle w:val="Text"/>
              <w:keepLines w:val="0"/>
              <w:spacing w:after="0"/>
              <w:jc w:val="right"/>
              <w:rPr>
                <w:sz w:val="18"/>
                <w:szCs w:val="18"/>
                <w:lang w:eastAsia="en-US"/>
              </w:rPr>
            </w:pPr>
            <w:r w:rsidRPr="00A50BBC">
              <w:rPr>
                <w:sz w:val="18"/>
                <w:szCs w:val="18"/>
              </w:rPr>
              <w:t>$</w:t>
            </w:r>
            <w:r w:rsidR="007A6CA0" w:rsidRPr="00A50BBC">
              <w:rPr>
                <w:sz w:val="18"/>
                <w:szCs w:val="18"/>
              </w:rPr>
              <w:t>56.80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561CCE7" w14:textId="260AABD1" w:rsidR="007A6CA0" w:rsidRPr="00A50BBC" w:rsidRDefault="00A50BBC">
            <w:pPr>
              <w:pStyle w:val="Text"/>
              <w:keepLines w:val="0"/>
              <w:spacing w:after="0"/>
              <w:jc w:val="right"/>
              <w:rPr>
                <w:sz w:val="18"/>
                <w:szCs w:val="18"/>
                <w:lang w:eastAsia="en-US"/>
              </w:rPr>
            </w:pPr>
            <w:r w:rsidRPr="00A50BBC">
              <w:rPr>
                <w:sz w:val="18"/>
                <w:szCs w:val="18"/>
              </w:rPr>
              <w:t>$60.00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FEA9DC" w14:textId="5B107021" w:rsidR="007A6CA0" w:rsidRPr="00A50BBC" w:rsidRDefault="00A50BBC">
            <w:pPr>
              <w:pStyle w:val="Text"/>
              <w:keepLines w:val="0"/>
              <w:spacing w:after="0"/>
              <w:jc w:val="right"/>
              <w:rPr>
                <w:sz w:val="18"/>
                <w:szCs w:val="18"/>
                <w:lang w:eastAsia="en-US"/>
              </w:rPr>
            </w:pPr>
            <w:r w:rsidRPr="00A50BBC">
              <w:rPr>
                <w:sz w:val="18"/>
                <w:szCs w:val="18"/>
              </w:rPr>
              <w:t>$3.20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C74500" w14:textId="4A3BCB9C" w:rsidR="007A6CA0" w:rsidRPr="00A50BBC" w:rsidRDefault="00A50BBC">
            <w:pPr>
              <w:pStyle w:val="Text"/>
              <w:keepLines w:val="0"/>
              <w:spacing w:after="0"/>
              <w:jc w:val="right"/>
              <w:rPr>
                <w:sz w:val="18"/>
                <w:szCs w:val="18"/>
                <w:lang w:eastAsia="en-US"/>
              </w:rPr>
            </w:pPr>
            <w:r w:rsidRPr="00A50BBC">
              <w:rPr>
                <w:sz w:val="18"/>
                <w:szCs w:val="18"/>
              </w:rPr>
              <w:t>5.63%</w:t>
            </w:r>
          </w:p>
        </w:tc>
      </w:tr>
      <w:tr w:rsidR="0031265F" w14:paraId="44078204"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6EFA14" w14:textId="3BF31A09" w:rsidR="007A6CA0" w:rsidRPr="00A50BBC" w:rsidRDefault="007A6CA0">
            <w:pPr>
              <w:pStyle w:val="Text"/>
              <w:keepLines w:val="0"/>
              <w:spacing w:after="0"/>
              <w:rPr>
                <w:sz w:val="18"/>
                <w:szCs w:val="18"/>
                <w:lang w:eastAsia="en-US"/>
              </w:rPr>
            </w:pPr>
            <w:r w:rsidRPr="00A50BBC">
              <w:rPr>
                <w:sz w:val="18"/>
                <w:szCs w:val="18"/>
              </w:rPr>
              <w:t>Family</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7C95D3" w14:textId="7DD9E976" w:rsidR="007A6CA0" w:rsidRPr="00A50BBC" w:rsidRDefault="00A50BBC">
            <w:pPr>
              <w:pStyle w:val="Text"/>
              <w:keepLines w:val="0"/>
              <w:spacing w:after="0"/>
              <w:jc w:val="center"/>
              <w:rPr>
                <w:sz w:val="18"/>
                <w:szCs w:val="18"/>
                <w:lang w:eastAsia="en-US"/>
              </w:rPr>
            </w:pPr>
            <w:r w:rsidRPr="00A50BBC">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8CA135" w14:textId="08A5A6CF" w:rsidR="007A6CA0" w:rsidRPr="00A50BBC" w:rsidRDefault="00A50BBC">
            <w:pPr>
              <w:pStyle w:val="Text"/>
              <w:keepLines w:val="0"/>
              <w:spacing w:after="0"/>
              <w:jc w:val="center"/>
              <w:rPr>
                <w:sz w:val="18"/>
                <w:szCs w:val="18"/>
                <w:lang w:eastAsia="en-US"/>
              </w:rPr>
            </w:pPr>
            <w:r w:rsidRPr="00A50BBC">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115B21" w14:textId="69F569FD" w:rsidR="007A6CA0" w:rsidRPr="00A50BBC" w:rsidRDefault="00A50BBC">
            <w:pPr>
              <w:pStyle w:val="Text"/>
              <w:keepLines w:val="0"/>
              <w:spacing w:after="0"/>
              <w:jc w:val="right"/>
              <w:rPr>
                <w:sz w:val="18"/>
                <w:szCs w:val="18"/>
                <w:lang w:eastAsia="en-US"/>
              </w:rPr>
            </w:pPr>
            <w:r w:rsidRPr="00A50BBC">
              <w:rPr>
                <w:sz w:val="18"/>
                <w:szCs w:val="18"/>
              </w:rPr>
              <w:t>$167.90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7E1B18B" w14:textId="3E842B1E" w:rsidR="007A6CA0" w:rsidRPr="00A50BBC" w:rsidRDefault="00A50BBC">
            <w:pPr>
              <w:pStyle w:val="Text"/>
              <w:keepLines w:val="0"/>
              <w:spacing w:after="0"/>
              <w:jc w:val="right"/>
              <w:rPr>
                <w:sz w:val="18"/>
                <w:szCs w:val="18"/>
                <w:lang w:eastAsia="en-US"/>
              </w:rPr>
            </w:pPr>
            <w:r w:rsidRPr="00A50BBC">
              <w:rPr>
                <w:sz w:val="18"/>
                <w:szCs w:val="18"/>
              </w:rPr>
              <w:t>$175.00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64EFF3" w14:textId="42BFF72F" w:rsidR="007A6CA0" w:rsidRPr="00A50BBC" w:rsidRDefault="00A50BBC">
            <w:pPr>
              <w:pStyle w:val="Text"/>
              <w:keepLines w:val="0"/>
              <w:spacing w:after="0"/>
              <w:jc w:val="right"/>
              <w:rPr>
                <w:sz w:val="18"/>
                <w:szCs w:val="18"/>
                <w:lang w:eastAsia="en-US"/>
              </w:rPr>
            </w:pPr>
            <w:r w:rsidRPr="00A50BBC">
              <w:rPr>
                <w:sz w:val="18"/>
                <w:szCs w:val="18"/>
              </w:rPr>
              <w:t>$7.10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55F792" w14:textId="519D56F0" w:rsidR="007A6CA0" w:rsidRPr="00A50BBC" w:rsidRDefault="00A50BBC">
            <w:pPr>
              <w:pStyle w:val="Text"/>
              <w:keepLines w:val="0"/>
              <w:spacing w:after="0"/>
              <w:jc w:val="right"/>
              <w:rPr>
                <w:sz w:val="18"/>
                <w:szCs w:val="18"/>
                <w:lang w:eastAsia="en-US"/>
              </w:rPr>
            </w:pPr>
            <w:r w:rsidRPr="00A50BBC">
              <w:rPr>
                <w:sz w:val="18"/>
                <w:szCs w:val="18"/>
              </w:rPr>
              <w:t>4.23%</w:t>
            </w:r>
          </w:p>
        </w:tc>
      </w:tr>
      <w:tr w:rsidR="007A6CA0" w14:paraId="622819B1"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F13B588" w14:textId="77777777" w:rsidR="007A6CA0" w:rsidRPr="00182144" w:rsidRDefault="007A6CA0">
            <w:pPr>
              <w:pStyle w:val="Text"/>
              <w:keepLines w:val="0"/>
              <w:spacing w:after="0"/>
              <w:jc w:val="left"/>
              <w:rPr>
                <w:b/>
                <w:color w:val="004C80" w:themeColor="accent3" w:themeShade="BF"/>
                <w:sz w:val="18"/>
                <w:szCs w:val="18"/>
                <w:lang w:eastAsia="en-US"/>
              </w:rPr>
            </w:pPr>
            <w:r w:rsidRPr="00182144">
              <w:rPr>
                <w:b/>
                <w:color w:val="004C80" w:themeColor="accent3" w:themeShade="BF"/>
                <w:sz w:val="18"/>
                <w:szCs w:val="18"/>
                <w:lang w:eastAsia="en-US"/>
              </w:rPr>
              <w:t>Season pass - standard</w:t>
            </w:r>
          </w:p>
        </w:tc>
      </w:tr>
      <w:tr w:rsidR="0031265F" w14:paraId="1F8956AB"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6E7BBC" w14:textId="47727E89" w:rsidR="007A6CA0" w:rsidRPr="00A50BBC" w:rsidRDefault="007A6CA0">
            <w:pPr>
              <w:pStyle w:val="Text"/>
              <w:keepLines w:val="0"/>
              <w:spacing w:after="0"/>
              <w:rPr>
                <w:sz w:val="18"/>
                <w:szCs w:val="18"/>
                <w:lang w:eastAsia="en-US"/>
              </w:rPr>
            </w:pPr>
            <w:r w:rsidRPr="00A50BBC">
              <w:rPr>
                <w:sz w:val="18"/>
                <w:szCs w:val="18"/>
              </w:rPr>
              <w:t xml:space="preserve">Adult </w:t>
            </w:r>
            <w:r w:rsidR="00A50BBC" w:rsidRPr="00A50BBC">
              <w:rPr>
                <w:sz w:val="18"/>
                <w:szCs w:val="18"/>
              </w:rPr>
              <w:t>Single</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8DAC5F" w14:textId="0F5B5D67" w:rsidR="007A6CA0" w:rsidRPr="00A50BBC" w:rsidRDefault="00A50BBC">
            <w:pPr>
              <w:pStyle w:val="Text"/>
              <w:keepLines w:val="0"/>
              <w:spacing w:after="0"/>
              <w:jc w:val="center"/>
              <w:rPr>
                <w:sz w:val="18"/>
                <w:szCs w:val="18"/>
                <w:lang w:eastAsia="en-US"/>
              </w:rPr>
            </w:pPr>
            <w:r w:rsidRPr="00A50BBC">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1A8084" w14:textId="097643BC" w:rsidR="007A6CA0" w:rsidRPr="00A50BBC" w:rsidRDefault="00A50BBC">
            <w:pPr>
              <w:pStyle w:val="Text"/>
              <w:keepLines w:val="0"/>
              <w:spacing w:after="0"/>
              <w:jc w:val="center"/>
              <w:rPr>
                <w:sz w:val="18"/>
                <w:szCs w:val="18"/>
                <w:lang w:eastAsia="en-US"/>
              </w:rPr>
            </w:pPr>
            <w:r w:rsidRPr="00A50BBC">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C13726" w14:textId="4432BE51" w:rsidR="007A6CA0" w:rsidRPr="00A50BBC" w:rsidRDefault="00A50BBC">
            <w:pPr>
              <w:pStyle w:val="Text"/>
              <w:keepLines w:val="0"/>
              <w:spacing w:after="0"/>
              <w:jc w:val="right"/>
              <w:rPr>
                <w:sz w:val="18"/>
                <w:szCs w:val="18"/>
                <w:lang w:eastAsia="en-US"/>
              </w:rPr>
            </w:pPr>
            <w:r w:rsidRPr="00A50BBC">
              <w:rPr>
                <w:sz w:val="18"/>
                <w:szCs w:val="18"/>
              </w:rPr>
              <w:t>$</w:t>
            </w:r>
            <w:r w:rsidR="007A6CA0" w:rsidRPr="00A50BBC">
              <w:rPr>
                <w:sz w:val="18"/>
                <w:szCs w:val="18"/>
              </w:rPr>
              <w:t>80</w:t>
            </w:r>
            <w:r w:rsidRPr="00A50BBC">
              <w:rPr>
                <w:sz w:val="18"/>
                <w:szCs w:val="18"/>
              </w:rPr>
              <w:t>.00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6D7590" w14:textId="6E3D6935" w:rsidR="007A6CA0" w:rsidRPr="00A50BBC" w:rsidRDefault="00A50BBC">
            <w:pPr>
              <w:pStyle w:val="Text"/>
              <w:keepLines w:val="0"/>
              <w:spacing w:after="0"/>
              <w:jc w:val="right"/>
              <w:rPr>
                <w:sz w:val="18"/>
                <w:szCs w:val="18"/>
                <w:lang w:eastAsia="en-US"/>
              </w:rPr>
            </w:pPr>
            <w:r w:rsidRPr="00A50BBC">
              <w:rPr>
                <w:sz w:val="18"/>
                <w:szCs w:val="18"/>
              </w:rPr>
              <w:t>$85</w:t>
            </w:r>
            <w:r w:rsidR="007A6CA0" w:rsidRPr="00A50BBC">
              <w:rPr>
                <w:sz w:val="18"/>
                <w:szCs w:val="18"/>
              </w:rPr>
              <w:t>.00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43D719" w14:textId="46B5956D" w:rsidR="007A6CA0" w:rsidRPr="00A50BBC" w:rsidRDefault="00A50BBC">
            <w:pPr>
              <w:pStyle w:val="Text"/>
              <w:keepLines w:val="0"/>
              <w:spacing w:after="0"/>
              <w:jc w:val="right"/>
              <w:rPr>
                <w:sz w:val="18"/>
                <w:szCs w:val="18"/>
                <w:lang w:eastAsia="en-US"/>
              </w:rPr>
            </w:pPr>
            <w:r w:rsidRPr="00A50BBC">
              <w:rPr>
                <w:sz w:val="18"/>
                <w:szCs w:val="18"/>
              </w:rPr>
              <w:t>$5.00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9FC65B" w14:textId="05846A0C" w:rsidR="007A6CA0" w:rsidRPr="00A50BBC" w:rsidRDefault="00A50BBC">
            <w:pPr>
              <w:pStyle w:val="Text"/>
              <w:keepLines w:val="0"/>
              <w:spacing w:after="0"/>
              <w:jc w:val="right"/>
              <w:rPr>
                <w:sz w:val="18"/>
                <w:szCs w:val="18"/>
                <w:lang w:eastAsia="en-US"/>
              </w:rPr>
            </w:pPr>
            <w:r w:rsidRPr="00A50BBC">
              <w:rPr>
                <w:sz w:val="18"/>
                <w:szCs w:val="18"/>
              </w:rPr>
              <w:t>6.25%</w:t>
            </w:r>
          </w:p>
        </w:tc>
      </w:tr>
      <w:tr w:rsidR="0031265F" w14:paraId="56ABCBEF"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CEAE24" w14:textId="45478C1C" w:rsidR="007A6CA0" w:rsidRPr="00A50BBC" w:rsidRDefault="007A6CA0">
            <w:pPr>
              <w:pStyle w:val="Text"/>
              <w:keepLines w:val="0"/>
              <w:spacing w:after="0"/>
              <w:rPr>
                <w:sz w:val="18"/>
                <w:szCs w:val="18"/>
                <w:lang w:eastAsia="en-US"/>
              </w:rPr>
            </w:pPr>
            <w:r w:rsidRPr="00A50BBC">
              <w:rPr>
                <w:sz w:val="18"/>
                <w:szCs w:val="18"/>
              </w:rPr>
              <w:t xml:space="preserve">Concession </w:t>
            </w:r>
            <w:r w:rsidR="00A50BBC" w:rsidRPr="00A50BBC">
              <w:rPr>
                <w:sz w:val="18"/>
                <w:szCs w:val="18"/>
              </w:rPr>
              <w:t>Single</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FB9AFA" w14:textId="2444A49E" w:rsidR="007A6CA0" w:rsidRPr="00A50BBC" w:rsidRDefault="00A50BBC">
            <w:pPr>
              <w:pStyle w:val="Text"/>
              <w:keepLines w:val="0"/>
              <w:spacing w:after="0"/>
              <w:jc w:val="center"/>
              <w:rPr>
                <w:sz w:val="18"/>
                <w:szCs w:val="18"/>
                <w:lang w:eastAsia="en-US"/>
              </w:rPr>
            </w:pPr>
            <w:r w:rsidRPr="00A50BBC">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756B6C" w14:textId="61E2D86E" w:rsidR="007A6CA0" w:rsidRPr="00A50BBC" w:rsidRDefault="00A50BBC">
            <w:pPr>
              <w:pStyle w:val="Text"/>
              <w:keepLines w:val="0"/>
              <w:spacing w:after="0"/>
              <w:jc w:val="center"/>
              <w:rPr>
                <w:sz w:val="18"/>
                <w:szCs w:val="18"/>
                <w:lang w:eastAsia="en-US"/>
              </w:rPr>
            </w:pPr>
            <w:r w:rsidRPr="00A50BBC">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A6D8CB" w14:textId="50EA4AC2" w:rsidR="007A6CA0" w:rsidRPr="00A50BBC" w:rsidRDefault="00A50BBC">
            <w:pPr>
              <w:pStyle w:val="Text"/>
              <w:keepLines w:val="0"/>
              <w:spacing w:after="0"/>
              <w:jc w:val="right"/>
              <w:rPr>
                <w:sz w:val="18"/>
                <w:szCs w:val="18"/>
                <w:lang w:eastAsia="en-US"/>
              </w:rPr>
            </w:pPr>
            <w:r w:rsidRPr="00A50BBC">
              <w:rPr>
                <w:sz w:val="18"/>
                <w:szCs w:val="18"/>
              </w:rPr>
              <w:t>$</w:t>
            </w:r>
            <w:r w:rsidR="007A6CA0" w:rsidRPr="00A50BBC">
              <w:rPr>
                <w:sz w:val="18"/>
                <w:szCs w:val="18"/>
              </w:rPr>
              <w:t>63.10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AD78CF6" w14:textId="69D20102" w:rsidR="007A6CA0" w:rsidRPr="00A50BBC" w:rsidRDefault="00A50BBC">
            <w:pPr>
              <w:pStyle w:val="Text"/>
              <w:keepLines w:val="0"/>
              <w:spacing w:after="0"/>
              <w:jc w:val="right"/>
              <w:rPr>
                <w:sz w:val="18"/>
                <w:szCs w:val="18"/>
                <w:lang w:eastAsia="en-US"/>
              </w:rPr>
            </w:pPr>
            <w:r w:rsidRPr="00A50BBC">
              <w:rPr>
                <w:sz w:val="18"/>
                <w:szCs w:val="18"/>
              </w:rPr>
              <w:t>$65.00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476918" w14:textId="45ADFAFF" w:rsidR="007A6CA0" w:rsidRPr="00A50BBC" w:rsidRDefault="00A50BBC">
            <w:pPr>
              <w:pStyle w:val="Text"/>
              <w:keepLines w:val="0"/>
              <w:spacing w:after="0"/>
              <w:jc w:val="right"/>
              <w:rPr>
                <w:sz w:val="18"/>
                <w:szCs w:val="18"/>
                <w:lang w:eastAsia="en-US"/>
              </w:rPr>
            </w:pPr>
            <w:r w:rsidRPr="00A50BBC">
              <w:rPr>
                <w:sz w:val="18"/>
                <w:szCs w:val="18"/>
              </w:rPr>
              <w:t>$1.90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97B29C" w14:textId="40EED4B2" w:rsidR="007A6CA0" w:rsidRPr="00A50BBC" w:rsidRDefault="00A50BBC">
            <w:pPr>
              <w:pStyle w:val="Text"/>
              <w:keepLines w:val="0"/>
              <w:spacing w:after="0"/>
              <w:jc w:val="right"/>
              <w:rPr>
                <w:sz w:val="18"/>
                <w:szCs w:val="18"/>
                <w:lang w:eastAsia="en-US"/>
              </w:rPr>
            </w:pPr>
            <w:r w:rsidRPr="00A50BBC">
              <w:rPr>
                <w:sz w:val="18"/>
                <w:szCs w:val="18"/>
              </w:rPr>
              <w:t>3.01%</w:t>
            </w:r>
          </w:p>
        </w:tc>
      </w:tr>
      <w:tr w:rsidR="0031265F" w14:paraId="1FDF6CC2" w14:textId="77777777" w:rsidTr="00285E37">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BB71AF" w14:textId="505CC90D" w:rsidR="007A6CA0" w:rsidRPr="00A50BBC" w:rsidRDefault="007A6CA0">
            <w:pPr>
              <w:pStyle w:val="Text"/>
              <w:keepLines w:val="0"/>
              <w:spacing w:after="0"/>
              <w:rPr>
                <w:sz w:val="18"/>
                <w:szCs w:val="18"/>
                <w:lang w:eastAsia="en-US"/>
              </w:rPr>
            </w:pPr>
            <w:r w:rsidRPr="00A50BBC">
              <w:rPr>
                <w:sz w:val="18"/>
                <w:szCs w:val="18"/>
              </w:rPr>
              <w:t>Family</w:t>
            </w:r>
          </w:p>
        </w:tc>
        <w:tc>
          <w:tcPr>
            <w:tcW w:w="2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050E0F" w14:textId="3470774F" w:rsidR="007A6CA0" w:rsidRPr="00A50BBC" w:rsidRDefault="00A50BBC">
            <w:pPr>
              <w:pStyle w:val="Text"/>
              <w:keepLines w:val="0"/>
              <w:spacing w:after="0"/>
              <w:jc w:val="center"/>
              <w:rPr>
                <w:sz w:val="18"/>
                <w:szCs w:val="18"/>
                <w:lang w:eastAsia="en-US"/>
              </w:rPr>
            </w:pPr>
            <w:r w:rsidRPr="00A50BBC">
              <w:rPr>
                <w:sz w:val="18"/>
                <w:szCs w:val="18"/>
              </w:rPr>
              <w:t>No</w:t>
            </w:r>
          </w:p>
        </w:tc>
        <w:tc>
          <w:tcPr>
            <w:tcW w:w="783"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F913DE" w14:textId="1A61DECF" w:rsidR="007A6CA0" w:rsidRPr="00A50BBC" w:rsidRDefault="00A50BBC">
            <w:pPr>
              <w:pStyle w:val="Text"/>
              <w:keepLines w:val="0"/>
              <w:spacing w:after="0"/>
              <w:jc w:val="center"/>
              <w:rPr>
                <w:sz w:val="18"/>
                <w:szCs w:val="18"/>
                <w:lang w:eastAsia="en-US"/>
              </w:rPr>
            </w:pPr>
            <w:r w:rsidRPr="00A50BBC">
              <w:rPr>
                <w:sz w:val="18"/>
                <w:szCs w:val="18"/>
              </w:rPr>
              <w:t>Inclusive</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7BEAE4" w14:textId="1104A54C" w:rsidR="007A6CA0" w:rsidRPr="00A50BBC" w:rsidRDefault="00A50BBC">
            <w:pPr>
              <w:pStyle w:val="Text"/>
              <w:keepLines w:val="0"/>
              <w:spacing w:after="0"/>
              <w:jc w:val="right"/>
              <w:rPr>
                <w:sz w:val="18"/>
                <w:szCs w:val="18"/>
                <w:lang w:eastAsia="en-US"/>
              </w:rPr>
            </w:pPr>
            <w:r w:rsidRPr="00A50BBC">
              <w:rPr>
                <w:sz w:val="18"/>
                <w:szCs w:val="18"/>
              </w:rPr>
              <w:t>$186.60</w:t>
            </w:r>
          </w:p>
        </w:tc>
        <w:tc>
          <w:tcPr>
            <w:tcW w:w="546"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FEEEBFF" w14:textId="6F545BC3" w:rsidR="007A6CA0" w:rsidRPr="00A50BBC" w:rsidRDefault="00A50BBC">
            <w:pPr>
              <w:pStyle w:val="Text"/>
              <w:keepLines w:val="0"/>
              <w:spacing w:after="0"/>
              <w:jc w:val="right"/>
              <w:rPr>
                <w:sz w:val="18"/>
                <w:szCs w:val="18"/>
                <w:lang w:eastAsia="en-US"/>
              </w:rPr>
            </w:pPr>
            <w:r w:rsidRPr="00A50BBC">
              <w:rPr>
                <w:sz w:val="18"/>
                <w:szCs w:val="18"/>
              </w:rPr>
              <w:t>$195.00</w:t>
            </w:r>
          </w:p>
        </w:tc>
        <w:tc>
          <w:tcPr>
            <w:tcW w:w="506"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E04DD6" w14:textId="4E99D58B" w:rsidR="007A6CA0" w:rsidRPr="00A50BBC" w:rsidRDefault="00A50BBC">
            <w:pPr>
              <w:pStyle w:val="Text"/>
              <w:keepLines w:val="0"/>
              <w:spacing w:after="0"/>
              <w:jc w:val="right"/>
              <w:rPr>
                <w:sz w:val="18"/>
                <w:szCs w:val="18"/>
                <w:lang w:eastAsia="en-US"/>
              </w:rPr>
            </w:pPr>
            <w:r w:rsidRPr="00A50BBC">
              <w:rPr>
                <w:sz w:val="18"/>
                <w:szCs w:val="18"/>
              </w:rPr>
              <w:t>$8.40</w:t>
            </w:r>
          </w:p>
        </w:tc>
        <w:tc>
          <w:tcPr>
            <w:tcW w:w="4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16C70F" w14:textId="2961515B" w:rsidR="007A6CA0" w:rsidRPr="00A50BBC" w:rsidRDefault="00A50BBC">
            <w:pPr>
              <w:pStyle w:val="Text"/>
              <w:keepLines w:val="0"/>
              <w:spacing w:after="0"/>
              <w:jc w:val="right"/>
              <w:rPr>
                <w:sz w:val="18"/>
                <w:szCs w:val="18"/>
                <w:lang w:eastAsia="en-US"/>
              </w:rPr>
            </w:pPr>
            <w:r w:rsidRPr="00A50BBC">
              <w:rPr>
                <w:sz w:val="18"/>
                <w:szCs w:val="18"/>
              </w:rPr>
              <w:t>4.50%</w:t>
            </w:r>
          </w:p>
        </w:tc>
      </w:tr>
      <w:tr w:rsidR="00A50BBC" w14:paraId="4B69E18C"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bottom"/>
            <w:hideMark/>
          </w:tcPr>
          <w:p w14:paraId="558ADDC0" w14:textId="77777777" w:rsidR="00A50BBC" w:rsidRPr="00182144" w:rsidRDefault="00A50BBC" w:rsidP="00C87E0E">
            <w:pPr>
              <w:pStyle w:val="AppendixAsub-heading"/>
              <w:rPr>
                <w:sz w:val="18"/>
                <w:szCs w:val="18"/>
                <w:lang w:eastAsia="en-US"/>
              </w:rPr>
            </w:pPr>
            <w:r w:rsidRPr="00182144">
              <w:rPr>
                <w:sz w:val="18"/>
                <w:szCs w:val="18"/>
                <w:lang w:eastAsia="en-US"/>
              </w:rPr>
              <w:t>Kilsyth Pool</w:t>
            </w:r>
          </w:p>
        </w:tc>
      </w:tr>
      <w:tr w:rsidR="00A50BBC" w14:paraId="3A81C4B6"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7FE86AF" w14:textId="77777777" w:rsidR="00A50BBC" w:rsidRPr="00182144" w:rsidRDefault="00A50BBC" w:rsidP="00C87E0E">
            <w:pPr>
              <w:pStyle w:val="Text"/>
              <w:spacing w:after="0"/>
              <w:jc w:val="left"/>
              <w:rPr>
                <w:b/>
                <w:color w:val="004C80" w:themeColor="accent3" w:themeShade="BF"/>
                <w:sz w:val="18"/>
                <w:szCs w:val="18"/>
                <w:lang w:eastAsia="en-US"/>
              </w:rPr>
            </w:pPr>
            <w:r w:rsidRPr="00182144">
              <w:rPr>
                <w:b/>
                <w:color w:val="004C80" w:themeColor="accent3" w:themeShade="BF"/>
                <w:sz w:val="18"/>
                <w:szCs w:val="18"/>
                <w:lang w:eastAsia="en-US"/>
              </w:rPr>
              <w:t>Casual</w:t>
            </w:r>
          </w:p>
        </w:tc>
      </w:tr>
      <w:tr w:rsidR="0031265F" w:rsidRPr="00906CAF" w14:paraId="78A85731"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644B7E" w14:textId="3CF519F3" w:rsidR="00906CAF" w:rsidRPr="00906CAF" w:rsidRDefault="00906CAF" w:rsidP="00906CAF">
            <w:pPr>
              <w:pStyle w:val="Text"/>
              <w:spacing w:after="0"/>
              <w:jc w:val="left"/>
              <w:rPr>
                <w:sz w:val="18"/>
                <w:szCs w:val="18"/>
                <w:lang w:eastAsia="en-US"/>
              </w:rPr>
            </w:pPr>
            <w:r w:rsidRPr="00906CAF">
              <w:rPr>
                <w:sz w:val="18"/>
                <w:szCs w:val="18"/>
              </w:rPr>
              <w:t>Adult (16+) admission</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B0DE4A" w14:textId="44A991EA"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4C9B97" w14:textId="5E8D0801"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F9E07A" w14:textId="3459378F" w:rsidR="00906CAF" w:rsidRPr="00906CAF" w:rsidRDefault="00906CAF" w:rsidP="00906CAF">
            <w:pPr>
              <w:pStyle w:val="Text"/>
              <w:spacing w:after="0"/>
              <w:jc w:val="right"/>
              <w:rPr>
                <w:sz w:val="18"/>
                <w:szCs w:val="18"/>
                <w:lang w:eastAsia="en-US"/>
              </w:rPr>
            </w:pPr>
            <w:r w:rsidRPr="00906CAF">
              <w:rPr>
                <w:sz w:val="18"/>
                <w:szCs w:val="18"/>
              </w:rPr>
              <w:t>$6.70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3255C06" w14:textId="0B8B6B2F" w:rsidR="00906CAF" w:rsidRPr="00906CAF" w:rsidRDefault="00906CAF" w:rsidP="00906CAF">
            <w:pPr>
              <w:pStyle w:val="Text"/>
              <w:spacing w:after="0"/>
              <w:jc w:val="right"/>
              <w:rPr>
                <w:sz w:val="18"/>
                <w:szCs w:val="18"/>
                <w:lang w:eastAsia="en-US"/>
              </w:rPr>
            </w:pPr>
            <w:r w:rsidRPr="00906CAF">
              <w:rPr>
                <w:sz w:val="18"/>
                <w:szCs w:val="18"/>
              </w:rPr>
              <w:t>$6.90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481264" w14:textId="312C1096" w:rsidR="00906CAF" w:rsidRPr="00906CAF" w:rsidRDefault="00906CAF" w:rsidP="00906CAF">
            <w:pPr>
              <w:pStyle w:val="Text"/>
              <w:spacing w:after="0"/>
              <w:jc w:val="right"/>
              <w:rPr>
                <w:sz w:val="18"/>
                <w:szCs w:val="18"/>
                <w:lang w:eastAsia="en-US"/>
              </w:rPr>
            </w:pPr>
            <w:r w:rsidRPr="00906CAF">
              <w:rPr>
                <w:sz w:val="18"/>
                <w:szCs w:val="18"/>
              </w:rPr>
              <w:t>$0.20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F679B8" w14:textId="49D816A7" w:rsidR="00906CAF" w:rsidRPr="00906CAF" w:rsidRDefault="00906CAF" w:rsidP="00906CAF">
            <w:pPr>
              <w:pStyle w:val="Text"/>
              <w:spacing w:after="0"/>
              <w:jc w:val="right"/>
              <w:rPr>
                <w:sz w:val="18"/>
                <w:szCs w:val="18"/>
                <w:lang w:eastAsia="en-US"/>
              </w:rPr>
            </w:pPr>
            <w:r w:rsidRPr="00906CAF">
              <w:rPr>
                <w:sz w:val="18"/>
                <w:szCs w:val="18"/>
              </w:rPr>
              <w:t>2.99%</w:t>
            </w:r>
          </w:p>
        </w:tc>
      </w:tr>
      <w:tr w:rsidR="0031265F" w:rsidRPr="00906CAF" w14:paraId="74F4F300"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25DA59" w14:textId="04A542EC" w:rsidR="00906CAF" w:rsidRPr="00906CAF" w:rsidRDefault="00906CAF" w:rsidP="00906CAF">
            <w:pPr>
              <w:pStyle w:val="Text"/>
              <w:spacing w:after="0"/>
              <w:jc w:val="left"/>
              <w:rPr>
                <w:sz w:val="18"/>
                <w:szCs w:val="18"/>
                <w:lang w:eastAsia="en-US"/>
              </w:rPr>
            </w:pPr>
            <w:r w:rsidRPr="00906CAF">
              <w:rPr>
                <w:sz w:val="18"/>
                <w:szCs w:val="18"/>
              </w:rPr>
              <w:t>Concession (15+)</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3689BB" w14:textId="03442285"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4EBF73" w14:textId="09BDE9D6"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136391" w14:textId="543E7AEB" w:rsidR="00906CAF" w:rsidRPr="00906CAF" w:rsidRDefault="00906CAF" w:rsidP="00906CAF">
            <w:pPr>
              <w:pStyle w:val="Text"/>
              <w:spacing w:after="0"/>
              <w:jc w:val="right"/>
              <w:rPr>
                <w:sz w:val="18"/>
                <w:szCs w:val="18"/>
                <w:lang w:eastAsia="en-US"/>
              </w:rPr>
            </w:pPr>
            <w:r w:rsidRPr="00906CAF">
              <w:rPr>
                <w:sz w:val="18"/>
                <w:szCs w:val="18"/>
              </w:rPr>
              <w:t>$5.20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9DF5B69" w14:textId="68258C50" w:rsidR="00906CAF" w:rsidRPr="00906CAF" w:rsidRDefault="00906CAF" w:rsidP="00906CAF">
            <w:pPr>
              <w:pStyle w:val="Text"/>
              <w:spacing w:after="0"/>
              <w:jc w:val="right"/>
              <w:rPr>
                <w:sz w:val="18"/>
                <w:szCs w:val="18"/>
                <w:lang w:eastAsia="en-US"/>
              </w:rPr>
            </w:pPr>
            <w:r w:rsidRPr="00906CAF">
              <w:rPr>
                <w:sz w:val="18"/>
                <w:szCs w:val="18"/>
              </w:rPr>
              <w:t>$5.40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C2ABA7" w14:textId="1A7318AC" w:rsidR="00906CAF" w:rsidRPr="00906CAF" w:rsidRDefault="00906CAF" w:rsidP="00906CAF">
            <w:pPr>
              <w:pStyle w:val="Text"/>
              <w:spacing w:after="0"/>
              <w:jc w:val="right"/>
              <w:rPr>
                <w:sz w:val="18"/>
                <w:szCs w:val="18"/>
                <w:lang w:eastAsia="en-US"/>
              </w:rPr>
            </w:pPr>
            <w:r w:rsidRPr="00906CAF">
              <w:rPr>
                <w:sz w:val="18"/>
                <w:szCs w:val="18"/>
              </w:rPr>
              <w:t>$0.20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3FFDB6" w14:textId="539377E6" w:rsidR="00906CAF" w:rsidRPr="00906CAF" w:rsidRDefault="00906CAF" w:rsidP="00906CAF">
            <w:pPr>
              <w:pStyle w:val="Text"/>
              <w:spacing w:after="0"/>
              <w:jc w:val="right"/>
              <w:rPr>
                <w:sz w:val="18"/>
                <w:szCs w:val="18"/>
                <w:lang w:eastAsia="en-US"/>
              </w:rPr>
            </w:pPr>
            <w:r w:rsidRPr="00906CAF">
              <w:rPr>
                <w:sz w:val="18"/>
                <w:szCs w:val="18"/>
              </w:rPr>
              <w:t>3.85%</w:t>
            </w:r>
          </w:p>
        </w:tc>
      </w:tr>
      <w:tr w:rsidR="0031265F" w:rsidRPr="00906CAF" w14:paraId="650EDE8B"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1B3691" w14:textId="4B206BE5" w:rsidR="00906CAF" w:rsidRPr="00906CAF" w:rsidRDefault="00906CAF" w:rsidP="00906CAF">
            <w:pPr>
              <w:pStyle w:val="Text"/>
              <w:spacing w:after="0"/>
              <w:jc w:val="left"/>
              <w:rPr>
                <w:sz w:val="18"/>
                <w:szCs w:val="18"/>
                <w:lang w:eastAsia="en-US"/>
              </w:rPr>
            </w:pPr>
            <w:r w:rsidRPr="00906CAF">
              <w:rPr>
                <w:sz w:val="18"/>
                <w:szCs w:val="18"/>
              </w:rPr>
              <w:t>Child (3 - 15years)</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094459" w14:textId="3A453AC1"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8FE4EC" w14:textId="4D52CE20"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4DFC5E" w14:textId="18DA5902" w:rsidR="00906CAF" w:rsidRPr="00906CAF" w:rsidRDefault="00906CAF" w:rsidP="00906CAF">
            <w:pPr>
              <w:pStyle w:val="Text"/>
              <w:spacing w:after="0"/>
              <w:jc w:val="right"/>
              <w:rPr>
                <w:sz w:val="18"/>
                <w:szCs w:val="18"/>
                <w:lang w:eastAsia="en-US"/>
              </w:rPr>
            </w:pPr>
            <w:r w:rsidRPr="00906CAF">
              <w:rPr>
                <w:sz w:val="18"/>
                <w:szCs w:val="18"/>
              </w:rPr>
              <w:t>$4.70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D75253" w14:textId="7E39D7CC" w:rsidR="00906CAF" w:rsidRPr="00906CAF" w:rsidRDefault="00906CAF" w:rsidP="00906CAF">
            <w:pPr>
              <w:pStyle w:val="Text"/>
              <w:spacing w:after="0"/>
              <w:jc w:val="right"/>
              <w:rPr>
                <w:sz w:val="18"/>
                <w:szCs w:val="18"/>
                <w:lang w:eastAsia="en-US"/>
              </w:rPr>
            </w:pPr>
            <w:r w:rsidRPr="00906CAF">
              <w:rPr>
                <w:sz w:val="18"/>
                <w:szCs w:val="18"/>
              </w:rPr>
              <w:t>$4.90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7E327D" w14:textId="279000E6" w:rsidR="00906CAF" w:rsidRPr="00906CAF" w:rsidRDefault="00906CAF" w:rsidP="00906CAF">
            <w:pPr>
              <w:pStyle w:val="Text"/>
              <w:spacing w:after="0"/>
              <w:jc w:val="right"/>
              <w:rPr>
                <w:sz w:val="18"/>
                <w:szCs w:val="18"/>
                <w:lang w:eastAsia="en-US"/>
              </w:rPr>
            </w:pPr>
            <w:r w:rsidRPr="00906CAF">
              <w:rPr>
                <w:sz w:val="18"/>
                <w:szCs w:val="18"/>
              </w:rPr>
              <w:t>$0.20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63B476" w14:textId="6170C0B7" w:rsidR="00906CAF" w:rsidRPr="00906CAF" w:rsidRDefault="00906CAF" w:rsidP="00906CAF">
            <w:pPr>
              <w:pStyle w:val="Text"/>
              <w:spacing w:after="0"/>
              <w:jc w:val="right"/>
              <w:rPr>
                <w:sz w:val="18"/>
                <w:szCs w:val="18"/>
                <w:lang w:eastAsia="en-US"/>
              </w:rPr>
            </w:pPr>
            <w:r w:rsidRPr="00906CAF">
              <w:rPr>
                <w:sz w:val="18"/>
                <w:szCs w:val="18"/>
              </w:rPr>
              <w:t>4.26%</w:t>
            </w:r>
          </w:p>
        </w:tc>
      </w:tr>
      <w:tr w:rsidR="002D71BE" w:rsidRPr="00110352" w14:paraId="1F0D2DE7" w14:textId="77777777" w:rsidTr="000532E9">
        <w:trPr>
          <w:cantSplit/>
        </w:trPr>
        <w:tc>
          <w:tcPr>
            <w:tcW w:w="14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BFA9AD2"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8123DD6"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445"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EDB0287"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580"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2FCA8F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31EB0737"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208089A6"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7E2D666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EBEEAC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6D423201"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1F853C6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527"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56B5F49"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33356E1"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398A3AC"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01CBBE3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972"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04D682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34A152A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2BED6B4B"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4E39EB85"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31265F" w:rsidRPr="00906CAF" w14:paraId="541E89D6"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7C65DF" w14:textId="74FD4B95" w:rsidR="00906CAF" w:rsidRPr="00906CAF" w:rsidRDefault="00906CAF" w:rsidP="00906CAF">
            <w:pPr>
              <w:pStyle w:val="Text"/>
              <w:spacing w:after="0"/>
              <w:jc w:val="left"/>
              <w:rPr>
                <w:sz w:val="18"/>
                <w:szCs w:val="18"/>
                <w:lang w:eastAsia="en-US"/>
              </w:rPr>
            </w:pPr>
            <w:r w:rsidRPr="00906CAF">
              <w:rPr>
                <w:sz w:val="18"/>
                <w:szCs w:val="18"/>
              </w:rPr>
              <w:t>Pensioner</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5CDAA6" w14:textId="06A5CA0B"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3D0CD1" w14:textId="674E664E"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2160CE" w14:textId="31FF095F" w:rsidR="00906CAF" w:rsidRPr="00906CAF" w:rsidRDefault="00906CAF" w:rsidP="00906CAF">
            <w:pPr>
              <w:pStyle w:val="Text"/>
              <w:spacing w:after="0"/>
              <w:jc w:val="right"/>
              <w:rPr>
                <w:sz w:val="18"/>
                <w:szCs w:val="18"/>
                <w:lang w:eastAsia="en-US"/>
              </w:rPr>
            </w:pPr>
            <w:r w:rsidRPr="00906CAF">
              <w:rPr>
                <w:sz w:val="18"/>
                <w:szCs w:val="18"/>
              </w:rPr>
              <w:t>$4.60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8B7F20" w14:textId="38639C89" w:rsidR="00906CAF" w:rsidRPr="00906CAF" w:rsidRDefault="00906CAF" w:rsidP="00906CAF">
            <w:pPr>
              <w:pStyle w:val="Text"/>
              <w:spacing w:after="0"/>
              <w:jc w:val="right"/>
              <w:rPr>
                <w:sz w:val="18"/>
                <w:szCs w:val="18"/>
                <w:lang w:eastAsia="en-US"/>
              </w:rPr>
            </w:pPr>
            <w:r w:rsidRPr="00906CAF">
              <w:rPr>
                <w:sz w:val="18"/>
                <w:szCs w:val="18"/>
              </w:rPr>
              <w:t>$4.70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98C29E" w14:textId="1E56D37E" w:rsidR="00906CAF" w:rsidRPr="00906CAF" w:rsidRDefault="00906CAF" w:rsidP="00906CAF">
            <w:pPr>
              <w:pStyle w:val="Text"/>
              <w:spacing w:after="0"/>
              <w:jc w:val="right"/>
              <w:rPr>
                <w:sz w:val="18"/>
                <w:szCs w:val="18"/>
                <w:lang w:eastAsia="en-US"/>
              </w:rPr>
            </w:pPr>
            <w:r w:rsidRPr="00906CAF">
              <w:rPr>
                <w:sz w:val="18"/>
                <w:szCs w:val="18"/>
              </w:rPr>
              <w:t>$0.10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6F18FE" w14:textId="02F8A2E0" w:rsidR="00906CAF" w:rsidRPr="00906CAF" w:rsidRDefault="00906CAF" w:rsidP="00906CAF">
            <w:pPr>
              <w:pStyle w:val="Text"/>
              <w:spacing w:after="0"/>
              <w:jc w:val="right"/>
              <w:rPr>
                <w:sz w:val="18"/>
                <w:szCs w:val="18"/>
                <w:lang w:eastAsia="en-US"/>
              </w:rPr>
            </w:pPr>
            <w:r w:rsidRPr="00906CAF">
              <w:rPr>
                <w:sz w:val="18"/>
                <w:szCs w:val="18"/>
              </w:rPr>
              <w:t>2.17%</w:t>
            </w:r>
          </w:p>
        </w:tc>
      </w:tr>
      <w:tr w:rsidR="0031265F" w:rsidRPr="00906CAF" w14:paraId="37995A2B"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9AAE1C" w14:textId="1E49A753" w:rsidR="00906CAF" w:rsidRPr="00906CAF" w:rsidRDefault="00906CAF" w:rsidP="00906CAF">
            <w:pPr>
              <w:pStyle w:val="Text"/>
              <w:spacing w:after="0"/>
              <w:jc w:val="left"/>
              <w:rPr>
                <w:sz w:val="18"/>
                <w:szCs w:val="18"/>
                <w:lang w:eastAsia="en-US"/>
              </w:rPr>
            </w:pPr>
            <w:r w:rsidRPr="00906CAF">
              <w:rPr>
                <w:sz w:val="18"/>
                <w:szCs w:val="18"/>
              </w:rPr>
              <w:t>Family</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163A11" w14:textId="73A85957"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BE8C79" w14:textId="516F7638"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1FBFD2" w14:textId="60FC8213" w:rsidR="00906CAF" w:rsidRPr="00906CAF" w:rsidRDefault="00906CAF" w:rsidP="00906CAF">
            <w:pPr>
              <w:pStyle w:val="Text"/>
              <w:spacing w:after="0"/>
              <w:jc w:val="right"/>
              <w:rPr>
                <w:sz w:val="18"/>
                <w:szCs w:val="18"/>
                <w:lang w:eastAsia="en-US"/>
              </w:rPr>
            </w:pPr>
            <w:r w:rsidRPr="00906CAF">
              <w:rPr>
                <w:sz w:val="18"/>
                <w:szCs w:val="18"/>
              </w:rPr>
              <w:t>$18.30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80EA82B" w14:textId="59842D25" w:rsidR="00906CAF" w:rsidRPr="00906CAF" w:rsidRDefault="00906CAF" w:rsidP="00906CAF">
            <w:pPr>
              <w:pStyle w:val="Text"/>
              <w:spacing w:after="0"/>
              <w:jc w:val="right"/>
              <w:rPr>
                <w:sz w:val="18"/>
                <w:szCs w:val="18"/>
                <w:lang w:eastAsia="en-US"/>
              </w:rPr>
            </w:pPr>
            <w:r w:rsidRPr="00906CAF">
              <w:rPr>
                <w:sz w:val="18"/>
                <w:szCs w:val="18"/>
              </w:rPr>
              <w:t>$18.80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563B08" w14:textId="1DD5B58B" w:rsidR="00906CAF" w:rsidRPr="00906CAF" w:rsidRDefault="00906CAF" w:rsidP="00906CAF">
            <w:pPr>
              <w:pStyle w:val="Text"/>
              <w:spacing w:after="0"/>
              <w:jc w:val="right"/>
              <w:rPr>
                <w:sz w:val="18"/>
                <w:szCs w:val="18"/>
                <w:lang w:eastAsia="en-US"/>
              </w:rPr>
            </w:pPr>
            <w:r w:rsidRPr="00906CAF">
              <w:rPr>
                <w:sz w:val="18"/>
                <w:szCs w:val="18"/>
              </w:rPr>
              <w:t>$0.50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2391B2" w14:textId="3356F645" w:rsidR="00906CAF" w:rsidRPr="00906CAF" w:rsidRDefault="00906CAF" w:rsidP="00906CAF">
            <w:pPr>
              <w:pStyle w:val="Text"/>
              <w:spacing w:after="0"/>
              <w:jc w:val="right"/>
              <w:rPr>
                <w:sz w:val="18"/>
                <w:szCs w:val="18"/>
                <w:lang w:eastAsia="en-US"/>
              </w:rPr>
            </w:pPr>
            <w:r w:rsidRPr="00906CAF">
              <w:rPr>
                <w:sz w:val="18"/>
                <w:szCs w:val="18"/>
              </w:rPr>
              <w:t>2.73%</w:t>
            </w:r>
          </w:p>
        </w:tc>
      </w:tr>
      <w:tr w:rsidR="0031265F" w:rsidRPr="00906CAF" w14:paraId="4AF1303C"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24EACE" w14:textId="701FD1C5" w:rsidR="00906CAF" w:rsidRPr="00906CAF" w:rsidRDefault="00906CAF" w:rsidP="00906CAF">
            <w:pPr>
              <w:pStyle w:val="Text"/>
              <w:spacing w:after="0"/>
              <w:jc w:val="left"/>
              <w:rPr>
                <w:sz w:val="18"/>
                <w:szCs w:val="18"/>
                <w:lang w:eastAsia="en-US"/>
              </w:rPr>
            </w:pPr>
            <w:r w:rsidRPr="00906CAF">
              <w:rPr>
                <w:sz w:val="18"/>
                <w:szCs w:val="18"/>
              </w:rPr>
              <w:t>Swim &amp; Spa</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50A9BE" w14:textId="3D9D2D02"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8CADBF" w14:textId="5ED2DEFF"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F25C6A" w14:textId="546E18E6" w:rsidR="00906CAF" w:rsidRPr="00906CAF" w:rsidRDefault="00906CAF" w:rsidP="00906CAF">
            <w:pPr>
              <w:pStyle w:val="Text"/>
              <w:spacing w:after="0"/>
              <w:jc w:val="right"/>
              <w:rPr>
                <w:sz w:val="18"/>
                <w:szCs w:val="18"/>
                <w:lang w:eastAsia="en-US"/>
              </w:rPr>
            </w:pPr>
            <w:r w:rsidRPr="00906CAF">
              <w:rPr>
                <w:sz w:val="18"/>
                <w:szCs w:val="18"/>
              </w:rPr>
              <w:t>$9.60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8D03B28" w14:textId="79FCEA8F" w:rsidR="00906CAF" w:rsidRPr="00906CAF" w:rsidRDefault="00906CAF" w:rsidP="00906CAF">
            <w:pPr>
              <w:pStyle w:val="Text"/>
              <w:spacing w:after="0"/>
              <w:jc w:val="right"/>
              <w:rPr>
                <w:sz w:val="18"/>
                <w:szCs w:val="18"/>
                <w:lang w:eastAsia="en-US"/>
              </w:rPr>
            </w:pPr>
            <w:r w:rsidRPr="00906CAF">
              <w:rPr>
                <w:sz w:val="18"/>
                <w:szCs w:val="18"/>
              </w:rPr>
              <w:t>$9.80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7A2F8B" w14:textId="2AD3A79B" w:rsidR="00906CAF" w:rsidRPr="00906CAF" w:rsidRDefault="00906CAF" w:rsidP="00906CAF">
            <w:pPr>
              <w:pStyle w:val="Text"/>
              <w:spacing w:after="0"/>
              <w:jc w:val="right"/>
              <w:rPr>
                <w:sz w:val="18"/>
                <w:szCs w:val="18"/>
                <w:lang w:eastAsia="en-US"/>
              </w:rPr>
            </w:pPr>
            <w:r w:rsidRPr="00906CAF">
              <w:rPr>
                <w:sz w:val="18"/>
                <w:szCs w:val="18"/>
              </w:rPr>
              <w:t>$0.20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7EC24F" w14:textId="4CB8F0D2" w:rsidR="00906CAF" w:rsidRPr="00906CAF" w:rsidRDefault="00906CAF" w:rsidP="00906CAF">
            <w:pPr>
              <w:pStyle w:val="Text"/>
              <w:spacing w:after="0"/>
              <w:jc w:val="right"/>
              <w:rPr>
                <w:sz w:val="18"/>
                <w:szCs w:val="18"/>
                <w:lang w:eastAsia="en-US"/>
              </w:rPr>
            </w:pPr>
            <w:r w:rsidRPr="00906CAF">
              <w:rPr>
                <w:sz w:val="18"/>
                <w:szCs w:val="18"/>
              </w:rPr>
              <w:t>2.08%</w:t>
            </w:r>
          </w:p>
        </w:tc>
      </w:tr>
      <w:tr w:rsidR="0031265F" w:rsidRPr="00906CAF" w14:paraId="0E6B0660"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279E64" w14:textId="19F1A7D7" w:rsidR="00906CAF" w:rsidRPr="00906CAF" w:rsidRDefault="00906CAF" w:rsidP="00906CAF">
            <w:pPr>
              <w:pStyle w:val="Text"/>
              <w:spacing w:after="0"/>
              <w:jc w:val="left"/>
              <w:rPr>
                <w:sz w:val="18"/>
                <w:szCs w:val="18"/>
                <w:lang w:eastAsia="en-US"/>
              </w:rPr>
            </w:pPr>
            <w:r w:rsidRPr="00906CAF">
              <w:rPr>
                <w:sz w:val="18"/>
                <w:szCs w:val="18"/>
              </w:rPr>
              <w:t>Spa after entry paid</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F43367" w14:textId="048EAD1E"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64BE6D" w14:textId="78ED05E8"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EA246E" w14:textId="3DBFF7C2" w:rsidR="00906CAF" w:rsidRPr="00906CAF" w:rsidRDefault="00906CAF" w:rsidP="00906CAF">
            <w:pPr>
              <w:pStyle w:val="Text"/>
              <w:spacing w:after="0"/>
              <w:jc w:val="right"/>
              <w:rPr>
                <w:sz w:val="18"/>
                <w:szCs w:val="18"/>
                <w:lang w:eastAsia="en-US"/>
              </w:rPr>
            </w:pPr>
            <w:r w:rsidRPr="00906CAF">
              <w:rPr>
                <w:sz w:val="18"/>
                <w:szCs w:val="18"/>
              </w:rPr>
              <w:t>$3.60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78458B7" w14:textId="2F924A0F" w:rsidR="00906CAF" w:rsidRPr="00906CAF" w:rsidRDefault="00906CAF" w:rsidP="00906CAF">
            <w:pPr>
              <w:pStyle w:val="Text"/>
              <w:spacing w:after="0"/>
              <w:jc w:val="right"/>
              <w:rPr>
                <w:sz w:val="18"/>
                <w:szCs w:val="18"/>
                <w:lang w:eastAsia="en-US"/>
              </w:rPr>
            </w:pPr>
            <w:r w:rsidRPr="00906CAF">
              <w:rPr>
                <w:sz w:val="18"/>
                <w:szCs w:val="18"/>
              </w:rPr>
              <w:t>$3.70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4C4CA2" w14:textId="3986A892" w:rsidR="00906CAF" w:rsidRPr="00906CAF" w:rsidRDefault="00906CAF" w:rsidP="00906CAF">
            <w:pPr>
              <w:pStyle w:val="Text"/>
              <w:spacing w:after="0"/>
              <w:jc w:val="right"/>
              <w:rPr>
                <w:sz w:val="18"/>
                <w:szCs w:val="18"/>
                <w:lang w:eastAsia="en-US"/>
              </w:rPr>
            </w:pPr>
            <w:r w:rsidRPr="00906CAF">
              <w:rPr>
                <w:sz w:val="18"/>
                <w:szCs w:val="18"/>
              </w:rPr>
              <w:t>$0.10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24A8C2" w14:textId="09723733" w:rsidR="00906CAF" w:rsidRPr="00906CAF" w:rsidRDefault="00906CAF" w:rsidP="00906CAF">
            <w:pPr>
              <w:pStyle w:val="Text"/>
              <w:spacing w:after="0"/>
              <w:jc w:val="right"/>
              <w:rPr>
                <w:sz w:val="18"/>
                <w:szCs w:val="18"/>
                <w:lang w:eastAsia="en-US"/>
              </w:rPr>
            </w:pPr>
            <w:r w:rsidRPr="00906CAF">
              <w:rPr>
                <w:sz w:val="18"/>
                <w:szCs w:val="18"/>
              </w:rPr>
              <w:t>2.78%</w:t>
            </w:r>
          </w:p>
        </w:tc>
      </w:tr>
      <w:tr w:rsidR="0031265F" w:rsidRPr="00906CAF" w14:paraId="5A568288"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E059EE" w14:textId="3F3BC2D8" w:rsidR="00906CAF" w:rsidRPr="00906CAF" w:rsidRDefault="00906CAF" w:rsidP="00906CAF">
            <w:pPr>
              <w:pStyle w:val="Text"/>
              <w:spacing w:after="0"/>
              <w:jc w:val="left"/>
              <w:rPr>
                <w:sz w:val="18"/>
                <w:szCs w:val="18"/>
                <w:lang w:eastAsia="en-US"/>
              </w:rPr>
            </w:pPr>
            <w:r w:rsidRPr="00906CAF">
              <w:rPr>
                <w:sz w:val="18"/>
                <w:szCs w:val="18"/>
              </w:rPr>
              <w:t>Spa only</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E6DD1F" w14:textId="3082EED3"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BDCA0C" w14:textId="64724246"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FD1BC0" w14:textId="63722D21" w:rsidR="00906CAF" w:rsidRPr="00906CAF" w:rsidRDefault="00906CAF" w:rsidP="00906CAF">
            <w:pPr>
              <w:pStyle w:val="Text"/>
              <w:spacing w:after="0"/>
              <w:jc w:val="right"/>
              <w:rPr>
                <w:sz w:val="18"/>
                <w:szCs w:val="18"/>
                <w:lang w:eastAsia="en-US"/>
              </w:rPr>
            </w:pPr>
            <w:r w:rsidRPr="00906CAF">
              <w:rPr>
                <w:sz w:val="18"/>
                <w:szCs w:val="18"/>
              </w:rPr>
              <w:t>$5.60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1E9C73" w14:textId="091F199F" w:rsidR="00906CAF" w:rsidRPr="00906CAF" w:rsidRDefault="00906CAF" w:rsidP="00906CAF">
            <w:pPr>
              <w:pStyle w:val="Text"/>
              <w:spacing w:after="0"/>
              <w:jc w:val="right"/>
              <w:rPr>
                <w:sz w:val="18"/>
                <w:szCs w:val="18"/>
                <w:lang w:eastAsia="en-US"/>
              </w:rPr>
            </w:pPr>
            <w:r w:rsidRPr="00906CAF">
              <w:rPr>
                <w:sz w:val="18"/>
                <w:szCs w:val="18"/>
              </w:rPr>
              <w:t>$5.70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649974" w14:textId="282AEE82" w:rsidR="00906CAF" w:rsidRPr="00906CAF" w:rsidRDefault="00906CAF" w:rsidP="00906CAF">
            <w:pPr>
              <w:pStyle w:val="Text"/>
              <w:spacing w:after="0"/>
              <w:jc w:val="right"/>
              <w:rPr>
                <w:sz w:val="18"/>
                <w:szCs w:val="18"/>
                <w:lang w:eastAsia="en-US"/>
              </w:rPr>
            </w:pPr>
            <w:r w:rsidRPr="00906CAF">
              <w:rPr>
                <w:sz w:val="18"/>
                <w:szCs w:val="18"/>
              </w:rPr>
              <w:t>$0.10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5FE163" w14:textId="0D0E3CED" w:rsidR="00906CAF" w:rsidRPr="00906CAF" w:rsidRDefault="00906CAF" w:rsidP="00906CAF">
            <w:pPr>
              <w:pStyle w:val="Text"/>
              <w:spacing w:after="0"/>
              <w:jc w:val="right"/>
              <w:rPr>
                <w:sz w:val="18"/>
                <w:szCs w:val="18"/>
                <w:lang w:eastAsia="en-US"/>
              </w:rPr>
            </w:pPr>
            <w:r w:rsidRPr="00906CAF">
              <w:rPr>
                <w:sz w:val="18"/>
                <w:szCs w:val="18"/>
              </w:rPr>
              <w:t>1.79%</w:t>
            </w:r>
          </w:p>
        </w:tc>
      </w:tr>
      <w:tr w:rsidR="0031265F" w:rsidRPr="00906CAF" w14:paraId="090D535A"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DA8701" w14:textId="2827C8A6" w:rsidR="00906CAF" w:rsidRPr="00906CAF" w:rsidRDefault="00906CAF" w:rsidP="00906CAF">
            <w:pPr>
              <w:pStyle w:val="Text"/>
              <w:spacing w:after="0"/>
              <w:jc w:val="left"/>
              <w:rPr>
                <w:sz w:val="18"/>
                <w:szCs w:val="18"/>
                <w:lang w:eastAsia="en-US"/>
              </w:rPr>
            </w:pPr>
            <w:r w:rsidRPr="00906CAF">
              <w:rPr>
                <w:sz w:val="18"/>
                <w:szCs w:val="18"/>
              </w:rPr>
              <w:t>Locker hire</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7A04E9" w14:textId="2BD19EF2" w:rsidR="00906CAF" w:rsidRPr="00906CAF" w:rsidRDefault="00906CAF" w:rsidP="00906CAF">
            <w:pPr>
              <w:pStyle w:val="Text"/>
              <w:spacing w:after="0"/>
              <w:jc w:val="center"/>
              <w:rPr>
                <w:sz w:val="18"/>
                <w:szCs w:val="18"/>
                <w:lang w:eastAsia="en-US"/>
              </w:rPr>
            </w:pPr>
            <w:r w:rsidRPr="00906CAF">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1B266D" w14:textId="51F78FDF" w:rsidR="00906CAF" w:rsidRPr="00906CAF" w:rsidRDefault="00906CAF" w:rsidP="00906CAF">
            <w:pPr>
              <w:pStyle w:val="Text"/>
              <w:spacing w:after="0"/>
              <w:jc w:val="center"/>
              <w:rPr>
                <w:sz w:val="18"/>
                <w:szCs w:val="18"/>
                <w:lang w:eastAsia="en-US"/>
              </w:rPr>
            </w:pPr>
            <w:r w:rsidRPr="00906CAF">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9DFDE2" w14:textId="297C7E14" w:rsidR="00906CAF" w:rsidRPr="00906CAF" w:rsidRDefault="00906CAF" w:rsidP="00906CAF">
            <w:pPr>
              <w:pStyle w:val="Text"/>
              <w:spacing w:after="0"/>
              <w:jc w:val="right"/>
              <w:rPr>
                <w:sz w:val="18"/>
                <w:szCs w:val="18"/>
                <w:lang w:eastAsia="en-US"/>
              </w:rPr>
            </w:pPr>
            <w:r w:rsidRPr="00906CAF">
              <w:rPr>
                <w:sz w:val="18"/>
                <w:szCs w:val="18"/>
              </w:rPr>
              <w:t>$2.60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D21C295" w14:textId="42E29920" w:rsidR="00906CAF" w:rsidRPr="00906CAF" w:rsidRDefault="00906CAF" w:rsidP="00906CAF">
            <w:pPr>
              <w:pStyle w:val="Text"/>
              <w:spacing w:after="0"/>
              <w:jc w:val="right"/>
              <w:rPr>
                <w:sz w:val="18"/>
                <w:szCs w:val="18"/>
                <w:lang w:eastAsia="en-US"/>
              </w:rPr>
            </w:pPr>
            <w:r w:rsidRPr="00906CAF">
              <w:rPr>
                <w:sz w:val="18"/>
                <w:szCs w:val="18"/>
              </w:rPr>
              <w:t>$0.00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32B528" w14:textId="051E3652" w:rsidR="00906CAF" w:rsidRPr="00906CAF" w:rsidRDefault="00906CAF" w:rsidP="00906CAF">
            <w:pPr>
              <w:pStyle w:val="Text"/>
              <w:spacing w:after="0"/>
              <w:jc w:val="right"/>
              <w:rPr>
                <w:sz w:val="18"/>
                <w:szCs w:val="18"/>
                <w:lang w:eastAsia="en-US"/>
              </w:rPr>
            </w:pPr>
            <w:r w:rsidRPr="00906CAF">
              <w:rPr>
                <w:sz w:val="18"/>
                <w:szCs w:val="18"/>
              </w:rPr>
              <w:t>-$2.60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5C9001" w14:textId="44639BFB" w:rsidR="00906CAF" w:rsidRPr="00906CAF" w:rsidRDefault="00906CAF" w:rsidP="00906CAF">
            <w:pPr>
              <w:pStyle w:val="Text"/>
              <w:spacing w:after="0"/>
              <w:jc w:val="right"/>
              <w:rPr>
                <w:sz w:val="18"/>
                <w:szCs w:val="18"/>
                <w:lang w:eastAsia="en-US"/>
              </w:rPr>
            </w:pPr>
            <w:r w:rsidRPr="00906CAF">
              <w:rPr>
                <w:sz w:val="18"/>
                <w:szCs w:val="18"/>
              </w:rPr>
              <w:t>-100.00%</w:t>
            </w:r>
          </w:p>
        </w:tc>
      </w:tr>
      <w:tr w:rsidR="00A50BBC" w14:paraId="316C968E"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C5058D3" w14:textId="77777777" w:rsidR="00A50BBC" w:rsidRPr="00182144" w:rsidRDefault="00A50BBC" w:rsidP="00C87E0E">
            <w:pPr>
              <w:pStyle w:val="Text"/>
              <w:spacing w:after="0"/>
              <w:jc w:val="left"/>
              <w:rPr>
                <w:b/>
                <w:color w:val="004C80" w:themeColor="accent3" w:themeShade="BF"/>
                <w:sz w:val="18"/>
                <w:szCs w:val="18"/>
                <w:lang w:eastAsia="en-US"/>
              </w:rPr>
            </w:pPr>
            <w:r w:rsidRPr="00182144">
              <w:rPr>
                <w:b/>
                <w:color w:val="004C80" w:themeColor="accent3" w:themeShade="BF"/>
                <w:sz w:val="18"/>
                <w:szCs w:val="18"/>
                <w:lang w:eastAsia="en-US"/>
              </w:rPr>
              <w:t>Group entry - 10 or more</w:t>
            </w:r>
          </w:p>
        </w:tc>
      </w:tr>
      <w:tr w:rsidR="0031265F" w:rsidRPr="002E22FB" w14:paraId="09FE5942"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D8A1D3" w14:textId="57831EFF" w:rsidR="002E22FB" w:rsidRPr="002E22FB" w:rsidRDefault="002E22FB" w:rsidP="002E22FB">
            <w:pPr>
              <w:pStyle w:val="Text"/>
              <w:spacing w:after="0"/>
              <w:jc w:val="left"/>
              <w:rPr>
                <w:sz w:val="18"/>
                <w:szCs w:val="18"/>
                <w:lang w:eastAsia="en-US"/>
              </w:rPr>
            </w:pPr>
            <w:r w:rsidRPr="002E22FB">
              <w:rPr>
                <w:sz w:val="18"/>
                <w:szCs w:val="18"/>
              </w:rPr>
              <w:t>Junior 14 years &amp; under</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C4E621" w14:textId="751092CA" w:rsidR="002E22FB" w:rsidRPr="002E22FB" w:rsidRDefault="002E22FB" w:rsidP="002E22FB">
            <w:pPr>
              <w:pStyle w:val="Text"/>
              <w:spacing w:after="0"/>
              <w:jc w:val="center"/>
              <w:rPr>
                <w:sz w:val="18"/>
                <w:szCs w:val="18"/>
                <w:lang w:eastAsia="en-US"/>
              </w:rPr>
            </w:pPr>
            <w:r w:rsidRPr="002E22FB">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BD6EF6" w14:textId="7AE8B399" w:rsidR="002E22FB" w:rsidRPr="002E22FB" w:rsidRDefault="002E22FB" w:rsidP="002E22FB">
            <w:pPr>
              <w:pStyle w:val="Text"/>
              <w:spacing w:after="0"/>
              <w:jc w:val="center"/>
              <w:rPr>
                <w:sz w:val="18"/>
                <w:szCs w:val="18"/>
                <w:lang w:eastAsia="en-US"/>
              </w:rPr>
            </w:pPr>
            <w:r w:rsidRPr="002E22FB">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56874A" w14:textId="236495AC" w:rsidR="002E22FB" w:rsidRPr="002E22FB" w:rsidRDefault="002E22FB" w:rsidP="002E22FB">
            <w:pPr>
              <w:pStyle w:val="Text"/>
              <w:spacing w:after="0"/>
              <w:jc w:val="right"/>
              <w:rPr>
                <w:sz w:val="18"/>
                <w:szCs w:val="18"/>
                <w:lang w:eastAsia="en-US"/>
              </w:rPr>
            </w:pPr>
            <w:r w:rsidRPr="002E22FB">
              <w:rPr>
                <w:sz w:val="18"/>
                <w:szCs w:val="18"/>
              </w:rPr>
              <w:t>$4.10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911D5D" w14:textId="674C27D2" w:rsidR="002E22FB" w:rsidRPr="002E22FB" w:rsidRDefault="002E22FB" w:rsidP="002E22FB">
            <w:pPr>
              <w:pStyle w:val="Text"/>
              <w:spacing w:after="0"/>
              <w:jc w:val="right"/>
              <w:rPr>
                <w:sz w:val="18"/>
                <w:szCs w:val="18"/>
                <w:lang w:eastAsia="en-US"/>
              </w:rPr>
            </w:pPr>
            <w:r w:rsidRPr="002E22FB">
              <w:rPr>
                <w:sz w:val="18"/>
                <w:szCs w:val="18"/>
              </w:rPr>
              <w:t>$4.20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205FCF" w14:textId="7B2989F1" w:rsidR="002E22FB" w:rsidRPr="002E22FB" w:rsidRDefault="002E22FB" w:rsidP="002E22FB">
            <w:pPr>
              <w:pStyle w:val="Text"/>
              <w:spacing w:after="0"/>
              <w:jc w:val="right"/>
              <w:rPr>
                <w:sz w:val="18"/>
                <w:szCs w:val="18"/>
                <w:lang w:eastAsia="en-US"/>
              </w:rPr>
            </w:pPr>
            <w:r w:rsidRPr="002E22FB">
              <w:rPr>
                <w:sz w:val="18"/>
                <w:szCs w:val="18"/>
              </w:rPr>
              <w:t>$0.10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087F09" w14:textId="5989E972" w:rsidR="002E22FB" w:rsidRPr="002E22FB" w:rsidRDefault="002E22FB" w:rsidP="002E22FB">
            <w:pPr>
              <w:pStyle w:val="Text"/>
              <w:spacing w:after="0"/>
              <w:jc w:val="right"/>
              <w:rPr>
                <w:sz w:val="18"/>
                <w:szCs w:val="18"/>
                <w:lang w:eastAsia="en-US"/>
              </w:rPr>
            </w:pPr>
            <w:r w:rsidRPr="002E22FB">
              <w:rPr>
                <w:sz w:val="18"/>
                <w:szCs w:val="18"/>
              </w:rPr>
              <w:t>2.44%</w:t>
            </w:r>
          </w:p>
        </w:tc>
      </w:tr>
      <w:tr w:rsidR="0031265F" w:rsidRPr="002E22FB" w14:paraId="6B068272" w14:textId="77777777" w:rsidTr="000532E9">
        <w:tc>
          <w:tcPr>
            <w:tcW w:w="17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B2FC69" w14:textId="60383FAF" w:rsidR="002E22FB" w:rsidRPr="002E22FB" w:rsidRDefault="002E22FB" w:rsidP="002E22FB">
            <w:pPr>
              <w:pStyle w:val="Text"/>
              <w:spacing w:after="0"/>
              <w:jc w:val="left"/>
              <w:rPr>
                <w:sz w:val="18"/>
                <w:szCs w:val="18"/>
                <w:lang w:eastAsia="en-US"/>
              </w:rPr>
            </w:pPr>
            <w:r w:rsidRPr="002E22FB">
              <w:rPr>
                <w:sz w:val="18"/>
                <w:szCs w:val="18"/>
              </w:rPr>
              <w:t>Senior 15 years &amp; over</w:t>
            </w:r>
          </w:p>
        </w:tc>
        <w:tc>
          <w:tcPr>
            <w:tcW w:w="25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8A3444" w14:textId="5987E9C6" w:rsidR="002E22FB" w:rsidRPr="002E22FB" w:rsidRDefault="002E22FB" w:rsidP="002E22FB">
            <w:pPr>
              <w:pStyle w:val="Text"/>
              <w:spacing w:after="0"/>
              <w:jc w:val="center"/>
              <w:rPr>
                <w:sz w:val="18"/>
                <w:szCs w:val="18"/>
                <w:lang w:eastAsia="en-US"/>
              </w:rPr>
            </w:pPr>
            <w:r w:rsidRPr="002E22FB">
              <w:rPr>
                <w:sz w:val="18"/>
                <w:szCs w:val="18"/>
              </w:rPr>
              <w:t>No</w:t>
            </w:r>
          </w:p>
        </w:tc>
        <w:tc>
          <w:tcPr>
            <w:tcW w:w="502"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03F2BE" w14:textId="431E38DA" w:rsidR="002E22FB" w:rsidRPr="002E22FB" w:rsidRDefault="002E22FB" w:rsidP="002E22FB">
            <w:pPr>
              <w:pStyle w:val="Text"/>
              <w:spacing w:after="0"/>
              <w:jc w:val="center"/>
              <w:rPr>
                <w:sz w:val="18"/>
                <w:szCs w:val="18"/>
                <w:lang w:eastAsia="en-US"/>
              </w:rPr>
            </w:pPr>
            <w:r w:rsidRPr="002E22FB">
              <w:rPr>
                <w:sz w:val="18"/>
                <w:szCs w:val="18"/>
              </w:rPr>
              <w:t>Inclusive</w:t>
            </w:r>
          </w:p>
        </w:tc>
        <w:tc>
          <w:tcPr>
            <w:tcW w:w="54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8414ED" w14:textId="047BEA0F" w:rsidR="002E22FB" w:rsidRPr="002E22FB" w:rsidRDefault="002E22FB" w:rsidP="002E22FB">
            <w:pPr>
              <w:pStyle w:val="Text"/>
              <w:spacing w:after="0"/>
              <w:jc w:val="right"/>
              <w:rPr>
                <w:sz w:val="18"/>
                <w:szCs w:val="18"/>
                <w:lang w:eastAsia="en-US"/>
              </w:rPr>
            </w:pPr>
            <w:r w:rsidRPr="002E22FB">
              <w:rPr>
                <w:sz w:val="18"/>
                <w:szCs w:val="18"/>
              </w:rPr>
              <w:t>$5.10</w:t>
            </w:r>
          </w:p>
        </w:tc>
        <w:tc>
          <w:tcPr>
            <w:tcW w:w="581"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23A0E3" w14:textId="40A7E1F9" w:rsidR="002E22FB" w:rsidRPr="002E22FB" w:rsidRDefault="002E22FB" w:rsidP="002E22FB">
            <w:pPr>
              <w:pStyle w:val="Text"/>
              <w:spacing w:after="0"/>
              <w:jc w:val="right"/>
              <w:rPr>
                <w:sz w:val="18"/>
                <w:szCs w:val="18"/>
                <w:lang w:eastAsia="en-US"/>
              </w:rPr>
            </w:pPr>
            <w:r w:rsidRPr="002E22FB">
              <w:rPr>
                <w:sz w:val="18"/>
                <w:szCs w:val="18"/>
              </w:rPr>
              <w:t>$5.20</w:t>
            </w:r>
          </w:p>
        </w:tc>
        <w:tc>
          <w:tcPr>
            <w:tcW w:w="53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E007AC" w14:textId="03C1D18B" w:rsidR="002E22FB" w:rsidRPr="002E22FB" w:rsidRDefault="002E22FB" w:rsidP="002E22FB">
            <w:pPr>
              <w:pStyle w:val="Text"/>
              <w:spacing w:after="0"/>
              <w:jc w:val="right"/>
              <w:rPr>
                <w:sz w:val="18"/>
                <w:szCs w:val="18"/>
                <w:lang w:eastAsia="en-US"/>
              </w:rPr>
            </w:pPr>
            <w:r w:rsidRPr="002E22FB">
              <w:rPr>
                <w:sz w:val="18"/>
                <w:szCs w:val="18"/>
              </w:rPr>
              <w:t>$0.10</w:t>
            </w:r>
          </w:p>
        </w:tc>
        <w:tc>
          <w:tcPr>
            <w:tcW w:w="83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9317D8" w14:textId="6868D733" w:rsidR="002E22FB" w:rsidRPr="002E22FB" w:rsidRDefault="002E22FB" w:rsidP="002E22FB">
            <w:pPr>
              <w:pStyle w:val="Text"/>
              <w:spacing w:after="0"/>
              <w:jc w:val="right"/>
              <w:rPr>
                <w:sz w:val="18"/>
                <w:szCs w:val="18"/>
                <w:lang w:eastAsia="en-US"/>
              </w:rPr>
            </w:pPr>
            <w:r w:rsidRPr="002E22FB">
              <w:rPr>
                <w:sz w:val="18"/>
                <w:szCs w:val="18"/>
              </w:rPr>
              <w:t>1.96%</w:t>
            </w:r>
          </w:p>
        </w:tc>
      </w:tr>
      <w:tr w:rsidR="0031265F" w:rsidRPr="002E22FB" w14:paraId="7F516FB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5F1887" w14:textId="1842523B" w:rsidR="002E22FB" w:rsidRPr="002E22FB" w:rsidRDefault="002E22FB" w:rsidP="002E22FB">
            <w:pPr>
              <w:pStyle w:val="Text"/>
              <w:spacing w:after="0"/>
              <w:jc w:val="left"/>
              <w:rPr>
                <w:sz w:val="18"/>
                <w:szCs w:val="18"/>
                <w:lang w:eastAsia="en-US"/>
              </w:rPr>
            </w:pPr>
            <w:r w:rsidRPr="002E22FB">
              <w:rPr>
                <w:sz w:val="18"/>
                <w:szCs w:val="18"/>
              </w:rPr>
              <w:t>Leaders and spectators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3CD820" w14:textId="5668B150" w:rsidR="002E22FB" w:rsidRPr="002E22FB" w:rsidRDefault="002E22FB" w:rsidP="002E22FB">
            <w:pPr>
              <w:pStyle w:val="Text"/>
              <w:spacing w:after="0"/>
              <w:jc w:val="center"/>
              <w:rPr>
                <w:sz w:val="18"/>
                <w:szCs w:val="18"/>
                <w:lang w:eastAsia="en-US"/>
              </w:rPr>
            </w:pPr>
            <w:r w:rsidRPr="002E22FB">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3BF860" w14:textId="57E143AC" w:rsidR="002E22FB" w:rsidRPr="002E22FB" w:rsidRDefault="002E22FB" w:rsidP="002E22FB">
            <w:pPr>
              <w:pStyle w:val="Text"/>
              <w:spacing w:after="0"/>
              <w:jc w:val="center"/>
              <w:rPr>
                <w:sz w:val="18"/>
                <w:szCs w:val="18"/>
                <w:lang w:eastAsia="en-US"/>
              </w:rPr>
            </w:pPr>
            <w:r w:rsidRPr="002E22FB">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B44FEC" w14:textId="7F1EFDDB" w:rsidR="002E22FB" w:rsidRPr="002E22FB" w:rsidRDefault="002E22FB" w:rsidP="002E22FB">
            <w:pPr>
              <w:pStyle w:val="Text"/>
              <w:spacing w:after="0"/>
              <w:jc w:val="right"/>
              <w:rPr>
                <w:sz w:val="18"/>
                <w:szCs w:val="18"/>
                <w:lang w:eastAsia="en-US"/>
              </w:rPr>
            </w:pPr>
            <w:r w:rsidRPr="002E22FB">
              <w:rPr>
                <w:sz w:val="18"/>
                <w:szCs w:val="18"/>
              </w:rPr>
              <w:t>$2.60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B6AE16F" w14:textId="3A18266B" w:rsidR="002E22FB" w:rsidRPr="002E22FB" w:rsidRDefault="002E22FB" w:rsidP="002E22FB">
            <w:pPr>
              <w:pStyle w:val="Text"/>
              <w:spacing w:after="0"/>
              <w:jc w:val="right"/>
              <w:rPr>
                <w:sz w:val="18"/>
                <w:szCs w:val="18"/>
                <w:lang w:eastAsia="en-US"/>
              </w:rPr>
            </w:pPr>
            <w:r w:rsidRPr="002E22FB">
              <w:rPr>
                <w:sz w:val="18"/>
                <w:szCs w:val="18"/>
              </w:rPr>
              <w:t>$2.70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572ADA" w14:textId="0561D3E5" w:rsidR="002E22FB" w:rsidRPr="002E22FB" w:rsidRDefault="002E22FB" w:rsidP="002E22FB">
            <w:pPr>
              <w:pStyle w:val="Text"/>
              <w:spacing w:after="0"/>
              <w:jc w:val="right"/>
              <w:rPr>
                <w:sz w:val="18"/>
                <w:szCs w:val="18"/>
                <w:lang w:eastAsia="en-US"/>
              </w:rPr>
            </w:pPr>
            <w:r w:rsidRPr="002E22FB">
              <w:rPr>
                <w:sz w:val="18"/>
                <w:szCs w:val="18"/>
              </w:rPr>
              <w:t>$0.10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13CAA1" w14:textId="53380A03" w:rsidR="002E22FB" w:rsidRPr="002E22FB" w:rsidRDefault="002E22FB" w:rsidP="002E22FB">
            <w:pPr>
              <w:pStyle w:val="Text"/>
              <w:spacing w:after="0"/>
              <w:jc w:val="right"/>
              <w:rPr>
                <w:sz w:val="18"/>
                <w:szCs w:val="18"/>
                <w:lang w:eastAsia="en-US"/>
              </w:rPr>
            </w:pPr>
            <w:r w:rsidRPr="002E22FB">
              <w:rPr>
                <w:sz w:val="18"/>
                <w:szCs w:val="18"/>
              </w:rPr>
              <w:t>3.85%</w:t>
            </w:r>
          </w:p>
        </w:tc>
      </w:tr>
      <w:tr w:rsidR="007A6CA0" w14:paraId="73743EF9"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D8CF3DE" w14:textId="77777777" w:rsidR="007A6CA0" w:rsidRPr="00182144" w:rsidRDefault="007A6CA0">
            <w:pPr>
              <w:pStyle w:val="Text"/>
              <w:spacing w:after="0"/>
              <w:jc w:val="left"/>
              <w:rPr>
                <w:b/>
                <w:color w:val="004C80" w:themeColor="accent3" w:themeShade="BF"/>
                <w:sz w:val="18"/>
                <w:szCs w:val="18"/>
                <w:lang w:eastAsia="en-US"/>
              </w:rPr>
            </w:pPr>
            <w:r w:rsidRPr="00182144">
              <w:rPr>
                <w:b/>
                <w:color w:val="004C80" w:themeColor="accent3" w:themeShade="BF"/>
                <w:sz w:val="18"/>
                <w:szCs w:val="18"/>
                <w:lang w:eastAsia="en-US"/>
              </w:rPr>
              <w:t>General memberships</w:t>
            </w:r>
          </w:p>
        </w:tc>
      </w:tr>
      <w:tr w:rsidR="007A6CA0" w14:paraId="2B07E938"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DA0C08E" w14:textId="77777777" w:rsidR="007A6CA0" w:rsidRPr="00182144" w:rsidRDefault="007A6CA0">
            <w:pPr>
              <w:pStyle w:val="Text"/>
              <w:spacing w:after="0"/>
              <w:jc w:val="left"/>
              <w:rPr>
                <w:b/>
                <w:sz w:val="18"/>
                <w:szCs w:val="18"/>
                <w:lang w:eastAsia="en-US"/>
              </w:rPr>
            </w:pPr>
            <w:r w:rsidRPr="00182144">
              <w:rPr>
                <w:b/>
                <w:sz w:val="18"/>
                <w:szCs w:val="18"/>
                <w:lang w:eastAsia="en-US"/>
              </w:rPr>
              <w:t>20 visit passes</w:t>
            </w:r>
          </w:p>
        </w:tc>
      </w:tr>
      <w:tr w:rsidR="008D2483" w14:paraId="1BD5DCF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8AD6D1" w14:textId="0A6EC212" w:rsidR="007A6CA0" w:rsidRPr="002E22FB" w:rsidRDefault="007A6CA0">
            <w:pPr>
              <w:pStyle w:val="Text"/>
              <w:spacing w:after="0"/>
              <w:jc w:val="left"/>
              <w:rPr>
                <w:sz w:val="18"/>
                <w:szCs w:val="18"/>
                <w:lang w:eastAsia="en-US"/>
              </w:rPr>
            </w:pPr>
            <w:r w:rsidRPr="002E22FB">
              <w:rPr>
                <w:sz w:val="18"/>
                <w:szCs w:val="18"/>
              </w:rPr>
              <w:t>Adult</w:t>
            </w:r>
            <w:r w:rsidR="002E22FB" w:rsidRPr="002E22FB">
              <w:rPr>
                <w:sz w:val="18"/>
                <w:szCs w:val="18"/>
              </w:rPr>
              <w:t xml:space="preserve">  </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600917" w14:textId="6E611AF5" w:rsidR="007A6CA0" w:rsidRPr="002E22FB" w:rsidRDefault="002E22FB">
            <w:pPr>
              <w:pStyle w:val="Text"/>
              <w:spacing w:after="0"/>
              <w:jc w:val="center"/>
              <w:rPr>
                <w:sz w:val="18"/>
                <w:szCs w:val="18"/>
                <w:lang w:eastAsia="en-US"/>
              </w:rPr>
            </w:pPr>
            <w:r w:rsidRPr="002E22FB">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495FD2" w14:textId="1B36E52D" w:rsidR="007A6CA0" w:rsidRPr="002E22FB" w:rsidRDefault="002E22FB">
            <w:pPr>
              <w:pStyle w:val="Text"/>
              <w:spacing w:after="0"/>
              <w:jc w:val="center"/>
              <w:rPr>
                <w:sz w:val="18"/>
                <w:szCs w:val="18"/>
                <w:lang w:eastAsia="en-US"/>
              </w:rPr>
            </w:pPr>
            <w:r w:rsidRPr="002E22FB">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EDB210" w14:textId="172CC7CC" w:rsidR="007A6CA0" w:rsidRPr="002E22FB" w:rsidRDefault="002E22FB">
            <w:pPr>
              <w:pStyle w:val="Text"/>
              <w:spacing w:after="0"/>
              <w:jc w:val="right"/>
              <w:rPr>
                <w:sz w:val="18"/>
                <w:szCs w:val="18"/>
                <w:lang w:eastAsia="en-US"/>
              </w:rPr>
            </w:pPr>
            <w:r w:rsidRPr="002E22FB">
              <w:rPr>
                <w:sz w:val="18"/>
                <w:szCs w:val="18"/>
              </w:rPr>
              <w:t>$121.30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BD4E12F" w14:textId="21EFE7DD" w:rsidR="007A6CA0" w:rsidRPr="002E22FB" w:rsidRDefault="002E22FB">
            <w:pPr>
              <w:pStyle w:val="Text"/>
              <w:spacing w:after="0"/>
              <w:jc w:val="right"/>
              <w:rPr>
                <w:sz w:val="18"/>
                <w:szCs w:val="18"/>
                <w:lang w:eastAsia="en-US"/>
              </w:rPr>
            </w:pPr>
            <w:r w:rsidRPr="002E22FB">
              <w:rPr>
                <w:sz w:val="18"/>
                <w:szCs w:val="18"/>
              </w:rPr>
              <w:t>$124.20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CFABF4" w14:textId="64716E5D" w:rsidR="007A6CA0" w:rsidRPr="002E22FB" w:rsidRDefault="002E22FB">
            <w:pPr>
              <w:pStyle w:val="Text"/>
              <w:spacing w:after="0"/>
              <w:jc w:val="right"/>
              <w:rPr>
                <w:sz w:val="18"/>
                <w:szCs w:val="18"/>
                <w:lang w:eastAsia="en-US"/>
              </w:rPr>
            </w:pPr>
            <w:r w:rsidRPr="002E22FB">
              <w:rPr>
                <w:sz w:val="18"/>
                <w:szCs w:val="18"/>
              </w:rPr>
              <w:t>$2.90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048E59" w14:textId="1C40002F" w:rsidR="007A6CA0" w:rsidRPr="002E22FB" w:rsidRDefault="002E22FB">
            <w:pPr>
              <w:pStyle w:val="Text"/>
              <w:spacing w:after="0"/>
              <w:jc w:val="right"/>
              <w:rPr>
                <w:sz w:val="18"/>
                <w:szCs w:val="18"/>
                <w:lang w:eastAsia="en-US"/>
              </w:rPr>
            </w:pPr>
            <w:r w:rsidRPr="002E22FB">
              <w:rPr>
                <w:sz w:val="18"/>
                <w:szCs w:val="18"/>
              </w:rPr>
              <w:t>2.39%</w:t>
            </w:r>
          </w:p>
        </w:tc>
      </w:tr>
      <w:tr w:rsidR="008D2483" w14:paraId="522A9B5F"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8A306A" w14:textId="52A74082" w:rsidR="007A6CA0" w:rsidRPr="002E22FB" w:rsidRDefault="007A6CA0">
            <w:pPr>
              <w:pStyle w:val="Text"/>
              <w:spacing w:after="0"/>
              <w:jc w:val="left"/>
              <w:rPr>
                <w:sz w:val="18"/>
                <w:szCs w:val="18"/>
                <w:lang w:eastAsia="en-US"/>
              </w:rPr>
            </w:pPr>
            <w:r w:rsidRPr="002E22FB">
              <w:rPr>
                <w:sz w:val="18"/>
                <w:szCs w:val="18"/>
              </w:rPr>
              <w:t>Concession</w:t>
            </w:r>
            <w:r w:rsidR="002E22FB" w:rsidRPr="002E22FB">
              <w:rPr>
                <w:sz w:val="18"/>
                <w:szCs w:val="18"/>
              </w:rPr>
              <w:t xml:space="preserve">  </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70400E" w14:textId="62DDB4C2" w:rsidR="007A6CA0" w:rsidRPr="002E22FB" w:rsidRDefault="002E22FB">
            <w:pPr>
              <w:pStyle w:val="Text"/>
              <w:spacing w:after="0"/>
              <w:jc w:val="center"/>
              <w:rPr>
                <w:sz w:val="18"/>
                <w:szCs w:val="18"/>
                <w:lang w:eastAsia="en-US"/>
              </w:rPr>
            </w:pPr>
            <w:r w:rsidRPr="002E22FB">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562225" w14:textId="4FD2DCBF" w:rsidR="007A6CA0" w:rsidRPr="002E22FB" w:rsidRDefault="002E22FB">
            <w:pPr>
              <w:pStyle w:val="Text"/>
              <w:spacing w:after="0"/>
              <w:jc w:val="center"/>
              <w:rPr>
                <w:sz w:val="18"/>
                <w:szCs w:val="18"/>
                <w:lang w:eastAsia="en-US"/>
              </w:rPr>
            </w:pPr>
            <w:r w:rsidRPr="002E22FB">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689CBD" w14:textId="20D49430" w:rsidR="007A6CA0" w:rsidRPr="002E22FB" w:rsidRDefault="002E22FB">
            <w:pPr>
              <w:pStyle w:val="Text"/>
              <w:spacing w:after="0"/>
              <w:jc w:val="right"/>
              <w:rPr>
                <w:sz w:val="18"/>
                <w:szCs w:val="18"/>
                <w:lang w:eastAsia="en-US"/>
              </w:rPr>
            </w:pPr>
            <w:r w:rsidRPr="002E22FB">
              <w:rPr>
                <w:sz w:val="18"/>
                <w:szCs w:val="18"/>
              </w:rPr>
              <w:t>$93.60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A51DA72" w14:textId="0DE5F736" w:rsidR="007A6CA0" w:rsidRPr="002E22FB" w:rsidRDefault="002E22FB">
            <w:pPr>
              <w:pStyle w:val="Text"/>
              <w:spacing w:after="0"/>
              <w:jc w:val="right"/>
              <w:rPr>
                <w:sz w:val="18"/>
                <w:szCs w:val="18"/>
                <w:lang w:eastAsia="en-US"/>
              </w:rPr>
            </w:pPr>
            <w:r w:rsidRPr="002E22FB">
              <w:rPr>
                <w:sz w:val="18"/>
                <w:szCs w:val="18"/>
              </w:rPr>
              <w:t>$97.20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3634D0" w14:textId="030308E0" w:rsidR="007A6CA0" w:rsidRPr="002E22FB" w:rsidRDefault="002E22FB">
            <w:pPr>
              <w:pStyle w:val="Text"/>
              <w:spacing w:after="0"/>
              <w:jc w:val="right"/>
              <w:rPr>
                <w:sz w:val="18"/>
                <w:szCs w:val="18"/>
                <w:lang w:eastAsia="en-US"/>
              </w:rPr>
            </w:pPr>
            <w:r w:rsidRPr="002E22FB">
              <w:rPr>
                <w:sz w:val="18"/>
                <w:szCs w:val="18"/>
              </w:rPr>
              <w:t>$3.60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94CA87" w14:textId="6BED3267" w:rsidR="007A6CA0" w:rsidRPr="002E22FB" w:rsidRDefault="002E22FB">
            <w:pPr>
              <w:pStyle w:val="Text"/>
              <w:spacing w:after="0"/>
              <w:jc w:val="right"/>
              <w:rPr>
                <w:sz w:val="18"/>
                <w:szCs w:val="18"/>
                <w:lang w:eastAsia="en-US"/>
              </w:rPr>
            </w:pPr>
            <w:r w:rsidRPr="002E22FB">
              <w:rPr>
                <w:sz w:val="18"/>
                <w:szCs w:val="18"/>
              </w:rPr>
              <w:t>3.85%</w:t>
            </w:r>
          </w:p>
        </w:tc>
      </w:tr>
      <w:tr w:rsidR="008D2483" w14:paraId="00F20082"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976ECB" w14:textId="51988E71" w:rsidR="007A6CA0" w:rsidRPr="002E22FB" w:rsidRDefault="007A6CA0">
            <w:pPr>
              <w:pStyle w:val="Text"/>
              <w:spacing w:after="0"/>
              <w:jc w:val="left"/>
              <w:rPr>
                <w:sz w:val="18"/>
                <w:szCs w:val="18"/>
                <w:lang w:eastAsia="en-US"/>
              </w:rPr>
            </w:pPr>
            <w:r w:rsidRPr="002E22FB">
              <w:rPr>
                <w:sz w:val="18"/>
                <w:szCs w:val="18"/>
              </w:rPr>
              <w:t>Child</w:t>
            </w:r>
            <w:r w:rsidR="002E22FB" w:rsidRPr="002E22FB">
              <w:rPr>
                <w:sz w:val="18"/>
                <w:szCs w:val="18"/>
              </w:rPr>
              <w:t xml:space="preserve">  </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822F13" w14:textId="06C3A62E" w:rsidR="007A6CA0" w:rsidRPr="002E22FB" w:rsidRDefault="002E22FB">
            <w:pPr>
              <w:pStyle w:val="Text"/>
              <w:spacing w:after="0"/>
              <w:jc w:val="center"/>
              <w:rPr>
                <w:sz w:val="18"/>
                <w:szCs w:val="18"/>
                <w:lang w:eastAsia="en-US"/>
              </w:rPr>
            </w:pPr>
            <w:r w:rsidRPr="002E22FB">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54B0C2" w14:textId="7796D275" w:rsidR="007A6CA0" w:rsidRPr="002E22FB" w:rsidRDefault="002E22FB">
            <w:pPr>
              <w:pStyle w:val="Text"/>
              <w:spacing w:after="0"/>
              <w:jc w:val="center"/>
              <w:rPr>
                <w:sz w:val="18"/>
                <w:szCs w:val="18"/>
                <w:lang w:eastAsia="en-US"/>
              </w:rPr>
            </w:pPr>
            <w:r w:rsidRPr="002E22FB">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0DFFE8" w14:textId="672F7ABE" w:rsidR="007A6CA0" w:rsidRPr="002E22FB" w:rsidRDefault="002E22FB">
            <w:pPr>
              <w:pStyle w:val="Text"/>
              <w:spacing w:after="0"/>
              <w:jc w:val="right"/>
              <w:rPr>
                <w:sz w:val="18"/>
                <w:szCs w:val="18"/>
                <w:lang w:eastAsia="en-US"/>
              </w:rPr>
            </w:pPr>
            <w:r w:rsidRPr="002E22FB">
              <w:rPr>
                <w:sz w:val="18"/>
                <w:szCs w:val="18"/>
              </w:rPr>
              <w:t>$84.70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81F43D2" w14:textId="3419F3EC" w:rsidR="007A6CA0" w:rsidRPr="002E22FB" w:rsidRDefault="002E22FB">
            <w:pPr>
              <w:pStyle w:val="Text"/>
              <w:spacing w:after="0"/>
              <w:jc w:val="right"/>
              <w:rPr>
                <w:sz w:val="18"/>
                <w:szCs w:val="18"/>
                <w:lang w:eastAsia="en-US"/>
              </w:rPr>
            </w:pPr>
            <w:r w:rsidRPr="002E22FB">
              <w:rPr>
                <w:sz w:val="18"/>
                <w:szCs w:val="18"/>
              </w:rPr>
              <w:t>$88.20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798F47" w14:textId="7FAEF50E" w:rsidR="007A6CA0" w:rsidRPr="002E22FB" w:rsidRDefault="002E22FB">
            <w:pPr>
              <w:pStyle w:val="Text"/>
              <w:spacing w:after="0"/>
              <w:jc w:val="right"/>
              <w:rPr>
                <w:sz w:val="18"/>
                <w:szCs w:val="18"/>
                <w:lang w:eastAsia="en-US"/>
              </w:rPr>
            </w:pPr>
            <w:r w:rsidRPr="002E22FB">
              <w:rPr>
                <w:sz w:val="18"/>
                <w:szCs w:val="18"/>
              </w:rPr>
              <w:t>$3.50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7A7546" w14:textId="64F94A13" w:rsidR="007A6CA0" w:rsidRPr="002E22FB" w:rsidRDefault="002E22FB">
            <w:pPr>
              <w:pStyle w:val="Text"/>
              <w:spacing w:after="0"/>
              <w:jc w:val="right"/>
              <w:rPr>
                <w:sz w:val="18"/>
                <w:szCs w:val="18"/>
                <w:lang w:eastAsia="en-US"/>
              </w:rPr>
            </w:pPr>
            <w:r w:rsidRPr="002E22FB">
              <w:rPr>
                <w:sz w:val="18"/>
                <w:szCs w:val="18"/>
              </w:rPr>
              <w:t>4.13%</w:t>
            </w:r>
          </w:p>
        </w:tc>
      </w:tr>
      <w:tr w:rsidR="008D2483" w14:paraId="7F9705EF"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0A3B4A" w14:textId="5012F2C3" w:rsidR="007A6CA0" w:rsidRPr="002E22FB" w:rsidRDefault="007A6CA0">
            <w:pPr>
              <w:pStyle w:val="Text"/>
              <w:spacing w:after="0"/>
              <w:jc w:val="left"/>
              <w:rPr>
                <w:sz w:val="18"/>
                <w:szCs w:val="18"/>
                <w:lang w:eastAsia="en-US"/>
              </w:rPr>
            </w:pPr>
            <w:r w:rsidRPr="002E22FB">
              <w:rPr>
                <w:sz w:val="18"/>
                <w:szCs w:val="18"/>
              </w:rPr>
              <w:t>Pensioner</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916B57" w14:textId="20693F1C" w:rsidR="007A6CA0" w:rsidRPr="002E22FB" w:rsidRDefault="002E22FB">
            <w:pPr>
              <w:pStyle w:val="Text"/>
              <w:spacing w:after="0"/>
              <w:jc w:val="center"/>
              <w:rPr>
                <w:sz w:val="18"/>
                <w:szCs w:val="18"/>
                <w:lang w:eastAsia="en-US"/>
              </w:rPr>
            </w:pPr>
            <w:r w:rsidRPr="002E22FB">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CFA54C" w14:textId="1E0CBBB3" w:rsidR="007A6CA0" w:rsidRPr="002E22FB" w:rsidRDefault="002E22FB">
            <w:pPr>
              <w:pStyle w:val="Text"/>
              <w:spacing w:after="0"/>
              <w:jc w:val="center"/>
              <w:rPr>
                <w:sz w:val="18"/>
                <w:szCs w:val="18"/>
                <w:lang w:eastAsia="en-US"/>
              </w:rPr>
            </w:pPr>
            <w:r w:rsidRPr="002E22FB">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053365" w14:textId="5C44F251" w:rsidR="007A6CA0" w:rsidRPr="002E22FB" w:rsidRDefault="002E22FB">
            <w:pPr>
              <w:pStyle w:val="Text"/>
              <w:spacing w:after="0"/>
              <w:jc w:val="right"/>
              <w:rPr>
                <w:sz w:val="18"/>
                <w:szCs w:val="18"/>
                <w:lang w:eastAsia="en-US"/>
              </w:rPr>
            </w:pPr>
            <w:r w:rsidRPr="002E22FB">
              <w:rPr>
                <w:sz w:val="18"/>
                <w:szCs w:val="18"/>
              </w:rPr>
              <w:t>$81.90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2917AEA" w14:textId="10A18093" w:rsidR="007A6CA0" w:rsidRPr="002E22FB" w:rsidRDefault="002E22FB">
            <w:pPr>
              <w:pStyle w:val="Text"/>
              <w:spacing w:after="0"/>
              <w:jc w:val="right"/>
              <w:rPr>
                <w:sz w:val="18"/>
                <w:szCs w:val="18"/>
                <w:lang w:eastAsia="en-US"/>
              </w:rPr>
            </w:pPr>
            <w:r w:rsidRPr="002E22FB">
              <w:rPr>
                <w:sz w:val="18"/>
                <w:szCs w:val="18"/>
              </w:rPr>
              <w:t>$84.60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2538F3" w14:textId="6ABDE400" w:rsidR="007A6CA0" w:rsidRPr="002E22FB" w:rsidRDefault="002E22FB">
            <w:pPr>
              <w:pStyle w:val="Text"/>
              <w:spacing w:after="0"/>
              <w:jc w:val="right"/>
              <w:rPr>
                <w:sz w:val="18"/>
                <w:szCs w:val="18"/>
                <w:lang w:eastAsia="en-US"/>
              </w:rPr>
            </w:pPr>
            <w:r w:rsidRPr="002E22FB">
              <w:rPr>
                <w:sz w:val="18"/>
                <w:szCs w:val="18"/>
              </w:rPr>
              <w:t>$2.70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06A93B" w14:textId="769BDEB1" w:rsidR="007A6CA0" w:rsidRPr="002E22FB" w:rsidRDefault="002E22FB">
            <w:pPr>
              <w:pStyle w:val="Text"/>
              <w:spacing w:after="0"/>
              <w:jc w:val="right"/>
              <w:rPr>
                <w:sz w:val="18"/>
                <w:szCs w:val="18"/>
                <w:lang w:eastAsia="en-US"/>
              </w:rPr>
            </w:pPr>
            <w:r w:rsidRPr="002E22FB">
              <w:rPr>
                <w:sz w:val="18"/>
                <w:szCs w:val="18"/>
              </w:rPr>
              <w:t>3.30%</w:t>
            </w:r>
          </w:p>
        </w:tc>
      </w:tr>
      <w:tr w:rsidR="008D2483" w14:paraId="201526AC"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CBA94B" w14:textId="2BC1015F" w:rsidR="007A6CA0" w:rsidRPr="002E22FB" w:rsidRDefault="007A6CA0">
            <w:pPr>
              <w:pStyle w:val="Text"/>
              <w:spacing w:after="0"/>
              <w:jc w:val="left"/>
              <w:rPr>
                <w:sz w:val="18"/>
                <w:szCs w:val="18"/>
                <w:lang w:eastAsia="en-US"/>
              </w:rPr>
            </w:pPr>
            <w:r w:rsidRPr="002E22FB">
              <w:rPr>
                <w:sz w:val="18"/>
                <w:szCs w:val="18"/>
              </w:rPr>
              <w:t>Family</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2A8BAC" w14:textId="109BB3F3" w:rsidR="007A6CA0" w:rsidRPr="002E22FB" w:rsidRDefault="002E22FB">
            <w:pPr>
              <w:pStyle w:val="Text"/>
              <w:spacing w:after="0"/>
              <w:jc w:val="center"/>
              <w:rPr>
                <w:sz w:val="18"/>
                <w:szCs w:val="18"/>
                <w:lang w:eastAsia="en-US"/>
              </w:rPr>
            </w:pPr>
            <w:r w:rsidRPr="002E22FB">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3D0EC4" w14:textId="4F993E96" w:rsidR="007A6CA0" w:rsidRPr="002E22FB" w:rsidRDefault="002E22FB">
            <w:pPr>
              <w:pStyle w:val="Text"/>
              <w:spacing w:after="0"/>
              <w:jc w:val="center"/>
              <w:rPr>
                <w:sz w:val="18"/>
                <w:szCs w:val="18"/>
                <w:lang w:eastAsia="en-US"/>
              </w:rPr>
            </w:pPr>
            <w:r w:rsidRPr="002E22FB">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6C4167" w14:textId="1D13B74C" w:rsidR="007A6CA0" w:rsidRPr="002E22FB" w:rsidRDefault="002E22FB">
            <w:pPr>
              <w:pStyle w:val="Text"/>
              <w:spacing w:after="0"/>
              <w:jc w:val="right"/>
              <w:rPr>
                <w:sz w:val="18"/>
                <w:szCs w:val="18"/>
                <w:lang w:eastAsia="en-US"/>
              </w:rPr>
            </w:pPr>
            <w:r w:rsidRPr="002E22FB">
              <w:rPr>
                <w:sz w:val="18"/>
                <w:szCs w:val="18"/>
              </w:rPr>
              <w:t>$329.90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160235" w14:textId="75F4D7F1" w:rsidR="007A6CA0" w:rsidRPr="002E22FB" w:rsidRDefault="002E22FB">
            <w:pPr>
              <w:pStyle w:val="Text"/>
              <w:spacing w:after="0"/>
              <w:jc w:val="right"/>
              <w:rPr>
                <w:sz w:val="18"/>
                <w:szCs w:val="18"/>
                <w:lang w:eastAsia="en-US"/>
              </w:rPr>
            </w:pPr>
            <w:r w:rsidRPr="002E22FB">
              <w:rPr>
                <w:sz w:val="18"/>
                <w:szCs w:val="18"/>
              </w:rPr>
              <w:t>$338.40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5F7368" w14:textId="0B89E101" w:rsidR="007A6CA0" w:rsidRPr="002E22FB" w:rsidRDefault="002E22FB">
            <w:pPr>
              <w:pStyle w:val="Text"/>
              <w:spacing w:after="0"/>
              <w:jc w:val="right"/>
              <w:rPr>
                <w:sz w:val="18"/>
                <w:szCs w:val="18"/>
                <w:lang w:eastAsia="en-US"/>
              </w:rPr>
            </w:pPr>
            <w:r w:rsidRPr="002E22FB">
              <w:rPr>
                <w:sz w:val="18"/>
                <w:szCs w:val="18"/>
              </w:rPr>
              <w:t>$8.50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DB59E9" w14:textId="11219FA2" w:rsidR="007A6CA0" w:rsidRPr="002E22FB" w:rsidRDefault="002E22FB">
            <w:pPr>
              <w:pStyle w:val="Text"/>
              <w:spacing w:after="0"/>
              <w:jc w:val="right"/>
              <w:rPr>
                <w:sz w:val="18"/>
                <w:szCs w:val="18"/>
                <w:lang w:eastAsia="en-US"/>
              </w:rPr>
            </w:pPr>
            <w:r w:rsidRPr="002E22FB">
              <w:rPr>
                <w:sz w:val="18"/>
                <w:szCs w:val="18"/>
              </w:rPr>
              <w:t>2.58%</w:t>
            </w:r>
          </w:p>
        </w:tc>
      </w:tr>
      <w:tr w:rsidR="008D2483" w14:paraId="65573B9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7964F5" w14:textId="5CB1E292" w:rsidR="007A6CA0" w:rsidRPr="002E22FB" w:rsidRDefault="002E22FB">
            <w:pPr>
              <w:pStyle w:val="Text"/>
              <w:spacing w:after="0"/>
              <w:jc w:val="left"/>
              <w:rPr>
                <w:sz w:val="18"/>
                <w:szCs w:val="18"/>
                <w:lang w:eastAsia="en-US"/>
              </w:rPr>
            </w:pPr>
            <w:r w:rsidRPr="002E22FB">
              <w:rPr>
                <w:sz w:val="18"/>
                <w:szCs w:val="18"/>
              </w:rPr>
              <w:t>Swim and spa</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22E7FD" w14:textId="5CCEF527" w:rsidR="007A6CA0" w:rsidRPr="002E22FB" w:rsidRDefault="002E22FB">
            <w:pPr>
              <w:pStyle w:val="Text"/>
              <w:spacing w:after="0"/>
              <w:jc w:val="center"/>
              <w:rPr>
                <w:sz w:val="18"/>
                <w:szCs w:val="18"/>
                <w:lang w:eastAsia="en-US"/>
              </w:rPr>
            </w:pPr>
            <w:r w:rsidRPr="002E22FB">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2ABEB6" w14:textId="2D217433" w:rsidR="007A6CA0" w:rsidRPr="002E22FB" w:rsidRDefault="002E22FB">
            <w:pPr>
              <w:pStyle w:val="Text"/>
              <w:spacing w:after="0"/>
              <w:jc w:val="center"/>
              <w:rPr>
                <w:sz w:val="18"/>
                <w:szCs w:val="18"/>
                <w:lang w:eastAsia="en-US"/>
              </w:rPr>
            </w:pPr>
            <w:r w:rsidRPr="002E22FB">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E311E0" w14:textId="2870F59C" w:rsidR="007A6CA0" w:rsidRPr="002E22FB" w:rsidRDefault="002E22FB">
            <w:pPr>
              <w:pStyle w:val="Text"/>
              <w:spacing w:after="0"/>
              <w:jc w:val="right"/>
              <w:rPr>
                <w:sz w:val="18"/>
                <w:szCs w:val="18"/>
                <w:lang w:eastAsia="en-US"/>
              </w:rPr>
            </w:pPr>
            <w:r w:rsidRPr="002E22FB">
              <w:rPr>
                <w:sz w:val="18"/>
                <w:szCs w:val="18"/>
              </w:rPr>
              <w:t>$172.50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319C56" w14:textId="4529C849" w:rsidR="007A6CA0" w:rsidRPr="002E22FB" w:rsidRDefault="002E22FB">
            <w:pPr>
              <w:pStyle w:val="Text"/>
              <w:spacing w:after="0"/>
              <w:jc w:val="right"/>
              <w:rPr>
                <w:sz w:val="18"/>
                <w:szCs w:val="18"/>
                <w:lang w:eastAsia="en-US"/>
              </w:rPr>
            </w:pPr>
            <w:r w:rsidRPr="002E22FB">
              <w:rPr>
                <w:sz w:val="18"/>
                <w:szCs w:val="18"/>
              </w:rPr>
              <w:t>$176.40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4760B1" w14:textId="56B8A18B" w:rsidR="007A6CA0" w:rsidRPr="002E22FB" w:rsidRDefault="002E22FB">
            <w:pPr>
              <w:pStyle w:val="Text"/>
              <w:spacing w:after="0"/>
              <w:jc w:val="right"/>
              <w:rPr>
                <w:sz w:val="18"/>
                <w:szCs w:val="18"/>
                <w:lang w:eastAsia="en-US"/>
              </w:rPr>
            </w:pPr>
            <w:r w:rsidRPr="002E22FB">
              <w:rPr>
                <w:sz w:val="18"/>
                <w:szCs w:val="18"/>
              </w:rPr>
              <w:t>$3.90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552AC9" w14:textId="7E952A87" w:rsidR="007A6CA0" w:rsidRPr="002E22FB" w:rsidRDefault="002E22FB">
            <w:pPr>
              <w:pStyle w:val="Text"/>
              <w:spacing w:after="0"/>
              <w:jc w:val="right"/>
              <w:rPr>
                <w:sz w:val="18"/>
                <w:szCs w:val="18"/>
                <w:lang w:eastAsia="en-US"/>
              </w:rPr>
            </w:pPr>
            <w:r w:rsidRPr="002E22FB">
              <w:rPr>
                <w:sz w:val="18"/>
                <w:szCs w:val="18"/>
              </w:rPr>
              <w:t>2.26%</w:t>
            </w:r>
          </w:p>
        </w:tc>
      </w:tr>
      <w:tr w:rsidR="007A6CA0" w14:paraId="4151000A"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A538639" w14:textId="77777777" w:rsidR="007A6CA0" w:rsidRPr="00182144" w:rsidRDefault="007A6CA0">
            <w:pPr>
              <w:pStyle w:val="Text"/>
              <w:spacing w:after="0"/>
              <w:jc w:val="left"/>
              <w:rPr>
                <w:b/>
                <w:color w:val="004C80" w:themeColor="accent3" w:themeShade="BF"/>
                <w:sz w:val="18"/>
                <w:szCs w:val="18"/>
                <w:lang w:eastAsia="en-US"/>
              </w:rPr>
            </w:pPr>
            <w:r w:rsidRPr="00182144">
              <w:rPr>
                <w:b/>
                <w:color w:val="004C80" w:themeColor="accent3" w:themeShade="BF"/>
                <w:sz w:val="18"/>
                <w:szCs w:val="18"/>
                <w:lang w:eastAsia="en-US"/>
              </w:rPr>
              <w:t>Boot camps</w:t>
            </w:r>
          </w:p>
        </w:tc>
      </w:tr>
      <w:tr w:rsidR="008D2483" w14:paraId="4EB7D668"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7B5679" w14:textId="7EF44939" w:rsidR="007A6CA0" w:rsidRPr="00182144" w:rsidRDefault="007A6CA0">
            <w:pPr>
              <w:pStyle w:val="Text"/>
              <w:spacing w:after="0"/>
              <w:jc w:val="left"/>
              <w:rPr>
                <w:sz w:val="18"/>
                <w:szCs w:val="18"/>
                <w:lang w:eastAsia="en-US"/>
              </w:rPr>
            </w:pPr>
            <w:r w:rsidRPr="00182144">
              <w:rPr>
                <w:sz w:val="18"/>
                <w:szCs w:val="18"/>
              </w:rPr>
              <w:t>Casual</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B14DCE" w14:textId="4FB10623" w:rsidR="007A6CA0" w:rsidRPr="00182144" w:rsidRDefault="00FA7632">
            <w:pPr>
              <w:pStyle w:val="Text"/>
              <w:spacing w:after="0"/>
              <w:jc w:val="center"/>
              <w:rPr>
                <w:sz w:val="18"/>
                <w:szCs w:val="18"/>
                <w:lang w:eastAsia="en-US"/>
              </w:rPr>
            </w:pPr>
            <w:r w:rsidRPr="00182144">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029641" w14:textId="5BBC5DC2" w:rsidR="007A6CA0" w:rsidRPr="00182144" w:rsidRDefault="00FA7632">
            <w:pPr>
              <w:pStyle w:val="Text"/>
              <w:spacing w:after="0"/>
              <w:jc w:val="center"/>
              <w:rPr>
                <w:sz w:val="18"/>
                <w:szCs w:val="18"/>
                <w:lang w:eastAsia="en-US"/>
              </w:rPr>
            </w:pPr>
            <w:r w:rsidRPr="00182144">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4AFADA" w14:textId="30D20918" w:rsidR="007A6CA0" w:rsidRPr="00182144" w:rsidRDefault="00FA7632">
            <w:pPr>
              <w:pStyle w:val="Text"/>
              <w:spacing w:after="0"/>
              <w:jc w:val="right"/>
              <w:rPr>
                <w:sz w:val="18"/>
                <w:szCs w:val="18"/>
                <w:lang w:eastAsia="en-US"/>
              </w:rPr>
            </w:pPr>
            <w:r w:rsidRPr="00182144">
              <w:rPr>
                <w:sz w:val="18"/>
                <w:szCs w:val="18"/>
              </w:rPr>
              <w:t>$</w:t>
            </w:r>
            <w:r w:rsidR="007A6CA0" w:rsidRPr="00182144">
              <w:rPr>
                <w:sz w:val="18"/>
                <w:szCs w:val="18"/>
              </w:rPr>
              <w:t>14.</w:t>
            </w:r>
            <w:r w:rsidRPr="00182144">
              <w:rPr>
                <w:sz w:val="18"/>
                <w:szCs w:val="18"/>
              </w:rPr>
              <w:t>72</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B8662BA" w14:textId="7B5114BE" w:rsidR="007A6CA0" w:rsidRPr="00182144" w:rsidRDefault="00FA7632">
            <w:pPr>
              <w:pStyle w:val="Text"/>
              <w:spacing w:after="0"/>
              <w:jc w:val="right"/>
              <w:rPr>
                <w:sz w:val="18"/>
                <w:szCs w:val="18"/>
                <w:lang w:eastAsia="en-US"/>
              </w:rPr>
            </w:pPr>
            <w:r w:rsidRPr="00182144">
              <w:rPr>
                <w:sz w:val="18"/>
                <w:szCs w:val="18"/>
              </w:rPr>
              <w:t>$15.00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8631C4" w14:textId="39BD4083" w:rsidR="007A6CA0" w:rsidRPr="00182144" w:rsidRDefault="00FA7632">
            <w:pPr>
              <w:pStyle w:val="Text"/>
              <w:spacing w:after="0"/>
              <w:jc w:val="right"/>
              <w:rPr>
                <w:sz w:val="18"/>
                <w:szCs w:val="18"/>
                <w:lang w:eastAsia="en-US"/>
              </w:rPr>
            </w:pPr>
            <w:r w:rsidRPr="00182144">
              <w:rPr>
                <w:sz w:val="18"/>
                <w:szCs w:val="18"/>
              </w:rPr>
              <w:t>$</w:t>
            </w:r>
            <w:r w:rsidR="007A6CA0" w:rsidRPr="00182144">
              <w:rPr>
                <w:sz w:val="18"/>
                <w:szCs w:val="18"/>
              </w:rPr>
              <w:t>0.</w:t>
            </w:r>
            <w:r w:rsidRPr="00182144">
              <w:rPr>
                <w:sz w:val="18"/>
                <w:szCs w:val="18"/>
              </w:rPr>
              <w:t>28</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300EE3" w14:textId="1254670E" w:rsidR="007A6CA0" w:rsidRPr="00182144" w:rsidRDefault="007A6CA0">
            <w:pPr>
              <w:pStyle w:val="Text"/>
              <w:spacing w:after="0"/>
              <w:jc w:val="right"/>
              <w:rPr>
                <w:sz w:val="18"/>
                <w:szCs w:val="18"/>
                <w:lang w:eastAsia="en-US"/>
              </w:rPr>
            </w:pPr>
            <w:r w:rsidRPr="00182144">
              <w:rPr>
                <w:sz w:val="18"/>
                <w:szCs w:val="18"/>
              </w:rPr>
              <w:t>1.</w:t>
            </w:r>
            <w:r w:rsidR="00FA7632" w:rsidRPr="00182144">
              <w:rPr>
                <w:sz w:val="18"/>
                <w:szCs w:val="18"/>
              </w:rPr>
              <w:t>92%</w:t>
            </w:r>
          </w:p>
        </w:tc>
      </w:tr>
      <w:tr w:rsidR="008D2483" w14:paraId="7526540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A9399B" w14:textId="3062123E" w:rsidR="007A6CA0" w:rsidRPr="00182144" w:rsidRDefault="007A6CA0">
            <w:pPr>
              <w:pStyle w:val="Text"/>
              <w:spacing w:after="0"/>
              <w:jc w:val="left"/>
              <w:rPr>
                <w:sz w:val="18"/>
                <w:szCs w:val="18"/>
                <w:lang w:eastAsia="en-US"/>
              </w:rPr>
            </w:pPr>
            <w:r w:rsidRPr="00182144">
              <w:rPr>
                <w:sz w:val="18"/>
                <w:szCs w:val="18"/>
              </w:rPr>
              <w:t xml:space="preserve">10 </w:t>
            </w:r>
            <w:r w:rsidR="00FA7632" w:rsidRPr="00182144">
              <w:rPr>
                <w:sz w:val="18"/>
                <w:szCs w:val="18"/>
              </w:rPr>
              <w:t>Passes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13F820" w14:textId="0C4C8888" w:rsidR="007A6CA0" w:rsidRPr="00182144" w:rsidRDefault="00FA7632">
            <w:pPr>
              <w:pStyle w:val="Text"/>
              <w:spacing w:after="0"/>
              <w:jc w:val="center"/>
              <w:rPr>
                <w:sz w:val="18"/>
                <w:szCs w:val="18"/>
                <w:lang w:eastAsia="en-US"/>
              </w:rPr>
            </w:pPr>
            <w:r w:rsidRPr="00182144">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22D789" w14:textId="00A0F0A8" w:rsidR="007A6CA0" w:rsidRPr="00182144" w:rsidRDefault="00FA7632">
            <w:pPr>
              <w:pStyle w:val="Text"/>
              <w:spacing w:after="0"/>
              <w:jc w:val="center"/>
              <w:rPr>
                <w:sz w:val="18"/>
                <w:szCs w:val="18"/>
                <w:lang w:eastAsia="en-US"/>
              </w:rPr>
            </w:pPr>
            <w:r w:rsidRPr="00182144">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B3A2E6" w14:textId="753F2D73" w:rsidR="007A6CA0" w:rsidRPr="00182144" w:rsidRDefault="00FA7632">
            <w:pPr>
              <w:pStyle w:val="Text"/>
              <w:spacing w:after="0"/>
              <w:jc w:val="right"/>
              <w:rPr>
                <w:sz w:val="18"/>
                <w:szCs w:val="18"/>
                <w:lang w:eastAsia="en-US"/>
              </w:rPr>
            </w:pPr>
            <w:r w:rsidRPr="00182144">
              <w:rPr>
                <w:sz w:val="18"/>
                <w:szCs w:val="18"/>
              </w:rPr>
              <w:t>$128.40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7D1C69" w14:textId="37F9D08D" w:rsidR="007A6CA0" w:rsidRPr="00182144" w:rsidRDefault="00FA7632">
            <w:pPr>
              <w:pStyle w:val="Text"/>
              <w:spacing w:after="0"/>
              <w:jc w:val="right"/>
              <w:rPr>
                <w:sz w:val="18"/>
                <w:szCs w:val="18"/>
                <w:lang w:eastAsia="en-US"/>
              </w:rPr>
            </w:pPr>
            <w:r w:rsidRPr="00182144">
              <w:rPr>
                <w:sz w:val="18"/>
                <w:szCs w:val="18"/>
              </w:rPr>
              <w:t>$135.00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B7AD3B" w14:textId="0F670424" w:rsidR="007A6CA0" w:rsidRPr="00182144" w:rsidRDefault="00FA7632">
            <w:pPr>
              <w:pStyle w:val="Text"/>
              <w:spacing w:after="0"/>
              <w:jc w:val="right"/>
              <w:rPr>
                <w:sz w:val="18"/>
                <w:szCs w:val="18"/>
                <w:lang w:eastAsia="en-US"/>
              </w:rPr>
            </w:pPr>
            <w:r w:rsidRPr="00182144">
              <w:rPr>
                <w:sz w:val="18"/>
                <w:szCs w:val="18"/>
              </w:rPr>
              <w:t>$6.60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7D760A" w14:textId="4193DB56" w:rsidR="007A6CA0" w:rsidRPr="00182144" w:rsidRDefault="00FA7632">
            <w:pPr>
              <w:pStyle w:val="Text"/>
              <w:spacing w:after="0"/>
              <w:jc w:val="right"/>
              <w:rPr>
                <w:sz w:val="18"/>
                <w:szCs w:val="18"/>
                <w:lang w:eastAsia="en-US"/>
              </w:rPr>
            </w:pPr>
            <w:r w:rsidRPr="00182144">
              <w:rPr>
                <w:sz w:val="18"/>
                <w:szCs w:val="18"/>
              </w:rPr>
              <w:t>5.14%</w:t>
            </w:r>
          </w:p>
        </w:tc>
      </w:tr>
      <w:tr w:rsidR="007A6CA0" w14:paraId="66DD084B"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A721D5B" w14:textId="77777777" w:rsidR="007A6CA0" w:rsidRPr="00182144" w:rsidRDefault="007A6CA0">
            <w:pPr>
              <w:pStyle w:val="Text"/>
              <w:spacing w:after="0"/>
              <w:jc w:val="left"/>
              <w:rPr>
                <w:b/>
                <w:color w:val="004C80" w:themeColor="accent3" w:themeShade="BF"/>
                <w:sz w:val="18"/>
                <w:szCs w:val="18"/>
                <w:lang w:eastAsia="en-US"/>
              </w:rPr>
            </w:pPr>
            <w:r w:rsidRPr="00182144">
              <w:rPr>
                <w:b/>
                <w:color w:val="004C80" w:themeColor="accent3" w:themeShade="BF"/>
                <w:sz w:val="18"/>
                <w:szCs w:val="18"/>
                <w:lang w:eastAsia="en-US"/>
              </w:rPr>
              <w:t>Aquatic memberships - monthly</w:t>
            </w:r>
          </w:p>
        </w:tc>
      </w:tr>
      <w:tr w:rsidR="008D2483" w14:paraId="0E98439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941617" w14:textId="54BF0751" w:rsidR="007A6CA0" w:rsidRPr="00FA7632" w:rsidRDefault="007A6CA0">
            <w:pPr>
              <w:pStyle w:val="Text"/>
              <w:spacing w:after="0"/>
              <w:jc w:val="left"/>
              <w:rPr>
                <w:sz w:val="18"/>
                <w:szCs w:val="18"/>
                <w:lang w:eastAsia="en-US"/>
              </w:rPr>
            </w:pPr>
            <w:r w:rsidRPr="00FA7632">
              <w:rPr>
                <w:sz w:val="18"/>
                <w:szCs w:val="18"/>
              </w:rPr>
              <w:t>Start-up fee- adult</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2038F5" w14:textId="75C354A5" w:rsidR="007A6CA0" w:rsidRPr="00FA7632" w:rsidRDefault="00FA7632">
            <w:pPr>
              <w:pStyle w:val="Text"/>
              <w:spacing w:after="0"/>
              <w:jc w:val="center"/>
              <w:rPr>
                <w:sz w:val="18"/>
                <w:szCs w:val="18"/>
                <w:lang w:eastAsia="en-US"/>
              </w:rPr>
            </w:pPr>
            <w:r w:rsidRPr="00FA763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360F95" w14:textId="686DA711" w:rsidR="007A6CA0" w:rsidRPr="00FA7632" w:rsidRDefault="00FA7632">
            <w:pPr>
              <w:pStyle w:val="Text"/>
              <w:spacing w:after="0"/>
              <w:jc w:val="center"/>
              <w:rPr>
                <w:sz w:val="18"/>
                <w:szCs w:val="18"/>
                <w:lang w:eastAsia="en-US"/>
              </w:rPr>
            </w:pPr>
            <w:r w:rsidRPr="00FA763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009548" w14:textId="466E5E21" w:rsidR="007A6CA0" w:rsidRPr="00FA7632" w:rsidRDefault="00FA7632">
            <w:pPr>
              <w:pStyle w:val="Text"/>
              <w:spacing w:after="0"/>
              <w:jc w:val="right"/>
              <w:rPr>
                <w:sz w:val="18"/>
                <w:szCs w:val="18"/>
                <w:lang w:eastAsia="en-US"/>
              </w:rPr>
            </w:pPr>
            <w:r w:rsidRPr="00FA7632">
              <w:rPr>
                <w:sz w:val="18"/>
                <w:szCs w:val="18"/>
              </w:rPr>
              <w:t>$</w:t>
            </w:r>
            <w:r w:rsidR="007A6CA0" w:rsidRPr="00FA7632">
              <w:rPr>
                <w:sz w:val="18"/>
                <w:szCs w:val="18"/>
              </w:rPr>
              <w:t>54.</w:t>
            </w:r>
            <w:r w:rsidRPr="00FA7632">
              <w:rPr>
                <w:sz w:val="18"/>
                <w:szCs w:val="18"/>
              </w:rPr>
              <w:t>80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D6BAFF0" w14:textId="011AA970" w:rsidR="007A6CA0" w:rsidRPr="00FA7632" w:rsidRDefault="00FA7632">
            <w:pPr>
              <w:pStyle w:val="Text"/>
              <w:spacing w:after="0"/>
              <w:jc w:val="right"/>
              <w:rPr>
                <w:sz w:val="18"/>
                <w:szCs w:val="18"/>
                <w:lang w:eastAsia="en-US"/>
              </w:rPr>
            </w:pPr>
            <w:r w:rsidRPr="00FA7632">
              <w:rPr>
                <w:sz w:val="18"/>
                <w:szCs w:val="18"/>
              </w:rPr>
              <w:t>$55</w:t>
            </w:r>
            <w:r w:rsidR="007A6CA0" w:rsidRPr="00FA7632">
              <w:rPr>
                <w:sz w:val="18"/>
                <w:szCs w:val="18"/>
              </w:rPr>
              <w:t>.80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4980A7" w14:textId="79F02DE6" w:rsidR="007A6CA0" w:rsidRPr="00FA7632" w:rsidRDefault="00FA7632">
            <w:pPr>
              <w:pStyle w:val="Text"/>
              <w:spacing w:after="0"/>
              <w:jc w:val="right"/>
              <w:rPr>
                <w:sz w:val="18"/>
                <w:szCs w:val="18"/>
                <w:lang w:eastAsia="en-US"/>
              </w:rPr>
            </w:pPr>
            <w:r w:rsidRPr="00FA7632">
              <w:rPr>
                <w:sz w:val="18"/>
                <w:szCs w:val="18"/>
              </w:rPr>
              <w:t>$1.00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D940D0" w14:textId="2A99204F" w:rsidR="007A6CA0" w:rsidRPr="00FA7632" w:rsidRDefault="007A6CA0">
            <w:pPr>
              <w:pStyle w:val="Text"/>
              <w:spacing w:after="0"/>
              <w:jc w:val="right"/>
              <w:rPr>
                <w:sz w:val="18"/>
                <w:szCs w:val="18"/>
                <w:lang w:eastAsia="en-US"/>
              </w:rPr>
            </w:pPr>
            <w:r w:rsidRPr="00FA7632">
              <w:rPr>
                <w:sz w:val="18"/>
                <w:szCs w:val="18"/>
              </w:rPr>
              <w:t>1.</w:t>
            </w:r>
            <w:r w:rsidR="00FA7632" w:rsidRPr="00FA7632">
              <w:rPr>
                <w:sz w:val="18"/>
                <w:szCs w:val="18"/>
              </w:rPr>
              <w:t>82%</w:t>
            </w:r>
          </w:p>
        </w:tc>
      </w:tr>
      <w:tr w:rsidR="008D2483" w14:paraId="5A590D56"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665533" w14:textId="79EE8881" w:rsidR="007A6CA0" w:rsidRPr="00FA7632" w:rsidRDefault="007A6CA0">
            <w:pPr>
              <w:pStyle w:val="Text"/>
              <w:spacing w:after="0"/>
              <w:jc w:val="left"/>
              <w:rPr>
                <w:sz w:val="18"/>
                <w:szCs w:val="18"/>
                <w:lang w:eastAsia="en-US"/>
              </w:rPr>
            </w:pPr>
            <w:r w:rsidRPr="00FA7632">
              <w:rPr>
                <w:sz w:val="18"/>
                <w:szCs w:val="18"/>
              </w:rPr>
              <w:t>Start-up fee- concession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DF285F" w14:textId="0E45C7B8" w:rsidR="007A6CA0" w:rsidRPr="00FA7632" w:rsidRDefault="00FA7632">
            <w:pPr>
              <w:pStyle w:val="Text"/>
              <w:spacing w:after="0"/>
              <w:jc w:val="center"/>
              <w:rPr>
                <w:sz w:val="18"/>
                <w:szCs w:val="18"/>
                <w:lang w:eastAsia="en-US"/>
              </w:rPr>
            </w:pPr>
            <w:r w:rsidRPr="00FA763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1C89BF" w14:textId="27DDC56A" w:rsidR="007A6CA0" w:rsidRPr="00FA7632" w:rsidRDefault="00FA7632">
            <w:pPr>
              <w:pStyle w:val="Text"/>
              <w:spacing w:after="0"/>
              <w:jc w:val="center"/>
              <w:rPr>
                <w:sz w:val="18"/>
                <w:szCs w:val="18"/>
                <w:lang w:eastAsia="en-US"/>
              </w:rPr>
            </w:pPr>
            <w:r w:rsidRPr="00FA763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DD4EF0" w14:textId="3A4E0927" w:rsidR="007A6CA0" w:rsidRPr="00FA7632" w:rsidRDefault="00FA7632">
            <w:pPr>
              <w:pStyle w:val="Text"/>
              <w:spacing w:after="0"/>
              <w:jc w:val="right"/>
              <w:rPr>
                <w:sz w:val="18"/>
                <w:szCs w:val="18"/>
                <w:lang w:eastAsia="en-US"/>
              </w:rPr>
            </w:pPr>
            <w:r w:rsidRPr="00FA7632">
              <w:rPr>
                <w:sz w:val="18"/>
                <w:szCs w:val="18"/>
              </w:rPr>
              <w:t>$42</w:t>
            </w:r>
            <w:r w:rsidR="007A6CA0" w:rsidRPr="00FA7632">
              <w:rPr>
                <w:sz w:val="18"/>
                <w:szCs w:val="18"/>
              </w:rPr>
              <w:t>.00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02A0BE7" w14:textId="50C6A091" w:rsidR="007A6CA0" w:rsidRPr="00FA7632" w:rsidRDefault="00FA7632">
            <w:pPr>
              <w:pStyle w:val="Text"/>
              <w:spacing w:after="0"/>
              <w:jc w:val="right"/>
              <w:rPr>
                <w:sz w:val="18"/>
                <w:szCs w:val="18"/>
                <w:lang w:eastAsia="en-US"/>
              </w:rPr>
            </w:pPr>
            <w:r w:rsidRPr="00FA7632">
              <w:rPr>
                <w:sz w:val="18"/>
                <w:szCs w:val="18"/>
              </w:rPr>
              <w:t>$</w:t>
            </w:r>
            <w:r w:rsidR="007A6CA0" w:rsidRPr="00FA7632">
              <w:rPr>
                <w:sz w:val="18"/>
                <w:szCs w:val="18"/>
              </w:rPr>
              <w:t>42.</w:t>
            </w:r>
            <w:r w:rsidRPr="00FA7632">
              <w:rPr>
                <w:sz w:val="18"/>
                <w:szCs w:val="18"/>
              </w:rPr>
              <w:t>80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177808" w14:textId="09C471BB" w:rsidR="007A6CA0" w:rsidRPr="00FA7632" w:rsidRDefault="00FA7632">
            <w:pPr>
              <w:pStyle w:val="Text"/>
              <w:spacing w:after="0"/>
              <w:jc w:val="right"/>
              <w:rPr>
                <w:sz w:val="18"/>
                <w:szCs w:val="18"/>
                <w:lang w:eastAsia="en-US"/>
              </w:rPr>
            </w:pPr>
            <w:r w:rsidRPr="00FA7632">
              <w:rPr>
                <w:sz w:val="18"/>
                <w:szCs w:val="18"/>
              </w:rPr>
              <w:t>$0.80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649FF4" w14:textId="06A87494" w:rsidR="007A6CA0" w:rsidRPr="00FA7632" w:rsidRDefault="00FA7632">
            <w:pPr>
              <w:pStyle w:val="Text"/>
              <w:spacing w:after="0"/>
              <w:jc w:val="right"/>
              <w:rPr>
                <w:sz w:val="18"/>
                <w:szCs w:val="18"/>
                <w:lang w:eastAsia="en-US"/>
              </w:rPr>
            </w:pPr>
            <w:r w:rsidRPr="00FA7632">
              <w:rPr>
                <w:sz w:val="18"/>
                <w:szCs w:val="18"/>
              </w:rPr>
              <w:t>1.90%</w:t>
            </w:r>
          </w:p>
        </w:tc>
      </w:tr>
      <w:tr w:rsidR="008D2483" w14:paraId="662EAFE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6170D7" w14:textId="47E6AF01" w:rsidR="007A6CA0" w:rsidRPr="00FA7632" w:rsidRDefault="007A6CA0">
            <w:pPr>
              <w:pStyle w:val="Text"/>
              <w:spacing w:after="0"/>
              <w:jc w:val="left"/>
              <w:rPr>
                <w:sz w:val="18"/>
                <w:szCs w:val="18"/>
                <w:lang w:eastAsia="en-US"/>
              </w:rPr>
            </w:pPr>
            <w:r w:rsidRPr="00FA7632">
              <w:rPr>
                <w:sz w:val="18"/>
                <w:szCs w:val="18"/>
              </w:rPr>
              <w:t>Adults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329E5B" w14:textId="33F462F9" w:rsidR="007A6CA0" w:rsidRPr="00FA7632" w:rsidRDefault="00FA7632">
            <w:pPr>
              <w:pStyle w:val="Text"/>
              <w:spacing w:after="0"/>
              <w:jc w:val="center"/>
              <w:rPr>
                <w:sz w:val="18"/>
                <w:szCs w:val="18"/>
                <w:lang w:eastAsia="en-US"/>
              </w:rPr>
            </w:pPr>
            <w:r w:rsidRPr="00FA763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F1D003" w14:textId="43556E74" w:rsidR="007A6CA0" w:rsidRPr="00FA7632" w:rsidRDefault="00FA7632">
            <w:pPr>
              <w:pStyle w:val="Text"/>
              <w:spacing w:after="0"/>
              <w:jc w:val="center"/>
              <w:rPr>
                <w:sz w:val="18"/>
                <w:szCs w:val="18"/>
                <w:lang w:eastAsia="en-US"/>
              </w:rPr>
            </w:pPr>
            <w:r w:rsidRPr="00FA763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C603D2" w14:textId="75DCE8F9" w:rsidR="007A6CA0" w:rsidRPr="00FA7632" w:rsidRDefault="00FA7632">
            <w:pPr>
              <w:pStyle w:val="Text"/>
              <w:spacing w:after="0"/>
              <w:jc w:val="right"/>
              <w:rPr>
                <w:sz w:val="18"/>
                <w:szCs w:val="18"/>
                <w:lang w:eastAsia="en-US"/>
              </w:rPr>
            </w:pPr>
            <w:r w:rsidRPr="00FA7632">
              <w:rPr>
                <w:sz w:val="18"/>
                <w:szCs w:val="18"/>
              </w:rPr>
              <w:t>$55.30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8D4529" w14:textId="2A080B2F" w:rsidR="007A6CA0" w:rsidRPr="00FA7632" w:rsidRDefault="00FA7632">
            <w:pPr>
              <w:pStyle w:val="Text"/>
              <w:spacing w:after="0"/>
              <w:jc w:val="right"/>
              <w:rPr>
                <w:sz w:val="18"/>
                <w:szCs w:val="18"/>
                <w:lang w:eastAsia="en-US"/>
              </w:rPr>
            </w:pPr>
            <w:r w:rsidRPr="00FA7632">
              <w:rPr>
                <w:sz w:val="18"/>
                <w:szCs w:val="18"/>
              </w:rPr>
              <w:t>$56.50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A326BC" w14:textId="0750209C" w:rsidR="007A6CA0" w:rsidRPr="00FA7632" w:rsidRDefault="00FA7632">
            <w:pPr>
              <w:pStyle w:val="Text"/>
              <w:spacing w:after="0"/>
              <w:jc w:val="right"/>
              <w:rPr>
                <w:sz w:val="18"/>
                <w:szCs w:val="18"/>
                <w:lang w:eastAsia="en-US"/>
              </w:rPr>
            </w:pPr>
            <w:r w:rsidRPr="00FA7632">
              <w:rPr>
                <w:sz w:val="18"/>
                <w:szCs w:val="18"/>
              </w:rPr>
              <w:t>$</w:t>
            </w:r>
            <w:r w:rsidR="007A6CA0" w:rsidRPr="00FA7632">
              <w:rPr>
                <w:sz w:val="18"/>
                <w:szCs w:val="18"/>
              </w:rPr>
              <w:t>1.</w:t>
            </w:r>
            <w:r w:rsidRPr="00FA7632">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11E944" w14:textId="19893224" w:rsidR="007A6CA0" w:rsidRPr="00FA7632" w:rsidRDefault="00FA7632">
            <w:pPr>
              <w:pStyle w:val="Text"/>
              <w:spacing w:after="0"/>
              <w:jc w:val="right"/>
              <w:rPr>
                <w:sz w:val="18"/>
                <w:szCs w:val="18"/>
                <w:lang w:eastAsia="en-US"/>
              </w:rPr>
            </w:pPr>
            <w:r w:rsidRPr="00FA7632">
              <w:rPr>
                <w:sz w:val="18"/>
                <w:szCs w:val="18"/>
              </w:rPr>
              <w:t>2.17%</w:t>
            </w:r>
          </w:p>
        </w:tc>
      </w:tr>
      <w:tr w:rsidR="008D2483" w14:paraId="6BA7EFE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1F9886" w14:textId="466B21CC" w:rsidR="007A6CA0" w:rsidRPr="00FA7632" w:rsidRDefault="007A6CA0">
            <w:pPr>
              <w:pStyle w:val="Text"/>
              <w:spacing w:after="0"/>
              <w:jc w:val="left"/>
              <w:rPr>
                <w:sz w:val="18"/>
                <w:szCs w:val="18"/>
                <w:lang w:eastAsia="en-US"/>
              </w:rPr>
            </w:pPr>
            <w:r w:rsidRPr="00FA7632">
              <w:rPr>
                <w:sz w:val="18"/>
                <w:szCs w:val="18"/>
              </w:rPr>
              <w:t xml:space="preserve">Concession / </w:t>
            </w:r>
            <w:r w:rsidR="00FA7632" w:rsidRPr="00FA7632">
              <w:rPr>
                <w:sz w:val="18"/>
                <w:szCs w:val="18"/>
              </w:rPr>
              <w:t>Pensioner</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2B1176" w14:textId="6F1EC3BF" w:rsidR="007A6CA0" w:rsidRPr="00FA7632" w:rsidRDefault="00FA7632">
            <w:pPr>
              <w:pStyle w:val="Text"/>
              <w:spacing w:after="0"/>
              <w:jc w:val="center"/>
              <w:rPr>
                <w:sz w:val="18"/>
                <w:szCs w:val="18"/>
                <w:lang w:eastAsia="en-US"/>
              </w:rPr>
            </w:pPr>
            <w:r w:rsidRPr="00FA763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49D255" w14:textId="149C22FD" w:rsidR="007A6CA0" w:rsidRPr="00FA7632" w:rsidRDefault="00FA7632">
            <w:pPr>
              <w:pStyle w:val="Text"/>
              <w:spacing w:after="0"/>
              <w:jc w:val="center"/>
              <w:rPr>
                <w:sz w:val="18"/>
                <w:szCs w:val="18"/>
                <w:lang w:eastAsia="en-US"/>
              </w:rPr>
            </w:pPr>
            <w:r w:rsidRPr="00FA763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16C106" w14:textId="52497974" w:rsidR="007A6CA0" w:rsidRPr="00FA7632" w:rsidRDefault="00FA7632">
            <w:pPr>
              <w:pStyle w:val="Text"/>
              <w:spacing w:after="0"/>
              <w:jc w:val="right"/>
              <w:rPr>
                <w:sz w:val="18"/>
                <w:szCs w:val="18"/>
                <w:lang w:eastAsia="en-US"/>
              </w:rPr>
            </w:pPr>
            <w:r w:rsidRPr="00FA7632">
              <w:rPr>
                <w:sz w:val="18"/>
                <w:szCs w:val="18"/>
              </w:rPr>
              <w:t>$36.50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4F7DB38" w14:textId="1508A6EF" w:rsidR="007A6CA0" w:rsidRPr="00FA7632" w:rsidRDefault="00FA7632">
            <w:pPr>
              <w:pStyle w:val="Text"/>
              <w:spacing w:after="0"/>
              <w:jc w:val="right"/>
              <w:rPr>
                <w:sz w:val="18"/>
                <w:szCs w:val="18"/>
                <w:lang w:eastAsia="en-US"/>
              </w:rPr>
            </w:pPr>
            <w:r w:rsidRPr="00FA7632">
              <w:rPr>
                <w:sz w:val="18"/>
                <w:szCs w:val="18"/>
              </w:rPr>
              <w:t>$37.20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A1DD97" w14:textId="70523E03" w:rsidR="007A6CA0" w:rsidRPr="00FA7632" w:rsidRDefault="00FA7632">
            <w:pPr>
              <w:pStyle w:val="Text"/>
              <w:spacing w:after="0"/>
              <w:jc w:val="right"/>
              <w:rPr>
                <w:sz w:val="18"/>
                <w:szCs w:val="18"/>
                <w:lang w:eastAsia="en-US"/>
              </w:rPr>
            </w:pPr>
            <w:r w:rsidRPr="00FA7632">
              <w:rPr>
                <w:sz w:val="18"/>
                <w:szCs w:val="18"/>
              </w:rPr>
              <w:t>$</w:t>
            </w:r>
            <w:r w:rsidR="007A6CA0" w:rsidRPr="00FA7632">
              <w:rPr>
                <w:sz w:val="18"/>
                <w:szCs w:val="18"/>
              </w:rPr>
              <w:t>0.</w:t>
            </w:r>
            <w:r w:rsidRPr="00FA7632">
              <w:rPr>
                <w:sz w:val="18"/>
                <w:szCs w:val="18"/>
              </w:rPr>
              <w:t>70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BED96D" w14:textId="1662FB12" w:rsidR="007A6CA0" w:rsidRPr="00FA7632" w:rsidRDefault="007A6CA0">
            <w:pPr>
              <w:pStyle w:val="Text"/>
              <w:spacing w:after="0"/>
              <w:jc w:val="right"/>
              <w:rPr>
                <w:sz w:val="18"/>
                <w:szCs w:val="18"/>
                <w:lang w:eastAsia="en-US"/>
              </w:rPr>
            </w:pPr>
            <w:r w:rsidRPr="00FA7632">
              <w:rPr>
                <w:sz w:val="18"/>
                <w:szCs w:val="18"/>
              </w:rPr>
              <w:t>1.</w:t>
            </w:r>
            <w:r w:rsidR="00FA7632" w:rsidRPr="00FA7632">
              <w:rPr>
                <w:sz w:val="18"/>
                <w:szCs w:val="18"/>
              </w:rPr>
              <w:t>92%</w:t>
            </w:r>
          </w:p>
        </w:tc>
      </w:tr>
      <w:tr w:rsidR="008D2483" w14:paraId="6DF61A41"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AB71CC" w14:textId="260E9DC6" w:rsidR="007A6CA0" w:rsidRPr="00FA7632" w:rsidRDefault="007A6CA0">
            <w:pPr>
              <w:pStyle w:val="Text"/>
              <w:spacing w:after="0"/>
              <w:jc w:val="left"/>
              <w:rPr>
                <w:sz w:val="18"/>
                <w:szCs w:val="18"/>
                <w:lang w:eastAsia="en-US"/>
              </w:rPr>
            </w:pPr>
            <w:r w:rsidRPr="00FA7632">
              <w:rPr>
                <w:sz w:val="18"/>
                <w:szCs w:val="18"/>
              </w:rPr>
              <w:t>Child</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3962C5" w14:textId="125EEB0F" w:rsidR="007A6CA0" w:rsidRPr="00FA7632" w:rsidRDefault="00FA7632">
            <w:pPr>
              <w:pStyle w:val="Text"/>
              <w:spacing w:after="0"/>
              <w:jc w:val="center"/>
              <w:rPr>
                <w:sz w:val="18"/>
                <w:szCs w:val="18"/>
                <w:lang w:eastAsia="en-US"/>
              </w:rPr>
            </w:pPr>
            <w:r w:rsidRPr="00FA763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8EFA3C" w14:textId="7E7E2C86" w:rsidR="007A6CA0" w:rsidRPr="00FA7632" w:rsidRDefault="00FA7632">
            <w:pPr>
              <w:pStyle w:val="Text"/>
              <w:spacing w:after="0"/>
              <w:jc w:val="center"/>
              <w:rPr>
                <w:sz w:val="18"/>
                <w:szCs w:val="18"/>
                <w:lang w:eastAsia="en-US"/>
              </w:rPr>
            </w:pPr>
            <w:r w:rsidRPr="00FA763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227B08" w14:textId="27E8E02E" w:rsidR="007A6CA0" w:rsidRPr="00FA7632" w:rsidRDefault="00FA7632">
            <w:pPr>
              <w:pStyle w:val="Text"/>
              <w:spacing w:after="0"/>
              <w:jc w:val="right"/>
              <w:rPr>
                <w:sz w:val="18"/>
                <w:szCs w:val="18"/>
                <w:lang w:eastAsia="en-US"/>
              </w:rPr>
            </w:pPr>
            <w:r w:rsidRPr="00FA7632">
              <w:rPr>
                <w:sz w:val="18"/>
                <w:szCs w:val="18"/>
              </w:rPr>
              <w:t>$40.00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1D6B453" w14:textId="42DF3737" w:rsidR="007A6CA0" w:rsidRPr="00FA7632" w:rsidRDefault="00FA7632">
            <w:pPr>
              <w:pStyle w:val="Text"/>
              <w:spacing w:after="0"/>
              <w:jc w:val="right"/>
              <w:rPr>
                <w:sz w:val="18"/>
                <w:szCs w:val="18"/>
                <w:lang w:eastAsia="en-US"/>
              </w:rPr>
            </w:pPr>
            <w:r w:rsidRPr="00FA7632">
              <w:rPr>
                <w:sz w:val="18"/>
                <w:szCs w:val="18"/>
              </w:rPr>
              <w:t>$</w:t>
            </w:r>
            <w:r w:rsidR="007A6CA0" w:rsidRPr="00FA7632">
              <w:rPr>
                <w:sz w:val="18"/>
                <w:szCs w:val="18"/>
              </w:rPr>
              <w:t>40.</w:t>
            </w:r>
            <w:r w:rsidRPr="00FA7632">
              <w:rPr>
                <w:sz w:val="18"/>
                <w:szCs w:val="18"/>
              </w:rPr>
              <w:t>90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D0CCDE" w14:textId="66C40EFD" w:rsidR="007A6CA0" w:rsidRPr="00FA7632" w:rsidRDefault="00FA7632">
            <w:pPr>
              <w:pStyle w:val="Text"/>
              <w:spacing w:after="0"/>
              <w:jc w:val="right"/>
              <w:rPr>
                <w:sz w:val="18"/>
                <w:szCs w:val="18"/>
                <w:lang w:eastAsia="en-US"/>
              </w:rPr>
            </w:pPr>
            <w:r w:rsidRPr="00FA7632">
              <w:rPr>
                <w:sz w:val="18"/>
                <w:szCs w:val="18"/>
              </w:rPr>
              <w:t>$0.90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5005A9" w14:textId="68582F52" w:rsidR="007A6CA0" w:rsidRPr="00FA7632" w:rsidRDefault="00FA7632">
            <w:pPr>
              <w:pStyle w:val="Text"/>
              <w:spacing w:after="0"/>
              <w:jc w:val="right"/>
              <w:rPr>
                <w:sz w:val="18"/>
                <w:szCs w:val="18"/>
                <w:lang w:eastAsia="en-US"/>
              </w:rPr>
            </w:pPr>
            <w:r w:rsidRPr="00FA7632">
              <w:rPr>
                <w:sz w:val="18"/>
                <w:szCs w:val="18"/>
              </w:rPr>
              <w:t>2.25%</w:t>
            </w:r>
          </w:p>
        </w:tc>
      </w:tr>
      <w:tr w:rsidR="00FA7632" w14:paraId="1B7B4DC4"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F88503F" w14:textId="77777777" w:rsidR="00FA7632" w:rsidRPr="00182144" w:rsidRDefault="00FA7632" w:rsidP="00C87E0E">
            <w:pPr>
              <w:pStyle w:val="Text"/>
              <w:spacing w:after="0"/>
              <w:jc w:val="left"/>
              <w:rPr>
                <w:b/>
                <w:color w:val="004C80" w:themeColor="accent3" w:themeShade="BF"/>
                <w:sz w:val="18"/>
                <w:szCs w:val="18"/>
                <w:lang w:eastAsia="en-US"/>
              </w:rPr>
            </w:pPr>
            <w:r w:rsidRPr="00182144">
              <w:rPr>
                <w:b/>
                <w:color w:val="004C80" w:themeColor="accent3" w:themeShade="BF"/>
                <w:sz w:val="18"/>
                <w:szCs w:val="18"/>
                <w:lang w:eastAsia="en-US"/>
              </w:rPr>
              <w:t>School groups</w:t>
            </w:r>
          </w:p>
        </w:tc>
      </w:tr>
      <w:tr w:rsidR="0031265F" w:rsidRPr="00EA1385" w14:paraId="237F74D0"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63199D" w14:textId="133C4685" w:rsidR="00EA1385" w:rsidRPr="00EA1385" w:rsidRDefault="00EA1385" w:rsidP="00EA1385">
            <w:pPr>
              <w:pStyle w:val="Text"/>
              <w:spacing w:after="0"/>
              <w:jc w:val="left"/>
              <w:rPr>
                <w:sz w:val="18"/>
                <w:szCs w:val="18"/>
                <w:lang w:eastAsia="en-US"/>
              </w:rPr>
            </w:pPr>
            <w:r w:rsidRPr="00EA1385">
              <w:rPr>
                <w:sz w:val="18"/>
                <w:szCs w:val="18"/>
              </w:rPr>
              <w:t>- School Groups (per head)</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DA8BD4" w14:textId="2556891B" w:rsidR="00EA1385" w:rsidRPr="00EA1385" w:rsidRDefault="00EA1385" w:rsidP="00EA1385">
            <w:pPr>
              <w:pStyle w:val="Text"/>
              <w:spacing w:after="0"/>
              <w:jc w:val="center"/>
              <w:rPr>
                <w:sz w:val="18"/>
                <w:szCs w:val="18"/>
                <w:lang w:eastAsia="en-US"/>
              </w:rPr>
            </w:pPr>
            <w:r w:rsidRPr="00EA138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331E29" w14:textId="59866034" w:rsidR="00EA1385" w:rsidRPr="00EA1385" w:rsidRDefault="00EA1385" w:rsidP="00EA1385">
            <w:pPr>
              <w:pStyle w:val="Text"/>
              <w:spacing w:after="0"/>
              <w:jc w:val="center"/>
              <w:rPr>
                <w:sz w:val="18"/>
                <w:szCs w:val="18"/>
                <w:lang w:eastAsia="en-US"/>
              </w:rPr>
            </w:pPr>
            <w:r w:rsidRPr="00EA138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18ABB6" w14:textId="258F1B80" w:rsidR="00EA1385" w:rsidRPr="00EA1385" w:rsidRDefault="00EA1385" w:rsidP="00EA1385">
            <w:pPr>
              <w:pStyle w:val="Text"/>
              <w:spacing w:after="0"/>
              <w:jc w:val="right"/>
              <w:rPr>
                <w:sz w:val="18"/>
                <w:szCs w:val="18"/>
                <w:lang w:eastAsia="en-US"/>
              </w:rPr>
            </w:pPr>
            <w:r w:rsidRPr="00EA1385">
              <w:rPr>
                <w:sz w:val="18"/>
                <w:szCs w:val="18"/>
              </w:rPr>
              <w:t>$3.60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C805463" w14:textId="7AA076AE" w:rsidR="00EA1385" w:rsidRPr="00EA1385" w:rsidRDefault="00EA1385" w:rsidP="00EA1385">
            <w:pPr>
              <w:pStyle w:val="Text"/>
              <w:spacing w:after="0"/>
              <w:jc w:val="right"/>
              <w:rPr>
                <w:sz w:val="18"/>
                <w:szCs w:val="18"/>
                <w:lang w:eastAsia="en-US"/>
              </w:rPr>
            </w:pPr>
            <w:r w:rsidRPr="00EA1385">
              <w:rPr>
                <w:sz w:val="18"/>
                <w:szCs w:val="18"/>
              </w:rPr>
              <w:t>$3.70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3240B1" w14:textId="0B446366" w:rsidR="00EA1385" w:rsidRPr="00EA1385" w:rsidRDefault="00EA1385" w:rsidP="00EA1385">
            <w:pPr>
              <w:pStyle w:val="Text"/>
              <w:spacing w:after="0"/>
              <w:jc w:val="right"/>
              <w:rPr>
                <w:sz w:val="18"/>
                <w:szCs w:val="18"/>
                <w:lang w:eastAsia="en-US"/>
              </w:rPr>
            </w:pPr>
            <w:r w:rsidRPr="00EA1385">
              <w:rPr>
                <w:sz w:val="18"/>
                <w:szCs w:val="18"/>
              </w:rPr>
              <w:t>$0.10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E8A144" w14:textId="518A56E7" w:rsidR="00EA1385" w:rsidRPr="00EA1385" w:rsidRDefault="00EA1385" w:rsidP="00EA1385">
            <w:pPr>
              <w:pStyle w:val="Text"/>
              <w:spacing w:after="0"/>
              <w:jc w:val="right"/>
              <w:rPr>
                <w:sz w:val="18"/>
                <w:szCs w:val="18"/>
                <w:lang w:eastAsia="en-US"/>
              </w:rPr>
            </w:pPr>
            <w:r w:rsidRPr="00EA1385">
              <w:rPr>
                <w:sz w:val="18"/>
                <w:szCs w:val="18"/>
              </w:rPr>
              <w:t>2.78%</w:t>
            </w:r>
          </w:p>
        </w:tc>
      </w:tr>
      <w:tr w:rsidR="0031265F" w:rsidRPr="00EA1385" w14:paraId="4221528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B1117F" w14:textId="56DA7468" w:rsidR="00EA1385" w:rsidRPr="00EA1385" w:rsidRDefault="00EA1385" w:rsidP="00EA1385">
            <w:pPr>
              <w:pStyle w:val="Text"/>
              <w:spacing w:after="0"/>
              <w:jc w:val="left"/>
              <w:rPr>
                <w:sz w:val="18"/>
                <w:szCs w:val="18"/>
                <w:lang w:eastAsia="en-US"/>
              </w:rPr>
            </w:pPr>
            <w:r w:rsidRPr="00EA1385">
              <w:rPr>
                <w:sz w:val="18"/>
                <w:szCs w:val="18"/>
              </w:rPr>
              <w:t>- Swim Teacher 30min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F92F59" w14:textId="35ED6077" w:rsidR="00EA1385" w:rsidRPr="00EA1385" w:rsidRDefault="00EA1385" w:rsidP="00EA1385">
            <w:pPr>
              <w:pStyle w:val="Text"/>
              <w:spacing w:after="0"/>
              <w:jc w:val="center"/>
              <w:rPr>
                <w:sz w:val="18"/>
                <w:szCs w:val="18"/>
                <w:lang w:eastAsia="en-US"/>
              </w:rPr>
            </w:pPr>
            <w:r w:rsidRPr="00EA138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9A26B3" w14:textId="375BDAA6" w:rsidR="00EA1385" w:rsidRPr="00EA1385" w:rsidRDefault="00EA1385" w:rsidP="00EA1385">
            <w:pPr>
              <w:pStyle w:val="Text"/>
              <w:spacing w:after="0"/>
              <w:jc w:val="center"/>
              <w:rPr>
                <w:sz w:val="18"/>
                <w:szCs w:val="18"/>
                <w:lang w:eastAsia="en-US"/>
              </w:rPr>
            </w:pPr>
            <w:r w:rsidRPr="00EA138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CB71CE" w14:textId="7B203F64" w:rsidR="00EA1385" w:rsidRPr="00EA1385" w:rsidRDefault="00EA1385" w:rsidP="00EA1385">
            <w:pPr>
              <w:pStyle w:val="Text"/>
              <w:spacing w:after="0"/>
              <w:jc w:val="right"/>
              <w:rPr>
                <w:sz w:val="18"/>
                <w:szCs w:val="18"/>
                <w:lang w:eastAsia="en-US"/>
              </w:rPr>
            </w:pPr>
            <w:r w:rsidRPr="00EA1385">
              <w:rPr>
                <w:sz w:val="18"/>
                <w:szCs w:val="18"/>
              </w:rPr>
              <w:t>$25.40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D9AEFA" w14:textId="164C0462" w:rsidR="00EA1385" w:rsidRPr="00EA1385" w:rsidRDefault="00EA1385" w:rsidP="00EA1385">
            <w:pPr>
              <w:pStyle w:val="Text"/>
              <w:spacing w:after="0"/>
              <w:jc w:val="right"/>
              <w:rPr>
                <w:sz w:val="18"/>
                <w:szCs w:val="18"/>
                <w:lang w:eastAsia="en-US"/>
              </w:rPr>
            </w:pPr>
            <w:r w:rsidRPr="00EA1385">
              <w:rPr>
                <w:sz w:val="18"/>
                <w:szCs w:val="18"/>
              </w:rPr>
              <w:t>$26.20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1A56B5" w14:textId="2143CCD8" w:rsidR="00EA1385" w:rsidRPr="00EA1385" w:rsidRDefault="00EA1385" w:rsidP="00EA1385">
            <w:pPr>
              <w:pStyle w:val="Text"/>
              <w:spacing w:after="0"/>
              <w:jc w:val="right"/>
              <w:rPr>
                <w:sz w:val="18"/>
                <w:szCs w:val="18"/>
                <w:lang w:eastAsia="en-US"/>
              </w:rPr>
            </w:pPr>
            <w:r w:rsidRPr="00EA1385">
              <w:rPr>
                <w:sz w:val="18"/>
                <w:szCs w:val="18"/>
              </w:rPr>
              <w:t>$0.80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7D25D6" w14:textId="0F31BD72" w:rsidR="00EA1385" w:rsidRPr="00EA1385" w:rsidRDefault="00EA1385" w:rsidP="00EA1385">
            <w:pPr>
              <w:pStyle w:val="Text"/>
              <w:spacing w:after="0"/>
              <w:jc w:val="right"/>
              <w:rPr>
                <w:sz w:val="18"/>
                <w:szCs w:val="18"/>
                <w:lang w:eastAsia="en-US"/>
              </w:rPr>
            </w:pPr>
            <w:r w:rsidRPr="00EA1385">
              <w:rPr>
                <w:sz w:val="18"/>
                <w:szCs w:val="18"/>
              </w:rPr>
              <w:t>3.15%</w:t>
            </w:r>
          </w:p>
        </w:tc>
      </w:tr>
      <w:tr w:rsidR="0031265F" w:rsidRPr="00EA1385" w14:paraId="25534D18"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686322" w14:textId="0B3E3E62" w:rsidR="00EA1385" w:rsidRPr="00EA1385" w:rsidRDefault="00EA1385" w:rsidP="00EA1385">
            <w:pPr>
              <w:pStyle w:val="Text"/>
              <w:spacing w:after="0"/>
              <w:jc w:val="left"/>
              <w:rPr>
                <w:sz w:val="18"/>
                <w:szCs w:val="18"/>
                <w:lang w:eastAsia="en-US"/>
              </w:rPr>
            </w:pPr>
            <w:r w:rsidRPr="00EA1385">
              <w:rPr>
                <w:sz w:val="18"/>
                <w:szCs w:val="18"/>
              </w:rPr>
              <w:t>- Swim Teacher 45min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AFD184" w14:textId="0CE99D7D" w:rsidR="00EA1385" w:rsidRPr="00EA1385" w:rsidRDefault="00EA1385" w:rsidP="00EA1385">
            <w:pPr>
              <w:pStyle w:val="Text"/>
              <w:spacing w:after="0"/>
              <w:jc w:val="center"/>
              <w:rPr>
                <w:sz w:val="18"/>
                <w:szCs w:val="18"/>
                <w:lang w:eastAsia="en-US"/>
              </w:rPr>
            </w:pPr>
            <w:r w:rsidRPr="00EA138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057757" w14:textId="5FDE4A27" w:rsidR="00EA1385" w:rsidRPr="00EA1385" w:rsidRDefault="00EA1385" w:rsidP="00EA1385">
            <w:pPr>
              <w:pStyle w:val="Text"/>
              <w:spacing w:after="0"/>
              <w:jc w:val="center"/>
              <w:rPr>
                <w:sz w:val="18"/>
                <w:szCs w:val="18"/>
                <w:lang w:eastAsia="en-US"/>
              </w:rPr>
            </w:pPr>
            <w:r w:rsidRPr="00EA138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C01BE5" w14:textId="5081D5FC" w:rsidR="00EA1385" w:rsidRPr="00EA1385" w:rsidRDefault="00EA1385" w:rsidP="00EA1385">
            <w:pPr>
              <w:pStyle w:val="Text"/>
              <w:spacing w:after="0"/>
              <w:jc w:val="right"/>
              <w:rPr>
                <w:sz w:val="18"/>
                <w:szCs w:val="18"/>
                <w:lang w:eastAsia="en-US"/>
              </w:rPr>
            </w:pPr>
            <w:r w:rsidRPr="00EA1385">
              <w:rPr>
                <w:sz w:val="18"/>
                <w:szCs w:val="18"/>
              </w:rPr>
              <w:t>$36.50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FB117B" w14:textId="792682D8" w:rsidR="00EA1385" w:rsidRPr="00EA1385" w:rsidRDefault="00EA1385" w:rsidP="00EA1385">
            <w:pPr>
              <w:pStyle w:val="Text"/>
              <w:spacing w:after="0"/>
              <w:jc w:val="right"/>
              <w:rPr>
                <w:sz w:val="18"/>
                <w:szCs w:val="18"/>
                <w:lang w:eastAsia="en-US"/>
              </w:rPr>
            </w:pPr>
            <w:r w:rsidRPr="00EA1385">
              <w:rPr>
                <w:sz w:val="18"/>
                <w:szCs w:val="18"/>
              </w:rPr>
              <w:t>$37.50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DA8E1A" w14:textId="3F872A5B" w:rsidR="00EA1385" w:rsidRPr="00EA1385" w:rsidRDefault="00EA1385" w:rsidP="00EA1385">
            <w:pPr>
              <w:pStyle w:val="Text"/>
              <w:spacing w:after="0"/>
              <w:jc w:val="right"/>
              <w:rPr>
                <w:sz w:val="18"/>
                <w:szCs w:val="18"/>
                <w:lang w:eastAsia="en-US"/>
              </w:rPr>
            </w:pPr>
            <w:r w:rsidRPr="00EA1385">
              <w:rPr>
                <w:sz w:val="18"/>
                <w:szCs w:val="18"/>
              </w:rPr>
              <w:t>$1.00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8A3D01" w14:textId="6297B7E4" w:rsidR="00EA1385" w:rsidRPr="00EA1385" w:rsidRDefault="00EA1385" w:rsidP="00EA1385">
            <w:pPr>
              <w:pStyle w:val="Text"/>
              <w:spacing w:after="0"/>
              <w:jc w:val="right"/>
              <w:rPr>
                <w:sz w:val="18"/>
                <w:szCs w:val="18"/>
                <w:lang w:eastAsia="en-US"/>
              </w:rPr>
            </w:pPr>
            <w:r w:rsidRPr="00EA1385">
              <w:rPr>
                <w:sz w:val="18"/>
                <w:szCs w:val="18"/>
              </w:rPr>
              <w:t>2.74%</w:t>
            </w:r>
          </w:p>
        </w:tc>
      </w:tr>
      <w:tr w:rsidR="0031265F" w:rsidRPr="00EA1385" w14:paraId="5D20E122"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C163C5" w14:textId="6B1DA881" w:rsidR="00EA1385" w:rsidRPr="00EA1385" w:rsidRDefault="00EA1385" w:rsidP="00EA1385">
            <w:pPr>
              <w:pStyle w:val="Text"/>
              <w:spacing w:after="0"/>
              <w:jc w:val="left"/>
              <w:rPr>
                <w:sz w:val="18"/>
                <w:szCs w:val="18"/>
                <w:lang w:eastAsia="en-US"/>
              </w:rPr>
            </w:pPr>
            <w:r w:rsidRPr="00EA1385">
              <w:rPr>
                <w:sz w:val="18"/>
                <w:szCs w:val="18"/>
              </w:rPr>
              <w:t>- Swim Teacher 60min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1D2C13" w14:textId="1880F527" w:rsidR="00EA1385" w:rsidRPr="00EA1385" w:rsidRDefault="00EA1385" w:rsidP="00EA1385">
            <w:pPr>
              <w:pStyle w:val="Text"/>
              <w:spacing w:after="0"/>
              <w:jc w:val="center"/>
              <w:rPr>
                <w:sz w:val="18"/>
                <w:szCs w:val="18"/>
                <w:lang w:eastAsia="en-US"/>
              </w:rPr>
            </w:pPr>
            <w:r w:rsidRPr="00EA138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308E85" w14:textId="6E942863" w:rsidR="00EA1385" w:rsidRPr="00EA1385" w:rsidRDefault="00EA1385" w:rsidP="00EA1385">
            <w:pPr>
              <w:pStyle w:val="Text"/>
              <w:spacing w:after="0"/>
              <w:jc w:val="center"/>
              <w:rPr>
                <w:sz w:val="18"/>
                <w:szCs w:val="18"/>
                <w:lang w:eastAsia="en-US"/>
              </w:rPr>
            </w:pPr>
            <w:r w:rsidRPr="00EA138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D8784F" w14:textId="1FB301AF" w:rsidR="00EA1385" w:rsidRPr="00EA1385" w:rsidRDefault="00EA1385" w:rsidP="00EA1385">
            <w:pPr>
              <w:pStyle w:val="Text"/>
              <w:spacing w:after="0"/>
              <w:jc w:val="right"/>
              <w:rPr>
                <w:sz w:val="18"/>
                <w:szCs w:val="18"/>
                <w:lang w:eastAsia="en-US"/>
              </w:rPr>
            </w:pPr>
            <w:r w:rsidRPr="00EA1385">
              <w:rPr>
                <w:sz w:val="18"/>
                <w:szCs w:val="18"/>
              </w:rPr>
              <w:t>$49.20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8C2912" w14:textId="0BC32E37" w:rsidR="00EA1385" w:rsidRPr="00EA1385" w:rsidRDefault="00EA1385" w:rsidP="00EA1385">
            <w:pPr>
              <w:pStyle w:val="Text"/>
              <w:spacing w:after="0"/>
              <w:jc w:val="right"/>
              <w:rPr>
                <w:sz w:val="18"/>
                <w:szCs w:val="18"/>
                <w:lang w:eastAsia="en-US"/>
              </w:rPr>
            </w:pPr>
            <w:r w:rsidRPr="00EA1385">
              <w:rPr>
                <w:sz w:val="18"/>
                <w:szCs w:val="18"/>
              </w:rPr>
              <w:t>$50.50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105E20" w14:textId="34226BC6" w:rsidR="00EA1385" w:rsidRPr="00EA1385" w:rsidRDefault="00EA1385" w:rsidP="00EA1385">
            <w:pPr>
              <w:pStyle w:val="Text"/>
              <w:spacing w:after="0"/>
              <w:jc w:val="right"/>
              <w:rPr>
                <w:sz w:val="18"/>
                <w:szCs w:val="18"/>
                <w:lang w:eastAsia="en-US"/>
              </w:rPr>
            </w:pPr>
            <w:r w:rsidRPr="00EA1385">
              <w:rPr>
                <w:sz w:val="18"/>
                <w:szCs w:val="18"/>
              </w:rPr>
              <w:t>$1.30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F7A925" w14:textId="734EEE8B" w:rsidR="00EA1385" w:rsidRPr="00EA1385" w:rsidRDefault="00EA1385" w:rsidP="00EA1385">
            <w:pPr>
              <w:pStyle w:val="Text"/>
              <w:spacing w:after="0"/>
              <w:jc w:val="right"/>
              <w:rPr>
                <w:sz w:val="18"/>
                <w:szCs w:val="18"/>
                <w:lang w:eastAsia="en-US"/>
              </w:rPr>
            </w:pPr>
            <w:r w:rsidRPr="00EA1385">
              <w:rPr>
                <w:sz w:val="18"/>
                <w:szCs w:val="18"/>
              </w:rPr>
              <w:t>2.64%</w:t>
            </w:r>
          </w:p>
        </w:tc>
      </w:tr>
      <w:tr w:rsidR="00FA7632" w14:paraId="5F86B00E"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169B662" w14:textId="77777777" w:rsidR="00FA7632" w:rsidRPr="00182144" w:rsidRDefault="00FA7632" w:rsidP="00C87E0E">
            <w:pPr>
              <w:pStyle w:val="Text"/>
              <w:spacing w:after="0"/>
              <w:jc w:val="left"/>
              <w:rPr>
                <w:b/>
                <w:color w:val="004C80" w:themeColor="accent3" w:themeShade="BF"/>
                <w:sz w:val="18"/>
                <w:szCs w:val="18"/>
                <w:lang w:eastAsia="en-US"/>
              </w:rPr>
            </w:pPr>
            <w:r w:rsidRPr="00182144">
              <w:rPr>
                <w:b/>
                <w:color w:val="004C80" w:themeColor="accent3" w:themeShade="BF"/>
                <w:sz w:val="18"/>
                <w:szCs w:val="18"/>
                <w:lang w:eastAsia="en-US"/>
              </w:rPr>
              <w:t>Swim lessons</w:t>
            </w:r>
          </w:p>
        </w:tc>
      </w:tr>
      <w:tr w:rsidR="0031265F" w:rsidRPr="00EA1385" w14:paraId="7CA67C9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1CFCDA" w14:textId="27C3892D" w:rsidR="00EA1385" w:rsidRPr="00EA1385" w:rsidRDefault="00EA1385" w:rsidP="00EA1385">
            <w:pPr>
              <w:pStyle w:val="Text"/>
              <w:spacing w:after="0"/>
              <w:jc w:val="left"/>
              <w:rPr>
                <w:sz w:val="18"/>
                <w:szCs w:val="18"/>
                <w:lang w:eastAsia="en-US"/>
              </w:rPr>
            </w:pPr>
            <w:r w:rsidRPr="00EA1385">
              <w:rPr>
                <w:sz w:val="18"/>
                <w:szCs w:val="18"/>
              </w:rPr>
              <w:t>SAWS- Swim and Water Safety</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1D0305" w14:textId="222951BF" w:rsidR="00EA1385" w:rsidRPr="00EA1385" w:rsidRDefault="00EA1385" w:rsidP="00EA1385">
            <w:pPr>
              <w:pStyle w:val="Text"/>
              <w:spacing w:after="0"/>
              <w:jc w:val="center"/>
              <w:rPr>
                <w:sz w:val="18"/>
                <w:szCs w:val="18"/>
                <w:lang w:eastAsia="en-US"/>
              </w:rPr>
            </w:pPr>
            <w:r w:rsidRPr="00EA138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09D020" w14:textId="5F076288" w:rsidR="00EA1385" w:rsidRPr="00EA1385" w:rsidRDefault="00EA1385" w:rsidP="00EA1385">
            <w:pPr>
              <w:pStyle w:val="Text"/>
              <w:spacing w:after="0"/>
              <w:jc w:val="center"/>
              <w:rPr>
                <w:sz w:val="18"/>
                <w:szCs w:val="18"/>
                <w:lang w:eastAsia="en-US"/>
              </w:rPr>
            </w:pPr>
            <w:r w:rsidRPr="00EA138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823877" w14:textId="150D6CAC" w:rsidR="00EA1385" w:rsidRPr="00EA1385" w:rsidRDefault="00EA1385" w:rsidP="00EA1385">
            <w:pPr>
              <w:pStyle w:val="Text"/>
              <w:spacing w:after="0"/>
              <w:jc w:val="right"/>
              <w:rPr>
                <w:sz w:val="18"/>
                <w:szCs w:val="18"/>
                <w:lang w:eastAsia="en-US"/>
              </w:rPr>
            </w:pPr>
            <w:r w:rsidRPr="00EA1385">
              <w:rPr>
                <w:sz w:val="18"/>
                <w:szCs w:val="18"/>
              </w:rPr>
              <w:t>$17.90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5BCE2BB" w14:textId="324211B9" w:rsidR="00EA1385" w:rsidRPr="00EA1385" w:rsidRDefault="00EA1385" w:rsidP="00EA1385">
            <w:pPr>
              <w:pStyle w:val="Text"/>
              <w:spacing w:after="0"/>
              <w:jc w:val="right"/>
              <w:rPr>
                <w:sz w:val="18"/>
                <w:szCs w:val="18"/>
                <w:lang w:eastAsia="en-US"/>
              </w:rPr>
            </w:pPr>
            <w:r w:rsidRPr="00EA1385">
              <w:rPr>
                <w:sz w:val="18"/>
                <w:szCs w:val="18"/>
              </w:rPr>
              <w:t>$18.80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52EDF0" w14:textId="6680E6C4" w:rsidR="00EA1385" w:rsidRPr="00EA1385" w:rsidRDefault="00EA1385" w:rsidP="00EA1385">
            <w:pPr>
              <w:pStyle w:val="Text"/>
              <w:spacing w:after="0"/>
              <w:jc w:val="right"/>
              <w:rPr>
                <w:sz w:val="18"/>
                <w:szCs w:val="18"/>
                <w:lang w:eastAsia="en-US"/>
              </w:rPr>
            </w:pPr>
            <w:r w:rsidRPr="00EA1385">
              <w:rPr>
                <w:sz w:val="18"/>
                <w:szCs w:val="18"/>
              </w:rPr>
              <w:t>$0.90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7EC709" w14:textId="019DABF8" w:rsidR="00EA1385" w:rsidRPr="00EA1385" w:rsidRDefault="00EA1385" w:rsidP="00EA1385">
            <w:pPr>
              <w:pStyle w:val="Text"/>
              <w:spacing w:after="0"/>
              <w:jc w:val="right"/>
              <w:rPr>
                <w:sz w:val="18"/>
                <w:szCs w:val="18"/>
                <w:lang w:eastAsia="en-US"/>
              </w:rPr>
            </w:pPr>
            <w:r w:rsidRPr="00EA1385">
              <w:rPr>
                <w:sz w:val="18"/>
                <w:szCs w:val="18"/>
              </w:rPr>
              <w:t>5.03%</w:t>
            </w:r>
          </w:p>
        </w:tc>
      </w:tr>
      <w:tr w:rsidR="0031265F" w:rsidRPr="00EA1385" w14:paraId="17CB406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074C6F" w14:textId="21831C76" w:rsidR="00EA1385" w:rsidRPr="00EA1385" w:rsidRDefault="00EA1385" w:rsidP="00EA1385">
            <w:pPr>
              <w:pStyle w:val="Text"/>
              <w:spacing w:after="0"/>
              <w:jc w:val="left"/>
              <w:rPr>
                <w:sz w:val="18"/>
                <w:szCs w:val="18"/>
                <w:lang w:eastAsia="en-US"/>
              </w:rPr>
            </w:pPr>
            <w:r w:rsidRPr="00EA1385">
              <w:rPr>
                <w:sz w:val="18"/>
                <w:szCs w:val="18"/>
              </w:rPr>
              <w:t>Baby Play - 12mth - 3years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0BF732" w14:textId="774567F6" w:rsidR="00EA1385" w:rsidRPr="00EA1385" w:rsidRDefault="00EA1385" w:rsidP="00EA1385">
            <w:pPr>
              <w:pStyle w:val="Text"/>
              <w:spacing w:after="0"/>
              <w:jc w:val="center"/>
              <w:rPr>
                <w:sz w:val="18"/>
                <w:szCs w:val="18"/>
                <w:lang w:eastAsia="en-US"/>
              </w:rPr>
            </w:pPr>
            <w:r w:rsidRPr="00EA138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170DD5" w14:textId="1D2F8B07" w:rsidR="00EA1385" w:rsidRPr="00EA1385" w:rsidRDefault="00EA1385" w:rsidP="00EA1385">
            <w:pPr>
              <w:pStyle w:val="Text"/>
              <w:spacing w:after="0"/>
              <w:jc w:val="center"/>
              <w:rPr>
                <w:sz w:val="18"/>
                <w:szCs w:val="18"/>
                <w:lang w:eastAsia="en-US"/>
              </w:rPr>
            </w:pPr>
            <w:r w:rsidRPr="00EA138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7A87F6" w14:textId="36FA60E3" w:rsidR="00EA1385" w:rsidRPr="00EA1385" w:rsidRDefault="00EA1385" w:rsidP="00EA1385">
            <w:pPr>
              <w:pStyle w:val="Text"/>
              <w:spacing w:after="0"/>
              <w:jc w:val="right"/>
              <w:rPr>
                <w:sz w:val="18"/>
                <w:szCs w:val="18"/>
                <w:lang w:eastAsia="en-US"/>
              </w:rPr>
            </w:pPr>
            <w:r w:rsidRPr="00EA1385">
              <w:rPr>
                <w:sz w:val="18"/>
                <w:szCs w:val="18"/>
              </w:rPr>
              <w:t>$12.18</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BEAB34" w14:textId="14435F9B" w:rsidR="00EA1385" w:rsidRPr="00EA1385" w:rsidRDefault="00EA1385" w:rsidP="00EA1385">
            <w:pPr>
              <w:pStyle w:val="Text"/>
              <w:spacing w:after="0"/>
              <w:jc w:val="right"/>
              <w:rPr>
                <w:sz w:val="18"/>
                <w:szCs w:val="18"/>
                <w:lang w:eastAsia="en-US"/>
              </w:rPr>
            </w:pPr>
            <w:r w:rsidRPr="00EA1385">
              <w:rPr>
                <w:sz w:val="18"/>
                <w:szCs w:val="18"/>
              </w:rPr>
              <w:t>$12.80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BAC4A1" w14:textId="5377404D" w:rsidR="00EA1385" w:rsidRPr="00EA1385" w:rsidRDefault="00EA1385" w:rsidP="00EA1385">
            <w:pPr>
              <w:pStyle w:val="Text"/>
              <w:spacing w:after="0"/>
              <w:jc w:val="right"/>
              <w:rPr>
                <w:sz w:val="18"/>
                <w:szCs w:val="18"/>
                <w:lang w:eastAsia="en-US"/>
              </w:rPr>
            </w:pPr>
            <w:r w:rsidRPr="00EA1385">
              <w:rPr>
                <w:sz w:val="18"/>
                <w:szCs w:val="18"/>
              </w:rPr>
              <w:t>$0.62</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162D0E" w14:textId="68724801" w:rsidR="00EA1385" w:rsidRPr="00EA1385" w:rsidRDefault="00EA1385" w:rsidP="00EA1385">
            <w:pPr>
              <w:pStyle w:val="Text"/>
              <w:spacing w:after="0"/>
              <w:jc w:val="right"/>
              <w:rPr>
                <w:sz w:val="18"/>
                <w:szCs w:val="18"/>
                <w:lang w:eastAsia="en-US"/>
              </w:rPr>
            </w:pPr>
            <w:r w:rsidRPr="00EA1385">
              <w:rPr>
                <w:sz w:val="18"/>
                <w:szCs w:val="18"/>
              </w:rPr>
              <w:t>5.09%</w:t>
            </w:r>
          </w:p>
        </w:tc>
      </w:tr>
      <w:tr w:rsidR="0031265F" w:rsidRPr="00EA1385" w14:paraId="25DE8298"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71E8AF" w14:textId="77201401" w:rsidR="00EA1385" w:rsidRPr="00EA1385" w:rsidRDefault="00EA1385" w:rsidP="00EA1385">
            <w:pPr>
              <w:pStyle w:val="Text"/>
              <w:spacing w:after="0"/>
              <w:jc w:val="left"/>
              <w:rPr>
                <w:sz w:val="18"/>
                <w:szCs w:val="18"/>
                <w:lang w:eastAsia="en-US"/>
              </w:rPr>
            </w:pPr>
            <w:r w:rsidRPr="00EA1385">
              <w:rPr>
                <w:sz w:val="18"/>
                <w:szCs w:val="18"/>
              </w:rPr>
              <w:t>Pre and After School</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F86FCC" w14:textId="06DFD594" w:rsidR="00EA1385" w:rsidRPr="00EA1385" w:rsidRDefault="00EA1385" w:rsidP="00EA1385">
            <w:pPr>
              <w:pStyle w:val="Text"/>
              <w:spacing w:after="0"/>
              <w:jc w:val="center"/>
              <w:rPr>
                <w:sz w:val="18"/>
                <w:szCs w:val="18"/>
                <w:lang w:eastAsia="en-US"/>
              </w:rPr>
            </w:pPr>
            <w:r w:rsidRPr="00EA138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E5A014" w14:textId="331ECD9B" w:rsidR="00EA1385" w:rsidRPr="00EA1385" w:rsidRDefault="00EA1385" w:rsidP="00EA1385">
            <w:pPr>
              <w:pStyle w:val="Text"/>
              <w:spacing w:after="0"/>
              <w:jc w:val="center"/>
              <w:rPr>
                <w:sz w:val="18"/>
                <w:szCs w:val="18"/>
                <w:lang w:eastAsia="en-US"/>
              </w:rPr>
            </w:pPr>
            <w:r w:rsidRPr="00EA138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3AF73C" w14:textId="2269421D" w:rsidR="00EA1385" w:rsidRPr="00EA1385" w:rsidRDefault="00EA1385" w:rsidP="00EA1385">
            <w:pPr>
              <w:pStyle w:val="Text"/>
              <w:spacing w:after="0"/>
              <w:jc w:val="right"/>
              <w:rPr>
                <w:sz w:val="18"/>
                <w:szCs w:val="18"/>
                <w:lang w:eastAsia="en-US"/>
              </w:rPr>
            </w:pPr>
            <w:r w:rsidRPr="00EA1385">
              <w:rPr>
                <w:sz w:val="18"/>
                <w:szCs w:val="18"/>
              </w:rPr>
              <w:t>$15.23</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92B75B6" w14:textId="71D28256" w:rsidR="00EA1385" w:rsidRPr="00EA1385" w:rsidRDefault="00EA1385" w:rsidP="00EA1385">
            <w:pPr>
              <w:pStyle w:val="Text"/>
              <w:spacing w:after="0"/>
              <w:jc w:val="right"/>
              <w:rPr>
                <w:sz w:val="18"/>
                <w:szCs w:val="18"/>
                <w:lang w:eastAsia="en-US"/>
              </w:rPr>
            </w:pPr>
            <w:r w:rsidRPr="00EA1385">
              <w:rPr>
                <w:sz w:val="18"/>
                <w:szCs w:val="18"/>
              </w:rPr>
              <w:t>$16.00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4FBACE" w14:textId="0DB67B6A" w:rsidR="00EA1385" w:rsidRPr="00EA1385" w:rsidRDefault="00EA1385" w:rsidP="00EA1385">
            <w:pPr>
              <w:pStyle w:val="Text"/>
              <w:spacing w:after="0"/>
              <w:jc w:val="right"/>
              <w:rPr>
                <w:sz w:val="18"/>
                <w:szCs w:val="18"/>
                <w:lang w:eastAsia="en-US"/>
              </w:rPr>
            </w:pPr>
            <w:r w:rsidRPr="00EA1385">
              <w:rPr>
                <w:sz w:val="18"/>
                <w:szCs w:val="18"/>
              </w:rPr>
              <w:t>$0.78</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BE5C0F" w14:textId="74A2EAE6" w:rsidR="00EA1385" w:rsidRPr="00EA1385" w:rsidRDefault="00EA1385" w:rsidP="00EA1385">
            <w:pPr>
              <w:pStyle w:val="Text"/>
              <w:spacing w:after="0"/>
              <w:jc w:val="right"/>
              <w:rPr>
                <w:sz w:val="18"/>
                <w:szCs w:val="18"/>
                <w:lang w:eastAsia="en-US"/>
              </w:rPr>
            </w:pPr>
            <w:r w:rsidRPr="00EA1385">
              <w:rPr>
                <w:sz w:val="18"/>
                <w:szCs w:val="18"/>
              </w:rPr>
              <w:t>5.09%</w:t>
            </w:r>
          </w:p>
        </w:tc>
      </w:tr>
      <w:tr w:rsidR="002D71BE" w:rsidRPr="00110352" w14:paraId="59CA58BE" w14:textId="77777777" w:rsidTr="000532E9">
        <w:trPr>
          <w:cantSplit/>
        </w:trPr>
        <w:tc>
          <w:tcPr>
            <w:tcW w:w="15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F04498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28632F6"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451"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15DDC90"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5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58E347F1"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224BDB45"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53279D10"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31C1551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0EA2ADF"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127B8CD9"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28D7208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49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007774A"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19783E15"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4F26A32"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52E0CD5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991"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5325FE5"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48958D23"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2C54535B"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3A0E832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285E37" w:rsidRPr="00EA1385" w14:paraId="75E2F653"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AFF9BB" w14:textId="77777777" w:rsidR="00285E37" w:rsidRPr="00EA1385" w:rsidRDefault="00285E37" w:rsidP="0071593E">
            <w:pPr>
              <w:pStyle w:val="Text"/>
              <w:spacing w:after="0"/>
              <w:jc w:val="left"/>
              <w:rPr>
                <w:sz w:val="18"/>
                <w:szCs w:val="18"/>
                <w:lang w:eastAsia="en-US"/>
              </w:rPr>
            </w:pPr>
            <w:r w:rsidRPr="00EA1385">
              <w:rPr>
                <w:sz w:val="18"/>
                <w:szCs w:val="18"/>
              </w:rPr>
              <w:t>Squad</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0C391F" w14:textId="77777777" w:rsidR="00285E37" w:rsidRPr="00EA1385" w:rsidRDefault="00285E37" w:rsidP="0071593E">
            <w:pPr>
              <w:pStyle w:val="Text"/>
              <w:spacing w:after="0"/>
              <w:jc w:val="center"/>
              <w:rPr>
                <w:sz w:val="18"/>
                <w:szCs w:val="18"/>
                <w:lang w:eastAsia="en-US"/>
              </w:rPr>
            </w:pPr>
            <w:r w:rsidRPr="00EA138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F85152" w14:textId="77777777" w:rsidR="00285E37" w:rsidRPr="00EA1385" w:rsidRDefault="00285E37" w:rsidP="0071593E">
            <w:pPr>
              <w:pStyle w:val="Text"/>
              <w:spacing w:after="0"/>
              <w:jc w:val="center"/>
              <w:rPr>
                <w:sz w:val="18"/>
                <w:szCs w:val="18"/>
                <w:lang w:eastAsia="en-US"/>
              </w:rPr>
            </w:pPr>
            <w:r w:rsidRPr="00EA138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54A8AE" w14:textId="77777777" w:rsidR="00285E37" w:rsidRPr="00EA1385" w:rsidRDefault="00285E37" w:rsidP="0071593E">
            <w:pPr>
              <w:pStyle w:val="Text"/>
              <w:spacing w:after="0"/>
              <w:jc w:val="right"/>
              <w:rPr>
                <w:sz w:val="18"/>
                <w:szCs w:val="18"/>
                <w:lang w:eastAsia="en-US"/>
              </w:rPr>
            </w:pPr>
            <w:r w:rsidRPr="00EA1385">
              <w:rPr>
                <w:sz w:val="18"/>
                <w:szCs w:val="18"/>
              </w:rPr>
              <w:t>$14.72</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0D7F8A5" w14:textId="77777777" w:rsidR="00285E37" w:rsidRPr="00EA1385" w:rsidRDefault="00285E37" w:rsidP="0071593E">
            <w:pPr>
              <w:pStyle w:val="Text"/>
              <w:spacing w:after="0"/>
              <w:jc w:val="right"/>
              <w:rPr>
                <w:sz w:val="18"/>
                <w:szCs w:val="18"/>
                <w:lang w:eastAsia="en-US"/>
              </w:rPr>
            </w:pPr>
            <w:r w:rsidRPr="00EA1385">
              <w:rPr>
                <w:sz w:val="18"/>
                <w:szCs w:val="18"/>
              </w:rPr>
              <w:t>$15.50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6ABF30" w14:textId="77777777" w:rsidR="00285E37" w:rsidRPr="00EA1385" w:rsidRDefault="00285E37" w:rsidP="0071593E">
            <w:pPr>
              <w:pStyle w:val="Text"/>
              <w:spacing w:after="0"/>
              <w:jc w:val="right"/>
              <w:rPr>
                <w:sz w:val="18"/>
                <w:szCs w:val="18"/>
                <w:lang w:eastAsia="en-US"/>
              </w:rPr>
            </w:pPr>
            <w:r w:rsidRPr="00EA1385">
              <w:rPr>
                <w:sz w:val="18"/>
                <w:szCs w:val="18"/>
              </w:rPr>
              <w:t>$0.78</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3567FC" w14:textId="77777777" w:rsidR="00285E37" w:rsidRPr="00EA1385" w:rsidRDefault="00285E37" w:rsidP="0071593E">
            <w:pPr>
              <w:pStyle w:val="Text"/>
              <w:spacing w:after="0"/>
              <w:jc w:val="right"/>
              <w:rPr>
                <w:sz w:val="18"/>
                <w:szCs w:val="18"/>
                <w:lang w:eastAsia="en-US"/>
              </w:rPr>
            </w:pPr>
            <w:r w:rsidRPr="00EA1385">
              <w:rPr>
                <w:sz w:val="18"/>
                <w:szCs w:val="18"/>
              </w:rPr>
              <w:t>5.32%</w:t>
            </w:r>
          </w:p>
        </w:tc>
      </w:tr>
      <w:tr w:rsidR="001347F5" w:rsidRPr="00017580" w14:paraId="49FD5833"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313783" w14:textId="77777777" w:rsidR="001347F5" w:rsidRPr="00017580" w:rsidRDefault="008B45C5" w:rsidP="001347F5">
            <w:pPr>
              <w:pStyle w:val="Text"/>
              <w:spacing w:after="0"/>
              <w:jc w:val="left"/>
              <w:rPr>
                <w:sz w:val="18"/>
                <w:szCs w:val="18"/>
                <w:lang w:eastAsia="en-US"/>
              </w:rPr>
            </w:pPr>
            <w:r w:rsidRPr="00017580">
              <w:rPr>
                <w:sz w:val="18"/>
                <w:szCs w:val="18"/>
              </w:rPr>
              <w:t>Training</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2B7BF9" w14:textId="77777777" w:rsidR="001347F5" w:rsidRPr="00017580" w:rsidRDefault="008B45C5" w:rsidP="001347F5">
            <w:pPr>
              <w:pStyle w:val="Text"/>
              <w:spacing w:after="0"/>
              <w:jc w:val="center"/>
              <w:rPr>
                <w:sz w:val="18"/>
                <w:szCs w:val="18"/>
                <w:lang w:eastAsia="en-US"/>
              </w:rPr>
            </w:pPr>
            <w:r w:rsidRPr="00017580">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3FE210" w14:textId="77777777" w:rsidR="001347F5" w:rsidRPr="00017580" w:rsidRDefault="008B45C5" w:rsidP="001347F5">
            <w:pPr>
              <w:pStyle w:val="Text"/>
              <w:spacing w:after="0"/>
              <w:jc w:val="center"/>
              <w:rPr>
                <w:sz w:val="18"/>
                <w:szCs w:val="18"/>
                <w:lang w:eastAsia="en-US"/>
              </w:rPr>
            </w:pPr>
            <w:r w:rsidRPr="00017580">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D05B26" w14:textId="77777777" w:rsidR="001347F5" w:rsidRPr="00017580" w:rsidRDefault="008B45C5" w:rsidP="001347F5">
            <w:pPr>
              <w:pStyle w:val="Text"/>
              <w:spacing w:after="0"/>
              <w:jc w:val="right"/>
              <w:rPr>
                <w:sz w:val="18"/>
                <w:szCs w:val="18"/>
                <w:lang w:eastAsia="en-US"/>
              </w:rPr>
            </w:pPr>
            <w:r w:rsidRPr="00017580">
              <w:rPr>
                <w:sz w:val="18"/>
                <w:szCs w:val="18"/>
              </w:rPr>
              <w:t>$58.40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645AAC1" w14:textId="77777777" w:rsidR="001347F5" w:rsidRPr="00017580" w:rsidRDefault="008B45C5" w:rsidP="001347F5">
            <w:pPr>
              <w:pStyle w:val="Text"/>
              <w:spacing w:after="0"/>
              <w:jc w:val="right"/>
              <w:rPr>
                <w:sz w:val="18"/>
                <w:szCs w:val="18"/>
                <w:lang w:eastAsia="en-US"/>
              </w:rPr>
            </w:pPr>
            <w:r w:rsidRPr="00017580">
              <w:rPr>
                <w:sz w:val="18"/>
                <w:szCs w:val="18"/>
              </w:rPr>
              <w:t>$60.50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B481F5" w14:textId="77777777" w:rsidR="001347F5" w:rsidRPr="00017580" w:rsidRDefault="008B45C5" w:rsidP="001347F5">
            <w:pPr>
              <w:pStyle w:val="Text"/>
              <w:spacing w:after="0"/>
              <w:jc w:val="right"/>
              <w:rPr>
                <w:sz w:val="18"/>
                <w:szCs w:val="18"/>
                <w:lang w:eastAsia="en-US"/>
              </w:rPr>
            </w:pPr>
            <w:r w:rsidRPr="00017580">
              <w:rPr>
                <w:sz w:val="18"/>
                <w:szCs w:val="18"/>
              </w:rPr>
              <w:t>$2.10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EA77A8" w14:textId="77777777" w:rsidR="001347F5" w:rsidRPr="00017580" w:rsidRDefault="008B45C5" w:rsidP="001347F5">
            <w:pPr>
              <w:pStyle w:val="Text"/>
              <w:spacing w:after="0"/>
              <w:jc w:val="right"/>
              <w:rPr>
                <w:sz w:val="18"/>
                <w:szCs w:val="18"/>
                <w:lang w:eastAsia="en-US"/>
              </w:rPr>
            </w:pPr>
            <w:r w:rsidRPr="00017580">
              <w:rPr>
                <w:sz w:val="18"/>
                <w:szCs w:val="18"/>
              </w:rPr>
              <w:t>3.60%</w:t>
            </w:r>
          </w:p>
        </w:tc>
      </w:tr>
      <w:tr w:rsidR="001347F5" w:rsidRPr="00017580" w14:paraId="349F8659"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2D7339" w14:textId="77777777" w:rsidR="001347F5" w:rsidRPr="00017580" w:rsidRDefault="008B45C5" w:rsidP="001347F5">
            <w:pPr>
              <w:pStyle w:val="Text"/>
              <w:spacing w:after="0"/>
              <w:jc w:val="left"/>
              <w:rPr>
                <w:sz w:val="18"/>
                <w:szCs w:val="18"/>
                <w:lang w:eastAsia="en-US"/>
              </w:rPr>
            </w:pPr>
            <w:r w:rsidRPr="00017580">
              <w:rPr>
                <w:sz w:val="18"/>
                <w:szCs w:val="18"/>
              </w:rPr>
              <w:t>Private- PWD (30 min)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AA0B40" w14:textId="77777777" w:rsidR="001347F5" w:rsidRPr="00017580" w:rsidRDefault="008B45C5" w:rsidP="001347F5">
            <w:pPr>
              <w:pStyle w:val="Text"/>
              <w:spacing w:after="0"/>
              <w:jc w:val="center"/>
              <w:rPr>
                <w:sz w:val="18"/>
                <w:szCs w:val="18"/>
                <w:lang w:eastAsia="en-US"/>
              </w:rPr>
            </w:pPr>
            <w:r w:rsidRPr="00017580">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7E8346" w14:textId="77777777" w:rsidR="001347F5" w:rsidRPr="00017580" w:rsidRDefault="008B45C5" w:rsidP="001347F5">
            <w:pPr>
              <w:pStyle w:val="Text"/>
              <w:spacing w:after="0"/>
              <w:jc w:val="center"/>
              <w:rPr>
                <w:sz w:val="18"/>
                <w:szCs w:val="18"/>
                <w:lang w:eastAsia="en-US"/>
              </w:rPr>
            </w:pPr>
            <w:r w:rsidRPr="00017580">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7ED2EC" w14:textId="77777777" w:rsidR="001347F5" w:rsidRPr="00017580" w:rsidRDefault="008B45C5" w:rsidP="001347F5">
            <w:pPr>
              <w:pStyle w:val="Text"/>
              <w:spacing w:after="0"/>
              <w:jc w:val="right"/>
              <w:rPr>
                <w:sz w:val="18"/>
                <w:szCs w:val="18"/>
                <w:lang w:eastAsia="en-US"/>
              </w:rPr>
            </w:pPr>
            <w:r w:rsidRPr="00017580">
              <w:rPr>
                <w:sz w:val="18"/>
                <w:szCs w:val="18"/>
              </w:rPr>
              <w:t>$36.50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B6E6DF2" w14:textId="77777777" w:rsidR="001347F5" w:rsidRPr="00017580" w:rsidRDefault="008B45C5" w:rsidP="001347F5">
            <w:pPr>
              <w:pStyle w:val="Text"/>
              <w:spacing w:after="0"/>
              <w:jc w:val="right"/>
              <w:rPr>
                <w:sz w:val="18"/>
                <w:szCs w:val="18"/>
                <w:lang w:eastAsia="en-US"/>
              </w:rPr>
            </w:pPr>
            <w:r w:rsidRPr="00017580">
              <w:rPr>
                <w:sz w:val="18"/>
                <w:szCs w:val="18"/>
              </w:rPr>
              <w:t>$37.90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7C97F6" w14:textId="77777777" w:rsidR="001347F5" w:rsidRPr="00017580" w:rsidRDefault="008B45C5" w:rsidP="001347F5">
            <w:pPr>
              <w:pStyle w:val="Text"/>
              <w:spacing w:after="0"/>
              <w:jc w:val="right"/>
              <w:rPr>
                <w:sz w:val="18"/>
                <w:szCs w:val="18"/>
                <w:lang w:eastAsia="en-US"/>
              </w:rPr>
            </w:pPr>
            <w:r w:rsidRPr="00017580">
              <w:rPr>
                <w:sz w:val="18"/>
                <w:szCs w:val="18"/>
              </w:rPr>
              <w:t>$1.40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DE70F1" w14:textId="77777777" w:rsidR="001347F5" w:rsidRPr="00017580" w:rsidRDefault="008B45C5" w:rsidP="001347F5">
            <w:pPr>
              <w:pStyle w:val="Text"/>
              <w:spacing w:after="0"/>
              <w:jc w:val="right"/>
              <w:rPr>
                <w:sz w:val="18"/>
                <w:szCs w:val="18"/>
                <w:lang w:eastAsia="en-US"/>
              </w:rPr>
            </w:pPr>
            <w:r w:rsidRPr="00017580">
              <w:rPr>
                <w:sz w:val="18"/>
                <w:szCs w:val="18"/>
              </w:rPr>
              <w:t>3.84%</w:t>
            </w:r>
          </w:p>
        </w:tc>
      </w:tr>
      <w:tr w:rsidR="001347F5" w:rsidRPr="00017580" w14:paraId="116B8D7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F1D208" w14:textId="77777777" w:rsidR="001347F5" w:rsidRPr="00017580" w:rsidRDefault="008B45C5" w:rsidP="001347F5">
            <w:pPr>
              <w:pStyle w:val="Text"/>
              <w:spacing w:after="0"/>
              <w:jc w:val="left"/>
              <w:rPr>
                <w:sz w:val="18"/>
                <w:szCs w:val="18"/>
                <w:lang w:eastAsia="en-US"/>
              </w:rPr>
            </w:pPr>
            <w:r w:rsidRPr="00017580">
              <w:rPr>
                <w:sz w:val="18"/>
                <w:szCs w:val="18"/>
              </w:rPr>
              <w:t>Bronze</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13649B" w14:textId="77777777" w:rsidR="001347F5" w:rsidRPr="00017580" w:rsidRDefault="008B45C5" w:rsidP="001347F5">
            <w:pPr>
              <w:pStyle w:val="Text"/>
              <w:spacing w:after="0"/>
              <w:jc w:val="center"/>
              <w:rPr>
                <w:sz w:val="18"/>
                <w:szCs w:val="18"/>
                <w:lang w:eastAsia="en-US"/>
              </w:rPr>
            </w:pPr>
            <w:r w:rsidRPr="00017580">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077723" w14:textId="77777777" w:rsidR="001347F5" w:rsidRPr="00017580" w:rsidRDefault="008B45C5" w:rsidP="001347F5">
            <w:pPr>
              <w:pStyle w:val="Text"/>
              <w:spacing w:after="0"/>
              <w:jc w:val="center"/>
              <w:rPr>
                <w:sz w:val="18"/>
                <w:szCs w:val="18"/>
                <w:lang w:eastAsia="en-US"/>
              </w:rPr>
            </w:pPr>
            <w:r w:rsidRPr="00017580">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72319C" w14:textId="77777777" w:rsidR="001347F5" w:rsidRPr="00017580" w:rsidRDefault="008B45C5" w:rsidP="001347F5">
            <w:pPr>
              <w:pStyle w:val="Text"/>
              <w:spacing w:after="0"/>
              <w:jc w:val="right"/>
              <w:rPr>
                <w:sz w:val="18"/>
                <w:szCs w:val="18"/>
                <w:lang w:eastAsia="en-US"/>
              </w:rPr>
            </w:pPr>
            <w:r w:rsidRPr="00017580">
              <w:rPr>
                <w:sz w:val="18"/>
                <w:szCs w:val="18"/>
              </w:rPr>
              <w:t>$23.40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5E61AD8" w14:textId="77777777" w:rsidR="001347F5" w:rsidRPr="00017580" w:rsidRDefault="008B45C5" w:rsidP="001347F5">
            <w:pPr>
              <w:pStyle w:val="Text"/>
              <w:spacing w:after="0"/>
              <w:jc w:val="right"/>
              <w:rPr>
                <w:sz w:val="18"/>
                <w:szCs w:val="18"/>
                <w:lang w:eastAsia="en-US"/>
              </w:rPr>
            </w:pPr>
            <w:r w:rsidRPr="00017580">
              <w:rPr>
                <w:sz w:val="18"/>
                <w:szCs w:val="18"/>
              </w:rPr>
              <w:t>$23.90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A09CE6" w14:textId="77777777" w:rsidR="001347F5" w:rsidRPr="00017580" w:rsidRDefault="008B45C5" w:rsidP="001347F5">
            <w:pPr>
              <w:pStyle w:val="Text"/>
              <w:spacing w:after="0"/>
              <w:jc w:val="right"/>
              <w:rPr>
                <w:sz w:val="18"/>
                <w:szCs w:val="18"/>
                <w:lang w:eastAsia="en-US"/>
              </w:rPr>
            </w:pPr>
            <w:r w:rsidRPr="00017580">
              <w:rPr>
                <w:sz w:val="18"/>
                <w:szCs w:val="18"/>
              </w:rPr>
              <w:t>$0.50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AFE185" w14:textId="77777777" w:rsidR="001347F5" w:rsidRPr="00017580" w:rsidRDefault="008B45C5" w:rsidP="001347F5">
            <w:pPr>
              <w:pStyle w:val="Text"/>
              <w:spacing w:after="0"/>
              <w:jc w:val="right"/>
              <w:rPr>
                <w:sz w:val="18"/>
                <w:szCs w:val="18"/>
                <w:lang w:eastAsia="en-US"/>
              </w:rPr>
            </w:pPr>
            <w:r w:rsidRPr="00017580">
              <w:rPr>
                <w:sz w:val="18"/>
                <w:szCs w:val="18"/>
              </w:rPr>
              <w:t>2.14%</w:t>
            </w:r>
          </w:p>
        </w:tc>
      </w:tr>
      <w:tr w:rsidR="001347F5" w:rsidRPr="00017580" w14:paraId="3C795B88"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1F32D9" w14:textId="77777777" w:rsidR="001347F5" w:rsidRPr="00017580" w:rsidRDefault="008B45C5" w:rsidP="001347F5">
            <w:pPr>
              <w:pStyle w:val="Text"/>
              <w:spacing w:after="0"/>
              <w:jc w:val="left"/>
              <w:rPr>
                <w:sz w:val="18"/>
                <w:szCs w:val="18"/>
                <w:lang w:eastAsia="en-US"/>
              </w:rPr>
            </w:pPr>
            <w:r w:rsidRPr="00017580">
              <w:rPr>
                <w:sz w:val="18"/>
                <w:szCs w:val="18"/>
              </w:rPr>
              <w:t>Junior Lifeguard</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EE8B25" w14:textId="77777777" w:rsidR="001347F5" w:rsidRPr="00017580" w:rsidRDefault="008B45C5" w:rsidP="001347F5">
            <w:pPr>
              <w:pStyle w:val="Text"/>
              <w:spacing w:after="0"/>
              <w:jc w:val="center"/>
              <w:rPr>
                <w:sz w:val="18"/>
                <w:szCs w:val="18"/>
                <w:lang w:eastAsia="en-US"/>
              </w:rPr>
            </w:pPr>
            <w:r w:rsidRPr="00017580">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5CDBE4" w14:textId="77777777" w:rsidR="001347F5" w:rsidRPr="00017580" w:rsidRDefault="008B45C5" w:rsidP="001347F5">
            <w:pPr>
              <w:pStyle w:val="Text"/>
              <w:spacing w:after="0"/>
              <w:jc w:val="center"/>
              <w:rPr>
                <w:sz w:val="18"/>
                <w:szCs w:val="18"/>
                <w:lang w:eastAsia="en-US"/>
              </w:rPr>
            </w:pPr>
            <w:r w:rsidRPr="00017580">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6C7E4F" w14:textId="77777777" w:rsidR="001347F5" w:rsidRPr="00017580" w:rsidRDefault="008B45C5" w:rsidP="001347F5">
            <w:pPr>
              <w:pStyle w:val="Text"/>
              <w:spacing w:after="0"/>
              <w:jc w:val="right"/>
              <w:rPr>
                <w:sz w:val="18"/>
                <w:szCs w:val="18"/>
                <w:lang w:eastAsia="en-US"/>
              </w:rPr>
            </w:pPr>
            <w:r w:rsidRPr="00017580">
              <w:rPr>
                <w:sz w:val="18"/>
                <w:szCs w:val="18"/>
              </w:rPr>
              <w:t>$19.30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1369DA8" w14:textId="77777777" w:rsidR="001347F5" w:rsidRPr="00017580" w:rsidRDefault="008B45C5" w:rsidP="001347F5">
            <w:pPr>
              <w:pStyle w:val="Text"/>
              <w:spacing w:after="0"/>
              <w:jc w:val="right"/>
              <w:rPr>
                <w:sz w:val="18"/>
                <w:szCs w:val="18"/>
                <w:lang w:eastAsia="en-US"/>
              </w:rPr>
            </w:pPr>
            <w:r w:rsidRPr="00017580">
              <w:rPr>
                <w:sz w:val="18"/>
                <w:szCs w:val="18"/>
              </w:rPr>
              <w:t>$19.90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4ADA60" w14:textId="77777777" w:rsidR="001347F5" w:rsidRPr="00017580" w:rsidRDefault="008B45C5" w:rsidP="001347F5">
            <w:pPr>
              <w:pStyle w:val="Text"/>
              <w:spacing w:after="0"/>
              <w:jc w:val="right"/>
              <w:rPr>
                <w:sz w:val="18"/>
                <w:szCs w:val="18"/>
                <w:lang w:eastAsia="en-US"/>
              </w:rPr>
            </w:pPr>
            <w:r w:rsidRPr="00017580">
              <w:rPr>
                <w:sz w:val="18"/>
                <w:szCs w:val="18"/>
              </w:rPr>
              <w:t>$0.60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A84C05" w14:textId="77777777" w:rsidR="001347F5" w:rsidRPr="00017580" w:rsidRDefault="008B45C5" w:rsidP="001347F5">
            <w:pPr>
              <w:pStyle w:val="Text"/>
              <w:spacing w:after="0"/>
              <w:jc w:val="right"/>
              <w:rPr>
                <w:sz w:val="18"/>
                <w:szCs w:val="18"/>
                <w:lang w:eastAsia="en-US"/>
              </w:rPr>
            </w:pPr>
            <w:r w:rsidRPr="00017580">
              <w:rPr>
                <w:sz w:val="18"/>
                <w:szCs w:val="18"/>
              </w:rPr>
              <w:t>3.11%</w:t>
            </w:r>
          </w:p>
        </w:tc>
      </w:tr>
      <w:tr w:rsidR="00A95483" w:rsidRPr="00A95483" w14:paraId="7F541E8B"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8494E79" w14:textId="77777777" w:rsidR="00A95483" w:rsidRPr="00A95483" w:rsidRDefault="00A95483" w:rsidP="00FF3B79">
            <w:pPr>
              <w:pStyle w:val="Text"/>
              <w:spacing w:after="0"/>
              <w:jc w:val="left"/>
              <w:rPr>
                <w:b/>
                <w:bCs/>
                <w:color w:val="004C80" w:themeColor="accent3" w:themeShade="BF"/>
                <w:sz w:val="18"/>
                <w:szCs w:val="18"/>
                <w:lang w:eastAsia="en-US"/>
              </w:rPr>
            </w:pPr>
            <w:r w:rsidRPr="00A95483">
              <w:rPr>
                <w:b/>
                <w:bCs/>
                <w:color w:val="004C80" w:themeColor="accent3" w:themeShade="BF"/>
                <w:sz w:val="18"/>
                <w:szCs w:val="18"/>
                <w:lang w:eastAsia="en-US"/>
              </w:rPr>
              <w:t>Aqua classes</w:t>
            </w:r>
          </w:p>
        </w:tc>
      </w:tr>
      <w:tr w:rsidR="008D2483" w14:paraId="521EAA4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A598AA" w14:textId="268AF3A7" w:rsidR="007A6CA0" w:rsidRPr="00094D75" w:rsidRDefault="007A6CA0">
            <w:pPr>
              <w:pStyle w:val="Text"/>
              <w:spacing w:after="0"/>
              <w:jc w:val="left"/>
              <w:rPr>
                <w:sz w:val="18"/>
                <w:szCs w:val="18"/>
                <w:lang w:eastAsia="en-US"/>
              </w:rPr>
            </w:pPr>
            <w:r w:rsidRPr="00094D75">
              <w:rPr>
                <w:sz w:val="18"/>
                <w:szCs w:val="18"/>
              </w:rPr>
              <w:t>Casual</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DE83E2" w14:textId="391620C4" w:rsidR="007A6CA0" w:rsidRPr="00094D75" w:rsidRDefault="00094D75">
            <w:pPr>
              <w:pStyle w:val="Text"/>
              <w:spacing w:after="0"/>
              <w:jc w:val="center"/>
              <w:rPr>
                <w:sz w:val="18"/>
                <w:szCs w:val="18"/>
                <w:lang w:eastAsia="en-US"/>
              </w:rPr>
            </w:pPr>
            <w:r w:rsidRPr="00094D7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762B93" w14:textId="45789111" w:rsidR="007A6CA0" w:rsidRPr="00094D75" w:rsidRDefault="00094D75">
            <w:pPr>
              <w:pStyle w:val="Text"/>
              <w:spacing w:after="0"/>
              <w:jc w:val="center"/>
              <w:rPr>
                <w:sz w:val="18"/>
                <w:szCs w:val="18"/>
                <w:lang w:eastAsia="en-US"/>
              </w:rPr>
            </w:pPr>
            <w:r w:rsidRPr="00094D7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728244" w14:textId="746F69EB"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15.</w:t>
            </w:r>
            <w:r w:rsidRPr="00094D75">
              <w:rPr>
                <w:sz w:val="18"/>
                <w:szCs w:val="18"/>
              </w:rPr>
              <w:t>70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8FC38B4" w14:textId="25651572" w:rsidR="007A6CA0" w:rsidRPr="00094D75" w:rsidRDefault="00094D75">
            <w:pPr>
              <w:pStyle w:val="Text"/>
              <w:spacing w:after="0"/>
              <w:jc w:val="right"/>
              <w:rPr>
                <w:sz w:val="18"/>
                <w:szCs w:val="18"/>
                <w:lang w:eastAsia="en-US"/>
              </w:rPr>
            </w:pPr>
            <w:r w:rsidRPr="00094D75">
              <w:rPr>
                <w:sz w:val="18"/>
                <w:szCs w:val="18"/>
              </w:rPr>
              <w:t>$16.00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182E9B" w14:textId="0C9FB2B0"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0.</w:t>
            </w:r>
            <w:r w:rsidRPr="00094D75">
              <w:rPr>
                <w:sz w:val="18"/>
                <w:szCs w:val="18"/>
              </w:rPr>
              <w:t>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C0A24A" w14:textId="6382D674" w:rsidR="007A6CA0" w:rsidRPr="00094D75" w:rsidRDefault="007A6CA0">
            <w:pPr>
              <w:pStyle w:val="Text"/>
              <w:spacing w:after="0"/>
              <w:jc w:val="right"/>
              <w:rPr>
                <w:sz w:val="18"/>
                <w:szCs w:val="18"/>
                <w:lang w:eastAsia="en-US"/>
              </w:rPr>
            </w:pPr>
            <w:r w:rsidRPr="00094D75">
              <w:rPr>
                <w:sz w:val="18"/>
                <w:szCs w:val="18"/>
              </w:rPr>
              <w:t>1.</w:t>
            </w:r>
            <w:r w:rsidR="00094D75" w:rsidRPr="00094D75">
              <w:rPr>
                <w:sz w:val="18"/>
                <w:szCs w:val="18"/>
              </w:rPr>
              <w:t>91%</w:t>
            </w:r>
          </w:p>
        </w:tc>
      </w:tr>
      <w:tr w:rsidR="008D2483" w14:paraId="3AA4AC50"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7744E0" w14:textId="57F80937" w:rsidR="007A6CA0" w:rsidRPr="00094D75" w:rsidRDefault="007A6CA0">
            <w:pPr>
              <w:pStyle w:val="Text"/>
              <w:spacing w:after="0"/>
              <w:jc w:val="left"/>
              <w:rPr>
                <w:sz w:val="18"/>
                <w:szCs w:val="18"/>
                <w:lang w:eastAsia="en-US"/>
              </w:rPr>
            </w:pPr>
            <w:r w:rsidRPr="00094D75">
              <w:rPr>
                <w:sz w:val="18"/>
                <w:szCs w:val="18"/>
              </w:rPr>
              <w:t>Concession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9A3278" w14:textId="79D4BF45" w:rsidR="007A6CA0" w:rsidRPr="00094D75" w:rsidRDefault="00094D75">
            <w:pPr>
              <w:pStyle w:val="Text"/>
              <w:spacing w:after="0"/>
              <w:jc w:val="center"/>
              <w:rPr>
                <w:sz w:val="18"/>
                <w:szCs w:val="18"/>
                <w:lang w:eastAsia="en-US"/>
              </w:rPr>
            </w:pPr>
            <w:r w:rsidRPr="00094D7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8F116B" w14:textId="21F08D2E" w:rsidR="007A6CA0" w:rsidRPr="00094D75" w:rsidRDefault="00094D75">
            <w:pPr>
              <w:pStyle w:val="Text"/>
              <w:spacing w:after="0"/>
              <w:jc w:val="center"/>
              <w:rPr>
                <w:sz w:val="18"/>
                <w:szCs w:val="18"/>
                <w:lang w:eastAsia="en-US"/>
              </w:rPr>
            </w:pPr>
            <w:r w:rsidRPr="00094D7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9BF7F5" w14:textId="4D2C93EA"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12.00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E8453C9" w14:textId="491F1DBE"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12.</w:t>
            </w:r>
            <w:r w:rsidRPr="00094D75">
              <w:rPr>
                <w:sz w:val="18"/>
                <w:szCs w:val="18"/>
              </w:rPr>
              <w:t>30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8F216F" w14:textId="1E05D80C"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0.</w:t>
            </w:r>
            <w:r w:rsidRPr="00094D75">
              <w:rPr>
                <w:sz w:val="18"/>
                <w:szCs w:val="18"/>
              </w:rPr>
              <w:t>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0269E1" w14:textId="261C6795" w:rsidR="007A6CA0" w:rsidRPr="00094D75" w:rsidRDefault="00094D75">
            <w:pPr>
              <w:pStyle w:val="Text"/>
              <w:spacing w:after="0"/>
              <w:jc w:val="right"/>
              <w:rPr>
                <w:sz w:val="18"/>
                <w:szCs w:val="18"/>
                <w:lang w:eastAsia="en-US"/>
              </w:rPr>
            </w:pPr>
            <w:r w:rsidRPr="00094D75">
              <w:rPr>
                <w:sz w:val="18"/>
                <w:szCs w:val="18"/>
              </w:rPr>
              <w:t>2.50%</w:t>
            </w:r>
          </w:p>
        </w:tc>
      </w:tr>
      <w:tr w:rsidR="008D2483" w14:paraId="256B7D3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734F27" w14:textId="69C918C0" w:rsidR="007A6CA0" w:rsidRPr="00094D75" w:rsidRDefault="007A6CA0">
            <w:pPr>
              <w:pStyle w:val="Text"/>
              <w:spacing w:after="0"/>
              <w:jc w:val="left"/>
              <w:rPr>
                <w:sz w:val="18"/>
                <w:szCs w:val="18"/>
                <w:lang w:eastAsia="en-US"/>
              </w:rPr>
            </w:pPr>
            <w:r w:rsidRPr="00094D75">
              <w:rPr>
                <w:sz w:val="18"/>
                <w:szCs w:val="18"/>
              </w:rPr>
              <w:t>Pension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B0800F" w14:textId="188E5E75" w:rsidR="007A6CA0" w:rsidRPr="00094D75" w:rsidRDefault="00094D75">
            <w:pPr>
              <w:pStyle w:val="Text"/>
              <w:spacing w:after="0"/>
              <w:jc w:val="center"/>
              <w:rPr>
                <w:sz w:val="18"/>
                <w:szCs w:val="18"/>
                <w:lang w:eastAsia="en-US"/>
              </w:rPr>
            </w:pPr>
            <w:r w:rsidRPr="00094D7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2D80B6" w14:textId="7676F35A" w:rsidR="007A6CA0" w:rsidRPr="00094D75" w:rsidRDefault="00094D75">
            <w:pPr>
              <w:pStyle w:val="Text"/>
              <w:spacing w:after="0"/>
              <w:jc w:val="center"/>
              <w:rPr>
                <w:sz w:val="18"/>
                <w:szCs w:val="18"/>
                <w:lang w:eastAsia="en-US"/>
              </w:rPr>
            </w:pPr>
            <w:r w:rsidRPr="00094D7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AFA7F9" w14:textId="054411D2"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10.50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BCBDDD7" w14:textId="1B623FB2"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10.</w:t>
            </w:r>
            <w:r w:rsidRPr="00094D75">
              <w:rPr>
                <w:sz w:val="18"/>
                <w:szCs w:val="18"/>
              </w:rPr>
              <w:t>70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0A478A" w14:textId="5C5A55D3"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0.</w:t>
            </w:r>
            <w:r w:rsidRPr="00094D75">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674915" w14:textId="336EA0D1" w:rsidR="007A6CA0" w:rsidRPr="00094D75" w:rsidRDefault="00094D75">
            <w:pPr>
              <w:pStyle w:val="Text"/>
              <w:spacing w:after="0"/>
              <w:jc w:val="right"/>
              <w:rPr>
                <w:sz w:val="18"/>
                <w:szCs w:val="18"/>
                <w:lang w:eastAsia="en-US"/>
              </w:rPr>
            </w:pPr>
            <w:r w:rsidRPr="00094D75">
              <w:rPr>
                <w:sz w:val="18"/>
                <w:szCs w:val="18"/>
              </w:rPr>
              <w:t>1.90%</w:t>
            </w:r>
          </w:p>
        </w:tc>
      </w:tr>
      <w:tr w:rsidR="008D2483" w14:paraId="6C20ECCD"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AEEDD0" w14:textId="7490E705" w:rsidR="007A6CA0" w:rsidRPr="00094D75" w:rsidRDefault="007A6CA0">
            <w:pPr>
              <w:pStyle w:val="Text"/>
              <w:spacing w:after="0"/>
              <w:jc w:val="left"/>
              <w:rPr>
                <w:sz w:val="18"/>
                <w:szCs w:val="18"/>
                <w:lang w:eastAsia="en-US"/>
              </w:rPr>
            </w:pPr>
            <w:r w:rsidRPr="00094D75">
              <w:rPr>
                <w:sz w:val="18"/>
                <w:szCs w:val="18"/>
              </w:rPr>
              <w:t xml:space="preserve">Adult </w:t>
            </w:r>
            <w:r w:rsidR="00094D75" w:rsidRPr="00094D75">
              <w:rPr>
                <w:sz w:val="18"/>
                <w:szCs w:val="18"/>
              </w:rPr>
              <w:t>x 10</w:t>
            </w:r>
            <w:r w:rsidRPr="00094D75">
              <w:rPr>
                <w:sz w:val="18"/>
                <w:szCs w:val="18"/>
              </w:rPr>
              <w:t xml:space="preserve"> pass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E607B2" w14:textId="541BC248" w:rsidR="007A6CA0" w:rsidRPr="00094D75" w:rsidRDefault="00094D75">
            <w:pPr>
              <w:pStyle w:val="Text"/>
              <w:spacing w:after="0"/>
              <w:jc w:val="center"/>
              <w:rPr>
                <w:sz w:val="18"/>
                <w:szCs w:val="18"/>
                <w:lang w:eastAsia="en-US"/>
              </w:rPr>
            </w:pPr>
            <w:r w:rsidRPr="00094D7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C22E47" w14:textId="3D78F4DB" w:rsidR="007A6CA0" w:rsidRPr="00094D75" w:rsidRDefault="00094D75">
            <w:pPr>
              <w:pStyle w:val="Text"/>
              <w:spacing w:after="0"/>
              <w:jc w:val="center"/>
              <w:rPr>
                <w:sz w:val="18"/>
                <w:szCs w:val="18"/>
                <w:lang w:eastAsia="en-US"/>
              </w:rPr>
            </w:pPr>
            <w:r w:rsidRPr="00094D7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7621F2" w14:textId="603BF630" w:rsidR="007A6CA0" w:rsidRPr="00094D75" w:rsidRDefault="00094D75">
            <w:pPr>
              <w:pStyle w:val="Text"/>
              <w:spacing w:after="0"/>
              <w:jc w:val="right"/>
              <w:rPr>
                <w:sz w:val="18"/>
                <w:szCs w:val="18"/>
                <w:lang w:eastAsia="en-US"/>
              </w:rPr>
            </w:pPr>
            <w:r w:rsidRPr="00094D75">
              <w:rPr>
                <w:sz w:val="18"/>
                <w:szCs w:val="18"/>
              </w:rPr>
              <w:t>$139.60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013E0C" w14:textId="4B377D7F" w:rsidR="007A6CA0" w:rsidRPr="00094D75" w:rsidRDefault="00094D75">
            <w:pPr>
              <w:pStyle w:val="Text"/>
              <w:spacing w:after="0"/>
              <w:jc w:val="right"/>
              <w:rPr>
                <w:sz w:val="18"/>
                <w:szCs w:val="18"/>
                <w:lang w:eastAsia="en-US"/>
              </w:rPr>
            </w:pPr>
            <w:r w:rsidRPr="00094D75">
              <w:rPr>
                <w:sz w:val="18"/>
                <w:szCs w:val="18"/>
              </w:rPr>
              <w:t>$144.00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B61305" w14:textId="799FAF25"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4.</w:t>
            </w:r>
            <w:r w:rsidRPr="00094D75">
              <w:rPr>
                <w:sz w:val="18"/>
                <w:szCs w:val="18"/>
              </w:rPr>
              <w:t>40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049DA8" w14:textId="2442BB43" w:rsidR="007A6CA0" w:rsidRPr="00094D75" w:rsidRDefault="007A6CA0">
            <w:pPr>
              <w:pStyle w:val="Text"/>
              <w:spacing w:after="0"/>
              <w:jc w:val="right"/>
              <w:rPr>
                <w:sz w:val="18"/>
                <w:szCs w:val="18"/>
                <w:lang w:eastAsia="en-US"/>
              </w:rPr>
            </w:pPr>
            <w:r w:rsidRPr="00094D75">
              <w:rPr>
                <w:sz w:val="18"/>
                <w:szCs w:val="18"/>
              </w:rPr>
              <w:t>3.</w:t>
            </w:r>
            <w:r w:rsidR="00094D75" w:rsidRPr="00094D75">
              <w:rPr>
                <w:sz w:val="18"/>
                <w:szCs w:val="18"/>
              </w:rPr>
              <w:t>15%</w:t>
            </w:r>
          </w:p>
        </w:tc>
      </w:tr>
      <w:tr w:rsidR="008D2483" w14:paraId="46164E98"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296C35" w14:textId="14A2D795" w:rsidR="007A6CA0" w:rsidRPr="00094D75" w:rsidRDefault="007A6CA0">
            <w:pPr>
              <w:pStyle w:val="Text"/>
              <w:spacing w:after="0"/>
              <w:jc w:val="left"/>
              <w:rPr>
                <w:sz w:val="18"/>
                <w:szCs w:val="18"/>
                <w:lang w:eastAsia="en-US"/>
              </w:rPr>
            </w:pPr>
            <w:r w:rsidRPr="00094D75">
              <w:rPr>
                <w:sz w:val="18"/>
                <w:szCs w:val="18"/>
              </w:rPr>
              <w:t xml:space="preserve">Concession </w:t>
            </w:r>
            <w:r w:rsidR="00094D75" w:rsidRPr="00094D75">
              <w:rPr>
                <w:sz w:val="18"/>
                <w:szCs w:val="18"/>
              </w:rPr>
              <w:t>x 10</w:t>
            </w:r>
            <w:r w:rsidRPr="00094D75">
              <w:rPr>
                <w:sz w:val="18"/>
                <w:szCs w:val="18"/>
              </w:rPr>
              <w:t xml:space="preserve"> pass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291149" w14:textId="01605042" w:rsidR="007A6CA0" w:rsidRPr="00094D75" w:rsidRDefault="00094D75">
            <w:pPr>
              <w:pStyle w:val="Text"/>
              <w:spacing w:after="0"/>
              <w:jc w:val="center"/>
              <w:rPr>
                <w:sz w:val="18"/>
                <w:szCs w:val="18"/>
                <w:lang w:eastAsia="en-US"/>
              </w:rPr>
            </w:pPr>
            <w:r w:rsidRPr="00094D7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88E3CD" w14:textId="2C15A2B2" w:rsidR="007A6CA0" w:rsidRPr="00094D75" w:rsidRDefault="00094D75">
            <w:pPr>
              <w:pStyle w:val="Text"/>
              <w:spacing w:after="0"/>
              <w:jc w:val="center"/>
              <w:rPr>
                <w:sz w:val="18"/>
                <w:szCs w:val="18"/>
                <w:lang w:eastAsia="en-US"/>
              </w:rPr>
            </w:pPr>
            <w:r w:rsidRPr="00094D7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9817D9" w14:textId="472486FF" w:rsidR="007A6CA0" w:rsidRPr="00094D75" w:rsidRDefault="00094D75">
            <w:pPr>
              <w:pStyle w:val="Text"/>
              <w:spacing w:after="0"/>
              <w:jc w:val="right"/>
              <w:rPr>
                <w:sz w:val="18"/>
                <w:szCs w:val="18"/>
                <w:lang w:eastAsia="en-US"/>
              </w:rPr>
            </w:pPr>
            <w:r w:rsidRPr="00094D75">
              <w:rPr>
                <w:sz w:val="18"/>
                <w:szCs w:val="18"/>
              </w:rPr>
              <w:t>$108</w:t>
            </w:r>
            <w:r w:rsidR="007A6CA0" w:rsidRPr="00094D75">
              <w:rPr>
                <w:sz w:val="18"/>
                <w:szCs w:val="18"/>
              </w:rPr>
              <w:t>.00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3D7BAA5" w14:textId="5D5F4339" w:rsidR="007A6CA0" w:rsidRPr="00094D75" w:rsidRDefault="00094D75">
            <w:pPr>
              <w:pStyle w:val="Text"/>
              <w:spacing w:after="0"/>
              <w:jc w:val="right"/>
              <w:rPr>
                <w:sz w:val="18"/>
                <w:szCs w:val="18"/>
                <w:lang w:eastAsia="en-US"/>
              </w:rPr>
            </w:pPr>
            <w:r w:rsidRPr="00094D75">
              <w:rPr>
                <w:sz w:val="18"/>
                <w:szCs w:val="18"/>
              </w:rPr>
              <w:t>$110.70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202B7A" w14:textId="43E16EEA" w:rsidR="007A6CA0" w:rsidRPr="00094D75" w:rsidRDefault="00094D75">
            <w:pPr>
              <w:pStyle w:val="Text"/>
              <w:spacing w:after="0"/>
              <w:jc w:val="right"/>
              <w:rPr>
                <w:sz w:val="18"/>
                <w:szCs w:val="18"/>
                <w:lang w:eastAsia="en-US"/>
              </w:rPr>
            </w:pPr>
            <w:r w:rsidRPr="00094D75">
              <w:rPr>
                <w:sz w:val="18"/>
                <w:szCs w:val="18"/>
              </w:rPr>
              <w:t>$</w:t>
            </w:r>
            <w:r w:rsidR="007A6CA0" w:rsidRPr="00094D75">
              <w:rPr>
                <w:sz w:val="18"/>
                <w:szCs w:val="18"/>
              </w:rPr>
              <w:t>2.</w:t>
            </w:r>
            <w:r w:rsidRPr="00094D75">
              <w:rPr>
                <w:sz w:val="18"/>
                <w:szCs w:val="18"/>
              </w:rPr>
              <w:t>70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30B17F" w14:textId="641C5B49" w:rsidR="007A6CA0" w:rsidRPr="00094D75" w:rsidRDefault="00094D75">
            <w:pPr>
              <w:pStyle w:val="Text"/>
              <w:spacing w:after="0"/>
              <w:jc w:val="right"/>
              <w:rPr>
                <w:sz w:val="18"/>
                <w:szCs w:val="18"/>
                <w:lang w:eastAsia="en-US"/>
              </w:rPr>
            </w:pPr>
            <w:r w:rsidRPr="00094D75">
              <w:rPr>
                <w:sz w:val="18"/>
                <w:szCs w:val="18"/>
              </w:rPr>
              <w:t>2.50%</w:t>
            </w:r>
          </w:p>
        </w:tc>
      </w:tr>
      <w:tr w:rsidR="008D2483" w14:paraId="52D10AEC"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D207FD" w14:textId="6EB69055" w:rsidR="007A6CA0" w:rsidRPr="00094D75" w:rsidRDefault="007A6CA0">
            <w:pPr>
              <w:pStyle w:val="Text"/>
              <w:spacing w:after="0"/>
              <w:jc w:val="left"/>
              <w:rPr>
                <w:sz w:val="18"/>
                <w:szCs w:val="18"/>
                <w:lang w:eastAsia="en-US"/>
              </w:rPr>
            </w:pPr>
            <w:r w:rsidRPr="00094D75">
              <w:rPr>
                <w:sz w:val="18"/>
                <w:szCs w:val="18"/>
              </w:rPr>
              <w:t xml:space="preserve">Pension </w:t>
            </w:r>
            <w:r w:rsidR="00094D75" w:rsidRPr="00094D75">
              <w:rPr>
                <w:sz w:val="18"/>
                <w:szCs w:val="18"/>
              </w:rPr>
              <w:t>x 10</w:t>
            </w:r>
            <w:r w:rsidRPr="00094D75">
              <w:rPr>
                <w:sz w:val="18"/>
                <w:szCs w:val="18"/>
              </w:rPr>
              <w:t xml:space="preserve"> pass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896EE4" w14:textId="6B49CE82" w:rsidR="007A6CA0" w:rsidRPr="00094D75" w:rsidRDefault="00094D75">
            <w:pPr>
              <w:pStyle w:val="Text"/>
              <w:spacing w:after="0"/>
              <w:jc w:val="center"/>
              <w:rPr>
                <w:sz w:val="18"/>
                <w:szCs w:val="18"/>
                <w:lang w:eastAsia="en-US"/>
              </w:rPr>
            </w:pPr>
            <w:r w:rsidRPr="00094D75">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7015F1" w14:textId="32B94BC8" w:rsidR="007A6CA0" w:rsidRPr="00094D75" w:rsidRDefault="00094D75">
            <w:pPr>
              <w:pStyle w:val="Text"/>
              <w:spacing w:after="0"/>
              <w:jc w:val="center"/>
              <w:rPr>
                <w:sz w:val="18"/>
                <w:szCs w:val="18"/>
                <w:lang w:eastAsia="en-US"/>
              </w:rPr>
            </w:pPr>
            <w:r w:rsidRPr="00094D75">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0694CC" w14:textId="65F7D1DF" w:rsidR="007A6CA0" w:rsidRPr="00094D75" w:rsidRDefault="00094D75">
            <w:pPr>
              <w:pStyle w:val="Text"/>
              <w:spacing w:after="0"/>
              <w:jc w:val="right"/>
              <w:rPr>
                <w:sz w:val="18"/>
                <w:szCs w:val="18"/>
                <w:lang w:eastAsia="en-US"/>
              </w:rPr>
            </w:pPr>
            <w:r w:rsidRPr="00094D75">
              <w:rPr>
                <w:sz w:val="18"/>
                <w:szCs w:val="18"/>
              </w:rPr>
              <w:t>$94</w:t>
            </w:r>
            <w:r w:rsidR="007A6CA0" w:rsidRPr="00094D75">
              <w:rPr>
                <w:sz w:val="18"/>
                <w:szCs w:val="18"/>
              </w:rPr>
              <w:t>.50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870C35" w14:textId="5152778F" w:rsidR="007A6CA0" w:rsidRPr="00094D75" w:rsidRDefault="00094D75">
            <w:pPr>
              <w:pStyle w:val="Text"/>
              <w:spacing w:after="0"/>
              <w:jc w:val="right"/>
              <w:rPr>
                <w:sz w:val="18"/>
                <w:szCs w:val="18"/>
                <w:lang w:eastAsia="en-US"/>
              </w:rPr>
            </w:pPr>
            <w:r w:rsidRPr="00094D75">
              <w:rPr>
                <w:sz w:val="18"/>
                <w:szCs w:val="18"/>
              </w:rPr>
              <w:t>$96.30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EC2CA4" w14:textId="12EE439C" w:rsidR="007A6CA0" w:rsidRPr="00094D75" w:rsidRDefault="00094D75">
            <w:pPr>
              <w:pStyle w:val="Text"/>
              <w:spacing w:after="0"/>
              <w:jc w:val="right"/>
              <w:rPr>
                <w:sz w:val="18"/>
                <w:szCs w:val="18"/>
                <w:lang w:eastAsia="en-US"/>
              </w:rPr>
            </w:pPr>
            <w:r w:rsidRPr="00094D75">
              <w:rPr>
                <w:sz w:val="18"/>
                <w:szCs w:val="18"/>
              </w:rPr>
              <w:t>$1.80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7962D3" w14:textId="12A12EA3" w:rsidR="007A6CA0" w:rsidRPr="00094D75" w:rsidRDefault="00094D75">
            <w:pPr>
              <w:pStyle w:val="Text"/>
              <w:spacing w:after="0"/>
              <w:jc w:val="right"/>
              <w:rPr>
                <w:sz w:val="18"/>
                <w:szCs w:val="18"/>
                <w:lang w:eastAsia="en-US"/>
              </w:rPr>
            </w:pPr>
            <w:r w:rsidRPr="00094D75">
              <w:rPr>
                <w:sz w:val="18"/>
                <w:szCs w:val="18"/>
              </w:rPr>
              <w:t>1.90%</w:t>
            </w:r>
          </w:p>
        </w:tc>
      </w:tr>
      <w:tr w:rsidR="007A6CA0" w14:paraId="76DD50D8"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89CEA82"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Birthday parties</w:t>
            </w:r>
          </w:p>
        </w:tc>
      </w:tr>
      <w:tr w:rsidR="008D2483" w14:paraId="5996FCE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736395" w14:textId="3C7003AD" w:rsidR="007A6CA0" w:rsidRPr="00194AE2" w:rsidRDefault="007A6CA0">
            <w:pPr>
              <w:pStyle w:val="Text"/>
              <w:spacing w:after="0"/>
              <w:jc w:val="left"/>
              <w:rPr>
                <w:sz w:val="18"/>
                <w:szCs w:val="18"/>
                <w:lang w:eastAsia="en-US"/>
              </w:rPr>
            </w:pPr>
            <w:r w:rsidRPr="00194AE2">
              <w:rPr>
                <w:sz w:val="18"/>
                <w:szCs w:val="18"/>
              </w:rPr>
              <w:t xml:space="preserve">General </w:t>
            </w:r>
            <w:r w:rsidR="00194AE2" w:rsidRPr="00194AE2">
              <w:rPr>
                <w:sz w:val="18"/>
                <w:szCs w:val="18"/>
              </w:rPr>
              <w:t>x 10</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C02160" w14:textId="1C96BCF1"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CD15FA" w14:textId="39826C63"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D0D0D8" w14:textId="16FABCA1" w:rsidR="007A6CA0" w:rsidRPr="00194AE2" w:rsidRDefault="00194AE2">
            <w:pPr>
              <w:pStyle w:val="Text"/>
              <w:spacing w:after="0"/>
              <w:jc w:val="right"/>
              <w:rPr>
                <w:sz w:val="18"/>
                <w:szCs w:val="18"/>
                <w:lang w:eastAsia="en-US"/>
              </w:rPr>
            </w:pPr>
            <w:r w:rsidRPr="00194AE2">
              <w:rPr>
                <w:sz w:val="18"/>
                <w:szCs w:val="18"/>
              </w:rPr>
              <w:t>$217.20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CE8AAB5" w14:textId="5C4E843A" w:rsidR="007A6CA0" w:rsidRPr="00194AE2" w:rsidRDefault="00194AE2">
            <w:pPr>
              <w:pStyle w:val="Text"/>
              <w:spacing w:after="0"/>
              <w:jc w:val="right"/>
              <w:rPr>
                <w:sz w:val="18"/>
                <w:szCs w:val="18"/>
                <w:lang w:eastAsia="en-US"/>
              </w:rPr>
            </w:pPr>
            <w:r w:rsidRPr="00194AE2">
              <w:rPr>
                <w:sz w:val="18"/>
                <w:szCs w:val="18"/>
              </w:rPr>
              <w:t>$222.00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E9E375" w14:textId="12EBB30F" w:rsidR="007A6CA0" w:rsidRPr="00194AE2" w:rsidRDefault="00194AE2">
            <w:pPr>
              <w:pStyle w:val="Text"/>
              <w:spacing w:after="0"/>
              <w:jc w:val="right"/>
              <w:rPr>
                <w:sz w:val="18"/>
                <w:szCs w:val="18"/>
                <w:lang w:eastAsia="en-US"/>
              </w:rPr>
            </w:pPr>
            <w:r w:rsidRPr="00194AE2">
              <w:rPr>
                <w:sz w:val="18"/>
                <w:szCs w:val="18"/>
              </w:rPr>
              <w:t>$4.80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C7C32B" w14:textId="148CB615" w:rsidR="007A6CA0" w:rsidRPr="00194AE2" w:rsidRDefault="00194AE2">
            <w:pPr>
              <w:pStyle w:val="Text"/>
              <w:spacing w:after="0"/>
              <w:jc w:val="right"/>
              <w:rPr>
                <w:sz w:val="18"/>
                <w:szCs w:val="18"/>
                <w:lang w:eastAsia="en-US"/>
              </w:rPr>
            </w:pPr>
            <w:r w:rsidRPr="00194AE2">
              <w:rPr>
                <w:sz w:val="18"/>
                <w:szCs w:val="18"/>
              </w:rPr>
              <w:t>2.21%</w:t>
            </w:r>
          </w:p>
        </w:tc>
      </w:tr>
      <w:tr w:rsidR="008D2483" w14:paraId="6906FF29"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71BB56" w14:textId="17C2256A" w:rsidR="007A6CA0" w:rsidRPr="00194AE2" w:rsidRDefault="007A6CA0">
            <w:pPr>
              <w:pStyle w:val="Text"/>
              <w:spacing w:after="0"/>
              <w:jc w:val="left"/>
              <w:rPr>
                <w:sz w:val="18"/>
                <w:szCs w:val="18"/>
                <w:lang w:eastAsia="en-US"/>
              </w:rPr>
            </w:pPr>
            <w:r w:rsidRPr="00194AE2">
              <w:rPr>
                <w:sz w:val="18"/>
                <w:szCs w:val="18"/>
              </w:rPr>
              <w:t xml:space="preserve">Add </w:t>
            </w:r>
            <w:r w:rsidR="00194AE2" w:rsidRPr="00194AE2">
              <w:rPr>
                <w:sz w:val="18"/>
                <w:szCs w:val="18"/>
              </w:rPr>
              <w:t>Children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2C7E4C" w14:textId="4EAB9297"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F62252" w14:textId="1C160AC4"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8F6F3E" w14:textId="0177C121"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21.</w:t>
            </w:r>
            <w:r w:rsidRPr="00194AE2">
              <w:rPr>
                <w:sz w:val="18"/>
                <w:szCs w:val="18"/>
              </w:rPr>
              <w:t>80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AB73FD" w14:textId="1BE87F2B" w:rsidR="007A6CA0" w:rsidRPr="00194AE2" w:rsidRDefault="00194AE2">
            <w:pPr>
              <w:pStyle w:val="Text"/>
              <w:spacing w:after="0"/>
              <w:jc w:val="right"/>
              <w:rPr>
                <w:sz w:val="18"/>
                <w:szCs w:val="18"/>
                <w:lang w:eastAsia="en-US"/>
              </w:rPr>
            </w:pPr>
            <w:r w:rsidRPr="00194AE2">
              <w:rPr>
                <w:sz w:val="18"/>
                <w:szCs w:val="18"/>
              </w:rPr>
              <w:t>$22.20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8DA247" w14:textId="1B417CB1"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0.</w:t>
            </w:r>
            <w:r w:rsidRPr="00194AE2">
              <w:rPr>
                <w:sz w:val="18"/>
                <w:szCs w:val="18"/>
              </w:rPr>
              <w:t>40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9750E4" w14:textId="11BC2818" w:rsidR="007A6CA0" w:rsidRPr="00194AE2" w:rsidRDefault="007A6CA0">
            <w:pPr>
              <w:pStyle w:val="Text"/>
              <w:spacing w:after="0"/>
              <w:jc w:val="right"/>
              <w:rPr>
                <w:sz w:val="18"/>
                <w:szCs w:val="18"/>
                <w:lang w:eastAsia="en-US"/>
              </w:rPr>
            </w:pPr>
            <w:r w:rsidRPr="00194AE2">
              <w:rPr>
                <w:sz w:val="18"/>
                <w:szCs w:val="18"/>
              </w:rPr>
              <w:t>1.</w:t>
            </w:r>
            <w:r w:rsidR="00194AE2" w:rsidRPr="00194AE2">
              <w:rPr>
                <w:sz w:val="18"/>
                <w:szCs w:val="18"/>
              </w:rPr>
              <w:t>83%</w:t>
            </w:r>
          </w:p>
        </w:tc>
      </w:tr>
      <w:tr w:rsidR="008D2483" w14:paraId="093C6BFE"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77BAE9" w14:textId="07E4C6DA" w:rsidR="007A6CA0" w:rsidRPr="00194AE2" w:rsidRDefault="007A6CA0">
            <w:pPr>
              <w:pStyle w:val="Text"/>
              <w:spacing w:after="0"/>
              <w:jc w:val="left"/>
              <w:rPr>
                <w:sz w:val="18"/>
                <w:szCs w:val="18"/>
                <w:lang w:eastAsia="en-US"/>
              </w:rPr>
            </w:pPr>
            <w:r w:rsidRPr="00194AE2">
              <w:rPr>
                <w:sz w:val="18"/>
                <w:szCs w:val="18"/>
              </w:rPr>
              <w:t>Games only x10</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4A4F84" w14:textId="082142A5"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D950BF" w14:textId="33DCC3FE"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FB8867" w14:textId="3AE35ADD" w:rsidR="007A6CA0" w:rsidRPr="00194AE2" w:rsidRDefault="00194AE2">
            <w:pPr>
              <w:pStyle w:val="Text"/>
              <w:spacing w:after="0"/>
              <w:jc w:val="right"/>
              <w:rPr>
                <w:sz w:val="18"/>
                <w:szCs w:val="18"/>
                <w:lang w:eastAsia="en-US"/>
              </w:rPr>
            </w:pPr>
            <w:r w:rsidRPr="00194AE2">
              <w:rPr>
                <w:sz w:val="18"/>
                <w:szCs w:val="18"/>
              </w:rPr>
              <w:t>$129.40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8ACA92B" w14:textId="0B5A0A59" w:rsidR="007A6CA0" w:rsidRPr="00194AE2" w:rsidRDefault="00194AE2">
            <w:pPr>
              <w:pStyle w:val="Text"/>
              <w:spacing w:after="0"/>
              <w:jc w:val="right"/>
              <w:rPr>
                <w:sz w:val="18"/>
                <w:szCs w:val="18"/>
                <w:lang w:eastAsia="en-US"/>
              </w:rPr>
            </w:pPr>
            <w:r w:rsidRPr="00194AE2">
              <w:rPr>
                <w:sz w:val="18"/>
                <w:szCs w:val="18"/>
              </w:rPr>
              <w:t>$135.00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E2909E" w14:textId="2D694F13" w:rsidR="007A6CA0" w:rsidRPr="00194AE2" w:rsidRDefault="00194AE2">
            <w:pPr>
              <w:pStyle w:val="Text"/>
              <w:spacing w:after="0"/>
              <w:jc w:val="right"/>
              <w:rPr>
                <w:sz w:val="18"/>
                <w:szCs w:val="18"/>
                <w:lang w:eastAsia="en-US"/>
              </w:rPr>
            </w:pPr>
            <w:r w:rsidRPr="00194AE2">
              <w:rPr>
                <w:sz w:val="18"/>
                <w:szCs w:val="18"/>
              </w:rPr>
              <w:t>$5.60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D2C781" w14:textId="1AEC4B7A" w:rsidR="007A6CA0" w:rsidRPr="00194AE2" w:rsidRDefault="00194AE2">
            <w:pPr>
              <w:pStyle w:val="Text"/>
              <w:spacing w:after="0"/>
              <w:jc w:val="right"/>
              <w:rPr>
                <w:sz w:val="18"/>
                <w:szCs w:val="18"/>
                <w:lang w:eastAsia="en-US"/>
              </w:rPr>
            </w:pPr>
            <w:r w:rsidRPr="00194AE2">
              <w:rPr>
                <w:sz w:val="18"/>
                <w:szCs w:val="18"/>
              </w:rPr>
              <w:t>4.33%</w:t>
            </w:r>
          </w:p>
        </w:tc>
      </w:tr>
      <w:tr w:rsidR="008D2483" w14:paraId="05BB6F8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07B7BA" w14:textId="1B1E6F93" w:rsidR="007A6CA0" w:rsidRPr="00194AE2" w:rsidRDefault="007A6CA0">
            <w:pPr>
              <w:pStyle w:val="Text"/>
              <w:spacing w:after="0"/>
              <w:jc w:val="left"/>
              <w:rPr>
                <w:sz w:val="18"/>
                <w:szCs w:val="18"/>
                <w:lang w:eastAsia="en-US"/>
              </w:rPr>
            </w:pPr>
            <w:r w:rsidRPr="00194AE2">
              <w:rPr>
                <w:sz w:val="18"/>
                <w:szCs w:val="18"/>
              </w:rPr>
              <w:t xml:space="preserve">Add </w:t>
            </w:r>
            <w:r w:rsidR="00194AE2" w:rsidRPr="00194AE2">
              <w:rPr>
                <w:sz w:val="18"/>
                <w:szCs w:val="18"/>
              </w:rPr>
              <w:t>Children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204D36" w14:textId="370E8B0F"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3EE729" w14:textId="596B1F85"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36E1DE" w14:textId="406786AB"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13.</w:t>
            </w:r>
            <w:r w:rsidRPr="00194AE2">
              <w:rPr>
                <w:sz w:val="18"/>
                <w:szCs w:val="18"/>
              </w:rPr>
              <w:t>20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83D08C" w14:textId="26C260C4"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13.</w:t>
            </w:r>
            <w:r w:rsidRPr="00194AE2">
              <w:rPr>
                <w:sz w:val="18"/>
                <w:szCs w:val="18"/>
              </w:rPr>
              <w:t>50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E46EF6" w14:textId="4AE5E8DC"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0.</w:t>
            </w:r>
            <w:r w:rsidRPr="00194AE2">
              <w:rPr>
                <w:sz w:val="18"/>
                <w:szCs w:val="18"/>
              </w:rPr>
              <w:t>31</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81C6FB" w14:textId="6CF6049C" w:rsidR="007A6CA0" w:rsidRPr="00194AE2" w:rsidRDefault="00194AE2">
            <w:pPr>
              <w:pStyle w:val="Text"/>
              <w:spacing w:after="0"/>
              <w:jc w:val="right"/>
              <w:rPr>
                <w:sz w:val="18"/>
                <w:szCs w:val="18"/>
                <w:lang w:eastAsia="en-US"/>
              </w:rPr>
            </w:pPr>
            <w:r w:rsidRPr="00194AE2">
              <w:rPr>
                <w:sz w:val="18"/>
                <w:szCs w:val="18"/>
              </w:rPr>
              <w:t>2.31%</w:t>
            </w:r>
          </w:p>
        </w:tc>
      </w:tr>
      <w:tr w:rsidR="007A6CA0" w14:paraId="7B883546"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2B1D6C0"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Fun days</w:t>
            </w:r>
          </w:p>
        </w:tc>
      </w:tr>
      <w:tr w:rsidR="008D2483" w14:paraId="620048B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70C11C" w14:textId="74DF3516" w:rsidR="007A6CA0" w:rsidRPr="00194AE2" w:rsidRDefault="007A6CA0">
            <w:pPr>
              <w:pStyle w:val="Text"/>
              <w:spacing w:after="0"/>
              <w:jc w:val="left"/>
              <w:rPr>
                <w:sz w:val="18"/>
                <w:szCs w:val="18"/>
                <w:lang w:eastAsia="en-US"/>
              </w:rPr>
            </w:pPr>
            <w:r w:rsidRPr="00194AE2">
              <w:rPr>
                <w:sz w:val="18"/>
                <w:szCs w:val="18"/>
              </w:rPr>
              <w:t>Adult</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AD1156" w14:textId="7402A4F9"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7ED2A2" w14:textId="599397CB"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6341C8" w14:textId="5B7000E9"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7.</w:t>
            </w:r>
            <w:r w:rsidRPr="00194AE2">
              <w:rPr>
                <w:sz w:val="18"/>
                <w:szCs w:val="18"/>
              </w:rPr>
              <w:t>60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3DF6096" w14:textId="1133502C"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7.</w:t>
            </w:r>
            <w:r w:rsidRPr="00194AE2">
              <w:rPr>
                <w:sz w:val="18"/>
                <w:szCs w:val="18"/>
              </w:rPr>
              <w:t>80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89268B" w14:textId="6556E49A"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0.</w:t>
            </w:r>
            <w:r w:rsidRPr="00194AE2">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988A58" w14:textId="21D5F7F7" w:rsidR="007A6CA0" w:rsidRPr="00194AE2" w:rsidRDefault="00194AE2">
            <w:pPr>
              <w:pStyle w:val="Text"/>
              <w:spacing w:after="0"/>
              <w:jc w:val="right"/>
              <w:rPr>
                <w:sz w:val="18"/>
                <w:szCs w:val="18"/>
                <w:lang w:eastAsia="en-US"/>
              </w:rPr>
            </w:pPr>
            <w:r w:rsidRPr="00194AE2">
              <w:rPr>
                <w:sz w:val="18"/>
                <w:szCs w:val="18"/>
              </w:rPr>
              <w:t>2.63%</w:t>
            </w:r>
          </w:p>
        </w:tc>
      </w:tr>
      <w:tr w:rsidR="008D2483" w14:paraId="3D267792"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F303F4" w14:textId="3411AE97" w:rsidR="007A6CA0" w:rsidRPr="00194AE2" w:rsidRDefault="007A6CA0">
            <w:pPr>
              <w:pStyle w:val="Text"/>
              <w:spacing w:after="0"/>
              <w:jc w:val="left"/>
              <w:rPr>
                <w:sz w:val="18"/>
                <w:szCs w:val="18"/>
                <w:lang w:eastAsia="en-US"/>
              </w:rPr>
            </w:pPr>
            <w:r w:rsidRPr="00194AE2">
              <w:rPr>
                <w:sz w:val="18"/>
                <w:szCs w:val="18"/>
              </w:rPr>
              <w:t>Concession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EB6F32" w14:textId="7DB4E05E"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15BCEA" w14:textId="5212950D"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FD181F" w14:textId="74CFE594"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6.00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936987" w14:textId="3AE26539"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6.</w:t>
            </w:r>
            <w:r w:rsidRPr="00194AE2">
              <w:rPr>
                <w:sz w:val="18"/>
                <w:szCs w:val="18"/>
              </w:rPr>
              <w:t>20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443B15" w14:textId="583722DE"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0.</w:t>
            </w:r>
            <w:r w:rsidRPr="00194AE2">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9B62B5" w14:textId="2CD155E1" w:rsidR="007A6CA0" w:rsidRPr="00194AE2" w:rsidRDefault="00194AE2">
            <w:pPr>
              <w:pStyle w:val="Text"/>
              <w:spacing w:after="0"/>
              <w:jc w:val="right"/>
              <w:rPr>
                <w:sz w:val="18"/>
                <w:szCs w:val="18"/>
                <w:lang w:eastAsia="en-US"/>
              </w:rPr>
            </w:pPr>
            <w:r w:rsidRPr="00194AE2">
              <w:rPr>
                <w:sz w:val="18"/>
                <w:szCs w:val="18"/>
              </w:rPr>
              <w:t>3.33%</w:t>
            </w:r>
          </w:p>
        </w:tc>
      </w:tr>
      <w:tr w:rsidR="008D2483" w14:paraId="0FF8FE9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C5F043" w14:textId="0A6B980E" w:rsidR="007A6CA0" w:rsidRPr="00194AE2" w:rsidRDefault="007A6CA0">
            <w:pPr>
              <w:pStyle w:val="Text"/>
              <w:spacing w:after="0"/>
              <w:jc w:val="left"/>
              <w:rPr>
                <w:sz w:val="18"/>
                <w:szCs w:val="18"/>
                <w:lang w:eastAsia="en-US"/>
              </w:rPr>
            </w:pPr>
            <w:r w:rsidRPr="00194AE2">
              <w:rPr>
                <w:sz w:val="18"/>
                <w:szCs w:val="18"/>
              </w:rPr>
              <w:t>Child</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9EF41C" w14:textId="283A9173"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07B1BD" w14:textId="6DA37FCB"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3A51C9" w14:textId="74882E37"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5.</w:t>
            </w:r>
            <w:r w:rsidRPr="00194AE2">
              <w:rPr>
                <w:sz w:val="18"/>
                <w:szCs w:val="18"/>
              </w:rPr>
              <w:t>60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6079B6" w14:textId="7182FC08"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5.</w:t>
            </w:r>
            <w:r w:rsidRPr="00194AE2">
              <w:rPr>
                <w:sz w:val="18"/>
                <w:szCs w:val="18"/>
              </w:rPr>
              <w:t>80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2A3852" w14:textId="60B29DE2"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0.</w:t>
            </w:r>
            <w:r w:rsidRPr="00194AE2">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BF8FB6" w14:textId="5993370A" w:rsidR="007A6CA0" w:rsidRPr="00194AE2" w:rsidRDefault="00194AE2">
            <w:pPr>
              <w:pStyle w:val="Text"/>
              <w:spacing w:after="0"/>
              <w:jc w:val="right"/>
              <w:rPr>
                <w:sz w:val="18"/>
                <w:szCs w:val="18"/>
                <w:lang w:eastAsia="en-US"/>
              </w:rPr>
            </w:pPr>
            <w:r w:rsidRPr="00194AE2">
              <w:rPr>
                <w:sz w:val="18"/>
                <w:szCs w:val="18"/>
              </w:rPr>
              <w:t>3.57%</w:t>
            </w:r>
          </w:p>
        </w:tc>
      </w:tr>
      <w:tr w:rsidR="007A6CA0" w14:paraId="065DCDFB"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E4B35DA"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Lane hire (per hour, plus entry fee)</w:t>
            </w:r>
          </w:p>
        </w:tc>
      </w:tr>
      <w:tr w:rsidR="008D2483" w14:paraId="14B6EE8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B3CB3B" w14:textId="29CB429B" w:rsidR="007A6CA0" w:rsidRPr="00194AE2" w:rsidRDefault="007A6CA0">
            <w:pPr>
              <w:pStyle w:val="Text"/>
              <w:spacing w:after="0"/>
              <w:jc w:val="left"/>
              <w:rPr>
                <w:sz w:val="18"/>
                <w:szCs w:val="18"/>
                <w:lang w:eastAsia="en-US"/>
              </w:rPr>
            </w:pPr>
            <w:r w:rsidRPr="00194AE2">
              <w:rPr>
                <w:sz w:val="18"/>
                <w:szCs w:val="18"/>
              </w:rPr>
              <w:t xml:space="preserve">Normal </w:t>
            </w:r>
            <w:r w:rsidR="00194AE2" w:rsidRPr="00194AE2">
              <w:rPr>
                <w:sz w:val="18"/>
                <w:szCs w:val="18"/>
              </w:rPr>
              <w:t>Hours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88875A" w14:textId="6EDE6BD7"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BD5745" w14:textId="431BB5A0"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C9C828" w14:textId="1E69435D"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50.</w:t>
            </w:r>
            <w:r w:rsidRPr="00194AE2">
              <w:rPr>
                <w:sz w:val="18"/>
                <w:szCs w:val="18"/>
              </w:rPr>
              <w:t>70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109B6A" w14:textId="7D90FCCF" w:rsidR="007A6CA0" w:rsidRPr="00194AE2" w:rsidRDefault="00194AE2">
            <w:pPr>
              <w:pStyle w:val="Text"/>
              <w:spacing w:after="0"/>
              <w:jc w:val="right"/>
              <w:rPr>
                <w:sz w:val="18"/>
                <w:szCs w:val="18"/>
                <w:lang w:eastAsia="en-US"/>
              </w:rPr>
            </w:pPr>
            <w:r w:rsidRPr="00194AE2">
              <w:rPr>
                <w:sz w:val="18"/>
                <w:szCs w:val="18"/>
              </w:rPr>
              <w:t>$52.00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273F80" w14:textId="26022207" w:rsidR="007A6CA0" w:rsidRPr="00194AE2" w:rsidRDefault="00194AE2">
            <w:pPr>
              <w:pStyle w:val="Text"/>
              <w:spacing w:after="0"/>
              <w:jc w:val="right"/>
              <w:rPr>
                <w:sz w:val="18"/>
                <w:szCs w:val="18"/>
                <w:lang w:eastAsia="en-US"/>
              </w:rPr>
            </w:pPr>
            <w:r w:rsidRPr="00194AE2">
              <w:rPr>
                <w:sz w:val="18"/>
                <w:szCs w:val="18"/>
              </w:rPr>
              <w:t>$1.30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BBCD11" w14:textId="46D96F5F" w:rsidR="007A6CA0" w:rsidRPr="00194AE2" w:rsidRDefault="00194AE2">
            <w:pPr>
              <w:pStyle w:val="Text"/>
              <w:spacing w:after="0"/>
              <w:jc w:val="right"/>
              <w:rPr>
                <w:sz w:val="18"/>
                <w:szCs w:val="18"/>
                <w:lang w:eastAsia="en-US"/>
              </w:rPr>
            </w:pPr>
            <w:r w:rsidRPr="00194AE2">
              <w:rPr>
                <w:sz w:val="18"/>
                <w:szCs w:val="18"/>
              </w:rPr>
              <w:t>2.56%</w:t>
            </w:r>
          </w:p>
        </w:tc>
      </w:tr>
      <w:tr w:rsidR="008D2483" w14:paraId="551B6F32"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E97ED1" w14:textId="7022E769" w:rsidR="007A6CA0" w:rsidRPr="00194AE2" w:rsidRDefault="007A6CA0">
            <w:pPr>
              <w:pStyle w:val="Text"/>
              <w:spacing w:after="0"/>
              <w:jc w:val="left"/>
              <w:rPr>
                <w:sz w:val="18"/>
                <w:szCs w:val="18"/>
                <w:lang w:eastAsia="en-US"/>
              </w:rPr>
            </w:pPr>
            <w:r w:rsidRPr="00194AE2">
              <w:rPr>
                <w:sz w:val="18"/>
                <w:szCs w:val="18"/>
              </w:rPr>
              <w:t xml:space="preserve">Out of </w:t>
            </w:r>
            <w:r w:rsidR="00194AE2" w:rsidRPr="00194AE2">
              <w:rPr>
                <w:sz w:val="18"/>
                <w:szCs w:val="18"/>
              </w:rPr>
              <w:t>Hours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B30698" w14:textId="5F510B14" w:rsidR="007A6CA0" w:rsidRPr="00194AE2" w:rsidRDefault="00194AE2">
            <w:pPr>
              <w:pStyle w:val="Text"/>
              <w:spacing w:after="0"/>
              <w:jc w:val="center"/>
              <w:rPr>
                <w:sz w:val="18"/>
                <w:szCs w:val="18"/>
                <w:lang w:eastAsia="en-US"/>
              </w:rPr>
            </w:pPr>
            <w:r w:rsidRPr="00194AE2">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10D9EC" w14:textId="2C13E69C" w:rsidR="007A6CA0" w:rsidRPr="00194AE2" w:rsidRDefault="00194AE2">
            <w:pPr>
              <w:pStyle w:val="Text"/>
              <w:spacing w:after="0"/>
              <w:jc w:val="center"/>
              <w:rPr>
                <w:sz w:val="18"/>
                <w:szCs w:val="18"/>
                <w:lang w:eastAsia="en-US"/>
              </w:rPr>
            </w:pPr>
            <w:r w:rsidRPr="00194AE2">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85115F" w14:textId="3C399372" w:rsidR="007A6CA0" w:rsidRPr="00194AE2" w:rsidRDefault="00194AE2">
            <w:pPr>
              <w:pStyle w:val="Text"/>
              <w:spacing w:after="0"/>
              <w:jc w:val="right"/>
              <w:rPr>
                <w:sz w:val="18"/>
                <w:szCs w:val="18"/>
                <w:lang w:eastAsia="en-US"/>
              </w:rPr>
            </w:pPr>
            <w:r w:rsidRPr="00194AE2">
              <w:rPr>
                <w:sz w:val="18"/>
                <w:szCs w:val="18"/>
              </w:rPr>
              <w:t>$88.30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F82CCB" w14:textId="5E9BE83D" w:rsidR="007A6CA0" w:rsidRPr="00194AE2" w:rsidRDefault="00194AE2">
            <w:pPr>
              <w:pStyle w:val="Text"/>
              <w:spacing w:after="0"/>
              <w:jc w:val="right"/>
              <w:rPr>
                <w:sz w:val="18"/>
                <w:szCs w:val="18"/>
                <w:lang w:eastAsia="en-US"/>
              </w:rPr>
            </w:pPr>
            <w:r w:rsidRPr="00194AE2">
              <w:rPr>
                <w:sz w:val="18"/>
                <w:szCs w:val="18"/>
              </w:rPr>
              <w:t>$90.00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DB6C4C" w14:textId="3506EAC7" w:rsidR="007A6CA0" w:rsidRPr="00194AE2" w:rsidRDefault="00194AE2">
            <w:pPr>
              <w:pStyle w:val="Text"/>
              <w:spacing w:after="0"/>
              <w:jc w:val="right"/>
              <w:rPr>
                <w:sz w:val="18"/>
                <w:szCs w:val="18"/>
                <w:lang w:eastAsia="en-US"/>
              </w:rPr>
            </w:pPr>
            <w:r w:rsidRPr="00194AE2">
              <w:rPr>
                <w:sz w:val="18"/>
                <w:szCs w:val="18"/>
              </w:rPr>
              <w:t>$</w:t>
            </w:r>
            <w:r w:rsidR="007A6CA0" w:rsidRPr="00194AE2">
              <w:rPr>
                <w:sz w:val="18"/>
                <w:szCs w:val="18"/>
              </w:rPr>
              <w:t>1.</w:t>
            </w:r>
            <w:r w:rsidRPr="00194AE2">
              <w:rPr>
                <w:sz w:val="18"/>
                <w:szCs w:val="18"/>
              </w:rPr>
              <w:t>70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D65F85" w14:textId="2297BC89" w:rsidR="007A6CA0" w:rsidRPr="00194AE2" w:rsidRDefault="007A6CA0">
            <w:pPr>
              <w:pStyle w:val="Text"/>
              <w:spacing w:after="0"/>
              <w:jc w:val="right"/>
              <w:rPr>
                <w:sz w:val="18"/>
                <w:szCs w:val="18"/>
                <w:lang w:eastAsia="en-US"/>
              </w:rPr>
            </w:pPr>
            <w:r w:rsidRPr="00194AE2">
              <w:rPr>
                <w:sz w:val="18"/>
                <w:szCs w:val="18"/>
              </w:rPr>
              <w:t>1.</w:t>
            </w:r>
            <w:r w:rsidR="00194AE2" w:rsidRPr="00194AE2">
              <w:rPr>
                <w:sz w:val="18"/>
                <w:szCs w:val="18"/>
              </w:rPr>
              <w:t>93%</w:t>
            </w:r>
          </w:p>
        </w:tc>
      </w:tr>
      <w:tr w:rsidR="00194AE2" w14:paraId="4A265628"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2D901C9" w14:textId="77777777" w:rsidR="00194AE2" w:rsidRPr="00A95483" w:rsidRDefault="00194AE2" w:rsidP="00C87E0E">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Pool hire (conditions apply)</w:t>
            </w:r>
          </w:p>
        </w:tc>
      </w:tr>
      <w:tr w:rsidR="0031265F" w:rsidRPr="0004145F" w14:paraId="2414E5C3"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C42A14" w14:textId="6A2932DA" w:rsidR="0004145F" w:rsidRPr="0004145F" w:rsidRDefault="0004145F" w:rsidP="0004145F">
            <w:pPr>
              <w:pStyle w:val="Text"/>
              <w:spacing w:after="0"/>
              <w:jc w:val="left"/>
              <w:rPr>
                <w:sz w:val="18"/>
                <w:szCs w:val="18"/>
                <w:lang w:eastAsia="en-US"/>
              </w:rPr>
            </w:pPr>
            <w:r w:rsidRPr="0004145F">
              <w:rPr>
                <w:sz w:val="18"/>
                <w:szCs w:val="18"/>
              </w:rPr>
              <w:t>Whole indoor pool per hour</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8F0A2B" w14:textId="50160CBE" w:rsidR="0004145F" w:rsidRPr="0004145F" w:rsidRDefault="0004145F" w:rsidP="0004145F">
            <w:pPr>
              <w:pStyle w:val="Text"/>
              <w:spacing w:after="0"/>
              <w:jc w:val="center"/>
              <w:rPr>
                <w:sz w:val="18"/>
                <w:szCs w:val="18"/>
                <w:lang w:eastAsia="en-US"/>
              </w:rPr>
            </w:pPr>
            <w:r w:rsidRPr="0004145F">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8609B5" w14:textId="35D059BF" w:rsidR="0004145F" w:rsidRPr="0004145F" w:rsidRDefault="0004145F" w:rsidP="0004145F">
            <w:pPr>
              <w:pStyle w:val="Text"/>
              <w:spacing w:after="0"/>
              <w:jc w:val="center"/>
              <w:rPr>
                <w:sz w:val="18"/>
                <w:szCs w:val="18"/>
                <w:lang w:eastAsia="en-US"/>
              </w:rPr>
            </w:pPr>
            <w:r w:rsidRPr="0004145F">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2F48C8" w14:textId="171A3EC4" w:rsidR="0004145F" w:rsidRPr="0004145F" w:rsidRDefault="0004145F" w:rsidP="0004145F">
            <w:pPr>
              <w:pStyle w:val="Text"/>
              <w:spacing w:after="0"/>
              <w:jc w:val="right"/>
              <w:rPr>
                <w:sz w:val="18"/>
                <w:szCs w:val="18"/>
                <w:lang w:eastAsia="en-US"/>
              </w:rPr>
            </w:pPr>
            <w:r w:rsidRPr="0004145F">
              <w:rPr>
                <w:sz w:val="18"/>
                <w:szCs w:val="18"/>
              </w:rPr>
              <w:t>$362.80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3080D4E" w14:textId="00C37720" w:rsidR="0004145F" w:rsidRPr="0004145F" w:rsidRDefault="0004145F" w:rsidP="0004145F">
            <w:pPr>
              <w:pStyle w:val="Text"/>
              <w:spacing w:after="0"/>
              <w:jc w:val="right"/>
              <w:rPr>
                <w:sz w:val="18"/>
                <w:szCs w:val="18"/>
                <w:lang w:eastAsia="en-US"/>
              </w:rPr>
            </w:pPr>
            <w:r w:rsidRPr="0004145F">
              <w:rPr>
                <w:sz w:val="18"/>
                <w:szCs w:val="18"/>
              </w:rPr>
              <w:t>$370.00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F32B7F" w14:textId="386BA235" w:rsidR="0004145F" w:rsidRPr="0004145F" w:rsidRDefault="0004145F" w:rsidP="0004145F">
            <w:pPr>
              <w:pStyle w:val="Text"/>
              <w:spacing w:after="0"/>
              <w:jc w:val="right"/>
              <w:rPr>
                <w:sz w:val="18"/>
                <w:szCs w:val="18"/>
                <w:lang w:eastAsia="en-US"/>
              </w:rPr>
            </w:pPr>
            <w:r w:rsidRPr="0004145F">
              <w:rPr>
                <w:sz w:val="18"/>
                <w:szCs w:val="18"/>
              </w:rPr>
              <w:t>$7.20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D88FE4" w14:textId="299732FC" w:rsidR="0004145F" w:rsidRPr="0004145F" w:rsidRDefault="0004145F" w:rsidP="0004145F">
            <w:pPr>
              <w:pStyle w:val="Text"/>
              <w:spacing w:after="0"/>
              <w:jc w:val="right"/>
              <w:rPr>
                <w:sz w:val="18"/>
                <w:szCs w:val="18"/>
                <w:lang w:eastAsia="en-US"/>
              </w:rPr>
            </w:pPr>
            <w:r w:rsidRPr="0004145F">
              <w:rPr>
                <w:sz w:val="18"/>
                <w:szCs w:val="18"/>
              </w:rPr>
              <w:t>1.98%</w:t>
            </w:r>
          </w:p>
        </w:tc>
      </w:tr>
      <w:tr w:rsidR="0031265F" w:rsidRPr="0004145F" w14:paraId="60EB4549"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BF2BB3" w14:textId="15759240" w:rsidR="0004145F" w:rsidRPr="0004145F" w:rsidRDefault="0004145F" w:rsidP="0004145F">
            <w:pPr>
              <w:pStyle w:val="Text"/>
              <w:spacing w:after="0"/>
              <w:jc w:val="left"/>
              <w:rPr>
                <w:sz w:val="18"/>
                <w:szCs w:val="18"/>
                <w:lang w:eastAsia="en-US"/>
              </w:rPr>
            </w:pPr>
            <w:r w:rsidRPr="0004145F">
              <w:rPr>
                <w:sz w:val="18"/>
                <w:szCs w:val="18"/>
              </w:rPr>
              <w:t>Whole outdoor pool per hour</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FC6544" w14:textId="592B6924" w:rsidR="0004145F" w:rsidRPr="0004145F" w:rsidRDefault="0004145F" w:rsidP="0004145F">
            <w:pPr>
              <w:pStyle w:val="Text"/>
              <w:spacing w:after="0"/>
              <w:jc w:val="center"/>
              <w:rPr>
                <w:sz w:val="18"/>
                <w:szCs w:val="18"/>
                <w:lang w:eastAsia="en-US"/>
              </w:rPr>
            </w:pPr>
            <w:r w:rsidRPr="0004145F">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C5C97A" w14:textId="0EAD0861" w:rsidR="0004145F" w:rsidRPr="0004145F" w:rsidRDefault="0004145F" w:rsidP="0004145F">
            <w:pPr>
              <w:pStyle w:val="Text"/>
              <w:spacing w:after="0"/>
              <w:jc w:val="center"/>
              <w:rPr>
                <w:sz w:val="18"/>
                <w:szCs w:val="18"/>
                <w:lang w:eastAsia="en-US"/>
              </w:rPr>
            </w:pPr>
            <w:r w:rsidRPr="0004145F">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CF3D1D" w14:textId="3DA0FC2B" w:rsidR="0004145F" w:rsidRPr="0004145F" w:rsidRDefault="0004145F" w:rsidP="0004145F">
            <w:pPr>
              <w:pStyle w:val="Text"/>
              <w:spacing w:after="0"/>
              <w:jc w:val="right"/>
              <w:rPr>
                <w:sz w:val="18"/>
                <w:szCs w:val="18"/>
                <w:lang w:eastAsia="en-US"/>
              </w:rPr>
            </w:pPr>
            <w:r w:rsidRPr="0004145F">
              <w:rPr>
                <w:sz w:val="18"/>
                <w:szCs w:val="18"/>
              </w:rPr>
              <w:t>$192.80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4685BAC" w14:textId="0E222DA6" w:rsidR="0004145F" w:rsidRPr="0004145F" w:rsidRDefault="0004145F" w:rsidP="0004145F">
            <w:pPr>
              <w:pStyle w:val="Text"/>
              <w:spacing w:after="0"/>
              <w:jc w:val="right"/>
              <w:rPr>
                <w:sz w:val="18"/>
                <w:szCs w:val="18"/>
                <w:lang w:eastAsia="en-US"/>
              </w:rPr>
            </w:pPr>
            <w:r w:rsidRPr="0004145F">
              <w:rPr>
                <w:sz w:val="18"/>
                <w:szCs w:val="18"/>
              </w:rPr>
              <w:t>$197.00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91C308" w14:textId="72D9C484" w:rsidR="0004145F" w:rsidRPr="0004145F" w:rsidRDefault="0004145F" w:rsidP="0004145F">
            <w:pPr>
              <w:pStyle w:val="Text"/>
              <w:spacing w:after="0"/>
              <w:jc w:val="right"/>
              <w:rPr>
                <w:sz w:val="18"/>
                <w:szCs w:val="18"/>
                <w:lang w:eastAsia="en-US"/>
              </w:rPr>
            </w:pPr>
            <w:r w:rsidRPr="0004145F">
              <w:rPr>
                <w:sz w:val="18"/>
                <w:szCs w:val="18"/>
              </w:rPr>
              <w:t>$4.20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F3D2CF" w14:textId="7F637E6B" w:rsidR="0004145F" w:rsidRPr="0004145F" w:rsidRDefault="0004145F" w:rsidP="0004145F">
            <w:pPr>
              <w:pStyle w:val="Text"/>
              <w:spacing w:after="0"/>
              <w:jc w:val="right"/>
              <w:rPr>
                <w:sz w:val="18"/>
                <w:szCs w:val="18"/>
                <w:lang w:eastAsia="en-US"/>
              </w:rPr>
            </w:pPr>
            <w:r w:rsidRPr="0004145F">
              <w:rPr>
                <w:sz w:val="18"/>
                <w:szCs w:val="18"/>
              </w:rPr>
              <w:t>2.18%</w:t>
            </w:r>
          </w:p>
        </w:tc>
      </w:tr>
      <w:tr w:rsidR="0031265F" w:rsidRPr="0004145F" w14:paraId="27D86D7F"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CDE58D" w14:textId="3C611CE4" w:rsidR="0004145F" w:rsidRPr="0004145F" w:rsidRDefault="0004145F" w:rsidP="0004145F">
            <w:pPr>
              <w:pStyle w:val="Text"/>
              <w:spacing w:after="0"/>
              <w:ind w:right="-217"/>
              <w:jc w:val="left"/>
              <w:rPr>
                <w:sz w:val="18"/>
                <w:szCs w:val="18"/>
                <w:lang w:eastAsia="en-US"/>
              </w:rPr>
            </w:pPr>
            <w:r w:rsidRPr="0004145F">
              <w:rPr>
                <w:sz w:val="18"/>
                <w:szCs w:val="18"/>
              </w:rPr>
              <w:t>Pool Hire (Small Group) - Whole pool per hour</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EC1881" w14:textId="751F71E2" w:rsidR="0004145F" w:rsidRPr="0004145F" w:rsidRDefault="0004145F" w:rsidP="0004145F">
            <w:pPr>
              <w:pStyle w:val="Text"/>
              <w:spacing w:after="0"/>
              <w:jc w:val="center"/>
              <w:rPr>
                <w:sz w:val="18"/>
                <w:szCs w:val="18"/>
                <w:lang w:eastAsia="en-US"/>
              </w:rPr>
            </w:pPr>
            <w:r w:rsidRPr="0004145F">
              <w:rPr>
                <w:sz w:val="18"/>
                <w:szCs w:val="18"/>
              </w:rPr>
              <w:t>No</w:t>
            </w:r>
          </w:p>
        </w:tc>
        <w:tc>
          <w:tcPr>
            <w:tcW w:w="713"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74F53E" w14:textId="69E82FD3" w:rsidR="0004145F" w:rsidRPr="0004145F" w:rsidRDefault="0004145F" w:rsidP="0004145F">
            <w:pPr>
              <w:pStyle w:val="Text"/>
              <w:spacing w:after="0"/>
              <w:jc w:val="center"/>
              <w:rPr>
                <w:sz w:val="18"/>
                <w:szCs w:val="18"/>
                <w:lang w:eastAsia="en-US"/>
              </w:rPr>
            </w:pPr>
            <w:r w:rsidRPr="0004145F">
              <w:rPr>
                <w:sz w:val="18"/>
                <w:szCs w:val="18"/>
              </w:rPr>
              <w:t>Inclusive</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F0FFF9" w14:textId="397B76E6" w:rsidR="0004145F" w:rsidRPr="0004145F" w:rsidRDefault="0004145F" w:rsidP="0004145F">
            <w:pPr>
              <w:pStyle w:val="Text"/>
              <w:spacing w:after="0"/>
              <w:jc w:val="right"/>
              <w:rPr>
                <w:sz w:val="18"/>
                <w:szCs w:val="18"/>
                <w:lang w:eastAsia="en-US"/>
              </w:rPr>
            </w:pPr>
            <w:r w:rsidRPr="0004145F">
              <w:rPr>
                <w:sz w:val="18"/>
                <w:szCs w:val="18"/>
              </w:rPr>
              <w:t>$113.70</w:t>
            </w:r>
          </w:p>
        </w:tc>
        <w:tc>
          <w:tcPr>
            <w:tcW w:w="51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98D2FD" w14:textId="53FE2040" w:rsidR="0004145F" w:rsidRPr="0004145F" w:rsidRDefault="0004145F" w:rsidP="0004145F">
            <w:pPr>
              <w:pStyle w:val="Text"/>
              <w:spacing w:after="0"/>
              <w:jc w:val="right"/>
              <w:rPr>
                <w:sz w:val="18"/>
                <w:szCs w:val="18"/>
                <w:lang w:eastAsia="en-US"/>
              </w:rPr>
            </w:pPr>
            <w:r w:rsidRPr="0004145F">
              <w:rPr>
                <w:sz w:val="18"/>
                <w:szCs w:val="18"/>
              </w:rPr>
              <w:t>$116.00</w:t>
            </w:r>
          </w:p>
        </w:tc>
        <w:tc>
          <w:tcPr>
            <w:tcW w:w="48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E32474" w14:textId="379A4BBA" w:rsidR="0004145F" w:rsidRPr="0004145F" w:rsidRDefault="0004145F" w:rsidP="0004145F">
            <w:pPr>
              <w:pStyle w:val="Text"/>
              <w:spacing w:after="0"/>
              <w:jc w:val="right"/>
              <w:rPr>
                <w:sz w:val="18"/>
                <w:szCs w:val="18"/>
                <w:lang w:eastAsia="en-US"/>
              </w:rPr>
            </w:pPr>
            <w:r w:rsidRPr="0004145F">
              <w:rPr>
                <w:sz w:val="18"/>
                <w:szCs w:val="18"/>
              </w:rPr>
              <w:t>$2.30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FA493D" w14:textId="087D615E" w:rsidR="0004145F" w:rsidRPr="0004145F" w:rsidRDefault="0004145F" w:rsidP="0004145F">
            <w:pPr>
              <w:pStyle w:val="Text"/>
              <w:spacing w:after="0"/>
              <w:jc w:val="right"/>
              <w:rPr>
                <w:sz w:val="18"/>
                <w:szCs w:val="18"/>
                <w:lang w:eastAsia="en-US"/>
              </w:rPr>
            </w:pPr>
            <w:r w:rsidRPr="0004145F">
              <w:rPr>
                <w:sz w:val="18"/>
                <w:szCs w:val="18"/>
              </w:rPr>
              <w:t>2.02%</w:t>
            </w:r>
          </w:p>
        </w:tc>
      </w:tr>
      <w:tr w:rsidR="0004145F" w14:paraId="0BAAE16D"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4F8A6754" w14:textId="77777777" w:rsidR="0004145F" w:rsidRPr="00A95483" w:rsidRDefault="0004145F" w:rsidP="00C87E0E">
            <w:pPr>
              <w:pStyle w:val="AppendixAsub-heading"/>
              <w:rPr>
                <w:sz w:val="18"/>
                <w:szCs w:val="18"/>
                <w:lang w:eastAsia="en-US"/>
              </w:rPr>
            </w:pPr>
            <w:r w:rsidRPr="00A95483">
              <w:rPr>
                <w:sz w:val="18"/>
                <w:szCs w:val="18"/>
                <w:lang w:eastAsia="en-US"/>
              </w:rPr>
              <w:t>Monbulk Pool</w:t>
            </w:r>
          </w:p>
        </w:tc>
      </w:tr>
      <w:tr w:rsidR="0004145F" w14:paraId="77197777"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596D942" w14:textId="77777777" w:rsidR="0004145F" w:rsidRPr="00A95483" w:rsidRDefault="0004145F" w:rsidP="00C87E0E">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Casual</w:t>
            </w:r>
          </w:p>
        </w:tc>
      </w:tr>
      <w:tr w:rsidR="0031265F" w:rsidRPr="00AF7033" w14:paraId="5DD761BE"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08FCCE" w14:textId="195107E8" w:rsidR="00AF7033" w:rsidRPr="00AF7033" w:rsidRDefault="00AF7033" w:rsidP="00AF7033">
            <w:pPr>
              <w:pStyle w:val="Text"/>
              <w:spacing w:after="0"/>
              <w:jc w:val="left"/>
              <w:rPr>
                <w:sz w:val="18"/>
                <w:szCs w:val="18"/>
                <w:lang w:eastAsia="en-US"/>
              </w:rPr>
            </w:pPr>
            <w:r w:rsidRPr="00AF7033">
              <w:rPr>
                <w:sz w:val="18"/>
                <w:szCs w:val="18"/>
              </w:rPr>
              <w:t>Adult Swim</w:t>
            </w:r>
          </w:p>
        </w:tc>
        <w:tc>
          <w:tcPr>
            <w:tcW w:w="2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D725F5" w14:textId="75E3BB3A" w:rsidR="00AF7033" w:rsidRPr="00AF7033" w:rsidRDefault="00AF7033" w:rsidP="00AF7033">
            <w:pPr>
              <w:pStyle w:val="Text"/>
              <w:spacing w:after="0"/>
              <w:jc w:val="center"/>
              <w:rPr>
                <w:sz w:val="18"/>
                <w:szCs w:val="18"/>
                <w:lang w:eastAsia="en-US"/>
              </w:rPr>
            </w:pPr>
            <w:r w:rsidRPr="00AF7033">
              <w:rPr>
                <w:sz w:val="18"/>
                <w:szCs w:val="18"/>
              </w:rPr>
              <w:t>No</w:t>
            </w:r>
          </w:p>
        </w:tc>
        <w:tc>
          <w:tcPr>
            <w:tcW w:w="772"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D7E78B" w14:textId="60047036" w:rsidR="00AF7033" w:rsidRPr="00AF7033" w:rsidRDefault="00AF7033" w:rsidP="00AF7033">
            <w:pPr>
              <w:pStyle w:val="Text"/>
              <w:spacing w:after="0"/>
              <w:jc w:val="center"/>
              <w:rPr>
                <w:sz w:val="18"/>
                <w:szCs w:val="18"/>
                <w:lang w:eastAsia="en-US"/>
              </w:rPr>
            </w:pPr>
            <w:r w:rsidRPr="00AF7033">
              <w:rPr>
                <w:sz w:val="18"/>
                <w:szCs w:val="18"/>
              </w:rPr>
              <w:t>Inclusive</w:t>
            </w:r>
          </w:p>
        </w:tc>
        <w:tc>
          <w:tcPr>
            <w:tcW w:w="5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DA9A88" w14:textId="47D6F53C" w:rsidR="00AF7033" w:rsidRPr="00AF7033" w:rsidRDefault="00AF7033" w:rsidP="00AF7033">
            <w:pPr>
              <w:pStyle w:val="Text"/>
              <w:spacing w:after="0"/>
              <w:jc w:val="right"/>
              <w:rPr>
                <w:sz w:val="18"/>
                <w:szCs w:val="18"/>
                <w:lang w:eastAsia="en-US"/>
              </w:rPr>
            </w:pPr>
            <w:r w:rsidRPr="00AF7033">
              <w:rPr>
                <w:sz w:val="18"/>
                <w:szCs w:val="18"/>
              </w:rPr>
              <w:t>$6.60</w:t>
            </w:r>
          </w:p>
        </w:tc>
        <w:tc>
          <w:tcPr>
            <w:tcW w:w="554"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C6747D9" w14:textId="17D07DEE" w:rsidR="00AF7033" w:rsidRPr="00AF7033" w:rsidRDefault="00AF7033" w:rsidP="00AF7033">
            <w:pPr>
              <w:pStyle w:val="Text"/>
              <w:spacing w:after="0"/>
              <w:jc w:val="right"/>
              <w:rPr>
                <w:sz w:val="18"/>
                <w:szCs w:val="18"/>
                <w:lang w:eastAsia="en-US"/>
              </w:rPr>
            </w:pPr>
            <w:r w:rsidRPr="00AF7033">
              <w:rPr>
                <w:sz w:val="18"/>
                <w:szCs w:val="18"/>
              </w:rPr>
              <w:t>$6.80</w:t>
            </w:r>
          </w:p>
        </w:tc>
        <w:tc>
          <w:tcPr>
            <w:tcW w:w="621"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3C0DCC" w14:textId="0D0445EC" w:rsidR="00AF7033" w:rsidRPr="00AF7033" w:rsidRDefault="00AF7033" w:rsidP="00AF7033">
            <w:pPr>
              <w:pStyle w:val="Text"/>
              <w:spacing w:after="0"/>
              <w:jc w:val="right"/>
              <w:rPr>
                <w:sz w:val="18"/>
                <w:szCs w:val="18"/>
                <w:lang w:eastAsia="en-US"/>
              </w:rPr>
            </w:pPr>
            <w:r w:rsidRPr="00AF7033">
              <w:rPr>
                <w:sz w:val="18"/>
                <w:szCs w:val="18"/>
              </w:rPr>
              <w:t>$0.20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EA2D44" w14:textId="77E0A8D9" w:rsidR="00AF7033" w:rsidRPr="00AF7033" w:rsidRDefault="00AF7033" w:rsidP="00AF7033">
            <w:pPr>
              <w:pStyle w:val="Text"/>
              <w:spacing w:after="0"/>
              <w:jc w:val="right"/>
              <w:rPr>
                <w:sz w:val="18"/>
                <w:szCs w:val="18"/>
                <w:lang w:eastAsia="en-US"/>
              </w:rPr>
            </w:pPr>
            <w:r w:rsidRPr="00AF7033">
              <w:rPr>
                <w:sz w:val="18"/>
                <w:szCs w:val="18"/>
              </w:rPr>
              <w:t>3.07%</w:t>
            </w:r>
          </w:p>
        </w:tc>
      </w:tr>
      <w:tr w:rsidR="0031265F" w:rsidRPr="00AF7033" w14:paraId="561B1BB1"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CDA046" w14:textId="0D827DE3" w:rsidR="00AF7033" w:rsidRPr="00AF7033" w:rsidRDefault="00AF7033" w:rsidP="00AF7033">
            <w:pPr>
              <w:pStyle w:val="Text"/>
              <w:spacing w:after="0"/>
              <w:jc w:val="left"/>
              <w:rPr>
                <w:sz w:val="18"/>
                <w:szCs w:val="18"/>
                <w:lang w:eastAsia="en-US"/>
              </w:rPr>
            </w:pPr>
            <w:r w:rsidRPr="00AF7033">
              <w:rPr>
                <w:sz w:val="18"/>
                <w:szCs w:val="18"/>
              </w:rPr>
              <w:t>Concession</w:t>
            </w:r>
          </w:p>
        </w:tc>
        <w:tc>
          <w:tcPr>
            <w:tcW w:w="2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8A66A3" w14:textId="1D13D19E" w:rsidR="00AF7033" w:rsidRPr="00AF7033" w:rsidRDefault="00AF7033" w:rsidP="00AF7033">
            <w:pPr>
              <w:pStyle w:val="Text"/>
              <w:spacing w:after="0"/>
              <w:jc w:val="center"/>
              <w:rPr>
                <w:sz w:val="18"/>
                <w:szCs w:val="18"/>
                <w:lang w:eastAsia="en-US"/>
              </w:rPr>
            </w:pPr>
            <w:r w:rsidRPr="00AF7033">
              <w:rPr>
                <w:sz w:val="18"/>
                <w:szCs w:val="18"/>
              </w:rPr>
              <w:t>No</w:t>
            </w:r>
          </w:p>
        </w:tc>
        <w:tc>
          <w:tcPr>
            <w:tcW w:w="772"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904073" w14:textId="44B7A292" w:rsidR="00AF7033" w:rsidRPr="00AF7033" w:rsidRDefault="00AF7033" w:rsidP="00AF7033">
            <w:pPr>
              <w:pStyle w:val="Text"/>
              <w:spacing w:after="0"/>
              <w:jc w:val="center"/>
              <w:rPr>
                <w:sz w:val="18"/>
                <w:szCs w:val="18"/>
                <w:lang w:eastAsia="en-US"/>
              </w:rPr>
            </w:pPr>
            <w:r w:rsidRPr="00AF7033">
              <w:rPr>
                <w:sz w:val="18"/>
                <w:szCs w:val="18"/>
              </w:rPr>
              <w:t>Inclusive</w:t>
            </w:r>
          </w:p>
        </w:tc>
        <w:tc>
          <w:tcPr>
            <w:tcW w:w="5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054F54" w14:textId="023078ED" w:rsidR="00AF7033" w:rsidRPr="00AF7033" w:rsidRDefault="00AF7033" w:rsidP="00AF7033">
            <w:pPr>
              <w:pStyle w:val="Text"/>
              <w:spacing w:after="0"/>
              <w:jc w:val="right"/>
              <w:rPr>
                <w:sz w:val="18"/>
                <w:szCs w:val="18"/>
                <w:lang w:eastAsia="en-US"/>
              </w:rPr>
            </w:pPr>
            <w:r w:rsidRPr="00AF7033">
              <w:rPr>
                <w:sz w:val="18"/>
                <w:szCs w:val="18"/>
              </w:rPr>
              <w:t>$5.00</w:t>
            </w:r>
          </w:p>
        </w:tc>
        <w:tc>
          <w:tcPr>
            <w:tcW w:w="554"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4C0EAF0" w14:textId="29DF09F4" w:rsidR="00AF7033" w:rsidRPr="00AF7033" w:rsidRDefault="00AF7033" w:rsidP="00AF7033">
            <w:pPr>
              <w:pStyle w:val="Text"/>
              <w:spacing w:after="0"/>
              <w:jc w:val="right"/>
              <w:rPr>
                <w:sz w:val="18"/>
                <w:szCs w:val="18"/>
                <w:lang w:eastAsia="en-US"/>
              </w:rPr>
            </w:pPr>
            <w:r w:rsidRPr="00AF7033">
              <w:rPr>
                <w:sz w:val="18"/>
                <w:szCs w:val="18"/>
              </w:rPr>
              <w:t>$5.20</w:t>
            </w:r>
          </w:p>
        </w:tc>
        <w:tc>
          <w:tcPr>
            <w:tcW w:w="621"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01AD1D" w14:textId="0F223AEF" w:rsidR="00AF7033" w:rsidRPr="00AF7033" w:rsidRDefault="00AF7033" w:rsidP="00AF7033">
            <w:pPr>
              <w:pStyle w:val="Text"/>
              <w:spacing w:after="0"/>
              <w:jc w:val="right"/>
              <w:rPr>
                <w:sz w:val="18"/>
                <w:szCs w:val="18"/>
                <w:lang w:eastAsia="en-US"/>
              </w:rPr>
            </w:pPr>
            <w:r w:rsidRPr="00AF7033">
              <w:rPr>
                <w:sz w:val="18"/>
                <w:szCs w:val="18"/>
              </w:rPr>
              <w:t>$0.20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5B06A8" w14:textId="1B32E2F5" w:rsidR="00AF7033" w:rsidRPr="00AF7033" w:rsidRDefault="00AF7033" w:rsidP="00AF7033">
            <w:pPr>
              <w:pStyle w:val="Text"/>
              <w:spacing w:after="0"/>
              <w:jc w:val="right"/>
              <w:rPr>
                <w:sz w:val="18"/>
                <w:szCs w:val="18"/>
                <w:lang w:eastAsia="en-US"/>
              </w:rPr>
            </w:pPr>
            <w:r w:rsidRPr="00AF7033">
              <w:rPr>
                <w:sz w:val="18"/>
                <w:szCs w:val="18"/>
              </w:rPr>
              <w:t>4.00%</w:t>
            </w:r>
          </w:p>
        </w:tc>
      </w:tr>
      <w:tr w:rsidR="0031265F" w:rsidRPr="00AF7033" w14:paraId="75A8E0CD"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024C23" w14:textId="5FC3C481" w:rsidR="00AF7033" w:rsidRPr="00AF7033" w:rsidRDefault="00AF7033" w:rsidP="00AF7033">
            <w:pPr>
              <w:pStyle w:val="Text"/>
              <w:spacing w:after="0"/>
              <w:jc w:val="left"/>
              <w:rPr>
                <w:sz w:val="18"/>
                <w:szCs w:val="18"/>
                <w:lang w:eastAsia="en-US"/>
              </w:rPr>
            </w:pPr>
            <w:r w:rsidRPr="00AF7033">
              <w:rPr>
                <w:sz w:val="18"/>
                <w:szCs w:val="18"/>
              </w:rPr>
              <w:t>Pensioner</w:t>
            </w:r>
          </w:p>
        </w:tc>
        <w:tc>
          <w:tcPr>
            <w:tcW w:w="2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2FB7B4" w14:textId="3279D507" w:rsidR="00AF7033" w:rsidRPr="00AF7033" w:rsidRDefault="00AF7033" w:rsidP="00AF7033">
            <w:pPr>
              <w:pStyle w:val="Text"/>
              <w:spacing w:after="0"/>
              <w:jc w:val="center"/>
              <w:rPr>
                <w:sz w:val="18"/>
                <w:szCs w:val="18"/>
                <w:lang w:eastAsia="en-US"/>
              </w:rPr>
            </w:pPr>
            <w:r w:rsidRPr="00AF7033">
              <w:rPr>
                <w:sz w:val="18"/>
                <w:szCs w:val="18"/>
              </w:rPr>
              <w:t>No</w:t>
            </w:r>
          </w:p>
        </w:tc>
        <w:tc>
          <w:tcPr>
            <w:tcW w:w="772"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A737D3" w14:textId="7C5261FF" w:rsidR="00AF7033" w:rsidRPr="00AF7033" w:rsidRDefault="00AF7033" w:rsidP="00AF7033">
            <w:pPr>
              <w:pStyle w:val="Text"/>
              <w:spacing w:after="0"/>
              <w:jc w:val="center"/>
              <w:rPr>
                <w:sz w:val="18"/>
                <w:szCs w:val="18"/>
                <w:lang w:eastAsia="en-US"/>
              </w:rPr>
            </w:pPr>
            <w:r w:rsidRPr="00AF7033">
              <w:rPr>
                <w:sz w:val="18"/>
                <w:szCs w:val="18"/>
              </w:rPr>
              <w:t>Inclusive</w:t>
            </w:r>
          </w:p>
        </w:tc>
        <w:tc>
          <w:tcPr>
            <w:tcW w:w="5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1585C7" w14:textId="644A8E86" w:rsidR="00AF7033" w:rsidRPr="00AF7033" w:rsidRDefault="00AF7033" w:rsidP="00AF7033">
            <w:pPr>
              <w:pStyle w:val="Text"/>
              <w:spacing w:after="0"/>
              <w:jc w:val="right"/>
              <w:rPr>
                <w:sz w:val="18"/>
                <w:szCs w:val="18"/>
                <w:lang w:eastAsia="en-US"/>
              </w:rPr>
            </w:pPr>
            <w:r w:rsidRPr="00AF7033">
              <w:rPr>
                <w:sz w:val="18"/>
                <w:szCs w:val="18"/>
              </w:rPr>
              <w:t>$4.50</w:t>
            </w:r>
          </w:p>
        </w:tc>
        <w:tc>
          <w:tcPr>
            <w:tcW w:w="554"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7B9DAF8" w14:textId="16296437" w:rsidR="00AF7033" w:rsidRPr="00AF7033" w:rsidRDefault="00AF7033" w:rsidP="00AF7033">
            <w:pPr>
              <w:pStyle w:val="Text"/>
              <w:spacing w:after="0"/>
              <w:jc w:val="right"/>
              <w:rPr>
                <w:sz w:val="18"/>
                <w:szCs w:val="18"/>
                <w:lang w:eastAsia="en-US"/>
              </w:rPr>
            </w:pPr>
            <w:r w:rsidRPr="00AF7033">
              <w:rPr>
                <w:sz w:val="18"/>
                <w:szCs w:val="18"/>
              </w:rPr>
              <w:t>$4.60</w:t>
            </w:r>
          </w:p>
        </w:tc>
        <w:tc>
          <w:tcPr>
            <w:tcW w:w="621"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120DFF" w14:textId="1E26F2F0" w:rsidR="00AF7033" w:rsidRPr="00AF7033" w:rsidRDefault="00AF7033" w:rsidP="00AF7033">
            <w:pPr>
              <w:pStyle w:val="Text"/>
              <w:spacing w:after="0"/>
              <w:jc w:val="right"/>
              <w:rPr>
                <w:sz w:val="18"/>
                <w:szCs w:val="18"/>
                <w:lang w:eastAsia="en-US"/>
              </w:rPr>
            </w:pPr>
            <w:r w:rsidRPr="00AF7033">
              <w:rPr>
                <w:sz w:val="18"/>
                <w:szCs w:val="18"/>
              </w:rPr>
              <w:t>$0.10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AFC86D" w14:textId="32CC32B8" w:rsidR="00AF7033" w:rsidRPr="00AF7033" w:rsidRDefault="00AF7033" w:rsidP="00AF7033">
            <w:pPr>
              <w:pStyle w:val="Text"/>
              <w:spacing w:after="0"/>
              <w:jc w:val="right"/>
              <w:rPr>
                <w:sz w:val="18"/>
                <w:szCs w:val="18"/>
                <w:lang w:eastAsia="en-US"/>
              </w:rPr>
            </w:pPr>
            <w:r w:rsidRPr="00AF7033">
              <w:rPr>
                <w:sz w:val="18"/>
                <w:szCs w:val="18"/>
              </w:rPr>
              <w:t>2.22%</w:t>
            </w:r>
          </w:p>
        </w:tc>
      </w:tr>
      <w:tr w:rsidR="0031265F" w:rsidRPr="00AF7033" w14:paraId="76A9E3D1"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C50531" w14:textId="6AEA7FEF" w:rsidR="00AF7033" w:rsidRPr="00AF7033" w:rsidRDefault="00AF7033" w:rsidP="00AF7033">
            <w:pPr>
              <w:pStyle w:val="Text"/>
              <w:spacing w:after="0"/>
              <w:jc w:val="left"/>
              <w:rPr>
                <w:sz w:val="18"/>
                <w:szCs w:val="18"/>
                <w:lang w:eastAsia="en-US"/>
              </w:rPr>
            </w:pPr>
            <w:r w:rsidRPr="00AF7033">
              <w:rPr>
                <w:sz w:val="18"/>
                <w:szCs w:val="18"/>
              </w:rPr>
              <w:t>Child swim (2 - 15 years)</w:t>
            </w:r>
          </w:p>
        </w:tc>
        <w:tc>
          <w:tcPr>
            <w:tcW w:w="2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651839" w14:textId="096673B2" w:rsidR="00AF7033" w:rsidRPr="00AF7033" w:rsidRDefault="00AF7033" w:rsidP="00AF7033">
            <w:pPr>
              <w:pStyle w:val="Text"/>
              <w:spacing w:after="0"/>
              <w:jc w:val="center"/>
              <w:rPr>
                <w:sz w:val="18"/>
                <w:szCs w:val="18"/>
                <w:lang w:eastAsia="en-US"/>
              </w:rPr>
            </w:pPr>
            <w:r w:rsidRPr="00AF7033">
              <w:rPr>
                <w:sz w:val="18"/>
                <w:szCs w:val="18"/>
              </w:rPr>
              <w:t>No</w:t>
            </w:r>
          </w:p>
        </w:tc>
        <w:tc>
          <w:tcPr>
            <w:tcW w:w="772"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5EFA13" w14:textId="2325342C" w:rsidR="00AF7033" w:rsidRPr="00AF7033" w:rsidRDefault="00AF7033" w:rsidP="00AF7033">
            <w:pPr>
              <w:pStyle w:val="Text"/>
              <w:spacing w:after="0"/>
              <w:jc w:val="center"/>
              <w:rPr>
                <w:sz w:val="18"/>
                <w:szCs w:val="18"/>
                <w:lang w:eastAsia="en-US"/>
              </w:rPr>
            </w:pPr>
            <w:r w:rsidRPr="00AF7033">
              <w:rPr>
                <w:sz w:val="18"/>
                <w:szCs w:val="18"/>
              </w:rPr>
              <w:t>Inclusive</w:t>
            </w:r>
          </w:p>
        </w:tc>
        <w:tc>
          <w:tcPr>
            <w:tcW w:w="5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ACB405" w14:textId="2DF00498" w:rsidR="00AF7033" w:rsidRPr="00AF7033" w:rsidRDefault="00AF7033" w:rsidP="00AF7033">
            <w:pPr>
              <w:pStyle w:val="Text"/>
              <w:spacing w:after="0"/>
              <w:jc w:val="right"/>
              <w:rPr>
                <w:sz w:val="18"/>
                <w:szCs w:val="18"/>
                <w:lang w:eastAsia="en-US"/>
              </w:rPr>
            </w:pPr>
            <w:r w:rsidRPr="00AF7033">
              <w:rPr>
                <w:sz w:val="18"/>
                <w:szCs w:val="18"/>
              </w:rPr>
              <w:t>$4.70</w:t>
            </w:r>
          </w:p>
        </w:tc>
        <w:tc>
          <w:tcPr>
            <w:tcW w:w="554"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830D3D" w14:textId="01451283" w:rsidR="00AF7033" w:rsidRPr="00AF7033" w:rsidRDefault="00AF7033" w:rsidP="00AF7033">
            <w:pPr>
              <w:pStyle w:val="Text"/>
              <w:spacing w:after="0"/>
              <w:jc w:val="right"/>
              <w:rPr>
                <w:sz w:val="18"/>
                <w:szCs w:val="18"/>
                <w:lang w:eastAsia="en-US"/>
              </w:rPr>
            </w:pPr>
            <w:r w:rsidRPr="00AF7033">
              <w:rPr>
                <w:sz w:val="18"/>
                <w:szCs w:val="18"/>
              </w:rPr>
              <w:t>$4.90</w:t>
            </w:r>
          </w:p>
        </w:tc>
        <w:tc>
          <w:tcPr>
            <w:tcW w:w="621"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9FCCE1" w14:textId="2FBD4C28" w:rsidR="00AF7033" w:rsidRPr="00AF7033" w:rsidRDefault="00AF7033" w:rsidP="00AF7033">
            <w:pPr>
              <w:pStyle w:val="Text"/>
              <w:spacing w:after="0"/>
              <w:jc w:val="right"/>
              <w:rPr>
                <w:sz w:val="18"/>
                <w:szCs w:val="18"/>
                <w:lang w:eastAsia="en-US"/>
              </w:rPr>
            </w:pPr>
            <w:r w:rsidRPr="00AF7033">
              <w:rPr>
                <w:sz w:val="18"/>
                <w:szCs w:val="18"/>
              </w:rPr>
              <w:t>$0.20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83A6FD" w14:textId="2E52CB97" w:rsidR="00AF7033" w:rsidRPr="00AF7033" w:rsidRDefault="00AF7033" w:rsidP="00AF7033">
            <w:pPr>
              <w:pStyle w:val="Text"/>
              <w:spacing w:after="0"/>
              <w:jc w:val="right"/>
              <w:rPr>
                <w:sz w:val="18"/>
                <w:szCs w:val="18"/>
                <w:lang w:eastAsia="en-US"/>
              </w:rPr>
            </w:pPr>
            <w:r w:rsidRPr="00AF7033">
              <w:rPr>
                <w:sz w:val="18"/>
                <w:szCs w:val="18"/>
              </w:rPr>
              <w:t>4.26%</w:t>
            </w:r>
          </w:p>
        </w:tc>
      </w:tr>
      <w:tr w:rsidR="0031265F" w:rsidRPr="00AF7033" w14:paraId="5FFEED19"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95B3B2" w14:textId="2C35B3CC" w:rsidR="00AF7033" w:rsidRPr="00AF7033" w:rsidRDefault="00AF7033" w:rsidP="00AF7033">
            <w:pPr>
              <w:pStyle w:val="Text"/>
              <w:spacing w:after="0"/>
              <w:jc w:val="left"/>
              <w:rPr>
                <w:sz w:val="18"/>
                <w:szCs w:val="18"/>
                <w:lang w:eastAsia="en-US"/>
              </w:rPr>
            </w:pPr>
            <w:r w:rsidRPr="00AF7033">
              <w:rPr>
                <w:sz w:val="18"/>
                <w:szCs w:val="18"/>
              </w:rPr>
              <w:t>Family</w:t>
            </w:r>
          </w:p>
        </w:tc>
        <w:tc>
          <w:tcPr>
            <w:tcW w:w="2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1BADBA" w14:textId="53E1C92E" w:rsidR="00AF7033" w:rsidRPr="00AF7033" w:rsidRDefault="00AF7033" w:rsidP="00AF7033">
            <w:pPr>
              <w:pStyle w:val="Text"/>
              <w:spacing w:after="0"/>
              <w:jc w:val="center"/>
              <w:rPr>
                <w:sz w:val="18"/>
                <w:szCs w:val="18"/>
                <w:lang w:eastAsia="en-US"/>
              </w:rPr>
            </w:pPr>
            <w:r w:rsidRPr="00AF7033">
              <w:rPr>
                <w:sz w:val="18"/>
                <w:szCs w:val="18"/>
              </w:rPr>
              <w:t>No</w:t>
            </w:r>
          </w:p>
        </w:tc>
        <w:tc>
          <w:tcPr>
            <w:tcW w:w="772"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E46800" w14:textId="680D7D46" w:rsidR="00AF7033" w:rsidRPr="00AF7033" w:rsidRDefault="00AF7033" w:rsidP="00AF7033">
            <w:pPr>
              <w:pStyle w:val="Text"/>
              <w:spacing w:after="0"/>
              <w:jc w:val="center"/>
              <w:rPr>
                <w:sz w:val="18"/>
                <w:szCs w:val="18"/>
                <w:lang w:eastAsia="en-US"/>
              </w:rPr>
            </w:pPr>
            <w:r w:rsidRPr="00AF7033">
              <w:rPr>
                <w:sz w:val="18"/>
                <w:szCs w:val="18"/>
              </w:rPr>
              <w:t>Inclusive</w:t>
            </w:r>
          </w:p>
        </w:tc>
        <w:tc>
          <w:tcPr>
            <w:tcW w:w="5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76A105" w14:textId="59B14B4F" w:rsidR="00AF7033" w:rsidRPr="00AF7033" w:rsidRDefault="00AF7033" w:rsidP="00AF7033">
            <w:pPr>
              <w:pStyle w:val="Text"/>
              <w:spacing w:after="0"/>
              <w:jc w:val="right"/>
              <w:rPr>
                <w:sz w:val="18"/>
                <w:szCs w:val="18"/>
                <w:lang w:eastAsia="en-US"/>
              </w:rPr>
            </w:pPr>
            <w:r w:rsidRPr="00AF7033">
              <w:rPr>
                <w:sz w:val="18"/>
                <w:szCs w:val="18"/>
              </w:rPr>
              <w:t>$18.20</w:t>
            </w:r>
          </w:p>
        </w:tc>
        <w:tc>
          <w:tcPr>
            <w:tcW w:w="554"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30BF697" w14:textId="6295B543" w:rsidR="00AF7033" w:rsidRPr="00AF7033" w:rsidRDefault="00AF7033" w:rsidP="00AF7033">
            <w:pPr>
              <w:pStyle w:val="Text"/>
              <w:spacing w:after="0"/>
              <w:jc w:val="right"/>
              <w:rPr>
                <w:sz w:val="18"/>
                <w:szCs w:val="18"/>
                <w:lang w:eastAsia="en-US"/>
              </w:rPr>
            </w:pPr>
            <w:r w:rsidRPr="00AF7033">
              <w:rPr>
                <w:sz w:val="18"/>
                <w:szCs w:val="18"/>
              </w:rPr>
              <w:t>$18.70</w:t>
            </w:r>
          </w:p>
        </w:tc>
        <w:tc>
          <w:tcPr>
            <w:tcW w:w="621"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FFB40D" w14:textId="5193D0E8" w:rsidR="00AF7033" w:rsidRPr="00AF7033" w:rsidRDefault="00AF7033" w:rsidP="00AF7033">
            <w:pPr>
              <w:pStyle w:val="Text"/>
              <w:spacing w:after="0"/>
              <w:jc w:val="right"/>
              <w:rPr>
                <w:sz w:val="18"/>
                <w:szCs w:val="18"/>
                <w:lang w:eastAsia="en-US"/>
              </w:rPr>
            </w:pPr>
            <w:r w:rsidRPr="00AF7033">
              <w:rPr>
                <w:sz w:val="18"/>
                <w:szCs w:val="18"/>
              </w:rPr>
              <w:t>$0.50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AB5593" w14:textId="6B6761CF" w:rsidR="00AF7033" w:rsidRPr="00AF7033" w:rsidRDefault="00AF7033" w:rsidP="00AF7033">
            <w:pPr>
              <w:pStyle w:val="Text"/>
              <w:spacing w:after="0"/>
              <w:jc w:val="right"/>
              <w:rPr>
                <w:sz w:val="18"/>
                <w:szCs w:val="18"/>
                <w:lang w:eastAsia="en-US"/>
              </w:rPr>
            </w:pPr>
            <w:r w:rsidRPr="00AF7033">
              <w:rPr>
                <w:sz w:val="18"/>
                <w:szCs w:val="18"/>
              </w:rPr>
              <w:t>2.75%</w:t>
            </w:r>
          </w:p>
        </w:tc>
      </w:tr>
      <w:tr w:rsidR="002D71BE" w:rsidRPr="00110352" w14:paraId="15CFAFDD" w14:textId="77777777" w:rsidTr="000532E9">
        <w:trPr>
          <w:cantSplit/>
        </w:trPr>
        <w:tc>
          <w:tcPr>
            <w:tcW w:w="15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8F5B28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Description of charge</w:t>
            </w:r>
          </w:p>
        </w:tc>
        <w:tc>
          <w:tcPr>
            <w:tcW w:w="2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4CEFA00"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Statutory fee</w:t>
            </w:r>
          </w:p>
        </w:tc>
        <w:tc>
          <w:tcPr>
            <w:tcW w:w="451"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7359AFBC" w14:textId="77777777" w:rsidR="002D71BE" w:rsidRPr="00110352" w:rsidRDefault="002D71BE" w:rsidP="00E75078">
            <w:pPr>
              <w:pStyle w:val="Text"/>
              <w:pageBreakBefore/>
              <w:spacing w:after="0"/>
              <w:ind w:left="113" w:right="113"/>
              <w:jc w:val="center"/>
              <w:rPr>
                <w:b/>
                <w:bCs/>
                <w:color w:val="FFFFFF" w:themeColor="background1"/>
                <w:sz w:val="18"/>
                <w:szCs w:val="18"/>
                <w:lang w:eastAsia="en-US"/>
              </w:rPr>
            </w:pPr>
            <w:r w:rsidRPr="00110352">
              <w:rPr>
                <w:b/>
                <w:bCs/>
                <w:color w:val="FFFFFF" w:themeColor="background1"/>
                <w:sz w:val="18"/>
                <w:szCs w:val="18"/>
                <w:lang w:eastAsia="en-US"/>
              </w:rPr>
              <w:t>GST</w:t>
            </w:r>
          </w:p>
        </w:tc>
        <w:tc>
          <w:tcPr>
            <w:tcW w:w="5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52B7A20D"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Current unit fee</w:t>
            </w:r>
          </w:p>
          <w:p w14:paraId="69D0B625"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2021-22</w:t>
            </w:r>
          </w:p>
          <w:p w14:paraId="06E89917"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2445AD32"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736"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012269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Proposed unit fee</w:t>
            </w:r>
            <w:r w:rsidRPr="00110352">
              <w:rPr>
                <w:b/>
                <w:bCs/>
                <w:color w:val="FFFFFF" w:themeColor="background1"/>
                <w:sz w:val="18"/>
                <w:szCs w:val="18"/>
                <w:lang w:eastAsia="en-US"/>
              </w:rPr>
              <w:br w:type="page"/>
            </w:r>
            <w:r>
              <w:rPr>
                <w:b/>
                <w:bCs/>
                <w:color w:val="FFFFFF" w:themeColor="background1"/>
                <w:sz w:val="18"/>
                <w:szCs w:val="18"/>
                <w:lang w:eastAsia="en-US"/>
              </w:rPr>
              <w:t xml:space="preserve"> 2022-23</w:t>
            </w:r>
          </w:p>
          <w:p w14:paraId="735F3702" w14:textId="77777777" w:rsidR="002D71BE" w:rsidRPr="00110352" w:rsidRDefault="002D71BE" w:rsidP="00E75078">
            <w:pPr>
              <w:pStyle w:val="Text"/>
              <w:pageBreakBefore/>
              <w:spacing w:after="0"/>
              <w:jc w:val="center"/>
              <w:rPr>
                <w:b/>
                <w:bCs/>
                <w:color w:val="FFFFFF" w:themeColor="background1"/>
                <w:sz w:val="18"/>
                <w:szCs w:val="18"/>
                <w:lang w:eastAsia="en-US"/>
              </w:rPr>
            </w:pPr>
          </w:p>
          <w:p w14:paraId="26CE44DC"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49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2346C96"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403686F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06E48EB8"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0943EC48"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c>
          <w:tcPr>
            <w:tcW w:w="991"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DCC4BEB"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 xml:space="preserve">Change </w:t>
            </w:r>
            <w:r>
              <w:rPr>
                <w:b/>
                <w:bCs/>
                <w:color w:val="FFFFFF" w:themeColor="background1"/>
                <w:sz w:val="18"/>
                <w:szCs w:val="18"/>
                <w:lang w:eastAsia="en-US"/>
              </w:rPr>
              <w:t>2021-22</w:t>
            </w:r>
          </w:p>
          <w:p w14:paraId="71892DF7"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to</w:t>
            </w:r>
          </w:p>
          <w:p w14:paraId="36B55464" w14:textId="77777777" w:rsidR="002D71BE" w:rsidRPr="00110352" w:rsidRDefault="002D71BE" w:rsidP="00E75078">
            <w:pPr>
              <w:pStyle w:val="Text"/>
              <w:pageBreakBefore/>
              <w:spacing w:after="0"/>
              <w:jc w:val="center"/>
              <w:rPr>
                <w:b/>
                <w:bCs/>
                <w:color w:val="FFFFFF" w:themeColor="background1"/>
                <w:sz w:val="18"/>
                <w:szCs w:val="18"/>
                <w:lang w:eastAsia="en-US"/>
              </w:rPr>
            </w:pPr>
            <w:r>
              <w:rPr>
                <w:b/>
                <w:bCs/>
                <w:color w:val="FFFFFF" w:themeColor="background1"/>
                <w:sz w:val="18"/>
                <w:szCs w:val="18"/>
                <w:lang w:eastAsia="en-US"/>
              </w:rPr>
              <w:t>2022-23</w:t>
            </w:r>
          </w:p>
          <w:p w14:paraId="65735D50" w14:textId="77777777" w:rsidR="002D71BE" w:rsidRPr="00110352" w:rsidRDefault="002D71BE" w:rsidP="00E75078">
            <w:pPr>
              <w:pStyle w:val="Text"/>
              <w:pageBreakBefore/>
              <w:spacing w:after="0"/>
              <w:jc w:val="center"/>
              <w:rPr>
                <w:b/>
                <w:bCs/>
                <w:color w:val="FFFFFF" w:themeColor="background1"/>
                <w:sz w:val="18"/>
                <w:szCs w:val="18"/>
                <w:lang w:eastAsia="en-US"/>
              </w:rPr>
            </w:pPr>
            <w:r w:rsidRPr="00110352">
              <w:rPr>
                <w:b/>
                <w:bCs/>
                <w:color w:val="FFFFFF" w:themeColor="background1"/>
                <w:sz w:val="18"/>
                <w:szCs w:val="18"/>
                <w:lang w:eastAsia="en-US"/>
              </w:rPr>
              <w:t>%</w:t>
            </w:r>
          </w:p>
        </w:tc>
      </w:tr>
      <w:tr w:rsidR="00285E37" w:rsidRPr="00AF7033" w14:paraId="75E84A8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549A2F" w14:textId="77777777" w:rsidR="00285E37" w:rsidRPr="00AF7033" w:rsidRDefault="00285E37" w:rsidP="0071593E">
            <w:pPr>
              <w:pStyle w:val="Text"/>
              <w:spacing w:after="0"/>
              <w:jc w:val="left"/>
              <w:rPr>
                <w:sz w:val="18"/>
                <w:szCs w:val="18"/>
                <w:lang w:eastAsia="en-US"/>
              </w:rPr>
            </w:pPr>
            <w:r w:rsidRPr="00AF7033">
              <w:rPr>
                <w:sz w:val="18"/>
                <w:szCs w:val="18"/>
              </w:rPr>
              <w:t>Swim Club</w:t>
            </w:r>
          </w:p>
        </w:tc>
        <w:tc>
          <w:tcPr>
            <w:tcW w:w="2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AC06B8" w14:textId="77777777" w:rsidR="00285E37" w:rsidRPr="00AF7033" w:rsidRDefault="00285E37" w:rsidP="0071593E">
            <w:pPr>
              <w:pStyle w:val="Text"/>
              <w:spacing w:after="0"/>
              <w:jc w:val="center"/>
              <w:rPr>
                <w:sz w:val="18"/>
                <w:szCs w:val="18"/>
                <w:lang w:eastAsia="en-US"/>
              </w:rPr>
            </w:pPr>
            <w:r w:rsidRPr="00AF7033">
              <w:rPr>
                <w:sz w:val="18"/>
                <w:szCs w:val="18"/>
              </w:rPr>
              <w:t>No</w:t>
            </w:r>
          </w:p>
        </w:tc>
        <w:tc>
          <w:tcPr>
            <w:tcW w:w="772"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8A8E40" w14:textId="77777777" w:rsidR="00285E37" w:rsidRPr="00AF7033" w:rsidRDefault="00285E37" w:rsidP="0071593E">
            <w:pPr>
              <w:pStyle w:val="Text"/>
              <w:spacing w:after="0"/>
              <w:jc w:val="center"/>
              <w:rPr>
                <w:sz w:val="18"/>
                <w:szCs w:val="18"/>
                <w:lang w:eastAsia="en-US"/>
              </w:rPr>
            </w:pPr>
            <w:r w:rsidRPr="00AF7033">
              <w:rPr>
                <w:sz w:val="18"/>
                <w:szCs w:val="18"/>
              </w:rPr>
              <w:t>Inclusive</w:t>
            </w:r>
          </w:p>
        </w:tc>
        <w:tc>
          <w:tcPr>
            <w:tcW w:w="5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7FD2B6" w14:textId="77777777" w:rsidR="00285E37" w:rsidRPr="00AF7033" w:rsidRDefault="00285E37" w:rsidP="0071593E">
            <w:pPr>
              <w:pStyle w:val="Text"/>
              <w:spacing w:after="0"/>
              <w:jc w:val="right"/>
              <w:rPr>
                <w:sz w:val="18"/>
                <w:szCs w:val="18"/>
                <w:lang w:eastAsia="en-US"/>
              </w:rPr>
            </w:pPr>
            <w:r w:rsidRPr="00AF7033">
              <w:rPr>
                <w:sz w:val="18"/>
                <w:szCs w:val="18"/>
              </w:rPr>
              <w:t>$2.50</w:t>
            </w:r>
          </w:p>
        </w:tc>
        <w:tc>
          <w:tcPr>
            <w:tcW w:w="554"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BC3896E" w14:textId="77777777" w:rsidR="00285E37" w:rsidRPr="00AF7033" w:rsidRDefault="00285E37" w:rsidP="0071593E">
            <w:pPr>
              <w:pStyle w:val="Text"/>
              <w:spacing w:after="0"/>
              <w:jc w:val="right"/>
              <w:rPr>
                <w:sz w:val="18"/>
                <w:szCs w:val="18"/>
                <w:lang w:eastAsia="en-US"/>
              </w:rPr>
            </w:pPr>
            <w:r w:rsidRPr="00AF7033">
              <w:rPr>
                <w:sz w:val="18"/>
                <w:szCs w:val="18"/>
              </w:rPr>
              <w:t>$2.70</w:t>
            </w:r>
          </w:p>
        </w:tc>
        <w:tc>
          <w:tcPr>
            <w:tcW w:w="621"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7BF75B" w14:textId="77777777" w:rsidR="00285E37" w:rsidRPr="00AF7033" w:rsidRDefault="00285E37" w:rsidP="0071593E">
            <w:pPr>
              <w:pStyle w:val="Text"/>
              <w:spacing w:after="0"/>
              <w:jc w:val="right"/>
              <w:rPr>
                <w:sz w:val="18"/>
                <w:szCs w:val="18"/>
                <w:lang w:eastAsia="en-US"/>
              </w:rPr>
            </w:pPr>
            <w:r w:rsidRPr="00AF7033">
              <w:rPr>
                <w:sz w:val="18"/>
                <w:szCs w:val="18"/>
              </w:rPr>
              <w:t>$0.20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CD5951" w14:textId="77777777" w:rsidR="00285E37" w:rsidRPr="00AF7033" w:rsidRDefault="00285E37" w:rsidP="0071593E">
            <w:pPr>
              <w:pStyle w:val="Text"/>
              <w:spacing w:after="0"/>
              <w:jc w:val="right"/>
              <w:rPr>
                <w:sz w:val="18"/>
                <w:szCs w:val="18"/>
                <w:lang w:eastAsia="en-US"/>
              </w:rPr>
            </w:pPr>
            <w:r w:rsidRPr="00AF7033">
              <w:rPr>
                <w:sz w:val="18"/>
                <w:szCs w:val="18"/>
              </w:rPr>
              <w:t>8.00%</w:t>
            </w:r>
          </w:p>
        </w:tc>
      </w:tr>
      <w:tr w:rsidR="007A6CA0" w14:paraId="65452795"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C31959C"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Swim tickets</w:t>
            </w:r>
          </w:p>
        </w:tc>
      </w:tr>
      <w:tr w:rsidR="008D2483" w14:paraId="5DF0C7E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0C7BE3" w14:textId="4B93409F" w:rsidR="007A6CA0" w:rsidRPr="00A95483" w:rsidRDefault="007A6CA0">
            <w:pPr>
              <w:pStyle w:val="Text"/>
              <w:spacing w:after="0"/>
              <w:jc w:val="left"/>
              <w:rPr>
                <w:sz w:val="18"/>
                <w:szCs w:val="18"/>
                <w:lang w:eastAsia="en-US"/>
              </w:rPr>
            </w:pPr>
            <w:r w:rsidRPr="00A95483">
              <w:rPr>
                <w:sz w:val="18"/>
                <w:szCs w:val="18"/>
              </w:rPr>
              <w:t>Adult 20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F97780" w14:textId="34AECDE1" w:rsidR="007A6CA0" w:rsidRPr="00A95483" w:rsidRDefault="00AF7033">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6A40A5" w14:textId="403D37AF" w:rsidR="007A6CA0" w:rsidRPr="00A95483" w:rsidRDefault="00AF7033">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3EB6EF" w14:textId="6CB82D9D" w:rsidR="007A6CA0" w:rsidRPr="00A95483" w:rsidRDefault="00AF7033">
            <w:pPr>
              <w:pStyle w:val="Text"/>
              <w:spacing w:after="0"/>
              <w:jc w:val="right"/>
              <w:rPr>
                <w:sz w:val="18"/>
                <w:szCs w:val="18"/>
                <w:lang w:eastAsia="en-US"/>
              </w:rPr>
            </w:pPr>
            <w:r w:rsidRPr="00A95483">
              <w:rPr>
                <w:sz w:val="18"/>
                <w:szCs w:val="18"/>
              </w:rPr>
              <w:t>$119.30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FCC31F" w14:textId="48E67C30" w:rsidR="007A6CA0" w:rsidRPr="00A95483" w:rsidRDefault="00AF7033">
            <w:pPr>
              <w:pStyle w:val="Text"/>
              <w:spacing w:after="0"/>
              <w:jc w:val="right"/>
              <w:rPr>
                <w:sz w:val="18"/>
                <w:szCs w:val="18"/>
                <w:lang w:eastAsia="en-US"/>
              </w:rPr>
            </w:pPr>
            <w:r w:rsidRPr="00A95483">
              <w:rPr>
                <w:sz w:val="18"/>
                <w:szCs w:val="18"/>
              </w:rPr>
              <w:t>$122.40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D63D00" w14:textId="5556D288" w:rsidR="007A6CA0" w:rsidRPr="00A95483" w:rsidRDefault="00AF7033">
            <w:pPr>
              <w:pStyle w:val="Text"/>
              <w:spacing w:after="0"/>
              <w:jc w:val="right"/>
              <w:rPr>
                <w:sz w:val="18"/>
                <w:szCs w:val="18"/>
                <w:lang w:eastAsia="en-US"/>
              </w:rPr>
            </w:pPr>
            <w:r w:rsidRPr="00A95483">
              <w:rPr>
                <w:sz w:val="18"/>
                <w:szCs w:val="18"/>
              </w:rPr>
              <w:t>$3.10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EF0072" w14:textId="313024BE" w:rsidR="007A6CA0" w:rsidRPr="00A95483" w:rsidRDefault="00AF7033">
            <w:pPr>
              <w:pStyle w:val="Text"/>
              <w:spacing w:after="0"/>
              <w:jc w:val="right"/>
              <w:rPr>
                <w:sz w:val="18"/>
                <w:szCs w:val="18"/>
                <w:lang w:eastAsia="en-US"/>
              </w:rPr>
            </w:pPr>
            <w:r w:rsidRPr="00A95483">
              <w:rPr>
                <w:sz w:val="18"/>
                <w:szCs w:val="18"/>
              </w:rPr>
              <w:t>2.60%</w:t>
            </w:r>
          </w:p>
        </w:tc>
      </w:tr>
      <w:tr w:rsidR="008D2483" w14:paraId="6285D071"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32462E" w14:textId="2152773C" w:rsidR="007A6CA0" w:rsidRPr="00A95483" w:rsidRDefault="007A6CA0">
            <w:pPr>
              <w:pStyle w:val="Text"/>
              <w:spacing w:after="0"/>
              <w:jc w:val="left"/>
              <w:rPr>
                <w:sz w:val="18"/>
                <w:szCs w:val="18"/>
                <w:lang w:eastAsia="en-US"/>
              </w:rPr>
            </w:pPr>
            <w:r w:rsidRPr="00A95483">
              <w:rPr>
                <w:sz w:val="18"/>
                <w:szCs w:val="18"/>
              </w:rPr>
              <w:t>Family 20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BB3B50" w14:textId="01293077" w:rsidR="007A6CA0" w:rsidRPr="00A95483" w:rsidRDefault="00AF7033">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DF356A" w14:textId="1E6712BE" w:rsidR="007A6CA0" w:rsidRPr="00A95483" w:rsidRDefault="00AF7033">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111D0B" w14:textId="7AF52CAE" w:rsidR="007A6CA0" w:rsidRPr="00A95483" w:rsidRDefault="00AF7033">
            <w:pPr>
              <w:pStyle w:val="Text"/>
              <w:spacing w:after="0"/>
              <w:jc w:val="right"/>
              <w:rPr>
                <w:sz w:val="18"/>
                <w:szCs w:val="18"/>
                <w:lang w:eastAsia="en-US"/>
              </w:rPr>
            </w:pPr>
            <w:r w:rsidRPr="00A95483">
              <w:rPr>
                <w:sz w:val="18"/>
                <w:szCs w:val="18"/>
              </w:rPr>
              <w:t>$326.30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93FA4C" w14:textId="2691D672" w:rsidR="007A6CA0" w:rsidRPr="00A95483" w:rsidRDefault="00AF7033">
            <w:pPr>
              <w:pStyle w:val="Text"/>
              <w:spacing w:after="0"/>
              <w:jc w:val="right"/>
              <w:rPr>
                <w:sz w:val="18"/>
                <w:szCs w:val="18"/>
                <w:lang w:eastAsia="en-US"/>
              </w:rPr>
            </w:pPr>
            <w:r w:rsidRPr="00A95483">
              <w:rPr>
                <w:sz w:val="18"/>
                <w:szCs w:val="18"/>
              </w:rPr>
              <w:t>$336.60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F62481" w14:textId="7F5D7CEB" w:rsidR="007A6CA0" w:rsidRPr="00A95483" w:rsidRDefault="00AF7033">
            <w:pPr>
              <w:pStyle w:val="Text"/>
              <w:spacing w:after="0"/>
              <w:jc w:val="right"/>
              <w:rPr>
                <w:sz w:val="18"/>
                <w:szCs w:val="18"/>
                <w:lang w:eastAsia="en-US"/>
              </w:rPr>
            </w:pPr>
            <w:r w:rsidRPr="00A95483">
              <w:rPr>
                <w:sz w:val="18"/>
                <w:szCs w:val="18"/>
              </w:rPr>
              <w:t>$10.30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E33C1D" w14:textId="2B16E37F" w:rsidR="007A6CA0" w:rsidRPr="00A95483" w:rsidRDefault="00AF7033">
            <w:pPr>
              <w:pStyle w:val="Text"/>
              <w:spacing w:after="0"/>
              <w:jc w:val="right"/>
              <w:rPr>
                <w:sz w:val="18"/>
                <w:szCs w:val="18"/>
                <w:lang w:eastAsia="en-US"/>
              </w:rPr>
            </w:pPr>
            <w:r w:rsidRPr="00A95483">
              <w:rPr>
                <w:sz w:val="18"/>
                <w:szCs w:val="18"/>
              </w:rPr>
              <w:t>3.16%</w:t>
            </w:r>
          </w:p>
        </w:tc>
      </w:tr>
      <w:tr w:rsidR="008D2483" w14:paraId="45C0EC26"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9A69D3" w14:textId="450A8B0A" w:rsidR="007A6CA0" w:rsidRPr="00A95483" w:rsidRDefault="007A6CA0">
            <w:pPr>
              <w:pStyle w:val="Text"/>
              <w:spacing w:after="0"/>
              <w:jc w:val="left"/>
              <w:rPr>
                <w:sz w:val="18"/>
                <w:szCs w:val="18"/>
                <w:lang w:eastAsia="en-US"/>
              </w:rPr>
            </w:pPr>
            <w:r w:rsidRPr="00A95483">
              <w:rPr>
                <w:sz w:val="18"/>
                <w:szCs w:val="18"/>
              </w:rPr>
              <w:t>Child 20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DAAE47" w14:textId="455735C6" w:rsidR="007A6CA0" w:rsidRPr="00A95483" w:rsidRDefault="00AF7033">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5C9F7A" w14:textId="26FFF03C" w:rsidR="007A6CA0" w:rsidRPr="00A95483" w:rsidRDefault="00AF7033">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5EE250" w14:textId="4E116436" w:rsidR="007A6CA0" w:rsidRPr="00A95483" w:rsidRDefault="00AF7033">
            <w:pPr>
              <w:pStyle w:val="Text"/>
              <w:spacing w:after="0"/>
              <w:jc w:val="right"/>
              <w:rPr>
                <w:sz w:val="18"/>
                <w:szCs w:val="18"/>
                <w:lang w:eastAsia="en-US"/>
              </w:rPr>
            </w:pPr>
            <w:r w:rsidRPr="00A95483">
              <w:rPr>
                <w:sz w:val="18"/>
                <w:szCs w:val="18"/>
              </w:rPr>
              <w:t>$83.20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1CEC7B" w14:textId="4E7C6E56" w:rsidR="007A6CA0" w:rsidRPr="00A95483" w:rsidRDefault="00AF7033">
            <w:pPr>
              <w:pStyle w:val="Text"/>
              <w:spacing w:after="0"/>
              <w:jc w:val="right"/>
              <w:rPr>
                <w:sz w:val="18"/>
                <w:szCs w:val="18"/>
                <w:lang w:eastAsia="en-US"/>
              </w:rPr>
            </w:pPr>
            <w:r w:rsidRPr="00A95483">
              <w:rPr>
                <w:sz w:val="18"/>
                <w:szCs w:val="18"/>
              </w:rPr>
              <w:t>$88</w:t>
            </w:r>
            <w:r w:rsidR="007A6CA0" w:rsidRPr="00A95483">
              <w:rPr>
                <w:sz w:val="18"/>
                <w:szCs w:val="18"/>
              </w:rPr>
              <w:t>.20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A90739" w14:textId="5490DC1A" w:rsidR="007A6CA0" w:rsidRPr="00A95483" w:rsidRDefault="00AF7033">
            <w:pPr>
              <w:pStyle w:val="Text"/>
              <w:spacing w:after="0"/>
              <w:jc w:val="right"/>
              <w:rPr>
                <w:sz w:val="18"/>
                <w:szCs w:val="18"/>
                <w:lang w:eastAsia="en-US"/>
              </w:rPr>
            </w:pPr>
            <w:r w:rsidRPr="00A95483">
              <w:rPr>
                <w:sz w:val="18"/>
                <w:szCs w:val="18"/>
              </w:rPr>
              <w:t>$5.00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86D5B1" w14:textId="699E7675" w:rsidR="007A6CA0" w:rsidRPr="00A95483" w:rsidRDefault="00AF7033">
            <w:pPr>
              <w:pStyle w:val="Text"/>
              <w:spacing w:after="0"/>
              <w:jc w:val="right"/>
              <w:rPr>
                <w:sz w:val="18"/>
                <w:szCs w:val="18"/>
                <w:lang w:eastAsia="en-US"/>
              </w:rPr>
            </w:pPr>
            <w:r w:rsidRPr="00A95483">
              <w:rPr>
                <w:sz w:val="18"/>
                <w:szCs w:val="18"/>
              </w:rPr>
              <w:t>6.01%</w:t>
            </w:r>
          </w:p>
        </w:tc>
      </w:tr>
      <w:tr w:rsidR="008D2483" w14:paraId="6606B083"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304998" w14:textId="6CA29CDA" w:rsidR="007A6CA0" w:rsidRPr="00A95483" w:rsidRDefault="007A6CA0">
            <w:pPr>
              <w:pStyle w:val="Text"/>
              <w:spacing w:after="0"/>
              <w:jc w:val="left"/>
              <w:rPr>
                <w:sz w:val="18"/>
                <w:szCs w:val="18"/>
                <w:lang w:eastAsia="en-US"/>
              </w:rPr>
            </w:pPr>
            <w:r w:rsidRPr="00A95483">
              <w:rPr>
                <w:sz w:val="18"/>
                <w:szCs w:val="18"/>
              </w:rPr>
              <w:t>Concession 20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84133F" w14:textId="7F04B4C3" w:rsidR="007A6CA0" w:rsidRPr="00A95483" w:rsidRDefault="00AF7033">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E35F94" w14:textId="3F398C41" w:rsidR="007A6CA0" w:rsidRPr="00A95483" w:rsidRDefault="00AF7033">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D6AF2C" w14:textId="62DA68B4" w:rsidR="007A6CA0" w:rsidRPr="00A95483" w:rsidRDefault="00AF7033">
            <w:pPr>
              <w:pStyle w:val="Text"/>
              <w:spacing w:after="0"/>
              <w:jc w:val="right"/>
              <w:rPr>
                <w:sz w:val="18"/>
                <w:szCs w:val="18"/>
                <w:lang w:eastAsia="en-US"/>
              </w:rPr>
            </w:pPr>
            <w:r w:rsidRPr="00A95483">
              <w:rPr>
                <w:sz w:val="18"/>
                <w:szCs w:val="18"/>
              </w:rPr>
              <w:t>$92</w:t>
            </w:r>
            <w:r w:rsidR="007A6CA0" w:rsidRPr="00A95483">
              <w:rPr>
                <w:sz w:val="18"/>
                <w:szCs w:val="18"/>
              </w:rPr>
              <w:t>.00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50AEEF2" w14:textId="5B97F940" w:rsidR="007A6CA0" w:rsidRPr="00A95483" w:rsidRDefault="00AF7033">
            <w:pPr>
              <w:pStyle w:val="Text"/>
              <w:spacing w:after="0"/>
              <w:jc w:val="right"/>
              <w:rPr>
                <w:sz w:val="18"/>
                <w:szCs w:val="18"/>
                <w:lang w:eastAsia="en-US"/>
              </w:rPr>
            </w:pPr>
            <w:r w:rsidRPr="00A95483">
              <w:rPr>
                <w:sz w:val="18"/>
                <w:szCs w:val="18"/>
              </w:rPr>
              <w:t>$93.60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7D8A16" w14:textId="2FA29E4C" w:rsidR="007A6CA0" w:rsidRPr="00A95483" w:rsidRDefault="00AF7033">
            <w:pPr>
              <w:pStyle w:val="Text"/>
              <w:spacing w:after="0"/>
              <w:jc w:val="right"/>
              <w:rPr>
                <w:sz w:val="18"/>
                <w:szCs w:val="18"/>
                <w:lang w:eastAsia="en-US"/>
              </w:rPr>
            </w:pPr>
            <w:r w:rsidRPr="00A95483">
              <w:rPr>
                <w:sz w:val="18"/>
                <w:szCs w:val="18"/>
              </w:rPr>
              <w:t>$1.60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275578" w14:textId="6370C2E5" w:rsidR="007A6CA0" w:rsidRPr="00A95483" w:rsidRDefault="00AF7033">
            <w:pPr>
              <w:pStyle w:val="Text"/>
              <w:spacing w:after="0"/>
              <w:jc w:val="right"/>
              <w:rPr>
                <w:sz w:val="18"/>
                <w:szCs w:val="18"/>
                <w:lang w:eastAsia="en-US"/>
              </w:rPr>
            </w:pPr>
            <w:r w:rsidRPr="00A95483">
              <w:rPr>
                <w:sz w:val="18"/>
                <w:szCs w:val="18"/>
              </w:rPr>
              <w:t>1.74%</w:t>
            </w:r>
          </w:p>
        </w:tc>
      </w:tr>
      <w:tr w:rsidR="008D2483" w14:paraId="1CD67A65"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AE7C37" w14:textId="105A0748" w:rsidR="007A6CA0" w:rsidRPr="00A95483" w:rsidRDefault="007A6CA0">
            <w:pPr>
              <w:pStyle w:val="Text"/>
              <w:spacing w:after="0"/>
              <w:jc w:val="left"/>
              <w:rPr>
                <w:sz w:val="18"/>
                <w:szCs w:val="18"/>
                <w:lang w:eastAsia="en-US"/>
              </w:rPr>
            </w:pPr>
            <w:r w:rsidRPr="00A95483">
              <w:rPr>
                <w:sz w:val="18"/>
                <w:szCs w:val="18"/>
              </w:rPr>
              <w:t>Pensioner 20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E00FAA" w14:textId="7923DD58" w:rsidR="007A6CA0" w:rsidRPr="00A95483" w:rsidRDefault="00AF7033">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C5C3C0" w14:textId="4FB52DFE" w:rsidR="007A6CA0" w:rsidRPr="00A95483" w:rsidRDefault="00AF7033">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F3722C" w14:textId="74E54B4B" w:rsidR="007A6CA0" w:rsidRPr="00A95483" w:rsidRDefault="00AF7033">
            <w:pPr>
              <w:pStyle w:val="Text"/>
              <w:spacing w:after="0"/>
              <w:jc w:val="right"/>
              <w:rPr>
                <w:sz w:val="18"/>
                <w:szCs w:val="18"/>
                <w:lang w:eastAsia="en-US"/>
              </w:rPr>
            </w:pPr>
            <w:r w:rsidRPr="00A95483">
              <w:rPr>
                <w:sz w:val="18"/>
                <w:szCs w:val="18"/>
              </w:rPr>
              <w:t>$80.50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66FB829" w14:textId="0DBDC36E" w:rsidR="007A6CA0" w:rsidRPr="00A95483" w:rsidRDefault="00AF7033">
            <w:pPr>
              <w:pStyle w:val="Text"/>
              <w:spacing w:after="0"/>
              <w:jc w:val="right"/>
              <w:rPr>
                <w:sz w:val="18"/>
                <w:szCs w:val="18"/>
                <w:lang w:eastAsia="en-US"/>
              </w:rPr>
            </w:pPr>
            <w:r w:rsidRPr="00A95483">
              <w:rPr>
                <w:sz w:val="18"/>
                <w:szCs w:val="18"/>
              </w:rPr>
              <w:t>$82.</w:t>
            </w:r>
            <w:r w:rsidR="007A6CA0" w:rsidRPr="00A95483">
              <w:rPr>
                <w:sz w:val="18"/>
                <w:szCs w:val="18"/>
              </w:rPr>
              <w:t>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F8BCE2" w14:textId="29816A0B" w:rsidR="007A6CA0" w:rsidRPr="00A95483" w:rsidRDefault="00AF7033">
            <w:pPr>
              <w:pStyle w:val="Text"/>
              <w:spacing w:after="0"/>
              <w:jc w:val="right"/>
              <w:rPr>
                <w:sz w:val="18"/>
                <w:szCs w:val="18"/>
                <w:lang w:eastAsia="en-US"/>
              </w:rPr>
            </w:pPr>
            <w:r w:rsidRPr="00A95483">
              <w:rPr>
                <w:sz w:val="18"/>
                <w:szCs w:val="18"/>
              </w:rPr>
              <w:t>$2.30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731417" w14:textId="4A9FC927" w:rsidR="007A6CA0" w:rsidRPr="00A95483" w:rsidRDefault="00AF7033">
            <w:pPr>
              <w:pStyle w:val="Text"/>
              <w:spacing w:after="0"/>
              <w:jc w:val="right"/>
              <w:rPr>
                <w:sz w:val="18"/>
                <w:szCs w:val="18"/>
                <w:lang w:eastAsia="en-US"/>
              </w:rPr>
            </w:pPr>
            <w:r w:rsidRPr="00A95483">
              <w:rPr>
                <w:sz w:val="18"/>
                <w:szCs w:val="18"/>
              </w:rPr>
              <w:t>2.86%</w:t>
            </w:r>
          </w:p>
        </w:tc>
      </w:tr>
      <w:tr w:rsidR="008D2483" w14:paraId="2FD392EC"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222578" w14:textId="3C1DC4E9" w:rsidR="007A6CA0" w:rsidRPr="00A95483" w:rsidRDefault="00AF7033">
            <w:pPr>
              <w:pStyle w:val="Text"/>
              <w:spacing w:after="0"/>
              <w:jc w:val="left"/>
              <w:rPr>
                <w:sz w:val="18"/>
                <w:szCs w:val="18"/>
                <w:lang w:eastAsia="en-US"/>
              </w:rPr>
            </w:pPr>
            <w:r w:rsidRPr="00A95483">
              <w:rPr>
                <w:sz w:val="18"/>
                <w:szCs w:val="18"/>
              </w:rPr>
              <w:t>Adult</w:t>
            </w:r>
            <w:r w:rsidR="007A6CA0" w:rsidRPr="00A95483">
              <w:rPr>
                <w:sz w:val="18"/>
                <w:szCs w:val="18"/>
              </w:rPr>
              <w:t xml:space="preserve"> 20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044FF4" w14:textId="790F5C76" w:rsidR="007A6CA0" w:rsidRPr="00A95483" w:rsidRDefault="00AF7033">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7BF1B8" w14:textId="0969E777" w:rsidR="007A6CA0" w:rsidRPr="00A95483" w:rsidRDefault="00AF7033">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F514E2" w14:textId="69B65D35" w:rsidR="007A6CA0" w:rsidRPr="00A95483" w:rsidRDefault="00AF7033">
            <w:pPr>
              <w:pStyle w:val="Text"/>
              <w:spacing w:after="0"/>
              <w:jc w:val="right"/>
              <w:rPr>
                <w:sz w:val="18"/>
                <w:szCs w:val="18"/>
                <w:lang w:eastAsia="en-US"/>
              </w:rPr>
            </w:pPr>
            <w:r w:rsidRPr="00A95483">
              <w:rPr>
                <w:sz w:val="18"/>
                <w:szCs w:val="18"/>
              </w:rPr>
              <w:t>$119.30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2EF173" w14:textId="13214EA3" w:rsidR="007A6CA0" w:rsidRPr="00A95483" w:rsidRDefault="00AF7033">
            <w:pPr>
              <w:pStyle w:val="Text"/>
              <w:spacing w:after="0"/>
              <w:jc w:val="right"/>
              <w:rPr>
                <w:sz w:val="18"/>
                <w:szCs w:val="18"/>
                <w:lang w:eastAsia="en-US"/>
              </w:rPr>
            </w:pPr>
            <w:r w:rsidRPr="00A95483">
              <w:rPr>
                <w:sz w:val="18"/>
                <w:szCs w:val="18"/>
              </w:rPr>
              <w:t>$122.40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F1B054" w14:textId="484B5408" w:rsidR="007A6CA0" w:rsidRPr="00A95483" w:rsidRDefault="00AF7033">
            <w:pPr>
              <w:pStyle w:val="Text"/>
              <w:spacing w:after="0"/>
              <w:jc w:val="right"/>
              <w:rPr>
                <w:sz w:val="18"/>
                <w:szCs w:val="18"/>
                <w:lang w:eastAsia="en-US"/>
              </w:rPr>
            </w:pPr>
            <w:r w:rsidRPr="00A95483">
              <w:rPr>
                <w:sz w:val="18"/>
                <w:szCs w:val="18"/>
              </w:rPr>
              <w:t>$3.10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066168" w14:textId="136267F9" w:rsidR="007A6CA0" w:rsidRPr="00A95483" w:rsidRDefault="00AF7033">
            <w:pPr>
              <w:pStyle w:val="Text"/>
              <w:spacing w:after="0"/>
              <w:jc w:val="right"/>
              <w:rPr>
                <w:sz w:val="18"/>
                <w:szCs w:val="18"/>
                <w:lang w:eastAsia="en-US"/>
              </w:rPr>
            </w:pPr>
            <w:r w:rsidRPr="00A95483">
              <w:rPr>
                <w:sz w:val="18"/>
                <w:szCs w:val="18"/>
              </w:rPr>
              <w:t>2.60%</w:t>
            </w:r>
          </w:p>
        </w:tc>
      </w:tr>
      <w:tr w:rsidR="007A6CA0" w14:paraId="4EC19837"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2B82DCA"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Swim memberships</w:t>
            </w:r>
          </w:p>
        </w:tc>
      </w:tr>
      <w:tr w:rsidR="008D2483" w14:paraId="08EBC3F3"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F95D27" w14:textId="6D5FB1DD" w:rsidR="007A6CA0" w:rsidRPr="00B356BA" w:rsidRDefault="007A6CA0">
            <w:pPr>
              <w:pStyle w:val="Text"/>
              <w:spacing w:after="0"/>
              <w:jc w:val="left"/>
              <w:rPr>
                <w:sz w:val="18"/>
                <w:szCs w:val="18"/>
                <w:lang w:eastAsia="en-US"/>
              </w:rPr>
            </w:pPr>
            <w:r w:rsidRPr="00B356BA">
              <w:rPr>
                <w:sz w:val="18"/>
                <w:szCs w:val="18"/>
              </w:rPr>
              <w:t xml:space="preserve">Start-up </w:t>
            </w:r>
            <w:r w:rsidR="00B356BA" w:rsidRPr="00B356BA">
              <w:rPr>
                <w:sz w:val="18"/>
                <w:szCs w:val="18"/>
              </w:rPr>
              <w:t>Fee</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77A5F1" w14:textId="636C2279" w:rsidR="007A6CA0" w:rsidRPr="00B356BA" w:rsidRDefault="00B356BA">
            <w:pPr>
              <w:pStyle w:val="Text"/>
              <w:spacing w:after="0"/>
              <w:jc w:val="center"/>
              <w:rPr>
                <w:sz w:val="18"/>
                <w:szCs w:val="18"/>
                <w:lang w:eastAsia="en-US"/>
              </w:rPr>
            </w:pPr>
            <w:r w:rsidRPr="00B356BA">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25E34B" w14:textId="5355D1C5" w:rsidR="007A6CA0" w:rsidRPr="00B356BA" w:rsidRDefault="00B356BA">
            <w:pPr>
              <w:pStyle w:val="Text"/>
              <w:spacing w:after="0"/>
              <w:jc w:val="center"/>
              <w:rPr>
                <w:sz w:val="18"/>
                <w:szCs w:val="18"/>
                <w:lang w:eastAsia="en-US"/>
              </w:rPr>
            </w:pPr>
            <w:r w:rsidRPr="00B356BA">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8D9ECB" w14:textId="7D6B5663"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54.</w:t>
            </w:r>
            <w:r w:rsidRPr="00B356BA">
              <w:rPr>
                <w:sz w:val="18"/>
                <w:szCs w:val="18"/>
              </w:rPr>
              <w:t>80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D11B6D3" w14:textId="78849E42" w:rsidR="007A6CA0" w:rsidRPr="00B356BA" w:rsidRDefault="00B356BA">
            <w:pPr>
              <w:pStyle w:val="Text"/>
              <w:spacing w:after="0"/>
              <w:jc w:val="right"/>
              <w:rPr>
                <w:sz w:val="18"/>
                <w:szCs w:val="18"/>
                <w:lang w:eastAsia="en-US"/>
              </w:rPr>
            </w:pPr>
            <w:r w:rsidRPr="00B356BA">
              <w:rPr>
                <w:sz w:val="18"/>
                <w:szCs w:val="18"/>
              </w:rPr>
              <w:t>$55</w:t>
            </w:r>
            <w:r w:rsidR="007A6CA0" w:rsidRPr="00B356BA">
              <w:rPr>
                <w:sz w:val="18"/>
                <w:szCs w:val="18"/>
              </w:rPr>
              <w:t>.80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9F97C4" w14:textId="416D4AC5" w:rsidR="007A6CA0" w:rsidRPr="00B356BA" w:rsidRDefault="00B356BA">
            <w:pPr>
              <w:pStyle w:val="Text"/>
              <w:spacing w:after="0"/>
              <w:jc w:val="right"/>
              <w:rPr>
                <w:sz w:val="18"/>
                <w:szCs w:val="18"/>
                <w:lang w:eastAsia="en-US"/>
              </w:rPr>
            </w:pPr>
            <w:r w:rsidRPr="00B356BA">
              <w:rPr>
                <w:sz w:val="18"/>
                <w:szCs w:val="18"/>
              </w:rPr>
              <w:t>$1.00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8E0F3E" w14:textId="052945B2" w:rsidR="007A6CA0" w:rsidRPr="00B356BA" w:rsidRDefault="007A6CA0">
            <w:pPr>
              <w:pStyle w:val="Text"/>
              <w:spacing w:after="0"/>
              <w:jc w:val="right"/>
              <w:rPr>
                <w:sz w:val="18"/>
                <w:szCs w:val="18"/>
                <w:lang w:eastAsia="en-US"/>
              </w:rPr>
            </w:pPr>
            <w:r w:rsidRPr="00B356BA">
              <w:rPr>
                <w:sz w:val="18"/>
                <w:szCs w:val="18"/>
              </w:rPr>
              <w:t>1.</w:t>
            </w:r>
            <w:r w:rsidR="00B356BA" w:rsidRPr="00B356BA">
              <w:rPr>
                <w:sz w:val="18"/>
                <w:szCs w:val="18"/>
              </w:rPr>
              <w:t>82%</w:t>
            </w:r>
          </w:p>
        </w:tc>
      </w:tr>
      <w:tr w:rsidR="008D2483" w14:paraId="58932B3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C8EFA8" w14:textId="4EA53E85" w:rsidR="007A6CA0" w:rsidRPr="00B356BA" w:rsidRDefault="007A6CA0">
            <w:pPr>
              <w:pStyle w:val="Text"/>
              <w:spacing w:after="0"/>
              <w:jc w:val="left"/>
              <w:rPr>
                <w:sz w:val="18"/>
                <w:szCs w:val="18"/>
                <w:lang w:eastAsia="en-US"/>
              </w:rPr>
            </w:pPr>
            <w:r w:rsidRPr="00B356BA">
              <w:rPr>
                <w:sz w:val="18"/>
                <w:szCs w:val="18"/>
              </w:rPr>
              <w:t xml:space="preserve">Start-up </w:t>
            </w:r>
            <w:r w:rsidR="00B356BA" w:rsidRPr="00B356BA">
              <w:rPr>
                <w:sz w:val="18"/>
                <w:szCs w:val="18"/>
              </w:rPr>
              <w:t>Concession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9EEA94" w14:textId="5579B754" w:rsidR="007A6CA0" w:rsidRPr="00B356BA" w:rsidRDefault="00B356BA">
            <w:pPr>
              <w:pStyle w:val="Text"/>
              <w:spacing w:after="0"/>
              <w:jc w:val="center"/>
              <w:rPr>
                <w:sz w:val="18"/>
                <w:szCs w:val="18"/>
                <w:lang w:eastAsia="en-US"/>
              </w:rPr>
            </w:pPr>
            <w:r w:rsidRPr="00B356BA">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9A14D8" w14:textId="3F4A09B3" w:rsidR="007A6CA0" w:rsidRPr="00B356BA" w:rsidRDefault="00B356BA">
            <w:pPr>
              <w:pStyle w:val="Text"/>
              <w:spacing w:after="0"/>
              <w:jc w:val="center"/>
              <w:rPr>
                <w:sz w:val="18"/>
                <w:szCs w:val="18"/>
                <w:lang w:eastAsia="en-US"/>
              </w:rPr>
            </w:pPr>
            <w:r w:rsidRPr="00B356BA">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1E7D94" w14:textId="6D55BE46" w:rsidR="007A6CA0" w:rsidRPr="00B356BA" w:rsidRDefault="00B356BA">
            <w:pPr>
              <w:pStyle w:val="Text"/>
              <w:spacing w:after="0"/>
              <w:jc w:val="right"/>
              <w:rPr>
                <w:sz w:val="18"/>
                <w:szCs w:val="18"/>
                <w:lang w:eastAsia="en-US"/>
              </w:rPr>
            </w:pPr>
            <w:r w:rsidRPr="00B356BA">
              <w:rPr>
                <w:sz w:val="18"/>
                <w:szCs w:val="18"/>
              </w:rPr>
              <w:t>$42</w:t>
            </w:r>
            <w:r w:rsidR="007A6CA0" w:rsidRPr="00B356BA">
              <w:rPr>
                <w:sz w:val="18"/>
                <w:szCs w:val="18"/>
              </w:rPr>
              <w:t>.00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3C4922B" w14:textId="55AB9CD8"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42.</w:t>
            </w:r>
            <w:r w:rsidRPr="00B356BA">
              <w:rPr>
                <w:sz w:val="18"/>
                <w:szCs w:val="18"/>
              </w:rPr>
              <w:t>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28821E" w14:textId="0B0D18E2" w:rsidR="007A6CA0" w:rsidRPr="00B356BA" w:rsidRDefault="00B356BA">
            <w:pPr>
              <w:pStyle w:val="Text"/>
              <w:spacing w:after="0"/>
              <w:jc w:val="right"/>
              <w:rPr>
                <w:sz w:val="18"/>
                <w:szCs w:val="18"/>
                <w:lang w:eastAsia="en-US"/>
              </w:rPr>
            </w:pPr>
            <w:r w:rsidRPr="00B356BA">
              <w:rPr>
                <w:sz w:val="18"/>
                <w:szCs w:val="18"/>
              </w:rPr>
              <w:t>$0.80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149489" w14:textId="2514DE9F" w:rsidR="007A6CA0" w:rsidRPr="00B356BA" w:rsidRDefault="00B356BA">
            <w:pPr>
              <w:pStyle w:val="Text"/>
              <w:spacing w:after="0"/>
              <w:jc w:val="right"/>
              <w:rPr>
                <w:sz w:val="18"/>
                <w:szCs w:val="18"/>
                <w:lang w:eastAsia="en-US"/>
              </w:rPr>
            </w:pPr>
            <w:r w:rsidRPr="00B356BA">
              <w:rPr>
                <w:sz w:val="18"/>
                <w:szCs w:val="18"/>
              </w:rPr>
              <w:t>1.90%</w:t>
            </w:r>
          </w:p>
        </w:tc>
      </w:tr>
      <w:tr w:rsidR="008D2483" w14:paraId="6B6535BD"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EE39A6" w14:textId="0B90649E" w:rsidR="007A6CA0" w:rsidRPr="00B356BA" w:rsidRDefault="00B356BA">
            <w:pPr>
              <w:pStyle w:val="Text"/>
              <w:spacing w:after="0"/>
              <w:jc w:val="left"/>
              <w:rPr>
                <w:sz w:val="18"/>
                <w:szCs w:val="18"/>
                <w:lang w:eastAsia="en-US"/>
              </w:rPr>
            </w:pPr>
            <w:r w:rsidRPr="00B356BA">
              <w:rPr>
                <w:sz w:val="18"/>
                <w:szCs w:val="18"/>
              </w:rPr>
              <w:t>DD Monthly Aquatic- Adult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264628" w14:textId="2ABA85D0" w:rsidR="007A6CA0" w:rsidRPr="00B356BA" w:rsidRDefault="00B356BA">
            <w:pPr>
              <w:pStyle w:val="Text"/>
              <w:spacing w:after="0"/>
              <w:jc w:val="center"/>
              <w:rPr>
                <w:sz w:val="18"/>
                <w:szCs w:val="18"/>
                <w:lang w:eastAsia="en-US"/>
              </w:rPr>
            </w:pPr>
            <w:r w:rsidRPr="00B356BA">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5E56DB" w14:textId="7AEC4815" w:rsidR="007A6CA0" w:rsidRPr="00B356BA" w:rsidRDefault="00B356BA">
            <w:pPr>
              <w:pStyle w:val="Text"/>
              <w:spacing w:after="0"/>
              <w:jc w:val="center"/>
              <w:rPr>
                <w:sz w:val="18"/>
                <w:szCs w:val="18"/>
                <w:lang w:eastAsia="en-US"/>
              </w:rPr>
            </w:pPr>
            <w:r w:rsidRPr="00B356BA">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36DFCF" w14:textId="02711357" w:rsidR="007A6CA0" w:rsidRPr="00B356BA" w:rsidRDefault="00B356BA">
            <w:pPr>
              <w:pStyle w:val="Text"/>
              <w:spacing w:after="0"/>
              <w:jc w:val="right"/>
              <w:rPr>
                <w:sz w:val="18"/>
                <w:szCs w:val="18"/>
                <w:lang w:eastAsia="en-US"/>
              </w:rPr>
            </w:pPr>
            <w:r w:rsidRPr="00B356BA">
              <w:rPr>
                <w:sz w:val="18"/>
                <w:szCs w:val="18"/>
              </w:rPr>
              <w:t>$42.10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34D048" w14:textId="56BCBD05"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42.</w:t>
            </w:r>
            <w:r w:rsidRPr="00B356BA">
              <w:rPr>
                <w:sz w:val="18"/>
                <w:szCs w:val="18"/>
              </w:rPr>
              <w:t>90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2729F5" w14:textId="6A466487"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0.</w:t>
            </w:r>
            <w:r w:rsidRPr="00B356BA">
              <w:rPr>
                <w:sz w:val="18"/>
                <w:szCs w:val="18"/>
              </w:rPr>
              <w:t>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8160A3" w14:textId="6596A883" w:rsidR="007A6CA0" w:rsidRPr="00B356BA" w:rsidRDefault="007A6CA0">
            <w:pPr>
              <w:pStyle w:val="Text"/>
              <w:spacing w:after="0"/>
              <w:jc w:val="right"/>
              <w:rPr>
                <w:sz w:val="18"/>
                <w:szCs w:val="18"/>
                <w:lang w:eastAsia="en-US"/>
              </w:rPr>
            </w:pPr>
            <w:r w:rsidRPr="00B356BA">
              <w:rPr>
                <w:sz w:val="18"/>
                <w:szCs w:val="18"/>
              </w:rPr>
              <w:t>1.</w:t>
            </w:r>
            <w:r w:rsidR="00B356BA" w:rsidRPr="00B356BA">
              <w:rPr>
                <w:sz w:val="18"/>
                <w:szCs w:val="18"/>
              </w:rPr>
              <w:t>90%</w:t>
            </w:r>
          </w:p>
        </w:tc>
      </w:tr>
      <w:tr w:rsidR="008D2483" w14:paraId="34C394E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CB7C69" w14:textId="1F49CFF1" w:rsidR="007A6CA0" w:rsidRPr="00B356BA" w:rsidRDefault="00B356BA">
            <w:pPr>
              <w:pStyle w:val="Text"/>
              <w:spacing w:after="0"/>
              <w:jc w:val="left"/>
              <w:rPr>
                <w:sz w:val="18"/>
                <w:szCs w:val="18"/>
                <w:lang w:eastAsia="en-US"/>
              </w:rPr>
            </w:pPr>
            <w:r w:rsidRPr="00B356BA">
              <w:rPr>
                <w:sz w:val="18"/>
                <w:szCs w:val="18"/>
              </w:rPr>
              <w:t>DD Monthly Aquatic- Concession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709F96" w14:textId="3F30DD31" w:rsidR="007A6CA0" w:rsidRPr="00B356BA" w:rsidRDefault="00B356BA">
            <w:pPr>
              <w:pStyle w:val="Text"/>
              <w:spacing w:after="0"/>
              <w:jc w:val="center"/>
              <w:rPr>
                <w:sz w:val="18"/>
                <w:szCs w:val="18"/>
                <w:lang w:eastAsia="en-US"/>
              </w:rPr>
            </w:pPr>
            <w:r w:rsidRPr="00B356BA">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A7165B" w14:textId="03F73AE0" w:rsidR="007A6CA0" w:rsidRPr="00B356BA" w:rsidRDefault="00B356BA">
            <w:pPr>
              <w:pStyle w:val="Text"/>
              <w:spacing w:after="0"/>
              <w:jc w:val="center"/>
              <w:rPr>
                <w:sz w:val="18"/>
                <w:szCs w:val="18"/>
                <w:lang w:eastAsia="en-US"/>
              </w:rPr>
            </w:pPr>
            <w:r w:rsidRPr="00B356BA">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118B3C" w14:textId="41FCFB20"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31.</w:t>
            </w:r>
            <w:r w:rsidRPr="00B356BA">
              <w:rPr>
                <w:sz w:val="18"/>
                <w:szCs w:val="18"/>
              </w:rPr>
              <w:t>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1173F09" w14:textId="6A209D73"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31.</w:t>
            </w:r>
            <w:r w:rsidRPr="00B356BA">
              <w:rPr>
                <w:sz w:val="18"/>
                <w:szCs w:val="18"/>
              </w:rPr>
              <w:t>60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DA05A1" w14:textId="7B65EF02"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0.</w:t>
            </w:r>
            <w:r w:rsidRPr="00B356BA">
              <w:rPr>
                <w:sz w:val="18"/>
                <w:szCs w:val="18"/>
              </w:rPr>
              <w:t>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169E4C" w14:textId="5E4747E7" w:rsidR="007A6CA0" w:rsidRPr="00B356BA" w:rsidRDefault="007A6CA0">
            <w:pPr>
              <w:pStyle w:val="Text"/>
              <w:spacing w:after="0"/>
              <w:jc w:val="right"/>
              <w:rPr>
                <w:sz w:val="18"/>
                <w:szCs w:val="18"/>
                <w:lang w:eastAsia="en-US"/>
              </w:rPr>
            </w:pPr>
            <w:r w:rsidRPr="00B356BA">
              <w:rPr>
                <w:sz w:val="18"/>
                <w:szCs w:val="18"/>
              </w:rPr>
              <w:t>1.</w:t>
            </w:r>
            <w:r w:rsidR="00B356BA" w:rsidRPr="00B356BA">
              <w:rPr>
                <w:sz w:val="18"/>
                <w:szCs w:val="18"/>
              </w:rPr>
              <w:t>94%</w:t>
            </w:r>
          </w:p>
        </w:tc>
      </w:tr>
      <w:tr w:rsidR="008D2483" w14:paraId="789272F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349D8A" w14:textId="27486912" w:rsidR="007A6CA0" w:rsidRPr="00B356BA" w:rsidRDefault="007A6CA0">
            <w:pPr>
              <w:pStyle w:val="Text"/>
              <w:spacing w:after="0"/>
              <w:jc w:val="left"/>
              <w:rPr>
                <w:sz w:val="18"/>
                <w:szCs w:val="18"/>
                <w:lang w:eastAsia="en-US"/>
              </w:rPr>
            </w:pPr>
            <w:r w:rsidRPr="00B356BA">
              <w:rPr>
                <w:sz w:val="18"/>
                <w:szCs w:val="18"/>
              </w:rPr>
              <w:t>12 months</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8C8A61" w14:textId="5FEC0A4F" w:rsidR="007A6CA0" w:rsidRPr="00B356BA" w:rsidRDefault="00B356BA">
            <w:pPr>
              <w:pStyle w:val="Text"/>
              <w:spacing w:after="0"/>
              <w:jc w:val="center"/>
              <w:rPr>
                <w:sz w:val="18"/>
                <w:szCs w:val="18"/>
                <w:lang w:eastAsia="en-US"/>
              </w:rPr>
            </w:pPr>
            <w:r w:rsidRPr="00B356BA">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A57D82" w14:textId="2A2B248F" w:rsidR="007A6CA0" w:rsidRPr="00B356BA" w:rsidRDefault="00B356BA">
            <w:pPr>
              <w:pStyle w:val="Text"/>
              <w:spacing w:after="0"/>
              <w:jc w:val="center"/>
              <w:rPr>
                <w:sz w:val="18"/>
                <w:szCs w:val="18"/>
                <w:lang w:eastAsia="en-US"/>
              </w:rPr>
            </w:pPr>
            <w:r w:rsidRPr="00B356BA">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CCCF00" w14:textId="5EECA26F" w:rsidR="007A6CA0" w:rsidRPr="00B356BA" w:rsidRDefault="00B356BA">
            <w:pPr>
              <w:pStyle w:val="Text"/>
              <w:spacing w:after="0"/>
              <w:jc w:val="right"/>
              <w:rPr>
                <w:sz w:val="18"/>
                <w:szCs w:val="18"/>
                <w:lang w:eastAsia="en-US"/>
              </w:rPr>
            </w:pPr>
            <w:r w:rsidRPr="00B356BA">
              <w:rPr>
                <w:sz w:val="18"/>
                <w:szCs w:val="18"/>
              </w:rPr>
              <w:t>$566.80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2E069F" w14:textId="6E799C38" w:rsidR="007A6CA0" w:rsidRPr="00B356BA" w:rsidRDefault="00B356BA">
            <w:pPr>
              <w:pStyle w:val="Text"/>
              <w:spacing w:after="0"/>
              <w:jc w:val="right"/>
              <w:rPr>
                <w:sz w:val="18"/>
                <w:szCs w:val="18"/>
                <w:lang w:eastAsia="en-US"/>
              </w:rPr>
            </w:pPr>
            <w:r w:rsidRPr="00B356BA">
              <w:rPr>
                <w:sz w:val="18"/>
                <w:szCs w:val="18"/>
              </w:rPr>
              <w:t>$578.00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C0D084" w14:textId="08C29879" w:rsidR="007A6CA0" w:rsidRPr="00B356BA" w:rsidRDefault="00B356BA">
            <w:pPr>
              <w:pStyle w:val="Text"/>
              <w:spacing w:after="0"/>
              <w:jc w:val="right"/>
              <w:rPr>
                <w:sz w:val="18"/>
                <w:szCs w:val="18"/>
                <w:lang w:eastAsia="en-US"/>
              </w:rPr>
            </w:pPr>
            <w:r w:rsidRPr="00B356BA">
              <w:rPr>
                <w:sz w:val="18"/>
                <w:szCs w:val="18"/>
              </w:rPr>
              <w:t>$11.20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0C07C2" w14:textId="7A665EB6" w:rsidR="007A6CA0" w:rsidRPr="00B356BA" w:rsidRDefault="007A6CA0">
            <w:pPr>
              <w:pStyle w:val="Text"/>
              <w:spacing w:after="0"/>
              <w:jc w:val="right"/>
              <w:rPr>
                <w:sz w:val="18"/>
                <w:szCs w:val="18"/>
                <w:lang w:eastAsia="en-US"/>
              </w:rPr>
            </w:pPr>
            <w:r w:rsidRPr="00B356BA">
              <w:rPr>
                <w:sz w:val="18"/>
                <w:szCs w:val="18"/>
              </w:rPr>
              <w:t>1.</w:t>
            </w:r>
            <w:r w:rsidR="00B356BA" w:rsidRPr="00B356BA">
              <w:rPr>
                <w:sz w:val="18"/>
                <w:szCs w:val="18"/>
              </w:rPr>
              <w:t>98%</w:t>
            </w:r>
          </w:p>
        </w:tc>
      </w:tr>
      <w:tr w:rsidR="008D2483" w14:paraId="5A621286"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51779A" w14:textId="41324AFD" w:rsidR="007A6CA0" w:rsidRPr="00B356BA" w:rsidRDefault="007A6CA0">
            <w:pPr>
              <w:pStyle w:val="Text"/>
              <w:spacing w:after="0"/>
              <w:jc w:val="left"/>
              <w:rPr>
                <w:sz w:val="18"/>
                <w:szCs w:val="18"/>
                <w:lang w:eastAsia="en-US"/>
              </w:rPr>
            </w:pPr>
            <w:r w:rsidRPr="00B356BA">
              <w:rPr>
                <w:sz w:val="18"/>
                <w:szCs w:val="18"/>
              </w:rPr>
              <w:t xml:space="preserve">Swim </w:t>
            </w:r>
            <w:r w:rsidR="00B356BA" w:rsidRPr="00B356BA">
              <w:rPr>
                <w:sz w:val="18"/>
                <w:szCs w:val="18"/>
              </w:rPr>
              <w:t>Club</w:t>
            </w:r>
            <w:r w:rsidRPr="00B356BA">
              <w:rPr>
                <w:sz w:val="18"/>
                <w:szCs w:val="18"/>
              </w:rPr>
              <w:t xml:space="preserve"> monthly</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660AD0" w14:textId="0DDE1A96" w:rsidR="007A6CA0" w:rsidRPr="00B356BA" w:rsidRDefault="00B356BA">
            <w:pPr>
              <w:pStyle w:val="Text"/>
              <w:spacing w:after="0"/>
              <w:jc w:val="center"/>
              <w:rPr>
                <w:sz w:val="18"/>
                <w:szCs w:val="18"/>
                <w:lang w:eastAsia="en-US"/>
              </w:rPr>
            </w:pPr>
            <w:r w:rsidRPr="00B356BA">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B9AC6D" w14:textId="7512FE0B" w:rsidR="007A6CA0" w:rsidRPr="00B356BA" w:rsidRDefault="00B356BA">
            <w:pPr>
              <w:pStyle w:val="Text"/>
              <w:spacing w:after="0"/>
              <w:jc w:val="center"/>
              <w:rPr>
                <w:sz w:val="18"/>
                <w:szCs w:val="18"/>
                <w:lang w:eastAsia="en-US"/>
              </w:rPr>
            </w:pPr>
            <w:r w:rsidRPr="00B356BA">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18836D" w14:textId="0E635EE6"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42.50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76BE6C" w14:textId="44B00094" w:rsidR="007A6CA0" w:rsidRPr="00B356BA" w:rsidRDefault="00B356BA">
            <w:pPr>
              <w:pStyle w:val="Text"/>
              <w:spacing w:after="0"/>
              <w:jc w:val="right"/>
              <w:rPr>
                <w:sz w:val="18"/>
                <w:szCs w:val="18"/>
                <w:lang w:eastAsia="en-US"/>
              </w:rPr>
            </w:pPr>
            <w:r w:rsidRPr="00B356BA">
              <w:rPr>
                <w:sz w:val="18"/>
                <w:szCs w:val="18"/>
              </w:rPr>
              <w:t>$43.40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740D34" w14:textId="0AACB93D" w:rsidR="007A6CA0" w:rsidRPr="00B356BA" w:rsidRDefault="00B356BA">
            <w:pPr>
              <w:pStyle w:val="Text"/>
              <w:spacing w:after="0"/>
              <w:jc w:val="right"/>
              <w:rPr>
                <w:sz w:val="18"/>
                <w:szCs w:val="18"/>
                <w:lang w:eastAsia="en-US"/>
              </w:rPr>
            </w:pPr>
            <w:r w:rsidRPr="00B356BA">
              <w:rPr>
                <w:sz w:val="18"/>
                <w:szCs w:val="18"/>
              </w:rPr>
              <w:t>$</w:t>
            </w:r>
            <w:r w:rsidR="007A6CA0" w:rsidRPr="00B356BA">
              <w:rPr>
                <w:sz w:val="18"/>
                <w:szCs w:val="18"/>
              </w:rPr>
              <w:t>0.</w:t>
            </w:r>
            <w:r w:rsidRPr="00B356BA">
              <w:rPr>
                <w:sz w:val="18"/>
                <w:szCs w:val="18"/>
              </w:rPr>
              <w:t>90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2B40CF" w14:textId="1ECE8844" w:rsidR="007A6CA0" w:rsidRPr="00B356BA" w:rsidRDefault="00B356BA">
            <w:pPr>
              <w:pStyle w:val="Text"/>
              <w:spacing w:after="0"/>
              <w:jc w:val="right"/>
              <w:rPr>
                <w:sz w:val="18"/>
                <w:szCs w:val="18"/>
                <w:lang w:eastAsia="en-US"/>
              </w:rPr>
            </w:pPr>
            <w:r w:rsidRPr="00B356BA">
              <w:rPr>
                <w:sz w:val="18"/>
                <w:szCs w:val="18"/>
              </w:rPr>
              <w:t>2.12%</w:t>
            </w:r>
          </w:p>
        </w:tc>
      </w:tr>
      <w:tr w:rsidR="007A6CA0" w14:paraId="285039FD"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F6D89E6"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Group entry</w:t>
            </w:r>
          </w:p>
        </w:tc>
      </w:tr>
      <w:tr w:rsidR="008D2483" w14:paraId="29E8CDC3"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CD5516" w14:textId="7D769E70" w:rsidR="007A6CA0" w:rsidRPr="00A95483" w:rsidRDefault="007A6CA0">
            <w:pPr>
              <w:pStyle w:val="Text"/>
              <w:spacing w:after="0"/>
              <w:jc w:val="left"/>
              <w:rPr>
                <w:sz w:val="18"/>
                <w:szCs w:val="18"/>
                <w:lang w:eastAsia="en-US"/>
              </w:rPr>
            </w:pPr>
            <w:r w:rsidRPr="00A95483">
              <w:rPr>
                <w:sz w:val="18"/>
                <w:szCs w:val="18"/>
              </w:rPr>
              <w:t>Junior 14 years &amp; under</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45ECFB" w14:textId="595B9CD9" w:rsidR="007A6CA0" w:rsidRPr="00A95483" w:rsidRDefault="00B356BA">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A137AB" w14:textId="66645202" w:rsidR="007A6CA0" w:rsidRPr="00A95483" w:rsidRDefault="00B356BA">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E176D6" w14:textId="07208DBD"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4.</w:t>
            </w:r>
            <w:r w:rsidRPr="00A95483">
              <w:rPr>
                <w:sz w:val="18"/>
                <w:szCs w:val="18"/>
              </w:rPr>
              <w:t>10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098AFCE" w14:textId="62A79D58"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4.</w:t>
            </w:r>
            <w:r w:rsidRPr="00A95483">
              <w:rPr>
                <w:sz w:val="18"/>
                <w:szCs w:val="18"/>
              </w:rPr>
              <w:t>30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9D574A" w14:textId="29F8AFAC"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2A8978" w14:textId="509DFC9C" w:rsidR="007A6CA0" w:rsidRPr="00A95483" w:rsidRDefault="00B356BA">
            <w:pPr>
              <w:pStyle w:val="Text"/>
              <w:spacing w:after="0"/>
              <w:jc w:val="right"/>
              <w:rPr>
                <w:sz w:val="18"/>
                <w:szCs w:val="18"/>
                <w:lang w:eastAsia="en-US"/>
              </w:rPr>
            </w:pPr>
            <w:r w:rsidRPr="00A95483">
              <w:rPr>
                <w:sz w:val="18"/>
                <w:szCs w:val="18"/>
              </w:rPr>
              <w:t>4.88%</w:t>
            </w:r>
          </w:p>
        </w:tc>
      </w:tr>
      <w:tr w:rsidR="008D2483" w14:paraId="646C471D"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2A6D68" w14:textId="4D6C2533" w:rsidR="007A6CA0" w:rsidRPr="00A95483" w:rsidRDefault="007A6CA0">
            <w:pPr>
              <w:pStyle w:val="Text"/>
              <w:spacing w:after="0"/>
              <w:jc w:val="left"/>
              <w:rPr>
                <w:sz w:val="18"/>
                <w:szCs w:val="18"/>
                <w:lang w:eastAsia="en-US"/>
              </w:rPr>
            </w:pPr>
            <w:r w:rsidRPr="00A95483">
              <w:rPr>
                <w:sz w:val="18"/>
                <w:szCs w:val="18"/>
              </w:rPr>
              <w:t>Senior 15 years &amp; over</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B41821" w14:textId="36A07029" w:rsidR="007A6CA0" w:rsidRPr="00A95483" w:rsidRDefault="00B356BA">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0E92AA" w14:textId="27C4A6FB" w:rsidR="007A6CA0" w:rsidRPr="00A95483" w:rsidRDefault="00B356BA">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1D5429" w14:textId="3ABC7777"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4.</w:t>
            </w:r>
            <w:r w:rsidRPr="00A95483">
              <w:rPr>
                <w:sz w:val="18"/>
                <w:szCs w:val="18"/>
              </w:rPr>
              <w:t>60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32588C" w14:textId="0EBE5DCF"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4.</w:t>
            </w:r>
            <w:r w:rsidRPr="00A95483">
              <w:rPr>
                <w:sz w:val="18"/>
                <w:szCs w:val="18"/>
              </w:rPr>
              <w:t>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7BE0C8" w14:textId="78841B00"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6B1E0A" w14:textId="26EC2CDE" w:rsidR="007A6CA0" w:rsidRPr="00A95483" w:rsidRDefault="00B356BA">
            <w:pPr>
              <w:pStyle w:val="Text"/>
              <w:spacing w:after="0"/>
              <w:jc w:val="right"/>
              <w:rPr>
                <w:sz w:val="18"/>
                <w:szCs w:val="18"/>
                <w:lang w:eastAsia="en-US"/>
              </w:rPr>
            </w:pPr>
            <w:r w:rsidRPr="00A95483">
              <w:rPr>
                <w:sz w:val="18"/>
                <w:szCs w:val="18"/>
              </w:rPr>
              <w:t>4.35%</w:t>
            </w:r>
          </w:p>
        </w:tc>
      </w:tr>
      <w:tr w:rsidR="008D2483" w14:paraId="23D103D3"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F10984" w14:textId="1014638E" w:rsidR="007A6CA0" w:rsidRPr="00A95483" w:rsidRDefault="007A6CA0">
            <w:pPr>
              <w:pStyle w:val="Text"/>
              <w:spacing w:after="0"/>
              <w:jc w:val="left"/>
              <w:rPr>
                <w:sz w:val="18"/>
                <w:szCs w:val="18"/>
                <w:lang w:eastAsia="en-US"/>
              </w:rPr>
            </w:pPr>
            <w:r w:rsidRPr="00A95483">
              <w:rPr>
                <w:sz w:val="18"/>
                <w:szCs w:val="18"/>
              </w:rPr>
              <w:t>Leaders</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06C899" w14:textId="0D600EDD" w:rsidR="007A6CA0" w:rsidRPr="00A95483" w:rsidRDefault="00B356BA">
            <w:pPr>
              <w:pStyle w:val="Text"/>
              <w:spacing w:after="0"/>
              <w:jc w:val="center"/>
              <w:rPr>
                <w:sz w:val="18"/>
                <w:szCs w:val="18"/>
                <w:lang w:eastAsia="en-US"/>
              </w:rPr>
            </w:pPr>
            <w:r w:rsidRPr="00A9548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4A5F8A" w14:textId="279852DB" w:rsidR="007A6CA0" w:rsidRPr="00A95483" w:rsidRDefault="00B356BA">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3FEF53" w14:textId="769D10BF"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2.</w:t>
            </w:r>
            <w:r w:rsidRPr="00A95483">
              <w:rPr>
                <w:sz w:val="18"/>
                <w:szCs w:val="18"/>
              </w:rPr>
              <w:t>60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CD13DA" w14:textId="2D2BC389"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2.</w:t>
            </w:r>
            <w:r w:rsidRPr="00A95483">
              <w:rPr>
                <w:sz w:val="18"/>
                <w:szCs w:val="18"/>
              </w:rPr>
              <w:t>70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7F5DBA" w14:textId="2AD5E5B0" w:rsidR="007A6CA0" w:rsidRPr="00A95483" w:rsidRDefault="00B356BA">
            <w:pPr>
              <w:pStyle w:val="Text"/>
              <w:spacing w:after="0"/>
              <w:jc w:val="right"/>
              <w:rPr>
                <w:sz w:val="18"/>
                <w:szCs w:val="18"/>
                <w:lang w:eastAsia="en-US"/>
              </w:rPr>
            </w:pPr>
            <w:r w:rsidRPr="00A95483">
              <w:rPr>
                <w:sz w:val="18"/>
                <w:szCs w:val="18"/>
              </w:rPr>
              <w:t>$</w:t>
            </w:r>
            <w:r w:rsidR="007A6CA0" w:rsidRPr="00A95483">
              <w:rPr>
                <w:sz w:val="18"/>
                <w:szCs w:val="18"/>
              </w:rPr>
              <w:t>0.10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3B5FA4" w14:textId="3186411C" w:rsidR="007A6CA0" w:rsidRPr="00A95483" w:rsidRDefault="00B356BA">
            <w:pPr>
              <w:pStyle w:val="Text"/>
              <w:spacing w:after="0"/>
              <w:jc w:val="right"/>
              <w:rPr>
                <w:sz w:val="18"/>
                <w:szCs w:val="18"/>
                <w:lang w:eastAsia="en-US"/>
              </w:rPr>
            </w:pPr>
            <w:r w:rsidRPr="00A95483">
              <w:rPr>
                <w:sz w:val="18"/>
                <w:szCs w:val="18"/>
              </w:rPr>
              <w:t>3.85%</w:t>
            </w:r>
          </w:p>
        </w:tc>
      </w:tr>
      <w:tr w:rsidR="007A6CA0" w14:paraId="769E83DB"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B3C6294"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School swim lessons</w:t>
            </w:r>
          </w:p>
        </w:tc>
      </w:tr>
      <w:tr w:rsidR="00CD0D90" w14:paraId="78A34B69"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355C53" w14:textId="57978313" w:rsidR="007A6CA0" w:rsidRPr="00A95483" w:rsidRDefault="00C218C8">
            <w:pPr>
              <w:pStyle w:val="Text"/>
              <w:spacing w:after="0"/>
              <w:jc w:val="left"/>
              <w:rPr>
                <w:sz w:val="18"/>
                <w:szCs w:val="18"/>
                <w:lang w:eastAsia="en-US"/>
              </w:rPr>
            </w:pPr>
            <w:r w:rsidRPr="00A95483">
              <w:rPr>
                <w:sz w:val="18"/>
                <w:szCs w:val="18"/>
              </w:rPr>
              <w:t xml:space="preserve">- </w:t>
            </w:r>
            <w:r w:rsidR="007A6CA0" w:rsidRPr="00A95483">
              <w:rPr>
                <w:sz w:val="18"/>
                <w:szCs w:val="18"/>
              </w:rPr>
              <w:t xml:space="preserve">School </w:t>
            </w:r>
            <w:r w:rsidRPr="00A95483">
              <w:rPr>
                <w:sz w:val="18"/>
                <w:szCs w:val="18"/>
              </w:rPr>
              <w:t>Groups</w:t>
            </w:r>
            <w:r w:rsidR="007A6CA0" w:rsidRPr="00A95483">
              <w:rPr>
                <w:sz w:val="18"/>
                <w:szCs w:val="18"/>
              </w:rPr>
              <w:t xml:space="preserve"> (per head)</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23A80E" w14:textId="2368CA86"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F2FAFF" w14:textId="380DA46C"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9407A3" w14:textId="34823629"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3.</w:t>
            </w:r>
            <w:r w:rsidRPr="00A95483">
              <w:rPr>
                <w:sz w:val="18"/>
                <w:szCs w:val="18"/>
              </w:rPr>
              <w:t>60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F5F3ED" w14:textId="69ACA0A8"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3.</w:t>
            </w:r>
            <w:r w:rsidRPr="00A95483">
              <w:rPr>
                <w:sz w:val="18"/>
                <w:szCs w:val="18"/>
              </w:rPr>
              <w:t>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9B7A61" w14:textId="6901D0DF"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B2A650" w14:textId="5696ECBF" w:rsidR="007A6CA0" w:rsidRPr="00A95483" w:rsidRDefault="00C218C8">
            <w:pPr>
              <w:pStyle w:val="Text"/>
              <w:spacing w:after="0"/>
              <w:jc w:val="right"/>
              <w:rPr>
                <w:sz w:val="18"/>
                <w:szCs w:val="18"/>
                <w:lang w:eastAsia="en-US"/>
              </w:rPr>
            </w:pPr>
            <w:r w:rsidRPr="00A95483">
              <w:rPr>
                <w:sz w:val="18"/>
                <w:szCs w:val="18"/>
              </w:rPr>
              <w:t>5.56%</w:t>
            </w:r>
          </w:p>
        </w:tc>
      </w:tr>
      <w:tr w:rsidR="00CD0D90" w14:paraId="7512C2CE"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910131" w14:textId="21D9F593" w:rsidR="007A6CA0" w:rsidRPr="00A95483" w:rsidRDefault="00C218C8">
            <w:pPr>
              <w:pStyle w:val="Text"/>
              <w:spacing w:after="0"/>
              <w:jc w:val="left"/>
              <w:rPr>
                <w:sz w:val="18"/>
                <w:szCs w:val="18"/>
                <w:lang w:eastAsia="en-US"/>
              </w:rPr>
            </w:pPr>
            <w:r w:rsidRPr="00A95483">
              <w:rPr>
                <w:sz w:val="18"/>
                <w:szCs w:val="18"/>
              </w:rPr>
              <w:t>Swim teachers 30min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E78CFD" w14:textId="6B194DFD"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18BE18" w14:textId="41987194"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41860C" w14:textId="03534383"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25.</w:t>
            </w:r>
            <w:r w:rsidRPr="00A95483">
              <w:rPr>
                <w:sz w:val="18"/>
                <w:szCs w:val="18"/>
              </w:rPr>
              <w:t>40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EC0406A" w14:textId="55766C03" w:rsidR="007A6CA0" w:rsidRPr="00A95483" w:rsidRDefault="00C218C8">
            <w:pPr>
              <w:pStyle w:val="Text"/>
              <w:spacing w:after="0"/>
              <w:jc w:val="right"/>
              <w:rPr>
                <w:sz w:val="18"/>
                <w:szCs w:val="18"/>
                <w:lang w:eastAsia="en-US"/>
              </w:rPr>
            </w:pPr>
            <w:r w:rsidRPr="00A95483">
              <w:rPr>
                <w:sz w:val="18"/>
                <w:szCs w:val="18"/>
              </w:rPr>
              <w:t>$26.00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741C58" w14:textId="048DDDEE"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701CEE" w14:textId="5B24E1FB" w:rsidR="007A6CA0" w:rsidRPr="00A95483" w:rsidRDefault="00C218C8">
            <w:pPr>
              <w:pStyle w:val="Text"/>
              <w:spacing w:after="0"/>
              <w:jc w:val="right"/>
              <w:rPr>
                <w:sz w:val="18"/>
                <w:szCs w:val="18"/>
                <w:lang w:eastAsia="en-US"/>
              </w:rPr>
            </w:pPr>
            <w:r w:rsidRPr="00A95483">
              <w:rPr>
                <w:sz w:val="18"/>
                <w:szCs w:val="18"/>
              </w:rPr>
              <w:t>2.36%</w:t>
            </w:r>
          </w:p>
        </w:tc>
      </w:tr>
      <w:tr w:rsidR="00CD0D90" w14:paraId="2FBB5CF9"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C84BD9" w14:textId="246C0CDA" w:rsidR="007A6CA0" w:rsidRPr="00A95483" w:rsidRDefault="00C218C8">
            <w:pPr>
              <w:pStyle w:val="Text"/>
              <w:spacing w:after="0"/>
              <w:jc w:val="left"/>
              <w:rPr>
                <w:sz w:val="18"/>
                <w:szCs w:val="18"/>
                <w:lang w:eastAsia="en-US"/>
              </w:rPr>
            </w:pPr>
            <w:r w:rsidRPr="00A95483">
              <w:rPr>
                <w:sz w:val="18"/>
                <w:szCs w:val="18"/>
              </w:rPr>
              <w:t>Swim teachers 45min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12BD23" w14:textId="0B4F473E"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EEEAEA" w14:textId="1750D7B6"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B6EEF1" w14:textId="4CF866B8"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36.</w:t>
            </w:r>
            <w:r w:rsidRPr="00A95483">
              <w:rPr>
                <w:sz w:val="18"/>
                <w:szCs w:val="18"/>
              </w:rPr>
              <w:t>50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F98EE2" w14:textId="66149328" w:rsidR="007A6CA0" w:rsidRPr="00A95483" w:rsidRDefault="00C218C8">
            <w:pPr>
              <w:pStyle w:val="Text"/>
              <w:spacing w:after="0"/>
              <w:jc w:val="right"/>
              <w:rPr>
                <w:sz w:val="18"/>
                <w:szCs w:val="18"/>
                <w:lang w:eastAsia="en-US"/>
              </w:rPr>
            </w:pPr>
            <w:r w:rsidRPr="00A95483">
              <w:rPr>
                <w:sz w:val="18"/>
                <w:szCs w:val="18"/>
              </w:rPr>
              <w:t>$37</w:t>
            </w:r>
            <w:r w:rsidR="007A6CA0" w:rsidRPr="00A95483">
              <w:rPr>
                <w:sz w:val="18"/>
                <w:szCs w:val="18"/>
              </w:rPr>
              <w:t>.50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EB4D58" w14:textId="4432C8D5" w:rsidR="007A6CA0" w:rsidRPr="00A95483" w:rsidRDefault="00C218C8">
            <w:pPr>
              <w:pStyle w:val="Text"/>
              <w:spacing w:after="0"/>
              <w:jc w:val="right"/>
              <w:rPr>
                <w:sz w:val="18"/>
                <w:szCs w:val="18"/>
                <w:lang w:eastAsia="en-US"/>
              </w:rPr>
            </w:pPr>
            <w:r w:rsidRPr="00A95483">
              <w:rPr>
                <w:sz w:val="18"/>
                <w:szCs w:val="18"/>
              </w:rPr>
              <w:t>$1.00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02E941" w14:textId="63D56FB8" w:rsidR="007A6CA0" w:rsidRPr="00A95483" w:rsidRDefault="00C218C8">
            <w:pPr>
              <w:pStyle w:val="Text"/>
              <w:spacing w:after="0"/>
              <w:jc w:val="right"/>
              <w:rPr>
                <w:sz w:val="18"/>
                <w:szCs w:val="18"/>
                <w:lang w:eastAsia="en-US"/>
              </w:rPr>
            </w:pPr>
            <w:r w:rsidRPr="00A95483">
              <w:rPr>
                <w:sz w:val="18"/>
                <w:szCs w:val="18"/>
              </w:rPr>
              <w:t>2.74%</w:t>
            </w:r>
          </w:p>
        </w:tc>
      </w:tr>
      <w:tr w:rsidR="00CD0D90" w14:paraId="4B9F3DC9"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EA87AF" w14:textId="3F59EEC4" w:rsidR="007A6CA0" w:rsidRPr="00A95483" w:rsidRDefault="00C218C8">
            <w:pPr>
              <w:pStyle w:val="Text"/>
              <w:spacing w:after="0"/>
              <w:jc w:val="left"/>
              <w:rPr>
                <w:sz w:val="18"/>
                <w:szCs w:val="18"/>
                <w:lang w:eastAsia="en-US"/>
              </w:rPr>
            </w:pPr>
            <w:r w:rsidRPr="00A95483">
              <w:rPr>
                <w:sz w:val="18"/>
                <w:szCs w:val="18"/>
              </w:rPr>
              <w:t>Swim teachers 60min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642C80" w14:textId="6ED47134"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0C01DD" w14:textId="32F9E277"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B0738B" w14:textId="24359DF6" w:rsidR="007A6CA0" w:rsidRPr="00A95483" w:rsidRDefault="00C218C8">
            <w:pPr>
              <w:pStyle w:val="Text"/>
              <w:spacing w:after="0"/>
              <w:jc w:val="right"/>
              <w:rPr>
                <w:sz w:val="18"/>
                <w:szCs w:val="18"/>
                <w:lang w:eastAsia="en-US"/>
              </w:rPr>
            </w:pPr>
            <w:r w:rsidRPr="00A95483">
              <w:rPr>
                <w:sz w:val="18"/>
                <w:szCs w:val="18"/>
              </w:rPr>
              <w:t>$49.20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4D89CA" w14:textId="01417A99" w:rsidR="007A6CA0" w:rsidRPr="00A95483" w:rsidRDefault="00C218C8">
            <w:pPr>
              <w:pStyle w:val="Text"/>
              <w:spacing w:after="0"/>
              <w:jc w:val="right"/>
              <w:rPr>
                <w:sz w:val="18"/>
                <w:szCs w:val="18"/>
                <w:lang w:eastAsia="en-US"/>
              </w:rPr>
            </w:pPr>
            <w:r w:rsidRPr="00A95483">
              <w:rPr>
                <w:sz w:val="18"/>
                <w:szCs w:val="18"/>
              </w:rPr>
              <w:t>$50.50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ABF29B" w14:textId="18590F88" w:rsidR="007A6CA0" w:rsidRPr="00A95483" w:rsidRDefault="00C218C8">
            <w:pPr>
              <w:pStyle w:val="Text"/>
              <w:spacing w:after="0"/>
              <w:jc w:val="right"/>
              <w:rPr>
                <w:sz w:val="18"/>
                <w:szCs w:val="18"/>
                <w:lang w:eastAsia="en-US"/>
              </w:rPr>
            </w:pPr>
            <w:r w:rsidRPr="00A95483">
              <w:rPr>
                <w:sz w:val="18"/>
                <w:szCs w:val="18"/>
              </w:rPr>
              <w:t>$1.30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87178D" w14:textId="725DCA67" w:rsidR="007A6CA0" w:rsidRPr="00A95483" w:rsidRDefault="00C218C8">
            <w:pPr>
              <w:pStyle w:val="Text"/>
              <w:spacing w:after="0"/>
              <w:jc w:val="right"/>
              <w:rPr>
                <w:sz w:val="18"/>
                <w:szCs w:val="18"/>
                <w:lang w:eastAsia="en-US"/>
              </w:rPr>
            </w:pPr>
            <w:r w:rsidRPr="00A95483">
              <w:rPr>
                <w:sz w:val="18"/>
                <w:szCs w:val="18"/>
              </w:rPr>
              <w:t>2.64%</w:t>
            </w:r>
          </w:p>
        </w:tc>
      </w:tr>
      <w:tr w:rsidR="007A6CA0" w14:paraId="4D4AEADC"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7121F63"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Swim lessons</w:t>
            </w:r>
          </w:p>
        </w:tc>
      </w:tr>
      <w:tr w:rsidR="00CD0D90" w14:paraId="0C322190"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20E837" w14:textId="07E7830A" w:rsidR="007A6CA0" w:rsidRPr="00A95483" w:rsidRDefault="00C218C8">
            <w:pPr>
              <w:pStyle w:val="Text"/>
              <w:spacing w:after="0"/>
              <w:jc w:val="left"/>
              <w:rPr>
                <w:sz w:val="18"/>
                <w:szCs w:val="18"/>
                <w:lang w:eastAsia="en-US"/>
              </w:rPr>
            </w:pPr>
            <w:r w:rsidRPr="00A95483">
              <w:rPr>
                <w:sz w:val="18"/>
                <w:szCs w:val="18"/>
              </w:rPr>
              <w:t>SAWS- Swim &amp; Water Safety</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796E34" w14:textId="68A461B4"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85B421" w14:textId="48B714A3"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5C3DC4" w14:textId="2BE5FDEF"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17.</w:t>
            </w:r>
            <w:r w:rsidRPr="00A95483">
              <w:rPr>
                <w:sz w:val="18"/>
                <w:szCs w:val="18"/>
              </w:rPr>
              <w:t>90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BA51A2" w14:textId="39F7033E" w:rsidR="007A6CA0" w:rsidRPr="00A95483" w:rsidRDefault="00C218C8">
            <w:pPr>
              <w:pStyle w:val="Text"/>
              <w:spacing w:after="0"/>
              <w:jc w:val="right"/>
              <w:rPr>
                <w:sz w:val="18"/>
                <w:szCs w:val="18"/>
                <w:lang w:eastAsia="en-US"/>
              </w:rPr>
            </w:pPr>
            <w:r w:rsidRPr="00A95483">
              <w:rPr>
                <w:sz w:val="18"/>
                <w:szCs w:val="18"/>
              </w:rPr>
              <w:t>$18.80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DA8DFD" w14:textId="5861338F"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90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861075" w14:textId="4462878D" w:rsidR="007A6CA0" w:rsidRPr="00A95483" w:rsidRDefault="00C218C8">
            <w:pPr>
              <w:pStyle w:val="Text"/>
              <w:spacing w:after="0"/>
              <w:jc w:val="right"/>
              <w:rPr>
                <w:sz w:val="18"/>
                <w:szCs w:val="18"/>
                <w:lang w:eastAsia="en-US"/>
              </w:rPr>
            </w:pPr>
            <w:r w:rsidRPr="00A95483">
              <w:rPr>
                <w:sz w:val="18"/>
                <w:szCs w:val="18"/>
              </w:rPr>
              <w:t>5.03%</w:t>
            </w:r>
          </w:p>
        </w:tc>
      </w:tr>
      <w:tr w:rsidR="00CD0D90" w14:paraId="13CBDDF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3E489B" w14:textId="28BEF059" w:rsidR="007A6CA0" w:rsidRPr="00A95483" w:rsidRDefault="00C218C8">
            <w:pPr>
              <w:pStyle w:val="Text"/>
              <w:spacing w:after="0"/>
              <w:jc w:val="left"/>
              <w:rPr>
                <w:sz w:val="18"/>
                <w:szCs w:val="18"/>
                <w:lang w:eastAsia="en-US"/>
              </w:rPr>
            </w:pPr>
            <w:r w:rsidRPr="00A95483">
              <w:rPr>
                <w:sz w:val="18"/>
                <w:szCs w:val="18"/>
              </w:rPr>
              <w:t xml:space="preserve"> </w:t>
            </w:r>
            <w:r w:rsidR="007A6CA0" w:rsidRPr="00A95483">
              <w:rPr>
                <w:sz w:val="18"/>
                <w:szCs w:val="18"/>
              </w:rPr>
              <w:t xml:space="preserve">Baby </w:t>
            </w:r>
            <w:r w:rsidRPr="00A95483">
              <w:rPr>
                <w:sz w:val="18"/>
                <w:szCs w:val="18"/>
              </w:rPr>
              <w:t>Play</w:t>
            </w:r>
            <w:r w:rsidR="007A6CA0" w:rsidRPr="00A95483">
              <w:rPr>
                <w:sz w:val="18"/>
                <w:szCs w:val="18"/>
              </w:rPr>
              <w:t xml:space="preserve"> - 12mth</w:t>
            </w:r>
            <w:r w:rsidRPr="00A95483">
              <w:rPr>
                <w:sz w:val="18"/>
                <w:szCs w:val="18"/>
              </w:rPr>
              <w:t xml:space="preserve"> - </w:t>
            </w:r>
            <w:r w:rsidR="007A6CA0" w:rsidRPr="00A95483">
              <w:rPr>
                <w:sz w:val="18"/>
                <w:szCs w:val="18"/>
              </w:rPr>
              <w:t>3years</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746476" w14:textId="5BE288E1"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3EC9FA" w14:textId="41D25DAD"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D73DC2" w14:textId="19EDDF2E"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12.</w:t>
            </w:r>
            <w:r w:rsidRPr="00A95483">
              <w:rPr>
                <w:sz w:val="18"/>
                <w:szCs w:val="18"/>
              </w:rPr>
              <w:t>20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9690F53" w14:textId="36E6B28E"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12.</w:t>
            </w:r>
            <w:r w:rsidRPr="00A95483">
              <w:rPr>
                <w:sz w:val="18"/>
                <w:szCs w:val="18"/>
              </w:rPr>
              <w:t>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7DA072" w14:textId="40AD3503"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80FF37" w14:textId="1CC5A59E" w:rsidR="007A6CA0" w:rsidRPr="00A95483" w:rsidRDefault="00C218C8">
            <w:pPr>
              <w:pStyle w:val="Text"/>
              <w:spacing w:after="0"/>
              <w:jc w:val="right"/>
              <w:rPr>
                <w:sz w:val="18"/>
                <w:szCs w:val="18"/>
                <w:lang w:eastAsia="en-US"/>
              </w:rPr>
            </w:pPr>
            <w:r w:rsidRPr="00A95483">
              <w:rPr>
                <w:sz w:val="18"/>
                <w:szCs w:val="18"/>
              </w:rPr>
              <w:t>4.92%</w:t>
            </w:r>
          </w:p>
        </w:tc>
      </w:tr>
      <w:tr w:rsidR="00CD0D90" w14:paraId="49FF71AD"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0EFF4F" w14:textId="7B348994" w:rsidR="007A6CA0" w:rsidRPr="00A95483" w:rsidRDefault="00C218C8">
            <w:pPr>
              <w:pStyle w:val="Text"/>
              <w:spacing w:after="0"/>
              <w:jc w:val="left"/>
              <w:rPr>
                <w:sz w:val="18"/>
                <w:szCs w:val="18"/>
                <w:lang w:eastAsia="en-US"/>
              </w:rPr>
            </w:pPr>
            <w:r w:rsidRPr="00A95483">
              <w:rPr>
                <w:sz w:val="18"/>
                <w:szCs w:val="18"/>
              </w:rPr>
              <w:t>Pre &amp; After School</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65447A" w14:textId="69D87F30"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00E0CD" w14:textId="1E0ABC98"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BCE233" w14:textId="0606A24F"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15.</w:t>
            </w:r>
            <w:r w:rsidRPr="00A95483">
              <w:rPr>
                <w:sz w:val="18"/>
                <w:szCs w:val="18"/>
              </w:rPr>
              <w:t>20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E3EB48A" w14:textId="16B8FEFB" w:rsidR="007A6CA0" w:rsidRPr="00A95483" w:rsidRDefault="00C218C8">
            <w:pPr>
              <w:pStyle w:val="Text"/>
              <w:spacing w:after="0"/>
              <w:jc w:val="right"/>
              <w:rPr>
                <w:sz w:val="18"/>
                <w:szCs w:val="18"/>
                <w:lang w:eastAsia="en-US"/>
              </w:rPr>
            </w:pPr>
            <w:r w:rsidRPr="00A95483">
              <w:rPr>
                <w:sz w:val="18"/>
                <w:szCs w:val="18"/>
              </w:rPr>
              <w:t>$16.00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A0EF33" w14:textId="5FEA9063"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051B91" w14:textId="7BFCF003" w:rsidR="007A6CA0" w:rsidRPr="00A95483" w:rsidRDefault="00C218C8">
            <w:pPr>
              <w:pStyle w:val="Text"/>
              <w:spacing w:after="0"/>
              <w:jc w:val="right"/>
              <w:rPr>
                <w:sz w:val="18"/>
                <w:szCs w:val="18"/>
                <w:lang w:eastAsia="en-US"/>
              </w:rPr>
            </w:pPr>
            <w:r w:rsidRPr="00A95483">
              <w:rPr>
                <w:sz w:val="18"/>
                <w:szCs w:val="18"/>
              </w:rPr>
              <w:t>5.26%</w:t>
            </w:r>
          </w:p>
        </w:tc>
      </w:tr>
      <w:tr w:rsidR="00CD0D90" w14:paraId="0519623C"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B8D82E" w14:textId="1556A01A" w:rsidR="007A6CA0" w:rsidRPr="00A95483" w:rsidRDefault="007A6CA0">
            <w:pPr>
              <w:pStyle w:val="Text"/>
              <w:spacing w:after="0"/>
              <w:jc w:val="left"/>
              <w:rPr>
                <w:sz w:val="18"/>
                <w:szCs w:val="18"/>
                <w:lang w:eastAsia="en-US"/>
              </w:rPr>
            </w:pPr>
            <w:r w:rsidRPr="00A95483">
              <w:rPr>
                <w:sz w:val="18"/>
                <w:szCs w:val="18"/>
              </w:rPr>
              <w:t>Squad</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4A50DA" w14:textId="7CCE1D30"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0C8380" w14:textId="3A21F83B"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1DAA34" w14:textId="67731D19"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14.</w:t>
            </w:r>
            <w:r w:rsidRPr="00A95483">
              <w:rPr>
                <w:sz w:val="18"/>
                <w:szCs w:val="18"/>
              </w:rPr>
              <w:t>70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176B87" w14:textId="3FCE89B1" w:rsidR="007A6CA0" w:rsidRPr="00A95483" w:rsidRDefault="00C218C8">
            <w:pPr>
              <w:pStyle w:val="Text"/>
              <w:spacing w:after="0"/>
              <w:jc w:val="right"/>
              <w:rPr>
                <w:sz w:val="18"/>
                <w:szCs w:val="18"/>
                <w:lang w:eastAsia="en-US"/>
              </w:rPr>
            </w:pPr>
            <w:r w:rsidRPr="00A95483">
              <w:rPr>
                <w:sz w:val="18"/>
                <w:szCs w:val="18"/>
              </w:rPr>
              <w:t>$15.50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84DD55" w14:textId="1A64D978"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2BBDB4" w14:textId="1BA30966" w:rsidR="007A6CA0" w:rsidRPr="00A95483" w:rsidRDefault="00C218C8">
            <w:pPr>
              <w:pStyle w:val="Text"/>
              <w:spacing w:after="0"/>
              <w:jc w:val="right"/>
              <w:rPr>
                <w:sz w:val="18"/>
                <w:szCs w:val="18"/>
                <w:lang w:eastAsia="en-US"/>
              </w:rPr>
            </w:pPr>
            <w:r w:rsidRPr="00A95483">
              <w:rPr>
                <w:sz w:val="18"/>
                <w:szCs w:val="18"/>
              </w:rPr>
              <w:t>5.44%</w:t>
            </w:r>
          </w:p>
        </w:tc>
      </w:tr>
      <w:tr w:rsidR="00CD0D90" w14:paraId="737B31AE"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DA41FB" w14:textId="63F0495A" w:rsidR="007A6CA0" w:rsidRPr="00A95483" w:rsidRDefault="007A6CA0">
            <w:pPr>
              <w:pStyle w:val="Text"/>
              <w:spacing w:after="0"/>
              <w:jc w:val="left"/>
              <w:rPr>
                <w:sz w:val="18"/>
                <w:szCs w:val="18"/>
                <w:lang w:eastAsia="en-US"/>
              </w:rPr>
            </w:pPr>
            <w:r w:rsidRPr="00A95483">
              <w:rPr>
                <w:sz w:val="18"/>
                <w:szCs w:val="18"/>
              </w:rPr>
              <w:t>Adults (15years +)</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221E24" w14:textId="33550DCD"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EB0A65" w14:textId="3C2A170C"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FA8AD3" w14:textId="1379A591"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14.</w:t>
            </w:r>
            <w:r w:rsidRPr="00A95483">
              <w:rPr>
                <w:sz w:val="18"/>
                <w:szCs w:val="18"/>
              </w:rPr>
              <w:t>70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5AC9B18" w14:textId="48A09CCE" w:rsidR="007A6CA0" w:rsidRPr="00A95483" w:rsidRDefault="00C218C8">
            <w:pPr>
              <w:pStyle w:val="Text"/>
              <w:spacing w:after="0"/>
              <w:jc w:val="right"/>
              <w:rPr>
                <w:sz w:val="18"/>
                <w:szCs w:val="18"/>
                <w:lang w:eastAsia="en-US"/>
              </w:rPr>
            </w:pPr>
            <w:r w:rsidRPr="00A95483">
              <w:rPr>
                <w:sz w:val="18"/>
                <w:szCs w:val="18"/>
              </w:rPr>
              <w:t>$15.00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C6A46A" w14:textId="72B66881"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9E2EED" w14:textId="121C1896" w:rsidR="007A6CA0" w:rsidRPr="00A95483" w:rsidRDefault="00C218C8">
            <w:pPr>
              <w:pStyle w:val="Text"/>
              <w:spacing w:after="0"/>
              <w:jc w:val="right"/>
              <w:rPr>
                <w:sz w:val="18"/>
                <w:szCs w:val="18"/>
                <w:lang w:eastAsia="en-US"/>
              </w:rPr>
            </w:pPr>
            <w:r w:rsidRPr="00A95483">
              <w:rPr>
                <w:sz w:val="18"/>
                <w:szCs w:val="18"/>
              </w:rPr>
              <w:t>2.04%</w:t>
            </w:r>
          </w:p>
        </w:tc>
      </w:tr>
      <w:tr w:rsidR="00CD0D90" w14:paraId="361E7ADD"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2DDC84" w14:textId="0FD830F7" w:rsidR="007A6CA0" w:rsidRPr="00A95483" w:rsidRDefault="007A6CA0">
            <w:pPr>
              <w:pStyle w:val="Text"/>
              <w:spacing w:after="0"/>
              <w:jc w:val="left"/>
              <w:rPr>
                <w:sz w:val="18"/>
                <w:szCs w:val="18"/>
                <w:lang w:eastAsia="en-US"/>
              </w:rPr>
            </w:pPr>
            <w:r w:rsidRPr="00A95483">
              <w:rPr>
                <w:sz w:val="18"/>
                <w:szCs w:val="18"/>
              </w:rPr>
              <w:t>Private- PWD (30 min)</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719AFA" w14:textId="38DDD50A"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535FA9" w14:textId="67630C5A"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898D2B" w14:textId="20641D6C"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36.</w:t>
            </w:r>
            <w:r w:rsidRPr="00A95483">
              <w:rPr>
                <w:sz w:val="18"/>
                <w:szCs w:val="18"/>
              </w:rPr>
              <w:t>50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F97BFE" w14:textId="3B8BDBE4" w:rsidR="007A6CA0" w:rsidRPr="00A95483" w:rsidRDefault="00C218C8">
            <w:pPr>
              <w:pStyle w:val="Text"/>
              <w:spacing w:after="0"/>
              <w:jc w:val="right"/>
              <w:rPr>
                <w:sz w:val="18"/>
                <w:szCs w:val="18"/>
                <w:lang w:eastAsia="en-US"/>
              </w:rPr>
            </w:pPr>
            <w:r w:rsidRPr="00A95483">
              <w:rPr>
                <w:sz w:val="18"/>
                <w:szCs w:val="18"/>
              </w:rPr>
              <w:t>$37.90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16A327" w14:textId="5A45B054" w:rsidR="007A6CA0" w:rsidRPr="00A95483" w:rsidRDefault="00C218C8">
            <w:pPr>
              <w:pStyle w:val="Text"/>
              <w:spacing w:after="0"/>
              <w:jc w:val="right"/>
              <w:rPr>
                <w:sz w:val="18"/>
                <w:szCs w:val="18"/>
                <w:lang w:eastAsia="en-US"/>
              </w:rPr>
            </w:pPr>
            <w:r w:rsidRPr="00A95483">
              <w:rPr>
                <w:sz w:val="18"/>
                <w:szCs w:val="18"/>
              </w:rPr>
              <w:t>$1.40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7DEDF3" w14:textId="60B8B109" w:rsidR="007A6CA0" w:rsidRPr="00A95483" w:rsidRDefault="00C218C8">
            <w:pPr>
              <w:pStyle w:val="Text"/>
              <w:spacing w:after="0"/>
              <w:jc w:val="right"/>
              <w:rPr>
                <w:sz w:val="18"/>
                <w:szCs w:val="18"/>
                <w:lang w:eastAsia="en-US"/>
              </w:rPr>
            </w:pPr>
            <w:r w:rsidRPr="00A95483">
              <w:rPr>
                <w:sz w:val="18"/>
                <w:szCs w:val="18"/>
              </w:rPr>
              <w:t>3.84%</w:t>
            </w:r>
          </w:p>
        </w:tc>
      </w:tr>
      <w:tr w:rsidR="00CD0D90" w14:paraId="5F38C1C5"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5C463A" w14:textId="676FAD57" w:rsidR="007A6CA0" w:rsidRPr="00A95483" w:rsidRDefault="007A6CA0">
            <w:pPr>
              <w:pStyle w:val="Text"/>
              <w:spacing w:after="0"/>
              <w:jc w:val="left"/>
              <w:rPr>
                <w:sz w:val="18"/>
                <w:szCs w:val="18"/>
                <w:lang w:eastAsia="en-US"/>
              </w:rPr>
            </w:pPr>
            <w:r w:rsidRPr="00A95483">
              <w:rPr>
                <w:sz w:val="18"/>
                <w:szCs w:val="18"/>
              </w:rPr>
              <w:t>Private</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FF0605" w14:textId="09541F6F"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96DDAF" w14:textId="5C6C98A5"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C363AE" w14:textId="3506DC53" w:rsidR="007A6CA0" w:rsidRPr="00A95483" w:rsidRDefault="00C218C8">
            <w:pPr>
              <w:pStyle w:val="Text"/>
              <w:spacing w:after="0"/>
              <w:jc w:val="right"/>
              <w:rPr>
                <w:sz w:val="18"/>
                <w:szCs w:val="18"/>
                <w:lang w:eastAsia="en-US"/>
              </w:rPr>
            </w:pPr>
            <w:r w:rsidRPr="00A95483">
              <w:rPr>
                <w:sz w:val="18"/>
                <w:szCs w:val="18"/>
              </w:rPr>
              <w:t>$60.40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D3F3A2" w14:textId="08C27D13" w:rsidR="007A6CA0" w:rsidRPr="00A95483" w:rsidRDefault="00C218C8">
            <w:pPr>
              <w:pStyle w:val="Text"/>
              <w:spacing w:after="0"/>
              <w:jc w:val="right"/>
              <w:rPr>
                <w:sz w:val="18"/>
                <w:szCs w:val="18"/>
                <w:lang w:eastAsia="en-US"/>
              </w:rPr>
            </w:pPr>
            <w:r w:rsidRPr="00A95483">
              <w:rPr>
                <w:sz w:val="18"/>
                <w:szCs w:val="18"/>
              </w:rPr>
              <w:t>$61.50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367D7F" w14:textId="76BA7099" w:rsidR="007A6CA0" w:rsidRPr="00A95483" w:rsidRDefault="00C218C8">
            <w:pPr>
              <w:pStyle w:val="Text"/>
              <w:spacing w:after="0"/>
              <w:jc w:val="right"/>
              <w:rPr>
                <w:sz w:val="18"/>
                <w:szCs w:val="18"/>
                <w:lang w:eastAsia="en-US"/>
              </w:rPr>
            </w:pPr>
            <w:r w:rsidRPr="00A95483">
              <w:rPr>
                <w:sz w:val="18"/>
                <w:szCs w:val="18"/>
              </w:rPr>
              <w:t>$1.10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793D7C" w14:textId="3A7AAE21" w:rsidR="007A6CA0" w:rsidRPr="00A95483" w:rsidRDefault="007A6CA0">
            <w:pPr>
              <w:pStyle w:val="Text"/>
              <w:spacing w:after="0"/>
              <w:jc w:val="right"/>
              <w:rPr>
                <w:sz w:val="18"/>
                <w:szCs w:val="18"/>
                <w:lang w:eastAsia="en-US"/>
              </w:rPr>
            </w:pPr>
            <w:r w:rsidRPr="00A95483">
              <w:rPr>
                <w:sz w:val="18"/>
                <w:szCs w:val="18"/>
              </w:rPr>
              <w:t>1.</w:t>
            </w:r>
            <w:r w:rsidR="00C218C8" w:rsidRPr="00A95483">
              <w:rPr>
                <w:sz w:val="18"/>
                <w:szCs w:val="18"/>
              </w:rPr>
              <w:t>82%</w:t>
            </w:r>
          </w:p>
        </w:tc>
      </w:tr>
      <w:tr w:rsidR="00CD0D90" w14:paraId="2B4ECC6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6E88FF" w14:textId="60B0F4AA" w:rsidR="007A6CA0" w:rsidRPr="00A95483" w:rsidRDefault="007A6CA0">
            <w:pPr>
              <w:pStyle w:val="Text"/>
              <w:spacing w:after="0"/>
              <w:jc w:val="left"/>
              <w:rPr>
                <w:sz w:val="18"/>
                <w:szCs w:val="18"/>
                <w:lang w:eastAsia="en-US"/>
              </w:rPr>
            </w:pPr>
            <w:r w:rsidRPr="00A95483">
              <w:rPr>
                <w:sz w:val="18"/>
                <w:szCs w:val="18"/>
              </w:rPr>
              <w:t>Bronze</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8A5DB9" w14:textId="45A60109" w:rsidR="007A6CA0" w:rsidRPr="00A95483" w:rsidRDefault="00C218C8">
            <w:pPr>
              <w:pStyle w:val="Text"/>
              <w:spacing w:after="0"/>
              <w:jc w:val="center"/>
              <w:rPr>
                <w:sz w:val="18"/>
                <w:szCs w:val="18"/>
                <w:lang w:eastAsia="en-US"/>
              </w:rPr>
            </w:pPr>
            <w:r w:rsidRPr="00A9548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3A8029" w14:textId="081E9101" w:rsidR="007A6CA0" w:rsidRPr="00A95483" w:rsidRDefault="00C218C8">
            <w:pPr>
              <w:pStyle w:val="Text"/>
              <w:spacing w:after="0"/>
              <w:jc w:val="center"/>
              <w:rPr>
                <w:sz w:val="18"/>
                <w:szCs w:val="18"/>
                <w:lang w:eastAsia="en-US"/>
              </w:rPr>
            </w:pPr>
            <w:r w:rsidRPr="00A9548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538BC5" w14:textId="74F2D09B"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23.</w:t>
            </w:r>
            <w:r w:rsidRPr="00A95483">
              <w:rPr>
                <w:sz w:val="18"/>
                <w:szCs w:val="18"/>
              </w:rPr>
              <w:t>40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825ED78" w14:textId="1BE1AEF2"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23.</w:t>
            </w:r>
            <w:r w:rsidRPr="00A95483">
              <w:rPr>
                <w:sz w:val="18"/>
                <w:szCs w:val="18"/>
              </w:rPr>
              <w:t>90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13D376" w14:textId="16BDE9E8" w:rsidR="007A6CA0" w:rsidRPr="00A95483" w:rsidRDefault="00C218C8">
            <w:pPr>
              <w:pStyle w:val="Text"/>
              <w:spacing w:after="0"/>
              <w:jc w:val="right"/>
              <w:rPr>
                <w:sz w:val="18"/>
                <w:szCs w:val="18"/>
                <w:lang w:eastAsia="en-US"/>
              </w:rPr>
            </w:pPr>
            <w:r w:rsidRPr="00A95483">
              <w:rPr>
                <w:sz w:val="18"/>
                <w:szCs w:val="18"/>
              </w:rPr>
              <w:t>$</w:t>
            </w:r>
            <w:r w:rsidR="007A6CA0" w:rsidRPr="00A95483">
              <w:rPr>
                <w:sz w:val="18"/>
                <w:szCs w:val="18"/>
              </w:rPr>
              <w:t>0.</w:t>
            </w:r>
            <w:r w:rsidRPr="00A95483">
              <w:rPr>
                <w:sz w:val="18"/>
                <w:szCs w:val="18"/>
              </w:rPr>
              <w:t>50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A4188E" w14:textId="6D27BC2C" w:rsidR="007A6CA0" w:rsidRPr="00A95483" w:rsidRDefault="00C218C8">
            <w:pPr>
              <w:pStyle w:val="Text"/>
              <w:spacing w:after="0"/>
              <w:jc w:val="right"/>
              <w:rPr>
                <w:sz w:val="18"/>
                <w:szCs w:val="18"/>
                <w:lang w:eastAsia="en-US"/>
              </w:rPr>
            </w:pPr>
            <w:r w:rsidRPr="00A95483">
              <w:rPr>
                <w:sz w:val="18"/>
                <w:szCs w:val="18"/>
              </w:rPr>
              <w:t>2.14%</w:t>
            </w:r>
          </w:p>
        </w:tc>
      </w:tr>
      <w:tr w:rsidR="007A6CA0" w14:paraId="762C3BC6"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903E9C7"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Aqua classes</w:t>
            </w:r>
          </w:p>
        </w:tc>
      </w:tr>
      <w:tr w:rsidR="008D2483" w14:paraId="52D9721E"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FE1BE2" w14:textId="59E2A5C2" w:rsidR="007A6CA0" w:rsidRPr="000E753C" w:rsidRDefault="007A6CA0">
            <w:pPr>
              <w:pStyle w:val="Text"/>
              <w:spacing w:after="0"/>
              <w:jc w:val="left"/>
              <w:rPr>
                <w:sz w:val="18"/>
                <w:szCs w:val="18"/>
                <w:lang w:eastAsia="en-US"/>
              </w:rPr>
            </w:pPr>
            <w:r w:rsidRPr="000E753C">
              <w:rPr>
                <w:sz w:val="18"/>
                <w:szCs w:val="18"/>
              </w:rPr>
              <w:t>Casual</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8077CE" w14:textId="37B254F9" w:rsidR="007A6CA0" w:rsidRPr="000E753C" w:rsidRDefault="000E753C">
            <w:pPr>
              <w:pStyle w:val="Text"/>
              <w:spacing w:after="0"/>
              <w:jc w:val="center"/>
              <w:rPr>
                <w:sz w:val="18"/>
                <w:szCs w:val="18"/>
                <w:lang w:eastAsia="en-US"/>
              </w:rPr>
            </w:pPr>
            <w:r w:rsidRPr="000E753C">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80F75A" w14:textId="7C9876A9" w:rsidR="007A6CA0" w:rsidRPr="000E753C" w:rsidRDefault="000E753C">
            <w:pPr>
              <w:pStyle w:val="Text"/>
              <w:spacing w:after="0"/>
              <w:jc w:val="center"/>
              <w:rPr>
                <w:sz w:val="18"/>
                <w:szCs w:val="18"/>
                <w:lang w:eastAsia="en-US"/>
              </w:rPr>
            </w:pPr>
            <w:r w:rsidRPr="000E753C">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9DDF2E" w14:textId="11FE7152" w:rsidR="007A6CA0" w:rsidRPr="000E753C" w:rsidRDefault="000E753C">
            <w:pPr>
              <w:pStyle w:val="Text"/>
              <w:spacing w:after="0"/>
              <w:jc w:val="right"/>
              <w:rPr>
                <w:sz w:val="18"/>
                <w:szCs w:val="18"/>
                <w:lang w:eastAsia="en-US"/>
              </w:rPr>
            </w:pPr>
            <w:r w:rsidRPr="000E753C">
              <w:rPr>
                <w:sz w:val="18"/>
                <w:szCs w:val="18"/>
              </w:rPr>
              <w:t>$</w:t>
            </w:r>
            <w:r w:rsidR="007A6CA0" w:rsidRPr="000E753C">
              <w:rPr>
                <w:sz w:val="18"/>
                <w:szCs w:val="18"/>
              </w:rPr>
              <w:t>15.</w:t>
            </w:r>
            <w:r w:rsidRPr="000E753C">
              <w:rPr>
                <w:sz w:val="18"/>
                <w:szCs w:val="18"/>
              </w:rPr>
              <w:t>70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087DD5A" w14:textId="714E9924" w:rsidR="007A6CA0" w:rsidRPr="000E753C" w:rsidRDefault="000E753C">
            <w:pPr>
              <w:pStyle w:val="Text"/>
              <w:spacing w:after="0"/>
              <w:jc w:val="right"/>
              <w:rPr>
                <w:sz w:val="18"/>
                <w:szCs w:val="18"/>
                <w:lang w:eastAsia="en-US"/>
              </w:rPr>
            </w:pPr>
            <w:r w:rsidRPr="000E753C">
              <w:rPr>
                <w:sz w:val="18"/>
                <w:szCs w:val="18"/>
              </w:rPr>
              <w:t>$16.00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437FE9" w14:textId="4EFF7E75" w:rsidR="007A6CA0" w:rsidRPr="000E753C" w:rsidRDefault="000E753C">
            <w:pPr>
              <w:pStyle w:val="Text"/>
              <w:spacing w:after="0"/>
              <w:jc w:val="right"/>
              <w:rPr>
                <w:sz w:val="18"/>
                <w:szCs w:val="18"/>
                <w:lang w:eastAsia="en-US"/>
              </w:rPr>
            </w:pPr>
            <w:r w:rsidRPr="000E753C">
              <w:rPr>
                <w:sz w:val="18"/>
                <w:szCs w:val="18"/>
              </w:rPr>
              <w:t>$</w:t>
            </w:r>
            <w:r w:rsidR="007A6CA0" w:rsidRPr="000E753C">
              <w:rPr>
                <w:sz w:val="18"/>
                <w:szCs w:val="18"/>
              </w:rPr>
              <w:t>0.</w:t>
            </w:r>
            <w:r w:rsidRPr="000E753C">
              <w:rPr>
                <w:sz w:val="18"/>
                <w:szCs w:val="18"/>
              </w:rPr>
              <w:t>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8F1304" w14:textId="1FDC8ED1" w:rsidR="007A6CA0" w:rsidRPr="000E753C" w:rsidRDefault="007A6CA0">
            <w:pPr>
              <w:pStyle w:val="Text"/>
              <w:spacing w:after="0"/>
              <w:jc w:val="right"/>
              <w:rPr>
                <w:sz w:val="18"/>
                <w:szCs w:val="18"/>
                <w:lang w:eastAsia="en-US"/>
              </w:rPr>
            </w:pPr>
            <w:r w:rsidRPr="000E753C">
              <w:rPr>
                <w:sz w:val="18"/>
                <w:szCs w:val="18"/>
              </w:rPr>
              <w:t>1.</w:t>
            </w:r>
            <w:r w:rsidR="000E753C" w:rsidRPr="000E753C">
              <w:rPr>
                <w:sz w:val="18"/>
                <w:szCs w:val="18"/>
              </w:rPr>
              <w:t>91%</w:t>
            </w:r>
          </w:p>
        </w:tc>
      </w:tr>
      <w:tr w:rsidR="008D2483" w14:paraId="31C1F073" w14:textId="77777777" w:rsidTr="000532E9">
        <w:trPr>
          <w:cantSplit/>
          <w:tblHeader/>
        </w:trPr>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6E93BFC" w14:textId="77777777" w:rsidR="00B356BA" w:rsidRPr="00A95483" w:rsidRDefault="00B356BA" w:rsidP="00C87E0E">
            <w:pPr>
              <w:pStyle w:val="Text"/>
              <w:spacing w:after="0"/>
              <w:jc w:val="center"/>
              <w:rPr>
                <w:b/>
                <w:color w:val="FFFFFF" w:themeColor="background1"/>
                <w:sz w:val="18"/>
                <w:szCs w:val="18"/>
                <w:lang w:eastAsia="en-US"/>
              </w:rPr>
            </w:pPr>
            <w:r w:rsidRPr="00A95483">
              <w:rPr>
                <w:b/>
                <w:color w:val="FFFFFF" w:themeColor="background1"/>
                <w:sz w:val="18"/>
                <w:szCs w:val="18"/>
                <w:lang w:eastAsia="en-US"/>
              </w:rPr>
              <w:t>Description of charge</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CAF166E" w14:textId="77777777" w:rsidR="00B356BA" w:rsidRDefault="00B356BA" w:rsidP="00C87E0E">
            <w:pPr>
              <w:pStyle w:val="Text"/>
              <w:spacing w:after="0"/>
              <w:ind w:left="113" w:right="113"/>
              <w:jc w:val="center"/>
              <w:rPr>
                <w:b/>
                <w:bCs/>
                <w:color w:val="FFFFFF" w:themeColor="background1"/>
                <w:sz w:val="20"/>
                <w:szCs w:val="20"/>
                <w:lang w:eastAsia="en-US"/>
              </w:rPr>
            </w:pPr>
            <w:r>
              <w:rPr>
                <w:b/>
                <w:bCs/>
                <w:color w:val="FFFFFF" w:themeColor="background1"/>
                <w:sz w:val="20"/>
                <w:szCs w:val="20"/>
                <w:lang w:eastAsia="en-US"/>
              </w:rPr>
              <w:t>Statutory fee</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3FC324E" w14:textId="77777777" w:rsidR="00B356BA" w:rsidRDefault="00B356BA" w:rsidP="00C87E0E">
            <w:pPr>
              <w:pStyle w:val="Text"/>
              <w:spacing w:after="0"/>
              <w:ind w:left="113" w:right="113"/>
              <w:jc w:val="center"/>
              <w:rPr>
                <w:b/>
                <w:bCs/>
                <w:color w:val="FFFFFF" w:themeColor="background1"/>
                <w:sz w:val="20"/>
                <w:szCs w:val="20"/>
                <w:lang w:eastAsia="en-US"/>
              </w:rPr>
            </w:pPr>
            <w:r>
              <w:rPr>
                <w:b/>
                <w:bCs/>
                <w:color w:val="FFFFFF" w:themeColor="background1"/>
                <w:sz w:val="20"/>
                <w:szCs w:val="20"/>
                <w:lang w:eastAsia="en-US"/>
              </w:rPr>
              <w:t>GST</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D22CAF5" w14:textId="77777777"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Current unit fee</w:t>
            </w:r>
          </w:p>
          <w:p w14:paraId="0AD0CCB5" w14:textId="506F75EF" w:rsidR="00B356BA" w:rsidRDefault="002D71BE"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2021-22</w:t>
            </w:r>
          </w:p>
          <w:p w14:paraId="0749FBF9" w14:textId="77777777" w:rsidR="00B356BA" w:rsidRDefault="00B356BA" w:rsidP="00C87E0E">
            <w:pPr>
              <w:pStyle w:val="Text"/>
              <w:spacing w:after="0"/>
              <w:jc w:val="center"/>
              <w:rPr>
                <w:b/>
                <w:bCs/>
                <w:color w:val="FFFFFF" w:themeColor="background1"/>
                <w:sz w:val="20"/>
                <w:szCs w:val="20"/>
                <w:lang w:eastAsia="en-US"/>
              </w:rPr>
            </w:pPr>
          </w:p>
          <w:p w14:paraId="3C54261F" w14:textId="77777777"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347429D" w14:textId="53FA4990"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Proposed unit fee</w:t>
            </w:r>
            <w:r>
              <w:rPr>
                <w:b/>
                <w:bCs/>
                <w:color w:val="FFFFFF" w:themeColor="background1"/>
                <w:sz w:val="20"/>
                <w:szCs w:val="20"/>
                <w:lang w:eastAsia="en-US"/>
              </w:rPr>
              <w:br/>
            </w:r>
            <w:r w:rsidR="002D71BE">
              <w:rPr>
                <w:b/>
                <w:bCs/>
                <w:color w:val="FFFFFF" w:themeColor="background1"/>
                <w:sz w:val="20"/>
                <w:szCs w:val="20"/>
                <w:lang w:eastAsia="en-US"/>
              </w:rPr>
              <w:t>2022-23</w:t>
            </w:r>
          </w:p>
          <w:p w14:paraId="5FD34239" w14:textId="77777777" w:rsidR="00B356BA" w:rsidRDefault="00B356BA" w:rsidP="00C87E0E">
            <w:pPr>
              <w:pStyle w:val="Text"/>
              <w:spacing w:after="0"/>
              <w:jc w:val="center"/>
              <w:rPr>
                <w:b/>
                <w:bCs/>
                <w:color w:val="FFFFFF" w:themeColor="background1"/>
                <w:sz w:val="20"/>
                <w:szCs w:val="20"/>
                <w:lang w:eastAsia="en-US"/>
              </w:rPr>
            </w:pPr>
          </w:p>
          <w:p w14:paraId="46A05F99" w14:textId="77777777"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18047BA" w14:textId="535E6D95"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 xml:space="preserve">Change </w:t>
            </w:r>
            <w:r w:rsidR="002D71BE">
              <w:rPr>
                <w:b/>
                <w:bCs/>
                <w:color w:val="FFFFFF" w:themeColor="background1"/>
                <w:sz w:val="20"/>
                <w:szCs w:val="20"/>
                <w:lang w:eastAsia="en-US"/>
              </w:rPr>
              <w:t>2021-22</w:t>
            </w:r>
          </w:p>
          <w:p w14:paraId="014C6791" w14:textId="77777777"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to</w:t>
            </w:r>
          </w:p>
          <w:p w14:paraId="6B2DD39B" w14:textId="66212AF0" w:rsidR="00B356BA" w:rsidRDefault="002D71BE"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2022-23</w:t>
            </w:r>
          </w:p>
          <w:p w14:paraId="581BC869" w14:textId="77777777"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CE44720" w14:textId="663EC911"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 xml:space="preserve">Change </w:t>
            </w:r>
            <w:r w:rsidR="002D71BE">
              <w:rPr>
                <w:b/>
                <w:bCs/>
                <w:color w:val="FFFFFF" w:themeColor="background1"/>
                <w:sz w:val="20"/>
                <w:szCs w:val="20"/>
                <w:lang w:eastAsia="en-US"/>
              </w:rPr>
              <w:t>2021-22</w:t>
            </w:r>
          </w:p>
          <w:p w14:paraId="1C896E72" w14:textId="77777777"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to</w:t>
            </w:r>
          </w:p>
          <w:p w14:paraId="5F5EBA64" w14:textId="5D756782" w:rsidR="00B356BA" w:rsidRDefault="002D71BE"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2022-23</w:t>
            </w:r>
          </w:p>
          <w:p w14:paraId="50218A42" w14:textId="77777777" w:rsidR="00B356BA" w:rsidRDefault="00B356BA" w:rsidP="00C87E0E">
            <w:pPr>
              <w:pStyle w:val="Text"/>
              <w:spacing w:after="0"/>
              <w:jc w:val="center"/>
              <w:rPr>
                <w:b/>
                <w:bCs/>
                <w:color w:val="FFFFFF" w:themeColor="background1"/>
                <w:sz w:val="20"/>
                <w:szCs w:val="20"/>
                <w:lang w:eastAsia="en-US"/>
              </w:rPr>
            </w:pPr>
            <w:r>
              <w:rPr>
                <w:b/>
                <w:bCs/>
                <w:color w:val="FFFFFF" w:themeColor="background1"/>
                <w:sz w:val="20"/>
                <w:szCs w:val="20"/>
                <w:lang w:eastAsia="en-US"/>
              </w:rPr>
              <w:t>%</w:t>
            </w:r>
          </w:p>
        </w:tc>
      </w:tr>
      <w:tr w:rsidR="00285E37" w14:paraId="2C55FB79"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83493D" w14:textId="77777777" w:rsidR="00285E37" w:rsidRPr="000E753C" w:rsidRDefault="00285E37" w:rsidP="0071593E">
            <w:pPr>
              <w:pStyle w:val="Text"/>
              <w:spacing w:after="0"/>
              <w:jc w:val="left"/>
              <w:rPr>
                <w:sz w:val="18"/>
                <w:szCs w:val="18"/>
                <w:lang w:eastAsia="en-US"/>
              </w:rPr>
            </w:pPr>
            <w:r w:rsidRPr="000E753C">
              <w:rPr>
                <w:sz w:val="18"/>
                <w:szCs w:val="18"/>
              </w:rPr>
              <w:t>Concession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9D6DDF" w14:textId="77777777" w:rsidR="00285E37" w:rsidRPr="000E753C" w:rsidRDefault="00285E37" w:rsidP="0071593E">
            <w:pPr>
              <w:pStyle w:val="Text"/>
              <w:spacing w:after="0"/>
              <w:jc w:val="center"/>
              <w:rPr>
                <w:sz w:val="18"/>
                <w:szCs w:val="18"/>
                <w:lang w:eastAsia="en-US"/>
              </w:rPr>
            </w:pPr>
            <w:r w:rsidRPr="000E753C">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8CCD24" w14:textId="77777777" w:rsidR="00285E37" w:rsidRPr="000E753C" w:rsidRDefault="00285E37" w:rsidP="0071593E">
            <w:pPr>
              <w:pStyle w:val="Text"/>
              <w:spacing w:after="0"/>
              <w:jc w:val="center"/>
              <w:rPr>
                <w:sz w:val="18"/>
                <w:szCs w:val="18"/>
                <w:lang w:eastAsia="en-US"/>
              </w:rPr>
            </w:pPr>
            <w:r w:rsidRPr="000E753C">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A6C2B4" w14:textId="77777777" w:rsidR="00285E37" w:rsidRPr="000E753C" w:rsidRDefault="00285E37" w:rsidP="0071593E">
            <w:pPr>
              <w:pStyle w:val="Text"/>
              <w:spacing w:after="0"/>
              <w:jc w:val="right"/>
              <w:rPr>
                <w:sz w:val="18"/>
                <w:szCs w:val="18"/>
                <w:lang w:eastAsia="en-US"/>
              </w:rPr>
            </w:pPr>
            <w:r w:rsidRPr="000E753C">
              <w:rPr>
                <w:sz w:val="18"/>
                <w:szCs w:val="18"/>
              </w:rPr>
              <w:t>$12.00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E88716B" w14:textId="77777777" w:rsidR="00285E37" w:rsidRPr="000E753C" w:rsidRDefault="00285E37" w:rsidP="0071593E">
            <w:pPr>
              <w:pStyle w:val="Text"/>
              <w:spacing w:after="0"/>
              <w:jc w:val="right"/>
              <w:rPr>
                <w:sz w:val="18"/>
                <w:szCs w:val="18"/>
                <w:lang w:eastAsia="en-US"/>
              </w:rPr>
            </w:pPr>
            <w:r w:rsidRPr="000E753C">
              <w:rPr>
                <w:sz w:val="18"/>
                <w:szCs w:val="18"/>
              </w:rPr>
              <w:t>$12.30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7403CB" w14:textId="77777777" w:rsidR="00285E37" w:rsidRPr="000E753C" w:rsidRDefault="00285E37" w:rsidP="0071593E">
            <w:pPr>
              <w:pStyle w:val="Text"/>
              <w:spacing w:after="0"/>
              <w:jc w:val="right"/>
              <w:rPr>
                <w:sz w:val="18"/>
                <w:szCs w:val="18"/>
                <w:lang w:eastAsia="en-US"/>
              </w:rPr>
            </w:pPr>
            <w:r w:rsidRPr="000E753C">
              <w:rPr>
                <w:sz w:val="18"/>
                <w:szCs w:val="18"/>
              </w:rPr>
              <w:t>$0.30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C24822" w14:textId="77777777" w:rsidR="00285E37" w:rsidRPr="000E753C" w:rsidRDefault="00285E37" w:rsidP="0071593E">
            <w:pPr>
              <w:pStyle w:val="Text"/>
              <w:spacing w:after="0"/>
              <w:jc w:val="right"/>
              <w:rPr>
                <w:sz w:val="18"/>
                <w:szCs w:val="18"/>
                <w:lang w:eastAsia="en-US"/>
              </w:rPr>
            </w:pPr>
            <w:r w:rsidRPr="000E753C">
              <w:rPr>
                <w:sz w:val="18"/>
                <w:szCs w:val="18"/>
              </w:rPr>
              <w:t>2.50%</w:t>
            </w:r>
          </w:p>
        </w:tc>
      </w:tr>
      <w:tr w:rsidR="008D2483" w14:paraId="2B77E3CD"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06287B" w14:textId="6BC630D5" w:rsidR="007A6CA0" w:rsidRPr="00A95483" w:rsidRDefault="007A6CA0">
            <w:pPr>
              <w:pStyle w:val="Text"/>
              <w:spacing w:after="0"/>
              <w:jc w:val="left"/>
              <w:rPr>
                <w:sz w:val="18"/>
                <w:szCs w:val="18"/>
                <w:lang w:eastAsia="en-US"/>
              </w:rPr>
            </w:pPr>
            <w:r w:rsidRPr="00A95483">
              <w:rPr>
                <w:sz w:val="18"/>
                <w:szCs w:val="18"/>
              </w:rPr>
              <w:t>Pension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4BB865" w14:textId="6411E414" w:rsidR="007A6CA0" w:rsidRDefault="000E753C">
            <w:pPr>
              <w:pStyle w:val="Text"/>
              <w:spacing w:after="0"/>
              <w:jc w:val="center"/>
              <w:rPr>
                <w:sz w:val="20"/>
                <w:szCs w:val="20"/>
                <w:lang w:eastAsia="en-US"/>
              </w:rPr>
            </w:pPr>
            <w:r w:rsidRPr="000E753C">
              <w:rPr>
                <w:sz w:val="20"/>
                <w:szCs w:val="20"/>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EDDFFE" w14:textId="32B29992" w:rsidR="007A6CA0" w:rsidRDefault="000E753C">
            <w:pPr>
              <w:pStyle w:val="Text"/>
              <w:spacing w:after="0"/>
              <w:jc w:val="center"/>
              <w:rPr>
                <w:sz w:val="20"/>
                <w:szCs w:val="20"/>
                <w:lang w:eastAsia="en-US"/>
              </w:rPr>
            </w:pPr>
            <w:r w:rsidRPr="000E753C">
              <w:rPr>
                <w:sz w:val="20"/>
                <w:szCs w:val="20"/>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B7034B" w14:textId="6B1944A1" w:rsidR="007A6CA0" w:rsidRDefault="000E753C">
            <w:pPr>
              <w:pStyle w:val="Text"/>
              <w:spacing w:after="0"/>
              <w:jc w:val="right"/>
              <w:rPr>
                <w:sz w:val="20"/>
                <w:szCs w:val="20"/>
                <w:lang w:eastAsia="en-US"/>
              </w:rPr>
            </w:pPr>
            <w:r w:rsidRPr="000E753C">
              <w:rPr>
                <w:sz w:val="20"/>
                <w:szCs w:val="20"/>
              </w:rPr>
              <w:t>$</w:t>
            </w:r>
            <w:r w:rsidR="007A6CA0" w:rsidRPr="000E753C">
              <w:rPr>
                <w:sz w:val="20"/>
                <w:szCs w:val="20"/>
              </w:rPr>
              <w:t>10.50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9061D00" w14:textId="70F62415" w:rsidR="007A6CA0" w:rsidRDefault="000E753C">
            <w:pPr>
              <w:pStyle w:val="Text"/>
              <w:spacing w:after="0"/>
              <w:jc w:val="right"/>
              <w:rPr>
                <w:sz w:val="20"/>
                <w:szCs w:val="20"/>
                <w:lang w:eastAsia="en-US"/>
              </w:rPr>
            </w:pPr>
            <w:r w:rsidRPr="000E753C">
              <w:rPr>
                <w:sz w:val="20"/>
                <w:szCs w:val="20"/>
              </w:rPr>
              <w:t>$</w:t>
            </w:r>
            <w:r w:rsidR="007A6CA0" w:rsidRPr="000E753C">
              <w:rPr>
                <w:sz w:val="20"/>
                <w:szCs w:val="20"/>
              </w:rPr>
              <w:t>10.</w:t>
            </w:r>
            <w:r w:rsidRPr="000E753C">
              <w:rPr>
                <w:sz w:val="20"/>
                <w:szCs w:val="20"/>
              </w:rPr>
              <w:t>70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937127" w14:textId="18C0B056" w:rsidR="007A6CA0" w:rsidRDefault="000E753C">
            <w:pPr>
              <w:pStyle w:val="Text"/>
              <w:spacing w:after="0"/>
              <w:jc w:val="right"/>
              <w:rPr>
                <w:sz w:val="20"/>
                <w:szCs w:val="20"/>
                <w:lang w:eastAsia="en-US"/>
              </w:rPr>
            </w:pPr>
            <w:r w:rsidRPr="000E753C">
              <w:rPr>
                <w:sz w:val="20"/>
                <w:szCs w:val="20"/>
              </w:rPr>
              <w:t>$</w:t>
            </w:r>
            <w:r w:rsidR="007A6CA0" w:rsidRPr="000E753C">
              <w:rPr>
                <w:sz w:val="20"/>
                <w:szCs w:val="20"/>
              </w:rPr>
              <w:t>0.</w:t>
            </w:r>
            <w:r w:rsidRPr="000E753C">
              <w:rPr>
                <w:sz w:val="20"/>
                <w:szCs w:val="20"/>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68AB13" w14:textId="4322994C" w:rsidR="007A6CA0" w:rsidRDefault="000E753C">
            <w:pPr>
              <w:pStyle w:val="Text"/>
              <w:spacing w:after="0"/>
              <w:jc w:val="right"/>
              <w:rPr>
                <w:sz w:val="20"/>
                <w:szCs w:val="20"/>
                <w:lang w:eastAsia="en-US"/>
              </w:rPr>
            </w:pPr>
            <w:r w:rsidRPr="000E753C">
              <w:rPr>
                <w:sz w:val="20"/>
                <w:szCs w:val="20"/>
              </w:rPr>
              <w:t>1.90%</w:t>
            </w:r>
          </w:p>
        </w:tc>
      </w:tr>
      <w:tr w:rsidR="008D2483" w14:paraId="408129B6"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6AF887" w14:textId="7455B4BB" w:rsidR="007A6CA0" w:rsidRPr="00A95483" w:rsidRDefault="007A6CA0">
            <w:pPr>
              <w:pStyle w:val="Text"/>
              <w:spacing w:after="0"/>
              <w:jc w:val="left"/>
              <w:rPr>
                <w:sz w:val="18"/>
                <w:szCs w:val="18"/>
                <w:lang w:eastAsia="en-US"/>
              </w:rPr>
            </w:pPr>
            <w:r w:rsidRPr="00A95483">
              <w:rPr>
                <w:sz w:val="18"/>
                <w:szCs w:val="18"/>
              </w:rPr>
              <w:t xml:space="preserve">Aqua </w:t>
            </w:r>
            <w:r w:rsidR="000E753C" w:rsidRPr="00A95483">
              <w:rPr>
                <w:sz w:val="18"/>
                <w:szCs w:val="18"/>
              </w:rPr>
              <w:t>Adult</w:t>
            </w:r>
            <w:r w:rsidRPr="00A95483">
              <w:rPr>
                <w:sz w:val="18"/>
                <w:szCs w:val="18"/>
              </w:rPr>
              <w:t xml:space="preserve"> - 10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CD30B3" w14:textId="7781C440" w:rsidR="007A6CA0" w:rsidRDefault="000E753C">
            <w:pPr>
              <w:pStyle w:val="Text"/>
              <w:spacing w:after="0"/>
              <w:jc w:val="center"/>
              <w:rPr>
                <w:sz w:val="20"/>
                <w:szCs w:val="20"/>
                <w:lang w:eastAsia="en-US"/>
              </w:rPr>
            </w:pPr>
            <w:r w:rsidRPr="000E753C">
              <w:rPr>
                <w:sz w:val="20"/>
                <w:szCs w:val="20"/>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D2452E" w14:textId="2BB88E70" w:rsidR="007A6CA0" w:rsidRDefault="000E753C">
            <w:pPr>
              <w:pStyle w:val="Text"/>
              <w:spacing w:after="0"/>
              <w:jc w:val="center"/>
              <w:rPr>
                <w:sz w:val="20"/>
                <w:szCs w:val="20"/>
                <w:lang w:eastAsia="en-US"/>
              </w:rPr>
            </w:pPr>
            <w:r w:rsidRPr="000E753C">
              <w:rPr>
                <w:sz w:val="20"/>
                <w:szCs w:val="20"/>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B4BCD1" w14:textId="5F559FBE" w:rsidR="007A6CA0" w:rsidRDefault="000E753C">
            <w:pPr>
              <w:pStyle w:val="Text"/>
              <w:spacing w:after="0"/>
              <w:jc w:val="right"/>
              <w:rPr>
                <w:sz w:val="20"/>
                <w:szCs w:val="20"/>
                <w:lang w:eastAsia="en-US"/>
              </w:rPr>
            </w:pPr>
            <w:r w:rsidRPr="000E753C">
              <w:rPr>
                <w:sz w:val="20"/>
                <w:szCs w:val="20"/>
              </w:rPr>
              <w:t>$139</w:t>
            </w:r>
            <w:r w:rsidR="007A6CA0" w:rsidRPr="000E753C">
              <w:rPr>
                <w:sz w:val="20"/>
                <w:szCs w:val="20"/>
              </w:rPr>
              <w:t>.50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EBC863B" w14:textId="4F8053DC" w:rsidR="007A6CA0" w:rsidRDefault="000E753C">
            <w:pPr>
              <w:pStyle w:val="Text"/>
              <w:spacing w:after="0"/>
              <w:jc w:val="right"/>
              <w:rPr>
                <w:sz w:val="20"/>
                <w:szCs w:val="20"/>
                <w:lang w:eastAsia="en-US"/>
              </w:rPr>
            </w:pPr>
            <w:r w:rsidRPr="000E753C">
              <w:rPr>
                <w:sz w:val="20"/>
                <w:szCs w:val="20"/>
              </w:rPr>
              <w:t>$144.00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7632EA" w14:textId="5CD4AE69" w:rsidR="007A6CA0" w:rsidRDefault="000E753C">
            <w:pPr>
              <w:pStyle w:val="Text"/>
              <w:spacing w:after="0"/>
              <w:jc w:val="right"/>
              <w:rPr>
                <w:sz w:val="20"/>
                <w:szCs w:val="20"/>
                <w:lang w:eastAsia="en-US"/>
              </w:rPr>
            </w:pPr>
            <w:r w:rsidRPr="000E753C">
              <w:rPr>
                <w:sz w:val="20"/>
                <w:szCs w:val="20"/>
              </w:rPr>
              <w:t>$4.50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8C1EA9" w14:textId="6B679CC0" w:rsidR="007A6CA0" w:rsidRDefault="000E753C">
            <w:pPr>
              <w:pStyle w:val="Text"/>
              <w:spacing w:after="0"/>
              <w:jc w:val="right"/>
              <w:rPr>
                <w:sz w:val="20"/>
                <w:szCs w:val="20"/>
                <w:lang w:eastAsia="en-US"/>
              </w:rPr>
            </w:pPr>
            <w:r w:rsidRPr="000E753C">
              <w:rPr>
                <w:sz w:val="20"/>
                <w:szCs w:val="20"/>
              </w:rPr>
              <w:t>3.23%</w:t>
            </w:r>
          </w:p>
        </w:tc>
      </w:tr>
      <w:tr w:rsidR="008D2483" w14:paraId="6B7818B5"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2A0FAC" w14:textId="63946A36" w:rsidR="007A6CA0" w:rsidRPr="00A95483" w:rsidRDefault="007A6CA0">
            <w:pPr>
              <w:pStyle w:val="Text"/>
              <w:spacing w:after="0"/>
              <w:jc w:val="left"/>
              <w:rPr>
                <w:sz w:val="18"/>
                <w:szCs w:val="18"/>
                <w:lang w:eastAsia="en-US"/>
              </w:rPr>
            </w:pPr>
            <w:r w:rsidRPr="00A95483">
              <w:rPr>
                <w:sz w:val="18"/>
                <w:szCs w:val="18"/>
              </w:rPr>
              <w:t xml:space="preserve">Aqua </w:t>
            </w:r>
            <w:r w:rsidR="000E753C" w:rsidRPr="00A95483">
              <w:rPr>
                <w:sz w:val="18"/>
                <w:szCs w:val="18"/>
              </w:rPr>
              <w:t>Concession</w:t>
            </w:r>
            <w:r w:rsidRPr="00A95483">
              <w:rPr>
                <w:sz w:val="18"/>
                <w:szCs w:val="18"/>
              </w:rPr>
              <w:t xml:space="preserve"> - 10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A80A30" w14:textId="6A4E12D4" w:rsidR="007A6CA0" w:rsidRDefault="000E753C">
            <w:pPr>
              <w:pStyle w:val="Text"/>
              <w:spacing w:after="0"/>
              <w:jc w:val="center"/>
              <w:rPr>
                <w:sz w:val="20"/>
                <w:szCs w:val="20"/>
                <w:lang w:eastAsia="en-US"/>
              </w:rPr>
            </w:pPr>
            <w:r w:rsidRPr="000E753C">
              <w:rPr>
                <w:sz w:val="20"/>
                <w:szCs w:val="20"/>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9B7899" w14:textId="26CE38CC" w:rsidR="007A6CA0" w:rsidRDefault="000E753C">
            <w:pPr>
              <w:pStyle w:val="Text"/>
              <w:spacing w:after="0"/>
              <w:jc w:val="center"/>
              <w:rPr>
                <w:sz w:val="20"/>
                <w:szCs w:val="20"/>
                <w:lang w:eastAsia="en-US"/>
              </w:rPr>
            </w:pPr>
            <w:r w:rsidRPr="000E753C">
              <w:rPr>
                <w:sz w:val="20"/>
                <w:szCs w:val="20"/>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6E8962" w14:textId="65E54EF4" w:rsidR="007A6CA0" w:rsidRDefault="000E753C">
            <w:pPr>
              <w:pStyle w:val="Text"/>
              <w:spacing w:after="0"/>
              <w:jc w:val="right"/>
              <w:rPr>
                <w:sz w:val="20"/>
                <w:szCs w:val="20"/>
                <w:lang w:eastAsia="en-US"/>
              </w:rPr>
            </w:pPr>
            <w:r w:rsidRPr="000E753C">
              <w:rPr>
                <w:sz w:val="20"/>
                <w:szCs w:val="20"/>
              </w:rPr>
              <w:t>$108</w:t>
            </w:r>
            <w:r w:rsidR="007A6CA0" w:rsidRPr="000E753C">
              <w:rPr>
                <w:sz w:val="20"/>
                <w:szCs w:val="20"/>
              </w:rPr>
              <w:t>.00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5993B90" w14:textId="54378943" w:rsidR="007A6CA0" w:rsidRDefault="000E753C">
            <w:pPr>
              <w:pStyle w:val="Text"/>
              <w:spacing w:after="0"/>
              <w:jc w:val="right"/>
              <w:rPr>
                <w:sz w:val="20"/>
                <w:szCs w:val="20"/>
                <w:lang w:eastAsia="en-US"/>
              </w:rPr>
            </w:pPr>
            <w:r w:rsidRPr="000E753C">
              <w:rPr>
                <w:sz w:val="20"/>
                <w:szCs w:val="20"/>
              </w:rPr>
              <w:t>$110.70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8EB750" w14:textId="30498C62" w:rsidR="007A6CA0" w:rsidRDefault="000E753C">
            <w:pPr>
              <w:pStyle w:val="Text"/>
              <w:spacing w:after="0"/>
              <w:jc w:val="right"/>
              <w:rPr>
                <w:sz w:val="20"/>
                <w:szCs w:val="20"/>
                <w:lang w:eastAsia="en-US"/>
              </w:rPr>
            </w:pPr>
            <w:r w:rsidRPr="000E753C">
              <w:rPr>
                <w:sz w:val="20"/>
                <w:szCs w:val="20"/>
              </w:rPr>
              <w:t>$</w:t>
            </w:r>
            <w:r w:rsidR="007A6CA0" w:rsidRPr="000E753C">
              <w:rPr>
                <w:sz w:val="20"/>
                <w:szCs w:val="20"/>
              </w:rPr>
              <w:t>2.</w:t>
            </w:r>
            <w:r w:rsidRPr="000E753C">
              <w:rPr>
                <w:sz w:val="20"/>
                <w:szCs w:val="20"/>
              </w:rPr>
              <w:t>70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1B5427" w14:textId="31DD90C3" w:rsidR="007A6CA0" w:rsidRDefault="000E753C">
            <w:pPr>
              <w:pStyle w:val="Text"/>
              <w:spacing w:after="0"/>
              <w:jc w:val="right"/>
              <w:rPr>
                <w:sz w:val="20"/>
                <w:szCs w:val="20"/>
                <w:lang w:eastAsia="en-US"/>
              </w:rPr>
            </w:pPr>
            <w:r w:rsidRPr="000E753C">
              <w:rPr>
                <w:sz w:val="20"/>
                <w:szCs w:val="20"/>
              </w:rPr>
              <w:t>2.50%</w:t>
            </w:r>
          </w:p>
        </w:tc>
      </w:tr>
      <w:tr w:rsidR="008D2483" w14:paraId="795F7E16"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58CEF6" w14:textId="610E4E24" w:rsidR="007A6CA0" w:rsidRPr="00A95483" w:rsidRDefault="007A6CA0">
            <w:pPr>
              <w:pStyle w:val="Text"/>
              <w:spacing w:after="0"/>
              <w:jc w:val="left"/>
              <w:rPr>
                <w:sz w:val="18"/>
                <w:szCs w:val="18"/>
                <w:lang w:eastAsia="en-US"/>
              </w:rPr>
            </w:pPr>
            <w:r w:rsidRPr="00A95483">
              <w:rPr>
                <w:sz w:val="18"/>
                <w:szCs w:val="18"/>
              </w:rPr>
              <w:t xml:space="preserve">Aqua </w:t>
            </w:r>
            <w:r w:rsidR="000E753C" w:rsidRPr="00A95483">
              <w:rPr>
                <w:sz w:val="18"/>
                <w:szCs w:val="18"/>
              </w:rPr>
              <w:t>Pension</w:t>
            </w:r>
            <w:r w:rsidRPr="00A95483">
              <w:rPr>
                <w:sz w:val="18"/>
                <w:szCs w:val="18"/>
              </w:rPr>
              <w:t>- 10 visit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08B345" w14:textId="1FA72113" w:rsidR="007A6CA0" w:rsidRDefault="000E753C">
            <w:pPr>
              <w:pStyle w:val="Text"/>
              <w:spacing w:after="0"/>
              <w:jc w:val="center"/>
              <w:rPr>
                <w:sz w:val="20"/>
                <w:szCs w:val="20"/>
                <w:lang w:eastAsia="en-US"/>
              </w:rPr>
            </w:pPr>
            <w:r w:rsidRPr="000E753C">
              <w:rPr>
                <w:sz w:val="20"/>
                <w:szCs w:val="20"/>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D23A4D" w14:textId="1DD100E0" w:rsidR="007A6CA0" w:rsidRDefault="000E753C">
            <w:pPr>
              <w:pStyle w:val="Text"/>
              <w:spacing w:after="0"/>
              <w:jc w:val="center"/>
              <w:rPr>
                <w:sz w:val="20"/>
                <w:szCs w:val="20"/>
                <w:lang w:eastAsia="en-US"/>
              </w:rPr>
            </w:pPr>
            <w:r w:rsidRPr="000E753C">
              <w:rPr>
                <w:sz w:val="20"/>
                <w:szCs w:val="20"/>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138CD0" w14:textId="105DE329" w:rsidR="007A6CA0" w:rsidRDefault="000E753C">
            <w:pPr>
              <w:pStyle w:val="Text"/>
              <w:spacing w:after="0"/>
              <w:jc w:val="right"/>
              <w:rPr>
                <w:sz w:val="20"/>
                <w:szCs w:val="20"/>
                <w:lang w:eastAsia="en-US"/>
              </w:rPr>
            </w:pPr>
            <w:r w:rsidRPr="000E753C">
              <w:rPr>
                <w:sz w:val="20"/>
                <w:szCs w:val="20"/>
              </w:rPr>
              <w:t>$94</w:t>
            </w:r>
            <w:r w:rsidR="007A6CA0" w:rsidRPr="000E753C">
              <w:rPr>
                <w:sz w:val="20"/>
                <w:szCs w:val="20"/>
              </w:rPr>
              <w:t>.50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80DF6AF" w14:textId="47C7195A" w:rsidR="007A6CA0" w:rsidRDefault="000E753C">
            <w:pPr>
              <w:pStyle w:val="Text"/>
              <w:spacing w:after="0"/>
              <w:jc w:val="right"/>
              <w:rPr>
                <w:sz w:val="20"/>
                <w:szCs w:val="20"/>
                <w:lang w:eastAsia="en-US"/>
              </w:rPr>
            </w:pPr>
            <w:r w:rsidRPr="000E753C">
              <w:rPr>
                <w:sz w:val="20"/>
                <w:szCs w:val="20"/>
              </w:rPr>
              <w:t>$96.30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BD5971" w14:textId="5BB43EA6" w:rsidR="007A6CA0" w:rsidRDefault="000E753C">
            <w:pPr>
              <w:pStyle w:val="Text"/>
              <w:spacing w:after="0"/>
              <w:jc w:val="right"/>
              <w:rPr>
                <w:sz w:val="20"/>
                <w:szCs w:val="20"/>
                <w:lang w:eastAsia="en-US"/>
              </w:rPr>
            </w:pPr>
            <w:r w:rsidRPr="000E753C">
              <w:rPr>
                <w:sz w:val="20"/>
                <w:szCs w:val="20"/>
              </w:rPr>
              <w:t>$1.80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1CEA91" w14:textId="6682538B" w:rsidR="007A6CA0" w:rsidRDefault="000E753C">
            <w:pPr>
              <w:pStyle w:val="Text"/>
              <w:spacing w:after="0"/>
              <w:jc w:val="right"/>
              <w:rPr>
                <w:sz w:val="20"/>
                <w:szCs w:val="20"/>
                <w:lang w:eastAsia="en-US"/>
              </w:rPr>
            </w:pPr>
            <w:r w:rsidRPr="000E753C">
              <w:rPr>
                <w:sz w:val="20"/>
                <w:szCs w:val="20"/>
              </w:rPr>
              <w:t>1.90%</w:t>
            </w:r>
          </w:p>
        </w:tc>
      </w:tr>
      <w:tr w:rsidR="007A6CA0" w14:paraId="26D25629"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F7501C9"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Gymnasium</w:t>
            </w:r>
          </w:p>
        </w:tc>
      </w:tr>
      <w:tr w:rsidR="008D2483" w14:paraId="781A3DE1"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402A13" w14:textId="6A0B0A2A" w:rsidR="007A6CA0" w:rsidRPr="00B02A86" w:rsidRDefault="007A6CA0">
            <w:pPr>
              <w:pStyle w:val="Text"/>
              <w:spacing w:after="0"/>
              <w:jc w:val="left"/>
              <w:rPr>
                <w:sz w:val="18"/>
                <w:szCs w:val="18"/>
                <w:lang w:eastAsia="en-US"/>
              </w:rPr>
            </w:pPr>
            <w:r w:rsidRPr="00B02A86">
              <w:rPr>
                <w:sz w:val="18"/>
                <w:szCs w:val="18"/>
              </w:rPr>
              <w:t xml:space="preserve">Casual </w:t>
            </w:r>
            <w:r w:rsidR="00DB5166" w:rsidRPr="00B02A86">
              <w:rPr>
                <w:sz w:val="18"/>
                <w:szCs w:val="18"/>
              </w:rPr>
              <w:t>Gym - Adult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9B0A2C" w14:textId="2C3E85D4" w:rsidR="007A6CA0" w:rsidRPr="00B02A86" w:rsidRDefault="00DB516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E209C9" w14:textId="357B4BA5" w:rsidR="007A6CA0" w:rsidRPr="00B02A86" w:rsidRDefault="00DB516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9E28A7" w14:textId="011B7F03" w:rsidR="007A6CA0" w:rsidRPr="00B02A86" w:rsidRDefault="00DB5166">
            <w:pPr>
              <w:pStyle w:val="Text"/>
              <w:spacing w:after="0"/>
              <w:jc w:val="right"/>
              <w:rPr>
                <w:sz w:val="18"/>
                <w:szCs w:val="18"/>
                <w:lang w:eastAsia="en-US"/>
              </w:rPr>
            </w:pPr>
            <w:r w:rsidRPr="00B02A86">
              <w:rPr>
                <w:sz w:val="18"/>
                <w:szCs w:val="18"/>
              </w:rPr>
              <w:t>$</w:t>
            </w:r>
            <w:r w:rsidR="007A6CA0" w:rsidRPr="00B02A86">
              <w:rPr>
                <w:sz w:val="18"/>
                <w:szCs w:val="18"/>
              </w:rPr>
              <w:t>16.</w:t>
            </w:r>
            <w:r w:rsidRPr="00B02A86">
              <w:rPr>
                <w:sz w:val="18"/>
                <w:szCs w:val="18"/>
              </w:rPr>
              <w:t>20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C8A7732" w14:textId="4BAB3698" w:rsidR="007A6CA0" w:rsidRPr="00B02A86" w:rsidRDefault="00DB5166">
            <w:pPr>
              <w:pStyle w:val="Text"/>
              <w:spacing w:after="0"/>
              <w:jc w:val="right"/>
              <w:rPr>
                <w:sz w:val="18"/>
                <w:szCs w:val="18"/>
                <w:lang w:eastAsia="en-US"/>
              </w:rPr>
            </w:pPr>
            <w:r w:rsidRPr="00B02A86">
              <w:rPr>
                <w:sz w:val="18"/>
                <w:szCs w:val="18"/>
              </w:rPr>
              <w:t>$</w:t>
            </w:r>
            <w:r w:rsidR="007A6CA0" w:rsidRPr="00B02A86">
              <w:rPr>
                <w:sz w:val="18"/>
                <w:szCs w:val="18"/>
              </w:rPr>
              <w:t>16.</w:t>
            </w:r>
            <w:r w:rsidRPr="00B02A86">
              <w:rPr>
                <w:sz w:val="18"/>
                <w:szCs w:val="18"/>
              </w:rPr>
              <w:t>50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0B7B8D" w14:textId="5C7DF538" w:rsidR="007A6CA0" w:rsidRPr="00B02A86" w:rsidRDefault="00DB5166">
            <w:pPr>
              <w:pStyle w:val="Text"/>
              <w:spacing w:after="0"/>
              <w:jc w:val="right"/>
              <w:rPr>
                <w:sz w:val="18"/>
                <w:szCs w:val="18"/>
                <w:lang w:eastAsia="en-US"/>
              </w:rPr>
            </w:pPr>
            <w:r w:rsidRPr="00B02A86">
              <w:rPr>
                <w:sz w:val="18"/>
                <w:szCs w:val="18"/>
              </w:rPr>
              <w:t>$</w:t>
            </w:r>
            <w:r w:rsidR="007A6CA0" w:rsidRPr="00B02A86">
              <w:rPr>
                <w:sz w:val="18"/>
                <w:szCs w:val="18"/>
              </w:rPr>
              <w:t>0.</w:t>
            </w:r>
            <w:r w:rsidRPr="00B02A86">
              <w:rPr>
                <w:sz w:val="18"/>
                <w:szCs w:val="18"/>
              </w:rPr>
              <w:t>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8FA783" w14:textId="04A2AA44" w:rsidR="007A6CA0" w:rsidRPr="00B02A86" w:rsidRDefault="007A6CA0">
            <w:pPr>
              <w:pStyle w:val="Text"/>
              <w:spacing w:after="0"/>
              <w:jc w:val="right"/>
              <w:rPr>
                <w:sz w:val="18"/>
                <w:szCs w:val="18"/>
                <w:lang w:eastAsia="en-US"/>
              </w:rPr>
            </w:pPr>
            <w:r w:rsidRPr="00B02A86">
              <w:rPr>
                <w:sz w:val="18"/>
                <w:szCs w:val="18"/>
              </w:rPr>
              <w:t>1.</w:t>
            </w:r>
            <w:r w:rsidR="00DB5166" w:rsidRPr="00B02A86">
              <w:rPr>
                <w:sz w:val="18"/>
                <w:szCs w:val="18"/>
              </w:rPr>
              <w:t>85%</w:t>
            </w:r>
          </w:p>
        </w:tc>
      </w:tr>
      <w:tr w:rsidR="008D2483" w14:paraId="7D1DC6AE"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C4D328" w14:textId="684DF1B4" w:rsidR="007A6CA0" w:rsidRPr="00B02A86" w:rsidRDefault="007A6CA0">
            <w:pPr>
              <w:pStyle w:val="Text"/>
              <w:spacing w:after="0"/>
              <w:jc w:val="left"/>
              <w:rPr>
                <w:sz w:val="18"/>
                <w:szCs w:val="18"/>
                <w:lang w:eastAsia="en-US"/>
              </w:rPr>
            </w:pPr>
            <w:r w:rsidRPr="00B02A86">
              <w:rPr>
                <w:sz w:val="18"/>
                <w:szCs w:val="18"/>
              </w:rPr>
              <w:t xml:space="preserve">Start-up </w:t>
            </w:r>
            <w:r w:rsidR="00DB5166" w:rsidRPr="00B02A86">
              <w:rPr>
                <w:sz w:val="18"/>
                <w:szCs w:val="18"/>
              </w:rPr>
              <w:t>Fee</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E56719" w14:textId="214F057D" w:rsidR="007A6CA0" w:rsidRPr="00B02A86" w:rsidRDefault="00DB516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B0DB15" w14:textId="588CFA6E" w:rsidR="007A6CA0" w:rsidRPr="00B02A86" w:rsidRDefault="00DB516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D1ACE4" w14:textId="710FB101" w:rsidR="007A6CA0" w:rsidRPr="00B02A86" w:rsidRDefault="00DB5166">
            <w:pPr>
              <w:pStyle w:val="Text"/>
              <w:spacing w:after="0"/>
              <w:jc w:val="right"/>
              <w:rPr>
                <w:sz w:val="18"/>
                <w:szCs w:val="18"/>
                <w:lang w:eastAsia="en-US"/>
              </w:rPr>
            </w:pPr>
            <w:r w:rsidRPr="00B02A86">
              <w:rPr>
                <w:sz w:val="18"/>
                <w:szCs w:val="18"/>
              </w:rPr>
              <w:t>$90.80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E26ED5" w14:textId="49F7312B" w:rsidR="007A6CA0" w:rsidRPr="00B02A86" w:rsidRDefault="00DB5166">
            <w:pPr>
              <w:pStyle w:val="Text"/>
              <w:spacing w:after="0"/>
              <w:jc w:val="right"/>
              <w:rPr>
                <w:sz w:val="18"/>
                <w:szCs w:val="18"/>
                <w:lang w:eastAsia="en-US"/>
              </w:rPr>
            </w:pPr>
            <w:r w:rsidRPr="00B02A86">
              <w:rPr>
                <w:sz w:val="18"/>
                <w:szCs w:val="18"/>
              </w:rPr>
              <w:t>$92.40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C2D093" w14:textId="6ED037B0" w:rsidR="007A6CA0" w:rsidRPr="00B02A86" w:rsidRDefault="00DB5166">
            <w:pPr>
              <w:pStyle w:val="Text"/>
              <w:spacing w:after="0"/>
              <w:jc w:val="right"/>
              <w:rPr>
                <w:sz w:val="18"/>
                <w:szCs w:val="18"/>
                <w:lang w:eastAsia="en-US"/>
              </w:rPr>
            </w:pPr>
            <w:r w:rsidRPr="00B02A86">
              <w:rPr>
                <w:sz w:val="18"/>
                <w:szCs w:val="18"/>
              </w:rPr>
              <w:t>$</w:t>
            </w:r>
            <w:r w:rsidR="007A6CA0" w:rsidRPr="00B02A86">
              <w:rPr>
                <w:sz w:val="18"/>
                <w:szCs w:val="18"/>
              </w:rPr>
              <w:t>1.</w:t>
            </w:r>
            <w:r w:rsidRPr="00B02A86">
              <w:rPr>
                <w:sz w:val="18"/>
                <w:szCs w:val="18"/>
              </w:rPr>
              <w:t>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C86029" w14:textId="10F325A4" w:rsidR="007A6CA0" w:rsidRPr="00B02A86" w:rsidRDefault="007A6CA0">
            <w:pPr>
              <w:pStyle w:val="Text"/>
              <w:spacing w:after="0"/>
              <w:jc w:val="right"/>
              <w:rPr>
                <w:sz w:val="18"/>
                <w:szCs w:val="18"/>
                <w:lang w:eastAsia="en-US"/>
              </w:rPr>
            </w:pPr>
            <w:r w:rsidRPr="00B02A86">
              <w:rPr>
                <w:sz w:val="18"/>
                <w:szCs w:val="18"/>
              </w:rPr>
              <w:t>1.</w:t>
            </w:r>
            <w:r w:rsidR="00DB5166" w:rsidRPr="00B02A86">
              <w:rPr>
                <w:sz w:val="18"/>
                <w:szCs w:val="18"/>
              </w:rPr>
              <w:t>76%</w:t>
            </w:r>
          </w:p>
        </w:tc>
      </w:tr>
      <w:tr w:rsidR="008D2483" w14:paraId="3C1D569E"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5BED7B" w14:textId="6FC97B50" w:rsidR="007A6CA0" w:rsidRPr="00B02A86" w:rsidRDefault="00DB5166">
            <w:pPr>
              <w:pStyle w:val="Text"/>
              <w:spacing w:after="0"/>
              <w:jc w:val="left"/>
              <w:rPr>
                <w:sz w:val="18"/>
                <w:szCs w:val="18"/>
                <w:lang w:eastAsia="en-US"/>
              </w:rPr>
            </w:pPr>
            <w:r w:rsidRPr="00B02A86">
              <w:rPr>
                <w:sz w:val="18"/>
                <w:szCs w:val="18"/>
              </w:rPr>
              <w:t>Start-up Fee- Concession/Pension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B273A8" w14:textId="6E4451DD" w:rsidR="007A6CA0" w:rsidRPr="00B02A86" w:rsidRDefault="00DB516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0BC421" w14:textId="45C22C5C" w:rsidR="007A6CA0" w:rsidRPr="00B02A86" w:rsidRDefault="00DB516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70067F" w14:textId="5E8A209E" w:rsidR="007A6CA0" w:rsidRPr="00B02A86" w:rsidRDefault="00DB5166">
            <w:pPr>
              <w:pStyle w:val="Text"/>
              <w:spacing w:after="0"/>
              <w:jc w:val="right"/>
              <w:rPr>
                <w:sz w:val="18"/>
                <w:szCs w:val="18"/>
                <w:lang w:eastAsia="en-US"/>
              </w:rPr>
            </w:pPr>
            <w:r w:rsidRPr="00B02A86">
              <w:rPr>
                <w:sz w:val="18"/>
                <w:szCs w:val="18"/>
              </w:rPr>
              <w:t>$52</w:t>
            </w:r>
            <w:r w:rsidR="007A6CA0" w:rsidRPr="00B02A86">
              <w:rPr>
                <w:sz w:val="18"/>
                <w:szCs w:val="18"/>
              </w:rPr>
              <w:t>.00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B60E2D" w14:textId="7BBF4F8E" w:rsidR="007A6CA0" w:rsidRPr="00B02A86" w:rsidRDefault="00DB5166">
            <w:pPr>
              <w:pStyle w:val="Text"/>
              <w:spacing w:after="0"/>
              <w:jc w:val="right"/>
              <w:rPr>
                <w:sz w:val="18"/>
                <w:szCs w:val="18"/>
                <w:lang w:eastAsia="en-US"/>
              </w:rPr>
            </w:pPr>
            <w:r w:rsidRPr="00B02A86">
              <w:rPr>
                <w:sz w:val="18"/>
                <w:szCs w:val="18"/>
              </w:rPr>
              <w:t>$53</w:t>
            </w:r>
            <w:r w:rsidR="007A6CA0" w:rsidRPr="00B02A86">
              <w:rPr>
                <w:sz w:val="18"/>
                <w:szCs w:val="18"/>
              </w:rPr>
              <w:t>.00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4ABE98" w14:textId="650CE4FD" w:rsidR="007A6CA0" w:rsidRPr="00B02A86" w:rsidRDefault="00DB5166">
            <w:pPr>
              <w:pStyle w:val="Text"/>
              <w:spacing w:after="0"/>
              <w:jc w:val="right"/>
              <w:rPr>
                <w:sz w:val="18"/>
                <w:szCs w:val="18"/>
                <w:lang w:eastAsia="en-US"/>
              </w:rPr>
            </w:pPr>
            <w:r w:rsidRPr="00B02A86">
              <w:rPr>
                <w:sz w:val="18"/>
                <w:szCs w:val="18"/>
              </w:rPr>
              <w:t>$</w:t>
            </w:r>
            <w:r w:rsidR="007A6CA0" w:rsidRPr="00B02A86">
              <w:rPr>
                <w:sz w:val="18"/>
                <w:szCs w:val="18"/>
              </w:rPr>
              <w:t>1.00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7EBCC9" w14:textId="013841CD" w:rsidR="007A6CA0" w:rsidRPr="00B02A86" w:rsidRDefault="007A6CA0">
            <w:pPr>
              <w:pStyle w:val="Text"/>
              <w:spacing w:after="0"/>
              <w:jc w:val="right"/>
              <w:rPr>
                <w:sz w:val="18"/>
                <w:szCs w:val="18"/>
                <w:lang w:eastAsia="en-US"/>
              </w:rPr>
            </w:pPr>
            <w:r w:rsidRPr="00B02A86">
              <w:rPr>
                <w:sz w:val="18"/>
                <w:szCs w:val="18"/>
              </w:rPr>
              <w:t>1.</w:t>
            </w:r>
            <w:r w:rsidR="00DB5166" w:rsidRPr="00B02A86">
              <w:rPr>
                <w:sz w:val="18"/>
                <w:szCs w:val="18"/>
              </w:rPr>
              <w:t>92%</w:t>
            </w:r>
          </w:p>
        </w:tc>
      </w:tr>
      <w:tr w:rsidR="008D2483" w14:paraId="110970DF"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90BEF1" w14:textId="65B0FE97" w:rsidR="007A6CA0" w:rsidRPr="00B02A86" w:rsidRDefault="00DB5166">
            <w:pPr>
              <w:pStyle w:val="Text"/>
              <w:spacing w:after="0"/>
              <w:jc w:val="left"/>
              <w:rPr>
                <w:sz w:val="18"/>
                <w:szCs w:val="18"/>
                <w:lang w:eastAsia="en-US"/>
              </w:rPr>
            </w:pPr>
            <w:r w:rsidRPr="00B02A86">
              <w:rPr>
                <w:sz w:val="18"/>
                <w:szCs w:val="18"/>
              </w:rPr>
              <w:t>DD Monthly Fee</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FA11B1" w14:textId="430882CA" w:rsidR="007A6CA0" w:rsidRPr="00B02A86" w:rsidRDefault="00DB516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85B3F3" w14:textId="489FCA44" w:rsidR="007A6CA0" w:rsidRPr="00B02A86" w:rsidRDefault="00DB516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556CC2" w14:textId="1209BCDE" w:rsidR="007A6CA0" w:rsidRPr="00B02A86" w:rsidRDefault="00DB5166">
            <w:pPr>
              <w:pStyle w:val="Text"/>
              <w:spacing w:after="0"/>
              <w:jc w:val="right"/>
              <w:rPr>
                <w:sz w:val="18"/>
                <w:szCs w:val="18"/>
                <w:lang w:eastAsia="en-US"/>
              </w:rPr>
            </w:pPr>
            <w:r w:rsidRPr="00B02A86">
              <w:rPr>
                <w:sz w:val="18"/>
                <w:szCs w:val="18"/>
              </w:rPr>
              <w:t>$86.80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3A3581" w14:textId="6E60CAA0" w:rsidR="007A6CA0" w:rsidRPr="00B02A86" w:rsidRDefault="00DB5166">
            <w:pPr>
              <w:pStyle w:val="Text"/>
              <w:spacing w:after="0"/>
              <w:jc w:val="right"/>
              <w:rPr>
                <w:sz w:val="18"/>
                <w:szCs w:val="18"/>
                <w:lang w:eastAsia="en-US"/>
              </w:rPr>
            </w:pPr>
            <w:r w:rsidRPr="00B02A86">
              <w:rPr>
                <w:sz w:val="18"/>
                <w:szCs w:val="18"/>
              </w:rPr>
              <w:t>$88.40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236656" w14:textId="49043CDA" w:rsidR="007A6CA0" w:rsidRPr="00B02A86" w:rsidRDefault="00DB5166">
            <w:pPr>
              <w:pStyle w:val="Text"/>
              <w:spacing w:after="0"/>
              <w:jc w:val="right"/>
              <w:rPr>
                <w:sz w:val="18"/>
                <w:szCs w:val="18"/>
                <w:lang w:eastAsia="en-US"/>
              </w:rPr>
            </w:pPr>
            <w:r w:rsidRPr="00B02A86">
              <w:rPr>
                <w:sz w:val="18"/>
                <w:szCs w:val="18"/>
              </w:rPr>
              <w:t>$</w:t>
            </w:r>
            <w:r w:rsidR="007A6CA0" w:rsidRPr="00B02A86">
              <w:rPr>
                <w:sz w:val="18"/>
                <w:szCs w:val="18"/>
              </w:rPr>
              <w:t>1.</w:t>
            </w:r>
            <w:r w:rsidRPr="00B02A86">
              <w:rPr>
                <w:sz w:val="18"/>
                <w:szCs w:val="18"/>
              </w:rPr>
              <w:t>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19CE3A" w14:textId="7605ABA7" w:rsidR="007A6CA0" w:rsidRPr="00B02A86" w:rsidRDefault="007A6CA0">
            <w:pPr>
              <w:pStyle w:val="Text"/>
              <w:spacing w:after="0"/>
              <w:jc w:val="right"/>
              <w:rPr>
                <w:sz w:val="18"/>
                <w:szCs w:val="18"/>
                <w:lang w:eastAsia="en-US"/>
              </w:rPr>
            </w:pPr>
            <w:r w:rsidRPr="00B02A86">
              <w:rPr>
                <w:sz w:val="18"/>
                <w:szCs w:val="18"/>
              </w:rPr>
              <w:t>1.</w:t>
            </w:r>
            <w:r w:rsidR="00DB5166" w:rsidRPr="00B02A86">
              <w:rPr>
                <w:sz w:val="18"/>
                <w:szCs w:val="18"/>
              </w:rPr>
              <w:t>84%</w:t>
            </w:r>
          </w:p>
        </w:tc>
      </w:tr>
      <w:tr w:rsidR="008D2483" w14:paraId="3C0181E6"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3BE0C5" w14:textId="077BAC17" w:rsidR="007A6CA0" w:rsidRPr="00B02A86" w:rsidRDefault="002F4884">
            <w:pPr>
              <w:pStyle w:val="Text"/>
              <w:spacing w:after="0"/>
              <w:jc w:val="left"/>
              <w:rPr>
                <w:sz w:val="18"/>
                <w:szCs w:val="18"/>
                <w:lang w:eastAsia="en-US"/>
              </w:rPr>
            </w:pPr>
            <w:r w:rsidRPr="00B02A86">
              <w:rPr>
                <w:sz w:val="18"/>
                <w:szCs w:val="18"/>
              </w:rPr>
              <w:t>DD Monthly Fee Concession/Pension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2AC387" w14:textId="574ADDCD" w:rsidR="007A6CA0" w:rsidRPr="00B02A86" w:rsidRDefault="002F4884">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9BE358" w14:textId="2421B6E2" w:rsidR="007A6CA0" w:rsidRPr="00B02A86" w:rsidRDefault="002F4884">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6D5D84" w14:textId="721E7EC7" w:rsidR="007A6CA0" w:rsidRPr="00B02A86" w:rsidRDefault="002F4884">
            <w:pPr>
              <w:pStyle w:val="Text"/>
              <w:spacing w:after="0"/>
              <w:jc w:val="right"/>
              <w:rPr>
                <w:sz w:val="18"/>
                <w:szCs w:val="18"/>
                <w:lang w:eastAsia="en-US"/>
              </w:rPr>
            </w:pPr>
            <w:r w:rsidRPr="00B02A86">
              <w:rPr>
                <w:sz w:val="18"/>
                <w:szCs w:val="18"/>
              </w:rPr>
              <w:t>$68.00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AA973C9" w14:textId="71DCE862" w:rsidR="007A6CA0" w:rsidRPr="00B02A86" w:rsidRDefault="002F4884">
            <w:pPr>
              <w:pStyle w:val="Text"/>
              <w:spacing w:after="0"/>
              <w:jc w:val="right"/>
              <w:rPr>
                <w:sz w:val="18"/>
                <w:szCs w:val="18"/>
                <w:lang w:eastAsia="en-US"/>
              </w:rPr>
            </w:pPr>
            <w:r w:rsidRPr="00B02A86">
              <w:rPr>
                <w:sz w:val="18"/>
                <w:szCs w:val="18"/>
              </w:rPr>
              <w:t>$69.20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CBAFE6" w14:textId="252254B1"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1.</w:t>
            </w:r>
            <w:r w:rsidRPr="00B02A86">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27E823" w14:textId="7A61C439" w:rsidR="007A6CA0" w:rsidRPr="00B02A86" w:rsidRDefault="002F4884">
            <w:pPr>
              <w:pStyle w:val="Text"/>
              <w:spacing w:after="0"/>
              <w:jc w:val="right"/>
              <w:rPr>
                <w:sz w:val="18"/>
                <w:szCs w:val="18"/>
                <w:lang w:eastAsia="en-US"/>
              </w:rPr>
            </w:pPr>
            <w:r w:rsidRPr="00B02A86">
              <w:rPr>
                <w:sz w:val="18"/>
                <w:szCs w:val="18"/>
              </w:rPr>
              <w:t>1.76%</w:t>
            </w:r>
          </w:p>
        </w:tc>
      </w:tr>
      <w:tr w:rsidR="008D2483" w14:paraId="77DD7900"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E11FB6" w14:textId="25D3185C" w:rsidR="007A6CA0" w:rsidRPr="00B02A86" w:rsidRDefault="002F4884">
            <w:pPr>
              <w:pStyle w:val="Text"/>
              <w:spacing w:after="0"/>
              <w:jc w:val="left"/>
              <w:rPr>
                <w:sz w:val="18"/>
                <w:szCs w:val="18"/>
                <w:lang w:eastAsia="en-US"/>
              </w:rPr>
            </w:pPr>
            <w:r w:rsidRPr="00B02A86">
              <w:rPr>
                <w:sz w:val="18"/>
                <w:szCs w:val="18"/>
              </w:rPr>
              <w:t>DD Monthly Fee- Corporate</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8A43B5" w14:textId="59CB1DC3" w:rsidR="007A6CA0" w:rsidRPr="00B02A86" w:rsidRDefault="002F4884">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54789C" w14:textId="533CEE82" w:rsidR="007A6CA0" w:rsidRPr="00B02A86" w:rsidRDefault="002F4884">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A3A3E7" w14:textId="2AA5C09A" w:rsidR="007A6CA0" w:rsidRPr="00B02A86" w:rsidRDefault="002F4884">
            <w:pPr>
              <w:pStyle w:val="Text"/>
              <w:spacing w:after="0"/>
              <w:jc w:val="right"/>
              <w:rPr>
                <w:sz w:val="18"/>
                <w:szCs w:val="18"/>
                <w:lang w:eastAsia="en-US"/>
              </w:rPr>
            </w:pPr>
            <w:r w:rsidRPr="00B02A86">
              <w:rPr>
                <w:sz w:val="18"/>
                <w:szCs w:val="18"/>
              </w:rPr>
              <w:t>$71.05</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5D3CDB3" w14:textId="6222650D" w:rsidR="007A6CA0" w:rsidRPr="00B02A86" w:rsidRDefault="002F4884">
            <w:pPr>
              <w:pStyle w:val="Text"/>
              <w:spacing w:after="0"/>
              <w:jc w:val="right"/>
              <w:rPr>
                <w:sz w:val="18"/>
                <w:szCs w:val="18"/>
                <w:lang w:eastAsia="en-US"/>
              </w:rPr>
            </w:pPr>
            <w:r w:rsidRPr="00B02A86">
              <w:rPr>
                <w:sz w:val="18"/>
                <w:szCs w:val="18"/>
              </w:rPr>
              <w:t>$72.30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8744BC" w14:textId="700EDB74"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1.</w:t>
            </w:r>
            <w:r w:rsidRPr="00B02A86">
              <w:rPr>
                <w:sz w:val="18"/>
                <w:szCs w:val="18"/>
              </w:rPr>
              <w:t>25</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64D21D" w14:textId="4EB27E08" w:rsidR="007A6CA0" w:rsidRPr="00B02A86" w:rsidRDefault="007A6CA0">
            <w:pPr>
              <w:pStyle w:val="Text"/>
              <w:spacing w:after="0"/>
              <w:jc w:val="right"/>
              <w:rPr>
                <w:sz w:val="18"/>
                <w:szCs w:val="18"/>
                <w:lang w:eastAsia="en-US"/>
              </w:rPr>
            </w:pPr>
            <w:r w:rsidRPr="00B02A86">
              <w:rPr>
                <w:sz w:val="18"/>
                <w:szCs w:val="18"/>
              </w:rPr>
              <w:t>1.</w:t>
            </w:r>
            <w:r w:rsidR="002F4884" w:rsidRPr="00B02A86">
              <w:rPr>
                <w:sz w:val="18"/>
                <w:szCs w:val="18"/>
              </w:rPr>
              <w:t>76%</w:t>
            </w:r>
          </w:p>
        </w:tc>
      </w:tr>
      <w:tr w:rsidR="008D2483" w14:paraId="4167580D"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77E65F" w14:textId="16E66A31" w:rsidR="007A6CA0" w:rsidRPr="00B02A86" w:rsidRDefault="002F4884">
            <w:pPr>
              <w:pStyle w:val="Text"/>
              <w:tabs>
                <w:tab w:val="left" w:pos="330"/>
              </w:tabs>
              <w:spacing w:after="0"/>
              <w:jc w:val="left"/>
              <w:rPr>
                <w:sz w:val="18"/>
                <w:szCs w:val="18"/>
                <w:lang w:eastAsia="en-US"/>
              </w:rPr>
            </w:pPr>
            <w:r w:rsidRPr="00B02A86">
              <w:rPr>
                <w:sz w:val="18"/>
                <w:szCs w:val="18"/>
              </w:rPr>
              <w:t>DD Monthly Fee- Seniors</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CD773F" w14:textId="1B5FE99C" w:rsidR="007A6CA0" w:rsidRPr="00B02A86" w:rsidRDefault="002F4884">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647039" w14:textId="789DBFC6" w:rsidR="007A6CA0" w:rsidRPr="00B02A86" w:rsidRDefault="002F4884">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32075D" w14:textId="76ED6011" w:rsidR="007A6CA0" w:rsidRPr="00B02A86" w:rsidRDefault="002F4884">
            <w:pPr>
              <w:pStyle w:val="Text"/>
              <w:spacing w:after="0"/>
              <w:jc w:val="right"/>
              <w:rPr>
                <w:sz w:val="18"/>
                <w:szCs w:val="18"/>
                <w:lang w:eastAsia="en-US"/>
              </w:rPr>
            </w:pPr>
            <w:r w:rsidRPr="00B02A86">
              <w:rPr>
                <w:sz w:val="18"/>
                <w:szCs w:val="18"/>
              </w:rPr>
              <w:t>$67.00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F51274B" w14:textId="7F5C3076" w:rsidR="007A6CA0" w:rsidRPr="00B02A86" w:rsidRDefault="002F4884">
            <w:pPr>
              <w:pStyle w:val="Text"/>
              <w:spacing w:after="0"/>
              <w:jc w:val="right"/>
              <w:rPr>
                <w:sz w:val="18"/>
                <w:szCs w:val="18"/>
                <w:lang w:eastAsia="en-US"/>
              </w:rPr>
            </w:pPr>
            <w:r w:rsidRPr="00B02A86">
              <w:rPr>
                <w:sz w:val="18"/>
                <w:szCs w:val="18"/>
              </w:rPr>
              <w:t>$68.20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5D3E0A" w14:textId="6145EFC4"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1.</w:t>
            </w:r>
            <w:r w:rsidRPr="00B02A86">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21DEA6" w14:textId="12225D8E" w:rsidR="007A6CA0" w:rsidRPr="00B02A86" w:rsidRDefault="002F4884">
            <w:pPr>
              <w:pStyle w:val="Text"/>
              <w:spacing w:after="0"/>
              <w:jc w:val="right"/>
              <w:rPr>
                <w:sz w:val="18"/>
                <w:szCs w:val="18"/>
                <w:lang w:eastAsia="en-US"/>
              </w:rPr>
            </w:pPr>
            <w:r w:rsidRPr="00B02A86">
              <w:rPr>
                <w:sz w:val="18"/>
                <w:szCs w:val="18"/>
              </w:rPr>
              <w:t>1.79%</w:t>
            </w:r>
          </w:p>
        </w:tc>
      </w:tr>
      <w:tr w:rsidR="008D2483" w14:paraId="6D25D1B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A9CB15" w14:textId="03DCA27E" w:rsidR="007A6CA0" w:rsidRPr="00B02A86" w:rsidRDefault="007A6CA0">
            <w:pPr>
              <w:pStyle w:val="Text"/>
              <w:spacing w:after="0"/>
              <w:jc w:val="left"/>
              <w:rPr>
                <w:sz w:val="18"/>
                <w:szCs w:val="18"/>
                <w:lang w:eastAsia="en-US"/>
              </w:rPr>
            </w:pPr>
            <w:r w:rsidRPr="00B02A86">
              <w:rPr>
                <w:sz w:val="18"/>
                <w:szCs w:val="18"/>
              </w:rPr>
              <w:t xml:space="preserve">Personal </w:t>
            </w:r>
            <w:r w:rsidR="002F4884" w:rsidRPr="00B02A86">
              <w:rPr>
                <w:sz w:val="18"/>
                <w:szCs w:val="18"/>
              </w:rPr>
              <w:t>Training</w:t>
            </w:r>
            <w:r w:rsidRPr="00B02A86">
              <w:rPr>
                <w:sz w:val="18"/>
                <w:szCs w:val="18"/>
              </w:rPr>
              <w:t xml:space="preserve"> - 1/2 hour </w:t>
            </w:r>
            <w:r w:rsidR="002F4884" w:rsidRPr="00B02A86">
              <w:rPr>
                <w:sz w:val="18"/>
                <w:szCs w:val="18"/>
              </w:rPr>
              <w:t>Session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E0AEBB" w14:textId="6F23E030" w:rsidR="007A6CA0" w:rsidRPr="00B02A86" w:rsidRDefault="002F4884">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9C2E6C" w14:textId="4D9D1129" w:rsidR="007A6CA0" w:rsidRPr="00B02A86" w:rsidRDefault="002F4884">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ADD40D" w14:textId="55B15357" w:rsidR="007A6CA0" w:rsidRPr="00B02A86" w:rsidRDefault="002F4884">
            <w:pPr>
              <w:pStyle w:val="Text"/>
              <w:spacing w:after="0"/>
              <w:jc w:val="right"/>
              <w:rPr>
                <w:sz w:val="18"/>
                <w:szCs w:val="18"/>
                <w:lang w:eastAsia="en-US"/>
              </w:rPr>
            </w:pPr>
            <w:r w:rsidRPr="00B02A86">
              <w:rPr>
                <w:sz w:val="18"/>
                <w:szCs w:val="18"/>
              </w:rPr>
              <w:t>$44.70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ACE971" w14:textId="6E02C331" w:rsidR="007A6CA0" w:rsidRPr="00B02A86" w:rsidRDefault="002F4884">
            <w:pPr>
              <w:pStyle w:val="Text"/>
              <w:spacing w:after="0"/>
              <w:jc w:val="right"/>
              <w:rPr>
                <w:sz w:val="18"/>
                <w:szCs w:val="18"/>
                <w:lang w:eastAsia="en-US"/>
              </w:rPr>
            </w:pPr>
            <w:r w:rsidRPr="00B02A86">
              <w:rPr>
                <w:sz w:val="18"/>
                <w:szCs w:val="18"/>
              </w:rPr>
              <w:t>$45.50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844B0D" w14:textId="5AD74B63" w:rsidR="007A6CA0" w:rsidRPr="00B02A86" w:rsidRDefault="002F4884">
            <w:pPr>
              <w:pStyle w:val="Text"/>
              <w:spacing w:after="0"/>
              <w:jc w:val="right"/>
              <w:rPr>
                <w:sz w:val="18"/>
                <w:szCs w:val="18"/>
                <w:lang w:eastAsia="en-US"/>
              </w:rPr>
            </w:pPr>
            <w:r w:rsidRPr="00B02A86">
              <w:rPr>
                <w:sz w:val="18"/>
                <w:szCs w:val="18"/>
              </w:rPr>
              <w:t>$0.80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3FF1A3" w14:textId="4B329FC8" w:rsidR="007A6CA0" w:rsidRPr="00B02A86" w:rsidRDefault="002F4884">
            <w:pPr>
              <w:pStyle w:val="Text"/>
              <w:spacing w:after="0"/>
              <w:jc w:val="right"/>
              <w:rPr>
                <w:sz w:val="18"/>
                <w:szCs w:val="18"/>
                <w:lang w:eastAsia="en-US"/>
              </w:rPr>
            </w:pPr>
            <w:r w:rsidRPr="00B02A86">
              <w:rPr>
                <w:sz w:val="18"/>
                <w:szCs w:val="18"/>
              </w:rPr>
              <w:t>1.79%</w:t>
            </w:r>
          </w:p>
        </w:tc>
      </w:tr>
      <w:tr w:rsidR="008D2483" w14:paraId="7073DDA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EBD2C4" w14:textId="68A06E9D" w:rsidR="007A6CA0" w:rsidRPr="00B02A86" w:rsidRDefault="002F4884">
            <w:pPr>
              <w:pStyle w:val="Text"/>
              <w:spacing w:after="0"/>
              <w:jc w:val="left"/>
              <w:rPr>
                <w:sz w:val="18"/>
                <w:szCs w:val="18"/>
                <w:lang w:eastAsia="en-US"/>
              </w:rPr>
            </w:pPr>
            <w:r w:rsidRPr="00B02A86">
              <w:rPr>
                <w:sz w:val="18"/>
                <w:szCs w:val="18"/>
              </w:rPr>
              <w:t>Fitness Classes- Casual</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018F55" w14:textId="0A35B9FE" w:rsidR="007A6CA0" w:rsidRPr="00B02A86" w:rsidRDefault="002F4884">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E47976" w14:textId="3D748B36" w:rsidR="007A6CA0" w:rsidRPr="00B02A86" w:rsidRDefault="002F4884">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146594" w14:textId="0D1BD021"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15.</w:t>
            </w:r>
            <w:r w:rsidRPr="00B02A86">
              <w:rPr>
                <w:sz w:val="18"/>
                <w:szCs w:val="18"/>
              </w:rPr>
              <w:t>70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F89C412" w14:textId="12046C90" w:rsidR="007A6CA0" w:rsidRPr="00B02A86" w:rsidRDefault="002F4884">
            <w:pPr>
              <w:pStyle w:val="Text"/>
              <w:spacing w:after="0"/>
              <w:jc w:val="right"/>
              <w:rPr>
                <w:sz w:val="18"/>
                <w:szCs w:val="18"/>
                <w:lang w:eastAsia="en-US"/>
              </w:rPr>
            </w:pPr>
            <w:r w:rsidRPr="00B02A86">
              <w:rPr>
                <w:sz w:val="18"/>
                <w:szCs w:val="18"/>
              </w:rPr>
              <w:t>$16.00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33B033" w14:textId="098EB75F"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0.</w:t>
            </w:r>
            <w:r w:rsidRPr="00B02A86">
              <w:rPr>
                <w:sz w:val="18"/>
                <w:szCs w:val="18"/>
              </w:rPr>
              <w:t>30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FB36D8" w14:textId="59060FF2" w:rsidR="007A6CA0" w:rsidRPr="00B02A86" w:rsidRDefault="007A6CA0">
            <w:pPr>
              <w:pStyle w:val="Text"/>
              <w:spacing w:after="0"/>
              <w:jc w:val="right"/>
              <w:rPr>
                <w:sz w:val="18"/>
                <w:szCs w:val="18"/>
                <w:lang w:eastAsia="en-US"/>
              </w:rPr>
            </w:pPr>
            <w:r w:rsidRPr="00B02A86">
              <w:rPr>
                <w:sz w:val="18"/>
                <w:szCs w:val="18"/>
              </w:rPr>
              <w:t>1.</w:t>
            </w:r>
            <w:r w:rsidR="002F4884" w:rsidRPr="00B02A86">
              <w:rPr>
                <w:sz w:val="18"/>
                <w:szCs w:val="18"/>
              </w:rPr>
              <w:t>91%</w:t>
            </w:r>
          </w:p>
        </w:tc>
      </w:tr>
      <w:tr w:rsidR="008D2483" w14:paraId="48A22BB6"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0B30B4" w14:textId="57887DBF" w:rsidR="007A6CA0" w:rsidRPr="00B02A86" w:rsidRDefault="002F4884">
            <w:pPr>
              <w:pStyle w:val="Text"/>
              <w:spacing w:after="0"/>
              <w:jc w:val="left"/>
              <w:rPr>
                <w:sz w:val="18"/>
                <w:szCs w:val="18"/>
                <w:lang w:eastAsia="en-US"/>
              </w:rPr>
            </w:pPr>
            <w:r w:rsidRPr="00B02A86">
              <w:rPr>
                <w:sz w:val="18"/>
                <w:szCs w:val="18"/>
              </w:rPr>
              <w:t>Fitness Classes- Concession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58258F" w14:textId="6666B083" w:rsidR="007A6CA0" w:rsidRPr="00B02A86" w:rsidRDefault="002F4884">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A5B351" w14:textId="502C1C14" w:rsidR="007A6CA0" w:rsidRPr="00B02A86" w:rsidRDefault="002F4884">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DD187F" w14:textId="32B55EB4"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11.00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0019374" w14:textId="39FFA5DE"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11.</w:t>
            </w:r>
            <w:r w:rsidRPr="00B02A86">
              <w:rPr>
                <w:sz w:val="18"/>
                <w:szCs w:val="18"/>
              </w:rPr>
              <w:t>20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82C8BF" w14:textId="31A22554"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0.</w:t>
            </w:r>
            <w:r w:rsidRPr="00B02A86">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5C07C0" w14:textId="022AF6A6" w:rsidR="007A6CA0" w:rsidRPr="00B02A86" w:rsidRDefault="002F4884">
            <w:pPr>
              <w:pStyle w:val="Text"/>
              <w:spacing w:after="0"/>
              <w:jc w:val="right"/>
              <w:rPr>
                <w:sz w:val="18"/>
                <w:szCs w:val="18"/>
                <w:lang w:eastAsia="en-US"/>
              </w:rPr>
            </w:pPr>
            <w:r w:rsidRPr="00B02A86">
              <w:rPr>
                <w:sz w:val="18"/>
                <w:szCs w:val="18"/>
              </w:rPr>
              <w:t>1.82%</w:t>
            </w:r>
          </w:p>
        </w:tc>
      </w:tr>
      <w:tr w:rsidR="008D2483" w14:paraId="74E76C5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73D297" w14:textId="0163D2AE" w:rsidR="007A6CA0" w:rsidRPr="00B02A86" w:rsidRDefault="007A6CA0">
            <w:pPr>
              <w:pStyle w:val="Text"/>
              <w:spacing w:after="0"/>
              <w:jc w:val="left"/>
              <w:rPr>
                <w:sz w:val="18"/>
                <w:szCs w:val="18"/>
                <w:lang w:eastAsia="en-US"/>
              </w:rPr>
            </w:pPr>
            <w:r w:rsidRPr="00B02A86">
              <w:rPr>
                <w:sz w:val="18"/>
                <w:szCs w:val="18"/>
              </w:rPr>
              <w:t>Older exercise group</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62ACCB" w14:textId="2F6FF41B" w:rsidR="007A6CA0" w:rsidRPr="00B02A86" w:rsidRDefault="002F4884">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8BBB97" w14:textId="6251CDFF" w:rsidR="007A6CA0" w:rsidRPr="00B02A86" w:rsidRDefault="002F4884">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A87382" w14:textId="1B3FD7C1"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7.00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A643265" w14:textId="16948615"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7.</w:t>
            </w:r>
            <w:r w:rsidRPr="00B02A86">
              <w:rPr>
                <w:sz w:val="18"/>
                <w:szCs w:val="18"/>
              </w:rPr>
              <w:t>20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EE234F" w14:textId="2731D5DC" w:rsidR="007A6CA0" w:rsidRPr="00B02A86" w:rsidRDefault="002F4884">
            <w:pPr>
              <w:pStyle w:val="Text"/>
              <w:spacing w:after="0"/>
              <w:jc w:val="right"/>
              <w:rPr>
                <w:sz w:val="18"/>
                <w:szCs w:val="18"/>
                <w:lang w:eastAsia="en-US"/>
              </w:rPr>
            </w:pPr>
            <w:r w:rsidRPr="00B02A86">
              <w:rPr>
                <w:sz w:val="18"/>
                <w:szCs w:val="18"/>
              </w:rPr>
              <w:t>$</w:t>
            </w:r>
            <w:r w:rsidR="007A6CA0" w:rsidRPr="00B02A86">
              <w:rPr>
                <w:sz w:val="18"/>
                <w:szCs w:val="18"/>
              </w:rPr>
              <w:t>0.</w:t>
            </w:r>
            <w:r w:rsidRPr="00B02A86">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CD66A4" w14:textId="40731453" w:rsidR="007A6CA0" w:rsidRPr="00B02A86" w:rsidRDefault="002F4884">
            <w:pPr>
              <w:pStyle w:val="Text"/>
              <w:spacing w:after="0"/>
              <w:jc w:val="right"/>
              <w:rPr>
                <w:sz w:val="18"/>
                <w:szCs w:val="18"/>
                <w:lang w:eastAsia="en-US"/>
              </w:rPr>
            </w:pPr>
            <w:r w:rsidRPr="00B02A86">
              <w:rPr>
                <w:sz w:val="18"/>
                <w:szCs w:val="18"/>
              </w:rPr>
              <w:t>2.86%</w:t>
            </w:r>
          </w:p>
        </w:tc>
      </w:tr>
      <w:tr w:rsidR="008D2483" w14:paraId="5025FB1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4EC9AE" w14:textId="7A8F7521" w:rsidR="007A6CA0" w:rsidRPr="00B02A86" w:rsidRDefault="00B02A86">
            <w:pPr>
              <w:pStyle w:val="Text"/>
              <w:spacing w:after="0"/>
              <w:jc w:val="left"/>
              <w:rPr>
                <w:sz w:val="18"/>
                <w:szCs w:val="18"/>
                <w:lang w:eastAsia="en-US"/>
              </w:rPr>
            </w:pPr>
            <w:r w:rsidRPr="00B02A86">
              <w:rPr>
                <w:sz w:val="18"/>
                <w:szCs w:val="18"/>
              </w:rPr>
              <w:t>WorkCover Rehab Membership</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9BFDD0" w14:textId="0849DED5" w:rsidR="007A6CA0" w:rsidRPr="00B02A86" w:rsidRDefault="00B02A8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64FA16" w14:textId="463DDCEC" w:rsidR="007A6CA0" w:rsidRPr="00B02A86" w:rsidRDefault="00B02A8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DB22FD" w14:textId="182AE2F5" w:rsidR="007A6CA0" w:rsidRPr="00B02A86" w:rsidRDefault="00B02A86">
            <w:pPr>
              <w:pStyle w:val="Text"/>
              <w:spacing w:after="0"/>
              <w:jc w:val="right"/>
              <w:rPr>
                <w:sz w:val="18"/>
                <w:szCs w:val="18"/>
                <w:lang w:eastAsia="en-US"/>
              </w:rPr>
            </w:pPr>
            <w:r w:rsidRPr="00B02A86">
              <w:rPr>
                <w:sz w:val="18"/>
                <w:szCs w:val="18"/>
              </w:rPr>
              <w:t>$392.30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DA2DA2" w14:textId="163107DF" w:rsidR="007A6CA0" w:rsidRPr="00B02A86" w:rsidRDefault="00B02A86">
            <w:pPr>
              <w:pStyle w:val="Text"/>
              <w:spacing w:after="0"/>
              <w:jc w:val="right"/>
              <w:rPr>
                <w:sz w:val="18"/>
                <w:szCs w:val="18"/>
                <w:lang w:eastAsia="en-US"/>
              </w:rPr>
            </w:pPr>
            <w:r w:rsidRPr="00B02A86">
              <w:rPr>
                <w:sz w:val="18"/>
                <w:szCs w:val="18"/>
              </w:rPr>
              <w:t>$400.00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158502" w14:textId="2B31AFC1" w:rsidR="007A6CA0" w:rsidRPr="00B02A86" w:rsidRDefault="00B02A86">
            <w:pPr>
              <w:pStyle w:val="Text"/>
              <w:spacing w:after="0"/>
              <w:jc w:val="right"/>
              <w:rPr>
                <w:sz w:val="18"/>
                <w:szCs w:val="18"/>
                <w:lang w:eastAsia="en-US"/>
              </w:rPr>
            </w:pPr>
            <w:r w:rsidRPr="00B02A86">
              <w:rPr>
                <w:sz w:val="18"/>
                <w:szCs w:val="18"/>
              </w:rPr>
              <w:t>$7.70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9C5997" w14:textId="5621D6B1" w:rsidR="007A6CA0" w:rsidRPr="00B02A86" w:rsidRDefault="007A6CA0">
            <w:pPr>
              <w:pStyle w:val="Text"/>
              <w:spacing w:after="0"/>
              <w:jc w:val="right"/>
              <w:rPr>
                <w:sz w:val="18"/>
                <w:szCs w:val="18"/>
                <w:lang w:eastAsia="en-US"/>
              </w:rPr>
            </w:pPr>
            <w:r w:rsidRPr="00B02A86">
              <w:rPr>
                <w:sz w:val="18"/>
                <w:szCs w:val="18"/>
              </w:rPr>
              <w:t>1.</w:t>
            </w:r>
            <w:r w:rsidR="00B02A86" w:rsidRPr="00B02A86">
              <w:rPr>
                <w:sz w:val="18"/>
                <w:szCs w:val="18"/>
              </w:rPr>
              <w:t>96%</w:t>
            </w:r>
          </w:p>
        </w:tc>
      </w:tr>
      <w:tr w:rsidR="008D2483" w14:paraId="303369E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1E069B" w14:textId="16125E0C" w:rsidR="007A6CA0" w:rsidRPr="00B02A86" w:rsidRDefault="00B02A86">
            <w:pPr>
              <w:pStyle w:val="Text"/>
              <w:spacing w:after="0"/>
              <w:jc w:val="left"/>
              <w:rPr>
                <w:sz w:val="18"/>
                <w:szCs w:val="18"/>
                <w:lang w:eastAsia="en-US"/>
              </w:rPr>
            </w:pPr>
            <w:r w:rsidRPr="00B02A86">
              <w:rPr>
                <w:sz w:val="18"/>
                <w:szCs w:val="18"/>
              </w:rPr>
              <w:t>12 Month- Gold</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F04812" w14:textId="1C78D047" w:rsidR="007A6CA0" w:rsidRPr="00B02A86" w:rsidRDefault="00B02A8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099342" w14:textId="2911AF45" w:rsidR="007A6CA0" w:rsidRPr="00B02A86" w:rsidRDefault="00B02A8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633812" w14:textId="40110121" w:rsidR="007A6CA0" w:rsidRPr="00B02A86" w:rsidRDefault="00B02A86">
            <w:pPr>
              <w:pStyle w:val="Text"/>
              <w:spacing w:after="0"/>
              <w:jc w:val="right"/>
              <w:rPr>
                <w:sz w:val="18"/>
                <w:szCs w:val="18"/>
                <w:lang w:eastAsia="en-US"/>
              </w:rPr>
            </w:pPr>
            <w:r w:rsidRPr="00B02A86">
              <w:rPr>
                <w:sz w:val="18"/>
                <w:szCs w:val="18"/>
              </w:rPr>
              <w:t>$1,136.20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E6AF65B" w14:textId="2D666F80" w:rsidR="007A6CA0" w:rsidRPr="00B02A86" w:rsidRDefault="00B02A86">
            <w:pPr>
              <w:pStyle w:val="Text"/>
              <w:spacing w:after="0"/>
              <w:jc w:val="right"/>
              <w:rPr>
                <w:sz w:val="18"/>
                <w:szCs w:val="18"/>
                <w:lang w:eastAsia="en-US"/>
              </w:rPr>
            </w:pPr>
            <w:r w:rsidRPr="00B02A86">
              <w:rPr>
                <w:sz w:val="18"/>
                <w:szCs w:val="18"/>
              </w:rPr>
              <w:t>$1,160.00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7A0FDF" w14:textId="4D07ED61" w:rsidR="007A6CA0" w:rsidRPr="00B02A86" w:rsidRDefault="00B02A86">
            <w:pPr>
              <w:pStyle w:val="Text"/>
              <w:spacing w:after="0"/>
              <w:jc w:val="right"/>
              <w:rPr>
                <w:sz w:val="18"/>
                <w:szCs w:val="18"/>
                <w:lang w:eastAsia="en-US"/>
              </w:rPr>
            </w:pPr>
            <w:r w:rsidRPr="00B02A86">
              <w:rPr>
                <w:sz w:val="18"/>
                <w:szCs w:val="18"/>
              </w:rPr>
              <w:t>$23.80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BFBFF2" w14:textId="3028776F" w:rsidR="007A6CA0" w:rsidRPr="00B02A86" w:rsidRDefault="00B02A86">
            <w:pPr>
              <w:pStyle w:val="Text"/>
              <w:spacing w:after="0"/>
              <w:jc w:val="right"/>
              <w:rPr>
                <w:sz w:val="18"/>
                <w:szCs w:val="18"/>
                <w:lang w:eastAsia="en-US"/>
              </w:rPr>
            </w:pPr>
            <w:r w:rsidRPr="00B02A86">
              <w:rPr>
                <w:sz w:val="18"/>
                <w:szCs w:val="18"/>
              </w:rPr>
              <w:t>2.09%</w:t>
            </w:r>
          </w:p>
        </w:tc>
      </w:tr>
      <w:tr w:rsidR="008D2483" w14:paraId="4E7CCD7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72853B" w14:textId="4CE022CB" w:rsidR="007A6CA0" w:rsidRPr="00B02A86" w:rsidRDefault="00B02A86">
            <w:pPr>
              <w:pStyle w:val="Text"/>
              <w:spacing w:after="0"/>
              <w:jc w:val="left"/>
              <w:rPr>
                <w:sz w:val="18"/>
                <w:szCs w:val="18"/>
                <w:lang w:eastAsia="en-US"/>
              </w:rPr>
            </w:pPr>
            <w:r w:rsidRPr="00B02A86">
              <w:rPr>
                <w:sz w:val="18"/>
                <w:szCs w:val="18"/>
              </w:rPr>
              <w:t xml:space="preserve">12 Month- Gold Concession/Pension  </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6DF8C2" w14:textId="193F4E64" w:rsidR="007A6CA0" w:rsidRPr="00B02A86" w:rsidRDefault="00B02A8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ECF987" w14:textId="53786ABF" w:rsidR="007A6CA0" w:rsidRPr="00B02A86" w:rsidRDefault="00B02A8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2D7BB8" w14:textId="27626C50" w:rsidR="007A6CA0" w:rsidRPr="00B02A86" w:rsidRDefault="00B02A86">
            <w:pPr>
              <w:pStyle w:val="Text"/>
              <w:spacing w:after="0"/>
              <w:jc w:val="right"/>
              <w:rPr>
                <w:sz w:val="18"/>
                <w:szCs w:val="18"/>
                <w:lang w:eastAsia="en-US"/>
              </w:rPr>
            </w:pPr>
            <w:r w:rsidRPr="00B02A86">
              <w:rPr>
                <w:sz w:val="18"/>
                <w:szCs w:val="18"/>
              </w:rPr>
              <w:t>$869</w:t>
            </w:r>
            <w:r w:rsidR="007A6CA0" w:rsidRPr="00B02A86">
              <w:rPr>
                <w:sz w:val="18"/>
                <w:szCs w:val="18"/>
              </w:rPr>
              <w:t>.00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1F02D38" w14:textId="49F99C40" w:rsidR="007A6CA0" w:rsidRPr="00B02A86" w:rsidRDefault="00B02A86">
            <w:pPr>
              <w:pStyle w:val="Text"/>
              <w:spacing w:after="0"/>
              <w:jc w:val="right"/>
              <w:rPr>
                <w:sz w:val="18"/>
                <w:szCs w:val="18"/>
                <w:lang w:eastAsia="en-US"/>
              </w:rPr>
            </w:pPr>
            <w:r w:rsidRPr="00B02A86">
              <w:rPr>
                <w:sz w:val="18"/>
                <w:szCs w:val="18"/>
              </w:rPr>
              <w:t>$885</w:t>
            </w:r>
            <w:r w:rsidR="007A6CA0" w:rsidRPr="00B02A86">
              <w:rPr>
                <w:sz w:val="18"/>
                <w:szCs w:val="18"/>
              </w:rPr>
              <w:t>.00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037BFC" w14:textId="06DD1BC6" w:rsidR="007A6CA0" w:rsidRPr="00B02A86" w:rsidRDefault="00B02A86">
            <w:pPr>
              <w:pStyle w:val="Text"/>
              <w:spacing w:after="0"/>
              <w:jc w:val="right"/>
              <w:rPr>
                <w:sz w:val="18"/>
                <w:szCs w:val="18"/>
                <w:lang w:eastAsia="en-US"/>
              </w:rPr>
            </w:pPr>
            <w:r w:rsidRPr="00B02A86">
              <w:rPr>
                <w:sz w:val="18"/>
                <w:szCs w:val="18"/>
              </w:rPr>
              <w:t>$16</w:t>
            </w:r>
            <w:r w:rsidR="007A6CA0" w:rsidRPr="00B02A86">
              <w:rPr>
                <w:sz w:val="18"/>
                <w:szCs w:val="18"/>
              </w:rPr>
              <w:t>.00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B846B2" w14:textId="0A7D0DF0" w:rsidR="007A6CA0" w:rsidRPr="00B02A86" w:rsidRDefault="00B02A86">
            <w:pPr>
              <w:pStyle w:val="Text"/>
              <w:spacing w:after="0"/>
              <w:jc w:val="right"/>
              <w:rPr>
                <w:sz w:val="18"/>
                <w:szCs w:val="18"/>
                <w:lang w:eastAsia="en-US"/>
              </w:rPr>
            </w:pPr>
            <w:r w:rsidRPr="00B02A86">
              <w:rPr>
                <w:sz w:val="18"/>
                <w:szCs w:val="18"/>
              </w:rPr>
              <w:t>1.84%</w:t>
            </w:r>
          </w:p>
        </w:tc>
      </w:tr>
      <w:tr w:rsidR="008D2483" w14:paraId="43B6B4E2"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E32DEA" w14:textId="776DBBB4" w:rsidR="007A6CA0" w:rsidRPr="00B02A86" w:rsidRDefault="00B02A86">
            <w:pPr>
              <w:pStyle w:val="Text"/>
              <w:spacing w:after="0"/>
              <w:jc w:val="left"/>
              <w:rPr>
                <w:sz w:val="18"/>
                <w:szCs w:val="18"/>
                <w:lang w:eastAsia="en-US"/>
              </w:rPr>
            </w:pPr>
            <w:r w:rsidRPr="00B02A86">
              <w:rPr>
                <w:sz w:val="18"/>
                <w:szCs w:val="18"/>
              </w:rPr>
              <w:t>3 Term- Gold</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654220" w14:textId="316C0848" w:rsidR="007A6CA0" w:rsidRPr="00B02A86" w:rsidRDefault="00B02A8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A6907A" w14:textId="7BB5B2D1" w:rsidR="007A6CA0" w:rsidRPr="00B02A86" w:rsidRDefault="00B02A8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0183C4" w14:textId="1FD24D89" w:rsidR="007A6CA0" w:rsidRPr="00B02A86" w:rsidRDefault="00B02A86">
            <w:pPr>
              <w:pStyle w:val="Text"/>
              <w:spacing w:after="0"/>
              <w:jc w:val="right"/>
              <w:rPr>
                <w:sz w:val="18"/>
                <w:szCs w:val="18"/>
                <w:lang w:eastAsia="en-US"/>
              </w:rPr>
            </w:pPr>
            <w:r w:rsidRPr="00B02A86">
              <w:rPr>
                <w:sz w:val="18"/>
                <w:szCs w:val="18"/>
              </w:rPr>
              <w:t>$287.25</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28E22C" w14:textId="1B7F9168" w:rsidR="007A6CA0" w:rsidRPr="00B02A86" w:rsidRDefault="00B02A86">
            <w:pPr>
              <w:pStyle w:val="Text"/>
              <w:spacing w:after="0"/>
              <w:jc w:val="right"/>
              <w:rPr>
                <w:sz w:val="18"/>
                <w:szCs w:val="18"/>
                <w:lang w:eastAsia="en-US"/>
              </w:rPr>
            </w:pPr>
            <w:r w:rsidRPr="00B02A86">
              <w:rPr>
                <w:sz w:val="18"/>
                <w:szCs w:val="18"/>
              </w:rPr>
              <w:t>$295.00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79A85F" w14:textId="203A3C2B" w:rsidR="007A6CA0" w:rsidRPr="00B02A86" w:rsidRDefault="00B02A86">
            <w:pPr>
              <w:pStyle w:val="Text"/>
              <w:spacing w:after="0"/>
              <w:jc w:val="right"/>
              <w:rPr>
                <w:sz w:val="18"/>
                <w:szCs w:val="18"/>
                <w:lang w:eastAsia="en-US"/>
              </w:rPr>
            </w:pPr>
            <w:r w:rsidRPr="00B02A86">
              <w:rPr>
                <w:sz w:val="18"/>
                <w:szCs w:val="18"/>
              </w:rPr>
              <w:t>$7.76</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3D1E0E" w14:textId="5DBB01E0" w:rsidR="007A6CA0" w:rsidRPr="00B02A86" w:rsidRDefault="00B02A86">
            <w:pPr>
              <w:pStyle w:val="Text"/>
              <w:spacing w:after="0"/>
              <w:jc w:val="right"/>
              <w:rPr>
                <w:sz w:val="18"/>
                <w:szCs w:val="18"/>
                <w:lang w:eastAsia="en-US"/>
              </w:rPr>
            </w:pPr>
            <w:r w:rsidRPr="00B02A86">
              <w:rPr>
                <w:sz w:val="18"/>
                <w:szCs w:val="18"/>
              </w:rPr>
              <w:t>2.70%</w:t>
            </w:r>
          </w:p>
        </w:tc>
      </w:tr>
      <w:tr w:rsidR="007A6CA0" w14:paraId="4611F0EF"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3462BFA"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Birthday parties</w:t>
            </w:r>
          </w:p>
        </w:tc>
      </w:tr>
      <w:tr w:rsidR="008D2483" w14:paraId="0875585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54D5DE" w14:textId="24A47CAB" w:rsidR="007A6CA0" w:rsidRPr="00B02A86" w:rsidRDefault="007A6CA0">
            <w:pPr>
              <w:pStyle w:val="Text"/>
              <w:spacing w:after="0"/>
              <w:jc w:val="left"/>
              <w:rPr>
                <w:sz w:val="18"/>
                <w:szCs w:val="18"/>
                <w:lang w:eastAsia="en-US"/>
              </w:rPr>
            </w:pPr>
            <w:r w:rsidRPr="00B02A86">
              <w:rPr>
                <w:sz w:val="18"/>
                <w:szCs w:val="18"/>
              </w:rPr>
              <w:t xml:space="preserve">General </w:t>
            </w:r>
            <w:r w:rsidR="00B02A86" w:rsidRPr="00B02A86">
              <w:rPr>
                <w:sz w:val="18"/>
                <w:szCs w:val="18"/>
              </w:rPr>
              <w:t>x 10</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9D85B6" w14:textId="63665E7C" w:rsidR="007A6CA0" w:rsidRPr="00B02A86" w:rsidRDefault="00B02A8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1F4559" w14:textId="63AA77FE" w:rsidR="007A6CA0" w:rsidRPr="00B02A86" w:rsidRDefault="00B02A8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B443F2" w14:textId="729C3190" w:rsidR="007A6CA0" w:rsidRPr="00B02A86" w:rsidRDefault="00B02A86">
            <w:pPr>
              <w:pStyle w:val="Text"/>
              <w:spacing w:after="0"/>
              <w:jc w:val="right"/>
              <w:rPr>
                <w:sz w:val="18"/>
                <w:szCs w:val="18"/>
                <w:lang w:eastAsia="en-US"/>
              </w:rPr>
            </w:pPr>
            <w:r w:rsidRPr="00B02A86">
              <w:rPr>
                <w:sz w:val="18"/>
                <w:szCs w:val="18"/>
              </w:rPr>
              <w:t>$217.20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49F61E0" w14:textId="71027E88" w:rsidR="007A6CA0" w:rsidRPr="00B02A86" w:rsidRDefault="00B02A86">
            <w:pPr>
              <w:pStyle w:val="Text"/>
              <w:spacing w:after="0"/>
              <w:jc w:val="right"/>
              <w:rPr>
                <w:sz w:val="18"/>
                <w:szCs w:val="18"/>
                <w:lang w:eastAsia="en-US"/>
              </w:rPr>
            </w:pPr>
            <w:r w:rsidRPr="00B02A86">
              <w:rPr>
                <w:sz w:val="18"/>
                <w:szCs w:val="18"/>
              </w:rPr>
              <w:t>$222.00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7A825F" w14:textId="7A610E8F" w:rsidR="007A6CA0" w:rsidRPr="00B02A86" w:rsidRDefault="00B02A86">
            <w:pPr>
              <w:pStyle w:val="Text"/>
              <w:spacing w:after="0"/>
              <w:jc w:val="right"/>
              <w:rPr>
                <w:sz w:val="18"/>
                <w:szCs w:val="18"/>
                <w:lang w:eastAsia="en-US"/>
              </w:rPr>
            </w:pPr>
            <w:r w:rsidRPr="00B02A86">
              <w:rPr>
                <w:sz w:val="18"/>
                <w:szCs w:val="18"/>
              </w:rPr>
              <w:t>$4.80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E878F7" w14:textId="42643EA3" w:rsidR="007A6CA0" w:rsidRPr="00B02A86" w:rsidRDefault="00B02A86">
            <w:pPr>
              <w:pStyle w:val="Text"/>
              <w:spacing w:after="0"/>
              <w:jc w:val="right"/>
              <w:rPr>
                <w:sz w:val="18"/>
                <w:szCs w:val="18"/>
                <w:lang w:eastAsia="en-US"/>
              </w:rPr>
            </w:pPr>
            <w:r w:rsidRPr="00B02A86">
              <w:rPr>
                <w:sz w:val="18"/>
                <w:szCs w:val="18"/>
              </w:rPr>
              <w:t>2.21%</w:t>
            </w:r>
          </w:p>
        </w:tc>
      </w:tr>
      <w:tr w:rsidR="008D2483" w14:paraId="4EA5204B"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CB2627" w14:textId="63FD6B00" w:rsidR="007A6CA0" w:rsidRPr="00B02A86" w:rsidRDefault="007A6CA0">
            <w:pPr>
              <w:pStyle w:val="Text"/>
              <w:spacing w:after="0"/>
              <w:jc w:val="left"/>
              <w:rPr>
                <w:sz w:val="18"/>
                <w:szCs w:val="18"/>
                <w:lang w:eastAsia="en-US"/>
              </w:rPr>
            </w:pPr>
            <w:r w:rsidRPr="00B02A86">
              <w:rPr>
                <w:sz w:val="18"/>
                <w:szCs w:val="18"/>
              </w:rPr>
              <w:t xml:space="preserve">Add </w:t>
            </w:r>
            <w:r w:rsidR="00B02A86" w:rsidRPr="00B02A86">
              <w:rPr>
                <w:sz w:val="18"/>
                <w:szCs w:val="18"/>
              </w:rPr>
              <w:t>Children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835526" w14:textId="460BA185" w:rsidR="007A6CA0" w:rsidRPr="00B02A86" w:rsidRDefault="00B02A8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66685F" w14:textId="065C7035" w:rsidR="007A6CA0" w:rsidRPr="00B02A86" w:rsidRDefault="00B02A8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BEEEFC" w14:textId="51D97DDC" w:rsidR="007A6CA0" w:rsidRPr="00B02A86" w:rsidRDefault="00B02A86">
            <w:pPr>
              <w:pStyle w:val="Text"/>
              <w:spacing w:after="0"/>
              <w:jc w:val="right"/>
              <w:rPr>
                <w:sz w:val="18"/>
                <w:szCs w:val="18"/>
                <w:lang w:eastAsia="en-US"/>
              </w:rPr>
            </w:pPr>
            <w:r w:rsidRPr="00B02A86">
              <w:rPr>
                <w:sz w:val="18"/>
                <w:szCs w:val="18"/>
              </w:rPr>
              <w:t>$</w:t>
            </w:r>
            <w:r w:rsidR="007A6CA0" w:rsidRPr="00B02A86">
              <w:rPr>
                <w:sz w:val="18"/>
                <w:szCs w:val="18"/>
              </w:rPr>
              <w:t>21.</w:t>
            </w:r>
            <w:r w:rsidRPr="00B02A86">
              <w:rPr>
                <w:sz w:val="18"/>
                <w:szCs w:val="18"/>
              </w:rPr>
              <w:t>80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3E317BC" w14:textId="617F09E3" w:rsidR="007A6CA0" w:rsidRPr="00B02A86" w:rsidRDefault="00B02A86">
            <w:pPr>
              <w:pStyle w:val="Text"/>
              <w:spacing w:after="0"/>
              <w:jc w:val="right"/>
              <w:rPr>
                <w:sz w:val="18"/>
                <w:szCs w:val="18"/>
                <w:lang w:eastAsia="en-US"/>
              </w:rPr>
            </w:pPr>
            <w:r w:rsidRPr="00B02A86">
              <w:rPr>
                <w:sz w:val="18"/>
                <w:szCs w:val="18"/>
              </w:rPr>
              <w:t>$22.20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124722" w14:textId="0072D69C" w:rsidR="007A6CA0" w:rsidRPr="00B02A86" w:rsidRDefault="00B02A86">
            <w:pPr>
              <w:pStyle w:val="Text"/>
              <w:spacing w:after="0"/>
              <w:jc w:val="right"/>
              <w:rPr>
                <w:sz w:val="18"/>
                <w:szCs w:val="18"/>
                <w:lang w:eastAsia="en-US"/>
              </w:rPr>
            </w:pPr>
            <w:r w:rsidRPr="00B02A86">
              <w:rPr>
                <w:sz w:val="18"/>
                <w:szCs w:val="18"/>
              </w:rPr>
              <w:t>$</w:t>
            </w:r>
            <w:r w:rsidR="007A6CA0" w:rsidRPr="00B02A86">
              <w:rPr>
                <w:sz w:val="18"/>
                <w:szCs w:val="18"/>
              </w:rPr>
              <w:t>0.</w:t>
            </w:r>
            <w:r w:rsidRPr="00B02A86">
              <w:rPr>
                <w:sz w:val="18"/>
                <w:szCs w:val="18"/>
              </w:rPr>
              <w:t>40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3FDA44" w14:textId="20AF3210" w:rsidR="007A6CA0" w:rsidRPr="00B02A86" w:rsidRDefault="007A6CA0">
            <w:pPr>
              <w:pStyle w:val="Text"/>
              <w:spacing w:after="0"/>
              <w:jc w:val="right"/>
              <w:rPr>
                <w:sz w:val="18"/>
                <w:szCs w:val="18"/>
                <w:lang w:eastAsia="en-US"/>
              </w:rPr>
            </w:pPr>
            <w:r w:rsidRPr="00B02A86">
              <w:rPr>
                <w:sz w:val="18"/>
                <w:szCs w:val="18"/>
              </w:rPr>
              <w:t>1.</w:t>
            </w:r>
            <w:r w:rsidR="00B02A86" w:rsidRPr="00B02A86">
              <w:rPr>
                <w:sz w:val="18"/>
                <w:szCs w:val="18"/>
              </w:rPr>
              <w:t>83%</w:t>
            </w:r>
          </w:p>
        </w:tc>
      </w:tr>
      <w:tr w:rsidR="008D2483" w14:paraId="3DD61FF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D4C2ED" w14:textId="7FB63D8A" w:rsidR="007A6CA0" w:rsidRPr="00B02A86" w:rsidRDefault="007A6CA0">
            <w:pPr>
              <w:pStyle w:val="Text"/>
              <w:spacing w:after="0"/>
              <w:jc w:val="left"/>
              <w:rPr>
                <w:sz w:val="18"/>
                <w:szCs w:val="18"/>
                <w:lang w:eastAsia="en-US"/>
              </w:rPr>
            </w:pPr>
            <w:r w:rsidRPr="00B02A86">
              <w:rPr>
                <w:sz w:val="18"/>
                <w:szCs w:val="18"/>
              </w:rPr>
              <w:t>Games only x10</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46C43C" w14:textId="48C7A152" w:rsidR="007A6CA0" w:rsidRPr="00B02A86" w:rsidRDefault="00B02A8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E2E5E0" w14:textId="51920F00" w:rsidR="007A6CA0" w:rsidRPr="00B02A86" w:rsidRDefault="00B02A8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997F11" w14:textId="687B4987" w:rsidR="007A6CA0" w:rsidRPr="00B02A86" w:rsidRDefault="00B02A86">
            <w:pPr>
              <w:pStyle w:val="Text"/>
              <w:spacing w:after="0"/>
              <w:jc w:val="right"/>
              <w:rPr>
                <w:sz w:val="18"/>
                <w:szCs w:val="18"/>
                <w:lang w:eastAsia="en-US"/>
              </w:rPr>
            </w:pPr>
            <w:r w:rsidRPr="00B02A86">
              <w:rPr>
                <w:sz w:val="18"/>
                <w:szCs w:val="18"/>
              </w:rPr>
              <w:t>$129.40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AC8DF5" w14:textId="64777DCA" w:rsidR="007A6CA0" w:rsidRPr="00B02A86" w:rsidRDefault="00B02A86">
            <w:pPr>
              <w:pStyle w:val="Text"/>
              <w:spacing w:after="0"/>
              <w:jc w:val="right"/>
              <w:rPr>
                <w:sz w:val="18"/>
                <w:szCs w:val="18"/>
                <w:lang w:eastAsia="en-US"/>
              </w:rPr>
            </w:pPr>
            <w:r w:rsidRPr="00B02A86">
              <w:rPr>
                <w:sz w:val="18"/>
                <w:szCs w:val="18"/>
              </w:rPr>
              <w:t>$135.00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CEE7AB" w14:textId="3D87B7F7" w:rsidR="007A6CA0" w:rsidRPr="00B02A86" w:rsidRDefault="00B02A86">
            <w:pPr>
              <w:pStyle w:val="Text"/>
              <w:spacing w:after="0"/>
              <w:jc w:val="right"/>
              <w:rPr>
                <w:sz w:val="18"/>
                <w:szCs w:val="18"/>
                <w:lang w:eastAsia="en-US"/>
              </w:rPr>
            </w:pPr>
            <w:r w:rsidRPr="00B02A86">
              <w:rPr>
                <w:sz w:val="18"/>
                <w:szCs w:val="18"/>
              </w:rPr>
              <w:t>$5.60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9A41AB" w14:textId="6BDA802D" w:rsidR="007A6CA0" w:rsidRPr="00B02A86" w:rsidRDefault="00B02A86">
            <w:pPr>
              <w:pStyle w:val="Text"/>
              <w:spacing w:after="0"/>
              <w:jc w:val="right"/>
              <w:rPr>
                <w:sz w:val="18"/>
                <w:szCs w:val="18"/>
                <w:lang w:eastAsia="en-US"/>
              </w:rPr>
            </w:pPr>
            <w:r w:rsidRPr="00B02A86">
              <w:rPr>
                <w:sz w:val="18"/>
                <w:szCs w:val="18"/>
              </w:rPr>
              <w:t>4.33%</w:t>
            </w:r>
          </w:p>
        </w:tc>
      </w:tr>
      <w:tr w:rsidR="008D2483" w14:paraId="26207CE0"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949D85" w14:textId="5D8804DE" w:rsidR="007A6CA0" w:rsidRPr="00B02A86" w:rsidRDefault="007A6CA0">
            <w:pPr>
              <w:pStyle w:val="Text"/>
              <w:spacing w:after="0"/>
              <w:jc w:val="left"/>
              <w:rPr>
                <w:sz w:val="18"/>
                <w:szCs w:val="18"/>
                <w:lang w:eastAsia="en-US"/>
              </w:rPr>
            </w:pPr>
            <w:r w:rsidRPr="00B02A86">
              <w:rPr>
                <w:sz w:val="18"/>
                <w:szCs w:val="18"/>
              </w:rPr>
              <w:t xml:space="preserve">Add </w:t>
            </w:r>
            <w:r w:rsidR="00B02A86" w:rsidRPr="00B02A86">
              <w:rPr>
                <w:sz w:val="18"/>
                <w:szCs w:val="18"/>
              </w:rPr>
              <w:t>Children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6BD4E8" w14:textId="2A613398" w:rsidR="007A6CA0" w:rsidRPr="00B02A86" w:rsidRDefault="00B02A86">
            <w:pPr>
              <w:pStyle w:val="Text"/>
              <w:spacing w:after="0"/>
              <w:jc w:val="center"/>
              <w:rPr>
                <w:sz w:val="18"/>
                <w:szCs w:val="18"/>
                <w:lang w:eastAsia="en-US"/>
              </w:rPr>
            </w:pPr>
            <w:r w:rsidRPr="00B02A86">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D376BC" w14:textId="51A03584" w:rsidR="007A6CA0" w:rsidRPr="00B02A86" w:rsidRDefault="00B02A86">
            <w:pPr>
              <w:pStyle w:val="Text"/>
              <w:spacing w:after="0"/>
              <w:jc w:val="center"/>
              <w:rPr>
                <w:sz w:val="18"/>
                <w:szCs w:val="18"/>
                <w:lang w:eastAsia="en-US"/>
              </w:rPr>
            </w:pPr>
            <w:r w:rsidRPr="00B02A86">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7EFBD0" w14:textId="37BC4D13" w:rsidR="007A6CA0" w:rsidRPr="00B02A86" w:rsidRDefault="00B02A86">
            <w:pPr>
              <w:pStyle w:val="Text"/>
              <w:spacing w:after="0"/>
              <w:jc w:val="right"/>
              <w:rPr>
                <w:sz w:val="18"/>
                <w:szCs w:val="18"/>
                <w:lang w:eastAsia="en-US"/>
              </w:rPr>
            </w:pPr>
            <w:r w:rsidRPr="00B02A86">
              <w:rPr>
                <w:sz w:val="18"/>
                <w:szCs w:val="18"/>
              </w:rPr>
              <w:t>$</w:t>
            </w:r>
            <w:r w:rsidR="007A6CA0" w:rsidRPr="00B02A86">
              <w:rPr>
                <w:sz w:val="18"/>
                <w:szCs w:val="18"/>
              </w:rPr>
              <w:t>13.</w:t>
            </w:r>
            <w:r w:rsidRPr="00B02A86">
              <w:rPr>
                <w:sz w:val="18"/>
                <w:szCs w:val="18"/>
              </w:rPr>
              <w:t>20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8F3B85" w14:textId="7B7F51C8" w:rsidR="007A6CA0" w:rsidRPr="00B02A86" w:rsidRDefault="00B02A86">
            <w:pPr>
              <w:pStyle w:val="Text"/>
              <w:spacing w:after="0"/>
              <w:jc w:val="right"/>
              <w:rPr>
                <w:sz w:val="18"/>
                <w:szCs w:val="18"/>
                <w:lang w:eastAsia="en-US"/>
              </w:rPr>
            </w:pPr>
            <w:r w:rsidRPr="00B02A86">
              <w:rPr>
                <w:sz w:val="18"/>
                <w:szCs w:val="18"/>
              </w:rPr>
              <w:t>$</w:t>
            </w:r>
            <w:r w:rsidR="007A6CA0" w:rsidRPr="00B02A86">
              <w:rPr>
                <w:sz w:val="18"/>
                <w:szCs w:val="18"/>
              </w:rPr>
              <w:t>13.</w:t>
            </w:r>
            <w:r w:rsidRPr="00B02A86">
              <w:rPr>
                <w:sz w:val="18"/>
                <w:szCs w:val="18"/>
              </w:rPr>
              <w:t>50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EB38CE" w14:textId="4106E787" w:rsidR="007A6CA0" w:rsidRPr="00B02A86" w:rsidRDefault="00B02A86">
            <w:pPr>
              <w:pStyle w:val="Text"/>
              <w:spacing w:after="0"/>
              <w:jc w:val="right"/>
              <w:rPr>
                <w:sz w:val="18"/>
                <w:szCs w:val="18"/>
                <w:lang w:eastAsia="en-US"/>
              </w:rPr>
            </w:pPr>
            <w:r w:rsidRPr="00B02A86">
              <w:rPr>
                <w:sz w:val="18"/>
                <w:szCs w:val="18"/>
              </w:rPr>
              <w:t>$</w:t>
            </w:r>
            <w:r w:rsidR="007A6CA0" w:rsidRPr="00B02A86">
              <w:rPr>
                <w:sz w:val="18"/>
                <w:szCs w:val="18"/>
              </w:rPr>
              <w:t>0.</w:t>
            </w:r>
            <w:r w:rsidRPr="00B02A86">
              <w:rPr>
                <w:sz w:val="18"/>
                <w:szCs w:val="18"/>
              </w:rPr>
              <w:t>31</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EF085C" w14:textId="60B0E0CC" w:rsidR="007A6CA0" w:rsidRPr="00B02A86" w:rsidRDefault="00B02A86">
            <w:pPr>
              <w:pStyle w:val="Text"/>
              <w:spacing w:after="0"/>
              <w:jc w:val="right"/>
              <w:rPr>
                <w:sz w:val="18"/>
                <w:szCs w:val="18"/>
                <w:lang w:eastAsia="en-US"/>
              </w:rPr>
            </w:pPr>
            <w:r w:rsidRPr="00B02A86">
              <w:rPr>
                <w:sz w:val="18"/>
                <w:szCs w:val="18"/>
              </w:rPr>
              <w:t>2.31%</w:t>
            </w:r>
          </w:p>
        </w:tc>
      </w:tr>
      <w:tr w:rsidR="007A6CA0" w14:paraId="4D5FF079"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76373D8" w14:textId="77777777" w:rsidR="007A6CA0" w:rsidRPr="00A95483" w:rsidRDefault="007A6CA0">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Fun days</w:t>
            </w:r>
          </w:p>
        </w:tc>
      </w:tr>
      <w:tr w:rsidR="008D2483" w14:paraId="61712473"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9924FA" w14:textId="4C1980F3" w:rsidR="007A6CA0" w:rsidRPr="005163F3" w:rsidRDefault="007A6CA0">
            <w:pPr>
              <w:pStyle w:val="Text"/>
              <w:spacing w:after="0"/>
              <w:jc w:val="left"/>
              <w:rPr>
                <w:sz w:val="18"/>
                <w:szCs w:val="18"/>
                <w:lang w:eastAsia="en-US"/>
              </w:rPr>
            </w:pPr>
            <w:r w:rsidRPr="005163F3">
              <w:rPr>
                <w:sz w:val="18"/>
                <w:szCs w:val="18"/>
              </w:rPr>
              <w:t>Adult</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2C6E8D" w14:textId="621E2757" w:rsidR="007A6CA0" w:rsidRPr="005163F3" w:rsidRDefault="005163F3">
            <w:pPr>
              <w:pStyle w:val="Text"/>
              <w:spacing w:after="0"/>
              <w:jc w:val="center"/>
              <w:rPr>
                <w:sz w:val="18"/>
                <w:szCs w:val="18"/>
                <w:lang w:eastAsia="en-US"/>
              </w:rPr>
            </w:pPr>
            <w:r w:rsidRPr="005163F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99E811" w14:textId="34C54E03" w:rsidR="007A6CA0" w:rsidRPr="005163F3" w:rsidRDefault="005163F3">
            <w:pPr>
              <w:pStyle w:val="Text"/>
              <w:spacing w:after="0"/>
              <w:jc w:val="center"/>
              <w:rPr>
                <w:sz w:val="18"/>
                <w:szCs w:val="18"/>
                <w:lang w:eastAsia="en-US"/>
              </w:rPr>
            </w:pPr>
            <w:r w:rsidRPr="005163F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68D401" w14:textId="33269DA3"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7.</w:t>
            </w:r>
            <w:r w:rsidRPr="005163F3">
              <w:rPr>
                <w:sz w:val="18"/>
                <w:szCs w:val="18"/>
              </w:rPr>
              <w:t>60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499FFB6" w14:textId="49E02E7D"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7.</w:t>
            </w:r>
            <w:r w:rsidRPr="005163F3">
              <w:rPr>
                <w:sz w:val="18"/>
                <w:szCs w:val="18"/>
              </w:rPr>
              <w:t>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F39853" w14:textId="7A6E2A81"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0.</w:t>
            </w:r>
            <w:r w:rsidRPr="005163F3">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276C42" w14:textId="0EB66FE0" w:rsidR="007A6CA0" w:rsidRPr="005163F3" w:rsidRDefault="005163F3">
            <w:pPr>
              <w:pStyle w:val="Text"/>
              <w:spacing w:after="0"/>
              <w:jc w:val="right"/>
              <w:rPr>
                <w:sz w:val="18"/>
                <w:szCs w:val="18"/>
                <w:lang w:eastAsia="en-US"/>
              </w:rPr>
            </w:pPr>
            <w:r w:rsidRPr="005163F3">
              <w:rPr>
                <w:sz w:val="18"/>
                <w:szCs w:val="18"/>
              </w:rPr>
              <w:t>2.63%</w:t>
            </w:r>
          </w:p>
        </w:tc>
      </w:tr>
      <w:tr w:rsidR="008D2483" w14:paraId="5803FBD4"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902F03" w14:textId="6544AEE3" w:rsidR="007A6CA0" w:rsidRPr="005163F3" w:rsidRDefault="007A6CA0">
            <w:pPr>
              <w:pStyle w:val="Text"/>
              <w:spacing w:after="0"/>
              <w:jc w:val="left"/>
              <w:rPr>
                <w:sz w:val="18"/>
                <w:szCs w:val="18"/>
                <w:lang w:eastAsia="en-US"/>
              </w:rPr>
            </w:pPr>
            <w:r w:rsidRPr="005163F3">
              <w:rPr>
                <w:sz w:val="18"/>
                <w:szCs w:val="18"/>
              </w:rPr>
              <w:t>Concession</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685AC2" w14:textId="7A16BEC3" w:rsidR="007A6CA0" w:rsidRPr="005163F3" w:rsidRDefault="005163F3">
            <w:pPr>
              <w:pStyle w:val="Text"/>
              <w:spacing w:after="0"/>
              <w:jc w:val="center"/>
              <w:rPr>
                <w:sz w:val="18"/>
                <w:szCs w:val="18"/>
                <w:lang w:eastAsia="en-US"/>
              </w:rPr>
            </w:pPr>
            <w:r w:rsidRPr="005163F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6EA80F" w14:textId="25D41C8E" w:rsidR="007A6CA0" w:rsidRPr="005163F3" w:rsidRDefault="005163F3">
            <w:pPr>
              <w:pStyle w:val="Text"/>
              <w:spacing w:after="0"/>
              <w:jc w:val="center"/>
              <w:rPr>
                <w:sz w:val="18"/>
                <w:szCs w:val="18"/>
                <w:lang w:eastAsia="en-US"/>
              </w:rPr>
            </w:pPr>
            <w:r w:rsidRPr="005163F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320A4A" w14:textId="35BF15DE"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6.</w:t>
            </w:r>
            <w:r w:rsidRPr="005163F3">
              <w:rPr>
                <w:sz w:val="18"/>
                <w:szCs w:val="18"/>
              </w:rPr>
              <w:t>10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C16D42" w14:textId="437294DE"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6.</w:t>
            </w:r>
            <w:r w:rsidRPr="005163F3">
              <w:rPr>
                <w:sz w:val="18"/>
                <w:szCs w:val="18"/>
              </w:rPr>
              <w:t>20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89558A" w14:textId="4B5AE969"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0.10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A383CB" w14:textId="51A5AC64" w:rsidR="007A6CA0" w:rsidRPr="005163F3" w:rsidRDefault="007A6CA0">
            <w:pPr>
              <w:pStyle w:val="Text"/>
              <w:spacing w:after="0"/>
              <w:jc w:val="right"/>
              <w:rPr>
                <w:sz w:val="18"/>
                <w:szCs w:val="18"/>
                <w:lang w:eastAsia="en-US"/>
              </w:rPr>
            </w:pPr>
            <w:r w:rsidRPr="005163F3">
              <w:rPr>
                <w:sz w:val="18"/>
                <w:szCs w:val="18"/>
              </w:rPr>
              <w:t>1.</w:t>
            </w:r>
            <w:r w:rsidR="005163F3" w:rsidRPr="005163F3">
              <w:rPr>
                <w:sz w:val="18"/>
                <w:szCs w:val="18"/>
              </w:rPr>
              <w:t>64%</w:t>
            </w:r>
          </w:p>
        </w:tc>
      </w:tr>
      <w:tr w:rsidR="008D2483" w14:paraId="1AB037FA"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E0E23D" w14:textId="56AD7A27" w:rsidR="007A6CA0" w:rsidRPr="005163F3" w:rsidRDefault="007A6CA0">
            <w:pPr>
              <w:pStyle w:val="Text"/>
              <w:spacing w:after="0"/>
              <w:jc w:val="left"/>
              <w:rPr>
                <w:sz w:val="18"/>
                <w:szCs w:val="18"/>
                <w:lang w:eastAsia="en-US"/>
              </w:rPr>
            </w:pPr>
            <w:r w:rsidRPr="005163F3">
              <w:rPr>
                <w:sz w:val="18"/>
                <w:szCs w:val="18"/>
              </w:rPr>
              <w:t>Child</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53F90D" w14:textId="5F0ECC73" w:rsidR="007A6CA0" w:rsidRPr="005163F3" w:rsidRDefault="005163F3">
            <w:pPr>
              <w:pStyle w:val="Text"/>
              <w:spacing w:after="0"/>
              <w:jc w:val="center"/>
              <w:rPr>
                <w:sz w:val="18"/>
                <w:szCs w:val="18"/>
                <w:lang w:eastAsia="en-US"/>
              </w:rPr>
            </w:pPr>
            <w:r w:rsidRPr="005163F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865F15" w14:textId="2FAF48F8" w:rsidR="007A6CA0" w:rsidRPr="005163F3" w:rsidRDefault="005163F3">
            <w:pPr>
              <w:pStyle w:val="Text"/>
              <w:spacing w:after="0"/>
              <w:jc w:val="center"/>
              <w:rPr>
                <w:sz w:val="18"/>
                <w:szCs w:val="18"/>
                <w:lang w:eastAsia="en-US"/>
              </w:rPr>
            </w:pPr>
            <w:r w:rsidRPr="005163F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FA901B" w14:textId="7631288D"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5.</w:t>
            </w:r>
            <w:r w:rsidRPr="005163F3">
              <w:rPr>
                <w:sz w:val="18"/>
                <w:szCs w:val="18"/>
              </w:rPr>
              <w:t>60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1772FBB" w14:textId="7342321B"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5.</w:t>
            </w:r>
            <w:r w:rsidRPr="005163F3">
              <w:rPr>
                <w:sz w:val="18"/>
                <w:szCs w:val="18"/>
              </w:rPr>
              <w:t>80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6EDD31" w14:textId="2140A190" w:rsidR="007A6CA0" w:rsidRPr="005163F3" w:rsidRDefault="005163F3">
            <w:pPr>
              <w:pStyle w:val="Text"/>
              <w:spacing w:after="0"/>
              <w:jc w:val="right"/>
              <w:rPr>
                <w:sz w:val="18"/>
                <w:szCs w:val="18"/>
                <w:lang w:eastAsia="en-US"/>
              </w:rPr>
            </w:pPr>
            <w:r w:rsidRPr="005163F3">
              <w:rPr>
                <w:sz w:val="18"/>
                <w:szCs w:val="18"/>
              </w:rPr>
              <w:t>$</w:t>
            </w:r>
            <w:r w:rsidR="007A6CA0" w:rsidRPr="005163F3">
              <w:rPr>
                <w:sz w:val="18"/>
                <w:szCs w:val="18"/>
              </w:rPr>
              <w:t>0.</w:t>
            </w:r>
            <w:r w:rsidRPr="005163F3">
              <w:rPr>
                <w:sz w:val="18"/>
                <w:szCs w:val="18"/>
              </w:rPr>
              <w:t>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288CD9" w14:textId="036D3563" w:rsidR="007A6CA0" w:rsidRPr="005163F3" w:rsidRDefault="005163F3">
            <w:pPr>
              <w:pStyle w:val="Text"/>
              <w:spacing w:after="0"/>
              <w:jc w:val="right"/>
              <w:rPr>
                <w:sz w:val="18"/>
                <w:szCs w:val="18"/>
                <w:lang w:eastAsia="en-US"/>
              </w:rPr>
            </w:pPr>
            <w:r w:rsidRPr="005163F3">
              <w:rPr>
                <w:sz w:val="18"/>
                <w:szCs w:val="18"/>
              </w:rPr>
              <w:t>3.57%</w:t>
            </w:r>
          </w:p>
        </w:tc>
      </w:tr>
      <w:tr w:rsidR="008D2483" w14:paraId="7D82BCC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602ECF" w14:textId="68ACE7B1" w:rsidR="007A6CA0" w:rsidRPr="005163F3" w:rsidRDefault="007A6CA0">
            <w:pPr>
              <w:pStyle w:val="Text"/>
              <w:spacing w:after="0"/>
              <w:jc w:val="left"/>
              <w:rPr>
                <w:sz w:val="18"/>
                <w:szCs w:val="18"/>
                <w:lang w:eastAsia="en-US"/>
              </w:rPr>
            </w:pPr>
            <w:r w:rsidRPr="005163F3">
              <w:rPr>
                <w:sz w:val="18"/>
                <w:szCs w:val="18"/>
              </w:rPr>
              <w:t>Pool hire (per hour)</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F0B5DC" w14:textId="0302F230" w:rsidR="007A6CA0" w:rsidRPr="005163F3" w:rsidRDefault="005163F3">
            <w:pPr>
              <w:pStyle w:val="Text"/>
              <w:spacing w:after="0"/>
              <w:jc w:val="center"/>
              <w:rPr>
                <w:sz w:val="18"/>
                <w:szCs w:val="18"/>
                <w:lang w:eastAsia="en-US"/>
              </w:rPr>
            </w:pPr>
            <w:r w:rsidRPr="005163F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7D79BB" w14:textId="7FCDFB10" w:rsidR="007A6CA0" w:rsidRPr="005163F3" w:rsidRDefault="005163F3">
            <w:pPr>
              <w:pStyle w:val="Text"/>
              <w:spacing w:after="0"/>
              <w:jc w:val="center"/>
              <w:rPr>
                <w:sz w:val="18"/>
                <w:szCs w:val="18"/>
                <w:lang w:eastAsia="en-US"/>
              </w:rPr>
            </w:pPr>
            <w:r w:rsidRPr="005163F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B3FFB5" w14:textId="68C14CF9" w:rsidR="007A6CA0" w:rsidRPr="005163F3" w:rsidRDefault="005163F3">
            <w:pPr>
              <w:pStyle w:val="Text"/>
              <w:spacing w:after="0"/>
              <w:jc w:val="right"/>
              <w:rPr>
                <w:sz w:val="18"/>
                <w:szCs w:val="18"/>
                <w:lang w:eastAsia="en-US"/>
              </w:rPr>
            </w:pPr>
            <w:r w:rsidRPr="005163F3">
              <w:rPr>
                <w:sz w:val="18"/>
                <w:szCs w:val="18"/>
              </w:rPr>
              <w:t>$225.80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A65977F" w14:textId="1C1CCD5B" w:rsidR="007A6CA0" w:rsidRPr="005163F3" w:rsidRDefault="005163F3">
            <w:pPr>
              <w:pStyle w:val="Text"/>
              <w:spacing w:after="0"/>
              <w:jc w:val="right"/>
              <w:rPr>
                <w:sz w:val="18"/>
                <w:szCs w:val="18"/>
                <w:lang w:eastAsia="en-US"/>
              </w:rPr>
            </w:pPr>
            <w:r w:rsidRPr="005163F3">
              <w:rPr>
                <w:sz w:val="18"/>
                <w:szCs w:val="18"/>
              </w:rPr>
              <w:t>$230.00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71CDB0" w14:textId="26891FA4" w:rsidR="007A6CA0" w:rsidRPr="005163F3" w:rsidRDefault="005163F3">
            <w:pPr>
              <w:pStyle w:val="Text"/>
              <w:spacing w:after="0"/>
              <w:jc w:val="right"/>
              <w:rPr>
                <w:sz w:val="18"/>
                <w:szCs w:val="18"/>
                <w:lang w:eastAsia="en-US"/>
              </w:rPr>
            </w:pPr>
            <w:r w:rsidRPr="005163F3">
              <w:rPr>
                <w:sz w:val="18"/>
                <w:szCs w:val="18"/>
              </w:rPr>
              <w:t>$4.20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EC97A7" w14:textId="20B8555A" w:rsidR="007A6CA0" w:rsidRPr="005163F3" w:rsidRDefault="007A6CA0">
            <w:pPr>
              <w:pStyle w:val="Text"/>
              <w:spacing w:after="0"/>
              <w:jc w:val="right"/>
              <w:rPr>
                <w:sz w:val="18"/>
                <w:szCs w:val="18"/>
                <w:lang w:eastAsia="en-US"/>
              </w:rPr>
            </w:pPr>
            <w:r w:rsidRPr="005163F3">
              <w:rPr>
                <w:sz w:val="18"/>
                <w:szCs w:val="18"/>
              </w:rPr>
              <w:t>1.</w:t>
            </w:r>
            <w:r w:rsidR="005163F3" w:rsidRPr="005163F3">
              <w:rPr>
                <w:sz w:val="18"/>
                <w:szCs w:val="18"/>
              </w:rPr>
              <w:t>86%</w:t>
            </w:r>
          </w:p>
        </w:tc>
      </w:tr>
      <w:tr w:rsidR="008D2483" w14:paraId="32EA63E7"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9119B4" w14:textId="0C577273" w:rsidR="007A6CA0" w:rsidRPr="005163F3" w:rsidRDefault="007A6CA0">
            <w:pPr>
              <w:pStyle w:val="Text"/>
              <w:spacing w:after="0"/>
              <w:jc w:val="left"/>
              <w:rPr>
                <w:sz w:val="18"/>
                <w:szCs w:val="18"/>
                <w:lang w:eastAsia="en-US"/>
              </w:rPr>
            </w:pPr>
            <w:r w:rsidRPr="005163F3">
              <w:rPr>
                <w:sz w:val="18"/>
                <w:szCs w:val="18"/>
              </w:rPr>
              <w:t xml:space="preserve">Pool </w:t>
            </w:r>
            <w:r w:rsidR="005163F3" w:rsidRPr="005163F3">
              <w:rPr>
                <w:sz w:val="18"/>
                <w:szCs w:val="18"/>
              </w:rPr>
              <w:t>Hire (Small Group) - Whole</w:t>
            </w:r>
            <w:r w:rsidRPr="005163F3">
              <w:rPr>
                <w:sz w:val="18"/>
                <w:szCs w:val="18"/>
              </w:rPr>
              <w:t xml:space="preserve"> pool per hour</w:t>
            </w:r>
          </w:p>
        </w:tc>
        <w:tc>
          <w:tcPr>
            <w:tcW w:w="25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93C829" w14:textId="33BEAA3C" w:rsidR="007A6CA0" w:rsidRPr="005163F3" w:rsidRDefault="005163F3">
            <w:pPr>
              <w:pStyle w:val="Text"/>
              <w:spacing w:after="0"/>
              <w:jc w:val="center"/>
              <w:rPr>
                <w:sz w:val="18"/>
                <w:szCs w:val="18"/>
                <w:lang w:eastAsia="en-US"/>
              </w:rPr>
            </w:pPr>
            <w:r w:rsidRPr="005163F3">
              <w:rPr>
                <w:sz w:val="18"/>
                <w:szCs w:val="18"/>
              </w:rPr>
              <w:t>No</w:t>
            </w:r>
          </w:p>
        </w:tc>
        <w:tc>
          <w:tcPr>
            <w:tcW w:w="548"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72A875" w14:textId="69CC588A" w:rsidR="007A6CA0" w:rsidRPr="005163F3" w:rsidRDefault="005163F3">
            <w:pPr>
              <w:pStyle w:val="Text"/>
              <w:spacing w:after="0"/>
              <w:jc w:val="center"/>
              <w:rPr>
                <w:sz w:val="18"/>
                <w:szCs w:val="18"/>
                <w:lang w:eastAsia="en-US"/>
              </w:rPr>
            </w:pPr>
            <w:r w:rsidRPr="005163F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B568FE" w14:textId="0BBE4C7D" w:rsidR="007A6CA0" w:rsidRPr="005163F3" w:rsidRDefault="005163F3">
            <w:pPr>
              <w:pStyle w:val="Text"/>
              <w:spacing w:after="0"/>
              <w:jc w:val="right"/>
              <w:rPr>
                <w:sz w:val="18"/>
                <w:szCs w:val="18"/>
                <w:lang w:eastAsia="en-US"/>
              </w:rPr>
            </w:pPr>
            <w:r w:rsidRPr="005163F3">
              <w:rPr>
                <w:sz w:val="18"/>
                <w:szCs w:val="18"/>
              </w:rPr>
              <w:t>$113.68</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89C5F8" w14:textId="0A177C47" w:rsidR="007A6CA0" w:rsidRPr="005163F3" w:rsidRDefault="005163F3">
            <w:pPr>
              <w:pStyle w:val="Text"/>
              <w:spacing w:after="0"/>
              <w:jc w:val="right"/>
              <w:rPr>
                <w:sz w:val="18"/>
                <w:szCs w:val="18"/>
                <w:lang w:eastAsia="en-US"/>
              </w:rPr>
            </w:pPr>
            <w:r w:rsidRPr="005163F3">
              <w:rPr>
                <w:sz w:val="18"/>
                <w:szCs w:val="18"/>
              </w:rPr>
              <w:t>$116.00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7C91EF" w14:textId="32EAC38C" w:rsidR="007A6CA0" w:rsidRPr="005163F3" w:rsidRDefault="005163F3">
            <w:pPr>
              <w:pStyle w:val="Text"/>
              <w:spacing w:after="0"/>
              <w:jc w:val="right"/>
              <w:rPr>
                <w:sz w:val="18"/>
                <w:szCs w:val="18"/>
                <w:lang w:eastAsia="en-US"/>
              </w:rPr>
            </w:pPr>
            <w:r w:rsidRPr="005163F3">
              <w:rPr>
                <w:sz w:val="18"/>
                <w:szCs w:val="18"/>
              </w:rPr>
              <w:t>$2.32</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F76BAB" w14:textId="42BB6027" w:rsidR="007A6CA0" w:rsidRPr="005163F3" w:rsidRDefault="005163F3">
            <w:pPr>
              <w:pStyle w:val="Text"/>
              <w:spacing w:after="0"/>
              <w:jc w:val="right"/>
              <w:rPr>
                <w:sz w:val="18"/>
                <w:szCs w:val="18"/>
                <w:lang w:eastAsia="en-US"/>
              </w:rPr>
            </w:pPr>
            <w:r w:rsidRPr="005163F3">
              <w:rPr>
                <w:sz w:val="18"/>
                <w:szCs w:val="18"/>
              </w:rPr>
              <w:t>2.04%</w:t>
            </w:r>
          </w:p>
        </w:tc>
      </w:tr>
      <w:tr w:rsidR="005163F3" w14:paraId="7B64479C" w14:textId="77777777" w:rsidTr="002D71BE">
        <w:tc>
          <w:tcPr>
            <w:tcW w:w="5000" w:type="pct"/>
            <w:gridSpan w:val="2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F5783B4" w14:textId="77777777" w:rsidR="005163F3" w:rsidRPr="00A95483" w:rsidRDefault="005163F3" w:rsidP="00C87E0E">
            <w:pPr>
              <w:pStyle w:val="Text"/>
              <w:spacing w:after="0"/>
              <w:jc w:val="left"/>
              <w:rPr>
                <w:b/>
                <w:color w:val="004C80" w:themeColor="accent3" w:themeShade="BF"/>
                <w:sz w:val="18"/>
                <w:szCs w:val="18"/>
                <w:lang w:eastAsia="en-US"/>
              </w:rPr>
            </w:pPr>
            <w:r w:rsidRPr="00A95483">
              <w:rPr>
                <w:b/>
                <w:color w:val="004C80" w:themeColor="accent3" w:themeShade="BF"/>
                <w:sz w:val="18"/>
                <w:szCs w:val="18"/>
                <w:lang w:eastAsia="en-US"/>
              </w:rPr>
              <w:t>Crèche</w:t>
            </w:r>
          </w:p>
        </w:tc>
      </w:tr>
      <w:tr w:rsidR="0031265F" w:rsidRPr="005163F3" w14:paraId="5DAFA4EE" w14:textId="77777777" w:rsidTr="000532E9">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1C26DA" w14:textId="0A38B2F1" w:rsidR="005163F3" w:rsidRPr="005163F3" w:rsidRDefault="005163F3" w:rsidP="005163F3">
            <w:pPr>
              <w:pStyle w:val="Text"/>
              <w:spacing w:after="0"/>
              <w:jc w:val="left"/>
              <w:rPr>
                <w:sz w:val="18"/>
                <w:szCs w:val="18"/>
                <w:lang w:eastAsia="en-US"/>
              </w:rPr>
            </w:pPr>
            <w:r w:rsidRPr="005163F3">
              <w:rPr>
                <w:sz w:val="18"/>
                <w:szCs w:val="18"/>
              </w:rPr>
              <w:t>Casual</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0B6AB6" w14:textId="6AE8AB46" w:rsidR="005163F3" w:rsidRPr="005163F3" w:rsidRDefault="005163F3" w:rsidP="005163F3">
            <w:pPr>
              <w:pStyle w:val="Text"/>
              <w:spacing w:after="0"/>
              <w:jc w:val="center"/>
              <w:rPr>
                <w:sz w:val="18"/>
                <w:szCs w:val="18"/>
                <w:lang w:eastAsia="en-US"/>
              </w:rPr>
            </w:pPr>
            <w:r w:rsidRPr="005163F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09A914" w14:textId="3793CDC7" w:rsidR="005163F3" w:rsidRPr="005163F3" w:rsidRDefault="005163F3" w:rsidP="005163F3">
            <w:pPr>
              <w:pStyle w:val="Text"/>
              <w:spacing w:after="0"/>
              <w:jc w:val="center"/>
              <w:rPr>
                <w:sz w:val="18"/>
                <w:szCs w:val="18"/>
                <w:lang w:eastAsia="en-US"/>
              </w:rPr>
            </w:pPr>
            <w:r w:rsidRPr="005163F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A81964" w14:textId="04FAC9F5" w:rsidR="005163F3" w:rsidRPr="005163F3" w:rsidRDefault="005163F3" w:rsidP="005163F3">
            <w:pPr>
              <w:pStyle w:val="Text"/>
              <w:spacing w:after="0"/>
              <w:jc w:val="right"/>
              <w:rPr>
                <w:sz w:val="18"/>
                <w:szCs w:val="18"/>
                <w:lang w:eastAsia="en-US"/>
              </w:rPr>
            </w:pPr>
            <w:r w:rsidRPr="005163F3">
              <w:rPr>
                <w:sz w:val="18"/>
                <w:szCs w:val="18"/>
              </w:rPr>
              <w:t>$4.60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DE2E2D9" w14:textId="5701E007" w:rsidR="005163F3" w:rsidRPr="005163F3" w:rsidRDefault="005163F3" w:rsidP="005163F3">
            <w:pPr>
              <w:pStyle w:val="Text"/>
              <w:spacing w:after="0"/>
              <w:jc w:val="right"/>
              <w:rPr>
                <w:sz w:val="18"/>
                <w:szCs w:val="18"/>
                <w:lang w:eastAsia="en-US"/>
              </w:rPr>
            </w:pPr>
            <w:r w:rsidRPr="005163F3">
              <w:rPr>
                <w:sz w:val="18"/>
                <w:szCs w:val="18"/>
              </w:rPr>
              <w:t>$4.70</w:t>
            </w:r>
          </w:p>
        </w:tc>
        <w:tc>
          <w:tcPr>
            <w:tcW w:w="76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2590A5" w14:textId="551BCD21" w:rsidR="005163F3" w:rsidRPr="005163F3" w:rsidRDefault="005163F3" w:rsidP="005163F3">
            <w:pPr>
              <w:pStyle w:val="Text"/>
              <w:spacing w:after="0"/>
              <w:jc w:val="right"/>
              <w:rPr>
                <w:sz w:val="18"/>
                <w:szCs w:val="18"/>
                <w:lang w:eastAsia="en-US"/>
              </w:rPr>
            </w:pPr>
            <w:r w:rsidRPr="005163F3">
              <w:rPr>
                <w:sz w:val="18"/>
                <w:szCs w:val="18"/>
              </w:rPr>
              <w:t>$0.10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2B06C6" w14:textId="6495A0C9" w:rsidR="005163F3" w:rsidRPr="005163F3" w:rsidRDefault="005163F3" w:rsidP="005163F3">
            <w:pPr>
              <w:pStyle w:val="Text"/>
              <w:spacing w:after="0"/>
              <w:jc w:val="right"/>
              <w:rPr>
                <w:sz w:val="18"/>
                <w:szCs w:val="18"/>
                <w:lang w:eastAsia="en-US"/>
              </w:rPr>
            </w:pPr>
            <w:r w:rsidRPr="005163F3">
              <w:rPr>
                <w:sz w:val="18"/>
                <w:szCs w:val="18"/>
              </w:rPr>
              <w:t>2.17%</w:t>
            </w:r>
          </w:p>
        </w:tc>
      </w:tr>
      <w:tr w:rsidR="002D71BE" w14:paraId="2C98450F" w14:textId="77777777" w:rsidTr="000532E9">
        <w:trPr>
          <w:cantSplit/>
          <w:tblHeader/>
        </w:trPr>
        <w:tc>
          <w:tcPr>
            <w:tcW w:w="1761"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8F40D93" w14:textId="77777777" w:rsidR="002D71BE" w:rsidRPr="00A95483" w:rsidRDefault="002D71BE" w:rsidP="00E75078">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0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5B9BD4F" w14:textId="77777777" w:rsidR="002D71BE" w:rsidRPr="002D71BE" w:rsidRDefault="002D71BE" w:rsidP="00E75078">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1A051C0" w14:textId="77777777" w:rsidR="002D71BE" w:rsidRPr="002D71BE" w:rsidRDefault="002D71BE" w:rsidP="00E75078">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7E6CE240"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3230B799"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120041D3" w14:textId="77777777" w:rsidR="002D71BE" w:rsidRPr="002D71BE" w:rsidRDefault="002D71BE" w:rsidP="00E75078">
            <w:pPr>
              <w:pStyle w:val="Text"/>
              <w:spacing w:after="0"/>
              <w:jc w:val="center"/>
              <w:rPr>
                <w:b/>
                <w:bCs/>
                <w:color w:val="FFFFFF" w:themeColor="background1"/>
                <w:sz w:val="18"/>
                <w:szCs w:val="18"/>
                <w:lang w:eastAsia="en-US"/>
              </w:rPr>
            </w:pPr>
          </w:p>
          <w:p w14:paraId="2EE9FBF1"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173208B"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18B46617" w14:textId="77777777" w:rsidR="002D71BE" w:rsidRPr="002D71BE" w:rsidRDefault="002D71BE" w:rsidP="00E75078">
            <w:pPr>
              <w:pStyle w:val="Text"/>
              <w:spacing w:after="0"/>
              <w:jc w:val="center"/>
              <w:rPr>
                <w:b/>
                <w:bCs/>
                <w:color w:val="FFFFFF" w:themeColor="background1"/>
                <w:sz w:val="18"/>
                <w:szCs w:val="18"/>
                <w:lang w:eastAsia="en-US"/>
              </w:rPr>
            </w:pPr>
          </w:p>
          <w:p w14:paraId="5BBD41EB"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493" w:type="pct"/>
            <w:gridSpan w:val="6"/>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696ABBE"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5D47438E"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11F78CE2"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60E47BF6"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75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8747F9C"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68504515"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6A77266B"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7809D75F"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0532E9" w:rsidRPr="005163F3" w14:paraId="18BF7351" w14:textId="77777777" w:rsidTr="000532E9">
        <w:tc>
          <w:tcPr>
            <w:tcW w:w="1760"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580ECF" w14:textId="77777777" w:rsidR="000532E9" w:rsidRPr="005163F3" w:rsidRDefault="000532E9" w:rsidP="000532E9">
            <w:pPr>
              <w:pStyle w:val="Text"/>
              <w:spacing w:after="0"/>
              <w:jc w:val="left"/>
              <w:rPr>
                <w:sz w:val="18"/>
                <w:szCs w:val="18"/>
                <w:lang w:eastAsia="en-US"/>
              </w:rPr>
            </w:pPr>
            <w:r w:rsidRPr="005163F3">
              <w:rPr>
                <w:sz w:val="18"/>
                <w:szCs w:val="18"/>
              </w:rPr>
              <w:t>Members</w:t>
            </w:r>
          </w:p>
        </w:tc>
        <w:tc>
          <w:tcPr>
            <w:tcW w:w="303"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3CE41C" w14:textId="77777777" w:rsidR="000532E9" w:rsidRPr="005163F3" w:rsidRDefault="000532E9" w:rsidP="000532E9">
            <w:pPr>
              <w:pStyle w:val="Text"/>
              <w:spacing w:after="0"/>
              <w:jc w:val="center"/>
              <w:rPr>
                <w:sz w:val="18"/>
                <w:szCs w:val="18"/>
                <w:lang w:eastAsia="en-US"/>
              </w:rPr>
            </w:pPr>
            <w:r w:rsidRPr="005163F3">
              <w:rPr>
                <w:sz w:val="18"/>
                <w:szCs w:val="18"/>
              </w:rPr>
              <w:t>No</w:t>
            </w:r>
          </w:p>
        </w:tc>
        <w:tc>
          <w:tcPr>
            <w:tcW w:w="5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07AF88" w14:textId="77777777" w:rsidR="000532E9" w:rsidRPr="005163F3" w:rsidRDefault="000532E9" w:rsidP="000532E9">
            <w:pPr>
              <w:pStyle w:val="Text"/>
              <w:spacing w:after="0"/>
              <w:jc w:val="center"/>
              <w:rPr>
                <w:sz w:val="18"/>
                <w:szCs w:val="18"/>
                <w:lang w:eastAsia="en-US"/>
              </w:rPr>
            </w:pPr>
            <w:r w:rsidRPr="005163F3">
              <w:rPr>
                <w:sz w:val="18"/>
                <w:szCs w:val="18"/>
              </w:rPr>
              <w:t>Inclusive</w:t>
            </w:r>
          </w:p>
        </w:tc>
        <w:tc>
          <w:tcPr>
            <w:tcW w:w="57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E5D86F" w14:textId="77777777" w:rsidR="000532E9" w:rsidRPr="005163F3" w:rsidRDefault="000532E9" w:rsidP="000532E9">
            <w:pPr>
              <w:pStyle w:val="Text"/>
              <w:spacing w:after="0"/>
              <w:jc w:val="right"/>
              <w:rPr>
                <w:sz w:val="18"/>
                <w:szCs w:val="18"/>
                <w:lang w:eastAsia="en-US"/>
              </w:rPr>
            </w:pPr>
            <w:r w:rsidRPr="005163F3">
              <w:rPr>
                <w:sz w:val="18"/>
                <w:szCs w:val="18"/>
              </w:rPr>
              <w:t>$4.10</w:t>
            </w:r>
          </w:p>
        </w:tc>
        <w:tc>
          <w:tcPr>
            <w:tcW w:w="60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AD06F8" w14:textId="77777777" w:rsidR="000532E9" w:rsidRPr="005163F3" w:rsidRDefault="000532E9" w:rsidP="000532E9">
            <w:pPr>
              <w:pStyle w:val="Text"/>
              <w:spacing w:after="0"/>
              <w:jc w:val="right"/>
              <w:rPr>
                <w:sz w:val="18"/>
                <w:szCs w:val="18"/>
                <w:lang w:eastAsia="en-US"/>
              </w:rPr>
            </w:pPr>
            <w:r w:rsidRPr="005163F3">
              <w:rPr>
                <w:sz w:val="18"/>
                <w:szCs w:val="18"/>
              </w:rPr>
              <w:t>$4.20</w:t>
            </w:r>
          </w:p>
        </w:tc>
        <w:tc>
          <w:tcPr>
            <w:tcW w:w="758"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F14078" w14:textId="77777777" w:rsidR="000532E9" w:rsidRPr="005163F3" w:rsidRDefault="000532E9" w:rsidP="000532E9">
            <w:pPr>
              <w:pStyle w:val="Text"/>
              <w:spacing w:after="0"/>
              <w:jc w:val="right"/>
              <w:rPr>
                <w:sz w:val="18"/>
                <w:szCs w:val="18"/>
                <w:lang w:eastAsia="en-US"/>
              </w:rPr>
            </w:pPr>
            <w:r w:rsidRPr="005163F3">
              <w:rPr>
                <w:sz w:val="18"/>
                <w:szCs w:val="18"/>
              </w:rPr>
              <w:t>$0.10</w:t>
            </w:r>
          </w:p>
        </w:tc>
        <w:tc>
          <w:tcPr>
            <w:tcW w:w="4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431668" w14:textId="77777777" w:rsidR="000532E9" w:rsidRPr="005163F3" w:rsidRDefault="000532E9" w:rsidP="000532E9">
            <w:pPr>
              <w:pStyle w:val="Text"/>
              <w:spacing w:after="0"/>
              <w:jc w:val="right"/>
              <w:rPr>
                <w:sz w:val="18"/>
                <w:szCs w:val="18"/>
                <w:lang w:eastAsia="en-US"/>
              </w:rPr>
            </w:pPr>
            <w:r w:rsidRPr="005163F3">
              <w:rPr>
                <w:sz w:val="18"/>
                <w:szCs w:val="18"/>
              </w:rPr>
              <w:t>2.44%</w:t>
            </w:r>
          </w:p>
        </w:tc>
      </w:tr>
    </w:tbl>
    <w:p w14:paraId="2A97391B" w14:textId="77777777" w:rsidR="007A6CA0" w:rsidRPr="00A95483" w:rsidRDefault="007A6CA0" w:rsidP="007A6CA0">
      <w:pPr>
        <w:rPr>
          <w:rFonts w:ascii="Helvetica 45 Light" w:hAnsi="Helvetica 45 Light"/>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31"/>
        <w:gridCol w:w="11"/>
        <w:gridCol w:w="555"/>
        <w:gridCol w:w="9"/>
        <w:gridCol w:w="1079"/>
        <w:gridCol w:w="1168"/>
        <w:gridCol w:w="1169"/>
        <w:gridCol w:w="1177"/>
        <w:gridCol w:w="1066"/>
      </w:tblGrid>
      <w:tr w:rsidR="007A6CA0" w14:paraId="0ECA0779"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067698A1" w14:textId="77777777" w:rsidR="007A6CA0" w:rsidRPr="00A95483" w:rsidRDefault="007A6CA0">
            <w:pPr>
              <w:pStyle w:val="AppendixAsub-heading"/>
              <w:rPr>
                <w:sz w:val="18"/>
                <w:szCs w:val="18"/>
                <w:lang w:eastAsia="en-US"/>
              </w:rPr>
            </w:pPr>
            <w:bookmarkStart w:id="74" w:name="_Toc71110680"/>
            <w:r w:rsidRPr="00A95483">
              <w:rPr>
                <w:sz w:val="18"/>
                <w:szCs w:val="18"/>
                <w:lang w:eastAsia="en-US"/>
              </w:rPr>
              <w:t>Yarra Recreation Centre</w:t>
            </w:r>
            <w:bookmarkEnd w:id="74"/>
          </w:p>
        </w:tc>
      </w:tr>
      <w:tr w:rsidR="007A6CA0" w14:paraId="05157B5F"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78D5C29"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Dry programs</w:t>
            </w:r>
          </w:p>
        </w:tc>
      </w:tr>
      <w:tr w:rsidR="0031265F" w14:paraId="6BD2E297"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2AA356" w14:textId="6D835384" w:rsidR="007A6CA0" w:rsidRPr="00E30ED7" w:rsidRDefault="007A6CA0">
            <w:pPr>
              <w:pStyle w:val="Text"/>
              <w:keepLines w:val="0"/>
              <w:spacing w:after="0"/>
              <w:jc w:val="left"/>
              <w:rPr>
                <w:sz w:val="18"/>
                <w:szCs w:val="18"/>
                <w:lang w:eastAsia="en-US"/>
              </w:rPr>
            </w:pPr>
            <w:r w:rsidRPr="00E30ED7">
              <w:rPr>
                <w:sz w:val="18"/>
                <w:szCs w:val="18"/>
              </w:rPr>
              <w:t>Court hire - peak</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C8DA16" w14:textId="2C9C567E"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63282D" w14:textId="45FE80FA"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092A4C" w14:textId="4D971574"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42.</w:t>
            </w:r>
            <w:r w:rsidRPr="00E30ED7">
              <w:rPr>
                <w:sz w:val="18"/>
                <w:szCs w:val="18"/>
              </w:rPr>
              <w:t>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A8B1A6" w14:textId="14D9664C" w:rsidR="007A6CA0" w:rsidRPr="00E30ED7" w:rsidRDefault="00E30ED7">
            <w:pPr>
              <w:pStyle w:val="Text"/>
              <w:keepLines w:val="0"/>
              <w:spacing w:after="0"/>
              <w:jc w:val="right"/>
              <w:rPr>
                <w:sz w:val="18"/>
                <w:szCs w:val="18"/>
                <w:lang w:eastAsia="en-US"/>
              </w:rPr>
            </w:pPr>
            <w:r w:rsidRPr="00E30ED7">
              <w:rPr>
                <w:sz w:val="18"/>
                <w:szCs w:val="18"/>
              </w:rPr>
              <w:t>$44.50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B419E0" w14:textId="7EB274BD" w:rsidR="007A6CA0" w:rsidRPr="00E30ED7" w:rsidRDefault="00E30ED7">
            <w:pPr>
              <w:pStyle w:val="Text"/>
              <w:keepLines w:val="0"/>
              <w:spacing w:after="0"/>
              <w:jc w:val="right"/>
              <w:rPr>
                <w:sz w:val="18"/>
                <w:szCs w:val="18"/>
                <w:lang w:eastAsia="en-US"/>
              </w:rPr>
            </w:pPr>
            <w:r w:rsidRPr="00E30ED7">
              <w:rPr>
                <w:sz w:val="18"/>
                <w:szCs w:val="18"/>
              </w:rPr>
              <w:t>$1.90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5187C8" w14:textId="61574B72" w:rsidR="007A6CA0" w:rsidRPr="00E30ED7" w:rsidRDefault="00E30ED7">
            <w:pPr>
              <w:pStyle w:val="Text"/>
              <w:keepLines w:val="0"/>
              <w:spacing w:after="0"/>
              <w:jc w:val="right"/>
              <w:rPr>
                <w:sz w:val="18"/>
                <w:szCs w:val="18"/>
                <w:lang w:eastAsia="en-US"/>
              </w:rPr>
            </w:pPr>
            <w:r w:rsidRPr="00E30ED7">
              <w:rPr>
                <w:sz w:val="18"/>
                <w:szCs w:val="18"/>
              </w:rPr>
              <w:t>4.46%</w:t>
            </w:r>
          </w:p>
        </w:tc>
      </w:tr>
      <w:tr w:rsidR="0031265F" w14:paraId="68BC2ECD"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4B9A18" w14:textId="3B78E3DD" w:rsidR="007A6CA0" w:rsidRPr="00E30ED7" w:rsidRDefault="007A6CA0">
            <w:pPr>
              <w:pStyle w:val="Text"/>
              <w:keepLines w:val="0"/>
              <w:spacing w:after="0"/>
              <w:jc w:val="left"/>
              <w:rPr>
                <w:sz w:val="18"/>
                <w:szCs w:val="18"/>
                <w:lang w:eastAsia="en-US"/>
              </w:rPr>
            </w:pPr>
            <w:r w:rsidRPr="00E30ED7">
              <w:rPr>
                <w:sz w:val="18"/>
                <w:szCs w:val="18"/>
              </w:rPr>
              <w:t>Court hire - off peak</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63391A" w14:textId="1AFC3CF9"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925EA2" w14:textId="181BB35B"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452B92" w14:textId="4DFAB8CC" w:rsidR="007A6CA0" w:rsidRPr="00E30ED7" w:rsidRDefault="00E30ED7">
            <w:pPr>
              <w:pStyle w:val="Text"/>
              <w:keepLines w:val="0"/>
              <w:spacing w:after="0"/>
              <w:jc w:val="right"/>
              <w:rPr>
                <w:sz w:val="18"/>
                <w:szCs w:val="18"/>
                <w:lang w:eastAsia="en-US"/>
              </w:rPr>
            </w:pPr>
            <w:r w:rsidRPr="00E30ED7">
              <w:rPr>
                <w:sz w:val="18"/>
                <w:szCs w:val="18"/>
              </w:rPr>
              <w:t>$33.00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AA534CB" w14:textId="09D5F892"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33.</w:t>
            </w:r>
            <w:r w:rsidRPr="00E30ED7">
              <w:rPr>
                <w:sz w:val="18"/>
                <w:szCs w:val="18"/>
              </w:rPr>
              <w:t>60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E709ED" w14:textId="522D50B6"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0.</w:t>
            </w:r>
            <w:r w:rsidRPr="00E30ED7">
              <w:rPr>
                <w:sz w:val="18"/>
                <w:szCs w:val="18"/>
              </w:rPr>
              <w:t>60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74B7CF" w14:textId="1678A1E3" w:rsidR="007A6CA0" w:rsidRPr="00E30ED7" w:rsidRDefault="007A6CA0">
            <w:pPr>
              <w:pStyle w:val="Text"/>
              <w:keepLines w:val="0"/>
              <w:spacing w:after="0"/>
              <w:jc w:val="right"/>
              <w:rPr>
                <w:sz w:val="18"/>
                <w:szCs w:val="18"/>
                <w:lang w:eastAsia="en-US"/>
              </w:rPr>
            </w:pPr>
            <w:r w:rsidRPr="00E30ED7">
              <w:rPr>
                <w:sz w:val="18"/>
                <w:szCs w:val="18"/>
              </w:rPr>
              <w:t>1.</w:t>
            </w:r>
            <w:r w:rsidR="00E30ED7" w:rsidRPr="00E30ED7">
              <w:rPr>
                <w:sz w:val="18"/>
                <w:szCs w:val="18"/>
              </w:rPr>
              <w:t>82%</w:t>
            </w:r>
          </w:p>
        </w:tc>
      </w:tr>
      <w:tr w:rsidR="0031265F" w14:paraId="5930BABC"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5C6DEE" w14:textId="3DBB89A7" w:rsidR="007A6CA0" w:rsidRPr="00E30ED7" w:rsidRDefault="007A6CA0">
            <w:pPr>
              <w:pStyle w:val="Text"/>
              <w:keepLines w:val="0"/>
              <w:spacing w:after="0"/>
              <w:jc w:val="left"/>
              <w:rPr>
                <w:sz w:val="18"/>
                <w:szCs w:val="18"/>
                <w:lang w:eastAsia="en-US"/>
              </w:rPr>
            </w:pPr>
            <w:r w:rsidRPr="00E30ED7">
              <w:rPr>
                <w:sz w:val="18"/>
                <w:szCs w:val="18"/>
              </w:rPr>
              <w:t>Badminton - court hire</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F1F5CF" w14:textId="3ABFBB50"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7008CD" w14:textId="54A64B32"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0E6B07" w14:textId="2645E07D"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22.</w:t>
            </w:r>
            <w:r w:rsidRPr="00E30ED7">
              <w:rPr>
                <w:sz w:val="18"/>
                <w:szCs w:val="18"/>
              </w:rPr>
              <w:t>80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42CBB1E" w14:textId="64166188" w:rsidR="007A6CA0" w:rsidRPr="00E30ED7" w:rsidRDefault="00E30ED7">
            <w:pPr>
              <w:pStyle w:val="Text"/>
              <w:keepLines w:val="0"/>
              <w:spacing w:after="0"/>
              <w:jc w:val="right"/>
              <w:rPr>
                <w:sz w:val="18"/>
                <w:szCs w:val="18"/>
                <w:lang w:eastAsia="en-US"/>
              </w:rPr>
            </w:pPr>
            <w:r w:rsidRPr="00E30ED7">
              <w:rPr>
                <w:sz w:val="18"/>
                <w:szCs w:val="18"/>
              </w:rPr>
              <w:t>$23.20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1343FE" w14:textId="60224EA9"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0.</w:t>
            </w:r>
            <w:r w:rsidRPr="00E30ED7">
              <w:rPr>
                <w:sz w:val="18"/>
                <w:szCs w:val="18"/>
              </w:rPr>
              <w:t>40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2435CD" w14:textId="23C29F7D" w:rsidR="007A6CA0" w:rsidRPr="00E30ED7" w:rsidRDefault="007A6CA0">
            <w:pPr>
              <w:pStyle w:val="Text"/>
              <w:keepLines w:val="0"/>
              <w:spacing w:after="0"/>
              <w:jc w:val="right"/>
              <w:rPr>
                <w:sz w:val="18"/>
                <w:szCs w:val="18"/>
                <w:lang w:eastAsia="en-US"/>
              </w:rPr>
            </w:pPr>
            <w:r w:rsidRPr="00E30ED7">
              <w:rPr>
                <w:sz w:val="18"/>
                <w:szCs w:val="18"/>
              </w:rPr>
              <w:t>1.</w:t>
            </w:r>
            <w:r w:rsidR="00E30ED7" w:rsidRPr="00E30ED7">
              <w:rPr>
                <w:sz w:val="18"/>
                <w:szCs w:val="18"/>
              </w:rPr>
              <w:t>75%</w:t>
            </w:r>
          </w:p>
        </w:tc>
      </w:tr>
      <w:tr w:rsidR="0031265F" w14:paraId="27D79BEC"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78A027" w14:textId="053396BA" w:rsidR="007A6CA0" w:rsidRPr="00E30ED7" w:rsidRDefault="007A6CA0">
            <w:pPr>
              <w:pStyle w:val="Text"/>
              <w:keepLines w:val="0"/>
              <w:spacing w:after="0"/>
              <w:jc w:val="left"/>
              <w:rPr>
                <w:sz w:val="18"/>
                <w:szCs w:val="18"/>
                <w:lang w:eastAsia="en-US"/>
              </w:rPr>
            </w:pPr>
            <w:r w:rsidRPr="00E30ED7">
              <w:rPr>
                <w:sz w:val="18"/>
                <w:szCs w:val="18"/>
              </w:rPr>
              <w:t>Badminton - per person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A4DA8C" w14:textId="1205603E"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6119A7" w14:textId="77518F94"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2211FB" w14:textId="4477B088"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7.</w:t>
            </w:r>
            <w:r w:rsidRPr="00E30ED7">
              <w:rPr>
                <w:sz w:val="18"/>
                <w:szCs w:val="18"/>
              </w:rPr>
              <w:t>11</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8189CC0" w14:textId="55E1E9E4"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7.</w:t>
            </w:r>
            <w:r w:rsidRPr="00E30ED7">
              <w:rPr>
                <w:sz w:val="18"/>
                <w:szCs w:val="18"/>
              </w:rPr>
              <w:t>30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427865" w14:textId="061DA0F1"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0.</w:t>
            </w:r>
            <w:r w:rsidRPr="00E30ED7">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11A445" w14:textId="463E1635" w:rsidR="007A6CA0" w:rsidRPr="00E30ED7" w:rsidRDefault="00E30ED7">
            <w:pPr>
              <w:pStyle w:val="Text"/>
              <w:keepLines w:val="0"/>
              <w:spacing w:after="0"/>
              <w:jc w:val="right"/>
              <w:rPr>
                <w:sz w:val="18"/>
                <w:szCs w:val="18"/>
                <w:lang w:eastAsia="en-US"/>
              </w:rPr>
            </w:pPr>
            <w:r w:rsidRPr="00E30ED7">
              <w:rPr>
                <w:sz w:val="18"/>
                <w:szCs w:val="18"/>
              </w:rPr>
              <w:t>2.74%</w:t>
            </w:r>
          </w:p>
        </w:tc>
      </w:tr>
      <w:tr w:rsidR="0031265F" w14:paraId="090A56EC"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8570B2" w14:textId="2A694B8F" w:rsidR="007A6CA0" w:rsidRPr="00E30ED7" w:rsidRDefault="007A6CA0">
            <w:pPr>
              <w:pStyle w:val="Text"/>
              <w:keepLines w:val="0"/>
              <w:spacing w:after="0"/>
              <w:jc w:val="left"/>
              <w:rPr>
                <w:sz w:val="18"/>
                <w:szCs w:val="18"/>
                <w:lang w:eastAsia="en-US"/>
              </w:rPr>
            </w:pPr>
            <w:r w:rsidRPr="00E30ED7">
              <w:rPr>
                <w:sz w:val="18"/>
                <w:szCs w:val="18"/>
              </w:rPr>
              <w:t xml:space="preserve">Group </w:t>
            </w:r>
            <w:r w:rsidR="00E30ED7" w:rsidRPr="00E30ED7">
              <w:rPr>
                <w:sz w:val="18"/>
                <w:szCs w:val="18"/>
              </w:rPr>
              <w:t>Fitness</w:t>
            </w:r>
            <w:r w:rsidRPr="00E30ED7">
              <w:rPr>
                <w:sz w:val="18"/>
                <w:szCs w:val="18"/>
              </w:rPr>
              <w:t xml:space="preserve"> - casual</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412CD7" w14:textId="0BA10025"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61F538" w14:textId="23E39541"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093944" w14:textId="25830476"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15.</w:t>
            </w:r>
            <w:r w:rsidRPr="00E30ED7">
              <w:rPr>
                <w:sz w:val="18"/>
                <w:szCs w:val="18"/>
              </w:rPr>
              <w:t>70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FE6A9F7" w14:textId="21BB3D0E" w:rsidR="007A6CA0" w:rsidRPr="00E30ED7" w:rsidRDefault="00E30ED7">
            <w:pPr>
              <w:pStyle w:val="Text"/>
              <w:keepLines w:val="0"/>
              <w:spacing w:after="0"/>
              <w:jc w:val="right"/>
              <w:rPr>
                <w:sz w:val="18"/>
                <w:szCs w:val="18"/>
                <w:lang w:eastAsia="en-US"/>
              </w:rPr>
            </w:pPr>
            <w:r w:rsidRPr="00E30ED7">
              <w:rPr>
                <w:sz w:val="18"/>
                <w:szCs w:val="18"/>
              </w:rPr>
              <w:t>$16.00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132E6B" w14:textId="61AA6F5F"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0.</w:t>
            </w:r>
            <w:r w:rsidRPr="00E30ED7">
              <w:rPr>
                <w:sz w:val="18"/>
                <w:szCs w:val="18"/>
              </w:rPr>
              <w:t>30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E86F7F" w14:textId="518E3E9A" w:rsidR="007A6CA0" w:rsidRPr="00E30ED7" w:rsidRDefault="007A6CA0">
            <w:pPr>
              <w:pStyle w:val="Text"/>
              <w:keepLines w:val="0"/>
              <w:spacing w:after="0"/>
              <w:jc w:val="right"/>
              <w:rPr>
                <w:sz w:val="18"/>
                <w:szCs w:val="18"/>
                <w:lang w:eastAsia="en-US"/>
              </w:rPr>
            </w:pPr>
            <w:r w:rsidRPr="00E30ED7">
              <w:rPr>
                <w:sz w:val="18"/>
                <w:szCs w:val="18"/>
              </w:rPr>
              <w:t>1.</w:t>
            </w:r>
            <w:r w:rsidR="00E30ED7" w:rsidRPr="00E30ED7">
              <w:rPr>
                <w:sz w:val="18"/>
                <w:szCs w:val="18"/>
              </w:rPr>
              <w:t>91%</w:t>
            </w:r>
          </w:p>
        </w:tc>
      </w:tr>
      <w:tr w:rsidR="0031265F" w14:paraId="0CC65C48"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B551E8" w14:textId="1BC66D17" w:rsidR="007A6CA0" w:rsidRPr="00E30ED7" w:rsidRDefault="007A6CA0">
            <w:pPr>
              <w:pStyle w:val="Text"/>
              <w:keepLines w:val="0"/>
              <w:spacing w:after="0"/>
              <w:jc w:val="left"/>
              <w:rPr>
                <w:sz w:val="18"/>
                <w:szCs w:val="18"/>
                <w:lang w:eastAsia="en-US"/>
              </w:rPr>
            </w:pPr>
            <w:r w:rsidRPr="00E30ED7">
              <w:rPr>
                <w:sz w:val="18"/>
                <w:szCs w:val="18"/>
              </w:rPr>
              <w:t xml:space="preserve">Group </w:t>
            </w:r>
            <w:r w:rsidR="00E30ED7" w:rsidRPr="00E30ED7">
              <w:rPr>
                <w:sz w:val="18"/>
                <w:szCs w:val="18"/>
              </w:rPr>
              <w:t>Fitness</w:t>
            </w:r>
            <w:r w:rsidRPr="00E30ED7">
              <w:rPr>
                <w:sz w:val="18"/>
                <w:szCs w:val="18"/>
              </w:rPr>
              <w:t xml:space="preserve"> - concession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1417A3" w14:textId="76D53726"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DB807D" w14:textId="77E2307D"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DCFEB2" w14:textId="15D7616E"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11.00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23E7DA" w14:textId="50084644"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11.</w:t>
            </w:r>
            <w:r w:rsidRPr="00E30ED7">
              <w:rPr>
                <w:sz w:val="18"/>
                <w:szCs w:val="18"/>
              </w:rPr>
              <w:t>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827354" w14:textId="0B5167DB"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0.</w:t>
            </w:r>
            <w:r w:rsidRPr="00E30ED7">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8F5540" w14:textId="0F7E6FA3" w:rsidR="007A6CA0" w:rsidRPr="00E30ED7" w:rsidRDefault="00E30ED7">
            <w:pPr>
              <w:pStyle w:val="Text"/>
              <w:keepLines w:val="0"/>
              <w:spacing w:after="0"/>
              <w:jc w:val="right"/>
              <w:rPr>
                <w:sz w:val="18"/>
                <w:szCs w:val="18"/>
                <w:lang w:eastAsia="en-US"/>
              </w:rPr>
            </w:pPr>
            <w:r w:rsidRPr="00E30ED7">
              <w:rPr>
                <w:sz w:val="18"/>
                <w:szCs w:val="18"/>
              </w:rPr>
              <w:t>1.82%</w:t>
            </w:r>
          </w:p>
        </w:tc>
      </w:tr>
      <w:tr w:rsidR="0031265F" w14:paraId="1063C158"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CEFC71" w14:textId="4E9ED355" w:rsidR="007A6CA0" w:rsidRPr="00E30ED7" w:rsidRDefault="007A6CA0">
            <w:pPr>
              <w:pStyle w:val="Text"/>
              <w:keepLines w:val="0"/>
              <w:spacing w:after="0"/>
              <w:jc w:val="left"/>
              <w:rPr>
                <w:sz w:val="18"/>
                <w:szCs w:val="18"/>
                <w:lang w:eastAsia="en-US"/>
              </w:rPr>
            </w:pPr>
            <w:r w:rsidRPr="00E30ED7">
              <w:rPr>
                <w:sz w:val="18"/>
                <w:szCs w:val="18"/>
              </w:rPr>
              <w:t xml:space="preserve">Prime </w:t>
            </w:r>
            <w:r w:rsidR="00E30ED7" w:rsidRPr="00E30ED7">
              <w:rPr>
                <w:sz w:val="18"/>
                <w:szCs w:val="18"/>
              </w:rPr>
              <w:t>Movers</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B73D11" w14:textId="2B0A03C6"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AE69A1" w14:textId="309CDAB8"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16FEA8" w14:textId="1761CC77"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7.00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E346392" w14:textId="40E8A485"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7.</w:t>
            </w:r>
            <w:r w:rsidRPr="00E30ED7">
              <w:rPr>
                <w:sz w:val="18"/>
                <w:szCs w:val="18"/>
              </w:rPr>
              <w:t>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DCD17F" w14:textId="68C40C8D"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0.</w:t>
            </w:r>
            <w:r w:rsidRPr="00E30ED7">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5DDFE9" w14:textId="7A2430EA" w:rsidR="007A6CA0" w:rsidRPr="00E30ED7" w:rsidRDefault="00E30ED7">
            <w:pPr>
              <w:pStyle w:val="Text"/>
              <w:keepLines w:val="0"/>
              <w:spacing w:after="0"/>
              <w:jc w:val="right"/>
              <w:rPr>
                <w:sz w:val="18"/>
                <w:szCs w:val="18"/>
                <w:lang w:eastAsia="en-US"/>
              </w:rPr>
            </w:pPr>
            <w:r w:rsidRPr="00E30ED7">
              <w:rPr>
                <w:sz w:val="18"/>
                <w:szCs w:val="18"/>
              </w:rPr>
              <w:t>2.86%</w:t>
            </w:r>
          </w:p>
        </w:tc>
      </w:tr>
      <w:tr w:rsidR="0031265F" w14:paraId="7D763DFC"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FCFC52" w14:textId="093045B8" w:rsidR="007A6CA0" w:rsidRPr="00E30ED7" w:rsidRDefault="007A6CA0">
            <w:pPr>
              <w:pStyle w:val="Text"/>
              <w:keepLines w:val="0"/>
              <w:spacing w:after="0"/>
              <w:jc w:val="left"/>
              <w:rPr>
                <w:sz w:val="18"/>
                <w:szCs w:val="18"/>
                <w:lang w:eastAsia="en-US"/>
              </w:rPr>
            </w:pPr>
            <w:r w:rsidRPr="00E30ED7">
              <w:rPr>
                <w:sz w:val="18"/>
                <w:szCs w:val="18"/>
              </w:rPr>
              <w:t>Gym - casual</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68CE33" w14:textId="487CD062"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BB5065" w14:textId="49AAB9BB"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0812AC" w14:textId="74952C64"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16.</w:t>
            </w:r>
            <w:r w:rsidRPr="00E30ED7">
              <w:rPr>
                <w:sz w:val="18"/>
                <w:szCs w:val="18"/>
              </w:rPr>
              <w:t>20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1C14479" w14:textId="16B1B4CC"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16.</w:t>
            </w:r>
            <w:r w:rsidRPr="00E30ED7">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6CB6B0" w14:textId="39E1DEDB"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0.</w:t>
            </w:r>
            <w:r w:rsidRPr="00E30ED7">
              <w:rPr>
                <w:sz w:val="18"/>
                <w:szCs w:val="18"/>
              </w:rPr>
              <w:t>30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A96AE3" w14:textId="187A9A69" w:rsidR="007A6CA0" w:rsidRPr="00E30ED7" w:rsidRDefault="007A6CA0">
            <w:pPr>
              <w:pStyle w:val="Text"/>
              <w:keepLines w:val="0"/>
              <w:spacing w:after="0"/>
              <w:jc w:val="right"/>
              <w:rPr>
                <w:sz w:val="18"/>
                <w:szCs w:val="18"/>
                <w:lang w:eastAsia="en-US"/>
              </w:rPr>
            </w:pPr>
            <w:r w:rsidRPr="00E30ED7">
              <w:rPr>
                <w:sz w:val="18"/>
                <w:szCs w:val="18"/>
              </w:rPr>
              <w:t>1.</w:t>
            </w:r>
            <w:r w:rsidR="00E30ED7" w:rsidRPr="00E30ED7">
              <w:rPr>
                <w:sz w:val="18"/>
                <w:szCs w:val="18"/>
              </w:rPr>
              <w:t>85%</w:t>
            </w:r>
          </w:p>
        </w:tc>
      </w:tr>
      <w:tr w:rsidR="0031265F" w14:paraId="0DAA0614"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34DD3D" w14:textId="4E77C77A" w:rsidR="007A6CA0" w:rsidRPr="00E30ED7" w:rsidRDefault="007A6CA0">
            <w:pPr>
              <w:pStyle w:val="Text"/>
              <w:keepLines w:val="0"/>
              <w:spacing w:after="0"/>
              <w:jc w:val="left"/>
              <w:rPr>
                <w:sz w:val="18"/>
                <w:szCs w:val="18"/>
                <w:lang w:eastAsia="en-US"/>
              </w:rPr>
            </w:pPr>
            <w:r w:rsidRPr="00E30ED7">
              <w:rPr>
                <w:sz w:val="18"/>
                <w:szCs w:val="18"/>
              </w:rPr>
              <w:t xml:space="preserve">Teen </w:t>
            </w:r>
            <w:r w:rsidR="00E30ED7" w:rsidRPr="00E30ED7">
              <w:rPr>
                <w:sz w:val="18"/>
                <w:szCs w:val="18"/>
              </w:rPr>
              <w:t>Gym</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184E31" w14:textId="186A23CD"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7C9041" w14:textId="113EE7DB"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B70160" w14:textId="11DEE873"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4.</w:t>
            </w:r>
            <w:r w:rsidRPr="00E30ED7">
              <w:rPr>
                <w:sz w:val="18"/>
                <w:szCs w:val="18"/>
              </w:rPr>
              <w:t>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BCB211" w14:textId="1B5740C6" w:rsidR="007A6CA0" w:rsidRPr="00E30ED7" w:rsidRDefault="00E30ED7">
            <w:pPr>
              <w:pStyle w:val="Text"/>
              <w:keepLines w:val="0"/>
              <w:spacing w:after="0"/>
              <w:jc w:val="right"/>
              <w:rPr>
                <w:sz w:val="18"/>
                <w:szCs w:val="18"/>
                <w:lang w:eastAsia="en-US"/>
              </w:rPr>
            </w:pPr>
            <w:r w:rsidRPr="00E30ED7">
              <w:rPr>
                <w:sz w:val="18"/>
                <w:szCs w:val="18"/>
              </w:rPr>
              <w:t>$7.80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080920" w14:textId="6844A8F5" w:rsidR="007A6CA0" w:rsidRPr="00E30ED7" w:rsidRDefault="00E30ED7">
            <w:pPr>
              <w:pStyle w:val="Text"/>
              <w:keepLines w:val="0"/>
              <w:spacing w:after="0"/>
              <w:jc w:val="right"/>
              <w:rPr>
                <w:sz w:val="18"/>
                <w:szCs w:val="18"/>
                <w:lang w:eastAsia="en-US"/>
              </w:rPr>
            </w:pPr>
            <w:r w:rsidRPr="00E30ED7">
              <w:rPr>
                <w:sz w:val="18"/>
                <w:szCs w:val="18"/>
              </w:rPr>
              <w:t>$3.20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52C707" w14:textId="3E759D05" w:rsidR="007A6CA0" w:rsidRPr="00E30ED7" w:rsidRDefault="00E30ED7">
            <w:pPr>
              <w:pStyle w:val="Text"/>
              <w:keepLines w:val="0"/>
              <w:spacing w:after="0"/>
              <w:jc w:val="right"/>
              <w:rPr>
                <w:sz w:val="18"/>
                <w:szCs w:val="18"/>
                <w:lang w:eastAsia="en-US"/>
              </w:rPr>
            </w:pPr>
            <w:r w:rsidRPr="00E30ED7">
              <w:rPr>
                <w:sz w:val="18"/>
                <w:szCs w:val="18"/>
              </w:rPr>
              <w:t>69.57%</w:t>
            </w:r>
          </w:p>
        </w:tc>
      </w:tr>
      <w:tr w:rsidR="0031265F" w14:paraId="34563A86"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B7D906" w14:textId="48DCF539" w:rsidR="007A6CA0" w:rsidRPr="00E30ED7" w:rsidRDefault="007A6CA0">
            <w:pPr>
              <w:pStyle w:val="Text"/>
              <w:keepLines w:val="0"/>
              <w:spacing w:after="0"/>
              <w:jc w:val="left"/>
              <w:rPr>
                <w:sz w:val="18"/>
                <w:szCs w:val="18"/>
                <w:lang w:eastAsia="en-US"/>
              </w:rPr>
            </w:pPr>
            <w:r w:rsidRPr="00E30ED7">
              <w:rPr>
                <w:sz w:val="18"/>
                <w:szCs w:val="18"/>
              </w:rPr>
              <w:t>Multi</w:t>
            </w:r>
            <w:r w:rsidR="00E30ED7" w:rsidRPr="00E30ED7">
              <w:rPr>
                <w:sz w:val="18"/>
                <w:szCs w:val="18"/>
              </w:rPr>
              <w:t xml:space="preserve"> </w:t>
            </w:r>
            <w:r w:rsidRPr="00E30ED7">
              <w:rPr>
                <w:sz w:val="18"/>
                <w:szCs w:val="18"/>
              </w:rPr>
              <w:t>purpose room (per hour)</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0D9803" w14:textId="3E1714CF"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8DAD50" w14:textId="34D832D6"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3ECA93" w14:textId="0EE5BC75"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29.</w:t>
            </w:r>
            <w:r w:rsidRPr="00E30ED7">
              <w:rPr>
                <w:sz w:val="18"/>
                <w:szCs w:val="18"/>
              </w:rPr>
              <w:t>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BEE548C" w14:textId="06611FBC" w:rsidR="007A6CA0" w:rsidRPr="00E30ED7" w:rsidRDefault="00E30ED7">
            <w:pPr>
              <w:pStyle w:val="Text"/>
              <w:keepLines w:val="0"/>
              <w:spacing w:after="0"/>
              <w:jc w:val="right"/>
              <w:rPr>
                <w:sz w:val="18"/>
                <w:szCs w:val="18"/>
                <w:lang w:eastAsia="en-US"/>
              </w:rPr>
            </w:pPr>
            <w:r w:rsidRPr="00E30ED7">
              <w:rPr>
                <w:sz w:val="18"/>
                <w:szCs w:val="18"/>
              </w:rPr>
              <w:t>$31.00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2E7553" w14:textId="62EB4476" w:rsidR="007A6CA0" w:rsidRPr="00E30ED7" w:rsidRDefault="00E30ED7">
            <w:pPr>
              <w:pStyle w:val="Text"/>
              <w:keepLines w:val="0"/>
              <w:spacing w:after="0"/>
              <w:jc w:val="right"/>
              <w:rPr>
                <w:sz w:val="18"/>
                <w:szCs w:val="18"/>
                <w:lang w:eastAsia="en-US"/>
              </w:rPr>
            </w:pPr>
            <w:r w:rsidRPr="00E30ED7">
              <w:rPr>
                <w:sz w:val="18"/>
                <w:szCs w:val="18"/>
              </w:rPr>
              <w:t>$1</w:t>
            </w:r>
            <w:r w:rsidR="007A6CA0" w:rsidRPr="00E30ED7">
              <w:rPr>
                <w:sz w:val="18"/>
                <w:szCs w:val="18"/>
              </w:rPr>
              <w:t>.50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57AB5E" w14:textId="15DFF77B" w:rsidR="007A6CA0" w:rsidRPr="00E30ED7" w:rsidRDefault="00E30ED7">
            <w:pPr>
              <w:pStyle w:val="Text"/>
              <w:keepLines w:val="0"/>
              <w:spacing w:after="0"/>
              <w:jc w:val="right"/>
              <w:rPr>
                <w:sz w:val="18"/>
                <w:szCs w:val="18"/>
                <w:lang w:eastAsia="en-US"/>
              </w:rPr>
            </w:pPr>
            <w:r w:rsidRPr="00E30ED7">
              <w:rPr>
                <w:sz w:val="18"/>
                <w:szCs w:val="18"/>
              </w:rPr>
              <w:t>5.08%</w:t>
            </w:r>
          </w:p>
        </w:tc>
      </w:tr>
      <w:tr w:rsidR="0031265F" w14:paraId="4008384F"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0FF1FB" w14:textId="63E73C76" w:rsidR="007A6CA0" w:rsidRPr="00E30ED7" w:rsidRDefault="007A6CA0">
            <w:pPr>
              <w:pStyle w:val="Text"/>
              <w:keepLines w:val="0"/>
              <w:spacing w:after="0"/>
              <w:jc w:val="left"/>
              <w:rPr>
                <w:sz w:val="18"/>
                <w:szCs w:val="18"/>
                <w:lang w:eastAsia="en-US"/>
              </w:rPr>
            </w:pPr>
            <w:r w:rsidRPr="00E30ED7">
              <w:rPr>
                <w:sz w:val="18"/>
                <w:szCs w:val="18"/>
              </w:rPr>
              <w:t>Schools - court hire off peak</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C31913" w14:textId="6BA51A44"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A5E783" w14:textId="2F4815CB"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AF5EDD" w14:textId="658998D0"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25.</w:t>
            </w:r>
            <w:r w:rsidRPr="00E30ED7">
              <w:rPr>
                <w:sz w:val="18"/>
                <w:szCs w:val="18"/>
              </w:rPr>
              <w:t>90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DD708B2" w14:textId="3BAD8C58" w:rsidR="007A6CA0" w:rsidRPr="00E30ED7" w:rsidRDefault="00E30ED7">
            <w:pPr>
              <w:pStyle w:val="Text"/>
              <w:keepLines w:val="0"/>
              <w:spacing w:after="0"/>
              <w:jc w:val="right"/>
              <w:rPr>
                <w:sz w:val="18"/>
                <w:szCs w:val="18"/>
                <w:lang w:eastAsia="en-US"/>
              </w:rPr>
            </w:pPr>
            <w:r w:rsidRPr="00E30ED7">
              <w:rPr>
                <w:sz w:val="18"/>
                <w:szCs w:val="18"/>
              </w:rPr>
              <w:t>$30.55</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756848" w14:textId="4233F540" w:rsidR="007A6CA0" w:rsidRPr="00E30ED7" w:rsidRDefault="00E30ED7">
            <w:pPr>
              <w:pStyle w:val="Text"/>
              <w:keepLines w:val="0"/>
              <w:spacing w:after="0"/>
              <w:jc w:val="right"/>
              <w:rPr>
                <w:sz w:val="18"/>
                <w:szCs w:val="18"/>
                <w:lang w:eastAsia="en-US"/>
              </w:rPr>
            </w:pPr>
            <w:r w:rsidRPr="00E30ED7">
              <w:rPr>
                <w:sz w:val="18"/>
                <w:szCs w:val="18"/>
              </w:rPr>
              <w:t>$4.65</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2E8746" w14:textId="65E68DD7" w:rsidR="007A6CA0" w:rsidRPr="00E30ED7" w:rsidRDefault="00E30ED7">
            <w:pPr>
              <w:pStyle w:val="Text"/>
              <w:keepLines w:val="0"/>
              <w:spacing w:after="0"/>
              <w:jc w:val="right"/>
              <w:rPr>
                <w:sz w:val="18"/>
                <w:szCs w:val="18"/>
                <w:lang w:eastAsia="en-US"/>
              </w:rPr>
            </w:pPr>
            <w:r w:rsidRPr="00E30ED7">
              <w:rPr>
                <w:sz w:val="18"/>
                <w:szCs w:val="18"/>
              </w:rPr>
              <w:t>17.94%</w:t>
            </w:r>
          </w:p>
        </w:tc>
      </w:tr>
      <w:tr w:rsidR="0031265F" w14:paraId="00011B0A"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650B2A" w14:textId="18955C2C" w:rsidR="007A6CA0" w:rsidRPr="00E30ED7" w:rsidRDefault="007A6CA0">
            <w:pPr>
              <w:pStyle w:val="Text"/>
              <w:keepLines w:val="0"/>
              <w:spacing w:after="0"/>
              <w:jc w:val="left"/>
              <w:rPr>
                <w:sz w:val="18"/>
                <w:szCs w:val="18"/>
                <w:lang w:eastAsia="en-US"/>
              </w:rPr>
            </w:pPr>
            <w:r w:rsidRPr="00E30ED7">
              <w:rPr>
                <w:sz w:val="18"/>
                <w:szCs w:val="18"/>
              </w:rPr>
              <w:t>Schools - court hire peak</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6A0347" w14:textId="05B02D51" w:rsidR="007A6CA0" w:rsidRPr="00E30ED7" w:rsidRDefault="00E30ED7">
            <w:pPr>
              <w:pStyle w:val="Text"/>
              <w:keepLines w:val="0"/>
              <w:spacing w:after="0"/>
              <w:jc w:val="center"/>
              <w:rPr>
                <w:sz w:val="18"/>
                <w:szCs w:val="18"/>
                <w:lang w:eastAsia="en-US"/>
              </w:rPr>
            </w:pPr>
            <w:r w:rsidRPr="00E30ED7">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0C9D67" w14:textId="3F827736" w:rsidR="007A6CA0" w:rsidRPr="00E30ED7" w:rsidRDefault="00E30ED7">
            <w:pPr>
              <w:pStyle w:val="Text"/>
              <w:keepLines w:val="0"/>
              <w:spacing w:after="0"/>
              <w:jc w:val="center"/>
              <w:rPr>
                <w:sz w:val="18"/>
                <w:szCs w:val="18"/>
                <w:lang w:eastAsia="en-US"/>
              </w:rPr>
            </w:pPr>
            <w:r w:rsidRPr="00E30ED7">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FF2D65" w14:textId="031E34F6" w:rsidR="007A6CA0" w:rsidRPr="00E30ED7" w:rsidRDefault="00E30ED7">
            <w:pPr>
              <w:pStyle w:val="Text"/>
              <w:keepLines w:val="0"/>
              <w:spacing w:after="0"/>
              <w:jc w:val="right"/>
              <w:rPr>
                <w:sz w:val="18"/>
                <w:szCs w:val="18"/>
                <w:lang w:eastAsia="en-US"/>
              </w:rPr>
            </w:pPr>
            <w:r w:rsidRPr="00E30ED7">
              <w:rPr>
                <w:sz w:val="18"/>
                <w:szCs w:val="18"/>
              </w:rPr>
              <w:t>$</w:t>
            </w:r>
            <w:r w:rsidR="007A6CA0" w:rsidRPr="00E30ED7">
              <w:rPr>
                <w:sz w:val="18"/>
                <w:szCs w:val="18"/>
              </w:rPr>
              <w:t>42.</w:t>
            </w:r>
            <w:r w:rsidRPr="00E30ED7">
              <w:rPr>
                <w:sz w:val="18"/>
                <w:szCs w:val="18"/>
              </w:rPr>
              <w:t>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D7D3F47" w14:textId="6019F1A1" w:rsidR="007A6CA0" w:rsidRPr="00E30ED7" w:rsidRDefault="00E30ED7">
            <w:pPr>
              <w:pStyle w:val="Text"/>
              <w:keepLines w:val="0"/>
              <w:spacing w:after="0"/>
              <w:jc w:val="right"/>
              <w:rPr>
                <w:sz w:val="18"/>
                <w:szCs w:val="18"/>
                <w:lang w:eastAsia="en-US"/>
              </w:rPr>
            </w:pPr>
            <w:r w:rsidRPr="00E30ED7">
              <w:rPr>
                <w:sz w:val="18"/>
                <w:szCs w:val="18"/>
              </w:rPr>
              <w:t>$44.50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F15A7E" w14:textId="5F654DE2" w:rsidR="007A6CA0" w:rsidRPr="00E30ED7" w:rsidRDefault="00E30ED7">
            <w:pPr>
              <w:pStyle w:val="Text"/>
              <w:keepLines w:val="0"/>
              <w:spacing w:after="0"/>
              <w:jc w:val="right"/>
              <w:rPr>
                <w:sz w:val="18"/>
                <w:szCs w:val="18"/>
                <w:lang w:eastAsia="en-US"/>
              </w:rPr>
            </w:pPr>
            <w:r w:rsidRPr="00E30ED7">
              <w:rPr>
                <w:sz w:val="18"/>
                <w:szCs w:val="18"/>
              </w:rPr>
              <w:t>$1.90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294321" w14:textId="1111588F" w:rsidR="007A6CA0" w:rsidRPr="00E30ED7" w:rsidRDefault="00E30ED7">
            <w:pPr>
              <w:pStyle w:val="Text"/>
              <w:keepLines w:val="0"/>
              <w:spacing w:after="0"/>
              <w:jc w:val="right"/>
              <w:rPr>
                <w:sz w:val="18"/>
                <w:szCs w:val="18"/>
                <w:lang w:eastAsia="en-US"/>
              </w:rPr>
            </w:pPr>
            <w:r w:rsidRPr="00E30ED7">
              <w:rPr>
                <w:sz w:val="18"/>
                <w:szCs w:val="18"/>
              </w:rPr>
              <w:t>4.46%</w:t>
            </w:r>
          </w:p>
        </w:tc>
      </w:tr>
      <w:tr w:rsidR="007A6CA0" w14:paraId="5243B300"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B57CC41"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Gold memberships</w:t>
            </w:r>
          </w:p>
        </w:tc>
      </w:tr>
      <w:tr w:rsidR="0031265F" w14:paraId="3473AC33"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36FB98" w14:textId="55CAB910" w:rsidR="007A6CA0" w:rsidRPr="00601382" w:rsidRDefault="007A6CA0">
            <w:pPr>
              <w:pStyle w:val="Text"/>
              <w:keepLines w:val="0"/>
              <w:spacing w:after="0"/>
              <w:jc w:val="left"/>
              <w:rPr>
                <w:sz w:val="18"/>
                <w:szCs w:val="18"/>
                <w:lang w:eastAsia="en-US"/>
              </w:rPr>
            </w:pPr>
            <w:r w:rsidRPr="00601382">
              <w:rPr>
                <w:sz w:val="18"/>
                <w:szCs w:val="18"/>
              </w:rPr>
              <w:t xml:space="preserve">Start-up </w:t>
            </w:r>
            <w:r w:rsidR="00601382" w:rsidRPr="00601382">
              <w:rPr>
                <w:sz w:val="18"/>
                <w:szCs w:val="18"/>
              </w:rPr>
              <w:t>Fee</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5E9B9B" w14:textId="44C38E8F" w:rsidR="007A6CA0" w:rsidRPr="00601382" w:rsidRDefault="00601382">
            <w:pPr>
              <w:pStyle w:val="Text"/>
              <w:keepLines w:val="0"/>
              <w:spacing w:after="0"/>
              <w:jc w:val="center"/>
              <w:rPr>
                <w:sz w:val="18"/>
                <w:szCs w:val="18"/>
                <w:lang w:eastAsia="en-US"/>
              </w:rPr>
            </w:pPr>
            <w:r w:rsidRPr="0060138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847BA7" w14:textId="5C4FE2A4" w:rsidR="007A6CA0" w:rsidRPr="00601382" w:rsidRDefault="00601382">
            <w:pPr>
              <w:pStyle w:val="Text"/>
              <w:keepLines w:val="0"/>
              <w:spacing w:after="0"/>
              <w:jc w:val="center"/>
              <w:rPr>
                <w:sz w:val="18"/>
                <w:szCs w:val="18"/>
                <w:lang w:eastAsia="en-US"/>
              </w:rPr>
            </w:pPr>
            <w:r w:rsidRPr="0060138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887056" w14:textId="193F1C7E" w:rsidR="007A6CA0" w:rsidRPr="00601382" w:rsidRDefault="00601382">
            <w:pPr>
              <w:pStyle w:val="Text"/>
              <w:keepLines w:val="0"/>
              <w:spacing w:after="0"/>
              <w:jc w:val="right"/>
              <w:rPr>
                <w:sz w:val="18"/>
                <w:szCs w:val="18"/>
                <w:lang w:eastAsia="en-US"/>
              </w:rPr>
            </w:pPr>
            <w:r w:rsidRPr="00601382">
              <w:rPr>
                <w:sz w:val="18"/>
                <w:szCs w:val="18"/>
              </w:rPr>
              <w:t>$90.80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84A75B2" w14:textId="769866E1" w:rsidR="007A6CA0" w:rsidRPr="00601382" w:rsidRDefault="00601382">
            <w:pPr>
              <w:pStyle w:val="Text"/>
              <w:keepLines w:val="0"/>
              <w:spacing w:after="0"/>
              <w:jc w:val="right"/>
              <w:rPr>
                <w:sz w:val="18"/>
                <w:szCs w:val="18"/>
                <w:lang w:eastAsia="en-US"/>
              </w:rPr>
            </w:pPr>
            <w:r w:rsidRPr="00601382">
              <w:rPr>
                <w:sz w:val="18"/>
                <w:szCs w:val="18"/>
              </w:rPr>
              <w:t>$92.40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92216D" w14:textId="267A3297" w:rsidR="007A6CA0" w:rsidRPr="00601382" w:rsidRDefault="00601382">
            <w:pPr>
              <w:pStyle w:val="Text"/>
              <w:keepLines w:val="0"/>
              <w:spacing w:after="0"/>
              <w:jc w:val="right"/>
              <w:rPr>
                <w:sz w:val="18"/>
                <w:szCs w:val="18"/>
                <w:lang w:eastAsia="en-US"/>
              </w:rPr>
            </w:pPr>
            <w:r w:rsidRPr="00601382">
              <w:rPr>
                <w:sz w:val="18"/>
                <w:szCs w:val="18"/>
              </w:rPr>
              <w:t>$</w:t>
            </w:r>
            <w:r w:rsidR="007A6CA0" w:rsidRPr="00601382">
              <w:rPr>
                <w:sz w:val="18"/>
                <w:szCs w:val="18"/>
              </w:rPr>
              <w:t>1.</w:t>
            </w:r>
            <w:r w:rsidRPr="00601382">
              <w:rPr>
                <w:sz w:val="18"/>
                <w:szCs w:val="18"/>
              </w:rPr>
              <w:t>60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1944DE" w14:textId="74C300B0" w:rsidR="007A6CA0" w:rsidRPr="00601382" w:rsidRDefault="007A6CA0">
            <w:pPr>
              <w:pStyle w:val="Text"/>
              <w:keepLines w:val="0"/>
              <w:spacing w:after="0"/>
              <w:jc w:val="right"/>
              <w:rPr>
                <w:sz w:val="18"/>
                <w:szCs w:val="18"/>
                <w:lang w:eastAsia="en-US"/>
              </w:rPr>
            </w:pPr>
            <w:r w:rsidRPr="00601382">
              <w:rPr>
                <w:sz w:val="18"/>
                <w:szCs w:val="18"/>
              </w:rPr>
              <w:t>1.</w:t>
            </w:r>
            <w:r w:rsidR="00601382" w:rsidRPr="00601382">
              <w:rPr>
                <w:sz w:val="18"/>
                <w:szCs w:val="18"/>
              </w:rPr>
              <w:t>76%</w:t>
            </w:r>
          </w:p>
        </w:tc>
      </w:tr>
      <w:tr w:rsidR="0031265F" w14:paraId="5381EA59"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A1F92B" w14:textId="7439BCB7" w:rsidR="007A6CA0" w:rsidRPr="00601382" w:rsidRDefault="00601382">
            <w:pPr>
              <w:pStyle w:val="Text"/>
              <w:keepLines w:val="0"/>
              <w:spacing w:after="0"/>
              <w:jc w:val="left"/>
              <w:rPr>
                <w:sz w:val="18"/>
                <w:szCs w:val="18"/>
                <w:lang w:eastAsia="en-US"/>
              </w:rPr>
            </w:pPr>
            <w:r w:rsidRPr="00601382">
              <w:rPr>
                <w:sz w:val="18"/>
                <w:szCs w:val="18"/>
              </w:rPr>
              <w:t>Start-up Fee- Concession/Pension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E0BBE3" w14:textId="1F12D6E8" w:rsidR="007A6CA0" w:rsidRPr="00601382" w:rsidRDefault="00601382">
            <w:pPr>
              <w:pStyle w:val="Text"/>
              <w:keepLines w:val="0"/>
              <w:spacing w:after="0"/>
              <w:jc w:val="center"/>
              <w:rPr>
                <w:sz w:val="18"/>
                <w:szCs w:val="18"/>
                <w:lang w:eastAsia="en-US"/>
              </w:rPr>
            </w:pPr>
            <w:r w:rsidRPr="0060138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94E86E" w14:textId="03C80C61" w:rsidR="007A6CA0" w:rsidRPr="00601382" w:rsidRDefault="00601382">
            <w:pPr>
              <w:pStyle w:val="Text"/>
              <w:keepLines w:val="0"/>
              <w:spacing w:after="0"/>
              <w:jc w:val="center"/>
              <w:rPr>
                <w:sz w:val="18"/>
                <w:szCs w:val="18"/>
                <w:lang w:eastAsia="en-US"/>
              </w:rPr>
            </w:pPr>
            <w:r w:rsidRPr="0060138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A58C32" w14:textId="1AE86168" w:rsidR="007A6CA0" w:rsidRPr="00601382" w:rsidRDefault="00601382">
            <w:pPr>
              <w:pStyle w:val="Text"/>
              <w:keepLines w:val="0"/>
              <w:spacing w:after="0"/>
              <w:jc w:val="right"/>
              <w:rPr>
                <w:sz w:val="18"/>
                <w:szCs w:val="18"/>
                <w:lang w:eastAsia="en-US"/>
              </w:rPr>
            </w:pPr>
            <w:r w:rsidRPr="00601382">
              <w:rPr>
                <w:sz w:val="18"/>
                <w:szCs w:val="18"/>
              </w:rPr>
              <w:t>$52</w:t>
            </w:r>
            <w:r w:rsidR="007A6CA0" w:rsidRPr="00601382">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5001189" w14:textId="382FED89" w:rsidR="007A6CA0" w:rsidRPr="00601382" w:rsidRDefault="00601382">
            <w:pPr>
              <w:pStyle w:val="Text"/>
              <w:keepLines w:val="0"/>
              <w:spacing w:after="0"/>
              <w:jc w:val="right"/>
              <w:rPr>
                <w:sz w:val="18"/>
                <w:szCs w:val="18"/>
                <w:lang w:eastAsia="en-US"/>
              </w:rPr>
            </w:pPr>
            <w:r w:rsidRPr="00601382">
              <w:rPr>
                <w:sz w:val="18"/>
                <w:szCs w:val="18"/>
              </w:rPr>
              <w:t>$53</w:t>
            </w:r>
            <w:r w:rsidR="007A6CA0" w:rsidRPr="00601382">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AD9787" w14:textId="3B13FD90" w:rsidR="007A6CA0" w:rsidRPr="00601382" w:rsidRDefault="00601382">
            <w:pPr>
              <w:pStyle w:val="Text"/>
              <w:keepLines w:val="0"/>
              <w:spacing w:after="0"/>
              <w:jc w:val="right"/>
              <w:rPr>
                <w:sz w:val="18"/>
                <w:szCs w:val="18"/>
                <w:lang w:eastAsia="en-US"/>
              </w:rPr>
            </w:pPr>
            <w:r w:rsidRPr="00601382">
              <w:rPr>
                <w:sz w:val="18"/>
                <w:szCs w:val="18"/>
              </w:rPr>
              <w:t>$</w:t>
            </w:r>
            <w:r w:rsidR="007A6CA0" w:rsidRPr="00601382">
              <w:rPr>
                <w:sz w:val="18"/>
                <w:szCs w:val="18"/>
              </w:rPr>
              <w:t>1.00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9AD8F4" w14:textId="7A04691B" w:rsidR="007A6CA0" w:rsidRPr="00601382" w:rsidRDefault="007A6CA0">
            <w:pPr>
              <w:pStyle w:val="Text"/>
              <w:keepLines w:val="0"/>
              <w:spacing w:after="0"/>
              <w:jc w:val="right"/>
              <w:rPr>
                <w:sz w:val="18"/>
                <w:szCs w:val="18"/>
                <w:lang w:eastAsia="en-US"/>
              </w:rPr>
            </w:pPr>
            <w:r w:rsidRPr="00601382">
              <w:rPr>
                <w:sz w:val="18"/>
                <w:szCs w:val="18"/>
              </w:rPr>
              <w:t>1.</w:t>
            </w:r>
            <w:r w:rsidR="00601382" w:rsidRPr="00601382">
              <w:rPr>
                <w:sz w:val="18"/>
                <w:szCs w:val="18"/>
              </w:rPr>
              <w:t>92%</w:t>
            </w:r>
          </w:p>
        </w:tc>
      </w:tr>
      <w:tr w:rsidR="0031265F" w14:paraId="29B4FC4B"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082CC7" w14:textId="5B5310AB" w:rsidR="007A6CA0" w:rsidRPr="00601382" w:rsidRDefault="00601382">
            <w:pPr>
              <w:pStyle w:val="Text"/>
              <w:keepLines w:val="0"/>
              <w:spacing w:after="0"/>
              <w:jc w:val="left"/>
              <w:rPr>
                <w:sz w:val="18"/>
                <w:szCs w:val="18"/>
                <w:lang w:eastAsia="en-US"/>
              </w:rPr>
            </w:pPr>
            <w:r w:rsidRPr="00601382">
              <w:rPr>
                <w:sz w:val="18"/>
                <w:szCs w:val="18"/>
              </w:rPr>
              <w:t>DD Monthly Fee</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AA9CF7" w14:textId="28F7A833" w:rsidR="007A6CA0" w:rsidRPr="00601382" w:rsidRDefault="00601382">
            <w:pPr>
              <w:pStyle w:val="Text"/>
              <w:keepLines w:val="0"/>
              <w:spacing w:after="0"/>
              <w:jc w:val="center"/>
              <w:rPr>
                <w:sz w:val="18"/>
                <w:szCs w:val="18"/>
                <w:lang w:eastAsia="en-US"/>
              </w:rPr>
            </w:pPr>
            <w:r w:rsidRPr="0060138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54A54B" w14:textId="53461224" w:rsidR="007A6CA0" w:rsidRPr="00601382" w:rsidRDefault="00601382">
            <w:pPr>
              <w:pStyle w:val="Text"/>
              <w:keepLines w:val="0"/>
              <w:spacing w:after="0"/>
              <w:jc w:val="center"/>
              <w:rPr>
                <w:sz w:val="18"/>
                <w:szCs w:val="18"/>
                <w:lang w:eastAsia="en-US"/>
              </w:rPr>
            </w:pPr>
            <w:r w:rsidRPr="0060138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5607DC" w14:textId="3446AF08" w:rsidR="007A6CA0" w:rsidRPr="00601382" w:rsidRDefault="00601382">
            <w:pPr>
              <w:pStyle w:val="Text"/>
              <w:keepLines w:val="0"/>
              <w:spacing w:after="0"/>
              <w:jc w:val="right"/>
              <w:rPr>
                <w:sz w:val="18"/>
                <w:szCs w:val="18"/>
                <w:lang w:eastAsia="en-US"/>
              </w:rPr>
            </w:pPr>
            <w:r w:rsidRPr="00601382">
              <w:rPr>
                <w:sz w:val="18"/>
                <w:szCs w:val="18"/>
              </w:rPr>
              <w:t>$86.80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78660D" w14:textId="4F3A2584" w:rsidR="007A6CA0" w:rsidRPr="00601382" w:rsidRDefault="00601382">
            <w:pPr>
              <w:pStyle w:val="Text"/>
              <w:keepLines w:val="0"/>
              <w:spacing w:after="0"/>
              <w:jc w:val="right"/>
              <w:rPr>
                <w:sz w:val="18"/>
                <w:szCs w:val="18"/>
                <w:lang w:eastAsia="en-US"/>
              </w:rPr>
            </w:pPr>
            <w:r w:rsidRPr="00601382">
              <w:rPr>
                <w:sz w:val="18"/>
                <w:szCs w:val="18"/>
              </w:rPr>
              <w:t>$88.40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EFE67B" w14:textId="0DB546F6" w:rsidR="007A6CA0" w:rsidRPr="00601382" w:rsidRDefault="00601382">
            <w:pPr>
              <w:pStyle w:val="Text"/>
              <w:keepLines w:val="0"/>
              <w:spacing w:after="0"/>
              <w:jc w:val="right"/>
              <w:rPr>
                <w:sz w:val="18"/>
                <w:szCs w:val="18"/>
                <w:lang w:eastAsia="en-US"/>
              </w:rPr>
            </w:pPr>
            <w:r w:rsidRPr="00601382">
              <w:rPr>
                <w:sz w:val="18"/>
                <w:szCs w:val="18"/>
              </w:rPr>
              <w:t>$1.60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69A393" w14:textId="29B5D476" w:rsidR="007A6CA0" w:rsidRPr="00601382" w:rsidRDefault="00601382">
            <w:pPr>
              <w:pStyle w:val="Text"/>
              <w:keepLines w:val="0"/>
              <w:spacing w:after="0"/>
              <w:jc w:val="right"/>
              <w:rPr>
                <w:sz w:val="18"/>
                <w:szCs w:val="18"/>
                <w:lang w:eastAsia="en-US"/>
              </w:rPr>
            </w:pPr>
            <w:r w:rsidRPr="00601382">
              <w:rPr>
                <w:sz w:val="18"/>
                <w:szCs w:val="18"/>
              </w:rPr>
              <w:t>1.84%</w:t>
            </w:r>
          </w:p>
        </w:tc>
      </w:tr>
      <w:tr w:rsidR="0031265F" w14:paraId="7F78F03E"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3FA470" w14:textId="2460E854" w:rsidR="007A6CA0" w:rsidRPr="00601382" w:rsidRDefault="00601382">
            <w:pPr>
              <w:pStyle w:val="Text"/>
              <w:keepLines w:val="0"/>
              <w:spacing w:after="0"/>
              <w:jc w:val="left"/>
              <w:rPr>
                <w:sz w:val="18"/>
                <w:szCs w:val="18"/>
                <w:lang w:eastAsia="en-US"/>
              </w:rPr>
            </w:pPr>
            <w:r w:rsidRPr="00601382">
              <w:rPr>
                <w:sz w:val="18"/>
                <w:szCs w:val="18"/>
              </w:rPr>
              <w:t>DD Monthly Fee Concession/Pension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942956" w14:textId="697F38F5" w:rsidR="007A6CA0" w:rsidRPr="00601382" w:rsidRDefault="00601382">
            <w:pPr>
              <w:pStyle w:val="Text"/>
              <w:keepLines w:val="0"/>
              <w:spacing w:after="0"/>
              <w:jc w:val="center"/>
              <w:rPr>
                <w:sz w:val="18"/>
                <w:szCs w:val="18"/>
                <w:lang w:eastAsia="en-US"/>
              </w:rPr>
            </w:pPr>
            <w:r w:rsidRPr="0060138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02C17A" w14:textId="64F6C808" w:rsidR="007A6CA0" w:rsidRPr="00601382" w:rsidRDefault="00601382">
            <w:pPr>
              <w:pStyle w:val="Text"/>
              <w:keepLines w:val="0"/>
              <w:spacing w:after="0"/>
              <w:jc w:val="center"/>
              <w:rPr>
                <w:sz w:val="18"/>
                <w:szCs w:val="18"/>
                <w:lang w:eastAsia="en-US"/>
              </w:rPr>
            </w:pPr>
            <w:r w:rsidRPr="0060138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C53B1E" w14:textId="349F1340" w:rsidR="007A6CA0" w:rsidRPr="00601382" w:rsidRDefault="00601382">
            <w:pPr>
              <w:pStyle w:val="Text"/>
              <w:keepLines w:val="0"/>
              <w:spacing w:after="0"/>
              <w:jc w:val="right"/>
              <w:rPr>
                <w:sz w:val="18"/>
                <w:szCs w:val="18"/>
                <w:lang w:eastAsia="en-US"/>
              </w:rPr>
            </w:pPr>
            <w:r w:rsidRPr="00601382">
              <w:rPr>
                <w:sz w:val="18"/>
                <w:szCs w:val="18"/>
              </w:rPr>
              <w:t>$68.00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779A08D" w14:textId="32F35E2C" w:rsidR="007A6CA0" w:rsidRPr="00601382" w:rsidRDefault="00601382">
            <w:pPr>
              <w:pStyle w:val="Text"/>
              <w:keepLines w:val="0"/>
              <w:spacing w:after="0"/>
              <w:jc w:val="right"/>
              <w:rPr>
                <w:sz w:val="18"/>
                <w:szCs w:val="18"/>
                <w:lang w:eastAsia="en-US"/>
              </w:rPr>
            </w:pPr>
            <w:r w:rsidRPr="00601382">
              <w:rPr>
                <w:sz w:val="18"/>
                <w:szCs w:val="18"/>
              </w:rPr>
              <w:t>$69.20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1112F9" w14:textId="1FBD3685" w:rsidR="007A6CA0" w:rsidRPr="00601382" w:rsidRDefault="00601382">
            <w:pPr>
              <w:pStyle w:val="Text"/>
              <w:keepLines w:val="0"/>
              <w:spacing w:after="0"/>
              <w:jc w:val="right"/>
              <w:rPr>
                <w:sz w:val="18"/>
                <w:szCs w:val="18"/>
                <w:lang w:eastAsia="en-US"/>
              </w:rPr>
            </w:pPr>
            <w:r w:rsidRPr="00601382">
              <w:rPr>
                <w:sz w:val="18"/>
                <w:szCs w:val="18"/>
              </w:rPr>
              <w:t>$</w:t>
            </w:r>
            <w:r w:rsidR="007A6CA0" w:rsidRPr="00601382">
              <w:rPr>
                <w:sz w:val="18"/>
                <w:szCs w:val="18"/>
              </w:rPr>
              <w:t>1.</w:t>
            </w:r>
            <w:r w:rsidRPr="00601382">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119474" w14:textId="395566FF" w:rsidR="007A6CA0" w:rsidRPr="00601382" w:rsidRDefault="00601382">
            <w:pPr>
              <w:pStyle w:val="Text"/>
              <w:keepLines w:val="0"/>
              <w:spacing w:after="0"/>
              <w:jc w:val="right"/>
              <w:rPr>
                <w:sz w:val="18"/>
                <w:szCs w:val="18"/>
                <w:lang w:eastAsia="en-US"/>
              </w:rPr>
            </w:pPr>
            <w:r w:rsidRPr="00601382">
              <w:rPr>
                <w:sz w:val="18"/>
                <w:szCs w:val="18"/>
              </w:rPr>
              <w:t>1.76%</w:t>
            </w:r>
          </w:p>
        </w:tc>
      </w:tr>
      <w:tr w:rsidR="0031265F" w14:paraId="6B7C7832"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A57AA6" w14:textId="3D162C98" w:rsidR="007A6CA0" w:rsidRPr="00601382" w:rsidRDefault="00601382">
            <w:pPr>
              <w:pStyle w:val="Text"/>
              <w:keepLines w:val="0"/>
              <w:spacing w:after="0"/>
              <w:jc w:val="left"/>
              <w:rPr>
                <w:sz w:val="18"/>
                <w:szCs w:val="18"/>
                <w:lang w:eastAsia="en-US"/>
              </w:rPr>
            </w:pPr>
            <w:r w:rsidRPr="00601382">
              <w:rPr>
                <w:sz w:val="18"/>
                <w:szCs w:val="18"/>
              </w:rPr>
              <w:t>DD Monthly Fee- Seniors</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5F2386" w14:textId="69132265" w:rsidR="007A6CA0" w:rsidRPr="00601382" w:rsidRDefault="00601382">
            <w:pPr>
              <w:pStyle w:val="Text"/>
              <w:keepLines w:val="0"/>
              <w:spacing w:after="0"/>
              <w:jc w:val="center"/>
              <w:rPr>
                <w:sz w:val="18"/>
                <w:szCs w:val="18"/>
                <w:lang w:eastAsia="en-US"/>
              </w:rPr>
            </w:pPr>
            <w:r w:rsidRPr="0060138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E290C3" w14:textId="1EC9F7EB" w:rsidR="007A6CA0" w:rsidRPr="00601382" w:rsidRDefault="00601382">
            <w:pPr>
              <w:pStyle w:val="Text"/>
              <w:keepLines w:val="0"/>
              <w:spacing w:after="0"/>
              <w:jc w:val="center"/>
              <w:rPr>
                <w:sz w:val="18"/>
                <w:szCs w:val="18"/>
                <w:lang w:eastAsia="en-US"/>
              </w:rPr>
            </w:pPr>
            <w:r w:rsidRPr="0060138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D874D0" w14:textId="2C2AA5E1" w:rsidR="007A6CA0" w:rsidRPr="00601382" w:rsidRDefault="00601382">
            <w:pPr>
              <w:pStyle w:val="Text"/>
              <w:keepLines w:val="0"/>
              <w:spacing w:after="0"/>
              <w:jc w:val="right"/>
              <w:rPr>
                <w:sz w:val="18"/>
                <w:szCs w:val="18"/>
                <w:lang w:eastAsia="en-US"/>
              </w:rPr>
            </w:pPr>
            <w:r w:rsidRPr="00601382">
              <w:rPr>
                <w:sz w:val="18"/>
                <w:szCs w:val="18"/>
              </w:rPr>
              <w:t>$67.00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D061F96" w14:textId="2936758F" w:rsidR="007A6CA0" w:rsidRPr="00601382" w:rsidRDefault="00601382">
            <w:pPr>
              <w:pStyle w:val="Text"/>
              <w:keepLines w:val="0"/>
              <w:spacing w:after="0"/>
              <w:jc w:val="right"/>
              <w:rPr>
                <w:sz w:val="18"/>
                <w:szCs w:val="18"/>
                <w:lang w:eastAsia="en-US"/>
              </w:rPr>
            </w:pPr>
            <w:r w:rsidRPr="00601382">
              <w:rPr>
                <w:sz w:val="18"/>
                <w:szCs w:val="18"/>
              </w:rPr>
              <w:t>$68.20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F69707" w14:textId="66F2CE92" w:rsidR="007A6CA0" w:rsidRPr="00601382" w:rsidRDefault="00601382">
            <w:pPr>
              <w:pStyle w:val="Text"/>
              <w:keepLines w:val="0"/>
              <w:spacing w:after="0"/>
              <w:jc w:val="right"/>
              <w:rPr>
                <w:sz w:val="18"/>
                <w:szCs w:val="18"/>
                <w:lang w:eastAsia="en-US"/>
              </w:rPr>
            </w:pPr>
            <w:r w:rsidRPr="00601382">
              <w:rPr>
                <w:sz w:val="18"/>
                <w:szCs w:val="18"/>
              </w:rPr>
              <w:t>$</w:t>
            </w:r>
            <w:r w:rsidR="007A6CA0" w:rsidRPr="00601382">
              <w:rPr>
                <w:sz w:val="18"/>
                <w:szCs w:val="18"/>
              </w:rPr>
              <w:t>1.</w:t>
            </w:r>
            <w:r w:rsidRPr="00601382">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0CEA11" w14:textId="6C2F5F36" w:rsidR="007A6CA0" w:rsidRPr="00601382" w:rsidRDefault="00601382">
            <w:pPr>
              <w:pStyle w:val="Text"/>
              <w:keepLines w:val="0"/>
              <w:spacing w:after="0"/>
              <w:jc w:val="right"/>
              <w:rPr>
                <w:sz w:val="18"/>
                <w:szCs w:val="18"/>
                <w:lang w:eastAsia="en-US"/>
              </w:rPr>
            </w:pPr>
            <w:r w:rsidRPr="00601382">
              <w:rPr>
                <w:sz w:val="18"/>
                <w:szCs w:val="18"/>
              </w:rPr>
              <w:t>1.79%</w:t>
            </w:r>
          </w:p>
        </w:tc>
      </w:tr>
      <w:tr w:rsidR="0031265F" w14:paraId="28FAF395"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auto"/>
            <w:hideMark/>
          </w:tcPr>
          <w:p w14:paraId="211C1731" w14:textId="5C8ED350" w:rsidR="007A6CA0" w:rsidRPr="00601382" w:rsidRDefault="00601382">
            <w:pPr>
              <w:pStyle w:val="Text"/>
              <w:keepLines w:val="0"/>
              <w:spacing w:after="0"/>
              <w:jc w:val="left"/>
              <w:rPr>
                <w:sz w:val="18"/>
                <w:szCs w:val="18"/>
                <w:lang w:eastAsia="en-US"/>
              </w:rPr>
            </w:pPr>
            <w:r w:rsidRPr="00601382">
              <w:rPr>
                <w:sz w:val="18"/>
                <w:szCs w:val="18"/>
              </w:rPr>
              <w:t>12 Term- Gold</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B2848C" w14:textId="30CF36F7" w:rsidR="007A6CA0" w:rsidRPr="00601382" w:rsidRDefault="00601382">
            <w:pPr>
              <w:pStyle w:val="Text"/>
              <w:keepLines w:val="0"/>
              <w:spacing w:after="0"/>
              <w:jc w:val="center"/>
              <w:rPr>
                <w:sz w:val="18"/>
                <w:szCs w:val="18"/>
                <w:lang w:eastAsia="en-US"/>
              </w:rPr>
            </w:pPr>
            <w:r w:rsidRPr="0060138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93CF37" w14:textId="7AF95D92" w:rsidR="007A6CA0" w:rsidRPr="00601382" w:rsidRDefault="00601382">
            <w:pPr>
              <w:pStyle w:val="Text"/>
              <w:keepLines w:val="0"/>
              <w:spacing w:after="0"/>
              <w:jc w:val="center"/>
              <w:rPr>
                <w:sz w:val="18"/>
                <w:szCs w:val="18"/>
                <w:lang w:eastAsia="en-US"/>
              </w:rPr>
            </w:pPr>
            <w:r w:rsidRPr="0060138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816173" w14:textId="2C05BC04" w:rsidR="007A6CA0" w:rsidRPr="00601382" w:rsidRDefault="00601382">
            <w:pPr>
              <w:pStyle w:val="Text"/>
              <w:keepLines w:val="0"/>
              <w:spacing w:after="0"/>
              <w:jc w:val="right"/>
              <w:rPr>
                <w:sz w:val="18"/>
                <w:szCs w:val="18"/>
                <w:lang w:eastAsia="en-US"/>
              </w:rPr>
            </w:pPr>
            <w:r w:rsidRPr="00601382">
              <w:rPr>
                <w:sz w:val="18"/>
                <w:szCs w:val="18"/>
              </w:rPr>
              <w:t>$1,136.30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8444E8" w14:textId="7DA45A10" w:rsidR="007A6CA0" w:rsidRPr="00601382" w:rsidRDefault="00601382">
            <w:pPr>
              <w:pStyle w:val="Text"/>
              <w:keepLines w:val="0"/>
              <w:spacing w:after="0"/>
              <w:jc w:val="right"/>
              <w:rPr>
                <w:sz w:val="18"/>
                <w:szCs w:val="18"/>
                <w:lang w:eastAsia="en-US"/>
              </w:rPr>
            </w:pPr>
            <w:r w:rsidRPr="00601382">
              <w:rPr>
                <w:sz w:val="18"/>
                <w:szCs w:val="18"/>
              </w:rPr>
              <w:t>$1,160.00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5440BC" w14:textId="59E1B33C" w:rsidR="007A6CA0" w:rsidRPr="00601382" w:rsidRDefault="00601382">
            <w:pPr>
              <w:pStyle w:val="Text"/>
              <w:keepLines w:val="0"/>
              <w:spacing w:after="0"/>
              <w:jc w:val="right"/>
              <w:rPr>
                <w:sz w:val="18"/>
                <w:szCs w:val="18"/>
                <w:lang w:eastAsia="en-US"/>
              </w:rPr>
            </w:pPr>
            <w:r w:rsidRPr="00601382">
              <w:rPr>
                <w:sz w:val="18"/>
                <w:szCs w:val="18"/>
              </w:rPr>
              <w:t>$23.70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445EF1" w14:textId="732C646C" w:rsidR="007A6CA0" w:rsidRPr="00601382" w:rsidRDefault="00601382">
            <w:pPr>
              <w:pStyle w:val="Text"/>
              <w:keepLines w:val="0"/>
              <w:spacing w:after="0"/>
              <w:jc w:val="right"/>
              <w:rPr>
                <w:sz w:val="18"/>
                <w:szCs w:val="18"/>
                <w:lang w:eastAsia="en-US"/>
              </w:rPr>
            </w:pPr>
            <w:r w:rsidRPr="00601382">
              <w:rPr>
                <w:sz w:val="18"/>
                <w:szCs w:val="18"/>
              </w:rPr>
              <w:t>2.09%</w:t>
            </w:r>
          </w:p>
        </w:tc>
      </w:tr>
      <w:tr w:rsidR="0031265F" w14:paraId="5B4D6BDD"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auto"/>
            <w:hideMark/>
          </w:tcPr>
          <w:p w14:paraId="3E5F5F2A" w14:textId="19858FAE" w:rsidR="007A6CA0" w:rsidRPr="00601382" w:rsidRDefault="00601382">
            <w:pPr>
              <w:pStyle w:val="Text"/>
              <w:keepLines w:val="0"/>
              <w:spacing w:after="0"/>
              <w:jc w:val="left"/>
              <w:rPr>
                <w:sz w:val="18"/>
                <w:szCs w:val="18"/>
                <w:lang w:eastAsia="en-US"/>
              </w:rPr>
            </w:pPr>
            <w:r w:rsidRPr="00601382">
              <w:rPr>
                <w:sz w:val="18"/>
                <w:szCs w:val="18"/>
              </w:rPr>
              <w:t xml:space="preserve">12 Term- Concession/Pension   </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D2A566" w14:textId="12785F6D" w:rsidR="007A6CA0" w:rsidRPr="00601382" w:rsidRDefault="00601382">
            <w:pPr>
              <w:pStyle w:val="Text"/>
              <w:keepLines w:val="0"/>
              <w:spacing w:after="0"/>
              <w:jc w:val="center"/>
              <w:rPr>
                <w:sz w:val="18"/>
                <w:szCs w:val="18"/>
                <w:lang w:eastAsia="en-US"/>
              </w:rPr>
            </w:pPr>
            <w:r w:rsidRPr="0060138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201D6A" w14:textId="061E497B" w:rsidR="007A6CA0" w:rsidRPr="00601382" w:rsidRDefault="00601382">
            <w:pPr>
              <w:pStyle w:val="Text"/>
              <w:keepLines w:val="0"/>
              <w:spacing w:after="0"/>
              <w:jc w:val="center"/>
              <w:rPr>
                <w:sz w:val="18"/>
                <w:szCs w:val="18"/>
                <w:lang w:eastAsia="en-US"/>
              </w:rPr>
            </w:pPr>
            <w:r w:rsidRPr="0060138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151996" w14:textId="340F4D98" w:rsidR="007A6CA0" w:rsidRPr="00601382" w:rsidRDefault="00601382">
            <w:pPr>
              <w:pStyle w:val="Text"/>
              <w:keepLines w:val="0"/>
              <w:spacing w:after="0"/>
              <w:jc w:val="right"/>
              <w:rPr>
                <w:sz w:val="18"/>
                <w:szCs w:val="18"/>
                <w:lang w:eastAsia="en-US"/>
              </w:rPr>
            </w:pPr>
            <w:r w:rsidRPr="00601382">
              <w:rPr>
                <w:sz w:val="18"/>
                <w:szCs w:val="18"/>
              </w:rPr>
              <w:t>$869</w:t>
            </w:r>
            <w:r w:rsidR="007A6CA0" w:rsidRPr="00601382">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838488" w14:textId="5FA3648B" w:rsidR="007A6CA0" w:rsidRPr="00601382" w:rsidRDefault="00601382">
            <w:pPr>
              <w:pStyle w:val="Text"/>
              <w:keepLines w:val="0"/>
              <w:spacing w:after="0"/>
              <w:jc w:val="right"/>
              <w:rPr>
                <w:sz w:val="18"/>
                <w:szCs w:val="18"/>
                <w:lang w:eastAsia="en-US"/>
              </w:rPr>
            </w:pPr>
            <w:r w:rsidRPr="00601382">
              <w:rPr>
                <w:sz w:val="18"/>
                <w:szCs w:val="18"/>
              </w:rPr>
              <w:t>$885</w:t>
            </w:r>
            <w:r w:rsidR="007A6CA0" w:rsidRPr="00601382">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80249B" w14:textId="4B4183AA" w:rsidR="007A6CA0" w:rsidRPr="00601382" w:rsidRDefault="00601382">
            <w:pPr>
              <w:pStyle w:val="Text"/>
              <w:keepLines w:val="0"/>
              <w:spacing w:after="0"/>
              <w:jc w:val="right"/>
              <w:rPr>
                <w:sz w:val="18"/>
                <w:szCs w:val="18"/>
                <w:lang w:eastAsia="en-US"/>
              </w:rPr>
            </w:pPr>
            <w:r w:rsidRPr="00601382">
              <w:rPr>
                <w:sz w:val="18"/>
                <w:szCs w:val="18"/>
              </w:rPr>
              <w:t>$16</w:t>
            </w:r>
            <w:r w:rsidR="007A6CA0" w:rsidRPr="00601382">
              <w:rPr>
                <w:sz w:val="18"/>
                <w:szCs w:val="18"/>
              </w:rPr>
              <w:t>.00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0927EC" w14:textId="577AB8EB" w:rsidR="007A6CA0" w:rsidRPr="00601382" w:rsidRDefault="00601382">
            <w:pPr>
              <w:pStyle w:val="Text"/>
              <w:keepLines w:val="0"/>
              <w:spacing w:after="0"/>
              <w:jc w:val="right"/>
              <w:rPr>
                <w:sz w:val="18"/>
                <w:szCs w:val="18"/>
                <w:lang w:eastAsia="en-US"/>
              </w:rPr>
            </w:pPr>
            <w:r w:rsidRPr="00601382">
              <w:rPr>
                <w:sz w:val="18"/>
                <w:szCs w:val="18"/>
              </w:rPr>
              <w:t>1.84%</w:t>
            </w:r>
          </w:p>
        </w:tc>
      </w:tr>
      <w:tr w:rsidR="0031265F" w14:paraId="03FC19CF"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auto"/>
            <w:hideMark/>
          </w:tcPr>
          <w:p w14:paraId="442FE30A" w14:textId="32FB037C" w:rsidR="007A6CA0" w:rsidRPr="00601382" w:rsidRDefault="00601382">
            <w:pPr>
              <w:pStyle w:val="Text"/>
              <w:keepLines w:val="0"/>
              <w:spacing w:after="0"/>
              <w:jc w:val="left"/>
              <w:rPr>
                <w:sz w:val="18"/>
                <w:szCs w:val="18"/>
                <w:lang w:eastAsia="en-US"/>
              </w:rPr>
            </w:pPr>
            <w:r w:rsidRPr="00601382">
              <w:rPr>
                <w:sz w:val="18"/>
                <w:szCs w:val="18"/>
              </w:rPr>
              <w:t>3 Term- Gold</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25C3BB" w14:textId="31F5ACC6" w:rsidR="007A6CA0" w:rsidRPr="00601382" w:rsidRDefault="00601382">
            <w:pPr>
              <w:pStyle w:val="Text"/>
              <w:keepLines w:val="0"/>
              <w:spacing w:after="0"/>
              <w:jc w:val="center"/>
              <w:rPr>
                <w:sz w:val="18"/>
                <w:szCs w:val="18"/>
                <w:lang w:eastAsia="en-US"/>
              </w:rPr>
            </w:pPr>
            <w:r w:rsidRPr="0060138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D2D99D" w14:textId="32E80608" w:rsidR="007A6CA0" w:rsidRPr="00601382" w:rsidRDefault="00601382">
            <w:pPr>
              <w:pStyle w:val="Text"/>
              <w:keepLines w:val="0"/>
              <w:spacing w:after="0"/>
              <w:jc w:val="center"/>
              <w:rPr>
                <w:sz w:val="18"/>
                <w:szCs w:val="18"/>
                <w:lang w:eastAsia="en-US"/>
              </w:rPr>
            </w:pPr>
            <w:r w:rsidRPr="0060138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F33F77" w14:textId="3FE38E62" w:rsidR="007A6CA0" w:rsidRPr="00601382" w:rsidRDefault="00601382">
            <w:pPr>
              <w:pStyle w:val="Text"/>
              <w:keepLines w:val="0"/>
              <w:spacing w:after="0"/>
              <w:jc w:val="right"/>
              <w:rPr>
                <w:sz w:val="18"/>
                <w:szCs w:val="18"/>
                <w:lang w:eastAsia="en-US"/>
              </w:rPr>
            </w:pPr>
            <w:r w:rsidRPr="00601382">
              <w:rPr>
                <w:sz w:val="18"/>
                <w:szCs w:val="18"/>
              </w:rPr>
              <w:t>$287.80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CD6937F" w14:textId="25CFA568" w:rsidR="007A6CA0" w:rsidRPr="00601382" w:rsidRDefault="00601382">
            <w:pPr>
              <w:pStyle w:val="Text"/>
              <w:keepLines w:val="0"/>
              <w:spacing w:after="0"/>
              <w:jc w:val="right"/>
              <w:rPr>
                <w:sz w:val="18"/>
                <w:szCs w:val="18"/>
                <w:lang w:eastAsia="en-US"/>
              </w:rPr>
            </w:pPr>
            <w:r w:rsidRPr="00601382">
              <w:rPr>
                <w:sz w:val="18"/>
                <w:szCs w:val="18"/>
              </w:rPr>
              <w:t>$295.00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E52BC0" w14:textId="41430E2C" w:rsidR="007A6CA0" w:rsidRPr="00601382" w:rsidRDefault="00601382">
            <w:pPr>
              <w:pStyle w:val="Text"/>
              <w:keepLines w:val="0"/>
              <w:spacing w:after="0"/>
              <w:jc w:val="right"/>
              <w:rPr>
                <w:sz w:val="18"/>
                <w:szCs w:val="18"/>
                <w:lang w:eastAsia="en-US"/>
              </w:rPr>
            </w:pPr>
            <w:r w:rsidRPr="00601382">
              <w:rPr>
                <w:sz w:val="18"/>
                <w:szCs w:val="18"/>
              </w:rPr>
              <w:t>$7.20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CC62ED" w14:textId="03FEA6D7" w:rsidR="007A6CA0" w:rsidRPr="00601382" w:rsidRDefault="00601382">
            <w:pPr>
              <w:pStyle w:val="Text"/>
              <w:keepLines w:val="0"/>
              <w:spacing w:after="0"/>
              <w:jc w:val="right"/>
              <w:rPr>
                <w:sz w:val="18"/>
                <w:szCs w:val="18"/>
                <w:lang w:eastAsia="en-US"/>
              </w:rPr>
            </w:pPr>
            <w:r w:rsidRPr="00601382">
              <w:rPr>
                <w:sz w:val="18"/>
                <w:szCs w:val="18"/>
              </w:rPr>
              <w:t>2.50%</w:t>
            </w:r>
          </w:p>
        </w:tc>
      </w:tr>
      <w:tr w:rsidR="007A6CA0" w14:paraId="5D195EE4"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976C967"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Wet programs</w:t>
            </w:r>
          </w:p>
        </w:tc>
      </w:tr>
      <w:tr w:rsidR="007A6CA0" w14:paraId="6BCA6C4A"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15A2F04"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Casual</w:t>
            </w:r>
          </w:p>
        </w:tc>
      </w:tr>
      <w:tr w:rsidR="0031265F" w14:paraId="53F4C60D"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A949CB" w14:textId="41A1D711" w:rsidR="007A6CA0" w:rsidRPr="00BE1416" w:rsidRDefault="007A6CA0">
            <w:pPr>
              <w:pStyle w:val="Text"/>
              <w:keepLines w:val="0"/>
              <w:spacing w:after="0"/>
              <w:jc w:val="left"/>
              <w:rPr>
                <w:sz w:val="18"/>
                <w:szCs w:val="18"/>
                <w:lang w:eastAsia="en-US"/>
              </w:rPr>
            </w:pPr>
            <w:r w:rsidRPr="00BE1416">
              <w:rPr>
                <w:sz w:val="18"/>
                <w:szCs w:val="18"/>
              </w:rPr>
              <w:t>Adult (16+) admission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80D4C7" w14:textId="2573C9AE" w:rsidR="007A6CA0" w:rsidRPr="00BE1416" w:rsidRDefault="00BE1416">
            <w:pPr>
              <w:pStyle w:val="Text"/>
              <w:keepLines w:val="0"/>
              <w:spacing w:after="0"/>
              <w:jc w:val="center"/>
              <w:rPr>
                <w:sz w:val="18"/>
                <w:szCs w:val="18"/>
                <w:lang w:eastAsia="en-US"/>
              </w:rPr>
            </w:pPr>
            <w:r w:rsidRPr="00BE1416">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6F9C93" w14:textId="158CDDFD" w:rsidR="007A6CA0" w:rsidRPr="00BE1416" w:rsidRDefault="00BE1416">
            <w:pPr>
              <w:pStyle w:val="Text"/>
              <w:keepLines w:val="0"/>
              <w:spacing w:after="0"/>
              <w:jc w:val="center"/>
              <w:rPr>
                <w:sz w:val="18"/>
                <w:szCs w:val="18"/>
                <w:lang w:eastAsia="en-US"/>
              </w:rPr>
            </w:pPr>
            <w:r w:rsidRPr="00BE1416">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D69BC8" w14:textId="508BD33C"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6.</w:t>
            </w:r>
            <w:r w:rsidRPr="00BE1416">
              <w:rPr>
                <w:sz w:val="18"/>
                <w:szCs w:val="18"/>
              </w:rPr>
              <w:t>70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522FC1C" w14:textId="17EF6979"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6.</w:t>
            </w:r>
            <w:r w:rsidRPr="00BE1416">
              <w:rPr>
                <w:sz w:val="18"/>
                <w:szCs w:val="18"/>
              </w:rPr>
              <w:t>90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2E7757" w14:textId="6CA977C5"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0.</w:t>
            </w:r>
            <w:r w:rsidRPr="00BE1416">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A53525" w14:textId="7B814E25" w:rsidR="007A6CA0" w:rsidRPr="00BE1416" w:rsidRDefault="00BE1416">
            <w:pPr>
              <w:pStyle w:val="Text"/>
              <w:keepLines w:val="0"/>
              <w:spacing w:after="0"/>
              <w:jc w:val="right"/>
              <w:rPr>
                <w:sz w:val="18"/>
                <w:szCs w:val="18"/>
                <w:lang w:eastAsia="en-US"/>
              </w:rPr>
            </w:pPr>
            <w:r w:rsidRPr="00BE1416">
              <w:rPr>
                <w:sz w:val="18"/>
                <w:szCs w:val="18"/>
              </w:rPr>
              <w:t>2.99%</w:t>
            </w:r>
          </w:p>
        </w:tc>
      </w:tr>
      <w:tr w:rsidR="0031265F" w14:paraId="5A6C1C76"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5EB2FE" w14:textId="50FF7B84" w:rsidR="007A6CA0" w:rsidRPr="00BE1416" w:rsidRDefault="007A6CA0">
            <w:pPr>
              <w:pStyle w:val="Text"/>
              <w:keepLines w:val="0"/>
              <w:spacing w:after="0"/>
              <w:jc w:val="left"/>
              <w:rPr>
                <w:sz w:val="18"/>
                <w:szCs w:val="18"/>
                <w:lang w:eastAsia="en-US"/>
              </w:rPr>
            </w:pPr>
            <w:r w:rsidRPr="00BE1416">
              <w:rPr>
                <w:sz w:val="18"/>
                <w:szCs w:val="18"/>
              </w:rPr>
              <w:t>Concession (15+)</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05A50B" w14:textId="48E7F234" w:rsidR="007A6CA0" w:rsidRPr="00BE1416" w:rsidRDefault="00BE1416">
            <w:pPr>
              <w:pStyle w:val="Text"/>
              <w:keepLines w:val="0"/>
              <w:spacing w:after="0"/>
              <w:jc w:val="center"/>
              <w:rPr>
                <w:sz w:val="18"/>
                <w:szCs w:val="18"/>
                <w:lang w:eastAsia="en-US"/>
              </w:rPr>
            </w:pPr>
            <w:r w:rsidRPr="00BE1416">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99910D" w14:textId="0B93AFF0" w:rsidR="007A6CA0" w:rsidRPr="00BE1416" w:rsidRDefault="00BE1416">
            <w:pPr>
              <w:pStyle w:val="Text"/>
              <w:keepLines w:val="0"/>
              <w:spacing w:after="0"/>
              <w:jc w:val="center"/>
              <w:rPr>
                <w:sz w:val="18"/>
                <w:szCs w:val="18"/>
                <w:lang w:eastAsia="en-US"/>
              </w:rPr>
            </w:pPr>
            <w:r w:rsidRPr="00BE1416">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5E9BE1" w14:textId="64C4799A"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5.</w:t>
            </w:r>
            <w:r w:rsidRPr="00BE1416">
              <w:rPr>
                <w:sz w:val="18"/>
                <w:szCs w:val="18"/>
              </w:rPr>
              <w:t>20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58EDFD3" w14:textId="40A1B7CF"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5.</w:t>
            </w:r>
            <w:r w:rsidRPr="00BE1416">
              <w:rPr>
                <w:sz w:val="18"/>
                <w:szCs w:val="18"/>
              </w:rPr>
              <w:t>30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2DA0BB" w14:textId="2AEC6F22"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0.10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7C022C" w14:textId="28AEAD6E" w:rsidR="007A6CA0" w:rsidRPr="00BE1416" w:rsidRDefault="007A6CA0">
            <w:pPr>
              <w:pStyle w:val="Text"/>
              <w:keepLines w:val="0"/>
              <w:spacing w:after="0"/>
              <w:jc w:val="right"/>
              <w:rPr>
                <w:sz w:val="18"/>
                <w:szCs w:val="18"/>
                <w:lang w:eastAsia="en-US"/>
              </w:rPr>
            </w:pPr>
            <w:r w:rsidRPr="00BE1416">
              <w:rPr>
                <w:sz w:val="18"/>
                <w:szCs w:val="18"/>
              </w:rPr>
              <w:t>1.</w:t>
            </w:r>
            <w:r w:rsidR="00BE1416" w:rsidRPr="00BE1416">
              <w:rPr>
                <w:sz w:val="18"/>
                <w:szCs w:val="18"/>
              </w:rPr>
              <w:t>92%</w:t>
            </w:r>
          </w:p>
        </w:tc>
      </w:tr>
      <w:tr w:rsidR="0031265F" w14:paraId="131AA2D0"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8CC9D7" w14:textId="455C6DAB" w:rsidR="007A6CA0" w:rsidRPr="00BE1416" w:rsidRDefault="007A6CA0">
            <w:pPr>
              <w:pStyle w:val="Text"/>
              <w:keepLines w:val="0"/>
              <w:spacing w:after="0"/>
              <w:jc w:val="left"/>
              <w:rPr>
                <w:sz w:val="18"/>
                <w:szCs w:val="18"/>
                <w:lang w:eastAsia="en-US"/>
              </w:rPr>
            </w:pPr>
            <w:r w:rsidRPr="00BE1416">
              <w:rPr>
                <w:sz w:val="18"/>
                <w:szCs w:val="18"/>
              </w:rPr>
              <w:t>Child (3</w:t>
            </w:r>
            <w:r w:rsidR="00BE1416" w:rsidRPr="00BE1416">
              <w:rPr>
                <w:sz w:val="18"/>
                <w:szCs w:val="18"/>
              </w:rPr>
              <w:t xml:space="preserve"> - </w:t>
            </w:r>
            <w:r w:rsidRPr="00BE1416">
              <w:rPr>
                <w:sz w:val="18"/>
                <w:szCs w:val="18"/>
              </w:rPr>
              <w:t>15years)</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27F0F5" w14:textId="3207063B" w:rsidR="007A6CA0" w:rsidRPr="00BE1416" w:rsidRDefault="00BE1416">
            <w:pPr>
              <w:pStyle w:val="Text"/>
              <w:keepLines w:val="0"/>
              <w:spacing w:after="0"/>
              <w:jc w:val="center"/>
              <w:rPr>
                <w:sz w:val="18"/>
                <w:szCs w:val="18"/>
                <w:lang w:eastAsia="en-US"/>
              </w:rPr>
            </w:pPr>
            <w:r w:rsidRPr="00BE1416">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53B527" w14:textId="1ADFD5BA" w:rsidR="007A6CA0" w:rsidRPr="00BE1416" w:rsidRDefault="00BE1416">
            <w:pPr>
              <w:pStyle w:val="Text"/>
              <w:keepLines w:val="0"/>
              <w:spacing w:after="0"/>
              <w:jc w:val="center"/>
              <w:rPr>
                <w:sz w:val="18"/>
                <w:szCs w:val="18"/>
                <w:lang w:eastAsia="en-US"/>
              </w:rPr>
            </w:pPr>
            <w:r w:rsidRPr="00BE1416">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598FD1" w14:textId="4397824A"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4.</w:t>
            </w:r>
            <w:r w:rsidRPr="00BE1416">
              <w:rPr>
                <w:sz w:val="18"/>
                <w:szCs w:val="18"/>
              </w:rPr>
              <w:t>70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7EF23B5" w14:textId="6C94BF6D"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4.</w:t>
            </w:r>
            <w:r w:rsidRPr="00BE1416">
              <w:rPr>
                <w:sz w:val="18"/>
                <w:szCs w:val="18"/>
              </w:rPr>
              <w:t>90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39CE57" w14:textId="61302E60"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0.</w:t>
            </w:r>
            <w:r w:rsidRPr="00BE1416">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ADB58D" w14:textId="3348F670" w:rsidR="007A6CA0" w:rsidRPr="00BE1416" w:rsidRDefault="00BE1416">
            <w:pPr>
              <w:pStyle w:val="Text"/>
              <w:keepLines w:val="0"/>
              <w:spacing w:after="0"/>
              <w:jc w:val="right"/>
              <w:rPr>
                <w:sz w:val="18"/>
                <w:szCs w:val="18"/>
                <w:lang w:eastAsia="en-US"/>
              </w:rPr>
            </w:pPr>
            <w:r w:rsidRPr="00BE1416">
              <w:rPr>
                <w:sz w:val="18"/>
                <w:szCs w:val="18"/>
              </w:rPr>
              <w:t>4.26%</w:t>
            </w:r>
          </w:p>
        </w:tc>
      </w:tr>
      <w:tr w:rsidR="0031265F" w14:paraId="7E3F050C"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E4CF10" w14:textId="02A7DCF5" w:rsidR="007A6CA0" w:rsidRPr="00BE1416" w:rsidRDefault="007A6CA0">
            <w:pPr>
              <w:pStyle w:val="Text"/>
              <w:keepLines w:val="0"/>
              <w:spacing w:after="0"/>
              <w:jc w:val="left"/>
              <w:rPr>
                <w:sz w:val="18"/>
                <w:szCs w:val="18"/>
                <w:lang w:eastAsia="en-US"/>
              </w:rPr>
            </w:pPr>
            <w:r w:rsidRPr="00BE1416">
              <w:rPr>
                <w:sz w:val="18"/>
                <w:szCs w:val="18"/>
              </w:rPr>
              <w:t>Pensioner</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E8A049" w14:textId="7959DA9B" w:rsidR="007A6CA0" w:rsidRPr="00BE1416" w:rsidRDefault="00BE1416">
            <w:pPr>
              <w:pStyle w:val="Text"/>
              <w:keepLines w:val="0"/>
              <w:spacing w:after="0"/>
              <w:jc w:val="center"/>
              <w:rPr>
                <w:sz w:val="18"/>
                <w:szCs w:val="18"/>
                <w:lang w:eastAsia="en-US"/>
              </w:rPr>
            </w:pPr>
            <w:r w:rsidRPr="00BE1416">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59D396" w14:textId="185B9242" w:rsidR="007A6CA0" w:rsidRPr="00BE1416" w:rsidRDefault="00BE1416">
            <w:pPr>
              <w:pStyle w:val="Text"/>
              <w:keepLines w:val="0"/>
              <w:spacing w:after="0"/>
              <w:jc w:val="center"/>
              <w:rPr>
                <w:sz w:val="18"/>
                <w:szCs w:val="18"/>
                <w:lang w:eastAsia="en-US"/>
              </w:rPr>
            </w:pPr>
            <w:r w:rsidRPr="00BE1416">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16C469" w14:textId="766C854D"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4.60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379BC59" w14:textId="6894E50F"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4.</w:t>
            </w:r>
            <w:r w:rsidRPr="00BE1416">
              <w:rPr>
                <w:sz w:val="18"/>
                <w:szCs w:val="18"/>
              </w:rPr>
              <w:t>70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3B88C3" w14:textId="1702B3DA"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0.</w:t>
            </w:r>
            <w:r w:rsidRPr="00BE1416">
              <w:rPr>
                <w:sz w:val="18"/>
                <w:szCs w:val="18"/>
              </w:rPr>
              <w:t>10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FA5FED" w14:textId="560304D1" w:rsidR="007A6CA0" w:rsidRPr="00BE1416" w:rsidRDefault="00BE1416">
            <w:pPr>
              <w:pStyle w:val="Text"/>
              <w:keepLines w:val="0"/>
              <w:spacing w:after="0"/>
              <w:jc w:val="right"/>
              <w:rPr>
                <w:sz w:val="18"/>
                <w:szCs w:val="18"/>
                <w:lang w:eastAsia="en-US"/>
              </w:rPr>
            </w:pPr>
            <w:r w:rsidRPr="00BE1416">
              <w:rPr>
                <w:sz w:val="18"/>
                <w:szCs w:val="18"/>
              </w:rPr>
              <w:t>2.17%</w:t>
            </w:r>
          </w:p>
        </w:tc>
      </w:tr>
      <w:tr w:rsidR="0031265F" w14:paraId="4B970F1A"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B1AA99" w14:textId="6CEC07F0" w:rsidR="007A6CA0" w:rsidRPr="00BE1416" w:rsidRDefault="007A6CA0">
            <w:pPr>
              <w:pStyle w:val="Text"/>
              <w:keepLines w:val="0"/>
              <w:spacing w:after="0"/>
              <w:jc w:val="left"/>
              <w:rPr>
                <w:sz w:val="18"/>
                <w:szCs w:val="18"/>
                <w:lang w:eastAsia="en-US"/>
              </w:rPr>
            </w:pPr>
            <w:r w:rsidRPr="00BE1416">
              <w:rPr>
                <w:sz w:val="18"/>
                <w:szCs w:val="18"/>
              </w:rPr>
              <w:t>Family</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EA988F" w14:textId="3BF5B726" w:rsidR="007A6CA0" w:rsidRPr="00BE1416" w:rsidRDefault="00BE1416">
            <w:pPr>
              <w:pStyle w:val="Text"/>
              <w:keepLines w:val="0"/>
              <w:spacing w:after="0"/>
              <w:jc w:val="center"/>
              <w:rPr>
                <w:sz w:val="18"/>
                <w:szCs w:val="18"/>
                <w:lang w:eastAsia="en-US"/>
              </w:rPr>
            </w:pPr>
            <w:r w:rsidRPr="00BE1416">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EB6BC9" w14:textId="381B47A3" w:rsidR="007A6CA0" w:rsidRPr="00BE1416" w:rsidRDefault="00BE1416">
            <w:pPr>
              <w:pStyle w:val="Text"/>
              <w:keepLines w:val="0"/>
              <w:spacing w:after="0"/>
              <w:jc w:val="center"/>
              <w:rPr>
                <w:sz w:val="18"/>
                <w:szCs w:val="18"/>
                <w:lang w:eastAsia="en-US"/>
              </w:rPr>
            </w:pPr>
            <w:r w:rsidRPr="00BE1416">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92BC97" w14:textId="2A4CD102"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18.</w:t>
            </w:r>
            <w:r w:rsidRPr="00BE1416">
              <w:rPr>
                <w:sz w:val="18"/>
                <w:szCs w:val="18"/>
              </w:rPr>
              <w:t>20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85993AC" w14:textId="3D6F9BC1"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18.</w:t>
            </w:r>
            <w:r w:rsidRPr="00BE1416">
              <w:rPr>
                <w:sz w:val="18"/>
                <w:szCs w:val="18"/>
              </w:rPr>
              <w:t>90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82E469" w14:textId="73808840"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0.</w:t>
            </w:r>
            <w:r w:rsidRPr="00BE1416">
              <w:rPr>
                <w:sz w:val="18"/>
                <w:szCs w:val="18"/>
              </w:rPr>
              <w:t>70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815498" w14:textId="56C57145" w:rsidR="007A6CA0" w:rsidRPr="00BE1416" w:rsidRDefault="00BE1416">
            <w:pPr>
              <w:pStyle w:val="Text"/>
              <w:keepLines w:val="0"/>
              <w:spacing w:after="0"/>
              <w:jc w:val="right"/>
              <w:rPr>
                <w:sz w:val="18"/>
                <w:szCs w:val="18"/>
                <w:lang w:eastAsia="en-US"/>
              </w:rPr>
            </w:pPr>
            <w:r w:rsidRPr="00BE1416">
              <w:rPr>
                <w:sz w:val="18"/>
                <w:szCs w:val="18"/>
              </w:rPr>
              <w:t>3.85%</w:t>
            </w:r>
          </w:p>
        </w:tc>
      </w:tr>
      <w:tr w:rsidR="0031265F" w14:paraId="48E086FD"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2B4803" w14:textId="18AA5965" w:rsidR="007A6CA0" w:rsidRPr="00BE1416" w:rsidRDefault="00BE1416">
            <w:pPr>
              <w:pStyle w:val="Text"/>
              <w:keepLines w:val="0"/>
              <w:spacing w:after="0"/>
              <w:jc w:val="left"/>
              <w:rPr>
                <w:sz w:val="18"/>
                <w:szCs w:val="18"/>
                <w:lang w:eastAsia="en-US"/>
              </w:rPr>
            </w:pPr>
            <w:r w:rsidRPr="00BE1416">
              <w:rPr>
                <w:sz w:val="18"/>
                <w:szCs w:val="18"/>
              </w:rPr>
              <w:t>Locker hire</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7686B1" w14:textId="208B09B9" w:rsidR="007A6CA0" w:rsidRPr="00BE1416" w:rsidRDefault="00BE1416">
            <w:pPr>
              <w:pStyle w:val="Text"/>
              <w:keepLines w:val="0"/>
              <w:spacing w:after="0"/>
              <w:jc w:val="center"/>
              <w:rPr>
                <w:sz w:val="18"/>
                <w:szCs w:val="18"/>
                <w:lang w:eastAsia="en-US"/>
              </w:rPr>
            </w:pPr>
            <w:r w:rsidRPr="00BE1416">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19E17B" w14:textId="660031F7" w:rsidR="007A6CA0" w:rsidRPr="00BE1416" w:rsidRDefault="00BE1416">
            <w:pPr>
              <w:pStyle w:val="Text"/>
              <w:keepLines w:val="0"/>
              <w:spacing w:after="0"/>
              <w:jc w:val="center"/>
              <w:rPr>
                <w:sz w:val="18"/>
                <w:szCs w:val="18"/>
                <w:lang w:eastAsia="en-US"/>
              </w:rPr>
            </w:pPr>
            <w:r w:rsidRPr="00BE1416">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EC19D5" w14:textId="2D7B280A"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2.</w:t>
            </w:r>
            <w:r w:rsidRPr="00BE1416">
              <w:rPr>
                <w:sz w:val="18"/>
                <w:szCs w:val="18"/>
              </w:rPr>
              <w:t>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A7BFC4" w14:textId="07AC5454"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74B5AB" w14:textId="1E73B301" w:rsidR="007A6CA0" w:rsidRPr="00BE1416" w:rsidRDefault="00BE1416">
            <w:pPr>
              <w:pStyle w:val="Text"/>
              <w:keepLines w:val="0"/>
              <w:spacing w:after="0"/>
              <w:jc w:val="right"/>
              <w:rPr>
                <w:sz w:val="18"/>
                <w:szCs w:val="18"/>
                <w:lang w:eastAsia="en-US"/>
              </w:rPr>
            </w:pPr>
            <w:r w:rsidRPr="00BE1416">
              <w:rPr>
                <w:sz w:val="18"/>
                <w:szCs w:val="18"/>
              </w:rPr>
              <w:t>-$</w:t>
            </w:r>
            <w:r w:rsidR="007A6CA0" w:rsidRPr="00BE1416">
              <w:rPr>
                <w:sz w:val="18"/>
                <w:szCs w:val="18"/>
              </w:rPr>
              <w:t>2.</w:t>
            </w:r>
            <w:r w:rsidRPr="00BE1416">
              <w:rPr>
                <w:sz w:val="18"/>
                <w:szCs w:val="18"/>
              </w:rPr>
              <w:t>60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6A3784" w14:textId="37DE6BD9" w:rsidR="007A6CA0" w:rsidRPr="00BE1416" w:rsidRDefault="007A6CA0">
            <w:pPr>
              <w:pStyle w:val="Text"/>
              <w:keepLines w:val="0"/>
              <w:spacing w:after="0"/>
              <w:jc w:val="right"/>
              <w:rPr>
                <w:sz w:val="18"/>
                <w:szCs w:val="18"/>
                <w:lang w:eastAsia="en-US"/>
              </w:rPr>
            </w:pPr>
            <w:r w:rsidRPr="00BE1416">
              <w:rPr>
                <w:sz w:val="18"/>
                <w:szCs w:val="18"/>
              </w:rPr>
              <w:t>-100.00</w:t>
            </w:r>
            <w:r w:rsidR="00BE1416" w:rsidRPr="00BE1416">
              <w:rPr>
                <w:sz w:val="18"/>
                <w:szCs w:val="18"/>
              </w:rPr>
              <w:t>%</w:t>
            </w:r>
          </w:p>
        </w:tc>
      </w:tr>
      <w:tr w:rsidR="007A6CA0" w14:paraId="16D6DE78"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E69405C"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Group entry - 10 or more</w:t>
            </w:r>
          </w:p>
        </w:tc>
      </w:tr>
      <w:tr w:rsidR="0031265F" w14:paraId="2301C681"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215B4A" w14:textId="6D1DFF26" w:rsidR="007A6CA0" w:rsidRPr="003025C2" w:rsidRDefault="007A6CA0">
            <w:pPr>
              <w:pStyle w:val="Text"/>
              <w:keepLines w:val="0"/>
              <w:spacing w:after="0"/>
              <w:jc w:val="left"/>
              <w:rPr>
                <w:sz w:val="18"/>
                <w:szCs w:val="18"/>
                <w:lang w:eastAsia="en-US"/>
              </w:rPr>
            </w:pPr>
            <w:r w:rsidRPr="003025C2">
              <w:rPr>
                <w:sz w:val="18"/>
                <w:szCs w:val="18"/>
              </w:rPr>
              <w:t>Junior 14 years &amp; under</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B7FA7A" w14:textId="49508844" w:rsidR="007A6CA0" w:rsidRPr="003025C2" w:rsidRDefault="00BE1416">
            <w:pPr>
              <w:pStyle w:val="Text"/>
              <w:keepLines w:val="0"/>
              <w:spacing w:after="0"/>
              <w:jc w:val="center"/>
              <w:rPr>
                <w:sz w:val="18"/>
                <w:szCs w:val="18"/>
                <w:lang w:eastAsia="en-US"/>
              </w:rPr>
            </w:pPr>
            <w:r w:rsidRPr="003025C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10F6EE" w14:textId="5D5990BE" w:rsidR="007A6CA0" w:rsidRPr="003025C2" w:rsidRDefault="00BE1416">
            <w:pPr>
              <w:pStyle w:val="Text"/>
              <w:keepLines w:val="0"/>
              <w:spacing w:after="0"/>
              <w:jc w:val="center"/>
              <w:rPr>
                <w:sz w:val="18"/>
                <w:szCs w:val="18"/>
                <w:lang w:eastAsia="en-US"/>
              </w:rPr>
            </w:pPr>
            <w:r w:rsidRPr="003025C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DDF5C8" w14:textId="75553196" w:rsidR="007A6CA0" w:rsidRPr="003025C2" w:rsidRDefault="00BE1416">
            <w:pPr>
              <w:pStyle w:val="Text"/>
              <w:keepLines w:val="0"/>
              <w:spacing w:after="0"/>
              <w:jc w:val="right"/>
              <w:rPr>
                <w:sz w:val="18"/>
                <w:szCs w:val="18"/>
                <w:lang w:eastAsia="en-US"/>
              </w:rPr>
            </w:pPr>
            <w:r w:rsidRPr="003025C2">
              <w:rPr>
                <w:sz w:val="18"/>
                <w:szCs w:val="18"/>
              </w:rPr>
              <w:t>$</w:t>
            </w:r>
            <w:r w:rsidR="007A6CA0" w:rsidRPr="003025C2">
              <w:rPr>
                <w:sz w:val="18"/>
                <w:szCs w:val="18"/>
              </w:rPr>
              <w:t>4.</w:t>
            </w:r>
            <w:r w:rsidRPr="003025C2">
              <w:rPr>
                <w:sz w:val="18"/>
                <w:szCs w:val="18"/>
              </w:rPr>
              <w:t>10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2AD405" w14:textId="4B57961A" w:rsidR="007A6CA0" w:rsidRPr="003025C2" w:rsidRDefault="00BE1416">
            <w:pPr>
              <w:pStyle w:val="Text"/>
              <w:keepLines w:val="0"/>
              <w:spacing w:after="0"/>
              <w:jc w:val="right"/>
              <w:rPr>
                <w:sz w:val="18"/>
                <w:szCs w:val="18"/>
                <w:lang w:eastAsia="en-US"/>
              </w:rPr>
            </w:pPr>
            <w:r w:rsidRPr="003025C2">
              <w:rPr>
                <w:sz w:val="18"/>
                <w:szCs w:val="18"/>
              </w:rPr>
              <w:t>$</w:t>
            </w:r>
            <w:r w:rsidR="007A6CA0" w:rsidRPr="003025C2">
              <w:rPr>
                <w:sz w:val="18"/>
                <w:szCs w:val="18"/>
              </w:rPr>
              <w:t>4.</w:t>
            </w:r>
            <w:r w:rsidRPr="003025C2">
              <w:rPr>
                <w:sz w:val="18"/>
                <w:szCs w:val="18"/>
              </w:rPr>
              <w:t>30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149FE8" w14:textId="2A686FE8" w:rsidR="007A6CA0" w:rsidRPr="003025C2" w:rsidRDefault="00BE1416">
            <w:pPr>
              <w:pStyle w:val="Text"/>
              <w:keepLines w:val="0"/>
              <w:spacing w:after="0"/>
              <w:jc w:val="right"/>
              <w:rPr>
                <w:sz w:val="18"/>
                <w:szCs w:val="18"/>
                <w:lang w:eastAsia="en-US"/>
              </w:rPr>
            </w:pPr>
            <w:r w:rsidRPr="003025C2">
              <w:rPr>
                <w:sz w:val="18"/>
                <w:szCs w:val="18"/>
              </w:rPr>
              <w:t>$</w:t>
            </w:r>
            <w:r w:rsidR="007A6CA0" w:rsidRPr="003025C2">
              <w:rPr>
                <w:sz w:val="18"/>
                <w:szCs w:val="18"/>
              </w:rPr>
              <w:t>0.</w:t>
            </w:r>
            <w:r w:rsidRPr="003025C2">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4743D3" w14:textId="3FE170AE" w:rsidR="007A6CA0" w:rsidRPr="003025C2" w:rsidRDefault="00BE1416">
            <w:pPr>
              <w:pStyle w:val="Text"/>
              <w:keepLines w:val="0"/>
              <w:spacing w:after="0"/>
              <w:jc w:val="right"/>
              <w:rPr>
                <w:sz w:val="18"/>
                <w:szCs w:val="18"/>
                <w:lang w:eastAsia="en-US"/>
              </w:rPr>
            </w:pPr>
            <w:r w:rsidRPr="003025C2">
              <w:rPr>
                <w:sz w:val="18"/>
                <w:szCs w:val="18"/>
              </w:rPr>
              <w:t>4.88%</w:t>
            </w:r>
          </w:p>
        </w:tc>
      </w:tr>
      <w:tr w:rsidR="002D71BE" w14:paraId="1B680F60" w14:textId="77777777" w:rsidTr="000532E9">
        <w:trPr>
          <w:cantSplit/>
          <w:tblHeader/>
        </w:trPr>
        <w:tc>
          <w:tcPr>
            <w:tcW w:w="15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4DC26B3" w14:textId="77777777" w:rsidR="002D71BE" w:rsidRPr="00A95483" w:rsidRDefault="002D71BE" w:rsidP="00E75078">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CC58F65" w14:textId="77777777" w:rsidR="002D71BE" w:rsidRPr="002D71BE" w:rsidRDefault="002D71BE" w:rsidP="00E75078">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721B04E2" w14:textId="77777777" w:rsidR="002D71BE" w:rsidRPr="002D71BE" w:rsidRDefault="002D71BE" w:rsidP="00E75078">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11974139"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72ADE991"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14E652EB" w14:textId="77777777" w:rsidR="002D71BE" w:rsidRPr="002D71BE" w:rsidRDefault="002D71BE" w:rsidP="00E75078">
            <w:pPr>
              <w:pStyle w:val="Text"/>
              <w:spacing w:after="0"/>
              <w:jc w:val="center"/>
              <w:rPr>
                <w:b/>
                <w:bCs/>
                <w:color w:val="FFFFFF" w:themeColor="background1"/>
                <w:sz w:val="18"/>
                <w:szCs w:val="18"/>
                <w:lang w:eastAsia="en-US"/>
              </w:rPr>
            </w:pPr>
          </w:p>
          <w:p w14:paraId="6307C2EE"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BCE2231"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6E0283B2" w14:textId="77777777" w:rsidR="002D71BE" w:rsidRPr="002D71BE" w:rsidRDefault="002D71BE" w:rsidP="00E75078">
            <w:pPr>
              <w:pStyle w:val="Text"/>
              <w:spacing w:after="0"/>
              <w:jc w:val="center"/>
              <w:rPr>
                <w:b/>
                <w:bCs/>
                <w:color w:val="FFFFFF" w:themeColor="background1"/>
                <w:sz w:val="18"/>
                <w:szCs w:val="18"/>
                <w:lang w:eastAsia="en-US"/>
              </w:rPr>
            </w:pPr>
          </w:p>
          <w:p w14:paraId="718331F5"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1206C3A"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63E4E062"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5E80FE58"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15AA61A5"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470AB17"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31607B61"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5D6A12E6"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4963F984"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0532E9" w14:paraId="4C2DD6D4"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C84A52" w14:textId="77777777" w:rsidR="000532E9" w:rsidRPr="003025C2" w:rsidRDefault="000532E9" w:rsidP="000532E9">
            <w:pPr>
              <w:pStyle w:val="Text"/>
              <w:keepLines w:val="0"/>
              <w:spacing w:after="0"/>
              <w:jc w:val="left"/>
              <w:rPr>
                <w:sz w:val="18"/>
                <w:szCs w:val="18"/>
                <w:lang w:eastAsia="en-US"/>
              </w:rPr>
            </w:pPr>
            <w:r w:rsidRPr="003025C2">
              <w:rPr>
                <w:sz w:val="18"/>
                <w:szCs w:val="18"/>
              </w:rPr>
              <w:t>Senior 15 years &amp; over</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D81C68" w14:textId="77777777" w:rsidR="000532E9" w:rsidRPr="003025C2" w:rsidRDefault="000532E9" w:rsidP="000532E9">
            <w:pPr>
              <w:pStyle w:val="Text"/>
              <w:keepLines w:val="0"/>
              <w:spacing w:after="0"/>
              <w:jc w:val="center"/>
              <w:rPr>
                <w:sz w:val="18"/>
                <w:szCs w:val="18"/>
                <w:lang w:eastAsia="en-US"/>
              </w:rPr>
            </w:pPr>
            <w:r w:rsidRPr="003025C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C69BEC" w14:textId="77777777" w:rsidR="000532E9" w:rsidRPr="003025C2" w:rsidRDefault="000532E9" w:rsidP="000532E9">
            <w:pPr>
              <w:pStyle w:val="Text"/>
              <w:keepLines w:val="0"/>
              <w:spacing w:after="0"/>
              <w:jc w:val="center"/>
              <w:rPr>
                <w:sz w:val="18"/>
                <w:szCs w:val="18"/>
                <w:lang w:eastAsia="en-US"/>
              </w:rPr>
            </w:pPr>
            <w:r w:rsidRPr="003025C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5873EB" w14:textId="77777777" w:rsidR="000532E9" w:rsidRPr="003025C2" w:rsidRDefault="000532E9" w:rsidP="000532E9">
            <w:pPr>
              <w:pStyle w:val="Text"/>
              <w:keepLines w:val="0"/>
              <w:spacing w:after="0"/>
              <w:jc w:val="right"/>
              <w:rPr>
                <w:sz w:val="18"/>
                <w:szCs w:val="18"/>
                <w:lang w:eastAsia="en-US"/>
              </w:rPr>
            </w:pPr>
            <w:r w:rsidRPr="003025C2">
              <w:rPr>
                <w:sz w:val="18"/>
                <w:szCs w:val="18"/>
              </w:rPr>
              <w:t>$5.10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63C747" w14:textId="77777777" w:rsidR="000532E9" w:rsidRPr="003025C2" w:rsidRDefault="000532E9" w:rsidP="000532E9">
            <w:pPr>
              <w:pStyle w:val="Text"/>
              <w:keepLines w:val="0"/>
              <w:spacing w:after="0"/>
              <w:jc w:val="right"/>
              <w:rPr>
                <w:sz w:val="18"/>
                <w:szCs w:val="18"/>
                <w:lang w:eastAsia="en-US"/>
              </w:rPr>
            </w:pPr>
            <w:r w:rsidRPr="003025C2">
              <w:rPr>
                <w:sz w:val="18"/>
                <w:szCs w:val="18"/>
              </w:rPr>
              <w:t>$5.30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E0BE85" w14:textId="77777777" w:rsidR="000532E9" w:rsidRPr="003025C2" w:rsidRDefault="000532E9" w:rsidP="000532E9">
            <w:pPr>
              <w:pStyle w:val="Text"/>
              <w:keepLines w:val="0"/>
              <w:spacing w:after="0"/>
              <w:jc w:val="right"/>
              <w:rPr>
                <w:sz w:val="18"/>
                <w:szCs w:val="18"/>
                <w:lang w:eastAsia="en-US"/>
              </w:rPr>
            </w:pPr>
            <w:r w:rsidRPr="003025C2">
              <w:rPr>
                <w:sz w:val="18"/>
                <w:szCs w:val="18"/>
              </w:rPr>
              <w:t>$0.20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F9B1FB" w14:textId="77777777" w:rsidR="000532E9" w:rsidRPr="003025C2" w:rsidRDefault="000532E9" w:rsidP="000532E9">
            <w:pPr>
              <w:pStyle w:val="Text"/>
              <w:keepLines w:val="0"/>
              <w:spacing w:after="0"/>
              <w:jc w:val="right"/>
              <w:rPr>
                <w:sz w:val="18"/>
                <w:szCs w:val="18"/>
                <w:lang w:eastAsia="en-US"/>
              </w:rPr>
            </w:pPr>
            <w:r w:rsidRPr="003025C2">
              <w:rPr>
                <w:sz w:val="18"/>
                <w:szCs w:val="18"/>
              </w:rPr>
              <w:t>3.92%</w:t>
            </w:r>
          </w:p>
        </w:tc>
      </w:tr>
      <w:tr w:rsidR="000532E9" w:rsidRPr="003025C2" w14:paraId="54239CAB" w14:textId="77777777" w:rsidTr="000532E9">
        <w:tc>
          <w:tcPr>
            <w:tcW w:w="15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976B8B" w14:textId="77777777" w:rsidR="000532E9" w:rsidRPr="003025C2" w:rsidRDefault="000532E9" w:rsidP="000532E9">
            <w:pPr>
              <w:pStyle w:val="Text"/>
              <w:keepLines w:val="0"/>
              <w:spacing w:after="0"/>
              <w:jc w:val="left"/>
              <w:rPr>
                <w:sz w:val="18"/>
                <w:szCs w:val="18"/>
                <w:lang w:eastAsia="en-US"/>
              </w:rPr>
            </w:pPr>
            <w:r w:rsidRPr="003025C2">
              <w:rPr>
                <w:sz w:val="18"/>
                <w:szCs w:val="18"/>
              </w:rPr>
              <w:t>Leaders and spectators</w:t>
            </w:r>
          </w:p>
        </w:tc>
        <w:tc>
          <w:tcPr>
            <w:tcW w:w="31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0575E1" w14:textId="77777777" w:rsidR="000532E9" w:rsidRPr="003025C2" w:rsidRDefault="000532E9" w:rsidP="000532E9">
            <w:pPr>
              <w:pStyle w:val="Text"/>
              <w:keepLines w:val="0"/>
              <w:spacing w:after="0"/>
              <w:jc w:val="center"/>
              <w:rPr>
                <w:sz w:val="18"/>
                <w:szCs w:val="18"/>
                <w:lang w:eastAsia="en-US"/>
              </w:rPr>
            </w:pPr>
            <w:r w:rsidRPr="003025C2">
              <w:rPr>
                <w:sz w:val="18"/>
                <w:szCs w:val="18"/>
              </w:rPr>
              <w:t>No</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883666" w14:textId="77777777" w:rsidR="000532E9" w:rsidRPr="003025C2" w:rsidRDefault="000532E9" w:rsidP="000532E9">
            <w:pPr>
              <w:pStyle w:val="Text"/>
              <w:keepLines w:val="0"/>
              <w:spacing w:after="0"/>
              <w:jc w:val="center"/>
              <w:rPr>
                <w:sz w:val="18"/>
                <w:szCs w:val="18"/>
                <w:lang w:eastAsia="en-US"/>
              </w:rPr>
            </w:pPr>
            <w:r w:rsidRPr="003025C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9B8BB2" w14:textId="77777777" w:rsidR="000532E9" w:rsidRPr="003025C2" w:rsidRDefault="000532E9" w:rsidP="000532E9">
            <w:pPr>
              <w:pStyle w:val="Text"/>
              <w:keepLines w:val="0"/>
              <w:spacing w:after="0"/>
              <w:jc w:val="right"/>
              <w:rPr>
                <w:sz w:val="18"/>
                <w:szCs w:val="18"/>
                <w:lang w:eastAsia="en-US"/>
              </w:rPr>
            </w:pPr>
            <w:r w:rsidRPr="003025C2">
              <w:rPr>
                <w:sz w:val="18"/>
                <w:szCs w:val="18"/>
              </w:rPr>
              <w:t>$2.60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B4AFEAF" w14:textId="77777777" w:rsidR="000532E9" w:rsidRPr="003025C2" w:rsidRDefault="000532E9" w:rsidP="000532E9">
            <w:pPr>
              <w:pStyle w:val="Text"/>
              <w:keepLines w:val="0"/>
              <w:spacing w:after="0"/>
              <w:jc w:val="right"/>
              <w:rPr>
                <w:sz w:val="18"/>
                <w:szCs w:val="18"/>
                <w:lang w:eastAsia="en-US"/>
              </w:rPr>
            </w:pPr>
            <w:r w:rsidRPr="003025C2">
              <w:rPr>
                <w:sz w:val="18"/>
                <w:szCs w:val="18"/>
              </w:rPr>
              <w:t>$2.70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19634E" w14:textId="77777777" w:rsidR="000532E9" w:rsidRPr="003025C2" w:rsidRDefault="000532E9" w:rsidP="000532E9">
            <w:pPr>
              <w:pStyle w:val="Text"/>
              <w:keepLines w:val="0"/>
              <w:spacing w:after="0"/>
              <w:jc w:val="right"/>
              <w:rPr>
                <w:sz w:val="18"/>
                <w:szCs w:val="18"/>
                <w:lang w:eastAsia="en-US"/>
              </w:rPr>
            </w:pPr>
            <w:r w:rsidRPr="003025C2">
              <w:rPr>
                <w:sz w:val="18"/>
                <w:szCs w:val="18"/>
              </w:rPr>
              <w:t>$0.10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03781C" w14:textId="77777777" w:rsidR="000532E9" w:rsidRPr="003025C2" w:rsidRDefault="000532E9" w:rsidP="000532E9">
            <w:pPr>
              <w:pStyle w:val="Text"/>
              <w:keepLines w:val="0"/>
              <w:spacing w:after="0"/>
              <w:jc w:val="right"/>
              <w:rPr>
                <w:sz w:val="18"/>
                <w:szCs w:val="18"/>
                <w:lang w:eastAsia="en-US"/>
              </w:rPr>
            </w:pPr>
            <w:r w:rsidRPr="003025C2">
              <w:rPr>
                <w:sz w:val="18"/>
                <w:szCs w:val="18"/>
              </w:rPr>
              <w:t>3.85%</w:t>
            </w:r>
          </w:p>
        </w:tc>
      </w:tr>
      <w:tr w:rsidR="007A6CA0" w14:paraId="3C1919F4"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1C27542"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General memberships</w:t>
            </w:r>
          </w:p>
        </w:tc>
      </w:tr>
      <w:tr w:rsidR="007A6CA0" w14:paraId="2CA2A9C4"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A05693A"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20 visit passes</w:t>
            </w:r>
          </w:p>
        </w:tc>
      </w:tr>
      <w:tr w:rsidR="0031265F" w14:paraId="250E7CD1"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5799EB" w14:textId="03C0D6A0" w:rsidR="007A6CA0" w:rsidRPr="003025C2" w:rsidRDefault="007A6CA0">
            <w:pPr>
              <w:pStyle w:val="Text"/>
              <w:keepLines w:val="0"/>
              <w:spacing w:after="0"/>
              <w:jc w:val="left"/>
              <w:rPr>
                <w:sz w:val="18"/>
                <w:szCs w:val="18"/>
                <w:lang w:eastAsia="en-US"/>
              </w:rPr>
            </w:pPr>
            <w:r w:rsidRPr="003025C2">
              <w:rPr>
                <w:sz w:val="18"/>
                <w:szCs w:val="18"/>
              </w:rPr>
              <w:t xml:space="preserve">Adult  </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B8C4C7" w14:textId="64093EED" w:rsidR="007A6CA0" w:rsidRPr="003025C2" w:rsidRDefault="003025C2">
            <w:pPr>
              <w:pStyle w:val="Text"/>
              <w:keepLines w:val="0"/>
              <w:spacing w:after="0"/>
              <w:jc w:val="center"/>
              <w:rPr>
                <w:sz w:val="18"/>
                <w:szCs w:val="18"/>
                <w:lang w:eastAsia="en-US"/>
              </w:rPr>
            </w:pPr>
            <w:r w:rsidRPr="003025C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62029A" w14:textId="4B196E88" w:rsidR="007A6CA0" w:rsidRPr="003025C2" w:rsidRDefault="003025C2">
            <w:pPr>
              <w:pStyle w:val="Text"/>
              <w:keepLines w:val="0"/>
              <w:spacing w:after="0"/>
              <w:jc w:val="center"/>
              <w:rPr>
                <w:sz w:val="18"/>
                <w:szCs w:val="18"/>
                <w:lang w:eastAsia="en-US"/>
              </w:rPr>
            </w:pPr>
            <w:r w:rsidRPr="003025C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0A8E9C" w14:textId="31C22A76" w:rsidR="007A6CA0" w:rsidRPr="003025C2" w:rsidRDefault="003025C2">
            <w:pPr>
              <w:pStyle w:val="Text"/>
              <w:keepLines w:val="0"/>
              <w:spacing w:after="0"/>
              <w:jc w:val="right"/>
              <w:rPr>
                <w:sz w:val="18"/>
                <w:szCs w:val="18"/>
                <w:lang w:eastAsia="en-US"/>
              </w:rPr>
            </w:pPr>
            <w:r w:rsidRPr="003025C2">
              <w:rPr>
                <w:sz w:val="18"/>
                <w:szCs w:val="18"/>
              </w:rPr>
              <w:t>$121.30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0DC726" w14:textId="3A0D3FA8" w:rsidR="007A6CA0" w:rsidRPr="003025C2" w:rsidRDefault="003025C2">
            <w:pPr>
              <w:pStyle w:val="Text"/>
              <w:keepLines w:val="0"/>
              <w:spacing w:after="0"/>
              <w:jc w:val="right"/>
              <w:rPr>
                <w:sz w:val="18"/>
                <w:szCs w:val="18"/>
                <w:lang w:eastAsia="en-US"/>
              </w:rPr>
            </w:pPr>
            <w:r w:rsidRPr="003025C2">
              <w:rPr>
                <w:sz w:val="18"/>
                <w:szCs w:val="18"/>
              </w:rPr>
              <w:t>$124.20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9DB36D" w14:textId="78397F40" w:rsidR="007A6CA0" w:rsidRPr="003025C2" w:rsidRDefault="003025C2">
            <w:pPr>
              <w:pStyle w:val="Text"/>
              <w:keepLines w:val="0"/>
              <w:spacing w:after="0"/>
              <w:jc w:val="right"/>
              <w:rPr>
                <w:sz w:val="18"/>
                <w:szCs w:val="18"/>
                <w:lang w:eastAsia="en-US"/>
              </w:rPr>
            </w:pPr>
            <w:r w:rsidRPr="003025C2">
              <w:rPr>
                <w:sz w:val="18"/>
                <w:szCs w:val="18"/>
              </w:rPr>
              <w:t>$2.90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F94665" w14:textId="649971FD" w:rsidR="007A6CA0" w:rsidRPr="003025C2" w:rsidRDefault="003025C2">
            <w:pPr>
              <w:pStyle w:val="Text"/>
              <w:keepLines w:val="0"/>
              <w:spacing w:after="0"/>
              <w:jc w:val="right"/>
              <w:rPr>
                <w:sz w:val="18"/>
                <w:szCs w:val="18"/>
                <w:lang w:eastAsia="en-US"/>
              </w:rPr>
            </w:pPr>
            <w:r w:rsidRPr="003025C2">
              <w:rPr>
                <w:sz w:val="18"/>
                <w:szCs w:val="18"/>
              </w:rPr>
              <w:t>2.39%</w:t>
            </w:r>
          </w:p>
        </w:tc>
      </w:tr>
      <w:tr w:rsidR="0031265F" w14:paraId="6AE1378C"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D71599" w14:textId="1B6A30CB" w:rsidR="007A6CA0" w:rsidRPr="003025C2" w:rsidRDefault="007A6CA0">
            <w:pPr>
              <w:pStyle w:val="Text"/>
              <w:keepLines w:val="0"/>
              <w:spacing w:after="0"/>
              <w:jc w:val="left"/>
              <w:rPr>
                <w:sz w:val="18"/>
                <w:szCs w:val="18"/>
                <w:lang w:eastAsia="en-US"/>
              </w:rPr>
            </w:pPr>
            <w:r w:rsidRPr="003025C2">
              <w:rPr>
                <w:sz w:val="18"/>
                <w:szCs w:val="18"/>
              </w:rPr>
              <w:t xml:space="preserve">Concession  </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6466D9" w14:textId="1D4302B5" w:rsidR="007A6CA0" w:rsidRPr="003025C2" w:rsidRDefault="003025C2">
            <w:pPr>
              <w:pStyle w:val="Text"/>
              <w:keepLines w:val="0"/>
              <w:spacing w:after="0"/>
              <w:jc w:val="center"/>
              <w:rPr>
                <w:sz w:val="18"/>
                <w:szCs w:val="18"/>
                <w:lang w:eastAsia="en-US"/>
              </w:rPr>
            </w:pPr>
            <w:r w:rsidRPr="003025C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CA6BA0" w14:textId="549C4395" w:rsidR="007A6CA0" w:rsidRPr="003025C2" w:rsidRDefault="003025C2">
            <w:pPr>
              <w:pStyle w:val="Text"/>
              <w:keepLines w:val="0"/>
              <w:spacing w:after="0"/>
              <w:jc w:val="center"/>
              <w:rPr>
                <w:sz w:val="18"/>
                <w:szCs w:val="18"/>
                <w:lang w:eastAsia="en-US"/>
              </w:rPr>
            </w:pPr>
            <w:r w:rsidRPr="003025C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8F95F7" w14:textId="7C78059A" w:rsidR="007A6CA0" w:rsidRPr="003025C2" w:rsidRDefault="003025C2">
            <w:pPr>
              <w:pStyle w:val="Text"/>
              <w:keepLines w:val="0"/>
              <w:spacing w:after="0"/>
              <w:jc w:val="right"/>
              <w:rPr>
                <w:sz w:val="18"/>
                <w:szCs w:val="18"/>
                <w:lang w:eastAsia="en-US"/>
              </w:rPr>
            </w:pPr>
            <w:r w:rsidRPr="003025C2">
              <w:rPr>
                <w:sz w:val="18"/>
                <w:szCs w:val="18"/>
              </w:rPr>
              <w:t>$93.60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A791174" w14:textId="62E4B69E" w:rsidR="007A6CA0" w:rsidRPr="003025C2" w:rsidRDefault="003025C2">
            <w:pPr>
              <w:pStyle w:val="Text"/>
              <w:keepLines w:val="0"/>
              <w:spacing w:after="0"/>
              <w:jc w:val="right"/>
              <w:rPr>
                <w:sz w:val="18"/>
                <w:szCs w:val="18"/>
                <w:lang w:eastAsia="en-US"/>
              </w:rPr>
            </w:pPr>
            <w:r w:rsidRPr="003025C2">
              <w:rPr>
                <w:sz w:val="18"/>
                <w:szCs w:val="18"/>
              </w:rPr>
              <w:t>$95.40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9F581F" w14:textId="3271CBFD" w:rsidR="007A6CA0" w:rsidRPr="003025C2" w:rsidRDefault="003025C2">
            <w:pPr>
              <w:pStyle w:val="Text"/>
              <w:keepLines w:val="0"/>
              <w:spacing w:after="0"/>
              <w:jc w:val="right"/>
              <w:rPr>
                <w:sz w:val="18"/>
                <w:szCs w:val="18"/>
                <w:lang w:eastAsia="en-US"/>
              </w:rPr>
            </w:pPr>
            <w:r w:rsidRPr="003025C2">
              <w:rPr>
                <w:sz w:val="18"/>
                <w:szCs w:val="18"/>
              </w:rPr>
              <w:t>$</w:t>
            </w:r>
            <w:r w:rsidR="007A6CA0" w:rsidRPr="003025C2">
              <w:rPr>
                <w:sz w:val="18"/>
                <w:szCs w:val="18"/>
              </w:rPr>
              <w:t>1.</w:t>
            </w:r>
            <w:r w:rsidRPr="003025C2">
              <w:rPr>
                <w:sz w:val="18"/>
                <w:szCs w:val="18"/>
              </w:rPr>
              <w:t>80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0473F4" w14:textId="196A89EC" w:rsidR="007A6CA0" w:rsidRPr="003025C2" w:rsidRDefault="007A6CA0">
            <w:pPr>
              <w:pStyle w:val="Text"/>
              <w:keepLines w:val="0"/>
              <w:spacing w:after="0"/>
              <w:jc w:val="right"/>
              <w:rPr>
                <w:sz w:val="18"/>
                <w:szCs w:val="18"/>
                <w:lang w:eastAsia="en-US"/>
              </w:rPr>
            </w:pPr>
            <w:r w:rsidRPr="003025C2">
              <w:rPr>
                <w:sz w:val="18"/>
                <w:szCs w:val="18"/>
              </w:rPr>
              <w:t>1.</w:t>
            </w:r>
            <w:r w:rsidR="003025C2" w:rsidRPr="003025C2">
              <w:rPr>
                <w:sz w:val="18"/>
                <w:szCs w:val="18"/>
              </w:rPr>
              <w:t>92%</w:t>
            </w:r>
          </w:p>
        </w:tc>
      </w:tr>
      <w:tr w:rsidR="0031265F" w14:paraId="623CBA85"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1CE2E1" w14:textId="7536F51C" w:rsidR="007A6CA0" w:rsidRPr="003025C2" w:rsidRDefault="007A6CA0">
            <w:pPr>
              <w:pStyle w:val="Text"/>
              <w:keepLines w:val="0"/>
              <w:spacing w:after="0"/>
              <w:jc w:val="left"/>
              <w:rPr>
                <w:sz w:val="18"/>
                <w:szCs w:val="18"/>
                <w:lang w:eastAsia="en-US"/>
              </w:rPr>
            </w:pPr>
            <w:r w:rsidRPr="003025C2">
              <w:rPr>
                <w:sz w:val="18"/>
                <w:szCs w:val="18"/>
              </w:rPr>
              <w:t xml:space="preserve">Child  </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38B6AB" w14:textId="5FD42967" w:rsidR="007A6CA0" w:rsidRPr="003025C2" w:rsidRDefault="003025C2">
            <w:pPr>
              <w:pStyle w:val="Text"/>
              <w:keepLines w:val="0"/>
              <w:spacing w:after="0"/>
              <w:jc w:val="center"/>
              <w:rPr>
                <w:sz w:val="18"/>
                <w:szCs w:val="18"/>
                <w:lang w:eastAsia="en-US"/>
              </w:rPr>
            </w:pPr>
            <w:r w:rsidRPr="003025C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C48B4B" w14:textId="1F2EBE97" w:rsidR="007A6CA0" w:rsidRPr="003025C2" w:rsidRDefault="003025C2">
            <w:pPr>
              <w:pStyle w:val="Text"/>
              <w:keepLines w:val="0"/>
              <w:spacing w:after="0"/>
              <w:jc w:val="center"/>
              <w:rPr>
                <w:sz w:val="18"/>
                <w:szCs w:val="18"/>
                <w:lang w:eastAsia="en-US"/>
              </w:rPr>
            </w:pPr>
            <w:r w:rsidRPr="003025C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20BFE4" w14:textId="762C575E" w:rsidR="007A6CA0" w:rsidRPr="003025C2" w:rsidRDefault="003025C2">
            <w:pPr>
              <w:pStyle w:val="Text"/>
              <w:keepLines w:val="0"/>
              <w:spacing w:after="0"/>
              <w:jc w:val="right"/>
              <w:rPr>
                <w:sz w:val="18"/>
                <w:szCs w:val="18"/>
                <w:lang w:eastAsia="en-US"/>
              </w:rPr>
            </w:pPr>
            <w:r w:rsidRPr="003025C2">
              <w:rPr>
                <w:sz w:val="18"/>
                <w:szCs w:val="18"/>
              </w:rPr>
              <w:t>$84.80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86E9392" w14:textId="6394A5A8" w:rsidR="007A6CA0" w:rsidRPr="003025C2" w:rsidRDefault="003025C2">
            <w:pPr>
              <w:pStyle w:val="Text"/>
              <w:keepLines w:val="0"/>
              <w:spacing w:after="0"/>
              <w:jc w:val="right"/>
              <w:rPr>
                <w:sz w:val="18"/>
                <w:szCs w:val="18"/>
                <w:lang w:eastAsia="en-US"/>
              </w:rPr>
            </w:pPr>
            <w:r w:rsidRPr="003025C2">
              <w:rPr>
                <w:sz w:val="18"/>
                <w:szCs w:val="18"/>
              </w:rPr>
              <w:t>$88.20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205115" w14:textId="2612900E" w:rsidR="007A6CA0" w:rsidRPr="003025C2" w:rsidRDefault="003025C2">
            <w:pPr>
              <w:pStyle w:val="Text"/>
              <w:keepLines w:val="0"/>
              <w:spacing w:after="0"/>
              <w:jc w:val="right"/>
              <w:rPr>
                <w:sz w:val="18"/>
                <w:szCs w:val="18"/>
                <w:lang w:eastAsia="en-US"/>
              </w:rPr>
            </w:pPr>
            <w:r w:rsidRPr="003025C2">
              <w:rPr>
                <w:sz w:val="18"/>
                <w:szCs w:val="18"/>
              </w:rPr>
              <w:t>$3.40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D37504" w14:textId="2E6AC6EC" w:rsidR="007A6CA0" w:rsidRPr="003025C2" w:rsidRDefault="003025C2">
            <w:pPr>
              <w:pStyle w:val="Text"/>
              <w:keepLines w:val="0"/>
              <w:spacing w:after="0"/>
              <w:jc w:val="right"/>
              <w:rPr>
                <w:sz w:val="18"/>
                <w:szCs w:val="18"/>
                <w:lang w:eastAsia="en-US"/>
              </w:rPr>
            </w:pPr>
            <w:r w:rsidRPr="003025C2">
              <w:rPr>
                <w:sz w:val="18"/>
                <w:szCs w:val="18"/>
              </w:rPr>
              <w:t>4.01%</w:t>
            </w:r>
          </w:p>
        </w:tc>
      </w:tr>
      <w:tr w:rsidR="0031265F" w14:paraId="47CA9977"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CC76A1" w14:textId="1F539DF0" w:rsidR="007A6CA0" w:rsidRPr="003025C2" w:rsidRDefault="007A6CA0">
            <w:pPr>
              <w:pStyle w:val="Text"/>
              <w:keepLines w:val="0"/>
              <w:spacing w:after="0"/>
              <w:jc w:val="left"/>
              <w:rPr>
                <w:sz w:val="18"/>
                <w:szCs w:val="18"/>
                <w:lang w:eastAsia="en-US"/>
              </w:rPr>
            </w:pPr>
            <w:r w:rsidRPr="003025C2">
              <w:rPr>
                <w:sz w:val="18"/>
                <w:szCs w:val="18"/>
              </w:rPr>
              <w:t>Pensioner</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EFD110" w14:textId="2BFE2E2A" w:rsidR="007A6CA0" w:rsidRPr="003025C2" w:rsidRDefault="003025C2">
            <w:pPr>
              <w:pStyle w:val="Text"/>
              <w:keepLines w:val="0"/>
              <w:spacing w:after="0"/>
              <w:jc w:val="center"/>
              <w:rPr>
                <w:sz w:val="18"/>
                <w:szCs w:val="18"/>
                <w:lang w:eastAsia="en-US"/>
              </w:rPr>
            </w:pPr>
            <w:r w:rsidRPr="003025C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340CBB" w14:textId="49D7E49D" w:rsidR="007A6CA0" w:rsidRPr="003025C2" w:rsidRDefault="003025C2">
            <w:pPr>
              <w:pStyle w:val="Text"/>
              <w:keepLines w:val="0"/>
              <w:spacing w:after="0"/>
              <w:jc w:val="center"/>
              <w:rPr>
                <w:sz w:val="18"/>
                <w:szCs w:val="18"/>
                <w:lang w:eastAsia="en-US"/>
              </w:rPr>
            </w:pPr>
            <w:r w:rsidRPr="003025C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D94B6F" w14:textId="5533C14D" w:rsidR="007A6CA0" w:rsidRPr="003025C2" w:rsidRDefault="003025C2">
            <w:pPr>
              <w:pStyle w:val="Text"/>
              <w:keepLines w:val="0"/>
              <w:spacing w:after="0"/>
              <w:jc w:val="right"/>
              <w:rPr>
                <w:sz w:val="18"/>
                <w:szCs w:val="18"/>
                <w:lang w:eastAsia="en-US"/>
              </w:rPr>
            </w:pPr>
            <w:r w:rsidRPr="003025C2">
              <w:rPr>
                <w:sz w:val="18"/>
                <w:szCs w:val="18"/>
              </w:rPr>
              <w:t>$81.90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2FB193" w14:textId="2AAE8AB0" w:rsidR="007A6CA0" w:rsidRPr="003025C2" w:rsidRDefault="003025C2">
            <w:pPr>
              <w:pStyle w:val="Text"/>
              <w:keepLines w:val="0"/>
              <w:spacing w:after="0"/>
              <w:jc w:val="right"/>
              <w:rPr>
                <w:sz w:val="18"/>
                <w:szCs w:val="18"/>
                <w:lang w:eastAsia="en-US"/>
              </w:rPr>
            </w:pPr>
            <w:r w:rsidRPr="003025C2">
              <w:rPr>
                <w:sz w:val="18"/>
                <w:szCs w:val="18"/>
              </w:rPr>
              <w:t>$84.60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BC1C7C" w14:textId="1AF8AA94" w:rsidR="007A6CA0" w:rsidRPr="003025C2" w:rsidRDefault="003025C2">
            <w:pPr>
              <w:pStyle w:val="Text"/>
              <w:keepLines w:val="0"/>
              <w:spacing w:after="0"/>
              <w:jc w:val="right"/>
              <w:rPr>
                <w:sz w:val="18"/>
                <w:szCs w:val="18"/>
                <w:lang w:eastAsia="en-US"/>
              </w:rPr>
            </w:pPr>
            <w:r w:rsidRPr="003025C2">
              <w:rPr>
                <w:sz w:val="18"/>
                <w:szCs w:val="18"/>
              </w:rPr>
              <w:t>$2.70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9D90D8" w14:textId="3DEFC74C" w:rsidR="007A6CA0" w:rsidRPr="003025C2" w:rsidRDefault="003025C2">
            <w:pPr>
              <w:pStyle w:val="Text"/>
              <w:keepLines w:val="0"/>
              <w:spacing w:after="0"/>
              <w:jc w:val="right"/>
              <w:rPr>
                <w:sz w:val="18"/>
                <w:szCs w:val="18"/>
                <w:lang w:eastAsia="en-US"/>
              </w:rPr>
            </w:pPr>
            <w:r w:rsidRPr="003025C2">
              <w:rPr>
                <w:sz w:val="18"/>
                <w:szCs w:val="18"/>
              </w:rPr>
              <w:t>3.30%</w:t>
            </w:r>
          </w:p>
        </w:tc>
      </w:tr>
      <w:tr w:rsidR="0031265F" w14:paraId="36FDB5D0"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6E52C1" w14:textId="2CC3AE78" w:rsidR="007A6CA0" w:rsidRPr="003025C2" w:rsidRDefault="007A6CA0">
            <w:pPr>
              <w:pStyle w:val="Text"/>
              <w:keepLines w:val="0"/>
              <w:spacing w:after="0"/>
              <w:jc w:val="left"/>
              <w:rPr>
                <w:sz w:val="18"/>
                <w:szCs w:val="18"/>
                <w:lang w:eastAsia="en-US"/>
              </w:rPr>
            </w:pPr>
            <w:r w:rsidRPr="003025C2">
              <w:rPr>
                <w:sz w:val="18"/>
                <w:szCs w:val="18"/>
              </w:rPr>
              <w:t>Family</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699EDE" w14:textId="735CA8CB" w:rsidR="007A6CA0" w:rsidRPr="003025C2" w:rsidRDefault="003025C2">
            <w:pPr>
              <w:pStyle w:val="Text"/>
              <w:keepLines w:val="0"/>
              <w:spacing w:after="0"/>
              <w:jc w:val="center"/>
              <w:rPr>
                <w:sz w:val="18"/>
                <w:szCs w:val="18"/>
                <w:lang w:eastAsia="en-US"/>
              </w:rPr>
            </w:pPr>
            <w:r w:rsidRPr="003025C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005B93" w14:textId="3DC3D87E" w:rsidR="007A6CA0" w:rsidRPr="003025C2" w:rsidRDefault="003025C2">
            <w:pPr>
              <w:pStyle w:val="Text"/>
              <w:keepLines w:val="0"/>
              <w:spacing w:after="0"/>
              <w:jc w:val="center"/>
              <w:rPr>
                <w:sz w:val="18"/>
                <w:szCs w:val="18"/>
                <w:lang w:eastAsia="en-US"/>
              </w:rPr>
            </w:pPr>
            <w:r w:rsidRPr="003025C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C607B2" w14:textId="68ACBF93" w:rsidR="007A6CA0" w:rsidRPr="003025C2" w:rsidRDefault="003025C2">
            <w:pPr>
              <w:pStyle w:val="Text"/>
              <w:keepLines w:val="0"/>
              <w:spacing w:after="0"/>
              <w:jc w:val="right"/>
              <w:rPr>
                <w:sz w:val="18"/>
                <w:szCs w:val="18"/>
                <w:lang w:eastAsia="en-US"/>
              </w:rPr>
            </w:pPr>
            <w:r w:rsidRPr="003025C2">
              <w:rPr>
                <w:sz w:val="18"/>
                <w:szCs w:val="18"/>
              </w:rPr>
              <w:t>$330</w:t>
            </w:r>
            <w:r w:rsidR="007A6CA0" w:rsidRPr="003025C2">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82203B8" w14:textId="62DD35DE" w:rsidR="007A6CA0" w:rsidRPr="003025C2" w:rsidRDefault="003025C2">
            <w:pPr>
              <w:pStyle w:val="Text"/>
              <w:keepLines w:val="0"/>
              <w:spacing w:after="0"/>
              <w:jc w:val="right"/>
              <w:rPr>
                <w:sz w:val="18"/>
                <w:szCs w:val="18"/>
                <w:lang w:eastAsia="en-US"/>
              </w:rPr>
            </w:pPr>
            <w:r w:rsidRPr="003025C2">
              <w:rPr>
                <w:sz w:val="18"/>
                <w:szCs w:val="18"/>
              </w:rPr>
              <w:t>$340.20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F56B55" w14:textId="51404C42" w:rsidR="007A6CA0" w:rsidRPr="003025C2" w:rsidRDefault="003025C2">
            <w:pPr>
              <w:pStyle w:val="Text"/>
              <w:keepLines w:val="0"/>
              <w:spacing w:after="0"/>
              <w:jc w:val="right"/>
              <w:rPr>
                <w:sz w:val="18"/>
                <w:szCs w:val="18"/>
                <w:lang w:eastAsia="en-US"/>
              </w:rPr>
            </w:pPr>
            <w:r w:rsidRPr="003025C2">
              <w:rPr>
                <w:sz w:val="18"/>
                <w:szCs w:val="18"/>
              </w:rPr>
              <w:t>$10.20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236C47" w14:textId="4B6A8935" w:rsidR="007A6CA0" w:rsidRPr="003025C2" w:rsidRDefault="003025C2">
            <w:pPr>
              <w:pStyle w:val="Text"/>
              <w:keepLines w:val="0"/>
              <w:spacing w:after="0"/>
              <w:jc w:val="right"/>
              <w:rPr>
                <w:sz w:val="18"/>
                <w:szCs w:val="18"/>
                <w:lang w:eastAsia="en-US"/>
              </w:rPr>
            </w:pPr>
            <w:r w:rsidRPr="003025C2">
              <w:rPr>
                <w:sz w:val="18"/>
                <w:szCs w:val="18"/>
              </w:rPr>
              <w:t>3.09%</w:t>
            </w:r>
          </w:p>
        </w:tc>
      </w:tr>
      <w:tr w:rsidR="007A6CA0" w14:paraId="64A29DBD"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D46150E"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Aquatic memberships</w:t>
            </w:r>
          </w:p>
        </w:tc>
      </w:tr>
      <w:tr w:rsidR="0031265F" w14:paraId="7D085BFD"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8A4BD4" w14:textId="481A7F69" w:rsidR="007A6CA0" w:rsidRPr="005B080B" w:rsidRDefault="007A6CA0">
            <w:pPr>
              <w:pStyle w:val="Text"/>
              <w:keepLines w:val="0"/>
              <w:spacing w:after="0"/>
              <w:jc w:val="left"/>
              <w:rPr>
                <w:sz w:val="18"/>
                <w:szCs w:val="18"/>
                <w:lang w:eastAsia="en-US"/>
              </w:rPr>
            </w:pPr>
            <w:r w:rsidRPr="005B080B">
              <w:rPr>
                <w:sz w:val="18"/>
                <w:szCs w:val="18"/>
              </w:rPr>
              <w:t xml:space="preserve">Start-up </w:t>
            </w:r>
            <w:r w:rsidR="005B080B" w:rsidRPr="005B080B">
              <w:rPr>
                <w:sz w:val="18"/>
                <w:szCs w:val="18"/>
              </w:rPr>
              <w:t>Fee</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8BDAA2" w14:textId="2179DF41" w:rsidR="007A6CA0" w:rsidRPr="005B080B" w:rsidRDefault="005B080B">
            <w:pPr>
              <w:pStyle w:val="Text"/>
              <w:keepLines w:val="0"/>
              <w:spacing w:after="0"/>
              <w:jc w:val="center"/>
              <w:rPr>
                <w:sz w:val="18"/>
                <w:szCs w:val="18"/>
                <w:lang w:eastAsia="en-US"/>
              </w:rPr>
            </w:pPr>
            <w:r w:rsidRPr="005B080B">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4F51CC" w14:textId="6C898E6B" w:rsidR="007A6CA0" w:rsidRPr="005B080B" w:rsidRDefault="005B080B">
            <w:pPr>
              <w:pStyle w:val="Text"/>
              <w:keepLines w:val="0"/>
              <w:spacing w:after="0"/>
              <w:jc w:val="center"/>
              <w:rPr>
                <w:sz w:val="18"/>
                <w:szCs w:val="18"/>
                <w:lang w:eastAsia="en-US"/>
              </w:rPr>
            </w:pPr>
            <w:r w:rsidRPr="005B080B">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01A386" w14:textId="7A2A8045" w:rsidR="007A6CA0" w:rsidRPr="005B080B" w:rsidRDefault="005B080B">
            <w:pPr>
              <w:pStyle w:val="Text"/>
              <w:keepLines w:val="0"/>
              <w:spacing w:after="0"/>
              <w:jc w:val="right"/>
              <w:rPr>
                <w:sz w:val="18"/>
                <w:szCs w:val="18"/>
                <w:lang w:eastAsia="en-US"/>
              </w:rPr>
            </w:pPr>
            <w:r w:rsidRPr="005B080B">
              <w:rPr>
                <w:sz w:val="18"/>
                <w:szCs w:val="18"/>
              </w:rPr>
              <w:t>$</w:t>
            </w:r>
            <w:r w:rsidR="007A6CA0" w:rsidRPr="005B080B">
              <w:rPr>
                <w:sz w:val="18"/>
                <w:szCs w:val="18"/>
              </w:rPr>
              <w:t>54.</w:t>
            </w:r>
            <w:r w:rsidRPr="005B080B">
              <w:rPr>
                <w:sz w:val="18"/>
                <w:szCs w:val="18"/>
              </w:rPr>
              <w:t>80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EB3029" w14:textId="33495B9C" w:rsidR="007A6CA0" w:rsidRPr="005B080B" w:rsidRDefault="005B080B">
            <w:pPr>
              <w:pStyle w:val="Text"/>
              <w:keepLines w:val="0"/>
              <w:spacing w:after="0"/>
              <w:jc w:val="right"/>
              <w:rPr>
                <w:sz w:val="18"/>
                <w:szCs w:val="18"/>
                <w:lang w:eastAsia="en-US"/>
              </w:rPr>
            </w:pPr>
            <w:r w:rsidRPr="005B080B">
              <w:rPr>
                <w:sz w:val="18"/>
                <w:szCs w:val="18"/>
              </w:rPr>
              <w:t>$55</w:t>
            </w:r>
            <w:r w:rsidR="007A6CA0" w:rsidRPr="005B080B">
              <w:rPr>
                <w:sz w:val="18"/>
                <w:szCs w:val="18"/>
              </w:rPr>
              <w:t>.80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A35EA0" w14:textId="294E1C88" w:rsidR="007A6CA0" w:rsidRPr="005B080B" w:rsidRDefault="005B080B">
            <w:pPr>
              <w:pStyle w:val="Text"/>
              <w:keepLines w:val="0"/>
              <w:spacing w:after="0"/>
              <w:jc w:val="right"/>
              <w:rPr>
                <w:sz w:val="18"/>
                <w:szCs w:val="18"/>
                <w:lang w:eastAsia="en-US"/>
              </w:rPr>
            </w:pPr>
            <w:r w:rsidRPr="005B080B">
              <w:rPr>
                <w:sz w:val="18"/>
                <w:szCs w:val="18"/>
              </w:rPr>
              <w:t>$1.00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71EFC7" w14:textId="5F3BAC77" w:rsidR="007A6CA0" w:rsidRPr="005B080B" w:rsidRDefault="007A6CA0">
            <w:pPr>
              <w:pStyle w:val="Text"/>
              <w:keepLines w:val="0"/>
              <w:spacing w:after="0"/>
              <w:jc w:val="right"/>
              <w:rPr>
                <w:sz w:val="18"/>
                <w:szCs w:val="18"/>
                <w:lang w:eastAsia="en-US"/>
              </w:rPr>
            </w:pPr>
            <w:r w:rsidRPr="005B080B">
              <w:rPr>
                <w:sz w:val="18"/>
                <w:szCs w:val="18"/>
              </w:rPr>
              <w:t>1.</w:t>
            </w:r>
            <w:r w:rsidR="005B080B" w:rsidRPr="005B080B">
              <w:rPr>
                <w:sz w:val="18"/>
                <w:szCs w:val="18"/>
              </w:rPr>
              <w:t>82%</w:t>
            </w:r>
          </w:p>
        </w:tc>
      </w:tr>
      <w:tr w:rsidR="0031265F" w14:paraId="655D29C7"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BDE9AD" w14:textId="2ED3975F" w:rsidR="007A6CA0" w:rsidRPr="005B080B" w:rsidRDefault="007A6CA0">
            <w:pPr>
              <w:pStyle w:val="Text"/>
              <w:keepLines w:val="0"/>
              <w:spacing w:after="0"/>
              <w:jc w:val="left"/>
              <w:rPr>
                <w:sz w:val="18"/>
                <w:szCs w:val="18"/>
                <w:lang w:eastAsia="en-US"/>
              </w:rPr>
            </w:pPr>
            <w:r w:rsidRPr="005B080B">
              <w:rPr>
                <w:sz w:val="18"/>
                <w:szCs w:val="18"/>
              </w:rPr>
              <w:t xml:space="preserve">Start-up </w:t>
            </w:r>
            <w:r w:rsidR="005B080B" w:rsidRPr="005B080B">
              <w:rPr>
                <w:sz w:val="18"/>
                <w:szCs w:val="18"/>
              </w:rPr>
              <w:t>Fee Concessions</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BA79EC" w14:textId="1A5C57B1" w:rsidR="007A6CA0" w:rsidRPr="005B080B" w:rsidRDefault="005B080B">
            <w:pPr>
              <w:pStyle w:val="Text"/>
              <w:keepLines w:val="0"/>
              <w:spacing w:after="0"/>
              <w:jc w:val="center"/>
              <w:rPr>
                <w:sz w:val="18"/>
                <w:szCs w:val="18"/>
                <w:lang w:eastAsia="en-US"/>
              </w:rPr>
            </w:pPr>
            <w:r w:rsidRPr="005B080B">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E4380A" w14:textId="158FA5F4" w:rsidR="007A6CA0" w:rsidRPr="005B080B" w:rsidRDefault="005B080B">
            <w:pPr>
              <w:pStyle w:val="Text"/>
              <w:keepLines w:val="0"/>
              <w:spacing w:after="0"/>
              <w:jc w:val="center"/>
              <w:rPr>
                <w:sz w:val="18"/>
                <w:szCs w:val="18"/>
                <w:lang w:eastAsia="en-US"/>
              </w:rPr>
            </w:pPr>
            <w:r w:rsidRPr="005B080B">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46A14A" w14:textId="65E440D0" w:rsidR="007A6CA0" w:rsidRPr="005B080B" w:rsidRDefault="005B080B">
            <w:pPr>
              <w:pStyle w:val="Text"/>
              <w:keepLines w:val="0"/>
              <w:spacing w:after="0"/>
              <w:jc w:val="right"/>
              <w:rPr>
                <w:sz w:val="18"/>
                <w:szCs w:val="18"/>
                <w:lang w:eastAsia="en-US"/>
              </w:rPr>
            </w:pPr>
            <w:r w:rsidRPr="005B080B">
              <w:rPr>
                <w:sz w:val="18"/>
                <w:szCs w:val="18"/>
              </w:rPr>
              <w:t>$31.50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A65C90" w14:textId="491FD1A1" w:rsidR="007A6CA0" w:rsidRPr="005B080B" w:rsidRDefault="005B080B">
            <w:pPr>
              <w:pStyle w:val="Text"/>
              <w:keepLines w:val="0"/>
              <w:spacing w:after="0"/>
              <w:jc w:val="right"/>
              <w:rPr>
                <w:sz w:val="18"/>
                <w:szCs w:val="18"/>
                <w:lang w:eastAsia="en-US"/>
              </w:rPr>
            </w:pPr>
            <w:r w:rsidRPr="005B080B">
              <w:rPr>
                <w:sz w:val="18"/>
                <w:szCs w:val="18"/>
              </w:rPr>
              <w:t>$32.00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39E17E" w14:textId="4B11BCF8" w:rsidR="007A6CA0" w:rsidRPr="005B080B" w:rsidRDefault="005B080B">
            <w:pPr>
              <w:pStyle w:val="Text"/>
              <w:keepLines w:val="0"/>
              <w:spacing w:after="0"/>
              <w:jc w:val="right"/>
              <w:rPr>
                <w:sz w:val="18"/>
                <w:szCs w:val="18"/>
                <w:lang w:eastAsia="en-US"/>
              </w:rPr>
            </w:pPr>
            <w:r w:rsidRPr="005B080B">
              <w:rPr>
                <w:sz w:val="18"/>
                <w:szCs w:val="18"/>
              </w:rPr>
              <w:t>$</w:t>
            </w:r>
            <w:r w:rsidR="007A6CA0" w:rsidRPr="005B080B">
              <w:rPr>
                <w:sz w:val="18"/>
                <w:szCs w:val="18"/>
              </w:rPr>
              <w:t>0.50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8C8F2C" w14:textId="37B9BC26" w:rsidR="007A6CA0" w:rsidRPr="005B080B" w:rsidRDefault="007A6CA0">
            <w:pPr>
              <w:pStyle w:val="Text"/>
              <w:keepLines w:val="0"/>
              <w:spacing w:after="0"/>
              <w:jc w:val="right"/>
              <w:rPr>
                <w:sz w:val="18"/>
                <w:szCs w:val="18"/>
                <w:lang w:eastAsia="en-US"/>
              </w:rPr>
            </w:pPr>
            <w:r w:rsidRPr="005B080B">
              <w:rPr>
                <w:sz w:val="18"/>
                <w:szCs w:val="18"/>
              </w:rPr>
              <w:t>1.</w:t>
            </w:r>
            <w:r w:rsidR="005B080B" w:rsidRPr="005B080B">
              <w:rPr>
                <w:sz w:val="18"/>
                <w:szCs w:val="18"/>
              </w:rPr>
              <w:t>59%</w:t>
            </w:r>
          </w:p>
        </w:tc>
      </w:tr>
      <w:tr w:rsidR="0031265F" w14:paraId="31234BDB"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18AA3C" w14:textId="55C30203" w:rsidR="007A6CA0" w:rsidRPr="005B080B" w:rsidRDefault="005B080B">
            <w:pPr>
              <w:pStyle w:val="Text"/>
              <w:keepLines w:val="0"/>
              <w:spacing w:after="0"/>
              <w:jc w:val="left"/>
              <w:rPr>
                <w:sz w:val="18"/>
                <w:szCs w:val="18"/>
                <w:lang w:eastAsia="en-US"/>
              </w:rPr>
            </w:pPr>
            <w:r w:rsidRPr="005B080B">
              <w:rPr>
                <w:sz w:val="18"/>
                <w:szCs w:val="18"/>
              </w:rPr>
              <w:t>DD Monthly Fee</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47A2B4" w14:textId="37398F3C" w:rsidR="007A6CA0" w:rsidRPr="005B080B" w:rsidRDefault="005B080B">
            <w:pPr>
              <w:pStyle w:val="Text"/>
              <w:keepLines w:val="0"/>
              <w:spacing w:after="0"/>
              <w:jc w:val="center"/>
              <w:rPr>
                <w:sz w:val="18"/>
                <w:szCs w:val="18"/>
                <w:lang w:eastAsia="en-US"/>
              </w:rPr>
            </w:pPr>
            <w:r w:rsidRPr="005B080B">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39A43E" w14:textId="39B7786D" w:rsidR="007A6CA0" w:rsidRPr="005B080B" w:rsidRDefault="005B080B">
            <w:pPr>
              <w:pStyle w:val="Text"/>
              <w:keepLines w:val="0"/>
              <w:spacing w:after="0"/>
              <w:jc w:val="center"/>
              <w:rPr>
                <w:sz w:val="18"/>
                <w:szCs w:val="18"/>
                <w:lang w:eastAsia="en-US"/>
              </w:rPr>
            </w:pPr>
            <w:r w:rsidRPr="005B080B">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5E91A1" w14:textId="13B083E2" w:rsidR="007A6CA0" w:rsidRPr="005B080B" w:rsidRDefault="005B080B">
            <w:pPr>
              <w:pStyle w:val="Text"/>
              <w:keepLines w:val="0"/>
              <w:spacing w:after="0"/>
              <w:jc w:val="right"/>
              <w:rPr>
                <w:sz w:val="18"/>
                <w:szCs w:val="18"/>
                <w:lang w:eastAsia="en-US"/>
              </w:rPr>
            </w:pPr>
            <w:r w:rsidRPr="005B080B">
              <w:rPr>
                <w:sz w:val="18"/>
                <w:szCs w:val="18"/>
              </w:rPr>
              <w:t>$</w:t>
            </w:r>
            <w:r w:rsidR="007A6CA0" w:rsidRPr="005B080B">
              <w:rPr>
                <w:sz w:val="18"/>
                <w:szCs w:val="18"/>
              </w:rPr>
              <w:t>47.</w:t>
            </w:r>
            <w:r w:rsidRPr="005B080B">
              <w:rPr>
                <w:sz w:val="18"/>
                <w:szCs w:val="18"/>
              </w:rPr>
              <w:t>70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F057C51" w14:textId="69D5B0EF" w:rsidR="007A6CA0" w:rsidRPr="005B080B" w:rsidRDefault="005B080B">
            <w:pPr>
              <w:pStyle w:val="Text"/>
              <w:keepLines w:val="0"/>
              <w:spacing w:after="0"/>
              <w:jc w:val="right"/>
              <w:rPr>
                <w:sz w:val="18"/>
                <w:szCs w:val="18"/>
                <w:lang w:eastAsia="en-US"/>
              </w:rPr>
            </w:pPr>
            <w:r w:rsidRPr="005B080B">
              <w:rPr>
                <w:sz w:val="18"/>
                <w:szCs w:val="18"/>
              </w:rPr>
              <w:t>$48.60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7F1D6C" w14:textId="627C29C5" w:rsidR="007A6CA0" w:rsidRPr="005B080B" w:rsidRDefault="005B080B">
            <w:pPr>
              <w:pStyle w:val="Text"/>
              <w:keepLines w:val="0"/>
              <w:spacing w:after="0"/>
              <w:jc w:val="right"/>
              <w:rPr>
                <w:sz w:val="18"/>
                <w:szCs w:val="18"/>
                <w:lang w:eastAsia="en-US"/>
              </w:rPr>
            </w:pPr>
            <w:r w:rsidRPr="005B080B">
              <w:rPr>
                <w:sz w:val="18"/>
                <w:szCs w:val="18"/>
              </w:rPr>
              <w:t>$</w:t>
            </w:r>
            <w:r w:rsidR="007A6CA0" w:rsidRPr="005B080B">
              <w:rPr>
                <w:sz w:val="18"/>
                <w:szCs w:val="18"/>
              </w:rPr>
              <w:t>0.</w:t>
            </w:r>
            <w:r w:rsidRPr="005B080B">
              <w:rPr>
                <w:sz w:val="18"/>
                <w:szCs w:val="18"/>
              </w:rPr>
              <w:t>90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988495" w14:textId="5C27AFBD" w:rsidR="007A6CA0" w:rsidRPr="005B080B" w:rsidRDefault="007A6CA0">
            <w:pPr>
              <w:pStyle w:val="Text"/>
              <w:keepLines w:val="0"/>
              <w:spacing w:after="0"/>
              <w:jc w:val="right"/>
              <w:rPr>
                <w:sz w:val="18"/>
                <w:szCs w:val="18"/>
                <w:lang w:eastAsia="en-US"/>
              </w:rPr>
            </w:pPr>
            <w:r w:rsidRPr="005B080B">
              <w:rPr>
                <w:sz w:val="18"/>
                <w:szCs w:val="18"/>
              </w:rPr>
              <w:t>1.</w:t>
            </w:r>
            <w:r w:rsidR="005B080B" w:rsidRPr="005B080B">
              <w:rPr>
                <w:sz w:val="18"/>
                <w:szCs w:val="18"/>
              </w:rPr>
              <w:t>89%</w:t>
            </w:r>
          </w:p>
        </w:tc>
      </w:tr>
      <w:tr w:rsidR="0031265F" w14:paraId="19FD843A"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21D0A0" w14:textId="51E0B62A" w:rsidR="007A6CA0" w:rsidRPr="005B080B" w:rsidRDefault="005B080B">
            <w:pPr>
              <w:pStyle w:val="Text"/>
              <w:keepLines w:val="0"/>
              <w:spacing w:after="0"/>
              <w:jc w:val="left"/>
              <w:rPr>
                <w:sz w:val="18"/>
                <w:szCs w:val="18"/>
                <w:lang w:eastAsia="en-US"/>
              </w:rPr>
            </w:pPr>
            <w:r w:rsidRPr="005B080B">
              <w:rPr>
                <w:sz w:val="18"/>
                <w:szCs w:val="18"/>
              </w:rPr>
              <w:t>DD Monthly Fee Concession/Child</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4D4937" w14:textId="45D0BF67" w:rsidR="007A6CA0" w:rsidRPr="005B080B" w:rsidRDefault="005B080B">
            <w:pPr>
              <w:pStyle w:val="Text"/>
              <w:keepLines w:val="0"/>
              <w:spacing w:after="0"/>
              <w:jc w:val="center"/>
              <w:rPr>
                <w:sz w:val="18"/>
                <w:szCs w:val="18"/>
                <w:lang w:eastAsia="en-US"/>
              </w:rPr>
            </w:pPr>
            <w:r w:rsidRPr="005B080B">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FE9A92" w14:textId="18D3D25B" w:rsidR="007A6CA0" w:rsidRPr="005B080B" w:rsidRDefault="005B080B">
            <w:pPr>
              <w:pStyle w:val="Text"/>
              <w:keepLines w:val="0"/>
              <w:spacing w:after="0"/>
              <w:jc w:val="center"/>
              <w:rPr>
                <w:sz w:val="18"/>
                <w:szCs w:val="18"/>
                <w:lang w:eastAsia="en-US"/>
              </w:rPr>
            </w:pPr>
            <w:r w:rsidRPr="005B080B">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7CB9D7" w14:textId="6AC4F9F5" w:rsidR="007A6CA0" w:rsidRPr="005B080B" w:rsidRDefault="005B080B">
            <w:pPr>
              <w:pStyle w:val="Text"/>
              <w:keepLines w:val="0"/>
              <w:spacing w:after="0"/>
              <w:jc w:val="right"/>
              <w:rPr>
                <w:sz w:val="18"/>
                <w:szCs w:val="18"/>
                <w:lang w:eastAsia="en-US"/>
              </w:rPr>
            </w:pPr>
            <w:r w:rsidRPr="005B080B">
              <w:rPr>
                <w:sz w:val="18"/>
                <w:szCs w:val="18"/>
              </w:rPr>
              <w:t>$</w:t>
            </w:r>
            <w:r w:rsidR="007A6CA0" w:rsidRPr="005B080B">
              <w:rPr>
                <w:sz w:val="18"/>
                <w:szCs w:val="18"/>
              </w:rPr>
              <w:t>36.</w:t>
            </w:r>
            <w:r w:rsidRPr="005B080B">
              <w:rPr>
                <w:sz w:val="18"/>
                <w:szCs w:val="18"/>
              </w:rPr>
              <w:t>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AF24F09" w14:textId="6172258A" w:rsidR="007A6CA0" w:rsidRPr="005B080B" w:rsidRDefault="005B080B">
            <w:pPr>
              <w:pStyle w:val="Text"/>
              <w:keepLines w:val="0"/>
              <w:spacing w:after="0"/>
              <w:jc w:val="right"/>
              <w:rPr>
                <w:sz w:val="18"/>
                <w:szCs w:val="18"/>
                <w:lang w:eastAsia="en-US"/>
              </w:rPr>
            </w:pPr>
            <w:r w:rsidRPr="005B080B">
              <w:rPr>
                <w:sz w:val="18"/>
                <w:szCs w:val="18"/>
              </w:rPr>
              <w:t>$37.20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CEF59F" w14:textId="54658E1A" w:rsidR="007A6CA0" w:rsidRPr="005B080B" w:rsidRDefault="005B080B">
            <w:pPr>
              <w:pStyle w:val="Text"/>
              <w:keepLines w:val="0"/>
              <w:spacing w:after="0"/>
              <w:jc w:val="right"/>
              <w:rPr>
                <w:sz w:val="18"/>
                <w:szCs w:val="18"/>
                <w:lang w:eastAsia="en-US"/>
              </w:rPr>
            </w:pPr>
            <w:r w:rsidRPr="005B080B">
              <w:rPr>
                <w:sz w:val="18"/>
                <w:szCs w:val="18"/>
              </w:rPr>
              <w:t>$</w:t>
            </w:r>
            <w:r w:rsidR="007A6CA0" w:rsidRPr="005B080B">
              <w:rPr>
                <w:sz w:val="18"/>
                <w:szCs w:val="18"/>
              </w:rPr>
              <w:t>0.</w:t>
            </w:r>
            <w:r w:rsidRPr="005B080B">
              <w:rPr>
                <w:sz w:val="18"/>
                <w:szCs w:val="18"/>
              </w:rPr>
              <w:t>70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B19713" w14:textId="1C19A332" w:rsidR="007A6CA0" w:rsidRPr="005B080B" w:rsidRDefault="007A6CA0">
            <w:pPr>
              <w:pStyle w:val="Text"/>
              <w:keepLines w:val="0"/>
              <w:spacing w:after="0"/>
              <w:jc w:val="right"/>
              <w:rPr>
                <w:sz w:val="18"/>
                <w:szCs w:val="18"/>
                <w:lang w:eastAsia="en-US"/>
              </w:rPr>
            </w:pPr>
            <w:r w:rsidRPr="005B080B">
              <w:rPr>
                <w:sz w:val="18"/>
                <w:szCs w:val="18"/>
              </w:rPr>
              <w:t>1.</w:t>
            </w:r>
            <w:r w:rsidR="005B080B" w:rsidRPr="005B080B">
              <w:rPr>
                <w:sz w:val="18"/>
                <w:szCs w:val="18"/>
              </w:rPr>
              <w:t>92%</w:t>
            </w:r>
          </w:p>
        </w:tc>
      </w:tr>
      <w:tr w:rsidR="007A6CA0" w14:paraId="316194F1"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DC6741F"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School groups</w:t>
            </w:r>
          </w:p>
        </w:tc>
      </w:tr>
      <w:tr w:rsidR="0031265F" w14:paraId="4225775B"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9BA690" w14:textId="70C3F1C9" w:rsidR="007A6CA0" w:rsidRPr="003175D3" w:rsidRDefault="003175D3">
            <w:pPr>
              <w:pStyle w:val="Text"/>
              <w:keepLines w:val="0"/>
              <w:spacing w:after="0"/>
              <w:jc w:val="left"/>
              <w:rPr>
                <w:sz w:val="18"/>
                <w:szCs w:val="18"/>
                <w:lang w:eastAsia="en-US"/>
              </w:rPr>
            </w:pPr>
            <w:r w:rsidRPr="003175D3">
              <w:rPr>
                <w:sz w:val="18"/>
                <w:szCs w:val="18"/>
              </w:rPr>
              <w:t xml:space="preserve">- </w:t>
            </w:r>
            <w:r w:rsidR="007A6CA0" w:rsidRPr="003175D3">
              <w:rPr>
                <w:sz w:val="18"/>
                <w:szCs w:val="18"/>
              </w:rPr>
              <w:t xml:space="preserve">School </w:t>
            </w:r>
            <w:r w:rsidRPr="003175D3">
              <w:rPr>
                <w:sz w:val="18"/>
                <w:szCs w:val="18"/>
              </w:rPr>
              <w:t>Groups</w:t>
            </w:r>
            <w:r w:rsidR="007A6CA0" w:rsidRPr="003175D3">
              <w:rPr>
                <w:sz w:val="18"/>
                <w:szCs w:val="18"/>
              </w:rPr>
              <w:t xml:space="preserve"> (per head)</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51A0F3" w14:textId="5E088787"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9884C9" w14:textId="3A1780CC"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2AEC43" w14:textId="621FF732"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3.</w:t>
            </w:r>
            <w:r w:rsidRPr="003175D3">
              <w:rPr>
                <w:sz w:val="18"/>
                <w:szCs w:val="18"/>
              </w:rPr>
              <w:t>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AB686A1" w14:textId="68F9C539"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3.</w:t>
            </w:r>
            <w:r w:rsidRPr="003175D3">
              <w:rPr>
                <w:sz w:val="18"/>
                <w:szCs w:val="18"/>
              </w:rPr>
              <w:t>80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57A27B" w14:textId="71E34D20"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0.</w:t>
            </w:r>
            <w:r w:rsidRPr="003175D3">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013A46" w14:textId="402A6C63" w:rsidR="007A6CA0" w:rsidRPr="003175D3" w:rsidRDefault="003175D3">
            <w:pPr>
              <w:pStyle w:val="Text"/>
              <w:keepLines w:val="0"/>
              <w:spacing w:after="0"/>
              <w:jc w:val="right"/>
              <w:rPr>
                <w:sz w:val="18"/>
                <w:szCs w:val="18"/>
                <w:lang w:eastAsia="en-US"/>
              </w:rPr>
            </w:pPr>
            <w:r w:rsidRPr="003175D3">
              <w:rPr>
                <w:sz w:val="18"/>
                <w:szCs w:val="18"/>
              </w:rPr>
              <w:t>5.56%</w:t>
            </w:r>
          </w:p>
        </w:tc>
      </w:tr>
      <w:tr w:rsidR="0031265F" w14:paraId="7099F2CF"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60B56D" w14:textId="57D1A8E9" w:rsidR="007A6CA0" w:rsidRPr="003175D3" w:rsidRDefault="003175D3">
            <w:pPr>
              <w:pStyle w:val="Text"/>
              <w:keepLines w:val="0"/>
              <w:spacing w:after="0"/>
              <w:jc w:val="left"/>
              <w:rPr>
                <w:sz w:val="18"/>
                <w:szCs w:val="18"/>
                <w:lang w:eastAsia="en-US"/>
              </w:rPr>
            </w:pPr>
            <w:r w:rsidRPr="003175D3">
              <w:rPr>
                <w:sz w:val="18"/>
                <w:szCs w:val="18"/>
              </w:rPr>
              <w:t>- Swim Teacher 30min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1CE87F" w14:textId="2A24C0F7"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101811" w14:textId="5B60DEF1"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782C67" w14:textId="29638A62"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25.</w:t>
            </w:r>
            <w:r w:rsidRPr="003175D3">
              <w:rPr>
                <w:sz w:val="18"/>
                <w:szCs w:val="18"/>
              </w:rPr>
              <w:t>40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4C384B" w14:textId="7C138481" w:rsidR="007A6CA0" w:rsidRPr="003175D3" w:rsidRDefault="003175D3">
            <w:pPr>
              <w:pStyle w:val="Text"/>
              <w:keepLines w:val="0"/>
              <w:spacing w:after="0"/>
              <w:jc w:val="right"/>
              <w:rPr>
                <w:sz w:val="18"/>
                <w:szCs w:val="18"/>
                <w:lang w:eastAsia="en-US"/>
              </w:rPr>
            </w:pPr>
            <w:r w:rsidRPr="003175D3">
              <w:rPr>
                <w:sz w:val="18"/>
                <w:szCs w:val="18"/>
              </w:rPr>
              <w:t>$26.00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187D06" w14:textId="11FC454F"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0.</w:t>
            </w:r>
            <w:r w:rsidRPr="003175D3">
              <w:rPr>
                <w:sz w:val="18"/>
                <w:szCs w:val="18"/>
              </w:rPr>
              <w:t>60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81189D" w14:textId="70A7FD14" w:rsidR="007A6CA0" w:rsidRPr="003175D3" w:rsidRDefault="003175D3">
            <w:pPr>
              <w:pStyle w:val="Text"/>
              <w:keepLines w:val="0"/>
              <w:spacing w:after="0"/>
              <w:jc w:val="right"/>
              <w:rPr>
                <w:sz w:val="18"/>
                <w:szCs w:val="18"/>
                <w:lang w:eastAsia="en-US"/>
              </w:rPr>
            </w:pPr>
            <w:r w:rsidRPr="003175D3">
              <w:rPr>
                <w:sz w:val="18"/>
                <w:szCs w:val="18"/>
              </w:rPr>
              <w:t>2.36%</w:t>
            </w:r>
          </w:p>
        </w:tc>
      </w:tr>
      <w:tr w:rsidR="0031265F" w14:paraId="27A2E850"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04DCBE" w14:textId="08E21E86" w:rsidR="007A6CA0" w:rsidRPr="003175D3" w:rsidRDefault="003175D3">
            <w:pPr>
              <w:pStyle w:val="Text"/>
              <w:keepLines w:val="0"/>
              <w:spacing w:after="0"/>
              <w:jc w:val="left"/>
              <w:rPr>
                <w:sz w:val="18"/>
                <w:szCs w:val="18"/>
                <w:lang w:eastAsia="en-US"/>
              </w:rPr>
            </w:pPr>
            <w:r w:rsidRPr="003175D3">
              <w:rPr>
                <w:sz w:val="18"/>
                <w:szCs w:val="18"/>
              </w:rPr>
              <w:t>- Swim Teacher 45min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955472" w14:textId="20D67522"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D550B6" w14:textId="012E3D27"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8631E7" w14:textId="42120FB0"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36.</w:t>
            </w:r>
            <w:r w:rsidRPr="003175D3">
              <w:rPr>
                <w:sz w:val="18"/>
                <w:szCs w:val="18"/>
              </w:rPr>
              <w:t>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355850" w14:textId="30B6C4C0" w:rsidR="007A6CA0" w:rsidRPr="003175D3" w:rsidRDefault="003175D3">
            <w:pPr>
              <w:pStyle w:val="Text"/>
              <w:keepLines w:val="0"/>
              <w:spacing w:after="0"/>
              <w:jc w:val="right"/>
              <w:rPr>
                <w:sz w:val="18"/>
                <w:szCs w:val="18"/>
                <w:lang w:eastAsia="en-US"/>
              </w:rPr>
            </w:pPr>
            <w:r w:rsidRPr="003175D3">
              <w:rPr>
                <w:sz w:val="18"/>
                <w:szCs w:val="18"/>
              </w:rPr>
              <w:t>$37</w:t>
            </w:r>
            <w:r w:rsidR="007A6CA0" w:rsidRPr="003175D3">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89D666" w14:textId="10D97BFD" w:rsidR="007A6CA0" w:rsidRPr="003175D3" w:rsidRDefault="003175D3">
            <w:pPr>
              <w:pStyle w:val="Text"/>
              <w:keepLines w:val="0"/>
              <w:spacing w:after="0"/>
              <w:jc w:val="right"/>
              <w:rPr>
                <w:sz w:val="18"/>
                <w:szCs w:val="18"/>
                <w:lang w:eastAsia="en-US"/>
              </w:rPr>
            </w:pPr>
            <w:r w:rsidRPr="003175D3">
              <w:rPr>
                <w:sz w:val="18"/>
                <w:szCs w:val="18"/>
              </w:rPr>
              <w:t>$1.00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F2B8A9" w14:textId="0F8B4192" w:rsidR="007A6CA0" w:rsidRPr="003175D3" w:rsidRDefault="003175D3">
            <w:pPr>
              <w:pStyle w:val="Text"/>
              <w:keepLines w:val="0"/>
              <w:spacing w:after="0"/>
              <w:jc w:val="right"/>
              <w:rPr>
                <w:sz w:val="18"/>
                <w:szCs w:val="18"/>
                <w:lang w:eastAsia="en-US"/>
              </w:rPr>
            </w:pPr>
            <w:r w:rsidRPr="003175D3">
              <w:rPr>
                <w:sz w:val="18"/>
                <w:szCs w:val="18"/>
              </w:rPr>
              <w:t>2.74%</w:t>
            </w:r>
          </w:p>
        </w:tc>
      </w:tr>
      <w:tr w:rsidR="0031265F" w14:paraId="41C53159"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B71264" w14:textId="1C882BC9" w:rsidR="007A6CA0" w:rsidRPr="003175D3" w:rsidRDefault="003175D3">
            <w:pPr>
              <w:pStyle w:val="Text"/>
              <w:keepLines w:val="0"/>
              <w:spacing w:after="0"/>
              <w:jc w:val="left"/>
              <w:rPr>
                <w:sz w:val="18"/>
                <w:szCs w:val="18"/>
                <w:lang w:eastAsia="en-US"/>
              </w:rPr>
            </w:pPr>
            <w:r w:rsidRPr="003175D3">
              <w:rPr>
                <w:sz w:val="18"/>
                <w:szCs w:val="18"/>
              </w:rPr>
              <w:t>- Swim Teacher 60min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494B31" w14:textId="581B6B77"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D64782" w14:textId="42E063C8"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81FC3F" w14:textId="5CC2E2F2" w:rsidR="007A6CA0" w:rsidRPr="003175D3" w:rsidRDefault="003175D3">
            <w:pPr>
              <w:pStyle w:val="Text"/>
              <w:keepLines w:val="0"/>
              <w:spacing w:after="0"/>
              <w:jc w:val="right"/>
              <w:rPr>
                <w:sz w:val="18"/>
                <w:szCs w:val="18"/>
                <w:lang w:eastAsia="en-US"/>
              </w:rPr>
            </w:pPr>
            <w:r w:rsidRPr="003175D3">
              <w:rPr>
                <w:sz w:val="18"/>
                <w:szCs w:val="18"/>
              </w:rPr>
              <w:t>$49.23</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7B6FBAA" w14:textId="1C9F5C98" w:rsidR="007A6CA0" w:rsidRPr="003175D3" w:rsidRDefault="003175D3">
            <w:pPr>
              <w:pStyle w:val="Text"/>
              <w:keepLines w:val="0"/>
              <w:spacing w:after="0"/>
              <w:jc w:val="right"/>
              <w:rPr>
                <w:sz w:val="18"/>
                <w:szCs w:val="18"/>
                <w:lang w:eastAsia="en-US"/>
              </w:rPr>
            </w:pPr>
            <w:r w:rsidRPr="003175D3">
              <w:rPr>
                <w:sz w:val="18"/>
                <w:szCs w:val="18"/>
              </w:rPr>
              <w:t>$50.50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E18F7B" w14:textId="02796694" w:rsidR="007A6CA0" w:rsidRPr="003175D3" w:rsidRDefault="003175D3">
            <w:pPr>
              <w:pStyle w:val="Text"/>
              <w:keepLines w:val="0"/>
              <w:spacing w:after="0"/>
              <w:jc w:val="right"/>
              <w:rPr>
                <w:sz w:val="18"/>
                <w:szCs w:val="18"/>
                <w:lang w:eastAsia="en-US"/>
              </w:rPr>
            </w:pPr>
            <w:r w:rsidRPr="003175D3">
              <w:rPr>
                <w:sz w:val="18"/>
                <w:szCs w:val="18"/>
              </w:rPr>
              <w:t>$1.27</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4A6302" w14:textId="4D994849" w:rsidR="007A6CA0" w:rsidRPr="003175D3" w:rsidRDefault="003175D3">
            <w:pPr>
              <w:pStyle w:val="Text"/>
              <w:keepLines w:val="0"/>
              <w:spacing w:after="0"/>
              <w:jc w:val="right"/>
              <w:rPr>
                <w:sz w:val="18"/>
                <w:szCs w:val="18"/>
                <w:lang w:eastAsia="en-US"/>
              </w:rPr>
            </w:pPr>
            <w:r w:rsidRPr="003175D3">
              <w:rPr>
                <w:sz w:val="18"/>
                <w:szCs w:val="18"/>
              </w:rPr>
              <w:t>2.58%</w:t>
            </w:r>
          </w:p>
        </w:tc>
      </w:tr>
      <w:tr w:rsidR="007A6CA0" w14:paraId="1D3BE3BB"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502F348"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Swim lessons</w:t>
            </w:r>
          </w:p>
        </w:tc>
      </w:tr>
      <w:tr w:rsidR="0031265F" w14:paraId="3774A468"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9C36DB" w14:textId="6397EE60" w:rsidR="007A6CA0" w:rsidRPr="003175D3" w:rsidRDefault="003175D3">
            <w:pPr>
              <w:pStyle w:val="Text"/>
              <w:keepLines w:val="0"/>
              <w:spacing w:after="0"/>
              <w:jc w:val="left"/>
              <w:rPr>
                <w:sz w:val="18"/>
                <w:szCs w:val="18"/>
                <w:lang w:eastAsia="en-US"/>
              </w:rPr>
            </w:pPr>
            <w:r w:rsidRPr="003175D3">
              <w:rPr>
                <w:sz w:val="18"/>
                <w:szCs w:val="18"/>
              </w:rPr>
              <w:t>SAWS- Swim &amp; Water Safety</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F132B3" w14:textId="701CCF52"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32A6EA" w14:textId="6D00D82E"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3A2716" w14:textId="3DBA645A"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17.</w:t>
            </w:r>
            <w:r w:rsidRPr="003175D3">
              <w:rPr>
                <w:sz w:val="18"/>
                <w:szCs w:val="18"/>
              </w:rPr>
              <w:t>90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7FA6D27" w14:textId="0927D807" w:rsidR="007A6CA0" w:rsidRPr="003175D3" w:rsidRDefault="003175D3">
            <w:pPr>
              <w:pStyle w:val="Text"/>
              <w:keepLines w:val="0"/>
              <w:spacing w:after="0"/>
              <w:jc w:val="right"/>
              <w:rPr>
                <w:sz w:val="18"/>
                <w:szCs w:val="18"/>
                <w:lang w:eastAsia="en-US"/>
              </w:rPr>
            </w:pPr>
            <w:r w:rsidRPr="003175D3">
              <w:rPr>
                <w:sz w:val="18"/>
                <w:szCs w:val="18"/>
              </w:rPr>
              <w:t>$18.80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3A5C2A" w14:textId="3ABD5B77"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0.</w:t>
            </w:r>
            <w:r w:rsidRPr="003175D3">
              <w:rPr>
                <w:sz w:val="18"/>
                <w:szCs w:val="18"/>
              </w:rPr>
              <w:t>90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EE9FC9" w14:textId="5294AF83" w:rsidR="007A6CA0" w:rsidRPr="003175D3" w:rsidRDefault="003175D3">
            <w:pPr>
              <w:pStyle w:val="Text"/>
              <w:keepLines w:val="0"/>
              <w:spacing w:after="0"/>
              <w:jc w:val="right"/>
              <w:rPr>
                <w:sz w:val="18"/>
                <w:szCs w:val="18"/>
                <w:lang w:eastAsia="en-US"/>
              </w:rPr>
            </w:pPr>
            <w:r w:rsidRPr="003175D3">
              <w:rPr>
                <w:sz w:val="18"/>
                <w:szCs w:val="18"/>
              </w:rPr>
              <w:t>5.03%</w:t>
            </w:r>
          </w:p>
        </w:tc>
      </w:tr>
      <w:tr w:rsidR="0031265F" w14:paraId="76DD930F"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D40113" w14:textId="775E29A3" w:rsidR="007A6CA0" w:rsidRPr="003175D3" w:rsidRDefault="003175D3">
            <w:pPr>
              <w:pStyle w:val="Text"/>
              <w:keepLines w:val="0"/>
              <w:spacing w:after="0"/>
              <w:jc w:val="left"/>
              <w:rPr>
                <w:sz w:val="18"/>
                <w:szCs w:val="18"/>
                <w:lang w:eastAsia="en-US"/>
              </w:rPr>
            </w:pPr>
            <w:r w:rsidRPr="003175D3">
              <w:rPr>
                <w:sz w:val="18"/>
                <w:szCs w:val="18"/>
              </w:rPr>
              <w:t xml:space="preserve"> </w:t>
            </w:r>
            <w:r w:rsidR="007A6CA0" w:rsidRPr="003175D3">
              <w:rPr>
                <w:sz w:val="18"/>
                <w:szCs w:val="18"/>
              </w:rPr>
              <w:t xml:space="preserve">Baby </w:t>
            </w:r>
            <w:r w:rsidRPr="003175D3">
              <w:rPr>
                <w:sz w:val="18"/>
                <w:szCs w:val="18"/>
              </w:rPr>
              <w:t>Play</w:t>
            </w:r>
            <w:r w:rsidR="007A6CA0" w:rsidRPr="003175D3">
              <w:rPr>
                <w:sz w:val="18"/>
                <w:szCs w:val="18"/>
              </w:rPr>
              <w:t xml:space="preserve"> - 12mth</w:t>
            </w:r>
            <w:r w:rsidRPr="003175D3">
              <w:rPr>
                <w:sz w:val="18"/>
                <w:szCs w:val="18"/>
              </w:rPr>
              <w:t xml:space="preserve"> - </w:t>
            </w:r>
            <w:r w:rsidR="007A6CA0" w:rsidRPr="003175D3">
              <w:rPr>
                <w:sz w:val="18"/>
                <w:szCs w:val="18"/>
              </w:rPr>
              <w:t>3years</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3A00D5" w14:textId="569E6CA7"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3EB76F" w14:textId="266654B0"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0FDED0" w14:textId="28B812EA"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12.</w:t>
            </w:r>
            <w:r w:rsidRPr="003175D3">
              <w:rPr>
                <w:sz w:val="18"/>
                <w:szCs w:val="18"/>
              </w:rPr>
              <w:t>20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4E3A1F5" w14:textId="63B9FF28"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12.</w:t>
            </w:r>
            <w:r w:rsidRPr="003175D3">
              <w:rPr>
                <w:sz w:val="18"/>
                <w:szCs w:val="18"/>
              </w:rPr>
              <w:t>80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C93062" w14:textId="213AC48B"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0.</w:t>
            </w:r>
            <w:r w:rsidRPr="003175D3">
              <w:rPr>
                <w:sz w:val="18"/>
                <w:szCs w:val="18"/>
              </w:rPr>
              <w:t>60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520D85" w14:textId="25E61545" w:rsidR="007A6CA0" w:rsidRPr="003175D3" w:rsidRDefault="003175D3">
            <w:pPr>
              <w:pStyle w:val="Text"/>
              <w:keepLines w:val="0"/>
              <w:spacing w:after="0"/>
              <w:jc w:val="right"/>
              <w:rPr>
                <w:sz w:val="18"/>
                <w:szCs w:val="18"/>
                <w:lang w:eastAsia="en-US"/>
              </w:rPr>
            </w:pPr>
            <w:r w:rsidRPr="003175D3">
              <w:rPr>
                <w:sz w:val="18"/>
                <w:szCs w:val="18"/>
              </w:rPr>
              <w:t>4.92%</w:t>
            </w:r>
          </w:p>
        </w:tc>
      </w:tr>
      <w:tr w:rsidR="0031265F" w14:paraId="0D0A086B"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5FAE4C" w14:textId="2A9668FA" w:rsidR="007A6CA0" w:rsidRPr="003175D3" w:rsidRDefault="003175D3">
            <w:pPr>
              <w:pStyle w:val="Text"/>
              <w:keepLines w:val="0"/>
              <w:spacing w:after="0"/>
              <w:jc w:val="left"/>
              <w:rPr>
                <w:sz w:val="18"/>
                <w:szCs w:val="18"/>
                <w:lang w:eastAsia="en-US"/>
              </w:rPr>
            </w:pPr>
            <w:r w:rsidRPr="003175D3">
              <w:rPr>
                <w:sz w:val="18"/>
                <w:szCs w:val="18"/>
              </w:rPr>
              <w:t>Pre &amp; After School</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AE5939" w14:textId="04B47986"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A1C1B7" w14:textId="0785D24C"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91536F" w14:textId="6759660B"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15.</w:t>
            </w:r>
            <w:r w:rsidRPr="003175D3">
              <w:rPr>
                <w:sz w:val="18"/>
                <w:szCs w:val="18"/>
              </w:rPr>
              <w:t>20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F3AADE1" w14:textId="5853BF2F" w:rsidR="007A6CA0" w:rsidRPr="003175D3" w:rsidRDefault="003175D3">
            <w:pPr>
              <w:pStyle w:val="Text"/>
              <w:keepLines w:val="0"/>
              <w:spacing w:after="0"/>
              <w:jc w:val="right"/>
              <w:rPr>
                <w:sz w:val="18"/>
                <w:szCs w:val="18"/>
                <w:lang w:eastAsia="en-US"/>
              </w:rPr>
            </w:pPr>
            <w:r w:rsidRPr="003175D3">
              <w:rPr>
                <w:sz w:val="18"/>
                <w:szCs w:val="18"/>
              </w:rPr>
              <w:t>$16.00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2D6170" w14:textId="181BFE9C"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0.</w:t>
            </w:r>
            <w:r w:rsidRPr="003175D3">
              <w:rPr>
                <w:sz w:val="18"/>
                <w:szCs w:val="18"/>
              </w:rPr>
              <w:t>80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FFD137" w14:textId="6BFF7CFA" w:rsidR="007A6CA0" w:rsidRPr="003175D3" w:rsidRDefault="003175D3">
            <w:pPr>
              <w:pStyle w:val="Text"/>
              <w:keepLines w:val="0"/>
              <w:spacing w:after="0"/>
              <w:jc w:val="right"/>
              <w:rPr>
                <w:sz w:val="18"/>
                <w:szCs w:val="18"/>
                <w:lang w:eastAsia="en-US"/>
              </w:rPr>
            </w:pPr>
            <w:r w:rsidRPr="003175D3">
              <w:rPr>
                <w:sz w:val="18"/>
                <w:szCs w:val="18"/>
              </w:rPr>
              <w:t>5.26%</w:t>
            </w:r>
          </w:p>
        </w:tc>
      </w:tr>
      <w:tr w:rsidR="0031265F" w14:paraId="41D8F2AA"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F1B7C1" w14:textId="63B382A8" w:rsidR="007A6CA0" w:rsidRPr="003175D3" w:rsidRDefault="007A6CA0">
            <w:pPr>
              <w:pStyle w:val="Text"/>
              <w:keepLines w:val="0"/>
              <w:spacing w:after="0"/>
              <w:jc w:val="left"/>
              <w:rPr>
                <w:sz w:val="18"/>
                <w:szCs w:val="18"/>
                <w:lang w:eastAsia="en-US"/>
              </w:rPr>
            </w:pPr>
            <w:r w:rsidRPr="003175D3">
              <w:rPr>
                <w:sz w:val="18"/>
                <w:szCs w:val="18"/>
              </w:rPr>
              <w:t>Squad</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233A82" w14:textId="6A999380"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886D6F" w14:textId="7A1ED638"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DB1DDB" w14:textId="6EFEA616"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14.</w:t>
            </w:r>
            <w:r w:rsidRPr="003175D3">
              <w:rPr>
                <w:sz w:val="18"/>
                <w:szCs w:val="18"/>
              </w:rPr>
              <w:t>70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7152EED" w14:textId="5A47F32F" w:rsidR="007A6CA0" w:rsidRPr="003175D3" w:rsidRDefault="003175D3">
            <w:pPr>
              <w:pStyle w:val="Text"/>
              <w:keepLines w:val="0"/>
              <w:spacing w:after="0"/>
              <w:jc w:val="right"/>
              <w:rPr>
                <w:sz w:val="18"/>
                <w:szCs w:val="18"/>
                <w:lang w:eastAsia="en-US"/>
              </w:rPr>
            </w:pPr>
            <w:r w:rsidRPr="003175D3">
              <w:rPr>
                <w:sz w:val="18"/>
                <w:szCs w:val="18"/>
              </w:rPr>
              <w:t>$15.50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B6282C" w14:textId="36D27764"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0.</w:t>
            </w:r>
            <w:r w:rsidRPr="003175D3">
              <w:rPr>
                <w:sz w:val="18"/>
                <w:szCs w:val="18"/>
              </w:rPr>
              <w:t>80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2FCD05" w14:textId="4B42597A" w:rsidR="007A6CA0" w:rsidRPr="003175D3" w:rsidRDefault="003175D3">
            <w:pPr>
              <w:pStyle w:val="Text"/>
              <w:keepLines w:val="0"/>
              <w:spacing w:after="0"/>
              <w:jc w:val="right"/>
              <w:rPr>
                <w:sz w:val="18"/>
                <w:szCs w:val="18"/>
                <w:lang w:eastAsia="en-US"/>
              </w:rPr>
            </w:pPr>
            <w:r w:rsidRPr="003175D3">
              <w:rPr>
                <w:sz w:val="18"/>
                <w:szCs w:val="18"/>
              </w:rPr>
              <w:t>5.44%</w:t>
            </w:r>
          </w:p>
        </w:tc>
      </w:tr>
      <w:tr w:rsidR="0031265F" w14:paraId="348E53CD"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E236EE" w14:textId="155CA337" w:rsidR="007A6CA0" w:rsidRPr="003175D3" w:rsidRDefault="007A6CA0">
            <w:pPr>
              <w:pStyle w:val="Text"/>
              <w:keepLines w:val="0"/>
              <w:spacing w:after="0"/>
              <w:jc w:val="left"/>
              <w:rPr>
                <w:sz w:val="18"/>
                <w:szCs w:val="18"/>
                <w:lang w:eastAsia="en-US"/>
              </w:rPr>
            </w:pPr>
            <w:r w:rsidRPr="003175D3">
              <w:rPr>
                <w:sz w:val="18"/>
                <w:szCs w:val="18"/>
              </w:rPr>
              <w:t>Private PWD (30 min)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6213C4" w14:textId="55423A49"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9D0EBC" w14:textId="190D8A42"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4B158C" w14:textId="6D71469D"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36.</w:t>
            </w:r>
            <w:r w:rsidRPr="003175D3">
              <w:rPr>
                <w:sz w:val="18"/>
                <w:szCs w:val="18"/>
              </w:rPr>
              <w:t>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38647C4" w14:textId="2731CE77" w:rsidR="007A6CA0" w:rsidRPr="003175D3" w:rsidRDefault="003175D3">
            <w:pPr>
              <w:pStyle w:val="Text"/>
              <w:keepLines w:val="0"/>
              <w:spacing w:after="0"/>
              <w:jc w:val="right"/>
              <w:rPr>
                <w:sz w:val="18"/>
                <w:szCs w:val="18"/>
                <w:lang w:eastAsia="en-US"/>
              </w:rPr>
            </w:pPr>
            <w:r w:rsidRPr="003175D3">
              <w:rPr>
                <w:sz w:val="18"/>
                <w:szCs w:val="18"/>
              </w:rPr>
              <w:t>$37.90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7C14FB" w14:textId="3D211A96" w:rsidR="007A6CA0" w:rsidRPr="003175D3" w:rsidRDefault="003175D3">
            <w:pPr>
              <w:pStyle w:val="Text"/>
              <w:keepLines w:val="0"/>
              <w:spacing w:after="0"/>
              <w:jc w:val="right"/>
              <w:rPr>
                <w:sz w:val="18"/>
                <w:szCs w:val="18"/>
                <w:lang w:eastAsia="en-US"/>
              </w:rPr>
            </w:pPr>
            <w:r w:rsidRPr="003175D3">
              <w:rPr>
                <w:sz w:val="18"/>
                <w:szCs w:val="18"/>
              </w:rPr>
              <w:t>$1.40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3D8E70" w14:textId="0AC75A5B" w:rsidR="007A6CA0" w:rsidRPr="003175D3" w:rsidRDefault="003175D3">
            <w:pPr>
              <w:pStyle w:val="Text"/>
              <w:keepLines w:val="0"/>
              <w:spacing w:after="0"/>
              <w:jc w:val="right"/>
              <w:rPr>
                <w:sz w:val="18"/>
                <w:szCs w:val="18"/>
                <w:lang w:eastAsia="en-US"/>
              </w:rPr>
            </w:pPr>
            <w:r w:rsidRPr="003175D3">
              <w:rPr>
                <w:sz w:val="18"/>
                <w:szCs w:val="18"/>
              </w:rPr>
              <w:t>3.84%</w:t>
            </w:r>
          </w:p>
        </w:tc>
      </w:tr>
      <w:tr w:rsidR="0031265F" w14:paraId="1F33F7BD"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31B5A4" w14:textId="275CD6B6" w:rsidR="007A6CA0" w:rsidRPr="003175D3" w:rsidRDefault="007A6CA0">
            <w:pPr>
              <w:pStyle w:val="Text"/>
              <w:keepLines w:val="0"/>
              <w:spacing w:after="0"/>
              <w:jc w:val="left"/>
              <w:rPr>
                <w:sz w:val="18"/>
                <w:szCs w:val="18"/>
                <w:lang w:eastAsia="en-US"/>
              </w:rPr>
            </w:pPr>
            <w:r w:rsidRPr="003175D3">
              <w:rPr>
                <w:sz w:val="18"/>
                <w:szCs w:val="18"/>
              </w:rPr>
              <w:t>Private (30 min)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122A13" w14:textId="03EB6F1C"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E4D80C" w14:textId="28282913"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41003B" w14:textId="04B51823"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58.</w:t>
            </w:r>
            <w:r w:rsidRPr="003175D3">
              <w:rPr>
                <w:sz w:val="18"/>
                <w:szCs w:val="18"/>
              </w:rPr>
              <w:t>90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AB28FEF" w14:textId="66C0733B" w:rsidR="007A6CA0" w:rsidRPr="003175D3" w:rsidRDefault="003175D3">
            <w:pPr>
              <w:pStyle w:val="Text"/>
              <w:keepLines w:val="0"/>
              <w:spacing w:after="0"/>
              <w:jc w:val="right"/>
              <w:rPr>
                <w:sz w:val="18"/>
                <w:szCs w:val="18"/>
                <w:lang w:eastAsia="en-US"/>
              </w:rPr>
            </w:pPr>
            <w:r w:rsidRPr="003175D3">
              <w:rPr>
                <w:sz w:val="18"/>
                <w:szCs w:val="18"/>
              </w:rPr>
              <w:t>$60.00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4875A7" w14:textId="3BBE0A64" w:rsidR="007A6CA0" w:rsidRPr="003175D3" w:rsidRDefault="003175D3">
            <w:pPr>
              <w:pStyle w:val="Text"/>
              <w:keepLines w:val="0"/>
              <w:spacing w:after="0"/>
              <w:jc w:val="right"/>
              <w:rPr>
                <w:sz w:val="18"/>
                <w:szCs w:val="18"/>
                <w:lang w:eastAsia="en-US"/>
              </w:rPr>
            </w:pPr>
            <w:r w:rsidRPr="003175D3">
              <w:rPr>
                <w:sz w:val="18"/>
                <w:szCs w:val="18"/>
              </w:rPr>
              <w:t>$1.10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D6597E" w14:textId="425ADF9E" w:rsidR="007A6CA0" w:rsidRPr="003175D3" w:rsidRDefault="007A6CA0">
            <w:pPr>
              <w:pStyle w:val="Text"/>
              <w:keepLines w:val="0"/>
              <w:spacing w:after="0"/>
              <w:jc w:val="right"/>
              <w:rPr>
                <w:sz w:val="18"/>
                <w:szCs w:val="18"/>
                <w:lang w:eastAsia="en-US"/>
              </w:rPr>
            </w:pPr>
            <w:r w:rsidRPr="003175D3">
              <w:rPr>
                <w:sz w:val="18"/>
                <w:szCs w:val="18"/>
              </w:rPr>
              <w:t>1.</w:t>
            </w:r>
            <w:r w:rsidR="003175D3" w:rsidRPr="003175D3">
              <w:rPr>
                <w:sz w:val="18"/>
                <w:szCs w:val="18"/>
              </w:rPr>
              <w:t>87%</w:t>
            </w:r>
          </w:p>
        </w:tc>
      </w:tr>
      <w:tr w:rsidR="0031265F" w14:paraId="2CE8AA49"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B3D3A5" w14:textId="762D0323" w:rsidR="007A6CA0" w:rsidRPr="003175D3" w:rsidRDefault="007A6CA0">
            <w:pPr>
              <w:pStyle w:val="Text"/>
              <w:keepLines w:val="0"/>
              <w:spacing w:after="0"/>
              <w:jc w:val="left"/>
              <w:rPr>
                <w:sz w:val="18"/>
                <w:szCs w:val="18"/>
                <w:lang w:eastAsia="en-US"/>
              </w:rPr>
            </w:pPr>
            <w:r w:rsidRPr="003175D3">
              <w:rPr>
                <w:sz w:val="18"/>
                <w:szCs w:val="18"/>
              </w:rPr>
              <w:t>Bronze</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CB2D72" w14:textId="666DB74F"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9B3359" w14:textId="1333F667"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0DBB5F" w14:textId="1BE6427A"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23.</w:t>
            </w:r>
            <w:r w:rsidRPr="003175D3">
              <w:rPr>
                <w:sz w:val="18"/>
                <w:szCs w:val="18"/>
              </w:rPr>
              <w:t>40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FD9DD6A" w14:textId="370698AF"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23.</w:t>
            </w:r>
            <w:r w:rsidRPr="003175D3">
              <w:rPr>
                <w:sz w:val="18"/>
                <w:szCs w:val="18"/>
              </w:rPr>
              <w:t>90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10044D" w14:textId="3BD71D99"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0.</w:t>
            </w:r>
            <w:r w:rsidRPr="003175D3">
              <w:rPr>
                <w:sz w:val="18"/>
                <w:szCs w:val="18"/>
              </w:rPr>
              <w:t>50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81BAD1" w14:textId="373CC22A" w:rsidR="007A6CA0" w:rsidRPr="003175D3" w:rsidRDefault="003175D3">
            <w:pPr>
              <w:pStyle w:val="Text"/>
              <w:keepLines w:val="0"/>
              <w:spacing w:after="0"/>
              <w:jc w:val="right"/>
              <w:rPr>
                <w:sz w:val="18"/>
                <w:szCs w:val="18"/>
                <w:lang w:eastAsia="en-US"/>
              </w:rPr>
            </w:pPr>
            <w:r w:rsidRPr="003175D3">
              <w:rPr>
                <w:sz w:val="18"/>
                <w:szCs w:val="18"/>
              </w:rPr>
              <w:t>2.14%</w:t>
            </w:r>
          </w:p>
        </w:tc>
      </w:tr>
      <w:tr w:rsidR="0031265F" w14:paraId="4BB8732A"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D97B7F" w14:textId="3EF5E4D3" w:rsidR="007A6CA0" w:rsidRPr="003175D3" w:rsidRDefault="007A6CA0">
            <w:pPr>
              <w:pStyle w:val="Text"/>
              <w:keepLines w:val="0"/>
              <w:spacing w:after="0"/>
              <w:jc w:val="left"/>
              <w:rPr>
                <w:sz w:val="18"/>
                <w:szCs w:val="18"/>
                <w:lang w:eastAsia="en-US"/>
              </w:rPr>
            </w:pPr>
            <w:r w:rsidRPr="003175D3">
              <w:rPr>
                <w:sz w:val="18"/>
                <w:szCs w:val="18"/>
              </w:rPr>
              <w:t xml:space="preserve">Junior </w:t>
            </w:r>
            <w:r w:rsidR="003175D3" w:rsidRPr="003175D3">
              <w:rPr>
                <w:sz w:val="18"/>
                <w:szCs w:val="18"/>
              </w:rPr>
              <w:t>Lifeguard</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63B431" w14:textId="29728453" w:rsidR="007A6CA0" w:rsidRPr="003175D3" w:rsidRDefault="003175D3">
            <w:pPr>
              <w:pStyle w:val="Text"/>
              <w:keepLines w:val="0"/>
              <w:spacing w:after="0"/>
              <w:jc w:val="center"/>
              <w:rPr>
                <w:sz w:val="18"/>
                <w:szCs w:val="18"/>
                <w:lang w:eastAsia="en-US"/>
              </w:rPr>
            </w:pPr>
            <w:r w:rsidRPr="003175D3">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049BC9" w14:textId="45261B80" w:rsidR="007A6CA0" w:rsidRPr="003175D3" w:rsidRDefault="003175D3">
            <w:pPr>
              <w:pStyle w:val="Text"/>
              <w:keepLines w:val="0"/>
              <w:spacing w:after="0"/>
              <w:jc w:val="center"/>
              <w:rPr>
                <w:sz w:val="18"/>
                <w:szCs w:val="18"/>
                <w:lang w:eastAsia="en-US"/>
              </w:rPr>
            </w:pPr>
            <w:r w:rsidRPr="003175D3">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D93BA6" w14:textId="4745C79B"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19.</w:t>
            </w:r>
            <w:r w:rsidRPr="003175D3">
              <w:rPr>
                <w:sz w:val="18"/>
                <w:szCs w:val="18"/>
              </w:rPr>
              <w:t>30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1D209AE" w14:textId="470D6D21"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19.</w:t>
            </w:r>
            <w:r w:rsidRPr="003175D3">
              <w:rPr>
                <w:sz w:val="18"/>
                <w:szCs w:val="18"/>
              </w:rPr>
              <w:t>90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C9F86D" w14:textId="1A672F16" w:rsidR="007A6CA0" w:rsidRPr="003175D3" w:rsidRDefault="003175D3">
            <w:pPr>
              <w:pStyle w:val="Text"/>
              <w:keepLines w:val="0"/>
              <w:spacing w:after="0"/>
              <w:jc w:val="right"/>
              <w:rPr>
                <w:sz w:val="18"/>
                <w:szCs w:val="18"/>
                <w:lang w:eastAsia="en-US"/>
              </w:rPr>
            </w:pPr>
            <w:r w:rsidRPr="003175D3">
              <w:rPr>
                <w:sz w:val="18"/>
                <w:szCs w:val="18"/>
              </w:rPr>
              <w:t>$</w:t>
            </w:r>
            <w:r w:rsidR="007A6CA0" w:rsidRPr="003175D3">
              <w:rPr>
                <w:sz w:val="18"/>
                <w:szCs w:val="18"/>
              </w:rPr>
              <w:t>0.</w:t>
            </w:r>
            <w:r w:rsidRPr="003175D3">
              <w:rPr>
                <w:sz w:val="18"/>
                <w:szCs w:val="18"/>
              </w:rPr>
              <w:t>60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4C71D9" w14:textId="4D2E2CD9" w:rsidR="007A6CA0" w:rsidRPr="003175D3" w:rsidRDefault="003175D3">
            <w:pPr>
              <w:pStyle w:val="Text"/>
              <w:keepLines w:val="0"/>
              <w:spacing w:after="0"/>
              <w:jc w:val="right"/>
              <w:rPr>
                <w:sz w:val="18"/>
                <w:szCs w:val="18"/>
                <w:lang w:eastAsia="en-US"/>
              </w:rPr>
            </w:pPr>
            <w:r w:rsidRPr="003175D3">
              <w:rPr>
                <w:sz w:val="18"/>
                <w:szCs w:val="18"/>
              </w:rPr>
              <w:t>3.11%</w:t>
            </w:r>
          </w:p>
        </w:tc>
      </w:tr>
      <w:tr w:rsidR="007A6CA0" w14:paraId="35F74FDC"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E26EA4C"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Aqua classes</w:t>
            </w:r>
          </w:p>
        </w:tc>
      </w:tr>
      <w:tr w:rsidR="0031265F" w14:paraId="7D0AC989"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BF7446" w14:textId="75243B04" w:rsidR="007A6CA0" w:rsidRPr="00865402" w:rsidRDefault="007A6CA0">
            <w:pPr>
              <w:pStyle w:val="Text"/>
              <w:keepLines w:val="0"/>
              <w:spacing w:after="0"/>
              <w:jc w:val="left"/>
              <w:rPr>
                <w:sz w:val="18"/>
                <w:szCs w:val="18"/>
                <w:lang w:eastAsia="en-US"/>
              </w:rPr>
            </w:pPr>
            <w:r w:rsidRPr="00865402">
              <w:rPr>
                <w:sz w:val="18"/>
                <w:szCs w:val="18"/>
              </w:rPr>
              <w:t>Casual</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DC9AF7" w14:textId="2FB45EE3" w:rsidR="007A6CA0" w:rsidRPr="00865402" w:rsidRDefault="00865402">
            <w:pPr>
              <w:pStyle w:val="Text"/>
              <w:keepLines w:val="0"/>
              <w:spacing w:after="0"/>
              <w:jc w:val="center"/>
              <w:rPr>
                <w:sz w:val="18"/>
                <w:szCs w:val="18"/>
                <w:lang w:eastAsia="en-US"/>
              </w:rPr>
            </w:pPr>
            <w:r w:rsidRPr="0086540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31C12E" w14:textId="308710F7" w:rsidR="007A6CA0" w:rsidRPr="00865402" w:rsidRDefault="00865402">
            <w:pPr>
              <w:pStyle w:val="Text"/>
              <w:keepLines w:val="0"/>
              <w:spacing w:after="0"/>
              <w:jc w:val="center"/>
              <w:rPr>
                <w:sz w:val="18"/>
                <w:szCs w:val="18"/>
                <w:lang w:eastAsia="en-US"/>
              </w:rPr>
            </w:pPr>
            <w:r w:rsidRPr="0086540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CCFE8B" w14:textId="22C17909"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15.</w:t>
            </w:r>
            <w:r w:rsidRPr="00865402">
              <w:rPr>
                <w:sz w:val="18"/>
                <w:szCs w:val="18"/>
              </w:rPr>
              <w:t>70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24DE5A7" w14:textId="6C966A90" w:rsidR="007A6CA0" w:rsidRPr="00865402" w:rsidRDefault="00865402">
            <w:pPr>
              <w:pStyle w:val="Text"/>
              <w:keepLines w:val="0"/>
              <w:spacing w:after="0"/>
              <w:jc w:val="right"/>
              <w:rPr>
                <w:sz w:val="18"/>
                <w:szCs w:val="18"/>
                <w:lang w:eastAsia="en-US"/>
              </w:rPr>
            </w:pPr>
            <w:r w:rsidRPr="00865402">
              <w:rPr>
                <w:sz w:val="18"/>
                <w:szCs w:val="18"/>
              </w:rPr>
              <w:t>$16.00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6FF243" w14:textId="7D87D1BF"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0.</w:t>
            </w:r>
            <w:r w:rsidRPr="00865402">
              <w:rPr>
                <w:sz w:val="18"/>
                <w:szCs w:val="18"/>
              </w:rPr>
              <w:t>30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ADCFD4" w14:textId="6C1C9F65" w:rsidR="007A6CA0" w:rsidRPr="00865402" w:rsidRDefault="007A6CA0">
            <w:pPr>
              <w:pStyle w:val="Text"/>
              <w:keepLines w:val="0"/>
              <w:spacing w:after="0"/>
              <w:jc w:val="right"/>
              <w:rPr>
                <w:sz w:val="18"/>
                <w:szCs w:val="18"/>
                <w:lang w:eastAsia="en-US"/>
              </w:rPr>
            </w:pPr>
            <w:r w:rsidRPr="00865402">
              <w:rPr>
                <w:sz w:val="18"/>
                <w:szCs w:val="18"/>
              </w:rPr>
              <w:t>1.</w:t>
            </w:r>
            <w:r w:rsidR="00865402" w:rsidRPr="00865402">
              <w:rPr>
                <w:sz w:val="18"/>
                <w:szCs w:val="18"/>
              </w:rPr>
              <w:t>91%</w:t>
            </w:r>
          </w:p>
        </w:tc>
      </w:tr>
      <w:tr w:rsidR="0031265F" w14:paraId="17DC83A0"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E27E96" w14:textId="42F99A6C" w:rsidR="007A6CA0" w:rsidRPr="00865402" w:rsidRDefault="007A6CA0">
            <w:pPr>
              <w:pStyle w:val="Text"/>
              <w:keepLines w:val="0"/>
              <w:spacing w:after="0"/>
              <w:jc w:val="left"/>
              <w:rPr>
                <w:sz w:val="18"/>
                <w:szCs w:val="18"/>
                <w:lang w:eastAsia="en-US"/>
              </w:rPr>
            </w:pPr>
            <w:r w:rsidRPr="00865402">
              <w:rPr>
                <w:sz w:val="18"/>
                <w:szCs w:val="18"/>
              </w:rPr>
              <w:t>Concession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1F170A" w14:textId="081668A3" w:rsidR="007A6CA0" w:rsidRPr="00865402" w:rsidRDefault="00865402">
            <w:pPr>
              <w:pStyle w:val="Text"/>
              <w:keepLines w:val="0"/>
              <w:spacing w:after="0"/>
              <w:jc w:val="center"/>
              <w:rPr>
                <w:sz w:val="18"/>
                <w:szCs w:val="18"/>
                <w:lang w:eastAsia="en-US"/>
              </w:rPr>
            </w:pPr>
            <w:r w:rsidRPr="0086540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C3863F" w14:textId="764AE567" w:rsidR="007A6CA0" w:rsidRPr="00865402" w:rsidRDefault="00865402">
            <w:pPr>
              <w:pStyle w:val="Text"/>
              <w:keepLines w:val="0"/>
              <w:spacing w:after="0"/>
              <w:jc w:val="center"/>
              <w:rPr>
                <w:sz w:val="18"/>
                <w:szCs w:val="18"/>
                <w:lang w:eastAsia="en-US"/>
              </w:rPr>
            </w:pPr>
            <w:r w:rsidRPr="0086540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01C76C" w14:textId="30F1E69E"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12.00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4C5E56" w14:textId="003ACCB1"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12.</w:t>
            </w:r>
            <w:r w:rsidRPr="00865402">
              <w:rPr>
                <w:sz w:val="18"/>
                <w:szCs w:val="18"/>
              </w:rPr>
              <w:t>30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CBFCDB" w14:textId="16785B87"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0.</w:t>
            </w:r>
            <w:r w:rsidRPr="00865402">
              <w:rPr>
                <w:sz w:val="18"/>
                <w:szCs w:val="18"/>
              </w:rPr>
              <w:t>30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B041E4" w14:textId="411C0654" w:rsidR="007A6CA0" w:rsidRPr="00865402" w:rsidRDefault="00865402">
            <w:pPr>
              <w:pStyle w:val="Text"/>
              <w:keepLines w:val="0"/>
              <w:spacing w:after="0"/>
              <w:jc w:val="right"/>
              <w:rPr>
                <w:sz w:val="18"/>
                <w:szCs w:val="18"/>
                <w:lang w:eastAsia="en-US"/>
              </w:rPr>
            </w:pPr>
            <w:r w:rsidRPr="00865402">
              <w:rPr>
                <w:sz w:val="18"/>
                <w:szCs w:val="18"/>
              </w:rPr>
              <w:t>2.50%</w:t>
            </w:r>
          </w:p>
        </w:tc>
      </w:tr>
      <w:tr w:rsidR="0031265F" w14:paraId="4B060A78"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B242A8" w14:textId="048C0D8B" w:rsidR="007A6CA0" w:rsidRPr="00865402" w:rsidRDefault="007A6CA0">
            <w:pPr>
              <w:pStyle w:val="Text"/>
              <w:keepLines w:val="0"/>
              <w:spacing w:after="0"/>
              <w:jc w:val="left"/>
              <w:rPr>
                <w:sz w:val="18"/>
                <w:szCs w:val="18"/>
                <w:lang w:eastAsia="en-US"/>
              </w:rPr>
            </w:pPr>
            <w:r w:rsidRPr="00865402">
              <w:rPr>
                <w:sz w:val="18"/>
                <w:szCs w:val="18"/>
              </w:rPr>
              <w:t>Pension</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B3DCFB" w14:textId="1B276010" w:rsidR="007A6CA0" w:rsidRPr="00865402" w:rsidRDefault="00865402">
            <w:pPr>
              <w:pStyle w:val="Text"/>
              <w:keepLines w:val="0"/>
              <w:spacing w:after="0"/>
              <w:jc w:val="center"/>
              <w:rPr>
                <w:sz w:val="18"/>
                <w:szCs w:val="18"/>
                <w:lang w:eastAsia="en-US"/>
              </w:rPr>
            </w:pPr>
            <w:r w:rsidRPr="0086540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315AA2" w14:textId="32A10BB5" w:rsidR="007A6CA0" w:rsidRPr="00865402" w:rsidRDefault="00865402">
            <w:pPr>
              <w:pStyle w:val="Text"/>
              <w:keepLines w:val="0"/>
              <w:spacing w:after="0"/>
              <w:jc w:val="center"/>
              <w:rPr>
                <w:sz w:val="18"/>
                <w:szCs w:val="18"/>
                <w:lang w:eastAsia="en-US"/>
              </w:rPr>
            </w:pPr>
            <w:r w:rsidRPr="0086540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6ED458" w14:textId="43212607"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10.50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D4DF20" w14:textId="072D279B"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10.</w:t>
            </w:r>
            <w:r w:rsidRPr="00865402">
              <w:rPr>
                <w:sz w:val="18"/>
                <w:szCs w:val="18"/>
              </w:rPr>
              <w:t>70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80C070" w14:textId="5D31ADDD"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0.</w:t>
            </w:r>
            <w:r w:rsidRPr="00865402">
              <w:rPr>
                <w:sz w:val="18"/>
                <w:szCs w:val="18"/>
              </w:rPr>
              <w:t>20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638584" w14:textId="3AF2376A" w:rsidR="007A6CA0" w:rsidRPr="00865402" w:rsidRDefault="00865402">
            <w:pPr>
              <w:pStyle w:val="Text"/>
              <w:keepLines w:val="0"/>
              <w:spacing w:after="0"/>
              <w:jc w:val="right"/>
              <w:rPr>
                <w:sz w:val="18"/>
                <w:szCs w:val="18"/>
                <w:lang w:eastAsia="en-US"/>
              </w:rPr>
            </w:pPr>
            <w:r w:rsidRPr="00865402">
              <w:rPr>
                <w:sz w:val="18"/>
                <w:szCs w:val="18"/>
              </w:rPr>
              <w:t>1.90%</w:t>
            </w:r>
          </w:p>
        </w:tc>
      </w:tr>
      <w:tr w:rsidR="0031265F" w14:paraId="7CF21333"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CC7EA0" w14:textId="5DFB0ED4" w:rsidR="007A6CA0" w:rsidRPr="00865402" w:rsidRDefault="007A6CA0">
            <w:pPr>
              <w:pStyle w:val="Text"/>
              <w:keepLines w:val="0"/>
              <w:spacing w:after="0"/>
              <w:jc w:val="left"/>
              <w:rPr>
                <w:sz w:val="18"/>
                <w:szCs w:val="18"/>
                <w:lang w:eastAsia="en-US"/>
              </w:rPr>
            </w:pPr>
            <w:r w:rsidRPr="00865402">
              <w:rPr>
                <w:sz w:val="18"/>
                <w:szCs w:val="18"/>
              </w:rPr>
              <w:t xml:space="preserve">Adult </w:t>
            </w:r>
            <w:r w:rsidR="00865402" w:rsidRPr="00865402">
              <w:rPr>
                <w:sz w:val="18"/>
                <w:szCs w:val="18"/>
              </w:rPr>
              <w:t>x 10</w:t>
            </w:r>
            <w:r w:rsidRPr="00865402">
              <w:rPr>
                <w:sz w:val="18"/>
                <w:szCs w:val="18"/>
              </w:rPr>
              <w:t xml:space="preserve"> pass</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22A294" w14:textId="30A3F7B6" w:rsidR="007A6CA0" w:rsidRPr="00865402" w:rsidRDefault="00865402">
            <w:pPr>
              <w:pStyle w:val="Text"/>
              <w:keepLines w:val="0"/>
              <w:spacing w:after="0"/>
              <w:jc w:val="center"/>
              <w:rPr>
                <w:sz w:val="18"/>
                <w:szCs w:val="18"/>
                <w:lang w:eastAsia="en-US"/>
              </w:rPr>
            </w:pPr>
            <w:r w:rsidRPr="0086540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C3FB88" w14:textId="75067435" w:rsidR="007A6CA0" w:rsidRPr="00865402" w:rsidRDefault="00865402">
            <w:pPr>
              <w:pStyle w:val="Text"/>
              <w:keepLines w:val="0"/>
              <w:spacing w:after="0"/>
              <w:jc w:val="center"/>
              <w:rPr>
                <w:sz w:val="18"/>
                <w:szCs w:val="18"/>
                <w:lang w:eastAsia="en-US"/>
              </w:rPr>
            </w:pPr>
            <w:r w:rsidRPr="0086540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955C3C" w14:textId="3D019499" w:rsidR="007A6CA0" w:rsidRPr="00865402" w:rsidRDefault="00865402">
            <w:pPr>
              <w:pStyle w:val="Text"/>
              <w:keepLines w:val="0"/>
              <w:spacing w:after="0"/>
              <w:jc w:val="right"/>
              <w:rPr>
                <w:sz w:val="18"/>
                <w:szCs w:val="18"/>
                <w:lang w:eastAsia="en-US"/>
              </w:rPr>
            </w:pPr>
            <w:r w:rsidRPr="00865402">
              <w:rPr>
                <w:sz w:val="18"/>
                <w:szCs w:val="18"/>
              </w:rPr>
              <w:t>$139.60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6003CBF" w14:textId="44721109" w:rsidR="007A6CA0" w:rsidRPr="00865402" w:rsidRDefault="00865402">
            <w:pPr>
              <w:pStyle w:val="Text"/>
              <w:keepLines w:val="0"/>
              <w:spacing w:after="0"/>
              <w:jc w:val="right"/>
              <w:rPr>
                <w:sz w:val="18"/>
                <w:szCs w:val="18"/>
                <w:lang w:eastAsia="en-US"/>
              </w:rPr>
            </w:pPr>
            <w:r w:rsidRPr="00865402">
              <w:rPr>
                <w:sz w:val="18"/>
                <w:szCs w:val="18"/>
              </w:rPr>
              <w:t>$144.00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2721C8" w14:textId="2BCE677E" w:rsidR="007A6CA0" w:rsidRPr="00865402" w:rsidRDefault="00865402">
            <w:pPr>
              <w:pStyle w:val="Text"/>
              <w:keepLines w:val="0"/>
              <w:spacing w:after="0"/>
              <w:jc w:val="right"/>
              <w:rPr>
                <w:sz w:val="18"/>
                <w:szCs w:val="18"/>
                <w:lang w:eastAsia="en-US"/>
              </w:rPr>
            </w:pPr>
            <w:r w:rsidRPr="00865402">
              <w:rPr>
                <w:sz w:val="18"/>
                <w:szCs w:val="18"/>
              </w:rPr>
              <w:t>$4.40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47F0E9" w14:textId="4AC3AF80" w:rsidR="007A6CA0" w:rsidRPr="00865402" w:rsidRDefault="00865402">
            <w:pPr>
              <w:pStyle w:val="Text"/>
              <w:keepLines w:val="0"/>
              <w:spacing w:after="0"/>
              <w:jc w:val="right"/>
              <w:rPr>
                <w:sz w:val="18"/>
                <w:szCs w:val="18"/>
                <w:lang w:eastAsia="en-US"/>
              </w:rPr>
            </w:pPr>
            <w:r w:rsidRPr="00865402">
              <w:rPr>
                <w:sz w:val="18"/>
                <w:szCs w:val="18"/>
              </w:rPr>
              <w:t>3.15%</w:t>
            </w:r>
          </w:p>
        </w:tc>
      </w:tr>
      <w:tr w:rsidR="0031265F" w14:paraId="6D4CA0D2"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D795B1" w14:textId="757356E0" w:rsidR="007A6CA0" w:rsidRPr="00865402" w:rsidRDefault="007A6CA0">
            <w:pPr>
              <w:pStyle w:val="Text"/>
              <w:keepLines w:val="0"/>
              <w:spacing w:after="0"/>
              <w:jc w:val="left"/>
              <w:rPr>
                <w:sz w:val="18"/>
                <w:szCs w:val="18"/>
                <w:lang w:eastAsia="en-US"/>
              </w:rPr>
            </w:pPr>
            <w:r w:rsidRPr="00865402">
              <w:rPr>
                <w:sz w:val="18"/>
                <w:szCs w:val="18"/>
              </w:rPr>
              <w:t xml:space="preserve">Concession </w:t>
            </w:r>
            <w:r w:rsidR="00865402" w:rsidRPr="00865402">
              <w:rPr>
                <w:sz w:val="18"/>
                <w:szCs w:val="18"/>
              </w:rPr>
              <w:t>x 10</w:t>
            </w:r>
            <w:r w:rsidRPr="00865402">
              <w:rPr>
                <w:sz w:val="18"/>
                <w:szCs w:val="18"/>
              </w:rPr>
              <w:t xml:space="preserve"> pass</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96A569" w14:textId="6BE83AC9" w:rsidR="007A6CA0" w:rsidRPr="00865402" w:rsidRDefault="00865402">
            <w:pPr>
              <w:pStyle w:val="Text"/>
              <w:keepLines w:val="0"/>
              <w:spacing w:after="0"/>
              <w:jc w:val="center"/>
              <w:rPr>
                <w:sz w:val="18"/>
                <w:szCs w:val="18"/>
                <w:lang w:eastAsia="en-US"/>
              </w:rPr>
            </w:pPr>
            <w:r w:rsidRPr="0086540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54553B" w14:textId="52C3468E" w:rsidR="007A6CA0" w:rsidRPr="00865402" w:rsidRDefault="00865402">
            <w:pPr>
              <w:pStyle w:val="Text"/>
              <w:keepLines w:val="0"/>
              <w:spacing w:after="0"/>
              <w:jc w:val="center"/>
              <w:rPr>
                <w:sz w:val="18"/>
                <w:szCs w:val="18"/>
                <w:lang w:eastAsia="en-US"/>
              </w:rPr>
            </w:pPr>
            <w:r w:rsidRPr="0086540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569919" w14:textId="66B9C228" w:rsidR="007A6CA0" w:rsidRPr="00865402" w:rsidRDefault="00865402">
            <w:pPr>
              <w:pStyle w:val="Text"/>
              <w:keepLines w:val="0"/>
              <w:spacing w:after="0"/>
              <w:jc w:val="right"/>
              <w:rPr>
                <w:sz w:val="18"/>
                <w:szCs w:val="18"/>
                <w:lang w:eastAsia="en-US"/>
              </w:rPr>
            </w:pPr>
            <w:r w:rsidRPr="00865402">
              <w:rPr>
                <w:sz w:val="18"/>
                <w:szCs w:val="18"/>
              </w:rPr>
              <w:t>$108</w:t>
            </w:r>
            <w:r w:rsidR="007A6CA0" w:rsidRPr="00865402">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33C0456" w14:textId="4A33145C" w:rsidR="007A6CA0" w:rsidRPr="00865402" w:rsidRDefault="00865402">
            <w:pPr>
              <w:pStyle w:val="Text"/>
              <w:keepLines w:val="0"/>
              <w:spacing w:after="0"/>
              <w:jc w:val="right"/>
              <w:rPr>
                <w:sz w:val="18"/>
                <w:szCs w:val="18"/>
                <w:lang w:eastAsia="en-US"/>
              </w:rPr>
            </w:pPr>
            <w:r w:rsidRPr="00865402">
              <w:rPr>
                <w:sz w:val="18"/>
                <w:szCs w:val="18"/>
              </w:rPr>
              <w:t>$110.70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7F302E" w14:textId="4D2DB77E" w:rsidR="007A6CA0" w:rsidRPr="00865402" w:rsidRDefault="00865402">
            <w:pPr>
              <w:pStyle w:val="Text"/>
              <w:keepLines w:val="0"/>
              <w:spacing w:after="0"/>
              <w:jc w:val="right"/>
              <w:rPr>
                <w:sz w:val="18"/>
                <w:szCs w:val="18"/>
                <w:lang w:eastAsia="en-US"/>
              </w:rPr>
            </w:pPr>
            <w:r w:rsidRPr="00865402">
              <w:rPr>
                <w:sz w:val="18"/>
                <w:szCs w:val="18"/>
              </w:rPr>
              <w:t>$</w:t>
            </w:r>
            <w:r w:rsidR="007A6CA0" w:rsidRPr="00865402">
              <w:rPr>
                <w:sz w:val="18"/>
                <w:szCs w:val="18"/>
              </w:rPr>
              <w:t>2.</w:t>
            </w:r>
            <w:r w:rsidRPr="00865402">
              <w:rPr>
                <w:sz w:val="18"/>
                <w:szCs w:val="18"/>
              </w:rPr>
              <w:t>70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6845DA" w14:textId="0DFCB03E" w:rsidR="007A6CA0" w:rsidRPr="00865402" w:rsidRDefault="00865402">
            <w:pPr>
              <w:pStyle w:val="Text"/>
              <w:keepLines w:val="0"/>
              <w:spacing w:after="0"/>
              <w:jc w:val="right"/>
              <w:rPr>
                <w:sz w:val="18"/>
                <w:szCs w:val="18"/>
                <w:lang w:eastAsia="en-US"/>
              </w:rPr>
            </w:pPr>
            <w:r w:rsidRPr="00865402">
              <w:rPr>
                <w:sz w:val="18"/>
                <w:szCs w:val="18"/>
              </w:rPr>
              <w:t>2.50%</w:t>
            </w:r>
          </w:p>
        </w:tc>
      </w:tr>
      <w:tr w:rsidR="0031265F" w14:paraId="34587B6E"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C29652" w14:textId="12A09ECF" w:rsidR="007A6CA0" w:rsidRPr="00865402" w:rsidRDefault="007A6CA0">
            <w:pPr>
              <w:pStyle w:val="Text"/>
              <w:keepLines w:val="0"/>
              <w:spacing w:after="0"/>
              <w:jc w:val="left"/>
              <w:rPr>
                <w:sz w:val="18"/>
                <w:szCs w:val="18"/>
                <w:lang w:eastAsia="en-US"/>
              </w:rPr>
            </w:pPr>
            <w:r w:rsidRPr="00865402">
              <w:rPr>
                <w:sz w:val="18"/>
                <w:szCs w:val="18"/>
              </w:rPr>
              <w:t xml:space="preserve">Pension </w:t>
            </w:r>
            <w:r w:rsidR="00865402" w:rsidRPr="00865402">
              <w:rPr>
                <w:sz w:val="18"/>
                <w:szCs w:val="18"/>
              </w:rPr>
              <w:t>x 10</w:t>
            </w:r>
            <w:r w:rsidRPr="00865402">
              <w:rPr>
                <w:sz w:val="18"/>
                <w:szCs w:val="18"/>
              </w:rPr>
              <w:t xml:space="preserve"> pass</w:t>
            </w:r>
          </w:p>
        </w:tc>
        <w:tc>
          <w:tcPr>
            <w:tcW w:w="31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0D8F58" w14:textId="0E59E1AD" w:rsidR="007A6CA0" w:rsidRPr="00865402" w:rsidRDefault="00865402">
            <w:pPr>
              <w:pStyle w:val="Text"/>
              <w:keepLines w:val="0"/>
              <w:spacing w:after="0"/>
              <w:jc w:val="center"/>
              <w:rPr>
                <w:sz w:val="18"/>
                <w:szCs w:val="18"/>
                <w:lang w:eastAsia="en-US"/>
              </w:rPr>
            </w:pPr>
            <w:r w:rsidRPr="00865402">
              <w:rPr>
                <w:sz w:val="18"/>
                <w:szCs w:val="18"/>
              </w:rPr>
              <w:t>No</w:t>
            </w:r>
          </w:p>
        </w:tc>
        <w:tc>
          <w:tcPr>
            <w:tcW w:w="60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410EB7" w14:textId="3627E171" w:rsidR="007A6CA0" w:rsidRPr="00865402" w:rsidRDefault="00865402">
            <w:pPr>
              <w:pStyle w:val="Text"/>
              <w:keepLines w:val="0"/>
              <w:spacing w:after="0"/>
              <w:jc w:val="center"/>
              <w:rPr>
                <w:sz w:val="18"/>
                <w:szCs w:val="18"/>
                <w:lang w:eastAsia="en-US"/>
              </w:rPr>
            </w:pPr>
            <w:r w:rsidRPr="00865402">
              <w:rPr>
                <w:sz w:val="18"/>
                <w:szCs w:val="18"/>
              </w:rPr>
              <w:t>Inclusive</w:t>
            </w:r>
          </w:p>
        </w:tc>
        <w:tc>
          <w:tcPr>
            <w:tcW w:w="6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DE63F6" w14:textId="33E4271C" w:rsidR="007A6CA0" w:rsidRPr="00865402" w:rsidRDefault="00865402">
            <w:pPr>
              <w:pStyle w:val="Text"/>
              <w:keepLines w:val="0"/>
              <w:spacing w:after="0"/>
              <w:jc w:val="right"/>
              <w:rPr>
                <w:sz w:val="18"/>
                <w:szCs w:val="18"/>
                <w:lang w:eastAsia="en-US"/>
              </w:rPr>
            </w:pPr>
            <w:r w:rsidRPr="00865402">
              <w:rPr>
                <w:sz w:val="18"/>
                <w:szCs w:val="18"/>
              </w:rPr>
              <w:t>$94</w:t>
            </w:r>
            <w:r w:rsidR="007A6CA0" w:rsidRPr="00865402">
              <w:rPr>
                <w:sz w:val="18"/>
                <w:szCs w:val="18"/>
              </w:rPr>
              <w:t>.50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EADBA45" w14:textId="3BAFF0E8" w:rsidR="007A6CA0" w:rsidRPr="00865402" w:rsidRDefault="00865402">
            <w:pPr>
              <w:pStyle w:val="Text"/>
              <w:keepLines w:val="0"/>
              <w:spacing w:after="0"/>
              <w:jc w:val="right"/>
              <w:rPr>
                <w:sz w:val="18"/>
                <w:szCs w:val="18"/>
                <w:lang w:eastAsia="en-US"/>
              </w:rPr>
            </w:pPr>
            <w:r w:rsidRPr="00865402">
              <w:rPr>
                <w:sz w:val="18"/>
                <w:szCs w:val="18"/>
              </w:rPr>
              <w:t>$96.30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CFC41A" w14:textId="5D0B999B" w:rsidR="007A6CA0" w:rsidRPr="00865402" w:rsidRDefault="00865402">
            <w:pPr>
              <w:pStyle w:val="Text"/>
              <w:keepLines w:val="0"/>
              <w:spacing w:after="0"/>
              <w:jc w:val="right"/>
              <w:rPr>
                <w:sz w:val="18"/>
                <w:szCs w:val="18"/>
                <w:lang w:eastAsia="en-US"/>
              </w:rPr>
            </w:pPr>
            <w:r w:rsidRPr="00865402">
              <w:rPr>
                <w:sz w:val="18"/>
                <w:szCs w:val="18"/>
              </w:rPr>
              <w:t>$1.80</w:t>
            </w:r>
          </w:p>
        </w:tc>
        <w:tc>
          <w:tcPr>
            <w:tcW w:w="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A30DE3" w14:textId="1A2CC656" w:rsidR="007A6CA0" w:rsidRPr="00865402" w:rsidRDefault="00865402">
            <w:pPr>
              <w:pStyle w:val="Text"/>
              <w:keepLines w:val="0"/>
              <w:spacing w:after="0"/>
              <w:jc w:val="right"/>
              <w:rPr>
                <w:sz w:val="18"/>
                <w:szCs w:val="18"/>
                <w:lang w:eastAsia="en-US"/>
              </w:rPr>
            </w:pPr>
            <w:r w:rsidRPr="00865402">
              <w:rPr>
                <w:sz w:val="18"/>
                <w:szCs w:val="18"/>
              </w:rPr>
              <w:t>1.90%</w:t>
            </w:r>
          </w:p>
        </w:tc>
      </w:tr>
      <w:tr w:rsidR="007A6CA0" w14:paraId="01F80FCB" w14:textId="77777777" w:rsidTr="002D71BE">
        <w:tc>
          <w:tcPr>
            <w:tcW w:w="5000" w:type="pct"/>
            <w:gridSpan w:val="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1840D1E"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Birthday parties</w:t>
            </w:r>
          </w:p>
        </w:tc>
      </w:tr>
    </w:tbl>
    <w:p w14:paraId="4A62AD0E" w14:textId="77777777" w:rsidR="007A6CA0" w:rsidRPr="00A95483" w:rsidRDefault="007A6CA0">
      <w:pPr>
        <w:rPr>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17"/>
        <w:gridCol w:w="551"/>
        <w:gridCol w:w="543"/>
        <w:gridCol w:w="15"/>
        <w:gridCol w:w="484"/>
        <w:gridCol w:w="520"/>
        <w:gridCol w:w="7"/>
        <w:gridCol w:w="42"/>
        <w:gridCol w:w="538"/>
        <w:gridCol w:w="513"/>
        <w:gridCol w:w="13"/>
        <w:gridCol w:w="19"/>
        <w:gridCol w:w="565"/>
        <w:gridCol w:w="502"/>
        <w:gridCol w:w="9"/>
        <w:gridCol w:w="14"/>
        <w:gridCol w:w="592"/>
        <w:gridCol w:w="427"/>
        <w:gridCol w:w="42"/>
        <w:gridCol w:w="31"/>
        <w:gridCol w:w="821"/>
      </w:tblGrid>
      <w:tr w:rsidR="002D71BE" w14:paraId="03E67CBE" w14:textId="77777777" w:rsidTr="00B958AF">
        <w:trPr>
          <w:cantSplit/>
          <w:tblHeader/>
        </w:trPr>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F4503E6" w14:textId="77777777" w:rsidR="002D71BE" w:rsidRPr="00A95483" w:rsidRDefault="002D71BE" w:rsidP="00E75078">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5B38ED5" w14:textId="77777777" w:rsidR="002D71BE" w:rsidRPr="002D71BE" w:rsidRDefault="002D71BE" w:rsidP="00E75078">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8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47B5A06" w14:textId="77777777" w:rsidR="002D71BE" w:rsidRPr="002D71BE" w:rsidRDefault="002D71BE" w:rsidP="00E75078">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5B394715"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3F68E598"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363CC073" w14:textId="77777777" w:rsidR="002D71BE" w:rsidRPr="002D71BE" w:rsidRDefault="002D71BE" w:rsidP="00E75078">
            <w:pPr>
              <w:pStyle w:val="Text"/>
              <w:spacing w:after="0"/>
              <w:jc w:val="center"/>
              <w:rPr>
                <w:b/>
                <w:bCs/>
                <w:color w:val="FFFFFF" w:themeColor="background1"/>
                <w:sz w:val="18"/>
                <w:szCs w:val="18"/>
                <w:lang w:eastAsia="en-US"/>
              </w:rPr>
            </w:pPr>
          </w:p>
          <w:p w14:paraId="53AFD983"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5"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1C385959"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38C86E3E" w14:textId="77777777" w:rsidR="002D71BE" w:rsidRPr="002D71BE" w:rsidRDefault="002D71BE" w:rsidP="00E75078">
            <w:pPr>
              <w:pStyle w:val="Text"/>
              <w:spacing w:after="0"/>
              <w:jc w:val="center"/>
              <w:rPr>
                <w:b/>
                <w:bCs/>
                <w:color w:val="FFFFFF" w:themeColor="background1"/>
                <w:sz w:val="18"/>
                <w:szCs w:val="18"/>
                <w:lang w:eastAsia="en-US"/>
              </w:rPr>
            </w:pPr>
          </w:p>
          <w:p w14:paraId="7C3A223A"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D4005E0"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7C2E577C"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18DF2C95"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44BDFF69"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9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7FC2A39"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2FECA6B2"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24C3DA46"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08998095" w14:textId="77777777" w:rsidR="002D71BE" w:rsidRPr="002D71BE" w:rsidRDefault="002D71BE" w:rsidP="00E75078">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0532E9" w14:paraId="5C774547"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028F36" w14:textId="77777777" w:rsidR="000532E9" w:rsidRPr="00865402" w:rsidRDefault="000532E9" w:rsidP="000532E9">
            <w:pPr>
              <w:pStyle w:val="Text"/>
              <w:keepLines w:val="0"/>
              <w:spacing w:after="0"/>
              <w:jc w:val="left"/>
              <w:rPr>
                <w:sz w:val="18"/>
                <w:szCs w:val="18"/>
                <w:lang w:eastAsia="en-US"/>
              </w:rPr>
            </w:pPr>
            <w:r w:rsidRPr="00865402">
              <w:rPr>
                <w:sz w:val="18"/>
                <w:szCs w:val="18"/>
              </w:rPr>
              <w:t>General x 10</w:t>
            </w:r>
          </w:p>
        </w:tc>
        <w:tc>
          <w:tcPr>
            <w:tcW w:w="31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3CFC23" w14:textId="77777777" w:rsidR="000532E9" w:rsidRPr="00865402" w:rsidRDefault="000532E9" w:rsidP="000532E9">
            <w:pPr>
              <w:pStyle w:val="Text"/>
              <w:keepLines w:val="0"/>
              <w:spacing w:after="0"/>
              <w:jc w:val="center"/>
              <w:rPr>
                <w:sz w:val="18"/>
                <w:szCs w:val="18"/>
                <w:lang w:eastAsia="en-US"/>
              </w:rPr>
            </w:pPr>
            <w:r w:rsidRPr="00865402">
              <w:rPr>
                <w:sz w:val="18"/>
                <w:szCs w:val="18"/>
              </w:rPr>
              <w:t>No</w:t>
            </w:r>
          </w:p>
        </w:tc>
        <w:tc>
          <w:tcPr>
            <w:tcW w:w="60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A18562" w14:textId="77777777" w:rsidR="000532E9" w:rsidRPr="00865402" w:rsidRDefault="000532E9" w:rsidP="000532E9">
            <w:pPr>
              <w:pStyle w:val="Text"/>
              <w:keepLines w:val="0"/>
              <w:spacing w:after="0"/>
              <w:jc w:val="center"/>
              <w:rPr>
                <w:sz w:val="18"/>
                <w:szCs w:val="18"/>
                <w:lang w:eastAsia="en-US"/>
              </w:rPr>
            </w:pPr>
            <w:r w:rsidRPr="00865402">
              <w:rPr>
                <w:sz w:val="18"/>
                <w:szCs w:val="18"/>
              </w:rPr>
              <w:t>Inclusive</w:t>
            </w:r>
          </w:p>
        </w:tc>
        <w:tc>
          <w:tcPr>
            <w:tcW w:w="6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86E30E" w14:textId="77777777" w:rsidR="000532E9" w:rsidRPr="00865402" w:rsidRDefault="000532E9" w:rsidP="000532E9">
            <w:pPr>
              <w:pStyle w:val="Text"/>
              <w:keepLines w:val="0"/>
              <w:spacing w:after="0"/>
              <w:jc w:val="right"/>
              <w:rPr>
                <w:sz w:val="18"/>
                <w:szCs w:val="18"/>
                <w:lang w:eastAsia="en-US"/>
              </w:rPr>
            </w:pPr>
            <w:r w:rsidRPr="00865402">
              <w:rPr>
                <w:sz w:val="18"/>
                <w:szCs w:val="18"/>
              </w:rPr>
              <w:t>$217.20</w:t>
            </w:r>
          </w:p>
        </w:tc>
        <w:tc>
          <w:tcPr>
            <w:tcW w:w="64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C183D9" w14:textId="77777777" w:rsidR="000532E9" w:rsidRPr="00865402" w:rsidRDefault="000532E9" w:rsidP="000532E9">
            <w:pPr>
              <w:pStyle w:val="Text"/>
              <w:keepLines w:val="0"/>
              <w:spacing w:after="0"/>
              <w:jc w:val="right"/>
              <w:rPr>
                <w:sz w:val="18"/>
                <w:szCs w:val="18"/>
                <w:lang w:eastAsia="en-US"/>
              </w:rPr>
            </w:pPr>
            <w:r w:rsidRPr="00865402">
              <w:rPr>
                <w:sz w:val="18"/>
                <w:szCs w:val="18"/>
              </w:rPr>
              <w:t>$222.00</w:t>
            </w:r>
          </w:p>
        </w:tc>
        <w:tc>
          <w:tcPr>
            <w:tcW w:w="64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EC0E19" w14:textId="77777777" w:rsidR="000532E9" w:rsidRPr="00865402" w:rsidRDefault="000532E9" w:rsidP="000532E9">
            <w:pPr>
              <w:pStyle w:val="Text"/>
              <w:keepLines w:val="0"/>
              <w:spacing w:after="0"/>
              <w:jc w:val="right"/>
              <w:rPr>
                <w:sz w:val="18"/>
                <w:szCs w:val="18"/>
                <w:lang w:eastAsia="en-US"/>
              </w:rPr>
            </w:pPr>
            <w:r w:rsidRPr="00865402">
              <w:rPr>
                <w:sz w:val="18"/>
                <w:szCs w:val="18"/>
              </w:rPr>
              <w:t>$4.80</w:t>
            </w:r>
          </w:p>
        </w:tc>
        <w:tc>
          <w:tcPr>
            <w:tcW w:w="58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E5AEFF" w14:textId="77777777" w:rsidR="000532E9" w:rsidRPr="00865402" w:rsidRDefault="000532E9" w:rsidP="000532E9">
            <w:pPr>
              <w:pStyle w:val="Text"/>
              <w:keepLines w:val="0"/>
              <w:spacing w:after="0"/>
              <w:jc w:val="right"/>
              <w:rPr>
                <w:sz w:val="18"/>
                <w:szCs w:val="18"/>
                <w:lang w:eastAsia="en-US"/>
              </w:rPr>
            </w:pPr>
            <w:r w:rsidRPr="00865402">
              <w:rPr>
                <w:sz w:val="18"/>
                <w:szCs w:val="18"/>
              </w:rPr>
              <w:t>2.21%</w:t>
            </w:r>
          </w:p>
        </w:tc>
      </w:tr>
      <w:tr w:rsidR="000532E9" w14:paraId="7C6CFA96"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A98A0F" w14:textId="77777777" w:rsidR="000532E9" w:rsidRPr="00865402" w:rsidRDefault="000532E9" w:rsidP="000532E9">
            <w:pPr>
              <w:pStyle w:val="Text"/>
              <w:keepLines w:val="0"/>
              <w:spacing w:after="0"/>
              <w:jc w:val="left"/>
              <w:rPr>
                <w:sz w:val="18"/>
                <w:szCs w:val="18"/>
                <w:lang w:eastAsia="en-US"/>
              </w:rPr>
            </w:pPr>
            <w:r w:rsidRPr="00865402">
              <w:rPr>
                <w:sz w:val="18"/>
                <w:szCs w:val="18"/>
              </w:rPr>
              <w:t>Add Children</w:t>
            </w:r>
          </w:p>
        </w:tc>
        <w:tc>
          <w:tcPr>
            <w:tcW w:w="31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22566A" w14:textId="77777777" w:rsidR="000532E9" w:rsidRPr="00865402" w:rsidRDefault="000532E9" w:rsidP="000532E9">
            <w:pPr>
              <w:pStyle w:val="Text"/>
              <w:keepLines w:val="0"/>
              <w:spacing w:after="0"/>
              <w:jc w:val="center"/>
              <w:rPr>
                <w:sz w:val="18"/>
                <w:szCs w:val="18"/>
                <w:lang w:eastAsia="en-US"/>
              </w:rPr>
            </w:pPr>
            <w:r w:rsidRPr="00865402">
              <w:rPr>
                <w:sz w:val="18"/>
                <w:szCs w:val="18"/>
              </w:rPr>
              <w:t>No</w:t>
            </w:r>
          </w:p>
        </w:tc>
        <w:tc>
          <w:tcPr>
            <w:tcW w:w="60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59E8BC" w14:textId="77777777" w:rsidR="000532E9" w:rsidRPr="00865402" w:rsidRDefault="000532E9" w:rsidP="000532E9">
            <w:pPr>
              <w:pStyle w:val="Text"/>
              <w:keepLines w:val="0"/>
              <w:spacing w:after="0"/>
              <w:jc w:val="center"/>
              <w:rPr>
                <w:sz w:val="18"/>
                <w:szCs w:val="18"/>
                <w:lang w:eastAsia="en-US"/>
              </w:rPr>
            </w:pPr>
            <w:r w:rsidRPr="00865402">
              <w:rPr>
                <w:sz w:val="18"/>
                <w:szCs w:val="18"/>
              </w:rPr>
              <w:t>Inclusive</w:t>
            </w:r>
          </w:p>
        </w:tc>
        <w:tc>
          <w:tcPr>
            <w:tcW w:w="6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427866" w14:textId="77777777" w:rsidR="000532E9" w:rsidRPr="00865402" w:rsidRDefault="000532E9" w:rsidP="000532E9">
            <w:pPr>
              <w:pStyle w:val="Text"/>
              <w:keepLines w:val="0"/>
              <w:spacing w:after="0"/>
              <w:jc w:val="right"/>
              <w:rPr>
                <w:sz w:val="18"/>
                <w:szCs w:val="18"/>
                <w:lang w:eastAsia="en-US"/>
              </w:rPr>
            </w:pPr>
            <w:r w:rsidRPr="00865402">
              <w:rPr>
                <w:sz w:val="18"/>
                <w:szCs w:val="18"/>
              </w:rPr>
              <w:t>$21.80</w:t>
            </w:r>
          </w:p>
        </w:tc>
        <w:tc>
          <w:tcPr>
            <w:tcW w:w="64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119D85" w14:textId="77777777" w:rsidR="000532E9" w:rsidRPr="00865402" w:rsidRDefault="000532E9" w:rsidP="000532E9">
            <w:pPr>
              <w:pStyle w:val="Text"/>
              <w:keepLines w:val="0"/>
              <w:spacing w:after="0"/>
              <w:jc w:val="right"/>
              <w:rPr>
                <w:sz w:val="18"/>
                <w:szCs w:val="18"/>
                <w:lang w:eastAsia="en-US"/>
              </w:rPr>
            </w:pPr>
            <w:r w:rsidRPr="00865402">
              <w:rPr>
                <w:sz w:val="18"/>
                <w:szCs w:val="18"/>
              </w:rPr>
              <w:t>$22.20</w:t>
            </w:r>
          </w:p>
        </w:tc>
        <w:tc>
          <w:tcPr>
            <w:tcW w:w="64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D4E78F" w14:textId="77777777" w:rsidR="000532E9" w:rsidRPr="00865402" w:rsidRDefault="000532E9" w:rsidP="000532E9">
            <w:pPr>
              <w:pStyle w:val="Text"/>
              <w:keepLines w:val="0"/>
              <w:spacing w:after="0"/>
              <w:jc w:val="right"/>
              <w:rPr>
                <w:sz w:val="18"/>
                <w:szCs w:val="18"/>
                <w:lang w:eastAsia="en-US"/>
              </w:rPr>
            </w:pPr>
            <w:r w:rsidRPr="00865402">
              <w:rPr>
                <w:sz w:val="18"/>
                <w:szCs w:val="18"/>
              </w:rPr>
              <w:t>$0.40</w:t>
            </w:r>
          </w:p>
        </w:tc>
        <w:tc>
          <w:tcPr>
            <w:tcW w:w="58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C43689" w14:textId="77777777" w:rsidR="000532E9" w:rsidRPr="00865402" w:rsidRDefault="000532E9" w:rsidP="000532E9">
            <w:pPr>
              <w:pStyle w:val="Text"/>
              <w:keepLines w:val="0"/>
              <w:spacing w:after="0"/>
              <w:jc w:val="right"/>
              <w:rPr>
                <w:sz w:val="18"/>
                <w:szCs w:val="18"/>
                <w:lang w:eastAsia="en-US"/>
              </w:rPr>
            </w:pPr>
            <w:r w:rsidRPr="00865402">
              <w:rPr>
                <w:sz w:val="18"/>
                <w:szCs w:val="18"/>
              </w:rPr>
              <w:t>1.83%</w:t>
            </w:r>
          </w:p>
        </w:tc>
      </w:tr>
      <w:tr w:rsidR="000532E9" w14:paraId="4AAA0424" w14:textId="77777777" w:rsidTr="000532E9">
        <w:tc>
          <w:tcPr>
            <w:tcW w:w="156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D63E01" w14:textId="77777777" w:rsidR="000532E9" w:rsidRPr="00865402" w:rsidRDefault="000532E9" w:rsidP="000532E9">
            <w:pPr>
              <w:pStyle w:val="Text"/>
              <w:keepLines w:val="0"/>
              <w:spacing w:after="0"/>
              <w:jc w:val="left"/>
              <w:rPr>
                <w:sz w:val="18"/>
                <w:szCs w:val="18"/>
                <w:lang w:eastAsia="en-US"/>
              </w:rPr>
            </w:pPr>
            <w:r w:rsidRPr="00865402">
              <w:rPr>
                <w:sz w:val="18"/>
                <w:szCs w:val="18"/>
              </w:rPr>
              <w:t>Games only x10</w:t>
            </w:r>
          </w:p>
        </w:tc>
        <w:tc>
          <w:tcPr>
            <w:tcW w:w="31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15B3C2" w14:textId="77777777" w:rsidR="000532E9" w:rsidRPr="00865402" w:rsidRDefault="000532E9" w:rsidP="000532E9">
            <w:pPr>
              <w:pStyle w:val="Text"/>
              <w:keepLines w:val="0"/>
              <w:spacing w:after="0"/>
              <w:jc w:val="center"/>
              <w:rPr>
                <w:sz w:val="18"/>
                <w:szCs w:val="18"/>
                <w:lang w:eastAsia="en-US"/>
              </w:rPr>
            </w:pPr>
            <w:r w:rsidRPr="00865402">
              <w:rPr>
                <w:sz w:val="18"/>
                <w:szCs w:val="18"/>
              </w:rPr>
              <w:t>No</w:t>
            </w:r>
          </w:p>
        </w:tc>
        <w:tc>
          <w:tcPr>
            <w:tcW w:w="60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9DFC03" w14:textId="77777777" w:rsidR="000532E9" w:rsidRPr="00865402" w:rsidRDefault="000532E9" w:rsidP="000532E9">
            <w:pPr>
              <w:pStyle w:val="Text"/>
              <w:keepLines w:val="0"/>
              <w:spacing w:after="0"/>
              <w:jc w:val="center"/>
              <w:rPr>
                <w:sz w:val="18"/>
                <w:szCs w:val="18"/>
                <w:lang w:eastAsia="en-US"/>
              </w:rPr>
            </w:pPr>
            <w:r w:rsidRPr="00865402">
              <w:rPr>
                <w:sz w:val="18"/>
                <w:szCs w:val="18"/>
              </w:rPr>
              <w:t>Inclusive</w:t>
            </w:r>
          </w:p>
        </w:tc>
        <w:tc>
          <w:tcPr>
            <w:tcW w:w="6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D9AD19" w14:textId="77777777" w:rsidR="000532E9" w:rsidRPr="00865402" w:rsidRDefault="000532E9" w:rsidP="000532E9">
            <w:pPr>
              <w:pStyle w:val="Text"/>
              <w:keepLines w:val="0"/>
              <w:spacing w:after="0"/>
              <w:jc w:val="right"/>
              <w:rPr>
                <w:sz w:val="18"/>
                <w:szCs w:val="18"/>
                <w:lang w:eastAsia="en-US"/>
              </w:rPr>
            </w:pPr>
            <w:r w:rsidRPr="00865402">
              <w:rPr>
                <w:sz w:val="18"/>
                <w:szCs w:val="18"/>
              </w:rPr>
              <w:t>$129.40</w:t>
            </w:r>
          </w:p>
        </w:tc>
        <w:tc>
          <w:tcPr>
            <w:tcW w:w="64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0D25FC9" w14:textId="77777777" w:rsidR="000532E9" w:rsidRPr="00865402" w:rsidRDefault="000532E9" w:rsidP="000532E9">
            <w:pPr>
              <w:pStyle w:val="Text"/>
              <w:keepLines w:val="0"/>
              <w:spacing w:after="0"/>
              <w:jc w:val="right"/>
              <w:rPr>
                <w:sz w:val="18"/>
                <w:szCs w:val="18"/>
                <w:lang w:eastAsia="en-US"/>
              </w:rPr>
            </w:pPr>
            <w:r w:rsidRPr="00865402">
              <w:rPr>
                <w:sz w:val="18"/>
                <w:szCs w:val="18"/>
              </w:rPr>
              <w:t>$135.00</w:t>
            </w:r>
          </w:p>
        </w:tc>
        <w:tc>
          <w:tcPr>
            <w:tcW w:w="64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B19BB4" w14:textId="77777777" w:rsidR="000532E9" w:rsidRPr="00865402" w:rsidRDefault="000532E9" w:rsidP="000532E9">
            <w:pPr>
              <w:pStyle w:val="Text"/>
              <w:keepLines w:val="0"/>
              <w:spacing w:after="0"/>
              <w:jc w:val="right"/>
              <w:rPr>
                <w:sz w:val="18"/>
                <w:szCs w:val="18"/>
                <w:lang w:eastAsia="en-US"/>
              </w:rPr>
            </w:pPr>
            <w:r w:rsidRPr="00865402">
              <w:rPr>
                <w:sz w:val="18"/>
                <w:szCs w:val="18"/>
              </w:rPr>
              <w:t>$5.60</w:t>
            </w:r>
          </w:p>
        </w:tc>
        <w:tc>
          <w:tcPr>
            <w:tcW w:w="588"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AF21A2" w14:textId="77777777" w:rsidR="000532E9" w:rsidRPr="00865402" w:rsidRDefault="000532E9" w:rsidP="000532E9">
            <w:pPr>
              <w:pStyle w:val="Text"/>
              <w:keepLines w:val="0"/>
              <w:spacing w:after="0"/>
              <w:jc w:val="right"/>
              <w:rPr>
                <w:sz w:val="18"/>
                <w:szCs w:val="18"/>
                <w:lang w:eastAsia="en-US"/>
              </w:rPr>
            </w:pPr>
            <w:r w:rsidRPr="00865402">
              <w:rPr>
                <w:sz w:val="18"/>
                <w:szCs w:val="18"/>
              </w:rPr>
              <w:t>4.33%</w:t>
            </w:r>
          </w:p>
        </w:tc>
      </w:tr>
      <w:tr w:rsidR="00A95483" w:rsidRPr="00A95483" w14:paraId="6D68BC81"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3890D1" w14:textId="77777777" w:rsidR="00A95483" w:rsidRPr="00A95483" w:rsidRDefault="00A95483" w:rsidP="00FF3B79">
            <w:pPr>
              <w:pStyle w:val="Text"/>
              <w:keepLines w:val="0"/>
              <w:spacing w:after="0"/>
              <w:jc w:val="left"/>
              <w:rPr>
                <w:sz w:val="18"/>
                <w:szCs w:val="18"/>
                <w:lang w:eastAsia="en-US"/>
              </w:rPr>
            </w:pPr>
            <w:r w:rsidRPr="00A95483">
              <w:rPr>
                <w:sz w:val="18"/>
                <w:szCs w:val="18"/>
              </w:rPr>
              <w:t>Extra Children per head</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188A61" w14:textId="77777777" w:rsidR="00A95483" w:rsidRPr="00A95483" w:rsidRDefault="00A95483" w:rsidP="00FF3B79">
            <w:pPr>
              <w:pStyle w:val="Text"/>
              <w:keepLines w:val="0"/>
              <w:spacing w:after="0"/>
              <w:jc w:val="center"/>
              <w:rPr>
                <w:sz w:val="18"/>
                <w:szCs w:val="18"/>
                <w:lang w:eastAsia="en-US"/>
              </w:rPr>
            </w:pPr>
            <w:r w:rsidRPr="00A95483">
              <w:rPr>
                <w:sz w:val="18"/>
                <w:szCs w:val="18"/>
              </w:rPr>
              <w:t>No</w:t>
            </w:r>
          </w:p>
        </w:tc>
        <w:tc>
          <w:tcPr>
            <w:tcW w:w="58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8166A8" w14:textId="77777777" w:rsidR="00A95483" w:rsidRPr="00A95483" w:rsidRDefault="00A95483" w:rsidP="00FF3B79">
            <w:pPr>
              <w:pStyle w:val="Text"/>
              <w:keepLines w:val="0"/>
              <w:spacing w:after="0"/>
              <w:jc w:val="center"/>
              <w:rPr>
                <w:sz w:val="18"/>
                <w:szCs w:val="18"/>
                <w:lang w:eastAsia="en-US"/>
              </w:rPr>
            </w:pPr>
            <w:r w:rsidRPr="00A95483">
              <w:rPr>
                <w:sz w:val="18"/>
                <w:szCs w:val="18"/>
              </w:rPr>
              <w:t>Inclusive</w:t>
            </w:r>
          </w:p>
        </w:tc>
        <w:tc>
          <w:tcPr>
            <w:tcW w:w="63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4C1672" w14:textId="77777777" w:rsidR="00A95483" w:rsidRPr="00A95483" w:rsidRDefault="00A95483" w:rsidP="00FF3B79">
            <w:pPr>
              <w:pStyle w:val="Text"/>
              <w:keepLines w:val="0"/>
              <w:spacing w:after="0"/>
              <w:jc w:val="right"/>
              <w:rPr>
                <w:sz w:val="18"/>
                <w:szCs w:val="18"/>
                <w:lang w:eastAsia="en-US"/>
              </w:rPr>
            </w:pPr>
            <w:r w:rsidRPr="00A95483">
              <w:rPr>
                <w:sz w:val="18"/>
                <w:szCs w:val="18"/>
              </w:rPr>
              <w:t>$13.20</w:t>
            </w:r>
          </w:p>
        </w:tc>
        <w:tc>
          <w:tcPr>
            <w:tcW w:w="637"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05DDF7" w14:textId="77777777" w:rsidR="00A95483" w:rsidRPr="00A95483" w:rsidRDefault="00A95483" w:rsidP="00FF3B79">
            <w:pPr>
              <w:pStyle w:val="Text"/>
              <w:keepLines w:val="0"/>
              <w:spacing w:after="0"/>
              <w:jc w:val="right"/>
              <w:rPr>
                <w:sz w:val="18"/>
                <w:szCs w:val="18"/>
                <w:lang w:eastAsia="en-US"/>
              </w:rPr>
            </w:pPr>
            <w:r w:rsidRPr="00A95483">
              <w:rPr>
                <w:sz w:val="18"/>
                <w:szCs w:val="18"/>
              </w:rPr>
              <w:t>$13.50</w:t>
            </w:r>
          </w:p>
        </w:tc>
        <w:tc>
          <w:tcPr>
            <w:tcW w:w="637"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2142AC" w14:textId="77777777" w:rsidR="00A95483" w:rsidRPr="00A95483" w:rsidRDefault="00A95483" w:rsidP="00FF3B79">
            <w:pPr>
              <w:pStyle w:val="Text"/>
              <w:keepLines w:val="0"/>
              <w:spacing w:after="0"/>
              <w:jc w:val="right"/>
              <w:rPr>
                <w:sz w:val="18"/>
                <w:szCs w:val="18"/>
                <w:lang w:eastAsia="en-US"/>
              </w:rPr>
            </w:pPr>
            <w:r w:rsidRPr="00A95483">
              <w:rPr>
                <w:sz w:val="18"/>
                <w:szCs w:val="18"/>
              </w:rPr>
              <w:t>$0.31</w:t>
            </w:r>
          </w:p>
        </w:tc>
        <w:tc>
          <w:tcPr>
            <w:tcW w:w="6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077037" w14:textId="77777777" w:rsidR="00A95483" w:rsidRPr="00A95483" w:rsidRDefault="00A95483" w:rsidP="00FF3B79">
            <w:pPr>
              <w:pStyle w:val="Text"/>
              <w:keepLines w:val="0"/>
              <w:spacing w:after="0"/>
              <w:jc w:val="right"/>
              <w:rPr>
                <w:sz w:val="18"/>
                <w:szCs w:val="18"/>
                <w:lang w:eastAsia="en-US"/>
              </w:rPr>
            </w:pPr>
            <w:r w:rsidRPr="00A95483">
              <w:rPr>
                <w:sz w:val="18"/>
                <w:szCs w:val="18"/>
              </w:rPr>
              <w:t>2.31%</w:t>
            </w:r>
          </w:p>
        </w:tc>
      </w:tr>
      <w:tr w:rsidR="007A6CA0" w14:paraId="204990C4" w14:textId="77777777" w:rsidTr="002D71BE">
        <w:tc>
          <w:tcPr>
            <w:tcW w:w="5000" w:type="pct"/>
            <w:gridSpan w:val="2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952217"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Fun days</w:t>
            </w:r>
          </w:p>
        </w:tc>
      </w:tr>
      <w:tr w:rsidR="0031265F" w14:paraId="7E2FBFB0"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4382D3" w14:textId="21A8F42A" w:rsidR="007A6CA0" w:rsidRPr="009966F7" w:rsidRDefault="007A6CA0">
            <w:pPr>
              <w:pStyle w:val="Text"/>
              <w:keepLines w:val="0"/>
              <w:spacing w:after="0"/>
              <w:jc w:val="left"/>
              <w:rPr>
                <w:sz w:val="18"/>
                <w:szCs w:val="18"/>
                <w:lang w:eastAsia="en-US"/>
              </w:rPr>
            </w:pPr>
            <w:r w:rsidRPr="009966F7">
              <w:rPr>
                <w:sz w:val="18"/>
                <w:szCs w:val="18"/>
              </w:rPr>
              <w:t>Adult</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FEA767" w14:textId="7BBC535E" w:rsidR="007A6CA0" w:rsidRPr="009966F7" w:rsidRDefault="009966F7">
            <w:pPr>
              <w:pStyle w:val="Text"/>
              <w:keepLines w:val="0"/>
              <w:spacing w:after="0"/>
              <w:jc w:val="center"/>
              <w:rPr>
                <w:sz w:val="18"/>
                <w:szCs w:val="18"/>
                <w:lang w:eastAsia="en-US"/>
              </w:rPr>
            </w:pPr>
            <w:r w:rsidRPr="009966F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68F096" w14:textId="13FAF2A8" w:rsidR="007A6CA0" w:rsidRPr="009966F7" w:rsidRDefault="009966F7">
            <w:pPr>
              <w:pStyle w:val="Text"/>
              <w:keepLines w:val="0"/>
              <w:spacing w:after="0"/>
              <w:jc w:val="center"/>
              <w:rPr>
                <w:sz w:val="18"/>
                <w:szCs w:val="18"/>
                <w:lang w:eastAsia="en-US"/>
              </w:rPr>
            </w:pPr>
            <w:r w:rsidRPr="009966F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E27FFC" w14:textId="1D97BA94"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7.</w:t>
            </w:r>
            <w:r w:rsidRPr="009966F7">
              <w:rPr>
                <w:sz w:val="18"/>
                <w:szCs w:val="18"/>
              </w:rPr>
              <w:t>60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54CA0E" w14:textId="2F01B080"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7.</w:t>
            </w:r>
            <w:r w:rsidRPr="009966F7">
              <w:rPr>
                <w:sz w:val="18"/>
                <w:szCs w:val="18"/>
              </w:rPr>
              <w:t>80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D836F4" w14:textId="2D7DBB4C"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0.</w:t>
            </w:r>
            <w:r w:rsidRPr="009966F7">
              <w:rPr>
                <w:sz w:val="18"/>
                <w:szCs w:val="18"/>
              </w:rPr>
              <w:t>20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C10D7F" w14:textId="19BBA0BB" w:rsidR="007A6CA0" w:rsidRPr="009966F7" w:rsidRDefault="009966F7">
            <w:pPr>
              <w:pStyle w:val="Text"/>
              <w:keepLines w:val="0"/>
              <w:spacing w:after="0"/>
              <w:jc w:val="right"/>
              <w:rPr>
                <w:sz w:val="18"/>
                <w:szCs w:val="18"/>
                <w:lang w:eastAsia="en-US"/>
              </w:rPr>
            </w:pPr>
            <w:r w:rsidRPr="009966F7">
              <w:rPr>
                <w:sz w:val="18"/>
                <w:szCs w:val="18"/>
              </w:rPr>
              <w:t>2.63%</w:t>
            </w:r>
          </w:p>
        </w:tc>
      </w:tr>
      <w:tr w:rsidR="0031265F" w14:paraId="039C71AB"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D9BB33" w14:textId="1FAB8D5A" w:rsidR="007A6CA0" w:rsidRPr="009966F7" w:rsidRDefault="007A6CA0">
            <w:pPr>
              <w:pStyle w:val="Text"/>
              <w:keepLines w:val="0"/>
              <w:spacing w:after="0"/>
              <w:jc w:val="left"/>
              <w:rPr>
                <w:sz w:val="18"/>
                <w:szCs w:val="18"/>
                <w:lang w:eastAsia="en-US"/>
              </w:rPr>
            </w:pPr>
            <w:r w:rsidRPr="009966F7">
              <w:rPr>
                <w:sz w:val="18"/>
                <w:szCs w:val="18"/>
              </w:rPr>
              <w:t>Concession</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EF5B89" w14:textId="0F678450" w:rsidR="007A6CA0" w:rsidRPr="009966F7" w:rsidRDefault="009966F7">
            <w:pPr>
              <w:pStyle w:val="Text"/>
              <w:keepLines w:val="0"/>
              <w:spacing w:after="0"/>
              <w:jc w:val="center"/>
              <w:rPr>
                <w:sz w:val="18"/>
                <w:szCs w:val="18"/>
                <w:lang w:eastAsia="en-US"/>
              </w:rPr>
            </w:pPr>
            <w:r w:rsidRPr="009966F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975F9A" w14:textId="2038B9AF" w:rsidR="007A6CA0" w:rsidRPr="009966F7" w:rsidRDefault="009966F7">
            <w:pPr>
              <w:pStyle w:val="Text"/>
              <w:keepLines w:val="0"/>
              <w:spacing w:after="0"/>
              <w:jc w:val="center"/>
              <w:rPr>
                <w:sz w:val="18"/>
                <w:szCs w:val="18"/>
                <w:lang w:eastAsia="en-US"/>
              </w:rPr>
            </w:pPr>
            <w:r w:rsidRPr="009966F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3B5FB4" w14:textId="75288B40"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7.</w:t>
            </w:r>
            <w:r w:rsidRPr="009966F7">
              <w:rPr>
                <w:sz w:val="18"/>
                <w:szCs w:val="18"/>
              </w:rPr>
              <w:t>10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2D33E2E" w14:textId="6DB56BF0"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7.10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05309E" w14:textId="24901F16"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0.</w:t>
            </w:r>
            <w:r w:rsidRPr="009966F7">
              <w:rPr>
                <w:sz w:val="18"/>
                <w:szCs w:val="18"/>
              </w:rPr>
              <w:t>00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27094B" w14:textId="0F3DCB77" w:rsidR="007A6CA0" w:rsidRPr="009966F7" w:rsidRDefault="009966F7">
            <w:pPr>
              <w:pStyle w:val="Text"/>
              <w:keepLines w:val="0"/>
              <w:spacing w:after="0"/>
              <w:jc w:val="right"/>
              <w:rPr>
                <w:sz w:val="18"/>
                <w:szCs w:val="18"/>
                <w:lang w:eastAsia="en-US"/>
              </w:rPr>
            </w:pPr>
            <w:r w:rsidRPr="009966F7">
              <w:rPr>
                <w:sz w:val="18"/>
                <w:szCs w:val="18"/>
              </w:rPr>
              <w:t>0.00%</w:t>
            </w:r>
          </w:p>
        </w:tc>
      </w:tr>
      <w:tr w:rsidR="0031265F" w14:paraId="373BC409"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C1646C" w14:textId="0834A38B" w:rsidR="007A6CA0" w:rsidRPr="009966F7" w:rsidRDefault="007A6CA0">
            <w:pPr>
              <w:pStyle w:val="Text"/>
              <w:keepLines w:val="0"/>
              <w:spacing w:after="0"/>
              <w:jc w:val="left"/>
              <w:rPr>
                <w:sz w:val="18"/>
                <w:szCs w:val="18"/>
                <w:lang w:eastAsia="en-US"/>
              </w:rPr>
            </w:pPr>
            <w:r w:rsidRPr="009966F7">
              <w:rPr>
                <w:sz w:val="18"/>
                <w:szCs w:val="18"/>
              </w:rPr>
              <w:t>Child</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3638A8" w14:textId="5A7CCEFB" w:rsidR="007A6CA0" w:rsidRPr="009966F7" w:rsidRDefault="009966F7">
            <w:pPr>
              <w:pStyle w:val="Text"/>
              <w:keepLines w:val="0"/>
              <w:spacing w:after="0"/>
              <w:jc w:val="center"/>
              <w:rPr>
                <w:sz w:val="18"/>
                <w:szCs w:val="18"/>
                <w:lang w:eastAsia="en-US"/>
              </w:rPr>
            </w:pPr>
            <w:r w:rsidRPr="009966F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28726D" w14:textId="600BE3B7" w:rsidR="007A6CA0" w:rsidRPr="009966F7" w:rsidRDefault="009966F7">
            <w:pPr>
              <w:pStyle w:val="Text"/>
              <w:keepLines w:val="0"/>
              <w:spacing w:after="0"/>
              <w:jc w:val="center"/>
              <w:rPr>
                <w:sz w:val="18"/>
                <w:szCs w:val="18"/>
                <w:lang w:eastAsia="en-US"/>
              </w:rPr>
            </w:pPr>
            <w:r w:rsidRPr="009966F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BAA0EF" w14:textId="02E7CEF3"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5.</w:t>
            </w:r>
            <w:r w:rsidRPr="009966F7">
              <w:rPr>
                <w:sz w:val="18"/>
                <w:szCs w:val="18"/>
              </w:rPr>
              <w:t>60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8BCA26E" w14:textId="659F2B2E"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5.</w:t>
            </w:r>
            <w:r w:rsidRPr="009966F7">
              <w:rPr>
                <w:sz w:val="18"/>
                <w:szCs w:val="18"/>
              </w:rPr>
              <w:t>80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B012E0" w14:textId="430E46D1"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0.</w:t>
            </w:r>
            <w:r w:rsidRPr="009966F7">
              <w:rPr>
                <w:sz w:val="18"/>
                <w:szCs w:val="18"/>
              </w:rPr>
              <w:t>20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D10F10" w14:textId="6F7B4867" w:rsidR="007A6CA0" w:rsidRPr="009966F7" w:rsidRDefault="009966F7">
            <w:pPr>
              <w:pStyle w:val="Text"/>
              <w:keepLines w:val="0"/>
              <w:spacing w:after="0"/>
              <w:jc w:val="right"/>
              <w:rPr>
                <w:sz w:val="18"/>
                <w:szCs w:val="18"/>
                <w:lang w:eastAsia="en-US"/>
              </w:rPr>
            </w:pPr>
            <w:r w:rsidRPr="009966F7">
              <w:rPr>
                <w:sz w:val="18"/>
                <w:szCs w:val="18"/>
              </w:rPr>
              <w:t>3.57%</w:t>
            </w:r>
          </w:p>
        </w:tc>
      </w:tr>
      <w:tr w:rsidR="007A6CA0" w14:paraId="440213A1" w14:textId="77777777" w:rsidTr="002D71BE">
        <w:tc>
          <w:tcPr>
            <w:tcW w:w="5000" w:type="pct"/>
            <w:gridSpan w:val="2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ADC6457"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Crèche</w:t>
            </w:r>
          </w:p>
        </w:tc>
      </w:tr>
      <w:tr w:rsidR="0031265F" w14:paraId="2B1C8C0C"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B7DFE8" w14:textId="1400AFFA" w:rsidR="007A6CA0" w:rsidRPr="009966F7" w:rsidRDefault="007A6CA0">
            <w:pPr>
              <w:pStyle w:val="Text"/>
              <w:keepLines w:val="0"/>
              <w:spacing w:after="0"/>
              <w:jc w:val="left"/>
              <w:rPr>
                <w:sz w:val="18"/>
                <w:szCs w:val="18"/>
                <w:lang w:eastAsia="en-US"/>
              </w:rPr>
            </w:pPr>
            <w:r w:rsidRPr="009966F7">
              <w:rPr>
                <w:sz w:val="18"/>
                <w:szCs w:val="18"/>
              </w:rPr>
              <w:t>Casual</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1587A6" w14:textId="36AB6E60" w:rsidR="007A6CA0" w:rsidRPr="009966F7" w:rsidRDefault="009966F7">
            <w:pPr>
              <w:pStyle w:val="Text"/>
              <w:keepLines w:val="0"/>
              <w:spacing w:after="0"/>
              <w:jc w:val="center"/>
              <w:rPr>
                <w:sz w:val="18"/>
                <w:szCs w:val="18"/>
                <w:lang w:eastAsia="en-US"/>
              </w:rPr>
            </w:pPr>
            <w:r w:rsidRPr="009966F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019FE7" w14:textId="0C7CB6E6" w:rsidR="007A6CA0" w:rsidRPr="009966F7" w:rsidRDefault="009966F7">
            <w:pPr>
              <w:pStyle w:val="Text"/>
              <w:keepLines w:val="0"/>
              <w:spacing w:after="0"/>
              <w:jc w:val="center"/>
              <w:rPr>
                <w:sz w:val="18"/>
                <w:szCs w:val="18"/>
                <w:lang w:eastAsia="en-US"/>
              </w:rPr>
            </w:pPr>
            <w:r w:rsidRPr="009966F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604E64" w14:textId="27347A10"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4.</w:t>
            </w:r>
            <w:r w:rsidRPr="009966F7">
              <w:rPr>
                <w:sz w:val="18"/>
                <w:szCs w:val="18"/>
              </w:rPr>
              <w:t>60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AC1443" w14:textId="3A1F8117"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4.</w:t>
            </w:r>
            <w:r w:rsidRPr="009966F7">
              <w:rPr>
                <w:sz w:val="18"/>
                <w:szCs w:val="18"/>
              </w:rPr>
              <w:t>70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92488C" w14:textId="7D0DCE2E"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0.10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F611FA" w14:textId="786DB1E8" w:rsidR="007A6CA0" w:rsidRPr="009966F7" w:rsidRDefault="007A6CA0">
            <w:pPr>
              <w:pStyle w:val="Text"/>
              <w:keepLines w:val="0"/>
              <w:spacing w:after="0"/>
              <w:jc w:val="right"/>
              <w:rPr>
                <w:sz w:val="18"/>
                <w:szCs w:val="18"/>
                <w:lang w:eastAsia="en-US"/>
              </w:rPr>
            </w:pPr>
            <w:r w:rsidRPr="009966F7">
              <w:rPr>
                <w:sz w:val="18"/>
                <w:szCs w:val="18"/>
              </w:rPr>
              <w:t>2.</w:t>
            </w:r>
            <w:r w:rsidR="009966F7" w:rsidRPr="009966F7">
              <w:rPr>
                <w:sz w:val="18"/>
                <w:szCs w:val="18"/>
              </w:rPr>
              <w:t>17%</w:t>
            </w:r>
          </w:p>
        </w:tc>
      </w:tr>
      <w:tr w:rsidR="0031265F" w14:paraId="4FDBD002"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357551" w14:textId="2A420086" w:rsidR="007A6CA0" w:rsidRPr="009966F7" w:rsidRDefault="007A6CA0">
            <w:pPr>
              <w:pStyle w:val="Text"/>
              <w:keepLines w:val="0"/>
              <w:spacing w:after="0"/>
              <w:jc w:val="left"/>
              <w:rPr>
                <w:sz w:val="18"/>
                <w:szCs w:val="18"/>
                <w:lang w:eastAsia="en-US"/>
              </w:rPr>
            </w:pPr>
            <w:r w:rsidRPr="009966F7">
              <w:rPr>
                <w:sz w:val="18"/>
                <w:szCs w:val="18"/>
              </w:rPr>
              <w:t>Members</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E24671" w14:textId="3F126EF3" w:rsidR="007A6CA0" w:rsidRPr="009966F7" w:rsidRDefault="009966F7">
            <w:pPr>
              <w:pStyle w:val="Text"/>
              <w:keepLines w:val="0"/>
              <w:spacing w:after="0"/>
              <w:jc w:val="center"/>
              <w:rPr>
                <w:sz w:val="18"/>
                <w:szCs w:val="18"/>
                <w:lang w:eastAsia="en-US"/>
              </w:rPr>
            </w:pPr>
            <w:r w:rsidRPr="009966F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B548B9" w14:textId="7D22550F" w:rsidR="007A6CA0" w:rsidRPr="009966F7" w:rsidRDefault="009966F7">
            <w:pPr>
              <w:pStyle w:val="Text"/>
              <w:keepLines w:val="0"/>
              <w:spacing w:after="0"/>
              <w:jc w:val="center"/>
              <w:rPr>
                <w:sz w:val="18"/>
                <w:szCs w:val="18"/>
                <w:lang w:eastAsia="en-US"/>
              </w:rPr>
            </w:pPr>
            <w:r w:rsidRPr="009966F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B3C756" w14:textId="38C20157"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4.</w:t>
            </w:r>
            <w:r w:rsidRPr="009966F7">
              <w:rPr>
                <w:sz w:val="18"/>
                <w:szCs w:val="18"/>
              </w:rPr>
              <w:t>10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9F2F7D2" w14:textId="55FC3EF0"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4.</w:t>
            </w:r>
            <w:r w:rsidRPr="009966F7">
              <w:rPr>
                <w:sz w:val="18"/>
                <w:szCs w:val="18"/>
              </w:rPr>
              <w:t>20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1A1B5D" w14:textId="3AE74A9A"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0.10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98A416" w14:textId="02C3CDA7" w:rsidR="007A6CA0" w:rsidRPr="009966F7" w:rsidRDefault="007A6CA0">
            <w:pPr>
              <w:pStyle w:val="Text"/>
              <w:keepLines w:val="0"/>
              <w:spacing w:after="0"/>
              <w:jc w:val="right"/>
              <w:rPr>
                <w:sz w:val="18"/>
                <w:szCs w:val="18"/>
                <w:lang w:eastAsia="en-US"/>
              </w:rPr>
            </w:pPr>
            <w:r w:rsidRPr="009966F7">
              <w:rPr>
                <w:sz w:val="18"/>
                <w:szCs w:val="18"/>
              </w:rPr>
              <w:t>2.</w:t>
            </w:r>
            <w:r w:rsidR="009966F7" w:rsidRPr="009966F7">
              <w:rPr>
                <w:sz w:val="18"/>
                <w:szCs w:val="18"/>
              </w:rPr>
              <w:t>44%</w:t>
            </w:r>
          </w:p>
        </w:tc>
      </w:tr>
      <w:tr w:rsidR="007A6CA0" w14:paraId="11E125C0" w14:textId="77777777" w:rsidTr="002D71BE">
        <w:tc>
          <w:tcPr>
            <w:tcW w:w="5000" w:type="pct"/>
            <w:gridSpan w:val="2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EC7CBC5"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Lane hire (per hour, plus entry fee)</w:t>
            </w:r>
          </w:p>
        </w:tc>
      </w:tr>
      <w:tr w:rsidR="0031265F" w14:paraId="149A8B0B"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7200C8" w14:textId="589F8CA6" w:rsidR="007A6CA0" w:rsidRPr="009966F7" w:rsidRDefault="007A6CA0">
            <w:pPr>
              <w:pStyle w:val="Text"/>
              <w:keepLines w:val="0"/>
              <w:spacing w:after="0"/>
              <w:jc w:val="left"/>
              <w:rPr>
                <w:sz w:val="18"/>
                <w:szCs w:val="18"/>
                <w:lang w:eastAsia="en-US"/>
              </w:rPr>
            </w:pPr>
            <w:r w:rsidRPr="009966F7">
              <w:rPr>
                <w:sz w:val="18"/>
                <w:szCs w:val="18"/>
              </w:rPr>
              <w:t xml:space="preserve">Normal </w:t>
            </w:r>
            <w:r w:rsidR="009966F7" w:rsidRPr="009966F7">
              <w:rPr>
                <w:sz w:val="18"/>
                <w:szCs w:val="18"/>
              </w:rPr>
              <w:t>Hours</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94BDD2" w14:textId="645762DF" w:rsidR="007A6CA0" w:rsidRPr="009966F7" w:rsidRDefault="009966F7">
            <w:pPr>
              <w:pStyle w:val="Text"/>
              <w:keepLines w:val="0"/>
              <w:spacing w:after="0"/>
              <w:jc w:val="center"/>
              <w:rPr>
                <w:sz w:val="18"/>
                <w:szCs w:val="18"/>
                <w:lang w:eastAsia="en-US"/>
              </w:rPr>
            </w:pPr>
            <w:r w:rsidRPr="009966F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42C781" w14:textId="458E05E6" w:rsidR="007A6CA0" w:rsidRPr="009966F7" w:rsidRDefault="009966F7">
            <w:pPr>
              <w:pStyle w:val="Text"/>
              <w:keepLines w:val="0"/>
              <w:spacing w:after="0"/>
              <w:jc w:val="center"/>
              <w:rPr>
                <w:sz w:val="18"/>
                <w:szCs w:val="18"/>
                <w:lang w:eastAsia="en-US"/>
              </w:rPr>
            </w:pPr>
            <w:r w:rsidRPr="009966F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EC6BC5" w14:textId="32181347" w:rsidR="007A6CA0" w:rsidRPr="009966F7" w:rsidRDefault="009966F7">
            <w:pPr>
              <w:pStyle w:val="Text"/>
              <w:keepLines w:val="0"/>
              <w:spacing w:after="0"/>
              <w:jc w:val="right"/>
              <w:rPr>
                <w:sz w:val="18"/>
                <w:szCs w:val="18"/>
                <w:lang w:eastAsia="en-US"/>
              </w:rPr>
            </w:pPr>
            <w:r w:rsidRPr="009966F7">
              <w:rPr>
                <w:sz w:val="18"/>
                <w:szCs w:val="18"/>
              </w:rPr>
              <w:t>$</w:t>
            </w:r>
            <w:r w:rsidR="007A6CA0" w:rsidRPr="009966F7">
              <w:rPr>
                <w:sz w:val="18"/>
                <w:szCs w:val="18"/>
              </w:rPr>
              <w:t>21.</w:t>
            </w:r>
            <w:r w:rsidRPr="009966F7">
              <w:rPr>
                <w:sz w:val="18"/>
                <w:szCs w:val="18"/>
              </w:rPr>
              <w:t>80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EF2396" w14:textId="3790E7DE" w:rsidR="007A6CA0" w:rsidRPr="009966F7" w:rsidRDefault="009966F7">
            <w:pPr>
              <w:pStyle w:val="Text"/>
              <w:keepLines w:val="0"/>
              <w:spacing w:after="0"/>
              <w:jc w:val="right"/>
              <w:rPr>
                <w:sz w:val="18"/>
                <w:szCs w:val="18"/>
                <w:lang w:eastAsia="en-US"/>
              </w:rPr>
            </w:pPr>
            <w:r w:rsidRPr="009966F7">
              <w:rPr>
                <w:sz w:val="18"/>
                <w:szCs w:val="18"/>
              </w:rPr>
              <w:t>$23.00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34DBC1" w14:textId="48570A10" w:rsidR="007A6CA0" w:rsidRPr="009966F7" w:rsidRDefault="009966F7">
            <w:pPr>
              <w:pStyle w:val="Text"/>
              <w:keepLines w:val="0"/>
              <w:spacing w:after="0"/>
              <w:jc w:val="right"/>
              <w:rPr>
                <w:sz w:val="18"/>
                <w:szCs w:val="18"/>
                <w:lang w:eastAsia="en-US"/>
              </w:rPr>
            </w:pPr>
            <w:r w:rsidRPr="009966F7">
              <w:rPr>
                <w:sz w:val="18"/>
                <w:szCs w:val="18"/>
              </w:rPr>
              <w:t>$1.20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DF3FAC" w14:textId="39A57F9D" w:rsidR="007A6CA0" w:rsidRPr="009966F7" w:rsidRDefault="009966F7">
            <w:pPr>
              <w:pStyle w:val="Text"/>
              <w:keepLines w:val="0"/>
              <w:spacing w:after="0"/>
              <w:jc w:val="right"/>
              <w:rPr>
                <w:sz w:val="18"/>
                <w:szCs w:val="18"/>
                <w:lang w:eastAsia="en-US"/>
              </w:rPr>
            </w:pPr>
            <w:r w:rsidRPr="009966F7">
              <w:rPr>
                <w:sz w:val="18"/>
                <w:szCs w:val="18"/>
              </w:rPr>
              <w:t>5.50%</w:t>
            </w:r>
          </w:p>
        </w:tc>
      </w:tr>
      <w:tr w:rsidR="007A6CA0" w14:paraId="0E5B8AC9" w14:textId="77777777" w:rsidTr="002D71BE">
        <w:tc>
          <w:tcPr>
            <w:tcW w:w="5000" w:type="pct"/>
            <w:gridSpan w:val="2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7D4EB82"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Pool hire (conditions apply)</w:t>
            </w:r>
          </w:p>
        </w:tc>
      </w:tr>
      <w:tr w:rsidR="0031265F" w14:paraId="0E9BC084"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E7E91B" w14:textId="41D8B589" w:rsidR="007A6CA0" w:rsidRPr="008D0D97" w:rsidRDefault="007A6CA0">
            <w:pPr>
              <w:pStyle w:val="Text"/>
              <w:keepLines w:val="0"/>
              <w:spacing w:after="0"/>
              <w:jc w:val="left"/>
              <w:rPr>
                <w:sz w:val="18"/>
                <w:szCs w:val="18"/>
                <w:lang w:eastAsia="en-US"/>
              </w:rPr>
            </w:pPr>
            <w:r w:rsidRPr="008D0D97">
              <w:rPr>
                <w:sz w:val="18"/>
                <w:szCs w:val="18"/>
              </w:rPr>
              <w:t>Whole indoor pool per hour</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E69178" w14:textId="26D347F3" w:rsidR="007A6CA0" w:rsidRPr="008D0D97" w:rsidRDefault="008D0D97">
            <w:pPr>
              <w:pStyle w:val="Text"/>
              <w:keepLines w:val="0"/>
              <w:spacing w:after="0"/>
              <w:jc w:val="center"/>
              <w:rPr>
                <w:sz w:val="18"/>
                <w:szCs w:val="18"/>
                <w:lang w:eastAsia="en-US"/>
              </w:rPr>
            </w:pPr>
            <w:r w:rsidRPr="008D0D9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676835" w14:textId="388B6F8B" w:rsidR="007A6CA0" w:rsidRPr="008D0D97" w:rsidRDefault="008D0D97">
            <w:pPr>
              <w:pStyle w:val="Text"/>
              <w:keepLines w:val="0"/>
              <w:spacing w:after="0"/>
              <w:jc w:val="center"/>
              <w:rPr>
                <w:sz w:val="18"/>
                <w:szCs w:val="18"/>
                <w:lang w:eastAsia="en-US"/>
              </w:rPr>
            </w:pPr>
            <w:r w:rsidRPr="008D0D9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159B43" w14:textId="1AC87240" w:rsidR="007A6CA0" w:rsidRPr="008D0D97" w:rsidRDefault="008D0D97">
            <w:pPr>
              <w:pStyle w:val="Text"/>
              <w:keepLines w:val="0"/>
              <w:spacing w:after="0"/>
              <w:jc w:val="right"/>
              <w:rPr>
                <w:sz w:val="18"/>
                <w:szCs w:val="18"/>
                <w:lang w:eastAsia="en-US"/>
              </w:rPr>
            </w:pPr>
            <w:r w:rsidRPr="008D0D97">
              <w:rPr>
                <w:sz w:val="18"/>
                <w:szCs w:val="18"/>
              </w:rPr>
              <w:t>$241.60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0F2234B" w14:textId="51E31F96" w:rsidR="007A6CA0" w:rsidRPr="008D0D97" w:rsidRDefault="008D0D97">
            <w:pPr>
              <w:pStyle w:val="Text"/>
              <w:keepLines w:val="0"/>
              <w:spacing w:after="0"/>
              <w:jc w:val="right"/>
              <w:rPr>
                <w:sz w:val="18"/>
                <w:szCs w:val="18"/>
                <w:lang w:eastAsia="en-US"/>
              </w:rPr>
            </w:pPr>
            <w:r w:rsidRPr="008D0D97">
              <w:rPr>
                <w:sz w:val="18"/>
                <w:szCs w:val="18"/>
              </w:rPr>
              <w:t>$250.00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40D8CD" w14:textId="52F60303" w:rsidR="007A6CA0" w:rsidRPr="008D0D97" w:rsidRDefault="008D0D97">
            <w:pPr>
              <w:pStyle w:val="Text"/>
              <w:keepLines w:val="0"/>
              <w:spacing w:after="0"/>
              <w:jc w:val="right"/>
              <w:rPr>
                <w:sz w:val="18"/>
                <w:szCs w:val="18"/>
                <w:lang w:eastAsia="en-US"/>
              </w:rPr>
            </w:pPr>
            <w:r w:rsidRPr="008D0D97">
              <w:rPr>
                <w:sz w:val="18"/>
                <w:szCs w:val="18"/>
              </w:rPr>
              <w:t>$8.40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CA012D" w14:textId="6889F4AF" w:rsidR="007A6CA0" w:rsidRPr="008D0D97" w:rsidRDefault="008D0D97">
            <w:pPr>
              <w:pStyle w:val="Text"/>
              <w:keepLines w:val="0"/>
              <w:spacing w:after="0"/>
              <w:jc w:val="right"/>
              <w:rPr>
                <w:sz w:val="18"/>
                <w:szCs w:val="18"/>
                <w:lang w:eastAsia="en-US"/>
              </w:rPr>
            </w:pPr>
            <w:r w:rsidRPr="008D0D97">
              <w:rPr>
                <w:sz w:val="18"/>
                <w:szCs w:val="18"/>
              </w:rPr>
              <w:t>3.48%</w:t>
            </w:r>
          </w:p>
        </w:tc>
      </w:tr>
      <w:tr w:rsidR="0031265F" w14:paraId="623922FA"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353F07" w14:textId="402D5CD1" w:rsidR="007A6CA0" w:rsidRPr="008D0D97" w:rsidRDefault="008D0D97">
            <w:pPr>
              <w:pStyle w:val="Text"/>
              <w:keepLines w:val="0"/>
              <w:spacing w:after="0"/>
              <w:ind w:right="-60"/>
              <w:jc w:val="left"/>
              <w:rPr>
                <w:sz w:val="18"/>
                <w:szCs w:val="18"/>
                <w:lang w:eastAsia="en-US"/>
              </w:rPr>
            </w:pPr>
            <w:r w:rsidRPr="008D0D97">
              <w:rPr>
                <w:sz w:val="18"/>
                <w:szCs w:val="18"/>
              </w:rPr>
              <w:t>Pool Hire (</w:t>
            </w:r>
            <w:r w:rsidR="007A6CA0" w:rsidRPr="008D0D97">
              <w:rPr>
                <w:sz w:val="18"/>
                <w:szCs w:val="18"/>
              </w:rPr>
              <w:t xml:space="preserve">Small </w:t>
            </w:r>
            <w:r w:rsidRPr="008D0D97">
              <w:rPr>
                <w:sz w:val="18"/>
                <w:szCs w:val="18"/>
              </w:rPr>
              <w:t>Group) - Whole</w:t>
            </w:r>
            <w:r w:rsidR="007A6CA0" w:rsidRPr="008D0D97">
              <w:rPr>
                <w:sz w:val="18"/>
                <w:szCs w:val="18"/>
              </w:rPr>
              <w:t xml:space="preserve"> pool per hour</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BFB66C" w14:textId="0B9A1D78" w:rsidR="007A6CA0" w:rsidRPr="008D0D97" w:rsidRDefault="008D0D97">
            <w:pPr>
              <w:pStyle w:val="Text"/>
              <w:keepLines w:val="0"/>
              <w:spacing w:after="0"/>
              <w:jc w:val="center"/>
              <w:rPr>
                <w:sz w:val="18"/>
                <w:szCs w:val="18"/>
                <w:lang w:eastAsia="en-US"/>
              </w:rPr>
            </w:pPr>
            <w:r w:rsidRPr="008D0D9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C646FE" w14:textId="0748B6DB" w:rsidR="007A6CA0" w:rsidRPr="008D0D97" w:rsidRDefault="008D0D97">
            <w:pPr>
              <w:pStyle w:val="Text"/>
              <w:keepLines w:val="0"/>
              <w:spacing w:after="0"/>
              <w:jc w:val="center"/>
              <w:rPr>
                <w:sz w:val="18"/>
                <w:szCs w:val="18"/>
                <w:lang w:eastAsia="en-US"/>
              </w:rPr>
            </w:pPr>
            <w:r w:rsidRPr="008D0D9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9E5E8E" w14:textId="6D76DA2E" w:rsidR="007A6CA0" w:rsidRPr="008D0D97" w:rsidRDefault="008D0D97">
            <w:pPr>
              <w:pStyle w:val="Text"/>
              <w:keepLines w:val="0"/>
              <w:spacing w:after="0"/>
              <w:jc w:val="right"/>
              <w:rPr>
                <w:sz w:val="18"/>
                <w:szCs w:val="18"/>
                <w:lang w:eastAsia="en-US"/>
              </w:rPr>
            </w:pPr>
            <w:r w:rsidRPr="008D0D97">
              <w:rPr>
                <w:sz w:val="18"/>
                <w:szCs w:val="18"/>
              </w:rPr>
              <w:t>$113.70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19E5715" w14:textId="39E43F04" w:rsidR="007A6CA0" w:rsidRPr="008D0D97" w:rsidRDefault="008D0D97">
            <w:pPr>
              <w:pStyle w:val="Text"/>
              <w:keepLines w:val="0"/>
              <w:spacing w:after="0"/>
              <w:jc w:val="right"/>
              <w:rPr>
                <w:sz w:val="18"/>
                <w:szCs w:val="18"/>
                <w:lang w:eastAsia="en-US"/>
              </w:rPr>
            </w:pPr>
            <w:r w:rsidRPr="008D0D97">
              <w:rPr>
                <w:sz w:val="18"/>
                <w:szCs w:val="18"/>
              </w:rPr>
              <w:t>$116.00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7FB73D" w14:textId="6788989D" w:rsidR="007A6CA0" w:rsidRPr="008D0D97" w:rsidRDefault="008D0D97">
            <w:pPr>
              <w:pStyle w:val="Text"/>
              <w:keepLines w:val="0"/>
              <w:spacing w:after="0"/>
              <w:jc w:val="right"/>
              <w:rPr>
                <w:sz w:val="18"/>
                <w:szCs w:val="18"/>
                <w:lang w:eastAsia="en-US"/>
              </w:rPr>
            </w:pPr>
            <w:r w:rsidRPr="008D0D97">
              <w:rPr>
                <w:sz w:val="18"/>
                <w:szCs w:val="18"/>
              </w:rPr>
              <w:t>$2.30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A58DAE" w14:textId="68D1B2E6" w:rsidR="007A6CA0" w:rsidRPr="008D0D97" w:rsidRDefault="008D0D97">
            <w:pPr>
              <w:pStyle w:val="Text"/>
              <w:keepLines w:val="0"/>
              <w:spacing w:after="0"/>
              <w:jc w:val="right"/>
              <w:rPr>
                <w:sz w:val="18"/>
                <w:szCs w:val="18"/>
                <w:lang w:eastAsia="en-US"/>
              </w:rPr>
            </w:pPr>
            <w:r w:rsidRPr="008D0D97">
              <w:rPr>
                <w:sz w:val="18"/>
                <w:szCs w:val="18"/>
              </w:rPr>
              <w:t>2.02%</w:t>
            </w:r>
          </w:p>
        </w:tc>
      </w:tr>
      <w:tr w:rsidR="007A6CA0" w14:paraId="21371091" w14:textId="77777777" w:rsidTr="002D71BE">
        <w:tc>
          <w:tcPr>
            <w:tcW w:w="5000" w:type="pct"/>
            <w:gridSpan w:val="2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4FFB7B2"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Access and inclusion (available for care groups)</w:t>
            </w:r>
          </w:p>
        </w:tc>
      </w:tr>
      <w:tr w:rsidR="0031265F" w14:paraId="00B0FBEC" w14:textId="77777777" w:rsidTr="00B958AF">
        <w:tc>
          <w:tcPr>
            <w:tcW w:w="156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83498A" w14:textId="20B95721" w:rsidR="007A6CA0" w:rsidRPr="008D0D97" w:rsidRDefault="007A6CA0">
            <w:pPr>
              <w:pStyle w:val="Text"/>
              <w:keepLines w:val="0"/>
              <w:spacing w:after="0"/>
              <w:jc w:val="left"/>
              <w:rPr>
                <w:sz w:val="18"/>
                <w:szCs w:val="18"/>
                <w:lang w:eastAsia="en-US"/>
              </w:rPr>
            </w:pPr>
            <w:r w:rsidRPr="008D0D97">
              <w:rPr>
                <w:sz w:val="18"/>
                <w:szCs w:val="18"/>
              </w:rPr>
              <w:t>1 month membership</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A91C2F" w14:textId="02A2BA6B" w:rsidR="007A6CA0" w:rsidRPr="008D0D97" w:rsidRDefault="008D0D97">
            <w:pPr>
              <w:pStyle w:val="Text"/>
              <w:keepLines w:val="0"/>
              <w:spacing w:after="0"/>
              <w:jc w:val="center"/>
              <w:rPr>
                <w:sz w:val="18"/>
                <w:szCs w:val="18"/>
                <w:lang w:eastAsia="en-US"/>
              </w:rPr>
            </w:pPr>
            <w:r w:rsidRPr="008D0D97">
              <w:rPr>
                <w:sz w:val="18"/>
                <w:szCs w:val="18"/>
              </w:rPr>
              <w:t>No</w:t>
            </w:r>
          </w:p>
        </w:tc>
        <w:tc>
          <w:tcPr>
            <w:tcW w:w="61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AB03E0" w14:textId="33BC472D" w:rsidR="007A6CA0" w:rsidRPr="008D0D97" w:rsidRDefault="008D0D97">
            <w:pPr>
              <w:pStyle w:val="Text"/>
              <w:keepLines w:val="0"/>
              <w:spacing w:after="0"/>
              <w:jc w:val="center"/>
              <w:rPr>
                <w:sz w:val="18"/>
                <w:szCs w:val="18"/>
                <w:lang w:eastAsia="en-US"/>
              </w:rPr>
            </w:pPr>
            <w:r w:rsidRPr="008D0D97">
              <w:rPr>
                <w:sz w:val="18"/>
                <w:szCs w:val="18"/>
              </w:rPr>
              <w:t>Inclusive</w:t>
            </w:r>
          </w:p>
        </w:tc>
        <w:tc>
          <w:tcPr>
            <w:tcW w:w="62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C0892F" w14:textId="711264D7" w:rsidR="007A6CA0" w:rsidRPr="008D0D97" w:rsidRDefault="008D0D97">
            <w:pPr>
              <w:pStyle w:val="Text"/>
              <w:keepLines w:val="0"/>
              <w:spacing w:after="0"/>
              <w:jc w:val="right"/>
              <w:rPr>
                <w:sz w:val="18"/>
                <w:szCs w:val="18"/>
                <w:lang w:eastAsia="en-US"/>
              </w:rPr>
            </w:pPr>
            <w:r w:rsidRPr="008D0D97">
              <w:rPr>
                <w:sz w:val="18"/>
                <w:szCs w:val="18"/>
              </w:rPr>
              <w:t>$</w:t>
            </w:r>
            <w:r w:rsidR="007A6CA0" w:rsidRPr="008D0D97">
              <w:rPr>
                <w:sz w:val="18"/>
                <w:szCs w:val="18"/>
              </w:rPr>
              <w:t>47.</w:t>
            </w:r>
            <w:r w:rsidRPr="008D0D97">
              <w:rPr>
                <w:sz w:val="18"/>
                <w:szCs w:val="18"/>
              </w:rPr>
              <w:t>70</w:t>
            </w:r>
          </w:p>
        </w:tc>
        <w:tc>
          <w:tcPr>
            <w:tcW w:w="62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15B9DA1" w14:textId="278DAADC" w:rsidR="007A6CA0" w:rsidRPr="008D0D97" w:rsidRDefault="008D0D97">
            <w:pPr>
              <w:pStyle w:val="Text"/>
              <w:keepLines w:val="0"/>
              <w:spacing w:after="0"/>
              <w:jc w:val="right"/>
              <w:rPr>
                <w:sz w:val="18"/>
                <w:szCs w:val="18"/>
                <w:lang w:eastAsia="en-US"/>
              </w:rPr>
            </w:pPr>
            <w:r w:rsidRPr="008D0D97">
              <w:rPr>
                <w:sz w:val="18"/>
                <w:szCs w:val="18"/>
              </w:rPr>
              <w:t>$48.60</w:t>
            </w:r>
          </w:p>
        </w:tc>
        <w:tc>
          <w:tcPr>
            <w:tcW w:w="60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BADCE3" w14:textId="405B2AFD" w:rsidR="007A6CA0" w:rsidRPr="008D0D97" w:rsidRDefault="008D0D97">
            <w:pPr>
              <w:pStyle w:val="Text"/>
              <w:keepLines w:val="0"/>
              <w:spacing w:after="0"/>
              <w:jc w:val="right"/>
              <w:rPr>
                <w:sz w:val="18"/>
                <w:szCs w:val="18"/>
                <w:lang w:eastAsia="en-US"/>
              </w:rPr>
            </w:pPr>
            <w:r w:rsidRPr="008D0D97">
              <w:rPr>
                <w:sz w:val="18"/>
                <w:szCs w:val="18"/>
              </w:rPr>
              <w:t>$</w:t>
            </w:r>
            <w:r w:rsidR="007A6CA0" w:rsidRPr="008D0D97">
              <w:rPr>
                <w:sz w:val="18"/>
                <w:szCs w:val="18"/>
              </w:rPr>
              <w:t>0.</w:t>
            </w:r>
            <w:r w:rsidRPr="008D0D97">
              <w:rPr>
                <w:sz w:val="18"/>
                <w:szCs w:val="18"/>
              </w:rPr>
              <w:t>90</w:t>
            </w:r>
          </w:p>
        </w:tc>
        <w:tc>
          <w:tcPr>
            <w:tcW w:w="64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B8E188" w14:textId="31FFC9EE" w:rsidR="007A6CA0" w:rsidRPr="008D0D97" w:rsidRDefault="007A6CA0">
            <w:pPr>
              <w:pStyle w:val="Text"/>
              <w:keepLines w:val="0"/>
              <w:spacing w:after="0"/>
              <w:jc w:val="right"/>
              <w:rPr>
                <w:sz w:val="18"/>
                <w:szCs w:val="18"/>
                <w:lang w:eastAsia="en-US"/>
              </w:rPr>
            </w:pPr>
            <w:r w:rsidRPr="008D0D97">
              <w:rPr>
                <w:sz w:val="18"/>
                <w:szCs w:val="18"/>
              </w:rPr>
              <w:t>1.</w:t>
            </w:r>
            <w:r w:rsidR="008D0D97" w:rsidRPr="008D0D97">
              <w:rPr>
                <w:sz w:val="18"/>
                <w:szCs w:val="18"/>
              </w:rPr>
              <w:t>89%</w:t>
            </w:r>
          </w:p>
        </w:tc>
      </w:tr>
      <w:tr w:rsidR="007A6CA0" w14:paraId="4D1BB244" w14:textId="77777777" w:rsidTr="000532E9">
        <w:tc>
          <w:tcPr>
            <w:tcW w:w="4997" w:type="pct"/>
            <w:gridSpan w:val="21"/>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5893DFC" w14:textId="77777777" w:rsidR="007A6CA0" w:rsidRPr="00A95483" w:rsidRDefault="007A6CA0">
            <w:pPr>
              <w:pStyle w:val="AppendixAsub-heading"/>
              <w:rPr>
                <w:sz w:val="18"/>
                <w:szCs w:val="18"/>
                <w:lang w:eastAsia="en-US"/>
              </w:rPr>
            </w:pPr>
            <w:bookmarkStart w:id="75" w:name="_Toc71110681"/>
            <w:r w:rsidRPr="00A95483">
              <w:rPr>
                <w:sz w:val="18"/>
                <w:szCs w:val="18"/>
                <w:lang w:eastAsia="en-US"/>
              </w:rPr>
              <w:t>Olinda Pool</w:t>
            </w:r>
            <w:bookmarkEnd w:id="75"/>
          </w:p>
        </w:tc>
      </w:tr>
      <w:tr w:rsidR="007A6CA0" w14:paraId="0CF60C0B"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92C85D" w14:textId="7DF231F8" w:rsidR="007A6CA0" w:rsidRPr="001C4B92" w:rsidRDefault="007A6CA0">
            <w:pPr>
              <w:pStyle w:val="Text"/>
              <w:keepLines w:val="0"/>
              <w:spacing w:after="0"/>
              <w:jc w:val="left"/>
              <w:rPr>
                <w:sz w:val="18"/>
                <w:szCs w:val="18"/>
                <w:lang w:eastAsia="en-US"/>
              </w:rPr>
            </w:pPr>
            <w:r w:rsidRPr="001C4B92">
              <w:rPr>
                <w:sz w:val="18"/>
                <w:szCs w:val="18"/>
              </w:rPr>
              <w:t>Family (2 adults, 4 children)</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1D57ED" w14:textId="2EE2F05C"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C2E527" w14:textId="4E8ED9FA"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DE0300" w14:textId="7D9C8DBB"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12.</w:t>
            </w:r>
            <w:r w:rsidRPr="001C4B92">
              <w:rPr>
                <w:sz w:val="18"/>
                <w:szCs w:val="18"/>
              </w:rPr>
              <w:t>20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25FE53" w14:textId="74D8AAF1"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12.</w:t>
            </w:r>
            <w:r w:rsidRPr="001C4B92">
              <w:rPr>
                <w:sz w:val="18"/>
                <w:szCs w:val="18"/>
              </w:rPr>
              <w:t>40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9AA280" w14:textId="4EC3CE4F"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0.20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58D528" w14:textId="3803372C" w:rsidR="007A6CA0" w:rsidRPr="001C4B92" w:rsidRDefault="007A6CA0">
            <w:pPr>
              <w:pStyle w:val="Text"/>
              <w:keepLines w:val="0"/>
              <w:spacing w:after="0"/>
              <w:jc w:val="right"/>
              <w:rPr>
                <w:sz w:val="18"/>
                <w:szCs w:val="18"/>
                <w:lang w:eastAsia="en-US"/>
              </w:rPr>
            </w:pPr>
            <w:r w:rsidRPr="001C4B92">
              <w:rPr>
                <w:sz w:val="18"/>
                <w:szCs w:val="18"/>
              </w:rPr>
              <w:t>1.</w:t>
            </w:r>
            <w:r w:rsidR="00886099" w:rsidRPr="001C4B92">
              <w:rPr>
                <w:sz w:val="18"/>
                <w:szCs w:val="18"/>
              </w:rPr>
              <w:t>64%</w:t>
            </w:r>
          </w:p>
        </w:tc>
      </w:tr>
      <w:tr w:rsidR="007A6CA0" w14:paraId="34C8ED7C"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38B16D" w14:textId="383A7FC8" w:rsidR="007A6CA0" w:rsidRPr="001C4B92" w:rsidRDefault="007A6CA0">
            <w:pPr>
              <w:pStyle w:val="Text"/>
              <w:keepLines w:val="0"/>
              <w:spacing w:after="0"/>
              <w:jc w:val="left"/>
              <w:rPr>
                <w:sz w:val="18"/>
                <w:szCs w:val="18"/>
                <w:lang w:eastAsia="en-US"/>
              </w:rPr>
            </w:pPr>
            <w:r w:rsidRPr="001C4B92">
              <w:rPr>
                <w:sz w:val="18"/>
                <w:szCs w:val="18"/>
              </w:rPr>
              <w:t>Adult admission</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FB7B9D" w14:textId="69127742"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C207C8" w14:textId="40695279"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B16403" w14:textId="0FED002A"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4.00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56B78F" w14:textId="3F61E6BE"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4.</w:t>
            </w:r>
            <w:r w:rsidRPr="001C4B92">
              <w:rPr>
                <w:sz w:val="18"/>
                <w:szCs w:val="18"/>
              </w:rPr>
              <w:t>10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CCB514" w14:textId="3E5EE319"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10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4B88B8" w14:textId="4937E9E8" w:rsidR="007A6CA0" w:rsidRPr="001C4B92" w:rsidRDefault="00886099">
            <w:pPr>
              <w:pStyle w:val="Text"/>
              <w:keepLines w:val="0"/>
              <w:spacing w:after="0"/>
              <w:jc w:val="right"/>
              <w:rPr>
                <w:sz w:val="18"/>
                <w:szCs w:val="18"/>
                <w:lang w:eastAsia="en-US"/>
              </w:rPr>
            </w:pPr>
            <w:r w:rsidRPr="001C4B92">
              <w:rPr>
                <w:sz w:val="18"/>
                <w:szCs w:val="18"/>
              </w:rPr>
              <w:t>2.50%</w:t>
            </w:r>
          </w:p>
        </w:tc>
      </w:tr>
      <w:tr w:rsidR="007A6CA0" w14:paraId="2406B775"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4B8471" w14:textId="28FEBF73" w:rsidR="007A6CA0" w:rsidRPr="001C4B92" w:rsidRDefault="007A6CA0">
            <w:pPr>
              <w:pStyle w:val="Text"/>
              <w:keepLines w:val="0"/>
              <w:spacing w:after="0"/>
              <w:jc w:val="left"/>
              <w:rPr>
                <w:sz w:val="18"/>
                <w:szCs w:val="18"/>
                <w:lang w:eastAsia="en-US"/>
              </w:rPr>
            </w:pPr>
            <w:r w:rsidRPr="001C4B92">
              <w:rPr>
                <w:sz w:val="18"/>
                <w:szCs w:val="18"/>
              </w:rPr>
              <w:t>Concession</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24A716" w14:textId="2FF7E56B"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2ACE23" w14:textId="455C3082"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32D1B4" w14:textId="158BE261"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3.00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A3E10C" w14:textId="4ED9EE2F"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3.</w:t>
            </w:r>
            <w:r w:rsidRPr="001C4B92">
              <w:rPr>
                <w:sz w:val="18"/>
                <w:szCs w:val="18"/>
              </w:rPr>
              <w:t>10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FD708A" w14:textId="474CBB13"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10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D3162F" w14:textId="68F8DA51" w:rsidR="007A6CA0" w:rsidRPr="001C4B92" w:rsidRDefault="00886099">
            <w:pPr>
              <w:pStyle w:val="Text"/>
              <w:keepLines w:val="0"/>
              <w:spacing w:after="0"/>
              <w:jc w:val="right"/>
              <w:rPr>
                <w:sz w:val="18"/>
                <w:szCs w:val="18"/>
                <w:lang w:eastAsia="en-US"/>
              </w:rPr>
            </w:pPr>
            <w:r w:rsidRPr="001C4B92">
              <w:rPr>
                <w:sz w:val="18"/>
                <w:szCs w:val="18"/>
              </w:rPr>
              <w:t>3.33%</w:t>
            </w:r>
          </w:p>
        </w:tc>
      </w:tr>
      <w:tr w:rsidR="007A6CA0" w14:paraId="7002970C"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B8C7B1" w14:textId="75AEB71C" w:rsidR="007A6CA0" w:rsidRPr="001C4B92" w:rsidRDefault="007A6CA0">
            <w:pPr>
              <w:pStyle w:val="Text"/>
              <w:keepLines w:val="0"/>
              <w:spacing w:after="0"/>
              <w:jc w:val="left"/>
              <w:rPr>
                <w:sz w:val="18"/>
                <w:szCs w:val="18"/>
                <w:lang w:eastAsia="en-US"/>
              </w:rPr>
            </w:pPr>
            <w:r w:rsidRPr="001C4B92">
              <w:rPr>
                <w:sz w:val="18"/>
                <w:szCs w:val="18"/>
              </w:rPr>
              <w:t>Child</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D19004" w14:textId="69349773"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8EC490" w14:textId="04E138F6"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17C3B9" w14:textId="388AF15C"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3.00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BC49FA" w14:textId="2F9B7048"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3.</w:t>
            </w:r>
            <w:r w:rsidRPr="001C4B92">
              <w:rPr>
                <w:sz w:val="18"/>
                <w:szCs w:val="18"/>
              </w:rPr>
              <w:t>10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6ED762" w14:textId="25072E38"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10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49A318" w14:textId="48AA16FD" w:rsidR="007A6CA0" w:rsidRPr="001C4B92" w:rsidRDefault="00886099">
            <w:pPr>
              <w:pStyle w:val="Text"/>
              <w:keepLines w:val="0"/>
              <w:spacing w:after="0"/>
              <w:jc w:val="right"/>
              <w:rPr>
                <w:sz w:val="18"/>
                <w:szCs w:val="18"/>
                <w:lang w:eastAsia="en-US"/>
              </w:rPr>
            </w:pPr>
            <w:r w:rsidRPr="001C4B92">
              <w:rPr>
                <w:sz w:val="18"/>
                <w:szCs w:val="18"/>
              </w:rPr>
              <w:t>3.33%</w:t>
            </w:r>
          </w:p>
        </w:tc>
      </w:tr>
      <w:tr w:rsidR="007A6CA0" w14:paraId="5BF21773"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69A491" w14:textId="559A262A" w:rsidR="007A6CA0" w:rsidRPr="001C4B92" w:rsidRDefault="007A6CA0">
            <w:pPr>
              <w:pStyle w:val="Text"/>
              <w:keepLines w:val="0"/>
              <w:spacing w:after="0"/>
              <w:jc w:val="left"/>
              <w:rPr>
                <w:sz w:val="18"/>
                <w:szCs w:val="18"/>
                <w:lang w:eastAsia="en-US"/>
              </w:rPr>
            </w:pPr>
            <w:r w:rsidRPr="001C4B92">
              <w:rPr>
                <w:sz w:val="18"/>
                <w:szCs w:val="18"/>
              </w:rPr>
              <w:t>Pensioner</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DB163C" w14:textId="2ACBE763"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F0C12E" w14:textId="0BC3AEED"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2FE332" w14:textId="2BAADDE7"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3.00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B2BB4B4" w14:textId="53FBD6D8"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3.</w:t>
            </w:r>
            <w:r w:rsidRPr="001C4B92">
              <w:rPr>
                <w:sz w:val="18"/>
                <w:szCs w:val="18"/>
              </w:rPr>
              <w:t>10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C0386E" w14:textId="391EBFE8"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10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41A209" w14:textId="17C56D49" w:rsidR="007A6CA0" w:rsidRPr="001C4B92" w:rsidRDefault="00886099">
            <w:pPr>
              <w:pStyle w:val="Text"/>
              <w:keepLines w:val="0"/>
              <w:spacing w:after="0"/>
              <w:jc w:val="right"/>
              <w:rPr>
                <w:sz w:val="18"/>
                <w:szCs w:val="18"/>
                <w:lang w:eastAsia="en-US"/>
              </w:rPr>
            </w:pPr>
            <w:r w:rsidRPr="001C4B92">
              <w:rPr>
                <w:sz w:val="18"/>
                <w:szCs w:val="18"/>
              </w:rPr>
              <w:t>3.33%</w:t>
            </w:r>
          </w:p>
        </w:tc>
      </w:tr>
      <w:tr w:rsidR="007A6CA0" w14:paraId="410D56DD"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7A6AFE" w14:textId="33BBD135" w:rsidR="007A6CA0" w:rsidRPr="001C4B92" w:rsidRDefault="007A6CA0">
            <w:pPr>
              <w:pStyle w:val="Text"/>
              <w:keepLines w:val="0"/>
              <w:spacing w:after="0"/>
              <w:jc w:val="left"/>
              <w:rPr>
                <w:sz w:val="18"/>
                <w:szCs w:val="18"/>
                <w:lang w:eastAsia="en-US"/>
              </w:rPr>
            </w:pPr>
            <w:r w:rsidRPr="001C4B92">
              <w:rPr>
                <w:sz w:val="18"/>
                <w:szCs w:val="18"/>
              </w:rPr>
              <w:t>Spectator</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6798C6" w14:textId="3B202973"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5C9935" w14:textId="2A6DF6D6"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6E3F59" w14:textId="2A96157B"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2.00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881314B" w14:textId="7F49B098"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2.</w:t>
            </w:r>
            <w:r w:rsidRPr="001C4B92">
              <w:rPr>
                <w:sz w:val="18"/>
                <w:szCs w:val="18"/>
              </w:rPr>
              <w:t>10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4CDCBE" w14:textId="6E0440E5"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10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BD3E56" w14:textId="419BB2E5" w:rsidR="007A6CA0" w:rsidRPr="001C4B92" w:rsidRDefault="00886099">
            <w:pPr>
              <w:pStyle w:val="Text"/>
              <w:keepLines w:val="0"/>
              <w:spacing w:after="0"/>
              <w:jc w:val="right"/>
              <w:rPr>
                <w:sz w:val="18"/>
                <w:szCs w:val="18"/>
                <w:lang w:eastAsia="en-US"/>
              </w:rPr>
            </w:pPr>
            <w:r w:rsidRPr="001C4B92">
              <w:rPr>
                <w:sz w:val="18"/>
                <w:szCs w:val="18"/>
              </w:rPr>
              <w:t>5</w:t>
            </w:r>
            <w:r w:rsidR="007A6CA0" w:rsidRPr="001C4B92">
              <w:rPr>
                <w:sz w:val="18"/>
                <w:szCs w:val="18"/>
              </w:rPr>
              <w:t>.00</w:t>
            </w:r>
            <w:r w:rsidRPr="001C4B92">
              <w:rPr>
                <w:sz w:val="18"/>
                <w:szCs w:val="18"/>
              </w:rPr>
              <w:t>%</w:t>
            </w:r>
          </w:p>
        </w:tc>
      </w:tr>
      <w:tr w:rsidR="007A6CA0" w14:paraId="0515A743"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CA2C29" w14:textId="3FFBFCEA" w:rsidR="007A6CA0" w:rsidRPr="001C4B92" w:rsidRDefault="007A6CA0">
            <w:pPr>
              <w:pStyle w:val="Text"/>
              <w:keepLines w:val="0"/>
              <w:spacing w:after="0"/>
              <w:jc w:val="left"/>
              <w:rPr>
                <w:sz w:val="18"/>
                <w:szCs w:val="18"/>
                <w:lang w:eastAsia="en-US"/>
              </w:rPr>
            </w:pPr>
            <w:r w:rsidRPr="001C4B92">
              <w:rPr>
                <w:sz w:val="18"/>
                <w:szCs w:val="18"/>
              </w:rPr>
              <w:t xml:space="preserve">School </w:t>
            </w:r>
            <w:r w:rsidR="00886099" w:rsidRPr="001C4B92">
              <w:rPr>
                <w:sz w:val="18"/>
                <w:szCs w:val="18"/>
              </w:rPr>
              <w:t>Groups</w:t>
            </w:r>
            <w:r w:rsidRPr="001C4B92">
              <w:rPr>
                <w:sz w:val="18"/>
                <w:szCs w:val="18"/>
              </w:rPr>
              <w:t xml:space="preserve"> (per head)</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0CEC7F" w14:textId="6102A257"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D9A88B" w14:textId="48A89024"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239F42" w14:textId="174B60EA"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2.00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A17ABE" w14:textId="22639D70"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2.</w:t>
            </w:r>
            <w:r w:rsidRPr="001C4B92">
              <w:rPr>
                <w:sz w:val="18"/>
                <w:szCs w:val="18"/>
              </w:rPr>
              <w:t>10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EECE13" w14:textId="04B7BDC5"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10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647CD5" w14:textId="1920CEC5" w:rsidR="007A6CA0" w:rsidRPr="001C4B92" w:rsidRDefault="00886099">
            <w:pPr>
              <w:pStyle w:val="Text"/>
              <w:keepLines w:val="0"/>
              <w:spacing w:after="0"/>
              <w:jc w:val="right"/>
              <w:rPr>
                <w:sz w:val="18"/>
                <w:szCs w:val="18"/>
                <w:lang w:eastAsia="en-US"/>
              </w:rPr>
            </w:pPr>
            <w:r w:rsidRPr="001C4B92">
              <w:rPr>
                <w:sz w:val="18"/>
                <w:szCs w:val="18"/>
              </w:rPr>
              <w:t>5</w:t>
            </w:r>
            <w:r w:rsidR="007A6CA0" w:rsidRPr="001C4B92">
              <w:rPr>
                <w:sz w:val="18"/>
                <w:szCs w:val="18"/>
              </w:rPr>
              <w:t>.00</w:t>
            </w:r>
            <w:r w:rsidRPr="001C4B92">
              <w:rPr>
                <w:sz w:val="18"/>
                <w:szCs w:val="18"/>
              </w:rPr>
              <w:t>%</w:t>
            </w:r>
          </w:p>
        </w:tc>
      </w:tr>
      <w:tr w:rsidR="007A6CA0" w14:paraId="428BE9DC"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BE6B71" w14:textId="639BC031" w:rsidR="007A6CA0" w:rsidRPr="001C4B92" w:rsidRDefault="007A6CA0">
            <w:pPr>
              <w:pStyle w:val="Text"/>
              <w:keepLines w:val="0"/>
              <w:spacing w:after="0"/>
              <w:jc w:val="left"/>
              <w:rPr>
                <w:sz w:val="18"/>
                <w:szCs w:val="18"/>
                <w:lang w:eastAsia="en-US"/>
              </w:rPr>
            </w:pPr>
            <w:r w:rsidRPr="001C4B92">
              <w:rPr>
                <w:sz w:val="18"/>
                <w:szCs w:val="18"/>
              </w:rPr>
              <w:t>Family 10-use pass (2 adults, 4 children)</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2C8712" w14:textId="64717F3D"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46A025" w14:textId="1FC0219D"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7A86C8" w14:textId="3DEB64F3" w:rsidR="007A6CA0" w:rsidRPr="001C4B92" w:rsidRDefault="00886099">
            <w:pPr>
              <w:pStyle w:val="Text"/>
              <w:keepLines w:val="0"/>
              <w:spacing w:after="0"/>
              <w:jc w:val="right"/>
              <w:rPr>
                <w:sz w:val="18"/>
                <w:szCs w:val="18"/>
                <w:lang w:eastAsia="en-US"/>
              </w:rPr>
            </w:pPr>
            <w:r w:rsidRPr="001C4B92">
              <w:rPr>
                <w:sz w:val="18"/>
                <w:szCs w:val="18"/>
              </w:rPr>
              <w:t>$165.40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916A3E" w14:textId="502A37C2" w:rsidR="007A6CA0" w:rsidRPr="001C4B92" w:rsidRDefault="00886099">
            <w:pPr>
              <w:pStyle w:val="Text"/>
              <w:keepLines w:val="0"/>
              <w:spacing w:after="0"/>
              <w:jc w:val="right"/>
              <w:rPr>
                <w:sz w:val="18"/>
                <w:szCs w:val="18"/>
                <w:lang w:eastAsia="en-US"/>
              </w:rPr>
            </w:pPr>
            <w:r w:rsidRPr="001C4B92">
              <w:rPr>
                <w:sz w:val="18"/>
                <w:szCs w:val="18"/>
              </w:rPr>
              <w:t>$168.30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A5A037" w14:textId="573E5E8B"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2.</w:t>
            </w:r>
            <w:r w:rsidRPr="001C4B92">
              <w:rPr>
                <w:sz w:val="18"/>
                <w:szCs w:val="18"/>
              </w:rPr>
              <w:t>90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005A0F" w14:textId="27928A5C" w:rsidR="007A6CA0" w:rsidRPr="001C4B92" w:rsidRDefault="007A6CA0">
            <w:pPr>
              <w:pStyle w:val="Text"/>
              <w:keepLines w:val="0"/>
              <w:spacing w:after="0"/>
              <w:jc w:val="right"/>
              <w:rPr>
                <w:sz w:val="18"/>
                <w:szCs w:val="18"/>
                <w:lang w:eastAsia="en-US"/>
              </w:rPr>
            </w:pPr>
            <w:r w:rsidRPr="001C4B92">
              <w:rPr>
                <w:sz w:val="18"/>
                <w:szCs w:val="18"/>
              </w:rPr>
              <w:t>1.</w:t>
            </w:r>
            <w:r w:rsidR="00886099" w:rsidRPr="001C4B92">
              <w:rPr>
                <w:sz w:val="18"/>
                <w:szCs w:val="18"/>
              </w:rPr>
              <w:t>75%</w:t>
            </w:r>
          </w:p>
        </w:tc>
      </w:tr>
      <w:tr w:rsidR="007A6CA0" w14:paraId="32472B6D"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9772CB" w14:textId="30074466" w:rsidR="007A6CA0" w:rsidRPr="001C4B92" w:rsidRDefault="007A6CA0">
            <w:pPr>
              <w:pStyle w:val="Text"/>
              <w:keepLines w:val="0"/>
              <w:spacing w:after="0"/>
              <w:jc w:val="left"/>
              <w:rPr>
                <w:sz w:val="18"/>
                <w:szCs w:val="18"/>
                <w:lang w:eastAsia="en-US"/>
              </w:rPr>
            </w:pPr>
            <w:r w:rsidRPr="001C4B92">
              <w:rPr>
                <w:sz w:val="18"/>
                <w:szCs w:val="18"/>
              </w:rPr>
              <w:t>Adult 10-use pass</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1B8F5E" w14:textId="6F536CC2"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57D6C7" w14:textId="4A99837E"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D74AAA" w14:textId="522D5160" w:rsidR="007A6CA0" w:rsidRPr="001C4B92" w:rsidRDefault="00886099">
            <w:pPr>
              <w:pStyle w:val="Text"/>
              <w:keepLines w:val="0"/>
              <w:spacing w:after="0"/>
              <w:jc w:val="right"/>
              <w:rPr>
                <w:sz w:val="18"/>
                <w:szCs w:val="18"/>
                <w:lang w:eastAsia="en-US"/>
              </w:rPr>
            </w:pPr>
            <w:r w:rsidRPr="001C4B92">
              <w:rPr>
                <w:sz w:val="18"/>
                <w:szCs w:val="18"/>
              </w:rPr>
              <w:t>$36.00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B582256" w14:textId="6BC07BD6"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36.</w:t>
            </w:r>
            <w:r w:rsidRPr="001C4B92">
              <w:rPr>
                <w:sz w:val="18"/>
                <w:szCs w:val="18"/>
              </w:rPr>
              <w:t>70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2A417D" w14:textId="212EC1E4"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70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1F492E" w14:textId="067E54E0" w:rsidR="007A6CA0" w:rsidRPr="001C4B92" w:rsidRDefault="007A6CA0">
            <w:pPr>
              <w:pStyle w:val="Text"/>
              <w:keepLines w:val="0"/>
              <w:spacing w:after="0"/>
              <w:jc w:val="right"/>
              <w:rPr>
                <w:sz w:val="18"/>
                <w:szCs w:val="18"/>
                <w:lang w:eastAsia="en-US"/>
              </w:rPr>
            </w:pPr>
            <w:r w:rsidRPr="001C4B92">
              <w:rPr>
                <w:sz w:val="18"/>
                <w:szCs w:val="18"/>
              </w:rPr>
              <w:t>1.</w:t>
            </w:r>
            <w:r w:rsidR="00886099" w:rsidRPr="001C4B92">
              <w:rPr>
                <w:sz w:val="18"/>
                <w:szCs w:val="18"/>
              </w:rPr>
              <w:t>94%</w:t>
            </w:r>
          </w:p>
        </w:tc>
      </w:tr>
      <w:tr w:rsidR="007A6CA0" w14:paraId="4EB3D9FF"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59B389" w14:textId="627EC268" w:rsidR="007A6CA0" w:rsidRPr="001C4B92" w:rsidRDefault="007A6CA0">
            <w:pPr>
              <w:pStyle w:val="Text"/>
              <w:keepLines w:val="0"/>
              <w:spacing w:after="0"/>
              <w:jc w:val="left"/>
              <w:rPr>
                <w:sz w:val="18"/>
                <w:szCs w:val="18"/>
                <w:lang w:eastAsia="en-US"/>
              </w:rPr>
            </w:pPr>
            <w:r w:rsidRPr="001C4B92">
              <w:rPr>
                <w:sz w:val="18"/>
                <w:szCs w:val="18"/>
              </w:rPr>
              <w:t>Concession 10-use pass</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497EC9" w14:textId="5B256BB6"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91D424" w14:textId="721AF60B"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842ADD" w14:textId="2577C2D4"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25.50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36D4C8E" w14:textId="2C520428" w:rsidR="007A6CA0" w:rsidRPr="001C4B92" w:rsidRDefault="00886099">
            <w:pPr>
              <w:pStyle w:val="Text"/>
              <w:keepLines w:val="0"/>
              <w:spacing w:after="0"/>
              <w:jc w:val="right"/>
              <w:rPr>
                <w:sz w:val="18"/>
                <w:szCs w:val="18"/>
                <w:lang w:eastAsia="en-US"/>
              </w:rPr>
            </w:pPr>
            <w:r w:rsidRPr="001C4B92">
              <w:rPr>
                <w:sz w:val="18"/>
                <w:szCs w:val="18"/>
              </w:rPr>
              <w:t>$26.00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1ECF8F" w14:textId="0EED11C3"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50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0D70F8" w14:textId="1E3C1369" w:rsidR="007A6CA0" w:rsidRPr="001C4B92" w:rsidRDefault="00886099">
            <w:pPr>
              <w:pStyle w:val="Text"/>
              <w:keepLines w:val="0"/>
              <w:spacing w:after="0"/>
              <w:jc w:val="right"/>
              <w:rPr>
                <w:sz w:val="18"/>
                <w:szCs w:val="18"/>
                <w:lang w:eastAsia="en-US"/>
              </w:rPr>
            </w:pPr>
            <w:r w:rsidRPr="001C4B92">
              <w:rPr>
                <w:sz w:val="18"/>
                <w:szCs w:val="18"/>
              </w:rPr>
              <w:t>1.96%</w:t>
            </w:r>
          </w:p>
        </w:tc>
      </w:tr>
      <w:tr w:rsidR="007A6CA0" w14:paraId="2F5F43F4"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BEE7DF" w14:textId="754C7394" w:rsidR="007A6CA0" w:rsidRPr="001C4B92" w:rsidRDefault="007A6CA0">
            <w:pPr>
              <w:pStyle w:val="Text"/>
              <w:keepLines w:val="0"/>
              <w:spacing w:after="0"/>
              <w:jc w:val="left"/>
              <w:rPr>
                <w:sz w:val="18"/>
                <w:szCs w:val="18"/>
                <w:lang w:eastAsia="en-US"/>
              </w:rPr>
            </w:pPr>
            <w:r w:rsidRPr="001C4B92">
              <w:rPr>
                <w:sz w:val="18"/>
                <w:szCs w:val="18"/>
              </w:rPr>
              <w:t>Pensioner 10-use pass</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D246DB" w14:textId="07F926BC"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F5082A" w14:textId="1A459A06"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470D79" w14:textId="5E946D26"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25.50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EDCA91B" w14:textId="5CEB0F93" w:rsidR="007A6CA0" w:rsidRPr="001C4B92" w:rsidRDefault="00886099">
            <w:pPr>
              <w:pStyle w:val="Text"/>
              <w:keepLines w:val="0"/>
              <w:spacing w:after="0"/>
              <w:jc w:val="right"/>
              <w:rPr>
                <w:sz w:val="18"/>
                <w:szCs w:val="18"/>
                <w:lang w:eastAsia="en-US"/>
              </w:rPr>
            </w:pPr>
            <w:r w:rsidRPr="001C4B92">
              <w:rPr>
                <w:sz w:val="18"/>
                <w:szCs w:val="18"/>
              </w:rPr>
              <w:t>$26.00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505BF5" w14:textId="57A673B5"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50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E4961A" w14:textId="696A168F" w:rsidR="007A6CA0" w:rsidRPr="001C4B92" w:rsidRDefault="00886099">
            <w:pPr>
              <w:pStyle w:val="Text"/>
              <w:keepLines w:val="0"/>
              <w:spacing w:after="0"/>
              <w:jc w:val="right"/>
              <w:rPr>
                <w:sz w:val="18"/>
                <w:szCs w:val="18"/>
                <w:lang w:eastAsia="en-US"/>
              </w:rPr>
            </w:pPr>
            <w:r w:rsidRPr="001C4B92">
              <w:rPr>
                <w:sz w:val="18"/>
                <w:szCs w:val="18"/>
              </w:rPr>
              <w:t>1.96%</w:t>
            </w:r>
          </w:p>
        </w:tc>
      </w:tr>
      <w:tr w:rsidR="007A6CA0" w14:paraId="431F5128"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BEBFAE" w14:textId="13C26239" w:rsidR="007A6CA0" w:rsidRPr="001C4B92" w:rsidRDefault="007A6CA0">
            <w:pPr>
              <w:pStyle w:val="Text"/>
              <w:keepLines w:val="0"/>
              <w:spacing w:after="0"/>
              <w:jc w:val="left"/>
              <w:rPr>
                <w:sz w:val="18"/>
                <w:szCs w:val="18"/>
                <w:lang w:eastAsia="en-US"/>
              </w:rPr>
            </w:pPr>
            <w:r w:rsidRPr="001C4B92">
              <w:rPr>
                <w:sz w:val="18"/>
                <w:szCs w:val="18"/>
              </w:rPr>
              <w:t>Child 10-use pass</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CC6075" w14:textId="3CDB960A" w:rsidR="007A6CA0" w:rsidRPr="001C4B92" w:rsidRDefault="00886099">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9D5839" w14:textId="610E0A7D" w:rsidR="007A6CA0" w:rsidRPr="001C4B92" w:rsidRDefault="00886099">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4E55E1" w14:textId="303FFF74"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25.50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241640A" w14:textId="52B1A908" w:rsidR="007A6CA0" w:rsidRPr="001C4B92" w:rsidRDefault="00886099">
            <w:pPr>
              <w:pStyle w:val="Text"/>
              <w:keepLines w:val="0"/>
              <w:spacing w:after="0"/>
              <w:jc w:val="right"/>
              <w:rPr>
                <w:sz w:val="18"/>
                <w:szCs w:val="18"/>
                <w:lang w:eastAsia="en-US"/>
              </w:rPr>
            </w:pPr>
            <w:r w:rsidRPr="001C4B92">
              <w:rPr>
                <w:sz w:val="18"/>
                <w:szCs w:val="18"/>
              </w:rPr>
              <w:t>$26.00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A7C288" w14:textId="31D8CEDF" w:rsidR="007A6CA0" w:rsidRPr="001C4B92" w:rsidRDefault="00886099">
            <w:pPr>
              <w:pStyle w:val="Text"/>
              <w:keepLines w:val="0"/>
              <w:spacing w:after="0"/>
              <w:jc w:val="right"/>
              <w:rPr>
                <w:sz w:val="18"/>
                <w:szCs w:val="18"/>
                <w:lang w:eastAsia="en-US"/>
              </w:rPr>
            </w:pPr>
            <w:r w:rsidRPr="001C4B92">
              <w:rPr>
                <w:sz w:val="18"/>
                <w:szCs w:val="18"/>
              </w:rPr>
              <w:t>$</w:t>
            </w:r>
            <w:r w:rsidR="007A6CA0" w:rsidRPr="001C4B92">
              <w:rPr>
                <w:sz w:val="18"/>
                <w:szCs w:val="18"/>
              </w:rPr>
              <w:t>0.</w:t>
            </w:r>
            <w:r w:rsidRPr="001C4B92">
              <w:rPr>
                <w:sz w:val="18"/>
                <w:szCs w:val="18"/>
              </w:rPr>
              <w:t>50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DE884A" w14:textId="3E1EF1F9" w:rsidR="007A6CA0" w:rsidRPr="001C4B92" w:rsidRDefault="00886099">
            <w:pPr>
              <w:pStyle w:val="Text"/>
              <w:keepLines w:val="0"/>
              <w:spacing w:after="0"/>
              <w:jc w:val="right"/>
              <w:rPr>
                <w:sz w:val="18"/>
                <w:szCs w:val="18"/>
                <w:lang w:eastAsia="en-US"/>
              </w:rPr>
            </w:pPr>
            <w:r w:rsidRPr="001C4B92">
              <w:rPr>
                <w:sz w:val="18"/>
                <w:szCs w:val="18"/>
              </w:rPr>
              <w:t>1.96%</w:t>
            </w:r>
          </w:p>
        </w:tc>
      </w:tr>
      <w:tr w:rsidR="007A6CA0" w14:paraId="405C4635"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793B72" w14:textId="59C4DC52" w:rsidR="007A6CA0" w:rsidRPr="001C4B92" w:rsidRDefault="007A6CA0">
            <w:pPr>
              <w:pStyle w:val="Text"/>
              <w:keepLines w:val="0"/>
              <w:spacing w:after="0"/>
              <w:jc w:val="left"/>
              <w:rPr>
                <w:sz w:val="18"/>
                <w:szCs w:val="18"/>
                <w:lang w:eastAsia="en-US"/>
              </w:rPr>
            </w:pPr>
            <w:r w:rsidRPr="001C4B92">
              <w:rPr>
                <w:sz w:val="18"/>
                <w:szCs w:val="18"/>
              </w:rPr>
              <w:t xml:space="preserve">Pool </w:t>
            </w:r>
            <w:r w:rsidR="001C4B92" w:rsidRPr="001C4B92">
              <w:rPr>
                <w:sz w:val="18"/>
                <w:szCs w:val="18"/>
              </w:rPr>
              <w:t>Hire</w:t>
            </w:r>
            <w:r w:rsidRPr="001C4B92">
              <w:rPr>
                <w:sz w:val="18"/>
                <w:szCs w:val="18"/>
              </w:rPr>
              <w:t xml:space="preserve"> - half pool per hour + entry</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EA405A" w14:textId="272D05DD" w:rsidR="007A6CA0" w:rsidRPr="001C4B92" w:rsidRDefault="001C4B92">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B3C8E3" w14:textId="079322D1" w:rsidR="007A6CA0" w:rsidRPr="001C4B92" w:rsidRDefault="001C4B92">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2E809C" w14:textId="75DEE869" w:rsidR="007A6CA0" w:rsidRPr="001C4B92" w:rsidRDefault="001C4B92">
            <w:pPr>
              <w:pStyle w:val="Text"/>
              <w:keepLines w:val="0"/>
              <w:spacing w:after="0"/>
              <w:jc w:val="right"/>
              <w:rPr>
                <w:sz w:val="18"/>
                <w:szCs w:val="18"/>
                <w:lang w:eastAsia="en-US"/>
              </w:rPr>
            </w:pPr>
            <w:r w:rsidRPr="001C4B92">
              <w:rPr>
                <w:sz w:val="18"/>
                <w:szCs w:val="18"/>
              </w:rPr>
              <w:t>$90.00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808B9D5" w14:textId="6DBE9C14" w:rsidR="007A6CA0" w:rsidRPr="001C4B92" w:rsidRDefault="001C4B92">
            <w:pPr>
              <w:pStyle w:val="Text"/>
              <w:keepLines w:val="0"/>
              <w:spacing w:after="0"/>
              <w:jc w:val="right"/>
              <w:rPr>
                <w:sz w:val="18"/>
                <w:szCs w:val="18"/>
                <w:lang w:eastAsia="en-US"/>
              </w:rPr>
            </w:pPr>
            <w:r w:rsidRPr="001C4B92">
              <w:rPr>
                <w:sz w:val="18"/>
                <w:szCs w:val="18"/>
              </w:rPr>
              <w:t>$92</w:t>
            </w:r>
            <w:r w:rsidR="007A6CA0" w:rsidRPr="001C4B92">
              <w:rPr>
                <w:sz w:val="18"/>
                <w:szCs w:val="18"/>
              </w:rPr>
              <w:t>.00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CE266E" w14:textId="12D74362" w:rsidR="007A6CA0" w:rsidRPr="001C4B92" w:rsidRDefault="001C4B92">
            <w:pPr>
              <w:pStyle w:val="Text"/>
              <w:keepLines w:val="0"/>
              <w:spacing w:after="0"/>
              <w:jc w:val="right"/>
              <w:rPr>
                <w:sz w:val="18"/>
                <w:szCs w:val="18"/>
                <w:lang w:eastAsia="en-US"/>
              </w:rPr>
            </w:pPr>
            <w:r w:rsidRPr="001C4B92">
              <w:rPr>
                <w:sz w:val="18"/>
                <w:szCs w:val="18"/>
              </w:rPr>
              <w:t>$2.00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A4FBC9" w14:textId="3938028D" w:rsidR="007A6CA0" w:rsidRPr="001C4B92" w:rsidRDefault="001C4B92">
            <w:pPr>
              <w:pStyle w:val="Text"/>
              <w:keepLines w:val="0"/>
              <w:spacing w:after="0"/>
              <w:jc w:val="right"/>
              <w:rPr>
                <w:sz w:val="18"/>
                <w:szCs w:val="18"/>
                <w:lang w:eastAsia="en-US"/>
              </w:rPr>
            </w:pPr>
            <w:r w:rsidRPr="001C4B92">
              <w:rPr>
                <w:sz w:val="18"/>
                <w:szCs w:val="18"/>
              </w:rPr>
              <w:t>2.22%</w:t>
            </w:r>
          </w:p>
        </w:tc>
      </w:tr>
      <w:tr w:rsidR="007A6CA0" w14:paraId="37E1614C"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FE3739" w14:textId="44316E99" w:rsidR="007A6CA0" w:rsidRPr="001C4B92" w:rsidRDefault="007A6CA0">
            <w:pPr>
              <w:pStyle w:val="Text"/>
              <w:keepLines w:val="0"/>
              <w:spacing w:after="0"/>
              <w:jc w:val="left"/>
              <w:rPr>
                <w:sz w:val="18"/>
                <w:szCs w:val="18"/>
                <w:lang w:eastAsia="en-US"/>
              </w:rPr>
            </w:pPr>
            <w:r w:rsidRPr="001C4B92">
              <w:rPr>
                <w:sz w:val="18"/>
                <w:szCs w:val="18"/>
              </w:rPr>
              <w:t>Parties - 10 children</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99429F" w14:textId="63B9B23D" w:rsidR="007A6CA0" w:rsidRPr="001C4B92" w:rsidRDefault="001C4B92">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9DC174" w14:textId="6ADAA3D0" w:rsidR="007A6CA0" w:rsidRPr="001C4B92" w:rsidRDefault="001C4B92">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134400" w14:textId="74A47604" w:rsidR="007A6CA0" w:rsidRPr="001C4B92" w:rsidRDefault="001C4B92">
            <w:pPr>
              <w:pStyle w:val="Text"/>
              <w:keepLines w:val="0"/>
              <w:spacing w:after="0"/>
              <w:jc w:val="right"/>
              <w:rPr>
                <w:sz w:val="18"/>
                <w:szCs w:val="18"/>
                <w:lang w:eastAsia="en-US"/>
              </w:rPr>
            </w:pPr>
            <w:r w:rsidRPr="001C4B92">
              <w:rPr>
                <w:sz w:val="18"/>
                <w:szCs w:val="18"/>
              </w:rPr>
              <w:t>$165.50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248B12" w14:textId="7B117C1F" w:rsidR="007A6CA0" w:rsidRPr="001C4B92" w:rsidRDefault="001C4B92">
            <w:pPr>
              <w:pStyle w:val="Text"/>
              <w:keepLines w:val="0"/>
              <w:spacing w:after="0"/>
              <w:jc w:val="right"/>
              <w:rPr>
                <w:sz w:val="18"/>
                <w:szCs w:val="18"/>
                <w:lang w:eastAsia="en-US"/>
              </w:rPr>
            </w:pPr>
            <w:r w:rsidRPr="001C4B92">
              <w:rPr>
                <w:sz w:val="18"/>
                <w:szCs w:val="18"/>
              </w:rPr>
              <w:t>$168.40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F7E78F" w14:textId="1B40A015" w:rsidR="007A6CA0" w:rsidRPr="001C4B92" w:rsidRDefault="001C4B92">
            <w:pPr>
              <w:pStyle w:val="Text"/>
              <w:keepLines w:val="0"/>
              <w:spacing w:after="0"/>
              <w:jc w:val="right"/>
              <w:rPr>
                <w:sz w:val="18"/>
                <w:szCs w:val="18"/>
                <w:lang w:eastAsia="en-US"/>
              </w:rPr>
            </w:pPr>
            <w:r w:rsidRPr="001C4B92">
              <w:rPr>
                <w:sz w:val="18"/>
                <w:szCs w:val="18"/>
              </w:rPr>
              <w:t>$</w:t>
            </w:r>
            <w:r w:rsidR="007A6CA0" w:rsidRPr="001C4B92">
              <w:rPr>
                <w:sz w:val="18"/>
                <w:szCs w:val="18"/>
              </w:rPr>
              <w:t>2.</w:t>
            </w:r>
            <w:r w:rsidRPr="001C4B92">
              <w:rPr>
                <w:sz w:val="18"/>
                <w:szCs w:val="18"/>
              </w:rPr>
              <w:t>90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7B57BB" w14:textId="47DD5BD9" w:rsidR="007A6CA0" w:rsidRPr="001C4B92" w:rsidRDefault="007A6CA0">
            <w:pPr>
              <w:pStyle w:val="Text"/>
              <w:keepLines w:val="0"/>
              <w:spacing w:after="0"/>
              <w:jc w:val="right"/>
              <w:rPr>
                <w:sz w:val="18"/>
                <w:szCs w:val="18"/>
                <w:lang w:eastAsia="en-US"/>
              </w:rPr>
            </w:pPr>
            <w:r w:rsidRPr="001C4B92">
              <w:rPr>
                <w:sz w:val="18"/>
                <w:szCs w:val="18"/>
              </w:rPr>
              <w:t>1.</w:t>
            </w:r>
            <w:r w:rsidR="001C4B92" w:rsidRPr="001C4B92">
              <w:rPr>
                <w:sz w:val="18"/>
                <w:szCs w:val="18"/>
              </w:rPr>
              <w:t>75%</w:t>
            </w:r>
          </w:p>
        </w:tc>
      </w:tr>
      <w:tr w:rsidR="007A6CA0" w14:paraId="7C71AB9D" w14:textId="77777777" w:rsidTr="000532E9">
        <w:tc>
          <w:tcPr>
            <w:tcW w:w="15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5E7B92" w14:textId="030829AF" w:rsidR="007A6CA0" w:rsidRPr="001C4B92" w:rsidRDefault="007A6CA0">
            <w:pPr>
              <w:pStyle w:val="Text"/>
              <w:keepLines w:val="0"/>
              <w:spacing w:after="0"/>
              <w:jc w:val="left"/>
              <w:rPr>
                <w:sz w:val="18"/>
                <w:szCs w:val="18"/>
                <w:lang w:eastAsia="en-US"/>
              </w:rPr>
            </w:pPr>
            <w:r w:rsidRPr="001C4B92">
              <w:rPr>
                <w:sz w:val="18"/>
                <w:szCs w:val="18"/>
              </w:rPr>
              <w:t xml:space="preserve">Pool </w:t>
            </w:r>
            <w:r w:rsidR="001C4B92" w:rsidRPr="001C4B92">
              <w:rPr>
                <w:sz w:val="18"/>
                <w:szCs w:val="18"/>
              </w:rPr>
              <w:t>Hire</w:t>
            </w:r>
            <w:r w:rsidRPr="001C4B92">
              <w:rPr>
                <w:sz w:val="18"/>
                <w:szCs w:val="18"/>
              </w:rPr>
              <w:t xml:space="preserve"> - whole pool per hour</w:t>
            </w:r>
          </w:p>
        </w:tc>
        <w:tc>
          <w:tcPr>
            <w:tcW w:w="30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B77D83" w14:textId="3D1119C7" w:rsidR="007A6CA0" w:rsidRPr="001C4B92" w:rsidRDefault="001C4B92">
            <w:pPr>
              <w:pStyle w:val="Text"/>
              <w:keepLines w:val="0"/>
              <w:spacing w:after="0"/>
              <w:jc w:val="center"/>
              <w:rPr>
                <w:sz w:val="18"/>
                <w:szCs w:val="18"/>
                <w:lang w:eastAsia="en-US"/>
              </w:rPr>
            </w:pPr>
            <w:r w:rsidRPr="001C4B92">
              <w:rPr>
                <w:sz w:val="18"/>
                <w:szCs w:val="18"/>
              </w:rPr>
              <w:t>No</w:t>
            </w:r>
          </w:p>
        </w:tc>
        <w:tc>
          <w:tcPr>
            <w:tcW w:w="587"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56CC87" w14:textId="083B442F" w:rsidR="007A6CA0" w:rsidRPr="001C4B92" w:rsidRDefault="001C4B92">
            <w:pPr>
              <w:pStyle w:val="Text"/>
              <w:keepLines w:val="0"/>
              <w:spacing w:after="0"/>
              <w:jc w:val="center"/>
              <w:rPr>
                <w:sz w:val="18"/>
                <w:szCs w:val="18"/>
                <w:lang w:eastAsia="en-US"/>
              </w:rPr>
            </w:pPr>
            <w:r w:rsidRPr="001C4B92">
              <w:rPr>
                <w:sz w:val="18"/>
                <w:szCs w:val="18"/>
              </w:rPr>
              <w:t>Inclusive</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F12AE2" w14:textId="511675B9" w:rsidR="007A6CA0" w:rsidRPr="001C4B92" w:rsidRDefault="001C4B92">
            <w:pPr>
              <w:pStyle w:val="Text"/>
              <w:keepLines w:val="0"/>
              <w:spacing w:after="0"/>
              <w:jc w:val="right"/>
              <w:rPr>
                <w:sz w:val="18"/>
                <w:szCs w:val="18"/>
                <w:lang w:eastAsia="en-US"/>
              </w:rPr>
            </w:pPr>
            <w:r w:rsidRPr="001C4B92">
              <w:rPr>
                <w:sz w:val="18"/>
                <w:szCs w:val="18"/>
              </w:rPr>
              <w:t>$186.00</w:t>
            </w:r>
          </w:p>
        </w:tc>
        <w:tc>
          <w:tcPr>
            <w:tcW w:w="639"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0072A1F" w14:textId="0C27796D" w:rsidR="007A6CA0" w:rsidRPr="001C4B92" w:rsidRDefault="001C4B92">
            <w:pPr>
              <w:pStyle w:val="Text"/>
              <w:keepLines w:val="0"/>
              <w:spacing w:after="0"/>
              <w:jc w:val="right"/>
              <w:rPr>
                <w:sz w:val="18"/>
                <w:szCs w:val="18"/>
                <w:lang w:eastAsia="en-US"/>
              </w:rPr>
            </w:pPr>
            <w:r w:rsidRPr="001C4B92">
              <w:rPr>
                <w:sz w:val="18"/>
                <w:szCs w:val="18"/>
              </w:rPr>
              <w:t>$189.20</w:t>
            </w:r>
          </w:p>
        </w:tc>
        <w:tc>
          <w:tcPr>
            <w:tcW w:w="639" w:type="pct"/>
            <w:gridSpan w:val="5"/>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E7B137" w14:textId="3BC05F81" w:rsidR="007A6CA0" w:rsidRPr="001C4B92" w:rsidRDefault="001C4B92">
            <w:pPr>
              <w:pStyle w:val="Text"/>
              <w:keepLines w:val="0"/>
              <w:spacing w:after="0"/>
              <w:jc w:val="right"/>
              <w:rPr>
                <w:sz w:val="18"/>
                <w:szCs w:val="18"/>
                <w:lang w:eastAsia="en-US"/>
              </w:rPr>
            </w:pPr>
            <w:r w:rsidRPr="001C4B92">
              <w:rPr>
                <w:sz w:val="18"/>
                <w:szCs w:val="18"/>
              </w:rPr>
              <w:t>$3.20</w:t>
            </w:r>
          </w:p>
        </w:tc>
        <w:tc>
          <w:tcPr>
            <w:tcW w:w="63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866F88" w14:textId="0CC064BD" w:rsidR="007A6CA0" w:rsidRPr="001C4B92" w:rsidRDefault="007A6CA0">
            <w:pPr>
              <w:pStyle w:val="Text"/>
              <w:keepLines w:val="0"/>
              <w:spacing w:after="0"/>
              <w:jc w:val="right"/>
              <w:rPr>
                <w:sz w:val="18"/>
                <w:szCs w:val="18"/>
                <w:lang w:eastAsia="en-US"/>
              </w:rPr>
            </w:pPr>
            <w:r w:rsidRPr="001C4B92">
              <w:rPr>
                <w:sz w:val="18"/>
                <w:szCs w:val="18"/>
              </w:rPr>
              <w:t>1.</w:t>
            </w:r>
            <w:r w:rsidR="001C4B92" w:rsidRPr="001C4B92">
              <w:rPr>
                <w:sz w:val="18"/>
                <w:szCs w:val="18"/>
              </w:rPr>
              <w:t>72%</w:t>
            </w:r>
          </w:p>
        </w:tc>
      </w:tr>
    </w:tbl>
    <w:p w14:paraId="2FD1A5F0" w14:textId="71D037F6" w:rsidR="007A6CA0" w:rsidRDefault="007A6CA0" w:rsidP="007A6CA0">
      <w:pPr>
        <w:pStyle w:val="AppendixAheading"/>
        <w:spacing w:before="120"/>
      </w:pPr>
      <w:bookmarkStart w:id="76" w:name="_Toc71110682"/>
      <w:r w:rsidRPr="00FA04F1">
        <w:t>Community Halls</w:t>
      </w:r>
      <w:bookmarkEnd w:id="76"/>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06"/>
        <w:gridCol w:w="439"/>
        <w:gridCol w:w="150"/>
        <w:gridCol w:w="994"/>
        <w:gridCol w:w="203"/>
        <w:gridCol w:w="930"/>
        <w:gridCol w:w="194"/>
        <w:gridCol w:w="941"/>
        <w:gridCol w:w="158"/>
        <w:gridCol w:w="1108"/>
        <w:gridCol w:w="11"/>
        <w:gridCol w:w="1131"/>
      </w:tblGrid>
      <w:tr w:rsidR="009C7438" w14:paraId="5AEB7159" w14:textId="77777777" w:rsidTr="00B958AF">
        <w:trPr>
          <w:cantSplit/>
          <w:tblHeader/>
        </w:trPr>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5A63B36" w14:textId="77777777" w:rsidR="009C7438" w:rsidRPr="00A95483" w:rsidRDefault="009C7438"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24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53A68D9" w14:textId="77777777" w:rsidR="009C7438" w:rsidRPr="002D71BE" w:rsidRDefault="009C7438"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74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CD52BB2" w14:textId="77777777" w:rsidR="009C7438" w:rsidRPr="002D71BE" w:rsidRDefault="009C7438"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8F9FD7D"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597E9C98"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694A5A8B" w14:textId="77777777" w:rsidR="009C7438" w:rsidRPr="002D71BE" w:rsidRDefault="009C7438" w:rsidP="00291441">
            <w:pPr>
              <w:pStyle w:val="Text"/>
              <w:spacing w:after="0"/>
              <w:jc w:val="center"/>
              <w:rPr>
                <w:b/>
                <w:bCs/>
                <w:color w:val="FFFFFF" w:themeColor="background1"/>
                <w:sz w:val="18"/>
                <w:szCs w:val="18"/>
                <w:lang w:eastAsia="en-US"/>
              </w:rPr>
            </w:pPr>
          </w:p>
          <w:p w14:paraId="648072D7"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0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EC294F9"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79D9D963" w14:textId="77777777" w:rsidR="009C7438" w:rsidRPr="002D71BE" w:rsidRDefault="009C7438" w:rsidP="00291441">
            <w:pPr>
              <w:pStyle w:val="Text"/>
              <w:spacing w:after="0"/>
              <w:jc w:val="center"/>
              <w:rPr>
                <w:b/>
                <w:bCs/>
                <w:color w:val="FFFFFF" w:themeColor="background1"/>
                <w:sz w:val="18"/>
                <w:szCs w:val="18"/>
                <w:lang w:eastAsia="en-US"/>
              </w:rPr>
            </w:pPr>
          </w:p>
          <w:p w14:paraId="3575AF5D"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1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ED55B1F"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5A15BA62"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0E9C20D7"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16A4866A"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3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0C54DB9"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6C439B67"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78ADBF84"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3C9929F5"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6410E529" w14:textId="77777777" w:rsidTr="009C7438">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3028E11" w14:textId="46D8385F" w:rsidR="007A6CA0" w:rsidRPr="00A95483" w:rsidRDefault="007A6CA0">
            <w:pPr>
              <w:pStyle w:val="AppendixAsub-heading"/>
              <w:rPr>
                <w:sz w:val="18"/>
                <w:szCs w:val="18"/>
                <w:lang w:eastAsia="en-US"/>
              </w:rPr>
            </w:pPr>
            <w:bookmarkStart w:id="77" w:name="_Toc71110683"/>
            <w:r w:rsidRPr="00A95483">
              <w:rPr>
                <w:sz w:val="18"/>
                <w:szCs w:val="18"/>
                <w:lang w:eastAsia="en-US"/>
              </w:rPr>
              <w:t>Belgrave Tin Shed</w:t>
            </w:r>
            <w:bookmarkEnd w:id="77"/>
          </w:p>
        </w:tc>
      </w:tr>
      <w:tr w:rsidR="007A6CA0" w14:paraId="4412DA9A" w14:textId="77777777" w:rsidTr="00B958AF">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343E91" w14:textId="00EBFDF2" w:rsidR="007A6CA0" w:rsidRPr="00FA04F1" w:rsidRDefault="00FA04F1">
            <w:pPr>
              <w:pStyle w:val="Text"/>
              <w:keepLines w:val="0"/>
              <w:spacing w:after="0"/>
              <w:jc w:val="left"/>
              <w:rPr>
                <w:sz w:val="18"/>
                <w:szCs w:val="18"/>
                <w:lang w:eastAsia="en-US"/>
              </w:rPr>
            </w:pPr>
            <w:r w:rsidRPr="00FA04F1">
              <w:rPr>
                <w:sz w:val="18"/>
                <w:szCs w:val="18"/>
              </w:rPr>
              <w:t xml:space="preserve">- </w:t>
            </w:r>
            <w:r w:rsidR="007A6CA0" w:rsidRPr="00FA04F1">
              <w:rPr>
                <w:sz w:val="18"/>
                <w:szCs w:val="18"/>
              </w:rPr>
              <w:t>Commercial</w:t>
            </w:r>
          </w:p>
        </w:tc>
        <w:tc>
          <w:tcPr>
            <w:tcW w:w="3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51375D" w14:textId="78B5F613" w:rsidR="007A6CA0" w:rsidRPr="00FA04F1" w:rsidRDefault="00FA04F1">
            <w:pPr>
              <w:pStyle w:val="Text"/>
              <w:keepLines w:val="0"/>
              <w:spacing w:after="0"/>
              <w:jc w:val="center"/>
              <w:rPr>
                <w:sz w:val="18"/>
                <w:szCs w:val="18"/>
                <w:lang w:eastAsia="en-US"/>
              </w:rPr>
            </w:pPr>
            <w:r w:rsidRPr="00FA04F1">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C5B9D7" w14:textId="6E2C3F18" w:rsidR="007A6CA0" w:rsidRPr="00FA04F1" w:rsidRDefault="00FA04F1">
            <w:pPr>
              <w:pStyle w:val="Text"/>
              <w:keepLines w:val="0"/>
              <w:spacing w:after="0"/>
              <w:jc w:val="center"/>
              <w:rPr>
                <w:sz w:val="18"/>
                <w:szCs w:val="18"/>
                <w:lang w:eastAsia="en-US"/>
              </w:rPr>
            </w:pPr>
            <w:r w:rsidRPr="00FA04F1">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77126C" w14:textId="0E56548B" w:rsidR="007A6CA0" w:rsidRPr="00FA04F1" w:rsidRDefault="00FA04F1">
            <w:pPr>
              <w:pStyle w:val="Text"/>
              <w:keepLines w:val="0"/>
              <w:spacing w:after="0"/>
              <w:jc w:val="right"/>
              <w:rPr>
                <w:sz w:val="18"/>
                <w:szCs w:val="18"/>
                <w:lang w:eastAsia="en-US"/>
              </w:rPr>
            </w:pPr>
            <w:r w:rsidRPr="00FA04F1">
              <w:rPr>
                <w:sz w:val="18"/>
                <w:szCs w:val="18"/>
              </w:rPr>
              <w:t>$21.00</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0A7E3F" w14:textId="1AA07C59" w:rsidR="007A6CA0" w:rsidRPr="00FA04F1" w:rsidRDefault="00FA04F1">
            <w:pPr>
              <w:pStyle w:val="Text"/>
              <w:keepLines w:val="0"/>
              <w:spacing w:after="0"/>
              <w:jc w:val="right"/>
              <w:rPr>
                <w:sz w:val="18"/>
                <w:szCs w:val="18"/>
                <w:lang w:eastAsia="en-US"/>
              </w:rPr>
            </w:pPr>
            <w:r w:rsidRPr="00FA04F1">
              <w:rPr>
                <w:sz w:val="18"/>
                <w:szCs w:val="18"/>
              </w:rPr>
              <w:t>$</w:t>
            </w:r>
            <w:r w:rsidR="007A6CA0" w:rsidRPr="00FA04F1">
              <w:rPr>
                <w:sz w:val="18"/>
                <w:szCs w:val="18"/>
              </w:rPr>
              <w:t>21.00</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99F587" w14:textId="389896F7" w:rsidR="007A6CA0" w:rsidRPr="00FA04F1" w:rsidRDefault="00FA04F1">
            <w:pPr>
              <w:pStyle w:val="Text"/>
              <w:keepLines w:val="0"/>
              <w:spacing w:after="0"/>
              <w:jc w:val="right"/>
              <w:rPr>
                <w:sz w:val="18"/>
                <w:szCs w:val="18"/>
                <w:lang w:eastAsia="en-US"/>
              </w:rPr>
            </w:pPr>
            <w:r w:rsidRPr="00FA04F1">
              <w:rPr>
                <w:sz w:val="18"/>
                <w:szCs w:val="18"/>
              </w:rPr>
              <w:t>$</w:t>
            </w:r>
            <w:r w:rsidR="007A6CA0" w:rsidRPr="00FA04F1">
              <w:rPr>
                <w:sz w:val="18"/>
                <w:szCs w:val="18"/>
              </w:rPr>
              <w:t>0.</w:t>
            </w:r>
            <w:r w:rsidRPr="00FA04F1">
              <w:rPr>
                <w:sz w:val="18"/>
                <w:szCs w:val="18"/>
              </w:rPr>
              <w:t>00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6D1031" w14:textId="64F5920F" w:rsidR="007A6CA0" w:rsidRPr="00FA04F1" w:rsidRDefault="00FA04F1">
            <w:pPr>
              <w:pStyle w:val="Text"/>
              <w:keepLines w:val="0"/>
              <w:spacing w:after="0"/>
              <w:jc w:val="right"/>
              <w:rPr>
                <w:sz w:val="18"/>
                <w:szCs w:val="18"/>
                <w:lang w:eastAsia="en-US"/>
              </w:rPr>
            </w:pPr>
            <w:r w:rsidRPr="00FA04F1">
              <w:rPr>
                <w:sz w:val="18"/>
                <w:szCs w:val="18"/>
              </w:rPr>
              <w:t>0.00%</w:t>
            </w:r>
          </w:p>
        </w:tc>
      </w:tr>
      <w:tr w:rsidR="007A6CA0" w14:paraId="20557FE6" w14:textId="77777777" w:rsidTr="00B958AF">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5925A2" w14:textId="3294FDFD" w:rsidR="007A6CA0" w:rsidRPr="00FA04F1" w:rsidRDefault="00FA04F1">
            <w:pPr>
              <w:pStyle w:val="Text"/>
              <w:keepLines w:val="0"/>
              <w:spacing w:after="0"/>
              <w:jc w:val="left"/>
              <w:rPr>
                <w:sz w:val="18"/>
                <w:szCs w:val="18"/>
                <w:lang w:eastAsia="en-US"/>
              </w:rPr>
            </w:pPr>
            <w:r w:rsidRPr="00FA04F1">
              <w:rPr>
                <w:sz w:val="18"/>
                <w:szCs w:val="18"/>
              </w:rPr>
              <w:t xml:space="preserve">- </w:t>
            </w:r>
            <w:r w:rsidR="007A6CA0" w:rsidRPr="00FA04F1">
              <w:rPr>
                <w:sz w:val="18"/>
                <w:szCs w:val="18"/>
              </w:rPr>
              <w:t>Community</w:t>
            </w:r>
          </w:p>
        </w:tc>
        <w:tc>
          <w:tcPr>
            <w:tcW w:w="3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05699A" w14:textId="7B9592D8" w:rsidR="007A6CA0" w:rsidRPr="00FA04F1" w:rsidRDefault="00FA04F1">
            <w:pPr>
              <w:pStyle w:val="Text"/>
              <w:keepLines w:val="0"/>
              <w:spacing w:after="0"/>
              <w:jc w:val="center"/>
              <w:rPr>
                <w:sz w:val="18"/>
                <w:szCs w:val="18"/>
                <w:lang w:eastAsia="en-US"/>
              </w:rPr>
            </w:pPr>
            <w:r w:rsidRPr="00FA04F1">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B12A29" w14:textId="1A567A3B" w:rsidR="007A6CA0" w:rsidRPr="00FA04F1" w:rsidRDefault="00FA04F1">
            <w:pPr>
              <w:pStyle w:val="Text"/>
              <w:keepLines w:val="0"/>
              <w:spacing w:after="0"/>
              <w:jc w:val="center"/>
              <w:rPr>
                <w:sz w:val="18"/>
                <w:szCs w:val="18"/>
                <w:lang w:eastAsia="en-US"/>
              </w:rPr>
            </w:pPr>
            <w:r w:rsidRPr="00FA04F1">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AB5258" w14:textId="32343446" w:rsidR="007A6CA0" w:rsidRPr="00FA04F1" w:rsidRDefault="00FA04F1">
            <w:pPr>
              <w:pStyle w:val="Text"/>
              <w:keepLines w:val="0"/>
              <w:spacing w:after="0"/>
              <w:jc w:val="right"/>
              <w:rPr>
                <w:sz w:val="18"/>
                <w:szCs w:val="18"/>
                <w:lang w:eastAsia="en-US"/>
              </w:rPr>
            </w:pPr>
            <w:r w:rsidRPr="00FA04F1">
              <w:rPr>
                <w:sz w:val="18"/>
                <w:szCs w:val="18"/>
              </w:rPr>
              <w:t>$</w:t>
            </w:r>
            <w:r w:rsidR="007A6CA0" w:rsidRPr="00FA04F1">
              <w:rPr>
                <w:sz w:val="18"/>
                <w:szCs w:val="18"/>
              </w:rPr>
              <w:t>10.00</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182BF94" w14:textId="270E3A96" w:rsidR="007A6CA0" w:rsidRPr="00FA04F1" w:rsidRDefault="00FA04F1">
            <w:pPr>
              <w:pStyle w:val="Text"/>
              <w:keepLines w:val="0"/>
              <w:spacing w:after="0"/>
              <w:jc w:val="right"/>
              <w:rPr>
                <w:sz w:val="18"/>
                <w:szCs w:val="18"/>
                <w:lang w:eastAsia="en-US"/>
              </w:rPr>
            </w:pPr>
            <w:r w:rsidRPr="00FA04F1">
              <w:rPr>
                <w:sz w:val="18"/>
                <w:szCs w:val="18"/>
              </w:rPr>
              <w:t>$</w:t>
            </w:r>
            <w:r w:rsidR="007A6CA0" w:rsidRPr="00FA04F1">
              <w:rPr>
                <w:sz w:val="18"/>
                <w:szCs w:val="18"/>
              </w:rPr>
              <w:t>10.00</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FC60CA" w14:textId="219C13A5" w:rsidR="007A6CA0" w:rsidRPr="00FA04F1" w:rsidRDefault="00FA04F1">
            <w:pPr>
              <w:pStyle w:val="Text"/>
              <w:keepLines w:val="0"/>
              <w:spacing w:after="0"/>
              <w:jc w:val="right"/>
              <w:rPr>
                <w:sz w:val="18"/>
                <w:szCs w:val="18"/>
                <w:lang w:eastAsia="en-US"/>
              </w:rPr>
            </w:pPr>
            <w:r w:rsidRPr="00FA04F1">
              <w:rPr>
                <w:sz w:val="18"/>
                <w:szCs w:val="18"/>
              </w:rPr>
              <w:t>$</w:t>
            </w:r>
            <w:r w:rsidR="007A6CA0" w:rsidRPr="00FA04F1">
              <w:rPr>
                <w:sz w:val="18"/>
                <w:szCs w:val="18"/>
              </w:rPr>
              <w:t>0.00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19FEED" w14:textId="54C52CE2" w:rsidR="007A6CA0" w:rsidRPr="00FA04F1" w:rsidRDefault="007A6CA0">
            <w:pPr>
              <w:pStyle w:val="Text"/>
              <w:keepLines w:val="0"/>
              <w:spacing w:after="0"/>
              <w:jc w:val="right"/>
              <w:rPr>
                <w:sz w:val="18"/>
                <w:szCs w:val="18"/>
                <w:lang w:eastAsia="en-US"/>
              </w:rPr>
            </w:pPr>
            <w:r w:rsidRPr="00FA04F1">
              <w:rPr>
                <w:sz w:val="18"/>
                <w:szCs w:val="18"/>
              </w:rPr>
              <w:t>0.00</w:t>
            </w:r>
            <w:r w:rsidR="00FA04F1" w:rsidRPr="00FA04F1">
              <w:rPr>
                <w:sz w:val="18"/>
                <w:szCs w:val="18"/>
              </w:rPr>
              <w:t>%</w:t>
            </w:r>
          </w:p>
        </w:tc>
      </w:tr>
    </w:tbl>
    <w:p w14:paraId="0B185E12" w14:textId="77777777" w:rsidR="007A6CA0" w:rsidRPr="00A95483"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7"/>
        <w:gridCol w:w="576"/>
        <w:gridCol w:w="941"/>
        <w:gridCol w:w="1178"/>
        <w:gridCol w:w="1178"/>
        <w:gridCol w:w="1178"/>
        <w:gridCol w:w="1182"/>
      </w:tblGrid>
      <w:tr w:rsidR="007A6CA0" w14:paraId="0C5A3DC3"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40DD7EE7" w14:textId="77777777" w:rsidR="007A6CA0" w:rsidRPr="00A95483" w:rsidRDefault="007A6CA0">
            <w:pPr>
              <w:pStyle w:val="AppendixAsub-heading"/>
              <w:rPr>
                <w:sz w:val="18"/>
                <w:szCs w:val="18"/>
                <w:lang w:eastAsia="en-US"/>
              </w:rPr>
            </w:pPr>
            <w:bookmarkStart w:id="78" w:name="_Toc71110684"/>
            <w:r w:rsidRPr="00A95483">
              <w:rPr>
                <w:sz w:val="18"/>
                <w:szCs w:val="18"/>
                <w:lang w:eastAsia="en-US"/>
              </w:rPr>
              <w:t>Coldstream Community Centre</w:t>
            </w:r>
            <w:bookmarkEnd w:id="78"/>
          </w:p>
        </w:tc>
      </w:tr>
      <w:tr w:rsidR="007A6CA0" w14:paraId="15BF8E57" w14:textId="77777777" w:rsidTr="00AF4A2F">
        <w:tc>
          <w:tcPr>
            <w:tcW w:w="158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000D25" w14:textId="2A4F6CA4" w:rsidR="007A6CA0" w:rsidRPr="000A429B" w:rsidRDefault="000A429B">
            <w:pPr>
              <w:pStyle w:val="Text"/>
              <w:keepLines w:val="0"/>
              <w:spacing w:after="0"/>
              <w:jc w:val="left"/>
              <w:rPr>
                <w:sz w:val="18"/>
                <w:szCs w:val="18"/>
                <w:lang w:eastAsia="en-US"/>
              </w:rPr>
            </w:pPr>
            <w:r w:rsidRPr="000A429B">
              <w:rPr>
                <w:sz w:val="18"/>
                <w:szCs w:val="18"/>
              </w:rPr>
              <w:t xml:space="preserve">- </w:t>
            </w:r>
            <w:r w:rsidR="007A6CA0" w:rsidRPr="000A429B">
              <w:rPr>
                <w:sz w:val="18"/>
                <w:szCs w:val="18"/>
              </w:rPr>
              <w:t xml:space="preserve">Function </w:t>
            </w:r>
            <w:r w:rsidRPr="000A429B">
              <w:rPr>
                <w:sz w:val="18"/>
                <w:szCs w:val="18"/>
              </w:rPr>
              <w:t>Fee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054433" w14:textId="716648CC"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160078" w14:textId="31C83229" w:rsidR="007A6CA0" w:rsidRPr="000A429B" w:rsidRDefault="000A429B">
            <w:pPr>
              <w:pStyle w:val="Text"/>
              <w:keepLines w:val="0"/>
              <w:spacing w:after="0"/>
              <w:jc w:val="center"/>
              <w:rPr>
                <w:sz w:val="18"/>
                <w:szCs w:val="18"/>
                <w:lang w:eastAsia="en-US"/>
              </w:rPr>
            </w:pPr>
            <w:r w:rsidRPr="000A429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1CA7F3" w14:textId="6FBAB58F" w:rsidR="007A6CA0" w:rsidRPr="000A429B" w:rsidRDefault="000A429B">
            <w:pPr>
              <w:pStyle w:val="Text"/>
              <w:keepLines w:val="0"/>
              <w:spacing w:after="0"/>
              <w:jc w:val="right"/>
              <w:rPr>
                <w:sz w:val="18"/>
                <w:szCs w:val="18"/>
                <w:lang w:eastAsia="en-US"/>
              </w:rPr>
            </w:pPr>
            <w:r w:rsidRPr="000A429B">
              <w:rPr>
                <w:sz w:val="18"/>
                <w:szCs w:val="18"/>
              </w:rPr>
              <w:t>$350</w:t>
            </w:r>
            <w:r w:rsidR="007A6CA0" w:rsidRPr="000A429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C64037F" w14:textId="2C5E9CBB" w:rsidR="007A6CA0" w:rsidRPr="000A429B" w:rsidRDefault="000A429B">
            <w:pPr>
              <w:pStyle w:val="Text"/>
              <w:keepLines w:val="0"/>
              <w:spacing w:after="0"/>
              <w:jc w:val="right"/>
              <w:rPr>
                <w:sz w:val="18"/>
                <w:szCs w:val="18"/>
                <w:lang w:eastAsia="en-US"/>
              </w:rPr>
            </w:pPr>
            <w:r w:rsidRPr="000A429B">
              <w:rPr>
                <w:sz w:val="18"/>
                <w:szCs w:val="18"/>
              </w:rPr>
              <w:t>$356</w:t>
            </w:r>
            <w:r w:rsidR="007A6CA0" w:rsidRPr="000A429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E70064" w14:textId="1B3EF760" w:rsidR="007A6CA0" w:rsidRPr="000A429B" w:rsidRDefault="000A429B">
            <w:pPr>
              <w:pStyle w:val="Text"/>
              <w:keepLines w:val="0"/>
              <w:spacing w:after="0"/>
              <w:jc w:val="right"/>
              <w:rPr>
                <w:sz w:val="18"/>
                <w:szCs w:val="18"/>
                <w:lang w:eastAsia="en-US"/>
              </w:rPr>
            </w:pPr>
            <w:r w:rsidRPr="000A429B">
              <w:rPr>
                <w:sz w:val="18"/>
                <w:szCs w:val="18"/>
              </w:rPr>
              <w:t>$6</w:t>
            </w:r>
            <w:r w:rsidR="007A6CA0" w:rsidRPr="000A429B">
              <w:rPr>
                <w:sz w:val="18"/>
                <w:szCs w:val="18"/>
              </w:rPr>
              <w:t>.00</w:t>
            </w:r>
          </w:p>
        </w:tc>
        <w:tc>
          <w:tcPr>
            <w:tcW w:w="6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06F3B1" w14:textId="244ACC7F" w:rsidR="007A6CA0" w:rsidRPr="000A429B" w:rsidRDefault="000A429B">
            <w:pPr>
              <w:pStyle w:val="Text"/>
              <w:keepLines w:val="0"/>
              <w:spacing w:after="0"/>
              <w:jc w:val="right"/>
              <w:rPr>
                <w:sz w:val="18"/>
                <w:szCs w:val="18"/>
                <w:lang w:eastAsia="en-US"/>
              </w:rPr>
            </w:pPr>
            <w:r w:rsidRPr="000A429B">
              <w:rPr>
                <w:sz w:val="18"/>
                <w:szCs w:val="18"/>
              </w:rPr>
              <w:t>1.71%</w:t>
            </w:r>
          </w:p>
        </w:tc>
      </w:tr>
      <w:tr w:rsidR="007A6CA0" w14:paraId="58CCA8DF" w14:textId="77777777" w:rsidTr="00AF4A2F">
        <w:tc>
          <w:tcPr>
            <w:tcW w:w="158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C46C8E" w14:textId="1A69A9AE" w:rsidR="007A6CA0" w:rsidRPr="000A429B" w:rsidRDefault="000A429B">
            <w:pPr>
              <w:pStyle w:val="Text"/>
              <w:keepLines w:val="0"/>
              <w:spacing w:after="0"/>
              <w:jc w:val="left"/>
              <w:rPr>
                <w:sz w:val="18"/>
                <w:szCs w:val="18"/>
                <w:lang w:eastAsia="en-US"/>
              </w:rPr>
            </w:pPr>
            <w:r w:rsidRPr="000A429B">
              <w:rPr>
                <w:sz w:val="18"/>
                <w:szCs w:val="18"/>
              </w:rPr>
              <w:t xml:space="preserve">- </w:t>
            </w:r>
            <w:r w:rsidR="007A6CA0" w:rsidRPr="000A429B">
              <w:rPr>
                <w:sz w:val="18"/>
                <w:szCs w:val="18"/>
              </w:rPr>
              <w:t xml:space="preserve">Function </w:t>
            </w:r>
            <w:r w:rsidRPr="000A429B">
              <w:rPr>
                <w:sz w:val="18"/>
                <w:szCs w:val="18"/>
              </w:rPr>
              <w:t>Bond</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857255" w14:textId="0FCBEB92"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7FEC57" w14:textId="601ACDF2" w:rsidR="007A6CA0" w:rsidRPr="000A429B" w:rsidRDefault="000A429B">
            <w:pPr>
              <w:pStyle w:val="Text"/>
              <w:keepLines w:val="0"/>
              <w:spacing w:after="0"/>
              <w:jc w:val="center"/>
              <w:rPr>
                <w:sz w:val="18"/>
                <w:szCs w:val="18"/>
                <w:lang w:eastAsia="en-US"/>
              </w:rPr>
            </w:pPr>
            <w:r w:rsidRPr="000A429B">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9A87B1" w14:textId="7800D84A" w:rsidR="007A6CA0" w:rsidRPr="000A429B" w:rsidRDefault="000A429B">
            <w:pPr>
              <w:pStyle w:val="Text"/>
              <w:keepLines w:val="0"/>
              <w:spacing w:after="0"/>
              <w:jc w:val="right"/>
              <w:rPr>
                <w:sz w:val="18"/>
                <w:szCs w:val="18"/>
                <w:lang w:eastAsia="en-US"/>
              </w:rPr>
            </w:pPr>
            <w:r w:rsidRPr="000A429B">
              <w:rPr>
                <w:sz w:val="18"/>
                <w:szCs w:val="18"/>
              </w:rPr>
              <w:t>$269</w:t>
            </w:r>
            <w:r w:rsidR="007A6CA0" w:rsidRPr="000A429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D547315" w14:textId="06E04ACB" w:rsidR="007A6CA0" w:rsidRPr="000A429B" w:rsidRDefault="000A429B">
            <w:pPr>
              <w:pStyle w:val="Text"/>
              <w:keepLines w:val="0"/>
              <w:spacing w:after="0"/>
              <w:jc w:val="right"/>
              <w:rPr>
                <w:sz w:val="18"/>
                <w:szCs w:val="18"/>
                <w:lang w:eastAsia="en-US"/>
              </w:rPr>
            </w:pPr>
            <w:r w:rsidRPr="000A429B">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CFC80A" w14:textId="14660A40" w:rsidR="007A6CA0" w:rsidRPr="000A429B" w:rsidRDefault="000A429B">
            <w:pPr>
              <w:pStyle w:val="Text"/>
              <w:keepLines w:val="0"/>
              <w:spacing w:after="0"/>
              <w:jc w:val="right"/>
              <w:rPr>
                <w:sz w:val="18"/>
                <w:szCs w:val="18"/>
                <w:lang w:eastAsia="en-US"/>
              </w:rPr>
            </w:pPr>
            <w:r w:rsidRPr="000A429B">
              <w:rPr>
                <w:sz w:val="18"/>
                <w:szCs w:val="18"/>
              </w:rPr>
              <w:t>$4.50</w:t>
            </w:r>
          </w:p>
        </w:tc>
        <w:tc>
          <w:tcPr>
            <w:tcW w:w="6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3A188D" w14:textId="13277171" w:rsidR="007A6CA0" w:rsidRPr="000A429B" w:rsidRDefault="000A429B">
            <w:pPr>
              <w:pStyle w:val="Text"/>
              <w:keepLines w:val="0"/>
              <w:spacing w:after="0"/>
              <w:jc w:val="right"/>
              <w:rPr>
                <w:sz w:val="18"/>
                <w:szCs w:val="18"/>
                <w:lang w:eastAsia="en-US"/>
              </w:rPr>
            </w:pPr>
            <w:r w:rsidRPr="000A429B">
              <w:rPr>
                <w:sz w:val="18"/>
                <w:szCs w:val="18"/>
              </w:rPr>
              <w:t>1</w:t>
            </w:r>
            <w:r w:rsidR="007A6CA0" w:rsidRPr="000A429B">
              <w:rPr>
                <w:sz w:val="18"/>
                <w:szCs w:val="18"/>
              </w:rPr>
              <w:t>.67</w:t>
            </w:r>
            <w:r w:rsidRPr="000A429B">
              <w:rPr>
                <w:sz w:val="18"/>
                <w:szCs w:val="18"/>
              </w:rPr>
              <w:t>%</w:t>
            </w:r>
          </w:p>
        </w:tc>
      </w:tr>
      <w:tr w:rsidR="007A6CA0" w14:paraId="3196FB3C" w14:textId="77777777" w:rsidTr="00AF4A2F">
        <w:tc>
          <w:tcPr>
            <w:tcW w:w="158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775013" w14:textId="51B786D4" w:rsidR="007A6CA0" w:rsidRPr="000A429B" w:rsidRDefault="000A429B">
            <w:pPr>
              <w:pStyle w:val="Text"/>
              <w:keepLines w:val="0"/>
              <w:spacing w:after="0"/>
              <w:jc w:val="left"/>
              <w:rPr>
                <w:sz w:val="18"/>
                <w:szCs w:val="18"/>
                <w:lang w:eastAsia="en-US"/>
              </w:rPr>
            </w:pPr>
            <w:r w:rsidRPr="000A429B">
              <w:rPr>
                <w:sz w:val="18"/>
                <w:szCs w:val="18"/>
              </w:rPr>
              <w:t xml:space="preserve">- </w:t>
            </w:r>
            <w:r w:rsidR="007A6CA0" w:rsidRPr="000A429B">
              <w:rPr>
                <w:sz w:val="18"/>
                <w:szCs w:val="18"/>
              </w:rPr>
              <w:t>Commercial</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47B34F" w14:textId="3A47C5F5"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B69F57" w14:textId="0EE68956" w:rsidR="007A6CA0" w:rsidRPr="000A429B" w:rsidRDefault="000A429B">
            <w:pPr>
              <w:pStyle w:val="Text"/>
              <w:keepLines w:val="0"/>
              <w:spacing w:after="0"/>
              <w:jc w:val="center"/>
              <w:rPr>
                <w:sz w:val="18"/>
                <w:szCs w:val="18"/>
                <w:lang w:eastAsia="en-US"/>
              </w:rPr>
            </w:pPr>
            <w:r w:rsidRPr="000A429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0B8494" w14:textId="5F34589D" w:rsidR="007A6CA0" w:rsidRPr="000A429B" w:rsidRDefault="000A429B">
            <w:pPr>
              <w:pStyle w:val="Text"/>
              <w:keepLines w:val="0"/>
              <w:spacing w:after="0"/>
              <w:jc w:val="right"/>
              <w:rPr>
                <w:sz w:val="18"/>
                <w:szCs w:val="18"/>
                <w:lang w:eastAsia="en-US"/>
              </w:rPr>
            </w:pPr>
            <w:r w:rsidRPr="000A429B">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4EA068C" w14:textId="6E6AF05E"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09E81A" w14:textId="2BB55AF7"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0.</w:t>
            </w:r>
            <w:r w:rsidRPr="000A429B">
              <w:rPr>
                <w:sz w:val="18"/>
                <w:szCs w:val="18"/>
              </w:rPr>
              <w:t>00</w:t>
            </w:r>
          </w:p>
        </w:tc>
        <w:tc>
          <w:tcPr>
            <w:tcW w:w="6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19EC9C" w14:textId="3B236565" w:rsidR="007A6CA0" w:rsidRPr="000A429B" w:rsidRDefault="000A429B">
            <w:pPr>
              <w:pStyle w:val="Text"/>
              <w:keepLines w:val="0"/>
              <w:spacing w:after="0"/>
              <w:jc w:val="right"/>
              <w:rPr>
                <w:sz w:val="18"/>
                <w:szCs w:val="18"/>
                <w:lang w:eastAsia="en-US"/>
              </w:rPr>
            </w:pPr>
            <w:r w:rsidRPr="000A429B">
              <w:rPr>
                <w:sz w:val="18"/>
                <w:szCs w:val="18"/>
              </w:rPr>
              <w:t>0.00%</w:t>
            </w:r>
          </w:p>
        </w:tc>
      </w:tr>
      <w:tr w:rsidR="007A6CA0" w14:paraId="0D61E227" w14:textId="77777777" w:rsidTr="00AF4A2F">
        <w:tc>
          <w:tcPr>
            <w:tcW w:w="158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30E91E" w14:textId="08D257C7" w:rsidR="007A6CA0" w:rsidRPr="000A429B" w:rsidRDefault="000A429B">
            <w:pPr>
              <w:pStyle w:val="Text"/>
              <w:keepLines w:val="0"/>
              <w:spacing w:after="0"/>
              <w:jc w:val="left"/>
              <w:rPr>
                <w:sz w:val="18"/>
                <w:szCs w:val="18"/>
                <w:lang w:eastAsia="en-US"/>
              </w:rPr>
            </w:pPr>
            <w:r w:rsidRPr="000A429B">
              <w:rPr>
                <w:sz w:val="18"/>
                <w:szCs w:val="18"/>
              </w:rPr>
              <w:t xml:space="preserve">- </w:t>
            </w:r>
            <w:r w:rsidR="007A6CA0" w:rsidRPr="000A429B">
              <w:rPr>
                <w:sz w:val="18"/>
                <w:szCs w:val="18"/>
              </w:rPr>
              <w:t>Community</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6BDFD7" w14:textId="6A710F17"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7720EE" w14:textId="1864843A" w:rsidR="007A6CA0" w:rsidRPr="000A429B" w:rsidRDefault="000A429B">
            <w:pPr>
              <w:pStyle w:val="Text"/>
              <w:keepLines w:val="0"/>
              <w:spacing w:after="0"/>
              <w:jc w:val="center"/>
              <w:rPr>
                <w:sz w:val="18"/>
                <w:szCs w:val="18"/>
                <w:lang w:eastAsia="en-US"/>
              </w:rPr>
            </w:pPr>
            <w:r w:rsidRPr="000A429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3744E5" w14:textId="76416E7C"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45AD763" w14:textId="60C136B8"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05D4C4" w14:textId="63779ED1"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0.00</w:t>
            </w:r>
          </w:p>
        </w:tc>
        <w:tc>
          <w:tcPr>
            <w:tcW w:w="6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C0614F" w14:textId="559B81AE" w:rsidR="007A6CA0" w:rsidRPr="000A429B" w:rsidRDefault="007A6CA0">
            <w:pPr>
              <w:pStyle w:val="Text"/>
              <w:keepLines w:val="0"/>
              <w:spacing w:after="0"/>
              <w:jc w:val="right"/>
              <w:rPr>
                <w:sz w:val="18"/>
                <w:szCs w:val="18"/>
                <w:lang w:eastAsia="en-US"/>
              </w:rPr>
            </w:pPr>
            <w:r w:rsidRPr="000A429B">
              <w:rPr>
                <w:sz w:val="18"/>
                <w:szCs w:val="18"/>
              </w:rPr>
              <w:t>0.00</w:t>
            </w:r>
            <w:r w:rsidR="000A429B" w:rsidRPr="000A429B">
              <w:rPr>
                <w:sz w:val="18"/>
                <w:szCs w:val="18"/>
              </w:rPr>
              <w:t>%</w:t>
            </w:r>
          </w:p>
        </w:tc>
      </w:tr>
      <w:tr w:rsidR="007A6CA0" w14:paraId="154569DA" w14:textId="77777777" w:rsidTr="00AF4A2F">
        <w:tc>
          <w:tcPr>
            <w:tcW w:w="158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2DAC75" w14:textId="77777777" w:rsidR="007A6CA0" w:rsidRPr="000A429B" w:rsidRDefault="007A6CA0">
            <w:pPr>
              <w:pStyle w:val="Text"/>
              <w:keepLines w:val="0"/>
              <w:spacing w:after="0"/>
              <w:jc w:val="left"/>
              <w:rPr>
                <w:sz w:val="18"/>
                <w:szCs w:val="18"/>
                <w:lang w:eastAsia="en-US"/>
              </w:rPr>
            </w:pPr>
            <w:r w:rsidRPr="000A429B">
              <w:rPr>
                <w:sz w:val="18"/>
                <w:szCs w:val="18"/>
              </w:rPr>
              <w:t>Cleaning surcharge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3E10D9" w14:textId="1CBFD110"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19108C" w14:textId="50F4DFB8" w:rsidR="007A6CA0" w:rsidRPr="000A429B" w:rsidRDefault="000A429B">
            <w:pPr>
              <w:pStyle w:val="Text"/>
              <w:keepLines w:val="0"/>
              <w:spacing w:after="0"/>
              <w:jc w:val="center"/>
              <w:rPr>
                <w:sz w:val="18"/>
                <w:szCs w:val="18"/>
                <w:lang w:eastAsia="en-US"/>
              </w:rPr>
            </w:pPr>
            <w:r w:rsidRPr="000A429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9CC225" w14:textId="354E0105" w:rsidR="007A6CA0" w:rsidRPr="000A429B" w:rsidRDefault="000A429B">
            <w:pPr>
              <w:pStyle w:val="Text"/>
              <w:keepLines w:val="0"/>
              <w:spacing w:after="0"/>
              <w:jc w:val="right"/>
              <w:rPr>
                <w:sz w:val="18"/>
                <w:szCs w:val="18"/>
                <w:lang w:eastAsia="en-US"/>
              </w:rPr>
            </w:pPr>
            <w:r w:rsidRPr="000A429B">
              <w:rPr>
                <w:sz w:val="18"/>
                <w:szCs w:val="18"/>
              </w:rPr>
              <w:t>$150.00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AD0E5E0" w14:textId="221EEFD8" w:rsidR="007A6CA0" w:rsidRPr="000A429B" w:rsidRDefault="000A429B">
            <w:pPr>
              <w:pStyle w:val="Text"/>
              <w:keepLines w:val="0"/>
              <w:spacing w:after="0"/>
              <w:jc w:val="right"/>
              <w:rPr>
                <w:sz w:val="18"/>
                <w:szCs w:val="18"/>
                <w:lang w:eastAsia="en-US"/>
              </w:rPr>
            </w:pPr>
            <w:r w:rsidRPr="000A429B">
              <w:rPr>
                <w:sz w:val="18"/>
                <w:szCs w:val="18"/>
              </w:rPr>
              <w:t>$152.50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0F9372" w14:textId="17E406F7" w:rsidR="007A6CA0" w:rsidRPr="000A429B" w:rsidRDefault="000A429B">
            <w:pPr>
              <w:pStyle w:val="Text"/>
              <w:keepLines w:val="0"/>
              <w:spacing w:after="0"/>
              <w:jc w:val="right"/>
              <w:rPr>
                <w:sz w:val="18"/>
                <w:szCs w:val="18"/>
                <w:lang w:eastAsia="en-US"/>
              </w:rPr>
            </w:pPr>
            <w:r w:rsidRPr="000A429B">
              <w:rPr>
                <w:sz w:val="18"/>
                <w:szCs w:val="18"/>
              </w:rPr>
              <w:t>$2.50</w:t>
            </w:r>
          </w:p>
        </w:tc>
        <w:tc>
          <w:tcPr>
            <w:tcW w:w="6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F986AC8" w14:textId="21EBEEE0" w:rsidR="007A6CA0" w:rsidRPr="000A429B" w:rsidRDefault="000A429B">
            <w:pPr>
              <w:pStyle w:val="Text"/>
              <w:keepLines w:val="0"/>
              <w:spacing w:after="0"/>
              <w:jc w:val="right"/>
              <w:rPr>
                <w:sz w:val="18"/>
                <w:szCs w:val="18"/>
                <w:lang w:eastAsia="en-US"/>
              </w:rPr>
            </w:pPr>
            <w:r w:rsidRPr="000A429B">
              <w:rPr>
                <w:sz w:val="18"/>
                <w:szCs w:val="18"/>
              </w:rPr>
              <w:t>1.67%</w:t>
            </w:r>
          </w:p>
        </w:tc>
      </w:tr>
    </w:tbl>
    <w:p w14:paraId="22FA98F4" w14:textId="77777777" w:rsidR="007A6CA0" w:rsidRPr="00A95483" w:rsidRDefault="007A6CA0" w:rsidP="007A6CA0">
      <w:pPr>
        <w:rPr>
          <w:rFonts w:ascii="Helvetica 45 Light" w:hAnsi="Helvetica 45 Light"/>
          <w:sz w:val="18"/>
          <w:szCs w:val="18"/>
        </w:rPr>
      </w:pPr>
    </w:p>
    <w:tbl>
      <w:tblPr>
        <w:tblW w:w="4999"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35"/>
        <w:gridCol w:w="581"/>
        <w:gridCol w:w="909"/>
        <w:gridCol w:w="1183"/>
        <w:gridCol w:w="1183"/>
        <w:gridCol w:w="1183"/>
        <w:gridCol w:w="1184"/>
      </w:tblGrid>
      <w:tr w:rsidR="007A6CA0" w14:paraId="2F2D63DF"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02CA8A6F" w14:textId="77777777" w:rsidR="007A6CA0" w:rsidRPr="00A95483" w:rsidRDefault="007A6CA0">
            <w:pPr>
              <w:pStyle w:val="AppendixAsub-heading"/>
              <w:rPr>
                <w:sz w:val="18"/>
                <w:szCs w:val="18"/>
                <w:lang w:eastAsia="en-US"/>
              </w:rPr>
            </w:pPr>
            <w:bookmarkStart w:id="79" w:name="_Toc71110685"/>
            <w:r w:rsidRPr="00A95483">
              <w:rPr>
                <w:sz w:val="18"/>
                <w:szCs w:val="18"/>
                <w:lang w:eastAsia="en-US"/>
              </w:rPr>
              <w:t>Hookey Park Rotunda</w:t>
            </w:r>
            <w:bookmarkEnd w:id="79"/>
          </w:p>
        </w:tc>
      </w:tr>
      <w:tr w:rsidR="007A6CA0" w14:paraId="4A25435C"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5D278B" w14:textId="7DD861CA" w:rsidR="007A6CA0" w:rsidRDefault="000A429B">
            <w:pPr>
              <w:pStyle w:val="Text"/>
              <w:keepLines w:val="0"/>
              <w:spacing w:after="0"/>
              <w:jc w:val="left"/>
              <w:rPr>
                <w:sz w:val="18"/>
                <w:szCs w:val="18"/>
                <w:lang w:eastAsia="en-US"/>
              </w:rPr>
            </w:pPr>
            <w:r w:rsidRPr="0015318D">
              <w:rPr>
                <w:sz w:val="18"/>
                <w:szCs w:val="18"/>
              </w:rPr>
              <w:t xml:space="preserve">- </w:t>
            </w:r>
            <w:r w:rsidR="007A6CA0" w:rsidRPr="0015318D">
              <w:rPr>
                <w:sz w:val="18"/>
                <w:szCs w:val="18"/>
              </w:rPr>
              <w:t xml:space="preserve">Function </w:t>
            </w:r>
            <w:r w:rsidRPr="0015318D">
              <w:rPr>
                <w:sz w:val="18"/>
                <w:szCs w:val="18"/>
              </w:rPr>
              <w:t>Fee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C305EB" w14:textId="514D40D3" w:rsidR="007A6CA0" w:rsidRDefault="000A429B">
            <w:pPr>
              <w:pStyle w:val="Text"/>
              <w:keepLines w:val="0"/>
              <w:spacing w:after="0"/>
              <w:jc w:val="center"/>
              <w:rPr>
                <w:sz w:val="18"/>
                <w:szCs w:val="18"/>
                <w:lang w:eastAsia="en-US"/>
              </w:rPr>
            </w:pPr>
            <w:r w:rsidRPr="0015318D">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C6DD1E" w14:textId="3426729E" w:rsidR="007A6CA0" w:rsidRDefault="000A429B">
            <w:pPr>
              <w:pStyle w:val="Text"/>
              <w:keepLines w:val="0"/>
              <w:spacing w:after="0"/>
              <w:jc w:val="center"/>
              <w:rPr>
                <w:sz w:val="18"/>
                <w:szCs w:val="18"/>
                <w:lang w:eastAsia="en-US"/>
              </w:rPr>
            </w:pPr>
            <w:r w:rsidRPr="0015318D">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1D8C15" w14:textId="42156CFE" w:rsidR="007A6CA0" w:rsidRDefault="000A429B">
            <w:pPr>
              <w:pStyle w:val="Text"/>
              <w:keepLines w:val="0"/>
              <w:spacing w:after="0"/>
              <w:jc w:val="right"/>
              <w:rPr>
                <w:sz w:val="18"/>
                <w:szCs w:val="18"/>
                <w:lang w:eastAsia="en-US"/>
              </w:rPr>
            </w:pPr>
            <w:r w:rsidRPr="0015318D">
              <w:rPr>
                <w:sz w:val="18"/>
                <w:szCs w:val="18"/>
              </w:rPr>
              <w:t>$85</w:t>
            </w:r>
            <w:r w:rsidR="007A6CA0" w:rsidRPr="0015318D">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F93E6B4" w14:textId="52E577B0" w:rsidR="007A6CA0" w:rsidRDefault="000A429B">
            <w:pPr>
              <w:pStyle w:val="Text"/>
              <w:keepLines w:val="0"/>
              <w:spacing w:after="0"/>
              <w:jc w:val="right"/>
              <w:rPr>
                <w:sz w:val="18"/>
                <w:szCs w:val="18"/>
                <w:lang w:eastAsia="en-US"/>
              </w:rPr>
            </w:pPr>
            <w:r w:rsidRPr="0015318D">
              <w:rPr>
                <w:sz w:val="18"/>
                <w:szCs w:val="18"/>
              </w:rPr>
              <w:t>$86</w:t>
            </w:r>
            <w:r w:rsidR="007A6CA0" w:rsidRPr="0015318D">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0688DD" w14:textId="161BE2FB" w:rsidR="007A6CA0" w:rsidRDefault="000A429B">
            <w:pPr>
              <w:pStyle w:val="Text"/>
              <w:keepLines w:val="0"/>
              <w:spacing w:after="0"/>
              <w:jc w:val="right"/>
              <w:rPr>
                <w:sz w:val="18"/>
                <w:szCs w:val="18"/>
                <w:lang w:eastAsia="en-US"/>
              </w:rPr>
            </w:pPr>
            <w:r w:rsidRPr="0015318D">
              <w:rPr>
                <w:sz w:val="18"/>
                <w:szCs w:val="18"/>
              </w:rPr>
              <w:t>$</w:t>
            </w:r>
            <w:r w:rsidR="007A6CA0" w:rsidRPr="0015318D">
              <w:rPr>
                <w:sz w:val="18"/>
                <w:szCs w:val="18"/>
              </w:rPr>
              <w:t>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BD81B1" w14:textId="0592957B" w:rsidR="007A6CA0" w:rsidRDefault="007A6CA0">
            <w:pPr>
              <w:pStyle w:val="Text"/>
              <w:keepLines w:val="0"/>
              <w:spacing w:after="0"/>
              <w:jc w:val="right"/>
              <w:rPr>
                <w:sz w:val="18"/>
                <w:szCs w:val="18"/>
                <w:lang w:eastAsia="en-US"/>
              </w:rPr>
            </w:pPr>
            <w:r w:rsidRPr="0015318D">
              <w:rPr>
                <w:sz w:val="18"/>
                <w:szCs w:val="18"/>
              </w:rPr>
              <w:t>1.</w:t>
            </w:r>
            <w:r w:rsidR="000A429B" w:rsidRPr="0015318D">
              <w:rPr>
                <w:sz w:val="18"/>
                <w:szCs w:val="18"/>
              </w:rPr>
              <w:t>18%</w:t>
            </w:r>
          </w:p>
        </w:tc>
      </w:tr>
    </w:tbl>
    <w:p w14:paraId="1295F505" w14:textId="77777777" w:rsidR="007A6CA0" w:rsidRPr="00A95483" w:rsidRDefault="007A6CA0" w:rsidP="007A6CA0">
      <w:pPr>
        <w:rPr>
          <w:rFonts w:ascii="Helvetica 45 Light" w:hAnsi="Helvetica 45 Light"/>
          <w:sz w:val="18"/>
          <w:szCs w:val="18"/>
        </w:rPr>
      </w:pPr>
    </w:p>
    <w:tbl>
      <w:tblPr>
        <w:tblW w:w="4999"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76"/>
        <w:gridCol w:w="941"/>
        <w:gridCol w:w="1178"/>
        <w:gridCol w:w="1178"/>
        <w:gridCol w:w="1178"/>
        <w:gridCol w:w="1178"/>
      </w:tblGrid>
      <w:tr w:rsidR="007A6CA0" w14:paraId="07158E23"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DE57711" w14:textId="77777777" w:rsidR="007A6CA0" w:rsidRPr="00A95483" w:rsidRDefault="007A6CA0">
            <w:pPr>
              <w:pStyle w:val="AppendixAsub-heading"/>
              <w:rPr>
                <w:sz w:val="18"/>
                <w:szCs w:val="18"/>
                <w:lang w:eastAsia="en-US"/>
              </w:rPr>
            </w:pPr>
            <w:bookmarkStart w:id="80" w:name="_Toc71110686"/>
            <w:r w:rsidRPr="00A95483">
              <w:rPr>
                <w:sz w:val="18"/>
                <w:szCs w:val="18"/>
                <w:lang w:eastAsia="en-US"/>
              </w:rPr>
              <w:t>Kalorama Pavilion</w:t>
            </w:r>
            <w:bookmarkEnd w:id="80"/>
          </w:p>
        </w:tc>
      </w:tr>
      <w:tr w:rsidR="007A6CA0" w14:paraId="1D7512C3"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FA88B7" w14:textId="3058C6E1" w:rsidR="007A6CA0" w:rsidRPr="000A429B" w:rsidRDefault="000A429B">
            <w:pPr>
              <w:pStyle w:val="Text"/>
              <w:keepLines w:val="0"/>
              <w:spacing w:after="0"/>
              <w:jc w:val="left"/>
              <w:rPr>
                <w:sz w:val="18"/>
                <w:szCs w:val="18"/>
                <w:lang w:eastAsia="en-US"/>
              </w:rPr>
            </w:pPr>
            <w:r w:rsidRPr="000A429B">
              <w:rPr>
                <w:sz w:val="18"/>
                <w:szCs w:val="18"/>
              </w:rPr>
              <w:t xml:space="preserve">- </w:t>
            </w:r>
            <w:r w:rsidR="007A6CA0" w:rsidRPr="000A429B">
              <w:rPr>
                <w:sz w:val="18"/>
                <w:szCs w:val="18"/>
              </w:rPr>
              <w:t xml:space="preserve">Function </w:t>
            </w:r>
            <w:r w:rsidRPr="000A429B">
              <w:rPr>
                <w:sz w:val="18"/>
                <w:szCs w:val="18"/>
              </w:rPr>
              <w:t>Fee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5BB092" w14:textId="1DEB28A6"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918D96" w14:textId="7EA24FC1" w:rsidR="007A6CA0" w:rsidRPr="000A429B" w:rsidRDefault="000A429B">
            <w:pPr>
              <w:pStyle w:val="Text"/>
              <w:keepLines w:val="0"/>
              <w:spacing w:after="0"/>
              <w:jc w:val="center"/>
              <w:rPr>
                <w:sz w:val="18"/>
                <w:szCs w:val="18"/>
                <w:lang w:eastAsia="en-US"/>
              </w:rPr>
            </w:pPr>
            <w:r w:rsidRPr="000A429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F15DFB" w14:textId="65583596" w:rsidR="007A6CA0" w:rsidRPr="000A429B" w:rsidRDefault="000A429B">
            <w:pPr>
              <w:pStyle w:val="Text"/>
              <w:keepLines w:val="0"/>
              <w:spacing w:after="0"/>
              <w:jc w:val="right"/>
              <w:rPr>
                <w:sz w:val="18"/>
                <w:szCs w:val="18"/>
                <w:lang w:eastAsia="en-US"/>
              </w:rPr>
            </w:pPr>
            <w:r w:rsidRPr="000A429B">
              <w:rPr>
                <w:sz w:val="18"/>
                <w:szCs w:val="18"/>
              </w:rPr>
              <w:t>$118</w:t>
            </w:r>
            <w:r w:rsidR="007A6CA0" w:rsidRPr="000A429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EAF1948" w14:textId="71E94E20" w:rsidR="007A6CA0" w:rsidRPr="000A429B" w:rsidRDefault="000A429B">
            <w:pPr>
              <w:pStyle w:val="Text"/>
              <w:keepLines w:val="0"/>
              <w:spacing w:after="0"/>
              <w:jc w:val="right"/>
              <w:rPr>
                <w:sz w:val="18"/>
                <w:szCs w:val="18"/>
                <w:lang w:eastAsia="en-US"/>
              </w:rPr>
            </w:pPr>
            <w:r w:rsidRPr="000A429B">
              <w:rPr>
                <w:sz w:val="18"/>
                <w:szCs w:val="18"/>
              </w:rPr>
              <w:t>$120</w:t>
            </w:r>
            <w:r w:rsidR="007A6CA0" w:rsidRPr="000A429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69DAB7" w14:textId="746D007D" w:rsidR="007A6CA0" w:rsidRPr="000A429B" w:rsidRDefault="000A429B">
            <w:pPr>
              <w:pStyle w:val="Text"/>
              <w:keepLines w:val="0"/>
              <w:spacing w:after="0"/>
              <w:jc w:val="right"/>
              <w:rPr>
                <w:sz w:val="18"/>
                <w:szCs w:val="18"/>
                <w:lang w:eastAsia="en-US"/>
              </w:rPr>
            </w:pPr>
            <w:r w:rsidRPr="000A429B">
              <w:rPr>
                <w:sz w:val="18"/>
                <w:szCs w:val="18"/>
              </w:rPr>
              <w:t>$2</w:t>
            </w:r>
            <w:r w:rsidR="007A6CA0" w:rsidRPr="000A429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F8662F" w14:textId="0BD780D2" w:rsidR="007A6CA0" w:rsidRPr="000A429B" w:rsidRDefault="000A429B">
            <w:pPr>
              <w:pStyle w:val="Text"/>
              <w:keepLines w:val="0"/>
              <w:spacing w:after="0"/>
              <w:jc w:val="right"/>
              <w:rPr>
                <w:sz w:val="18"/>
                <w:szCs w:val="18"/>
                <w:lang w:eastAsia="en-US"/>
              </w:rPr>
            </w:pPr>
            <w:r w:rsidRPr="000A429B">
              <w:rPr>
                <w:sz w:val="18"/>
                <w:szCs w:val="18"/>
              </w:rPr>
              <w:t>1.69%</w:t>
            </w:r>
          </w:p>
        </w:tc>
      </w:tr>
      <w:tr w:rsidR="007A6CA0" w14:paraId="4B66E38E"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5D75B8" w14:textId="6EC6EA50" w:rsidR="007A6CA0" w:rsidRPr="000A429B" w:rsidRDefault="000A429B">
            <w:pPr>
              <w:pStyle w:val="Text"/>
              <w:keepLines w:val="0"/>
              <w:spacing w:after="0"/>
              <w:jc w:val="left"/>
              <w:rPr>
                <w:sz w:val="18"/>
                <w:szCs w:val="18"/>
                <w:lang w:eastAsia="en-US"/>
              </w:rPr>
            </w:pPr>
            <w:r w:rsidRPr="000A429B">
              <w:rPr>
                <w:sz w:val="18"/>
                <w:szCs w:val="18"/>
              </w:rPr>
              <w:t xml:space="preserve">- </w:t>
            </w:r>
            <w:r w:rsidR="007A6CA0" w:rsidRPr="000A429B">
              <w:rPr>
                <w:sz w:val="18"/>
                <w:szCs w:val="18"/>
              </w:rPr>
              <w:t xml:space="preserve">Function </w:t>
            </w:r>
            <w:r w:rsidRPr="000A429B">
              <w:rPr>
                <w:sz w:val="18"/>
                <w:szCs w:val="18"/>
              </w:rPr>
              <w:t>Bond</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79D422" w14:textId="10082F27"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CBF058" w14:textId="61D5266F" w:rsidR="007A6CA0" w:rsidRPr="000A429B" w:rsidRDefault="000A429B">
            <w:pPr>
              <w:pStyle w:val="Text"/>
              <w:keepLines w:val="0"/>
              <w:spacing w:after="0"/>
              <w:jc w:val="center"/>
              <w:rPr>
                <w:sz w:val="18"/>
                <w:szCs w:val="18"/>
                <w:lang w:eastAsia="en-US"/>
              </w:rPr>
            </w:pPr>
            <w:r w:rsidRPr="000A429B">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D0518E" w14:textId="5E3ACC2D" w:rsidR="007A6CA0" w:rsidRPr="000A429B" w:rsidRDefault="000A429B">
            <w:pPr>
              <w:pStyle w:val="Text"/>
              <w:keepLines w:val="0"/>
              <w:spacing w:after="0"/>
              <w:jc w:val="right"/>
              <w:rPr>
                <w:sz w:val="18"/>
                <w:szCs w:val="18"/>
                <w:lang w:eastAsia="en-US"/>
              </w:rPr>
            </w:pPr>
            <w:r w:rsidRPr="000A429B">
              <w:rPr>
                <w:sz w:val="18"/>
                <w:szCs w:val="18"/>
              </w:rPr>
              <w:t>$269</w:t>
            </w:r>
            <w:r w:rsidR="007A6CA0" w:rsidRPr="000A429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BD5C2E0" w14:textId="74E6EBD2" w:rsidR="007A6CA0" w:rsidRPr="000A429B" w:rsidRDefault="000A429B">
            <w:pPr>
              <w:pStyle w:val="Text"/>
              <w:keepLines w:val="0"/>
              <w:spacing w:after="0"/>
              <w:jc w:val="right"/>
              <w:rPr>
                <w:sz w:val="18"/>
                <w:szCs w:val="18"/>
                <w:lang w:eastAsia="en-US"/>
              </w:rPr>
            </w:pPr>
            <w:r w:rsidRPr="000A429B">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A1E2D2" w14:textId="29FF5B53" w:rsidR="007A6CA0" w:rsidRPr="000A429B" w:rsidRDefault="000A429B">
            <w:pPr>
              <w:pStyle w:val="Text"/>
              <w:keepLines w:val="0"/>
              <w:spacing w:after="0"/>
              <w:jc w:val="right"/>
              <w:rPr>
                <w:sz w:val="18"/>
                <w:szCs w:val="18"/>
                <w:lang w:eastAsia="en-US"/>
              </w:rPr>
            </w:pPr>
            <w:r w:rsidRPr="000A429B">
              <w:rPr>
                <w:sz w:val="18"/>
                <w:szCs w:val="18"/>
              </w:rPr>
              <w:t>$4.50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8744CA" w14:textId="14AA2AB4" w:rsidR="007A6CA0" w:rsidRPr="000A429B" w:rsidRDefault="000A429B">
            <w:pPr>
              <w:pStyle w:val="Text"/>
              <w:keepLines w:val="0"/>
              <w:spacing w:after="0"/>
              <w:jc w:val="right"/>
              <w:rPr>
                <w:sz w:val="18"/>
                <w:szCs w:val="18"/>
                <w:lang w:eastAsia="en-US"/>
              </w:rPr>
            </w:pPr>
            <w:r w:rsidRPr="000A429B">
              <w:rPr>
                <w:sz w:val="18"/>
                <w:szCs w:val="18"/>
              </w:rPr>
              <w:t>1</w:t>
            </w:r>
            <w:r w:rsidR="007A6CA0" w:rsidRPr="000A429B">
              <w:rPr>
                <w:sz w:val="18"/>
                <w:szCs w:val="18"/>
              </w:rPr>
              <w:t>.67</w:t>
            </w:r>
            <w:r w:rsidRPr="000A429B">
              <w:rPr>
                <w:sz w:val="18"/>
                <w:szCs w:val="18"/>
              </w:rPr>
              <w:t>%</w:t>
            </w:r>
          </w:p>
        </w:tc>
      </w:tr>
      <w:tr w:rsidR="007A6CA0" w14:paraId="30DA6333"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34A730" w14:textId="0F884C1F" w:rsidR="007A6CA0" w:rsidRPr="000A429B" w:rsidRDefault="000A429B">
            <w:pPr>
              <w:pStyle w:val="Text"/>
              <w:keepLines w:val="0"/>
              <w:spacing w:after="0"/>
              <w:jc w:val="left"/>
              <w:rPr>
                <w:sz w:val="18"/>
                <w:szCs w:val="18"/>
                <w:lang w:eastAsia="en-US"/>
              </w:rPr>
            </w:pPr>
            <w:r w:rsidRPr="000A429B">
              <w:rPr>
                <w:sz w:val="18"/>
                <w:szCs w:val="18"/>
              </w:rPr>
              <w:t xml:space="preserve">- </w:t>
            </w:r>
            <w:r w:rsidR="007A6CA0" w:rsidRPr="000A429B">
              <w:rPr>
                <w:sz w:val="18"/>
                <w:szCs w:val="18"/>
              </w:rPr>
              <w:t>Commercial</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FEA5CC" w14:textId="0B07586E"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2B2FEB" w14:textId="0526141B" w:rsidR="007A6CA0" w:rsidRPr="000A429B" w:rsidRDefault="000A429B">
            <w:pPr>
              <w:pStyle w:val="Text"/>
              <w:keepLines w:val="0"/>
              <w:spacing w:after="0"/>
              <w:jc w:val="center"/>
              <w:rPr>
                <w:sz w:val="18"/>
                <w:szCs w:val="18"/>
                <w:lang w:eastAsia="en-US"/>
              </w:rPr>
            </w:pPr>
            <w:r w:rsidRPr="000A429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DA15AD" w14:textId="0189C9AD" w:rsidR="007A6CA0" w:rsidRPr="000A429B" w:rsidRDefault="000A429B">
            <w:pPr>
              <w:pStyle w:val="Text"/>
              <w:keepLines w:val="0"/>
              <w:spacing w:after="0"/>
              <w:jc w:val="right"/>
              <w:rPr>
                <w:sz w:val="18"/>
                <w:szCs w:val="18"/>
                <w:lang w:eastAsia="en-US"/>
              </w:rPr>
            </w:pPr>
            <w:r w:rsidRPr="000A429B">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F7E5660" w14:textId="1A04EC5D"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C49A7D" w14:textId="0B953483"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0.</w:t>
            </w:r>
            <w:r w:rsidRPr="000A429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675951" w14:textId="4E43AF5B" w:rsidR="007A6CA0" w:rsidRPr="000A429B" w:rsidRDefault="000A429B">
            <w:pPr>
              <w:pStyle w:val="Text"/>
              <w:keepLines w:val="0"/>
              <w:spacing w:after="0"/>
              <w:jc w:val="right"/>
              <w:rPr>
                <w:sz w:val="18"/>
                <w:szCs w:val="18"/>
                <w:lang w:eastAsia="en-US"/>
              </w:rPr>
            </w:pPr>
            <w:r w:rsidRPr="000A429B">
              <w:rPr>
                <w:sz w:val="18"/>
                <w:szCs w:val="18"/>
              </w:rPr>
              <w:t>0.00%</w:t>
            </w:r>
          </w:p>
        </w:tc>
      </w:tr>
      <w:tr w:rsidR="007A6CA0" w14:paraId="07D27FF2"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1C6F39" w14:textId="5F11F647" w:rsidR="007A6CA0" w:rsidRPr="000A429B" w:rsidRDefault="000A429B">
            <w:pPr>
              <w:pStyle w:val="Text"/>
              <w:keepLines w:val="0"/>
              <w:spacing w:after="0"/>
              <w:jc w:val="left"/>
              <w:rPr>
                <w:sz w:val="18"/>
                <w:szCs w:val="18"/>
                <w:lang w:eastAsia="en-US"/>
              </w:rPr>
            </w:pPr>
            <w:r w:rsidRPr="000A429B">
              <w:rPr>
                <w:sz w:val="18"/>
                <w:szCs w:val="18"/>
              </w:rPr>
              <w:t xml:space="preserve">- </w:t>
            </w:r>
            <w:r w:rsidR="007A6CA0" w:rsidRPr="000A429B">
              <w:rPr>
                <w:sz w:val="18"/>
                <w:szCs w:val="18"/>
              </w:rPr>
              <w:t>Community</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E3B36C" w14:textId="6138A46B"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672EA5" w14:textId="431A9AA1" w:rsidR="007A6CA0" w:rsidRPr="000A429B" w:rsidRDefault="000A429B">
            <w:pPr>
              <w:pStyle w:val="Text"/>
              <w:keepLines w:val="0"/>
              <w:spacing w:after="0"/>
              <w:jc w:val="center"/>
              <w:rPr>
                <w:sz w:val="18"/>
                <w:szCs w:val="18"/>
                <w:lang w:eastAsia="en-US"/>
              </w:rPr>
            </w:pPr>
            <w:r w:rsidRPr="000A429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7545E3" w14:textId="30B187BD"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B06D60E" w14:textId="16FC2598"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4EA098" w14:textId="0AB88E99" w:rsidR="007A6CA0" w:rsidRPr="000A429B" w:rsidRDefault="000A429B">
            <w:pPr>
              <w:pStyle w:val="Text"/>
              <w:keepLines w:val="0"/>
              <w:spacing w:after="0"/>
              <w:jc w:val="right"/>
              <w:rPr>
                <w:sz w:val="18"/>
                <w:szCs w:val="18"/>
                <w:lang w:eastAsia="en-US"/>
              </w:rPr>
            </w:pPr>
            <w:r w:rsidRPr="000A429B">
              <w:rPr>
                <w:sz w:val="18"/>
                <w:szCs w:val="18"/>
              </w:rPr>
              <w:t>$</w:t>
            </w:r>
            <w:r w:rsidR="007A6CA0" w:rsidRPr="000A429B">
              <w:rPr>
                <w:sz w:val="18"/>
                <w:szCs w:val="18"/>
              </w:rPr>
              <w:t>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73AD78" w14:textId="5D289D31" w:rsidR="007A6CA0" w:rsidRPr="000A429B" w:rsidRDefault="007A6CA0">
            <w:pPr>
              <w:pStyle w:val="Text"/>
              <w:keepLines w:val="0"/>
              <w:spacing w:after="0"/>
              <w:jc w:val="right"/>
              <w:rPr>
                <w:sz w:val="18"/>
                <w:szCs w:val="18"/>
                <w:lang w:eastAsia="en-US"/>
              </w:rPr>
            </w:pPr>
            <w:r w:rsidRPr="000A429B">
              <w:rPr>
                <w:sz w:val="18"/>
                <w:szCs w:val="18"/>
              </w:rPr>
              <w:t>0.00</w:t>
            </w:r>
            <w:r w:rsidR="000A429B" w:rsidRPr="000A429B">
              <w:rPr>
                <w:sz w:val="18"/>
                <w:szCs w:val="18"/>
              </w:rPr>
              <w:t>%</w:t>
            </w:r>
          </w:p>
        </w:tc>
      </w:tr>
      <w:tr w:rsidR="007A6CA0" w14:paraId="66CA4AC8"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830A3E" w14:textId="77777777" w:rsidR="007A6CA0" w:rsidRPr="000A429B" w:rsidRDefault="007A6CA0">
            <w:pPr>
              <w:pStyle w:val="Text"/>
              <w:keepLines w:val="0"/>
              <w:spacing w:after="0"/>
              <w:jc w:val="left"/>
              <w:rPr>
                <w:sz w:val="18"/>
                <w:szCs w:val="18"/>
                <w:lang w:eastAsia="en-US"/>
              </w:rPr>
            </w:pPr>
            <w:r w:rsidRPr="000A429B">
              <w:rPr>
                <w:sz w:val="18"/>
                <w:szCs w:val="18"/>
              </w:rPr>
              <w:t>Cleaning surcharge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2CCBE0" w14:textId="5F7C723D" w:rsidR="007A6CA0" w:rsidRPr="000A429B" w:rsidRDefault="000A429B">
            <w:pPr>
              <w:pStyle w:val="Text"/>
              <w:keepLines w:val="0"/>
              <w:spacing w:after="0"/>
              <w:jc w:val="center"/>
              <w:rPr>
                <w:sz w:val="18"/>
                <w:szCs w:val="18"/>
                <w:lang w:eastAsia="en-US"/>
              </w:rPr>
            </w:pPr>
            <w:r w:rsidRPr="000A429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95F5F3" w14:textId="20DC28CA" w:rsidR="007A6CA0" w:rsidRPr="000A429B" w:rsidRDefault="000A429B">
            <w:pPr>
              <w:pStyle w:val="Text"/>
              <w:keepLines w:val="0"/>
              <w:spacing w:after="0"/>
              <w:jc w:val="center"/>
              <w:rPr>
                <w:sz w:val="18"/>
                <w:szCs w:val="18"/>
                <w:lang w:eastAsia="en-US"/>
              </w:rPr>
            </w:pPr>
            <w:r w:rsidRPr="000A429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095BDC" w14:textId="0B30B040" w:rsidR="007A6CA0" w:rsidRPr="000A429B" w:rsidRDefault="000A429B">
            <w:pPr>
              <w:pStyle w:val="Text"/>
              <w:keepLines w:val="0"/>
              <w:spacing w:after="0"/>
              <w:jc w:val="right"/>
              <w:rPr>
                <w:sz w:val="18"/>
                <w:szCs w:val="18"/>
                <w:lang w:eastAsia="en-US"/>
              </w:rPr>
            </w:pPr>
            <w:r w:rsidRPr="000A429B">
              <w:rPr>
                <w:sz w:val="18"/>
                <w:szCs w:val="18"/>
              </w:rPr>
              <w:t>$100.00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615CA5C" w14:textId="4C0607A4" w:rsidR="007A6CA0" w:rsidRPr="000A429B" w:rsidRDefault="000A429B">
            <w:pPr>
              <w:pStyle w:val="Text"/>
              <w:keepLines w:val="0"/>
              <w:spacing w:after="0"/>
              <w:jc w:val="right"/>
              <w:rPr>
                <w:sz w:val="18"/>
                <w:szCs w:val="18"/>
                <w:lang w:eastAsia="en-US"/>
              </w:rPr>
            </w:pPr>
            <w:r w:rsidRPr="000A429B">
              <w:rPr>
                <w:sz w:val="18"/>
                <w:szCs w:val="18"/>
              </w:rPr>
              <w:t>$101.50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D00F12E" w14:textId="1E5FEAA2" w:rsidR="007A6CA0" w:rsidRPr="000A429B" w:rsidRDefault="000A429B">
            <w:pPr>
              <w:pStyle w:val="Text"/>
              <w:keepLines w:val="0"/>
              <w:spacing w:after="0"/>
              <w:jc w:val="right"/>
              <w:rPr>
                <w:sz w:val="18"/>
                <w:szCs w:val="18"/>
                <w:lang w:eastAsia="en-US"/>
              </w:rPr>
            </w:pPr>
            <w:r w:rsidRPr="000A429B">
              <w:rPr>
                <w:sz w:val="18"/>
                <w:szCs w:val="18"/>
              </w:rPr>
              <w:t>$1.50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8314FAD" w14:textId="60B90A56" w:rsidR="007A6CA0" w:rsidRPr="000A429B" w:rsidRDefault="000A429B">
            <w:pPr>
              <w:pStyle w:val="Text"/>
              <w:keepLines w:val="0"/>
              <w:spacing w:after="0"/>
              <w:jc w:val="right"/>
              <w:rPr>
                <w:sz w:val="18"/>
                <w:szCs w:val="18"/>
                <w:lang w:eastAsia="en-US"/>
              </w:rPr>
            </w:pPr>
            <w:r w:rsidRPr="000A429B">
              <w:rPr>
                <w:sz w:val="18"/>
                <w:szCs w:val="18"/>
              </w:rPr>
              <w:t>1.50%</w:t>
            </w:r>
          </w:p>
        </w:tc>
      </w:tr>
    </w:tbl>
    <w:p w14:paraId="79A3B790" w14:textId="77777777" w:rsidR="007A6CA0" w:rsidRPr="00A95483" w:rsidRDefault="007A6CA0" w:rsidP="007A6CA0">
      <w:pPr>
        <w:rPr>
          <w:rFonts w:ascii="Helvetica 45 Light" w:hAnsi="Helvetica 45 Light"/>
          <w:sz w:val="18"/>
          <w:szCs w:val="18"/>
        </w:rPr>
      </w:pPr>
    </w:p>
    <w:tbl>
      <w:tblPr>
        <w:tblW w:w="4999"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76"/>
        <w:gridCol w:w="941"/>
        <w:gridCol w:w="1178"/>
        <w:gridCol w:w="1178"/>
        <w:gridCol w:w="1178"/>
        <w:gridCol w:w="1178"/>
      </w:tblGrid>
      <w:tr w:rsidR="007A6CA0" w14:paraId="02A6FD2F"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8C61882" w14:textId="77777777" w:rsidR="007A6CA0" w:rsidRPr="00A95483" w:rsidRDefault="007A6CA0">
            <w:pPr>
              <w:pStyle w:val="AppendixAsub-heading"/>
              <w:rPr>
                <w:sz w:val="18"/>
                <w:szCs w:val="18"/>
                <w:lang w:eastAsia="en-US"/>
              </w:rPr>
            </w:pPr>
            <w:bookmarkStart w:id="81" w:name="_Toc71110687"/>
            <w:r w:rsidRPr="00A95483">
              <w:rPr>
                <w:sz w:val="18"/>
                <w:szCs w:val="18"/>
                <w:lang w:eastAsia="en-US"/>
              </w:rPr>
              <w:t>Kilsyth Memorial Hall</w:t>
            </w:r>
            <w:bookmarkEnd w:id="81"/>
          </w:p>
        </w:tc>
      </w:tr>
      <w:tr w:rsidR="007A6CA0" w14:paraId="40445160"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4BB243" w14:textId="5C3C6D76" w:rsidR="007A6CA0" w:rsidRPr="0015056B" w:rsidRDefault="0015056B">
            <w:pPr>
              <w:pStyle w:val="Text"/>
              <w:keepLines w:val="0"/>
              <w:spacing w:after="0"/>
              <w:jc w:val="left"/>
              <w:rPr>
                <w:sz w:val="18"/>
                <w:szCs w:val="18"/>
                <w:lang w:eastAsia="en-US"/>
              </w:rPr>
            </w:pPr>
            <w:r w:rsidRPr="0015056B">
              <w:rPr>
                <w:sz w:val="18"/>
                <w:szCs w:val="18"/>
              </w:rPr>
              <w:t xml:space="preserve">- </w:t>
            </w:r>
            <w:r w:rsidR="007A6CA0" w:rsidRPr="0015056B">
              <w:rPr>
                <w:sz w:val="18"/>
                <w:szCs w:val="18"/>
              </w:rPr>
              <w:t xml:space="preserve">Function </w:t>
            </w:r>
            <w:r w:rsidRPr="0015056B">
              <w:rPr>
                <w:sz w:val="18"/>
                <w:szCs w:val="18"/>
              </w:rPr>
              <w:t>Fee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02AB68" w14:textId="57D5B460" w:rsidR="007A6CA0" w:rsidRPr="0015056B" w:rsidRDefault="0015056B">
            <w:pPr>
              <w:pStyle w:val="Text"/>
              <w:keepLines w:val="0"/>
              <w:spacing w:after="0"/>
              <w:jc w:val="center"/>
              <w:rPr>
                <w:sz w:val="18"/>
                <w:szCs w:val="18"/>
                <w:lang w:eastAsia="en-US"/>
              </w:rPr>
            </w:pPr>
            <w:r w:rsidRPr="0015056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7670F3" w14:textId="073BE2D0" w:rsidR="007A6CA0" w:rsidRPr="0015056B" w:rsidRDefault="0015056B">
            <w:pPr>
              <w:pStyle w:val="Text"/>
              <w:keepLines w:val="0"/>
              <w:spacing w:after="0"/>
              <w:jc w:val="center"/>
              <w:rPr>
                <w:sz w:val="18"/>
                <w:szCs w:val="18"/>
                <w:lang w:eastAsia="en-US"/>
              </w:rPr>
            </w:pPr>
            <w:r w:rsidRPr="0015056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D7EEA6" w14:textId="7E220FDF" w:rsidR="007A6CA0" w:rsidRPr="0015056B" w:rsidRDefault="0015056B">
            <w:pPr>
              <w:pStyle w:val="Text"/>
              <w:keepLines w:val="0"/>
              <w:spacing w:after="0"/>
              <w:jc w:val="right"/>
              <w:rPr>
                <w:sz w:val="18"/>
                <w:szCs w:val="18"/>
                <w:lang w:eastAsia="en-US"/>
              </w:rPr>
            </w:pPr>
            <w:r w:rsidRPr="0015056B">
              <w:rPr>
                <w:sz w:val="18"/>
                <w:szCs w:val="18"/>
              </w:rPr>
              <w:t>$328</w:t>
            </w:r>
            <w:r w:rsidR="007A6CA0" w:rsidRPr="0015056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BEB3503" w14:textId="3D48B9DE" w:rsidR="007A6CA0" w:rsidRPr="0015056B" w:rsidRDefault="0015056B">
            <w:pPr>
              <w:pStyle w:val="Text"/>
              <w:keepLines w:val="0"/>
              <w:spacing w:after="0"/>
              <w:jc w:val="right"/>
              <w:rPr>
                <w:sz w:val="18"/>
                <w:szCs w:val="18"/>
                <w:lang w:eastAsia="en-US"/>
              </w:rPr>
            </w:pPr>
            <w:r w:rsidRPr="0015056B">
              <w:rPr>
                <w:sz w:val="18"/>
                <w:szCs w:val="18"/>
              </w:rPr>
              <w:t>$333.50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5DA4B6" w14:textId="26C3CDF3" w:rsidR="007A6CA0" w:rsidRPr="0015056B" w:rsidRDefault="0015056B">
            <w:pPr>
              <w:pStyle w:val="Text"/>
              <w:keepLines w:val="0"/>
              <w:spacing w:after="0"/>
              <w:jc w:val="right"/>
              <w:rPr>
                <w:sz w:val="18"/>
                <w:szCs w:val="18"/>
                <w:lang w:eastAsia="en-US"/>
              </w:rPr>
            </w:pPr>
            <w:r w:rsidRPr="0015056B">
              <w:rPr>
                <w:sz w:val="18"/>
                <w:szCs w:val="18"/>
              </w:rPr>
              <w:t>$5.50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848DE4" w14:textId="3A1BDC7D" w:rsidR="007A6CA0" w:rsidRPr="0015056B" w:rsidRDefault="0015056B">
            <w:pPr>
              <w:pStyle w:val="Text"/>
              <w:keepLines w:val="0"/>
              <w:spacing w:after="0"/>
              <w:jc w:val="right"/>
              <w:rPr>
                <w:sz w:val="18"/>
                <w:szCs w:val="18"/>
                <w:lang w:eastAsia="en-US"/>
              </w:rPr>
            </w:pPr>
            <w:r w:rsidRPr="0015056B">
              <w:rPr>
                <w:sz w:val="18"/>
                <w:szCs w:val="18"/>
              </w:rPr>
              <w:t>1.68%</w:t>
            </w:r>
          </w:p>
        </w:tc>
      </w:tr>
      <w:tr w:rsidR="007A6CA0" w14:paraId="082753B1"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F298C8" w14:textId="7AEDC670" w:rsidR="007A6CA0" w:rsidRPr="0015056B" w:rsidRDefault="0015056B">
            <w:pPr>
              <w:pStyle w:val="Text"/>
              <w:keepLines w:val="0"/>
              <w:spacing w:after="0"/>
              <w:jc w:val="left"/>
              <w:rPr>
                <w:sz w:val="18"/>
                <w:szCs w:val="18"/>
                <w:lang w:eastAsia="en-US"/>
              </w:rPr>
            </w:pPr>
            <w:r w:rsidRPr="0015056B">
              <w:rPr>
                <w:sz w:val="18"/>
                <w:szCs w:val="18"/>
              </w:rPr>
              <w:t xml:space="preserve">- </w:t>
            </w:r>
            <w:r w:rsidR="007A6CA0" w:rsidRPr="0015056B">
              <w:rPr>
                <w:sz w:val="18"/>
                <w:szCs w:val="18"/>
              </w:rPr>
              <w:t xml:space="preserve">Function </w:t>
            </w:r>
            <w:r w:rsidRPr="0015056B">
              <w:rPr>
                <w:sz w:val="18"/>
                <w:szCs w:val="18"/>
              </w:rPr>
              <w:t>Bond</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DC0061" w14:textId="2736811E" w:rsidR="007A6CA0" w:rsidRPr="0015056B" w:rsidRDefault="0015056B">
            <w:pPr>
              <w:pStyle w:val="Text"/>
              <w:keepLines w:val="0"/>
              <w:spacing w:after="0"/>
              <w:jc w:val="center"/>
              <w:rPr>
                <w:sz w:val="18"/>
                <w:szCs w:val="18"/>
                <w:lang w:eastAsia="en-US"/>
              </w:rPr>
            </w:pPr>
            <w:r w:rsidRPr="0015056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076D45" w14:textId="44D9FB85" w:rsidR="007A6CA0" w:rsidRPr="0015056B" w:rsidRDefault="0015056B">
            <w:pPr>
              <w:pStyle w:val="Text"/>
              <w:keepLines w:val="0"/>
              <w:spacing w:after="0"/>
              <w:jc w:val="center"/>
              <w:rPr>
                <w:sz w:val="18"/>
                <w:szCs w:val="18"/>
                <w:lang w:eastAsia="en-US"/>
              </w:rPr>
            </w:pPr>
            <w:r w:rsidRPr="0015056B">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F7B659" w14:textId="16208B35" w:rsidR="007A6CA0" w:rsidRPr="0015056B" w:rsidRDefault="0015056B">
            <w:pPr>
              <w:pStyle w:val="Text"/>
              <w:keepLines w:val="0"/>
              <w:spacing w:after="0"/>
              <w:jc w:val="right"/>
              <w:rPr>
                <w:sz w:val="18"/>
                <w:szCs w:val="18"/>
                <w:lang w:eastAsia="en-US"/>
              </w:rPr>
            </w:pPr>
            <w:r w:rsidRPr="0015056B">
              <w:rPr>
                <w:sz w:val="18"/>
                <w:szCs w:val="18"/>
              </w:rPr>
              <w:t>$269</w:t>
            </w:r>
            <w:r w:rsidR="007A6CA0" w:rsidRPr="0015056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1B5CB5" w14:textId="1D210F20" w:rsidR="007A6CA0" w:rsidRPr="0015056B" w:rsidRDefault="0015056B">
            <w:pPr>
              <w:pStyle w:val="Text"/>
              <w:keepLines w:val="0"/>
              <w:spacing w:after="0"/>
              <w:jc w:val="right"/>
              <w:rPr>
                <w:sz w:val="18"/>
                <w:szCs w:val="18"/>
                <w:lang w:eastAsia="en-US"/>
              </w:rPr>
            </w:pPr>
            <w:r w:rsidRPr="0015056B">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C066A5" w14:textId="03BA8530" w:rsidR="007A6CA0" w:rsidRPr="0015056B" w:rsidRDefault="0015056B">
            <w:pPr>
              <w:pStyle w:val="Text"/>
              <w:keepLines w:val="0"/>
              <w:spacing w:after="0"/>
              <w:jc w:val="right"/>
              <w:rPr>
                <w:sz w:val="18"/>
                <w:szCs w:val="18"/>
                <w:lang w:eastAsia="en-US"/>
              </w:rPr>
            </w:pPr>
            <w:r w:rsidRPr="0015056B">
              <w:rPr>
                <w:sz w:val="18"/>
                <w:szCs w:val="18"/>
              </w:rPr>
              <w:t>$4.50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2E8816" w14:textId="40A8F1E8" w:rsidR="007A6CA0" w:rsidRPr="0015056B" w:rsidRDefault="0015056B">
            <w:pPr>
              <w:pStyle w:val="Text"/>
              <w:keepLines w:val="0"/>
              <w:spacing w:after="0"/>
              <w:jc w:val="right"/>
              <w:rPr>
                <w:sz w:val="18"/>
                <w:szCs w:val="18"/>
                <w:lang w:eastAsia="en-US"/>
              </w:rPr>
            </w:pPr>
            <w:r w:rsidRPr="0015056B">
              <w:rPr>
                <w:sz w:val="18"/>
                <w:szCs w:val="18"/>
              </w:rPr>
              <w:t>1.67%</w:t>
            </w:r>
          </w:p>
        </w:tc>
      </w:tr>
      <w:tr w:rsidR="007A6CA0" w14:paraId="2F0DFC37"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C25A68" w14:textId="5944A2DD" w:rsidR="007A6CA0" w:rsidRPr="0015056B" w:rsidRDefault="0015056B">
            <w:pPr>
              <w:pStyle w:val="Text"/>
              <w:keepLines w:val="0"/>
              <w:spacing w:after="0"/>
              <w:jc w:val="left"/>
              <w:rPr>
                <w:sz w:val="18"/>
                <w:szCs w:val="18"/>
                <w:lang w:eastAsia="en-US"/>
              </w:rPr>
            </w:pPr>
            <w:r w:rsidRPr="0015056B">
              <w:rPr>
                <w:sz w:val="18"/>
                <w:szCs w:val="18"/>
              </w:rPr>
              <w:t xml:space="preserve">- </w:t>
            </w:r>
            <w:r w:rsidR="007A6CA0" w:rsidRPr="0015056B">
              <w:rPr>
                <w:sz w:val="18"/>
                <w:szCs w:val="18"/>
              </w:rPr>
              <w:t>Commercial</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132EF6" w14:textId="7244F6ED" w:rsidR="007A6CA0" w:rsidRPr="0015056B" w:rsidRDefault="0015056B">
            <w:pPr>
              <w:pStyle w:val="Text"/>
              <w:keepLines w:val="0"/>
              <w:spacing w:after="0"/>
              <w:jc w:val="center"/>
              <w:rPr>
                <w:sz w:val="18"/>
                <w:szCs w:val="18"/>
                <w:lang w:eastAsia="en-US"/>
              </w:rPr>
            </w:pPr>
            <w:r w:rsidRPr="0015056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FD4B6A" w14:textId="59FF8222" w:rsidR="007A6CA0" w:rsidRPr="0015056B" w:rsidRDefault="0015056B">
            <w:pPr>
              <w:pStyle w:val="Text"/>
              <w:keepLines w:val="0"/>
              <w:spacing w:after="0"/>
              <w:jc w:val="center"/>
              <w:rPr>
                <w:sz w:val="18"/>
                <w:szCs w:val="18"/>
                <w:lang w:eastAsia="en-US"/>
              </w:rPr>
            </w:pPr>
            <w:r w:rsidRPr="0015056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42F641" w14:textId="67E22587" w:rsidR="007A6CA0" w:rsidRPr="0015056B" w:rsidRDefault="0015056B">
            <w:pPr>
              <w:pStyle w:val="Text"/>
              <w:keepLines w:val="0"/>
              <w:spacing w:after="0"/>
              <w:jc w:val="right"/>
              <w:rPr>
                <w:sz w:val="18"/>
                <w:szCs w:val="18"/>
                <w:lang w:eastAsia="en-US"/>
              </w:rPr>
            </w:pPr>
            <w:r w:rsidRPr="0015056B">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BEDDFCB" w14:textId="02A8C2A5" w:rsidR="007A6CA0" w:rsidRPr="0015056B" w:rsidRDefault="0015056B">
            <w:pPr>
              <w:pStyle w:val="Text"/>
              <w:keepLines w:val="0"/>
              <w:spacing w:after="0"/>
              <w:jc w:val="right"/>
              <w:rPr>
                <w:sz w:val="18"/>
                <w:szCs w:val="18"/>
                <w:lang w:eastAsia="en-US"/>
              </w:rPr>
            </w:pPr>
            <w:r w:rsidRPr="0015056B">
              <w:rPr>
                <w:sz w:val="18"/>
                <w:szCs w:val="18"/>
              </w:rPr>
              <w:t>$</w:t>
            </w:r>
            <w:r w:rsidR="007A6CA0" w:rsidRPr="0015056B">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AF7A2F" w14:textId="71616842" w:rsidR="007A6CA0" w:rsidRPr="0015056B" w:rsidRDefault="0015056B">
            <w:pPr>
              <w:pStyle w:val="Text"/>
              <w:keepLines w:val="0"/>
              <w:spacing w:after="0"/>
              <w:jc w:val="right"/>
              <w:rPr>
                <w:sz w:val="18"/>
                <w:szCs w:val="18"/>
                <w:lang w:eastAsia="en-US"/>
              </w:rPr>
            </w:pPr>
            <w:r w:rsidRPr="0015056B">
              <w:rPr>
                <w:sz w:val="18"/>
                <w:szCs w:val="18"/>
              </w:rPr>
              <w:t>$</w:t>
            </w:r>
            <w:r w:rsidR="007A6CA0" w:rsidRPr="0015056B">
              <w:rPr>
                <w:sz w:val="18"/>
                <w:szCs w:val="18"/>
              </w:rPr>
              <w:t>0.</w:t>
            </w:r>
            <w:r w:rsidRPr="0015056B">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EF5EA0" w14:textId="5E993CCD" w:rsidR="007A6CA0" w:rsidRPr="0015056B" w:rsidRDefault="0015056B">
            <w:pPr>
              <w:pStyle w:val="Text"/>
              <w:keepLines w:val="0"/>
              <w:spacing w:after="0"/>
              <w:jc w:val="right"/>
              <w:rPr>
                <w:sz w:val="18"/>
                <w:szCs w:val="18"/>
                <w:lang w:eastAsia="en-US"/>
              </w:rPr>
            </w:pPr>
            <w:r w:rsidRPr="0015056B">
              <w:rPr>
                <w:sz w:val="18"/>
                <w:szCs w:val="18"/>
              </w:rPr>
              <w:t>0.00%</w:t>
            </w:r>
          </w:p>
        </w:tc>
      </w:tr>
      <w:tr w:rsidR="007A6CA0" w14:paraId="7B7F4EB2"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918686" w14:textId="2198E22C" w:rsidR="007A6CA0" w:rsidRPr="0015056B" w:rsidRDefault="0015056B">
            <w:pPr>
              <w:pStyle w:val="Text"/>
              <w:keepLines w:val="0"/>
              <w:spacing w:after="0"/>
              <w:jc w:val="left"/>
              <w:rPr>
                <w:sz w:val="18"/>
                <w:szCs w:val="18"/>
                <w:lang w:eastAsia="en-US"/>
              </w:rPr>
            </w:pPr>
            <w:r w:rsidRPr="0015056B">
              <w:rPr>
                <w:sz w:val="18"/>
                <w:szCs w:val="18"/>
              </w:rPr>
              <w:t xml:space="preserve">- </w:t>
            </w:r>
            <w:r w:rsidR="007A6CA0" w:rsidRPr="0015056B">
              <w:rPr>
                <w:sz w:val="18"/>
                <w:szCs w:val="18"/>
              </w:rPr>
              <w:t>Community</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E29387" w14:textId="2C121272" w:rsidR="007A6CA0" w:rsidRPr="0015056B" w:rsidRDefault="0015056B">
            <w:pPr>
              <w:pStyle w:val="Text"/>
              <w:keepLines w:val="0"/>
              <w:spacing w:after="0"/>
              <w:jc w:val="center"/>
              <w:rPr>
                <w:sz w:val="18"/>
                <w:szCs w:val="18"/>
                <w:lang w:eastAsia="en-US"/>
              </w:rPr>
            </w:pPr>
            <w:r w:rsidRPr="0015056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427B82" w14:textId="446C40FD" w:rsidR="007A6CA0" w:rsidRPr="0015056B" w:rsidRDefault="0015056B">
            <w:pPr>
              <w:pStyle w:val="Text"/>
              <w:keepLines w:val="0"/>
              <w:spacing w:after="0"/>
              <w:jc w:val="center"/>
              <w:rPr>
                <w:sz w:val="18"/>
                <w:szCs w:val="18"/>
                <w:lang w:eastAsia="en-US"/>
              </w:rPr>
            </w:pPr>
            <w:r w:rsidRPr="0015056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88FF6B" w14:textId="67D3A50D" w:rsidR="007A6CA0" w:rsidRPr="0015056B" w:rsidRDefault="0015056B">
            <w:pPr>
              <w:pStyle w:val="Text"/>
              <w:keepLines w:val="0"/>
              <w:spacing w:after="0"/>
              <w:jc w:val="right"/>
              <w:rPr>
                <w:sz w:val="18"/>
                <w:szCs w:val="18"/>
                <w:lang w:eastAsia="en-US"/>
              </w:rPr>
            </w:pPr>
            <w:r w:rsidRPr="0015056B">
              <w:rPr>
                <w:sz w:val="18"/>
                <w:szCs w:val="18"/>
              </w:rPr>
              <w:t>$</w:t>
            </w:r>
            <w:r w:rsidR="007A6CA0" w:rsidRPr="0015056B">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9BB99DE" w14:textId="074E7ADF" w:rsidR="007A6CA0" w:rsidRPr="0015056B" w:rsidRDefault="0015056B">
            <w:pPr>
              <w:pStyle w:val="Text"/>
              <w:keepLines w:val="0"/>
              <w:spacing w:after="0"/>
              <w:jc w:val="right"/>
              <w:rPr>
                <w:sz w:val="18"/>
                <w:szCs w:val="18"/>
                <w:lang w:eastAsia="en-US"/>
              </w:rPr>
            </w:pPr>
            <w:r w:rsidRPr="0015056B">
              <w:rPr>
                <w:sz w:val="18"/>
                <w:szCs w:val="18"/>
              </w:rPr>
              <w:t>$</w:t>
            </w:r>
            <w:r w:rsidR="007A6CA0" w:rsidRPr="0015056B">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0AA600" w14:textId="0446B122" w:rsidR="007A6CA0" w:rsidRPr="0015056B" w:rsidRDefault="0015056B">
            <w:pPr>
              <w:pStyle w:val="Text"/>
              <w:keepLines w:val="0"/>
              <w:spacing w:after="0"/>
              <w:jc w:val="right"/>
              <w:rPr>
                <w:sz w:val="18"/>
                <w:szCs w:val="18"/>
                <w:lang w:eastAsia="en-US"/>
              </w:rPr>
            </w:pPr>
            <w:r w:rsidRPr="0015056B">
              <w:rPr>
                <w:sz w:val="18"/>
                <w:szCs w:val="18"/>
              </w:rPr>
              <w:t>$</w:t>
            </w:r>
            <w:r w:rsidR="007A6CA0" w:rsidRPr="0015056B">
              <w:rPr>
                <w:sz w:val="18"/>
                <w:szCs w:val="18"/>
              </w:rPr>
              <w:t>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8F2B5C" w14:textId="2DDF869D" w:rsidR="007A6CA0" w:rsidRPr="0015056B" w:rsidRDefault="007A6CA0">
            <w:pPr>
              <w:pStyle w:val="Text"/>
              <w:keepLines w:val="0"/>
              <w:spacing w:after="0"/>
              <w:jc w:val="right"/>
              <w:rPr>
                <w:sz w:val="18"/>
                <w:szCs w:val="18"/>
                <w:lang w:eastAsia="en-US"/>
              </w:rPr>
            </w:pPr>
            <w:r w:rsidRPr="0015056B">
              <w:rPr>
                <w:sz w:val="18"/>
                <w:szCs w:val="18"/>
              </w:rPr>
              <w:t>0.00</w:t>
            </w:r>
            <w:r w:rsidR="0015056B" w:rsidRPr="0015056B">
              <w:rPr>
                <w:sz w:val="18"/>
                <w:szCs w:val="18"/>
              </w:rPr>
              <w:t>%</w:t>
            </w:r>
          </w:p>
        </w:tc>
      </w:tr>
      <w:tr w:rsidR="007A6CA0" w14:paraId="25C61217" w14:textId="77777777" w:rsidTr="00AF4A2F">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FB008B" w14:textId="77777777" w:rsidR="007A6CA0" w:rsidRPr="0015056B" w:rsidRDefault="007A6CA0">
            <w:pPr>
              <w:pStyle w:val="Text"/>
              <w:keepLines w:val="0"/>
              <w:spacing w:after="0"/>
              <w:jc w:val="left"/>
              <w:rPr>
                <w:sz w:val="18"/>
                <w:szCs w:val="18"/>
                <w:lang w:eastAsia="en-US"/>
              </w:rPr>
            </w:pPr>
            <w:r w:rsidRPr="0015056B">
              <w:rPr>
                <w:sz w:val="18"/>
                <w:szCs w:val="18"/>
              </w:rPr>
              <w:t>Cleaning surcharge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50B455" w14:textId="5A712773" w:rsidR="007A6CA0" w:rsidRPr="0015056B" w:rsidRDefault="0015056B">
            <w:pPr>
              <w:pStyle w:val="Text"/>
              <w:keepLines w:val="0"/>
              <w:spacing w:after="0"/>
              <w:jc w:val="center"/>
              <w:rPr>
                <w:sz w:val="18"/>
                <w:szCs w:val="18"/>
                <w:lang w:eastAsia="en-US"/>
              </w:rPr>
            </w:pPr>
            <w:r w:rsidRPr="0015056B">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22E092" w14:textId="1211FC3A" w:rsidR="007A6CA0" w:rsidRPr="0015056B" w:rsidRDefault="0015056B">
            <w:pPr>
              <w:pStyle w:val="Text"/>
              <w:keepLines w:val="0"/>
              <w:spacing w:after="0"/>
              <w:jc w:val="center"/>
              <w:rPr>
                <w:sz w:val="18"/>
                <w:szCs w:val="18"/>
                <w:lang w:eastAsia="en-US"/>
              </w:rPr>
            </w:pPr>
            <w:r w:rsidRPr="0015056B">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0E03A7" w14:textId="1D81D326" w:rsidR="007A6CA0" w:rsidRPr="0015056B" w:rsidRDefault="0015056B">
            <w:pPr>
              <w:pStyle w:val="Text"/>
              <w:keepLines w:val="0"/>
              <w:spacing w:after="0"/>
              <w:jc w:val="right"/>
              <w:rPr>
                <w:sz w:val="18"/>
                <w:szCs w:val="18"/>
                <w:lang w:eastAsia="en-US"/>
              </w:rPr>
            </w:pPr>
            <w:r w:rsidRPr="0015056B">
              <w:rPr>
                <w:sz w:val="18"/>
                <w:szCs w:val="18"/>
              </w:rPr>
              <w:t>$150.00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5AEEF01" w14:textId="20008F39" w:rsidR="007A6CA0" w:rsidRPr="0015056B" w:rsidRDefault="0015056B">
            <w:pPr>
              <w:pStyle w:val="Text"/>
              <w:keepLines w:val="0"/>
              <w:spacing w:after="0"/>
              <w:jc w:val="right"/>
              <w:rPr>
                <w:sz w:val="18"/>
                <w:szCs w:val="18"/>
                <w:lang w:eastAsia="en-US"/>
              </w:rPr>
            </w:pPr>
            <w:r w:rsidRPr="0015056B">
              <w:rPr>
                <w:sz w:val="18"/>
                <w:szCs w:val="18"/>
              </w:rPr>
              <w:t>$152.50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13C694" w14:textId="50833B13" w:rsidR="007A6CA0" w:rsidRPr="0015056B" w:rsidRDefault="0015056B">
            <w:pPr>
              <w:pStyle w:val="Text"/>
              <w:keepLines w:val="0"/>
              <w:spacing w:after="0"/>
              <w:jc w:val="right"/>
              <w:rPr>
                <w:sz w:val="18"/>
                <w:szCs w:val="18"/>
                <w:lang w:eastAsia="en-US"/>
              </w:rPr>
            </w:pPr>
            <w:r w:rsidRPr="0015056B">
              <w:rPr>
                <w:sz w:val="18"/>
                <w:szCs w:val="18"/>
              </w:rPr>
              <w:t>$2.50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8B5E95A" w14:textId="557E18AD" w:rsidR="007A6CA0" w:rsidRPr="0015056B" w:rsidRDefault="0015056B">
            <w:pPr>
              <w:pStyle w:val="Text"/>
              <w:keepLines w:val="0"/>
              <w:spacing w:after="0"/>
              <w:jc w:val="right"/>
              <w:rPr>
                <w:sz w:val="18"/>
                <w:szCs w:val="18"/>
                <w:lang w:eastAsia="en-US"/>
              </w:rPr>
            </w:pPr>
            <w:r w:rsidRPr="0015056B">
              <w:rPr>
                <w:sz w:val="18"/>
                <w:szCs w:val="18"/>
              </w:rPr>
              <w:t>1.67%</w:t>
            </w:r>
          </w:p>
        </w:tc>
      </w:tr>
    </w:tbl>
    <w:p w14:paraId="3AB0C184" w14:textId="77777777" w:rsidR="007A6CA0" w:rsidRPr="00A95483"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80"/>
        <w:gridCol w:w="941"/>
        <w:gridCol w:w="1178"/>
        <w:gridCol w:w="1178"/>
        <w:gridCol w:w="1178"/>
        <w:gridCol w:w="1176"/>
      </w:tblGrid>
      <w:tr w:rsidR="007A6CA0" w14:paraId="5E337A4F"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9FCB188" w14:textId="77777777" w:rsidR="007A6CA0" w:rsidRPr="00A95483" w:rsidRDefault="007A6CA0">
            <w:pPr>
              <w:pStyle w:val="AppendixAsub-heading"/>
              <w:rPr>
                <w:sz w:val="18"/>
                <w:szCs w:val="18"/>
                <w:lang w:eastAsia="en-US"/>
              </w:rPr>
            </w:pPr>
            <w:bookmarkStart w:id="82" w:name="_Toc71110688"/>
            <w:r w:rsidRPr="00A95483">
              <w:rPr>
                <w:sz w:val="18"/>
                <w:szCs w:val="18"/>
                <w:lang w:eastAsia="en-US"/>
              </w:rPr>
              <w:t>Lilydale Lake Community Room</w:t>
            </w:r>
            <w:bookmarkEnd w:id="82"/>
          </w:p>
        </w:tc>
      </w:tr>
      <w:tr w:rsidR="007A6CA0" w14:paraId="3EA960DA" w14:textId="77777777" w:rsidTr="0090189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E8029C" w14:textId="621D8397"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 xml:space="preserve">Function </w:t>
            </w:r>
            <w:r w:rsidRPr="003F68D5">
              <w:rPr>
                <w:sz w:val="18"/>
                <w:szCs w:val="18"/>
              </w:rPr>
              <w:t>Bond</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B919AE" w14:textId="4FBE1526" w:rsidR="007A6CA0" w:rsidRPr="003F68D5" w:rsidRDefault="003F68D5">
            <w:pPr>
              <w:pStyle w:val="Text"/>
              <w:keepLines w:val="0"/>
              <w:spacing w:after="0"/>
              <w:jc w:val="center"/>
              <w:rPr>
                <w:sz w:val="18"/>
                <w:szCs w:val="18"/>
                <w:lang w:eastAsia="en-US"/>
              </w:rPr>
            </w:pPr>
            <w:r w:rsidRPr="003F68D5">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1AD731" w14:textId="4E23E909" w:rsidR="007A6CA0" w:rsidRPr="003F68D5" w:rsidRDefault="003F68D5">
            <w:pPr>
              <w:pStyle w:val="Text"/>
              <w:keepLines w:val="0"/>
              <w:spacing w:after="0"/>
              <w:jc w:val="center"/>
              <w:rPr>
                <w:sz w:val="18"/>
                <w:szCs w:val="18"/>
                <w:lang w:eastAsia="en-US"/>
              </w:rPr>
            </w:pPr>
            <w:r w:rsidRPr="003F68D5">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BE485F" w14:textId="3FFC9098" w:rsidR="007A6CA0" w:rsidRPr="003F68D5" w:rsidRDefault="003F68D5">
            <w:pPr>
              <w:pStyle w:val="Text"/>
              <w:keepLines w:val="0"/>
              <w:spacing w:after="0"/>
              <w:jc w:val="right"/>
              <w:rPr>
                <w:sz w:val="18"/>
                <w:szCs w:val="18"/>
                <w:lang w:eastAsia="en-US"/>
              </w:rPr>
            </w:pPr>
            <w:r w:rsidRPr="003F68D5">
              <w:rPr>
                <w:sz w:val="18"/>
                <w:szCs w:val="18"/>
              </w:rPr>
              <w:t>$270</w:t>
            </w:r>
            <w:r w:rsidR="007A6CA0" w:rsidRPr="003F68D5">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8EB289F" w14:textId="627595C9" w:rsidR="007A6CA0" w:rsidRPr="003F68D5" w:rsidRDefault="003F68D5">
            <w:pPr>
              <w:pStyle w:val="Text"/>
              <w:keepLines w:val="0"/>
              <w:spacing w:after="0"/>
              <w:jc w:val="right"/>
              <w:rPr>
                <w:sz w:val="18"/>
                <w:szCs w:val="18"/>
                <w:lang w:eastAsia="en-US"/>
              </w:rPr>
            </w:pPr>
            <w:r w:rsidRPr="003F68D5">
              <w:rPr>
                <w:sz w:val="18"/>
                <w:szCs w:val="18"/>
              </w:rPr>
              <w:t>$274.50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8239E0" w14:textId="26A453CA" w:rsidR="007A6CA0" w:rsidRPr="003F68D5" w:rsidRDefault="003F68D5">
            <w:pPr>
              <w:pStyle w:val="Text"/>
              <w:keepLines w:val="0"/>
              <w:spacing w:after="0"/>
              <w:jc w:val="right"/>
              <w:rPr>
                <w:sz w:val="18"/>
                <w:szCs w:val="18"/>
                <w:lang w:eastAsia="en-US"/>
              </w:rPr>
            </w:pPr>
            <w:r w:rsidRPr="003F68D5">
              <w:rPr>
                <w:sz w:val="18"/>
                <w:szCs w:val="18"/>
              </w:rPr>
              <w:t>$4.50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F31640" w14:textId="72615003" w:rsidR="007A6CA0" w:rsidRPr="003F68D5" w:rsidRDefault="003F68D5">
            <w:pPr>
              <w:pStyle w:val="Text"/>
              <w:keepLines w:val="0"/>
              <w:spacing w:after="0"/>
              <w:jc w:val="right"/>
              <w:rPr>
                <w:sz w:val="18"/>
                <w:szCs w:val="18"/>
                <w:lang w:eastAsia="en-US"/>
              </w:rPr>
            </w:pPr>
            <w:r w:rsidRPr="003F68D5">
              <w:rPr>
                <w:sz w:val="18"/>
                <w:szCs w:val="18"/>
              </w:rPr>
              <w:t>1.67%</w:t>
            </w:r>
          </w:p>
        </w:tc>
      </w:tr>
      <w:tr w:rsidR="007A6CA0" w14:paraId="12498254" w14:textId="77777777" w:rsidTr="0090189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F56F9A" w14:textId="4031F7DC"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Commercial</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C729B5" w14:textId="59BE99C8" w:rsidR="007A6CA0" w:rsidRPr="003F68D5" w:rsidRDefault="003F68D5">
            <w:pPr>
              <w:pStyle w:val="Text"/>
              <w:keepLines w:val="0"/>
              <w:spacing w:after="0"/>
              <w:jc w:val="center"/>
              <w:rPr>
                <w:sz w:val="18"/>
                <w:szCs w:val="18"/>
                <w:lang w:eastAsia="en-US"/>
              </w:rPr>
            </w:pPr>
            <w:r w:rsidRPr="003F68D5">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97D887" w14:textId="296CA533"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5A805F" w14:textId="4F6896DC" w:rsidR="007A6CA0" w:rsidRPr="003F68D5" w:rsidRDefault="003F68D5">
            <w:pPr>
              <w:pStyle w:val="Text"/>
              <w:keepLines w:val="0"/>
              <w:spacing w:after="0"/>
              <w:jc w:val="right"/>
              <w:rPr>
                <w:sz w:val="18"/>
                <w:szCs w:val="18"/>
                <w:lang w:eastAsia="en-US"/>
              </w:rPr>
            </w:pPr>
            <w:r w:rsidRPr="003F68D5">
              <w:rPr>
                <w:sz w:val="18"/>
                <w:szCs w:val="18"/>
              </w:rPr>
              <w:t>$23.00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DFB815E" w14:textId="4071ABDE"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23.00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9EF094" w14:textId="6C543BC5"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0.</w:t>
            </w:r>
            <w:r w:rsidRPr="003F68D5">
              <w:rPr>
                <w:sz w:val="18"/>
                <w:szCs w:val="18"/>
              </w:rPr>
              <w:t>00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803A4D" w14:textId="0A684E33" w:rsidR="007A6CA0" w:rsidRPr="003F68D5" w:rsidRDefault="003F68D5">
            <w:pPr>
              <w:pStyle w:val="Text"/>
              <w:keepLines w:val="0"/>
              <w:spacing w:after="0"/>
              <w:jc w:val="right"/>
              <w:rPr>
                <w:sz w:val="18"/>
                <w:szCs w:val="18"/>
                <w:lang w:eastAsia="en-US"/>
              </w:rPr>
            </w:pPr>
            <w:r w:rsidRPr="003F68D5">
              <w:rPr>
                <w:sz w:val="18"/>
                <w:szCs w:val="18"/>
              </w:rPr>
              <w:t>0.00%</w:t>
            </w:r>
          </w:p>
        </w:tc>
      </w:tr>
      <w:tr w:rsidR="007A6CA0" w14:paraId="738F4479" w14:textId="77777777" w:rsidTr="0090189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1988A3" w14:textId="5527779B"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Community</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9BB0ED" w14:textId="19A13A9E" w:rsidR="007A6CA0" w:rsidRPr="003F68D5" w:rsidRDefault="003F68D5">
            <w:pPr>
              <w:pStyle w:val="Text"/>
              <w:keepLines w:val="0"/>
              <w:spacing w:after="0"/>
              <w:jc w:val="center"/>
              <w:rPr>
                <w:sz w:val="18"/>
                <w:szCs w:val="18"/>
                <w:lang w:eastAsia="en-US"/>
              </w:rPr>
            </w:pPr>
            <w:r w:rsidRPr="003F68D5">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DF5A87" w14:textId="4D8070DA"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A0AC23" w14:textId="7C24C62D"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11.00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F86BF1" w14:textId="3661C80F"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11.00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51E35A" w14:textId="48C664E8"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0.00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8BD5A1" w14:textId="4702630F" w:rsidR="007A6CA0" w:rsidRPr="003F68D5" w:rsidRDefault="007A6CA0">
            <w:pPr>
              <w:pStyle w:val="Text"/>
              <w:keepLines w:val="0"/>
              <w:spacing w:after="0"/>
              <w:jc w:val="right"/>
              <w:rPr>
                <w:sz w:val="18"/>
                <w:szCs w:val="18"/>
                <w:lang w:eastAsia="en-US"/>
              </w:rPr>
            </w:pPr>
            <w:r w:rsidRPr="003F68D5">
              <w:rPr>
                <w:sz w:val="18"/>
                <w:szCs w:val="18"/>
              </w:rPr>
              <w:t>0.00</w:t>
            </w:r>
            <w:r w:rsidR="003F68D5" w:rsidRPr="003F68D5">
              <w:rPr>
                <w:sz w:val="18"/>
                <w:szCs w:val="18"/>
              </w:rPr>
              <w:t>%</w:t>
            </w:r>
          </w:p>
        </w:tc>
      </w:tr>
      <w:tr w:rsidR="007A6CA0" w14:paraId="70DD0C11" w14:textId="77777777" w:rsidTr="0090189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42BEA1" w14:textId="77777777" w:rsidR="007A6CA0" w:rsidRPr="003F68D5" w:rsidRDefault="007A6CA0">
            <w:pPr>
              <w:pStyle w:val="Text"/>
              <w:keepLines w:val="0"/>
              <w:spacing w:after="0"/>
              <w:jc w:val="left"/>
              <w:rPr>
                <w:sz w:val="18"/>
                <w:szCs w:val="18"/>
                <w:lang w:eastAsia="en-US"/>
              </w:rPr>
            </w:pPr>
            <w:r w:rsidRPr="003F68D5">
              <w:rPr>
                <w:sz w:val="18"/>
                <w:szCs w:val="18"/>
              </w:rPr>
              <w:t>Cleaning surcharge</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981D40" w14:textId="70D48F4B" w:rsidR="007A6CA0" w:rsidRPr="003F68D5" w:rsidRDefault="003F68D5">
            <w:pPr>
              <w:pStyle w:val="Text"/>
              <w:keepLines w:val="0"/>
              <w:spacing w:after="0"/>
              <w:jc w:val="center"/>
              <w:rPr>
                <w:sz w:val="18"/>
                <w:szCs w:val="18"/>
                <w:lang w:eastAsia="en-US"/>
              </w:rPr>
            </w:pPr>
            <w:r w:rsidRPr="003F68D5">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A6F644" w14:textId="3DD3E72B"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427CA0" w14:textId="22CC8E73" w:rsidR="007A6CA0" w:rsidRPr="003F68D5" w:rsidRDefault="003F68D5">
            <w:pPr>
              <w:pStyle w:val="Text"/>
              <w:keepLines w:val="0"/>
              <w:spacing w:after="0"/>
              <w:jc w:val="right"/>
              <w:rPr>
                <w:sz w:val="18"/>
                <w:szCs w:val="18"/>
                <w:lang w:eastAsia="en-US"/>
              </w:rPr>
            </w:pPr>
            <w:r w:rsidRPr="003F68D5">
              <w:rPr>
                <w:sz w:val="18"/>
                <w:szCs w:val="18"/>
              </w:rPr>
              <w:t>$100.00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8B3CB82" w14:textId="3109F2F7" w:rsidR="007A6CA0" w:rsidRPr="003F68D5" w:rsidRDefault="003F68D5">
            <w:pPr>
              <w:pStyle w:val="Text"/>
              <w:keepLines w:val="0"/>
              <w:spacing w:after="0"/>
              <w:jc w:val="right"/>
              <w:rPr>
                <w:sz w:val="18"/>
                <w:szCs w:val="18"/>
                <w:lang w:eastAsia="en-US"/>
              </w:rPr>
            </w:pPr>
            <w:r w:rsidRPr="003F68D5">
              <w:rPr>
                <w:sz w:val="18"/>
                <w:szCs w:val="18"/>
              </w:rPr>
              <w:t>$101.50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4931BB6" w14:textId="65BAC4A5" w:rsidR="007A6CA0" w:rsidRPr="003F68D5" w:rsidRDefault="003F68D5">
            <w:pPr>
              <w:pStyle w:val="Text"/>
              <w:keepLines w:val="0"/>
              <w:spacing w:after="0"/>
              <w:jc w:val="right"/>
              <w:rPr>
                <w:sz w:val="18"/>
                <w:szCs w:val="18"/>
                <w:lang w:eastAsia="en-US"/>
              </w:rPr>
            </w:pPr>
            <w:r w:rsidRPr="003F68D5">
              <w:rPr>
                <w:sz w:val="18"/>
                <w:szCs w:val="18"/>
              </w:rPr>
              <w:t>$1.50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A9AD4A9" w14:textId="4916E2C1" w:rsidR="007A6CA0" w:rsidRPr="003F68D5" w:rsidRDefault="003F68D5">
            <w:pPr>
              <w:pStyle w:val="Text"/>
              <w:keepLines w:val="0"/>
              <w:spacing w:after="0"/>
              <w:jc w:val="right"/>
              <w:rPr>
                <w:sz w:val="18"/>
                <w:szCs w:val="18"/>
                <w:lang w:eastAsia="en-US"/>
              </w:rPr>
            </w:pPr>
            <w:r w:rsidRPr="003F68D5">
              <w:rPr>
                <w:sz w:val="18"/>
                <w:szCs w:val="18"/>
              </w:rPr>
              <w:t>1.50%</w:t>
            </w:r>
          </w:p>
        </w:tc>
      </w:tr>
    </w:tbl>
    <w:p w14:paraId="6B24DC9D" w14:textId="77777777" w:rsidR="007A6CA0" w:rsidRPr="00A95483" w:rsidRDefault="007A6CA0" w:rsidP="007A6CA0">
      <w:pPr>
        <w:rPr>
          <w:rFonts w:ascii="Helvetica 45 Light" w:hAnsi="Helvetica 45 Light"/>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06"/>
        <w:gridCol w:w="439"/>
        <w:gridCol w:w="149"/>
        <w:gridCol w:w="994"/>
        <w:gridCol w:w="208"/>
        <w:gridCol w:w="928"/>
        <w:gridCol w:w="169"/>
        <w:gridCol w:w="965"/>
        <w:gridCol w:w="138"/>
        <w:gridCol w:w="1111"/>
        <w:gridCol w:w="25"/>
        <w:gridCol w:w="1133"/>
      </w:tblGrid>
      <w:tr w:rsidR="009C7438" w14:paraId="6D9CB5B3" w14:textId="77777777" w:rsidTr="00071A92">
        <w:trPr>
          <w:cantSplit/>
          <w:tblHeader/>
        </w:trPr>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3EB4DC5" w14:textId="77777777" w:rsidR="009C7438" w:rsidRPr="00A95483" w:rsidRDefault="009C7438"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24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5136645" w14:textId="77777777" w:rsidR="009C7438" w:rsidRPr="002D71BE" w:rsidRDefault="009C7438"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74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4472787" w14:textId="77777777" w:rsidR="009C7438" w:rsidRPr="002D71BE" w:rsidRDefault="009C7438"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8C4444D"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2C7D2B25"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58ECF6DE" w14:textId="77777777" w:rsidR="009C7438" w:rsidRPr="002D71BE" w:rsidRDefault="009C7438" w:rsidP="00291441">
            <w:pPr>
              <w:pStyle w:val="Text"/>
              <w:spacing w:after="0"/>
              <w:jc w:val="center"/>
              <w:rPr>
                <w:b/>
                <w:bCs/>
                <w:color w:val="FFFFFF" w:themeColor="background1"/>
                <w:sz w:val="18"/>
                <w:szCs w:val="18"/>
                <w:lang w:eastAsia="en-US"/>
              </w:rPr>
            </w:pPr>
          </w:p>
          <w:p w14:paraId="15C786FB"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0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29206FA"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57227CB6" w14:textId="77777777" w:rsidR="009C7438" w:rsidRPr="002D71BE" w:rsidRDefault="009C7438" w:rsidP="00291441">
            <w:pPr>
              <w:pStyle w:val="Text"/>
              <w:spacing w:after="0"/>
              <w:jc w:val="center"/>
              <w:rPr>
                <w:b/>
                <w:bCs/>
                <w:color w:val="FFFFFF" w:themeColor="background1"/>
                <w:sz w:val="18"/>
                <w:szCs w:val="18"/>
                <w:lang w:eastAsia="en-US"/>
              </w:rPr>
            </w:pPr>
          </w:p>
          <w:p w14:paraId="61172E6D"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1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15D0368"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785897A0"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79BDD613"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02CA87F9"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ECF12AE"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590C7208"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4D7F7F10"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2F3A60B4"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47566021" w14:textId="77777777" w:rsidTr="009C7438">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DCDB2F0" w14:textId="3740D3CE" w:rsidR="007A6CA0" w:rsidRPr="00A95483" w:rsidRDefault="007A6CA0">
            <w:pPr>
              <w:pStyle w:val="AppendixAsub-heading"/>
              <w:rPr>
                <w:sz w:val="18"/>
                <w:szCs w:val="18"/>
                <w:lang w:eastAsia="en-US"/>
              </w:rPr>
            </w:pPr>
            <w:bookmarkStart w:id="83" w:name="_Toc71110689"/>
            <w:r w:rsidRPr="00A95483">
              <w:rPr>
                <w:sz w:val="18"/>
                <w:szCs w:val="18"/>
                <w:lang w:eastAsia="en-US"/>
              </w:rPr>
              <w:t>Mt Evelyn Public Hall</w:t>
            </w:r>
            <w:bookmarkEnd w:id="83"/>
          </w:p>
        </w:tc>
      </w:tr>
      <w:tr w:rsidR="007A6CA0" w14:paraId="3D76318D" w14:textId="77777777" w:rsidTr="00071A92">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B2A725" w14:textId="3FEFE2A2"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 xml:space="preserve">Function </w:t>
            </w:r>
            <w:r w:rsidRPr="003F68D5">
              <w:rPr>
                <w:sz w:val="18"/>
                <w:szCs w:val="18"/>
              </w:rPr>
              <w:t>Fee</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C30DCE" w14:textId="64883621" w:rsidR="007A6CA0" w:rsidRPr="003F68D5" w:rsidRDefault="003F68D5">
            <w:pPr>
              <w:pStyle w:val="Text"/>
              <w:keepLines w:val="0"/>
              <w:spacing w:after="0"/>
              <w:jc w:val="center"/>
              <w:rPr>
                <w:sz w:val="18"/>
                <w:szCs w:val="18"/>
                <w:lang w:eastAsia="en-US"/>
              </w:rPr>
            </w:pPr>
            <w:r w:rsidRPr="003F68D5">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F5901A" w14:textId="5E1435FF"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A5D716" w14:textId="668BB5A9" w:rsidR="007A6CA0" w:rsidRPr="003F68D5" w:rsidRDefault="003F68D5">
            <w:pPr>
              <w:pStyle w:val="Text"/>
              <w:keepLines w:val="0"/>
              <w:spacing w:after="0"/>
              <w:jc w:val="right"/>
              <w:rPr>
                <w:sz w:val="18"/>
                <w:szCs w:val="18"/>
                <w:lang w:eastAsia="en-US"/>
              </w:rPr>
            </w:pPr>
            <w:r w:rsidRPr="003F68D5">
              <w:rPr>
                <w:sz w:val="18"/>
                <w:szCs w:val="18"/>
              </w:rPr>
              <w:t>$328</w:t>
            </w:r>
            <w:r w:rsidR="007A6CA0" w:rsidRPr="003F68D5">
              <w:rPr>
                <w:sz w:val="18"/>
                <w:szCs w:val="18"/>
              </w:rPr>
              <w:t>.00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4395631" w14:textId="595E1E27" w:rsidR="007A6CA0" w:rsidRPr="003F68D5" w:rsidRDefault="003F68D5">
            <w:pPr>
              <w:pStyle w:val="Text"/>
              <w:keepLines w:val="0"/>
              <w:spacing w:after="0"/>
              <w:jc w:val="right"/>
              <w:rPr>
                <w:sz w:val="18"/>
                <w:szCs w:val="18"/>
                <w:lang w:eastAsia="en-US"/>
              </w:rPr>
            </w:pPr>
            <w:r w:rsidRPr="003F68D5">
              <w:rPr>
                <w:sz w:val="18"/>
                <w:szCs w:val="18"/>
              </w:rPr>
              <w:t>$333.50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AC3832" w14:textId="4238006A" w:rsidR="007A6CA0" w:rsidRPr="003F68D5" w:rsidRDefault="003F68D5">
            <w:pPr>
              <w:pStyle w:val="Text"/>
              <w:keepLines w:val="0"/>
              <w:spacing w:after="0"/>
              <w:jc w:val="right"/>
              <w:rPr>
                <w:sz w:val="18"/>
                <w:szCs w:val="18"/>
                <w:lang w:eastAsia="en-US"/>
              </w:rPr>
            </w:pPr>
            <w:r w:rsidRPr="003F68D5">
              <w:rPr>
                <w:sz w:val="18"/>
                <w:szCs w:val="18"/>
              </w:rPr>
              <w:t>$5.50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F497F4" w14:textId="0CD8061D" w:rsidR="007A6CA0" w:rsidRPr="003F68D5" w:rsidRDefault="003F68D5">
            <w:pPr>
              <w:pStyle w:val="Text"/>
              <w:keepLines w:val="0"/>
              <w:spacing w:after="0"/>
              <w:jc w:val="right"/>
              <w:rPr>
                <w:sz w:val="18"/>
                <w:szCs w:val="18"/>
                <w:lang w:eastAsia="en-US"/>
              </w:rPr>
            </w:pPr>
            <w:r w:rsidRPr="003F68D5">
              <w:rPr>
                <w:sz w:val="18"/>
                <w:szCs w:val="18"/>
              </w:rPr>
              <w:t>1.68%</w:t>
            </w:r>
          </w:p>
        </w:tc>
      </w:tr>
      <w:tr w:rsidR="007A6CA0" w14:paraId="52F5255B" w14:textId="77777777" w:rsidTr="00071A92">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57B3C1" w14:textId="043F54B2"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 xml:space="preserve">Function </w:t>
            </w:r>
            <w:r w:rsidRPr="003F68D5">
              <w:rPr>
                <w:sz w:val="18"/>
                <w:szCs w:val="18"/>
              </w:rPr>
              <w:t>Bond</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97E289" w14:textId="14E9B8E8" w:rsidR="007A6CA0" w:rsidRPr="003F68D5" w:rsidRDefault="003F68D5">
            <w:pPr>
              <w:pStyle w:val="Text"/>
              <w:keepLines w:val="0"/>
              <w:spacing w:after="0"/>
              <w:jc w:val="center"/>
              <w:rPr>
                <w:sz w:val="18"/>
                <w:szCs w:val="18"/>
                <w:lang w:eastAsia="en-US"/>
              </w:rPr>
            </w:pPr>
            <w:r w:rsidRPr="003F68D5">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DA5925" w14:textId="485D0C49" w:rsidR="007A6CA0" w:rsidRPr="003F68D5" w:rsidRDefault="003F68D5">
            <w:pPr>
              <w:pStyle w:val="Text"/>
              <w:keepLines w:val="0"/>
              <w:spacing w:after="0"/>
              <w:jc w:val="center"/>
              <w:rPr>
                <w:sz w:val="18"/>
                <w:szCs w:val="18"/>
                <w:lang w:eastAsia="en-US"/>
              </w:rPr>
            </w:pPr>
            <w:r w:rsidRPr="003F68D5">
              <w:rPr>
                <w:sz w:val="18"/>
                <w:szCs w:val="18"/>
              </w:rPr>
              <w:t>Exclusive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9A9CD5" w14:textId="7171AB6B" w:rsidR="007A6CA0" w:rsidRPr="003F68D5" w:rsidRDefault="003F68D5">
            <w:pPr>
              <w:pStyle w:val="Text"/>
              <w:keepLines w:val="0"/>
              <w:spacing w:after="0"/>
              <w:jc w:val="right"/>
              <w:rPr>
                <w:sz w:val="18"/>
                <w:szCs w:val="18"/>
                <w:lang w:eastAsia="en-US"/>
              </w:rPr>
            </w:pPr>
            <w:r w:rsidRPr="003F68D5">
              <w:rPr>
                <w:sz w:val="18"/>
                <w:szCs w:val="18"/>
              </w:rPr>
              <w:t>$269</w:t>
            </w:r>
            <w:r w:rsidR="007A6CA0" w:rsidRPr="003F68D5">
              <w:rPr>
                <w:sz w:val="18"/>
                <w:szCs w:val="18"/>
              </w:rPr>
              <w:t>.00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77F80A7" w14:textId="55FD37D2" w:rsidR="007A6CA0" w:rsidRPr="003F68D5" w:rsidRDefault="003F68D5">
            <w:pPr>
              <w:pStyle w:val="Text"/>
              <w:keepLines w:val="0"/>
              <w:spacing w:after="0"/>
              <w:jc w:val="right"/>
              <w:rPr>
                <w:sz w:val="18"/>
                <w:szCs w:val="18"/>
                <w:lang w:eastAsia="en-US"/>
              </w:rPr>
            </w:pPr>
            <w:r w:rsidRPr="003F68D5">
              <w:rPr>
                <w:sz w:val="18"/>
                <w:szCs w:val="18"/>
              </w:rPr>
              <w:t>$273.50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776874" w14:textId="0F71BDC1" w:rsidR="007A6CA0" w:rsidRPr="003F68D5" w:rsidRDefault="003F68D5">
            <w:pPr>
              <w:pStyle w:val="Text"/>
              <w:keepLines w:val="0"/>
              <w:spacing w:after="0"/>
              <w:jc w:val="right"/>
              <w:rPr>
                <w:sz w:val="18"/>
                <w:szCs w:val="18"/>
                <w:lang w:eastAsia="en-US"/>
              </w:rPr>
            </w:pPr>
            <w:r w:rsidRPr="003F68D5">
              <w:rPr>
                <w:sz w:val="18"/>
                <w:szCs w:val="18"/>
              </w:rPr>
              <w:t>$4.50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EEDF30" w14:textId="44844594" w:rsidR="007A6CA0" w:rsidRPr="003F68D5" w:rsidRDefault="003F68D5">
            <w:pPr>
              <w:pStyle w:val="Text"/>
              <w:keepLines w:val="0"/>
              <w:spacing w:after="0"/>
              <w:jc w:val="right"/>
              <w:rPr>
                <w:sz w:val="18"/>
                <w:szCs w:val="18"/>
                <w:lang w:eastAsia="en-US"/>
              </w:rPr>
            </w:pPr>
            <w:r w:rsidRPr="003F68D5">
              <w:rPr>
                <w:sz w:val="18"/>
                <w:szCs w:val="18"/>
              </w:rPr>
              <w:t>1</w:t>
            </w:r>
            <w:r w:rsidR="007A6CA0" w:rsidRPr="003F68D5">
              <w:rPr>
                <w:sz w:val="18"/>
                <w:szCs w:val="18"/>
              </w:rPr>
              <w:t>.67</w:t>
            </w:r>
            <w:r w:rsidRPr="003F68D5">
              <w:rPr>
                <w:sz w:val="18"/>
                <w:szCs w:val="18"/>
              </w:rPr>
              <w:t>%</w:t>
            </w:r>
          </w:p>
        </w:tc>
      </w:tr>
      <w:tr w:rsidR="007A6CA0" w14:paraId="084FC3CF" w14:textId="77777777" w:rsidTr="00071A92">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A6EF19" w14:textId="15515F67"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Commercial</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2F6029" w14:textId="511B63A4" w:rsidR="007A6CA0" w:rsidRPr="003F68D5" w:rsidRDefault="003F68D5">
            <w:pPr>
              <w:pStyle w:val="Text"/>
              <w:keepLines w:val="0"/>
              <w:spacing w:after="0"/>
              <w:jc w:val="center"/>
              <w:rPr>
                <w:sz w:val="18"/>
                <w:szCs w:val="18"/>
                <w:lang w:eastAsia="en-US"/>
              </w:rPr>
            </w:pPr>
            <w:r w:rsidRPr="003F68D5">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88C2B5" w14:textId="4A052856"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A29455" w14:textId="0914D36D" w:rsidR="007A6CA0" w:rsidRPr="003F68D5" w:rsidRDefault="003F68D5">
            <w:pPr>
              <w:pStyle w:val="Text"/>
              <w:keepLines w:val="0"/>
              <w:spacing w:after="0"/>
              <w:jc w:val="right"/>
              <w:rPr>
                <w:sz w:val="18"/>
                <w:szCs w:val="18"/>
                <w:lang w:eastAsia="en-US"/>
              </w:rPr>
            </w:pPr>
            <w:r w:rsidRPr="003F68D5">
              <w:rPr>
                <w:sz w:val="18"/>
                <w:szCs w:val="18"/>
              </w:rPr>
              <w:t>$21.00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D21875F" w14:textId="33600B93"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21.00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534983" w14:textId="14FD9B3D"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0.</w:t>
            </w:r>
            <w:r w:rsidRPr="003F68D5">
              <w:rPr>
                <w:sz w:val="18"/>
                <w:szCs w:val="18"/>
              </w:rPr>
              <w:t>00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380620" w14:textId="0A38DC27" w:rsidR="007A6CA0" w:rsidRPr="003F68D5" w:rsidRDefault="003F68D5">
            <w:pPr>
              <w:pStyle w:val="Text"/>
              <w:keepLines w:val="0"/>
              <w:spacing w:after="0"/>
              <w:jc w:val="right"/>
              <w:rPr>
                <w:sz w:val="18"/>
                <w:szCs w:val="18"/>
                <w:lang w:eastAsia="en-US"/>
              </w:rPr>
            </w:pPr>
            <w:r w:rsidRPr="003F68D5">
              <w:rPr>
                <w:sz w:val="18"/>
                <w:szCs w:val="18"/>
              </w:rPr>
              <w:t>0.00%</w:t>
            </w:r>
          </w:p>
        </w:tc>
      </w:tr>
      <w:tr w:rsidR="007A6CA0" w14:paraId="7A78F868" w14:textId="77777777" w:rsidTr="00071A92">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1788EE" w14:textId="54A65CDB"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Community</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ECFD28" w14:textId="314B96F3" w:rsidR="007A6CA0" w:rsidRPr="003F68D5" w:rsidRDefault="003F68D5">
            <w:pPr>
              <w:pStyle w:val="Text"/>
              <w:keepLines w:val="0"/>
              <w:spacing w:after="0"/>
              <w:jc w:val="center"/>
              <w:rPr>
                <w:sz w:val="18"/>
                <w:szCs w:val="18"/>
                <w:lang w:eastAsia="en-US"/>
              </w:rPr>
            </w:pPr>
            <w:r w:rsidRPr="003F68D5">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B8DA8D" w14:textId="34D2F0DA"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A4FFBA" w14:textId="7FE7BA2A"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10.00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4F37EBB" w14:textId="1466568D"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10.00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517EAA" w14:textId="3742B464"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0.00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74F21C" w14:textId="0293A82E" w:rsidR="007A6CA0" w:rsidRPr="003F68D5" w:rsidRDefault="007A6CA0">
            <w:pPr>
              <w:pStyle w:val="Text"/>
              <w:keepLines w:val="0"/>
              <w:spacing w:after="0"/>
              <w:jc w:val="right"/>
              <w:rPr>
                <w:sz w:val="18"/>
                <w:szCs w:val="18"/>
                <w:lang w:eastAsia="en-US"/>
              </w:rPr>
            </w:pPr>
            <w:r w:rsidRPr="003F68D5">
              <w:rPr>
                <w:sz w:val="18"/>
                <w:szCs w:val="18"/>
              </w:rPr>
              <w:t>0.00</w:t>
            </w:r>
            <w:r w:rsidR="003F68D5" w:rsidRPr="003F68D5">
              <w:rPr>
                <w:sz w:val="18"/>
                <w:szCs w:val="18"/>
              </w:rPr>
              <w:t>%</w:t>
            </w:r>
          </w:p>
        </w:tc>
      </w:tr>
      <w:tr w:rsidR="007A6CA0" w14:paraId="6CF3B672" w14:textId="77777777" w:rsidTr="00071A92">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DE9EA0" w14:textId="77777777" w:rsidR="007A6CA0" w:rsidRPr="003F68D5" w:rsidRDefault="007A6CA0">
            <w:pPr>
              <w:pStyle w:val="Text"/>
              <w:keepLines w:val="0"/>
              <w:spacing w:after="0"/>
              <w:jc w:val="left"/>
              <w:rPr>
                <w:sz w:val="18"/>
                <w:szCs w:val="18"/>
                <w:lang w:eastAsia="en-US"/>
              </w:rPr>
            </w:pPr>
            <w:r w:rsidRPr="003F68D5">
              <w:rPr>
                <w:sz w:val="18"/>
                <w:szCs w:val="18"/>
              </w:rPr>
              <w:t>Cleaning surcharge</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7828E2" w14:textId="388992A4" w:rsidR="007A6CA0" w:rsidRPr="003F68D5" w:rsidRDefault="003F68D5">
            <w:pPr>
              <w:pStyle w:val="Text"/>
              <w:keepLines w:val="0"/>
              <w:spacing w:after="0"/>
              <w:jc w:val="center"/>
              <w:rPr>
                <w:sz w:val="18"/>
                <w:szCs w:val="18"/>
                <w:lang w:eastAsia="en-US"/>
              </w:rPr>
            </w:pPr>
            <w:r w:rsidRPr="003F68D5">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C527E4" w14:textId="6883179C"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981BBE" w14:textId="5BDE2572" w:rsidR="007A6CA0" w:rsidRPr="003F68D5" w:rsidRDefault="003F68D5">
            <w:pPr>
              <w:pStyle w:val="Text"/>
              <w:keepLines w:val="0"/>
              <w:spacing w:after="0"/>
              <w:jc w:val="right"/>
              <w:rPr>
                <w:sz w:val="18"/>
                <w:szCs w:val="18"/>
                <w:lang w:eastAsia="en-US"/>
              </w:rPr>
            </w:pPr>
            <w:r w:rsidRPr="003F68D5">
              <w:rPr>
                <w:sz w:val="18"/>
                <w:szCs w:val="18"/>
              </w:rPr>
              <w:t>$150.00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6CE732" w14:textId="24C1E890" w:rsidR="007A6CA0" w:rsidRPr="003F68D5" w:rsidRDefault="003F68D5">
            <w:pPr>
              <w:pStyle w:val="Text"/>
              <w:keepLines w:val="0"/>
              <w:spacing w:after="0"/>
              <w:jc w:val="right"/>
              <w:rPr>
                <w:sz w:val="18"/>
                <w:szCs w:val="18"/>
                <w:lang w:eastAsia="en-US"/>
              </w:rPr>
            </w:pPr>
            <w:r w:rsidRPr="003F68D5">
              <w:rPr>
                <w:sz w:val="18"/>
                <w:szCs w:val="18"/>
              </w:rPr>
              <w:t>$152.50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CEE323A" w14:textId="3E039F60" w:rsidR="007A6CA0" w:rsidRPr="003F68D5" w:rsidRDefault="003F68D5">
            <w:pPr>
              <w:pStyle w:val="Text"/>
              <w:keepLines w:val="0"/>
              <w:spacing w:after="0"/>
              <w:jc w:val="right"/>
              <w:rPr>
                <w:sz w:val="18"/>
                <w:szCs w:val="18"/>
                <w:lang w:eastAsia="en-US"/>
              </w:rPr>
            </w:pPr>
            <w:r w:rsidRPr="003F68D5">
              <w:rPr>
                <w:sz w:val="18"/>
                <w:szCs w:val="18"/>
              </w:rPr>
              <w:t>$2.50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9098302" w14:textId="2C05EF28" w:rsidR="007A6CA0" w:rsidRPr="003F68D5" w:rsidRDefault="003F68D5">
            <w:pPr>
              <w:pStyle w:val="Text"/>
              <w:keepLines w:val="0"/>
              <w:spacing w:after="0"/>
              <w:jc w:val="right"/>
              <w:rPr>
                <w:sz w:val="18"/>
                <w:szCs w:val="18"/>
                <w:lang w:eastAsia="en-US"/>
              </w:rPr>
            </w:pPr>
            <w:r w:rsidRPr="003F68D5">
              <w:rPr>
                <w:sz w:val="18"/>
                <w:szCs w:val="18"/>
              </w:rPr>
              <w:t>1.67%</w:t>
            </w:r>
          </w:p>
        </w:tc>
      </w:tr>
    </w:tbl>
    <w:p w14:paraId="5CAB21A2" w14:textId="77777777" w:rsidR="007A6CA0" w:rsidRPr="00A95483" w:rsidRDefault="007A6CA0" w:rsidP="007A6CA0">
      <w:pPr>
        <w:rPr>
          <w:rFonts w:ascii="Helvetica 45 Light" w:hAnsi="Helvetica 45 Light"/>
          <w:sz w:val="18"/>
          <w:szCs w:val="18"/>
        </w:rPr>
      </w:pPr>
    </w:p>
    <w:tbl>
      <w:tblPr>
        <w:tblW w:w="5002"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80"/>
        <w:gridCol w:w="941"/>
        <w:gridCol w:w="1178"/>
        <w:gridCol w:w="1178"/>
        <w:gridCol w:w="1178"/>
        <w:gridCol w:w="1180"/>
      </w:tblGrid>
      <w:tr w:rsidR="007A6CA0" w14:paraId="343D540B"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C36252F" w14:textId="77777777" w:rsidR="007A6CA0" w:rsidRPr="00A95483" w:rsidRDefault="007A6CA0">
            <w:pPr>
              <w:pStyle w:val="AppendixAsub-heading"/>
              <w:rPr>
                <w:sz w:val="18"/>
                <w:szCs w:val="18"/>
                <w:lang w:eastAsia="en-US"/>
              </w:rPr>
            </w:pPr>
            <w:bookmarkStart w:id="84" w:name="_Toc71110690"/>
            <w:r w:rsidRPr="00A95483">
              <w:rPr>
                <w:sz w:val="18"/>
                <w:szCs w:val="18"/>
                <w:lang w:eastAsia="en-US"/>
              </w:rPr>
              <w:t>Silvan Public Hall</w:t>
            </w:r>
            <w:bookmarkEnd w:id="84"/>
          </w:p>
        </w:tc>
      </w:tr>
      <w:tr w:rsidR="007A6CA0" w14:paraId="4AA94C89" w14:textId="77777777" w:rsidTr="00071A92">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CDE6EA" w14:textId="6B8F3BF5"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 xml:space="preserve">Function </w:t>
            </w:r>
            <w:r w:rsidRPr="003F68D5">
              <w:rPr>
                <w:sz w:val="18"/>
                <w:szCs w:val="18"/>
              </w:rPr>
              <w:t>Fee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206C56" w14:textId="11029714" w:rsidR="007A6CA0" w:rsidRPr="003F68D5" w:rsidRDefault="003F68D5">
            <w:pPr>
              <w:pStyle w:val="Text"/>
              <w:keepLines w:val="0"/>
              <w:spacing w:after="0"/>
              <w:jc w:val="center"/>
              <w:rPr>
                <w:sz w:val="18"/>
                <w:szCs w:val="18"/>
                <w:lang w:eastAsia="en-US"/>
              </w:rPr>
            </w:pPr>
            <w:r w:rsidRPr="003F68D5">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E8E41A" w14:textId="35B4D6B1"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839082" w14:textId="255576E0" w:rsidR="007A6CA0" w:rsidRPr="003F68D5" w:rsidRDefault="003F68D5">
            <w:pPr>
              <w:pStyle w:val="Text"/>
              <w:keepLines w:val="0"/>
              <w:spacing w:after="0"/>
              <w:jc w:val="right"/>
              <w:rPr>
                <w:sz w:val="18"/>
                <w:szCs w:val="18"/>
                <w:lang w:eastAsia="en-US"/>
              </w:rPr>
            </w:pPr>
            <w:r w:rsidRPr="003F68D5">
              <w:rPr>
                <w:sz w:val="18"/>
                <w:szCs w:val="18"/>
              </w:rPr>
              <w:t>$270</w:t>
            </w:r>
            <w:r w:rsidR="007A6CA0" w:rsidRPr="003F68D5">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24BCDFB" w14:textId="4F3FA958" w:rsidR="007A6CA0" w:rsidRPr="003F68D5" w:rsidRDefault="003F68D5">
            <w:pPr>
              <w:pStyle w:val="Text"/>
              <w:keepLines w:val="0"/>
              <w:spacing w:after="0"/>
              <w:jc w:val="right"/>
              <w:rPr>
                <w:sz w:val="18"/>
                <w:szCs w:val="18"/>
                <w:lang w:eastAsia="en-US"/>
              </w:rPr>
            </w:pPr>
            <w:r w:rsidRPr="003F68D5">
              <w:rPr>
                <w:sz w:val="18"/>
                <w:szCs w:val="18"/>
              </w:rPr>
              <w:t>$274.50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29C850" w14:textId="21BA813C" w:rsidR="007A6CA0" w:rsidRPr="003F68D5" w:rsidRDefault="003F68D5">
            <w:pPr>
              <w:pStyle w:val="Text"/>
              <w:keepLines w:val="0"/>
              <w:spacing w:after="0"/>
              <w:jc w:val="right"/>
              <w:rPr>
                <w:sz w:val="18"/>
                <w:szCs w:val="18"/>
                <w:lang w:eastAsia="en-US"/>
              </w:rPr>
            </w:pPr>
            <w:r w:rsidRPr="003F68D5">
              <w:rPr>
                <w:sz w:val="18"/>
                <w:szCs w:val="18"/>
              </w:rPr>
              <w:t>$4.50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F66C66" w14:textId="17C24FE5" w:rsidR="007A6CA0" w:rsidRPr="003F68D5" w:rsidRDefault="003F68D5">
            <w:pPr>
              <w:pStyle w:val="Text"/>
              <w:keepLines w:val="0"/>
              <w:spacing w:after="0"/>
              <w:jc w:val="right"/>
              <w:rPr>
                <w:sz w:val="18"/>
                <w:szCs w:val="18"/>
                <w:lang w:eastAsia="en-US"/>
              </w:rPr>
            </w:pPr>
            <w:r w:rsidRPr="003F68D5">
              <w:rPr>
                <w:sz w:val="18"/>
                <w:szCs w:val="18"/>
              </w:rPr>
              <w:t>1.67%</w:t>
            </w:r>
          </w:p>
        </w:tc>
      </w:tr>
      <w:tr w:rsidR="007A6CA0" w14:paraId="3255BDFA" w14:textId="77777777" w:rsidTr="00071A92">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EA088C" w14:textId="04D8143A"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 xml:space="preserve">Function </w:t>
            </w:r>
            <w:r w:rsidRPr="003F68D5">
              <w:rPr>
                <w:sz w:val="18"/>
                <w:szCs w:val="18"/>
              </w:rPr>
              <w:t>Bond</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56C876" w14:textId="5CBDF077" w:rsidR="007A6CA0" w:rsidRPr="003F68D5" w:rsidRDefault="003F68D5">
            <w:pPr>
              <w:pStyle w:val="Text"/>
              <w:keepLines w:val="0"/>
              <w:spacing w:after="0"/>
              <w:jc w:val="center"/>
              <w:rPr>
                <w:sz w:val="18"/>
                <w:szCs w:val="18"/>
                <w:lang w:eastAsia="en-US"/>
              </w:rPr>
            </w:pPr>
            <w:r w:rsidRPr="003F68D5">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553C65" w14:textId="1F9FFA48" w:rsidR="007A6CA0" w:rsidRPr="003F68D5" w:rsidRDefault="003F68D5">
            <w:pPr>
              <w:pStyle w:val="Text"/>
              <w:keepLines w:val="0"/>
              <w:spacing w:after="0"/>
              <w:jc w:val="center"/>
              <w:rPr>
                <w:sz w:val="18"/>
                <w:szCs w:val="18"/>
                <w:lang w:eastAsia="en-US"/>
              </w:rPr>
            </w:pPr>
            <w:r w:rsidRPr="003F68D5">
              <w:rPr>
                <w:sz w:val="18"/>
                <w:szCs w:val="18"/>
              </w:rPr>
              <w:t>Exclusive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FACD41" w14:textId="66D8BAF8" w:rsidR="007A6CA0" w:rsidRPr="003F68D5" w:rsidRDefault="003F68D5">
            <w:pPr>
              <w:pStyle w:val="Text"/>
              <w:keepLines w:val="0"/>
              <w:spacing w:after="0"/>
              <w:jc w:val="right"/>
              <w:rPr>
                <w:sz w:val="18"/>
                <w:szCs w:val="18"/>
                <w:lang w:eastAsia="en-US"/>
              </w:rPr>
            </w:pPr>
            <w:r w:rsidRPr="003F68D5">
              <w:rPr>
                <w:sz w:val="18"/>
                <w:szCs w:val="18"/>
              </w:rPr>
              <w:t>$269</w:t>
            </w:r>
            <w:r w:rsidR="007A6CA0" w:rsidRPr="003F68D5">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8A0F2EE" w14:textId="71A873B7" w:rsidR="007A6CA0" w:rsidRPr="003F68D5" w:rsidRDefault="003F68D5">
            <w:pPr>
              <w:pStyle w:val="Text"/>
              <w:keepLines w:val="0"/>
              <w:spacing w:after="0"/>
              <w:jc w:val="right"/>
              <w:rPr>
                <w:sz w:val="18"/>
                <w:szCs w:val="18"/>
                <w:lang w:eastAsia="en-US"/>
              </w:rPr>
            </w:pPr>
            <w:r w:rsidRPr="003F68D5">
              <w:rPr>
                <w:sz w:val="18"/>
                <w:szCs w:val="18"/>
              </w:rPr>
              <w:t>$273.50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9476C5" w14:textId="5F5B1A14" w:rsidR="007A6CA0" w:rsidRPr="003F68D5" w:rsidRDefault="003F68D5">
            <w:pPr>
              <w:pStyle w:val="Text"/>
              <w:keepLines w:val="0"/>
              <w:spacing w:after="0"/>
              <w:jc w:val="right"/>
              <w:rPr>
                <w:sz w:val="18"/>
                <w:szCs w:val="18"/>
                <w:lang w:eastAsia="en-US"/>
              </w:rPr>
            </w:pPr>
            <w:r w:rsidRPr="003F68D5">
              <w:rPr>
                <w:sz w:val="18"/>
                <w:szCs w:val="18"/>
              </w:rPr>
              <w:t>$4.50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9D2309" w14:textId="544B93BE" w:rsidR="007A6CA0" w:rsidRPr="003F68D5" w:rsidRDefault="003F68D5">
            <w:pPr>
              <w:pStyle w:val="Text"/>
              <w:keepLines w:val="0"/>
              <w:spacing w:after="0"/>
              <w:jc w:val="right"/>
              <w:rPr>
                <w:sz w:val="18"/>
                <w:szCs w:val="18"/>
                <w:lang w:eastAsia="en-US"/>
              </w:rPr>
            </w:pPr>
            <w:r w:rsidRPr="003F68D5">
              <w:rPr>
                <w:sz w:val="18"/>
                <w:szCs w:val="18"/>
              </w:rPr>
              <w:t>1</w:t>
            </w:r>
            <w:r w:rsidR="007A6CA0" w:rsidRPr="003F68D5">
              <w:rPr>
                <w:sz w:val="18"/>
                <w:szCs w:val="18"/>
              </w:rPr>
              <w:t>.67</w:t>
            </w:r>
            <w:r w:rsidRPr="003F68D5">
              <w:rPr>
                <w:sz w:val="18"/>
                <w:szCs w:val="18"/>
              </w:rPr>
              <w:t>%</w:t>
            </w:r>
          </w:p>
        </w:tc>
      </w:tr>
      <w:tr w:rsidR="007A6CA0" w14:paraId="3BE05301" w14:textId="77777777" w:rsidTr="00071A92">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65F205" w14:textId="44177B00"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Commercial</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026742" w14:textId="66AE8466" w:rsidR="007A6CA0" w:rsidRPr="003F68D5" w:rsidRDefault="003F68D5">
            <w:pPr>
              <w:pStyle w:val="Text"/>
              <w:keepLines w:val="0"/>
              <w:spacing w:after="0"/>
              <w:jc w:val="center"/>
              <w:rPr>
                <w:sz w:val="18"/>
                <w:szCs w:val="18"/>
                <w:lang w:eastAsia="en-US"/>
              </w:rPr>
            </w:pPr>
            <w:r w:rsidRPr="003F68D5">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4026B8" w14:textId="168DC29B"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1A2F37" w14:textId="6712E585" w:rsidR="007A6CA0" w:rsidRPr="003F68D5" w:rsidRDefault="003F68D5">
            <w:pPr>
              <w:pStyle w:val="Text"/>
              <w:keepLines w:val="0"/>
              <w:spacing w:after="0"/>
              <w:jc w:val="right"/>
              <w:rPr>
                <w:sz w:val="18"/>
                <w:szCs w:val="18"/>
                <w:lang w:eastAsia="en-US"/>
              </w:rPr>
            </w:pPr>
            <w:r w:rsidRPr="003F68D5">
              <w:rPr>
                <w:sz w:val="18"/>
                <w:szCs w:val="18"/>
              </w:rPr>
              <w:t>$21.00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6925109" w14:textId="10727B1E"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21.00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3B8A15" w14:textId="34F8C933"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0.</w:t>
            </w:r>
            <w:r w:rsidRPr="003F68D5">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2D09DD" w14:textId="33F361BD" w:rsidR="007A6CA0" w:rsidRPr="003F68D5" w:rsidRDefault="003F68D5">
            <w:pPr>
              <w:pStyle w:val="Text"/>
              <w:keepLines w:val="0"/>
              <w:spacing w:after="0"/>
              <w:jc w:val="right"/>
              <w:rPr>
                <w:sz w:val="18"/>
                <w:szCs w:val="18"/>
                <w:lang w:eastAsia="en-US"/>
              </w:rPr>
            </w:pPr>
            <w:r w:rsidRPr="003F68D5">
              <w:rPr>
                <w:sz w:val="18"/>
                <w:szCs w:val="18"/>
              </w:rPr>
              <w:t>0.00%</w:t>
            </w:r>
          </w:p>
        </w:tc>
      </w:tr>
      <w:tr w:rsidR="007A6CA0" w14:paraId="1047264D" w14:textId="77777777" w:rsidTr="00071A92">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DD2089" w14:textId="6D45A5B0" w:rsidR="007A6CA0" w:rsidRPr="003F68D5" w:rsidRDefault="003F68D5">
            <w:pPr>
              <w:pStyle w:val="Text"/>
              <w:keepLines w:val="0"/>
              <w:spacing w:after="0"/>
              <w:jc w:val="left"/>
              <w:rPr>
                <w:sz w:val="18"/>
                <w:szCs w:val="18"/>
                <w:lang w:eastAsia="en-US"/>
              </w:rPr>
            </w:pPr>
            <w:r w:rsidRPr="003F68D5">
              <w:rPr>
                <w:sz w:val="18"/>
                <w:szCs w:val="18"/>
              </w:rPr>
              <w:t xml:space="preserve">- </w:t>
            </w:r>
            <w:r w:rsidR="007A6CA0" w:rsidRPr="003F68D5">
              <w:rPr>
                <w:sz w:val="18"/>
                <w:szCs w:val="18"/>
              </w:rPr>
              <w:t>Community</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35F312" w14:textId="1EC70A5E" w:rsidR="007A6CA0" w:rsidRPr="003F68D5" w:rsidRDefault="003F68D5">
            <w:pPr>
              <w:pStyle w:val="Text"/>
              <w:keepLines w:val="0"/>
              <w:spacing w:after="0"/>
              <w:jc w:val="center"/>
              <w:rPr>
                <w:sz w:val="18"/>
                <w:szCs w:val="18"/>
                <w:lang w:eastAsia="en-US"/>
              </w:rPr>
            </w:pPr>
            <w:r w:rsidRPr="003F68D5">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BAE86F" w14:textId="0169FEC6"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73BD91" w14:textId="22567896"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10.00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3C5C50" w14:textId="066832A5"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10.00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AE2D9F" w14:textId="4A462267" w:rsidR="007A6CA0" w:rsidRPr="003F68D5" w:rsidRDefault="003F68D5">
            <w:pPr>
              <w:pStyle w:val="Text"/>
              <w:keepLines w:val="0"/>
              <w:spacing w:after="0"/>
              <w:jc w:val="right"/>
              <w:rPr>
                <w:sz w:val="18"/>
                <w:szCs w:val="18"/>
                <w:lang w:eastAsia="en-US"/>
              </w:rPr>
            </w:pPr>
            <w:r w:rsidRPr="003F68D5">
              <w:rPr>
                <w:sz w:val="18"/>
                <w:szCs w:val="18"/>
              </w:rPr>
              <w:t>$</w:t>
            </w:r>
            <w:r w:rsidR="007A6CA0" w:rsidRPr="003F68D5">
              <w:rPr>
                <w:sz w:val="18"/>
                <w:szCs w:val="18"/>
              </w:rPr>
              <w:t>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190E52" w14:textId="1DE226B4" w:rsidR="007A6CA0" w:rsidRPr="003F68D5" w:rsidRDefault="007A6CA0">
            <w:pPr>
              <w:pStyle w:val="Text"/>
              <w:keepLines w:val="0"/>
              <w:spacing w:after="0"/>
              <w:jc w:val="right"/>
              <w:rPr>
                <w:sz w:val="18"/>
                <w:szCs w:val="18"/>
                <w:lang w:eastAsia="en-US"/>
              </w:rPr>
            </w:pPr>
            <w:r w:rsidRPr="003F68D5">
              <w:rPr>
                <w:sz w:val="18"/>
                <w:szCs w:val="18"/>
              </w:rPr>
              <w:t>0.00</w:t>
            </w:r>
            <w:r w:rsidR="003F68D5" w:rsidRPr="003F68D5">
              <w:rPr>
                <w:sz w:val="18"/>
                <w:szCs w:val="18"/>
              </w:rPr>
              <w:t>%</w:t>
            </w:r>
          </w:p>
        </w:tc>
      </w:tr>
      <w:tr w:rsidR="007A6CA0" w14:paraId="3F870F0D" w14:textId="77777777" w:rsidTr="00071A92">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950887" w14:textId="77777777" w:rsidR="007A6CA0" w:rsidRPr="003F68D5" w:rsidRDefault="007A6CA0">
            <w:pPr>
              <w:pStyle w:val="Text"/>
              <w:keepLines w:val="0"/>
              <w:spacing w:after="0"/>
              <w:jc w:val="left"/>
              <w:rPr>
                <w:sz w:val="18"/>
                <w:szCs w:val="18"/>
                <w:lang w:eastAsia="en-US"/>
              </w:rPr>
            </w:pPr>
            <w:r w:rsidRPr="003F68D5">
              <w:rPr>
                <w:sz w:val="18"/>
                <w:szCs w:val="18"/>
              </w:rPr>
              <w:t>Cleaning surcharge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74F17E" w14:textId="320D96CE" w:rsidR="007A6CA0" w:rsidRPr="003F68D5" w:rsidRDefault="003F68D5">
            <w:pPr>
              <w:pStyle w:val="Text"/>
              <w:keepLines w:val="0"/>
              <w:spacing w:after="0"/>
              <w:jc w:val="center"/>
              <w:rPr>
                <w:sz w:val="18"/>
                <w:szCs w:val="18"/>
                <w:lang w:eastAsia="en-US"/>
              </w:rPr>
            </w:pPr>
            <w:r w:rsidRPr="003F68D5">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614F6F" w14:textId="327A0249" w:rsidR="007A6CA0" w:rsidRPr="003F68D5" w:rsidRDefault="003F68D5">
            <w:pPr>
              <w:pStyle w:val="Text"/>
              <w:keepLines w:val="0"/>
              <w:spacing w:after="0"/>
              <w:jc w:val="center"/>
              <w:rPr>
                <w:sz w:val="18"/>
                <w:szCs w:val="18"/>
                <w:lang w:eastAsia="en-US"/>
              </w:rPr>
            </w:pPr>
            <w:r w:rsidRPr="003F68D5">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3114F1" w14:textId="2A4BF9C6" w:rsidR="007A6CA0" w:rsidRPr="003F68D5" w:rsidRDefault="003F68D5">
            <w:pPr>
              <w:pStyle w:val="Text"/>
              <w:keepLines w:val="0"/>
              <w:spacing w:after="0"/>
              <w:jc w:val="right"/>
              <w:rPr>
                <w:sz w:val="18"/>
                <w:szCs w:val="18"/>
                <w:lang w:eastAsia="en-US"/>
              </w:rPr>
            </w:pPr>
            <w:r w:rsidRPr="003F68D5">
              <w:rPr>
                <w:sz w:val="18"/>
                <w:szCs w:val="18"/>
              </w:rPr>
              <w:t>$100.00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FD1D31" w14:textId="599A4E7C" w:rsidR="007A6CA0" w:rsidRPr="003F68D5" w:rsidRDefault="003F68D5">
            <w:pPr>
              <w:pStyle w:val="Text"/>
              <w:keepLines w:val="0"/>
              <w:spacing w:after="0"/>
              <w:jc w:val="right"/>
              <w:rPr>
                <w:sz w:val="18"/>
                <w:szCs w:val="18"/>
                <w:lang w:eastAsia="en-US"/>
              </w:rPr>
            </w:pPr>
            <w:r w:rsidRPr="003F68D5">
              <w:rPr>
                <w:sz w:val="18"/>
                <w:szCs w:val="18"/>
              </w:rPr>
              <w:t>$101.50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355D11E" w14:textId="0FC1C20B" w:rsidR="007A6CA0" w:rsidRPr="003F68D5" w:rsidRDefault="003F68D5">
            <w:pPr>
              <w:pStyle w:val="Text"/>
              <w:keepLines w:val="0"/>
              <w:spacing w:after="0"/>
              <w:jc w:val="right"/>
              <w:rPr>
                <w:sz w:val="18"/>
                <w:szCs w:val="18"/>
                <w:lang w:eastAsia="en-US"/>
              </w:rPr>
            </w:pPr>
            <w:r w:rsidRPr="003F68D5">
              <w:rPr>
                <w:sz w:val="18"/>
                <w:szCs w:val="18"/>
              </w:rPr>
              <w:t>$1.50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E445BEB" w14:textId="173DCF0E" w:rsidR="007A6CA0" w:rsidRPr="003F68D5" w:rsidRDefault="003F68D5">
            <w:pPr>
              <w:pStyle w:val="Text"/>
              <w:keepLines w:val="0"/>
              <w:spacing w:after="0"/>
              <w:jc w:val="right"/>
              <w:rPr>
                <w:sz w:val="18"/>
                <w:szCs w:val="18"/>
                <w:lang w:eastAsia="en-US"/>
              </w:rPr>
            </w:pPr>
            <w:r w:rsidRPr="003F68D5">
              <w:rPr>
                <w:sz w:val="18"/>
                <w:szCs w:val="18"/>
              </w:rPr>
              <w:t>1.50%</w:t>
            </w:r>
          </w:p>
        </w:tc>
      </w:tr>
    </w:tbl>
    <w:p w14:paraId="3B5946E8" w14:textId="77777777" w:rsidR="007A6CA0" w:rsidRPr="00A95483" w:rsidRDefault="007A6CA0" w:rsidP="007A6CA0">
      <w:pPr>
        <w:rPr>
          <w:rFonts w:ascii="Helvetica 45 Light" w:hAnsi="Helvetica 45 Light"/>
          <w:sz w:val="18"/>
          <w:szCs w:val="18"/>
        </w:rPr>
      </w:pPr>
    </w:p>
    <w:tbl>
      <w:tblPr>
        <w:tblW w:w="4999"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76"/>
        <w:gridCol w:w="941"/>
        <w:gridCol w:w="1178"/>
        <w:gridCol w:w="1178"/>
        <w:gridCol w:w="1178"/>
        <w:gridCol w:w="1178"/>
      </w:tblGrid>
      <w:tr w:rsidR="007A6CA0" w14:paraId="46394E39"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6B01FC4F" w14:textId="77777777" w:rsidR="007A6CA0" w:rsidRPr="00A95483" w:rsidRDefault="007A6CA0">
            <w:pPr>
              <w:pStyle w:val="AppendixAsub-heading"/>
              <w:rPr>
                <w:sz w:val="18"/>
                <w:szCs w:val="18"/>
                <w:lang w:eastAsia="en-US"/>
              </w:rPr>
            </w:pPr>
            <w:bookmarkStart w:id="85" w:name="_Toc71110691"/>
            <w:r w:rsidRPr="00A95483">
              <w:rPr>
                <w:sz w:val="18"/>
                <w:szCs w:val="18"/>
                <w:lang w:eastAsia="en-US"/>
              </w:rPr>
              <w:t>Belgrave South Community Hall</w:t>
            </w:r>
            <w:bookmarkEnd w:id="85"/>
          </w:p>
        </w:tc>
      </w:tr>
      <w:tr w:rsidR="007A6CA0" w14:paraId="65CBCC6C"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7AAD5C" w14:textId="67853446"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 xml:space="preserve">Function </w:t>
            </w:r>
            <w:r w:rsidRPr="00F417F0">
              <w:rPr>
                <w:sz w:val="18"/>
                <w:szCs w:val="18"/>
              </w:rPr>
              <w:t>Fee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59754B" w14:textId="55476E4C"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F5940A" w14:textId="50200A9F"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3D1CA5" w14:textId="6EABE441" w:rsidR="007A6CA0" w:rsidRPr="00F417F0" w:rsidRDefault="00F417F0">
            <w:pPr>
              <w:pStyle w:val="Text"/>
              <w:keepLines w:val="0"/>
              <w:spacing w:after="0"/>
              <w:jc w:val="right"/>
              <w:rPr>
                <w:sz w:val="18"/>
                <w:szCs w:val="18"/>
                <w:lang w:eastAsia="en-US"/>
              </w:rPr>
            </w:pPr>
            <w:r w:rsidRPr="00F417F0">
              <w:rPr>
                <w:sz w:val="18"/>
                <w:szCs w:val="18"/>
              </w:rPr>
              <w:t>$328</w:t>
            </w:r>
            <w:r w:rsidR="007A6CA0" w:rsidRPr="00F417F0">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D80DE0D" w14:textId="38CCE76F" w:rsidR="007A6CA0" w:rsidRPr="00F417F0" w:rsidRDefault="00F417F0">
            <w:pPr>
              <w:pStyle w:val="Text"/>
              <w:keepLines w:val="0"/>
              <w:spacing w:after="0"/>
              <w:jc w:val="right"/>
              <w:rPr>
                <w:sz w:val="18"/>
                <w:szCs w:val="18"/>
                <w:lang w:eastAsia="en-US"/>
              </w:rPr>
            </w:pPr>
            <w:r w:rsidRPr="00F417F0">
              <w:rPr>
                <w:sz w:val="18"/>
                <w:szCs w:val="18"/>
              </w:rPr>
              <w:t>$333.50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D37915" w14:textId="0E0DA2E4" w:rsidR="007A6CA0" w:rsidRPr="00F417F0" w:rsidRDefault="00F417F0">
            <w:pPr>
              <w:pStyle w:val="Text"/>
              <w:keepLines w:val="0"/>
              <w:spacing w:after="0"/>
              <w:jc w:val="right"/>
              <w:rPr>
                <w:sz w:val="18"/>
                <w:szCs w:val="18"/>
                <w:lang w:eastAsia="en-US"/>
              </w:rPr>
            </w:pPr>
            <w:r w:rsidRPr="00F417F0">
              <w:rPr>
                <w:sz w:val="18"/>
                <w:szCs w:val="18"/>
              </w:rPr>
              <w:t>$5.50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D8E4BB" w14:textId="66394754" w:rsidR="007A6CA0" w:rsidRPr="00F417F0" w:rsidRDefault="00F417F0">
            <w:pPr>
              <w:pStyle w:val="Text"/>
              <w:keepLines w:val="0"/>
              <w:spacing w:after="0"/>
              <w:jc w:val="right"/>
              <w:rPr>
                <w:sz w:val="18"/>
                <w:szCs w:val="18"/>
                <w:lang w:eastAsia="en-US"/>
              </w:rPr>
            </w:pPr>
            <w:r w:rsidRPr="00F417F0">
              <w:rPr>
                <w:sz w:val="18"/>
                <w:szCs w:val="18"/>
              </w:rPr>
              <w:t>1.68%</w:t>
            </w:r>
          </w:p>
        </w:tc>
      </w:tr>
      <w:tr w:rsidR="007A6CA0" w14:paraId="1C0F3783"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6E3A0D" w14:textId="3FA9803D"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 xml:space="preserve">Function </w:t>
            </w:r>
            <w:r w:rsidRPr="00F417F0">
              <w:rPr>
                <w:sz w:val="18"/>
                <w:szCs w:val="18"/>
              </w:rPr>
              <w:t>Bond</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B5F75D" w14:textId="55D4F1DA"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DF812E" w14:textId="2656CABA" w:rsidR="007A6CA0" w:rsidRPr="00F417F0" w:rsidRDefault="00F417F0">
            <w:pPr>
              <w:pStyle w:val="Text"/>
              <w:keepLines w:val="0"/>
              <w:spacing w:after="0"/>
              <w:jc w:val="center"/>
              <w:rPr>
                <w:sz w:val="18"/>
                <w:szCs w:val="18"/>
                <w:lang w:eastAsia="en-US"/>
              </w:rPr>
            </w:pPr>
            <w:r w:rsidRPr="00F417F0">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6B85BF" w14:textId="64C75DCB" w:rsidR="007A6CA0" w:rsidRPr="00F417F0" w:rsidRDefault="00F417F0">
            <w:pPr>
              <w:pStyle w:val="Text"/>
              <w:keepLines w:val="0"/>
              <w:spacing w:after="0"/>
              <w:jc w:val="right"/>
              <w:rPr>
                <w:sz w:val="18"/>
                <w:szCs w:val="18"/>
                <w:lang w:eastAsia="en-US"/>
              </w:rPr>
            </w:pPr>
            <w:r w:rsidRPr="00F417F0">
              <w:rPr>
                <w:sz w:val="18"/>
                <w:szCs w:val="18"/>
              </w:rPr>
              <w:t>$269</w:t>
            </w:r>
            <w:r w:rsidR="007A6CA0" w:rsidRPr="00F417F0">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4F6C788" w14:textId="1B7AE8F3" w:rsidR="007A6CA0" w:rsidRPr="00F417F0" w:rsidRDefault="00F417F0">
            <w:pPr>
              <w:pStyle w:val="Text"/>
              <w:keepLines w:val="0"/>
              <w:spacing w:after="0"/>
              <w:jc w:val="right"/>
              <w:rPr>
                <w:sz w:val="18"/>
                <w:szCs w:val="18"/>
                <w:lang w:eastAsia="en-US"/>
              </w:rPr>
            </w:pPr>
            <w:r w:rsidRPr="00F417F0">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516965" w14:textId="2F53CC12" w:rsidR="007A6CA0" w:rsidRPr="00F417F0" w:rsidRDefault="00F417F0">
            <w:pPr>
              <w:pStyle w:val="Text"/>
              <w:keepLines w:val="0"/>
              <w:spacing w:after="0"/>
              <w:jc w:val="right"/>
              <w:rPr>
                <w:sz w:val="18"/>
                <w:szCs w:val="18"/>
                <w:lang w:eastAsia="en-US"/>
              </w:rPr>
            </w:pPr>
            <w:r w:rsidRPr="00F417F0">
              <w:rPr>
                <w:sz w:val="18"/>
                <w:szCs w:val="18"/>
              </w:rPr>
              <w:t>$4.50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45425A" w14:textId="776694A0" w:rsidR="007A6CA0" w:rsidRPr="00F417F0" w:rsidRDefault="00F417F0">
            <w:pPr>
              <w:pStyle w:val="Text"/>
              <w:keepLines w:val="0"/>
              <w:spacing w:after="0"/>
              <w:jc w:val="right"/>
              <w:rPr>
                <w:sz w:val="18"/>
                <w:szCs w:val="18"/>
                <w:lang w:eastAsia="en-US"/>
              </w:rPr>
            </w:pPr>
            <w:r w:rsidRPr="00F417F0">
              <w:rPr>
                <w:sz w:val="18"/>
                <w:szCs w:val="18"/>
              </w:rPr>
              <w:t>1</w:t>
            </w:r>
            <w:r w:rsidR="007A6CA0" w:rsidRPr="00F417F0">
              <w:rPr>
                <w:sz w:val="18"/>
                <w:szCs w:val="18"/>
              </w:rPr>
              <w:t>.67</w:t>
            </w:r>
            <w:r w:rsidRPr="00F417F0">
              <w:rPr>
                <w:sz w:val="18"/>
                <w:szCs w:val="18"/>
              </w:rPr>
              <w:t>%</w:t>
            </w:r>
          </w:p>
        </w:tc>
      </w:tr>
      <w:tr w:rsidR="007A6CA0" w14:paraId="4D0D321C"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D154A4" w14:textId="59C061B7"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Commercial</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A8C5F6" w14:textId="52FB449F"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BF328D" w14:textId="507861E6"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03304D" w14:textId="6D5CB6E8" w:rsidR="007A6CA0" w:rsidRPr="00F417F0" w:rsidRDefault="00F417F0">
            <w:pPr>
              <w:pStyle w:val="Text"/>
              <w:keepLines w:val="0"/>
              <w:spacing w:after="0"/>
              <w:jc w:val="right"/>
              <w:rPr>
                <w:sz w:val="18"/>
                <w:szCs w:val="18"/>
                <w:lang w:eastAsia="en-US"/>
              </w:rPr>
            </w:pPr>
            <w:r w:rsidRPr="00F417F0">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760D516" w14:textId="295387E8"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DB8209" w14:textId="60689A95"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0.</w:t>
            </w:r>
            <w:r w:rsidRPr="00F417F0">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187354" w14:textId="040C8127" w:rsidR="007A6CA0" w:rsidRPr="00F417F0" w:rsidRDefault="00F417F0">
            <w:pPr>
              <w:pStyle w:val="Text"/>
              <w:keepLines w:val="0"/>
              <w:spacing w:after="0"/>
              <w:jc w:val="right"/>
              <w:rPr>
                <w:sz w:val="18"/>
                <w:szCs w:val="18"/>
                <w:lang w:eastAsia="en-US"/>
              </w:rPr>
            </w:pPr>
            <w:r w:rsidRPr="00F417F0">
              <w:rPr>
                <w:sz w:val="18"/>
                <w:szCs w:val="18"/>
              </w:rPr>
              <w:t>0.00%</w:t>
            </w:r>
          </w:p>
        </w:tc>
      </w:tr>
      <w:tr w:rsidR="007A6CA0" w14:paraId="244B86CF"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4838C9" w14:textId="5BCE59E0"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Community</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B73DFB" w14:textId="3613670B"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D17A30" w14:textId="390D5458"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49392A" w14:textId="1E585C8C"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22BCCD" w14:textId="2C6D04C6"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B1D553" w14:textId="20C4A4D0"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518440" w14:textId="42DB7DEC" w:rsidR="007A6CA0" w:rsidRPr="00F417F0" w:rsidRDefault="007A6CA0">
            <w:pPr>
              <w:pStyle w:val="Text"/>
              <w:keepLines w:val="0"/>
              <w:spacing w:after="0"/>
              <w:jc w:val="right"/>
              <w:rPr>
                <w:sz w:val="18"/>
                <w:szCs w:val="18"/>
                <w:lang w:eastAsia="en-US"/>
              </w:rPr>
            </w:pPr>
            <w:r w:rsidRPr="00F417F0">
              <w:rPr>
                <w:sz w:val="18"/>
                <w:szCs w:val="18"/>
              </w:rPr>
              <w:t>0.00</w:t>
            </w:r>
            <w:r w:rsidR="00F417F0" w:rsidRPr="00F417F0">
              <w:rPr>
                <w:sz w:val="18"/>
                <w:szCs w:val="18"/>
              </w:rPr>
              <w:t>%</w:t>
            </w:r>
          </w:p>
        </w:tc>
      </w:tr>
      <w:tr w:rsidR="007A6CA0" w14:paraId="613C154A"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7F7AE9" w14:textId="77777777" w:rsidR="007A6CA0" w:rsidRPr="00F417F0" w:rsidRDefault="007A6CA0">
            <w:pPr>
              <w:pStyle w:val="Text"/>
              <w:keepLines w:val="0"/>
              <w:spacing w:after="0"/>
              <w:jc w:val="left"/>
              <w:rPr>
                <w:sz w:val="18"/>
                <w:szCs w:val="18"/>
                <w:lang w:eastAsia="en-US"/>
              </w:rPr>
            </w:pPr>
            <w:r w:rsidRPr="00F417F0">
              <w:rPr>
                <w:sz w:val="18"/>
                <w:szCs w:val="18"/>
              </w:rPr>
              <w:t>Cleaning surcharge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9AE99A" w14:textId="3D821E40"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009230" w14:textId="062CE96F"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F50731" w14:textId="280138EA" w:rsidR="007A6CA0" w:rsidRPr="00F417F0" w:rsidRDefault="00F417F0">
            <w:pPr>
              <w:pStyle w:val="Text"/>
              <w:keepLines w:val="0"/>
              <w:spacing w:after="0"/>
              <w:jc w:val="right"/>
              <w:rPr>
                <w:sz w:val="18"/>
                <w:szCs w:val="18"/>
                <w:lang w:eastAsia="en-US"/>
              </w:rPr>
            </w:pPr>
            <w:r w:rsidRPr="00F417F0">
              <w:rPr>
                <w:sz w:val="18"/>
                <w:szCs w:val="18"/>
              </w:rPr>
              <w:t>$100.00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21AEC8" w14:textId="2B9C1EAD" w:rsidR="007A6CA0" w:rsidRPr="00F417F0" w:rsidRDefault="00F417F0">
            <w:pPr>
              <w:pStyle w:val="Text"/>
              <w:keepLines w:val="0"/>
              <w:spacing w:after="0"/>
              <w:jc w:val="right"/>
              <w:rPr>
                <w:sz w:val="18"/>
                <w:szCs w:val="18"/>
                <w:lang w:eastAsia="en-US"/>
              </w:rPr>
            </w:pPr>
            <w:r w:rsidRPr="00F417F0">
              <w:rPr>
                <w:sz w:val="18"/>
                <w:szCs w:val="18"/>
              </w:rPr>
              <w:t>$101.50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D3AE92C" w14:textId="1F51934A" w:rsidR="007A6CA0" w:rsidRPr="00F417F0" w:rsidRDefault="00F417F0">
            <w:pPr>
              <w:pStyle w:val="Text"/>
              <w:keepLines w:val="0"/>
              <w:spacing w:after="0"/>
              <w:jc w:val="right"/>
              <w:rPr>
                <w:sz w:val="18"/>
                <w:szCs w:val="18"/>
                <w:lang w:eastAsia="en-US"/>
              </w:rPr>
            </w:pPr>
            <w:r w:rsidRPr="00F417F0">
              <w:rPr>
                <w:sz w:val="18"/>
                <w:szCs w:val="18"/>
              </w:rPr>
              <w:t>$1.50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81037DE" w14:textId="178C3974" w:rsidR="007A6CA0" w:rsidRPr="00F417F0" w:rsidRDefault="00F417F0">
            <w:pPr>
              <w:pStyle w:val="Text"/>
              <w:keepLines w:val="0"/>
              <w:spacing w:after="0"/>
              <w:jc w:val="right"/>
              <w:rPr>
                <w:sz w:val="18"/>
                <w:szCs w:val="18"/>
                <w:lang w:eastAsia="en-US"/>
              </w:rPr>
            </w:pPr>
            <w:r w:rsidRPr="00F417F0">
              <w:rPr>
                <w:sz w:val="18"/>
                <w:szCs w:val="18"/>
              </w:rPr>
              <w:t>1.50%</w:t>
            </w:r>
          </w:p>
        </w:tc>
      </w:tr>
    </w:tbl>
    <w:p w14:paraId="5909A953" w14:textId="77777777" w:rsidR="007A6CA0" w:rsidRPr="00A95483" w:rsidRDefault="007A6CA0" w:rsidP="007A6CA0">
      <w:pPr>
        <w:rPr>
          <w:rFonts w:ascii="Helvetica 45 Light" w:hAnsi="Helvetica 45 Light"/>
          <w:sz w:val="18"/>
          <w:szCs w:val="18"/>
        </w:rPr>
      </w:pPr>
    </w:p>
    <w:tbl>
      <w:tblPr>
        <w:tblW w:w="4999"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76"/>
        <w:gridCol w:w="941"/>
        <w:gridCol w:w="1178"/>
        <w:gridCol w:w="1178"/>
        <w:gridCol w:w="1178"/>
        <w:gridCol w:w="1178"/>
      </w:tblGrid>
      <w:tr w:rsidR="007A6CA0" w14:paraId="5598D7B0"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62B1AF24" w14:textId="77777777" w:rsidR="007A6CA0" w:rsidRPr="00A95483" w:rsidRDefault="007A6CA0">
            <w:pPr>
              <w:pStyle w:val="AppendixAsub-heading"/>
              <w:rPr>
                <w:sz w:val="18"/>
                <w:szCs w:val="18"/>
                <w:lang w:eastAsia="en-US"/>
              </w:rPr>
            </w:pPr>
            <w:bookmarkStart w:id="86" w:name="_Toc71110692"/>
            <w:r w:rsidRPr="00A95483">
              <w:rPr>
                <w:sz w:val="18"/>
                <w:szCs w:val="18"/>
                <w:lang w:eastAsia="en-US"/>
              </w:rPr>
              <w:t>Belgrave Heights and South Progress Hall</w:t>
            </w:r>
            <w:bookmarkEnd w:id="86"/>
          </w:p>
        </w:tc>
      </w:tr>
      <w:tr w:rsidR="007A6CA0" w14:paraId="77EEEF63"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974C15" w14:textId="74F4A80C"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 xml:space="preserve">Function </w:t>
            </w:r>
            <w:r w:rsidRPr="00F417F0">
              <w:rPr>
                <w:sz w:val="18"/>
                <w:szCs w:val="18"/>
              </w:rPr>
              <w:t>Fee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4EB6F8" w14:textId="6C637BA5"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CE0CCD" w14:textId="6108B0E0"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CE03F7" w14:textId="4B679E31" w:rsidR="007A6CA0" w:rsidRPr="00F417F0" w:rsidRDefault="00F417F0">
            <w:pPr>
              <w:pStyle w:val="Text"/>
              <w:keepLines w:val="0"/>
              <w:spacing w:after="0"/>
              <w:jc w:val="right"/>
              <w:rPr>
                <w:sz w:val="18"/>
                <w:szCs w:val="18"/>
                <w:lang w:eastAsia="en-US"/>
              </w:rPr>
            </w:pPr>
            <w:r w:rsidRPr="00F417F0">
              <w:rPr>
                <w:sz w:val="18"/>
                <w:szCs w:val="18"/>
              </w:rPr>
              <w:t>$270</w:t>
            </w:r>
            <w:r w:rsidR="007A6CA0" w:rsidRPr="00F417F0">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57AFF5B" w14:textId="06E79E93" w:rsidR="007A6CA0" w:rsidRPr="00F417F0" w:rsidRDefault="00F417F0">
            <w:pPr>
              <w:pStyle w:val="Text"/>
              <w:keepLines w:val="0"/>
              <w:spacing w:after="0"/>
              <w:jc w:val="right"/>
              <w:rPr>
                <w:sz w:val="18"/>
                <w:szCs w:val="18"/>
                <w:lang w:eastAsia="en-US"/>
              </w:rPr>
            </w:pPr>
            <w:r w:rsidRPr="00F417F0">
              <w:rPr>
                <w:sz w:val="18"/>
                <w:szCs w:val="18"/>
              </w:rPr>
              <w:t>$274.50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A34417" w14:textId="69906470" w:rsidR="007A6CA0" w:rsidRPr="00F417F0" w:rsidRDefault="00F417F0">
            <w:pPr>
              <w:pStyle w:val="Text"/>
              <w:keepLines w:val="0"/>
              <w:spacing w:after="0"/>
              <w:jc w:val="right"/>
              <w:rPr>
                <w:sz w:val="18"/>
                <w:szCs w:val="18"/>
                <w:lang w:eastAsia="en-US"/>
              </w:rPr>
            </w:pPr>
            <w:r w:rsidRPr="00F417F0">
              <w:rPr>
                <w:sz w:val="18"/>
                <w:szCs w:val="18"/>
              </w:rPr>
              <w:t>$4.50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77EDEA" w14:textId="75AD0D7C" w:rsidR="007A6CA0" w:rsidRPr="00F417F0" w:rsidRDefault="00F417F0">
            <w:pPr>
              <w:pStyle w:val="Text"/>
              <w:keepLines w:val="0"/>
              <w:spacing w:after="0"/>
              <w:jc w:val="right"/>
              <w:rPr>
                <w:sz w:val="18"/>
                <w:szCs w:val="18"/>
                <w:lang w:eastAsia="en-US"/>
              </w:rPr>
            </w:pPr>
            <w:r w:rsidRPr="00F417F0">
              <w:rPr>
                <w:sz w:val="18"/>
                <w:szCs w:val="18"/>
              </w:rPr>
              <w:t>1.67%</w:t>
            </w:r>
          </w:p>
        </w:tc>
      </w:tr>
      <w:tr w:rsidR="007A6CA0" w14:paraId="2412D91E"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62B0D0" w14:textId="7E7C5222"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 xml:space="preserve">Function </w:t>
            </w:r>
            <w:r w:rsidRPr="00F417F0">
              <w:rPr>
                <w:sz w:val="18"/>
                <w:szCs w:val="18"/>
              </w:rPr>
              <w:t>Bond</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25DB2C" w14:textId="66CFCEE1"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562F5B" w14:textId="3E397A41" w:rsidR="007A6CA0" w:rsidRPr="00F417F0" w:rsidRDefault="00F417F0">
            <w:pPr>
              <w:pStyle w:val="Text"/>
              <w:keepLines w:val="0"/>
              <w:spacing w:after="0"/>
              <w:jc w:val="center"/>
              <w:rPr>
                <w:sz w:val="18"/>
                <w:szCs w:val="18"/>
                <w:lang w:eastAsia="en-US"/>
              </w:rPr>
            </w:pPr>
            <w:r w:rsidRPr="00F417F0">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638003" w14:textId="1E1ACB5D" w:rsidR="007A6CA0" w:rsidRPr="00F417F0" w:rsidRDefault="00F417F0">
            <w:pPr>
              <w:pStyle w:val="Text"/>
              <w:keepLines w:val="0"/>
              <w:spacing w:after="0"/>
              <w:jc w:val="right"/>
              <w:rPr>
                <w:sz w:val="18"/>
                <w:szCs w:val="18"/>
                <w:lang w:eastAsia="en-US"/>
              </w:rPr>
            </w:pPr>
            <w:r w:rsidRPr="00F417F0">
              <w:rPr>
                <w:sz w:val="18"/>
                <w:szCs w:val="18"/>
              </w:rPr>
              <w:t>$269</w:t>
            </w:r>
            <w:r w:rsidR="007A6CA0" w:rsidRPr="00F417F0">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132D7A4" w14:textId="4C8FFFF4" w:rsidR="007A6CA0" w:rsidRPr="00F417F0" w:rsidRDefault="00F417F0">
            <w:pPr>
              <w:pStyle w:val="Text"/>
              <w:keepLines w:val="0"/>
              <w:spacing w:after="0"/>
              <w:jc w:val="right"/>
              <w:rPr>
                <w:sz w:val="18"/>
                <w:szCs w:val="18"/>
                <w:lang w:eastAsia="en-US"/>
              </w:rPr>
            </w:pPr>
            <w:r w:rsidRPr="00F417F0">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87A5A4" w14:textId="7F9F73A9" w:rsidR="007A6CA0" w:rsidRPr="00F417F0" w:rsidRDefault="00F417F0">
            <w:pPr>
              <w:pStyle w:val="Text"/>
              <w:keepLines w:val="0"/>
              <w:spacing w:after="0"/>
              <w:jc w:val="right"/>
              <w:rPr>
                <w:sz w:val="18"/>
                <w:szCs w:val="18"/>
                <w:lang w:eastAsia="en-US"/>
              </w:rPr>
            </w:pPr>
            <w:r w:rsidRPr="00F417F0">
              <w:rPr>
                <w:sz w:val="18"/>
                <w:szCs w:val="18"/>
              </w:rPr>
              <w:t>$4.50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EA502E" w14:textId="62FB5FFF" w:rsidR="007A6CA0" w:rsidRPr="00F417F0" w:rsidRDefault="00F417F0">
            <w:pPr>
              <w:pStyle w:val="Text"/>
              <w:keepLines w:val="0"/>
              <w:spacing w:after="0"/>
              <w:jc w:val="right"/>
              <w:rPr>
                <w:sz w:val="18"/>
                <w:szCs w:val="18"/>
                <w:lang w:eastAsia="en-US"/>
              </w:rPr>
            </w:pPr>
            <w:r w:rsidRPr="00F417F0">
              <w:rPr>
                <w:sz w:val="18"/>
                <w:szCs w:val="18"/>
              </w:rPr>
              <w:t>1</w:t>
            </w:r>
            <w:r w:rsidR="007A6CA0" w:rsidRPr="00F417F0">
              <w:rPr>
                <w:sz w:val="18"/>
                <w:szCs w:val="18"/>
              </w:rPr>
              <w:t>.67</w:t>
            </w:r>
            <w:r w:rsidRPr="00F417F0">
              <w:rPr>
                <w:sz w:val="18"/>
                <w:szCs w:val="18"/>
              </w:rPr>
              <w:t>%</w:t>
            </w:r>
          </w:p>
        </w:tc>
      </w:tr>
      <w:tr w:rsidR="007A6CA0" w14:paraId="3C377AE0"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2016AA" w14:textId="4301ADA6"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Commercial</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12252B" w14:textId="7F63CD7A"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2898F2" w14:textId="41F9D6CF"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8060D8" w14:textId="64C416E2" w:rsidR="007A6CA0" w:rsidRPr="00F417F0" w:rsidRDefault="00F417F0">
            <w:pPr>
              <w:pStyle w:val="Text"/>
              <w:keepLines w:val="0"/>
              <w:spacing w:after="0"/>
              <w:jc w:val="right"/>
              <w:rPr>
                <w:sz w:val="18"/>
                <w:szCs w:val="18"/>
                <w:lang w:eastAsia="en-US"/>
              </w:rPr>
            </w:pPr>
            <w:r w:rsidRPr="00F417F0">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7100BA6" w14:textId="3AB6DFFC"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9B963B" w14:textId="7C8EECF0"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0.</w:t>
            </w:r>
            <w:r w:rsidRPr="00F417F0">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DF0E61" w14:textId="2184DD39" w:rsidR="007A6CA0" w:rsidRPr="00F417F0" w:rsidRDefault="00F417F0">
            <w:pPr>
              <w:pStyle w:val="Text"/>
              <w:keepLines w:val="0"/>
              <w:spacing w:after="0"/>
              <w:jc w:val="right"/>
              <w:rPr>
                <w:sz w:val="18"/>
                <w:szCs w:val="18"/>
                <w:lang w:eastAsia="en-US"/>
              </w:rPr>
            </w:pPr>
            <w:r w:rsidRPr="00F417F0">
              <w:rPr>
                <w:sz w:val="18"/>
                <w:szCs w:val="18"/>
              </w:rPr>
              <w:t>0.00%</w:t>
            </w:r>
          </w:p>
        </w:tc>
      </w:tr>
      <w:tr w:rsidR="007A6CA0" w14:paraId="67C06C25"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71C2D6" w14:textId="66C16D7E"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Community</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4C4EF4" w14:textId="7AD03C24"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7DBDDB" w14:textId="1858F6DF"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E964E2" w14:textId="2D3B0600"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2D00247" w14:textId="65471222"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F41EE9" w14:textId="07C13CC6"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527E34" w14:textId="4A56A728" w:rsidR="007A6CA0" w:rsidRPr="00F417F0" w:rsidRDefault="007A6CA0">
            <w:pPr>
              <w:pStyle w:val="Text"/>
              <w:keepLines w:val="0"/>
              <w:spacing w:after="0"/>
              <w:jc w:val="right"/>
              <w:rPr>
                <w:sz w:val="18"/>
                <w:szCs w:val="18"/>
                <w:lang w:eastAsia="en-US"/>
              </w:rPr>
            </w:pPr>
            <w:r w:rsidRPr="00F417F0">
              <w:rPr>
                <w:sz w:val="18"/>
                <w:szCs w:val="18"/>
              </w:rPr>
              <w:t>0.00</w:t>
            </w:r>
            <w:r w:rsidR="00F417F0" w:rsidRPr="00F417F0">
              <w:rPr>
                <w:sz w:val="18"/>
                <w:szCs w:val="18"/>
              </w:rPr>
              <w:t>%</w:t>
            </w:r>
          </w:p>
        </w:tc>
      </w:tr>
      <w:tr w:rsidR="007A6CA0" w14:paraId="10002B60"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01BDA4" w14:textId="77777777" w:rsidR="007A6CA0" w:rsidRPr="00F417F0" w:rsidRDefault="007A6CA0">
            <w:pPr>
              <w:pStyle w:val="Text"/>
              <w:keepLines w:val="0"/>
              <w:spacing w:after="0"/>
              <w:jc w:val="left"/>
              <w:rPr>
                <w:sz w:val="18"/>
                <w:szCs w:val="18"/>
                <w:lang w:eastAsia="en-US"/>
              </w:rPr>
            </w:pPr>
            <w:r w:rsidRPr="00F417F0">
              <w:rPr>
                <w:sz w:val="18"/>
                <w:szCs w:val="18"/>
              </w:rPr>
              <w:t>Cleaning surcharge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D517D7" w14:textId="41A68363"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007617" w14:textId="466BECBC"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BF01CF" w14:textId="1AB61752" w:rsidR="007A6CA0" w:rsidRPr="00F417F0" w:rsidRDefault="00F417F0">
            <w:pPr>
              <w:pStyle w:val="Text"/>
              <w:keepLines w:val="0"/>
              <w:spacing w:after="0"/>
              <w:jc w:val="right"/>
              <w:rPr>
                <w:sz w:val="18"/>
                <w:szCs w:val="18"/>
                <w:lang w:eastAsia="en-US"/>
              </w:rPr>
            </w:pPr>
            <w:r w:rsidRPr="00F417F0">
              <w:rPr>
                <w:sz w:val="18"/>
                <w:szCs w:val="18"/>
              </w:rPr>
              <w:t>$100.00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B5378A" w14:textId="3DDF0A02" w:rsidR="007A6CA0" w:rsidRPr="00F417F0" w:rsidRDefault="00F417F0">
            <w:pPr>
              <w:pStyle w:val="Text"/>
              <w:keepLines w:val="0"/>
              <w:spacing w:after="0"/>
              <w:jc w:val="right"/>
              <w:rPr>
                <w:sz w:val="18"/>
                <w:szCs w:val="18"/>
                <w:lang w:eastAsia="en-US"/>
              </w:rPr>
            </w:pPr>
            <w:r w:rsidRPr="00F417F0">
              <w:rPr>
                <w:sz w:val="18"/>
                <w:szCs w:val="18"/>
              </w:rPr>
              <w:t>$101.50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C20A511" w14:textId="308FC160" w:rsidR="007A6CA0" w:rsidRPr="00F417F0" w:rsidRDefault="00F417F0">
            <w:pPr>
              <w:pStyle w:val="Text"/>
              <w:keepLines w:val="0"/>
              <w:spacing w:after="0"/>
              <w:jc w:val="right"/>
              <w:rPr>
                <w:sz w:val="18"/>
                <w:szCs w:val="18"/>
                <w:lang w:eastAsia="en-US"/>
              </w:rPr>
            </w:pPr>
            <w:r w:rsidRPr="00F417F0">
              <w:rPr>
                <w:sz w:val="18"/>
                <w:szCs w:val="18"/>
              </w:rPr>
              <w:t>$1.50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B69416F" w14:textId="15FA40C4" w:rsidR="007A6CA0" w:rsidRPr="00F417F0" w:rsidRDefault="00F417F0">
            <w:pPr>
              <w:pStyle w:val="Text"/>
              <w:keepLines w:val="0"/>
              <w:spacing w:after="0"/>
              <w:jc w:val="right"/>
              <w:rPr>
                <w:sz w:val="18"/>
                <w:szCs w:val="18"/>
                <w:lang w:eastAsia="en-US"/>
              </w:rPr>
            </w:pPr>
            <w:r w:rsidRPr="00F417F0">
              <w:rPr>
                <w:sz w:val="18"/>
                <w:szCs w:val="18"/>
              </w:rPr>
              <w:t>1.50%</w:t>
            </w:r>
          </w:p>
        </w:tc>
      </w:tr>
    </w:tbl>
    <w:p w14:paraId="718CB2A7" w14:textId="77777777" w:rsidR="007A6CA0" w:rsidRPr="00A95483"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34"/>
        <w:gridCol w:w="585"/>
        <w:gridCol w:w="909"/>
        <w:gridCol w:w="1183"/>
        <w:gridCol w:w="1183"/>
        <w:gridCol w:w="1184"/>
        <w:gridCol w:w="1182"/>
      </w:tblGrid>
      <w:tr w:rsidR="007A6CA0" w14:paraId="6D717E9F"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3DAE9406" w14:textId="77777777" w:rsidR="007A6CA0" w:rsidRPr="00A95483" w:rsidRDefault="007A6CA0">
            <w:pPr>
              <w:pStyle w:val="AppendixAsub-heading"/>
              <w:rPr>
                <w:sz w:val="18"/>
                <w:szCs w:val="18"/>
                <w:lang w:eastAsia="en-US"/>
              </w:rPr>
            </w:pPr>
            <w:bookmarkStart w:id="87" w:name="_Toc71110693"/>
            <w:r w:rsidRPr="00A95483">
              <w:rPr>
                <w:sz w:val="18"/>
                <w:szCs w:val="18"/>
                <w:lang w:eastAsia="en-US"/>
              </w:rPr>
              <w:t>Wandin North Public Hall</w:t>
            </w:r>
            <w:bookmarkEnd w:id="87"/>
          </w:p>
        </w:tc>
      </w:tr>
      <w:tr w:rsidR="007A6CA0" w14:paraId="2698E270"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138ECD" w14:textId="1E7012B3" w:rsidR="007A6CA0" w:rsidRPr="00F417F0" w:rsidRDefault="00F417F0">
            <w:pPr>
              <w:pStyle w:val="Text"/>
              <w:keepNext/>
              <w:keepLines w:val="0"/>
              <w:spacing w:after="0"/>
              <w:jc w:val="left"/>
              <w:rPr>
                <w:sz w:val="18"/>
                <w:szCs w:val="18"/>
                <w:lang w:eastAsia="en-US"/>
              </w:rPr>
            </w:pPr>
            <w:r w:rsidRPr="00F417F0">
              <w:rPr>
                <w:sz w:val="18"/>
                <w:szCs w:val="18"/>
              </w:rPr>
              <w:t xml:space="preserve">- </w:t>
            </w:r>
            <w:r w:rsidR="007A6CA0" w:rsidRPr="00F417F0">
              <w:rPr>
                <w:sz w:val="18"/>
                <w:szCs w:val="18"/>
              </w:rPr>
              <w:t xml:space="preserve">Function </w:t>
            </w:r>
            <w:r w:rsidRPr="00F417F0">
              <w:rPr>
                <w:sz w:val="18"/>
                <w:szCs w:val="18"/>
              </w:rPr>
              <w:t>Fee</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5A1DD3" w14:textId="6779F89A"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36E8D7" w14:textId="235252E1"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8F5AFF" w14:textId="0F95C9EE" w:rsidR="007A6CA0" w:rsidRPr="00F417F0" w:rsidRDefault="00F417F0">
            <w:pPr>
              <w:pStyle w:val="Text"/>
              <w:keepLines w:val="0"/>
              <w:spacing w:after="0"/>
              <w:jc w:val="right"/>
              <w:rPr>
                <w:sz w:val="18"/>
                <w:szCs w:val="18"/>
                <w:lang w:eastAsia="en-US"/>
              </w:rPr>
            </w:pPr>
            <w:r w:rsidRPr="00F417F0">
              <w:rPr>
                <w:sz w:val="18"/>
                <w:szCs w:val="18"/>
              </w:rPr>
              <w:t>$328</w:t>
            </w:r>
            <w:r w:rsidR="007A6CA0" w:rsidRPr="00F417F0">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6A2A8C7" w14:textId="74E08837" w:rsidR="007A6CA0" w:rsidRPr="00F417F0" w:rsidRDefault="00F417F0">
            <w:pPr>
              <w:pStyle w:val="Text"/>
              <w:keepLines w:val="0"/>
              <w:spacing w:after="0"/>
              <w:jc w:val="right"/>
              <w:rPr>
                <w:sz w:val="18"/>
                <w:szCs w:val="18"/>
                <w:lang w:eastAsia="en-US"/>
              </w:rPr>
            </w:pPr>
            <w:r w:rsidRPr="00F417F0">
              <w:rPr>
                <w:sz w:val="18"/>
                <w:szCs w:val="18"/>
              </w:rPr>
              <w:t>$333.50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31A05B" w14:textId="18E33FAD" w:rsidR="007A6CA0" w:rsidRPr="00F417F0" w:rsidRDefault="00F417F0">
            <w:pPr>
              <w:pStyle w:val="Text"/>
              <w:keepLines w:val="0"/>
              <w:spacing w:after="0"/>
              <w:jc w:val="right"/>
              <w:rPr>
                <w:sz w:val="18"/>
                <w:szCs w:val="18"/>
                <w:lang w:eastAsia="en-US"/>
              </w:rPr>
            </w:pPr>
            <w:r w:rsidRPr="00F417F0">
              <w:rPr>
                <w:sz w:val="18"/>
                <w:szCs w:val="18"/>
              </w:rPr>
              <w:t>$5.50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E1702B" w14:textId="041BC0FA" w:rsidR="007A6CA0" w:rsidRPr="00F417F0" w:rsidRDefault="00F417F0">
            <w:pPr>
              <w:pStyle w:val="Text"/>
              <w:keepLines w:val="0"/>
              <w:spacing w:after="0"/>
              <w:jc w:val="right"/>
              <w:rPr>
                <w:sz w:val="18"/>
                <w:szCs w:val="18"/>
                <w:lang w:eastAsia="en-US"/>
              </w:rPr>
            </w:pPr>
            <w:r w:rsidRPr="00F417F0">
              <w:rPr>
                <w:sz w:val="18"/>
                <w:szCs w:val="18"/>
              </w:rPr>
              <w:t>1.68%</w:t>
            </w:r>
          </w:p>
        </w:tc>
      </w:tr>
      <w:tr w:rsidR="007A6CA0" w14:paraId="353EA929"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339ABC" w14:textId="63AFE772" w:rsidR="007A6CA0" w:rsidRPr="00F417F0" w:rsidRDefault="00F417F0">
            <w:pPr>
              <w:pStyle w:val="Text"/>
              <w:keepNext/>
              <w:keepLines w:val="0"/>
              <w:spacing w:after="0"/>
              <w:jc w:val="left"/>
              <w:rPr>
                <w:sz w:val="18"/>
                <w:szCs w:val="18"/>
                <w:lang w:eastAsia="en-US"/>
              </w:rPr>
            </w:pPr>
            <w:r w:rsidRPr="00F417F0">
              <w:rPr>
                <w:sz w:val="18"/>
                <w:szCs w:val="18"/>
              </w:rPr>
              <w:t xml:space="preserve">- </w:t>
            </w:r>
            <w:r w:rsidR="007A6CA0" w:rsidRPr="00F417F0">
              <w:rPr>
                <w:sz w:val="18"/>
                <w:szCs w:val="18"/>
              </w:rPr>
              <w:t xml:space="preserve">Function </w:t>
            </w:r>
            <w:r w:rsidRPr="00F417F0">
              <w:rPr>
                <w:sz w:val="18"/>
                <w:szCs w:val="18"/>
              </w:rPr>
              <w:t>Bond</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C3F30B" w14:textId="647C05BD"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4FB12F" w14:textId="464EE1EE"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4D16CA" w14:textId="7E33BA74" w:rsidR="007A6CA0" w:rsidRPr="00F417F0" w:rsidRDefault="00F417F0">
            <w:pPr>
              <w:pStyle w:val="Text"/>
              <w:keepLines w:val="0"/>
              <w:spacing w:after="0"/>
              <w:jc w:val="right"/>
              <w:rPr>
                <w:sz w:val="18"/>
                <w:szCs w:val="18"/>
                <w:lang w:eastAsia="en-US"/>
              </w:rPr>
            </w:pPr>
            <w:r w:rsidRPr="00F417F0">
              <w:rPr>
                <w:sz w:val="18"/>
                <w:szCs w:val="18"/>
              </w:rPr>
              <w:t>$269</w:t>
            </w:r>
            <w:r w:rsidR="007A6CA0" w:rsidRPr="00F417F0">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C701E7F" w14:textId="01B34758" w:rsidR="007A6CA0" w:rsidRPr="00F417F0" w:rsidRDefault="00F417F0">
            <w:pPr>
              <w:pStyle w:val="Text"/>
              <w:keepLines w:val="0"/>
              <w:spacing w:after="0"/>
              <w:jc w:val="right"/>
              <w:rPr>
                <w:sz w:val="18"/>
                <w:szCs w:val="18"/>
                <w:lang w:eastAsia="en-US"/>
              </w:rPr>
            </w:pPr>
            <w:r w:rsidRPr="00F417F0">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4EC32E" w14:textId="75F7B67D" w:rsidR="007A6CA0" w:rsidRPr="00F417F0" w:rsidRDefault="00F417F0">
            <w:pPr>
              <w:pStyle w:val="Text"/>
              <w:keepLines w:val="0"/>
              <w:spacing w:after="0"/>
              <w:jc w:val="right"/>
              <w:rPr>
                <w:sz w:val="18"/>
                <w:szCs w:val="18"/>
                <w:lang w:eastAsia="en-US"/>
              </w:rPr>
            </w:pPr>
            <w:r w:rsidRPr="00F417F0">
              <w:rPr>
                <w:sz w:val="18"/>
                <w:szCs w:val="18"/>
              </w:rPr>
              <w:t>$4.50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A29BC4" w14:textId="76EA2689" w:rsidR="007A6CA0" w:rsidRPr="00F417F0" w:rsidRDefault="00F417F0">
            <w:pPr>
              <w:pStyle w:val="Text"/>
              <w:keepLines w:val="0"/>
              <w:spacing w:after="0"/>
              <w:jc w:val="right"/>
              <w:rPr>
                <w:sz w:val="18"/>
                <w:szCs w:val="18"/>
                <w:lang w:eastAsia="en-US"/>
              </w:rPr>
            </w:pPr>
            <w:r w:rsidRPr="00F417F0">
              <w:rPr>
                <w:sz w:val="18"/>
                <w:szCs w:val="18"/>
              </w:rPr>
              <w:t>1</w:t>
            </w:r>
            <w:r w:rsidR="007A6CA0" w:rsidRPr="00F417F0">
              <w:rPr>
                <w:sz w:val="18"/>
                <w:szCs w:val="18"/>
              </w:rPr>
              <w:t>.67</w:t>
            </w:r>
            <w:r w:rsidRPr="00F417F0">
              <w:rPr>
                <w:sz w:val="18"/>
                <w:szCs w:val="18"/>
              </w:rPr>
              <w:t>%</w:t>
            </w:r>
          </w:p>
        </w:tc>
      </w:tr>
      <w:tr w:rsidR="007A6CA0" w14:paraId="335C327A"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EC6695" w14:textId="07331911" w:rsidR="007A6CA0" w:rsidRPr="00F417F0" w:rsidRDefault="00F417F0">
            <w:pPr>
              <w:pStyle w:val="Text"/>
              <w:keepNext/>
              <w:keepLines w:val="0"/>
              <w:spacing w:after="0"/>
              <w:jc w:val="left"/>
              <w:rPr>
                <w:sz w:val="18"/>
                <w:szCs w:val="18"/>
                <w:lang w:eastAsia="en-US"/>
              </w:rPr>
            </w:pPr>
            <w:r w:rsidRPr="00F417F0">
              <w:rPr>
                <w:sz w:val="18"/>
                <w:szCs w:val="18"/>
              </w:rPr>
              <w:t xml:space="preserve">- </w:t>
            </w:r>
            <w:r w:rsidR="007A6CA0" w:rsidRPr="00F417F0">
              <w:rPr>
                <w:sz w:val="18"/>
                <w:szCs w:val="18"/>
              </w:rPr>
              <w:t>Commercial</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28300D" w14:textId="39D70544"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C85F53" w14:textId="3E0DBCDF"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FDF60D" w14:textId="7977EF10" w:rsidR="007A6CA0" w:rsidRPr="00F417F0" w:rsidRDefault="00F417F0">
            <w:pPr>
              <w:pStyle w:val="Text"/>
              <w:keepLines w:val="0"/>
              <w:spacing w:after="0"/>
              <w:jc w:val="right"/>
              <w:rPr>
                <w:sz w:val="18"/>
                <w:szCs w:val="18"/>
                <w:lang w:eastAsia="en-US"/>
              </w:rPr>
            </w:pPr>
            <w:r w:rsidRPr="00F417F0">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DD53726" w14:textId="73560C68"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B19242" w14:textId="3D3AB591"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0.</w:t>
            </w:r>
            <w:r w:rsidRPr="00F417F0">
              <w:rPr>
                <w:sz w:val="18"/>
                <w:szCs w:val="18"/>
              </w:rPr>
              <w:t>00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44C591" w14:textId="0CC0AD61" w:rsidR="007A6CA0" w:rsidRPr="00F417F0" w:rsidRDefault="00F417F0">
            <w:pPr>
              <w:pStyle w:val="Text"/>
              <w:keepLines w:val="0"/>
              <w:spacing w:after="0"/>
              <w:jc w:val="right"/>
              <w:rPr>
                <w:sz w:val="18"/>
                <w:szCs w:val="18"/>
                <w:lang w:eastAsia="en-US"/>
              </w:rPr>
            </w:pPr>
            <w:r w:rsidRPr="00F417F0">
              <w:rPr>
                <w:sz w:val="18"/>
                <w:szCs w:val="18"/>
              </w:rPr>
              <w:t>0.00%</w:t>
            </w:r>
          </w:p>
        </w:tc>
      </w:tr>
      <w:tr w:rsidR="007A6CA0" w14:paraId="7763F72A"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095440" w14:textId="583499C7" w:rsidR="007A6CA0" w:rsidRPr="00F417F0" w:rsidRDefault="00F417F0">
            <w:pPr>
              <w:pStyle w:val="Text"/>
              <w:keepLines w:val="0"/>
              <w:spacing w:after="0"/>
              <w:jc w:val="left"/>
              <w:rPr>
                <w:sz w:val="18"/>
                <w:szCs w:val="18"/>
                <w:lang w:eastAsia="en-US"/>
              </w:rPr>
            </w:pPr>
            <w:r w:rsidRPr="00F417F0">
              <w:rPr>
                <w:sz w:val="18"/>
                <w:szCs w:val="18"/>
              </w:rPr>
              <w:t xml:space="preserve">- </w:t>
            </w:r>
            <w:r w:rsidR="007A6CA0" w:rsidRPr="00F417F0">
              <w:rPr>
                <w:sz w:val="18"/>
                <w:szCs w:val="18"/>
              </w:rPr>
              <w:t>Community</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F20499" w14:textId="0C082AC7"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A74A69" w14:textId="1960DB42"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DE560A" w14:textId="218BF566"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297AACD" w14:textId="155AAF56"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806D56" w14:textId="0715D56B" w:rsidR="007A6CA0" w:rsidRPr="00F417F0" w:rsidRDefault="00F417F0">
            <w:pPr>
              <w:pStyle w:val="Text"/>
              <w:keepLines w:val="0"/>
              <w:spacing w:after="0"/>
              <w:jc w:val="right"/>
              <w:rPr>
                <w:sz w:val="18"/>
                <w:szCs w:val="18"/>
                <w:lang w:eastAsia="en-US"/>
              </w:rPr>
            </w:pPr>
            <w:r w:rsidRPr="00F417F0">
              <w:rPr>
                <w:sz w:val="18"/>
                <w:szCs w:val="18"/>
              </w:rPr>
              <w:t>$</w:t>
            </w:r>
            <w:r w:rsidR="007A6CA0" w:rsidRPr="00F417F0">
              <w:rPr>
                <w:sz w:val="18"/>
                <w:szCs w:val="18"/>
              </w:rPr>
              <w:t>0.00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EF678A" w14:textId="5119F98A" w:rsidR="007A6CA0" w:rsidRPr="00F417F0" w:rsidRDefault="007A6CA0">
            <w:pPr>
              <w:pStyle w:val="Text"/>
              <w:keepLines w:val="0"/>
              <w:spacing w:after="0"/>
              <w:jc w:val="right"/>
              <w:rPr>
                <w:sz w:val="18"/>
                <w:szCs w:val="18"/>
                <w:lang w:eastAsia="en-US"/>
              </w:rPr>
            </w:pPr>
            <w:r w:rsidRPr="00F417F0">
              <w:rPr>
                <w:sz w:val="18"/>
                <w:szCs w:val="18"/>
              </w:rPr>
              <w:t>0.00</w:t>
            </w:r>
            <w:r w:rsidR="00F417F0" w:rsidRPr="00F417F0">
              <w:rPr>
                <w:sz w:val="18"/>
                <w:szCs w:val="18"/>
              </w:rPr>
              <w:t>%</w:t>
            </w:r>
          </w:p>
        </w:tc>
      </w:tr>
      <w:tr w:rsidR="007A6CA0" w14:paraId="42F57002"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0E04E3" w14:textId="77777777" w:rsidR="007A6CA0" w:rsidRPr="00F417F0" w:rsidRDefault="007A6CA0">
            <w:pPr>
              <w:pStyle w:val="Text"/>
              <w:keepLines w:val="0"/>
              <w:spacing w:after="0"/>
              <w:jc w:val="left"/>
              <w:rPr>
                <w:sz w:val="18"/>
                <w:szCs w:val="18"/>
                <w:lang w:eastAsia="en-US"/>
              </w:rPr>
            </w:pPr>
            <w:r w:rsidRPr="00F417F0">
              <w:rPr>
                <w:sz w:val="18"/>
                <w:szCs w:val="18"/>
              </w:rPr>
              <w:t>Cleaning surcharge</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DE5168" w14:textId="1B9FFC51" w:rsidR="007A6CA0" w:rsidRPr="00F417F0" w:rsidRDefault="00F417F0">
            <w:pPr>
              <w:pStyle w:val="Text"/>
              <w:keepLines w:val="0"/>
              <w:spacing w:after="0"/>
              <w:jc w:val="center"/>
              <w:rPr>
                <w:sz w:val="18"/>
                <w:szCs w:val="18"/>
                <w:lang w:eastAsia="en-US"/>
              </w:rPr>
            </w:pPr>
            <w:r w:rsidRPr="00F417F0">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E5CD8F" w14:textId="78EC182F" w:rsidR="007A6CA0" w:rsidRPr="00F417F0" w:rsidRDefault="00F417F0">
            <w:pPr>
              <w:pStyle w:val="Text"/>
              <w:keepLines w:val="0"/>
              <w:spacing w:after="0"/>
              <w:jc w:val="center"/>
              <w:rPr>
                <w:sz w:val="18"/>
                <w:szCs w:val="18"/>
                <w:lang w:eastAsia="en-US"/>
              </w:rPr>
            </w:pPr>
            <w:r w:rsidRPr="00F417F0">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0BCB6D" w14:textId="11D34FA6" w:rsidR="007A6CA0" w:rsidRPr="00F417F0" w:rsidRDefault="00F417F0">
            <w:pPr>
              <w:pStyle w:val="Text"/>
              <w:keepLines w:val="0"/>
              <w:spacing w:after="0"/>
              <w:jc w:val="right"/>
              <w:rPr>
                <w:sz w:val="18"/>
                <w:szCs w:val="18"/>
                <w:lang w:eastAsia="en-US"/>
              </w:rPr>
            </w:pPr>
            <w:r w:rsidRPr="00F417F0">
              <w:rPr>
                <w:sz w:val="18"/>
                <w:szCs w:val="18"/>
              </w:rPr>
              <w:t>$150.00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8804B2" w14:textId="7B6C6902" w:rsidR="007A6CA0" w:rsidRPr="00F417F0" w:rsidRDefault="00F417F0">
            <w:pPr>
              <w:pStyle w:val="Text"/>
              <w:keepLines w:val="0"/>
              <w:spacing w:after="0"/>
              <w:jc w:val="right"/>
              <w:rPr>
                <w:sz w:val="18"/>
                <w:szCs w:val="18"/>
                <w:lang w:eastAsia="en-US"/>
              </w:rPr>
            </w:pPr>
            <w:r w:rsidRPr="00F417F0">
              <w:rPr>
                <w:sz w:val="18"/>
                <w:szCs w:val="18"/>
              </w:rPr>
              <w:t>$152.50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B28C9F3" w14:textId="09056C17" w:rsidR="007A6CA0" w:rsidRPr="00F417F0" w:rsidRDefault="00F417F0">
            <w:pPr>
              <w:pStyle w:val="Text"/>
              <w:keepLines w:val="0"/>
              <w:spacing w:after="0"/>
              <w:jc w:val="right"/>
              <w:rPr>
                <w:sz w:val="18"/>
                <w:szCs w:val="18"/>
                <w:lang w:eastAsia="en-US"/>
              </w:rPr>
            </w:pPr>
            <w:r w:rsidRPr="00F417F0">
              <w:rPr>
                <w:sz w:val="18"/>
                <w:szCs w:val="18"/>
              </w:rPr>
              <w:t>$2.50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6D84C56" w14:textId="3010534C" w:rsidR="007A6CA0" w:rsidRPr="00F417F0" w:rsidRDefault="00F417F0">
            <w:pPr>
              <w:pStyle w:val="Text"/>
              <w:keepLines w:val="0"/>
              <w:spacing w:after="0"/>
              <w:jc w:val="right"/>
              <w:rPr>
                <w:sz w:val="18"/>
                <w:szCs w:val="18"/>
                <w:lang w:eastAsia="en-US"/>
              </w:rPr>
            </w:pPr>
            <w:r w:rsidRPr="00F417F0">
              <w:rPr>
                <w:sz w:val="18"/>
                <w:szCs w:val="18"/>
              </w:rPr>
              <w:t>1.67%</w:t>
            </w:r>
          </w:p>
        </w:tc>
      </w:tr>
    </w:tbl>
    <w:p w14:paraId="5CD6E4BA" w14:textId="77777777" w:rsidR="007A6CA0" w:rsidRPr="00A95483" w:rsidRDefault="007A6CA0" w:rsidP="007A6CA0">
      <w:pPr>
        <w:rPr>
          <w:rFonts w:ascii="Helvetica 45 Light" w:hAnsi="Helvetica 45 Light"/>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06"/>
        <w:gridCol w:w="439"/>
        <w:gridCol w:w="149"/>
        <w:gridCol w:w="1135"/>
        <w:gridCol w:w="58"/>
        <w:gridCol w:w="936"/>
        <w:gridCol w:w="190"/>
        <w:gridCol w:w="945"/>
        <w:gridCol w:w="154"/>
        <w:gridCol w:w="1104"/>
        <w:gridCol w:w="16"/>
        <w:gridCol w:w="1133"/>
      </w:tblGrid>
      <w:tr w:rsidR="009C7438" w14:paraId="5C130F5D" w14:textId="77777777" w:rsidTr="007F04DB">
        <w:trPr>
          <w:cantSplit/>
          <w:tblHeader/>
        </w:trPr>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D05B47D" w14:textId="77777777" w:rsidR="009C7438" w:rsidRPr="00A95483" w:rsidRDefault="009C7438"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24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EEA2370" w14:textId="77777777" w:rsidR="009C7438" w:rsidRPr="002D71BE" w:rsidRDefault="009C7438"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74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75E3543" w14:textId="77777777" w:rsidR="009C7438" w:rsidRPr="002D71BE" w:rsidRDefault="009C7438"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42E2050"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789A4FC9"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52F3D119" w14:textId="77777777" w:rsidR="009C7438" w:rsidRPr="002D71BE" w:rsidRDefault="009C7438" w:rsidP="00291441">
            <w:pPr>
              <w:pStyle w:val="Text"/>
              <w:spacing w:after="0"/>
              <w:jc w:val="center"/>
              <w:rPr>
                <w:b/>
                <w:bCs/>
                <w:color w:val="FFFFFF" w:themeColor="background1"/>
                <w:sz w:val="18"/>
                <w:szCs w:val="18"/>
                <w:lang w:eastAsia="en-US"/>
              </w:rPr>
            </w:pPr>
          </w:p>
          <w:p w14:paraId="6EA98851"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0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78DF7C44"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30AF2BD3" w14:textId="77777777" w:rsidR="009C7438" w:rsidRPr="002D71BE" w:rsidRDefault="009C7438" w:rsidP="00291441">
            <w:pPr>
              <w:pStyle w:val="Text"/>
              <w:spacing w:after="0"/>
              <w:jc w:val="center"/>
              <w:rPr>
                <w:b/>
                <w:bCs/>
                <w:color w:val="FFFFFF" w:themeColor="background1"/>
                <w:sz w:val="18"/>
                <w:szCs w:val="18"/>
                <w:lang w:eastAsia="en-US"/>
              </w:rPr>
            </w:pPr>
          </w:p>
          <w:p w14:paraId="4B30FF84"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1C737D5"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42B5A7CB"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4DF2E02D"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798EF87C"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3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CDF9A97"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293A8247"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44A4952A"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78FB4F03" w14:textId="77777777" w:rsidR="009C7438" w:rsidRPr="002D71BE" w:rsidRDefault="009C7438"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4AEE76E7" w14:textId="77777777" w:rsidTr="009C7438">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A585CD7" w14:textId="3266B845" w:rsidR="007A6CA0" w:rsidRPr="00A95483" w:rsidRDefault="007A6CA0">
            <w:pPr>
              <w:pStyle w:val="AppendixAsub-heading"/>
              <w:rPr>
                <w:sz w:val="18"/>
                <w:szCs w:val="18"/>
                <w:lang w:eastAsia="en-US"/>
              </w:rPr>
            </w:pPr>
            <w:bookmarkStart w:id="88" w:name="_Toc71110694"/>
            <w:r w:rsidRPr="00A95483">
              <w:rPr>
                <w:sz w:val="18"/>
                <w:szCs w:val="18"/>
                <w:lang w:eastAsia="en-US"/>
              </w:rPr>
              <w:t>Yarraburn Centre</w:t>
            </w:r>
            <w:bookmarkEnd w:id="88"/>
          </w:p>
        </w:tc>
      </w:tr>
      <w:tr w:rsidR="007A6CA0" w14:paraId="7A93775C" w14:textId="77777777" w:rsidTr="007F04DB">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544ABE" w14:textId="3A8D8089" w:rsidR="007A6CA0" w:rsidRPr="000D6399" w:rsidRDefault="000D6399">
            <w:pPr>
              <w:pStyle w:val="Text"/>
              <w:keepLines w:val="0"/>
              <w:spacing w:after="0"/>
              <w:jc w:val="left"/>
              <w:rPr>
                <w:sz w:val="18"/>
                <w:szCs w:val="18"/>
                <w:lang w:eastAsia="en-US"/>
              </w:rPr>
            </w:pPr>
            <w:r w:rsidRPr="000D6399">
              <w:rPr>
                <w:sz w:val="18"/>
                <w:szCs w:val="18"/>
              </w:rPr>
              <w:t xml:space="preserve">- </w:t>
            </w:r>
            <w:r w:rsidR="007A6CA0" w:rsidRPr="000D6399">
              <w:rPr>
                <w:sz w:val="18"/>
                <w:szCs w:val="18"/>
              </w:rPr>
              <w:t xml:space="preserve">Function </w:t>
            </w:r>
            <w:r w:rsidRPr="000D6399">
              <w:rPr>
                <w:sz w:val="18"/>
                <w:szCs w:val="18"/>
              </w:rPr>
              <w:t>Fee</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C43828" w14:textId="57F3F57E" w:rsidR="007A6CA0" w:rsidRPr="000D6399" w:rsidRDefault="000D6399">
            <w:pPr>
              <w:pStyle w:val="Text"/>
              <w:keepLines w:val="0"/>
              <w:spacing w:after="0"/>
              <w:jc w:val="center"/>
              <w:rPr>
                <w:sz w:val="18"/>
                <w:szCs w:val="18"/>
                <w:lang w:eastAsia="en-US"/>
              </w:rPr>
            </w:pPr>
            <w:r w:rsidRPr="000D6399">
              <w:rPr>
                <w:sz w:val="18"/>
                <w:szCs w:val="18"/>
              </w:rPr>
              <w:t>No</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AB4E45" w14:textId="24BF17D5" w:rsidR="007A6CA0" w:rsidRPr="000D6399" w:rsidRDefault="000D6399">
            <w:pPr>
              <w:pStyle w:val="Text"/>
              <w:keepLines w:val="0"/>
              <w:spacing w:after="0"/>
              <w:jc w:val="center"/>
              <w:rPr>
                <w:sz w:val="18"/>
                <w:szCs w:val="18"/>
                <w:lang w:eastAsia="en-US"/>
              </w:rPr>
            </w:pPr>
            <w:r w:rsidRPr="000D6399">
              <w:rPr>
                <w:sz w:val="18"/>
                <w:szCs w:val="18"/>
              </w:rPr>
              <w:t>Inclusive</w:t>
            </w:r>
          </w:p>
        </w:tc>
        <w:tc>
          <w:tcPr>
            <w:tcW w:w="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E66ABC" w14:textId="34F44907" w:rsidR="007A6CA0" w:rsidRPr="000D6399" w:rsidRDefault="000D6399">
            <w:pPr>
              <w:pStyle w:val="Text"/>
              <w:keepLines w:val="0"/>
              <w:spacing w:after="0"/>
              <w:jc w:val="right"/>
              <w:rPr>
                <w:sz w:val="18"/>
                <w:szCs w:val="18"/>
                <w:lang w:eastAsia="en-US"/>
              </w:rPr>
            </w:pPr>
            <w:r w:rsidRPr="000D6399">
              <w:rPr>
                <w:sz w:val="18"/>
                <w:szCs w:val="18"/>
              </w:rPr>
              <w:t>$270</w:t>
            </w:r>
            <w:r w:rsidR="007A6CA0" w:rsidRPr="000D6399">
              <w:rPr>
                <w:sz w:val="18"/>
                <w:szCs w:val="18"/>
              </w:rPr>
              <w:t>.00</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997494" w14:textId="62B98EE3" w:rsidR="007A6CA0" w:rsidRPr="000D6399" w:rsidRDefault="000D6399">
            <w:pPr>
              <w:pStyle w:val="Text"/>
              <w:keepLines w:val="0"/>
              <w:spacing w:after="0"/>
              <w:jc w:val="right"/>
              <w:rPr>
                <w:sz w:val="18"/>
                <w:szCs w:val="18"/>
                <w:lang w:eastAsia="en-US"/>
              </w:rPr>
            </w:pPr>
            <w:r w:rsidRPr="000D6399">
              <w:rPr>
                <w:sz w:val="18"/>
                <w:szCs w:val="18"/>
              </w:rPr>
              <w:t>$274.50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1A3A24" w14:textId="64547D9A" w:rsidR="007A6CA0" w:rsidRPr="000D6399" w:rsidRDefault="000D6399">
            <w:pPr>
              <w:pStyle w:val="Text"/>
              <w:keepLines w:val="0"/>
              <w:spacing w:after="0"/>
              <w:jc w:val="right"/>
              <w:rPr>
                <w:sz w:val="18"/>
                <w:szCs w:val="18"/>
                <w:lang w:eastAsia="en-US"/>
              </w:rPr>
            </w:pPr>
            <w:r w:rsidRPr="000D6399">
              <w:rPr>
                <w:sz w:val="18"/>
                <w:szCs w:val="18"/>
              </w:rPr>
              <w:t>$4.50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3551E4" w14:textId="360DCE4E" w:rsidR="007A6CA0" w:rsidRPr="000D6399" w:rsidRDefault="007A6CA0">
            <w:pPr>
              <w:pStyle w:val="Text"/>
              <w:keepLines w:val="0"/>
              <w:spacing w:after="0"/>
              <w:jc w:val="right"/>
              <w:rPr>
                <w:sz w:val="18"/>
                <w:szCs w:val="18"/>
                <w:lang w:eastAsia="en-US"/>
              </w:rPr>
            </w:pPr>
            <w:r w:rsidRPr="000D6399">
              <w:rPr>
                <w:sz w:val="18"/>
                <w:szCs w:val="18"/>
              </w:rPr>
              <w:t>1.</w:t>
            </w:r>
            <w:r w:rsidR="000D6399" w:rsidRPr="000D6399">
              <w:rPr>
                <w:sz w:val="18"/>
                <w:szCs w:val="18"/>
              </w:rPr>
              <w:t>67%</w:t>
            </w:r>
          </w:p>
        </w:tc>
      </w:tr>
      <w:tr w:rsidR="007A6CA0" w14:paraId="57DE41E9" w14:textId="77777777" w:rsidTr="007F04DB">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56F4F8" w14:textId="697AE622" w:rsidR="007A6CA0" w:rsidRPr="000D6399" w:rsidRDefault="000D6399">
            <w:pPr>
              <w:pStyle w:val="Text"/>
              <w:keepLines w:val="0"/>
              <w:spacing w:after="0"/>
              <w:jc w:val="left"/>
              <w:rPr>
                <w:sz w:val="18"/>
                <w:szCs w:val="18"/>
                <w:lang w:eastAsia="en-US"/>
              </w:rPr>
            </w:pPr>
            <w:r w:rsidRPr="000D6399">
              <w:rPr>
                <w:sz w:val="18"/>
                <w:szCs w:val="18"/>
              </w:rPr>
              <w:t xml:space="preserve">- </w:t>
            </w:r>
            <w:r w:rsidR="007A6CA0" w:rsidRPr="000D6399">
              <w:rPr>
                <w:sz w:val="18"/>
                <w:szCs w:val="18"/>
              </w:rPr>
              <w:t xml:space="preserve">Function </w:t>
            </w:r>
            <w:r w:rsidRPr="000D6399">
              <w:rPr>
                <w:sz w:val="18"/>
                <w:szCs w:val="18"/>
              </w:rPr>
              <w:t>Bond</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007AFA" w14:textId="43DFB1CE" w:rsidR="007A6CA0" w:rsidRPr="000D6399" w:rsidRDefault="000D6399">
            <w:pPr>
              <w:pStyle w:val="Text"/>
              <w:keepLines w:val="0"/>
              <w:spacing w:after="0"/>
              <w:jc w:val="center"/>
              <w:rPr>
                <w:sz w:val="18"/>
                <w:szCs w:val="18"/>
                <w:lang w:eastAsia="en-US"/>
              </w:rPr>
            </w:pPr>
            <w:r w:rsidRPr="000D6399">
              <w:rPr>
                <w:sz w:val="18"/>
                <w:szCs w:val="18"/>
              </w:rPr>
              <w:t>No</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7A9B18" w14:textId="788D59A9" w:rsidR="007A6CA0" w:rsidRPr="000D6399" w:rsidRDefault="000D6399">
            <w:pPr>
              <w:pStyle w:val="Text"/>
              <w:keepLines w:val="0"/>
              <w:spacing w:after="0"/>
              <w:jc w:val="center"/>
              <w:rPr>
                <w:sz w:val="18"/>
                <w:szCs w:val="18"/>
                <w:lang w:eastAsia="en-US"/>
              </w:rPr>
            </w:pPr>
            <w:r w:rsidRPr="000D6399">
              <w:rPr>
                <w:sz w:val="18"/>
                <w:szCs w:val="18"/>
              </w:rPr>
              <w:t>Exclusive</w:t>
            </w:r>
          </w:p>
        </w:tc>
        <w:tc>
          <w:tcPr>
            <w:tcW w:w="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9CAC20" w14:textId="10205232" w:rsidR="007A6CA0" w:rsidRPr="000D6399" w:rsidRDefault="000D6399">
            <w:pPr>
              <w:pStyle w:val="Text"/>
              <w:keepLines w:val="0"/>
              <w:spacing w:after="0"/>
              <w:jc w:val="right"/>
              <w:rPr>
                <w:sz w:val="18"/>
                <w:szCs w:val="18"/>
                <w:lang w:eastAsia="en-US"/>
              </w:rPr>
            </w:pPr>
            <w:r w:rsidRPr="000D6399">
              <w:rPr>
                <w:sz w:val="18"/>
                <w:szCs w:val="18"/>
              </w:rPr>
              <w:t>$269</w:t>
            </w:r>
            <w:r w:rsidR="007A6CA0" w:rsidRPr="000D6399">
              <w:rPr>
                <w:sz w:val="18"/>
                <w:szCs w:val="18"/>
              </w:rPr>
              <w:t>.00</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84419C" w14:textId="25C82773" w:rsidR="007A6CA0" w:rsidRPr="000D6399" w:rsidRDefault="000D6399">
            <w:pPr>
              <w:pStyle w:val="Text"/>
              <w:keepLines w:val="0"/>
              <w:spacing w:after="0"/>
              <w:jc w:val="right"/>
              <w:rPr>
                <w:sz w:val="18"/>
                <w:szCs w:val="18"/>
                <w:lang w:eastAsia="en-US"/>
              </w:rPr>
            </w:pPr>
            <w:r w:rsidRPr="000D6399">
              <w:rPr>
                <w:sz w:val="18"/>
                <w:szCs w:val="18"/>
              </w:rPr>
              <w:t>$273.50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D5CC6C" w14:textId="706A49E0" w:rsidR="007A6CA0" w:rsidRPr="000D6399" w:rsidRDefault="000D6399">
            <w:pPr>
              <w:pStyle w:val="Text"/>
              <w:keepLines w:val="0"/>
              <w:spacing w:after="0"/>
              <w:jc w:val="right"/>
              <w:rPr>
                <w:sz w:val="18"/>
                <w:szCs w:val="18"/>
                <w:lang w:eastAsia="en-US"/>
              </w:rPr>
            </w:pPr>
            <w:r w:rsidRPr="000D6399">
              <w:rPr>
                <w:sz w:val="18"/>
                <w:szCs w:val="18"/>
              </w:rPr>
              <w:t>$4.50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102166" w14:textId="144E3BB9" w:rsidR="007A6CA0" w:rsidRPr="000D6399" w:rsidRDefault="000D6399">
            <w:pPr>
              <w:pStyle w:val="Text"/>
              <w:keepLines w:val="0"/>
              <w:spacing w:after="0"/>
              <w:jc w:val="right"/>
              <w:rPr>
                <w:sz w:val="18"/>
                <w:szCs w:val="18"/>
                <w:lang w:eastAsia="en-US"/>
              </w:rPr>
            </w:pPr>
            <w:r w:rsidRPr="000D6399">
              <w:rPr>
                <w:sz w:val="18"/>
                <w:szCs w:val="18"/>
              </w:rPr>
              <w:t>1</w:t>
            </w:r>
            <w:r w:rsidR="007A6CA0" w:rsidRPr="000D6399">
              <w:rPr>
                <w:sz w:val="18"/>
                <w:szCs w:val="18"/>
              </w:rPr>
              <w:t>.67</w:t>
            </w:r>
            <w:r w:rsidRPr="000D6399">
              <w:rPr>
                <w:sz w:val="18"/>
                <w:szCs w:val="18"/>
              </w:rPr>
              <w:t>%</w:t>
            </w:r>
          </w:p>
        </w:tc>
      </w:tr>
      <w:tr w:rsidR="007A6CA0" w14:paraId="6D124094" w14:textId="77777777" w:rsidTr="007F04DB">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936B3A" w14:textId="330A2107" w:rsidR="007A6CA0" w:rsidRPr="000D6399" w:rsidRDefault="000D6399">
            <w:pPr>
              <w:pStyle w:val="Text"/>
              <w:keepLines w:val="0"/>
              <w:spacing w:after="0"/>
              <w:jc w:val="left"/>
              <w:rPr>
                <w:sz w:val="18"/>
                <w:szCs w:val="18"/>
                <w:lang w:eastAsia="en-US"/>
              </w:rPr>
            </w:pPr>
            <w:r w:rsidRPr="000D6399">
              <w:rPr>
                <w:sz w:val="18"/>
                <w:szCs w:val="18"/>
              </w:rPr>
              <w:t xml:space="preserve">- </w:t>
            </w:r>
            <w:r w:rsidR="007A6CA0" w:rsidRPr="000D6399">
              <w:rPr>
                <w:sz w:val="18"/>
                <w:szCs w:val="18"/>
              </w:rPr>
              <w:t>Commercial</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8552E9" w14:textId="2BD9558F" w:rsidR="007A6CA0" w:rsidRPr="000D6399" w:rsidRDefault="000D6399">
            <w:pPr>
              <w:pStyle w:val="Text"/>
              <w:keepLines w:val="0"/>
              <w:spacing w:after="0"/>
              <w:jc w:val="center"/>
              <w:rPr>
                <w:sz w:val="18"/>
                <w:szCs w:val="18"/>
                <w:lang w:eastAsia="en-US"/>
              </w:rPr>
            </w:pPr>
            <w:r w:rsidRPr="000D6399">
              <w:rPr>
                <w:sz w:val="18"/>
                <w:szCs w:val="18"/>
              </w:rPr>
              <w:t>No</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CA6904" w14:textId="5803D0C5" w:rsidR="007A6CA0" w:rsidRPr="000D6399" w:rsidRDefault="000D6399">
            <w:pPr>
              <w:pStyle w:val="Text"/>
              <w:keepLines w:val="0"/>
              <w:spacing w:after="0"/>
              <w:jc w:val="center"/>
              <w:rPr>
                <w:sz w:val="18"/>
                <w:szCs w:val="18"/>
                <w:lang w:eastAsia="en-US"/>
              </w:rPr>
            </w:pPr>
            <w:r w:rsidRPr="000D6399">
              <w:rPr>
                <w:sz w:val="18"/>
                <w:szCs w:val="18"/>
              </w:rPr>
              <w:t>Inclusive</w:t>
            </w:r>
          </w:p>
        </w:tc>
        <w:tc>
          <w:tcPr>
            <w:tcW w:w="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2BBD61" w14:textId="6336EBC4" w:rsidR="007A6CA0" w:rsidRPr="000D6399" w:rsidRDefault="000D6399">
            <w:pPr>
              <w:pStyle w:val="Text"/>
              <w:keepLines w:val="0"/>
              <w:spacing w:after="0"/>
              <w:jc w:val="right"/>
              <w:rPr>
                <w:sz w:val="18"/>
                <w:szCs w:val="18"/>
                <w:lang w:eastAsia="en-US"/>
              </w:rPr>
            </w:pPr>
            <w:r w:rsidRPr="000D6399">
              <w:rPr>
                <w:sz w:val="18"/>
                <w:szCs w:val="18"/>
              </w:rPr>
              <w:t>$21.00</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40D26E8" w14:textId="05AC41D5"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21.00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9A3EA3" w14:textId="3BEA5183"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0.</w:t>
            </w:r>
            <w:r w:rsidRPr="000D6399">
              <w:rPr>
                <w:sz w:val="18"/>
                <w:szCs w:val="18"/>
              </w:rPr>
              <w:t>00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61E16F" w14:textId="3EDBC22E" w:rsidR="007A6CA0" w:rsidRPr="000D6399" w:rsidRDefault="000D6399">
            <w:pPr>
              <w:pStyle w:val="Text"/>
              <w:keepLines w:val="0"/>
              <w:spacing w:after="0"/>
              <w:jc w:val="right"/>
              <w:rPr>
                <w:sz w:val="18"/>
                <w:szCs w:val="18"/>
                <w:lang w:eastAsia="en-US"/>
              </w:rPr>
            </w:pPr>
            <w:r w:rsidRPr="000D6399">
              <w:rPr>
                <w:sz w:val="18"/>
                <w:szCs w:val="18"/>
              </w:rPr>
              <w:t>0.00%</w:t>
            </w:r>
          </w:p>
        </w:tc>
      </w:tr>
      <w:tr w:rsidR="007A6CA0" w14:paraId="0BBE08F6" w14:textId="77777777" w:rsidTr="007F04DB">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446520" w14:textId="32E05215" w:rsidR="007A6CA0" w:rsidRPr="000D6399" w:rsidRDefault="000D6399">
            <w:pPr>
              <w:pStyle w:val="Text"/>
              <w:keepLines w:val="0"/>
              <w:spacing w:after="0"/>
              <w:jc w:val="left"/>
              <w:rPr>
                <w:sz w:val="18"/>
                <w:szCs w:val="18"/>
                <w:lang w:eastAsia="en-US"/>
              </w:rPr>
            </w:pPr>
            <w:r w:rsidRPr="000D6399">
              <w:rPr>
                <w:sz w:val="18"/>
                <w:szCs w:val="18"/>
              </w:rPr>
              <w:t xml:space="preserve">- </w:t>
            </w:r>
            <w:r w:rsidR="007A6CA0" w:rsidRPr="000D6399">
              <w:rPr>
                <w:sz w:val="18"/>
                <w:szCs w:val="18"/>
              </w:rPr>
              <w:t>Community</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E8641B" w14:textId="09C990EB" w:rsidR="007A6CA0" w:rsidRPr="000D6399" w:rsidRDefault="000D6399">
            <w:pPr>
              <w:pStyle w:val="Text"/>
              <w:keepLines w:val="0"/>
              <w:spacing w:after="0"/>
              <w:jc w:val="center"/>
              <w:rPr>
                <w:sz w:val="18"/>
                <w:szCs w:val="18"/>
                <w:lang w:eastAsia="en-US"/>
              </w:rPr>
            </w:pPr>
            <w:r w:rsidRPr="000D6399">
              <w:rPr>
                <w:sz w:val="18"/>
                <w:szCs w:val="18"/>
              </w:rPr>
              <w:t>No</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550D71" w14:textId="0975AAE4" w:rsidR="007A6CA0" w:rsidRPr="000D6399" w:rsidRDefault="000D6399">
            <w:pPr>
              <w:pStyle w:val="Text"/>
              <w:keepLines w:val="0"/>
              <w:spacing w:after="0"/>
              <w:jc w:val="center"/>
              <w:rPr>
                <w:sz w:val="18"/>
                <w:szCs w:val="18"/>
                <w:lang w:eastAsia="en-US"/>
              </w:rPr>
            </w:pPr>
            <w:r w:rsidRPr="000D6399">
              <w:rPr>
                <w:sz w:val="18"/>
                <w:szCs w:val="18"/>
              </w:rPr>
              <w:t>Inclusive</w:t>
            </w:r>
          </w:p>
        </w:tc>
        <w:tc>
          <w:tcPr>
            <w:tcW w:w="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F17348" w14:textId="1433A846"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10.00</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E052B8" w14:textId="3ED6BC7A"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10.00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D23435" w14:textId="3891A408"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0.00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29CD84" w14:textId="50E417C8" w:rsidR="007A6CA0" w:rsidRPr="000D6399" w:rsidRDefault="007A6CA0">
            <w:pPr>
              <w:pStyle w:val="Text"/>
              <w:keepLines w:val="0"/>
              <w:spacing w:after="0"/>
              <w:jc w:val="right"/>
              <w:rPr>
                <w:sz w:val="18"/>
                <w:szCs w:val="18"/>
                <w:lang w:eastAsia="en-US"/>
              </w:rPr>
            </w:pPr>
            <w:r w:rsidRPr="000D6399">
              <w:rPr>
                <w:sz w:val="18"/>
                <w:szCs w:val="18"/>
              </w:rPr>
              <w:t>0.00</w:t>
            </w:r>
            <w:r w:rsidR="000D6399" w:rsidRPr="000D6399">
              <w:rPr>
                <w:sz w:val="18"/>
                <w:szCs w:val="18"/>
              </w:rPr>
              <w:t>%</w:t>
            </w:r>
          </w:p>
        </w:tc>
      </w:tr>
      <w:tr w:rsidR="007A6CA0" w14:paraId="766A4235" w14:textId="77777777" w:rsidTr="007F04DB">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6A8E33" w14:textId="77777777" w:rsidR="007A6CA0" w:rsidRPr="000D6399" w:rsidRDefault="007A6CA0">
            <w:pPr>
              <w:pStyle w:val="Text"/>
              <w:keepLines w:val="0"/>
              <w:spacing w:after="0"/>
              <w:jc w:val="left"/>
              <w:rPr>
                <w:sz w:val="18"/>
                <w:szCs w:val="18"/>
                <w:lang w:eastAsia="en-US"/>
              </w:rPr>
            </w:pPr>
            <w:r w:rsidRPr="000D6399">
              <w:rPr>
                <w:sz w:val="18"/>
                <w:szCs w:val="18"/>
              </w:rPr>
              <w:t>Cleaning surcharge</w:t>
            </w:r>
          </w:p>
        </w:tc>
        <w:tc>
          <w:tcPr>
            <w:tcW w:w="3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DE0348" w14:textId="3E3F72B2" w:rsidR="007A6CA0" w:rsidRPr="000D6399" w:rsidRDefault="000D6399">
            <w:pPr>
              <w:pStyle w:val="Text"/>
              <w:keepLines w:val="0"/>
              <w:spacing w:after="0"/>
              <w:jc w:val="center"/>
              <w:rPr>
                <w:sz w:val="18"/>
                <w:szCs w:val="18"/>
                <w:lang w:eastAsia="en-US"/>
              </w:rPr>
            </w:pPr>
            <w:r w:rsidRPr="000D6399">
              <w:rPr>
                <w:sz w:val="18"/>
                <w:szCs w:val="18"/>
              </w:rPr>
              <w:t>No</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30C94F" w14:textId="194F2E13" w:rsidR="007A6CA0" w:rsidRPr="000D6399" w:rsidRDefault="000D6399">
            <w:pPr>
              <w:pStyle w:val="Text"/>
              <w:keepLines w:val="0"/>
              <w:spacing w:after="0"/>
              <w:jc w:val="center"/>
              <w:rPr>
                <w:sz w:val="18"/>
                <w:szCs w:val="18"/>
                <w:lang w:eastAsia="en-US"/>
              </w:rPr>
            </w:pPr>
            <w:r w:rsidRPr="000D6399">
              <w:rPr>
                <w:sz w:val="18"/>
                <w:szCs w:val="18"/>
              </w:rPr>
              <w:t>Inclusive</w:t>
            </w:r>
          </w:p>
        </w:tc>
        <w:tc>
          <w:tcPr>
            <w:tcW w:w="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A7A19B" w14:textId="67C3B137" w:rsidR="007A6CA0" w:rsidRPr="000D6399" w:rsidRDefault="000D6399">
            <w:pPr>
              <w:pStyle w:val="Text"/>
              <w:keepLines w:val="0"/>
              <w:spacing w:after="0"/>
              <w:jc w:val="right"/>
              <w:rPr>
                <w:sz w:val="18"/>
                <w:szCs w:val="18"/>
                <w:lang w:eastAsia="en-US"/>
              </w:rPr>
            </w:pPr>
            <w:r w:rsidRPr="000D6399">
              <w:rPr>
                <w:sz w:val="18"/>
                <w:szCs w:val="18"/>
              </w:rPr>
              <w:t>$100.00</w:t>
            </w:r>
          </w:p>
        </w:tc>
        <w:tc>
          <w:tcPr>
            <w:tcW w:w="62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9EFA334" w14:textId="1686C776" w:rsidR="007A6CA0" w:rsidRPr="000D6399" w:rsidRDefault="000D6399">
            <w:pPr>
              <w:pStyle w:val="Text"/>
              <w:keepLines w:val="0"/>
              <w:spacing w:after="0"/>
              <w:jc w:val="right"/>
              <w:rPr>
                <w:sz w:val="18"/>
                <w:szCs w:val="18"/>
                <w:lang w:eastAsia="en-US"/>
              </w:rPr>
            </w:pPr>
            <w:r w:rsidRPr="000D6399">
              <w:rPr>
                <w:sz w:val="18"/>
                <w:szCs w:val="18"/>
              </w:rPr>
              <w:t>$101.50</w:t>
            </w:r>
          </w:p>
        </w:tc>
        <w:tc>
          <w:tcPr>
            <w:tcW w:w="70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954F150" w14:textId="4B9EB8BB" w:rsidR="007A6CA0" w:rsidRPr="000D6399" w:rsidRDefault="000D6399">
            <w:pPr>
              <w:pStyle w:val="Text"/>
              <w:keepLines w:val="0"/>
              <w:spacing w:after="0"/>
              <w:jc w:val="right"/>
              <w:rPr>
                <w:sz w:val="18"/>
                <w:szCs w:val="18"/>
                <w:lang w:eastAsia="en-US"/>
              </w:rPr>
            </w:pPr>
            <w:r w:rsidRPr="000D6399">
              <w:rPr>
                <w:sz w:val="18"/>
                <w:szCs w:val="18"/>
              </w:rPr>
              <w:t>$1.50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ABA415D" w14:textId="2321C6FC" w:rsidR="007A6CA0" w:rsidRPr="000D6399" w:rsidRDefault="000D6399">
            <w:pPr>
              <w:pStyle w:val="Text"/>
              <w:keepLines w:val="0"/>
              <w:spacing w:after="0"/>
              <w:jc w:val="right"/>
              <w:rPr>
                <w:sz w:val="18"/>
                <w:szCs w:val="18"/>
                <w:lang w:eastAsia="en-US"/>
              </w:rPr>
            </w:pPr>
            <w:r w:rsidRPr="000D6399">
              <w:rPr>
                <w:sz w:val="18"/>
                <w:szCs w:val="18"/>
              </w:rPr>
              <w:t>1.50%</w:t>
            </w:r>
          </w:p>
        </w:tc>
      </w:tr>
    </w:tbl>
    <w:p w14:paraId="657AD8A6" w14:textId="77777777" w:rsidR="007A6CA0" w:rsidRPr="00A95483" w:rsidRDefault="007A6CA0" w:rsidP="007A6CA0">
      <w:pPr>
        <w:rPr>
          <w:rFonts w:ascii="Helvetica 45 Light" w:hAnsi="Helvetica 45 Light"/>
          <w:sz w:val="18"/>
          <w:szCs w:val="18"/>
        </w:rPr>
      </w:pPr>
    </w:p>
    <w:tbl>
      <w:tblPr>
        <w:tblW w:w="5002"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6"/>
        <w:gridCol w:w="576"/>
        <w:gridCol w:w="1128"/>
        <w:gridCol w:w="992"/>
        <w:gridCol w:w="1178"/>
        <w:gridCol w:w="1178"/>
        <w:gridCol w:w="1186"/>
      </w:tblGrid>
      <w:tr w:rsidR="007A6CA0" w14:paraId="196DFA2F"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34D639A3" w14:textId="77777777" w:rsidR="007A6CA0" w:rsidRPr="00A95483" w:rsidRDefault="007A6CA0">
            <w:pPr>
              <w:pStyle w:val="AppendixAsub-heading"/>
              <w:rPr>
                <w:sz w:val="18"/>
                <w:szCs w:val="18"/>
                <w:lang w:eastAsia="en-US"/>
              </w:rPr>
            </w:pPr>
            <w:bookmarkStart w:id="89" w:name="_Toc71110695"/>
            <w:r w:rsidRPr="00A95483">
              <w:rPr>
                <w:sz w:val="18"/>
                <w:szCs w:val="18"/>
                <w:lang w:eastAsia="en-US"/>
              </w:rPr>
              <w:t>Yarra Glen Memorial Hall</w:t>
            </w:r>
            <w:bookmarkEnd w:id="89"/>
          </w:p>
        </w:tc>
      </w:tr>
      <w:tr w:rsidR="007A6CA0" w14:paraId="2AADA849" w14:textId="77777777" w:rsidTr="007F04DB">
        <w:tc>
          <w:tcPr>
            <w:tcW w:w="155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2399FE" w14:textId="4B65E45E" w:rsidR="007A6CA0" w:rsidRPr="000D6399" w:rsidRDefault="000D6399">
            <w:pPr>
              <w:pStyle w:val="Text"/>
              <w:keepLines w:val="0"/>
              <w:spacing w:after="0"/>
              <w:jc w:val="left"/>
              <w:rPr>
                <w:sz w:val="18"/>
                <w:szCs w:val="18"/>
                <w:lang w:eastAsia="en-US"/>
              </w:rPr>
            </w:pPr>
            <w:r w:rsidRPr="000D6399">
              <w:rPr>
                <w:sz w:val="18"/>
                <w:szCs w:val="18"/>
              </w:rPr>
              <w:t xml:space="preserve">- </w:t>
            </w:r>
            <w:r w:rsidR="007A6CA0" w:rsidRPr="000D6399">
              <w:rPr>
                <w:sz w:val="18"/>
                <w:szCs w:val="18"/>
              </w:rPr>
              <w:t xml:space="preserve">Function </w:t>
            </w:r>
            <w:r w:rsidRPr="000D6399">
              <w:rPr>
                <w:sz w:val="18"/>
                <w:szCs w:val="18"/>
              </w:rPr>
              <w:t>Fee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D7729A" w14:textId="7CCF26CF" w:rsidR="007A6CA0" w:rsidRPr="000D6399" w:rsidRDefault="000D6399">
            <w:pPr>
              <w:pStyle w:val="Text"/>
              <w:keepLines w:val="0"/>
              <w:spacing w:after="0"/>
              <w:jc w:val="center"/>
              <w:rPr>
                <w:sz w:val="18"/>
                <w:szCs w:val="18"/>
                <w:lang w:eastAsia="en-US"/>
              </w:rPr>
            </w:pPr>
            <w:r w:rsidRPr="000D6399">
              <w:rPr>
                <w:sz w:val="18"/>
                <w:szCs w:val="18"/>
              </w:rPr>
              <w:t>No</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5442CE" w14:textId="4BC439FE" w:rsidR="007A6CA0" w:rsidRPr="000D6399" w:rsidRDefault="000D6399">
            <w:pPr>
              <w:pStyle w:val="Text"/>
              <w:keepLines w:val="0"/>
              <w:spacing w:after="0"/>
              <w:jc w:val="center"/>
              <w:rPr>
                <w:sz w:val="18"/>
                <w:szCs w:val="18"/>
                <w:lang w:eastAsia="en-US"/>
              </w:rPr>
            </w:pPr>
            <w:r w:rsidRPr="000D6399">
              <w:rPr>
                <w:sz w:val="18"/>
                <w:szCs w:val="18"/>
              </w:rPr>
              <w:t>Inclusive</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93AFE7" w14:textId="6F0CFAB6" w:rsidR="007A6CA0" w:rsidRPr="000D6399" w:rsidRDefault="000D6399">
            <w:pPr>
              <w:pStyle w:val="Text"/>
              <w:keepLines w:val="0"/>
              <w:spacing w:after="0"/>
              <w:jc w:val="right"/>
              <w:rPr>
                <w:sz w:val="18"/>
                <w:szCs w:val="18"/>
                <w:lang w:eastAsia="en-US"/>
              </w:rPr>
            </w:pPr>
            <w:r w:rsidRPr="000D6399">
              <w:rPr>
                <w:sz w:val="18"/>
                <w:szCs w:val="18"/>
              </w:rPr>
              <w:t>$328</w:t>
            </w:r>
            <w:r w:rsidR="007A6CA0" w:rsidRPr="000D6399">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AD00D4D" w14:textId="3CBBCC2A" w:rsidR="007A6CA0" w:rsidRPr="000D6399" w:rsidRDefault="000D6399">
            <w:pPr>
              <w:pStyle w:val="Text"/>
              <w:keepLines w:val="0"/>
              <w:spacing w:after="0"/>
              <w:jc w:val="right"/>
              <w:rPr>
                <w:sz w:val="18"/>
                <w:szCs w:val="18"/>
                <w:lang w:eastAsia="en-US"/>
              </w:rPr>
            </w:pPr>
            <w:r w:rsidRPr="000D6399">
              <w:rPr>
                <w:sz w:val="18"/>
                <w:szCs w:val="18"/>
              </w:rPr>
              <w:t>$333.50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9B41C1" w14:textId="4EBAEE79" w:rsidR="007A6CA0" w:rsidRPr="000D6399" w:rsidRDefault="000D6399">
            <w:pPr>
              <w:pStyle w:val="Text"/>
              <w:keepLines w:val="0"/>
              <w:spacing w:after="0"/>
              <w:jc w:val="right"/>
              <w:rPr>
                <w:sz w:val="18"/>
                <w:szCs w:val="18"/>
                <w:lang w:eastAsia="en-US"/>
              </w:rPr>
            </w:pPr>
            <w:r w:rsidRPr="000D6399">
              <w:rPr>
                <w:sz w:val="18"/>
                <w:szCs w:val="18"/>
              </w:rPr>
              <w:t>$5.50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36497A" w14:textId="741DC5C9" w:rsidR="007A6CA0" w:rsidRPr="000D6399" w:rsidRDefault="000D6399">
            <w:pPr>
              <w:pStyle w:val="Text"/>
              <w:keepLines w:val="0"/>
              <w:spacing w:after="0"/>
              <w:jc w:val="right"/>
              <w:rPr>
                <w:sz w:val="18"/>
                <w:szCs w:val="18"/>
                <w:lang w:eastAsia="en-US"/>
              </w:rPr>
            </w:pPr>
            <w:r w:rsidRPr="000D6399">
              <w:rPr>
                <w:sz w:val="18"/>
                <w:szCs w:val="18"/>
              </w:rPr>
              <w:t>1.68%</w:t>
            </w:r>
          </w:p>
        </w:tc>
      </w:tr>
      <w:tr w:rsidR="007A6CA0" w14:paraId="4BFDF42D" w14:textId="77777777" w:rsidTr="007F04DB">
        <w:tc>
          <w:tcPr>
            <w:tcW w:w="155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1DBFA0" w14:textId="005B55C5" w:rsidR="007A6CA0" w:rsidRPr="000D6399" w:rsidRDefault="000D6399">
            <w:pPr>
              <w:pStyle w:val="Text"/>
              <w:keepLines w:val="0"/>
              <w:spacing w:after="0"/>
              <w:jc w:val="left"/>
              <w:rPr>
                <w:sz w:val="18"/>
                <w:szCs w:val="18"/>
                <w:lang w:eastAsia="en-US"/>
              </w:rPr>
            </w:pPr>
            <w:r w:rsidRPr="000D6399">
              <w:rPr>
                <w:sz w:val="18"/>
                <w:szCs w:val="18"/>
              </w:rPr>
              <w:t xml:space="preserve">- </w:t>
            </w:r>
            <w:r w:rsidR="007A6CA0" w:rsidRPr="000D6399">
              <w:rPr>
                <w:sz w:val="18"/>
                <w:szCs w:val="18"/>
              </w:rPr>
              <w:t xml:space="preserve">Function </w:t>
            </w:r>
            <w:r w:rsidRPr="000D6399">
              <w:rPr>
                <w:sz w:val="18"/>
                <w:szCs w:val="18"/>
              </w:rPr>
              <w:t>Bond</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4D456E" w14:textId="5DC51001" w:rsidR="007A6CA0" w:rsidRPr="000D6399" w:rsidRDefault="000D6399">
            <w:pPr>
              <w:pStyle w:val="Text"/>
              <w:keepLines w:val="0"/>
              <w:spacing w:after="0"/>
              <w:jc w:val="center"/>
              <w:rPr>
                <w:sz w:val="18"/>
                <w:szCs w:val="18"/>
                <w:lang w:eastAsia="en-US"/>
              </w:rPr>
            </w:pPr>
            <w:r w:rsidRPr="000D6399">
              <w:rPr>
                <w:sz w:val="18"/>
                <w:szCs w:val="18"/>
              </w:rPr>
              <w:t>No</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6D3A71" w14:textId="6CF1E30C" w:rsidR="007A6CA0" w:rsidRPr="000D6399" w:rsidRDefault="000D6399">
            <w:pPr>
              <w:pStyle w:val="Text"/>
              <w:keepLines w:val="0"/>
              <w:spacing w:after="0"/>
              <w:jc w:val="center"/>
              <w:rPr>
                <w:sz w:val="18"/>
                <w:szCs w:val="18"/>
                <w:lang w:eastAsia="en-US"/>
              </w:rPr>
            </w:pPr>
            <w:r w:rsidRPr="000D6399">
              <w:rPr>
                <w:sz w:val="18"/>
                <w:szCs w:val="18"/>
              </w:rPr>
              <w:t>Exclusive</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67E4B5" w14:textId="1A785DA7" w:rsidR="007A6CA0" w:rsidRPr="000D6399" w:rsidRDefault="000D6399">
            <w:pPr>
              <w:pStyle w:val="Text"/>
              <w:keepLines w:val="0"/>
              <w:spacing w:after="0"/>
              <w:jc w:val="right"/>
              <w:rPr>
                <w:sz w:val="18"/>
                <w:szCs w:val="18"/>
                <w:lang w:eastAsia="en-US"/>
              </w:rPr>
            </w:pPr>
            <w:r w:rsidRPr="000D6399">
              <w:rPr>
                <w:sz w:val="18"/>
                <w:szCs w:val="18"/>
              </w:rPr>
              <w:t>$269</w:t>
            </w:r>
            <w:r w:rsidR="007A6CA0" w:rsidRPr="000D6399">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BBDBD8F" w14:textId="1AEE8435" w:rsidR="007A6CA0" w:rsidRPr="000D6399" w:rsidRDefault="000D6399">
            <w:pPr>
              <w:pStyle w:val="Text"/>
              <w:keepLines w:val="0"/>
              <w:spacing w:after="0"/>
              <w:jc w:val="right"/>
              <w:rPr>
                <w:sz w:val="18"/>
                <w:szCs w:val="18"/>
                <w:lang w:eastAsia="en-US"/>
              </w:rPr>
            </w:pPr>
            <w:r w:rsidRPr="000D6399">
              <w:rPr>
                <w:sz w:val="18"/>
                <w:szCs w:val="18"/>
              </w:rPr>
              <w:t>$273.50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1DED91" w14:textId="3F2F3C43" w:rsidR="007A6CA0" w:rsidRPr="000D6399" w:rsidRDefault="000D6399">
            <w:pPr>
              <w:pStyle w:val="Text"/>
              <w:keepLines w:val="0"/>
              <w:spacing w:after="0"/>
              <w:jc w:val="right"/>
              <w:rPr>
                <w:sz w:val="18"/>
                <w:szCs w:val="18"/>
                <w:lang w:eastAsia="en-US"/>
              </w:rPr>
            </w:pPr>
            <w:r w:rsidRPr="000D6399">
              <w:rPr>
                <w:sz w:val="18"/>
                <w:szCs w:val="18"/>
              </w:rPr>
              <w:t>$4.50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2FAC9D" w14:textId="1995AFC1" w:rsidR="007A6CA0" w:rsidRPr="000D6399" w:rsidRDefault="000D6399">
            <w:pPr>
              <w:pStyle w:val="Text"/>
              <w:keepLines w:val="0"/>
              <w:spacing w:after="0"/>
              <w:jc w:val="right"/>
              <w:rPr>
                <w:sz w:val="18"/>
                <w:szCs w:val="18"/>
                <w:lang w:eastAsia="en-US"/>
              </w:rPr>
            </w:pPr>
            <w:r w:rsidRPr="000D6399">
              <w:rPr>
                <w:sz w:val="18"/>
                <w:szCs w:val="18"/>
              </w:rPr>
              <w:t>1.67%</w:t>
            </w:r>
          </w:p>
        </w:tc>
      </w:tr>
      <w:tr w:rsidR="007A6CA0" w14:paraId="72309C28" w14:textId="77777777" w:rsidTr="007F04DB">
        <w:tc>
          <w:tcPr>
            <w:tcW w:w="155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8D46F9" w14:textId="51AC6FFB" w:rsidR="007A6CA0" w:rsidRPr="000D6399" w:rsidRDefault="000D6399">
            <w:pPr>
              <w:pStyle w:val="Text"/>
              <w:keepLines w:val="0"/>
              <w:spacing w:after="0"/>
              <w:jc w:val="left"/>
              <w:rPr>
                <w:sz w:val="18"/>
                <w:szCs w:val="18"/>
                <w:lang w:eastAsia="en-US"/>
              </w:rPr>
            </w:pPr>
            <w:r w:rsidRPr="000D6399">
              <w:rPr>
                <w:sz w:val="18"/>
                <w:szCs w:val="18"/>
              </w:rPr>
              <w:t xml:space="preserve">- </w:t>
            </w:r>
            <w:r w:rsidR="007A6CA0" w:rsidRPr="000D6399">
              <w:rPr>
                <w:sz w:val="18"/>
                <w:szCs w:val="18"/>
              </w:rPr>
              <w:t>Commercial</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E8BC7D" w14:textId="3CA79438" w:rsidR="007A6CA0" w:rsidRPr="000D6399" w:rsidRDefault="000D6399">
            <w:pPr>
              <w:pStyle w:val="Text"/>
              <w:keepLines w:val="0"/>
              <w:spacing w:after="0"/>
              <w:jc w:val="center"/>
              <w:rPr>
                <w:sz w:val="18"/>
                <w:szCs w:val="18"/>
                <w:lang w:eastAsia="en-US"/>
              </w:rPr>
            </w:pPr>
            <w:r w:rsidRPr="000D6399">
              <w:rPr>
                <w:sz w:val="18"/>
                <w:szCs w:val="18"/>
              </w:rPr>
              <w:t>No</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93CED2" w14:textId="5B4708B9" w:rsidR="007A6CA0" w:rsidRPr="000D6399" w:rsidRDefault="000D6399">
            <w:pPr>
              <w:pStyle w:val="Text"/>
              <w:keepLines w:val="0"/>
              <w:spacing w:after="0"/>
              <w:jc w:val="center"/>
              <w:rPr>
                <w:sz w:val="18"/>
                <w:szCs w:val="18"/>
                <w:lang w:eastAsia="en-US"/>
              </w:rPr>
            </w:pPr>
            <w:r w:rsidRPr="000D6399">
              <w:rPr>
                <w:sz w:val="18"/>
                <w:szCs w:val="18"/>
              </w:rPr>
              <w:t>Inclusive</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7205BC" w14:textId="11D57256" w:rsidR="007A6CA0" w:rsidRPr="000D6399" w:rsidRDefault="000D6399">
            <w:pPr>
              <w:pStyle w:val="Text"/>
              <w:keepLines w:val="0"/>
              <w:spacing w:after="0"/>
              <w:jc w:val="right"/>
              <w:rPr>
                <w:sz w:val="18"/>
                <w:szCs w:val="18"/>
                <w:lang w:eastAsia="en-US"/>
              </w:rPr>
            </w:pPr>
            <w:r w:rsidRPr="000D6399">
              <w:rPr>
                <w:sz w:val="18"/>
                <w:szCs w:val="18"/>
              </w:rPr>
              <w:t>$21.00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752E706" w14:textId="65BA2A85"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21.00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75900C" w14:textId="7C1FF7F2"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0.</w:t>
            </w:r>
            <w:r w:rsidRPr="000D6399">
              <w:rPr>
                <w:sz w:val="18"/>
                <w:szCs w:val="18"/>
              </w:rPr>
              <w:t>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23DF0B" w14:textId="248E478C" w:rsidR="007A6CA0" w:rsidRPr="000D6399" w:rsidRDefault="000D6399">
            <w:pPr>
              <w:pStyle w:val="Text"/>
              <w:keepLines w:val="0"/>
              <w:spacing w:after="0"/>
              <w:jc w:val="right"/>
              <w:rPr>
                <w:sz w:val="18"/>
                <w:szCs w:val="18"/>
                <w:lang w:eastAsia="en-US"/>
              </w:rPr>
            </w:pPr>
            <w:r w:rsidRPr="000D6399">
              <w:rPr>
                <w:sz w:val="18"/>
                <w:szCs w:val="18"/>
              </w:rPr>
              <w:t>0.00%</w:t>
            </w:r>
          </w:p>
        </w:tc>
      </w:tr>
      <w:tr w:rsidR="007A6CA0" w14:paraId="3DFF04AD" w14:textId="77777777" w:rsidTr="007F04DB">
        <w:tc>
          <w:tcPr>
            <w:tcW w:w="155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E3B1B4" w14:textId="2D4AA9EA" w:rsidR="007A6CA0" w:rsidRPr="000D6399" w:rsidRDefault="000D6399">
            <w:pPr>
              <w:pStyle w:val="Text"/>
              <w:keepLines w:val="0"/>
              <w:spacing w:after="0"/>
              <w:jc w:val="left"/>
              <w:rPr>
                <w:sz w:val="18"/>
                <w:szCs w:val="18"/>
                <w:lang w:eastAsia="en-US"/>
              </w:rPr>
            </w:pPr>
            <w:r w:rsidRPr="000D6399">
              <w:rPr>
                <w:sz w:val="18"/>
                <w:szCs w:val="18"/>
              </w:rPr>
              <w:t xml:space="preserve">- </w:t>
            </w:r>
            <w:r w:rsidR="007A6CA0" w:rsidRPr="000D6399">
              <w:rPr>
                <w:sz w:val="18"/>
                <w:szCs w:val="18"/>
              </w:rPr>
              <w:t>Community</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2513F1" w14:textId="5DA3D5C8" w:rsidR="007A6CA0" w:rsidRPr="000D6399" w:rsidRDefault="000D6399">
            <w:pPr>
              <w:pStyle w:val="Text"/>
              <w:keepLines w:val="0"/>
              <w:spacing w:after="0"/>
              <w:jc w:val="center"/>
              <w:rPr>
                <w:sz w:val="18"/>
                <w:szCs w:val="18"/>
                <w:lang w:eastAsia="en-US"/>
              </w:rPr>
            </w:pPr>
            <w:r w:rsidRPr="000D6399">
              <w:rPr>
                <w:sz w:val="18"/>
                <w:szCs w:val="18"/>
              </w:rPr>
              <w:t>No</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7ADE51" w14:textId="39D2EFE0" w:rsidR="007A6CA0" w:rsidRPr="000D6399" w:rsidRDefault="000D6399">
            <w:pPr>
              <w:pStyle w:val="Text"/>
              <w:keepLines w:val="0"/>
              <w:spacing w:after="0"/>
              <w:jc w:val="center"/>
              <w:rPr>
                <w:sz w:val="18"/>
                <w:szCs w:val="18"/>
                <w:lang w:eastAsia="en-US"/>
              </w:rPr>
            </w:pPr>
            <w:r w:rsidRPr="000D6399">
              <w:rPr>
                <w:sz w:val="18"/>
                <w:szCs w:val="18"/>
              </w:rPr>
              <w:t>Inclusive</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AF9420" w14:textId="5277038C"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10.00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ED29381" w14:textId="554D06CD"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10.00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71635A" w14:textId="45C2293B" w:rsidR="007A6CA0" w:rsidRPr="000D6399" w:rsidRDefault="000D6399">
            <w:pPr>
              <w:pStyle w:val="Text"/>
              <w:keepLines w:val="0"/>
              <w:spacing w:after="0"/>
              <w:jc w:val="right"/>
              <w:rPr>
                <w:sz w:val="18"/>
                <w:szCs w:val="18"/>
                <w:lang w:eastAsia="en-US"/>
              </w:rPr>
            </w:pPr>
            <w:r w:rsidRPr="000D6399">
              <w:rPr>
                <w:sz w:val="18"/>
                <w:szCs w:val="18"/>
              </w:rPr>
              <w:t>$</w:t>
            </w:r>
            <w:r w:rsidR="007A6CA0" w:rsidRPr="000D6399">
              <w:rPr>
                <w:sz w:val="18"/>
                <w:szCs w:val="18"/>
              </w:rPr>
              <w:t>0.00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FD42F7" w14:textId="5E0457F7" w:rsidR="007A6CA0" w:rsidRPr="000D6399" w:rsidRDefault="007A6CA0">
            <w:pPr>
              <w:pStyle w:val="Text"/>
              <w:keepLines w:val="0"/>
              <w:spacing w:after="0"/>
              <w:jc w:val="right"/>
              <w:rPr>
                <w:sz w:val="18"/>
                <w:szCs w:val="18"/>
                <w:lang w:eastAsia="en-US"/>
              </w:rPr>
            </w:pPr>
            <w:r w:rsidRPr="000D6399">
              <w:rPr>
                <w:sz w:val="18"/>
                <w:szCs w:val="18"/>
              </w:rPr>
              <w:t>0.00</w:t>
            </w:r>
            <w:r w:rsidR="000D6399" w:rsidRPr="000D6399">
              <w:rPr>
                <w:sz w:val="18"/>
                <w:szCs w:val="18"/>
              </w:rPr>
              <w:t>%</w:t>
            </w:r>
          </w:p>
        </w:tc>
      </w:tr>
      <w:tr w:rsidR="007A6CA0" w14:paraId="26799676" w14:textId="77777777" w:rsidTr="007F04DB">
        <w:tc>
          <w:tcPr>
            <w:tcW w:w="155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633FEE" w14:textId="77777777" w:rsidR="007A6CA0" w:rsidRPr="000D6399" w:rsidRDefault="007A6CA0">
            <w:pPr>
              <w:pStyle w:val="Text"/>
              <w:keepLines w:val="0"/>
              <w:spacing w:after="0"/>
              <w:jc w:val="left"/>
              <w:rPr>
                <w:sz w:val="18"/>
                <w:szCs w:val="18"/>
                <w:lang w:eastAsia="en-US"/>
              </w:rPr>
            </w:pPr>
            <w:r w:rsidRPr="000D6399">
              <w:rPr>
                <w:sz w:val="18"/>
                <w:szCs w:val="18"/>
              </w:rPr>
              <w:t>Cleaning surcharge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987A8F" w14:textId="3EEC87AB" w:rsidR="007A6CA0" w:rsidRPr="000D6399" w:rsidRDefault="000D6399">
            <w:pPr>
              <w:pStyle w:val="Text"/>
              <w:keepLines w:val="0"/>
              <w:spacing w:after="0"/>
              <w:jc w:val="center"/>
              <w:rPr>
                <w:sz w:val="18"/>
                <w:szCs w:val="18"/>
                <w:lang w:eastAsia="en-US"/>
              </w:rPr>
            </w:pPr>
            <w:r w:rsidRPr="000D6399">
              <w:rPr>
                <w:sz w:val="18"/>
                <w:szCs w:val="18"/>
              </w:rPr>
              <w:t>No</w:t>
            </w:r>
          </w:p>
        </w:tc>
        <w:tc>
          <w:tcPr>
            <w:tcW w:w="6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A28568" w14:textId="6EFB5D9B" w:rsidR="007A6CA0" w:rsidRPr="000D6399" w:rsidRDefault="000D6399">
            <w:pPr>
              <w:pStyle w:val="Text"/>
              <w:keepLines w:val="0"/>
              <w:spacing w:after="0"/>
              <w:jc w:val="center"/>
              <w:rPr>
                <w:sz w:val="18"/>
                <w:szCs w:val="18"/>
                <w:lang w:eastAsia="en-US"/>
              </w:rPr>
            </w:pPr>
            <w:r w:rsidRPr="000D6399">
              <w:rPr>
                <w:sz w:val="18"/>
                <w:szCs w:val="18"/>
              </w:rPr>
              <w:t>Inclusive</w:t>
            </w:r>
          </w:p>
        </w:tc>
        <w:tc>
          <w:tcPr>
            <w:tcW w:w="5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E4CF3B" w14:textId="6EE82CFE" w:rsidR="007A6CA0" w:rsidRPr="000D6399" w:rsidRDefault="000D6399">
            <w:pPr>
              <w:pStyle w:val="Text"/>
              <w:keepLines w:val="0"/>
              <w:spacing w:after="0"/>
              <w:jc w:val="right"/>
              <w:rPr>
                <w:sz w:val="18"/>
                <w:szCs w:val="18"/>
                <w:lang w:eastAsia="en-US"/>
              </w:rPr>
            </w:pPr>
            <w:r w:rsidRPr="000D6399">
              <w:rPr>
                <w:sz w:val="18"/>
                <w:szCs w:val="18"/>
              </w:rPr>
              <w:t>$150.00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EEEC37" w14:textId="619618DB" w:rsidR="007A6CA0" w:rsidRPr="000D6399" w:rsidRDefault="000D6399">
            <w:pPr>
              <w:pStyle w:val="Text"/>
              <w:keepLines w:val="0"/>
              <w:spacing w:after="0"/>
              <w:jc w:val="right"/>
              <w:rPr>
                <w:sz w:val="18"/>
                <w:szCs w:val="18"/>
                <w:lang w:eastAsia="en-US"/>
              </w:rPr>
            </w:pPr>
            <w:r w:rsidRPr="000D6399">
              <w:rPr>
                <w:sz w:val="18"/>
                <w:szCs w:val="18"/>
              </w:rPr>
              <w:t>$152.50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6E8D564" w14:textId="56447AB3" w:rsidR="007A6CA0" w:rsidRPr="000D6399" w:rsidRDefault="000D6399">
            <w:pPr>
              <w:pStyle w:val="Text"/>
              <w:keepLines w:val="0"/>
              <w:spacing w:after="0"/>
              <w:jc w:val="right"/>
              <w:rPr>
                <w:sz w:val="18"/>
                <w:szCs w:val="18"/>
                <w:lang w:eastAsia="en-US"/>
              </w:rPr>
            </w:pPr>
            <w:r w:rsidRPr="000D6399">
              <w:rPr>
                <w:sz w:val="18"/>
                <w:szCs w:val="18"/>
              </w:rPr>
              <w:t>$2.50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D4F4E3F" w14:textId="1C240982" w:rsidR="007A6CA0" w:rsidRPr="000D6399" w:rsidRDefault="000D6399">
            <w:pPr>
              <w:pStyle w:val="Text"/>
              <w:keepLines w:val="0"/>
              <w:spacing w:after="0"/>
              <w:jc w:val="right"/>
              <w:rPr>
                <w:sz w:val="18"/>
                <w:szCs w:val="18"/>
                <w:lang w:eastAsia="en-US"/>
              </w:rPr>
            </w:pPr>
            <w:r w:rsidRPr="000D6399">
              <w:rPr>
                <w:sz w:val="18"/>
                <w:szCs w:val="18"/>
              </w:rPr>
              <w:t>1.67%</w:t>
            </w:r>
          </w:p>
        </w:tc>
      </w:tr>
    </w:tbl>
    <w:p w14:paraId="218E02F6" w14:textId="77777777" w:rsidR="007A6CA0" w:rsidRPr="00A95483" w:rsidRDefault="007A6CA0" w:rsidP="007A6CA0">
      <w:pPr>
        <w:rPr>
          <w:rFonts w:ascii="Helvetica 45 Light" w:hAnsi="Helvetica 45 Light"/>
          <w:sz w:val="18"/>
          <w:szCs w:val="18"/>
        </w:rPr>
      </w:pPr>
    </w:p>
    <w:tbl>
      <w:tblPr>
        <w:tblW w:w="4999"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76"/>
        <w:gridCol w:w="941"/>
        <w:gridCol w:w="1178"/>
        <w:gridCol w:w="1178"/>
        <w:gridCol w:w="1178"/>
        <w:gridCol w:w="1178"/>
      </w:tblGrid>
      <w:tr w:rsidR="007A6CA0" w14:paraId="0995C375"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601465E4" w14:textId="77777777" w:rsidR="007A6CA0" w:rsidRPr="00A95483" w:rsidRDefault="007A6CA0">
            <w:pPr>
              <w:pStyle w:val="AppendixAsub-heading"/>
              <w:rPr>
                <w:sz w:val="18"/>
                <w:szCs w:val="18"/>
                <w:lang w:eastAsia="en-US"/>
              </w:rPr>
            </w:pPr>
            <w:bookmarkStart w:id="90" w:name="_Toc71110696"/>
            <w:r w:rsidRPr="00A95483">
              <w:rPr>
                <w:sz w:val="18"/>
                <w:szCs w:val="18"/>
                <w:lang w:eastAsia="en-US"/>
              </w:rPr>
              <w:t>Yellingbo Public Hall</w:t>
            </w:r>
            <w:bookmarkEnd w:id="90"/>
          </w:p>
        </w:tc>
      </w:tr>
      <w:tr w:rsidR="007A6CA0" w14:paraId="26B277C5"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781AFF" w14:textId="49DD18DE"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 xml:space="preserve">Function </w:t>
            </w:r>
            <w:r w:rsidRPr="009F7B5E">
              <w:rPr>
                <w:sz w:val="18"/>
                <w:szCs w:val="18"/>
              </w:rPr>
              <w:t>Fee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B08B05" w14:textId="767BB5DF"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D20540" w14:textId="41F8755F"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203834" w14:textId="7D48B046" w:rsidR="007A6CA0" w:rsidRPr="009F7B5E" w:rsidRDefault="009F7B5E">
            <w:pPr>
              <w:pStyle w:val="Text"/>
              <w:keepLines w:val="0"/>
              <w:spacing w:after="0"/>
              <w:jc w:val="right"/>
              <w:rPr>
                <w:sz w:val="18"/>
                <w:szCs w:val="18"/>
                <w:lang w:eastAsia="en-US"/>
              </w:rPr>
            </w:pPr>
            <w:r w:rsidRPr="009F7B5E">
              <w:rPr>
                <w:sz w:val="18"/>
                <w:szCs w:val="18"/>
              </w:rPr>
              <w:t>$118</w:t>
            </w:r>
            <w:r w:rsidR="007A6CA0"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18CF1A" w14:textId="470FB3AB" w:rsidR="007A6CA0" w:rsidRPr="009F7B5E" w:rsidRDefault="009F7B5E">
            <w:pPr>
              <w:pStyle w:val="Text"/>
              <w:keepLines w:val="0"/>
              <w:spacing w:after="0"/>
              <w:jc w:val="right"/>
              <w:rPr>
                <w:sz w:val="18"/>
                <w:szCs w:val="18"/>
                <w:lang w:eastAsia="en-US"/>
              </w:rPr>
            </w:pPr>
            <w:r w:rsidRPr="009F7B5E">
              <w:rPr>
                <w:sz w:val="18"/>
                <w:szCs w:val="18"/>
              </w:rPr>
              <w:t>$120</w:t>
            </w:r>
            <w:r w:rsidR="007A6CA0"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CDD25D" w14:textId="1CF8566A" w:rsidR="007A6CA0" w:rsidRPr="009F7B5E" w:rsidRDefault="009F7B5E">
            <w:pPr>
              <w:pStyle w:val="Text"/>
              <w:keepLines w:val="0"/>
              <w:spacing w:after="0"/>
              <w:jc w:val="right"/>
              <w:rPr>
                <w:sz w:val="18"/>
                <w:szCs w:val="18"/>
                <w:lang w:eastAsia="en-US"/>
              </w:rPr>
            </w:pPr>
            <w:r w:rsidRPr="009F7B5E">
              <w:rPr>
                <w:sz w:val="18"/>
                <w:szCs w:val="18"/>
              </w:rPr>
              <w:t>$2</w:t>
            </w:r>
            <w:r w:rsidR="007A6CA0"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0C234A" w14:textId="73D014D8" w:rsidR="007A6CA0" w:rsidRPr="009F7B5E" w:rsidRDefault="009F7B5E">
            <w:pPr>
              <w:pStyle w:val="Text"/>
              <w:keepLines w:val="0"/>
              <w:spacing w:after="0"/>
              <w:jc w:val="right"/>
              <w:rPr>
                <w:sz w:val="18"/>
                <w:szCs w:val="18"/>
                <w:lang w:eastAsia="en-US"/>
              </w:rPr>
            </w:pPr>
            <w:r w:rsidRPr="009F7B5E">
              <w:rPr>
                <w:sz w:val="18"/>
                <w:szCs w:val="18"/>
              </w:rPr>
              <w:t>1.69%</w:t>
            </w:r>
          </w:p>
        </w:tc>
      </w:tr>
      <w:tr w:rsidR="007A6CA0" w14:paraId="5825B278"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A988A7" w14:textId="2EF5FB07"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 xml:space="preserve">Function </w:t>
            </w:r>
            <w:r w:rsidRPr="009F7B5E">
              <w:rPr>
                <w:sz w:val="18"/>
                <w:szCs w:val="18"/>
              </w:rPr>
              <w:t>Bond</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EC2F1C" w14:textId="3AB7E510"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D800BD" w14:textId="6BD3EFF8" w:rsidR="007A6CA0" w:rsidRPr="009F7B5E" w:rsidRDefault="009F7B5E">
            <w:pPr>
              <w:pStyle w:val="Text"/>
              <w:keepLines w:val="0"/>
              <w:spacing w:after="0"/>
              <w:jc w:val="center"/>
              <w:rPr>
                <w:sz w:val="18"/>
                <w:szCs w:val="18"/>
                <w:lang w:eastAsia="en-US"/>
              </w:rPr>
            </w:pPr>
            <w:r w:rsidRPr="009F7B5E">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A13C02" w14:textId="5C876B0C" w:rsidR="007A6CA0" w:rsidRPr="009F7B5E" w:rsidRDefault="009F7B5E">
            <w:pPr>
              <w:pStyle w:val="Text"/>
              <w:keepLines w:val="0"/>
              <w:spacing w:after="0"/>
              <w:jc w:val="right"/>
              <w:rPr>
                <w:sz w:val="18"/>
                <w:szCs w:val="18"/>
                <w:lang w:eastAsia="en-US"/>
              </w:rPr>
            </w:pPr>
            <w:r w:rsidRPr="009F7B5E">
              <w:rPr>
                <w:sz w:val="18"/>
                <w:szCs w:val="18"/>
              </w:rPr>
              <w:t>$269</w:t>
            </w:r>
            <w:r w:rsidR="007A6CA0"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880167" w14:textId="13BB4BEA" w:rsidR="007A6CA0" w:rsidRPr="009F7B5E" w:rsidRDefault="009F7B5E">
            <w:pPr>
              <w:pStyle w:val="Text"/>
              <w:keepLines w:val="0"/>
              <w:spacing w:after="0"/>
              <w:jc w:val="right"/>
              <w:rPr>
                <w:sz w:val="18"/>
                <w:szCs w:val="18"/>
                <w:lang w:eastAsia="en-US"/>
              </w:rPr>
            </w:pPr>
            <w:r w:rsidRPr="009F7B5E">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AA9CD0" w14:textId="4DD8C861" w:rsidR="007A6CA0" w:rsidRPr="009F7B5E" w:rsidRDefault="009F7B5E">
            <w:pPr>
              <w:pStyle w:val="Text"/>
              <w:keepLines w:val="0"/>
              <w:spacing w:after="0"/>
              <w:jc w:val="right"/>
              <w:rPr>
                <w:sz w:val="18"/>
                <w:szCs w:val="18"/>
                <w:lang w:eastAsia="en-US"/>
              </w:rPr>
            </w:pPr>
            <w:r w:rsidRPr="009F7B5E">
              <w:rPr>
                <w:sz w:val="18"/>
                <w:szCs w:val="18"/>
              </w:rPr>
              <w:t>$4.50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4ED3F1" w14:textId="6915DE7A" w:rsidR="007A6CA0" w:rsidRPr="009F7B5E" w:rsidRDefault="009F7B5E">
            <w:pPr>
              <w:pStyle w:val="Text"/>
              <w:keepLines w:val="0"/>
              <w:spacing w:after="0"/>
              <w:jc w:val="right"/>
              <w:rPr>
                <w:sz w:val="18"/>
                <w:szCs w:val="18"/>
                <w:lang w:eastAsia="en-US"/>
              </w:rPr>
            </w:pPr>
            <w:r w:rsidRPr="009F7B5E">
              <w:rPr>
                <w:sz w:val="18"/>
                <w:szCs w:val="18"/>
              </w:rPr>
              <w:t>1</w:t>
            </w:r>
            <w:r w:rsidR="007A6CA0" w:rsidRPr="009F7B5E">
              <w:rPr>
                <w:sz w:val="18"/>
                <w:szCs w:val="18"/>
              </w:rPr>
              <w:t>.67</w:t>
            </w:r>
            <w:r w:rsidRPr="009F7B5E">
              <w:rPr>
                <w:sz w:val="18"/>
                <w:szCs w:val="18"/>
              </w:rPr>
              <w:t>%</w:t>
            </w:r>
          </w:p>
        </w:tc>
      </w:tr>
      <w:tr w:rsidR="007A6CA0" w14:paraId="495F3301"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3C9157" w14:textId="604B5E5D"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Commercial</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A09816" w14:textId="50AA2EE4"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F769E6" w14:textId="401C72AA"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A6513C" w14:textId="0ED871A0" w:rsidR="007A6CA0" w:rsidRPr="009F7B5E" w:rsidRDefault="009F7B5E">
            <w:pPr>
              <w:pStyle w:val="Text"/>
              <w:keepLines w:val="0"/>
              <w:spacing w:after="0"/>
              <w:jc w:val="right"/>
              <w:rPr>
                <w:sz w:val="18"/>
                <w:szCs w:val="18"/>
                <w:lang w:eastAsia="en-US"/>
              </w:rPr>
            </w:pPr>
            <w:r w:rsidRPr="009F7B5E">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871282" w14:textId="2C994B13"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DDE968" w14:textId="67889446"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0.</w:t>
            </w:r>
            <w:r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500F13" w14:textId="792C277F" w:rsidR="007A6CA0" w:rsidRPr="009F7B5E" w:rsidRDefault="009F7B5E">
            <w:pPr>
              <w:pStyle w:val="Text"/>
              <w:keepLines w:val="0"/>
              <w:spacing w:after="0"/>
              <w:jc w:val="right"/>
              <w:rPr>
                <w:sz w:val="18"/>
                <w:szCs w:val="18"/>
                <w:lang w:eastAsia="en-US"/>
              </w:rPr>
            </w:pPr>
            <w:r w:rsidRPr="009F7B5E">
              <w:rPr>
                <w:sz w:val="18"/>
                <w:szCs w:val="18"/>
              </w:rPr>
              <w:t>0.00%</w:t>
            </w:r>
          </w:p>
        </w:tc>
      </w:tr>
      <w:tr w:rsidR="007A6CA0" w14:paraId="5402B322"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3484CD" w14:textId="0BEF6787"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Community</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D7ABB3" w14:textId="531D1614"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E2DC33" w14:textId="70EEA387"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267920" w14:textId="593E480D"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E01B058" w14:textId="6685ADBC"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D6F324" w14:textId="53236C88"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3A7761" w14:textId="68288A07" w:rsidR="007A6CA0" w:rsidRPr="009F7B5E" w:rsidRDefault="007A6CA0">
            <w:pPr>
              <w:pStyle w:val="Text"/>
              <w:keepLines w:val="0"/>
              <w:spacing w:after="0"/>
              <w:jc w:val="right"/>
              <w:rPr>
                <w:sz w:val="18"/>
                <w:szCs w:val="18"/>
                <w:lang w:eastAsia="en-US"/>
              </w:rPr>
            </w:pPr>
            <w:r w:rsidRPr="009F7B5E">
              <w:rPr>
                <w:sz w:val="18"/>
                <w:szCs w:val="18"/>
              </w:rPr>
              <w:t>0.00</w:t>
            </w:r>
            <w:r w:rsidR="009F7B5E" w:rsidRPr="009F7B5E">
              <w:rPr>
                <w:sz w:val="18"/>
                <w:szCs w:val="18"/>
              </w:rPr>
              <w:t>%</w:t>
            </w:r>
          </w:p>
        </w:tc>
      </w:tr>
      <w:tr w:rsidR="007A6CA0" w14:paraId="17FD4C32"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9EF29A" w14:textId="77777777" w:rsidR="007A6CA0" w:rsidRPr="009F7B5E" w:rsidRDefault="007A6CA0">
            <w:pPr>
              <w:pStyle w:val="Text"/>
              <w:keepLines w:val="0"/>
              <w:spacing w:after="0"/>
              <w:jc w:val="left"/>
              <w:rPr>
                <w:sz w:val="18"/>
                <w:szCs w:val="18"/>
                <w:lang w:eastAsia="en-US"/>
              </w:rPr>
            </w:pPr>
            <w:r w:rsidRPr="009F7B5E">
              <w:rPr>
                <w:sz w:val="18"/>
                <w:szCs w:val="18"/>
              </w:rPr>
              <w:t>Cleaning surcharge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CDA9DB" w14:textId="5CFDF512"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F9FAF7" w14:textId="0D64B62B"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1DCFB7" w14:textId="7291D521" w:rsidR="007A6CA0" w:rsidRPr="009F7B5E" w:rsidRDefault="009F7B5E">
            <w:pPr>
              <w:pStyle w:val="Text"/>
              <w:keepLines w:val="0"/>
              <w:spacing w:after="0"/>
              <w:jc w:val="right"/>
              <w:rPr>
                <w:sz w:val="18"/>
                <w:szCs w:val="18"/>
                <w:lang w:eastAsia="en-US"/>
              </w:rPr>
            </w:pPr>
            <w:r w:rsidRPr="009F7B5E">
              <w:rPr>
                <w:sz w:val="18"/>
                <w:szCs w:val="18"/>
              </w:rPr>
              <w:t>$100.00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DB66E3C" w14:textId="2188F01B" w:rsidR="007A6CA0" w:rsidRPr="009F7B5E" w:rsidRDefault="009F7B5E">
            <w:pPr>
              <w:pStyle w:val="Text"/>
              <w:keepLines w:val="0"/>
              <w:spacing w:after="0"/>
              <w:jc w:val="right"/>
              <w:rPr>
                <w:sz w:val="18"/>
                <w:szCs w:val="18"/>
                <w:lang w:eastAsia="en-US"/>
              </w:rPr>
            </w:pPr>
            <w:r w:rsidRPr="009F7B5E">
              <w:rPr>
                <w:sz w:val="18"/>
                <w:szCs w:val="18"/>
              </w:rPr>
              <w:t>$101.50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AFA39A" w14:textId="6C6C1BF8" w:rsidR="007A6CA0" w:rsidRPr="009F7B5E" w:rsidRDefault="009F7B5E">
            <w:pPr>
              <w:pStyle w:val="Text"/>
              <w:keepLines w:val="0"/>
              <w:spacing w:after="0"/>
              <w:jc w:val="right"/>
              <w:rPr>
                <w:sz w:val="18"/>
                <w:szCs w:val="18"/>
                <w:lang w:eastAsia="en-US"/>
              </w:rPr>
            </w:pPr>
            <w:r w:rsidRPr="009F7B5E">
              <w:rPr>
                <w:sz w:val="18"/>
                <w:szCs w:val="18"/>
              </w:rPr>
              <w:t>$1.50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242071" w14:textId="049A0792" w:rsidR="007A6CA0" w:rsidRPr="009F7B5E" w:rsidRDefault="009F7B5E">
            <w:pPr>
              <w:pStyle w:val="Text"/>
              <w:keepLines w:val="0"/>
              <w:spacing w:after="0"/>
              <w:jc w:val="right"/>
              <w:rPr>
                <w:sz w:val="18"/>
                <w:szCs w:val="18"/>
                <w:lang w:eastAsia="en-US"/>
              </w:rPr>
            </w:pPr>
            <w:r w:rsidRPr="009F7B5E">
              <w:rPr>
                <w:sz w:val="18"/>
                <w:szCs w:val="18"/>
              </w:rPr>
              <w:t>1.50%</w:t>
            </w:r>
          </w:p>
        </w:tc>
      </w:tr>
    </w:tbl>
    <w:p w14:paraId="6B60D608" w14:textId="77777777" w:rsidR="007A6CA0" w:rsidRPr="00A95483" w:rsidRDefault="007A6CA0" w:rsidP="007A6CA0">
      <w:pPr>
        <w:rPr>
          <w:rFonts w:ascii="Helvetica 45 Light" w:hAnsi="Helvetica 45 Light"/>
          <w:sz w:val="18"/>
          <w:szCs w:val="18"/>
        </w:rPr>
      </w:pPr>
    </w:p>
    <w:tbl>
      <w:tblPr>
        <w:tblW w:w="4999"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76"/>
        <w:gridCol w:w="941"/>
        <w:gridCol w:w="1178"/>
        <w:gridCol w:w="1178"/>
        <w:gridCol w:w="1178"/>
        <w:gridCol w:w="1178"/>
      </w:tblGrid>
      <w:tr w:rsidR="007A6CA0" w14:paraId="7CD26A8A"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7CFFCFC3" w14:textId="77777777" w:rsidR="007A6CA0" w:rsidRPr="00A95483" w:rsidRDefault="007A6CA0">
            <w:pPr>
              <w:pStyle w:val="AppendixAsub-heading"/>
              <w:rPr>
                <w:sz w:val="18"/>
                <w:szCs w:val="18"/>
                <w:lang w:eastAsia="en-US"/>
              </w:rPr>
            </w:pPr>
            <w:bookmarkStart w:id="91" w:name="_Toc71110697"/>
            <w:r w:rsidRPr="00A95483">
              <w:rPr>
                <w:sz w:val="18"/>
                <w:szCs w:val="18"/>
                <w:lang w:eastAsia="en-US"/>
              </w:rPr>
              <w:t>Wandin East Public Hall</w:t>
            </w:r>
            <w:bookmarkEnd w:id="91"/>
          </w:p>
        </w:tc>
      </w:tr>
      <w:tr w:rsidR="007A6CA0" w14:paraId="3D3F789D"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4E3655" w14:textId="487EF719"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 xml:space="preserve">Function </w:t>
            </w:r>
            <w:r w:rsidRPr="009F7B5E">
              <w:rPr>
                <w:sz w:val="18"/>
                <w:szCs w:val="18"/>
              </w:rPr>
              <w:t>Fee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871AA4" w14:textId="5AAF556D"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15F585" w14:textId="5D8922EA"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78D765" w14:textId="26619BA2" w:rsidR="007A6CA0" w:rsidRPr="009F7B5E" w:rsidRDefault="009F7B5E">
            <w:pPr>
              <w:pStyle w:val="Text"/>
              <w:keepLines w:val="0"/>
              <w:spacing w:after="0"/>
              <w:jc w:val="right"/>
              <w:rPr>
                <w:sz w:val="18"/>
                <w:szCs w:val="18"/>
                <w:lang w:eastAsia="en-US"/>
              </w:rPr>
            </w:pPr>
            <w:r w:rsidRPr="009F7B5E">
              <w:rPr>
                <w:sz w:val="18"/>
                <w:szCs w:val="18"/>
              </w:rPr>
              <w:t>$328</w:t>
            </w:r>
            <w:r w:rsidR="007A6CA0"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EBFCA2" w14:textId="4F5F0307" w:rsidR="007A6CA0" w:rsidRPr="009F7B5E" w:rsidRDefault="009F7B5E">
            <w:pPr>
              <w:pStyle w:val="Text"/>
              <w:keepLines w:val="0"/>
              <w:spacing w:after="0"/>
              <w:jc w:val="right"/>
              <w:rPr>
                <w:sz w:val="18"/>
                <w:szCs w:val="18"/>
                <w:lang w:eastAsia="en-US"/>
              </w:rPr>
            </w:pPr>
            <w:r w:rsidRPr="009F7B5E">
              <w:rPr>
                <w:sz w:val="18"/>
                <w:szCs w:val="18"/>
              </w:rPr>
              <w:t>$333.50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479C81" w14:textId="32EE6C58" w:rsidR="007A6CA0" w:rsidRPr="009F7B5E" w:rsidRDefault="009F7B5E">
            <w:pPr>
              <w:pStyle w:val="Text"/>
              <w:keepLines w:val="0"/>
              <w:spacing w:after="0"/>
              <w:jc w:val="right"/>
              <w:rPr>
                <w:sz w:val="18"/>
                <w:szCs w:val="18"/>
                <w:lang w:eastAsia="en-US"/>
              </w:rPr>
            </w:pPr>
            <w:r w:rsidRPr="009F7B5E">
              <w:rPr>
                <w:sz w:val="18"/>
                <w:szCs w:val="18"/>
              </w:rPr>
              <w:t>$5.50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4BEFE8" w14:textId="6636BB45" w:rsidR="007A6CA0" w:rsidRPr="009F7B5E" w:rsidRDefault="009F7B5E">
            <w:pPr>
              <w:pStyle w:val="Text"/>
              <w:keepLines w:val="0"/>
              <w:spacing w:after="0"/>
              <w:jc w:val="right"/>
              <w:rPr>
                <w:sz w:val="18"/>
                <w:szCs w:val="18"/>
                <w:lang w:eastAsia="en-US"/>
              </w:rPr>
            </w:pPr>
            <w:r w:rsidRPr="009F7B5E">
              <w:rPr>
                <w:sz w:val="18"/>
                <w:szCs w:val="18"/>
              </w:rPr>
              <w:t>1.68%</w:t>
            </w:r>
          </w:p>
        </w:tc>
      </w:tr>
      <w:tr w:rsidR="007A6CA0" w14:paraId="1373D4B5"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02F700" w14:textId="1259523B"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 xml:space="preserve">Function </w:t>
            </w:r>
            <w:r w:rsidRPr="009F7B5E">
              <w:rPr>
                <w:sz w:val="18"/>
                <w:szCs w:val="18"/>
              </w:rPr>
              <w:t>Bond</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CA9E47" w14:textId="2E7A65AD"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26FD7C" w14:textId="6E7C75EB" w:rsidR="007A6CA0" w:rsidRPr="009F7B5E" w:rsidRDefault="009F7B5E">
            <w:pPr>
              <w:pStyle w:val="Text"/>
              <w:keepLines w:val="0"/>
              <w:spacing w:after="0"/>
              <w:jc w:val="center"/>
              <w:rPr>
                <w:sz w:val="18"/>
                <w:szCs w:val="18"/>
                <w:lang w:eastAsia="en-US"/>
              </w:rPr>
            </w:pPr>
            <w:r w:rsidRPr="009F7B5E">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D742E8" w14:textId="0F518384" w:rsidR="007A6CA0" w:rsidRPr="009F7B5E" w:rsidRDefault="009F7B5E">
            <w:pPr>
              <w:pStyle w:val="Text"/>
              <w:keepLines w:val="0"/>
              <w:spacing w:after="0"/>
              <w:jc w:val="right"/>
              <w:rPr>
                <w:sz w:val="18"/>
                <w:szCs w:val="18"/>
                <w:lang w:eastAsia="en-US"/>
              </w:rPr>
            </w:pPr>
            <w:r w:rsidRPr="009F7B5E">
              <w:rPr>
                <w:sz w:val="18"/>
                <w:szCs w:val="18"/>
              </w:rPr>
              <w:t>$269</w:t>
            </w:r>
            <w:r w:rsidR="007A6CA0"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2E9559" w14:textId="3C529B92" w:rsidR="007A6CA0" w:rsidRPr="009F7B5E" w:rsidRDefault="009F7B5E">
            <w:pPr>
              <w:pStyle w:val="Text"/>
              <w:keepLines w:val="0"/>
              <w:spacing w:after="0"/>
              <w:jc w:val="right"/>
              <w:rPr>
                <w:sz w:val="18"/>
                <w:szCs w:val="18"/>
                <w:lang w:eastAsia="en-US"/>
              </w:rPr>
            </w:pPr>
            <w:r w:rsidRPr="009F7B5E">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2453B8" w14:textId="1AD883C0" w:rsidR="007A6CA0" w:rsidRPr="009F7B5E" w:rsidRDefault="009F7B5E">
            <w:pPr>
              <w:pStyle w:val="Text"/>
              <w:keepLines w:val="0"/>
              <w:spacing w:after="0"/>
              <w:jc w:val="right"/>
              <w:rPr>
                <w:sz w:val="18"/>
                <w:szCs w:val="18"/>
                <w:lang w:eastAsia="en-US"/>
              </w:rPr>
            </w:pPr>
            <w:r w:rsidRPr="009F7B5E">
              <w:rPr>
                <w:sz w:val="18"/>
                <w:szCs w:val="18"/>
              </w:rPr>
              <w:t>$4.50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AC9242" w14:textId="4EEB838A" w:rsidR="007A6CA0" w:rsidRPr="009F7B5E" w:rsidRDefault="009F7B5E">
            <w:pPr>
              <w:pStyle w:val="Text"/>
              <w:keepLines w:val="0"/>
              <w:spacing w:after="0"/>
              <w:jc w:val="right"/>
              <w:rPr>
                <w:sz w:val="18"/>
                <w:szCs w:val="18"/>
                <w:lang w:eastAsia="en-US"/>
              </w:rPr>
            </w:pPr>
            <w:r w:rsidRPr="009F7B5E">
              <w:rPr>
                <w:sz w:val="18"/>
                <w:szCs w:val="18"/>
              </w:rPr>
              <w:t>1.67%</w:t>
            </w:r>
          </w:p>
        </w:tc>
      </w:tr>
      <w:tr w:rsidR="007A6CA0" w14:paraId="7F8A0BF6"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B3D85A" w14:textId="02C9169E"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Commercial</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7FE22A" w14:textId="6CE247C1"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144D8E" w14:textId="34A7903F"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F03ACC" w14:textId="3D06CFCA" w:rsidR="007A6CA0" w:rsidRPr="009F7B5E" w:rsidRDefault="009F7B5E">
            <w:pPr>
              <w:pStyle w:val="Text"/>
              <w:keepLines w:val="0"/>
              <w:spacing w:after="0"/>
              <w:jc w:val="right"/>
              <w:rPr>
                <w:sz w:val="18"/>
                <w:szCs w:val="18"/>
                <w:lang w:eastAsia="en-US"/>
              </w:rPr>
            </w:pPr>
            <w:r w:rsidRPr="009F7B5E">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C0C6166" w14:textId="3F1E2D91"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017639" w14:textId="7EE97146"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0.</w:t>
            </w:r>
            <w:r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213F65" w14:textId="38C4BF20" w:rsidR="007A6CA0" w:rsidRPr="009F7B5E" w:rsidRDefault="009F7B5E">
            <w:pPr>
              <w:pStyle w:val="Text"/>
              <w:keepLines w:val="0"/>
              <w:spacing w:after="0"/>
              <w:jc w:val="right"/>
              <w:rPr>
                <w:sz w:val="18"/>
                <w:szCs w:val="18"/>
                <w:lang w:eastAsia="en-US"/>
              </w:rPr>
            </w:pPr>
            <w:r w:rsidRPr="009F7B5E">
              <w:rPr>
                <w:sz w:val="18"/>
                <w:szCs w:val="18"/>
              </w:rPr>
              <w:t>0.00%</w:t>
            </w:r>
          </w:p>
        </w:tc>
      </w:tr>
      <w:tr w:rsidR="007A6CA0" w14:paraId="4794D405"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F9C963" w14:textId="5FFED761"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Community</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AFBFE5" w14:textId="750D2E54"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618171" w14:textId="2FC2B1BC"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AFB04D" w14:textId="5B58D808"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D0B7B86" w14:textId="004AA246"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8E9FC4" w14:textId="167931C0"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94051C" w14:textId="4FA1A308" w:rsidR="007A6CA0" w:rsidRPr="009F7B5E" w:rsidRDefault="007A6CA0">
            <w:pPr>
              <w:pStyle w:val="Text"/>
              <w:keepLines w:val="0"/>
              <w:spacing w:after="0"/>
              <w:jc w:val="right"/>
              <w:rPr>
                <w:sz w:val="18"/>
                <w:szCs w:val="18"/>
                <w:lang w:eastAsia="en-US"/>
              </w:rPr>
            </w:pPr>
            <w:r w:rsidRPr="009F7B5E">
              <w:rPr>
                <w:sz w:val="18"/>
                <w:szCs w:val="18"/>
              </w:rPr>
              <w:t>0.00</w:t>
            </w:r>
            <w:r w:rsidR="009F7B5E" w:rsidRPr="009F7B5E">
              <w:rPr>
                <w:sz w:val="18"/>
                <w:szCs w:val="18"/>
              </w:rPr>
              <w:t>%</w:t>
            </w:r>
          </w:p>
        </w:tc>
      </w:tr>
      <w:tr w:rsidR="007A6CA0" w14:paraId="54A67371" w14:textId="77777777" w:rsidTr="00D82EEE">
        <w:tc>
          <w:tcPr>
            <w:tcW w:w="158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969D48" w14:textId="77777777" w:rsidR="007A6CA0" w:rsidRPr="009F7B5E" w:rsidRDefault="007A6CA0">
            <w:pPr>
              <w:pStyle w:val="Text"/>
              <w:keepLines w:val="0"/>
              <w:spacing w:after="0"/>
              <w:jc w:val="left"/>
              <w:rPr>
                <w:sz w:val="18"/>
                <w:szCs w:val="18"/>
                <w:lang w:eastAsia="en-US"/>
              </w:rPr>
            </w:pPr>
            <w:r w:rsidRPr="009F7B5E">
              <w:rPr>
                <w:sz w:val="18"/>
                <w:szCs w:val="18"/>
              </w:rPr>
              <w:t>Cleaning surcharge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1CA85A" w14:textId="303144C9"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734C54" w14:textId="4A86AC29"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43FEDE" w14:textId="08D54074" w:rsidR="007A6CA0" w:rsidRPr="009F7B5E" w:rsidRDefault="009F7B5E">
            <w:pPr>
              <w:pStyle w:val="Text"/>
              <w:keepLines w:val="0"/>
              <w:spacing w:after="0"/>
              <w:jc w:val="right"/>
              <w:rPr>
                <w:sz w:val="18"/>
                <w:szCs w:val="18"/>
                <w:lang w:eastAsia="en-US"/>
              </w:rPr>
            </w:pPr>
            <w:r w:rsidRPr="009F7B5E">
              <w:rPr>
                <w:sz w:val="18"/>
                <w:szCs w:val="18"/>
              </w:rPr>
              <w:t>$100.00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F956801" w14:textId="0C6F199C" w:rsidR="007A6CA0" w:rsidRPr="009F7B5E" w:rsidRDefault="009F7B5E">
            <w:pPr>
              <w:pStyle w:val="Text"/>
              <w:keepLines w:val="0"/>
              <w:spacing w:after="0"/>
              <w:jc w:val="right"/>
              <w:rPr>
                <w:sz w:val="18"/>
                <w:szCs w:val="18"/>
                <w:lang w:eastAsia="en-US"/>
              </w:rPr>
            </w:pPr>
            <w:r w:rsidRPr="009F7B5E">
              <w:rPr>
                <w:sz w:val="18"/>
                <w:szCs w:val="18"/>
              </w:rPr>
              <w:t>$101.50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C3FB01" w14:textId="3FA201D3" w:rsidR="007A6CA0" w:rsidRPr="009F7B5E" w:rsidRDefault="009F7B5E">
            <w:pPr>
              <w:pStyle w:val="Text"/>
              <w:keepLines w:val="0"/>
              <w:spacing w:after="0"/>
              <w:jc w:val="right"/>
              <w:rPr>
                <w:sz w:val="18"/>
                <w:szCs w:val="18"/>
                <w:lang w:eastAsia="en-US"/>
              </w:rPr>
            </w:pPr>
            <w:r w:rsidRPr="009F7B5E">
              <w:rPr>
                <w:sz w:val="18"/>
                <w:szCs w:val="18"/>
              </w:rPr>
              <w:t>$1.50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812CF4" w14:textId="64465199" w:rsidR="007A6CA0" w:rsidRPr="009F7B5E" w:rsidRDefault="009F7B5E">
            <w:pPr>
              <w:pStyle w:val="Text"/>
              <w:keepLines w:val="0"/>
              <w:spacing w:after="0"/>
              <w:jc w:val="right"/>
              <w:rPr>
                <w:sz w:val="18"/>
                <w:szCs w:val="18"/>
                <w:lang w:eastAsia="en-US"/>
              </w:rPr>
            </w:pPr>
            <w:r w:rsidRPr="009F7B5E">
              <w:rPr>
                <w:sz w:val="18"/>
                <w:szCs w:val="18"/>
              </w:rPr>
              <w:t>1.50%</w:t>
            </w:r>
          </w:p>
        </w:tc>
      </w:tr>
    </w:tbl>
    <w:p w14:paraId="10A797FC" w14:textId="77777777" w:rsidR="007A6CA0" w:rsidRPr="00A95483"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80"/>
        <w:gridCol w:w="941"/>
        <w:gridCol w:w="1178"/>
        <w:gridCol w:w="1178"/>
        <w:gridCol w:w="1178"/>
        <w:gridCol w:w="1176"/>
      </w:tblGrid>
      <w:tr w:rsidR="007A6CA0" w14:paraId="73708714"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087E6189" w14:textId="77777777" w:rsidR="007A6CA0" w:rsidRPr="00A95483" w:rsidRDefault="007A6CA0">
            <w:pPr>
              <w:pStyle w:val="AppendixAsub-heading"/>
              <w:rPr>
                <w:sz w:val="18"/>
                <w:szCs w:val="18"/>
                <w:lang w:eastAsia="en-US"/>
              </w:rPr>
            </w:pPr>
            <w:bookmarkStart w:id="92" w:name="_Toc71110698"/>
            <w:r w:rsidRPr="00A95483">
              <w:rPr>
                <w:sz w:val="18"/>
                <w:szCs w:val="18"/>
                <w:lang w:eastAsia="en-US"/>
              </w:rPr>
              <w:t>Lilydale Senior Citizens Centre</w:t>
            </w:r>
            <w:bookmarkEnd w:id="92"/>
          </w:p>
        </w:tc>
      </w:tr>
      <w:tr w:rsidR="007A6CA0" w14:paraId="33FC4804"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FB00F4" w14:textId="260EE2AF"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 xml:space="preserve">Function </w:t>
            </w:r>
            <w:r w:rsidRPr="009F7B5E">
              <w:rPr>
                <w:sz w:val="18"/>
                <w:szCs w:val="18"/>
              </w:rPr>
              <w:t>Fee</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605FB1" w14:textId="3EE40D20"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43D4FB" w14:textId="7DEC8C95"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4E6631" w14:textId="2D404A40" w:rsidR="007A6CA0" w:rsidRPr="009F7B5E" w:rsidRDefault="009F7B5E">
            <w:pPr>
              <w:pStyle w:val="Text"/>
              <w:keepLines w:val="0"/>
              <w:spacing w:after="0"/>
              <w:jc w:val="right"/>
              <w:rPr>
                <w:sz w:val="18"/>
                <w:szCs w:val="18"/>
                <w:lang w:eastAsia="en-US"/>
              </w:rPr>
            </w:pPr>
            <w:r w:rsidRPr="009F7B5E">
              <w:rPr>
                <w:sz w:val="18"/>
                <w:szCs w:val="18"/>
              </w:rPr>
              <w:t>$328</w:t>
            </w:r>
            <w:r w:rsidR="007A6CA0"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DB34ACF" w14:textId="7611A4F6" w:rsidR="007A6CA0" w:rsidRPr="009F7B5E" w:rsidRDefault="009F7B5E">
            <w:pPr>
              <w:pStyle w:val="Text"/>
              <w:keepLines w:val="0"/>
              <w:spacing w:after="0"/>
              <w:jc w:val="right"/>
              <w:rPr>
                <w:sz w:val="18"/>
                <w:szCs w:val="18"/>
                <w:lang w:eastAsia="en-US"/>
              </w:rPr>
            </w:pPr>
            <w:r w:rsidRPr="009F7B5E">
              <w:rPr>
                <w:sz w:val="18"/>
                <w:szCs w:val="18"/>
              </w:rPr>
              <w:t>$333.50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4994FB" w14:textId="79A27848" w:rsidR="007A6CA0" w:rsidRPr="009F7B5E" w:rsidRDefault="009F7B5E">
            <w:pPr>
              <w:pStyle w:val="Text"/>
              <w:keepLines w:val="0"/>
              <w:spacing w:after="0"/>
              <w:jc w:val="right"/>
              <w:rPr>
                <w:sz w:val="18"/>
                <w:szCs w:val="18"/>
                <w:lang w:eastAsia="en-US"/>
              </w:rPr>
            </w:pPr>
            <w:r w:rsidRPr="009F7B5E">
              <w:rPr>
                <w:sz w:val="18"/>
                <w:szCs w:val="18"/>
              </w:rPr>
              <w:t>$5.50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E53A59" w14:textId="758A191A" w:rsidR="007A6CA0" w:rsidRPr="009F7B5E" w:rsidRDefault="009F7B5E">
            <w:pPr>
              <w:pStyle w:val="Text"/>
              <w:keepLines w:val="0"/>
              <w:spacing w:after="0"/>
              <w:jc w:val="right"/>
              <w:rPr>
                <w:sz w:val="18"/>
                <w:szCs w:val="18"/>
                <w:lang w:eastAsia="en-US"/>
              </w:rPr>
            </w:pPr>
            <w:r w:rsidRPr="009F7B5E">
              <w:rPr>
                <w:sz w:val="18"/>
                <w:szCs w:val="18"/>
              </w:rPr>
              <w:t>1.68%</w:t>
            </w:r>
          </w:p>
        </w:tc>
      </w:tr>
      <w:tr w:rsidR="007A6CA0" w14:paraId="0185C93D"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639991" w14:textId="533E5143"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 xml:space="preserve">Function </w:t>
            </w:r>
            <w:r w:rsidRPr="009F7B5E">
              <w:rPr>
                <w:sz w:val="18"/>
                <w:szCs w:val="18"/>
              </w:rPr>
              <w:t>Bond</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0740E5" w14:textId="240E4DDC"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51565B" w14:textId="171F6114" w:rsidR="007A6CA0" w:rsidRPr="009F7B5E" w:rsidRDefault="009F7B5E">
            <w:pPr>
              <w:pStyle w:val="Text"/>
              <w:keepLines w:val="0"/>
              <w:spacing w:after="0"/>
              <w:jc w:val="center"/>
              <w:rPr>
                <w:sz w:val="18"/>
                <w:szCs w:val="18"/>
                <w:lang w:eastAsia="en-US"/>
              </w:rPr>
            </w:pPr>
            <w:r w:rsidRPr="009F7B5E">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6A8746" w14:textId="75EDB92A" w:rsidR="007A6CA0" w:rsidRPr="009F7B5E" w:rsidRDefault="009F7B5E">
            <w:pPr>
              <w:pStyle w:val="Text"/>
              <w:keepLines w:val="0"/>
              <w:spacing w:after="0"/>
              <w:jc w:val="right"/>
              <w:rPr>
                <w:sz w:val="18"/>
                <w:szCs w:val="18"/>
                <w:lang w:eastAsia="en-US"/>
              </w:rPr>
            </w:pPr>
            <w:r w:rsidRPr="009F7B5E">
              <w:rPr>
                <w:sz w:val="18"/>
                <w:szCs w:val="18"/>
              </w:rPr>
              <w:t>$269</w:t>
            </w:r>
            <w:r w:rsidR="007A6CA0" w:rsidRPr="009F7B5E">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1D45455" w14:textId="6FCE5168" w:rsidR="007A6CA0" w:rsidRPr="009F7B5E" w:rsidRDefault="009F7B5E">
            <w:pPr>
              <w:pStyle w:val="Text"/>
              <w:keepLines w:val="0"/>
              <w:spacing w:after="0"/>
              <w:jc w:val="right"/>
              <w:rPr>
                <w:sz w:val="18"/>
                <w:szCs w:val="18"/>
                <w:lang w:eastAsia="en-US"/>
              </w:rPr>
            </w:pPr>
            <w:r w:rsidRPr="009F7B5E">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B41ACB" w14:textId="392795C7" w:rsidR="007A6CA0" w:rsidRPr="009F7B5E" w:rsidRDefault="009F7B5E">
            <w:pPr>
              <w:pStyle w:val="Text"/>
              <w:keepLines w:val="0"/>
              <w:spacing w:after="0"/>
              <w:jc w:val="right"/>
              <w:rPr>
                <w:sz w:val="18"/>
                <w:szCs w:val="18"/>
                <w:lang w:eastAsia="en-US"/>
              </w:rPr>
            </w:pPr>
            <w:r w:rsidRPr="009F7B5E">
              <w:rPr>
                <w:sz w:val="18"/>
                <w:szCs w:val="18"/>
              </w:rPr>
              <w:t>$4.50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74B662" w14:textId="14A7F216" w:rsidR="007A6CA0" w:rsidRPr="009F7B5E" w:rsidRDefault="009F7B5E">
            <w:pPr>
              <w:pStyle w:val="Text"/>
              <w:keepLines w:val="0"/>
              <w:spacing w:after="0"/>
              <w:jc w:val="right"/>
              <w:rPr>
                <w:sz w:val="18"/>
                <w:szCs w:val="18"/>
                <w:lang w:eastAsia="en-US"/>
              </w:rPr>
            </w:pPr>
            <w:r w:rsidRPr="009F7B5E">
              <w:rPr>
                <w:sz w:val="18"/>
                <w:szCs w:val="18"/>
              </w:rPr>
              <w:t>1</w:t>
            </w:r>
            <w:r w:rsidR="007A6CA0" w:rsidRPr="009F7B5E">
              <w:rPr>
                <w:sz w:val="18"/>
                <w:szCs w:val="18"/>
              </w:rPr>
              <w:t>.67</w:t>
            </w:r>
            <w:r w:rsidRPr="009F7B5E">
              <w:rPr>
                <w:sz w:val="18"/>
                <w:szCs w:val="18"/>
              </w:rPr>
              <w:t>%</w:t>
            </w:r>
          </w:p>
        </w:tc>
      </w:tr>
      <w:tr w:rsidR="007A6CA0" w14:paraId="515804A1"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85D18D" w14:textId="12D3D7D4"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Commercial</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C4BE08" w14:textId="2EA4123A"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BAF388" w14:textId="5030FC1F"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1D92EB" w14:textId="2E43508F" w:rsidR="007A6CA0" w:rsidRPr="009F7B5E" w:rsidRDefault="009F7B5E">
            <w:pPr>
              <w:pStyle w:val="Text"/>
              <w:keepLines w:val="0"/>
              <w:spacing w:after="0"/>
              <w:jc w:val="right"/>
              <w:rPr>
                <w:sz w:val="18"/>
                <w:szCs w:val="18"/>
                <w:lang w:eastAsia="en-US"/>
              </w:rPr>
            </w:pPr>
            <w:r w:rsidRPr="009F7B5E">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E9A0FC0" w14:textId="3E7252D5"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5AEC14" w14:textId="38B88D7C"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0.</w:t>
            </w:r>
            <w:r w:rsidRPr="009F7B5E">
              <w:rPr>
                <w:sz w:val="18"/>
                <w:szCs w:val="18"/>
              </w:rPr>
              <w:t>00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1F7F01" w14:textId="1D8B6E84" w:rsidR="007A6CA0" w:rsidRPr="009F7B5E" w:rsidRDefault="009F7B5E">
            <w:pPr>
              <w:pStyle w:val="Text"/>
              <w:keepLines w:val="0"/>
              <w:spacing w:after="0"/>
              <w:jc w:val="right"/>
              <w:rPr>
                <w:sz w:val="18"/>
                <w:szCs w:val="18"/>
                <w:lang w:eastAsia="en-US"/>
              </w:rPr>
            </w:pPr>
            <w:r w:rsidRPr="009F7B5E">
              <w:rPr>
                <w:sz w:val="18"/>
                <w:szCs w:val="18"/>
              </w:rPr>
              <w:t>0.00%</w:t>
            </w:r>
          </w:p>
        </w:tc>
      </w:tr>
      <w:tr w:rsidR="007A6CA0" w14:paraId="2C7EDAD1"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B68854" w14:textId="7FD7F83B" w:rsidR="007A6CA0" w:rsidRPr="009F7B5E" w:rsidRDefault="009F7B5E">
            <w:pPr>
              <w:pStyle w:val="Text"/>
              <w:keepLines w:val="0"/>
              <w:spacing w:after="0"/>
              <w:jc w:val="left"/>
              <w:rPr>
                <w:sz w:val="18"/>
                <w:szCs w:val="18"/>
                <w:lang w:eastAsia="en-US"/>
              </w:rPr>
            </w:pPr>
            <w:r w:rsidRPr="009F7B5E">
              <w:rPr>
                <w:sz w:val="18"/>
                <w:szCs w:val="18"/>
              </w:rPr>
              <w:t xml:space="preserve">- </w:t>
            </w:r>
            <w:r w:rsidR="007A6CA0" w:rsidRPr="009F7B5E">
              <w:rPr>
                <w:sz w:val="18"/>
                <w:szCs w:val="18"/>
              </w:rPr>
              <w:t>Community</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98D150" w14:textId="0749B8C3"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A2B8E2" w14:textId="225CAED9"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9BB99A" w14:textId="6B1BF257"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2C1A65" w14:textId="198F3E27"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FD592D" w14:textId="48653A39" w:rsidR="007A6CA0" w:rsidRPr="009F7B5E" w:rsidRDefault="009F7B5E">
            <w:pPr>
              <w:pStyle w:val="Text"/>
              <w:keepLines w:val="0"/>
              <w:spacing w:after="0"/>
              <w:jc w:val="right"/>
              <w:rPr>
                <w:sz w:val="18"/>
                <w:szCs w:val="18"/>
                <w:lang w:eastAsia="en-US"/>
              </w:rPr>
            </w:pPr>
            <w:r w:rsidRPr="009F7B5E">
              <w:rPr>
                <w:sz w:val="18"/>
                <w:szCs w:val="18"/>
              </w:rPr>
              <w:t>$</w:t>
            </w:r>
            <w:r w:rsidR="007A6CA0" w:rsidRPr="009F7B5E">
              <w:rPr>
                <w:sz w:val="18"/>
                <w:szCs w:val="18"/>
              </w:rPr>
              <w:t>0.00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52EDEF" w14:textId="76931B78" w:rsidR="007A6CA0" w:rsidRPr="009F7B5E" w:rsidRDefault="007A6CA0">
            <w:pPr>
              <w:pStyle w:val="Text"/>
              <w:keepLines w:val="0"/>
              <w:spacing w:after="0"/>
              <w:jc w:val="right"/>
              <w:rPr>
                <w:sz w:val="18"/>
                <w:szCs w:val="18"/>
                <w:lang w:eastAsia="en-US"/>
              </w:rPr>
            </w:pPr>
            <w:r w:rsidRPr="009F7B5E">
              <w:rPr>
                <w:sz w:val="18"/>
                <w:szCs w:val="18"/>
              </w:rPr>
              <w:t>0.00</w:t>
            </w:r>
            <w:r w:rsidR="009F7B5E" w:rsidRPr="009F7B5E">
              <w:rPr>
                <w:sz w:val="18"/>
                <w:szCs w:val="18"/>
              </w:rPr>
              <w:t>%</w:t>
            </w:r>
          </w:p>
        </w:tc>
      </w:tr>
      <w:tr w:rsidR="007A6CA0" w14:paraId="6316A1DE" w14:textId="77777777" w:rsidTr="00D82EEE">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9D5A78" w14:textId="77777777" w:rsidR="007A6CA0" w:rsidRPr="009F7B5E" w:rsidRDefault="007A6CA0">
            <w:pPr>
              <w:pStyle w:val="Text"/>
              <w:keepLines w:val="0"/>
              <w:spacing w:after="0"/>
              <w:jc w:val="left"/>
              <w:rPr>
                <w:sz w:val="18"/>
                <w:szCs w:val="18"/>
                <w:lang w:eastAsia="en-US"/>
              </w:rPr>
            </w:pPr>
            <w:r w:rsidRPr="009F7B5E">
              <w:rPr>
                <w:sz w:val="18"/>
                <w:szCs w:val="18"/>
              </w:rPr>
              <w:t>Cleaning surcharge</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A47F91" w14:textId="616A01F6" w:rsidR="007A6CA0" w:rsidRPr="009F7B5E" w:rsidRDefault="009F7B5E">
            <w:pPr>
              <w:pStyle w:val="Text"/>
              <w:keepLines w:val="0"/>
              <w:spacing w:after="0"/>
              <w:jc w:val="center"/>
              <w:rPr>
                <w:sz w:val="18"/>
                <w:szCs w:val="18"/>
                <w:lang w:eastAsia="en-US"/>
              </w:rPr>
            </w:pPr>
            <w:r w:rsidRPr="009F7B5E">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BEAC93" w14:textId="5F53B83D" w:rsidR="007A6CA0" w:rsidRPr="009F7B5E" w:rsidRDefault="009F7B5E">
            <w:pPr>
              <w:pStyle w:val="Text"/>
              <w:keepLines w:val="0"/>
              <w:spacing w:after="0"/>
              <w:jc w:val="center"/>
              <w:rPr>
                <w:sz w:val="18"/>
                <w:szCs w:val="18"/>
                <w:lang w:eastAsia="en-US"/>
              </w:rPr>
            </w:pPr>
            <w:r w:rsidRPr="009F7B5E">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EF6782" w14:textId="268521D6" w:rsidR="007A6CA0" w:rsidRPr="009F7B5E" w:rsidRDefault="009F7B5E">
            <w:pPr>
              <w:pStyle w:val="Text"/>
              <w:keepLines w:val="0"/>
              <w:spacing w:after="0"/>
              <w:jc w:val="right"/>
              <w:rPr>
                <w:sz w:val="18"/>
                <w:szCs w:val="18"/>
                <w:lang w:eastAsia="en-US"/>
              </w:rPr>
            </w:pPr>
            <w:r w:rsidRPr="009F7B5E">
              <w:rPr>
                <w:sz w:val="18"/>
                <w:szCs w:val="18"/>
              </w:rPr>
              <w:t>$150.00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162B37B" w14:textId="4951EF4C" w:rsidR="007A6CA0" w:rsidRPr="009F7B5E" w:rsidRDefault="009F7B5E">
            <w:pPr>
              <w:pStyle w:val="Text"/>
              <w:keepLines w:val="0"/>
              <w:spacing w:after="0"/>
              <w:jc w:val="right"/>
              <w:rPr>
                <w:sz w:val="18"/>
                <w:szCs w:val="18"/>
                <w:lang w:eastAsia="en-US"/>
              </w:rPr>
            </w:pPr>
            <w:r w:rsidRPr="009F7B5E">
              <w:rPr>
                <w:sz w:val="18"/>
                <w:szCs w:val="18"/>
              </w:rPr>
              <w:t>$152.50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8C3393" w14:textId="6AAB09FE" w:rsidR="007A6CA0" w:rsidRPr="009F7B5E" w:rsidRDefault="009F7B5E">
            <w:pPr>
              <w:pStyle w:val="Text"/>
              <w:keepLines w:val="0"/>
              <w:spacing w:after="0"/>
              <w:jc w:val="right"/>
              <w:rPr>
                <w:sz w:val="18"/>
                <w:szCs w:val="18"/>
                <w:lang w:eastAsia="en-US"/>
              </w:rPr>
            </w:pPr>
            <w:r w:rsidRPr="009F7B5E">
              <w:rPr>
                <w:sz w:val="18"/>
                <w:szCs w:val="18"/>
              </w:rPr>
              <w:t>$2.50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A36997" w14:textId="4A94022D" w:rsidR="007A6CA0" w:rsidRPr="009F7B5E" w:rsidRDefault="009F7B5E">
            <w:pPr>
              <w:pStyle w:val="Text"/>
              <w:keepLines w:val="0"/>
              <w:spacing w:after="0"/>
              <w:jc w:val="right"/>
              <w:rPr>
                <w:sz w:val="18"/>
                <w:szCs w:val="18"/>
                <w:lang w:eastAsia="en-US"/>
              </w:rPr>
            </w:pPr>
            <w:r w:rsidRPr="009F7B5E">
              <w:rPr>
                <w:sz w:val="18"/>
                <w:szCs w:val="18"/>
              </w:rPr>
              <w:t>1.67%</w:t>
            </w:r>
          </w:p>
        </w:tc>
      </w:tr>
    </w:tbl>
    <w:p w14:paraId="764C9D95" w14:textId="77777777" w:rsidR="007A6CA0" w:rsidRPr="00A95483" w:rsidRDefault="007A6CA0" w:rsidP="007A6CA0">
      <w:pPr>
        <w:rPr>
          <w:rFonts w:ascii="Helvetica 45 Light" w:hAnsi="Helvetica 45 Light"/>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06"/>
        <w:gridCol w:w="439"/>
        <w:gridCol w:w="147"/>
        <w:gridCol w:w="994"/>
        <w:gridCol w:w="208"/>
        <w:gridCol w:w="928"/>
        <w:gridCol w:w="169"/>
        <w:gridCol w:w="965"/>
        <w:gridCol w:w="138"/>
        <w:gridCol w:w="1140"/>
        <w:gridCol w:w="1131"/>
      </w:tblGrid>
      <w:tr w:rsidR="00291441" w14:paraId="745307F0" w14:textId="77777777" w:rsidTr="00A32413">
        <w:trPr>
          <w:cantSplit/>
          <w:tblHeader/>
        </w:trPr>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C20CE2F" w14:textId="77777777" w:rsidR="00291441" w:rsidRPr="00A95483" w:rsidRDefault="00050FCC"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24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192D717" w14:textId="77777777" w:rsidR="00291441" w:rsidRPr="002D71BE" w:rsidRDefault="00050FCC"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74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9524421" w14:textId="77777777" w:rsidR="00291441" w:rsidRPr="002D71BE" w:rsidRDefault="00050FCC"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740C775C"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1D4BE84E"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041BB0C3" w14:textId="77777777" w:rsidR="00291441" w:rsidRPr="002D71BE" w:rsidRDefault="00291441" w:rsidP="00291441">
            <w:pPr>
              <w:pStyle w:val="Text"/>
              <w:spacing w:after="0"/>
              <w:jc w:val="center"/>
              <w:rPr>
                <w:b/>
                <w:bCs/>
                <w:color w:val="FFFFFF" w:themeColor="background1"/>
                <w:sz w:val="18"/>
                <w:szCs w:val="18"/>
                <w:lang w:eastAsia="en-US"/>
              </w:rPr>
            </w:pPr>
          </w:p>
          <w:p w14:paraId="3558D3B3"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0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BBE4FF9"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3F0EC40C" w14:textId="77777777" w:rsidR="00291441" w:rsidRPr="002D71BE" w:rsidRDefault="00291441" w:rsidP="00291441">
            <w:pPr>
              <w:pStyle w:val="Text"/>
              <w:spacing w:after="0"/>
              <w:jc w:val="center"/>
              <w:rPr>
                <w:b/>
                <w:bCs/>
                <w:color w:val="FFFFFF" w:themeColor="background1"/>
                <w:sz w:val="18"/>
                <w:szCs w:val="18"/>
                <w:lang w:eastAsia="en-US"/>
              </w:rPr>
            </w:pPr>
          </w:p>
          <w:p w14:paraId="3483C9DD"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2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EE40465"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4C8959C0"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4C450A65"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0FAC90E6"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A3F709D"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1ED0258F"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323D8F5B"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7EB15691" w14:textId="77777777" w:rsidR="00291441" w:rsidRPr="002D71BE" w:rsidRDefault="00050FCC"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1062F608" w14:textId="77777777" w:rsidTr="00AD1D0D">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5E9EE278" w14:textId="69BD1B1D" w:rsidR="007A6CA0" w:rsidRPr="00A95483" w:rsidRDefault="007A6CA0">
            <w:pPr>
              <w:pStyle w:val="AppendixAsub-heading"/>
              <w:rPr>
                <w:sz w:val="18"/>
                <w:szCs w:val="18"/>
                <w:lang w:eastAsia="en-US"/>
              </w:rPr>
            </w:pPr>
            <w:bookmarkStart w:id="93" w:name="_Toc71110699"/>
            <w:r w:rsidRPr="00A95483">
              <w:rPr>
                <w:sz w:val="18"/>
                <w:szCs w:val="18"/>
                <w:lang w:eastAsia="en-US"/>
              </w:rPr>
              <w:t>Montrose Public Hall</w:t>
            </w:r>
            <w:bookmarkEnd w:id="93"/>
          </w:p>
        </w:tc>
      </w:tr>
      <w:tr w:rsidR="007A6CA0" w14:paraId="44CF0DD4" w14:textId="77777777" w:rsidTr="00A32413">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853B9E" w14:textId="1D39BC51" w:rsidR="007A6CA0" w:rsidRPr="00AD1D0D" w:rsidRDefault="00AD1D0D">
            <w:pPr>
              <w:pStyle w:val="Text"/>
              <w:keepLines w:val="0"/>
              <w:spacing w:after="0"/>
              <w:jc w:val="left"/>
              <w:rPr>
                <w:sz w:val="18"/>
                <w:szCs w:val="18"/>
                <w:lang w:eastAsia="en-US"/>
              </w:rPr>
            </w:pPr>
            <w:r w:rsidRPr="00AD1D0D">
              <w:rPr>
                <w:sz w:val="18"/>
                <w:szCs w:val="18"/>
              </w:rPr>
              <w:t xml:space="preserve">- </w:t>
            </w:r>
            <w:r w:rsidR="007A6CA0" w:rsidRPr="00AD1D0D">
              <w:rPr>
                <w:sz w:val="18"/>
                <w:szCs w:val="18"/>
              </w:rPr>
              <w:t xml:space="preserve">Function </w:t>
            </w:r>
            <w:r w:rsidRPr="00AD1D0D">
              <w:rPr>
                <w:sz w:val="18"/>
                <w:szCs w:val="18"/>
              </w:rPr>
              <w:t>Fee</w:t>
            </w:r>
          </w:p>
        </w:tc>
        <w:tc>
          <w:tcPr>
            <w:tcW w:w="32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4CE467" w14:textId="790B6A3C" w:rsidR="007A6CA0" w:rsidRPr="00AD1D0D" w:rsidRDefault="00AD1D0D">
            <w:pPr>
              <w:pStyle w:val="Text"/>
              <w:keepLines w:val="0"/>
              <w:spacing w:after="0"/>
              <w:jc w:val="center"/>
              <w:rPr>
                <w:sz w:val="18"/>
                <w:szCs w:val="18"/>
                <w:lang w:eastAsia="en-US"/>
              </w:rPr>
            </w:pPr>
            <w:r w:rsidRPr="00AD1D0D">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E3329D" w14:textId="403BD119" w:rsidR="007A6CA0" w:rsidRPr="00AD1D0D" w:rsidRDefault="00AD1D0D">
            <w:pPr>
              <w:pStyle w:val="Text"/>
              <w:keepLines w:val="0"/>
              <w:spacing w:after="0"/>
              <w:jc w:val="center"/>
              <w:rPr>
                <w:sz w:val="18"/>
                <w:szCs w:val="18"/>
                <w:lang w:eastAsia="en-US"/>
              </w:rPr>
            </w:pPr>
            <w:r w:rsidRPr="00AD1D0D">
              <w:rPr>
                <w:sz w:val="18"/>
                <w:szCs w:val="18"/>
              </w:rPr>
              <w:t>Inclusive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1979CB" w14:textId="6E929A53" w:rsidR="007A6CA0" w:rsidRPr="00AD1D0D" w:rsidRDefault="00AD1D0D">
            <w:pPr>
              <w:pStyle w:val="Text"/>
              <w:keepLines w:val="0"/>
              <w:spacing w:after="0"/>
              <w:jc w:val="right"/>
              <w:rPr>
                <w:sz w:val="18"/>
                <w:szCs w:val="18"/>
                <w:lang w:eastAsia="en-US"/>
              </w:rPr>
            </w:pPr>
            <w:r w:rsidRPr="00AD1D0D">
              <w:rPr>
                <w:sz w:val="18"/>
                <w:szCs w:val="18"/>
              </w:rPr>
              <w:t>$328</w:t>
            </w:r>
            <w:r w:rsidR="007A6CA0" w:rsidRPr="00AD1D0D">
              <w:rPr>
                <w:sz w:val="18"/>
                <w:szCs w:val="18"/>
              </w:rPr>
              <w:t>.00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062228A" w14:textId="2C6BF2BE" w:rsidR="007A6CA0" w:rsidRPr="00AD1D0D" w:rsidRDefault="00AD1D0D">
            <w:pPr>
              <w:pStyle w:val="Text"/>
              <w:keepLines w:val="0"/>
              <w:spacing w:after="0"/>
              <w:jc w:val="right"/>
              <w:rPr>
                <w:sz w:val="18"/>
                <w:szCs w:val="18"/>
                <w:lang w:eastAsia="en-US"/>
              </w:rPr>
            </w:pPr>
            <w:r w:rsidRPr="00AD1D0D">
              <w:rPr>
                <w:sz w:val="18"/>
                <w:szCs w:val="18"/>
              </w:rPr>
              <w:t>$333.50</w:t>
            </w:r>
          </w:p>
        </w:tc>
        <w:tc>
          <w:tcPr>
            <w:tcW w:w="7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D3A7AD" w14:textId="37DC8918" w:rsidR="007A6CA0" w:rsidRPr="00AD1D0D" w:rsidRDefault="00AD1D0D">
            <w:pPr>
              <w:pStyle w:val="Text"/>
              <w:keepLines w:val="0"/>
              <w:spacing w:after="0"/>
              <w:jc w:val="right"/>
              <w:rPr>
                <w:sz w:val="18"/>
                <w:szCs w:val="18"/>
                <w:lang w:eastAsia="en-US"/>
              </w:rPr>
            </w:pPr>
            <w:r w:rsidRPr="00AD1D0D">
              <w:rPr>
                <w:sz w:val="18"/>
                <w:szCs w:val="18"/>
              </w:rPr>
              <w:t>$5.50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D483C0" w14:textId="4254BD27" w:rsidR="007A6CA0" w:rsidRPr="00AD1D0D" w:rsidRDefault="00AD1D0D">
            <w:pPr>
              <w:pStyle w:val="Text"/>
              <w:keepLines w:val="0"/>
              <w:spacing w:after="0"/>
              <w:jc w:val="right"/>
              <w:rPr>
                <w:sz w:val="18"/>
                <w:szCs w:val="18"/>
                <w:lang w:eastAsia="en-US"/>
              </w:rPr>
            </w:pPr>
            <w:r w:rsidRPr="00AD1D0D">
              <w:rPr>
                <w:sz w:val="18"/>
                <w:szCs w:val="18"/>
              </w:rPr>
              <w:t>1.68%</w:t>
            </w:r>
          </w:p>
        </w:tc>
      </w:tr>
      <w:tr w:rsidR="007A6CA0" w14:paraId="08822F60" w14:textId="77777777" w:rsidTr="00A32413">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5256E1" w14:textId="5C6F6341" w:rsidR="007A6CA0" w:rsidRPr="00AD1D0D" w:rsidRDefault="00AD1D0D">
            <w:pPr>
              <w:pStyle w:val="Text"/>
              <w:keepLines w:val="0"/>
              <w:spacing w:after="0"/>
              <w:jc w:val="left"/>
              <w:rPr>
                <w:sz w:val="18"/>
                <w:szCs w:val="18"/>
                <w:lang w:eastAsia="en-US"/>
              </w:rPr>
            </w:pPr>
            <w:r w:rsidRPr="00AD1D0D">
              <w:rPr>
                <w:sz w:val="18"/>
                <w:szCs w:val="18"/>
              </w:rPr>
              <w:t xml:space="preserve">- </w:t>
            </w:r>
            <w:r w:rsidR="007A6CA0" w:rsidRPr="00AD1D0D">
              <w:rPr>
                <w:sz w:val="18"/>
                <w:szCs w:val="18"/>
              </w:rPr>
              <w:t xml:space="preserve">Function </w:t>
            </w:r>
            <w:r w:rsidRPr="00AD1D0D">
              <w:rPr>
                <w:sz w:val="18"/>
                <w:szCs w:val="18"/>
              </w:rPr>
              <w:t>Bond</w:t>
            </w:r>
          </w:p>
        </w:tc>
        <w:tc>
          <w:tcPr>
            <w:tcW w:w="32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DBDFEA" w14:textId="7A1AA05E" w:rsidR="007A6CA0" w:rsidRPr="00AD1D0D" w:rsidRDefault="00AD1D0D">
            <w:pPr>
              <w:pStyle w:val="Text"/>
              <w:keepLines w:val="0"/>
              <w:spacing w:after="0"/>
              <w:jc w:val="center"/>
              <w:rPr>
                <w:sz w:val="18"/>
                <w:szCs w:val="18"/>
                <w:lang w:eastAsia="en-US"/>
              </w:rPr>
            </w:pPr>
            <w:r w:rsidRPr="00AD1D0D">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29D63F" w14:textId="611482D1" w:rsidR="007A6CA0" w:rsidRPr="00AD1D0D" w:rsidRDefault="00AD1D0D">
            <w:pPr>
              <w:pStyle w:val="Text"/>
              <w:keepLines w:val="0"/>
              <w:spacing w:after="0"/>
              <w:jc w:val="center"/>
              <w:rPr>
                <w:sz w:val="18"/>
                <w:szCs w:val="18"/>
                <w:lang w:eastAsia="en-US"/>
              </w:rPr>
            </w:pPr>
            <w:r w:rsidRPr="00AD1D0D">
              <w:rPr>
                <w:sz w:val="18"/>
                <w:szCs w:val="18"/>
              </w:rPr>
              <w:t>Exclusive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0CF83D" w14:textId="655DEE58" w:rsidR="007A6CA0" w:rsidRPr="00AD1D0D" w:rsidRDefault="00AD1D0D">
            <w:pPr>
              <w:pStyle w:val="Text"/>
              <w:keepLines w:val="0"/>
              <w:spacing w:after="0"/>
              <w:jc w:val="right"/>
              <w:rPr>
                <w:sz w:val="18"/>
                <w:szCs w:val="18"/>
                <w:lang w:eastAsia="en-US"/>
              </w:rPr>
            </w:pPr>
            <w:r w:rsidRPr="00AD1D0D">
              <w:rPr>
                <w:sz w:val="18"/>
                <w:szCs w:val="18"/>
              </w:rPr>
              <w:t>$269</w:t>
            </w:r>
            <w:r w:rsidR="007A6CA0" w:rsidRPr="00AD1D0D">
              <w:rPr>
                <w:sz w:val="18"/>
                <w:szCs w:val="18"/>
              </w:rPr>
              <w:t>.00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59C35B1" w14:textId="56D986EA" w:rsidR="007A6CA0" w:rsidRPr="00AD1D0D" w:rsidRDefault="00AD1D0D">
            <w:pPr>
              <w:pStyle w:val="Text"/>
              <w:keepLines w:val="0"/>
              <w:spacing w:after="0"/>
              <w:jc w:val="right"/>
              <w:rPr>
                <w:sz w:val="18"/>
                <w:szCs w:val="18"/>
                <w:lang w:eastAsia="en-US"/>
              </w:rPr>
            </w:pPr>
            <w:r w:rsidRPr="00AD1D0D">
              <w:rPr>
                <w:sz w:val="18"/>
                <w:szCs w:val="18"/>
              </w:rPr>
              <w:t>$273.50</w:t>
            </w:r>
          </w:p>
        </w:tc>
        <w:tc>
          <w:tcPr>
            <w:tcW w:w="7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C4B8F7" w14:textId="5EDAE288" w:rsidR="007A6CA0" w:rsidRPr="00AD1D0D" w:rsidRDefault="00AD1D0D">
            <w:pPr>
              <w:pStyle w:val="Text"/>
              <w:keepLines w:val="0"/>
              <w:spacing w:after="0"/>
              <w:jc w:val="right"/>
              <w:rPr>
                <w:sz w:val="18"/>
                <w:szCs w:val="18"/>
                <w:lang w:eastAsia="en-US"/>
              </w:rPr>
            </w:pPr>
            <w:r w:rsidRPr="00AD1D0D">
              <w:rPr>
                <w:sz w:val="18"/>
                <w:szCs w:val="18"/>
              </w:rPr>
              <w:t>$4.50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F8CA9F" w14:textId="18520486" w:rsidR="007A6CA0" w:rsidRPr="00AD1D0D" w:rsidRDefault="00AD1D0D">
            <w:pPr>
              <w:pStyle w:val="Text"/>
              <w:keepLines w:val="0"/>
              <w:spacing w:after="0"/>
              <w:jc w:val="right"/>
              <w:rPr>
                <w:sz w:val="18"/>
                <w:szCs w:val="18"/>
                <w:lang w:eastAsia="en-US"/>
              </w:rPr>
            </w:pPr>
            <w:r w:rsidRPr="00AD1D0D">
              <w:rPr>
                <w:sz w:val="18"/>
                <w:szCs w:val="18"/>
              </w:rPr>
              <w:t>1</w:t>
            </w:r>
            <w:r w:rsidR="007A6CA0" w:rsidRPr="00AD1D0D">
              <w:rPr>
                <w:sz w:val="18"/>
                <w:szCs w:val="18"/>
              </w:rPr>
              <w:t>.67</w:t>
            </w:r>
            <w:r w:rsidRPr="00AD1D0D">
              <w:rPr>
                <w:sz w:val="18"/>
                <w:szCs w:val="18"/>
              </w:rPr>
              <w:t>%</w:t>
            </w:r>
          </w:p>
        </w:tc>
      </w:tr>
      <w:tr w:rsidR="007A6CA0" w14:paraId="71671E8D" w14:textId="77777777" w:rsidTr="00A32413">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6021C9" w14:textId="76354E7E" w:rsidR="007A6CA0" w:rsidRPr="00AD1D0D" w:rsidRDefault="00AD1D0D">
            <w:pPr>
              <w:pStyle w:val="Text"/>
              <w:keepLines w:val="0"/>
              <w:spacing w:after="0"/>
              <w:jc w:val="left"/>
              <w:rPr>
                <w:sz w:val="18"/>
                <w:szCs w:val="18"/>
                <w:lang w:eastAsia="en-US"/>
              </w:rPr>
            </w:pPr>
            <w:r w:rsidRPr="00AD1D0D">
              <w:rPr>
                <w:sz w:val="18"/>
                <w:szCs w:val="18"/>
              </w:rPr>
              <w:t xml:space="preserve">- </w:t>
            </w:r>
            <w:r w:rsidR="007A6CA0" w:rsidRPr="00AD1D0D">
              <w:rPr>
                <w:sz w:val="18"/>
                <w:szCs w:val="18"/>
              </w:rPr>
              <w:t>Commercial</w:t>
            </w:r>
          </w:p>
        </w:tc>
        <w:tc>
          <w:tcPr>
            <w:tcW w:w="32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FCE06E" w14:textId="0B52DDF4" w:rsidR="007A6CA0" w:rsidRPr="00AD1D0D" w:rsidRDefault="00AD1D0D">
            <w:pPr>
              <w:pStyle w:val="Text"/>
              <w:keepLines w:val="0"/>
              <w:spacing w:after="0"/>
              <w:jc w:val="center"/>
              <w:rPr>
                <w:sz w:val="18"/>
                <w:szCs w:val="18"/>
                <w:lang w:eastAsia="en-US"/>
              </w:rPr>
            </w:pPr>
            <w:r w:rsidRPr="00AD1D0D">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3AAF95" w14:textId="40C603E1" w:rsidR="007A6CA0" w:rsidRPr="00AD1D0D" w:rsidRDefault="00AD1D0D">
            <w:pPr>
              <w:pStyle w:val="Text"/>
              <w:keepLines w:val="0"/>
              <w:spacing w:after="0"/>
              <w:jc w:val="center"/>
              <w:rPr>
                <w:sz w:val="18"/>
                <w:szCs w:val="18"/>
                <w:lang w:eastAsia="en-US"/>
              </w:rPr>
            </w:pPr>
            <w:r w:rsidRPr="00AD1D0D">
              <w:rPr>
                <w:sz w:val="18"/>
                <w:szCs w:val="18"/>
              </w:rPr>
              <w:t>Inclusive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6EB5E2" w14:textId="2EC4361C" w:rsidR="007A6CA0" w:rsidRPr="00AD1D0D" w:rsidRDefault="00AD1D0D">
            <w:pPr>
              <w:pStyle w:val="Text"/>
              <w:keepLines w:val="0"/>
              <w:spacing w:after="0"/>
              <w:jc w:val="right"/>
              <w:rPr>
                <w:sz w:val="18"/>
                <w:szCs w:val="18"/>
                <w:lang w:eastAsia="en-US"/>
              </w:rPr>
            </w:pPr>
            <w:r w:rsidRPr="00AD1D0D">
              <w:rPr>
                <w:sz w:val="18"/>
                <w:szCs w:val="18"/>
              </w:rPr>
              <w:t>$21.00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F444EE7" w14:textId="539D21A9"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21.00</w:t>
            </w:r>
          </w:p>
        </w:tc>
        <w:tc>
          <w:tcPr>
            <w:tcW w:w="7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93EFC6" w14:textId="6B46BB7B"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0.</w:t>
            </w:r>
            <w:r w:rsidRPr="00AD1D0D">
              <w:rPr>
                <w:sz w:val="18"/>
                <w:szCs w:val="18"/>
              </w:rPr>
              <w:t>00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62626E" w14:textId="15F33152" w:rsidR="007A6CA0" w:rsidRPr="00AD1D0D" w:rsidRDefault="00AD1D0D">
            <w:pPr>
              <w:pStyle w:val="Text"/>
              <w:keepLines w:val="0"/>
              <w:spacing w:after="0"/>
              <w:jc w:val="right"/>
              <w:rPr>
                <w:sz w:val="18"/>
                <w:szCs w:val="18"/>
                <w:lang w:eastAsia="en-US"/>
              </w:rPr>
            </w:pPr>
            <w:r w:rsidRPr="00AD1D0D">
              <w:rPr>
                <w:sz w:val="18"/>
                <w:szCs w:val="18"/>
              </w:rPr>
              <w:t>0.00%</w:t>
            </w:r>
          </w:p>
        </w:tc>
      </w:tr>
      <w:tr w:rsidR="007A6CA0" w14:paraId="73F8FB24" w14:textId="77777777" w:rsidTr="00A32413">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0C0C86" w14:textId="000AF68B" w:rsidR="007A6CA0" w:rsidRPr="00AD1D0D" w:rsidRDefault="00AD1D0D">
            <w:pPr>
              <w:pStyle w:val="Text"/>
              <w:keepLines w:val="0"/>
              <w:spacing w:after="0"/>
              <w:jc w:val="left"/>
              <w:rPr>
                <w:sz w:val="18"/>
                <w:szCs w:val="18"/>
                <w:lang w:eastAsia="en-US"/>
              </w:rPr>
            </w:pPr>
            <w:r w:rsidRPr="00AD1D0D">
              <w:rPr>
                <w:sz w:val="18"/>
                <w:szCs w:val="18"/>
              </w:rPr>
              <w:t xml:space="preserve">- </w:t>
            </w:r>
            <w:r w:rsidR="007A6CA0" w:rsidRPr="00AD1D0D">
              <w:rPr>
                <w:sz w:val="18"/>
                <w:szCs w:val="18"/>
              </w:rPr>
              <w:t>Community</w:t>
            </w:r>
          </w:p>
        </w:tc>
        <w:tc>
          <w:tcPr>
            <w:tcW w:w="32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49298E" w14:textId="17BAD4A1" w:rsidR="007A6CA0" w:rsidRPr="00AD1D0D" w:rsidRDefault="00AD1D0D">
            <w:pPr>
              <w:pStyle w:val="Text"/>
              <w:keepLines w:val="0"/>
              <w:spacing w:after="0"/>
              <w:jc w:val="center"/>
              <w:rPr>
                <w:sz w:val="18"/>
                <w:szCs w:val="18"/>
                <w:lang w:eastAsia="en-US"/>
              </w:rPr>
            </w:pPr>
            <w:r w:rsidRPr="00AD1D0D">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CBDAE5" w14:textId="2C0D4569" w:rsidR="007A6CA0" w:rsidRPr="00AD1D0D" w:rsidRDefault="00AD1D0D">
            <w:pPr>
              <w:pStyle w:val="Text"/>
              <w:keepLines w:val="0"/>
              <w:spacing w:after="0"/>
              <w:jc w:val="center"/>
              <w:rPr>
                <w:sz w:val="18"/>
                <w:szCs w:val="18"/>
                <w:lang w:eastAsia="en-US"/>
              </w:rPr>
            </w:pPr>
            <w:r w:rsidRPr="00AD1D0D">
              <w:rPr>
                <w:sz w:val="18"/>
                <w:szCs w:val="18"/>
              </w:rPr>
              <w:t>Inclusive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994068" w14:textId="0F3FEC89"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10.00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F48BEFA" w14:textId="21BECFED"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10.00</w:t>
            </w:r>
          </w:p>
        </w:tc>
        <w:tc>
          <w:tcPr>
            <w:tcW w:w="7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D37DEC" w14:textId="73D8CB09"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0.00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929F5F" w14:textId="06B901B1" w:rsidR="007A6CA0" w:rsidRPr="00AD1D0D" w:rsidRDefault="007A6CA0">
            <w:pPr>
              <w:pStyle w:val="Text"/>
              <w:keepLines w:val="0"/>
              <w:spacing w:after="0"/>
              <w:jc w:val="right"/>
              <w:rPr>
                <w:sz w:val="18"/>
                <w:szCs w:val="18"/>
                <w:lang w:eastAsia="en-US"/>
              </w:rPr>
            </w:pPr>
            <w:r w:rsidRPr="00AD1D0D">
              <w:rPr>
                <w:sz w:val="18"/>
                <w:szCs w:val="18"/>
              </w:rPr>
              <w:t>0.00</w:t>
            </w:r>
            <w:r w:rsidR="00AD1D0D" w:rsidRPr="00AD1D0D">
              <w:rPr>
                <w:sz w:val="18"/>
                <w:szCs w:val="18"/>
              </w:rPr>
              <w:t>%</w:t>
            </w:r>
          </w:p>
        </w:tc>
      </w:tr>
      <w:tr w:rsidR="007A6CA0" w14:paraId="31F6FD01" w14:textId="77777777" w:rsidTr="00A32413">
        <w:tc>
          <w:tcPr>
            <w:tcW w:w="1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C7890B" w14:textId="77777777" w:rsidR="007A6CA0" w:rsidRPr="00AD1D0D" w:rsidRDefault="007A6CA0">
            <w:pPr>
              <w:pStyle w:val="Text"/>
              <w:keepLines w:val="0"/>
              <w:spacing w:after="0"/>
              <w:jc w:val="left"/>
              <w:rPr>
                <w:sz w:val="18"/>
                <w:szCs w:val="18"/>
                <w:lang w:eastAsia="en-US"/>
              </w:rPr>
            </w:pPr>
            <w:r w:rsidRPr="00AD1D0D">
              <w:rPr>
                <w:sz w:val="18"/>
                <w:szCs w:val="18"/>
              </w:rPr>
              <w:t>Cleaning surcharge</w:t>
            </w:r>
          </w:p>
        </w:tc>
        <w:tc>
          <w:tcPr>
            <w:tcW w:w="32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E1334D" w14:textId="5B6BF94D" w:rsidR="007A6CA0" w:rsidRPr="00AD1D0D" w:rsidRDefault="00AD1D0D">
            <w:pPr>
              <w:pStyle w:val="Text"/>
              <w:keepLines w:val="0"/>
              <w:spacing w:after="0"/>
              <w:jc w:val="center"/>
              <w:rPr>
                <w:sz w:val="18"/>
                <w:szCs w:val="18"/>
                <w:lang w:eastAsia="en-US"/>
              </w:rPr>
            </w:pPr>
            <w:r w:rsidRPr="00AD1D0D">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79F5AD" w14:textId="57F66DFE" w:rsidR="007A6CA0" w:rsidRPr="00AD1D0D" w:rsidRDefault="00AD1D0D">
            <w:pPr>
              <w:pStyle w:val="Text"/>
              <w:keepLines w:val="0"/>
              <w:spacing w:after="0"/>
              <w:jc w:val="center"/>
              <w:rPr>
                <w:sz w:val="18"/>
                <w:szCs w:val="18"/>
                <w:lang w:eastAsia="en-US"/>
              </w:rPr>
            </w:pPr>
            <w:r w:rsidRPr="00AD1D0D">
              <w:rPr>
                <w:sz w:val="18"/>
                <w:szCs w:val="18"/>
              </w:rPr>
              <w:t>Inclusive</w:t>
            </w:r>
          </w:p>
        </w:tc>
        <w:tc>
          <w:tcPr>
            <w:tcW w:w="62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D2CC7B" w14:textId="5D188304" w:rsidR="007A6CA0" w:rsidRPr="00AD1D0D" w:rsidRDefault="00AD1D0D">
            <w:pPr>
              <w:pStyle w:val="Text"/>
              <w:keepLines w:val="0"/>
              <w:spacing w:after="0"/>
              <w:jc w:val="right"/>
              <w:rPr>
                <w:sz w:val="18"/>
                <w:szCs w:val="18"/>
                <w:lang w:eastAsia="en-US"/>
              </w:rPr>
            </w:pPr>
            <w:r w:rsidRPr="00AD1D0D">
              <w:rPr>
                <w:sz w:val="18"/>
                <w:szCs w:val="18"/>
              </w:rPr>
              <w:t>$150.00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EFB7456" w14:textId="5ED71054" w:rsidR="007A6CA0" w:rsidRPr="00AD1D0D" w:rsidRDefault="00AD1D0D">
            <w:pPr>
              <w:pStyle w:val="Text"/>
              <w:keepLines w:val="0"/>
              <w:spacing w:after="0"/>
              <w:jc w:val="right"/>
              <w:rPr>
                <w:sz w:val="18"/>
                <w:szCs w:val="18"/>
                <w:lang w:eastAsia="en-US"/>
              </w:rPr>
            </w:pPr>
            <w:r w:rsidRPr="00AD1D0D">
              <w:rPr>
                <w:sz w:val="18"/>
                <w:szCs w:val="18"/>
              </w:rPr>
              <w:t>$152.50</w:t>
            </w:r>
          </w:p>
        </w:tc>
        <w:tc>
          <w:tcPr>
            <w:tcW w:w="70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AABF11" w14:textId="672AFA29" w:rsidR="007A6CA0" w:rsidRPr="00AD1D0D" w:rsidRDefault="00AD1D0D">
            <w:pPr>
              <w:pStyle w:val="Text"/>
              <w:keepLines w:val="0"/>
              <w:spacing w:after="0"/>
              <w:jc w:val="right"/>
              <w:rPr>
                <w:sz w:val="18"/>
                <w:szCs w:val="18"/>
                <w:lang w:eastAsia="en-US"/>
              </w:rPr>
            </w:pPr>
            <w:r w:rsidRPr="00AD1D0D">
              <w:rPr>
                <w:sz w:val="18"/>
                <w:szCs w:val="18"/>
              </w:rPr>
              <w:t>$2.50</w:t>
            </w:r>
          </w:p>
        </w:tc>
        <w:tc>
          <w:tcPr>
            <w:tcW w:w="62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70AF04" w14:textId="06F36CDD" w:rsidR="007A6CA0" w:rsidRPr="00AD1D0D" w:rsidRDefault="00AD1D0D">
            <w:pPr>
              <w:pStyle w:val="Text"/>
              <w:keepLines w:val="0"/>
              <w:spacing w:after="0"/>
              <w:jc w:val="right"/>
              <w:rPr>
                <w:sz w:val="18"/>
                <w:szCs w:val="18"/>
                <w:lang w:eastAsia="en-US"/>
              </w:rPr>
            </w:pPr>
            <w:r w:rsidRPr="00AD1D0D">
              <w:rPr>
                <w:sz w:val="18"/>
                <w:szCs w:val="18"/>
              </w:rPr>
              <w:t>1.67%</w:t>
            </w:r>
          </w:p>
        </w:tc>
      </w:tr>
    </w:tbl>
    <w:p w14:paraId="6B54CCF4" w14:textId="77777777" w:rsidR="007A6CA0" w:rsidRPr="00A95483" w:rsidRDefault="007A6CA0" w:rsidP="007A6CA0">
      <w:pPr>
        <w:rPr>
          <w:rFonts w:ascii="Helvetica 45 Light" w:hAnsi="Helvetica 45 Light"/>
          <w:sz w:val="18"/>
          <w:szCs w:val="18"/>
        </w:rPr>
      </w:pPr>
    </w:p>
    <w:tbl>
      <w:tblPr>
        <w:tblW w:w="5002"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80"/>
        <w:gridCol w:w="941"/>
        <w:gridCol w:w="1178"/>
        <w:gridCol w:w="1178"/>
        <w:gridCol w:w="1178"/>
        <w:gridCol w:w="1180"/>
      </w:tblGrid>
      <w:tr w:rsidR="007A6CA0" w14:paraId="67C519FF"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F479252" w14:textId="77777777" w:rsidR="007A6CA0" w:rsidRPr="00A95483" w:rsidRDefault="007A6CA0">
            <w:pPr>
              <w:pStyle w:val="AppendixAsub-heading"/>
              <w:rPr>
                <w:sz w:val="18"/>
                <w:szCs w:val="18"/>
                <w:lang w:eastAsia="en-US"/>
              </w:rPr>
            </w:pPr>
            <w:bookmarkStart w:id="94" w:name="_Toc71110700"/>
            <w:r w:rsidRPr="00A95483">
              <w:rPr>
                <w:sz w:val="18"/>
                <w:szCs w:val="18"/>
                <w:lang w:eastAsia="en-US"/>
              </w:rPr>
              <w:t>Tapscott Melbourne Centre</w:t>
            </w:r>
            <w:bookmarkEnd w:id="94"/>
          </w:p>
        </w:tc>
      </w:tr>
      <w:tr w:rsidR="007A6CA0" w14:paraId="7FE43BF5" w14:textId="77777777" w:rsidTr="00A32413">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832D0C" w14:textId="36A72AF4" w:rsidR="007A6CA0" w:rsidRPr="00AD1D0D" w:rsidRDefault="00AD1D0D">
            <w:pPr>
              <w:pStyle w:val="Text"/>
              <w:keepLines w:val="0"/>
              <w:spacing w:after="0"/>
              <w:jc w:val="left"/>
              <w:rPr>
                <w:sz w:val="18"/>
                <w:szCs w:val="18"/>
                <w:lang w:eastAsia="en-US"/>
              </w:rPr>
            </w:pPr>
            <w:r w:rsidRPr="00AD1D0D">
              <w:rPr>
                <w:sz w:val="18"/>
                <w:szCs w:val="18"/>
              </w:rPr>
              <w:t xml:space="preserve">- </w:t>
            </w:r>
            <w:r w:rsidR="007A6CA0" w:rsidRPr="00AD1D0D">
              <w:rPr>
                <w:sz w:val="18"/>
                <w:szCs w:val="18"/>
              </w:rPr>
              <w:t xml:space="preserve">Function </w:t>
            </w:r>
            <w:r w:rsidRPr="00AD1D0D">
              <w:rPr>
                <w:sz w:val="18"/>
                <w:szCs w:val="18"/>
              </w:rPr>
              <w:t>Fee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63DDEE" w14:textId="79B7CBDF" w:rsidR="007A6CA0" w:rsidRPr="00AD1D0D" w:rsidRDefault="00AD1D0D">
            <w:pPr>
              <w:pStyle w:val="Text"/>
              <w:keepLines w:val="0"/>
              <w:spacing w:after="0"/>
              <w:jc w:val="center"/>
              <w:rPr>
                <w:sz w:val="18"/>
                <w:szCs w:val="18"/>
                <w:lang w:eastAsia="en-US"/>
              </w:rPr>
            </w:pPr>
            <w:r w:rsidRPr="00AD1D0D">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45D29F" w14:textId="154F19C0" w:rsidR="007A6CA0" w:rsidRPr="00AD1D0D" w:rsidRDefault="00AD1D0D">
            <w:pPr>
              <w:pStyle w:val="Text"/>
              <w:keepLines w:val="0"/>
              <w:spacing w:after="0"/>
              <w:jc w:val="center"/>
              <w:rPr>
                <w:sz w:val="18"/>
                <w:szCs w:val="18"/>
                <w:lang w:eastAsia="en-US"/>
              </w:rPr>
            </w:pPr>
            <w:r w:rsidRPr="00AD1D0D">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ADEB77" w14:textId="67B203FE" w:rsidR="007A6CA0" w:rsidRPr="00AD1D0D" w:rsidRDefault="00AD1D0D">
            <w:pPr>
              <w:pStyle w:val="Text"/>
              <w:keepLines w:val="0"/>
              <w:spacing w:after="0"/>
              <w:jc w:val="right"/>
              <w:rPr>
                <w:sz w:val="18"/>
                <w:szCs w:val="18"/>
                <w:lang w:eastAsia="en-US"/>
              </w:rPr>
            </w:pPr>
            <w:r w:rsidRPr="00AD1D0D">
              <w:rPr>
                <w:sz w:val="18"/>
                <w:szCs w:val="18"/>
              </w:rPr>
              <w:t>$328</w:t>
            </w:r>
            <w:r w:rsidR="007A6CA0" w:rsidRPr="00AD1D0D">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82EF592" w14:textId="21331118" w:rsidR="007A6CA0" w:rsidRPr="00AD1D0D" w:rsidRDefault="00AD1D0D">
            <w:pPr>
              <w:pStyle w:val="Text"/>
              <w:keepLines w:val="0"/>
              <w:spacing w:after="0"/>
              <w:jc w:val="right"/>
              <w:rPr>
                <w:sz w:val="18"/>
                <w:szCs w:val="18"/>
                <w:lang w:eastAsia="en-US"/>
              </w:rPr>
            </w:pPr>
            <w:r w:rsidRPr="00AD1D0D">
              <w:rPr>
                <w:sz w:val="18"/>
                <w:szCs w:val="18"/>
              </w:rPr>
              <w:t>$333.50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8FA482" w14:textId="527C7BD7" w:rsidR="007A6CA0" w:rsidRPr="00AD1D0D" w:rsidRDefault="00AD1D0D">
            <w:pPr>
              <w:pStyle w:val="Text"/>
              <w:keepLines w:val="0"/>
              <w:spacing w:after="0"/>
              <w:jc w:val="right"/>
              <w:rPr>
                <w:sz w:val="18"/>
                <w:szCs w:val="18"/>
                <w:lang w:eastAsia="en-US"/>
              </w:rPr>
            </w:pPr>
            <w:r w:rsidRPr="00AD1D0D">
              <w:rPr>
                <w:sz w:val="18"/>
                <w:szCs w:val="18"/>
              </w:rPr>
              <w:t>$5.50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A6B7C0" w14:textId="1A42F9DB" w:rsidR="007A6CA0" w:rsidRPr="00AD1D0D" w:rsidRDefault="00AD1D0D">
            <w:pPr>
              <w:pStyle w:val="Text"/>
              <w:keepLines w:val="0"/>
              <w:spacing w:after="0"/>
              <w:jc w:val="right"/>
              <w:rPr>
                <w:sz w:val="18"/>
                <w:szCs w:val="18"/>
                <w:lang w:eastAsia="en-US"/>
              </w:rPr>
            </w:pPr>
            <w:r w:rsidRPr="00AD1D0D">
              <w:rPr>
                <w:sz w:val="18"/>
                <w:szCs w:val="18"/>
              </w:rPr>
              <w:t>1.68%</w:t>
            </w:r>
          </w:p>
        </w:tc>
      </w:tr>
      <w:tr w:rsidR="007A6CA0" w14:paraId="26B0A169" w14:textId="77777777" w:rsidTr="00A32413">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DD1F03" w14:textId="16D0B9A3" w:rsidR="007A6CA0" w:rsidRPr="00AD1D0D" w:rsidRDefault="00AD1D0D">
            <w:pPr>
              <w:pStyle w:val="Text"/>
              <w:keepLines w:val="0"/>
              <w:spacing w:after="0"/>
              <w:jc w:val="left"/>
              <w:rPr>
                <w:sz w:val="18"/>
                <w:szCs w:val="18"/>
                <w:lang w:eastAsia="en-US"/>
              </w:rPr>
            </w:pPr>
            <w:r w:rsidRPr="00AD1D0D">
              <w:rPr>
                <w:sz w:val="18"/>
                <w:szCs w:val="18"/>
              </w:rPr>
              <w:t xml:space="preserve">- </w:t>
            </w:r>
            <w:r w:rsidR="007A6CA0" w:rsidRPr="00AD1D0D">
              <w:rPr>
                <w:sz w:val="18"/>
                <w:szCs w:val="18"/>
              </w:rPr>
              <w:t xml:space="preserve">Function </w:t>
            </w:r>
            <w:r w:rsidRPr="00AD1D0D">
              <w:rPr>
                <w:sz w:val="18"/>
                <w:szCs w:val="18"/>
              </w:rPr>
              <w:t>Bond</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FB9D6A" w14:textId="07A8AD23" w:rsidR="007A6CA0" w:rsidRPr="00AD1D0D" w:rsidRDefault="00AD1D0D">
            <w:pPr>
              <w:pStyle w:val="Text"/>
              <w:keepLines w:val="0"/>
              <w:spacing w:after="0"/>
              <w:jc w:val="center"/>
              <w:rPr>
                <w:sz w:val="18"/>
                <w:szCs w:val="18"/>
                <w:lang w:eastAsia="en-US"/>
              </w:rPr>
            </w:pPr>
            <w:r w:rsidRPr="00AD1D0D">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D2D7EE" w14:textId="363864CC" w:rsidR="007A6CA0" w:rsidRPr="00AD1D0D" w:rsidRDefault="00AD1D0D">
            <w:pPr>
              <w:pStyle w:val="Text"/>
              <w:keepLines w:val="0"/>
              <w:spacing w:after="0"/>
              <w:jc w:val="center"/>
              <w:rPr>
                <w:sz w:val="18"/>
                <w:szCs w:val="18"/>
                <w:lang w:eastAsia="en-US"/>
              </w:rPr>
            </w:pPr>
            <w:r w:rsidRPr="00AD1D0D">
              <w:rPr>
                <w:sz w:val="18"/>
                <w:szCs w:val="18"/>
              </w:rPr>
              <w:t>Exclusive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B298EF" w14:textId="392ABF06" w:rsidR="007A6CA0" w:rsidRPr="00AD1D0D" w:rsidRDefault="00AD1D0D">
            <w:pPr>
              <w:pStyle w:val="Text"/>
              <w:keepLines w:val="0"/>
              <w:spacing w:after="0"/>
              <w:jc w:val="right"/>
              <w:rPr>
                <w:sz w:val="18"/>
                <w:szCs w:val="18"/>
                <w:lang w:eastAsia="en-US"/>
              </w:rPr>
            </w:pPr>
            <w:r w:rsidRPr="00AD1D0D">
              <w:rPr>
                <w:sz w:val="18"/>
                <w:szCs w:val="18"/>
              </w:rPr>
              <w:t>$269</w:t>
            </w:r>
            <w:r w:rsidR="007A6CA0" w:rsidRPr="00AD1D0D">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EA1C9A3" w14:textId="69FD210F" w:rsidR="007A6CA0" w:rsidRPr="00AD1D0D" w:rsidRDefault="00AD1D0D">
            <w:pPr>
              <w:pStyle w:val="Text"/>
              <w:keepLines w:val="0"/>
              <w:spacing w:after="0"/>
              <w:jc w:val="right"/>
              <w:rPr>
                <w:sz w:val="18"/>
                <w:szCs w:val="18"/>
                <w:lang w:eastAsia="en-US"/>
              </w:rPr>
            </w:pPr>
            <w:r w:rsidRPr="00AD1D0D">
              <w:rPr>
                <w:sz w:val="18"/>
                <w:szCs w:val="18"/>
              </w:rPr>
              <w:t>$273.50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C1509F" w14:textId="67B04C2C" w:rsidR="007A6CA0" w:rsidRPr="00AD1D0D" w:rsidRDefault="00AD1D0D">
            <w:pPr>
              <w:pStyle w:val="Text"/>
              <w:keepLines w:val="0"/>
              <w:spacing w:after="0"/>
              <w:jc w:val="right"/>
              <w:rPr>
                <w:sz w:val="18"/>
                <w:szCs w:val="18"/>
                <w:lang w:eastAsia="en-US"/>
              </w:rPr>
            </w:pPr>
            <w:r w:rsidRPr="00AD1D0D">
              <w:rPr>
                <w:sz w:val="18"/>
                <w:szCs w:val="18"/>
              </w:rPr>
              <w:t>$4.50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3EEA55" w14:textId="19F7646A" w:rsidR="007A6CA0" w:rsidRPr="00AD1D0D" w:rsidRDefault="00AD1D0D">
            <w:pPr>
              <w:pStyle w:val="Text"/>
              <w:keepLines w:val="0"/>
              <w:spacing w:after="0"/>
              <w:jc w:val="right"/>
              <w:rPr>
                <w:sz w:val="18"/>
                <w:szCs w:val="18"/>
                <w:lang w:eastAsia="en-US"/>
              </w:rPr>
            </w:pPr>
            <w:r w:rsidRPr="00AD1D0D">
              <w:rPr>
                <w:sz w:val="18"/>
                <w:szCs w:val="18"/>
              </w:rPr>
              <w:t>1</w:t>
            </w:r>
            <w:r w:rsidR="007A6CA0" w:rsidRPr="00AD1D0D">
              <w:rPr>
                <w:sz w:val="18"/>
                <w:szCs w:val="18"/>
              </w:rPr>
              <w:t>.67</w:t>
            </w:r>
            <w:r w:rsidRPr="00AD1D0D">
              <w:rPr>
                <w:sz w:val="18"/>
                <w:szCs w:val="18"/>
              </w:rPr>
              <w:t>%</w:t>
            </w:r>
          </w:p>
        </w:tc>
      </w:tr>
      <w:tr w:rsidR="007A6CA0" w14:paraId="0A93047A" w14:textId="77777777" w:rsidTr="00A32413">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2D0D83" w14:textId="563A406D" w:rsidR="007A6CA0" w:rsidRPr="00AD1D0D" w:rsidRDefault="00AD1D0D">
            <w:pPr>
              <w:pStyle w:val="Text"/>
              <w:keepLines w:val="0"/>
              <w:spacing w:after="0"/>
              <w:jc w:val="left"/>
              <w:rPr>
                <w:sz w:val="18"/>
                <w:szCs w:val="18"/>
                <w:lang w:eastAsia="en-US"/>
              </w:rPr>
            </w:pPr>
            <w:r w:rsidRPr="00AD1D0D">
              <w:rPr>
                <w:sz w:val="18"/>
                <w:szCs w:val="18"/>
              </w:rPr>
              <w:t xml:space="preserve">- </w:t>
            </w:r>
            <w:r w:rsidR="007A6CA0" w:rsidRPr="00AD1D0D">
              <w:rPr>
                <w:sz w:val="18"/>
                <w:szCs w:val="18"/>
              </w:rPr>
              <w:t>Commercial</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6C48AA" w14:textId="3F82A3CA" w:rsidR="007A6CA0" w:rsidRPr="00AD1D0D" w:rsidRDefault="00AD1D0D">
            <w:pPr>
              <w:pStyle w:val="Text"/>
              <w:keepLines w:val="0"/>
              <w:spacing w:after="0"/>
              <w:jc w:val="center"/>
              <w:rPr>
                <w:sz w:val="18"/>
                <w:szCs w:val="18"/>
                <w:lang w:eastAsia="en-US"/>
              </w:rPr>
            </w:pPr>
            <w:r w:rsidRPr="00AD1D0D">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2C4EB8" w14:textId="4D7C17CB" w:rsidR="007A6CA0" w:rsidRPr="00AD1D0D" w:rsidRDefault="00AD1D0D">
            <w:pPr>
              <w:pStyle w:val="Text"/>
              <w:keepLines w:val="0"/>
              <w:spacing w:after="0"/>
              <w:jc w:val="center"/>
              <w:rPr>
                <w:sz w:val="18"/>
                <w:szCs w:val="18"/>
                <w:lang w:eastAsia="en-US"/>
              </w:rPr>
            </w:pPr>
            <w:r w:rsidRPr="00AD1D0D">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D49BB8" w14:textId="0196B6C6" w:rsidR="007A6CA0" w:rsidRPr="00AD1D0D" w:rsidRDefault="00AD1D0D">
            <w:pPr>
              <w:pStyle w:val="Text"/>
              <w:keepLines w:val="0"/>
              <w:spacing w:after="0"/>
              <w:jc w:val="right"/>
              <w:rPr>
                <w:sz w:val="18"/>
                <w:szCs w:val="18"/>
                <w:lang w:eastAsia="en-US"/>
              </w:rPr>
            </w:pPr>
            <w:r w:rsidRPr="00AD1D0D">
              <w:rPr>
                <w:sz w:val="18"/>
                <w:szCs w:val="18"/>
              </w:rPr>
              <w:t>$21.00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66C87F" w14:textId="1022DDE8"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21.00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268448" w14:textId="553F95B1"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0.</w:t>
            </w:r>
            <w:r w:rsidRPr="00AD1D0D">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AD9752" w14:textId="5CA5572D" w:rsidR="007A6CA0" w:rsidRPr="00AD1D0D" w:rsidRDefault="00AD1D0D">
            <w:pPr>
              <w:pStyle w:val="Text"/>
              <w:keepLines w:val="0"/>
              <w:spacing w:after="0"/>
              <w:jc w:val="right"/>
              <w:rPr>
                <w:sz w:val="18"/>
                <w:szCs w:val="18"/>
                <w:lang w:eastAsia="en-US"/>
              </w:rPr>
            </w:pPr>
            <w:r w:rsidRPr="00AD1D0D">
              <w:rPr>
                <w:sz w:val="18"/>
                <w:szCs w:val="18"/>
              </w:rPr>
              <w:t>0.00%</w:t>
            </w:r>
          </w:p>
        </w:tc>
      </w:tr>
      <w:tr w:rsidR="007A6CA0" w14:paraId="0C9BC3EA" w14:textId="77777777" w:rsidTr="00A32413">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1F6E13" w14:textId="1549A205" w:rsidR="007A6CA0" w:rsidRPr="00AD1D0D" w:rsidRDefault="00AD1D0D">
            <w:pPr>
              <w:pStyle w:val="Text"/>
              <w:keepLines w:val="0"/>
              <w:spacing w:after="0"/>
              <w:jc w:val="left"/>
              <w:rPr>
                <w:sz w:val="18"/>
                <w:szCs w:val="18"/>
                <w:lang w:eastAsia="en-US"/>
              </w:rPr>
            </w:pPr>
            <w:r w:rsidRPr="00AD1D0D">
              <w:rPr>
                <w:sz w:val="18"/>
                <w:szCs w:val="18"/>
              </w:rPr>
              <w:t xml:space="preserve">- </w:t>
            </w:r>
            <w:r w:rsidR="007A6CA0" w:rsidRPr="00AD1D0D">
              <w:rPr>
                <w:sz w:val="18"/>
                <w:szCs w:val="18"/>
              </w:rPr>
              <w:t>Community</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CE99C1" w14:textId="636ADA65" w:rsidR="007A6CA0" w:rsidRPr="00AD1D0D" w:rsidRDefault="00AD1D0D">
            <w:pPr>
              <w:pStyle w:val="Text"/>
              <w:keepLines w:val="0"/>
              <w:spacing w:after="0"/>
              <w:jc w:val="center"/>
              <w:rPr>
                <w:sz w:val="18"/>
                <w:szCs w:val="18"/>
                <w:lang w:eastAsia="en-US"/>
              </w:rPr>
            </w:pPr>
            <w:r w:rsidRPr="00AD1D0D">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ED6C8F" w14:textId="348D9D71" w:rsidR="007A6CA0" w:rsidRPr="00AD1D0D" w:rsidRDefault="00AD1D0D">
            <w:pPr>
              <w:pStyle w:val="Text"/>
              <w:keepLines w:val="0"/>
              <w:spacing w:after="0"/>
              <w:jc w:val="center"/>
              <w:rPr>
                <w:sz w:val="18"/>
                <w:szCs w:val="18"/>
                <w:lang w:eastAsia="en-US"/>
              </w:rPr>
            </w:pPr>
            <w:r w:rsidRPr="00AD1D0D">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6A95EC" w14:textId="4FE19681"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10.00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C064EC3" w14:textId="6CAB6E7D"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10.00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084204" w14:textId="1DCFC1B8" w:rsidR="007A6CA0" w:rsidRPr="00AD1D0D" w:rsidRDefault="00AD1D0D">
            <w:pPr>
              <w:pStyle w:val="Text"/>
              <w:keepLines w:val="0"/>
              <w:spacing w:after="0"/>
              <w:jc w:val="right"/>
              <w:rPr>
                <w:sz w:val="18"/>
                <w:szCs w:val="18"/>
                <w:lang w:eastAsia="en-US"/>
              </w:rPr>
            </w:pPr>
            <w:r w:rsidRPr="00AD1D0D">
              <w:rPr>
                <w:sz w:val="18"/>
                <w:szCs w:val="18"/>
              </w:rPr>
              <w:t>$</w:t>
            </w:r>
            <w:r w:rsidR="007A6CA0" w:rsidRPr="00AD1D0D">
              <w:rPr>
                <w:sz w:val="18"/>
                <w:szCs w:val="18"/>
              </w:rPr>
              <w:t>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D96F9E" w14:textId="3DDF19C3" w:rsidR="007A6CA0" w:rsidRPr="00AD1D0D" w:rsidRDefault="007A6CA0">
            <w:pPr>
              <w:pStyle w:val="Text"/>
              <w:keepLines w:val="0"/>
              <w:spacing w:after="0"/>
              <w:jc w:val="right"/>
              <w:rPr>
                <w:sz w:val="18"/>
                <w:szCs w:val="18"/>
                <w:lang w:eastAsia="en-US"/>
              </w:rPr>
            </w:pPr>
            <w:r w:rsidRPr="00AD1D0D">
              <w:rPr>
                <w:sz w:val="18"/>
                <w:szCs w:val="18"/>
              </w:rPr>
              <w:t>0.00</w:t>
            </w:r>
            <w:r w:rsidR="00AD1D0D" w:rsidRPr="00AD1D0D">
              <w:rPr>
                <w:sz w:val="18"/>
                <w:szCs w:val="18"/>
              </w:rPr>
              <w:t>%</w:t>
            </w:r>
          </w:p>
        </w:tc>
      </w:tr>
      <w:tr w:rsidR="007A6CA0" w14:paraId="4F85ABC6" w14:textId="77777777" w:rsidTr="00A32413">
        <w:tc>
          <w:tcPr>
            <w:tcW w:w="156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B78E5F" w14:textId="77777777" w:rsidR="007A6CA0" w:rsidRPr="00AD1D0D" w:rsidRDefault="007A6CA0">
            <w:pPr>
              <w:pStyle w:val="Text"/>
              <w:keepLines w:val="0"/>
              <w:spacing w:after="0"/>
              <w:jc w:val="left"/>
              <w:rPr>
                <w:sz w:val="18"/>
                <w:szCs w:val="18"/>
                <w:lang w:eastAsia="en-US"/>
              </w:rPr>
            </w:pPr>
            <w:r w:rsidRPr="00AD1D0D">
              <w:rPr>
                <w:sz w:val="18"/>
                <w:szCs w:val="18"/>
              </w:rPr>
              <w:t>Cleaning surcharge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DDAC59" w14:textId="326B0B0D" w:rsidR="007A6CA0" w:rsidRPr="00AD1D0D" w:rsidRDefault="00AD1D0D">
            <w:pPr>
              <w:pStyle w:val="Text"/>
              <w:keepLines w:val="0"/>
              <w:spacing w:after="0"/>
              <w:jc w:val="center"/>
              <w:rPr>
                <w:sz w:val="18"/>
                <w:szCs w:val="18"/>
                <w:lang w:eastAsia="en-US"/>
              </w:rPr>
            </w:pPr>
            <w:r w:rsidRPr="00AD1D0D">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29CA5E" w14:textId="71268550" w:rsidR="007A6CA0" w:rsidRPr="00AD1D0D" w:rsidRDefault="00AD1D0D">
            <w:pPr>
              <w:pStyle w:val="Text"/>
              <w:keepLines w:val="0"/>
              <w:spacing w:after="0"/>
              <w:jc w:val="center"/>
              <w:rPr>
                <w:sz w:val="18"/>
                <w:szCs w:val="18"/>
                <w:lang w:eastAsia="en-US"/>
              </w:rPr>
            </w:pPr>
            <w:r w:rsidRPr="00AD1D0D">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4551B1" w14:textId="2A4262CC" w:rsidR="007A6CA0" w:rsidRPr="00AD1D0D" w:rsidRDefault="00AD1D0D">
            <w:pPr>
              <w:pStyle w:val="Text"/>
              <w:keepLines w:val="0"/>
              <w:spacing w:after="0"/>
              <w:jc w:val="right"/>
              <w:rPr>
                <w:sz w:val="18"/>
                <w:szCs w:val="18"/>
                <w:lang w:eastAsia="en-US"/>
              </w:rPr>
            </w:pPr>
            <w:r w:rsidRPr="00AD1D0D">
              <w:rPr>
                <w:sz w:val="18"/>
                <w:szCs w:val="18"/>
              </w:rPr>
              <w:t>$100.00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95BA91A" w14:textId="38F91C78" w:rsidR="007A6CA0" w:rsidRPr="00AD1D0D" w:rsidRDefault="00AD1D0D">
            <w:pPr>
              <w:pStyle w:val="Text"/>
              <w:keepLines w:val="0"/>
              <w:spacing w:after="0"/>
              <w:jc w:val="right"/>
              <w:rPr>
                <w:sz w:val="18"/>
                <w:szCs w:val="18"/>
                <w:lang w:eastAsia="en-US"/>
              </w:rPr>
            </w:pPr>
            <w:r w:rsidRPr="00AD1D0D">
              <w:rPr>
                <w:sz w:val="18"/>
                <w:szCs w:val="18"/>
              </w:rPr>
              <w:t>$101.50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730DF5" w14:textId="117F9904" w:rsidR="007A6CA0" w:rsidRPr="00AD1D0D" w:rsidRDefault="00AD1D0D">
            <w:pPr>
              <w:pStyle w:val="Text"/>
              <w:keepLines w:val="0"/>
              <w:spacing w:after="0"/>
              <w:jc w:val="right"/>
              <w:rPr>
                <w:sz w:val="18"/>
                <w:szCs w:val="18"/>
                <w:lang w:eastAsia="en-US"/>
              </w:rPr>
            </w:pPr>
            <w:r w:rsidRPr="00AD1D0D">
              <w:rPr>
                <w:sz w:val="18"/>
                <w:szCs w:val="18"/>
              </w:rPr>
              <w:t>$1.50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EB3CBC" w14:textId="042B8E33" w:rsidR="007A6CA0" w:rsidRPr="00AD1D0D" w:rsidRDefault="00AD1D0D">
            <w:pPr>
              <w:pStyle w:val="Text"/>
              <w:keepLines w:val="0"/>
              <w:spacing w:after="0"/>
              <w:jc w:val="right"/>
              <w:rPr>
                <w:sz w:val="18"/>
                <w:szCs w:val="18"/>
                <w:lang w:eastAsia="en-US"/>
              </w:rPr>
            </w:pPr>
            <w:r w:rsidRPr="00AD1D0D">
              <w:rPr>
                <w:sz w:val="18"/>
                <w:szCs w:val="18"/>
              </w:rPr>
              <w:t>1.50%</w:t>
            </w:r>
          </w:p>
        </w:tc>
      </w:tr>
    </w:tbl>
    <w:p w14:paraId="561B9C9A" w14:textId="77777777" w:rsidR="007A6CA0" w:rsidRPr="00A95483"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80"/>
        <w:gridCol w:w="941"/>
        <w:gridCol w:w="1178"/>
        <w:gridCol w:w="1178"/>
        <w:gridCol w:w="1178"/>
        <w:gridCol w:w="1176"/>
      </w:tblGrid>
      <w:tr w:rsidR="007A6CA0" w14:paraId="2E2E4678"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7C539955" w14:textId="77777777" w:rsidR="007A6CA0" w:rsidRPr="00A95483" w:rsidRDefault="007A6CA0">
            <w:pPr>
              <w:pStyle w:val="AppendixAsub-heading"/>
              <w:rPr>
                <w:sz w:val="18"/>
                <w:szCs w:val="18"/>
                <w:lang w:eastAsia="en-US"/>
              </w:rPr>
            </w:pPr>
            <w:bookmarkStart w:id="95" w:name="_Toc71110701"/>
            <w:r w:rsidRPr="00A95483">
              <w:rPr>
                <w:sz w:val="18"/>
                <w:szCs w:val="18"/>
                <w:lang w:eastAsia="en-US"/>
              </w:rPr>
              <w:t>Blue Hills Centre</w:t>
            </w:r>
            <w:bookmarkEnd w:id="95"/>
          </w:p>
        </w:tc>
      </w:tr>
      <w:tr w:rsidR="007A6CA0" w14:paraId="6281B8B5" w14:textId="77777777" w:rsidTr="00A44CCB">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523559" w14:textId="4AC49EFF" w:rsidR="007A6CA0" w:rsidRPr="006B5739" w:rsidRDefault="006B5739">
            <w:pPr>
              <w:pStyle w:val="Text"/>
              <w:keepLines w:val="0"/>
              <w:spacing w:after="0"/>
              <w:jc w:val="left"/>
              <w:rPr>
                <w:sz w:val="18"/>
                <w:szCs w:val="18"/>
                <w:lang w:eastAsia="en-US"/>
              </w:rPr>
            </w:pPr>
            <w:r w:rsidRPr="006B5739">
              <w:rPr>
                <w:sz w:val="18"/>
                <w:szCs w:val="18"/>
              </w:rPr>
              <w:t xml:space="preserve">- </w:t>
            </w:r>
            <w:r w:rsidR="007A6CA0" w:rsidRPr="006B5739">
              <w:rPr>
                <w:sz w:val="18"/>
                <w:szCs w:val="18"/>
              </w:rPr>
              <w:t xml:space="preserve">Function </w:t>
            </w:r>
            <w:r w:rsidRPr="006B5739">
              <w:rPr>
                <w:sz w:val="18"/>
                <w:szCs w:val="18"/>
              </w:rPr>
              <w:t>Fee</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D56350" w14:textId="4E4BCC6D" w:rsidR="007A6CA0" w:rsidRPr="006B5739" w:rsidRDefault="006B5739">
            <w:pPr>
              <w:pStyle w:val="Text"/>
              <w:keepLines w:val="0"/>
              <w:spacing w:after="0"/>
              <w:jc w:val="center"/>
              <w:rPr>
                <w:sz w:val="18"/>
                <w:szCs w:val="18"/>
                <w:lang w:eastAsia="en-US"/>
              </w:rPr>
            </w:pPr>
            <w:r w:rsidRPr="006B5739">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4FAE96" w14:textId="6C975BF2" w:rsidR="007A6CA0" w:rsidRPr="006B5739" w:rsidRDefault="006B5739">
            <w:pPr>
              <w:pStyle w:val="Text"/>
              <w:keepLines w:val="0"/>
              <w:spacing w:after="0"/>
              <w:jc w:val="center"/>
              <w:rPr>
                <w:sz w:val="18"/>
                <w:szCs w:val="18"/>
                <w:lang w:eastAsia="en-US"/>
              </w:rPr>
            </w:pPr>
            <w:r w:rsidRPr="006B5739">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E95EA6" w14:textId="2D1DF0CF" w:rsidR="007A6CA0" w:rsidRPr="006B5739" w:rsidRDefault="006B5739">
            <w:pPr>
              <w:pStyle w:val="Text"/>
              <w:keepLines w:val="0"/>
              <w:spacing w:after="0"/>
              <w:jc w:val="right"/>
              <w:rPr>
                <w:sz w:val="18"/>
                <w:szCs w:val="18"/>
                <w:lang w:eastAsia="en-US"/>
              </w:rPr>
            </w:pPr>
            <w:r w:rsidRPr="006B5739">
              <w:rPr>
                <w:sz w:val="18"/>
                <w:szCs w:val="18"/>
              </w:rPr>
              <w:t>$328</w:t>
            </w:r>
            <w:r w:rsidR="007A6CA0" w:rsidRPr="006B5739">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E0DBF2" w14:textId="11C73B75" w:rsidR="007A6CA0" w:rsidRPr="006B5739" w:rsidRDefault="006B5739">
            <w:pPr>
              <w:pStyle w:val="Text"/>
              <w:keepLines w:val="0"/>
              <w:spacing w:after="0"/>
              <w:jc w:val="right"/>
              <w:rPr>
                <w:sz w:val="18"/>
                <w:szCs w:val="18"/>
                <w:lang w:eastAsia="en-US"/>
              </w:rPr>
            </w:pPr>
            <w:r w:rsidRPr="006B5739">
              <w:rPr>
                <w:sz w:val="18"/>
                <w:szCs w:val="18"/>
              </w:rPr>
              <w:t>$333.50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62C45B" w14:textId="042E2260" w:rsidR="007A6CA0" w:rsidRPr="006B5739" w:rsidRDefault="006B5739">
            <w:pPr>
              <w:pStyle w:val="Text"/>
              <w:keepLines w:val="0"/>
              <w:spacing w:after="0"/>
              <w:jc w:val="right"/>
              <w:rPr>
                <w:sz w:val="18"/>
                <w:szCs w:val="18"/>
                <w:lang w:eastAsia="en-US"/>
              </w:rPr>
            </w:pPr>
            <w:r w:rsidRPr="006B5739">
              <w:rPr>
                <w:sz w:val="18"/>
                <w:szCs w:val="18"/>
              </w:rPr>
              <w:t>$5.50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13B132" w14:textId="2E48C137" w:rsidR="007A6CA0" w:rsidRPr="006B5739" w:rsidRDefault="006B5739">
            <w:pPr>
              <w:pStyle w:val="Text"/>
              <w:keepLines w:val="0"/>
              <w:spacing w:after="0"/>
              <w:jc w:val="right"/>
              <w:rPr>
                <w:sz w:val="18"/>
                <w:szCs w:val="18"/>
                <w:lang w:eastAsia="en-US"/>
              </w:rPr>
            </w:pPr>
            <w:r w:rsidRPr="006B5739">
              <w:rPr>
                <w:sz w:val="18"/>
                <w:szCs w:val="18"/>
              </w:rPr>
              <w:t>1.68%</w:t>
            </w:r>
          </w:p>
        </w:tc>
      </w:tr>
      <w:tr w:rsidR="007A6CA0" w14:paraId="4F2E1749" w14:textId="77777777" w:rsidTr="00A44CCB">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97E706" w14:textId="1C21D8E6" w:rsidR="007A6CA0" w:rsidRPr="006B5739" w:rsidRDefault="006B5739">
            <w:pPr>
              <w:pStyle w:val="Text"/>
              <w:keepLines w:val="0"/>
              <w:spacing w:after="0"/>
              <w:jc w:val="left"/>
              <w:rPr>
                <w:sz w:val="18"/>
                <w:szCs w:val="18"/>
                <w:lang w:eastAsia="en-US"/>
              </w:rPr>
            </w:pPr>
            <w:r w:rsidRPr="006B5739">
              <w:rPr>
                <w:sz w:val="18"/>
                <w:szCs w:val="18"/>
              </w:rPr>
              <w:t xml:space="preserve">- </w:t>
            </w:r>
            <w:r w:rsidR="007A6CA0" w:rsidRPr="006B5739">
              <w:rPr>
                <w:sz w:val="18"/>
                <w:szCs w:val="18"/>
              </w:rPr>
              <w:t xml:space="preserve">Function </w:t>
            </w:r>
            <w:r w:rsidRPr="006B5739">
              <w:rPr>
                <w:sz w:val="18"/>
                <w:szCs w:val="18"/>
              </w:rPr>
              <w:t>Bond</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86A0E7" w14:textId="3A5D5062" w:rsidR="007A6CA0" w:rsidRPr="006B5739" w:rsidRDefault="006B5739">
            <w:pPr>
              <w:pStyle w:val="Text"/>
              <w:keepLines w:val="0"/>
              <w:spacing w:after="0"/>
              <w:jc w:val="center"/>
              <w:rPr>
                <w:sz w:val="18"/>
                <w:szCs w:val="18"/>
                <w:lang w:eastAsia="en-US"/>
              </w:rPr>
            </w:pPr>
            <w:r w:rsidRPr="006B5739">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D7A1F2" w14:textId="72694E7A" w:rsidR="007A6CA0" w:rsidRPr="006B5739" w:rsidRDefault="006B5739">
            <w:pPr>
              <w:pStyle w:val="Text"/>
              <w:keepLines w:val="0"/>
              <w:spacing w:after="0"/>
              <w:jc w:val="center"/>
              <w:rPr>
                <w:sz w:val="18"/>
                <w:szCs w:val="18"/>
                <w:lang w:eastAsia="en-US"/>
              </w:rPr>
            </w:pPr>
            <w:r w:rsidRPr="006B5739">
              <w:rPr>
                <w:sz w:val="18"/>
                <w:szCs w:val="18"/>
              </w:rPr>
              <w:t>Exclusive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6CAD90" w14:textId="5F4A0E3C" w:rsidR="007A6CA0" w:rsidRPr="006B5739" w:rsidRDefault="006B5739">
            <w:pPr>
              <w:pStyle w:val="Text"/>
              <w:keepLines w:val="0"/>
              <w:spacing w:after="0"/>
              <w:jc w:val="right"/>
              <w:rPr>
                <w:sz w:val="18"/>
                <w:szCs w:val="18"/>
                <w:lang w:eastAsia="en-US"/>
              </w:rPr>
            </w:pPr>
            <w:r w:rsidRPr="006B5739">
              <w:rPr>
                <w:sz w:val="18"/>
                <w:szCs w:val="18"/>
              </w:rPr>
              <w:t>$269</w:t>
            </w:r>
            <w:r w:rsidR="007A6CA0" w:rsidRPr="006B5739">
              <w:rPr>
                <w:sz w:val="18"/>
                <w:szCs w:val="18"/>
              </w:rPr>
              <w:t>.00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D4B2F7A" w14:textId="23590B45" w:rsidR="007A6CA0" w:rsidRPr="006B5739" w:rsidRDefault="006B5739">
            <w:pPr>
              <w:pStyle w:val="Text"/>
              <w:keepLines w:val="0"/>
              <w:spacing w:after="0"/>
              <w:jc w:val="right"/>
              <w:rPr>
                <w:sz w:val="18"/>
                <w:szCs w:val="18"/>
                <w:lang w:eastAsia="en-US"/>
              </w:rPr>
            </w:pPr>
            <w:r w:rsidRPr="006B5739">
              <w:rPr>
                <w:sz w:val="18"/>
                <w:szCs w:val="18"/>
              </w:rPr>
              <w:t>$273.50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691DB6" w14:textId="165A4DBE" w:rsidR="007A6CA0" w:rsidRPr="006B5739" w:rsidRDefault="006B5739">
            <w:pPr>
              <w:pStyle w:val="Text"/>
              <w:keepLines w:val="0"/>
              <w:spacing w:after="0"/>
              <w:jc w:val="right"/>
              <w:rPr>
                <w:sz w:val="18"/>
                <w:szCs w:val="18"/>
                <w:lang w:eastAsia="en-US"/>
              </w:rPr>
            </w:pPr>
            <w:r w:rsidRPr="006B5739">
              <w:rPr>
                <w:sz w:val="18"/>
                <w:szCs w:val="18"/>
              </w:rPr>
              <w:t>$4.50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A5800C" w14:textId="4025D3A1" w:rsidR="007A6CA0" w:rsidRPr="006B5739" w:rsidRDefault="006B5739">
            <w:pPr>
              <w:pStyle w:val="Text"/>
              <w:keepLines w:val="0"/>
              <w:spacing w:after="0"/>
              <w:jc w:val="right"/>
              <w:rPr>
                <w:sz w:val="18"/>
                <w:szCs w:val="18"/>
                <w:lang w:eastAsia="en-US"/>
              </w:rPr>
            </w:pPr>
            <w:r w:rsidRPr="006B5739">
              <w:rPr>
                <w:sz w:val="18"/>
                <w:szCs w:val="18"/>
              </w:rPr>
              <w:t>1</w:t>
            </w:r>
            <w:r w:rsidR="007A6CA0" w:rsidRPr="006B5739">
              <w:rPr>
                <w:sz w:val="18"/>
                <w:szCs w:val="18"/>
              </w:rPr>
              <w:t>.67</w:t>
            </w:r>
            <w:r w:rsidRPr="006B5739">
              <w:rPr>
                <w:sz w:val="18"/>
                <w:szCs w:val="18"/>
              </w:rPr>
              <w:t>%</w:t>
            </w:r>
          </w:p>
        </w:tc>
      </w:tr>
      <w:tr w:rsidR="007A6CA0" w14:paraId="2ED030BB" w14:textId="77777777" w:rsidTr="00A44CCB">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403DF0" w14:textId="2C490340" w:rsidR="007A6CA0" w:rsidRPr="006B5739" w:rsidRDefault="006B5739">
            <w:pPr>
              <w:pStyle w:val="Text"/>
              <w:keepLines w:val="0"/>
              <w:spacing w:after="0"/>
              <w:jc w:val="left"/>
              <w:rPr>
                <w:sz w:val="18"/>
                <w:szCs w:val="18"/>
                <w:lang w:eastAsia="en-US"/>
              </w:rPr>
            </w:pPr>
            <w:r w:rsidRPr="006B5739">
              <w:rPr>
                <w:sz w:val="18"/>
                <w:szCs w:val="18"/>
              </w:rPr>
              <w:t xml:space="preserve">- </w:t>
            </w:r>
            <w:r w:rsidR="007A6CA0" w:rsidRPr="006B5739">
              <w:rPr>
                <w:sz w:val="18"/>
                <w:szCs w:val="18"/>
              </w:rPr>
              <w:t>Commercial</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94E1AC" w14:textId="2CF2B549" w:rsidR="007A6CA0" w:rsidRPr="006B5739" w:rsidRDefault="006B5739">
            <w:pPr>
              <w:pStyle w:val="Text"/>
              <w:keepLines w:val="0"/>
              <w:spacing w:after="0"/>
              <w:jc w:val="center"/>
              <w:rPr>
                <w:sz w:val="18"/>
                <w:szCs w:val="18"/>
                <w:lang w:eastAsia="en-US"/>
              </w:rPr>
            </w:pPr>
            <w:r w:rsidRPr="006B5739">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A27A3F" w14:textId="7BA4EB5D" w:rsidR="007A6CA0" w:rsidRPr="006B5739" w:rsidRDefault="006B5739">
            <w:pPr>
              <w:pStyle w:val="Text"/>
              <w:keepLines w:val="0"/>
              <w:spacing w:after="0"/>
              <w:jc w:val="center"/>
              <w:rPr>
                <w:sz w:val="18"/>
                <w:szCs w:val="18"/>
                <w:lang w:eastAsia="en-US"/>
              </w:rPr>
            </w:pPr>
            <w:r w:rsidRPr="006B5739">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3898E7" w14:textId="1DF85717" w:rsidR="007A6CA0" w:rsidRPr="006B5739" w:rsidRDefault="006B5739">
            <w:pPr>
              <w:pStyle w:val="Text"/>
              <w:keepLines w:val="0"/>
              <w:spacing w:after="0"/>
              <w:jc w:val="right"/>
              <w:rPr>
                <w:sz w:val="18"/>
                <w:szCs w:val="18"/>
                <w:lang w:eastAsia="en-US"/>
              </w:rPr>
            </w:pPr>
            <w:r w:rsidRPr="006B5739">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14EC3D7" w14:textId="22AABB6B"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21.00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BBD47D" w14:textId="069EACAF"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0.</w:t>
            </w:r>
            <w:r w:rsidRPr="006B5739">
              <w:rPr>
                <w:sz w:val="18"/>
                <w:szCs w:val="18"/>
              </w:rPr>
              <w:t>00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D3A0E5" w14:textId="684E67C9" w:rsidR="007A6CA0" w:rsidRPr="006B5739" w:rsidRDefault="006B5739">
            <w:pPr>
              <w:pStyle w:val="Text"/>
              <w:keepLines w:val="0"/>
              <w:spacing w:after="0"/>
              <w:jc w:val="right"/>
              <w:rPr>
                <w:sz w:val="18"/>
                <w:szCs w:val="18"/>
                <w:lang w:eastAsia="en-US"/>
              </w:rPr>
            </w:pPr>
            <w:r w:rsidRPr="006B5739">
              <w:rPr>
                <w:sz w:val="18"/>
                <w:szCs w:val="18"/>
              </w:rPr>
              <w:t>0.00%</w:t>
            </w:r>
          </w:p>
        </w:tc>
      </w:tr>
      <w:tr w:rsidR="007A6CA0" w14:paraId="3B30E49E" w14:textId="77777777" w:rsidTr="00A44CCB">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EA50FA" w14:textId="7C89D133" w:rsidR="007A6CA0" w:rsidRPr="006B5739" w:rsidRDefault="006B5739">
            <w:pPr>
              <w:pStyle w:val="Text"/>
              <w:keepLines w:val="0"/>
              <w:spacing w:after="0"/>
              <w:jc w:val="left"/>
              <w:rPr>
                <w:sz w:val="18"/>
                <w:szCs w:val="18"/>
                <w:lang w:eastAsia="en-US"/>
              </w:rPr>
            </w:pPr>
            <w:r w:rsidRPr="006B5739">
              <w:rPr>
                <w:sz w:val="18"/>
                <w:szCs w:val="18"/>
              </w:rPr>
              <w:t xml:space="preserve">- </w:t>
            </w:r>
            <w:r w:rsidR="007A6CA0" w:rsidRPr="006B5739">
              <w:rPr>
                <w:sz w:val="18"/>
                <w:szCs w:val="18"/>
              </w:rPr>
              <w:t>Community</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314589" w14:textId="79B05706" w:rsidR="007A6CA0" w:rsidRPr="006B5739" w:rsidRDefault="006B5739">
            <w:pPr>
              <w:pStyle w:val="Text"/>
              <w:keepLines w:val="0"/>
              <w:spacing w:after="0"/>
              <w:jc w:val="center"/>
              <w:rPr>
                <w:sz w:val="18"/>
                <w:szCs w:val="18"/>
                <w:lang w:eastAsia="en-US"/>
              </w:rPr>
            </w:pPr>
            <w:r w:rsidRPr="006B5739">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4573E2" w14:textId="224F11B2" w:rsidR="007A6CA0" w:rsidRPr="006B5739" w:rsidRDefault="006B5739">
            <w:pPr>
              <w:pStyle w:val="Text"/>
              <w:keepLines w:val="0"/>
              <w:spacing w:after="0"/>
              <w:jc w:val="center"/>
              <w:rPr>
                <w:sz w:val="18"/>
                <w:szCs w:val="18"/>
                <w:lang w:eastAsia="en-US"/>
              </w:rPr>
            </w:pPr>
            <w:r w:rsidRPr="006B5739">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7B7A24" w14:textId="515257F4"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09BD7F" w14:textId="5FF7C29C"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10.00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B7AC3F" w14:textId="5DEB261E"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0.00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57B113" w14:textId="372C2736" w:rsidR="007A6CA0" w:rsidRPr="006B5739" w:rsidRDefault="007A6CA0">
            <w:pPr>
              <w:pStyle w:val="Text"/>
              <w:keepLines w:val="0"/>
              <w:spacing w:after="0"/>
              <w:jc w:val="right"/>
              <w:rPr>
                <w:sz w:val="18"/>
                <w:szCs w:val="18"/>
                <w:lang w:eastAsia="en-US"/>
              </w:rPr>
            </w:pPr>
            <w:r w:rsidRPr="006B5739">
              <w:rPr>
                <w:sz w:val="18"/>
                <w:szCs w:val="18"/>
              </w:rPr>
              <w:t>0.00</w:t>
            </w:r>
            <w:r w:rsidR="006B5739" w:rsidRPr="006B5739">
              <w:rPr>
                <w:sz w:val="18"/>
                <w:szCs w:val="18"/>
              </w:rPr>
              <w:t>%</w:t>
            </w:r>
          </w:p>
        </w:tc>
      </w:tr>
      <w:tr w:rsidR="007A6CA0" w14:paraId="7754F840" w14:textId="77777777" w:rsidTr="00A44CCB">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BF5C82" w14:textId="77777777" w:rsidR="007A6CA0" w:rsidRPr="006B5739" w:rsidRDefault="007A6CA0">
            <w:pPr>
              <w:pStyle w:val="Text"/>
              <w:keepLines w:val="0"/>
              <w:spacing w:after="0"/>
              <w:jc w:val="left"/>
              <w:rPr>
                <w:sz w:val="18"/>
                <w:szCs w:val="18"/>
                <w:lang w:eastAsia="en-US"/>
              </w:rPr>
            </w:pPr>
            <w:r w:rsidRPr="006B5739">
              <w:rPr>
                <w:sz w:val="18"/>
                <w:szCs w:val="18"/>
              </w:rPr>
              <w:t>Cleaning surcharge</w:t>
            </w:r>
          </w:p>
        </w:tc>
        <w:tc>
          <w:tcPr>
            <w:tcW w:w="3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4CE2A3" w14:textId="423D17EE" w:rsidR="007A6CA0" w:rsidRPr="006B5739" w:rsidRDefault="006B5739">
            <w:pPr>
              <w:pStyle w:val="Text"/>
              <w:keepLines w:val="0"/>
              <w:spacing w:after="0"/>
              <w:jc w:val="center"/>
              <w:rPr>
                <w:sz w:val="18"/>
                <w:szCs w:val="18"/>
                <w:lang w:eastAsia="en-US"/>
              </w:rPr>
            </w:pPr>
            <w:r w:rsidRPr="006B5739">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9F40E9" w14:textId="7675C54B" w:rsidR="007A6CA0" w:rsidRPr="006B5739" w:rsidRDefault="006B5739">
            <w:pPr>
              <w:pStyle w:val="Text"/>
              <w:keepLines w:val="0"/>
              <w:spacing w:after="0"/>
              <w:jc w:val="center"/>
              <w:rPr>
                <w:sz w:val="18"/>
                <w:szCs w:val="18"/>
                <w:lang w:eastAsia="en-US"/>
              </w:rPr>
            </w:pPr>
            <w:r w:rsidRPr="006B5739">
              <w:rPr>
                <w:sz w:val="18"/>
                <w:szCs w:val="18"/>
              </w:rPr>
              <w:t>Inclusive</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89FF3C" w14:textId="7B8127EB" w:rsidR="007A6CA0" w:rsidRPr="006B5739" w:rsidRDefault="006B5739">
            <w:pPr>
              <w:pStyle w:val="Text"/>
              <w:keepLines w:val="0"/>
              <w:spacing w:after="0"/>
              <w:jc w:val="right"/>
              <w:rPr>
                <w:sz w:val="18"/>
                <w:szCs w:val="18"/>
                <w:lang w:eastAsia="en-US"/>
              </w:rPr>
            </w:pPr>
            <w:r w:rsidRPr="006B5739">
              <w:rPr>
                <w:sz w:val="18"/>
                <w:szCs w:val="18"/>
              </w:rPr>
              <w:t>$100.00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11A3C5" w14:textId="0DFDDED9" w:rsidR="007A6CA0" w:rsidRPr="006B5739" w:rsidRDefault="006B5739">
            <w:pPr>
              <w:pStyle w:val="Text"/>
              <w:keepLines w:val="0"/>
              <w:spacing w:after="0"/>
              <w:jc w:val="right"/>
              <w:rPr>
                <w:sz w:val="18"/>
                <w:szCs w:val="18"/>
                <w:lang w:eastAsia="en-US"/>
              </w:rPr>
            </w:pPr>
            <w:r w:rsidRPr="006B5739">
              <w:rPr>
                <w:sz w:val="18"/>
                <w:szCs w:val="18"/>
              </w:rPr>
              <w:t>$101.50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C4A9E2" w14:textId="3AB37E05" w:rsidR="007A6CA0" w:rsidRPr="006B5739" w:rsidRDefault="006B5739">
            <w:pPr>
              <w:pStyle w:val="Text"/>
              <w:keepLines w:val="0"/>
              <w:spacing w:after="0"/>
              <w:jc w:val="right"/>
              <w:rPr>
                <w:sz w:val="18"/>
                <w:szCs w:val="18"/>
                <w:lang w:eastAsia="en-US"/>
              </w:rPr>
            </w:pPr>
            <w:r w:rsidRPr="006B5739">
              <w:rPr>
                <w:sz w:val="18"/>
                <w:szCs w:val="18"/>
              </w:rPr>
              <w:t>$1.50</w:t>
            </w:r>
          </w:p>
        </w:tc>
        <w:tc>
          <w:tcPr>
            <w:tcW w:w="67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B643D3" w14:textId="10AC629D" w:rsidR="007A6CA0" w:rsidRPr="006B5739" w:rsidRDefault="006B5739">
            <w:pPr>
              <w:pStyle w:val="Text"/>
              <w:keepLines w:val="0"/>
              <w:spacing w:after="0"/>
              <w:jc w:val="right"/>
              <w:rPr>
                <w:sz w:val="18"/>
                <w:szCs w:val="18"/>
                <w:lang w:eastAsia="en-US"/>
              </w:rPr>
            </w:pPr>
            <w:r w:rsidRPr="006B5739">
              <w:rPr>
                <w:sz w:val="18"/>
                <w:szCs w:val="18"/>
              </w:rPr>
              <w:t>1.50%</w:t>
            </w:r>
          </w:p>
        </w:tc>
      </w:tr>
    </w:tbl>
    <w:p w14:paraId="11C4A02C" w14:textId="77777777" w:rsidR="007A6CA0" w:rsidRPr="00A95483"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8"/>
        <w:gridCol w:w="579"/>
        <w:gridCol w:w="941"/>
        <w:gridCol w:w="1178"/>
        <w:gridCol w:w="1178"/>
        <w:gridCol w:w="1178"/>
        <w:gridCol w:w="1178"/>
      </w:tblGrid>
      <w:tr w:rsidR="007A6CA0" w14:paraId="4A3D7121"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3F416145" w14:textId="77777777" w:rsidR="007A6CA0" w:rsidRPr="00A95483" w:rsidRDefault="007A6CA0">
            <w:pPr>
              <w:pStyle w:val="AppendixAsub-heading"/>
              <w:rPr>
                <w:sz w:val="18"/>
                <w:szCs w:val="18"/>
                <w:lang w:eastAsia="en-US"/>
              </w:rPr>
            </w:pPr>
            <w:bookmarkStart w:id="96" w:name="_Toc71110702"/>
            <w:r w:rsidRPr="00A95483">
              <w:rPr>
                <w:sz w:val="18"/>
                <w:szCs w:val="18"/>
                <w:lang w:eastAsia="en-US"/>
              </w:rPr>
              <w:t>The Patch Public Hall</w:t>
            </w:r>
            <w:bookmarkEnd w:id="96"/>
          </w:p>
        </w:tc>
      </w:tr>
      <w:tr w:rsidR="007A6CA0" w14:paraId="5C2094E1" w14:textId="77777777" w:rsidTr="006B5739">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29C965" w14:textId="33099026" w:rsidR="007A6CA0" w:rsidRPr="006B5739" w:rsidRDefault="006B5739">
            <w:pPr>
              <w:pStyle w:val="Text"/>
              <w:keepLines w:val="0"/>
              <w:spacing w:after="0"/>
              <w:jc w:val="left"/>
              <w:rPr>
                <w:sz w:val="18"/>
                <w:szCs w:val="18"/>
                <w:lang w:eastAsia="en-US"/>
              </w:rPr>
            </w:pPr>
            <w:r w:rsidRPr="006B5739">
              <w:rPr>
                <w:sz w:val="18"/>
                <w:szCs w:val="18"/>
              </w:rPr>
              <w:t xml:space="preserve">- </w:t>
            </w:r>
            <w:r w:rsidR="007A6CA0" w:rsidRPr="006B5739">
              <w:rPr>
                <w:sz w:val="18"/>
                <w:szCs w:val="18"/>
              </w:rPr>
              <w:t xml:space="preserve">Function </w:t>
            </w:r>
            <w:r w:rsidRPr="006B5739">
              <w:rPr>
                <w:sz w:val="18"/>
                <w:szCs w:val="18"/>
              </w:rPr>
              <w:t>Fee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1FE955" w14:textId="42422707" w:rsidR="007A6CA0" w:rsidRPr="006B5739" w:rsidRDefault="006B5739">
            <w:pPr>
              <w:pStyle w:val="Text"/>
              <w:keepLines w:val="0"/>
              <w:spacing w:after="0"/>
              <w:jc w:val="center"/>
              <w:rPr>
                <w:sz w:val="18"/>
                <w:szCs w:val="18"/>
                <w:lang w:eastAsia="en-US"/>
              </w:rPr>
            </w:pPr>
            <w:r w:rsidRPr="006B573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4719DA" w14:textId="76C25A5B" w:rsidR="007A6CA0" w:rsidRPr="006B5739" w:rsidRDefault="006B5739">
            <w:pPr>
              <w:pStyle w:val="Text"/>
              <w:keepLines w:val="0"/>
              <w:spacing w:after="0"/>
              <w:jc w:val="center"/>
              <w:rPr>
                <w:sz w:val="18"/>
                <w:szCs w:val="18"/>
                <w:lang w:eastAsia="en-US"/>
              </w:rPr>
            </w:pPr>
            <w:r w:rsidRPr="006B5739">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B78DFA" w14:textId="45D061D1" w:rsidR="007A6CA0" w:rsidRPr="006B5739" w:rsidRDefault="006B5739">
            <w:pPr>
              <w:pStyle w:val="Text"/>
              <w:keepLines w:val="0"/>
              <w:spacing w:after="0"/>
              <w:jc w:val="right"/>
              <w:rPr>
                <w:sz w:val="18"/>
                <w:szCs w:val="18"/>
                <w:lang w:eastAsia="en-US"/>
              </w:rPr>
            </w:pPr>
            <w:r w:rsidRPr="006B5739">
              <w:rPr>
                <w:sz w:val="18"/>
                <w:szCs w:val="18"/>
              </w:rPr>
              <w:t>$118</w:t>
            </w:r>
            <w:r w:rsidR="007A6CA0" w:rsidRPr="006B5739">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CE51C2" w14:textId="0DF6AE38" w:rsidR="007A6CA0" w:rsidRPr="006B5739" w:rsidRDefault="006B5739">
            <w:pPr>
              <w:pStyle w:val="Text"/>
              <w:keepLines w:val="0"/>
              <w:spacing w:after="0"/>
              <w:jc w:val="right"/>
              <w:rPr>
                <w:sz w:val="18"/>
                <w:szCs w:val="18"/>
                <w:lang w:eastAsia="en-US"/>
              </w:rPr>
            </w:pPr>
            <w:r w:rsidRPr="006B5739">
              <w:rPr>
                <w:sz w:val="18"/>
                <w:szCs w:val="18"/>
              </w:rPr>
              <w:t>$120</w:t>
            </w:r>
            <w:r w:rsidR="007A6CA0" w:rsidRPr="006B5739">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238A8B" w14:textId="78BDB5F8" w:rsidR="007A6CA0" w:rsidRPr="006B5739" w:rsidRDefault="006B5739">
            <w:pPr>
              <w:pStyle w:val="Text"/>
              <w:keepLines w:val="0"/>
              <w:spacing w:after="0"/>
              <w:jc w:val="right"/>
              <w:rPr>
                <w:sz w:val="18"/>
                <w:szCs w:val="18"/>
                <w:lang w:eastAsia="en-US"/>
              </w:rPr>
            </w:pPr>
            <w:r w:rsidRPr="006B5739">
              <w:rPr>
                <w:sz w:val="18"/>
                <w:szCs w:val="18"/>
              </w:rPr>
              <w:t>$2</w:t>
            </w:r>
            <w:r w:rsidR="007A6CA0" w:rsidRPr="006B5739">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86EC36" w14:textId="53DCC30B" w:rsidR="007A6CA0" w:rsidRPr="006B5739" w:rsidRDefault="006B5739">
            <w:pPr>
              <w:pStyle w:val="Text"/>
              <w:keepLines w:val="0"/>
              <w:spacing w:after="0"/>
              <w:jc w:val="right"/>
              <w:rPr>
                <w:sz w:val="18"/>
                <w:szCs w:val="18"/>
                <w:lang w:eastAsia="en-US"/>
              </w:rPr>
            </w:pPr>
            <w:r w:rsidRPr="006B5739">
              <w:rPr>
                <w:sz w:val="18"/>
                <w:szCs w:val="18"/>
              </w:rPr>
              <w:t>1.69%</w:t>
            </w:r>
          </w:p>
        </w:tc>
      </w:tr>
      <w:tr w:rsidR="007A6CA0" w14:paraId="329C0531" w14:textId="77777777" w:rsidTr="006B5739">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FC5D98" w14:textId="6A68A0F3" w:rsidR="007A6CA0" w:rsidRPr="006B5739" w:rsidRDefault="006B5739">
            <w:pPr>
              <w:pStyle w:val="Text"/>
              <w:keepLines w:val="0"/>
              <w:spacing w:after="0"/>
              <w:jc w:val="left"/>
              <w:rPr>
                <w:sz w:val="18"/>
                <w:szCs w:val="18"/>
                <w:lang w:eastAsia="en-US"/>
              </w:rPr>
            </w:pPr>
            <w:r w:rsidRPr="006B5739">
              <w:rPr>
                <w:sz w:val="18"/>
                <w:szCs w:val="18"/>
              </w:rPr>
              <w:t xml:space="preserve">- </w:t>
            </w:r>
            <w:r w:rsidR="007A6CA0" w:rsidRPr="006B5739">
              <w:rPr>
                <w:sz w:val="18"/>
                <w:szCs w:val="18"/>
              </w:rPr>
              <w:t xml:space="preserve">Function </w:t>
            </w:r>
            <w:r w:rsidRPr="006B5739">
              <w:rPr>
                <w:sz w:val="18"/>
                <w:szCs w:val="18"/>
              </w:rPr>
              <w:t>Bond</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9F729A" w14:textId="7C39C0AC" w:rsidR="007A6CA0" w:rsidRPr="006B5739" w:rsidRDefault="006B5739">
            <w:pPr>
              <w:pStyle w:val="Text"/>
              <w:keepLines w:val="0"/>
              <w:spacing w:after="0"/>
              <w:jc w:val="center"/>
              <w:rPr>
                <w:sz w:val="18"/>
                <w:szCs w:val="18"/>
                <w:lang w:eastAsia="en-US"/>
              </w:rPr>
            </w:pPr>
            <w:r w:rsidRPr="006B573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FC4460" w14:textId="23601ACA" w:rsidR="007A6CA0" w:rsidRPr="006B5739" w:rsidRDefault="006B5739">
            <w:pPr>
              <w:pStyle w:val="Text"/>
              <w:keepLines w:val="0"/>
              <w:spacing w:after="0"/>
              <w:jc w:val="center"/>
              <w:rPr>
                <w:sz w:val="18"/>
                <w:szCs w:val="18"/>
                <w:lang w:eastAsia="en-US"/>
              </w:rPr>
            </w:pPr>
            <w:r w:rsidRPr="006B5739">
              <w:rPr>
                <w:sz w:val="18"/>
                <w:szCs w:val="18"/>
              </w:rPr>
              <w:t>Exclusive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D80D2F" w14:textId="7EDDB670" w:rsidR="007A6CA0" w:rsidRPr="006B5739" w:rsidRDefault="006B5739">
            <w:pPr>
              <w:pStyle w:val="Text"/>
              <w:keepLines w:val="0"/>
              <w:spacing w:after="0"/>
              <w:jc w:val="right"/>
              <w:rPr>
                <w:sz w:val="18"/>
                <w:szCs w:val="18"/>
                <w:lang w:eastAsia="en-US"/>
              </w:rPr>
            </w:pPr>
            <w:r w:rsidRPr="006B5739">
              <w:rPr>
                <w:sz w:val="18"/>
                <w:szCs w:val="18"/>
              </w:rPr>
              <w:t>$269</w:t>
            </w:r>
            <w:r w:rsidR="007A6CA0" w:rsidRPr="006B5739">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E7EBD01" w14:textId="7533F53B" w:rsidR="007A6CA0" w:rsidRPr="006B5739" w:rsidRDefault="006B5739">
            <w:pPr>
              <w:pStyle w:val="Text"/>
              <w:keepLines w:val="0"/>
              <w:spacing w:after="0"/>
              <w:jc w:val="right"/>
              <w:rPr>
                <w:sz w:val="18"/>
                <w:szCs w:val="18"/>
                <w:lang w:eastAsia="en-US"/>
              </w:rPr>
            </w:pPr>
            <w:r w:rsidRPr="006B5739">
              <w:rPr>
                <w:sz w:val="18"/>
                <w:szCs w:val="18"/>
              </w:rPr>
              <w:t>$273.50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25D602" w14:textId="5C1DDD5F" w:rsidR="007A6CA0" w:rsidRPr="006B5739" w:rsidRDefault="006B5739">
            <w:pPr>
              <w:pStyle w:val="Text"/>
              <w:keepLines w:val="0"/>
              <w:spacing w:after="0"/>
              <w:jc w:val="right"/>
              <w:rPr>
                <w:sz w:val="18"/>
                <w:szCs w:val="18"/>
                <w:lang w:eastAsia="en-US"/>
              </w:rPr>
            </w:pPr>
            <w:r w:rsidRPr="006B5739">
              <w:rPr>
                <w:sz w:val="18"/>
                <w:szCs w:val="18"/>
              </w:rPr>
              <w:t>$4.50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8FF44D" w14:textId="3F5A48A1" w:rsidR="007A6CA0" w:rsidRPr="006B5739" w:rsidRDefault="006B5739">
            <w:pPr>
              <w:pStyle w:val="Text"/>
              <w:keepLines w:val="0"/>
              <w:spacing w:after="0"/>
              <w:jc w:val="right"/>
              <w:rPr>
                <w:sz w:val="18"/>
                <w:szCs w:val="18"/>
                <w:lang w:eastAsia="en-US"/>
              </w:rPr>
            </w:pPr>
            <w:r w:rsidRPr="006B5739">
              <w:rPr>
                <w:sz w:val="18"/>
                <w:szCs w:val="18"/>
              </w:rPr>
              <w:t>1</w:t>
            </w:r>
            <w:r w:rsidR="007A6CA0" w:rsidRPr="006B5739">
              <w:rPr>
                <w:sz w:val="18"/>
                <w:szCs w:val="18"/>
              </w:rPr>
              <w:t>.67</w:t>
            </w:r>
            <w:r w:rsidRPr="006B5739">
              <w:rPr>
                <w:sz w:val="18"/>
                <w:szCs w:val="18"/>
              </w:rPr>
              <w:t>%</w:t>
            </w:r>
          </w:p>
        </w:tc>
      </w:tr>
      <w:tr w:rsidR="007A6CA0" w14:paraId="7B5FC34F" w14:textId="77777777" w:rsidTr="006B5739">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7FECC3" w14:textId="128C23B2" w:rsidR="007A6CA0" w:rsidRPr="006B5739" w:rsidRDefault="006B5739">
            <w:pPr>
              <w:pStyle w:val="Text"/>
              <w:keepLines w:val="0"/>
              <w:spacing w:after="0"/>
              <w:jc w:val="left"/>
              <w:rPr>
                <w:sz w:val="18"/>
                <w:szCs w:val="18"/>
                <w:lang w:eastAsia="en-US"/>
              </w:rPr>
            </w:pPr>
            <w:r w:rsidRPr="006B5739">
              <w:rPr>
                <w:sz w:val="18"/>
                <w:szCs w:val="18"/>
              </w:rPr>
              <w:t xml:space="preserve">- </w:t>
            </w:r>
            <w:r w:rsidR="007A6CA0" w:rsidRPr="006B5739">
              <w:rPr>
                <w:sz w:val="18"/>
                <w:szCs w:val="18"/>
              </w:rPr>
              <w:t>Commercial</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AAC504" w14:textId="7669F01F" w:rsidR="007A6CA0" w:rsidRPr="006B5739" w:rsidRDefault="006B5739">
            <w:pPr>
              <w:pStyle w:val="Text"/>
              <w:keepLines w:val="0"/>
              <w:spacing w:after="0"/>
              <w:jc w:val="center"/>
              <w:rPr>
                <w:sz w:val="18"/>
                <w:szCs w:val="18"/>
                <w:lang w:eastAsia="en-US"/>
              </w:rPr>
            </w:pPr>
            <w:r w:rsidRPr="006B573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54EB90" w14:textId="4EB94419" w:rsidR="007A6CA0" w:rsidRPr="006B5739" w:rsidRDefault="006B5739">
            <w:pPr>
              <w:pStyle w:val="Text"/>
              <w:keepLines w:val="0"/>
              <w:spacing w:after="0"/>
              <w:jc w:val="center"/>
              <w:rPr>
                <w:sz w:val="18"/>
                <w:szCs w:val="18"/>
                <w:lang w:eastAsia="en-US"/>
              </w:rPr>
            </w:pPr>
            <w:r w:rsidRPr="006B5739">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DDED99" w14:textId="39242EE6" w:rsidR="007A6CA0" w:rsidRPr="006B5739" w:rsidRDefault="006B5739">
            <w:pPr>
              <w:pStyle w:val="Text"/>
              <w:keepLines w:val="0"/>
              <w:spacing w:after="0"/>
              <w:jc w:val="right"/>
              <w:rPr>
                <w:sz w:val="18"/>
                <w:szCs w:val="18"/>
                <w:lang w:eastAsia="en-US"/>
              </w:rPr>
            </w:pPr>
            <w:r w:rsidRPr="006B5739">
              <w:rPr>
                <w:sz w:val="18"/>
                <w:szCs w:val="18"/>
              </w:rPr>
              <w:t>$21.00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F0CAD8" w14:textId="660CA6BC"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21.00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A28627" w14:textId="60FD6D03"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0.</w:t>
            </w:r>
            <w:r w:rsidRPr="006B5739">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015D2A" w14:textId="00BA13D8" w:rsidR="007A6CA0" w:rsidRPr="006B5739" w:rsidRDefault="006B5739">
            <w:pPr>
              <w:pStyle w:val="Text"/>
              <w:keepLines w:val="0"/>
              <w:spacing w:after="0"/>
              <w:jc w:val="right"/>
              <w:rPr>
                <w:sz w:val="18"/>
                <w:szCs w:val="18"/>
                <w:lang w:eastAsia="en-US"/>
              </w:rPr>
            </w:pPr>
            <w:r w:rsidRPr="006B5739">
              <w:rPr>
                <w:sz w:val="18"/>
                <w:szCs w:val="18"/>
              </w:rPr>
              <w:t>0.00%</w:t>
            </w:r>
          </w:p>
        </w:tc>
      </w:tr>
      <w:tr w:rsidR="007A6CA0" w14:paraId="67D5CBBD" w14:textId="77777777" w:rsidTr="006B5739">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D4B09A" w14:textId="4C8652F2" w:rsidR="007A6CA0" w:rsidRPr="006B5739" w:rsidRDefault="006B5739">
            <w:pPr>
              <w:pStyle w:val="Text"/>
              <w:keepLines w:val="0"/>
              <w:spacing w:after="0"/>
              <w:jc w:val="left"/>
              <w:rPr>
                <w:sz w:val="18"/>
                <w:szCs w:val="18"/>
                <w:lang w:eastAsia="en-US"/>
              </w:rPr>
            </w:pPr>
            <w:r w:rsidRPr="006B5739">
              <w:rPr>
                <w:sz w:val="18"/>
                <w:szCs w:val="18"/>
              </w:rPr>
              <w:t xml:space="preserve">- </w:t>
            </w:r>
            <w:r w:rsidR="007A6CA0" w:rsidRPr="006B5739">
              <w:rPr>
                <w:sz w:val="18"/>
                <w:szCs w:val="18"/>
              </w:rPr>
              <w:t>Community</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87C403" w14:textId="353B5E2E" w:rsidR="007A6CA0" w:rsidRPr="006B5739" w:rsidRDefault="006B5739">
            <w:pPr>
              <w:pStyle w:val="Text"/>
              <w:keepLines w:val="0"/>
              <w:spacing w:after="0"/>
              <w:jc w:val="center"/>
              <w:rPr>
                <w:sz w:val="18"/>
                <w:szCs w:val="18"/>
                <w:lang w:eastAsia="en-US"/>
              </w:rPr>
            </w:pPr>
            <w:r w:rsidRPr="006B573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77662E" w14:textId="228D3B00" w:rsidR="007A6CA0" w:rsidRPr="006B5739" w:rsidRDefault="006B5739">
            <w:pPr>
              <w:pStyle w:val="Text"/>
              <w:keepLines w:val="0"/>
              <w:spacing w:after="0"/>
              <w:jc w:val="center"/>
              <w:rPr>
                <w:sz w:val="18"/>
                <w:szCs w:val="18"/>
                <w:lang w:eastAsia="en-US"/>
              </w:rPr>
            </w:pPr>
            <w:r w:rsidRPr="006B5739">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97CA4D" w14:textId="3C5BAD02"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10.00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D38D2C6" w14:textId="095522F0"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10.00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FAD7DC" w14:textId="3F2494E6" w:rsidR="007A6CA0" w:rsidRPr="006B5739" w:rsidRDefault="006B5739">
            <w:pPr>
              <w:pStyle w:val="Text"/>
              <w:keepLines w:val="0"/>
              <w:spacing w:after="0"/>
              <w:jc w:val="right"/>
              <w:rPr>
                <w:sz w:val="18"/>
                <w:szCs w:val="18"/>
                <w:lang w:eastAsia="en-US"/>
              </w:rPr>
            </w:pPr>
            <w:r w:rsidRPr="006B5739">
              <w:rPr>
                <w:sz w:val="18"/>
                <w:szCs w:val="18"/>
              </w:rPr>
              <w:t>$</w:t>
            </w:r>
            <w:r w:rsidR="007A6CA0" w:rsidRPr="006B5739">
              <w:rPr>
                <w:sz w:val="18"/>
                <w:szCs w:val="18"/>
              </w:rPr>
              <w:t>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37FC45" w14:textId="01462144" w:rsidR="007A6CA0" w:rsidRPr="006B5739" w:rsidRDefault="007A6CA0">
            <w:pPr>
              <w:pStyle w:val="Text"/>
              <w:keepLines w:val="0"/>
              <w:spacing w:after="0"/>
              <w:jc w:val="right"/>
              <w:rPr>
                <w:sz w:val="18"/>
                <w:szCs w:val="18"/>
                <w:lang w:eastAsia="en-US"/>
              </w:rPr>
            </w:pPr>
            <w:r w:rsidRPr="006B5739">
              <w:rPr>
                <w:sz w:val="18"/>
                <w:szCs w:val="18"/>
              </w:rPr>
              <w:t>0.00</w:t>
            </w:r>
            <w:r w:rsidR="006B5739" w:rsidRPr="006B5739">
              <w:rPr>
                <w:sz w:val="18"/>
                <w:szCs w:val="18"/>
              </w:rPr>
              <w:t>%</w:t>
            </w:r>
          </w:p>
        </w:tc>
      </w:tr>
      <w:tr w:rsidR="007A6CA0" w14:paraId="010C9299" w14:textId="77777777" w:rsidTr="006B5739">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F6086D" w14:textId="77777777" w:rsidR="007A6CA0" w:rsidRPr="006B5739" w:rsidRDefault="007A6CA0">
            <w:pPr>
              <w:pStyle w:val="Text"/>
              <w:keepLines w:val="0"/>
              <w:spacing w:after="0"/>
              <w:jc w:val="left"/>
              <w:rPr>
                <w:sz w:val="18"/>
                <w:szCs w:val="18"/>
                <w:lang w:eastAsia="en-US"/>
              </w:rPr>
            </w:pPr>
            <w:r w:rsidRPr="006B5739">
              <w:rPr>
                <w:sz w:val="18"/>
                <w:szCs w:val="18"/>
              </w:rPr>
              <w:t>Cleaning surcharge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ADED40" w14:textId="09FC309C" w:rsidR="007A6CA0" w:rsidRPr="006B5739" w:rsidRDefault="006B5739">
            <w:pPr>
              <w:pStyle w:val="Text"/>
              <w:keepLines w:val="0"/>
              <w:spacing w:after="0"/>
              <w:jc w:val="center"/>
              <w:rPr>
                <w:sz w:val="18"/>
                <w:szCs w:val="18"/>
                <w:lang w:eastAsia="en-US"/>
              </w:rPr>
            </w:pPr>
            <w:r w:rsidRPr="006B573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739E2B" w14:textId="2863B9CE" w:rsidR="007A6CA0" w:rsidRPr="006B5739" w:rsidRDefault="006B5739">
            <w:pPr>
              <w:pStyle w:val="Text"/>
              <w:keepLines w:val="0"/>
              <w:spacing w:after="0"/>
              <w:jc w:val="center"/>
              <w:rPr>
                <w:sz w:val="18"/>
                <w:szCs w:val="18"/>
                <w:lang w:eastAsia="en-US"/>
              </w:rPr>
            </w:pPr>
            <w:r w:rsidRPr="006B5739">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87C371" w14:textId="53C6DCB1" w:rsidR="007A6CA0" w:rsidRPr="006B5739" w:rsidRDefault="006B5739">
            <w:pPr>
              <w:pStyle w:val="Text"/>
              <w:keepLines w:val="0"/>
              <w:spacing w:after="0"/>
              <w:jc w:val="right"/>
              <w:rPr>
                <w:sz w:val="18"/>
                <w:szCs w:val="18"/>
                <w:lang w:eastAsia="en-US"/>
              </w:rPr>
            </w:pPr>
            <w:r w:rsidRPr="006B5739">
              <w:rPr>
                <w:sz w:val="18"/>
                <w:szCs w:val="18"/>
              </w:rPr>
              <w:t>$100.00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861AE80" w14:textId="0DD27FDF" w:rsidR="007A6CA0" w:rsidRPr="006B5739" w:rsidRDefault="006B5739">
            <w:pPr>
              <w:pStyle w:val="Text"/>
              <w:keepLines w:val="0"/>
              <w:spacing w:after="0"/>
              <w:jc w:val="right"/>
              <w:rPr>
                <w:sz w:val="18"/>
                <w:szCs w:val="18"/>
                <w:lang w:eastAsia="en-US"/>
              </w:rPr>
            </w:pPr>
            <w:r w:rsidRPr="006B5739">
              <w:rPr>
                <w:sz w:val="18"/>
                <w:szCs w:val="18"/>
              </w:rPr>
              <w:t>$101.50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704648" w14:textId="581D95E8" w:rsidR="007A6CA0" w:rsidRPr="006B5739" w:rsidRDefault="006B5739">
            <w:pPr>
              <w:pStyle w:val="Text"/>
              <w:keepLines w:val="0"/>
              <w:spacing w:after="0"/>
              <w:jc w:val="right"/>
              <w:rPr>
                <w:sz w:val="18"/>
                <w:szCs w:val="18"/>
                <w:lang w:eastAsia="en-US"/>
              </w:rPr>
            </w:pPr>
            <w:r w:rsidRPr="006B5739">
              <w:rPr>
                <w:sz w:val="18"/>
                <w:szCs w:val="18"/>
              </w:rPr>
              <w:t>$1.50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451391" w14:textId="3F600AAC" w:rsidR="007A6CA0" w:rsidRPr="006B5739" w:rsidRDefault="006B5739">
            <w:pPr>
              <w:pStyle w:val="Text"/>
              <w:keepLines w:val="0"/>
              <w:spacing w:after="0"/>
              <w:jc w:val="right"/>
              <w:rPr>
                <w:sz w:val="18"/>
                <w:szCs w:val="18"/>
                <w:lang w:eastAsia="en-US"/>
              </w:rPr>
            </w:pPr>
            <w:r w:rsidRPr="006B5739">
              <w:rPr>
                <w:sz w:val="18"/>
                <w:szCs w:val="18"/>
              </w:rPr>
              <w:t>1.50%</w:t>
            </w:r>
          </w:p>
        </w:tc>
      </w:tr>
      <w:tr w:rsidR="007A6CA0" w14:paraId="28205ED4"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5ECE36FD" w14:textId="149A497C" w:rsidR="007A6CA0" w:rsidRPr="00A95483" w:rsidRDefault="00147574">
            <w:pPr>
              <w:pStyle w:val="AppendixAsub-heading"/>
              <w:rPr>
                <w:sz w:val="18"/>
                <w:szCs w:val="18"/>
                <w:lang w:eastAsia="en-US"/>
              </w:rPr>
            </w:pPr>
            <w:r w:rsidRPr="00A95483">
              <w:rPr>
                <w:sz w:val="18"/>
                <w:szCs w:val="18"/>
                <w:lang w:eastAsia="en-US"/>
              </w:rPr>
              <w:t>Public Liability Insurance</w:t>
            </w:r>
          </w:p>
        </w:tc>
      </w:tr>
      <w:tr w:rsidR="00147574" w:rsidRPr="00147574" w14:paraId="0826CC52" w14:textId="77777777" w:rsidTr="006B5739">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E2B976" w14:textId="0243315B" w:rsidR="00147574" w:rsidRPr="00147574" w:rsidRDefault="00147574" w:rsidP="00147574">
            <w:pPr>
              <w:pStyle w:val="Text"/>
              <w:keepLines w:val="0"/>
              <w:spacing w:after="0"/>
              <w:jc w:val="left"/>
              <w:rPr>
                <w:sz w:val="18"/>
                <w:szCs w:val="18"/>
                <w:lang w:eastAsia="en-US"/>
              </w:rPr>
            </w:pPr>
            <w:r w:rsidRPr="00147574">
              <w:rPr>
                <w:sz w:val="18"/>
                <w:szCs w:val="18"/>
              </w:rPr>
              <w:t>Fee for casual bookings</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F1EAE4" w14:textId="77777777" w:rsidR="00147574" w:rsidRPr="00147574" w:rsidRDefault="00147574" w:rsidP="00147574">
            <w:pPr>
              <w:pStyle w:val="Text"/>
              <w:keepLines w:val="0"/>
              <w:spacing w:after="0"/>
              <w:jc w:val="center"/>
              <w:rPr>
                <w:sz w:val="18"/>
                <w:szCs w:val="18"/>
                <w:lang w:eastAsia="en-US"/>
              </w:rPr>
            </w:pPr>
            <w:r w:rsidRPr="00147574">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CCEC97" w14:textId="77777777" w:rsidR="00147574" w:rsidRPr="00147574" w:rsidRDefault="00147574" w:rsidP="00147574">
            <w:pPr>
              <w:pStyle w:val="Text"/>
              <w:keepLines w:val="0"/>
              <w:spacing w:after="0"/>
              <w:jc w:val="center"/>
              <w:rPr>
                <w:sz w:val="18"/>
                <w:szCs w:val="18"/>
                <w:lang w:eastAsia="en-US"/>
              </w:rPr>
            </w:pPr>
            <w:r w:rsidRPr="00147574">
              <w:rPr>
                <w:sz w:val="18"/>
                <w:szCs w:val="18"/>
              </w:rPr>
              <w:t>Inclusive</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9D4CCB" w14:textId="7DCB58EF" w:rsidR="00147574" w:rsidRPr="00147574" w:rsidRDefault="00147574" w:rsidP="00147574">
            <w:pPr>
              <w:pStyle w:val="Text"/>
              <w:keepLines w:val="0"/>
              <w:spacing w:after="0"/>
              <w:jc w:val="right"/>
              <w:rPr>
                <w:sz w:val="18"/>
                <w:szCs w:val="18"/>
                <w:lang w:eastAsia="en-US"/>
              </w:rPr>
            </w:pPr>
            <w:r w:rsidRPr="00147574">
              <w:rPr>
                <w:sz w:val="18"/>
                <w:szCs w:val="18"/>
              </w:rPr>
              <w:t>$28.00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981655" w14:textId="446AA627" w:rsidR="00147574" w:rsidRPr="00147574" w:rsidRDefault="00147574" w:rsidP="00147574">
            <w:pPr>
              <w:pStyle w:val="Text"/>
              <w:keepLines w:val="0"/>
              <w:spacing w:after="0"/>
              <w:jc w:val="right"/>
              <w:rPr>
                <w:sz w:val="18"/>
                <w:szCs w:val="18"/>
                <w:lang w:eastAsia="en-US"/>
              </w:rPr>
            </w:pPr>
            <w:r w:rsidRPr="00147574">
              <w:rPr>
                <w:sz w:val="18"/>
                <w:szCs w:val="18"/>
              </w:rPr>
              <w:t>$28.00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9DAE31" w14:textId="06FE0DD9" w:rsidR="00147574" w:rsidRPr="00147574" w:rsidRDefault="00147574" w:rsidP="00147574">
            <w:pPr>
              <w:pStyle w:val="Text"/>
              <w:keepLines w:val="0"/>
              <w:spacing w:after="0"/>
              <w:jc w:val="right"/>
              <w:rPr>
                <w:sz w:val="18"/>
                <w:szCs w:val="18"/>
                <w:lang w:eastAsia="en-US"/>
              </w:rPr>
            </w:pPr>
            <w:r w:rsidRPr="00147574">
              <w:rPr>
                <w:sz w:val="18"/>
                <w:szCs w:val="18"/>
              </w:rPr>
              <w:t>$0.00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307C8C" w14:textId="7245E597" w:rsidR="00147574" w:rsidRPr="00147574" w:rsidRDefault="00147574" w:rsidP="00147574">
            <w:pPr>
              <w:pStyle w:val="Text"/>
              <w:keepLines w:val="0"/>
              <w:spacing w:after="0"/>
              <w:jc w:val="right"/>
              <w:rPr>
                <w:sz w:val="18"/>
                <w:szCs w:val="18"/>
                <w:lang w:eastAsia="en-US"/>
              </w:rPr>
            </w:pPr>
            <w:r w:rsidRPr="00147574">
              <w:rPr>
                <w:sz w:val="18"/>
                <w:szCs w:val="18"/>
              </w:rPr>
              <w:t>0.00%</w:t>
            </w:r>
          </w:p>
        </w:tc>
      </w:tr>
    </w:tbl>
    <w:p w14:paraId="47E02DFD" w14:textId="055F06CB" w:rsidR="007A6CA0" w:rsidRDefault="007A6CA0" w:rsidP="007A6CA0">
      <w:pPr>
        <w:pStyle w:val="AppendixAheading"/>
        <w:pageBreakBefore/>
        <w:spacing w:before="120"/>
      </w:pPr>
      <w:bookmarkStart w:id="97" w:name="_Toc71110703"/>
      <w:r>
        <w:t>Environmental stewardship</w:t>
      </w:r>
      <w:bookmarkEnd w:id="97"/>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Layout w:type="fixed"/>
        <w:tblCellMar>
          <w:top w:w="57" w:type="dxa"/>
          <w:bottom w:w="57" w:type="dxa"/>
        </w:tblCellMar>
        <w:tblLook w:val="04A0" w:firstRow="1" w:lastRow="0" w:firstColumn="1" w:lastColumn="0" w:noHBand="0" w:noVBand="1"/>
      </w:tblPr>
      <w:tblGrid>
        <w:gridCol w:w="2793"/>
        <w:gridCol w:w="439"/>
        <w:gridCol w:w="165"/>
        <w:gridCol w:w="994"/>
        <w:gridCol w:w="172"/>
        <w:gridCol w:w="1102"/>
        <w:gridCol w:w="60"/>
        <w:gridCol w:w="1159"/>
        <w:gridCol w:w="58"/>
        <w:gridCol w:w="992"/>
        <w:gridCol w:w="141"/>
        <w:gridCol w:w="990"/>
      </w:tblGrid>
      <w:tr w:rsidR="00530BDB" w14:paraId="606EDAF8" w14:textId="77777777" w:rsidTr="009C4612">
        <w:trPr>
          <w:cantSplit/>
          <w:tblHeader/>
        </w:trPr>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619344A" w14:textId="77777777" w:rsidR="00530BDB" w:rsidRPr="00A95483" w:rsidRDefault="00530BDB"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24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FF7AC1C"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73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3B9294F9"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169F66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591E1D50"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73576EBC" w14:textId="77777777" w:rsidR="00530BDB" w:rsidRPr="002D71BE" w:rsidRDefault="00530BDB" w:rsidP="00291441">
            <w:pPr>
              <w:pStyle w:val="Text"/>
              <w:spacing w:after="0"/>
              <w:jc w:val="center"/>
              <w:rPr>
                <w:b/>
                <w:bCs/>
                <w:color w:val="FFFFFF" w:themeColor="background1"/>
                <w:sz w:val="18"/>
                <w:szCs w:val="18"/>
                <w:lang w:eastAsia="en-US"/>
              </w:rPr>
            </w:pPr>
          </w:p>
          <w:p w14:paraId="7C402472"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3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3C316E2"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2E51C47A" w14:textId="77777777" w:rsidR="00530BDB" w:rsidRPr="002D71BE" w:rsidRDefault="00530BDB" w:rsidP="00291441">
            <w:pPr>
              <w:pStyle w:val="Text"/>
              <w:spacing w:after="0"/>
              <w:jc w:val="center"/>
              <w:rPr>
                <w:b/>
                <w:bCs/>
                <w:color w:val="FFFFFF" w:themeColor="background1"/>
                <w:sz w:val="18"/>
                <w:szCs w:val="18"/>
                <w:lang w:eastAsia="en-US"/>
              </w:rPr>
            </w:pPr>
          </w:p>
          <w:p w14:paraId="11EB572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7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C7A92E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5561D8A5"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25C1050A"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78EB14F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2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D903ABE"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512A8455"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67238DB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5A00815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5C4EBC7A" w14:textId="77777777" w:rsidTr="00ED0C2B">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755D58" w14:textId="45C34999" w:rsidR="007A6CA0" w:rsidRPr="001135A7" w:rsidRDefault="007A6CA0">
            <w:pPr>
              <w:pStyle w:val="Text"/>
              <w:keepLines w:val="0"/>
              <w:spacing w:after="0"/>
              <w:jc w:val="left"/>
              <w:rPr>
                <w:sz w:val="18"/>
                <w:szCs w:val="18"/>
                <w:lang w:eastAsia="en-US"/>
              </w:rPr>
            </w:pPr>
            <w:r w:rsidRPr="001135A7">
              <w:rPr>
                <w:sz w:val="18"/>
                <w:szCs w:val="18"/>
              </w:rPr>
              <w:t xml:space="preserve">Environmental </w:t>
            </w:r>
            <w:r w:rsidR="001135A7" w:rsidRPr="001135A7">
              <w:rPr>
                <w:sz w:val="18"/>
                <w:szCs w:val="18"/>
              </w:rPr>
              <w:t>Volunteer Support</w:t>
            </w:r>
            <w:r w:rsidRPr="001135A7">
              <w:rPr>
                <w:sz w:val="18"/>
                <w:szCs w:val="18"/>
              </w:rPr>
              <w:t xml:space="preserve"> (courses &amp; events)</w:t>
            </w:r>
          </w:p>
        </w:tc>
        <w:tc>
          <w:tcPr>
            <w:tcW w:w="3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8AFCD7" w14:textId="31FF0FFA" w:rsidR="007A6CA0" w:rsidRPr="001135A7" w:rsidRDefault="001135A7">
            <w:pPr>
              <w:pStyle w:val="Text"/>
              <w:keepLines w:val="0"/>
              <w:spacing w:after="0"/>
              <w:rPr>
                <w:sz w:val="18"/>
                <w:szCs w:val="18"/>
                <w:lang w:eastAsia="en-US"/>
              </w:rPr>
            </w:pPr>
            <w:r w:rsidRPr="001135A7">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12B852" w14:textId="30532DBB" w:rsidR="007A6CA0" w:rsidRPr="001135A7" w:rsidRDefault="001135A7">
            <w:pPr>
              <w:pStyle w:val="Text"/>
              <w:keepLines w:val="0"/>
              <w:spacing w:after="0"/>
              <w:rPr>
                <w:sz w:val="18"/>
                <w:szCs w:val="18"/>
                <w:lang w:eastAsia="en-US"/>
              </w:rPr>
            </w:pPr>
            <w:r w:rsidRPr="001135A7">
              <w:rPr>
                <w:sz w:val="18"/>
                <w:szCs w:val="18"/>
              </w:rPr>
              <w:t>Inclusive</w:t>
            </w:r>
          </w:p>
        </w:tc>
        <w:tc>
          <w:tcPr>
            <w:tcW w:w="70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35F124" w14:textId="7243C809" w:rsidR="007A6CA0" w:rsidRPr="001135A7" w:rsidRDefault="001135A7">
            <w:pPr>
              <w:pStyle w:val="Text"/>
              <w:keepLines w:val="0"/>
              <w:spacing w:after="0"/>
              <w:jc w:val="right"/>
              <w:rPr>
                <w:sz w:val="18"/>
                <w:szCs w:val="18"/>
                <w:lang w:eastAsia="en-US"/>
              </w:rPr>
            </w:pPr>
            <w:r w:rsidRPr="001135A7">
              <w:rPr>
                <w:sz w:val="18"/>
                <w:szCs w:val="18"/>
              </w:rPr>
              <w:t>$</w:t>
            </w:r>
            <w:r w:rsidR="007A6CA0" w:rsidRPr="001135A7">
              <w:rPr>
                <w:sz w:val="18"/>
                <w:szCs w:val="18"/>
              </w:rPr>
              <w:t xml:space="preserve">10 to </w:t>
            </w:r>
            <w:r w:rsidRPr="001135A7">
              <w:rPr>
                <w:sz w:val="18"/>
                <w:szCs w:val="18"/>
              </w:rPr>
              <w:t>$</w:t>
            </w:r>
            <w:r w:rsidR="007A6CA0" w:rsidRPr="001135A7">
              <w:rPr>
                <w:sz w:val="18"/>
                <w:szCs w:val="18"/>
              </w:rPr>
              <w:t>50</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70B344" w14:textId="09BEEF65" w:rsidR="007A6CA0" w:rsidRPr="001135A7" w:rsidRDefault="001135A7">
            <w:pPr>
              <w:pStyle w:val="Text"/>
              <w:keepLines w:val="0"/>
              <w:spacing w:after="0"/>
              <w:jc w:val="right"/>
              <w:rPr>
                <w:sz w:val="18"/>
                <w:szCs w:val="18"/>
                <w:lang w:eastAsia="en-US"/>
              </w:rPr>
            </w:pPr>
            <w:r w:rsidRPr="001135A7">
              <w:rPr>
                <w:sz w:val="18"/>
                <w:szCs w:val="18"/>
              </w:rPr>
              <w:t>$</w:t>
            </w:r>
            <w:r w:rsidR="007A6CA0" w:rsidRPr="001135A7">
              <w:rPr>
                <w:sz w:val="18"/>
                <w:szCs w:val="18"/>
              </w:rPr>
              <w:t xml:space="preserve">10 to </w:t>
            </w:r>
            <w:r w:rsidRPr="001135A7">
              <w:rPr>
                <w:sz w:val="18"/>
                <w:szCs w:val="18"/>
              </w:rPr>
              <w:t>$</w:t>
            </w:r>
            <w:r w:rsidR="007A6CA0" w:rsidRPr="001135A7">
              <w:rPr>
                <w:sz w:val="18"/>
                <w:szCs w:val="18"/>
              </w:rPr>
              <w:t>50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9A1298" w14:textId="0572FB3C" w:rsidR="007A6CA0" w:rsidRPr="001135A7" w:rsidRDefault="001135A7">
            <w:pPr>
              <w:pStyle w:val="Text"/>
              <w:keepLines w:val="0"/>
              <w:spacing w:after="0"/>
              <w:jc w:val="right"/>
              <w:rPr>
                <w:sz w:val="18"/>
                <w:szCs w:val="18"/>
                <w:lang w:eastAsia="en-US"/>
              </w:rPr>
            </w:pPr>
            <w:r w:rsidRPr="001135A7">
              <w:rPr>
                <w:sz w:val="18"/>
                <w:szCs w:val="18"/>
              </w:rPr>
              <w:t>$</w:t>
            </w:r>
            <w:r w:rsidR="007A6CA0" w:rsidRPr="001135A7">
              <w:rPr>
                <w:sz w:val="18"/>
                <w:szCs w:val="18"/>
              </w:rPr>
              <w:t>0.00</w:t>
            </w:r>
          </w:p>
        </w:tc>
        <w:tc>
          <w:tcPr>
            <w:tcW w:w="5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C8115B" w14:textId="1AA3A5CB" w:rsidR="007A6CA0" w:rsidRPr="001135A7" w:rsidRDefault="007A6CA0">
            <w:pPr>
              <w:pStyle w:val="Text"/>
              <w:keepLines w:val="0"/>
              <w:spacing w:after="0"/>
              <w:jc w:val="right"/>
              <w:rPr>
                <w:sz w:val="18"/>
                <w:szCs w:val="18"/>
                <w:lang w:eastAsia="en-US"/>
              </w:rPr>
            </w:pPr>
            <w:r w:rsidRPr="001135A7">
              <w:rPr>
                <w:sz w:val="18"/>
                <w:szCs w:val="18"/>
              </w:rPr>
              <w:t>0.00</w:t>
            </w:r>
            <w:r w:rsidR="001135A7" w:rsidRPr="001135A7">
              <w:rPr>
                <w:sz w:val="18"/>
                <w:szCs w:val="18"/>
              </w:rPr>
              <w:t>%</w:t>
            </w:r>
          </w:p>
        </w:tc>
      </w:tr>
      <w:tr w:rsidR="007A6CA0" w14:paraId="476B1253" w14:textId="77777777" w:rsidTr="009C4612">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27B1897"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Biodiversity offset</w:t>
            </w:r>
          </w:p>
        </w:tc>
      </w:tr>
      <w:tr w:rsidR="007A6CA0" w14:paraId="6482E704" w14:textId="77777777" w:rsidTr="00ED0C2B">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1AAE034" w14:textId="77777777" w:rsidR="007A6CA0" w:rsidRPr="00731A28" w:rsidRDefault="007A6CA0">
            <w:pPr>
              <w:pStyle w:val="Text"/>
              <w:keepLines w:val="0"/>
              <w:spacing w:after="0"/>
              <w:jc w:val="left"/>
              <w:rPr>
                <w:sz w:val="18"/>
                <w:szCs w:val="18"/>
                <w:lang w:eastAsia="en-US"/>
              </w:rPr>
            </w:pPr>
            <w:r w:rsidRPr="00731A28">
              <w:rPr>
                <w:sz w:val="18"/>
                <w:szCs w:val="18"/>
                <w:lang w:eastAsia="en-US"/>
              </w:rPr>
              <w:t>Biodiversity equivalent unit (GBEU) offset</w:t>
            </w:r>
          </w:p>
        </w:tc>
        <w:tc>
          <w:tcPr>
            <w:tcW w:w="3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682ADE" w14:textId="5EDF0325" w:rsidR="007A6CA0" w:rsidRPr="00731A28" w:rsidRDefault="00731A28">
            <w:pPr>
              <w:pStyle w:val="Text"/>
              <w:keepLines w:val="0"/>
              <w:spacing w:after="0"/>
              <w:rPr>
                <w:sz w:val="18"/>
                <w:szCs w:val="18"/>
                <w:lang w:eastAsia="en-US"/>
              </w:rPr>
            </w:pPr>
            <w:r w:rsidRPr="00731A28">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4169C8" w14:textId="0DC3A8EC" w:rsidR="007A6CA0" w:rsidRPr="00731A28" w:rsidRDefault="00731A28">
            <w:pPr>
              <w:pStyle w:val="Text"/>
              <w:keepLines w:val="0"/>
              <w:spacing w:after="0"/>
              <w:rPr>
                <w:sz w:val="18"/>
                <w:szCs w:val="18"/>
                <w:lang w:eastAsia="en-US"/>
              </w:rPr>
            </w:pPr>
            <w:r w:rsidRPr="00731A28">
              <w:rPr>
                <w:sz w:val="18"/>
                <w:szCs w:val="18"/>
              </w:rPr>
              <w:t>Inclusive</w:t>
            </w:r>
          </w:p>
        </w:tc>
        <w:tc>
          <w:tcPr>
            <w:tcW w:w="70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83DD0B" w14:textId="3986C978"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371,167.50</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3C3E276" w14:textId="2B645A4D"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371,167.50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D39F43" w14:textId="5F1F1EEF"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0.00</w:t>
            </w:r>
          </w:p>
        </w:tc>
        <w:tc>
          <w:tcPr>
            <w:tcW w:w="5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919160" w14:textId="444AA5E4" w:rsidR="007A6CA0" w:rsidRPr="00731A28" w:rsidRDefault="007A6CA0">
            <w:pPr>
              <w:pStyle w:val="Text"/>
              <w:keepLines w:val="0"/>
              <w:spacing w:after="0"/>
              <w:jc w:val="right"/>
              <w:rPr>
                <w:sz w:val="18"/>
                <w:szCs w:val="18"/>
                <w:lang w:eastAsia="en-US"/>
              </w:rPr>
            </w:pPr>
            <w:r w:rsidRPr="00731A28">
              <w:rPr>
                <w:sz w:val="18"/>
                <w:szCs w:val="18"/>
              </w:rPr>
              <w:t>0.00</w:t>
            </w:r>
            <w:r w:rsidR="00731A28" w:rsidRPr="00731A28">
              <w:rPr>
                <w:sz w:val="18"/>
                <w:szCs w:val="18"/>
              </w:rPr>
              <w:t>%</w:t>
            </w:r>
          </w:p>
        </w:tc>
      </w:tr>
      <w:tr w:rsidR="007A6CA0" w14:paraId="1620D7CC" w14:textId="77777777" w:rsidTr="00ED0C2B">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0CE567D0" w14:textId="77777777" w:rsidR="007A6CA0" w:rsidRPr="00731A28" w:rsidRDefault="007A6CA0">
            <w:pPr>
              <w:pStyle w:val="Text"/>
              <w:keepLines w:val="0"/>
              <w:spacing w:after="0"/>
              <w:jc w:val="left"/>
              <w:rPr>
                <w:sz w:val="18"/>
                <w:szCs w:val="18"/>
                <w:lang w:eastAsia="en-US"/>
              </w:rPr>
            </w:pPr>
            <w:r w:rsidRPr="00731A28">
              <w:rPr>
                <w:sz w:val="18"/>
                <w:szCs w:val="18"/>
                <w:lang w:eastAsia="en-US"/>
              </w:rPr>
              <w:t>Habitat hectare (remnant</w:t>
            </w:r>
            <w:r w:rsidRPr="00731A28">
              <w:rPr>
                <w:sz w:val="18"/>
                <w:szCs w:val="18"/>
                <w:lang w:eastAsia="en-US"/>
              </w:rPr>
              <w:br/>
              <w:t>vegetation protected and</w:t>
            </w:r>
            <w:r w:rsidRPr="00731A28">
              <w:rPr>
                <w:sz w:val="18"/>
                <w:szCs w:val="18"/>
                <w:lang w:eastAsia="en-US"/>
              </w:rPr>
              <w:br/>
              <w:t>improved)</w:t>
            </w:r>
          </w:p>
        </w:tc>
        <w:tc>
          <w:tcPr>
            <w:tcW w:w="3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57CC447E" w14:textId="487692DE" w:rsidR="007A6CA0" w:rsidRPr="00731A28" w:rsidRDefault="00731A28">
            <w:pPr>
              <w:pStyle w:val="Text"/>
              <w:keepLines w:val="0"/>
              <w:spacing w:after="0"/>
              <w:rPr>
                <w:sz w:val="18"/>
                <w:szCs w:val="18"/>
                <w:lang w:eastAsia="en-US"/>
              </w:rPr>
            </w:pPr>
            <w:r w:rsidRPr="00731A28">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6C7CE0" w14:textId="2E1AAD66" w:rsidR="007A6CA0" w:rsidRPr="00731A28" w:rsidRDefault="00731A28">
            <w:pPr>
              <w:pStyle w:val="Text"/>
              <w:keepLines w:val="0"/>
              <w:spacing w:after="0"/>
              <w:rPr>
                <w:sz w:val="18"/>
                <w:szCs w:val="18"/>
                <w:lang w:eastAsia="en-US"/>
              </w:rPr>
            </w:pPr>
            <w:r w:rsidRPr="00731A28">
              <w:rPr>
                <w:sz w:val="18"/>
                <w:szCs w:val="18"/>
              </w:rPr>
              <w:t>Inclusive</w:t>
            </w:r>
          </w:p>
        </w:tc>
        <w:tc>
          <w:tcPr>
            <w:tcW w:w="70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FF74D1" w14:textId="146CC7ED"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122,485.55</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1314ECB" w14:textId="74831A50"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122,485.55</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A8858E" w14:textId="53E01531"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0.00</w:t>
            </w:r>
          </w:p>
        </w:tc>
        <w:tc>
          <w:tcPr>
            <w:tcW w:w="5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188130" w14:textId="65F09239" w:rsidR="007A6CA0" w:rsidRPr="00731A28" w:rsidRDefault="007A6CA0">
            <w:pPr>
              <w:pStyle w:val="Text"/>
              <w:keepLines w:val="0"/>
              <w:spacing w:after="0"/>
              <w:jc w:val="right"/>
              <w:rPr>
                <w:sz w:val="18"/>
                <w:szCs w:val="18"/>
                <w:lang w:eastAsia="en-US"/>
              </w:rPr>
            </w:pPr>
            <w:r w:rsidRPr="00731A28">
              <w:rPr>
                <w:sz w:val="18"/>
                <w:szCs w:val="18"/>
              </w:rPr>
              <w:t>0.00</w:t>
            </w:r>
            <w:r w:rsidR="00731A28" w:rsidRPr="00731A28">
              <w:rPr>
                <w:sz w:val="18"/>
                <w:szCs w:val="18"/>
              </w:rPr>
              <w:t>%</w:t>
            </w:r>
          </w:p>
        </w:tc>
      </w:tr>
      <w:tr w:rsidR="007A6CA0" w14:paraId="09DE95C3" w14:textId="77777777" w:rsidTr="00ED0C2B">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050359EC" w14:textId="77777777" w:rsidR="007A6CA0" w:rsidRPr="00731A28" w:rsidRDefault="007A6CA0">
            <w:pPr>
              <w:pStyle w:val="Text"/>
              <w:keepLines w:val="0"/>
              <w:spacing w:after="0"/>
              <w:jc w:val="left"/>
              <w:rPr>
                <w:sz w:val="18"/>
                <w:szCs w:val="18"/>
                <w:lang w:eastAsia="en-US"/>
              </w:rPr>
            </w:pPr>
            <w:r w:rsidRPr="00731A28">
              <w:rPr>
                <w:sz w:val="18"/>
                <w:szCs w:val="18"/>
                <w:lang w:eastAsia="en-US"/>
              </w:rPr>
              <w:t>Per recruit (plant</w:t>
            </w:r>
            <w:r w:rsidRPr="00731A28">
              <w:rPr>
                <w:sz w:val="18"/>
                <w:szCs w:val="18"/>
                <w:lang w:eastAsia="en-US"/>
              </w:rPr>
              <w:br/>
              <w:t>successfully established)</w:t>
            </w:r>
          </w:p>
        </w:tc>
        <w:tc>
          <w:tcPr>
            <w:tcW w:w="3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6C9D57AC" w14:textId="350F4424" w:rsidR="007A6CA0" w:rsidRPr="00731A28" w:rsidRDefault="00731A28">
            <w:pPr>
              <w:pStyle w:val="Text"/>
              <w:keepLines w:val="0"/>
              <w:spacing w:after="0"/>
              <w:rPr>
                <w:sz w:val="18"/>
                <w:szCs w:val="18"/>
                <w:lang w:eastAsia="en-US"/>
              </w:rPr>
            </w:pPr>
            <w:r w:rsidRPr="00731A28">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395060" w14:textId="4EBC63FC" w:rsidR="007A6CA0" w:rsidRPr="00731A28" w:rsidRDefault="00731A28">
            <w:pPr>
              <w:pStyle w:val="Text"/>
              <w:keepLines w:val="0"/>
              <w:spacing w:after="0"/>
              <w:rPr>
                <w:sz w:val="18"/>
                <w:szCs w:val="18"/>
                <w:lang w:eastAsia="en-US"/>
              </w:rPr>
            </w:pPr>
            <w:r w:rsidRPr="00731A28">
              <w:rPr>
                <w:sz w:val="18"/>
                <w:szCs w:val="18"/>
              </w:rPr>
              <w:t>Inclusive</w:t>
            </w:r>
          </w:p>
        </w:tc>
        <w:tc>
          <w:tcPr>
            <w:tcW w:w="70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CD6C7D" w14:textId="442687A1"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48.40</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C7A365" w14:textId="1F982FD2"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48.40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D42513" w14:textId="474E22C2"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0.00</w:t>
            </w:r>
          </w:p>
        </w:tc>
        <w:tc>
          <w:tcPr>
            <w:tcW w:w="5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9EF30A" w14:textId="3A10D725" w:rsidR="007A6CA0" w:rsidRPr="00731A28" w:rsidRDefault="007A6CA0">
            <w:pPr>
              <w:pStyle w:val="Text"/>
              <w:keepLines w:val="0"/>
              <w:spacing w:after="0"/>
              <w:jc w:val="right"/>
              <w:rPr>
                <w:sz w:val="18"/>
                <w:szCs w:val="18"/>
                <w:lang w:eastAsia="en-US"/>
              </w:rPr>
            </w:pPr>
            <w:r w:rsidRPr="00731A28">
              <w:rPr>
                <w:sz w:val="18"/>
                <w:szCs w:val="18"/>
              </w:rPr>
              <w:t>0.00</w:t>
            </w:r>
            <w:r w:rsidR="00731A28" w:rsidRPr="00731A28">
              <w:rPr>
                <w:sz w:val="18"/>
                <w:szCs w:val="18"/>
              </w:rPr>
              <w:t>%</w:t>
            </w:r>
          </w:p>
        </w:tc>
      </w:tr>
      <w:tr w:rsidR="007A6CA0" w14:paraId="564142F3" w14:textId="77777777" w:rsidTr="00ED0C2B">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3B240620" w14:textId="77777777" w:rsidR="007A6CA0" w:rsidRPr="00731A28" w:rsidRDefault="007A6CA0">
            <w:pPr>
              <w:pStyle w:val="Text"/>
              <w:keepLines w:val="0"/>
              <w:spacing w:after="0"/>
              <w:jc w:val="left"/>
              <w:rPr>
                <w:sz w:val="18"/>
                <w:szCs w:val="18"/>
                <w:lang w:eastAsia="en-US"/>
              </w:rPr>
            </w:pPr>
            <w:r w:rsidRPr="00731A28">
              <w:rPr>
                <w:sz w:val="18"/>
                <w:szCs w:val="18"/>
                <w:lang w:eastAsia="en-US"/>
              </w:rPr>
              <w:t>Large old tree protected</w:t>
            </w:r>
          </w:p>
        </w:tc>
        <w:tc>
          <w:tcPr>
            <w:tcW w:w="3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700BBA83" w14:textId="18A453C2" w:rsidR="007A6CA0" w:rsidRPr="00731A28" w:rsidRDefault="00731A28">
            <w:pPr>
              <w:pStyle w:val="Text"/>
              <w:keepLines w:val="0"/>
              <w:spacing w:after="0"/>
              <w:rPr>
                <w:sz w:val="18"/>
                <w:szCs w:val="18"/>
                <w:lang w:eastAsia="en-US"/>
              </w:rPr>
            </w:pPr>
            <w:r w:rsidRPr="00731A28">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FF18F9" w14:textId="431C077F" w:rsidR="007A6CA0" w:rsidRPr="00731A28" w:rsidRDefault="00731A28">
            <w:pPr>
              <w:pStyle w:val="Text"/>
              <w:keepLines w:val="0"/>
              <w:spacing w:after="0"/>
              <w:rPr>
                <w:sz w:val="18"/>
                <w:szCs w:val="18"/>
                <w:lang w:eastAsia="en-US"/>
              </w:rPr>
            </w:pPr>
            <w:r w:rsidRPr="00731A28">
              <w:rPr>
                <w:sz w:val="18"/>
                <w:szCs w:val="18"/>
              </w:rPr>
              <w:t>Inclusive</w:t>
            </w:r>
          </w:p>
        </w:tc>
        <w:tc>
          <w:tcPr>
            <w:tcW w:w="70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6DB2CB" w14:textId="4A261DD7"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2,474.45</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870E146" w14:textId="29AB44BE"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2,474.45</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7F17DD" w14:textId="7DE136C9"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0.00</w:t>
            </w:r>
          </w:p>
        </w:tc>
        <w:tc>
          <w:tcPr>
            <w:tcW w:w="5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C36689" w14:textId="42D1DF0F" w:rsidR="007A6CA0" w:rsidRPr="00731A28" w:rsidRDefault="007A6CA0">
            <w:pPr>
              <w:pStyle w:val="Text"/>
              <w:keepLines w:val="0"/>
              <w:spacing w:after="0"/>
              <w:jc w:val="right"/>
              <w:rPr>
                <w:sz w:val="18"/>
                <w:szCs w:val="18"/>
                <w:lang w:eastAsia="en-US"/>
              </w:rPr>
            </w:pPr>
            <w:r w:rsidRPr="00731A28">
              <w:rPr>
                <w:sz w:val="18"/>
                <w:szCs w:val="18"/>
              </w:rPr>
              <w:t>0.00</w:t>
            </w:r>
            <w:r w:rsidR="00731A28" w:rsidRPr="00731A28">
              <w:rPr>
                <w:sz w:val="18"/>
                <w:szCs w:val="18"/>
              </w:rPr>
              <w:t>%</w:t>
            </w:r>
          </w:p>
        </w:tc>
      </w:tr>
      <w:tr w:rsidR="007A6CA0" w14:paraId="5C529607" w14:textId="77777777" w:rsidTr="00ED0C2B">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20B2526D" w14:textId="77777777" w:rsidR="007A6CA0" w:rsidRPr="00731A28" w:rsidRDefault="007A6CA0">
            <w:pPr>
              <w:pStyle w:val="Text"/>
              <w:keepLines w:val="0"/>
              <w:spacing w:after="0"/>
              <w:jc w:val="left"/>
              <w:rPr>
                <w:sz w:val="18"/>
                <w:szCs w:val="18"/>
                <w:lang w:eastAsia="en-US"/>
              </w:rPr>
            </w:pPr>
            <w:r w:rsidRPr="00731A28">
              <w:rPr>
                <w:sz w:val="18"/>
                <w:szCs w:val="18"/>
                <w:lang w:eastAsia="en-US"/>
              </w:rPr>
              <w:t>Very large old tree protected</w:t>
            </w:r>
          </w:p>
        </w:tc>
        <w:tc>
          <w:tcPr>
            <w:tcW w:w="3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7410D385" w14:textId="793BD774" w:rsidR="007A6CA0" w:rsidRPr="00731A28" w:rsidRDefault="00731A28">
            <w:pPr>
              <w:pStyle w:val="Text"/>
              <w:keepLines w:val="0"/>
              <w:spacing w:after="0"/>
              <w:rPr>
                <w:sz w:val="18"/>
                <w:szCs w:val="18"/>
                <w:lang w:eastAsia="en-US"/>
              </w:rPr>
            </w:pPr>
            <w:r w:rsidRPr="00731A28">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8F90CC" w14:textId="3D5B16D1" w:rsidR="007A6CA0" w:rsidRPr="00731A28" w:rsidRDefault="00731A28">
            <w:pPr>
              <w:pStyle w:val="Text"/>
              <w:keepLines w:val="0"/>
              <w:spacing w:after="0"/>
              <w:rPr>
                <w:sz w:val="18"/>
                <w:szCs w:val="18"/>
                <w:lang w:eastAsia="en-US"/>
              </w:rPr>
            </w:pPr>
            <w:r w:rsidRPr="00731A28">
              <w:rPr>
                <w:sz w:val="18"/>
                <w:szCs w:val="18"/>
              </w:rPr>
              <w:t>Inclusive</w:t>
            </w:r>
          </w:p>
        </w:tc>
        <w:tc>
          <w:tcPr>
            <w:tcW w:w="70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B2C923" w14:textId="60511F3E"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2,845.70</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FDB1430" w14:textId="6128FFE9"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2,845.70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A2526D" w14:textId="64494C15"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0.00</w:t>
            </w:r>
          </w:p>
        </w:tc>
        <w:tc>
          <w:tcPr>
            <w:tcW w:w="5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40E309" w14:textId="62A42BE5" w:rsidR="007A6CA0" w:rsidRPr="00731A28" w:rsidRDefault="007A6CA0">
            <w:pPr>
              <w:pStyle w:val="Text"/>
              <w:keepLines w:val="0"/>
              <w:spacing w:after="0"/>
              <w:jc w:val="right"/>
              <w:rPr>
                <w:sz w:val="18"/>
                <w:szCs w:val="18"/>
                <w:lang w:eastAsia="en-US"/>
              </w:rPr>
            </w:pPr>
            <w:r w:rsidRPr="00731A28">
              <w:rPr>
                <w:sz w:val="18"/>
                <w:szCs w:val="18"/>
              </w:rPr>
              <w:t>0.00</w:t>
            </w:r>
            <w:r w:rsidR="00731A28" w:rsidRPr="00731A28">
              <w:rPr>
                <w:sz w:val="18"/>
                <w:szCs w:val="18"/>
              </w:rPr>
              <w:t>%</w:t>
            </w:r>
          </w:p>
        </w:tc>
      </w:tr>
      <w:tr w:rsidR="007A6CA0" w14:paraId="47D72D9C" w14:textId="77777777" w:rsidTr="00ED0C2B">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67527F81" w14:textId="77777777" w:rsidR="007A6CA0" w:rsidRPr="00731A28" w:rsidRDefault="007A6CA0">
            <w:pPr>
              <w:pStyle w:val="Text"/>
              <w:keepLines w:val="0"/>
              <w:spacing w:after="0"/>
              <w:jc w:val="left"/>
              <w:rPr>
                <w:sz w:val="18"/>
                <w:szCs w:val="18"/>
                <w:lang w:eastAsia="en-US"/>
              </w:rPr>
            </w:pPr>
            <w:r w:rsidRPr="00731A28">
              <w:rPr>
                <w:sz w:val="18"/>
                <w:szCs w:val="18"/>
                <w:lang w:eastAsia="en-US"/>
              </w:rPr>
              <w:t>General habitat units</w:t>
            </w:r>
            <w:r w:rsidRPr="00731A28">
              <w:rPr>
                <w:sz w:val="18"/>
                <w:szCs w:val="18"/>
                <w:lang w:eastAsia="en-US"/>
              </w:rPr>
              <w:br/>
              <w:t xml:space="preserve">(GHU) offsets </w:t>
            </w:r>
          </w:p>
        </w:tc>
        <w:tc>
          <w:tcPr>
            <w:tcW w:w="3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62F26675" w14:textId="3BE330C7" w:rsidR="007A6CA0" w:rsidRPr="00731A28" w:rsidRDefault="00731A28">
            <w:pPr>
              <w:pStyle w:val="Text"/>
              <w:keepLines w:val="0"/>
              <w:spacing w:after="0"/>
              <w:rPr>
                <w:sz w:val="18"/>
                <w:szCs w:val="18"/>
                <w:lang w:eastAsia="en-US"/>
              </w:rPr>
            </w:pPr>
            <w:r w:rsidRPr="00731A28">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51743E" w14:textId="60A5C21B" w:rsidR="007A6CA0" w:rsidRPr="00731A28" w:rsidRDefault="00731A28">
            <w:pPr>
              <w:pStyle w:val="Text"/>
              <w:keepLines w:val="0"/>
              <w:spacing w:after="0"/>
              <w:rPr>
                <w:sz w:val="18"/>
                <w:szCs w:val="18"/>
                <w:lang w:eastAsia="en-US"/>
              </w:rPr>
            </w:pPr>
            <w:r w:rsidRPr="00731A28">
              <w:rPr>
                <w:sz w:val="18"/>
                <w:szCs w:val="18"/>
              </w:rPr>
              <w:t>Inclusive</w:t>
            </w:r>
          </w:p>
        </w:tc>
        <w:tc>
          <w:tcPr>
            <w:tcW w:w="70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E52AEB" w14:textId="7535977D"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148,500.00</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DAC3C48" w14:textId="69163825"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148,500.00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9177DE" w14:textId="62A46A3E"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0.00</w:t>
            </w:r>
          </w:p>
        </w:tc>
        <w:tc>
          <w:tcPr>
            <w:tcW w:w="5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B02DBA" w14:textId="28B719DC" w:rsidR="007A6CA0" w:rsidRPr="00731A28" w:rsidRDefault="007A6CA0">
            <w:pPr>
              <w:pStyle w:val="Text"/>
              <w:keepLines w:val="0"/>
              <w:spacing w:after="0"/>
              <w:jc w:val="right"/>
              <w:rPr>
                <w:sz w:val="18"/>
                <w:szCs w:val="18"/>
                <w:lang w:eastAsia="en-US"/>
              </w:rPr>
            </w:pPr>
            <w:r w:rsidRPr="00731A28">
              <w:rPr>
                <w:sz w:val="18"/>
                <w:szCs w:val="18"/>
              </w:rPr>
              <w:t>0.00</w:t>
            </w:r>
            <w:r w:rsidR="00731A28" w:rsidRPr="00731A28">
              <w:rPr>
                <w:sz w:val="18"/>
                <w:szCs w:val="18"/>
              </w:rPr>
              <w:t>%</w:t>
            </w:r>
          </w:p>
        </w:tc>
      </w:tr>
      <w:tr w:rsidR="007A6CA0" w14:paraId="533022EB" w14:textId="77777777" w:rsidTr="00ED0C2B">
        <w:tc>
          <w:tcPr>
            <w:tcW w:w="154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24FD8906" w14:textId="77777777" w:rsidR="007A6CA0" w:rsidRPr="00731A28" w:rsidRDefault="007A6CA0">
            <w:pPr>
              <w:pStyle w:val="Text"/>
              <w:keepLines w:val="0"/>
              <w:spacing w:after="0"/>
              <w:jc w:val="left"/>
              <w:rPr>
                <w:sz w:val="18"/>
                <w:szCs w:val="18"/>
                <w:lang w:eastAsia="en-US"/>
              </w:rPr>
            </w:pPr>
            <w:r w:rsidRPr="00731A28">
              <w:rPr>
                <w:sz w:val="18"/>
                <w:szCs w:val="18"/>
                <w:lang w:eastAsia="en-US"/>
              </w:rPr>
              <w:t>Species habitat units</w:t>
            </w:r>
            <w:r w:rsidRPr="00731A28">
              <w:rPr>
                <w:sz w:val="18"/>
                <w:szCs w:val="18"/>
                <w:lang w:eastAsia="en-US"/>
              </w:rPr>
              <w:br/>
              <w:t xml:space="preserve">(SHU) offsets </w:t>
            </w:r>
          </w:p>
        </w:tc>
        <w:tc>
          <w:tcPr>
            <w:tcW w:w="3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2D7E6C5E" w14:textId="14547548" w:rsidR="007A6CA0" w:rsidRPr="00731A28" w:rsidRDefault="00731A28">
            <w:pPr>
              <w:pStyle w:val="Text"/>
              <w:keepLines w:val="0"/>
              <w:spacing w:after="0"/>
              <w:rPr>
                <w:sz w:val="18"/>
                <w:szCs w:val="18"/>
                <w:lang w:eastAsia="en-US"/>
              </w:rPr>
            </w:pPr>
            <w:r w:rsidRPr="00731A28">
              <w:rPr>
                <w:sz w:val="18"/>
                <w:szCs w:val="18"/>
              </w:rPr>
              <w:t>No</w:t>
            </w:r>
          </w:p>
        </w:tc>
        <w:tc>
          <w:tcPr>
            <w:tcW w:w="54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102D09" w14:textId="0CA9EA7B" w:rsidR="007A6CA0" w:rsidRPr="00731A28" w:rsidRDefault="00731A28">
            <w:pPr>
              <w:pStyle w:val="Text"/>
              <w:keepLines w:val="0"/>
              <w:spacing w:after="0"/>
              <w:rPr>
                <w:sz w:val="18"/>
                <w:szCs w:val="18"/>
                <w:lang w:eastAsia="en-US"/>
              </w:rPr>
            </w:pPr>
            <w:r w:rsidRPr="00731A28">
              <w:rPr>
                <w:sz w:val="18"/>
                <w:szCs w:val="18"/>
              </w:rPr>
              <w:t>Inclusive</w:t>
            </w:r>
          </w:p>
        </w:tc>
        <w:tc>
          <w:tcPr>
            <w:tcW w:w="70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9C98C6" w14:textId="0F8A5432"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160,600.00</w:t>
            </w:r>
          </w:p>
        </w:tc>
        <w:tc>
          <w:tcPr>
            <w:tcW w:w="70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9DA9FD" w14:textId="72B70B59"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160,600.00</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8F2261" w14:textId="4442120E" w:rsidR="007A6CA0" w:rsidRPr="00731A28" w:rsidRDefault="00731A28">
            <w:pPr>
              <w:pStyle w:val="Text"/>
              <w:keepLines w:val="0"/>
              <w:spacing w:after="0"/>
              <w:jc w:val="right"/>
              <w:rPr>
                <w:sz w:val="18"/>
                <w:szCs w:val="18"/>
                <w:lang w:eastAsia="en-US"/>
              </w:rPr>
            </w:pPr>
            <w:r w:rsidRPr="00731A28">
              <w:rPr>
                <w:sz w:val="18"/>
                <w:szCs w:val="18"/>
              </w:rPr>
              <w:t>$</w:t>
            </w:r>
            <w:r w:rsidR="007A6CA0" w:rsidRPr="00731A28">
              <w:rPr>
                <w:sz w:val="18"/>
                <w:szCs w:val="18"/>
              </w:rPr>
              <w:t>0.00</w:t>
            </w:r>
          </w:p>
        </w:tc>
        <w:tc>
          <w:tcPr>
            <w:tcW w:w="54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26CA6B" w14:textId="731C3422" w:rsidR="007A6CA0" w:rsidRPr="00731A28" w:rsidRDefault="007A6CA0">
            <w:pPr>
              <w:pStyle w:val="Text"/>
              <w:keepLines w:val="0"/>
              <w:spacing w:after="0"/>
              <w:jc w:val="right"/>
              <w:rPr>
                <w:sz w:val="18"/>
                <w:szCs w:val="18"/>
                <w:lang w:eastAsia="en-US"/>
              </w:rPr>
            </w:pPr>
            <w:r w:rsidRPr="00731A28">
              <w:rPr>
                <w:sz w:val="18"/>
                <w:szCs w:val="18"/>
              </w:rPr>
              <w:t>0.00</w:t>
            </w:r>
            <w:r w:rsidR="00731A28" w:rsidRPr="00731A28">
              <w:rPr>
                <w:sz w:val="18"/>
                <w:szCs w:val="18"/>
              </w:rPr>
              <w:t>%</w:t>
            </w:r>
          </w:p>
        </w:tc>
      </w:tr>
    </w:tbl>
    <w:p w14:paraId="78B8661D" w14:textId="77777777" w:rsidR="007A6CA0" w:rsidRPr="00A95483"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28" w:type="dxa"/>
          <w:bottom w:w="28" w:type="dxa"/>
        </w:tblCellMar>
        <w:tblLook w:val="04A0" w:firstRow="1" w:lastRow="0" w:firstColumn="1" w:lastColumn="0" w:noHBand="0" w:noVBand="1"/>
      </w:tblPr>
      <w:tblGrid>
        <w:gridCol w:w="2828"/>
        <w:gridCol w:w="579"/>
        <w:gridCol w:w="941"/>
        <w:gridCol w:w="1317"/>
        <w:gridCol w:w="1133"/>
        <w:gridCol w:w="1084"/>
        <w:gridCol w:w="1178"/>
      </w:tblGrid>
      <w:tr w:rsidR="007A6CA0" w14:paraId="065D77DC"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55325115" w14:textId="77777777" w:rsidR="007A6CA0" w:rsidRPr="00A95483" w:rsidRDefault="007A6CA0">
            <w:pPr>
              <w:pStyle w:val="AppendixAsub-heading"/>
              <w:keepNext w:val="0"/>
              <w:keepLines w:val="0"/>
              <w:rPr>
                <w:sz w:val="18"/>
                <w:szCs w:val="18"/>
                <w:lang w:eastAsia="en-US"/>
              </w:rPr>
            </w:pPr>
            <w:bookmarkStart w:id="98" w:name="_Toc71110704"/>
            <w:r w:rsidRPr="00A95483">
              <w:rPr>
                <w:sz w:val="18"/>
                <w:szCs w:val="18"/>
                <w:lang w:eastAsia="en-US"/>
              </w:rPr>
              <w:t>Waste management</w:t>
            </w:r>
            <w:bookmarkEnd w:id="98"/>
          </w:p>
        </w:tc>
      </w:tr>
      <w:tr w:rsidR="007A6CA0" w14:paraId="7A7DFD5D" w14:textId="77777777" w:rsidTr="00CB386E">
        <w:trPr>
          <w:trHeight w:val="391"/>
        </w:trPr>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7A83174" w14:textId="4814BA3D" w:rsidR="007A6CA0" w:rsidRPr="00A95483" w:rsidRDefault="00CB386E" w:rsidP="00CB386E">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Garbage/recycling collection </w:t>
            </w:r>
          </w:p>
        </w:tc>
      </w:tr>
      <w:tr w:rsidR="007A6CA0" w14:paraId="0DFACFC6"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6DCAE7" w14:textId="3D2E5246" w:rsidR="007A6CA0" w:rsidRPr="00CB386E" w:rsidRDefault="007A6CA0">
            <w:pPr>
              <w:pStyle w:val="Text"/>
              <w:keepLines w:val="0"/>
              <w:spacing w:after="0"/>
              <w:jc w:val="left"/>
              <w:rPr>
                <w:sz w:val="18"/>
                <w:szCs w:val="18"/>
                <w:lang w:eastAsia="en-US"/>
              </w:rPr>
            </w:pPr>
            <w:r w:rsidRPr="00CB386E">
              <w:rPr>
                <w:sz w:val="18"/>
                <w:szCs w:val="18"/>
              </w:rPr>
              <w:t xml:space="preserve">Domestic </w:t>
            </w:r>
            <w:r w:rsidR="00CB386E" w:rsidRPr="00CB386E">
              <w:rPr>
                <w:sz w:val="18"/>
                <w:szCs w:val="18"/>
              </w:rPr>
              <w:t xml:space="preserve">Service </w:t>
            </w:r>
            <w:r w:rsidRPr="00CB386E">
              <w:rPr>
                <w:sz w:val="18"/>
                <w:szCs w:val="18"/>
              </w:rPr>
              <w:t>(120 litre waste bin)</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0DCBF8" w14:textId="54279CF1"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56D0F1" w14:textId="79C317BC"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9AA44F" w14:textId="5D443398" w:rsidR="007A6CA0" w:rsidRPr="00CB386E" w:rsidRDefault="00CB386E">
            <w:pPr>
              <w:pStyle w:val="Text"/>
              <w:keepLines w:val="0"/>
              <w:spacing w:after="0"/>
              <w:jc w:val="right"/>
              <w:rPr>
                <w:sz w:val="18"/>
                <w:szCs w:val="18"/>
                <w:lang w:eastAsia="en-US"/>
              </w:rPr>
            </w:pPr>
            <w:r w:rsidRPr="00CB386E">
              <w:rPr>
                <w:sz w:val="18"/>
                <w:szCs w:val="18"/>
              </w:rPr>
              <w:t>$275</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59E6714" w14:textId="660A8BBA" w:rsidR="007A6CA0" w:rsidRPr="00CB386E" w:rsidRDefault="00CB386E">
            <w:pPr>
              <w:pStyle w:val="Text"/>
              <w:keepLines w:val="0"/>
              <w:spacing w:after="0"/>
              <w:jc w:val="right"/>
              <w:rPr>
                <w:sz w:val="18"/>
                <w:szCs w:val="18"/>
                <w:lang w:eastAsia="en-US"/>
              </w:rPr>
            </w:pPr>
            <w:r w:rsidRPr="00CB386E">
              <w:rPr>
                <w:sz w:val="18"/>
                <w:szCs w:val="18"/>
              </w:rPr>
              <w:t>$312</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E55830" w14:textId="21E4B311" w:rsidR="007A6CA0" w:rsidRPr="00CB386E" w:rsidRDefault="00CB386E">
            <w:pPr>
              <w:pStyle w:val="Text"/>
              <w:keepLines w:val="0"/>
              <w:spacing w:after="0"/>
              <w:jc w:val="right"/>
              <w:rPr>
                <w:sz w:val="18"/>
                <w:szCs w:val="18"/>
                <w:lang w:eastAsia="en-US"/>
              </w:rPr>
            </w:pPr>
            <w:r w:rsidRPr="00CB386E">
              <w:rPr>
                <w:sz w:val="18"/>
                <w:szCs w:val="18"/>
              </w:rPr>
              <w:t>$37</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74EED2" w14:textId="371FCB0E" w:rsidR="007A6CA0" w:rsidRPr="00CB386E" w:rsidRDefault="00CB386E">
            <w:pPr>
              <w:pStyle w:val="Text"/>
              <w:keepLines w:val="0"/>
              <w:spacing w:after="0"/>
              <w:jc w:val="right"/>
              <w:rPr>
                <w:sz w:val="18"/>
                <w:szCs w:val="18"/>
                <w:lang w:eastAsia="en-US"/>
              </w:rPr>
            </w:pPr>
            <w:r w:rsidRPr="00CB386E">
              <w:rPr>
                <w:sz w:val="18"/>
                <w:szCs w:val="18"/>
              </w:rPr>
              <w:t>13.45%</w:t>
            </w:r>
          </w:p>
        </w:tc>
      </w:tr>
      <w:tr w:rsidR="007A6CA0" w14:paraId="191B088F"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019E77" w14:textId="597A2FA5" w:rsidR="007A6CA0" w:rsidRPr="00CB386E" w:rsidRDefault="007A6CA0">
            <w:pPr>
              <w:pStyle w:val="Text"/>
              <w:keepLines w:val="0"/>
              <w:spacing w:after="0"/>
              <w:jc w:val="left"/>
              <w:rPr>
                <w:sz w:val="18"/>
                <w:szCs w:val="18"/>
                <w:lang w:eastAsia="en-US"/>
              </w:rPr>
            </w:pPr>
            <w:r w:rsidRPr="00CB386E">
              <w:rPr>
                <w:sz w:val="18"/>
                <w:szCs w:val="18"/>
              </w:rPr>
              <w:t xml:space="preserve">Domestic </w:t>
            </w:r>
            <w:r w:rsidR="00CB386E" w:rsidRPr="00CB386E">
              <w:rPr>
                <w:sz w:val="18"/>
                <w:szCs w:val="18"/>
              </w:rPr>
              <w:t xml:space="preserve">Service </w:t>
            </w:r>
            <w:r w:rsidRPr="00CB386E">
              <w:rPr>
                <w:sz w:val="18"/>
                <w:szCs w:val="18"/>
              </w:rPr>
              <w:t>(80 litre waste bin)</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293CA1" w14:textId="13C926DF"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07E0ED" w14:textId="3A1D08E1"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4CC847" w14:textId="6DA88487" w:rsidR="007A6CA0" w:rsidRPr="00CB386E" w:rsidRDefault="00CB386E">
            <w:pPr>
              <w:pStyle w:val="Text"/>
              <w:keepLines w:val="0"/>
              <w:spacing w:after="0"/>
              <w:jc w:val="right"/>
              <w:rPr>
                <w:sz w:val="18"/>
                <w:szCs w:val="18"/>
                <w:lang w:eastAsia="en-US"/>
              </w:rPr>
            </w:pPr>
            <w:r w:rsidRPr="00CB386E">
              <w:rPr>
                <w:sz w:val="18"/>
                <w:szCs w:val="18"/>
              </w:rPr>
              <w:t>$257</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AC2003" w14:textId="6263C46E" w:rsidR="007A6CA0" w:rsidRPr="00CB386E" w:rsidRDefault="00CB386E">
            <w:pPr>
              <w:pStyle w:val="Text"/>
              <w:keepLines w:val="0"/>
              <w:spacing w:after="0"/>
              <w:jc w:val="right"/>
              <w:rPr>
                <w:sz w:val="18"/>
                <w:szCs w:val="18"/>
                <w:lang w:eastAsia="en-US"/>
              </w:rPr>
            </w:pPr>
            <w:r w:rsidRPr="00CB386E">
              <w:rPr>
                <w:sz w:val="18"/>
                <w:szCs w:val="18"/>
              </w:rPr>
              <w:t>$294</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54F33A" w14:textId="75743861" w:rsidR="007A6CA0" w:rsidRPr="00CB386E" w:rsidRDefault="00CB386E">
            <w:pPr>
              <w:pStyle w:val="Text"/>
              <w:keepLines w:val="0"/>
              <w:spacing w:after="0"/>
              <w:jc w:val="right"/>
              <w:rPr>
                <w:sz w:val="18"/>
                <w:szCs w:val="18"/>
                <w:lang w:eastAsia="en-US"/>
              </w:rPr>
            </w:pPr>
            <w:r w:rsidRPr="00CB386E">
              <w:rPr>
                <w:sz w:val="18"/>
                <w:szCs w:val="18"/>
              </w:rPr>
              <w:t>$37</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03AD45" w14:textId="5885385D" w:rsidR="007A6CA0" w:rsidRPr="00CB386E" w:rsidRDefault="00CB386E">
            <w:pPr>
              <w:pStyle w:val="Text"/>
              <w:keepLines w:val="0"/>
              <w:spacing w:after="0"/>
              <w:jc w:val="right"/>
              <w:rPr>
                <w:sz w:val="18"/>
                <w:szCs w:val="18"/>
                <w:lang w:eastAsia="en-US"/>
              </w:rPr>
            </w:pPr>
            <w:r w:rsidRPr="00CB386E">
              <w:rPr>
                <w:sz w:val="18"/>
                <w:szCs w:val="18"/>
              </w:rPr>
              <w:t>14.40%</w:t>
            </w:r>
          </w:p>
        </w:tc>
      </w:tr>
      <w:tr w:rsidR="007A6CA0" w14:paraId="5B87AE0C"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241D48" w14:textId="146F7D38" w:rsidR="007A6CA0" w:rsidRPr="00CB386E" w:rsidRDefault="00CB386E">
            <w:pPr>
              <w:pStyle w:val="Text"/>
              <w:keepLines w:val="0"/>
              <w:spacing w:after="0"/>
              <w:jc w:val="left"/>
              <w:rPr>
                <w:sz w:val="18"/>
                <w:szCs w:val="18"/>
                <w:lang w:eastAsia="en-US"/>
              </w:rPr>
            </w:pPr>
            <w:r w:rsidRPr="00CB386E">
              <w:rPr>
                <w:sz w:val="18"/>
                <w:szCs w:val="18"/>
              </w:rPr>
              <w:t>Additional Domestic Service (Waste &amp; Recycling)</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842A00" w14:textId="2FD8780F"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4C097B" w14:textId="151AA99A"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149875" w14:textId="2205F29E" w:rsidR="007A6CA0" w:rsidRPr="00CB386E" w:rsidRDefault="00CB386E">
            <w:pPr>
              <w:pStyle w:val="Text"/>
              <w:keepLines w:val="0"/>
              <w:spacing w:after="0"/>
              <w:jc w:val="right"/>
              <w:rPr>
                <w:sz w:val="18"/>
                <w:szCs w:val="18"/>
                <w:lang w:eastAsia="en-US"/>
              </w:rPr>
            </w:pPr>
            <w:r w:rsidRPr="00CB386E">
              <w:rPr>
                <w:sz w:val="18"/>
                <w:szCs w:val="18"/>
              </w:rPr>
              <w:t>$214</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329CC79" w14:textId="0AEDEC05" w:rsidR="007A6CA0" w:rsidRPr="00CB386E" w:rsidRDefault="00CB386E">
            <w:pPr>
              <w:pStyle w:val="Text"/>
              <w:keepLines w:val="0"/>
              <w:spacing w:after="0"/>
              <w:jc w:val="right"/>
              <w:rPr>
                <w:sz w:val="18"/>
                <w:szCs w:val="18"/>
                <w:lang w:eastAsia="en-US"/>
              </w:rPr>
            </w:pPr>
            <w:r w:rsidRPr="00CB386E">
              <w:rPr>
                <w:sz w:val="18"/>
                <w:szCs w:val="18"/>
              </w:rPr>
              <w:t>$240</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95FD1E" w14:textId="3BE0DB65" w:rsidR="007A6CA0" w:rsidRPr="00CB386E" w:rsidRDefault="00CB386E">
            <w:pPr>
              <w:pStyle w:val="Text"/>
              <w:keepLines w:val="0"/>
              <w:spacing w:after="0"/>
              <w:jc w:val="right"/>
              <w:rPr>
                <w:sz w:val="18"/>
                <w:szCs w:val="18"/>
                <w:lang w:eastAsia="en-US"/>
              </w:rPr>
            </w:pPr>
            <w:r w:rsidRPr="00CB386E">
              <w:rPr>
                <w:sz w:val="18"/>
                <w:szCs w:val="18"/>
              </w:rPr>
              <w:t>$26</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1C6CD4" w14:textId="06CC0820" w:rsidR="007A6CA0" w:rsidRPr="00CB386E" w:rsidRDefault="00CB386E">
            <w:pPr>
              <w:pStyle w:val="Text"/>
              <w:keepLines w:val="0"/>
              <w:spacing w:after="0"/>
              <w:jc w:val="right"/>
              <w:rPr>
                <w:sz w:val="18"/>
                <w:szCs w:val="18"/>
                <w:lang w:eastAsia="en-US"/>
              </w:rPr>
            </w:pPr>
            <w:r w:rsidRPr="00CB386E">
              <w:rPr>
                <w:sz w:val="18"/>
                <w:szCs w:val="18"/>
              </w:rPr>
              <w:t>12.15%</w:t>
            </w:r>
          </w:p>
        </w:tc>
      </w:tr>
      <w:tr w:rsidR="007A6CA0" w14:paraId="204D7F55"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2CE290" w14:textId="77BF54DE" w:rsidR="007A6CA0" w:rsidRPr="00CB386E" w:rsidRDefault="00CB386E">
            <w:pPr>
              <w:pStyle w:val="Text"/>
              <w:keepLines w:val="0"/>
              <w:spacing w:after="0"/>
              <w:jc w:val="left"/>
              <w:rPr>
                <w:sz w:val="18"/>
                <w:szCs w:val="18"/>
                <w:lang w:eastAsia="en-US"/>
              </w:rPr>
            </w:pPr>
            <w:r w:rsidRPr="00CB386E">
              <w:rPr>
                <w:sz w:val="18"/>
                <w:szCs w:val="18"/>
              </w:rPr>
              <w:t>Additional Domestic Service (Medical Requirement)</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FCB734" w14:textId="48D021B5"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0D40B3" w14:textId="5A12B1A5"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77E1C7" w14:textId="1F39B320" w:rsidR="007A6CA0" w:rsidRPr="00CB386E" w:rsidRDefault="00CB386E">
            <w:pPr>
              <w:pStyle w:val="Text"/>
              <w:keepLines w:val="0"/>
              <w:spacing w:after="0"/>
              <w:jc w:val="right"/>
              <w:rPr>
                <w:sz w:val="18"/>
                <w:szCs w:val="18"/>
                <w:lang w:eastAsia="en-US"/>
              </w:rPr>
            </w:pPr>
            <w:r w:rsidRPr="00CB386E">
              <w:rPr>
                <w:sz w:val="18"/>
                <w:szCs w:val="18"/>
              </w:rPr>
              <w:t>$150</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1D6577" w14:textId="356991B8" w:rsidR="007A6CA0" w:rsidRPr="00CB386E" w:rsidRDefault="00CB386E">
            <w:pPr>
              <w:pStyle w:val="Text"/>
              <w:keepLines w:val="0"/>
              <w:spacing w:after="0"/>
              <w:jc w:val="right"/>
              <w:rPr>
                <w:sz w:val="18"/>
                <w:szCs w:val="18"/>
                <w:lang w:eastAsia="en-US"/>
              </w:rPr>
            </w:pPr>
            <w:r w:rsidRPr="00CB386E">
              <w:rPr>
                <w:sz w:val="18"/>
                <w:szCs w:val="18"/>
              </w:rPr>
              <w:t>$168</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CA355D" w14:textId="07162887" w:rsidR="007A6CA0" w:rsidRPr="00CB386E" w:rsidRDefault="00CB386E">
            <w:pPr>
              <w:pStyle w:val="Text"/>
              <w:keepLines w:val="0"/>
              <w:spacing w:after="0"/>
              <w:jc w:val="right"/>
              <w:rPr>
                <w:sz w:val="18"/>
                <w:szCs w:val="18"/>
                <w:lang w:eastAsia="en-US"/>
              </w:rPr>
            </w:pPr>
            <w:r w:rsidRPr="00CB386E">
              <w:rPr>
                <w:sz w:val="18"/>
                <w:szCs w:val="18"/>
              </w:rPr>
              <w:t>$18</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6DEDEC" w14:textId="1C8F670B" w:rsidR="007A6CA0" w:rsidRPr="00CB386E" w:rsidRDefault="007A6CA0">
            <w:pPr>
              <w:pStyle w:val="Text"/>
              <w:keepLines w:val="0"/>
              <w:spacing w:after="0"/>
              <w:jc w:val="right"/>
              <w:rPr>
                <w:sz w:val="18"/>
                <w:szCs w:val="18"/>
                <w:lang w:eastAsia="en-US"/>
              </w:rPr>
            </w:pPr>
            <w:r w:rsidRPr="00CB386E">
              <w:rPr>
                <w:sz w:val="18"/>
                <w:szCs w:val="18"/>
              </w:rPr>
              <w:t>12.</w:t>
            </w:r>
            <w:r w:rsidR="00CB386E" w:rsidRPr="00CB386E">
              <w:rPr>
                <w:sz w:val="18"/>
                <w:szCs w:val="18"/>
              </w:rPr>
              <w:t>00%</w:t>
            </w:r>
          </w:p>
        </w:tc>
      </w:tr>
      <w:tr w:rsidR="007A6CA0" w14:paraId="784147B7"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1A9873" w14:textId="38198601" w:rsidR="007A6CA0" w:rsidRPr="00CB386E" w:rsidRDefault="00CB386E">
            <w:pPr>
              <w:pStyle w:val="Text"/>
              <w:keepLines w:val="0"/>
              <w:spacing w:after="0"/>
              <w:jc w:val="left"/>
              <w:rPr>
                <w:sz w:val="18"/>
                <w:szCs w:val="18"/>
                <w:lang w:eastAsia="en-US"/>
              </w:rPr>
            </w:pPr>
            <w:r w:rsidRPr="00CB386E">
              <w:rPr>
                <w:sz w:val="18"/>
                <w:szCs w:val="18"/>
              </w:rPr>
              <w:t>Additional Domestic Service (Recycling)</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5752F1" w14:textId="3B1C0EAF"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158EE4" w14:textId="5524A8B3"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17822A" w14:textId="1D3D4257" w:rsidR="007A6CA0" w:rsidRPr="00CB386E" w:rsidRDefault="00CB386E">
            <w:pPr>
              <w:pStyle w:val="Text"/>
              <w:keepLines w:val="0"/>
              <w:spacing w:after="0"/>
              <w:jc w:val="right"/>
              <w:rPr>
                <w:sz w:val="18"/>
                <w:szCs w:val="18"/>
                <w:lang w:eastAsia="en-US"/>
              </w:rPr>
            </w:pPr>
            <w:r w:rsidRPr="00CB386E">
              <w:rPr>
                <w:sz w:val="18"/>
                <w:szCs w:val="18"/>
              </w:rPr>
              <w:t>$59</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2E96E16" w14:textId="3604C75E" w:rsidR="007A6CA0" w:rsidRPr="00CB386E" w:rsidRDefault="00CB386E">
            <w:pPr>
              <w:pStyle w:val="Text"/>
              <w:keepLines w:val="0"/>
              <w:spacing w:after="0"/>
              <w:jc w:val="right"/>
              <w:rPr>
                <w:sz w:val="18"/>
                <w:szCs w:val="18"/>
                <w:lang w:eastAsia="en-US"/>
              </w:rPr>
            </w:pPr>
            <w:r w:rsidRPr="00CB386E">
              <w:rPr>
                <w:sz w:val="18"/>
                <w:szCs w:val="18"/>
              </w:rPr>
              <w:t>$72</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30F9E3" w14:textId="593E3A54" w:rsidR="007A6CA0" w:rsidRPr="00CB386E" w:rsidRDefault="00CB386E">
            <w:pPr>
              <w:pStyle w:val="Text"/>
              <w:keepLines w:val="0"/>
              <w:spacing w:after="0"/>
              <w:jc w:val="right"/>
              <w:rPr>
                <w:sz w:val="18"/>
                <w:szCs w:val="18"/>
                <w:lang w:eastAsia="en-US"/>
              </w:rPr>
            </w:pPr>
            <w:r w:rsidRPr="00CB386E">
              <w:rPr>
                <w:sz w:val="18"/>
                <w:szCs w:val="18"/>
              </w:rPr>
              <w:t>$13</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EF66A3" w14:textId="038BA463" w:rsidR="007A6CA0" w:rsidRPr="00CB386E" w:rsidRDefault="00CB386E">
            <w:pPr>
              <w:pStyle w:val="Text"/>
              <w:keepLines w:val="0"/>
              <w:spacing w:after="0"/>
              <w:jc w:val="right"/>
              <w:rPr>
                <w:sz w:val="18"/>
                <w:szCs w:val="18"/>
                <w:lang w:eastAsia="en-US"/>
              </w:rPr>
            </w:pPr>
            <w:r w:rsidRPr="00CB386E">
              <w:rPr>
                <w:sz w:val="18"/>
                <w:szCs w:val="18"/>
              </w:rPr>
              <w:t>22.03%</w:t>
            </w:r>
          </w:p>
        </w:tc>
      </w:tr>
      <w:tr w:rsidR="007A6CA0" w14:paraId="38D7F703"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6922C6" w14:textId="4970EF99" w:rsidR="007A6CA0" w:rsidRPr="00CB386E" w:rsidRDefault="00CB386E">
            <w:pPr>
              <w:pStyle w:val="Text"/>
              <w:keepLines w:val="0"/>
              <w:spacing w:after="0"/>
              <w:jc w:val="left"/>
              <w:rPr>
                <w:sz w:val="18"/>
                <w:szCs w:val="18"/>
                <w:lang w:eastAsia="en-US"/>
              </w:rPr>
            </w:pPr>
            <w:r w:rsidRPr="00CB386E">
              <w:rPr>
                <w:sz w:val="18"/>
                <w:szCs w:val="18"/>
              </w:rPr>
              <w:t>Residential Minimal Waste Service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680A55" w14:textId="236E5FC5"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6110DB" w14:textId="6D2AFDB7"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D08150" w14:textId="2FACE938" w:rsidR="007A6CA0" w:rsidRPr="00CB386E" w:rsidRDefault="00CB386E">
            <w:pPr>
              <w:pStyle w:val="Text"/>
              <w:keepLines w:val="0"/>
              <w:spacing w:after="0"/>
              <w:jc w:val="right"/>
              <w:rPr>
                <w:sz w:val="18"/>
                <w:szCs w:val="18"/>
                <w:lang w:eastAsia="en-US"/>
              </w:rPr>
            </w:pPr>
            <w:r w:rsidRPr="00CB386E">
              <w:rPr>
                <w:sz w:val="18"/>
                <w:szCs w:val="18"/>
              </w:rPr>
              <w:t>$61</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FDDF83" w14:textId="046E8EC7" w:rsidR="007A6CA0" w:rsidRPr="00CB386E" w:rsidRDefault="00CB386E">
            <w:pPr>
              <w:pStyle w:val="Text"/>
              <w:keepLines w:val="0"/>
              <w:spacing w:after="0"/>
              <w:jc w:val="right"/>
              <w:rPr>
                <w:sz w:val="18"/>
                <w:szCs w:val="18"/>
                <w:lang w:eastAsia="en-US"/>
              </w:rPr>
            </w:pPr>
            <w:r w:rsidRPr="00CB386E">
              <w:rPr>
                <w:sz w:val="18"/>
                <w:szCs w:val="18"/>
              </w:rPr>
              <w:t>$72</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746B66" w14:textId="5784E924" w:rsidR="007A6CA0" w:rsidRPr="00CB386E" w:rsidRDefault="00CB386E">
            <w:pPr>
              <w:pStyle w:val="Text"/>
              <w:keepLines w:val="0"/>
              <w:spacing w:after="0"/>
              <w:jc w:val="right"/>
              <w:rPr>
                <w:sz w:val="18"/>
                <w:szCs w:val="18"/>
                <w:lang w:eastAsia="en-US"/>
              </w:rPr>
            </w:pPr>
            <w:r w:rsidRPr="00CB386E">
              <w:rPr>
                <w:sz w:val="18"/>
                <w:szCs w:val="18"/>
              </w:rPr>
              <w:t>$11</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48F47A" w14:textId="53592C12" w:rsidR="007A6CA0" w:rsidRPr="00CB386E" w:rsidRDefault="00CB386E">
            <w:pPr>
              <w:pStyle w:val="Text"/>
              <w:keepLines w:val="0"/>
              <w:spacing w:after="0"/>
              <w:jc w:val="right"/>
              <w:rPr>
                <w:sz w:val="18"/>
                <w:szCs w:val="18"/>
                <w:lang w:eastAsia="en-US"/>
              </w:rPr>
            </w:pPr>
            <w:r w:rsidRPr="00CB386E">
              <w:rPr>
                <w:sz w:val="18"/>
                <w:szCs w:val="18"/>
              </w:rPr>
              <w:t>18.03%</w:t>
            </w:r>
          </w:p>
        </w:tc>
      </w:tr>
      <w:tr w:rsidR="007A6CA0" w14:paraId="5E243714"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2C1052" w14:textId="58E92455" w:rsidR="007A6CA0" w:rsidRPr="00CB386E" w:rsidRDefault="007A6CA0">
            <w:pPr>
              <w:pStyle w:val="Text"/>
              <w:keepLines w:val="0"/>
              <w:spacing w:after="0"/>
              <w:jc w:val="left"/>
              <w:rPr>
                <w:sz w:val="18"/>
                <w:szCs w:val="18"/>
                <w:lang w:eastAsia="en-US"/>
              </w:rPr>
            </w:pPr>
            <w:r w:rsidRPr="00CB386E">
              <w:rPr>
                <w:sz w:val="18"/>
                <w:szCs w:val="18"/>
              </w:rPr>
              <w:t xml:space="preserve">Green </w:t>
            </w:r>
            <w:r w:rsidR="00CB386E" w:rsidRPr="00CB386E">
              <w:rPr>
                <w:sz w:val="18"/>
                <w:szCs w:val="18"/>
              </w:rPr>
              <w:t xml:space="preserve">Organics Bin Service </w:t>
            </w:r>
            <w:r w:rsidRPr="00CB386E">
              <w:rPr>
                <w:sz w:val="18"/>
                <w:szCs w:val="18"/>
              </w:rPr>
              <w:t>(120 litre)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7AF8A6" w14:textId="0B533B45"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A1D07F" w14:textId="37D6A9D4"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C869F5" w14:textId="0339695B" w:rsidR="007A6CA0" w:rsidRPr="00CB386E" w:rsidRDefault="00CB386E">
            <w:pPr>
              <w:pStyle w:val="Text"/>
              <w:keepLines w:val="0"/>
              <w:spacing w:after="0"/>
              <w:jc w:val="right"/>
              <w:rPr>
                <w:sz w:val="18"/>
                <w:szCs w:val="18"/>
                <w:lang w:eastAsia="en-US"/>
              </w:rPr>
            </w:pPr>
            <w:r w:rsidRPr="00CB386E">
              <w:rPr>
                <w:sz w:val="18"/>
                <w:szCs w:val="18"/>
              </w:rPr>
              <w:t>$92</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95C354" w14:textId="1F343B41" w:rsidR="007A6CA0" w:rsidRPr="00CB386E" w:rsidRDefault="00CB386E">
            <w:pPr>
              <w:pStyle w:val="Text"/>
              <w:keepLines w:val="0"/>
              <w:spacing w:after="0"/>
              <w:jc w:val="right"/>
              <w:rPr>
                <w:sz w:val="18"/>
                <w:szCs w:val="18"/>
                <w:lang w:eastAsia="en-US"/>
              </w:rPr>
            </w:pPr>
            <w:r w:rsidRPr="00CB386E">
              <w:rPr>
                <w:sz w:val="18"/>
                <w:szCs w:val="18"/>
              </w:rPr>
              <w:t>$93</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7359EF" w14:textId="5F2F1A41" w:rsidR="007A6CA0" w:rsidRPr="00CB386E" w:rsidRDefault="00CB386E">
            <w:pPr>
              <w:pStyle w:val="Text"/>
              <w:keepLines w:val="0"/>
              <w:spacing w:after="0"/>
              <w:jc w:val="right"/>
              <w:rPr>
                <w:sz w:val="18"/>
                <w:szCs w:val="18"/>
                <w:lang w:eastAsia="en-US"/>
              </w:rPr>
            </w:pPr>
            <w:r w:rsidRPr="00CB386E">
              <w:rPr>
                <w:sz w:val="18"/>
                <w:szCs w:val="18"/>
              </w:rPr>
              <w:t>$1</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4E1FBB" w14:textId="3696C58B" w:rsidR="007A6CA0" w:rsidRPr="00CB386E" w:rsidRDefault="00CB386E">
            <w:pPr>
              <w:pStyle w:val="Text"/>
              <w:keepLines w:val="0"/>
              <w:spacing w:after="0"/>
              <w:jc w:val="right"/>
              <w:rPr>
                <w:sz w:val="18"/>
                <w:szCs w:val="18"/>
                <w:lang w:eastAsia="en-US"/>
              </w:rPr>
            </w:pPr>
            <w:r w:rsidRPr="00CB386E">
              <w:rPr>
                <w:sz w:val="18"/>
                <w:szCs w:val="18"/>
              </w:rPr>
              <w:t>1.09%</w:t>
            </w:r>
          </w:p>
        </w:tc>
      </w:tr>
      <w:tr w:rsidR="007A6CA0" w14:paraId="01E9CD88"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61D48E" w14:textId="1CE1B915" w:rsidR="007A6CA0" w:rsidRPr="00CB386E" w:rsidRDefault="007A6CA0">
            <w:pPr>
              <w:pStyle w:val="Text"/>
              <w:keepLines w:val="0"/>
              <w:spacing w:after="0"/>
              <w:jc w:val="left"/>
              <w:rPr>
                <w:sz w:val="18"/>
                <w:szCs w:val="18"/>
                <w:lang w:eastAsia="en-US"/>
              </w:rPr>
            </w:pPr>
            <w:r w:rsidRPr="00CB386E">
              <w:rPr>
                <w:sz w:val="18"/>
                <w:szCs w:val="18"/>
              </w:rPr>
              <w:t xml:space="preserve">Green </w:t>
            </w:r>
            <w:r w:rsidR="00CB386E" w:rsidRPr="00CB386E">
              <w:rPr>
                <w:sz w:val="18"/>
                <w:szCs w:val="18"/>
              </w:rPr>
              <w:t xml:space="preserve">Organics Bin Service </w:t>
            </w:r>
            <w:r w:rsidRPr="00CB386E">
              <w:rPr>
                <w:sz w:val="18"/>
                <w:szCs w:val="18"/>
              </w:rPr>
              <w:t>(240 litre)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2420B4" w14:textId="2395D675"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07806A" w14:textId="2E366577"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D6596B" w14:textId="4DFCD527" w:rsidR="007A6CA0" w:rsidRPr="00CB386E" w:rsidRDefault="00CB386E">
            <w:pPr>
              <w:pStyle w:val="Text"/>
              <w:keepLines w:val="0"/>
              <w:spacing w:after="0"/>
              <w:jc w:val="right"/>
              <w:rPr>
                <w:sz w:val="18"/>
                <w:szCs w:val="18"/>
                <w:lang w:eastAsia="en-US"/>
              </w:rPr>
            </w:pPr>
            <w:r w:rsidRPr="00CB386E">
              <w:rPr>
                <w:sz w:val="18"/>
                <w:szCs w:val="18"/>
              </w:rPr>
              <w:t>$98</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3141D4" w14:textId="07640144" w:rsidR="007A6CA0" w:rsidRPr="00CB386E" w:rsidRDefault="00CB386E">
            <w:pPr>
              <w:pStyle w:val="Text"/>
              <w:keepLines w:val="0"/>
              <w:spacing w:after="0"/>
              <w:jc w:val="right"/>
              <w:rPr>
                <w:sz w:val="18"/>
                <w:szCs w:val="18"/>
                <w:lang w:eastAsia="en-US"/>
              </w:rPr>
            </w:pPr>
            <w:r w:rsidRPr="00CB386E">
              <w:rPr>
                <w:sz w:val="18"/>
                <w:szCs w:val="18"/>
              </w:rPr>
              <w:t>$99</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B72154" w14:textId="36EEF0DF" w:rsidR="007A6CA0" w:rsidRPr="00CB386E" w:rsidRDefault="00CB386E">
            <w:pPr>
              <w:pStyle w:val="Text"/>
              <w:keepLines w:val="0"/>
              <w:spacing w:after="0"/>
              <w:jc w:val="right"/>
              <w:rPr>
                <w:sz w:val="18"/>
                <w:szCs w:val="18"/>
                <w:lang w:eastAsia="en-US"/>
              </w:rPr>
            </w:pPr>
            <w:r w:rsidRPr="00CB386E">
              <w:rPr>
                <w:sz w:val="18"/>
                <w:szCs w:val="18"/>
              </w:rPr>
              <w:t>$1</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868003" w14:textId="6EE20344" w:rsidR="007A6CA0" w:rsidRPr="00CB386E" w:rsidRDefault="00CB386E">
            <w:pPr>
              <w:pStyle w:val="Text"/>
              <w:keepLines w:val="0"/>
              <w:spacing w:after="0"/>
              <w:jc w:val="right"/>
              <w:rPr>
                <w:sz w:val="18"/>
                <w:szCs w:val="18"/>
                <w:lang w:eastAsia="en-US"/>
              </w:rPr>
            </w:pPr>
            <w:r w:rsidRPr="00CB386E">
              <w:rPr>
                <w:sz w:val="18"/>
                <w:szCs w:val="18"/>
              </w:rPr>
              <w:t>1.02%</w:t>
            </w:r>
          </w:p>
        </w:tc>
      </w:tr>
      <w:tr w:rsidR="007A6CA0" w14:paraId="315F9CBF"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7E971A" w14:textId="09E37E00" w:rsidR="007A6CA0" w:rsidRPr="00CB386E" w:rsidRDefault="007A6CA0">
            <w:pPr>
              <w:pStyle w:val="Text"/>
              <w:keepLines w:val="0"/>
              <w:spacing w:after="0"/>
              <w:jc w:val="left"/>
              <w:rPr>
                <w:sz w:val="18"/>
                <w:szCs w:val="18"/>
                <w:lang w:eastAsia="en-US"/>
              </w:rPr>
            </w:pPr>
            <w:r w:rsidRPr="00CB386E">
              <w:rPr>
                <w:sz w:val="18"/>
                <w:szCs w:val="18"/>
              </w:rPr>
              <w:t xml:space="preserve">Commercial </w:t>
            </w:r>
            <w:r w:rsidR="00CB386E" w:rsidRPr="00CB386E">
              <w:rPr>
                <w:sz w:val="18"/>
                <w:szCs w:val="18"/>
              </w:rPr>
              <w:t>Service</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7778DE" w14:textId="0C4AFF7A"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64C4DE" w14:textId="5569430E"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E158C8" w14:textId="6CF70020" w:rsidR="007A6CA0" w:rsidRPr="00CB386E" w:rsidRDefault="00CB386E">
            <w:pPr>
              <w:pStyle w:val="Text"/>
              <w:keepLines w:val="0"/>
              <w:spacing w:after="0"/>
              <w:jc w:val="right"/>
              <w:rPr>
                <w:sz w:val="18"/>
                <w:szCs w:val="18"/>
                <w:lang w:eastAsia="en-US"/>
              </w:rPr>
            </w:pPr>
            <w:r w:rsidRPr="00CB386E">
              <w:rPr>
                <w:sz w:val="18"/>
                <w:szCs w:val="18"/>
              </w:rPr>
              <w:t>$381</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17CC39" w14:textId="7CE55F12" w:rsidR="007A6CA0" w:rsidRPr="00CB386E" w:rsidRDefault="00CB386E">
            <w:pPr>
              <w:pStyle w:val="Text"/>
              <w:keepLines w:val="0"/>
              <w:spacing w:after="0"/>
              <w:jc w:val="right"/>
              <w:rPr>
                <w:sz w:val="18"/>
                <w:szCs w:val="18"/>
                <w:lang w:eastAsia="en-US"/>
              </w:rPr>
            </w:pPr>
            <w:r w:rsidRPr="00CB386E">
              <w:rPr>
                <w:sz w:val="18"/>
                <w:szCs w:val="18"/>
              </w:rPr>
              <w:t>$420</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0258D5" w14:textId="0BF6B230" w:rsidR="007A6CA0" w:rsidRPr="00CB386E" w:rsidRDefault="00CB386E">
            <w:pPr>
              <w:pStyle w:val="Text"/>
              <w:keepLines w:val="0"/>
              <w:spacing w:after="0"/>
              <w:jc w:val="right"/>
              <w:rPr>
                <w:sz w:val="18"/>
                <w:szCs w:val="18"/>
                <w:lang w:eastAsia="en-US"/>
              </w:rPr>
            </w:pPr>
            <w:r w:rsidRPr="00CB386E">
              <w:rPr>
                <w:sz w:val="18"/>
                <w:szCs w:val="18"/>
              </w:rPr>
              <w:t>$39</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16D113" w14:textId="37273228" w:rsidR="007A6CA0" w:rsidRPr="00CB386E" w:rsidRDefault="00CB386E">
            <w:pPr>
              <w:pStyle w:val="Text"/>
              <w:keepLines w:val="0"/>
              <w:spacing w:after="0"/>
              <w:jc w:val="right"/>
              <w:rPr>
                <w:sz w:val="18"/>
                <w:szCs w:val="18"/>
                <w:lang w:eastAsia="en-US"/>
              </w:rPr>
            </w:pPr>
            <w:r w:rsidRPr="00CB386E">
              <w:rPr>
                <w:sz w:val="18"/>
                <w:szCs w:val="18"/>
              </w:rPr>
              <w:t>10.24%</w:t>
            </w:r>
          </w:p>
        </w:tc>
      </w:tr>
      <w:tr w:rsidR="007A6CA0" w14:paraId="6680A300"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0D12DE" w14:textId="49911E3A" w:rsidR="007A6CA0" w:rsidRPr="00CB386E" w:rsidRDefault="00CB386E">
            <w:pPr>
              <w:pStyle w:val="Text"/>
              <w:keepLines w:val="0"/>
              <w:spacing w:after="0"/>
              <w:jc w:val="left"/>
              <w:rPr>
                <w:sz w:val="18"/>
                <w:szCs w:val="18"/>
                <w:lang w:eastAsia="en-US"/>
              </w:rPr>
            </w:pPr>
            <w:r w:rsidRPr="00CB386E">
              <w:rPr>
                <w:sz w:val="18"/>
                <w:szCs w:val="18"/>
              </w:rPr>
              <w:t>Additional Commercial Service (Waste &amp; Recycling)</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99B36D" w14:textId="6AF77EF0"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854234" w14:textId="73C85B06"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49840F" w14:textId="37FB6013" w:rsidR="007A6CA0" w:rsidRPr="00CB386E" w:rsidRDefault="00CB386E">
            <w:pPr>
              <w:pStyle w:val="Text"/>
              <w:keepLines w:val="0"/>
              <w:spacing w:after="0"/>
              <w:jc w:val="right"/>
              <w:rPr>
                <w:sz w:val="18"/>
                <w:szCs w:val="18"/>
                <w:lang w:eastAsia="en-US"/>
              </w:rPr>
            </w:pPr>
            <w:r w:rsidRPr="00CB386E">
              <w:rPr>
                <w:sz w:val="18"/>
                <w:szCs w:val="18"/>
              </w:rPr>
              <w:t>$381</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D5BEBA5" w14:textId="6F75E9F5" w:rsidR="007A6CA0" w:rsidRPr="00CB386E" w:rsidRDefault="00CB386E">
            <w:pPr>
              <w:pStyle w:val="Text"/>
              <w:keepLines w:val="0"/>
              <w:spacing w:after="0"/>
              <w:jc w:val="right"/>
              <w:rPr>
                <w:sz w:val="18"/>
                <w:szCs w:val="18"/>
                <w:lang w:eastAsia="en-US"/>
              </w:rPr>
            </w:pPr>
            <w:r w:rsidRPr="00CB386E">
              <w:rPr>
                <w:sz w:val="18"/>
                <w:szCs w:val="18"/>
              </w:rPr>
              <w:t>$420</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6BFB9F" w14:textId="45518A24" w:rsidR="007A6CA0" w:rsidRPr="00CB386E" w:rsidRDefault="00CB386E">
            <w:pPr>
              <w:pStyle w:val="Text"/>
              <w:keepLines w:val="0"/>
              <w:spacing w:after="0"/>
              <w:jc w:val="right"/>
              <w:rPr>
                <w:sz w:val="18"/>
                <w:szCs w:val="18"/>
                <w:lang w:eastAsia="en-US"/>
              </w:rPr>
            </w:pPr>
            <w:r w:rsidRPr="00CB386E">
              <w:rPr>
                <w:sz w:val="18"/>
                <w:szCs w:val="18"/>
              </w:rPr>
              <w:t>$39</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A0E510" w14:textId="3C000823" w:rsidR="007A6CA0" w:rsidRPr="00CB386E" w:rsidRDefault="00CB386E">
            <w:pPr>
              <w:pStyle w:val="Text"/>
              <w:keepLines w:val="0"/>
              <w:spacing w:after="0"/>
              <w:jc w:val="right"/>
              <w:rPr>
                <w:sz w:val="18"/>
                <w:szCs w:val="18"/>
                <w:lang w:eastAsia="en-US"/>
              </w:rPr>
            </w:pPr>
            <w:r w:rsidRPr="00CB386E">
              <w:rPr>
                <w:sz w:val="18"/>
                <w:szCs w:val="18"/>
              </w:rPr>
              <w:t>10.24%</w:t>
            </w:r>
          </w:p>
        </w:tc>
      </w:tr>
      <w:tr w:rsidR="007A6CA0" w14:paraId="6EDB61BC" w14:textId="77777777" w:rsidTr="009C4612">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FA3181" w14:textId="3B8EE99C" w:rsidR="007A6CA0" w:rsidRPr="00CB386E" w:rsidRDefault="00CB386E">
            <w:pPr>
              <w:pStyle w:val="Text"/>
              <w:keepLines w:val="0"/>
              <w:spacing w:after="0"/>
              <w:jc w:val="left"/>
              <w:rPr>
                <w:sz w:val="18"/>
                <w:szCs w:val="18"/>
                <w:lang w:eastAsia="en-US"/>
              </w:rPr>
            </w:pPr>
            <w:r w:rsidRPr="00CB386E">
              <w:rPr>
                <w:sz w:val="18"/>
                <w:szCs w:val="18"/>
              </w:rPr>
              <w:t>Additional Commercial Service (Recycling)</w:t>
            </w:r>
          </w:p>
        </w:tc>
        <w:tc>
          <w:tcPr>
            <w:tcW w:w="3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4A2164" w14:textId="741116E8" w:rsidR="007A6CA0" w:rsidRPr="00CB386E" w:rsidRDefault="00CB386E">
            <w:pPr>
              <w:pStyle w:val="Text"/>
              <w:keepLines w:val="0"/>
              <w:spacing w:after="0"/>
              <w:rPr>
                <w:sz w:val="18"/>
                <w:szCs w:val="18"/>
                <w:lang w:eastAsia="en-US"/>
              </w:rPr>
            </w:pPr>
            <w:r w:rsidRPr="00CB386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EFD929" w14:textId="38824017" w:rsidR="007A6CA0" w:rsidRPr="00CB386E" w:rsidRDefault="00CB386E">
            <w:pPr>
              <w:pStyle w:val="Text"/>
              <w:keepLines w:val="0"/>
              <w:spacing w:after="0"/>
              <w:rPr>
                <w:sz w:val="18"/>
                <w:szCs w:val="18"/>
                <w:lang w:eastAsia="en-US"/>
              </w:rPr>
            </w:pPr>
            <w:r w:rsidRPr="00CB386E">
              <w:rPr>
                <w:sz w:val="18"/>
                <w:szCs w:val="18"/>
              </w:rPr>
              <w:t>Exclusive</w:t>
            </w:r>
          </w:p>
        </w:tc>
        <w:tc>
          <w:tcPr>
            <w:tcW w:w="7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6AE005" w14:textId="23C080D8" w:rsidR="007A6CA0" w:rsidRPr="00CB386E" w:rsidRDefault="00CB386E">
            <w:pPr>
              <w:pStyle w:val="Text"/>
              <w:keepLines w:val="0"/>
              <w:spacing w:after="0"/>
              <w:jc w:val="right"/>
              <w:rPr>
                <w:sz w:val="18"/>
                <w:szCs w:val="18"/>
                <w:lang w:eastAsia="en-US"/>
              </w:rPr>
            </w:pPr>
            <w:r w:rsidRPr="00CB386E">
              <w:rPr>
                <w:sz w:val="18"/>
                <w:szCs w:val="18"/>
              </w:rPr>
              <w:t>$59</w:t>
            </w:r>
            <w:r w:rsidR="007A6CA0" w:rsidRPr="00CB386E">
              <w:rPr>
                <w:sz w:val="18"/>
                <w:szCs w:val="18"/>
              </w:rPr>
              <w:t>.00</w:t>
            </w:r>
          </w:p>
        </w:tc>
        <w:tc>
          <w:tcPr>
            <w:tcW w:w="62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210FD5" w14:textId="60AB89AE" w:rsidR="007A6CA0" w:rsidRPr="00CB386E" w:rsidRDefault="00CB386E">
            <w:pPr>
              <w:pStyle w:val="Text"/>
              <w:keepLines w:val="0"/>
              <w:spacing w:after="0"/>
              <w:jc w:val="right"/>
              <w:rPr>
                <w:sz w:val="18"/>
                <w:szCs w:val="18"/>
                <w:lang w:eastAsia="en-US"/>
              </w:rPr>
            </w:pPr>
            <w:r w:rsidRPr="00CB386E">
              <w:rPr>
                <w:sz w:val="18"/>
                <w:szCs w:val="18"/>
              </w:rPr>
              <w:t>$72</w:t>
            </w:r>
            <w:r w:rsidR="007A6CA0" w:rsidRPr="00CB386E">
              <w:rPr>
                <w:sz w:val="18"/>
                <w:szCs w:val="18"/>
              </w:rPr>
              <w:t>.00</w:t>
            </w:r>
          </w:p>
        </w:tc>
        <w:tc>
          <w:tcPr>
            <w:tcW w:w="59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694D7F" w14:textId="055BFE8C" w:rsidR="007A6CA0" w:rsidRPr="00CB386E" w:rsidRDefault="00CB386E">
            <w:pPr>
              <w:pStyle w:val="Text"/>
              <w:keepLines w:val="0"/>
              <w:spacing w:after="0"/>
              <w:jc w:val="right"/>
              <w:rPr>
                <w:sz w:val="18"/>
                <w:szCs w:val="18"/>
                <w:lang w:eastAsia="en-US"/>
              </w:rPr>
            </w:pPr>
            <w:r w:rsidRPr="00CB386E">
              <w:rPr>
                <w:sz w:val="18"/>
                <w:szCs w:val="18"/>
              </w:rPr>
              <w:t>$13</w:t>
            </w:r>
            <w:r w:rsidR="007A6CA0" w:rsidRPr="00CB386E">
              <w:rPr>
                <w:sz w:val="18"/>
                <w:szCs w:val="18"/>
              </w:rPr>
              <w:t>.00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CEE95C" w14:textId="194EC8E1" w:rsidR="007A6CA0" w:rsidRPr="00CB386E" w:rsidRDefault="00CB386E">
            <w:pPr>
              <w:pStyle w:val="Text"/>
              <w:keepLines w:val="0"/>
              <w:spacing w:after="0"/>
              <w:jc w:val="right"/>
              <w:rPr>
                <w:sz w:val="18"/>
                <w:szCs w:val="18"/>
                <w:lang w:eastAsia="en-US"/>
              </w:rPr>
            </w:pPr>
            <w:r w:rsidRPr="00CB386E">
              <w:rPr>
                <w:sz w:val="18"/>
                <w:szCs w:val="18"/>
              </w:rPr>
              <w:t>22.03%</w:t>
            </w:r>
          </w:p>
        </w:tc>
      </w:tr>
    </w:tbl>
    <w:p w14:paraId="7141581D" w14:textId="4909F4B9" w:rsidR="007A6CA0" w:rsidRDefault="007A6CA0" w:rsidP="007A6CA0">
      <w:pPr>
        <w:pStyle w:val="AppendixAheading"/>
      </w:pPr>
      <w:bookmarkStart w:id="99" w:name="_Toc71110705"/>
      <w:r>
        <w:t>Recreation, projects and parks</w:t>
      </w:r>
      <w:bookmarkEnd w:id="99"/>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35"/>
        <w:gridCol w:w="545"/>
        <w:gridCol w:w="574"/>
        <w:gridCol w:w="491"/>
        <w:gridCol w:w="418"/>
        <w:gridCol w:w="733"/>
        <w:gridCol w:w="424"/>
        <w:gridCol w:w="727"/>
        <w:gridCol w:w="439"/>
        <w:gridCol w:w="720"/>
        <w:gridCol w:w="446"/>
        <w:gridCol w:w="713"/>
      </w:tblGrid>
      <w:tr w:rsidR="00530BDB" w14:paraId="0392CA6E" w14:textId="77777777" w:rsidTr="00530BDB">
        <w:trPr>
          <w:cantSplit/>
          <w:tblHeader/>
        </w:trPr>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F83CE73" w14:textId="77777777" w:rsidR="00530BDB" w:rsidRPr="00A95483" w:rsidRDefault="00530BDB"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7E940AEF"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9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0746817"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5CC9F82B"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4B42843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51D69F06" w14:textId="77777777" w:rsidR="00530BDB" w:rsidRPr="002D71BE" w:rsidRDefault="00530BDB" w:rsidP="00291441">
            <w:pPr>
              <w:pStyle w:val="Text"/>
              <w:spacing w:after="0"/>
              <w:jc w:val="center"/>
              <w:rPr>
                <w:b/>
                <w:bCs/>
                <w:color w:val="FFFFFF" w:themeColor="background1"/>
                <w:sz w:val="18"/>
                <w:szCs w:val="18"/>
                <w:lang w:eastAsia="en-US"/>
              </w:rPr>
            </w:pPr>
          </w:p>
          <w:p w14:paraId="319F84BE"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FB4458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51DBA049" w14:textId="77777777" w:rsidR="00530BDB" w:rsidRPr="002D71BE" w:rsidRDefault="00530BDB" w:rsidP="00291441">
            <w:pPr>
              <w:pStyle w:val="Text"/>
              <w:spacing w:after="0"/>
              <w:jc w:val="center"/>
              <w:rPr>
                <w:b/>
                <w:bCs/>
                <w:color w:val="FFFFFF" w:themeColor="background1"/>
                <w:sz w:val="18"/>
                <w:szCs w:val="18"/>
                <w:lang w:eastAsia="en-US"/>
              </w:rPr>
            </w:pPr>
          </w:p>
          <w:p w14:paraId="71A0E75C"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4D8A24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45D5EFA2"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3B56E70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0FE9D4D5"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9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896A85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66C453CA"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14CF4BD8"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6F9D60AD"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716AE2F5"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75E51BDD" w14:textId="77777777" w:rsidR="007A6CA0" w:rsidRPr="00A95483" w:rsidRDefault="007A6CA0">
            <w:pPr>
              <w:pStyle w:val="Text"/>
              <w:keepLines w:val="0"/>
              <w:widowControl w:val="0"/>
              <w:spacing w:after="0"/>
              <w:jc w:val="left"/>
              <w:rPr>
                <w:b/>
                <w:color w:val="FFFFFF" w:themeColor="background1"/>
                <w:sz w:val="18"/>
                <w:szCs w:val="18"/>
                <w:lang w:eastAsia="en-US"/>
              </w:rPr>
            </w:pPr>
            <w:r w:rsidRPr="00A95483">
              <w:rPr>
                <w:b/>
                <w:color w:val="FFFFFF" w:themeColor="background1"/>
                <w:sz w:val="18"/>
                <w:szCs w:val="18"/>
                <w:lang w:eastAsia="en-US"/>
              </w:rPr>
              <w:t>Recreation - property management</w:t>
            </w:r>
          </w:p>
        </w:tc>
      </w:tr>
      <w:tr w:rsidR="007A6CA0" w14:paraId="6FC07F42"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C91C85E" w14:textId="77777777" w:rsidR="007A6CA0" w:rsidRPr="00A95483" w:rsidRDefault="007A6CA0">
            <w:pPr>
              <w:pStyle w:val="Text"/>
              <w:keepLines w:val="0"/>
              <w:widowControl w:val="0"/>
              <w:spacing w:after="0"/>
              <w:jc w:val="left"/>
              <w:rPr>
                <w:b/>
                <w:color w:val="377F31" w:themeColor="accent2" w:themeShade="BF"/>
                <w:sz w:val="18"/>
                <w:szCs w:val="18"/>
                <w:lang w:eastAsia="en-US"/>
              </w:rPr>
            </w:pPr>
            <w:r w:rsidRPr="00A95483">
              <w:rPr>
                <w:b/>
                <w:color w:val="377F31" w:themeColor="accent2" w:themeShade="BF"/>
                <w:sz w:val="18"/>
                <w:szCs w:val="18"/>
                <w:lang w:eastAsia="en-US"/>
              </w:rPr>
              <w:t>Ground maintenance contribution fees</w:t>
            </w:r>
          </w:p>
        </w:tc>
      </w:tr>
      <w:tr w:rsidR="007A6CA0" w14:paraId="74402B99"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6DF0142" w14:textId="77777777" w:rsidR="007A6CA0" w:rsidRPr="00A95483" w:rsidRDefault="007A6CA0">
            <w:pPr>
              <w:pStyle w:val="Text"/>
              <w:keepLines w:val="0"/>
              <w:widowControl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Class 1 sports field </w:t>
            </w:r>
          </w:p>
        </w:tc>
      </w:tr>
      <w:tr w:rsidR="007A6CA0" w14:paraId="0D63DD18"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D578A1" w14:textId="205C4F02" w:rsidR="007A6CA0" w:rsidRPr="00B1346E" w:rsidRDefault="007A6CA0">
            <w:pPr>
              <w:pStyle w:val="Text"/>
              <w:keepLines w:val="0"/>
              <w:widowControl w:val="0"/>
              <w:spacing w:after="0"/>
              <w:jc w:val="left"/>
              <w:rPr>
                <w:sz w:val="18"/>
                <w:szCs w:val="18"/>
                <w:lang w:eastAsia="en-US"/>
              </w:rPr>
            </w:pPr>
            <w:r w:rsidRPr="00B1346E">
              <w:rPr>
                <w:sz w:val="18"/>
                <w:szCs w:val="18"/>
              </w:rPr>
              <w:t xml:space="preserve">Australian </w:t>
            </w:r>
            <w:r w:rsidR="00B1346E" w:rsidRPr="00B1346E">
              <w:rPr>
                <w:sz w:val="18"/>
                <w:szCs w:val="18"/>
              </w:rPr>
              <w:t>Rules</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818FA2" w14:textId="614C2D81" w:rsidR="007A6CA0" w:rsidRPr="00B1346E" w:rsidRDefault="00B1346E">
            <w:pPr>
              <w:pStyle w:val="Text"/>
              <w:keepLines w:val="0"/>
              <w:widowControl w:val="0"/>
              <w:spacing w:after="0"/>
              <w:jc w:val="center"/>
              <w:rPr>
                <w:sz w:val="18"/>
                <w:szCs w:val="18"/>
                <w:lang w:eastAsia="en-US"/>
              </w:rPr>
            </w:pPr>
            <w:r w:rsidRPr="00B1346E">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6FF6D7" w14:textId="7233505F" w:rsidR="007A6CA0" w:rsidRPr="00B1346E" w:rsidRDefault="00B1346E">
            <w:pPr>
              <w:pStyle w:val="Text"/>
              <w:keepLines w:val="0"/>
              <w:widowControl w:val="0"/>
              <w:spacing w:after="0"/>
              <w:jc w:val="center"/>
              <w:rPr>
                <w:sz w:val="18"/>
                <w:szCs w:val="18"/>
                <w:lang w:eastAsia="en-US"/>
              </w:rPr>
            </w:pPr>
            <w:r w:rsidRPr="00B1346E">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5D90C3" w14:textId="37104B1D" w:rsidR="007A6CA0" w:rsidRPr="00B1346E" w:rsidRDefault="00B1346E">
            <w:pPr>
              <w:pStyle w:val="Text"/>
              <w:keepLines w:val="0"/>
              <w:widowControl w:val="0"/>
              <w:spacing w:after="0"/>
              <w:jc w:val="right"/>
              <w:rPr>
                <w:sz w:val="18"/>
                <w:szCs w:val="18"/>
                <w:lang w:eastAsia="en-US"/>
              </w:rPr>
            </w:pPr>
            <w:r w:rsidRPr="00B1346E">
              <w:rPr>
                <w:sz w:val="18"/>
                <w:szCs w:val="18"/>
              </w:rPr>
              <w:t>$2,202.50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B877004" w14:textId="34A5B06C" w:rsidR="007A6CA0" w:rsidRPr="00B1346E" w:rsidRDefault="00B1346E">
            <w:pPr>
              <w:pStyle w:val="Text"/>
              <w:keepLines w:val="0"/>
              <w:widowControl w:val="0"/>
              <w:spacing w:after="0"/>
              <w:jc w:val="right"/>
              <w:rPr>
                <w:sz w:val="18"/>
                <w:szCs w:val="18"/>
                <w:lang w:eastAsia="en-US"/>
              </w:rPr>
            </w:pPr>
            <w:r w:rsidRPr="00B1346E">
              <w:rPr>
                <w:sz w:val="18"/>
                <w:szCs w:val="18"/>
              </w:rPr>
              <w:t>$2,241.00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E127DD" w14:textId="39306B28" w:rsidR="007A6CA0" w:rsidRPr="00B1346E" w:rsidRDefault="00B1346E">
            <w:pPr>
              <w:pStyle w:val="Text"/>
              <w:keepLines w:val="0"/>
              <w:widowControl w:val="0"/>
              <w:spacing w:after="0"/>
              <w:jc w:val="right"/>
              <w:rPr>
                <w:sz w:val="18"/>
                <w:szCs w:val="18"/>
                <w:lang w:eastAsia="en-US"/>
              </w:rPr>
            </w:pPr>
            <w:r w:rsidRPr="00B1346E">
              <w:rPr>
                <w:sz w:val="18"/>
                <w:szCs w:val="18"/>
              </w:rPr>
              <w:t>$38</w:t>
            </w:r>
            <w:r w:rsidR="007A6CA0" w:rsidRPr="00B1346E">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C31E08" w14:textId="391D5CA4" w:rsidR="007A6CA0" w:rsidRPr="00B1346E" w:rsidRDefault="007A6CA0">
            <w:pPr>
              <w:pStyle w:val="Text"/>
              <w:keepLines w:val="0"/>
              <w:widowControl w:val="0"/>
              <w:spacing w:after="0"/>
              <w:jc w:val="right"/>
              <w:rPr>
                <w:sz w:val="18"/>
                <w:szCs w:val="18"/>
                <w:lang w:eastAsia="en-US"/>
              </w:rPr>
            </w:pPr>
            <w:r w:rsidRPr="00B1346E">
              <w:rPr>
                <w:sz w:val="18"/>
                <w:szCs w:val="18"/>
              </w:rPr>
              <w:t>1.</w:t>
            </w:r>
            <w:r w:rsidR="00B1346E" w:rsidRPr="00B1346E">
              <w:rPr>
                <w:sz w:val="18"/>
                <w:szCs w:val="18"/>
              </w:rPr>
              <w:t>75%</w:t>
            </w:r>
          </w:p>
        </w:tc>
      </w:tr>
      <w:tr w:rsidR="007A6CA0" w14:paraId="3D2C529F"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25A06F" w14:textId="2C616C20" w:rsidR="007A6CA0" w:rsidRPr="00B1346E" w:rsidRDefault="007A6CA0">
            <w:pPr>
              <w:pStyle w:val="Text"/>
              <w:keepLines w:val="0"/>
              <w:widowControl w:val="0"/>
              <w:spacing w:after="0"/>
              <w:jc w:val="left"/>
              <w:rPr>
                <w:sz w:val="18"/>
                <w:szCs w:val="18"/>
                <w:lang w:eastAsia="en-US"/>
              </w:rPr>
            </w:pPr>
            <w:r w:rsidRPr="00B1346E">
              <w:rPr>
                <w:sz w:val="18"/>
                <w:szCs w:val="18"/>
              </w:rPr>
              <w:t>Cricket</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889D6F" w14:textId="66AFD5E0" w:rsidR="007A6CA0" w:rsidRPr="00B1346E" w:rsidRDefault="00B1346E">
            <w:pPr>
              <w:pStyle w:val="Text"/>
              <w:keepLines w:val="0"/>
              <w:widowControl w:val="0"/>
              <w:spacing w:after="0"/>
              <w:jc w:val="center"/>
              <w:rPr>
                <w:sz w:val="18"/>
                <w:szCs w:val="18"/>
                <w:lang w:eastAsia="en-US"/>
              </w:rPr>
            </w:pPr>
            <w:r w:rsidRPr="00B1346E">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0CA6BA" w14:textId="3F6D0EBD" w:rsidR="007A6CA0" w:rsidRPr="00B1346E" w:rsidRDefault="00B1346E">
            <w:pPr>
              <w:pStyle w:val="Text"/>
              <w:keepLines w:val="0"/>
              <w:widowControl w:val="0"/>
              <w:spacing w:after="0"/>
              <w:jc w:val="center"/>
              <w:rPr>
                <w:sz w:val="18"/>
                <w:szCs w:val="18"/>
                <w:lang w:eastAsia="en-US"/>
              </w:rPr>
            </w:pPr>
            <w:r w:rsidRPr="00B1346E">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653410" w14:textId="59D4D72E" w:rsidR="007A6CA0" w:rsidRPr="00B1346E" w:rsidRDefault="00B1346E">
            <w:pPr>
              <w:pStyle w:val="Text"/>
              <w:keepLines w:val="0"/>
              <w:widowControl w:val="0"/>
              <w:spacing w:after="0"/>
              <w:jc w:val="right"/>
              <w:rPr>
                <w:sz w:val="18"/>
                <w:szCs w:val="18"/>
                <w:lang w:eastAsia="en-US"/>
              </w:rPr>
            </w:pPr>
            <w:r w:rsidRPr="00B1346E">
              <w:rPr>
                <w:sz w:val="18"/>
                <w:szCs w:val="18"/>
              </w:rPr>
              <w:t>$</w:t>
            </w:r>
            <w:r w:rsidR="007A6CA0" w:rsidRPr="00B1346E">
              <w:rPr>
                <w:sz w:val="18"/>
                <w:szCs w:val="18"/>
              </w:rPr>
              <w:t>1,</w:t>
            </w:r>
            <w:r w:rsidRPr="00B1346E">
              <w:rPr>
                <w:sz w:val="18"/>
                <w:szCs w:val="18"/>
              </w:rPr>
              <w:t>096</w:t>
            </w:r>
            <w:r w:rsidR="007A6CA0" w:rsidRPr="00B1346E">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8B4BD0" w14:textId="74457D49" w:rsidR="007A6CA0" w:rsidRPr="00B1346E" w:rsidRDefault="00B1346E">
            <w:pPr>
              <w:pStyle w:val="Text"/>
              <w:keepLines w:val="0"/>
              <w:widowControl w:val="0"/>
              <w:spacing w:after="0"/>
              <w:jc w:val="right"/>
              <w:rPr>
                <w:sz w:val="18"/>
                <w:szCs w:val="18"/>
                <w:lang w:eastAsia="en-US"/>
              </w:rPr>
            </w:pPr>
            <w:r w:rsidRPr="00B1346E">
              <w:rPr>
                <w:sz w:val="18"/>
                <w:szCs w:val="18"/>
              </w:rPr>
              <w:t>$</w:t>
            </w:r>
            <w:r w:rsidR="007A6CA0" w:rsidRPr="00B1346E">
              <w:rPr>
                <w:sz w:val="18"/>
                <w:szCs w:val="18"/>
              </w:rPr>
              <w:t>1,</w:t>
            </w:r>
            <w:r w:rsidRPr="00B1346E">
              <w:rPr>
                <w:sz w:val="18"/>
                <w:szCs w:val="18"/>
              </w:rPr>
              <w:t>115</w:t>
            </w:r>
            <w:r w:rsidR="007A6CA0" w:rsidRPr="00B1346E">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E84A05" w14:textId="5C5B540E" w:rsidR="007A6CA0" w:rsidRPr="00B1346E" w:rsidRDefault="00B1346E">
            <w:pPr>
              <w:pStyle w:val="Text"/>
              <w:keepLines w:val="0"/>
              <w:widowControl w:val="0"/>
              <w:spacing w:after="0"/>
              <w:jc w:val="right"/>
              <w:rPr>
                <w:sz w:val="18"/>
                <w:szCs w:val="18"/>
                <w:lang w:eastAsia="en-US"/>
              </w:rPr>
            </w:pPr>
            <w:r w:rsidRPr="00B1346E">
              <w:rPr>
                <w:sz w:val="18"/>
                <w:szCs w:val="18"/>
              </w:rPr>
              <w:t>$19</w:t>
            </w:r>
            <w:r w:rsidR="007A6CA0" w:rsidRPr="00B1346E">
              <w:rPr>
                <w:sz w:val="18"/>
                <w:szCs w:val="18"/>
              </w:rPr>
              <w:t>.00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6C8B63" w14:textId="45E9C0C2" w:rsidR="007A6CA0" w:rsidRPr="00B1346E" w:rsidRDefault="007A6CA0">
            <w:pPr>
              <w:pStyle w:val="Text"/>
              <w:keepLines w:val="0"/>
              <w:widowControl w:val="0"/>
              <w:spacing w:after="0"/>
              <w:jc w:val="right"/>
              <w:rPr>
                <w:sz w:val="18"/>
                <w:szCs w:val="18"/>
                <w:lang w:eastAsia="en-US"/>
              </w:rPr>
            </w:pPr>
            <w:r w:rsidRPr="00B1346E">
              <w:rPr>
                <w:sz w:val="18"/>
                <w:szCs w:val="18"/>
              </w:rPr>
              <w:t>1.</w:t>
            </w:r>
            <w:r w:rsidR="00B1346E" w:rsidRPr="00B1346E">
              <w:rPr>
                <w:sz w:val="18"/>
                <w:szCs w:val="18"/>
              </w:rPr>
              <w:t>73%</w:t>
            </w:r>
          </w:p>
        </w:tc>
      </w:tr>
      <w:tr w:rsidR="007A6CA0" w14:paraId="2E74C444"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6A68C3" w14:textId="6AC5C409" w:rsidR="007A6CA0" w:rsidRPr="00B1346E" w:rsidRDefault="007A6CA0">
            <w:pPr>
              <w:pStyle w:val="Text"/>
              <w:keepLines w:val="0"/>
              <w:widowControl w:val="0"/>
              <w:spacing w:after="0"/>
              <w:jc w:val="left"/>
              <w:rPr>
                <w:sz w:val="18"/>
                <w:szCs w:val="18"/>
                <w:lang w:eastAsia="en-US"/>
              </w:rPr>
            </w:pPr>
            <w:r w:rsidRPr="00B1346E">
              <w:rPr>
                <w:sz w:val="18"/>
                <w:szCs w:val="18"/>
              </w:rPr>
              <w:t>Soccer</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41FA39" w14:textId="1E9285D0" w:rsidR="007A6CA0" w:rsidRPr="00B1346E" w:rsidRDefault="00B1346E">
            <w:pPr>
              <w:pStyle w:val="Text"/>
              <w:keepLines w:val="0"/>
              <w:widowControl w:val="0"/>
              <w:spacing w:after="0"/>
              <w:jc w:val="center"/>
              <w:rPr>
                <w:sz w:val="18"/>
                <w:szCs w:val="18"/>
                <w:lang w:eastAsia="en-US"/>
              </w:rPr>
            </w:pPr>
            <w:r w:rsidRPr="00B1346E">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29406F" w14:textId="697E3153" w:rsidR="007A6CA0" w:rsidRPr="00B1346E" w:rsidRDefault="00B1346E">
            <w:pPr>
              <w:pStyle w:val="Text"/>
              <w:keepLines w:val="0"/>
              <w:widowControl w:val="0"/>
              <w:spacing w:after="0"/>
              <w:jc w:val="center"/>
              <w:rPr>
                <w:sz w:val="18"/>
                <w:szCs w:val="18"/>
                <w:lang w:eastAsia="en-US"/>
              </w:rPr>
            </w:pPr>
            <w:r w:rsidRPr="00B1346E">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99D976" w14:textId="424316E5" w:rsidR="007A6CA0" w:rsidRPr="00B1346E" w:rsidRDefault="00B1346E">
            <w:pPr>
              <w:pStyle w:val="Text"/>
              <w:keepLines w:val="0"/>
              <w:widowControl w:val="0"/>
              <w:spacing w:after="0"/>
              <w:jc w:val="right"/>
              <w:rPr>
                <w:sz w:val="18"/>
                <w:szCs w:val="18"/>
                <w:lang w:eastAsia="en-US"/>
              </w:rPr>
            </w:pPr>
            <w:r w:rsidRPr="00B1346E">
              <w:rPr>
                <w:sz w:val="18"/>
                <w:szCs w:val="18"/>
              </w:rPr>
              <w:t>$1,532.50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538565D" w14:textId="706F0CC1" w:rsidR="007A6CA0" w:rsidRPr="00B1346E" w:rsidRDefault="00B1346E">
            <w:pPr>
              <w:pStyle w:val="Text"/>
              <w:keepLines w:val="0"/>
              <w:widowControl w:val="0"/>
              <w:spacing w:after="0"/>
              <w:jc w:val="right"/>
              <w:rPr>
                <w:sz w:val="18"/>
                <w:szCs w:val="18"/>
                <w:lang w:eastAsia="en-US"/>
              </w:rPr>
            </w:pPr>
            <w:r w:rsidRPr="00B1346E">
              <w:rPr>
                <w:sz w:val="18"/>
                <w:szCs w:val="18"/>
              </w:rPr>
              <w:t>$1,559.00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56071A" w14:textId="64D911AD" w:rsidR="007A6CA0" w:rsidRPr="00B1346E" w:rsidRDefault="00B1346E">
            <w:pPr>
              <w:pStyle w:val="Text"/>
              <w:keepLines w:val="0"/>
              <w:widowControl w:val="0"/>
              <w:spacing w:after="0"/>
              <w:jc w:val="right"/>
              <w:rPr>
                <w:sz w:val="18"/>
                <w:szCs w:val="18"/>
                <w:lang w:eastAsia="en-US"/>
              </w:rPr>
            </w:pPr>
            <w:r w:rsidRPr="00B1346E">
              <w:rPr>
                <w:sz w:val="18"/>
                <w:szCs w:val="18"/>
              </w:rPr>
              <w:t>$26</w:t>
            </w:r>
            <w:r w:rsidR="007A6CA0" w:rsidRPr="00B1346E">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5B37B5" w14:textId="5D20049E" w:rsidR="007A6CA0" w:rsidRPr="00B1346E" w:rsidRDefault="007A6CA0">
            <w:pPr>
              <w:pStyle w:val="Text"/>
              <w:keepLines w:val="0"/>
              <w:widowControl w:val="0"/>
              <w:spacing w:after="0"/>
              <w:jc w:val="right"/>
              <w:rPr>
                <w:sz w:val="18"/>
                <w:szCs w:val="18"/>
                <w:lang w:eastAsia="en-US"/>
              </w:rPr>
            </w:pPr>
            <w:r w:rsidRPr="00B1346E">
              <w:rPr>
                <w:sz w:val="18"/>
                <w:szCs w:val="18"/>
              </w:rPr>
              <w:t>1.</w:t>
            </w:r>
            <w:r w:rsidR="00B1346E" w:rsidRPr="00B1346E">
              <w:rPr>
                <w:sz w:val="18"/>
                <w:szCs w:val="18"/>
              </w:rPr>
              <w:t>73%</w:t>
            </w:r>
          </w:p>
        </w:tc>
      </w:tr>
      <w:tr w:rsidR="007A6CA0" w14:paraId="463C04BD"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09A304E" w14:textId="77777777" w:rsidR="007A6CA0" w:rsidRPr="00A95483" w:rsidRDefault="007A6CA0">
            <w:pPr>
              <w:pStyle w:val="Text"/>
              <w:keepLines w:val="0"/>
              <w:widowControl w:val="0"/>
              <w:spacing w:after="0"/>
              <w:jc w:val="left"/>
              <w:rPr>
                <w:b/>
                <w:sz w:val="18"/>
                <w:szCs w:val="18"/>
                <w:lang w:eastAsia="en-US"/>
              </w:rPr>
            </w:pPr>
            <w:r w:rsidRPr="00A95483">
              <w:rPr>
                <w:b/>
                <w:sz w:val="18"/>
                <w:szCs w:val="18"/>
                <w:lang w:eastAsia="en-US"/>
              </w:rPr>
              <w:t>Junior/concession use</w:t>
            </w:r>
          </w:p>
        </w:tc>
      </w:tr>
      <w:tr w:rsidR="007A6CA0" w14:paraId="0CA8A439"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8EAFCA" w14:textId="513EB230" w:rsidR="007A6CA0" w:rsidRPr="00B1346E" w:rsidRDefault="007A6CA0">
            <w:pPr>
              <w:pStyle w:val="Text"/>
              <w:keepLines w:val="0"/>
              <w:widowControl w:val="0"/>
              <w:spacing w:after="0"/>
              <w:jc w:val="left"/>
              <w:rPr>
                <w:sz w:val="18"/>
                <w:szCs w:val="18"/>
                <w:lang w:eastAsia="en-US"/>
              </w:rPr>
            </w:pPr>
            <w:r w:rsidRPr="00B1346E">
              <w:rPr>
                <w:sz w:val="18"/>
                <w:szCs w:val="18"/>
              </w:rPr>
              <w:t xml:space="preserve">Junior Australian </w:t>
            </w:r>
            <w:r w:rsidR="00B1346E" w:rsidRPr="00B1346E">
              <w:rPr>
                <w:sz w:val="18"/>
                <w:szCs w:val="18"/>
              </w:rPr>
              <w:t>Rules</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FA85CB" w14:textId="4B018959" w:rsidR="007A6CA0" w:rsidRPr="00B1346E" w:rsidRDefault="00B1346E">
            <w:pPr>
              <w:pStyle w:val="Text"/>
              <w:keepLines w:val="0"/>
              <w:widowControl w:val="0"/>
              <w:spacing w:after="0"/>
              <w:jc w:val="center"/>
              <w:rPr>
                <w:sz w:val="18"/>
                <w:szCs w:val="18"/>
                <w:lang w:eastAsia="en-US"/>
              </w:rPr>
            </w:pPr>
            <w:r w:rsidRPr="00B1346E">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EB7312" w14:textId="122D8063" w:rsidR="007A6CA0" w:rsidRPr="00B1346E" w:rsidRDefault="00B1346E">
            <w:pPr>
              <w:pStyle w:val="Text"/>
              <w:keepLines w:val="0"/>
              <w:widowControl w:val="0"/>
              <w:spacing w:after="0"/>
              <w:jc w:val="center"/>
              <w:rPr>
                <w:sz w:val="18"/>
                <w:szCs w:val="18"/>
                <w:lang w:eastAsia="en-US"/>
              </w:rPr>
            </w:pPr>
            <w:r w:rsidRPr="00B1346E">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AA4777" w14:textId="67E1C365" w:rsidR="007A6CA0" w:rsidRPr="00B1346E" w:rsidRDefault="00B1346E">
            <w:pPr>
              <w:pStyle w:val="Text"/>
              <w:keepLines w:val="0"/>
              <w:widowControl w:val="0"/>
              <w:spacing w:after="0"/>
              <w:jc w:val="right"/>
              <w:rPr>
                <w:sz w:val="18"/>
                <w:szCs w:val="18"/>
                <w:lang w:eastAsia="en-US"/>
              </w:rPr>
            </w:pPr>
            <w:r w:rsidRPr="00B1346E">
              <w:rPr>
                <w:sz w:val="18"/>
                <w:szCs w:val="18"/>
              </w:rPr>
              <w:t>$</w:t>
            </w:r>
            <w:r w:rsidR="007A6CA0" w:rsidRPr="00B1346E">
              <w:rPr>
                <w:sz w:val="18"/>
                <w:szCs w:val="18"/>
              </w:rPr>
              <w:t>1,</w:t>
            </w:r>
            <w:r w:rsidRPr="00B1346E">
              <w:rPr>
                <w:sz w:val="18"/>
                <w:szCs w:val="18"/>
              </w:rPr>
              <w:t>096</w:t>
            </w:r>
            <w:r w:rsidR="007A6CA0" w:rsidRPr="00B1346E">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847679" w14:textId="563D5675" w:rsidR="007A6CA0" w:rsidRPr="00B1346E" w:rsidRDefault="00B1346E">
            <w:pPr>
              <w:pStyle w:val="Text"/>
              <w:keepLines w:val="0"/>
              <w:widowControl w:val="0"/>
              <w:spacing w:after="0"/>
              <w:jc w:val="right"/>
              <w:rPr>
                <w:sz w:val="18"/>
                <w:szCs w:val="18"/>
                <w:lang w:eastAsia="en-US"/>
              </w:rPr>
            </w:pPr>
            <w:r w:rsidRPr="00B1346E">
              <w:rPr>
                <w:sz w:val="18"/>
                <w:szCs w:val="18"/>
              </w:rPr>
              <w:t>$</w:t>
            </w:r>
            <w:r w:rsidR="007A6CA0" w:rsidRPr="00B1346E">
              <w:rPr>
                <w:sz w:val="18"/>
                <w:szCs w:val="18"/>
              </w:rPr>
              <w:t>1,</w:t>
            </w:r>
            <w:r w:rsidRPr="00B1346E">
              <w:rPr>
                <w:sz w:val="18"/>
                <w:szCs w:val="18"/>
              </w:rPr>
              <w:t>115</w:t>
            </w:r>
            <w:r w:rsidR="007A6CA0" w:rsidRPr="00B1346E">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C1DC6B" w14:textId="203962F0" w:rsidR="007A6CA0" w:rsidRPr="00B1346E" w:rsidRDefault="00B1346E">
            <w:pPr>
              <w:pStyle w:val="Text"/>
              <w:keepLines w:val="0"/>
              <w:widowControl w:val="0"/>
              <w:spacing w:after="0"/>
              <w:jc w:val="right"/>
              <w:rPr>
                <w:sz w:val="18"/>
                <w:szCs w:val="18"/>
                <w:lang w:eastAsia="en-US"/>
              </w:rPr>
            </w:pPr>
            <w:r w:rsidRPr="00B1346E">
              <w:rPr>
                <w:sz w:val="18"/>
                <w:szCs w:val="18"/>
              </w:rPr>
              <w:t>$19</w:t>
            </w:r>
            <w:r w:rsidR="007A6CA0" w:rsidRPr="00B1346E">
              <w:rPr>
                <w:sz w:val="18"/>
                <w:szCs w:val="18"/>
              </w:rPr>
              <w:t>.00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31D441" w14:textId="7DD3FB4A" w:rsidR="007A6CA0" w:rsidRPr="00B1346E" w:rsidRDefault="007A6CA0">
            <w:pPr>
              <w:pStyle w:val="Text"/>
              <w:keepLines w:val="0"/>
              <w:widowControl w:val="0"/>
              <w:spacing w:after="0"/>
              <w:jc w:val="right"/>
              <w:rPr>
                <w:sz w:val="18"/>
                <w:szCs w:val="18"/>
                <w:lang w:eastAsia="en-US"/>
              </w:rPr>
            </w:pPr>
            <w:r w:rsidRPr="00B1346E">
              <w:rPr>
                <w:sz w:val="18"/>
                <w:szCs w:val="18"/>
              </w:rPr>
              <w:t>1.</w:t>
            </w:r>
            <w:r w:rsidR="00B1346E" w:rsidRPr="00B1346E">
              <w:rPr>
                <w:sz w:val="18"/>
                <w:szCs w:val="18"/>
              </w:rPr>
              <w:t>73%</w:t>
            </w:r>
          </w:p>
        </w:tc>
      </w:tr>
      <w:tr w:rsidR="007A6CA0" w14:paraId="61076EB9"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B0D3AF" w14:textId="1464697D" w:rsidR="007A6CA0" w:rsidRPr="00B1346E" w:rsidRDefault="007A6CA0">
            <w:pPr>
              <w:pStyle w:val="Text"/>
              <w:keepLines w:val="0"/>
              <w:widowControl w:val="0"/>
              <w:spacing w:after="0"/>
              <w:jc w:val="left"/>
              <w:rPr>
                <w:sz w:val="18"/>
                <w:szCs w:val="18"/>
                <w:lang w:eastAsia="en-US"/>
              </w:rPr>
            </w:pPr>
            <w:r w:rsidRPr="00B1346E">
              <w:rPr>
                <w:sz w:val="18"/>
                <w:szCs w:val="18"/>
              </w:rPr>
              <w:t xml:space="preserve">Junior </w:t>
            </w:r>
            <w:r w:rsidR="00B1346E" w:rsidRPr="00B1346E">
              <w:rPr>
                <w:sz w:val="18"/>
                <w:szCs w:val="18"/>
              </w:rPr>
              <w:t>Cricket</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B5A428" w14:textId="1A942549" w:rsidR="007A6CA0" w:rsidRPr="00B1346E" w:rsidRDefault="00B1346E">
            <w:pPr>
              <w:pStyle w:val="Text"/>
              <w:keepLines w:val="0"/>
              <w:widowControl w:val="0"/>
              <w:spacing w:after="0"/>
              <w:jc w:val="center"/>
              <w:rPr>
                <w:sz w:val="18"/>
                <w:szCs w:val="18"/>
                <w:lang w:eastAsia="en-US"/>
              </w:rPr>
            </w:pPr>
            <w:r w:rsidRPr="00B1346E">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678C96" w14:textId="51F89A21" w:rsidR="007A6CA0" w:rsidRPr="00B1346E" w:rsidRDefault="00B1346E">
            <w:pPr>
              <w:pStyle w:val="Text"/>
              <w:keepLines w:val="0"/>
              <w:widowControl w:val="0"/>
              <w:spacing w:after="0"/>
              <w:jc w:val="center"/>
              <w:rPr>
                <w:sz w:val="18"/>
                <w:szCs w:val="18"/>
                <w:lang w:eastAsia="en-US"/>
              </w:rPr>
            </w:pPr>
            <w:r w:rsidRPr="00B1346E">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895292" w14:textId="626E6B41" w:rsidR="007A6CA0" w:rsidRPr="00B1346E" w:rsidRDefault="00B1346E">
            <w:pPr>
              <w:pStyle w:val="Text"/>
              <w:keepLines w:val="0"/>
              <w:widowControl w:val="0"/>
              <w:spacing w:after="0"/>
              <w:jc w:val="right"/>
              <w:rPr>
                <w:sz w:val="18"/>
                <w:szCs w:val="18"/>
                <w:lang w:eastAsia="en-US"/>
              </w:rPr>
            </w:pPr>
            <w:r w:rsidRPr="00B1346E">
              <w:rPr>
                <w:sz w:val="18"/>
                <w:szCs w:val="18"/>
              </w:rPr>
              <w:t>$548</w:t>
            </w:r>
            <w:r w:rsidR="007A6CA0" w:rsidRPr="00B1346E">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31A374" w14:textId="6F8510C6" w:rsidR="007A6CA0" w:rsidRPr="00B1346E" w:rsidRDefault="00B1346E">
            <w:pPr>
              <w:pStyle w:val="Text"/>
              <w:keepLines w:val="0"/>
              <w:widowControl w:val="0"/>
              <w:spacing w:after="0"/>
              <w:jc w:val="right"/>
              <w:rPr>
                <w:sz w:val="18"/>
                <w:szCs w:val="18"/>
                <w:lang w:eastAsia="en-US"/>
              </w:rPr>
            </w:pPr>
            <w:r w:rsidRPr="00B1346E">
              <w:rPr>
                <w:sz w:val="18"/>
                <w:szCs w:val="18"/>
              </w:rPr>
              <w:t>$557.50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5848A5" w14:textId="0C21AD91" w:rsidR="007A6CA0" w:rsidRPr="00B1346E" w:rsidRDefault="00B1346E">
            <w:pPr>
              <w:pStyle w:val="Text"/>
              <w:keepLines w:val="0"/>
              <w:widowControl w:val="0"/>
              <w:spacing w:after="0"/>
              <w:jc w:val="right"/>
              <w:rPr>
                <w:sz w:val="18"/>
                <w:szCs w:val="18"/>
                <w:lang w:eastAsia="en-US"/>
              </w:rPr>
            </w:pPr>
            <w:r w:rsidRPr="00B1346E">
              <w:rPr>
                <w:sz w:val="18"/>
                <w:szCs w:val="18"/>
              </w:rPr>
              <w:t>$9.50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E7C1EE" w14:textId="09884F8B" w:rsidR="007A6CA0" w:rsidRPr="00B1346E" w:rsidRDefault="007A6CA0">
            <w:pPr>
              <w:pStyle w:val="Text"/>
              <w:keepLines w:val="0"/>
              <w:widowControl w:val="0"/>
              <w:spacing w:after="0"/>
              <w:jc w:val="right"/>
              <w:rPr>
                <w:sz w:val="18"/>
                <w:szCs w:val="18"/>
                <w:lang w:eastAsia="en-US"/>
              </w:rPr>
            </w:pPr>
            <w:r w:rsidRPr="00B1346E">
              <w:rPr>
                <w:sz w:val="18"/>
                <w:szCs w:val="18"/>
              </w:rPr>
              <w:t>1.</w:t>
            </w:r>
            <w:r w:rsidR="00B1346E" w:rsidRPr="00B1346E">
              <w:rPr>
                <w:sz w:val="18"/>
                <w:szCs w:val="18"/>
              </w:rPr>
              <w:t>73%</w:t>
            </w:r>
          </w:p>
        </w:tc>
      </w:tr>
      <w:tr w:rsidR="007A6CA0" w14:paraId="0CD913E5"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2F8FF0" w14:textId="7D5F06AA" w:rsidR="007A6CA0" w:rsidRPr="00B1346E" w:rsidRDefault="007A6CA0">
            <w:pPr>
              <w:pStyle w:val="Text"/>
              <w:keepLines w:val="0"/>
              <w:widowControl w:val="0"/>
              <w:spacing w:after="0"/>
              <w:jc w:val="left"/>
              <w:rPr>
                <w:sz w:val="18"/>
                <w:szCs w:val="18"/>
                <w:lang w:eastAsia="en-US"/>
              </w:rPr>
            </w:pPr>
            <w:r w:rsidRPr="00B1346E">
              <w:rPr>
                <w:sz w:val="18"/>
                <w:szCs w:val="18"/>
              </w:rPr>
              <w:t xml:space="preserve">Junior </w:t>
            </w:r>
            <w:r w:rsidR="00B1346E" w:rsidRPr="00B1346E">
              <w:rPr>
                <w:sz w:val="18"/>
                <w:szCs w:val="18"/>
              </w:rPr>
              <w:t>Soccer</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B1D722" w14:textId="40844A98" w:rsidR="007A6CA0" w:rsidRPr="00B1346E" w:rsidRDefault="00B1346E">
            <w:pPr>
              <w:pStyle w:val="Text"/>
              <w:keepLines w:val="0"/>
              <w:widowControl w:val="0"/>
              <w:spacing w:after="0"/>
              <w:jc w:val="center"/>
              <w:rPr>
                <w:sz w:val="18"/>
                <w:szCs w:val="18"/>
                <w:lang w:eastAsia="en-US"/>
              </w:rPr>
            </w:pPr>
            <w:r w:rsidRPr="00B1346E">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971164" w14:textId="4B01B5A1" w:rsidR="007A6CA0" w:rsidRPr="00B1346E" w:rsidRDefault="00B1346E">
            <w:pPr>
              <w:pStyle w:val="Text"/>
              <w:keepLines w:val="0"/>
              <w:widowControl w:val="0"/>
              <w:spacing w:after="0"/>
              <w:jc w:val="center"/>
              <w:rPr>
                <w:sz w:val="18"/>
                <w:szCs w:val="18"/>
                <w:lang w:eastAsia="en-US"/>
              </w:rPr>
            </w:pPr>
            <w:r w:rsidRPr="00B1346E">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82DB3A" w14:textId="24774FE4" w:rsidR="007A6CA0" w:rsidRPr="00B1346E" w:rsidRDefault="00B1346E">
            <w:pPr>
              <w:pStyle w:val="Text"/>
              <w:keepLines w:val="0"/>
              <w:widowControl w:val="0"/>
              <w:spacing w:after="0"/>
              <w:jc w:val="right"/>
              <w:rPr>
                <w:sz w:val="18"/>
                <w:szCs w:val="18"/>
                <w:lang w:eastAsia="en-US"/>
              </w:rPr>
            </w:pPr>
            <w:r w:rsidRPr="00B1346E">
              <w:rPr>
                <w:sz w:val="18"/>
                <w:szCs w:val="18"/>
              </w:rPr>
              <w:t>$771</w:t>
            </w:r>
            <w:r w:rsidR="007A6CA0" w:rsidRPr="00B1346E">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213F39" w14:textId="1AFBAD84" w:rsidR="007A6CA0" w:rsidRPr="00B1346E" w:rsidRDefault="00B1346E">
            <w:pPr>
              <w:pStyle w:val="Text"/>
              <w:keepLines w:val="0"/>
              <w:widowControl w:val="0"/>
              <w:spacing w:after="0"/>
              <w:jc w:val="right"/>
              <w:rPr>
                <w:sz w:val="18"/>
                <w:szCs w:val="18"/>
                <w:lang w:eastAsia="en-US"/>
              </w:rPr>
            </w:pPr>
            <w:r w:rsidRPr="00B1346E">
              <w:rPr>
                <w:sz w:val="18"/>
                <w:szCs w:val="18"/>
              </w:rPr>
              <w:t>$784</w:t>
            </w:r>
            <w:r w:rsidR="007A6CA0" w:rsidRPr="00B1346E">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8350FE" w14:textId="5A7426A4" w:rsidR="007A6CA0" w:rsidRPr="00B1346E" w:rsidRDefault="00B1346E">
            <w:pPr>
              <w:pStyle w:val="Text"/>
              <w:keepLines w:val="0"/>
              <w:widowControl w:val="0"/>
              <w:spacing w:after="0"/>
              <w:jc w:val="right"/>
              <w:rPr>
                <w:sz w:val="18"/>
                <w:szCs w:val="18"/>
                <w:lang w:eastAsia="en-US"/>
              </w:rPr>
            </w:pPr>
            <w:r w:rsidRPr="00B1346E">
              <w:rPr>
                <w:sz w:val="18"/>
                <w:szCs w:val="18"/>
              </w:rPr>
              <w:t>$13</w:t>
            </w:r>
            <w:r w:rsidR="007A6CA0" w:rsidRPr="00B1346E">
              <w:rPr>
                <w:sz w:val="18"/>
                <w:szCs w:val="18"/>
              </w:rPr>
              <w:t>.00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C6C750" w14:textId="245172FC" w:rsidR="007A6CA0" w:rsidRPr="00B1346E" w:rsidRDefault="007A6CA0">
            <w:pPr>
              <w:pStyle w:val="Text"/>
              <w:keepLines w:val="0"/>
              <w:widowControl w:val="0"/>
              <w:spacing w:after="0"/>
              <w:jc w:val="right"/>
              <w:rPr>
                <w:sz w:val="18"/>
                <w:szCs w:val="18"/>
                <w:lang w:eastAsia="en-US"/>
              </w:rPr>
            </w:pPr>
            <w:r w:rsidRPr="00B1346E">
              <w:rPr>
                <w:sz w:val="18"/>
                <w:szCs w:val="18"/>
              </w:rPr>
              <w:t>1.</w:t>
            </w:r>
            <w:r w:rsidR="00B1346E" w:rsidRPr="00B1346E">
              <w:rPr>
                <w:sz w:val="18"/>
                <w:szCs w:val="18"/>
              </w:rPr>
              <w:t>69%</w:t>
            </w:r>
          </w:p>
        </w:tc>
      </w:tr>
      <w:tr w:rsidR="007A6CA0" w14:paraId="7CF928E7"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EDCF03C" w14:textId="77777777" w:rsidR="007A6CA0" w:rsidRPr="00A95483" w:rsidRDefault="007A6CA0">
            <w:pPr>
              <w:pStyle w:val="Text"/>
              <w:keepLines w:val="0"/>
              <w:widowControl w:val="0"/>
              <w:spacing w:after="0"/>
              <w:jc w:val="left"/>
              <w:rPr>
                <w:b/>
                <w:sz w:val="18"/>
                <w:szCs w:val="18"/>
                <w:lang w:eastAsia="en-US"/>
              </w:rPr>
            </w:pPr>
            <w:r w:rsidRPr="00A95483">
              <w:rPr>
                <w:b/>
                <w:sz w:val="18"/>
                <w:szCs w:val="18"/>
                <w:lang w:eastAsia="en-US"/>
              </w:rPr>
              <w:t>Finals ground maintenance fees</w:t>
            </w:r>
          </w:p>
        </w:tc>
      </w:tr>
      <w:tr w:rsidR="007A6CA0" w14:paraId="635B7FBA"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A3108A" w14:textId="3DEA3506" w:rsidR="007A6CA0" w:rsidRPr="00014C93" w:rsidRDefault="007A6CA0">
            <w:pPr>
              <w:pStyle w:val="Text"/>
              <w:keepLines w:val="0"/>
              <w:widowControl w:val="0"/>
              <w:spacing w:after="0"/>
              <w:jc w:val="left"/>
              <w:rPr>
                <w:sz w:val="18"/>
                <w:szCs w:val="18"/>
                <w:lang w:eastAsia="en-US"/>
              </w:rPr>
            </w:pPr>
            <w:r w:rsidRPr="00014C93">
              <w:rPr>
                <w:sz w:val="18"/>
                <w:szCs w:val="18"/>
              </w:rPr>
              <w:t xml:space="preserve">Australian </w:t>
            </w:r>
            <w:r w:rsidR="00014C93" w:rsidRPr="00014C93">
              <w:rPr>
                <w:sz w:val="18"/>
                <w:szCs w:val="18"/>
              </w:rPr>
              <w:t>Rules</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BE6A40" w14:textId="07D0AE2D" w:rsidR="007A6CA0" w:rsidRPr="00014C93" w:rsidRDefault="00014C93">
            <w:pPr>
              <w:pStyle w:val="Text"/>
              <w:keepLines w:val="0"/>
              <w:widowControl w:val="0"/>
              <w:spacing w:after="0"/>
              <w:jc w:val="center"/>
              <w:rPr>
                <w:sz w:val="18"/>
                <w:szCs w:val="18"/>
                <w:lang w:eastAsia="en-US"/>
              </w:rPr>
            </w:pPr>
            <w:r w:rsidRPr="00014C93">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FF1DA5" w14:textId="5B146705" w:rsidR="007A6CA0" w:rsidRPr="00014C93" w:rsidRDefault="00014C93">
            <w:pPr>
              <w:pStyle w:val="Text"/>
              <w:keepLines w:val="0"/>
              <w:widowControl w:val="0"/>
              <w:spacing w:after="0"/>
              <w:jc w:val="center"/>
              <w:rPr>
                <w:sz w:val="18"/>
                <w:szCs w:val="18"/>
                <w:lang w:eastAsia="en-US"/>
              </w:rPr>
            </w:pPr>
            <w:r w:rsidRPr="00014C93">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2141A5" w14:textId="60946A6D" w:rsidR="007A6CA0" w:rsidRPr="00014C93" w:rsidRDefault="00014C93">
            <w:pPr>
              <w:pStyle w:val="Text"/>
              <w:keepLines w:val="0"/>
              <w:widowControl w:val="0"/>
              <w:spacing w:after="0"/>
              <w:jc w:val="right"/>
              <w:rPr>
                <w:sz w:val="18"/>
                <w:szCs w:val="18"/>
                <w:lang w:eastAsia="en-US"/>
              </w:rPr>
            </w:pPr>
            <w:r w:rsidRPr="00014C93">
              <w:rPr>
                <w:sz w:val="18"/>
                <w:szCs w:val="18"/>
              </w:rPr>
              <w:t>$669.50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EE036C7" w14:textId="47219FDC" w:rsidR="007A6CA0" w:rsidRPr="00014C93" w:rsidRDefault="00014C93">
            <w:pPr>
              <w:pStyle w:val="Text"/>
              <w:keepLines w:val="0"/>
              <w:widowControl w:val="0"/>
              <w:spacing w:after="0"/>
              <w:jc w:val="right"/>
              <w:rPr>
                <w:sz w:val="18"/>
                <w:szCs w:val="18"/>
                <w:lang w:eastAsia="en-US"/>
              </w:rPr>
            </w:pPr>
            <w:r w:rsidRPr="00014C93">
              <w:rPr>
                <w:sz w:val="18"/>
                <w:szCs w:val="18"/>
              </w:rPr>
              <w:t>$681.00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A22FFB" w14:textId="13395E8D" w:rsidR="007A6CA0" w:rsidRPr="00014C93" w:rsidRDefault="00014C93">
            <w:pPr>
              <w:pStyle w:val="Text"/>
              <w:keepLines w:val="0"/>
              <w:widowControl w:val="0"/>
              <w:spacing w:after="0"/>
              <w:jc w:val="right"/>
              <w:rPr>
                <w:sz w:val="18"/>
                <w:szCs w:val="18"/>
                <w:lang w:eastAsia="en-US"/>
              </w:rPr>
            </w:pPr>
            <w:r w:rsidRPr="00014C93">
              <w:rPr>
                <w:sz w:val="18"/>
                <w:szCs w:val="18"/>
              </w:rPr>
              <w:t>$11</w:t>
            </w:r>
            <w:r w:rsidR="007A6CA0" w:rsidRPr="00014C93">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179928" w14:textId="12266203" w:rsidR="007A6CA0" w:rsidRPr="00014C93" w:rsidRDefault="007A6CA0">
            <w:pPr>
              <w:pStyle w:val="Text"/>
              <w:keepLines w:val="0"/>
              <w:widowControl w:val="0"/>
              <w:spacing w:after="0"/>
              <w:jc w:val="right"/>
              <w:rPr>
                <w:sz w:val="18"/>
                <w:szCs w:val="18"/>
                <w:lang w:eastAsia="en-US"/>
              </w:rPr>
            </w:pPr>
            <w:r w:rsidRPr="00014C93">
              <w:rPr>
                <w:sz w:val="18"/>
                <w:szCs w:val="18"/>
              </w:rPr>
              <w:t>1.</w:t>
            </w:r>
            <w:r w:rsidR="00014C93" w:rsidRPr="00014C93">
              <w:rPr>
                <w:sz w:val="18"/>
                <w:szCs w:val="18"/>
              </w:rPr>
              <w:t>72%</w:t>
            </w:r>
          </w:p>
        </w:tc>
      </w:tr>
      <w:tr w:rsidR="007A6CA0" w14:paraId="66C1A1B6"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3FE780" w14:textId="77777777" w:rsidR="007A6CA0" w:rsidRPr="00014C93" w:rsidRDefault="007A6CA0">
            <w:pPr>
              <w:pStyle w:val="Text"/>
              <w:keepLines w:val="0"/>
              <w:widowControl w:val="0"/>
              <w:spacing w:after="0"/>
              <w:jc w:val="left"/>
              <w:rPr>
                <w:sz w:val="18"/>
                <w:szCs w:val="18"/>
                <w:lang w:eastAsia="en-US"/>
              </w:rPr>
            </w:pPr>
            <w:r w:rsidRPr="00014C93">
              <w:rPr>
                <w:sz w:val="18"/>
                <w:szCs w:val="18"/>
              </w:rPr>
              <w:t>Soccer</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A0E6AD" w14:textId="6B6F51BF" w:rsidR="007A6CA0" w:rsidRPr="00014C93" w:rsidRDefault="00014C93">
            <w:pPr>
              <w:pStyle w:val="Text"/>
              <w:keepLines w:val="0"/>
              <w:widowControl w:val="0"/>
              <w:spacing w:after="0"/>
              <w:jc w:val="center"/>
              <w:rPr>
                <w:sz w:val="18"/>
                <w:szCs w:val="18"/>
                <w:lang w:eastAsia="en-US"/>
              </w:rPr>
            </w:pPr>
            <w:r w:rsidRPr="00014C93">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BE5821" w14:textId="1F0A0EDD" w:rsidR="007A6CA0" w:rsidRPr="00014C93" w:rsidRDefault="00014C93">
            <w:pPr>
              <w:pStyle w:val="Text"/>
              <w:keepLines w:val="0"/>
              <w:widowControl w:val="0"/>
              <w:spacing w:after="0"/>
              <w:jc w:val="center"/>
              <w:rPr>
                <w:sz w:val="18"/>
                <w:szCs w:val="18"/>
                <w:lang w:eastAsia="en-US"/>
              </w:rPr>
            </w:pPr>
            <w:r w:rsidRPr="00014C93">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47EFAA" w14:textId="07463C0A" w:rsidR="007A6CA0" w:rsidRPr="00014C93" w:rsidRDefault="00014C93">
            <w:pPr>
              <w:pStyle w:val="Text"/>
              <w:keepLines w:val="0"/>
              <w:widowControl w:val="0"/>
              <w:spacing w:after="0"/>
              <w:jc w:val="right"/>
              <w:rPr>
                <w:sz w:val="18"/>
                <w:szCs w:val="18"/>
                <w:lang w:eastAsia="en-US"/>
              </w:rPr>
            </w:pPr>
            <w:r w:rsidRPr="00014C93">
              <w:rPr>
                <w:sz w:val="18"/>
                <w:szCs w:val="18"/>
              </w:rPr>
              <w:t>$223</w:t>
            </w:r>
            <w:r w:rsidR="007A6CA0" w:rsidRPr="00014C93">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CC20208" w14:textId="5E3CD25A" w:rsidR="007A6CA0" w:rsidRPr="00014C93" w:rsidRDefault="00014C93">
            <w:pPr>
              <w:pStyle w:val="Text"/>
              <w:keepLines w:val="0"/>
              <w:widowControl w:val="0"/>
              <w:spacing w:after="0"/>
              <w:jc w:val="right"/>
              <w:rPr>
                <w:sz w:val="18"/>
                <w:szCs w:val="18"/>
                <w:lang w:eastAsia="en-US"/>
              </w:rPr>
            </w:pPr>
            <w:r w:rsidRPr="00014C93">
              <w:rPr>
                <w:sz w:val="18"/>
                <w:szCs w:val="18"/>
              </w:rPr>
              <w:t>$226.50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D4CC5D" w14:textId="72693519" w:rsidR="007A6CA0" w:rsidRPr="00014C93" w:rsidRDefault="00014C93">
            <w:pPr>
              <w:pStyle w:val="Text"/>
              <w:keepLines w:val="0"/>
              <w:widowControl w:val="0"/>
              <w:spacing w:after="0"/>
              <w:jc w:val="right"/>
              <w:rPr>
                <w:sz w:val="18"/>
                <w:szCs w:val="18"/>
                <w:lang w:eastAsia="en-US"/>
              </w:rPr>
            </w:pPr>
            <w:r w:rsidRPr="00014C93">
              <w:rPr>
                <w:sz w:val="18"/>
                <w:szCs w:val="18"/>
              </w:rPr>
              <w:t>$</w:t>
            </w:r>
            <w:r w:rsidR="007A6CA0" w:rsidRPr="00014C93">
              <w:rPr>
                <w:sz w:val="18"/>
                <w:szCs w:val="18"/>
              </w:rPr>
              <w:t>3.</w:t>
            </w:r>
            <w:r w:rsidRPr="00014C93">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B0F55B" w14:textId="77206F66" w:rsidR="007A6CA0" w:rsidRPr="00014C93" w:rsidRDefault="007A6CA0">
            <w:pPr>
              <w:pStyle w:val="Text"/>
              <w:keepLines w:val="0"/>
              <w:widowControl w:val="0"/>
              <w:spacing w:after="0"/>
              <w:jc w:val="right"/>
              <w:rPr>
                <w:sz w:val="18"/>
                <w:szCs w:val="18"/>
                <w:lang w:eastAsia="en-US"/>
              </w:rPr>
            </w:pPr>
            <w:r w:rsidRPr="00014C93">
              <w:rPr>
                <w:sz w:val="18"/>
                <w:szCs w:val="18"/>
              </w:rPr>
              <w:t>1.</w:t>
            </w:r>
            <w:r w:rsidR="00014C93" w:rsidRPr="00014C93">
              <w:rPr>
                <w:sz w:val="18"/>
                <w:szCs w:val="18"/>
              </w:rPr>
              <w:t>57%</w:t>
            </w:r>
          </w:p>
        </w:tc>
      </w:tr>
      <w:tr w:rsidR="007A6CA0" w14:paraId="31C9CC12"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D65B47C" w14:textId="77777777" w:rsidR="007A6CA0" w:rsidRPr="00A95483" w:rsidRDefault="007A6CA0">
            <w:pPr>
              <w:pStyle w:val="Text"/>
              <w:keepLines w:val="0"/>
              <w:widowControl w:val="0"/>
              <w:spacing w:after="0"/>
              <w:jc w:val="left"/>
              <w:rPr>
                <w:b/>
                <w:color w:val="000000" w:themeColor="text1"/>
                <w:sz w:val="18"/>
                <w:szCs w:val="18"/>
                <w:lang w:eastAsia="en-US"/>
              </w:rPr>
            </w:pPr>
            <w:r w:rsidRPr="00A95483">
              <w:rPr>
                <w:b/>
                <w:color w:val="000000" w:themeColor="text1"/>
                <w:sz w:val="18"/>
                <w:szCs w:val="18"/>
                <w:lang w:eastAsia="en-US"/>
              </w:rPr>
              <w:t>Casual user ground maintenance fees</w:t>
            </w:r>
          </w:p>
        </w:tc>
      </w:tr>
      <w:tr w:rsidR="007A6CA0" w14:paraId="0152140F"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5A68BE8" w14:textId="77777777" w:rsidR="007A6CA0" w:rsidRPr="00A95483" w:rsidRDefault="007A6CA0">
            <w:pPr>
              <w:pStyle w:val="Text"/>
              <w:keepLines w:val="0"/>
              <w:widowControl w:val="0"/>
              <w:spacing w:after="0"/>
              <w:jc w:val="left"/>
              <w:rPr>
                <w:b/>
                <w:sz w:val="18"/>
                <w:szCs w:val="18"/>
                <w:lang w:eastAsia="en-US"/>
              </w:rPr>
            </w:pPr>
            <w:r w:rsidRPr="00A95483">
              <w:rPr>
                <w:b/>
                <w:sz w:val="18"/>
                <w:szCs w:val="18"/>
                <w:lang w:eastAsia="en-US"/>
              </w:rPr>
              <w:t>Commercial use</w:t>
            </w:r>
          </w:p>
        </w:tc>
      </w:tr>
      <w:tr w:rsidR="007A6CA0" w14:paraId="2D3D9C12"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D82F95" w14:textId="72E2884D" w:rsidR="007A6CA0" w:rsidRPr="00014C93" w:rsidRDefault="007A6CA0">
            <w:pPr>
              <w:pStyle w:val="Text"/>
              <w:keepLines w:val="0"/>
              <w:widowControl w:val="0"/>
              <w:spacing w:after="0"/>
              <w:jc w:val="left"/>
              <w:rPr>
                <w:sz w:val="18"/>
                <w:szCs w:val="18"/>
                <w:lang w:eastAsia="en-US"/>
              </w:rPr>
            </w:pPr>
            <w:r w:rsidRPr="00014C93">
              <w:rPr>
                <w:sz w:val="18"/>
                <w:szCs w:val="18"/>
              </w:rPr>
              <w:t xml:space="preserve">1 </w:t>
            </w:r>
            <w:r w:rsidR="00014C93" w:rsidRPr="00014C93">
              <w:rPr>
                <w:sz w:val="18"/>
                <w:szCs w:val="18"/>
              </w:rPr>
              <w:t>Hour</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A64072" w14:textId="7E93DE90" w:rsidR="007A6CA0" w:rsidRPr="00014C93" w:rsidRDefault="00014C93">
            <w:pPr>
              <w:pStyle w:val="Text"/>
              <w:keepLines w:val="0"/>
              <w:widowControl w:val="0"/>
              <w:spacing w:after="0"/>
              <w:jc w:val="center"/>
              <w:rPr>
                <w:sz w:val="18"/>
                <w:szCs w:val="18"/>
                <w:lang w:eastAsia="en-US"/>
              </w:rPr>
            </w:pPr>
            <w:r w:rsidRPr="00014C93">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032822" w14:textId="44940F23" w:rsidR="007A6CA0" w:rsidRPr="00014C93" w:rsidRDefault="00014C93">
            <w:pPr>
              <w:pStyle w:val="Text"/>
              <w:keepLines w:val="0"/>
              <w:widowControl w:val="0"/>
              <w:spacing w:after="0"/>
              <w:jc w:val="center"/>
              <w:rPr>
                <w:sz w:val="18"/>
                <w:szCs w:val="18"/>
                <w:lang w:eastAsia="en-US"/>
              </w:rPr>
            </w:pPr>
            <w:r w:rsidRPr="00014C93">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278E92" w14:textId="76501282" w:rsidR="007A6CA0" w:rsidRPr="00014C93" w:rsidRDefault="00014C93">
            <w:pPr>
              <w:pStyle w:val="Text"/>
              <w:keepLines w:val="0"/>
              <w:widowControl w:val="0"/>
              <w:spacing w:after="0"/>
              <w:jc w:val="right"/>
              <w:rPr>
                <w:sz w:val="18"/>
                <w:szCs w:val="18"/>
                <w:lang w:eastAsia="en-US"/>
              </w:rPr>
            </w:pPr>
            <w:r w:rsidRPr="00014C93">
              <w:rPr>
                <w:sz w:val="18"/>
                <w:szCs w:val="18"/>
              </w:rPr>
              <w:t>$</w:t>
            </w:r>
            <w:r w:rsidR="007A6CA0" w:rsidRPr="00014C93">
              <w:rPr>
                <w:sz w:val="18"/>
                <w:szCs w:val="18"/>
              </w:rPr>
              <w:t>220.00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D95584C" w14:textId="37292C29" w:rsidR="007A6CA0" w:rsidRPr="00014C93" w:rsidRDefault="00014C93">
            <w:pPr>
              <w:pStyle w:val="Text"/>
              <w:keepLines w:val="0"/>
              <w:widowControl w:val="0"/>
              <w:spacing w:after="0"/>
              <w:jc w:val="right"/>
              <w:rPr>
                <w:sz w:val="18"/>
                <w:szCs w:val="18"/>
                <w:lang w:eastAsia="en-US"/>
              </w:rPr>
            </w:pPr>
            <w:r w:rsidRPr="00014C93">
              <w:rPr>
                <w:sz w:val="18"/>
                <w:szCs w:val="18"/>
              </w:rPr>
              <w:t>$</w:t>
            </w:r>
            <w:r w:rsidR="007A6CA0" w:rsidRPr="00014C93">
              <w:rPr>
                <w:sz w:val="18"/>
                <w:szCs w:val="18"/>
              </w:rPr>
              <w:t>220.00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692C9C" w14:textId="47CCFB6C" w:rsidR="007A6CA0" w:rsidRPr="00014C93" w:rsidRDefault="00014C93">
            <w:pPr>
              <w:pStyle w:val="Text"/>
              <w:keepLines w:val="0"/>
              <w:widowControl w:val="0"/>
              <w:spacing w:after="0"/>
              <w:jc w:val="right"/>
              <w:rPr>
                <w:sz w:val="18"/>
                <w:szCs w:val="18"/>
                <w:lang w:eastAsia="en-US"/>
              </w:rPr>
            </w:pPr>
            <w:r w:rsidRPr="00014C93">
              <w:rPr>
                <w:sz w:val="18"/>
                <w:szCs w:val="18"/>
              </w:rPr>
              <w:t>$</w:t>
            </w:r>
            <w:r w:rsidR="007A6CA0" w:rsidRPr="00014C93">
              <w:rPr>
                <w:sz w:val="18"/>
                <w:szCs w:val="18"/>
              </w:rPr>
              <w:t>0.00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E11DB6" w14:textId="3EAABD25" w:rsidR="007A6CA0" w:rsidRPr="00014C93" w:rsidRDefault="007A6CA0">
            <w:pPr>
              <w:pStyle w:val="Text"/>
              <w:keepLines w:val="0"/>
              <w:widowControl w:val="0"/>
              <w:spacing w:after="0"/>
              <w:jc w:val="right"/>
              <w:rPr>
                <w:sz w:val="18"/>
                <w:szCs w:val="18"/>
                <w:lang w:eastAsia="en-US"/>
              </w:rPr>
            </w:pPr>
            <w:r w:rsidRPr="00014C93">
              <w:rPr>
                <w:sz w:val="18"/>
                <w:szCs w:val="18"/>
              </w:rPr>
              <w:t>0.00</w:t>
            </w:r>
            <w:r w:rsidR="00014C93" w:rsidRPr="00014C93">
              <w:rPr>
                <w:sz w:val="18"/>
                <w:szCs w:val="18"/>
              </w:rPr>
              <w:t>%</w:t>
            </w:r>
          </w:p>
        </w:tc>
      </w:tr>
      <w:tr w:rsidR="007A6CA0" w14:paraId="63B8F33E"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9926EC" w14:textId="6D59547C" w:rsidR="007A6CA0" w:rsidRPr="00014C93" w:rsidRDefault="007A6CA0">
            <w:pPr>
              <w:pStyle w:val="Text"/>
              <w:keepLines w:val="0"/>
              <w:widowControl w:val="0"/>
              <w:spacing w:after="0"/>
              <w:jc w:val="left"/>
              <w:rPr>
                <w:sz w:val="18"/>
                <w:szCs w:val="18"/>
                <w:lang w:eastAsia="en-US"/>
              </w:rPr>
            </w:pPr>
            <w:r w:rsidRPr="00014C93">
              <w:rPr>
                <w:sz w:val="18"/>
                <w:szCs w:val="18"/>
              </w:rPr>
              <w:t xml:space="preserve">Half </w:t>
            </w:r>
            <w:r w:rsidR="00014C93" w:rsidRPr="00014C93">
              <w:rPr>
                <w:sz w:val="18"/>
                <w:szCs w:val="18"/>
              </w:rPr>
              <w:t>Day</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76F10C" w14:textId="1E8CCCBE" w:rsidR="007A6CA0" w:rsidRPr="00014C93" w:rsidRDefault="00014C93">
            <w:pPr>
              <w:pStyle w:val="Text"/>
              <w:keepLines w:val="0"/>
              <w:widowControl w:val="0"/>
              <w:spacing w:after="0"/>
              <w:jc w:val="center"/>
              <w:rPr>
                <w:sz w:val="18"/>
                <w:szCs w:val="18"/>
                <w:lang w:eastAsia="en-US"/>
              </w:rPr>
            </w:pPr>
            <w:r w:rsidRPr="00014C93">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0A0D82" w14:textId="3B296CA0" w:rsidR="007A6CA0" w:rsidRPr="00014C93" w:rsidRDefault="00014C93">
            <w:pPr>
              <w:pStyle w:val="Text"/>
              <w:keepLines w:val="0"/>
              <w:widowControl w:val="0"/>
              <w:spacing w:after="0"/>
              <w:jc w:val="center"/>
              <w:rPr>
                <w:sz w:val="18"/>
                <w:szCs w:val="18"/>
                <w:lang w:eastAsia="en-US"/>
              </w:rPr>
            </w:pPr>
            <w:r w:rsidRPr="00014C93">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B51E3F" w14:textId="0BC4614B" w:rsidR="007A6CA0" w:rsidRPr="00014C93" w:rsidRDefault="00014C93">
            <w:pPr>
              <w:pStyle w:val="Text"/>
              <w:keepLines w:val="0"/>
              <w:widowControl w:val="0"/>
              <w:spacing w:after="0"/>
              <w:jc w:val="right"/>
              <w:rPr>
                <w:sz w:val="18"/>
                <w:szCs w:val="18"/>
                <w:lang w:eastAsia="en-US"/>
              </w:rPr>
            </w:pPr>
            <w:r w:rsidRPr="00014C93">
              <w:rPr>
                <w:sz w:val="18"/>
                <w:szCs w:val="18"/>
              </w:rPr>
              <w:t>$</w:t>
            </w:r>
            <w:r w:rsidR="007A6CA0" w:rsidRPr="00014C93">
              <w:rPr>
                <w:sz w:val="18"/>
                <w:szCs w:val="18"/>
              </w:rPr>
              <w:t>1,</w:t>
            </w:r>
            <w:r w:rsidRPr="00014C93">
              <w:rPr>
                <w:sz w:val="18"/>
                <w:szCs w:val="18"/>
              </w:rPr>
              <w:t>096</w:t>
            </w:r>
            <w:r w:rsidR="007A6CA0" w:rsidRPr="00014C93">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E5657FC" w14:textId="18BDBE94" w:rsidR="007A6CA0" w:rsidRPr="00014C93" w:rsidRDefault="00014C93">
            <w:pPr>
              <w:pStyle w:val="Text"/>
              <w:keepLines w:val="0"/>
              <w:widowControl w:val="0"/>
              <w:spacing w:after="0"/>
              <w:jc w:val="right"/>
              <w:rPr>
                <w:sz w:val="18"/>
                <w:szCs w:val="18"/>
                <w:lang w:eastAsia="en-US"/>
              </w:rPr>
            </w:pPr>
            <w:r w:rsidRPr="00014C93">
              <w:rPr>
                <w:sz w:val="18"/>
                <w:szCs w:val="18"/>
              </w:rPr>
              <w:t>$</w:t>
            </w:r>
            <w:r w:rsidR="007A6CA0" w:rsidRPr="00014C93">
              <w:rPr>
                <w:sz w:val="18"/>
                <w:szCs w:val="18"/>
              </w:rPr>
              <w:t>1,</w:t>
            </w:r>
            <w:r w:rsidRPr="00014C93">
              <w:rPr>
                <w:sz w:val="18"/>
                <w:szCs w:val="18"/>
              </w:rPr>
              <w:t>115</w:t>
            </w:r>
            <w:r w:rsidR="007A6CA0" w:rsidRPr="00014C93">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7A5D8E" w14:textId="6BC38086" w:rsidR="007A6CA0" w:rsidRPr="00014C93" w:rsidRDefault="00014C93">
            <w:pPr>
              <w:pStyle w:val="Text"/>
              <w:keepLines w:val="0"/>
              <w:widowControl w:val="0"/>
              <w:spacing w:after="0"/>
              <w:jc w:val="right"/>
              <w:rPr>
                <w:sz w:val="18"/>
                <w:szCs w:val="18"/>
                <w:lang w:eastAsia="en-US"/>
              </w:rPr>
            </w:pPr>
            <w:r w:rsidRPr="00014C93">
              <w:rPr>
                <w:sz w:val="18"/>
                <w:szCs w:val="18"/>
              </w:rPr>
              <w:t>$19</w:t>
            </w:r>
            <w:r w:rsidR="007A6CA0" w:rsidRPr="00014C93">
              <w:rPr>
                <w:sz w:val="18"/>
                <w:szCs w:val="18"/>
              </w:rPr>
              <w:t>.00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63BF91" w14:textId="5069DC70" w:rsidR="007A6CA0" w:rsidRPr="00014C93" w:rsidRDefault="007A6CA0">
            <w:pPr>
              <w:pStyle w:val="Text"/>
              <w:keepLines w:val="0"/>
              <w:widowControl w:val="0"/>
              <w:spacing w:after="0"/>
              <w:jc w:val="right"/>
              <w:rPr>
                <w:sz w:val="18"/>
                <w:szCs w:val="18"/>
                <w:lang w:eastAsia="en-US"/>
              </w:rPr>
            </w:pPr>
            <w:r w:rsidRPr="00014C93">
              <w:rPr>
                <w:sz w:val="18"/>
                <w:szCs w:val="18"/>
              </w:rPr>
              <w:t>1.</w:t>
            </w:r>
            <w:r w:rsidR="00014C93" w:rsidRPr="00014C93">
              <w:rPr>
                <w:sz w:val="18"/>
                <w:szCs w:val="18"/>
              </w:rPr>
              <w:t>73%</w:t>
            </w:r>
          </w:p>
        </w:tc>
      </w:tr>
      <w:tr w:rsidR="007A6CA0" w14:paraId="2EC8FD33"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588776" w14:textId="4A8BB66E" w:rsidR="007A6CA0" w:rsidRPr="00014C93" w:rsidRDefault="007A6CA0">
            <w:pPr>
              <w:pStyle w:val="Text"/>
              <w:keepLines w:val="0"/>
              <w:widowControl w:val="0"/>
              <w:spacing w:after="0"/>
              <w:jc w:val="left"/>
              <w:rPr>
                <w:sz w:val="18"/>
                <w:szCs w:val="18"/>
                <w:lang w:eastAsia="en-US"/>
              </w:rPr>
            </w:pPr>
            <w:r w:rsidRPr="00014C93">
              <w:rPr>
                <w:sz w:val="18"/>
                <w:szCs w:val="18"/>
              </w:rPr>
              <w:t xml:space="preserve">Full </w:t>
            </w:r>
            <w:r w:rsidR="00014C93" w:rsidRPr="00014C93">
              <w:rPr>
                <w:sz w:val="18"/>
                <w:szCs w:val="18"/>
              </w:rPr>
              <w:t>Day</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518FF5" w14:textId="45423F80" w:rsidR="007A6CA0" w:rsidRPr="00014C93" w:rsidRDefault="00014C93">
            <w:pPr>
              <w:pStyle w:val="Text"/>
              <w:keepLines w:val="0"/>
              <w:widowControl w:val="0"/>
              <w:spacing w:after="0"/>
              <w:jc w:val="center"/>
              <w:rPr>
                <w:sz w:val="18"/>
                <w:szCs w:val="18"/>
                <w:lang w:eastAsia="en-US"/>
              </w:rPr>
            </w:pPr>
            <w:r w:rsidRPr="00014C93">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0C9EE5" w14:textId="00F4BFF9" w:rsidR="007A6CA0" w:rsidRPr="00014C93" w:rsidRDefault="00014C93">
            <w:pPr>
              <w:pStyle w:val="Text"/>
              <w:keepLines w:val="0"/>
              <w:widowControl w:val="0"/>
              <w:spacing w:after="0"/>
              <w:jc w:val="center"/>
              <w:rPr>
                <w:sz w:val="18"/>
                <w:szCs w:val="18"/>
                <w:lang w:eastAsia="en-US"/>
              </w:rPr>
            </w:pPr>
            <w:r w:rsidRPr="00014C93">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387875" w14:textId="59570361" w:rsidR="007A6CA0" w:rsidRPr="00014C93" w:rsidRDefault="00014C93">
            <w:pPr>
              <w:pStyle w:val="Text"/>
              <w:keepLines w:val="0"/>
              <w:widowControl w:val="0"/>
              <w:spacing w:after="0"/>
              <w:jc w:val="right"/>
              <w:rPr>
                <w:sz w:val="18"/>
                <w:szCs w:val="18"/>
                <w:lang w:eastAsia="en-US"/>
              </w:rPr>
            </w:pPr>
            <w:r w:rsidRPr="00014C93">
              <w:rPr>
                <w:sz w:val="18"/>
                <w:szCs w:val="18"/>
              </w:rPr>
              <w:t>$2,202.50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C71DC00" w14:textId="241204E1" w:rsidR="007A6CA0" w:rsidRPr="00014C93" w:rsidRDefault="00014C93">
            <w:pPr>
              <w:pStyle w:val="Text"/>
              <w:keepLines w:val="0"/>
              <w:widowControl w:val="0"/>
              <w:spacing w:after="0"/>
              <w:jc w:val="right"/>
              <w:rPr>
                <w:sz w:val="18"/>
                <w:szCs w:val="18"/>
                <w:lang w:eastAsia="en-US"/>
              </w:rPr>
            </w:pPr>
            <w:r w:rsidRPr="00014C93">
              <w:rPr>
                <w:sz w:val="18"/>
                <w:szCs w:val="18"/>
              </w:rPr>
              <w:t>$2,241.00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11A804" w14:textId="7D626AD1" w:rsidR="007A6CA0" w:rsidRPr="00014C93" w:rsidRDefault="00014C93">
            <w:pPr>
              <w:pStyle w:val="Text"/>
              <w:keepLines w:val="0"/>
              <w:widowControl w:val="0"/>
              <w:spacing w:after="0"/>
              <w:jc w:val="right"/>
              <w:rPr>
                <w:sz w:val="18"/>
                <w:szCs w:val="18"/>
                <w:lang w:eastAsia="en-US"/>
              </w:rPr>
            </w:pPr>
            <w:r w:rsidRPr="00014C93">
              <w:rPr>
                <w:sz w:val="18"/>
                <w:szCs w:val="18"/>
              </w:rPr>
              <w:t>$38</w:t>
            </w:r>
            <w:r w:rsidR="007A6CA0" w:rsidRPr="00014C93">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678E3F" w14:textId="3E4F0E34" w:rsidR="007A6CA0" w:rsidRPr="00014C93" w:rsidRDefault="007A6CA0">
            <w:pPr>
              <w:pStyle w:val="Text"/>
              <w:keepLines w:val="0"/>
              <w:widowControl w:val="0"/>
              <w:spacing w:after="0"/>
              <w:jc w:val="right"/>
              <w:rPr>
                <w:sz w:val="18"/>
                <w:szCs w:val="18"/>
                <w:lang w:eastAsia="en-US"/>
              </w:rPr>
            </w:pPr>
            <w:r w:rsidRPr="00014C93">
              <w:rPr>
                <w:sz w:val="18"/>
                <w:szCs w:val="18"/>
              </w:rPr>
              <w:t>1.</w:t>
            </w:r>
            <w:r w:rsidR="00014C93" w:rsidRPr="00014C93">
              <w:rPr>
                <w:sz w:val="18"/>
                <w:szCs w:val="18"/>
              </w:rPr>
              <w:t>75%</w:t>
            </w:r>
          </w:p>
        </w:tc>
      </w:tr>
      <w:tr w:rsidR="007A6CA0" w14:paraId="5CC17F5D"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FA66019" w14:textId="77777777" w:rsidR="007A6CA0" w:rsidRPr="00A95483" w:rsidRDefault="007A6CA0">
            <w:pPr>
              <w:pStyle w:val="Text"/>
              <w:keepLines w:val="0"/>
              <w:widowControl w:val="0"/>
              <w:spacing w:after="0"/>
              <w:jc w:val="left"/>
              <w:rPr>
                <w:b/>
                <w:sz w:val="18"/>
                <w:szCs w:val="18"/>
                <w:lang w:eastAsia="en-US"/>
              </w:rPr>
            </w:pPr>
            <w:r w:rsidRPr="00A95483">
              <w:rPr>
                <w:b/>
                <w:sz w:val="18"/>
                <w:szCs w:val="18"/>
                <w:lang w:eastAsia="en-US"/>
              </w:rPr>
              <w:t>Community use</w:t>
            </w:r>
          </w:p>
        </w:tc>
      </w:tr>
      <w:tr w:rsidR="001D489E" w14:paraId="1A0FD076"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3FFC5D" w14:textId="6E0E1506" w:rsidR="007A6CA0" w:rsidRPr="008C5ACC" w:rsidRDefault="007A6CA0">
            <w:pPr>
              <w:pStyle w:val="Text"/>
              <w:keepLines w:val="0"/>
              <w:widowControl w:val="0"/>
              <w:spacing w:after="0"/>
              <w:jc w:val="left"/>
              <w:rPr>
                <w:sz w:val="18"/>
                <w:szCs w:val="18"/>
                <w:lang w:eastAsia="en-US"/>
              </w:rPr>
            </w:pPr>
            <w:r w:rsidRPr="008C5ACC">
              <w:rPr>
                <w:sz w:val="18"/>
                <w:szCs w:val="18"/>
              </w:rPr>
              <w:t xml:space="preserve">1 </w:t>
            </w:r>
            <w:r w:rsidR="008C5ACC" w:rsidRPr="008C5ACC">
              <w:rPr>
                <w:sz w:val="18"/>
                <w:szCs w:val="18"/>
              </w:rPr>
              <w:t>Hour</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C12CA3" w14:textId="74130370"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DA538B" w14:textId="49706407"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C3A54F" w14:textId="3CEBC3F5" w:rsidR="007A6CA0" w:rsidRPr="008C5ACC" w:rsidRDefault="008C5ACC">
            <w:pPr>
              <w:pStyle w:val="Text"/>
              <w:keepLines w:val="0"/>
              <w:widowControl w:val="0"/>
              <w:spacing w:after="0"/>
              <w:jc w:val="right"/>
              <w:rPr>
                <w:sz w:val="18"/>
                <w:szCs w:val="18"/>
                <w:lang w:eastAsia="en-US"/>
              </w:rPr>
            </w:pPr>
            <w:r w:rsidRPr="008C5ACC">
              <w:rPr>
                <w:sz w:val="18"/>
                <w:szCs w:val="18"/>
              </w:rPr>
              <w:t>$111.50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6A988D0" w14:textId="37C1653B" w:rsidR="007A6CA0" w:rsidRPr="008C5ACC" w:rsidRDefault="008C5ACC">
            <w:pPr>
              <w:pStyle w:val="Text"/>
              <w:keepLines w:val="0"/>
              <w:widowControl w:val="0"/>
              <w:spacing w:after="0"/>
              <w:jc w:val="right"/>
              <w:rPr>
                <w:sz w:val="18"/>
                <w:szCs w:val="18"/>
                <w:lang w:eastAsia="en-US"/>
              </w:rPr>
            </w:pPr>
            <w:r w:rsidRPr="008C5ACC">
              <w:rPr>
                <w:sz w:val="18"/>
                <w:szCs w:val="18"/>
              </w:rPr>
              <w:t>$113.00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F2677B" w14:textId="10049302" w:rsidR="007A6CA0" w:rsidRPr="008C5ACC" w:rsidRDefault="008C5ACC">
            <w:pPr>
              <w:pStyle w:val="Text"/>
              <w:keepLines w:val="0"/>
              <w:widowControl w:val="0"/>
              <w:spacing w:after="0"/>
              <w:jc w:val="right"/>
              <w:rPr>
                <w:sz w:val="18"/>
                <w:szCs w:val="18"/>
                <w:lang w:eastAsia="en-US"/>
              </w:rPr>
            </w:pPr>
            <w:r w:rsidRPr="008C5ACC">
              <w:rPr>
                <w:sz w:val="18"/>
                <w:szCs w:val="18"/>
              </w:rPr>
              <w:t>$</w:t>
            </w:r>
            <w:r w:rsidR="007A6CA0" w:rsidRPr="008C5ACC">
              <w:rPr>
                <w:sz w:val="18"/>
                <w:szCs w:val="18"/>
              </w:rPr>
              <w:t>1.50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78C44F" w14:textId="7CBB5545"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35%</w:t>
            </w:r>
          </w:p>
        </w:tc>
      </w:tr>
      <w:tr w:rsidR="001D489E" w14:paraId="2BFDA061"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BCF676" w14:textId="0DBAAA33" w:rsidR="007A6CA0" w:rsidRPr="008C5ACC" w:rsidRDefault="007A6CA0">
            <w:pPr>
              <w:pStyle w:val="Text"/>
              <w:keepLines w:val="0"/>
              <w:widowControl w:val="0"/>
              <w:spacing w:after="0"/>
              <w:jc w:val="left"/>
              <w:rPr>
                <w:sz w:val="18"/>
                <w:szCs w:val="18"/>
                <w:lang w:eastAsia="en-US"/>
              </w:rPr>
            </w:pPr>
            <w:r w:rsidRPr="008C5ACC">
              <w:rPr>
                <w:sz w:val="18"/>
                <w:szCs w:val="18"/>
              </w:rPr>
              <w:t xml:space="preserve">Half </w:t>
            </w:r>
            <w:r w:rsidR="008C5ACC" w:rsidRPr="008C5ACC">
              <w:rPr>
                <w:sz w:val="18"/>
                <w:szCs w:val="18"/>
              </w:rPr>
              <w:t>Day</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480487" w14:textId="66B465F3"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E28C08" w14:textId="7F1CEE30"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22D258" w14:textId="2C4DAEFB" w:rsidR="007A6CA0" w:rsidRPr="008C5ACC" w:rsidRDefault="008C5ACC">
            <w:pPr>
              <w:pStyle w:val="Text"/>
              <w:keepLines w:val="0"/>
              <w:widowControl w:val="0"/>
              <w:spacing w:after="0"/>
              <w:jc w:val="right"/>
              <w:rPr>
                <w:sz w:val="18"/>
                <w:szCs w:val="18"/>
                <w:lang w:eastAsia="en-US"/>
              </w:rPr>
            </w:pPr>
            <w:r w:rsidRPr="008C5ACC">
              <w:rPr>
                <w:sz w:val="18"/>
                <w:szCs w:val="18"/>
              </w:rPr>
              <w:t>$446.50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CEC3FBA" w14:textId="69BAE7D0" w:rsidR="007A6CA0" w:rsidRPr="008C5ACC" w:rsidRDefault="008C5ACC">
            <w:pPr>
              <w:pStyle w:val="Text"/>
              <w:keepLines w:val="0"/>
              <w:widowControl w:val="0"/>
              <w:spacing w:after="0"/>
              <w:jc w:val="right"/>
              <w:rPr>
                <w:sz w:val="18"/>
                <w:szCs w:val="18"/>
                <w:lang w:eastAsia="en-US"/>
              </w:rPr>
            </w:pPr>
            <w:r w:rsidRPr="008C5ACC">
              <w:rPr>
                <w:sz w:val="18"/>
                <w:szCs w:val="18"/>
              </w:rPr>
              <w:t>$454.00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55A087" w14:textId="5FD4268A" w:rsidR="007A6CA0" w:rsidRPr="008C5ACC" w:rsidRDefault="008C5ACC">
            <w:pPr>
              <w:pStyle w:val="Text"/>
              <w:keepLines w:val="0"/>
              <w:widowControl w:val="0"/>
              <w:spacing w:after="0"/>
              <w:jc w:val="right"/>
              <w:rPr>
                <w:sz w:val="18"/>
                <w:szCs w:val="18"/>
                <w:lang w:eastAsia="en-US"/>
              </w:rPr>
            </w:pPr>
            <w:r w:rsidRPr="008C5ACC">
              <w:rPr>
                <w:sz w:val="18"/>
                <w:szCs w:val="18"/>
              </w:rPr>
              <w:t>$7</w:t>
            </w:r>
            <w:r w:rsidR="007A6CA0" w:rsidRPr="008C5ACC">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FC52B4" w14:textId="2BC17853"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68%</w:t>
            </w:r>
          </w:p>
        </w:tc>
      </w:tr>
      <w:tr w:rsidR="001D489E" w14:paraId="62F52230"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FE6CAD" w14:textId="69732494" w:rsidR="007A6CA0" w:rsidRPr="008C5ACC" w:rsidRDefault="007A6CA0">
            <w:pPr>
              <w:pStyle w:val="Text"/>
              <w:keepLines w:val="0"/>
              <w:widowControl w:val="0"/>
              <w:spacing w:after="0"/>
              <w:jc w:val="left"/>
              <w:rPr>
                <w:sz w:val="18"/>
                <w:szCs w:val="18"/>
                <w:lang w:eastAsia="en-US"/>
              </w:rPr>
            </w:pPr>
            <w:r w:rsidRPr="008C5ACC">
              <w:rPr>
                <w:sz w:val="18"/>
                <w:szCs w:val="18"/>
              </w:rPr>
              <w:t xml:space="preserve">Full </w:t>
            </w:r>
            <w:r w:rsidR="008C5ACC" w:rsidRPr="008C5ACC">
              <w:rPr>
                <w:sz w:val="18"/>
                <w:szCs w:val="18"/>
              </w:rPr>
              <w:t>Day</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9BEE9C" w14:textId="544FEA8E"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1D8E45" w14:textId="51E6B2D8"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E7BE5C" w14:textId="1D08D1E5" w:rsidR="007A6CA0" w:rsidRPr="008C5ACC" w:rsidRDefault="008C5ACC">
            <w:pPr>
              <w:pStyle w:val="Text"/>
              <w:keepLines w:val="0"/>
              <w:widowControl w:val="0"/>
              <w:spacing w:after="0"/>
              <w:jc w:val="right"/>
              <w:rPr>
                <w:sz w:val="18"/>
                <w:szCs w:val="18"/>
                <w:lang w:eastAsia="en-US"/>
              </w:rPr>
            </w:pPr>
            <w:r w:rsidRPr="008C5ACC">
              <w:rPr>
                <w:sz w:val="18"/>
                <w:szCs w:val="18"/>
              </w:rPr>
              <w:t>$669.50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7ED2B3" w14:textId="3259C6D0" w:rsidR="007A6CA0" w:rsidRPr="008C5ACC" w:rsidRDefault="008C5ACC">
            <w:pPr>
              <w:pStyle w:val="Text"/>
              <w:keepLines w:val="0"/>
              <w:widowControl w:val="0"/>
              <w:spacing w:after="0"/>
              <w:jc w:val="right"/>
              <w:rPr>
                <w:sz w:val="18"/>
                <w:szCs w:val="18"/>
                <w:lang w:eastAsia="en-US"/>
              </w:rPr>
            </w:pPr>
            <w:r w:rsidRPr="008C5ACC">
              <w:rPr>
                <w:sz w:val="18"/>
                <w:szCs w:val="18"/>
              </w:rPr>
              <w:t>$681.00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65D97E" w14:textId="0A7D1F5F" w:rsidR="007A6CA0" w:rsidRPr="008C5ACC" w:rsidRDefault="008C5ACC">
            <w:pPr>
              <w:pStyle w:val="Text"/>
              <w:keepLines w:val="0"/>
              <w:widowControl w:val="0"/>
              <w:spacing w:after="0"/>
              <w:jc w:val="right"/>
              <w:rPr>
                <w:sz w:val="18"/>
                <w:szCs w:val="18"/>
                <w:lang w:eastAsia="en-US"/>
              </w:rPr>
            </w:pPr>
            <w:r w:rsidRPr="008C5ACC">
              <w:rPr>
                <w:sz w:val="18"/>
                <w:szCs w:val="18"/>
              </w:rPr>
              <w:t>$11</w:t>
            </w:r>
            <w:r w:rsidR="007A6CA0" w:rsidRPr="008C5ACC">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55A705" w14:textId="3273101D"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72%</w:t>
            </w:r>
          </w:p>
        </w:tc>
      </w:tr>
      <w:tr w:rsidR="007A6CA0" w14:paraId="76E93712"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12D6E31" w14:textId="77777777" w:rsidR="007A6CA0" w:rsidRPr="00A95483" w:rsidRDefault="007A6CA0">
            <w:pPr>
              <w:pStyle w:val="Text"/>
              <w:keepLines w:val="0"/>
              <w:widowControl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Class 2 sports field</w:t>
            </w:r>
          </w:p>
        </w:tc>
      </w:tr>
      <w:tr w:rsidR="007A6CA0" w14:paraId="5930D60F"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BF2B5AE" w14:textId="77777777" w:rsidR="007A6CA0" w:rsidRPr="00A95483" w:rsidRDefault="007A6CA0">
            <w:pPr>
              <w:pStyle w:val="Text"/>
              <w:keepLines w:val="0"/>
              <w:widowControl w:val="0"/>
              <w:spacing w:after="0"/>
              <w:jc w:val="left"/>
              <w:rPr>
                <w:b/>
                <w:sz w:val="18"/>
                <w:szCs w:val="18"/>
                <w:lang w:eastAsia="en-US"/>
              </w:rPr>
            </w:pPr>
            <w:r w:rsidRPr="00A95483">
              <w:rPr>
                <w:b/>
                <w:sz w:val="18"/>
                <w:szCs w:val="18"/>
                <w:lang w:eastAsia="en-US"/>
              </w:rPr>
              <w:t>Senior team use</w:t>
            </w:r>
          </w:p>
        </w:tc>
      </w:tr>
      <w:tr w:rsidR="001D489E" w14:paraId="54CC5F22"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90F569" w14:textId="622213C2" w:rsidR="007A6CA0" w:rsidRPr="008C5ACC" w:rsidRDefault="007A6CA0">
            <w:pPr>
              <w:pStyle w:val="Text"/>
              <w:keepLines w:val="0"/>
              <w:widowControl w:val="0"/>
              <w:spacing w:after="0"/>
              <w:jc w:val="left"/>
              <w:rPr>
                <w:sz w:val="18"/>
                <w:szCs w:val="18"/>
                <w:lang w:eastAsia="en-US"/>
              </w:rPr>
            </w:pPr>
            <w:r w:rsidRPr="008C5ACC">
              <w:rPr>
                <w:sz w:val="18"/>
                <w:szCs w:val="18"/>
              </w:rPr>
              <w:t xml:space="preserve">Australian </w:t>
            </w:r>
            <w:r w:rsidR="008C5ACC" w:rsidRPr="008C5ACC">
              <w:rPr>
                <w:sz w:val="18"/>
                <w:szCs w:val="18"/>
              </w:rPr>
              <w:t>Rules</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238F90" w14:textId="16D57D10"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478005" w14:textId="7C62D4D8"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0731A2" w14:textId="0067CC9E" w:rsidR="007A6CA0" w:rsidRPr="008C5ACC" w:rsidRDefault="008C5ACC">
            <w:pPr>
              <w:pStyle w:val="Text"/>
              <w:keepLines w:val="0"/>
              <w:widowControl w:val="0"/>
              <w:spacing w:after="0"/>
              <w:jc w:val="right"/>
              <w:rPr>
                <w:sz w:val="18"/>
                <w:szCs w:val="18"/>
                <w:lang w:eastAsia="en-US"/>
              </w:rPr>
            </w:pPr>
            <w:r w:rsidRPr="008C5ACC">
              <w:rPr>
                <w:sz w:val="18"/>
                <w:szCs w:val="18"/>
              </w:rPr>
              <w:t>$</w:t>
            </w:r>
            <w:r w:rsidR="007A6CA0" w:rsidRPr="008C5ACC">
              <w:rPr>
                <w:sz w:val="18"/>
                <w:szCs w:val="18"/>
              </w:rPr>
              <w:t>1,</w:t>
            </w:r>
            <w:r w:rsidRPr="008C5ACC">
              <w:rPr>
                <w:sz w:val="18"/>
                <w:szCs w:val="18"/>
              </w:rPr>
              <w:t>766</w:t>
            </w:r>
            <w:r w:rsidR="007A6CA0" w:rsidRPr="008C5ACC">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507EA65" w14:textId="053EE95D" w:rsidR="007A6CA0" w:rsidRPr="008C5ACC" w:rsidRDefault="008C5ACC">
            <w:pPr>
              <w:pStyle w:val="Text"/>
              <w:keepLines w:val="0"/>
              <w:widowControl w:val="0"/>
              <w:spacing w:after="0"/>
              <w:jc w:val="right"/>
              <w:rPr>
                <w:sz w:val="18"/>
                <w:szCs w:val="18"/>
                <w:lang w:eastAsia="en-US"/>
              </w:rPr>
            </w:pPr>
            <w:r w:rsidRPr="008C5ACC">
              <w:rPr>
                <w:sz w:val="18"/>
                <w:szCs w:val="18"/>
              </w:rPr>
              <w:t>$1,796.50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B7F6AA" w14:textId="4D495C11" w:rsidR="007A6CA0" w:rsidRPr="008C5ACC" w:rsidRDefault="008C5ACC">
            <w:pPr>
              <w:pStyle w:val="Text"/>
              <w:keepLines w:val="0"/>
              <w:widowControl w:val="0"/>
              <w:spacing w:after="0"/>
              <w:jc w:val="right"/>
              <w:rPr>
                <w:sz w:val="18"/>
                <w:szCs w:val="18"/>
                <w:lang w:eastAsia="en-US"/>
              </w:rPr>
            </w:pPr>
            <w:r w:rsidRPr="008C5ACC">
              <w:rPr>
                <w:sz w:val="18"/>
                <w:szCs w:val="18"/>
              </w:rPr>
              <w:t>$30.50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7EA6A8" w14:textId="3420B732"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73%</w:t>
            </w:r>
          </w:p>
        </w:tc>
      </w:tr>
      <w:tr w:rsidR="001D489E" w14:paraId="3D09FE37"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6A8EF7" w14:textId="77777777" w:rsidR="007A6CA0" w:rsidRPr="008C5ACC" w:rsidRDefault="007A6CA0">
            <w:pPr>
              <w:pStyle w:val="Text"/>
              <w:keepLines w:val="0"/>
              <w:widowControl w:val="0"/>
              <w:spacing w:after="0"/>
              <w:jc w:val="left"/>
              <w:rPr>
                <w:sz w:val="18"/>
                <w:szCs w:val="18"/>
                <w:lang w:eastAsia="en-US"/>
              </w:rPr>
            </w:pPr>
            <w:r w:rsidRPr="008C5ACC">
              <w:rPr>
                <w:sz w:val="18"/>
                <w:szCs w:val="18"/>
              </w:rPr>
              <w:t>Cricket</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FB7DFB" w14:textId="00C62435"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1D07BC" w14:textId="4476D4F7"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BE9363" w14:textId="0BC7453D" w:rsidR="007A6CA0" w:rsidRPr="008C5ACC" w:rsidRDefault="008C5ACC">
            <w:pPr>
              <w:pStyle w:val="Text"/>
              <w:keepLines w:val="0"/>
              <w:widowControl w:val="0"/>
              <w:spacing w:after="0"/>
              <w:jc w:val="right"/>
              <w:rPr>
                <w:sz w:val="18"/>
                <w:szCs w:val="18"/>
                <w:lang w:eastAsia="en-US"/>
              </w:rPr>
            </w:pPr>
            <w:r w:rsidRPr="008C5ACC">
              <w:rPr>
                <w:sz w:val="18"/>
                <w:szCs w:val="18"/>
              </w:rPr>
              <w:t>$883</w:t>
            </w:r>
            <w:r w:rsidR="007A6CA0" w:rsidRPr="008C5ACC">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A28F981" w14:textId="0A0B13E1" w:rsidR="007A6CA0" w:rsidRPr="008C5ACC" w:rsidRDefault="008C5ACC">
            <w:pPr>
              <w:pStyle w:val="Text"/>
              <w:keepLines w:val="0"/>
              <w:widowControl w:val="0"/>
              <w:spacing w:after="0"/>
              <w:jc w:val="right"/>
              <w:rPr>
                <w:sz w:val="18"/>
                <w:szCs w:val="18"/>
                <w:lang w:eastAsia="en-US"/>
              </w:rPr>
            </w:pPr>
            <w:r w:rsidRPr="008C5ACC">
              <w:rPr>
                <w:sz w:val="18"/>
                <w:szCs w:val="18"/>
              </w:rPr>
              <w:t>$898</w:t>
            </w:r>
            <w:r w:rsidR="007A6CA0" w:rsidRPr="008C5ACC">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F8C114" w14:textId="1CB20C77" w:rsidR="007A6CA0" w:rsidRPr="008C5ACC" w:rsidRDefault="008C5ACC">
            <w:pPr>
              <w:pStyle w:val="Text"/>
              <w:keepLines w:val="0"/>
              <w:widowControl w:val="0"/>
              <w:spacing w:after="0"/>
              <w:jc w:val="right"/>
              <w:rPr>
                <w:sz w:val="18"/>
                <w:szCs w:val="18"/>
                <w:lang w:eastAsia="en-US"/>
              </w:rPr>
            </w:pPr>
            <w:r w:rsidRPr="008C5ACC">
              <w:rPr>
                <w:sz w:val="18"/>
                <w:szCs w:val="18"/>
              </w:rPr>
              <w:t>$15</w:t>
            </w:r>
            <w:r w:rsidR="007A6CA0" w:rsidRPr="008C5ACC">
              <w:rPr>
                <w:sz w:val="18"/>
                <w:szCs w:val="18"/>
              </w:rPr>
              <w:t>.00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13CF71" w14:textId="6C44C35B"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70%</w:t>
            </w:r>
          </w:p>
        </w:tc>
      </w:tr>
      <w:tr w:rsidR="001D489E" w14:paraId="5F5E628C"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6A477E" w14:textId="77777777" w:rsidR="007A6CA0" w:rsidRPr="008C5ACC" w:rsidRDefault="007A6CA0">
            <w:pPr>
              <w:pStyle w:val="Text"/>
              <w:keepLines w:val="0"/>
              <w:widowControl w:val="0"/>
              <w:spacing w:after="0"/>
              <w:jc w:val="left"/>
              <w:rPr>
                <w:sz w:val="18"/>
                <w:szCs w:val="18"/>
                <w:lang w:eastAsia="en-US"/>
              </w:rPr>
            </w:pPr>
            <w:r w:rsidRPr="008C5ACC">
              <w:rPr>
                <w:sz w:val="18"/>
                <w:szCs w:val="18"/>
              </w:rPr>
              <w:t>Soccer</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457980" w14:textId="7371D55E"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52FD58" w14:textId="11A2F735"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CDC448" w14:textId="77183A88" w:rsidR="007A6CA0" w:rsidRPr="008C5ACC" w:rsidRDefault="008C5ACC">
            <w:pPr>
              <w:pStyle w:val="Text"/>
              <w:keepLines w:val="0"/>
              <w:widowControl w:val="0"/>
              <w:spacing w:after="0"/>
              <w:jc w:val="right"/>
              <w:rPr>
                <w:sz w:val="18"/>
                <w:szCs w:val="18"/>
                <w:lang w:eastAsia="en-US"/>
              </w:rPr>
            </w:pPr>
            <w:r w:rsidRPr="008C5ACC">
              <w:rPr>
                <w:sz w:val="18"/>
                <w:szCs w:val="18"/>
              </w:rPr>
              <w:t>$1,319.50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1EFB130" w14:textId="11C1E49E" w:rsidR="007A6CA0" w:rsidRPr="008C5ACC" w:rsidRDefault="008C5ACC">
            <w:pPr>
              <w:pStyle w:val="Text"/>
              <w:keepLines w:val="0"/>
              <w:widowControl w:val="0"/>
              <w:spacing w:after="0"/>
              <w:jc w:val="right"/>
              <w:rPr>
                <w:sz w:val="18"/>
                <w:szCs w:val="18"/>
                <w:lang w:eastAsia="en-US"/>
              </w:rPr>
            </w:pPr>
            <w:r w:rsidRPr="008C5ACC">
              <w:rPr>
                <w:sz w:val="18"/>
                <w:szCs w:val="18"/>
              </w:rPr>
              <w:t>$</w:t>
            </w:r>
            <w:r w:rsidR="007A6CA0" w:rsidRPr="008C5ACC">
              <w:rPr>
                <w:sz w:val="18"/>
                <w:szCs w:val="18"/>
              </w:rPr>
              <w:t>1,</w:t>
            </w:r>
            <w:r w:rsidRPr="008C5ACC">
              <w:rPr>
                <w:sz w:val="18"/>
                <w:szCs w:val="18"/>
              </w:rPr>
              <w:t>342</w:t>
            </w:r>
            <w:r w:rsidR="007A6CA0" w:rsidRPr="008C5ACC">
              <w:rPr>
                <w:sz w:val="18"/>
                <w:szCs w:val="18"/>
              </w:rPr>
              <w:t>.50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6D264D" w14:textId="108003B0" w:rsidR="007A6CA0" w:rsidRPr="008C5ACC" w:rsidRDefault="008C5ACC">
            <w:pPr>
              <w:pStyle w:val="Text"/>
              <w:keepLines w:val="0"/>
              <w:widowControl w:val="0"/>
              <w:spacing w:after="0"/>
              <w:jc w:val="right"/>
              <w:rPr>
                <w:sz w:val="18"/>
                <w:szCs w:val="18"/>
                <w:lang w:eastAsia="en-US"/>
              </w:rPr>
            </w:pPr>
            <w:r w:rsidRPr="008C5ACC">
              <w:rPr>
                <w:sz w:val="18"/>
                <w:szCs w:val="18"/>
              </w:rPr>
              <w:t>$23.00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6323B9" w14:textId="79F9693E"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74%</w:t>
            </w:r>
          </w:p>
        </w:tc>
      </w:tr>
      <w:tr w:rsidR="007A6CA0" w14:paraId="2A728E49"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2F775E4" w14:textId="77777777" w:rsidR="007A6CA0" w:rsidRPr="00A95483" w:rsidRDefault="007A6CA0">
            <w:pPr>
              <w:pStyle w:val="Text"/>
              <w:keepLines w:val="0"/>
              <w:widowControl w:val="0"/>
              <w:spacing w:after="0"/>
              <w:jc w:val="left"/>
              <w:rPr>
                <w:b/>
                <w:sz w:val="18"/>
                <w:szCs w:val="18"/>
                <w:lang w:eastAsia="en-US"/>
              </w:rPr>
            </w:pPr>
            <w:r w:rsidRPr="00A95483">
              <w:rPr>
                <w:b/>
                <w:sz w:val="18"/>
                <w:szCs w:val="18"/>
                <w:lang w:eastAsia="en-US"/>
              </w:rPr>
              <w:t>Junior/concession use</w:t>
            </w:r>
          </w:p>
        </w:tc>
      </w:tr>
      <w:tr w:rsidR="001D489E" w14:paraId="600757B7"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C953ED" w14:textId="4A95CF30" w:rsidR="007A6CA0" w:rsidRPr="008C5ACC" w:rsidRDefault="007A6CA0">
            <w:pPr>
              <w:pStyle w:val="Text"/>
              <w:keepLines w:val="0"/>
              <w:widowControl w:val="0"/>
              <w:spacing w:after="0"/>
              <w:jc w:val="left"/>
              <w:rPr>
                <w:sz w:val="18"/>
                <w:szCs w:val="18"/>
                <w:lang w:eastAsia="en-US"/>
              </w:rPr>
            </w:pPr>
            <w:r w:rsidRPr="008C5ACC">
              <w:rPr>
                <w:sz w:val="18"/>
                <w:szCs w:val="18"/>
              </w:rPr>
              <w:t xml:space="preserve">Junior Australian </w:t>
            </w:r>
            <w:r w:rsidR="008C5ACC" w:rsidRPr="008C5ACC">
              <w:rPr>
                <w:sz w:val="18"/>
                <w:szCs w:val="18"/>
              </w:rPr>
              <w:t>Rules</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A55090" w14:textId="03ED240F"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107742" w14:textId="2E662BB7"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BBFBBC" w14:textId="6420CBF1" w:rsidR="007A6CA0" w:rsidRPr="008C5ACC" w:rsidRDefault="008C5ACC">
            <w:pPr>
              <w:pStyle w:val="Text"/>
              <w:keepLines w:val="0"/>
              <w:widowControl w:val="0"/>
              <w:spacing w:after="0"/>
              <w:jc w:val="right"/>
              <w:rPr>
                <w:sz w:val="18"/>
                <w:szCs w:val="18"/>
                <w:lang w:eastAsia="en-US"/>
              </w:rPr>
            </w:pPr>
            <w:r w:rsidRPr="008C5ACC">
              <w:rPr>
                <w:sz w:val="18"/>
                <w:szCs w:val="18"/>
              </w:rPr>
              <w:t>$883</w:t>
            </w:r>
            <w:r w:rsidR="007A6CA0" w:rsidRPr="008C5ACC">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EB5568F" w14:textId="0C640704" w:rsidR="007A6CA0" w:rsidRPr="008C5ACC" w:rsidRDefault="008C5ACC">
            <w:pPr>
              <w:pStyle w:val="Text"/>
              <w:keepLines w:val="0"/>
              <w:widowControl w:val="0"/>
              <w:spacing w:after="0"/>
              <w:jc w:val="right"/>
              <w:rPr>
                <w:sz w:val="18"/>
                <w:szCs w:val="18"/>
                <w:lang w:eastAsia="en-US"/>
              </w:rPr>
            </w:pPr>
            <w:r w:rsidRPr="008C5ACC">
              <w:rPr>
                <w:sz w:val="18"/>
                <w:szCs w:val="18"/>
              </w:rPr>
              <w:t>$898</w:t>
            </w:r>
            <w:r w:rsidR="007A6CA0" w:rsidRPr="008C5ACC">
              <w:rPr>
                <w:sz w:val="18"/>
                <w:szCs w:val="18"/>
              </w:rPr>
              <w:t>.00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C657B5" w14:textId="3688858C" w:rsidR="007A6CA0" w:rsidRPr="008C5ACC" w:rsidRDefault="008C5ACC">
            <w:pPr>
              <w:pStyle w:val="Text"/>
              <w:keepLines w:val="0"/>
              <w:widowControl w:val="0"/>
              <w:spacing w:after="0"/>
              <w:jc w:val="right"/>
              <w:rPr>
                <w:sz w:val="18"/>
                <w:szCs w:val="18"/>
                <w:lang w:eastAsia="en-US"/>
              </w:rPr>
            </w:pPr>
            <w:r w:rsidRPr="008C5ACC">
              <w:rPr>
                <w:sz w:val="18"/>
                <w:szCs w:val="18"/>
              </w:rPr>
              <w:t>$15</w:t>
            </w:r>
            <w:r w:rsidR="007A6CA0" w:rsidRPr="008C5ACC">
              <w:rPr>
                <w:sz w:val="18"/>
                <w:szCs w:val="18"/>
              </w:rPr>
              <w:t>.00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1F9798" w14:textId="4EBEBE91"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70%</w:t>
            </w:r>
          </w:p>
        </w:tc>
      </w:tr>
      <w:tr w:rsidR="001D489E" w14:paraId="5BEA7FCD"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BCFBD9" w14:textId="004FD007" w:rsidR="007A6CA0" w:rsidRPr="008C5ACC" w:rsidRDefault="007A6CA0">
            <w:pPr>
              <w:pStyle w:val="Text"/>
              <w:keepLines w:val="0"/>
              <w:widowControl w:val="0"/>
              <w:spacing w:after="0"/>
              <w:jc w:val="left"/>
              <w:rPr>
                <w:sz w:val="18"/>
                <w:szCs w:val="18"/>
                <w:lang w:eastAsia="en-US"/>
              </w:rPr>
            </w:pPr>
            <w:r w:rsidRPr="008C5ACC">
              <w:rPr>
                <w:sz w:val="18"/>
                <w:szCs w:val="18"/>
              </w:rPr>
              <w:t xml:space="preserve">Junior </w:t>
            </w:r>
            <w:r w:rsidR="008C5ACC" w:rsidRPr="008C5ACC">
              <w:rPr>
                <w:sz w:val="18"/>
                <w:szCs w:val="18"/>
              </w:rPr>
              <w:t>Cricket</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166AAE" w14:textId="52B5B949"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076D8D" w14:textId="1CBB3D9D"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0299FB" w14:textId="25C64C34" w:rsidR="007A6CA0" w:rsidRPr="008C5ACC" w:rsidRDefault="008C5ACC">
            <w:pPr>
              <w:pStyle w:val="Text"/>
              <w:keepLines w:val="0"/>
              <w:widowControl w:val="0"/>
              <w:spacing w:after="0"/>
              <w:jc w:val="right"/>
              <w:rPr>
                <w:sz w:val="18"/>
                <w:szCs w:val="18"/>
                <w:lang w:eastAsia="en-US"/>
              </w:rPr>
            </w:pPr>
            <w:r w:rsidRPr="008C5ACC">
              <w:rPr>
                <w:sz w:val="18"/>
                <w:szCs w:val="18"/>
              </w:rPr>
              <w:t>$446.50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ADA1145" w14:textId="4280D21E" w:rsidR="007A6CA0" w:rsidRPr="008C5ACC" w:rsidRDefault="008C5ACC">
            <w:pPr>
              <w:pStyle w:val="Text"/>
              <w:keepLines w:val="0"/>
              <w:widowControl w:val="0"/>
              <w:spacing w:after="0"/>
              <w:jc w:val="right"/>
              <w:rPr>
                <w:sz w:val="18"/>
                <w:szCs w:val="18"/>
                <w:lang w:eastAsia="en-US"/>
              </w:rPr>
            </w:pPr>
            <w:r w:rsidRPr="008C5ACC">
              <w:rPr>
                <w:sz w:val="18"/>
                <w:szCs w:val="18"/>
              </w:rPr>
              <w:t>$454.00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D54ADF" w14:textId="03C35DB0" w:rsidR="007A6CA0" w:rsidRPr="008C5ACC" w:rsidRDefault="008C5ACC">
            <w:pPr>
              <w:pStyle w:val="Text"/>
              <w:keepLines w:val="0"/>
              <w:widowControl w:val="0"/>
              <w:spacing w:after="0"/>
              <w:jc w:val="right"/>
              <w:rPr>
                <w:sz w:val="18"/>
                <w:szCs w:val="18"/>
                <w:lang w:eastAsia="en-US"/>
              </w:rPr>
            </w:pPr>
            <w:r w:rsidRPr="008C5ACC">
              <w:rPr>
                <w:sz w:val="18"/>
                <w:szCs w:val="18"/>
              </w:rPr>
              <w:t>$7</w:t>
            </w:r>
            <w:r w:rsidR="007A6CA0" w:rsidRPr="008C5ACC">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A63FCD" w14:textId="5AC5A24E"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68%</w:t>
            </w:r>
          </w:p>
        </w:tc>
      </w:tr>
      <w:tr w:rsidR="001D489E" w14:paraId="37A48B37" w14:textId="77777777" w:rsidTr="00530BDB">
        <w:trPr>
          <w:tblHeader/>
        </w:trPr>
        <w:tc>
          <w:tcPr>
            <w:tcW w:w="156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35BDA1" w14:textId="24429862" w:rsidR="007A6CA0" w:rsidRPr="008C5ACC" w:rsidRDefault="007A6CA0">
            <w:pPr>
              <w:pStyle w:val="Text"/>
              <w:keepLines w:val="0"/>
              <w:widowControl w:val="0"/>
              <w:spacing w:after="0"/>
              <w:jc w:val="left"/>
              <w:rPr>
                <w:sz w:val="18"/>
                <w:szCs w:val="18"/>
                <w:lang w:eastAsia="en-US"/>
              </w:rPr>
            </w:pPr>
            <w:r w:rsidRPr="008C5ACC">
              <w:rPr>
                <w:sz w:val="18"/>
                <w:szCs w:val="18"/>
              </w:rPr>
              <w:t xml:space="preserve">Junior </w:t>
            </w:r>
            <w:r w:rsidR="008C5ACC" w:rsidRPr="008C5ACC">
              <w:rPr>
                <w:sz w:val="18"/>
                <w:szCs w:val="18"/>
              </w:rPr>
              <w:t>Soccer</w:t>
            </w:r>
          </w:p>
        </w:tc>
        <w:tc>
          <w:tcPr>
            <w:tcW w:w="32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B8A160" w14:textId="110D8ABB" w:rsidR="007A6CA0" w:rsidRPr="008C5ACC" w:rsidRDefault="008C5ACC">
            <w:pPr>
              <w:pStyle w:val="Text"/>
              <w:keepLines w:val="0"/>
              <w:widowControl w:val="0"/>
              <w:spacing w:after="0"/>
              <w:jc w:val="center"/>
              <w:rPr>
                <w:sz w:val="18"/>
                <w:szCs w:val="18"/>
                <w:lang w:eastAsia="en-US"/>
              </w:rPr>
            </w:pPr>
            <w:r w:rsidRPr="008C5ACC">
              <w:rPr>
                <w:sz w:val="18"/>
                <w:szCs w:val="18"/>
              </w:rPr>
              <w:t>No</w:t>
            </w:r>
          </w:p>
        </w:tc>
        <w:tc>
          <w:tcPr>
            <w:tcW w:w="50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13E28E" w14:textId="5F03443E" w:rsidR="007A6CA0" w:rsidRPr="008C5ACC" w:rsidRDefault="008C5ACC">
            <w:pPr>
              <w:pStyle w:val="Text"/>
              <w:keepLines w:val="0"/>
              <w:widowControl w:val="0"/>
              <w:spacing w:after="0"/>
              <w:jc w:val="center"/>
              <w:rPr>
                <w:sz w:val="18"/>
                <w:szCs w:val="18"/>
                <w:lang w:eastAsia="en-US"/>
              </w:rPr>
            </w:pPr>
            <w:r w:rsidRPr="008C5ACC">
              <w:rPr>
                <w:sz w:val="18"/>
                <w:szCs w:val="18"/>
              </w:rPr>
              <w:t>Inclusive</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E70CAB" w14:textId="7D95132C" w:rsidR="007A6CA0" w:rsidRPr="008C5ACC" w:rsidRDefault="008C5ACC">
            <w:pPr>
              <w:pStyle w:val="Text"/>
              <w:keepLines w:val="0"/>
              <w:widowControl w:val="0"/>
              <w:spacing w:after="0"/>
              <w:jc w:val="right"/>
              <w:rPr>
                <w:sz w:val="18"/>
                <w:szCs w:val="18"/>
                <w:lang w:eastAsia="en-US"/>
              </w:rPr>
            </w:pPr>
            <w:r w:rsidRPr="008C5ACC">
              <w:rPr>
                <w:sz w:val="18"/>
                <w:szCs w:val="18"/>
              </w:rPr>
              <w:t>$669.50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7DDE6F8" w14:textId="30EED983" w:rsidR="007A6CA0" w:rsidRPr="008C5ACC" w:rsidRDefault="008C5ACC">
            <w:pPr>
              <w:pStyle w:val="Text"/>
              <w:keepLines w:val="0"/>
              <w:widowControl w:val="0"/>
              <w:spacing w:after="0"/>
              <w:jc w:val="right"/>
              <w:rPr>
                <w:sz w:val="18"/>
                <w:szCs w:val="18"/>
                <w:lang w:eastAsia="en-US"/>
              </w:rPr>
            </w:pPr>
            <w:r w:rsidRPr="008C5ACC">
              <w:rPr>
                <w:sz w:val="18"/>
                <w:szCs w:val="18"/>
              </w:rPr>
              <w:t>$681.00</w:t>
            </w:r>
          </w:p>
        </w:tc>
        <w:tc>
          <w:tcPr>
            <w:tcW w:w="6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F292D5" w14:textId="6EDB554C" w:rsidR="007A6CA0" w:rsidRPr="008C5ACC" w:rsidRDefault="008C5ACC">
            <w:pPr>
              <w:pStyle w:val="Text"/>
              <w:keepLines w:val="0"/>
              <w:widowControl w:val="0"/>
              <w:spacing w:after="0"/>
              <w:jc w:val="right"/>
              <w:rPr>
                <w:sz w:val="18"/>
                <w:szCs w:val="18"/>
                <w:lang w:eastAsia="en-US"/>
              </w:rPr>
            </w:pPr>
            <w:r w:rsidRPr="008C5ACC">
              <w:rPr>
                <w:sz w:val="18"/>
                <w:szCs w:val="18"/>
              </w:rPr>
              <w:t>$11</w:t>
            </w:r>
            <w:r w:rsidR="007A6CA0" w:rsidRPr="008C5ACC">
              <w:rPr>
                <w:sz w:val="18"/>
                <w:szCs w:val="18"/>
              </w:rPr>
              <w:t>.50</w:t>
            </w:r>
          </w:p>
        </w:tc>
        <w:tc>
          <w:tcPr>
            <w:tcW w:w="65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F7CDF2" w14:textId="72A868CA" w:rsidR="007A6CA0" w:rsidRPr="008C5ACC" w:rsidRDefault="007A6CA0">
            <w:pPr>
              <w:pStyle w:val="Text"/>
              <w:keepLines w:val="0"/>
              <w:widowControl w:val="0"/>
              <w:spacing w:after="0"/>
              <w:jc w:val="right"/>
              <w:rPr>
                <w:sz w:val="18"/>
                <w:szCs w:val="18"/>
                <w:lang w:eastAsia="en-US"/>
              </w:rPr>
            </w:pPr>
            <w:r w:rsidRPr="008C5ACC">
              <w:rPr>
                <w:sz w:val="18"/>
                <w:szCs w:val="18"/>
              </w:rPr>
              <w:t>1.</w:t>
            </w:r>
            <w:r w:rsidR="008C5ACC" w:rsidRPr="008C5ACC">
              <w:rPr>
                <w:sz w:val="18"/>
                <w:szCs w:val="18"/>
              </w:rPr>
              <w:t>72%</w:t>
            </w:r>
          </w:p>
        </w:tc>
      </w:tr>
    </w:tbl>
    <w:p w14:paraId="3E7D8FB4" w14:textId="77777777" w:rsidR="007A6CA0" w:rsidRDefault="007A6CA0" w:rsidP="007A6CA0">
      <w:pPr>
        <w:rPr>
          <w:rFonts w:ascii="Helvetica 45 Light" w:hAnsi="Helvetica 45 Light"/>
          <w:sz w:val="14"/>
          <w:szCs w:val="14"/>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46"/>
        <w:gridCol w:w="555"/>
        <w:gridCol w:w="22"/>
        <w:gridCol w:w="941"/>
        <w:gridCol w:w="103"/>
        <w:gridCol w:w="31"/>
        <w:gridCol w:w="1044"/>
        <w:gridCol w:w="125"/>
        <w:gridCol w:w="1053"/>
        <w:gridCol w:w="116"/>
        <w:gridCol w:w="1177"/>
        <w:gridCol w:w="1052"/>
      </w:tblGrid>
      <w:tr w:rsidR="00530BDB" w14:paraId="09C2DBA2" w14:textId="77777777" w:rsidTr="00F71F15">
        <w:trPr>
          <w:cantSplit/>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6B3F7F1" w14:textId="77777777" w:rsidR="00530BDB" w:rsidRPr="00A95483" w:rsidRDefault="00530BDB"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13BC247"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9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C98DC95"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F532236"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73544E2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04471486" w14:textId="77777777" w:rsidR="00530BDB" w:rsidRPr="002D71BE" w:rsidRDefault="00530BDB" w:rsidP="00291441">
            <w:pPr>
              <w:pStyle w:val="Text"/>
              <w:spacing w:after="0"/>
              <w:jc w:val="center"/>
              <w:rPr>
                <w:b/>
                <w:bCs/>
                <w:color w:val="FFFFFF" w:themeColor="background1"/>
                <w:sz w:val="18"/>
                <w:szCs w:val="18"/>
                <w:lang w:eastAsia="en-US"/>
              </w:rPr>
            </w:pPr>
          </w:p>
          <w:p w14:paraId="35EB10F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15F623EE"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1ECD1949" w14:textId="77777777" w:rsidR="00530BDB" w:rsidRPr="002D71BE" w:rsidRDefault="00530BDB" w:rsidP="00291441">
            <w:pPr>
              <w:pStyle w:val="Text"/>
              <w:spacing w:after="0"/>
              <w:jc w:val="center"/>
              <w:rPr>
                <w:b/>
                <w:bCs/>
                <w:color w:val="FFFFFF" w:themeColor="background1"/>
                <w:sz w:val="18"/>
                <w:szCs w:val="18"/>
                <w:lang w:eastAsia="en-US"/>
              </w:rPr>
            </w:pPr>
          </w:p>
          <w:p w14:paraId="3D4FC55C"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8532AF8"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69A4500C"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5F9FC209"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0EE3BFC5"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2409CA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13C622A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332B7FA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26CC6170"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353F28DA"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A45078B" w14:textId="77777777" w:rsidR="007A6CA0" w:rsidRPr="00A95483" w:rsidRDefault="007A6CA0">
            <w:pPr>
              <w:pStyle w:val="Text"/>
              <w:keepLines w:val="0"/>
              <w:spacing w:after="0"/>
              <w:jc w:val="left"/>
              <w:rPr>
                <w:b/>
                <w:color w:val="000000" w:themeColor="text1"/>
                <w:sz w:val="18"/>
                <w:szCs w:val="18"/>
                <w:lang w:eastAsia="en-US"/>
              </w:rPr>
            </w:pPr>
            <w:r w:rsidRPr="00A95483">
              <w:rPr>
                <w:b/>
                <w:color w:val="000000" w:themeColor="text1"/>
                <w:sz w:val="18"/>
                <w:szCs w:val="18"/>
                <w:lang w:eastAsia="en-US"/>
              </w:rPr>
              <w:t>Finals ground maintenance fees </w:t>
            </w:r>
          </w:p>
        </w:tc>
      </w:tr>
      <w:tr w:rsidR="00F23481" w14:paraId="20C3163D"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0F065D" w14:textId="0B5950CD" w:rsidR="007A6CA0" w:rsidRPr="00323176" w:rsidRDefault="007A6CA0">
            <w:pPr>
              <w:pStyle w:val="Text"/>
              <w:keepLines w:val="0"/>
              <w:spacing w:after="0"/>
              <w:jc w:val="left"/>
              <w:rPr>
                <w:sz w:val="18"/>
                <w:szCs w:val="18"/>
                <w:lang w:eastAsia="en-US"/>
              </w:rPr>
            </w:pPr>
            <w:r w:rsidRPr="00323176">
              <w:rPr>
                <w:sz w:val="18"/>
                <w:szCs w:val="18"/>
              </w:rPr>
              <w:t xml:space="preserve">Australian </w:t>
            </w:r>
            <w:r w:rsidR="00323176" w:rsidRPr="00323176">
              <w:rPr>
                <w:sz w:val="18"/>
                <w:szCs w:val="18"/>
              </w:rPr>
              <w:t>Rules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740F75" w14:textId="74F1EBFB" w:rsidR="007A6CA0" w:rsidRPr="00323176" w:rsidRDefault="00323176">
            <w:pPr>
              <w:pStyle w:val="Text"/>
              <w:keepLines w:val="0"/>
              <w:spacing w:after="0"/>
              <w:jc w:val="center"/>
              <w:rPr>
                <w:sz w:val="18"/>
                <w:szCs w:val="18"/>
                <w:lang w:eastAsia="en-US"/>
              </w:rPr>
            </w:pPr>
            <w:r w:rsidRPr="0032317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819DAC" w14:textId="4062BD8A" w:rsidR="007A6CA0" w:rsidRPr="00323176" w:rsidRDefault="00323176">
            <w:pPr>
              <w:pStyle w:val="Text"/>
              <w:keepLines w:val="0"/>
              <w:spacing w:after="0"/>
              <w:jc w:val="center"/>
              <w:rPr>
                <w:sz w:val="18"/>
                <w:szCs w:val="18"/>
                <w:lang w:eastAsia="en-US"/>
              </w:rPr>
            </w:pPr>
            <w:r w:rsidRPr="0032317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8AA2BC" w14:textId="6867FBE2" w:rsidR="007A6CA0" w:rsidRPr="00323176" w:rsidRDefault="00323176">
            <w:pPr>
              <w:pStyle w:val="Text"/>
              <w:keepLines w:val="0"/>
              <w:spacing w:after="0"/>
              <w:jc w:val="right"/>
              <w:rPr>
                <w:sz w:val="18"/>
                <w:szCs w:val="18"/>
                <w:lang w:eastAsia="en-US"/>
              </w:rPr>
            </w:pPr>
            <w:r w:rsidRPr="00323176">
              <w:rPr>
                <w:sz w:val="18"/>
                <w:szCs w:val="18"/>
              </w:rPr>
              <w:t>$446.50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D91C936" w14:textId="70379B56" w:rsidR="007A6CA0" w:rsidRPr="00323176" w:rsidRDefault="00323176">
            <w:pPr>
              <w:pStyle w:val="Text"/>
              <w:keepLines w:val="0"/>
              <w:spacing w:after="0"/>
              <w:jc w:val="right"/>
              <w:rPr>
                <w:sz w:val="18"/>
                <w:szCs w:val="18"/>
                <w:lang w:eastAsia="en-US"/>
              </w:rPr>
            </w:pPr>
            <w:r w:rsidRPr="00323176">
              <w:rPr>
                <w:sz w:val="18"/>
                <w:szCs w:val="18"/>
              </w:rPr>
              <w:t>$454.00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E0D7F6" w14:textId="18691B82" w:rsidR="007A6CA0" w:rsidRPr="00323176" w:rsidRDefault="00323176">
            <w:pPr>
              <w:pStyle w:val="Text"/>
              <w:keepLines w:val="0"/>
              <w:spacing w:after="0"/>
              <w:jc w:val="right"/>
              <w:rPr>
                <w:sz w:val="18"/>
                <w:szCs w:val="18"/>
                <w:lang w:eastAsia="en-US"/>
              </w:rPr>
            </w:pPr>
            <w:r w:rsidRPr="00323176">
              <w:rPr>
                <w:sz w:val="18"/>
                <w:szCs w:val="18"/>
              </w:rPr>
              <w:t>$7</w:t>
            </w:r>
            <w:r w:rsidR="007A6CA0" w:rsidRPr="00323176">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C9CCCF" w14:textId="2985A17F" w:rsidR="007A6CA0" w:rsidRPr="00323176" w:rsidRDefault="007A6CA0">
            <w:pPr>
              <w:pStyle w:val="Text"/>
              <w:keepLines w:val="0"/>
              <w:spacing w:after="0"/>
              <w:jc w:val="right"/>
              <w:rPr>
                <w:sz w:val="18"/>
                <w:szCs w:val="18"/>
                <w:lang w:eastAsia="en-US"/>
              </w:rPr>
            </w:pPr>
            <w:r w:rsidRPr="00323176">
              <w:rPr>
                <w:sz w:val="18"/>
                <w:szCs w:val="18"/>
              </w:rPr>
              <w:t>1.</w:t>
            </w:r>
            <w:r w:rsidR="00323176" w:rsidRPr="00323176">
              <w:rPr>
                <w:sz w:val="18"/>
                <w:szCs w:val="18"/>
              </w:rPr>
              <w:t>68%</w:t>
            </w:r>
          </w:p>
        </w:tc>
      </w:tr>
      <w:tr w:rsidR="00F23481" w14:paraId="14AEEE5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38F15B" w14:textId="77777777" w:rsidR="007A6CA0" w:rsidRPr="00323176" w:rsidRDefault="007A6CA0">
            <w:pPr>
              <w:pStyle w:val="Text"/>
              <w:keepLines w:val="0"/>
              <w:spacing w:after="0"/>
              <w:jc w:val="left"/>
              <w:rPr>
                <w:sz w:val="18"/>
                <w:szCs w:val="18"/>
                <w:lang w:eastAsia="en-US"/>
              </w:rPr>
            </w:pPr>
            <w:r w:rsidRPr="00323176">
              <w:rPr>
                <w:sz w:val="18"/>
                <w:szCs w:val="18"/>
              </w:rPr>
              <w:t>Soccer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903009" w14:textId="722F3510" w:rsidR="007A6CA0" w:rsidRPr="00323176" w:rsidRDefault="00323176">
            <w:pPr>
              <w:pStyle w:val="Text"/>
              <w:keepLines w:val="0"/>
              <w:spacing w:after="0"/>
              <w:jc w:val="center"/>
              <w:rPr>
                <w:sz w:val="18"/>
                <w:szCs w:val="18"/>
                <w:lang w:eastAsia="en-US"/>
              </w:rPr>
            </w:pPr>
            <w:r w:rsidRPr="0032317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8FAC66" w14:textId="40D0A61B" w:rsidR="007A6CA0" w:rsidRPr="00323176" w:rsidRDefault="00323176">
            <w:pPr>
              <w:pStyle w:val="Text"/>
              <w:keepLines w:val="0"/>
              <w:spacing w:after="0"/>
              <w:jc w:val="center"/>
              <w:rPr>
                <w:sz w:val="18"/>
                <w:szCs w:val="18"/>
                <w:lang w:eastAsia="en-US"/>
              </w:rPr>
            </w:pPr>
            <w:r w:rsidRPr="0032317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D5AAD0" w14:textId="39BE6374" w:rsidR="007A6CA0" w:rsidRPr="00323176" w:rsidRDefault="00323176">
            <w:pPr>
              <w:pStyle w:val="Text"/>
              <w:keepLines w:val="0"/>
              <w:spacing w:after="0"/>
              <w:jc w:val="right"/>
              <w:rPr>
                <w:sz w:val="18"/>
                <w:szCs w:val="18"/>
                <w:lang w:eastAsia="en-US"/>
              </w:rPr>
            </w:pPr>
            <w:r w:rsidRPr="00323176">
              <w:rPr>
                <w:sz w:val="18"/>
                <w:szCs w:val="18"/>
              </w:rPr>
              <w:t>$223</w:t>
            </w:r>
            <w:r w:rsidR="007A6CA0" w:rsidRPr="00323176">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606944D" w14:textId="32B98D6B" w:rsidR="007A6CA0" w:rsidRPr="00323176" w:rsidRDefault="00323176">
            <w:pPr>
              <w:pStyle w:val="Text"/>
              <w:keepLines w:val="0"/>
              <w:spacing w:after="0"/>
              <w:jc w:val="right"/>
              <w:rPr>
                <w:sz w:val="18"/>
                <w:szCs w:val="18"/>
                <w:lang w:eastAsia="en-US"/>
              </w:rPr>
            </w:pPr>
            <w:r w:rsidRPr="00323176">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74244B" w14:textId="425F8243" w:rsidR="007A6CA0" w:rsidRPr="00323176" w:rsidRDefault="00323176">
            <w:pPr>
              <w:pStyle w:val="Text"/>
              <w:keepLines w:val="0"/>
              <w:spacing w:after="0"/>
              <w:jc w:val="right"/>
              <w:rPr>
                <w:sz w:val="18"/>
                <w:szCs w:val="18"/>
                <w:lang w:eastAsia="en-US"/>
              </w:rPr>
            </w:pPr>
            <w:r w:rsidRPr="00323176">
              <w:rPr>
                <w:sz w:val="18"/>
                <w:szCs w:val="18"/>
              </w:rPr>
              <w:t>$</w:t>
            </w:r>
            <w:r w:rsidR="007A6CA0" w:rsidRPr="00323176">
              <w:rPr>
                <w:sz w:val="18"/>
                <w:szCs w:val="18"/>
              </w:rPr>
              <w:t>3.</w:t>
            </w:r>
            <w:r w:rsidRPr="00323176">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A10E50" w14:textId="7783ED40" w:rsidR="007A6CA0" w:rsidRPr="00323176" w:rsidRDefault="007A6CA0">
            <w:pPr>
              <w:pStyle w:val="Text"/>
              <w:keepLines w:val="0"/>
              <w:spacing w:after="0"/>
              <w:jc w:val="right"/>
              <w:rPr>
                <w:sz w:val="18"/>
                <w:szCs w:val="18"/>
                <w:lang w:eastAsia="en-US"/>
              </w:rPr>
            </w:pPr>
            <w:r w:rsidRPr="00323176">
              <w:rPr>
                <w:sz w:val="18"/>
                <w:szCs w:val="18"/>
              </w:rPr>
              <w:t>1.</w:t>
            </w:r>
            <w:r w:rsidR="00323176" w:rsidRPr="00323176">
              <w:rPr>
                <w:sz w:val="18"/>
                <w:szCs w:val="18"/>
              </w:rPr>
              <w:t>57%</w:t>
            </w:r>
          </w:p>
        </w:tc>
      </w:tr>
      <w:tr w:rsidR="007A6CA0" w14:paraId="2AA5F52B"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5F9C923" w14:textId="77777777" w:rsidR="007A6CA0" w:rsidRPr="00A95483" w:rsidRDefault="007A6CA0">
            <w:pPr>
              <w:pStyle w:val="Text"/>
              <w:keepLines w:val="0"/>
              <w:spacing w:after="0"/>
              <w:jc w:val="left"/>
              <w:rPr>
                <w:b/>
                <w:color w:val="000000" w:themeColor="text1"/>
                <w:sz w:val="18"/>
                <w:szCs w:val="18"/>
                <w:lang w:eastAsia="en-US"/>
              </w:rPr>
            </w:pPr>
            <w:r w:rsidRPr="00A95483">
              <w:rPr>
                <w:b/>
                <w:color w:val="000000" w:themeColor="text1"/>
                <w:sz w:val="18"/>
                <w:szCs w:val="18"/>
                <w:lang w:eastAsia="en-US"/>
              </w:rPr>
              <w:t>Casual user ground maintenance fees</w:t>
            </w:r>
          </w:p>
        </w:tc>
      </w:tr>
      <w:tr w:rsidR="007A6CA0" w14:paraId="1AC4A44D"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BBB47F7"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Commercial use</w:t>
            </w:r>
          </w:p>
        </w:tc>
      </w:tr>
      <w:tr w:rsidR="00F23481" w14:paraId="0E06CDC6"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DFE216" w14:textId="2156A4FE" w:rsidR="007A6CA0" w:rsidRPr="00323176" w:rsidRDefault="007A6CA0">
            <w:pPr>
              <w:pStyle w:val="Text"/>
              <w:keepLines w:val="0"/>
              <w:spacing w:after="0"/>
              <w:jc w:val="left"/>
              <w:rPr>
                <w:sz w:val="18"/>
                <w:szCs w:val="18"/>
                <w:lang w:eastAsia="en-US"/>
              </w:rPr>
            </w:pPr>
            <w:r w:rsidRPr="00323176">
              <w:rPr>
                <w:sz w:val="18"/>
                <w:szCs w:val="18"/>
              </w:rPr>
              <w:t xml:space="preserve">1 </w:t>
            </w:r>
            <w:r w:rsidR="00C57955" w:rsidRPr="00323176">
              <w:rPr>
                <w:sz w:val="18"/>
                <w:szCs w:val="18"/>
              </w:rPr>
              <w:t>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F11DBE" w14:textId="07537F28" w:rsidR="007A6CA0" w:rsidRPr="00323176" w:rsidRDefault="00C57955">
            <w:pPr>
              <w:pStyle w:val="Text"/>
              <w:keepLines w:val="0"/>
              <w:spacing w:after="0"/>
              <w:jc w:val="center"/>
              <w:rPr>
                <w:sz w:val="18"/>
                <w:szCs w:val="18"/>
                <w:lang w:eastAsia="en-US"/>
              </w:rPr>
            </w:pPr>
            <w:r w:rsidRPr="0032317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0EBAE6" w14:textId="5D7BA090" w:rsidR="007A6CA0" w:rsidRPr="00323176" w:rsidRDefault="00C57955">
            <w:pPr>
              <w:pStyle w:val="Text"/>
              <w:keepLines w:val="0"/>
              <w:spacing w:after="0"/>
              <w:jc w:val="center"/>
              <w:rPr>
                <w:sz w:val="18"/>
                <w:szCs w:val="18"/>
                <w:lang w:eastAsia="en-US"/>
              </w:rPr>
            </w:pPr>
            <w:r w:rsidRPr="0032317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24B7DD" w14:textId="1DD722D1" w:rsidR="007A6CA0" w:rsidRPr="00323176" w:rsidRDefault="00C57955">
            <w:pPr>
              <w:pStyle w:val="Text"/>
              <w:keepLines w:val="0"/>
              <w:spacing w:after="0"/>
              <w:jc w:val="right"/>
              <w:rPr>
                <w:sz w:val="18"/>
                <w:szCs w:val="18"/>
                <w:lang w:eastAsia="en-US"/>
              </w:rPr>
            </w:pPr>
            <w:r w:rsidRPr="00323176">
              <w:rPr>
                <w:sz w:val="18"/>
                <w:szCs w:val="18"/>
              </w:rPr>
              <w:t>$182.50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7AE5681" w14:textId="25822592" w:rsidR="007A6CA0" w:rsidRPr="00323176" w:rsidRDefault="00C57955">
            <w:pPr>
              <w:pStyle w:val="Text"/>
              <w:keepLines w:val="0"/>
              <w:spacing w:after="0"/>
              <w:jc w:val="right"/>
              <w:rPr>
                <w:sz w:val="18"/>
                <w:szCs w:val="18"/>
                <w:lang w:eastAsia="en-US"/>
              </w:rPr>
            </w:pPr>
            <w:r w:rsidRPr="00323176">
              <w:rPr>
                <w:sz w:val="18"/>
                <w:szCs w:val="18"/>
              </w:rPr>
              <w:t>$185</w:t>
            </w:r>
            <w:r w:rsidR="007A6CA0" w:rsidRPr="00323176">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3955B4" w14:textId="3FD18077" w:rsidR="007A6CA0" w:rsidRPr="00323176" w:rsidRDefault="00C57955">
            <w:pPr>
              <w:pStyle w:val="Text"/>
              <w:keepLines w:val="0"/>
              <w:spacing w:after="0"/>
              <w:jc w:val="right"/>
              <w:rPr>
                <w:sz w:val="18"/>
                <w:szCs w:val="18"/>
                <w:lang w:eastAsia="en-US"/>
              </w:rPr>
            </w:pPr>
            <w:r w:rsidRPr="00323176">
              <w:rPr>
                <w:sz w:val="18"/>
                <w:szCs w:val="18"/>
              </w:rPr>
              <w:t>$3.00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998EC4" w14:textId="49FE9948" w:rsidR="007A6CA0" w:rsidRPr="00323176" w:rsidRDefault="007A6CA0">
            <w:pPr>
              <w:pStyle w:val="Text"/>
              <w:keepLines w:val="0"/>
              <w:spacing w:after="0"/>
              <w:jc w:val="right"/>
              <w:rPr>
                <w:sz w:val="18"/>
                <w:szCs w:val="18"/>
                <w:lang w:eastAsia="en-US"/>
              </w:rPr>
            </w:pPr>
            <w:r w:rsidRPr="00323176">
              <w:rPr>
                <w:sz w:val="18"/>
                <w:szCs w:val="18"/>
              </w:rPr>
              <w:t>1.</w:t>
            </w:r>
            <w:r w:rsidR="00C57955" w:rsidRPr="00323176">
              <w:rPr>
                <w:sz w:val="18"/>
                <w:szCs w:val="18"/>
              </w:rPr>
              <w:t>64%</w:t>
            </w:r>
          </w:p>
        </w:tc>
      </w:tr>
      <w:tr w:rsidR="00F23481" w14:paraId="30ABFFC8"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10CCDE" w14:textId="2A2733B6" w:rsidR="007A6CA0" w:rsidRPr="00323176" w:rsidRDefault="007A6CA0">
            <w:pPr>
              <w:pStyle w:val="Text"/>
              <w:keepLines w:val="0"/>
              <w:spacing w:after="0"/>
              <w:jc w:val="left"/>
              <w:rPr>
                <w:sz w:val="18"/>
                <w:szCs w:val="18"/>
                <w:lang w:eastAsia="en-US"/>
              </w:rPr>
            </w:pPr>
            <w:r w:rsidRPr="00323176">
              <w:rPr>
                <w:sz w:val="18"/>
                <w:szCs w:val="18"/>
              </w:rPr>
              <w:t xml:space="preserve">Half </w:t>
            </w:r>
            <w:r w:rsidR="00C57955" w:rsidRPr="00323176">
              <w:rPr>
                <w:sz w:val="18"/>
                <w:szCs w:val="18"/>
              </w:rPr>
              <w:t>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90335F" w14:textId="7EA2922A" w:rsidR="007A6CA0" w:rsidRPr="00323176" w:rsidRDefault="00C57955">
            <w:pPr>
              <w:pStyle w:val="Text"/>
              <w:keepLines w:val="0"/>
              <w:spacing w:after="0"/>
              <w:jc w:val="center"/>
              <w:rPr>
                <w:sz w:val="18"/>
                <w:szCs w:val="18"/>
                <w:lang w:eastAsia="en-US"/>
              </w:rPr>
            </w:pPr>
            <w:r w:rsidRPr="0032317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0F8B5E" w14:textId="2C41C930" w:rsidR="007A6CA0" w:rsidRPr="00323176" w:rsidRDefault="00C57955">
            <w:pPr>
              <w:pStyle w:val="Text"/>
              <w:keepLines w:val="0"/>
              <w:spacing w:after="0"/>
              <w:jc w:val="center"/>
              <w:rPr>
                <w:sz w:val="18"/>
                <w:szCs w:val="18"/>
                <w:lang w:eastAsia="en-US"/>
              </w:rPr>
            </w:pPr>
            <w:r w:rsidRPr="0032317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627668" w14:textId="3349A2C0" w:rsidR="007A6CA0" w:rsidRPr="00323176" w:rsidRDefault="00C57955">
            <w:pPr>
              <w:pStyle w:val="Text"/>
              <w:keepLines w:val="0"/>
              <w:spacing w:after="0"/>
              <w:jc w:val="right"/>
              <w:rPr>
                <w:sz w:val="18"/>
                <w:szCs w:val="18"/>
                <w:lang w:eastAsia="en-US"/>
              </w:rPr>
            </w:pPr>
            <w:r w:rsidRPr="00323176">
              <w:rPr>
                <w:sz w:val="18"/>
                <w:szCs w:val="18"/>
              </w:rPr>
              <w:t>$872.50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6544C8" w14:textId="24BF791E" w:rsidR="007A6CA0" w:rsidRPr="00323176" w:rsidRDefault="00C57955">
            <w:pPr>
              <w:pStyle w:val="Text"/>
              <w:keepLines w:val="0"/>
              <w:spacing w:after="0"/>
              <w:jc w:val="right"/>
              <w:rPr>
                <w:sz w:val="18"/>
                <w:szCs w:val="18"/>
                <w:lang w:eastAsia="en-US"/>
              </w:rPr>
            </w:pPr>
            <w:r w:rsidRPr="00323176">
              <w:rPr>
                <w:sz w:val="18"/>
                <w:szCs w:val="18"/>
              </w:rPr>
              <w:t>$887</w:t>
            </w:r>
            <w:r w:rsidR="007A6CA0" w:rsidRPr="00323176">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0C6DB2" w14:textId="7EE0F7F8" w:rsidR="007A6CA0" w:rsidRPr="00323176" w:rsidRDefault="00C57955">
            <w:pPr>
              <w:pStyle w:val="Text"/>
              <w:keepLines w:val="0"/>
              <w:spacing w:after="0"/>
              <w:jc w:val="right"/>
              <w:rPr>
                <w:sz w:val="18"/>
                <w:szCs w:val="18"/>
                <w:lang w:eastAsia="en-US"/>
              </w:rPr>
            </w:pPr>
            <w:r w:rsidRPr="00323176">
              <w:rPr>
                <w:sz w:val="18"/>
                <w:szCs w:val="18"/>
              </w:rPr>
              <w:t>$15.00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D9129D" w14:textId="6D36DE98" w:rsidR="007A6CA0" w:rsidRPr="00323176" w:rsidRDefault="007A6CA0">
            <w:pPr>
              <w:pStyle w:val="Text"/>
              <w:keepLines w:val="0"/>
              <w:spacing w:after="0"/>
              <w:jc w:val="right"/>
              <w:rPr>
                <w:sz w:val="18"/>
                <w:szCs w:val="18"/>
                <w:lang w:eastAsia="en-US"/>
              </w:rPr>
            </w:pPr>
            <w:r w:rsidRPr="00323176">
              <w:rPr>
                <w:sz w:val="18"/>
                <w:szCs w:val="18"/>
              </w:rPr>
              <w:t>1.</w:t>
            </w:r>
            <w:r w:rsidR="00C57955" w:rsidRPr="00323176">
              <w:rPr>
                <w:sz w:val="18"/>
                <w:szCs w:val="18"/>
              </w:rPr>
              <w:t>72%</w:t>
            </w:r>
          </w:p>
        </w:tc>
      </w:tr>
      <w:tr w:rsidR="00F23481" w14:paraId="6D74ECE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8060F7" w14:textId="290B4C4B" w:rsidR="007A6CA0" w:rsidRPr="00323176" w:rsidRDefault="007A6CA0">
            <w:pPr>
              <w:pStyle w:val="Text"/>
              <w:keepLines w:val="0"/>
              <w:spacing w:after="0"/>
              <w:jc w:val="left"/>
              <w:rPr>
                <w:sz w:val="18"/>
                <w:szCs w:val="18"/>
                <w:lang w:eastAsia="en-US"/>
              </w:rPr>
            </w:pPr>
            <w:r w:rsidRPr="00323176">
              <w:rPr>
                <w:sz w:val="18"/>
                <w:szCs w:val="18"/>
              </w:rPr>
              <w:t xml:space="preserve">Full </w:t>
            </w:r>
            <w:r w:rsidR="00C57955" w:rsidRPr="00323176">
              <w:rPr>
                <w:sz w:val="18"/>
                <w:szCs w:val="18"/>
              </w:rPr>
              <w:t>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14BE3E" w14:textId="485545C5" w:rsidR="007A6CA0" w:rsidRPr="00323176" w:rsidRDefault="00C57955">
            <w:pPr>
              <w:pStyle w:val="Text"/>
              <w:keepLines w:val="0"/>
              <w:spacing w:after="0"/>
              <w:jc w:val="center"/>
              <w:rPr>
                <w:sz w:val="18"/>
                <w:szCs w:val="18"/>
                <w:lang w:eastAsia="en-US"/>
              </w:rPr>
            </w:pPr>
            <w:r w:rsidRPr="0032317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D33A8C" w14:textId="004DB720" w:rsidR="007A6CA0" w:rsidRPr="00323176" w:rsidRDefault="00C57955">
            <w:pPr>
              <w:pStyle w:val="Text"/>
              <w:keepLines w:val="0"/>
              <w:spacing w:after="0"/>
              <w:jc w:val="center"/>
              <w:rPr>
                <w:sz w:val="18"/>
                <w:szCs w:val="18"/>
                <w:lang w:eastAsia="en-US"/>
              </w:rPr>
            </w:pPr>
            <w:r w:rsidRPr="0032317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79E787" w14:textId="30290053" w:rsidR="007A6CA0" w:rsidRPr="00323176" w:rsidRDefault="00C57955">
            <w:pPr>
              <w:pStyle w:val="Text"/>
              <w:keepLines w:val="0"/>
              <w:spacing w:after="0"/>
              <w:jc w:val="right"/>
              <w:rPr>
                <w:sz w:val="18"/>
                <w:szCs w:val="18"/>
                <w:lang w:eastAsia="en-US"/>
              </w:rPr>
            </w:pPr>
            <w:r w:rsidRPr="00323176">
              <w:rPr>
                <w:sz w:val="18"/>
                <w:szCs w:val="18"/>
              </w:rPr>
              <w:t>$</w:t>
            </w:r>
            <w:r w:rsidR="007A6CA0" w:rsidRPr="00323176">
              <w:rPr>
                <w:sz w:val="18"/>
                <w:szCs w:val="18"/>
              </w:rPr>
              <w:t>1,</w:t>
            </w:r>
            <w:r w:rsidRPr="00323176">
              <w:rPr>
                <w:sz w:val="18"/>
                <w:szCs w:val="18"/>
              </w:rPr>
              <w:t>766</w:t>
            </w:r>
            <w:r w:rsidR="007A6CA0" w:rsidRPr="00323176">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8B3D148" w14:textId="49BFA311" w:rsidR="007A6CA0" w:rsidRPr="00323176" w:rsidRDefault="00C57955">
            <w:pPr>
              <w:pStyle w:val="Text"/>
              <w:keepLines w:val="0"/>
              <w:spacing w:after="0"/>
              <w:jc w:val="right"/>
              <w:rPr>
                <w:sz w:val="18"/>
                <w:szCs w:val="18"/>
                <w:lang w:eastAsia="en-US"/>
              </w:rPr>
            </w:pPr>
            <w:r w:rsidRPr="00323176">
              <w:rPr>
                <w:sz w:val="18"/>
                <w:szCs w:val="18"/>
              </w:rPr>
              <w:t>$1,796.50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706337" w14:textId="373E83A5" w:rsidR="007A6CA0" w:rsidRPr="00323176" w:rsidRDefault="00C57955">
            <w:pPr>
              <w:pStyle w:val="Text"/>
              <w:keepLines w:val="0"/>
              <w:spacing w:after="0"/>
              <w:jc w:val="right"/>
              <w:rPr>
                <w:sz w:val="18"/>
                <w:szCs w:val="18"/>
                <w:lang w:eastAsia="en-US"/>
              </w:rPr>
            </w:pPr>
            <w:r w:rsidRPr="00323176">
              <w:rPr>
                <w:sz w:val="18"/>
                <w:szCs w:val="18"/>
              </w:rPr>
              <w:t>$30.50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9B0755" w14:textId="4EBCD459" w:rsidR="007A6CA0" w:rsidRPr="00323176" w:rsidRDefault="007A6CA0">
            <w:pPr>
              <w:pStyle w:val="Text"/>
              <w:keepLines w:val="0"/>
              <w:spacing w:after="0"/>
              <w:jc w:val="right"/>
              <w:rPr>
                <w:sz w:val="18"/>
                <w:szCs w:val="18"/>
                <w:lang w:eastAsia="en-US"/>
              </w:rPr>
            </w:pPr>
            <w:r w:rsidRPr="00323176">
              <w:rPr>
                <w:sz w:val="18"/>
                <w:szCs w:val="18"/>
              </w:rPr>
              <w:t>1.</w:t>
            </w:r>
            <w:r w:rsidR="00C57955" w:rsidRPr="00323176">
              <w:rPr>
                <w:sz w:val="18"/>
                <w:szCs w:val="18"/>
              </w:rPr>
              <w:t>73%</w:t>
            </w:r>
          </w:p>
        </w:tc>
      </w:tr>
      <w:tr w:rsidR="007A6CA0" w14:paraId="510F4180"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9B0DCB1"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Community use</w:t>
            </w:r>
          </w:p>
        </w:tc>
      </w:tr>
      <w:tr w:rsidR="00F23481" w14:paraId="2530E00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50A51D" w14:textId="5F3B330E" w:rsidR="007A6CA0" w:rsidRPr="003E790F" w:rsidRDefault="007A6CA0">
            <w:pPr>
              <w:pStyle w:val="Text"/>
              <w:keepLines w:val="0"/>
              <w:spacing w:after="0"/>
              <w:jc w:val="left"/>
              <w:rPr>
                <w:sz w:val="18"/>
                <w:szCs w:val="18"/>
                <w:lang w:eastAsia="en-US"/>
              </w:rPr>
            </w:pPr>
            <w:r w:rsidRPr="003E790F">
              <w:rPr>
                <w:sz w:val="18"/>
                <w:szCs w:val="18"/>
              </w:rPr>
              <w:t xml:space="preserve">1 </w:t>
            </w:r>
            <w:r w:rsidR="003E790F" w:rsidRPr="003E790F">
              <w:rPr>
                <w:sz w:val="18"/>
                <w:szCs w:val="18"/>
              </w:rPr>
              <w:t>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DB2CAB" w14:textId="31A8E85F" w:rsidR="007A6CA0" w:rsidRPr="003E790F" w:rsidRDefault="003E790F">
            <w:pPr>
              <w:pStyle w:val="Text"/>
              <w:keepLines w:val="0"/>
              <w:spacing w:after="0"/>
              <w:jc w:val="center"/>
              <w:rPr>
                <w:sz w:val="18"/>
                <w:szCs w:val="18"/>
                <w:lang w:eastAsia="en-US"/>
              </w:rPr>
            </w:pPr>
            <w:r w:rsidRPr="003E790F">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4D5B82" w14:textId="3EBD1B2A" w:rsidR="007A6CA0" w:rsidRPr="003E790F" w:rsidRDefault="003E790F">
            <w:pPr>
              <w:pStyle w:val="Text"/>
              <w:keepLines w:val="0"/>
              <w:spacing w:after="0"/>
              <w:jc w:val="center"/>
              <w:rPr>
                <w:sz w:val="18"/>
                <w:szCs w:val="18"/>
                <w:lang w:eastAsia="en-US"/>
              </w:rPr>
            </w:pPr>
            <w:r w:rsidRPr="003E790F">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BC7DB1" w14:textId="4E286687" w:rsidR="007A6CA0" w:rsidRPr="003E790F" w:rsidRDefault="003E790F">
            <w:pPr>
              <w:pStyle w:val="Text"/>
              <w:keepLines w:val="0"/>
              <w:spacing w:after="0"/>
              <w:jc w:val="right"/>
              <w:rPr>
                <w:sz w:val="18"/>
                <w:szCs w:val="18"/>
                <w:lang w:eastAsia="en-US"/>
              </w:rPr>
            </w:pPr>
            <w:r w:rsidRPr="003E790F">
              <w:rPr>
                <w:sz w:val="18"/>
                <w:szCs w:val="18"/>
              </w:rPr>
              <w:t>$</w:t>
            </w:r>
            <w:r w:rsidR="007A6CA0" w:rsidRPr="003E790F">
              <w:rPr>
                <w:sz w:val="18"/>
                <w:szCs w:val="18"/>
              </w:rPr>
              <w:t>40.</w:t>
            </w:r>
            <w:r w:rsidRPr="003E790F">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02EC5B1" w14:textId="2B2DFE65" w:rsidR="007A6CA0" w:rsidRPr="003E790F" w:rsidRDefault="003E790F">
            <w:pPr>
              <w:pStyle w:val="Text"/>
              <w:keepLines w:val="0"/>
              <w:spacing w:after="0"/>
              <w:jc w:val="right"/>
              <w:rPr>
                <w:sz w:val="18"/>
                <w:szCs w:val="18"/>
                <w:lang w:eastAsia="en-US"/>
              </w:rPr>
            </w:pPr>
            <w:r w:rsidRPr="003E790F">
              <w:rPr>
                <w:sz w:val="18"/>
                <w:szCs w:val="18"/>
              </w:rPr>
              <w:t>$41.00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6301B2" w14:textId="76AFCB99" w:rsidR="007A6CA0" w:rsidRPr="003E790F" w:rsidRDefault="003E790F">
            <w:pPr>
              <w:pStyle w:val="Text"/>
              <w:keepLines w:val="0"/>
              <w:spacing w:after="0"/>
              <w:jc w:val="right"/>
              <w:rPr>
                <w:sz w:val="18"/>
                <w:szCs w:val="18"/>
                <w:lang w:eastAsia="en-US"/>
              </w:rPr>
            </w:pPr>
            <w:r w:rsidRPr="003E790F">
              <w:rPr>
                <w:sz w:val="18"/>
                <w:szCs w:val="18"/>
              </w:rPr>
              <w:t>$</w:t>
            </w:r>
            <w:r w:rsidR="007A6CA0" w:rsidRPr="003E790F">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45072B" w14:textId="367FD87B" w:rsidR="007A6CA0" w:rsidRPr="003E790F" w:rsidRDefault="007A6CA0">
            <w:pPr>
              <w:pStyle w:val="Text"/>
              <w:keepLines w:val="0"/>
              <w:spacing w:after="0"/>
              <w:jc w:val="right"/>
              <w:rPr>
                <w:sz w:val="18"/>
                <w:szCs w:val="18"/>
                <w:lang w:eastAsia="en-US"/>
              </w:rPr>
            </w:pPr>
            <w:r w:rsidRPr="003E790F">
              <w:rPr>
                <w:sz w:val="18"/>
                <w:szCs w:val="18"/>
              </w:rPr>
              <w:t>1.</w:t>
            </w:r>
            <w:r w:rsidR="003E790F" w:rsidRPr="003E790F">
              <w:rPr>
                <w:sz w:val="18"/>
                <w:szCs w:val="18"/>
              </w:rPr>
              <w:t>23%</w:t>
            </w:r>
          </w:p>
        </w:tc>
      </w:tr>
      <w:tr w:rsidR="00F23481" w14:paraId="0E2E1AC3"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102DFC" w14:textId="6C0728E1" w:rsidR="007A6CA0" w:rsidRPr="003E790F" w:rsidRDefault="007A6CA0">
            <w:pPr>
              <w:pStyle w:val="Text"/>
              <w:keepLines w:val="0"/>
              <w:spacing w:after="0"/>
              <w:jc w:val="left"/>
              <w:rPr>
                <w:sz w:val="18"/>
                <w:szCs w:val="18"/>
                <w:lang w:eastAsia="en-US"/>
              </w:rPr>
            </w:pPr>
            <w:r w:rsidRPr="003E790F">
              <w:rPr>
                <w:sz w:val="18"/>
                <w:szCs w:val="18"/>
              </w:rPr>
              <w:t xml:space="preserve">Half </w:t>
            </w:r>
            <w:r w:rsidR="003E790F" w:rsidRPr="003E790F">
              <w:rPr>
                <w:sz w:val="18"/>
                <w:szCs w:val="18"/>
              </w:rPr>
              <w:t>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C0FF88" w14:textId="5A94083A" w:rsidR="007A6CA0" w:rsidRPr="003E790F" w:rsidRDefault="003E790F">
            <w:pPr>
              <w:pStyle w:val="Text"/>
              <w:keepLines w:val="0"/>
              <w:spacing w:after="0"/>
              <w:jc w:val="center"/>
              <w:rPr>
                <w:sz w:val="18"/>
                <w:szCs w:val="18"/>
                <w:lang w:eastAsia="en-US"/>
              </w:rPr>
            </w:pPr>
            <w:r w:rsidRPr="003E790F">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17B5DC" w14:textId="0789A4D3" w:rsidR="007A6CA0" w:rsidRPr="003E790F" w:rsidRDefault="003E790F">
            <w:pPr>
              <w:pStyle w:val="Text"/>
              <w:keepLines w:val="0"/>
              <w:spacing w:after="0"/>
              <w:jc w:val="center"/>
              <w:rPr>
                <w:sz w:val="18"/>
                <w:szCs w:val="18"/>
                <w:lang w:eastAsia="en-US"/>
              </w:rPr>
            </w:pPr>
            <w:r w:rsidRPr="003E790F">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A88E45" w14:textId="74748689" w:rsidR="007A6CA0" w:rsidRPr="003E790F" w:rsidRDefault="003E790F">
            <w:pPr>
              <w:pStyle w:val="Text"/>
              <w:keepLines w:val="0"/>
              <w:spacing w:after="0"/>
              <w:jc w:val="right"/>
              <w:rPr>
                <w:sz w:val="18"/>
                <w:szCs w:val="18"/>
                <w:lang w:eastAsia="en-US"/>
              </w:rPr>
            </w:pPr>
            <w:r w:rsidRPr="003E790F">
              <w:rPr>
                <w:sz w:val="18"/>
                <w:szCs w:val="18"/>
              </w:rPr>
              <w:t>$223</w:t>
            </w:r>
            <w:r w:rsidR="007A6CA0" w:rsidRPr="003E790F">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6669C46" w14:textId="5F6573C2" w:rsidR="007A6CA0" w:rsidRPr="003E790F" w:rsidRDefault="003E790F">
            <w:pPr>
              <w:pStyle w:val="Text"/>
              <w:keepLines w:val="0"/>
              <w:spacing w:after="0"/>
              <w:jc w:val="right"/>
              <w:rPr>
                <w:sz w:val="18"/>
                <w:szCs w:val="18"/>
                <w:lang w:eastAsia="en-US"/>
              </w:rPr>
            </w:pPr>
            <w:r w:rsidRPr="003E790F">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85ED89" w14:textId="4B742166" w:rsidR="007A6CA0" w:rsidRPr="003E790F" w:rsidRDefault="003E790F">
            <w:pPr>
              <w:pStyle w:val="Text"/>
              <w:keepLines w:val="0"/>
              <w:spacing w:after="0"/>
              <w:jc w:val="right"/>
              <w:rPr>
                <w:sz w:val="18"/>
                <w:szCs w:val="18"/>
                <w:lang w:eastAsia="en-US"/>
              </w:rPr>
            </w:pPr>
            <w:r w:rsidRPr="003E790F">
              <w:rPr>
                <w:sz w:val="18"/>
                <w:szCs w:val="18"/>
              </w:rPr>
              <w:t>$</w:t>
            </w:r>
            <w:r w:rsidR="007A6CA0" w:rsidRPr="003E790F">
              <w:rPr>
                <w:sz w:val="18"/>
                <w:szCs w:val="18"/>
              </w:rPr>
              <w:t>3.</w:t>
            </w:r>
            <w:r w:rsidRPr="003E790F">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F6A53F" w14:textId="3D402BDF" w:rsidR="007A6CA0" w:rsidRPr="003E790F" w:rsidRDefault="007A6CA0">
            <w:pPr>
              <w:pStyle w:val="Text"/>
              <w:keepLines w:val="0"/>
              <w:spacing w:after="0"/>
              <w:jc w:val="right"/>
              <w:rPr>
                <w:sz w:val="18"/>
                <w:szCs w:val="18"/>
                <w:lang w:eastAsia="en-US"/>
              </w:rPr>
            </w:pPr>
            <w:r w:rsidRPr="003E790F">
              <w:rPr>
                <w:sz w:val="18"/>
                <w:szCs w:val="18"/>
              </w:rPr>
              <w:t>1.</w:t>
            </w:r>
            <w:r w:rsidR="003E790F" w:rsidRPr="003E790F">
              <w:rPr>
                <w:sz w:val="18"/>
                <w:szCs w:val="18"/>
              </w:rPr>
              <w:t>57%</w:t>
            </w:r>
          </w:p>
        </w:tc>
      </w:tr>
      <w:tr w:rsidR="00F23481" w14:paraId="03F349C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C55926" w14:textId="61BCBBD4" w:rsidR="007A6CA0" w:rsidRPr="003E790F" w:rsidRDefault="007A6CA0">
            <w:pPr>
              <w:pStyle w:val="Text"/>
              <w:keepLines w:val="0"/>
              <w:spacing w:after="0"/>
              <w:jc w:val="left"/>
              <w:rPr>
                <w:sz w:val="18"/>
                <w:szCs w:val="18"/>
                <w:lang w:eastAsia="en-US"/>
              </w:rPr>
            </w:pPr>
            <w:r w:rsidRPr="003E790F">
              <w:rPr>
                <w:sz w:val="18"/>
                <w:szCs w:val="18"/>
              </w:rPr>
              <w:t xml:space="preserve">Full </w:t>
            </w:r>
            <w:r w:rsidR="003E790F" w:rsidRPr="003E790F">
              <w:rPr>
                <w:sz w:val="18"/>
                <w:szCs w:val="18"/>
              </w:rPr>
              <w:t>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F9C405" w14:textId="33203034" w:rsidR="007A6CA0" w:rsidRPr="003E790F" w:rsidRDefault="003E790F">
            <w:pPr>
              <w:pStyle w:val="Text"/>
              <w:keepLines w:val="0"/>
              <w:spacing w:after="0"/>
              <w:jc w:val="center"/>
              <w:rPr>
                <w:sz w:val="18"/>
                <w:szCs w:val="18"/>
                <w:lang w:eastAsia="en-US"/>
              </w:rPr>
            </w:pPr>
            <w:r w:rsidRPr="003E790F">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E1DD05" w14:textId="39B33BBC" w:rsidR="007A6CA0" w:rsidRPr="003E790F" w:rsidRDefault="003E790F">
            <w:pPr>
              <w:pStyle w:val="Text"/>
              <w:keepLines w:val="0"/>
              <w:spacing w:after="0"/>
              <w:jc w:val="center"/>
              <w:rPr>
                <w:sz w:val="18"/>
                <w:szCs w:val="18"/>
                <w:lang w:eastAsia="en-US"/>
              </w:rPr>
            </w:pPr>
            <w:r w:rsidRPr="003E790F">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E8BD31" w14:textId="35B54AEC" w:rsidR="007A6CA0" w:rsidRPr="003E790F" w:rsidRDefault="003E790F">
            <w:pPr>
              <w:pStyle w:val="Text"/>
              <w:keepLines w:val="0"/>
              <w:spacing w:after="0"/>
              <w:jc w:val="right"/>
              <w:rPr>
                <w:sz w:val="18"/>
                <w:szCs w:val="18"/>
                <w:lang w:eastAsia="en-US"/>
              </w:rPr>
            </w:pPr>
            <w:r w:rsidRPr="003E790F">
              <w:rPr>
                <w:sz w:val="18"/>
                <w:szCs w:val="18"/>
              </w:rPr>
              <w:t>$446.50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4AED95E" w14:textId="5A96876C" w:rsidR="007A6CA0" w:rsidRPr="003E790F" w:rsidRDefault="003E790F">
            <w:pPr>
              <w:pStyle w:val="Text"/>
              <w:keepLines w:val="0"/>
              <w:spacing w:after="0"/>
              <w:jc w:val="right"/>
              <w:rPr>
                <w:sz w:val="18"/>
                <w:szCs w:val="18"/>
                <w:lang w:eastAsia="en-US"/>
              </w:rPr>
            </w:pPr>
            <w:r w:rsidRPr="003E790F">
              <w:rPr>
                <w:sz w:val="18"/>
                <w:szCs w:val="18"/>
              </w:rPr>
              <w:t>$454.00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D5D073" w14:textId="3F0C2BBB" w:rsidR="007A6CA0" w:rsidRPr="003E790F" w:rsidRDefault="003E790F">
            <w:pPr>
              <w:pStyle w:val="Text"/>
              <w:keepLines w:val="0"/>
              <w:spacing w:after="0"/>
              <w:jc w:val="right"/>
              <w:rPr>
                <w:sz w:val="18"/>
                <w:szCs w:val="18"/>
                <w:lang w:eastAsia="en-US"/>
              </w:rPr>
            </w:pPr>
            <w:r w:rsidRPr="003E790F">
              <w:rPr>
                <w:sz w:val="18"/>
                <w:szCs w:val="18"/>
              </w:rPr>
              <w:t>$7</w:t>
            </w:r>
            <w:r w:rsidR="007A6CA0" w:rsidRPr="003E790F">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AABBCB" w14:textId="19425C6F" w:rsidR="007A6CA0" w:rsidRPr="003E790F" w:rsidRDefault="007A6CA0">
            <w:pPr>
              <w:pStyle w:val="Text"/>
              <w:keepLines w:val="0"/>
              <w:spacing w:after="0"/>
              <w:jc w:val="right"/>
              <w:rPr>
                <w:sz w:val="18"/>
                <w:szCs w:val="18"/>
                <w:lang w:eastAsia="en-US"/>
              </w:rPr>
            </w:pPr>
            <w:r w:rsidRPr="003E790F">
              <w:rPr>
                <w:sz w:val="18"/>
                <w:szCs w:val="18"/>
              </w:rPr>
              <w:t>1.</w:t>
            </w:r>
            <w:r w:rsidR="003E790F" w:rsidRPr="003E790F">
              <w:rPr>
                <w:sz w:val="18"/>
                <w:szCs w:val="18"/>
              </w:rPr>
              <w:t>68%</w:t>
            </w:r>
          </w:p>
        </w:tc>
      </w:tr>
      <w:tr w:rsidR="007A6CA0" w14:paraId="0F626373"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762ABB7"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Class 3 sports field</w:t>
            </w:r>
          </w:p>
        </w:tc>
      </w:tr>
      <w:tr w:rsidR="007A6CA0" w14:paraId="7C314CFD"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C8DEFB2"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Senior team use</w:t>
            </w:r>
          </w:p>
        </w:tc>
      </w:tr>
      <w:tr w:rsidR="00F23481" w14:paraId="03390EC1"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637123" w14:textId="516B08E3" w:rsidR="007A6CA0" w:rsidRPr="003E790F" w:rsidRDefault="007A6CA0">
            <w:pPr>
              <w:pStyle w:val="Text"/>
              <w:keepLines w:val="0"/>
              <w:spacing w:after="0"/>
              <w:jc w:val="left"/>
              <w:rPr>
                <w:sz w:val="18"/>
                <w:szCs w:val="18"/>
                <w:lang w:eastAsia="en-US"/>
              </w:rPr>
            </w:pPr>
            <w:r w:rsidRPr="003E790F">
              <w:rPr>
                <w:sz w:val="18"/>
                <w:szCs w:val="18"/>
              </w:rPr>
              <w:t xml:space="preserve">Australian </w:t>
            </w:r>
            <w:r w:rsidR="003E790F" w:rsidRPr="003E790F">
              <w:rPr>
                <w:sz w:val="18"/>
                <w:szCs w:val="18"/>
              </w:rPr>
              <w:t>Rules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F7FC7F" w14:textId="5BBC3C38" w:rsidR="007A6CA0" w:rsidRPr="003E790F" w:rsidRDefault="003E790F">
            <w:pPr>
              <w:pStyle w:val="Text"/>
              <w:keepLines w:val="0"/>
              <w:spacing w:after="0"/>
              <w:jc w:val="center"/>
              <w:rPr>
                <w:sz w:val="18"/>
                <w:szCs w:val="18"/>
                <w:lang w:eastAsia="en-US"/>
              </w:rPr>
            </w:pPr>
            <w:r w:rsidRPr="003E790F">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9E5120" w14:textId="5F43FA25" w:rsidR="007A6CA0" w:rsidRPr="003E790F" w:rsidRDefault="003E790F">
            <w:pPr>
              <w:pStyle w:val="Text"/>
              <w:keepLines w:val="0"/>
              <w:spacing w:after="0"/>
              <w:jc w:val="center"/>
              <w:rPr>
                <w:sz w:val="18"/>
                <w:szCs w:val="18"/>
                <w:lang w:eastAsia="en-US"/>
              </w:rPr>
            </w:pPr>
            <w:r w:rsidRPr="003E790F">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9B3349" w14:textId="3116CFE7" w:rsidR="007A6CA0" w:rsidRPr="003E790F" w:rsidRDefault="003E790F">
            <w:pPr>
              <w:pStyle w:val="Text"/>
              <w:keepLines w:val="0"/>
              <w:spacing w:after="0"/>
              <w:jc w:val="right"/>
              <w:rPr>
                <w:sz w:val="18"/>
                <w:szCs w:val="18"/>
                <w:lang w:eastAsia="en-US"/>
              </w:rPr>
            </w:pPr>
            <w:r w:rsidRPr="003E790F">
              <w:rPr>
                <w:sz w:val="18"/>
                <w:szCs w:val="18"/>
              </w:rPr>
              <w:t>$1,319.50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40B3854" w14:textId="57D0DD0A" w:rsidR="007A6CA0" w:rsidRPr="003E790F" w:rsidRDefault="003E790F">
            <w:pPr>
              <w:pStyle w:val="Text"/>
              <w:keepLines w:val="0"/>
              <w:spacing w:after="0"/>
              <w:jc w:val="right"/>
              <w:rPr>
                <w:sz w:val="18"/>
                <w:szCs w:val="18"/>
                <w:lang w:eastAsia="en-US"/>
              </w:rPr>
            </w:pPr>
            <w:r w:rsidRPr="003E790F">
              <w:rPr>
                <w:sz w:val="18"/>
                <w:szCs w:val="18"/>
              </w:rPr>
              <w:t>$</w:t>
            </w:r>
            <w:r w:rsidR="007A6CA0" w:rsidRPr="003E790F">
              <w:rPr>
                <w:sz w:val="18"/>
                <w:szCs w:val="18"/>
              </w:rPr>
              <w:t>1,</w:t>
            </w:r>
            <w:r w:rsidRPr="003E790F">
              <w:rPr>
                <w:sz w:val="18"/>
                <w:szCs w:val="18"/>
              </w:rPr>
              <w:t>342</w:t>
            </w:r>
            <w:r w:rsidR="007A6CA0" w:rsidRPr="003E790F">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7CF349" w14:textId="19B4AD81" w:rsidR="007A6CA0" w:rsidRPr="003E790F" w:rsidRDefault="003E790F">
            <w:pPr>
              <w:pStyle w:val="Text"/>
              <w:keepLines w:val="0"/>
              <w:spacing w:after="0"/>
              <w:jc w:val="right"/>
              <w:rPr>
                <w:sz w:val="18"/>
                <w:szCs w:val="18"/>
                <w:lang w:eastAsia="en-US"/>
              </w:rPr>
            </w:pPr>
            <w:r w:rsidRPr="003E790F">
              <w:rPr>
                <w:sz w:val="18"/>
                <w:szCs w:val="18"/>
              </w:rPr>
              <w:t>$23.00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8E32A0" w14:textId="5BD2572B" w:rsidR="007A6CA0" w:rsidRPr="003E790F" w:rsidRDefault="007A6CA0">
            <w:pPr>
              <w:pStyle w:val="Text"/>
              <w:keepLines w:val="0"/>
              <w:spacing w:after="0"/>
              <w:jc w:val="right"/>
              <w:rPr>
                <w:sz w:val="18"/>
                <w:szCs w:val="18"/>
                <w:lang w:eastAsia="en-US"/>
              </w:rPr>
            </w:pPr>
            <w:r w:rsidRPr="003E790F">
              <w:rPr>
                <w:sz w:val="18"/>
                <w:szCs w:val="18"/>
              </w:rPr>
              <w:t>1.</w:t>
            </w:r>
            <w:r w:rsidR="003E790F" w:rsidRPr="003E790F">
              <w:rPr>
                <w:sz w:val="18"/>
                <w:szCs w:val="18"/>
              </w:rPr>
              <w:t>74%</w:t>
            </w:r>
          </w:p>
        </w:tc>
      </w:tr>
      <w:tr w:rsidR="00F23481" w14:paraId="2E04E0A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F7A182" w14:textId="77777777" w:rsidR="007A6CA0" w:rsidRPr="003E790F" w:rsidRDefault="007A6CA0">
            <w:pPr>
              <w:pStyle w:val="Text"/>
              <w:keepLines w:val="0"/>
              <w:spacing w:after="0"/>
              <w:jc w:val="left"/>
              <w:rPr>
                <w:sz w:val="18"/>
                <w:szCs w:val="18"/>
                <w:lang w:eastAsia="en-US"/>
              </w:rPr>
            </w:pPr>
            <w:r w:rsidRPr="003E790F">
              <w:rPr>
                <w:sz w:val="18"/>
                <w:szCs w:val="18"/>
              </w:rPr>
              <w:t>Cricket</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FBD631" w14:textId="24FECB8A" w:rsidR="007A6CA0" w:rsidRPr="003E790F" w:rsidRDefault="003E790F">
            <w:pPr>
              <w:pStyle w:val="Text"/>
              <w:keepLines w:val="0"/>
              <w:spacing w:after="0"/>
              <w:jc w:val="center"/>
              <w:rPr>
                <w:sz w:val="18"/>
                <w:szCs w:val="18"/>
                <w:lang w:eastAsia="en-US"/>
              </w:rPr>
            </w:pPr>
            <w:r w:rsidRPr="003E790F">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54D7BD" w14:textId="0962BDA8" w:rsidR="007A6CA0" w:rsidRPr="003E790F" w:rsidRDefault="003E790F">
            <w:pPr>
              <w:pStyle w:val="Text"/>
              <w:keepLines w:val="0"/>
              <w:spacing w:after="0"/>
              <w:jc w:val="center"/>
              <w:rPr>
                <w:sz w:val="18"/>
                <w:szCs w:val="18"/>
                <w:lang w:eastAsia="en-US"/>
              </w:rPr>
            </w:pPr>
            <w:r w:rsidRPr="003E790F">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E54181" w14:textId="5D0CDF17" w:rsidR="007A6CA0" w:rsidRPr="003E790F" w:rsidRDefault="003E790F">
            <w:pPr>
              <w:pStyle w:val="Text"/>
              <w:keepLines w:val="0"/>
              <w:spacing w:after="0"/>
              <w:jc w:val="right"/>
              <w:rPr>
                <w:sz w:val="18"/>
                <w:szCs w:val="18"/>
                <w:lang w:eastAsia="en-US"/>
              </w:rPr>
            </w:pPr>
            <w:r w:rsidRPr="003E790F">
              <w:rPr>
                <w:sz w:val="18"/>
                <w:szCs w:val="18"/>
              </w:rPr>
              <w:t>$659.50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70ED585" w14:textId="4BB58675" w:rsidR="007A6CA0" w:rsidRPr="003E790F" w:rsidRDefault="003E790F">
            <w:pPr>
              <w:pStyle w:val="Text"/>
              <w:keepLines w:val="0"/>
              <w:spacing w:after="0"/>
              <w:jc w:val="right"/>
              <w:rPr>
                <w:sz w:val="18"/>
                <w:szCs w:val="18"/>
                <w:lang w:eastAsia="en-US"/>
              </w:rPr>
            </w:pPr>
            <w:r w:rsidRPr="003E790F">
              <w:rPr>
                <w:sz w:val="18"/>
                <w:szCs w:val="18"/>
              </w:rPr>
              <w:t>$671.00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22191E" w14:textId="671E11E6" w:rsidR="007A6CA0" w:rsidRPr="003E790F" w:rsidRDefault="003E790F">
            <w:pPr>
              <w:pStyle w:val="Text"/>
              <w:keepLines w:val="0"/>
              <w:spacing w:after="0"/>
              <w:jc w:val="right"/>
              <w:rPr>
                <w:sz w:val="18"/>
                <w:szCs w:val="18"/>
                <w:lang w:eastAsia="en-US"/>
              </w:rPr>
            </w:pPr>
            <w:r w:rsidRPr="003E790F">
              <w:rPr>
                <w:sz w:val="18"/>
                <w:szCs w:val="18"/>
              </w:rPr>
              <w:t>$11</w:t>
            </w:r>
            <w:r w:rsidR="007A6CA0" w:rsidRPr="003E790F">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2A90E1" w14:textId="5AA5ACE9" w:rsidR="007A6CA0" w:rsidRPr="003E790F" w:rsidRDefault="007A6CA0">
            <w:pPr>
              <w:pStyle w:val="Text"/>
              <w:keepLines w:val="0"/>
              <w:spacing w:after="0"/>
              <w:jc w:val="right"/>
              <w:rPr>
                <w:sz w:val="18"/>
                <w:szCs w:val="18"/>
                <w:lang w:eastAsia="en-US"/>
              </w:rPr>
            </w:pPr>
            <w:r w:rsidRPr="003E790F">
              <w:rPr>
                <w:sz w:val="18"/>
                <w:szCs w:val="18"/>
              </w:rPr>
              <w:t>1.</w:t>
            </w:r>
            <w:r w:rsidR="003E790F" w:rsidRPr="003E790F">
              <w:rPr>
                <w:sz w:val="18"/>
                <w:szCs w:val="18"/>
              </w:rPr>
              <w:t>74%</w:t>
            </w:r>
          </w:p>
        </w:tc>
      </w:tr>
      <w:tr w:rsidR="00F23481" w14:paraId="318ABCE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2C3DFE" w14:textId="77777777" w:rsidR="007A6CA0" w:rsidRPr="003E790F" w:rsidRDefault="007A6CA0">
            <w:pPr>
              <w:pStyle w:val="Text"/>
              <w:keepLines w:val="0"/>
              <w:spacing w:after="0"/>
              <w:jc w:val="left"/>
              <w:rPr>
                <w:sz w:val="18"/>
                <w:szCs w:val="18"/>
                <w:lang w:eastAsia="en-US"/>
              </w:rPr>
            </w:pPr>
            <w:r w:rsidRPr="003E790F">
              <w:rPr>
                <w:sz w:val="18"/>
                <w:szCs w:val="18"/>
              </w:rPr>
              <w:t>Soccer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52F764" w14:textId="7DE152C6" w:rsidR="007A6CA0" w:rsidRPr="003E790F" w:rsidRDefault="003E790F">
            <w:pPr>
              <w:pStyle w:val="Text"/>
              <w:keepLines w:val="0"/>
              <w:spacing w:after="0"/>
              <w:jc w:val="center"/>
              <w:rPr>
                <w:sz w:val="18"/>
                <w:szCs w:val="18"/>
                <w:lang w:eastAsia="en-US"/>
              </w:rPr>
            </w:pPr>
            <w:r w:rsidRPr="003E790F">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E9810F" w14:textId="2E14B683" w:rsidR="007A6CA0" w:rsidRPr="003E790F" w:rsidRDefault="003E790F">
            <w:pPr>
              <w:pStyle w:val="Text"/>
              <w:keepLines w:val="0"/>
              <w:spacing w:after="0"/>
              <w:jc w:val="center"/>
              <w:rPr>
                <w:sz w:val="18"/>
                <w:szCs w:val="18"/>
                <w:lang w:eastAsia="en-US"/>
              </w:rPr>
            </w:pPr>
            <w:r w:rsidRPr="003E790F">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08EC19" w14:textId="08461FBC" w:rsidR="007A6CA0" w:rsidRPr="003E790F" w:rsidRDefault="003E790F">
            <w:pPr>
              <w:pStyle w:val="Text"/>
              <w:keepLines w:val="0"/>
              <w:spacing w:after="0"/>
              <w:jc w:val="right"/>
              <w:rPr>
                <w:sz w:val="18"/>
                <w:szCs w:val="18"/>
                <w:lang w:eastAsia="en-US"/>
              </w:rPr>
            </w:pPr>
            <w:r w:rsidRPr="003E790F">
              <w:rPr>
                <w:sz w:val="18"/>
                <w:szCs w:val="18"/>
              </w:rPr>
              <w:t>$872.50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565825" w14:textId="6FFA8CFF" w:rsidR="007A6CA0" w:rsidRPr="003E790F" w:rsidRDefault="003E790F">
            <w:pPr>
              <w:pStyle w:val="Text"/>
              <w:keepLines w:val="0"/>
              <w:spacing w:after="0"/>
              <w:jc w:val="right"/>
              <w:rPr>
                <w:sz w:val="18"/>
                <w:szCs w:val="18"/>
                <w:lang w:eastAsia="en-US"/>
              </w:rPr>
            </w:pPr>
            <w:r w:rsidRPr="003E790F">
              <w:rPr>
                <w:sz w:val="18"/>
                <w:szCs w:val="18"/>
              </w:rPr>
              <w:t>$887</w:t>
            </w:r>
            <w:r w:rsidR="007A6CA0" w:rsidRPr="003E790F">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804DD7" w14:textId="6B284A2B" w:rsidR="007A6CA0" w:rsidRPr="003E790F" w:rsidRDefault="003E790F">
            <w:pPr>
              <w:pStyle w:val="Text"/>
              <w:keepLines w:val="0"/>
              <w:spacing w:after="0"/>
              <w:jc w:val="right"/>
              <w:rPr>
                <w:sz w:val="18"/>
                <w:szCs w:val="18"/>
                <w:lang w:eastAsia="en-US"/>
              </w:rPr>
            </w:pPr>
            <w:r w:rsidRPr="003E790F">
              <w:rPr>
                <w:sz w:val="18"/>
                <w:szCs w:val="18"/>
              </w:rPr>
              <w:t>$15.00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373F79" w14:textId="67304679" w:rsidR="007A6CA0" w:rsidRPr="003E790F" w:rsidRDefault="007A6CA0">
            <w:pPr>
              <w:pStyle w:val="Text"/>
              <w:keepLines w:val="0"/>
              <w:spacing w:after="0"/>
              <w:jc w:val="right"/>
              <w:rPr>
                <w:sz w:val="18"/>
                <w:szCs w:val="18"/>
                <w:lang w:eastAsia="en-US"/>
              </w:rPr>
            </w:pPr>
            <w:r w:rsidRPr="003E790F">
              <w:rPr>
                <w:sz w:val="18"/>
                <w:szCs w:val="18"/>
              </w:rPr>
              <w:t>1.</w:t>
            </w:r>
            <w:r w:rsidR="003E790F" w:rsidRPr="003E790F">
              <w:rPr>
                <w:sz w:val="18"/>
                <w:szCs w:val="18"/>
              </w:rPr>
              <w:t>72%</w:t>
            </w:r>
          </w:p>
        </w:tc>
      </w:tr>
      <w:tr w:rsidR="007A6CA0" w14:paraId="443B2077"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27EC43D"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Junior/concession use</w:t>
            </w:r>
          </w:p>
        </w:tc>
      </w:tr>
      <w:tr w:rsidR="00F23481" w14:paraId="668B29B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5959F0" w14:textId="6EAB860D" w:rsidR="007A6CA0" w:rsidRPr="00B201C6" w:rsidRDefault="007A6CA0">
            <w:pPr>
              <w:pStyle w:val="Text"/>
              <w:keepLines w:val="0"/>
              <w:spacing w:after="0"/>
              <w:jc w:val="left"/>
              <w:rPr>
                <w:sz w:val="18"/>
                <w:szCs w:val="18"/>
                <w:lang w:eastAsia="en-US"/>
              </w:rPr>
            </w:pPr>
            <w:r w:rsidRPr="00B201C6">
              <w:rPr>
                <w:sz w:val="18"/>
                <w:szCs w:val="18"/>
              </w:rPr>
              <w:t xml:space="preserve">Junior Australian </w:t>
            </w:r>
            <w:r w:rsidR="00B201C6" w:rsidRPr="00B201C6">
              <w:rPr>
                <w:sz w:val="18"/>
                <w:szCs w:val="18"/>
              </w:rPr>
              <w:t>Rules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DC0476" w14:textId="28D6ADD4" w:rsidR="007A6CA0" w:rsidRPr="00B201C6" w:rsidRDefault="00B201C6">
            <w:pPr>
              <w:pStyle w:val="Text"/>
              <w:keepLines w:val="0"/>
              <w:spacing w:after="0"/>
              <w:jc w:val="center"/>
              <w:rPr>
                <w:sz w:val="18"/>
                <w:szCs w:val="18"/>
                <w:lang w:eastAsia="en-US"/>
              </w:rPr>
            </w:pPr>
            <w:r w:rsidRPr="00B201C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A3E628" w14:textId="384C5EB1" w:rsidR="007A6CA0" w:rsidRPr="00B201C6" w:rsidRDefault="00B201C6">
            <w:pPr>
              <w:pStyle w:val="Text"/>
              <w:keepLines w:val="0"/>
              <w:spacing w:after="0"/>
              <w:jc w:val="center"/>
              <w:rPr>
                <w:sz w:val="18"/>
                <w:szCs w:val="18"/>
                <w:lang w:eastAsia="en-US"/>
              </w:rPr>
            </w:pPr>
            <w:r w:rsidRPr="00B201C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C1445A" w14:textId="07B407FD" w:rsidR="007A6CA0" w:rsidRPr="00B201C6" w:rsidRDefault="00B201C6">
            <w:pPr>
              <w:pStyle w:val="Text"/>
              <w:keepLines w:val="0"/>
              <w:spacing w:after="0"/>
              <w:jc w:val="right"/>
              <w:rPr>
                <w:sz w:val="18"/>
                <w:szCs w:val="18"/>
                <w:lang w:eastAsia="en-US"/>
              </w:rPr>
            </w:pPr>
            <w:r w:rsidRPr="00B201C6">
              <w:rPr>
                <w:sz w:val="18"/>
                <w:szCs w:val="18"/>
              </w:rPr>
              <w:t>$669.50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6816E6" w14:textId="2C71253C" w:rsidR="007A6CA0" w:rsidRPr="00B201C6" w:rsidRDefault="00B201C6">
            <w:pPr>
              <w:pStyle w:val="Text"/>
              <w:keepLines w:val="0"/>
              <w:spacing w:after="0"/>
              <w:jc w:val="right"/>
              <w:rPr>
                <w:sz w:val="18"/>
                <w:szCs w:val="18"/>
                <w:lang w:eastAsia="en-US"/>
              </w:rPr>
            </w:pPr>
            <w:r w:rsidRPr="00B201C6">
              <w:rPr>
                <w:sz w:val="18"/>
                <w:szCs w:val="18"/>
              </w:rPr>
              <w:t>$681.00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43461A" w14:textId="37BB0BAC" w:rsidR="007A6CA0" w:rsidRPr="00B201C6" w:rsidRDefault="00B201C6">
            <w:pPr>
              <w:pStyle w:val="Text"/>
              <w:keepLines w:val="0"/>
              <w:spacing w:after="0"/>
              <w:jc w:val="right"/>
              <w:rPr>
                <w:sz w:val="18"/>
                <w:szCs w:val="18"/>
                <w:lang w:eastAsia="en-US"/>
              </w:rPr>
            </w:pPr>
            <w:r w:rsidRPr="00B201C6">
              <w:rPr>
                <w:sz w:val="18"/>
                <w:szCs w:val="18"/>
              </w:rPr>
              <w:t>$11</w:t>
            </w:r>
            <w:r w:rsidR="007A6CA0" w:rsidRPr="00B201C6">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E53767" w14:textId="41A56748" w:rsidR="007A6CA0" w:rsidRPr="00B201C6" w:rsidRDefault="007A6CA0">
            <w:pPr>
              <w:pStyle w:val="Text"/>
              <w:keepLines w:val="0"/>
              <w:spacing w:after="0"/>
              <w:jc w:val="right"/>
              <w:rPr>
                <w:sz w:val="18"/>
                <w:szCs w:val="18"/>
                <w:lang w:eastAsia="en-US"/>
              </w:rPr>
            </w:pPr>
            <w:r w:rsidRPr="00B201C6">
              <w:rPr>
                <w:sz w:val="18"/>
                <w:szCs w:val="18"/>
              </w:rPr>
              <w:t>1.</w:t>
            </w:r>
            <w:r w:rsidR="00B201C6" w:rsidRPr="00B201C6">
              <w:rPr>
                <w:sz w:val="18"/>
                <w:szCs w:val="18"/>
              </w:rPr>
              <w:t>72%</w:t>
            </w:r>
          </w:p>
        </w:tc>
      </w:tr>
      <w:tr w:rsidR="00F23481" w14:paraId="7900EDB3"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CCD76F" w14:textId="760F3C5E" w:rsidR="007A6CA0" w:rsidRPr="00B201C6" w:rsidRDefault="007A6CA0">
            <w:pPr>
              <w:pStyle w:val="Text"/>
              <w:keepLines w:val="0"/>
              <w:spacing w:after="0"/>
              <w:jc w:val="left"/>
              <w:rPr>
                <w:sz w:val="18"/>
                <w:szCs w:val="18"/>
                <w:lang w:eastAsia="en-US"/>
              </w:rPr>
            </w:pPr>
            <w:r w:rsidRPr="00B201C6">
              <w:rPr>
                <w:sz w:val="18"/>
                <w:szCs w:val="18"/>
              </w:rPr>
              <w:t xml:space="preserve">Junior </w:t>
            </w:r>
            <w:r w:rsidR="00B201C6" w:rsidRPr="00B201C6">
              <w:rPr>
                <w:sz w:val="18"/>
                <w:szCs w:val="18"/>
              </w:rPr>
              <w:t>Cricket</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717166" w14:textId="2AE27D2A" w:rsidR="007A6CA0" w:rsidRPr="00B201C6" w:rsidRDefault="00B201C6">
            <w:pPr>
              <w:pStyle w:val="Text"/>
              <w:keepLines w:val="0"/>
              <w:spacing w:after="0"/>
              <w:jc w:val="center"/>
              <w:rPr>
                <w:sz w:val="18"/>
                <w:szCs w:val="18"/>
                <w:lang w:eastAsia="en-US"/>
              </w:rPr>
            </w:pPr>
            <w:r w:rsidRPr="00B201C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18391B" w14:textId="6930B9D6" w:rsidR="007A6CA0" w:rsidRPr="00B201C6" w:rsidRDefault="00B201C6">
            <w:pPr>
              <w:pStyle w:val="Text"/>
              <w:keepLines w:val="0"/>
              <w:spacing w:after="0"/>
              <w:jc w:val="center"/>
              <w:rPr>
                <w:sz w:val="18"/>
                <w:szCs w:val="18"/>
                <w:lang w:eastAsia="en-US"/>
              </w:rPr>
            </w:pPr>
            <w:r w:rsidRPr="00B201C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53C5F6" w14:textId="3E96C9FF" w:rsidR="007A6CA0" w:rsidRPr="00B201C6" w:rsidRDefault="00B201C6">
            <w:pPr>
              <w:pStyle w:val="Text"/>
              <w:keepLines w:val="0"/>
              <w:spacing w:after="0"/>
              <w:jc w:val="right"/>
              <w:rPr>
                <w:sz w:val="18"/>
                <w:szCs w:val="18"/>
                <w:lang w:eastAsia="en-US"/>
              </w:rPr>
            </w:pPr>
            <w:r w:rsidRPr="00B201C6">
              <w:rPr>
                <w:sz w:val="18"/>
                <w:szCs w:val="18"/>
              </w:rPr>
              <w:t>$334.50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DE194E" w14:textId="7E36A21A" w:rsidR="007A6CA0" w:rsidRPr="00B201C6" w:rsidRDefault="00B201C6">
            <w:pPr>
              <w:pStyle w:val="Text"/>
              <w:keepLines w:val="0"/>
              <w:spacing w:after="0"/>
              <w:jc w:val="right"/>
              <w:rPr>
                <w:sz w:val="18"/>
                <w:szCs w:val="18"/>
                <w:lang w:eastAsia="en-US"/>
              </w:rPr>
            </w:pPr>
            <w:r w:rsidRPr="00B201C6">
              <w:rPr>
                <w:sz w:val="18"/>
                <w:szCs w:val="18"/>
              </w:rPr>
              <w:t>$340.00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7D7BE3" w14:textId="3E2DBBFB" w:rsidR="007A6CA0" w:rsidRPr="00B201C6" w:rsidRDefault="00B201C6">
            <w:pPr>
              <w:pStyle w:val="Text"/>
              <w:keepLines w:val="0"/>
              <w:spacing w:after="0"/>
              <w:jc w:val="right"/>
              <w:rPr>
                <w:sz w:val="18"/>
                <w:szCs w:val="18"/>
                <w:lang w:eastAsia="en-US"/>
              </w:rPr>
            </w:pPr>
            <w:r w:rsidRPr="00B201C6">
              <w:rPr>
                <w:sz w:val="18"/>
                <w:szCs w:val="18"/>
              </w:rPr>
              <w:t>$5</w:t>
            </w:r>
            <w:r w:rsidR="007A6CA0" w:rsidRPr="00B201C6">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066FEF" w14:textId="1445E2E1" w:rsidR="007A6CA0" w:rsidRPr="00B201C6" w:rsidRDefault="007A6CA0">
            <w:pPr>
              <w:pStyle w:val="Text"/>
              <w:keepLines w:val="0"/>
              <w:spacing w:after="0"/>
              <w:jc w:val="right"/>
              <w:rPr>
                <w:sz w:val="18"/>
                <w:szCs w:val="18"/>
                <w:lang w:eastAsia="en-US"/>
              </w:rPr>
            </w:pPr>
            <w:r w:rsidRPr="00B201C6">
              <w:rPr>
                <w:sz w:val="18"/>
                <w:szCs w:val="18"/>
              </w:rPr>
              <w:t>1.</w:t>
            </w:r>
            <w:r w:rsidR="00B201C6" w:rsidRPr="00B201C6">
              <w:rPr>
                <w:sz w:val="18"/>
                <w:szCs w:val="18"/>
              </w:rPr>
              <w:t>64%</w:t>
            </w:r>
          </w:p>
        </w:tc>
      </w:tr>
      <w:tr w:rsidR="00F23481" w14:paraId="5998296D"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ABEFFA" w14:textId="0288FE41" w:rsidR="007A6CA0" w:rsidRPr="00B201C6" w:rsidRDefault="007A6CA0">
            <w:pPr>
              <w:pStyle w:val="Text"/>
              <w:keepLines w:val="0"/>
              <w:spacing w:after="0"/>
              <w:jc w:val="left"/>
              <w:rPr>
                <w:sz w:val="18"/>
                <w:szCs w:val="18"/>
                <w:lang w:eastAsia="en-US"/>
              </w:rPr>
            </w:pPr>
            <w:r w:rsidRPr="00B201C6">
              <w:rPr>
                <w:sz w:val="18"/>
                <w:szCs w:val="18"/>
              </w:rPr>
              <w:t xml:space="preserve">Junior </w:t>
            </w:r>
            <w:r w:rsidR="00B201C6" w:rsidRPr="00B201C6">
              <w:rPr>
                <w:sz w:val="18"/>
                <w:szCs w:val="18"/>
              </w:rPr>
              <w:t>Soccer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221EB6" w14:textId="6C74239C" w:rsidR="007A6CA0" w:rsidRPr="00B201C6" w:rsidRDefault="00B201C6">
            <w:pPr>
              <w:pStyle w:val="Text"/>
              <w:keepLines w:val="0"/>
              <w:spacing w:after="0"/>
              <w:jc w:val="center"/>
              <w:rPr>
                <w:sz w:val="18"/>
                <w:szCs w:val="18"/>
                <w:lang w:eastAsia="en-US"/>
              </w:rPr>
            </w:pPr>
            <w:r w:rsidRPr="00B201C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01249A" w14:textId="5E9AAA55" w:rsidR="007A6CA0" w:rsidRPr="00B201C6" w:rsidRDefault="00B201C6">
            <w:pPr>
              <w:pStyle w:val="Text"/>
              <w:keepLines w:val="0"/>
              <w:spacing w:after="0"/>
              <w:jc w:val="center"/>
              <w:rPr>
                <w:sz w:val="18"/>
                <w:szCs w:val="18"/>
                <w:lang w:eastAsia="en-US"/>
              </w:rPr>
            </w:pPr>
            <w:r w:rsidRPr="00B201C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E604C8" w14:textId="0DC5EFB7" w:rsidR="007A6CA0" w:rsidRPr="00B201C6" w:rsidRDefault="00B201C6">
            <w:pPr>
              <w:pStyle w:val="Text"/>
              <w:keepLines w:val="0"/>
              <w:spacing w:after="0"/>
              <w:jc w:val="right"/>
              <w:rPr>
                <w:sz w:val="18"/>
                <w:szCs w:val="18"/>
                <w:lang w:eastAsia="en-US"/>
              </w:rPr>
            </w:pPr>
            <w:r w:rsidRPr="00B201C6">
              <w:rPr>
                <w:sz w:val="18"/>
                <w:szCs w:val="18"/>
              </w:rPr>
              <w:t>$446.50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7524884" w14:textId="32459B24" w:rsidR="007A6CA0" w:rsidRPr="00B201C6" w:rsidRDefault="00B201C6">
            <w:pPr>
              <w:pStyle w:val="Text"/>
              <w:keepLines w:val="0"/>
              <w:spacing w:after="0"/>
              <w:jc w:val="right"/>
              <w:rPr>
                <w:sz w:val="18"/>
                <w:szCs w:val="18"/>
                <w:lang w:eastAsia="en-US"/>
              </w:rPr>
            </w:pPr>
            <w:r w:rsidRPr="00B201C6">
              <w:rPr>
                <w:sz w:val="18"/>
                <w:szCs w:val="18"/>
              </w:rPr>
              <w:t>$454.00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B4E452" w14:textId="23DE674A" w:rsidR="007A6CA0" w:rsidRPr="00B201C6" w:rsidRDefault="00B201C6">
            <w:pPr>
              <w:pStyle w:val="Text"/>
              <w:keepLines w:val="0"/>
              <w:spacing w:after="0"/>
              <w:jc w:val="right"/>
              <w:rPr>
                <w:sz w:val="18"/>
                <w:szCs w:val="18"/>
                <w:lang w:eastAsia="en-US"/>
              </w:rPr>
            </w:pPr>
            <w:r w:rsidRPr="00B201C6">
              <w:rPr>
                <w:sz w:val="18"/>
                <w:szCs w:val="18"/>
              </w:rPr>
              <w:t>$7</w:t>
            </w:r>
            <w:r w:rsidR="007A6CA0" w:rsidRPr="00B201C6">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A7D4B5" w14:textId="34B75ECB" w:rsidR="007A6CA0" w:rsidRPr="00B201C6" w:rsidRDefault="007A6CA0">
            <w:pPr>
              <w:pStyle w:val="Text"/>
              <w:keepLines w:val="0"/>
              <w:spacing w:after="0"/>
              <w:jc w:val="right"/>
              <w:rPr>
                <w:sz w:val="18"/>
                <w:szCs w:val="18"/>
                <w:lang w:eastAsia="en-US"/>
              </w:rPr>
            </w:pPr>
            <w:r w:rsidRPr="00B201C6">
              <w:rPr>
                <w:sz w:val="18"/>
                <w:szCs w:val="18"/>
              </w:rPr>
              <w:t>1.</w:t>
            </w:r>
            <w:r w:rsidR="00B201C6" w:rsidRPr="00B201C6">
              <w:rPr>
                <w:sz w:val="18"/>
                <w:szCs w:val="18"/>
              </w:rPr>
              <w:t>68%</w:t>
            </w:r>
          </w:p>
        </w:tc>
      </w:tr>
      <w:tr w:rsidR="007A6CA0" w14:paraId="0FB3DB42"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D7A163C"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Finals ground maintenance fees</w:t>
            </w:r>
          </w:p>
        </w:tc>
      </w:tr>
      <w:tr w:rsidR="00F23481" w14:paraId="232A410F"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EF3631" w14:textId="5B8CC06C" w:rsidR="007A6CA0" w:rsidRPr="00B201C6" w:rsidRDefault="007A6CA0">
            <w:pPr>
              <w:pStyle w:val="Text"/>
              <w:keepLines w:val="0"/>
              <w:spacing w:after="0"/>
              <w:jc w:val="left"/>
              <w:rPr>
                <w:sz w:val="18"/>
                <w:szCs w:val="18"/>
                <w:lang w:eastAsia="en-US"/>
              </w:rPr>
            </w:pPr>
            <w:r w:rsidRPr="00B201C6">
              <w:rPr>
                <w:sz w:val="18"/>
                <w:szCs w:val="18"/>
              </w:rPr>
              <w:t xml:space="preserve">Australian </w:t>
            </w:r>
            <w:r w:rsidR="00B201C6" w:rsidRPr="00B201C6">
              <w:rPr>
                <w:sz w:val="18"/>
                <w:szCs w:val="18"/>
              </w:rPr>
              <w:t>Rules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FEA6A7" w14:textId="4FAA8A45" w:rsidR="007A6CA0" w:rsidRPr="00B201C6" w:rsidRDefault="00B201C6">
            <w:pPr>
              <w:pStyle w:val="Text"/>
              <w:keepLines w:val="0"/>
              <w:spacing w:after="0"/>
              <w:jc w:val="center"/>
              <w:rPr>
                <w:sz w:val="18"/>
                <w:szCs w:val="18"/>
                <w:lang w:eastAsia="en-US"/>
              </w:rPr>
            </w:pPr>
            <w:r w:rsidRPr="00B201C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4C3EFE" w14:textId="51DFD949" w:rsidR="007A6CA0" w:rsidRPr="00B201C6" w:rsidRDefault="00B201C6">
            <w:pPr>
              <w:pStyle w:val="Text"/>
              <w:keepLines w:val="0"/>
              <w:spacing w:after="0"/>
              <w:jc w:val="center"/>
              <w:rPr>
                <w:sz w:val="18"/>
                <w:szCs w:val="18"/>
                <w:lang w:eastAsia="en-US"/>
              </w:rPr>
            </w:pPr>
            <w:r w:rsidRPr="00B201C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197D74" w14:textId="6CF0C6C2" w:rsidR="007A6CA0" w:rsidRPr="00B201C6" w:rsidRDefault="00B201C6">
            <w:pPr>
              <w:pStyle w:val="Text"/>
              <w:keepLines w:val="0"/>
              <w:spacing w:after="0"/>
              <w:jc w:val="right"/>
              <w:rPr>
                <w:sz w:val="18"/>
                <w:szCs w:val="18"/>
                <w:lang w:eastAsia="en-US"/>
              </w:rPr>
            </w:pPr>
            <w:r w:rsidRPr="00B201C6">
              <w:rPr>
                <w:sz w:val="18"/>
                <w:szCs w:val="18"/>
              </w:rPr>
              <w:t>$223</w:t>
            </w:r>
            <w:r w:rsidR="007A6CA0" w:rsidRPr="00B201C6">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8EE8330" w14:textId="38A63AF6" w:rsidR="007A6CA0" w:rsidRPr="00B201C6" w:rsidRDefault="00B201C6">
            <w:pPr>
              <w:pStyle w:val="Text"/>
              <w:keepLines w:val="0"/>
              <w:spacing w:after="0"/>
              <w:jc w:val="right"/>
              <w:rPr>
                <w:sz w:val="18"/>
                <w:szCs w:val="18"/>
                <w:lang w:eastAsia="en-US"/>
              </w:rPr>
            </w:pPr>
            <w:r w:rsidRPr="00B201C6">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2B9D30" w14:textId="577E3E19" w:rsidR="007A6CA0" w:rsidRPr="00B201C6" w:rsidRDefault="00B201C6">
            <w:pPr>
              <w:pStyle w:val="Text"/>
              <w:keepLines w:val="0"/>
              <w:spacing w:after="0"/>
              <w:jc w:val="right"/>
              <w:rPr>
                <w:sz w:val="18"/>
                <w:szCs w:val="18"/>
                <w:lang w:eastAsia="en-US"/>
              </w:rPr>
            </w:pPr>
            <w:r w:rsidRPr="00B201C6">
              <w:rPr>
                <w:sz w:val="18"/>
                <w:szCs w:val="18"/>
              </w:rPr>
              <w:t>$</w:t>
            </w:r>
            <w:r w:rsidR="007A6CA0" w:rsidRPr="00B201C6">
              <w:rPr>
                <w:sz w:val="18"/>
                <w:szCs w:val="18"/>
              </w:rPr>
              <w:t>3.</w:t>
            </w:r>
            <w:r w:rsidRPr="00B201C6">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39D843" w14:textId="0DA9610D" w:rsidR="007A6CA0" w:rsidRPr="00B201C6" w:rsidRDefault="007A6CA0">
            <w:pPr>
              <w:pStyle w:val="Text"/>
              <w:keepLines w:val="0"/>
              <w:spacing w:after="0"/>
              <w:jc w:val="right"/>
              <w:rPr>
                <w:sz w:val="18"/>
                <w:szCs w:val="18"/>
                <w:lang w:eastAsia="en-US"/>
              </w:rPr>
            </w:pPr>
            <w:r w:rsidRPr="00B201C6">
              <w:rPr>
                <w:sz w:val="18"/>
                <w:szCs w:val="18"/>
              </w:rPr>
              <w:t>1.</w:t>
            </w:r>
            <w:r w:rsidR="00B201C6" w:rsidRPr="00B201C6">
              <w:rPr>
                <w:sz w:val="18"/>
                <w:szCs w:val="18"/>
              </w:rPr>
              <w:t>57%</w:t>
            </w:r>
          </w:p>
        </w:tc>
      </w:tr>
      <w:tr w:rsidR="00F23481" w14:paraId="260BA960"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0E9CB3" w14:textId="77777777" w:rsidR="007A6CA0" w:rsidRPr="00B201C6" w:rsidRDefault="007A6CA0">
            <w:pPr>
              <w:pStyle w:val="Text"/>
              <w:keepLines w:val="0"/>
              <w:spacing w:after="0"/>
              <w:jc w:val="left"/>
              <w:rPr>
                <w:sz w:val="18"/>
                <w:szCs w:val="18"/>
                <w:lang w:eastAsia="en-US"/>
              </w:rPr>
            </w:pPr>
            <w:r w:rsidRPr="00B201C6">
              <w:rPr>
                <w:sz w:val="18"/>
                <w:szCs w:val="18"/>
              </w:rPr>
              <w:t>Soccer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9E4BB7" w14:textId="582F5FE8" w:rsidR="007A6CA0" w:rsidRPr="00B201C6" w:rsidRDefault="00B201C6">
            <w:pPr>
              <w:pStyle w:val="Text"/>
              <w:keepLines w:val="0"/>
              <w:spacing w:after="0"/>
              <w:jc w:val="center"/>
              <w:rPr>
                <w:sz w:val="18"/>
                <w:szCs w:val="18"/>
                <w:lang w:eastAsia="en-US"/>
              </w:rPr>
            </w:pPr>
            <w:r w:rsidRPr="00B201C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CB9505" w14:textId="28AFBFB0" w:rsidR="007A6CA0" w:rsidRPr="00B201C6" w:rsidRDefault="00B201C6">
            <w:pPr>
              <w:pStyle w:val="Text"/>
              <w:keepLines w:val="0"/>
              <w:spacing w:after="0"/>
              <w:jc w:val="center"/>
              <w:rPr>
                <w:sz w:val="18"/>
                <w:szCs w:val="18"/>
                <w:lang w:eastAsia="en-US"/>
              </w:rPr>
            </w:pPr>
            <w:r w:rsidRPr="00B201C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20A17A" w14:textId="7B84AB1F" w:rsidR="007A6CA0" w:rsidRPr="00B201C6" w:rsidRDefault="00B201C6">
            <w:pPr>
              <w:pStyle w:val="Text"/>
              <w:keepLines w:val="0"/>
              <w:spacing w:after="0"/>
              <w:jc w:val="right"/>
              <w:rPr>
                <w:sz w:val="18"/>
                <w:szCs w:val="18"/>
                <w:lang w:eastAsia="en-US"/>
              </w:rPr>
            </w:pPr>
            <w:r w:rsidRPr="00B201C6">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0DFBC29" w14:textId="0ED3F8FC" w:rsidR="007A6CA0" w:rsidRPr="00B201C6" w:rsidRDefault="00B201C6">
            <w:pPr>
              <w:pStyle w:val="Text"/>
              <w:keepLines w:val="0"/>
              <w:spacing w:after="0"/>
              <w:jc w:val="right"/>
              <w:rPr>
                <w:sz w:val="18"/>
                <w:szCs w:val="18"/>
                <w:lang w:eastAsia="en-US"/>
              </w:rPr>
            </w:pPr>
            <w:r w:rsidRPr="00B201C6">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422785" w14:textId="2519C4C6" w:rsidR="007A6CA0" w:rsidRPr="00B201C6" w:rsidRDefault="00B201C6">
            <w:pPr>
              <w:pStyle w:val="Text"/>
              <w:keepLines w:val="0"/>
              <w:spacing w:after="0"/>
              <w:jc w:val="right"/>
              <w:rPr>
                <w:sz w:val="18"/>
                <w:szCs w:val="18"/>
                <w:lang w:eastAsia="en-US"/>
              </w:rPr>
            </w:pPr>
            <w:r w:rsidRPr="00B201C6">
              <w:rPr>
                <w:sz w:val="18"/>
                <w:szCs w:val="18"/>
              </w:rPr>
              <w:t>$</w:t>
            </w:r>
            <w:r w:rsidR="007A6CA0" w:rsidRPr="00B201C6">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F2DCC0" w14:textId="2BF3501F" w:rsidR="007A6CA0" w:rsidRPr="00B201C6" w:rsidRDefault="007A6CA0">
            <w:pPr>
              <w:pStyle w:val="Text"/>
              <w:keepLines w:val="0"/>
              <w:spacing w:after="0"/>
              <w:jc w:val="right"/>
              <w:rPr>
                <w:sz w:val="18"/>
                <w:szCs w:val="18"/>
                <w:lang w:eastAsia="en-US"/>
              </w:rPr>
            </w:pPr>
            <w:r w:rsidRPr="00B201C6">
              <w:rPr>
                <w:sz w:val="18"/>
                <w:szCs w:val="18"/>
              </w:rPr>
              <w:t>1.</w:t>
            </w:r>
            <w:r w:rsidR="00B201C6" w:rsidRPr="00B201C6">
              <w:rPr>
                <w:sz w:val="18"/>
                <w:szCs w:val="18"/>
              </w:rPr>
              <w:t>35%</w:t>
            </w:r>
          </w:p>
        </w:tc>
      </w:tr>
      <w:tr w:rsidR="007A6CA0" w14:paraId="0DF37CE9"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86D8E29"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Casual user ground maintenance fees</w:t>
            </w:r>
          </w:p>
        </w:tc>
      </w:tr>
      <w:tr w:rsidR="007A6CA0" w14:paraId="47AF9741"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10BAB18"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Commercial use</w:t>
            </w:r>
          </w:p>
        </w:tc>
      </w:tr>
      <w:tr w:rsidR="00F23481" w14:paraId="4D912FF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4A62CB" w14:textId="2C95CC61" w:rsidR="007A6CA0" w:rsidRPr="00B201C6" w:rsidRDefault="007A6CA0">
            <w:pPr>
              <w:pStyle w:val="Text"/>
              <w:keepLines w:val="0"/>
              <w:spacing w:after="0"/>
              <w:jc w:val="left"/>
              <w:rPr>
                <w:sz w:val="18"/>
                <w:szCs w:val="18"/>
                <w:lang w:eastAsia="en-US"/>
              </w:rPr>
            </w:pPr>
            <w:r w:rsidRPr="00B201C6">
              <w:rPr>
                <w:sz w:val="18"/>
                <w:szCs w:val="18"/>
              </w:rPr>
              <w:t xml:space="preserve">1 </w:t>
            </w:r>
            <w:r w:rsidR="00B201C6" w:rsidRPr="00B201C6">
              <w:rPr>
                <w:sz w:val="18"/>
                <w:szCs w:val="18"/>
              </w:rPr>
              <w:t>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BCD8D7" w14:textId="51FC534A" w:rsidR="007A6CA0" w:rsidRPr="00B201C6" w:rsidRDefault="00B201C6">
            <w:pPr>
              <w:pStyle w:val="Text"/>
              <w:keepLines w:val="0"/>
              <w:spacing w:after="0"/>
              <w:jc w:val="center"/>
              <w:rPr>
                <w:sz w:val="18"/>
                <w:szCs w:val="18"/>
                <w:lang w:eastAsia="en-US"/>
              </w:rPr>
            </w:pPr>
            <w:r w:rsidRPr="00B201C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D79ACF" w14:textId="1876E802" w:rsidR="007A6CA0" w:rsidRPr="00B201C6" w:rsidRDefault="00B201C6">
            <w:pPr>
              <w:pStyle w:val="Text"/>
              <w:keepLines w:val="0"/>
              <w:spacing w:after="0"/>
              <w:jc w:val="center"/>
              <w:rPr>
                <w:sz w:val="18"/>
                <w:szCs w:val="18"/>
                <w:lang w:eastAsia="en-US"/>
              </w:rPr>
            </w:pPr>
            <w:r w:rsidRPr="00B201C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5A9D7D" w14:textId="7471990D" w:rsidR="007A6CA0" w:rsidRPr="00B201C6" w:rsidRDefault="00B201C6">
            <w:pPr>
              <w:pStyle w:val="Text"/>
              <w:keepLines w:val="0"/>
              <w:spacing w:after="0"/>
              <w:jc w:val="right"/>
              <w:rPr>
                <w:sz w:val="18"/>
                <w:szCs w:val="18"/>
                <w:lang w:eastAsia="en-US"/>
              </w:rPr>
            </w:pPr>
            <w:r w:rsidRPr="00B201C6">
              <w:rPr>
                <w:sz w:val="18"/>
                <w:szCs w:val="18"/>
              </w:rPr>
              <w:t>$131.50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6589747" w14:textId="166626D1" w:rsidR="007A6CA0" w:rsidRPr="00B201C6" w:rsidRDefault="00B201C6">
            <w:pPr>
              <w:pStyle w:val="Text"/>
              <w:keepLines w:val="0"/>
              <w:spacing w:after="0"/>
              <w:jc w:val="right"/>
              <w:rPr>
                <w:sz w:val="18"/>
                <w:szCs w:val="18"/>
                <w:lang w:eastAsia="en-US"/>
              </w:rPr>
            </w:pPr>
            <w:r w:rsidRPr="00B201C6">
              <w:rPr>
                <w:sz w:val="18"/>
                <w:szCs w:val="18"/>
              </w:rPr>
              <w:t>$133</w:t>
            </w:r>
            <w:r w:rsidR="007A6CA0" w:rsidRPr="00B201C6">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B07AF2" w14:textId="5C1A1399" w:rsidR="007A6CA0" w:rsidRPr="00B201C6" w:rsidRDefault="00B201C6">
            <w:pPr>
              <w:pStyle w:val="Text"/>
              <w:keepLines w:val="0"/>
              <w:spacing w:after="0"/>
              <w:jc w:val="right"/>
              <w:rPr>
                <w:sz w:val="18"/>
                <w:szCs w:val="18"/>
                <w:lang w:eastAsia="en-US"/>
              </w:rPr>
            </w:pPr>
            <w:r w:rsidRPr="00B201C6">
              <w:rPr>
                <w:sz w:val="18"/>
                <w:szCs w:val="18"/>
              </w:rPr>
              <w:t>$2.00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69954A" w14:textId="074DF292" w:rsidR="007A6CA0" w:rsidRPr="00B201C6" w:rsidRDefault="007A6CA0">
            <w:pPr>
              <w:pStyle w:val="Text"/>
              <w:keepLines w:val="0"/>
              <w:spacing w:after="0"/>
              <w:jc w:val="right"/>
              <w:rPr>
                <w:sz w:val="18"/>
                <w:szCs w:val="18"/>
                <w:lang w:eastAsia="en-US"/>
              </w:rPr>
            </w:pPr>
            <w:r w:rsidRPr="00B201C6">
              <w:rPr>
                <w:sz w:val="18"/>
                <w:szCs w:val="18"/>
              </w:rPr>
              <w:t>1.</w:t>
            </w:r>
            <w:r w:rsidR="00B201C6" w:rsidRPr="00B201C6">
              <w:rPr>
                <w:sz w:val="18"/>
                <w:szCs w:val="18"/>
              </w:rPr>
              <w:t>52%</w:t>
            </w:r>
          </w:p>
        </w:tc>
      </w:tr>
      <w:tr w:rsidR="00F23481" w14:paraId="2029880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EB03A1" w14:textId="6D65EC8E" w:rsidR="007A6CA0" w:rsidRPr="00B201C6" w:rsidRDefault="007A6CA0">
            <w:pPr>
              <w:pStyle w:val="Text"/>
              <w:keepLines w:val="0"/>
              <w:spacing w:after="0"/>
              <w:jc w:val="left"/>
              <w:rPr>
                <w:sz w:val="18"/>
                <w:szCs w:val="18"/>
                <w:lang w:eastAsia="en-US"/>
              </w:rPr>
            </w:pPr>
            <w:r w:rsidRPr="00B201C6">
              <w:rPr>
                <w:sz w:val="18"/>
                <w:szCs w:val="18"/>
              </w:rPr>
              <w:t xml:space="preserve">Half </w:t>
            </w:r>
            <w:r w:rsidR="00B201C6" w:rsidRPr="00B201C6">
              <w:rPr>
                <w:sz w:val="18"/>
                <w:szCs w:val="18"/>
              </w:rPr>
              <w:t>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F727F5" w14:textId="43DE7FFA" w:rsidR="007A6CA0" w:rsidRPr="00B201C6" w:rsidRDefault="00B201C6">
            <w:pPr>
              <w:pStyle w:val="Text"/>
              <w:keepLines w:val="0"/>
              <w:spacing w:after="0"/>
              <w:jc w:val="center"/>
              <w:rPr>
                <w:sz w:val="18"/>
                <w:szCs w:val="18"/>
                <w:lang w:eastAsia="en-US"/>
              </w:rPr>
            </w:pPr>
            <w:r w:rsidRPr="00B201C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C4AE22" w14:textId="42BC2C53" w:rsidR="007A6CA0" w:rsidRPr="00B201C6" w:rsidRDefault="00B201C6">
            <w:pPr>
              <w:pStyle w:val="Text"/>
              <w:keepLines w:val="0"/>
              <w:spacing w:after="0"/>
              <w:jc w:val="center"/>
              <w:rPr>
                <w:sz w:val="18"/>
                <w:szCs w:val="18"/>
                <w:lang w:eastAsia="en-US"/>
              </w:rPr>
            </w:pPr>
            <w:r w:rsidRPr="00B201C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5916CF" w14:textId="5B9DE57E" w:rsidR="007A6CA0" w:rsidRPr="00B201C6" w:rsidRDefault="00B201C6">
            <w:pPr>
              <w:pStyle w:val="Text"/>
              <w:keepLines w:val="0"/>
              <w:spacing w:after="0"/>
              <w:jc w:val="right"/>
              <w:rPr>
                <w:sz w:val="18"/>
                <w:szCs w:val="18"/>
                <w:lang w:eastAsia="en-US"/>
              </w:rPr>
            </w:pPr>
            <w:r w:rsidRPr="00B201C6">
              <w:rPr>
                <w:sz w:val="18"/>
                <w:szCs w:val="18"/>
              </w:rPr>
              <w:t>$669.50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BCCCF79" w14:textId="0C289EA7" w:rsidR="007A6CA0" w:rsidRPr="00B201C6" w:rsidRDefault="00B201C6">
            <w:pPr>
              <w:pStyle w:val="Text"/>
              <w:keepLines w:val="0"/>
              <w:spacing w:after="0"/>
              <w:jc w:val="right"/>
              <w:rPr>
                <w:sz w:val="18"/>
                <w:szCs w:val="18"/>
                <w:lang w:eastAsia="en-US"/>
              </w:rPr>
            </w:pPr>
            <w:r w:rsidRPr="00B201C6">
              <w:rPr>
                <w:sz w:val="18"/>
                <w:szCs w:val="18"/>
              </w:rPr>
              <w:t>$681.00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4051B6" w14:textId="7C6B776B" w:rsidR="007A6CA0" w:rsidRPr="00B201C6" w:rsidRDefault="00B201C6">
            <w:pPr>
              <w:pStyle w:val="Text"/>
              <w:keepLines w:val="0"/>
              <w:spacing w:after="0"/>
              <w:jc w:val="right"/>
              <w:rPr>
                <w:sz w:val="18"/>
                <w:szCs w:val="18"/>
                <w:lang w:eastAsia="en-US"/>
              </w:rPr>
            </w:pPr>
            <w:r w:rsidRPr="00B201C6">
              <w:rPr>
                <w:sz w:val="18"/>
                <w:szCs w:val="18"/>
              </w:rPr>
              <w:t>$11</w:t>
            </w:r>
            <w:r w:rsidR="007A6CA0" w:rsidRPr="00B201C6">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8B9D96" w14:textId="15AE8D53" w:rsidR="007A6CA0" w:rsidRPr="00B201C6" w:rsidRDefault="007A6CA0">
            <w:pPr>
              <w:pStyle w:val="Text"/>
              <w:keepLines w:val="0"/>
              <w:spacing w:after="0"/>
              <w:jc w:val="right"/>
              <w:rPr>
                <w:sz w:val="18"/>
                <w:szCs w:val="18"/>
                <w:lang w:eastAsia="en-US"/>
              </w:rPr>
            </w:pPr>
            <w:r w:rsidRPr="00B201C6">
              <w:rPr>
                <w:sz w:val="18"/>
                <w:szCs w:val="18"/>
              </w:rPr>
              <w:t>1.</w:t>
            </w:r>
            <w:r w:rsidR="00B201C6" w:rsidRPr="00B201C6">
              <w:rPr>
                <w:sz w:val="18"/>
                <w:szCs w:val="18"/>
              </w:rPr>
              <w:t>72%</w:t>
            </w:r>
          </w:p>
        </w:tc>
      </w:tr>
      <w:tr w:rsidR="00F23481" w14:paraId="602FAC23"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54CDE8" w14:textId="4453CD08" w:rsidR="007A6CA0" w:rsidRPr="00B201C6" w:rsidRDefault="007A6CA0">
            <w:pPr>
              <w:pStyle w:val="Text"/>
              <w:keepLines w:val="0"/>
              <w:spacing w:after="0"/>
              <w:jc w:val="left"/>
              <w:rPr>
                <w:sz w:val="18"/>
                <w:szCs w:val="18"/>
                <w:lang w:eastAsia="en-US"/>
              </w:rPr>
            </w:pPr>
            <w:r w:rsidRPr="00B201C6">
              <w:rPr>
                <w:sz w:val="18"/>
                <w:szCs w:val="18"/>
              </w:rPr>
              <w:t xml:space="preserve">Full </w:t>
            </w:r>
            <w:r w:rsidR="00B201C6" w:rsidRPr="00B201C6">
              <w:rPr>
                <w:sz w:val="18"/>
                <w:szCs w:val="18"/>
              </w:rPr>
              <w:t>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6C3B28" w14:textId="7E27CB6C" w:rsidR="007A6CA0" w:rsidRPr="00B201C6" w:rsidRDefault="00B201C6">
            <w:pPr>
              <w:pStyle w:val="Text"/>
              <w:keepLines w:val="0"/>
              <w:spacing w:after="0"/>
              <w:jc w:val="center"/>
              <w:rPr>
                <w:sz w:val="18"/>
                <w:szCs w:val="18"/>
                <w:lang w:eastAsia="en-US"/>
              </w:rPr>
            </w:pPr>
            <w:r w:rsidRPr="00B201C6">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2673BA" w14:textId="2DE5E3D1" w:rsidR="007A6CA0" w:rsidRPr="00B201C6" w:rsidRDefault="00B201C6">
            <w:pPr>
              <w:pStyle w:val="Text"/>
              <w:keepLines w:val="0"/>
              <w:spacing w:after="0"/>
              <w:jc w:val="center"/>
              <w:rPr>
                <w:sz w:val="18"/>
                <w:szCs w:val="18"/>
                <w:lang w:eastAsia="en-US"/>
              </w:rPr>
            </w:pPr>
            <w:r w:rsidRPr="00B201C6">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328CB3" w14:textId="2532C775" w:rsidR="007A6CA0" w:rsidRPr="00B201C6" w:rsidRDefault="00B201C6">
            <w:pPr>
              <w:pStyle w:val="Text"/>
              <w:keepLines w:val="0"/>
              <w:spacing w:after="0"/>
              <w:jc w:val="right"/>
              <w:rPr>
                <w:sz w:val="18"/>
                <w:szCs w:val="18"/>
                <w:lang w:eastAsia="en-US"/>
              </w:rPr>
            </w:pPr>
            <w:r w:rsidRPr="00B201C6">
              <w:rPr>
                <w:sz w:val="18"/>
                <w:szCs w:val="18"/>
              </w:rPr>
              <w:t>$1,319.50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34C78AF" w14:textId="20E94C9E" w:rsidR="007A6CA0" w:rsidRPr="00B201C6" w:rsidRDefault="00B201C6">
            <w:pPr>
              <w:pStyle w:val="Text"/>
              <w:keepLines w:val="0"/>
              <w:spacing w:after="0"/>
              <w:jc w:val="right"/>
              <w:rPr>
                <w:sz w:val="18"/>
                <w:szCs w:val="18"/>
                <w:lang w:eastAsia="en-US"/>
              </w:rPr>
            </w:pPr>
            <w:r w:rsidRPr="00B201C6">
              <w:rPr>
                <w:sz w:val="18"/>
                <w:szCs w:val="18"/>
              </w:rPr>
              <w:t>$</w:t>
            </w:r>
            <w:r w:rsidR="007A6CA0" w:rsidRPr="00B201C6">
              <w:rPr>
                <w:sz w:val="18"/>
                <w:szCs w:val="18"/>
              </w:rPr>
              <w:t>1,</w:t>
            </w:r>
            <w:r w:rsidRPr="00B201C6">
              <w:rPr>
                <w:sz w:val="18"/>
                <w:szCs w:val="18"/>
              </w:rPr>
              <w:t>342</w:t>
            </w:r>
            <w:r w:rsidR="007A6CA0" w:rsidRPr="00B201C6">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BE9A41" w14:textId="2B37D223" w:rsidR="007A6CA0" w:rsidRPr="00B201C6" w:rsidRDefault="00B201C6">
            <w:pPr>
              <w:pStyle w:val="Text"/>
              <w:keepLines w:val="0"/>
              <w:spacing w:after="0"/>
              <w:jc w:val="right"/>
              <w:rPr>
                <w:sz w:val="18"/>
                <w:szCs w:val="18"/>
                <w:lang w:eastAsia="en-US"/>
              </w:rPr>
            </w:pPr>
            <w:r w:rsidRPr="00B201C6">
              <w:rPr>
                <w:sz w:val="18"/>
                <w:szCs w:val="18"/>
              </w:rPr>
              <w:t>$23.00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3090CC" w14:textId="6FA4BB7A" w:rsidR="007A6CA0" w:rsidRPr="00B201C6" w:rsidRDefault="007A6CA0">
            <w:pPr>
              <w:pStyle w:val="Text"/>
              <w:keepLines w:val="0"/>
              <w:spacing w:after="0"/>
              <w:jc w:val="right"/>
              <w:rPr>
                <w:sz w:val="18"/>
                <w:szCs w:val="18"/>
                <w:lang w:eastAsia="en-US"/>
              </w:rPr>
            </w:pPr>
            <w:r w:rsidRPr="00B201C6">
              <w:rPr>
                <w:sz w:val="18"/>
                <w:szCs w:val="18"/>
              </w:rPr>
              <w:t>1.</w:t>
            </w:r>
            <w:r w:rsidR="00B201C6" w:rsidRPr="00B201C6">
              <w:rPr>
                <w:sz w:val="18"/>
                <w:szCs w:val="18"/>
              </w:rPr>
              <w:t>74%</w:t>
            </w:r>
          </w:p>
        </w:tc>
      </w:tr>
      <w:tr w:rsidR="007A6CA0" w14:paraId="2E553EBD"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FEBA63D"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Community use</w:t>
            </w:r>
          </w:p>
        </w:tc>
      </w:tr>
      <w:tr w:rsidR="00F23481" w14:paraId="1D94AE36"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54A491" w14:textId="4CEB20D8" w:rsidR="007A6CA0" w:rsidRPr="000E3EF3" w:rsidRDefault="007A6CA0">
            <w:pPr>
              <w:pStyle w:val="Text"/>
              <w:keepLines w:val="0"/>
              <w:spacing w:after="0"/>
              <w:jc w:val="left"/>
              <w:rPr>
                <w:sz w:val="18"/>
                <w:szCs w:val="18"/>
                <w:lang w:eastAsia="en-US"/>
              </w:rPr>
            </w:pPr>
            <w:r w:rsidRPr="000E3EF3">
              <w:rPr>
                <w:sz w:val="18"/>
                <w:szCs w:val="18"/>
              </w:rPr>
              <w:t xml:space="preserve">1 </w:t>
            </w:r>
            <w:r w:rsidR="000E3EF3" w:rsidRPr="000E3EF3">
              <w:rPr>
                <w:sz w:val="18"/>
                <w:szCs w:val="18"/>
              </w:rPr>
              <w:t>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3A023A" w14:textId="0F50F201" w:rsidR="007A6CA0" w:rsidRPr="000E3EF3" w:rsidRDefault="000E3EF3">
            <w:pPr>
              <w:pStyle w:val="Text"/>
              <w:keepLines w:val="0"/>
              <w:spacing w:after="0"/>
              <w:jc w:val="center"/>
              <w:rPr>
                <w:sz w:val="18"/>
                <w:szCs w:val="18"/>
                <w:lang w:eastAsia="en-US"/>
              </w:rPr>
            </w:pPr>
            <w:r w:rsidRPr="000E3EF3">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7443B6" w14:textId="2C9C73EB" w:rsidR="007A6CA0" w:rsidRPr="000E3EF3" w:rsidRDefault="000E3EF3">
            <w:pPr>
              <w:pStyle w:val="Text"/>
              <w:keepLines w:val="0"/>
              <w:spacing w:after="0"/>
              <w:jc w:val="center"/>
              <w:rPr>
                <w:sz w:val="18"/>
                <w:szCs w:val="18"/>
                <w:lang w:eastAsia="en-US"/>
              </w:rPr>
            </w:pPr>
            <w:r w:rsidRPr="000E3EF3">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567263" w14:textId="7227A8CA" w:rsidR="007A6CA0" w:rsidRPr="000E3EF3" w:rsidRDefault="000E3EF3">
            <w:pPr>
              <w:pStyle w:val="Text"/>
              <w:keepLines w:val="0"/>
              <w:spacing w:after="0"/>
              <w:jc w:val="right"/>
              <w:rPr>
                <w:sz w:val="18"/>
                <w:szCs w:val="18"/>
                <w:lang w:eastAsia="en-US"/>
              </w:rPr>
            </w:pPr>
            <w:r w:rsidRPr="000E3EF3">
              <w:rPr>
                <w:sz w:val="18"/>
                <w:szCs w:val="18"/>
              </w:rPr>
              <w:t>$</w:t>
            </w:r>
            <w:r w:rsidR="007A6CA0" w:rsidRPr="000E3EF3">
              <w:rPr>
                <w:sz w:val="18"/>
                <w:szCs w:val="18"/>
              </w:rPr>
              <w:t>40.</w:t>
            </w:r>
            <w:r w:rsidRPr="000E3EF3">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F6F0E90" w14:textId="21C678F9" w:rsidR="007A6CA0" w:rsidRPr="000E3EF3" w:rsidRDefault="000E3EF3">
            <w:pPr>
              <w:pStyle w:val="Text"/>
              <w:keepLines w:val="0"/>
              <w:spacing w:after="0"/>
              <w:jc w:val="right"/>
              <w:rPr>
                <w:sz w:val="18"/>
                <w:szCs w:val="18"/>
                <w:lang w:eastAsia="en-US"/>
              </w:rPr>
            </w:pPr>
            <w:r w:rsidRPr="000E3EF3">
              <w:rPr>
                <w:sz w:val="18"/>
                <w:szCs w:val="18"/>
              </w:rPr>
              <w:t>$41.00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8E98E8" w14:textId="7D08E82E" w:rsidR="007A6CA0" w:rsidRPr="000E3EF3" w:rsidRDefault="000E3EF3">
            <w:pPr>
              <w:pStyle w:val="Text"/>
              <w:keepLines w:val="0"/>
              <w:spacing w:after="0"/>
              <w:jc w:val="right"/>
              <w:rPr>
                <w:sz w:val="18"/>
                <w:szCs w:val="18"/>
                <w:lang w:eastAsia="en-US"/>
              </w:rPr>
            </w:pPr>
            <w:r w:rsidRPr="000E3EF3">
              <w:rPr>
                <w:sz w:val="18"/>
                <w:szCs w:val="18"/>
              </w:rPr>
              <w:t>$</w:t>
            </w:r>
            <w:r w:rsidR="007A6CA0" w:rsidRPr="000E3EF3">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8CDA05" w14:textId="3DFD8DF1" w:rsidR="007A6CA0" w:rsidRPr="000E3EF3" w:rsidRDefault="007A6CA0">
            <w:pPr>
              <w:pStyle w:val="Text"/>
              <w:keepLines w:val="0"/>
              <w:spacing w:after="0"/>
              <w:jc w:val="right"/>
              <w:rPr>
                <w:sz w:val="18"/>
                <w:szCs w:val="18"/>
                <w:lang w:eastAsia="en-US"/>
              </w:rPr>
            </w:pPr>
            <w:r w:rsidRPr="000E3EF3">
              <w:rPr>
                <w:sz w:val="18"/>
                <w:szCs w:val="18"/>
              </w:rPr>
              <w:t>1.</w:t>
            </w:r>
            <w:r w:rsidR="000E3EF3" w:rsidRPr="000E3EF3">
              <w:rPr>
                <w:sz w:val="18"/>
                <w:szCs w:val="18"/>
              </w:rPr>
              <w:t>23%</w:t>
            </w:r>
          </w:p>
        </w:tc>
      </w:tr>
      <w:tr w:rsidR="00F23481" w14:paraId="54FA7E9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EC1087" w14:textId="51EA106C" w:rsidR="007A6CA0" w:rsidRPr="000E3EF3" w:rsidRDefault="007A6CA0">
            <w:pPr>
              <w:pStyle w:val="Text"/>
              <w:keepLines w:val="0"/>
              <w:spacing w:after="0"/>
              <w:jc w:val="left"/>
              <w:rPr>
                <w:sz w:val="18"/>
                <w:szCs w:val="18"/>
                <w:lang w:eastAsia="en-US"/>
              </w:rPr>
            </w:pPr>
            <w:r w:rsidRPr="000E3EF3">
              <w:rPr>
                <w:sz w:val="18"/>
                <w:szCs w:val="18"/>
              </w:rPr>
              <w:t xml:space="preserve">Half </w:t>
            </w:r>
            <w:r w:rsidR="000E3EF3" w:rsidRPr="000E3EF3">
              <w:rPr>
                <w:sz w:val="18"/>
                <w:szCs w:val="18"/>
              </w:rPr>
              <w:t>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42ECC0" w14:textId="50DC32D8" w:rsidR="007A6CA0" w:rsidRPr="000E3EF3" w:rsidRDefault="000E3EF3">
            <w:pPr>
              <w:pStyle w:val="Text"/>
              <w:keepLines w:val="0"/>
              <w:spacing w:after="0"/>
              <w:jc w:val="center"/>
              <w:rPr>
                <w:sz w:val="18"/>
                <w:szCs w:val="18"/>
                <w:lang w:eastAsia="en-US"/>
              </w:rPr>
            </w:pPr>
            <w:r w:rsidRPr="000E3EF3">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815631" w14:textId="0C9AA2C3" w:rsidR="007A6CA0" w:rsidRPr="000E3EF3" w:rsidRDefault="000E3EF3">
            <w:pPr>
              <w:pStyle w:val="Text"/>
              <w:keepLines w:val="0"/>
              <w:spacing w:after="0"/>
              <w:jc w:val="center"/>
              <w:rPr>
                <w:sz w:val="18"/>
                <w:szCs w:val="18"/>
                <w:lang w:eastAsia="en-US"/>
              </w:rPr>
            </w:pPr>
            <w:r w:rsidRPr="000E3EF3">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D48AD8" w14:textId="2127EE89" w:rsidR="007A6CA0" w:rsidRPr="000E3EF3" w:rsidRDefault="000E3EF3">
            <w:pPr>
              <w:pStyle w:val="Text"/>
              <w:keepLines w:val="0"/>
              <w:spacing w:after="0"/>
              <w:jc w:val="right"/>
              <w:rPr>
                <w:sz w:val="18"/>
                <w:szCs w:val="18"/>
                <w:lang w:eastAsia="en-US"/>
              </w:rPr>
            </w:pPr>
            <w:r w:rsidRPr="000E3EF3">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4DF294D" w14:textId="7F33336B" w:rsidR="007A6CA0" w:rsidRPr="000E3EF3" w:rsidRDefault="000E3EF3">
            <w:pPr>
              <w:pStyle w:val="Text"/>
              <w:keepLines w:val="0"/>
              <w:spacing w:after="0"/>
              <w:jc w:val="right"/>
              <w:rPr>
                <w:sz w:val="18"/>
                <w:szCs w:val="18"/>
                <w:lang w:eastAsia="en-US"/>
              </w:rPr>
            </w:pPr>
            <w:r w:rsidRPr="000E3EF3">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406EF4" w14:textId="7D029843" w:rsidR="007A6CA0" w:rsidRPr="000E3EF3" w:rsidRDefault="000E3EF3">
            <w:pPr>
              <w:pStyle w:val="Text"/>
              <w:keepLines w:val="0"/>
              <w:spacing w:after="0"/>
              <w:jc w:val="right"/>
              <w:rPr>
                <w:sz w:val="18"/>
                <w:szCs w:val="18"/>
                <w:lang w:eastAsia="en-US"/>
              </w:rPr>
            </w:pPr>
            <w:r w:rsidRPr="000E3EF3">
              <w:rPr>
                <w:sz w:val="18"/>
                <w:szCs w:val="18"/>
              </w:rPr>
              <w:t>$</w:t>
            </w:r>
            <w:r w:rsidR="007A6CA0" w:rsidRPr="000E3EF3">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ED4EF3" w14:textId="5906ABC1" w:rsidR="007A6CA0" w:rsidRPr="000E3EF3" w:rsidRDefault="007A6CA0">
            <w:pPr>
              <w:pStyle w:val="Text"/>
              <w:keepLines w:val="0"/>
              <w:spacing w:after="0"/>
              <w:jc w:val="right"/>
              <w:rPr>
                <w:sz w:val="18"/>
                <w:szCs w:val="18"/>
                <w:lang w:eastAsia="en-US"/>
              </w:rPr>
            </w:pPr>
            <w:r w:rsidRPr="000E3EF3">
              <w:rPr>
                <w:sz w:val="18"/>
                <w:szCs w:val="18"/>
              </w:rPr>
              <w:t>1.</w:t>
            </w:r>
            <w:r w:rsidR="000E3EF3" w:rsidRPr="000E3EF3">
              <w:rPr>
                <w:sz w:val="18"/>
                <w:szCs w:val="18"/>
              </w:rPr>
              <w:t>35%</w:t>
            </w:r>
          </w:p>
        </w:tc>
      </w:tr>
      <w:tr w:rsidR="00F23481" w14:paraId="0935FB62"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D85209" w14:textId="15A6C457" w:rsidR="007A6CA0" w:rsidRPr="000E3EF3" w:rsidRDefault="007A6CA0">
            <w:pPr>
              <w:pStyle w:val="Text"/>
              <w:keepLines w:val="0"/>
              <w:spacing w:after="0"/>
              <w:jc w:val="left"/>
              <w:rPr>
                <w:sz w:val="18"/>
                <w:szCs w:val="18"/>
                <w:lang w:eastAsia="en-US"/>
              </w:rPr>
            </w:pPr>
            <w:r w:rsidRPr="000E3EF3">
              <w:rPr>
                <w:sz w:val="18"/>
                <w:szCs w:val="18"/>
              </w:rPr>
              <w:t xml:space="preserve">Full </w:t>
            </w:r>
            <w:r w:rsidR="000E3EF3" w:rsidRPr="000E3EF3">
              <w:rPr>
                <w:sz w:val="18"/>
                <w:szCs w:val="18"/>
              </w:rPr>
              <w:t>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CFE68F" w14:textId="2071C06C" w:rsidR="007A6CA0" w:rsidRPr="000E3EF3" w:rsidRDefault="000E3EF3">
            <w:pPr>
              <w:pStyle w:val="Text"/>
              <w:keepLines w:val="0"/>
              <w:spacing w:after="0"/>
              <w:jc w:val="center"/>
              <w:rPr>
                <w:sz w:val="18"/>
                <w:szCs w:val="18"/>
                <w:lang w:eastAsia="en-US"/>
              </w:rPr>
            </w:pPr>
            <w:r w:rsidRPr="000E3EF3">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CCB3C4" w14:textId="76A8BF17" w:rsidR="007A6CA0" w:rsidRPr="000E3EF3" w:rsidRDefault="000E3EF3">
            <w:pPr>
              <w:pStyle w:val="Text"/>
              <w:keepLines w:val="0"/>
              <w:spacing w:after="0"/>
              <w:jc w:val="center"/>
              <w:rPr>
                <w:sz w:val="18"/>
                <w:szCs w:val="18"/>
                <w:lang w:eastAsia="en-US"/>
              </w:rPr>
            </w:pPr>
            <w:r w:rsidRPr="000E3EF3">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1972C4" w14:textId="20D668B7" w:rsidR="007A6CA0" w:rsidRPr="000E3EF3" w:rsidRDefault="000E3EF3">
            <w:pPr>
              <w:pStyle w:val="Text"/>
              <w:keepLines w:val="0"/>
              <w:spacing w:after="0"/>
              <w:jc w:val="right"/>
              <w:rPr>
                <w:sz w:val="18"/>
                <w:szCs w:val="18"/>
                <w:lang w:eastAsia="en-US"/>
              </w:rPr>
            </w:pPr>
            <w:r w:rsidRPr="000E3EF3">
              <w:rPr>
                <w:sz w:val="18"/>
                <w:szCs w:val="18"/>
              </w:rPr>
              <w:t>$223</w:t>
            </w:r>
            <w:r w:rsidR="007A6CA0" w:rsidRPr="000E3EF3">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654C01E" w14:textId="1D441CB7" w:rsidR="007A6CA0" w:rsidRPr="000E3EF3" w:rsidRDefault="000E3EF3">
            <w:pPr>
              <w:pStyle w:val="Text"/>
              <w:keepLines w:val="0"/>
              <w:spacing w:after="0"/>
              <w:jc w:val="right"/>
              <w:rPr>
                <w:sz w:val="18"/>
                <w:szCs w:val="18"/>
                <w:lang w:eastAsia="en-US"/>
              </w:rPr>
            </w:pPr>
            <w:r w:rsidRPr="000E3EF3">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5AFC91" w14:textId="16705190" w:rsidR="007A6CA0" w:rsidRPr="000E3EF3" w:rsidRDefault="000E3EF3">
            <w:pPr>
              <w:pStyle w:val="Text"/>
              <w:keepLines w:val="0"/>
              <w:spacing w:after="0"/>
              <w:jc w:val="right"/>
              <w:rPr>
                <w:sz w:val="18"/>
                <w:szCs w:val="18"/>
                <w:lang w:eastAsia="en-US"/>
              </w:rPr>
            </w:pPr>
            <w:r w:rsidRPr="000E3EF3">
              <w:rPr>
                <w:sz w:val="18"/>
                <w:szCs w:val="18"/>
              </w:rPr>
              <w:t>$</w:t>
            </w:r>
            <w:r w:rsidR="007A6CA0" w:rsidRPr="000E3EF3">
              <w:rPr>
                <w:sz w:val="18"/>
                <w:szCs w:val="18"/>
              </w:rPr>
              <w:t>3.</w:t>
            </w:r>
            <w:r w:rsidRPr="000E3EF3">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980CF5" w14:textId="09B4B210" w:rsidR="007A6CA0" w:rsidRPr="000E3EF3" w:rsidRDefault="007A6CA0">
            <w:pPr>
              <w:pStyle w:val="Text"/>
              <w:keepLines w:val="0"/>
              <w:spacing w:after="0"/>
              <w:jc w:val="right"/>
              <w:rPr>
                <w:sz w:val="18"/>
                <w:szCs w:val="18"/>
                <w:lang w:eastAsia="en-US"/>
              </w:rPr>
            </w:pPr>
            <w:r w:rsidRPr="000E3EF3">
              <w:rPr>
                <w:sz w:val="18"/>
                <w:szCs w:val="18"/>
              </w:rPr>
              <w:t>1.</w:t>
            </w:r>
            <w:r w:rsidR="000E3EF3" w:rsidRPr="000E3EF3">
              <w:rPr>
                <w:sz w:val="18"/>
                <w:szCs w:val="18"/>
              </w:rPr>
              <w:t>57%</w:t>
            </w:r>
          </w:p>
        </w:tc>
      </w:tr>
      <w:tr w:rsidR="00F23481" w14:paraId="7D48005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F9930C" w14:textId="77777777" w:rsidR="007A6CA0" w:rsidRPr="000E3EF3" w:rsidRDefault="007A6CA0">
            <w:pPr>
              <w:pStyle w:val="Text"/>
              <w:keepLines w:val="0"/>
              <w:spacing w:after="0"/>
              <w:jc w:val="left"/>
              <w:rPr>
                <w:sz w:val="18"/>
                <w:szCs w:val="18"/>
                <w:lang w:eastAsia="en-US"/>
              </w:rPr>
            </w:pPr>
            <w:r w:rsidRPr="000E3EF3">
              <w:rPr>
                <w:sz w:val="18"/>
                <w:szCs w:val="18"/>
              </w:rPr>
              <w:t>Auskick groups-flat rate</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8B3941" w14:textId="6FD7954C" w:rsidR="007A6CA0" w:rsidRPr="000E3EF3" w:rsidRDefault="000E3EF3">
            <w:pPr>
              <w:pStyle w:val="Text"/>
              <w:keepLines w:val="0"/>
              <w:spacing w:after="0"/>
              <w:jc w:val="center"/>
              <w:rPr>
                <w:sz w:val="18"/>
                <w:szCs w:val="18"/>
                <w:lang w:eastAsia="en-US"/>
              </w:rPr>
            </w:pPr>
            <w:r w:rsidRPr="000E3EF3">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20633A" w14:textId="34022847" w:rsidR="007A6CA0" w:rsidRPr="000E3EF3" w:rsidRDefault="000E3EF3">
            <w:pPr>
              <w:pStyle w:val="Text"/>
              <w:keepLines w:val="0"/>
              <w:spacing w:after="0"/>
              <w:jc w:val="center"/>
              <w:rPr>
                <w:sz w:val="18"/>
                <w:szCs w:val="18"/>
                <w:lang w:eastAsia="en-US"/>
              </w:rPr>
            </w:pPr>
            <w:r w:rsidRPr="000E3EF3">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8BA880" w14:textId="30CEB38E" w:rsidR="007A6CA0" w:rsidRPr="000E3EF3" w:rsidRDefault="000E3EF3">
            <w:pPr>
              <w:pStyle w:val="Text"/>
              <w:keepLines w:val="0"/>
              <w:spacing w:after="0"/>
              <w:jc w:val="right"/>
              <w:rPr>
                <w:sz w:val="18"/>
                <w:szCs w:val="18"/>
                <w:lang w:eastAsia="en-US"/>
              </w:rPr>
            </w:pPr>
            <w:r w:rsidRPr="000E3EF3">
              <w:rPr>
                <w:sz w:val="18"/>
                <w:szCs w:val="18"/>
              </w:rPr>
              <w:t>$345</w:t>
            </w:r>
            <w:r w:rsidR="007A6CA0" w:rsidRPr="000E3EF3">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CCBF6DE" w14:textId="004815DF" w:rsidR="007A6CA0" w:rsidRPr="000E3EF3" w:rsidRDefault="000E3EF3">
            <w:pPr>
              <w:pStyle w:val="Text"/>
              <w:keepLines w:val="0"/>
              <w:spacing w:after="0"/>
              <w:jc w:val="right"/>
              <w:rPr>
                <w:sz w:val="18"/>
                <w:szCs w:val="18"/>
                <w:lang w:eastAsia="en-US"/>
              </w:rPr>
            </w:pPr>
            <w:r w:rsidRPr="000E3EF3">
              <w:rPr>
                <w:sz w:val="18"/>
                <w:szCs w:val="18"/>
              </w:rPr>
              <w:t>$351</w:t>
            </w:r>
            <w:r w:rsidR="007A6CA0" w:rsidRPr="000E3EF3">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CA573F" w14:textId="6B5D3363" w:rsidR="007A6CA0" w:rsidRPr="000E3EF3" w:rsidRDefault="000E3EF3">
            <w:pPr>
              <w:pStyle w:val="Text"/>
              <w:keepLines w:val="0"/>
              <w:spacing w:after="0"/>
              <w:jc w:val="right"/>
              <w:rPr>
                <w:sz w:val="18"/>
                <w:szCs w:val="18"/>
                <w:lang w:eastAsia="en-US"/>
              </w:rPr>
            </w:pPr>
            <w:r w:rsidRPr="000E3EF3">
              <w:rPr>
                <w:sz w:val="18"/>
                <w:szCs w:val="18"/>
              </w:rPr>
              <w:t>$6</w:t>
            </w:r>
            <w:r w:rsidR="007A6CA0" w:rsidRPr="000E3EF3">
              <w:rPr>
                <w:sz w:val="18"/>
                <w:szCs w:val="18"/>
              </w:rPr>
              <w:t>.00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81F95C" w14:textId="3BFF00DB" w:rsidR="007A6CA0" w:rsidRPr="000E3EF3" w:rsidRDefault="007A6CA0">
            <w:pPr>
              <w:pStyle w:val="Text"/>
              <w:keepLines w:val="0"/>
              <w:spacing w:after="0"/>
              <w:jc w:val="right"/>
              <w:rPr>
                <w:sz w:val="18"/>
                <w:szCs w:val="18"/>
                <w:lang w:eastAsia="en-US"/>
              </w:rPr>
            </w:pPr>
            <w:r w:rsidRPr="000E3EF3">
              <w:rPr>
                <w:sz w:val="18"/>
                <w:szCs w:val="18"/>
              </w:rPr>
              <w:t>1.</w:t>
            </w:r>
            <w:r w:rsidR="000E3EF3" w:rsidRPr="000E3EF3">
              <w:rPr>
                <w:sz w:val="18"/>
                <w:szCs w:val="18"/>
              </w:rPr>
              <w:t>74%</w:t>
            </w:r>
          </w:p>
        </w:tc>
      </w:tr>
      <w:tr w:rsidR="00A95483" w:rsidRPr="00A95483" w14:paraId="773FEC98"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A1E0B44" w14:textId="77777777" w:rsidR="00A95483" w:rsidRPr="00A95483" w:rsidRDefault="00A95483" w:rsidP="000E3EF3">
            <w:pPr>
              <w:pStyle w:val="Text"/>
              <w:keepLines w:val="0"/>
              <w:spacing w:after="0"/>
              <w:jc w:val="left"/>
              <w:rPr>
                <w:sz w:val="18"/>
                <w:szCs w:val="18"/>
              </w:rPr>
            </w:pP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DA2E3A1" w14:textId="77777777" w:rsidR="00A95483" w:rsidRPr="00A95483" w:rsidRDefault="00A95483" w:rsidP="000E3EF3">
            <w:pPr>
              <w:pStyle w:val="Text"/>
              <w:keepLines w:val="0"/>
              <w:spacing w:after="0"/>
              <w:jc w:val="center"/>
              <w:rPr>
                <w:sz w:val="18"/>
                <w:szCs w:val="18"/>
              </w:rPr>
            </w:pPr>
          </w:p>
        </w:tc>
        <w:tc>
          <w:tcPr>
            <w:tcW w:w="58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D036C9C" w14:textId="77777777" w:rsidR="00A95483" w:rsidRPr="00A95483" w:rsidRDefault="00A95483" w:rsidP="000E3EF3">
            <w:pPr>
              <w:pStyle w:val="Text"/>
              <w:keepLines w:val="0"/>
              <w:spacing w:after="0"/>
              <w:jc w:val="center"/>
              <w:rPr>
                <w:sz w:val="18"/>
                <w:szCs w:val="18"/>
              </w:rPr>
            </w:pPr>
          </w:p>
        </w:tc>
        <w:tc>
          <w:tcPr>
            <w:tcW w:w="66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76A5D55" w14:textId="77777777" w:rsidR="00A95483" w:rsidRPr="00A95483" w:rsidRDefault="00A95483" w:rsidP="000E3EF3">
            <w:pPr>
              <w:pStyle w:val="Text"/>
              <w:keepLines w:val="0"/>
              <w:spacing w:after="0"/>
              <w:jc w:val="right"/>
              <w:rPr>
                <w:sz w:val="18"/>
                <w:szCs w:val="18"/>
              </w:rPr>
            </w:pP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68B7CB7" w14:textId="77777777" w:rsidR="00A95483" w:rsidRPr="00A95483" w:rsidRDefault="00A95483" w:rsidP="000E3EF3">
            <w:pPr>
              <w:pStyle w:val="Text"/>
              <w:keepLines w:val="0"/>
              <w:spacing w:after="0"/>
              <w:jc w:val="right"/>
              <w:rPr>
                <w:sz w:val="18"/>
                <w:szCs w:val="18"/>
              </w:rPr>
            </w:pP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03C559D" w14:textId="77777777" w:rsidR="00A95483" w:rsidRPr="00A95483" w:rsidRDefault="00A95483" w:rsidP="000E3EF3">
            <w:pPr>
              <w:pStyle w:val="Text"/>
              <w:keepLines w:val="0"/>
              <w:spacing w:after="0"/>
              <w:jc w:val="right"/>
              <w:rPr>
                <w:sz w:val="18"/>
                <w:szCs w:val="18"/>
              </w:rPr>
            </w:pP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AD5FC5" w14:textId="77777777" w:rsidR="00A95483" w:rsidRPr="00A95483" w:rsidRDefault="00A95483" w:rsidP="000E3EF3">
            <w:pPr>
              <w:pStyle w:val="Text"/>
              <w:keepLines w:val="0"/>
              <w:spacing w:after="0"/>
              <w:jc w:val="right"/>
              <w:rPr>
                <w:sz w:val="18"/>
                <w:szCs w:val="18"/>
              </w:rPr>
            </w:pPr>
          </w:p>
        </w:tc>
      </w:tr>
      <w:tr w:rsidR="00530BDB" w14:paraId="42F6108F" w14:textId="77777777" w:rsidTr="00F71F15">
        <w:trPr>
          <w:cantSplit/>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40C49A6" w14:textId="77777777" w:rsidR="00530BDB" w:rsidRPr="00A95483" w:rsidRDefault="00530BDB"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67251BA"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9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AB6200B"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7F806D0"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712A119B"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75F2626A" w14:textId="77777777" w:rsidR="00530BDB" w:rsidRPr="002D71BE" w:rsidRDefault="00530BDB" w:rsidP="00291441">
            <w:pPr>
              <w:pStyle w:val="Text"/>
              <w:spacing w:after="0"/>
              <w:jc w:val="center"/>
              <w:rPr>
                <w:b/>
                <w:bCs/>
                <w:color w:val="FFFFFF" w:themeColor="background1"/>
                <w:sz w:val="18"/>
                <w:szCs w:val="18"/>
                <w:lang w:eastAsia="en-US"/>
              </w:rPr>
            </w:pPr>
          </w:p>
          <w:p w14:paraId="6EB66721"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69F491C"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07C49536" w14:textId="77777777" w:rsidR="00530BDB" w:rsidRPr="002D71BE" w:rsidRDefault="00530BDB" w:rsidP="00291441">
            <w:pPr>
              <w:pStyle w:val="Text"/>
              <w:spacing w:after="0"/>
              <w:jc w:val="center"/>
              <w:rPr>
                <w:b/>
                <w:bCs/>
                <w:color w:val="FFFFFF" w:themeColor="background1"/>
                <w:sz w:val="18"/>
                <w:szCs w:val="18"/>
                <w:lang w:eastAsia="en-US"/>
              </w:rPr>
            </w:pPr>
          </w:p>
          <w:p w14:paraId="1B9CEA86"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DDDC91B"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7078F40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6B3603CF"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123D0B9F"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AF38A22"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7C071D1B"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37F47E15"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3995CD69"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4BC83900"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FF95895"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Schools ground maintenance fees</w:t>
            </w:r>
          </w:p>
        </w:tc>
      </w:tr>
      <w:tr w:rsidR="00F23481" w14:paraId="2967930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3F8BFE" w14:textId="77777777" w:rsidR="007A6CA0" w:rsidRPr="00C46A4E" w:rsidRDefault="007A6CA0">
            <w:pPr>
              <w:pStyle w:val="Text"/>
              <w:keepLines w:val="0"/>
              <w:spacing w:after="0"/>
              <w:jc w:val="left"/>
              <w:rPr>
                <w:sz w:val="18"/>
                <w:szCs w:val="18"/>
                <w:lang w:eastAsia="en-US"/>
              </w:rPr>
            </w:pPr>
            <w:r w:rsidRPr="00C46A4E">
              <w:rPr>
                <w:sz w:val="18"/>
                <w:szCs w:val="18"/>
              </w:rPr>
              <w:t>1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EA64B1" w14:textId="442AE812" w:rsidR="007A6CA0" w:rsidRPr="00C46A4E" w:rsidRDefault="00C46A4E">
            <w:pPr>
              <w:pStyle w:val="Text"/>
              <w:keepLines w:val="0"/>
              <w:spacing w:after="0"/>
              <w:jc w:val="center"/>
              <w:rPr>
                <w:sz w:val="18"/>
                <w:szCs w:val="18"/>
                <w:lang w:eastAsia="en-US"/>
              </w:rPr>
            </w:pPr>
            <w:r w:rsidRPr="00C46A4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25B6D6" w14:textId="0AEE6E7D" w:rsidR="007A6CA0" w:rsidRPr="00C46A4E" w:rsidRDefault="00C46A4E">
            <w:pPr>
              <w:pStyle w:val="Text"/>
              <w:keepLines w:val="0"/>
              <w:spacing w:after="0"/>
              <w:jc w:val="center"/>
              <w:rPr>
                <w:sz w:val="18"/>
                <w:szCs w:val="18"/>
                <w:lang w:eastAsia="en-US"/>
              </w:rPr>
            </w:pPr>
            <w:r w:rsidRPr="00C46A4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E41619" w14:textId="5054F33F" w:rsidR="007A6CA0" w:rsidRPr="00C46A4E" w:rsidRDefault="00C46A4E">
            <w:pPr>
              <w:pStyle w:val="Text"/>
              <w:keepLines w:val="0"/>
              <w:spacing w:after="0"/>
              <w:jc w:val="right"/>
              <w:rPr>
                <w:sz w:val="18"/>
                <w:szCs w:val="18"/>
                <w:lang w:eastAsia="en-US"/>
              </w:rPr>
            </w:pPr>
            <w:r w:rsidRPr="00C46A4E">
              <w:rPr>
                <w:sz w:val="18"/>
                <w:szCs w:val="18"/>
              </w:rPr>
              <w:t>$</w:t>
            </w:r>
            <w:r w:rsidR="007A6CA0" w:rsidRPr="00C46A4E">
              <w:rPr>
                <w:sz w:val="18"/>
                <w:szCs w:val="18"/>
              </w:rPr>
              <w:t>40.</w:t>
            </w:r>
            <w:r w:rsidRPr="00C46A4E">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307535" w14:textId="5834DFCB" w:rsidR="007A6CA0" w:rsidRPr="00C46A4E" w:rsidRDefault="00C46A4E">
            <w:pPr>
              <w:pStyle w:val="Text"/>
              <w:keepLines w:val="0"/>
              <w:spacing w:after="0"/>
              <w:jc w:val="right"/>
              <w:rPr>
                <w:sz w:val="18"/>
                <w:szCs w:val="18"/>
                <w:lang w:eastAsia="en-US"/>
              </w:rPr>
            </w:pPr>
            <w:r w:rsidRPr="00C46A4E">
              <w:rPr>
                <w:sz w:val="18"/>
                <w:szCs w:val="18"/>
              </w:rPr>
              <w:t>$41.00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0D279A" w14:textId="12D7A1CE" w:rsidR="007A6CA0" w:rsidRPr="00C46A4E" w:rsidRDefault="00C46A4E">
            <w:pPr>
              <w:pStyle w:val="Text"/>
              <w:keepLines w:val="0"/>
              <w:spacing w:after="0"/>
              <w:jc w:val="right"/>
              <w:rPr>
                <w:sz w:val="18"/>
                <w:szCs w:val="18"/>
                <w:lang w:eastAsia="en-US"/>
              </w:rPr>
            </w:pPr>
            <w:r w:rsidRPr="00C46A4E">
              <w:rPr>
                <w:sz w:val="18"/>
                <w:szCs w:val="18"/>
              </w:rPr>
              <w:t>$</w:t>
            </w:r>
            <w:r w:rsidR="007A6CA0" w:rsidRPr="00C46A4E">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B5255E" w14:textId="0C3C5353" w:rsidR="007A6CA0" w:rsidRPr="00C46A4E" w:rsidRDefault="007A6CA0">
            <w:pPr>
              <w:pStyle w:val="Text"/>
              <w:keepLines w:val="0"/>
              <w:spacing w:after="0"/>
              <w:jc w:val="right"/>
              <w:rPr>
                <w:sz w:val="18"/>
                <w:szCs w:val="18"/>
                <w:lang w:eastAsia="en-US"/>
              </w:rPr>
            </w:pPr>
            <w:r w:rsidRPr="00C46A4E">
              <w:rPr>
                <w:sz w:val="18"/>
                <w:szCs w:val="18"/>
              </w:rPr>
              <w:t>1.</w:t>
            </w:r>
            <w:r w:rsidR="00C46A4E" w:rsidRPr="00C46A4E">
              <w:rPr>
                <w:sz w:val="18"/>
                <w:szCs w:val="18"/>
              </w:rPr>
              <w:t>23%</w:t>
            </w:r>
          </w:p>
        </w:tc>
      </w:tr>
      <w:tr w:rsidR="00F23481" w14:paraId="6A508968"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80C545" w14:textId="77777777" w:rsidR="007A6CA0" w:rsidRPr="00C46A4E" w:rsidRDefault="007A6CA0">
            <w:pPr>
              <w:pStyle w:val="Text"/>
              <w:keepLines w:val="0"/>
              <w:spacing w:after="0"/>
              <w:jc w:val="left"/>
              <w:rPr>
                <w:sz w:val="18"/>
                <w:szCs w:val="18"/>
                <w:lang w:eastAsia="en-US"/>
              </w:rPr>
            </w:pPr>
            <w:r w:rsidRPr="00C46A4E">
              <w:rPr>
                <w:sz w:val="18"/>
                <w:szCs w:val="18"/>
              </w:rPr>
              <w:t>2 hours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1CAB5A" w14:textId="05A902AA" w:rsidR="007A6CA0" w:rsidRPr="00C46A4E" w:rsidRDefault="00C46A4E">
            <w:pPr>
              <w:pStyle w:val="Text"/>
              <w:keepLines w:val="0"/>
              <w:spacing w:after="0"/>
              <w:jc w:val="center"/>
              <w:rPr>
                <w:sz w:val="18"/>
                <w:szCs w:val="18"/>
                <w:lang w:eastAsia="en-US"/>
              </w:rPr>
            </w:pPr>
            <w:r w:rsidRPr="00C46A4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E679E1" w14:textId="59AC1082" w:rsidR="007A6CA0" w:rsidRPr="00C46A4E" w:rsidRDefault="00C46A4E">
            <w:pPr>
              <w:pStyle w:val="Text"/>
              <w:keepLines w:val="0"/>
              <w:spacing w:after="0"/>
              <w:jc w:val="center"/>
              <w:rPr>
                <w:sz w:val="18"/>
                <w:szCs w:val="18"/>
                <w:lang w:eastAsia="en-US"/>
              </w:rPr>
            </w:pPr>
            <w:r w:rsidRPr="00C46A4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DE92F1" w14:textId="2673BF63" w:rsidR="007A6CA0" w:rsidRPr="00C46A4E" w:rsidRDefault="00C46A4E">
            <w:pPr>
              <w:pStyle w:val="Text"/>
              <w:keepLines w:val="0"/>
              <w:spacing w:after="0"/>
              <w:jc w:val="right"/>
              <w:rPr>
                <w:sz w:val="18"/>
                <w:szCs w:val="18"/>
                <w:lang w:eastAsia="en-US"/>
              </w:rPr>
            </w:pPr>
            <w:r w:rsidRPr="00C46A4E">
              <w:rPr>
                <w:sz w:val="18"/>
                <w:szCs w:val="18"/>
              </w:rPr>
              <w:t>$81</w:t>
            </w:r>
            <w:r w:rsidR="007A6CA0" w:rsidRPr="00C46A4E">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B7F819" w14:textId="33973759" w:rsidR="007A6CA0" w:rsidRPr="00C46A4E" w:rsidRDefault="00C46A4E">
            <w:pPr>
              <w:pStyle w:val="Text"/>
              <w:keepLines w:val="0"/>
              <w:spacing w:after="0"/>
              <w:jc w:val="right"/>
              <w:rPr>
                <w:sz w:val="18"/>
                <w:szCs w:val="18"/>
                <w:lang w:eastAsia="en-US"/>
              </w:rPr>
            </w:pPr>
            <w:r w:rsidRPr="00C46A4E">
              <w:rPr>
                <w:sz w:val="18"/>
                <w:szCs w:val="18"/>
              </w:rPr>
              <w:t>$82</w:t>
            </w:r>
            <w:r w:rsidR="007A6CA0" w:rsidRPr="00C46A4E">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B5BB0A" w14:textId="04B8AC69" w:rsidR="007A6CA0" w:rsidRPr="00C46A4E" w:rsidRDefault="00C46A4E">
            <w:pPr>
              <w:pStyle w:val="Text"/>
              <w:keepLines w:val="0"/>
              <w:spacing w:after="0"/>
              <w:jc w:val="right"/>
              <w:rPr>
                <w:sz w:val="18"/>
                <w:szCs w:val="18"/>
                <w:lang w:eastAsia="en-US"/>
              </w:rPr>
            </w:pPr>
            <w:r w:rsidRPr="00C46A4E">
              <w:rPr>
                <w:sz w:val="18"/>
                <w:szCs w:val="18"/>
              </w:rPr>
              <w:t>$</w:t>
            </w:r>
            <w:r w:rsidR="007A6CA0" w:rsidRPr="00C46A4E">
              <w:rPr>
                <w:sz w:val="18"/>
                <w:szCs w:val="18"/>
              </w:rPr>
              <w:t>1.00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D52DF4" w14:textId="0D865D95" w:rsidR="007A6CA0" w:rsidRPr="00C46A4E" w:rsidRDefault="007A6CA0">
            <w:pPr>
              <w:pStyle w:val="Text"/>
              <w:keepLines w:val="0"/>
              <w:spacing w:after="0"/>
              <w:jc w:val="right"/>
              <w:rPr>
                <w:sz w:val="18"/>
                <w:szCs w:val="18"/>
                <w:lang w:eastAsia="en-US"/>
              </w:rPr>
            </w:pPr>
            <w:r w:rsidRPr="00C46A4E">
              <w:rPr>
                <w:sz w:val="18"/>
                <w:szCs w:val="18"/>
              </w:rPr>
              <w:t>1.</w:t>
            </w:r>
            <w:r w:rsidR="00C46A4E" w:rsidRPr="00C46A4E">
              <w:rPr>
                <w:sz w:val="18"/>
                <w:szCs w:val="18"/>
              </w:rPr>
              <w:t>23%</w:t>
            </w:r>
          </w:p>
        </w:tc>
      </w:tr>
      <w:tr w:rsidR="00F23481" w14:paraId="26814ED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B45B96" w14:textId="77777777" w:rsidR="007A6CA0" w:rsidRPr="00C46A4E" w:rsidRDefault="007A6CA0">
            <w:pPr>
              <w:pStyle w:val="Text"/>
              <w:keepLines w:val="0"/>
              <w:spacing w:after="0"/>
              <w:jc w:val="left"/>
              <w:rPr>
                <w:sz w:val="18"/>
                <w:szCs w:val="18"/>
                <w:lang w:eastAsia="en-US"/>
              </w:rPr>
            </w:pPr>
            <w:r w:rsidRPr="00C46A4E">
              <w:rPr>
                <w:sz w:val="18"/>
                <w:szCs w:val="18"/>
              </w:rPr>
              <w:t>3 hours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2A5D30" w14:textId="70B1951D" w:rsidR="007A6CA0" w:rsidRPr="00C46A4E" w:rsidRDefault="00C46A4E">
            <w:pPr>
              <w:pStyle w:val="Text"/>
              <w:keepLines w:val="0"/>
              <w:spacing w:after="0"/>
              <w:jc w:val="center"/>
              <w:rPr>
                <w:sz w:val="18"/>
                <w:szCs w:val="18"/>
                <w:lang w:eastAsia="en-US"/>
              </w:rPr>
            </w:pPr>
            <w:r w:rsidRPr="00C46A4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45D027" w14:textId="4306AFA7" w:rsidR="007A6CA0" w:rsidRPr="00C46A4E" w:rsidRDefault="00C46A4E">
            <w:pPr>
              <w:pStyle w:val="Text"/>
              <w:keepLines w:val="0"/>
              <w:spacing w:after="0"/>
              <w:jc w:val="center"/>
              <w:rPr>
                <w:sz w:val="18"/>
                <w:szCs w:val="18"/>
                <w:lang w:eastAsia="en-US"/>
              </w:rPr>
            </w:pPr>
            <w:r w:rsidRPr="00C46A4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4F6094" w14:textId="358CCB4F" w:rsidR="007A6CA0" w:rsidRPr="00C46A4E" w:rsidRDefault="00C46A4E">
            <w:pPr>
              <w:pStyle w:val="Text"/>
              <w:keepLines w:val="0"/>
              <w:spacing w:after="0"/>
              <w:jc w:val="right"/>
              <w:rPr>
                <w:sz w:val="18"/>
                <w:szCs w:val="18"/>
                <w:lang w:eastAsia="en-US"/>
              </w:rPr>
            </w:pPr>
            <w:r w:rsidRPr="00C46A4E">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38E3B5" w14:textId="0C623850" w:rsidR="007A6CA0" w:rsidRPr="00C46A4E" w:rsidRDefault="00C46A4E">
            <w:pPr>
              <w:pStyle w:val="Text"/>
              <w:keepLines w:val="0"/>
              <w:spacing w:after="0"/>
              <w:jc w:val="right"/>
              <w:rPr>
                <w:sz w:val="18"/>
                <w:szCs w:val="18"/>
                <w:lang w:eastAsia="en-US"/>
              </w:rPr>
            </w:pPr>
            <w:r w:rsidRPr="00C46A4E">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847DB5" w14:textId="227E5E7F" w:rsidR="007A6CA0" w:rsidRPr="00C46A4E" w:rsidRDefault="00C46A4E">
            <w:pPr>
              <w:pStyle w:val="Text"/>
              <w:keepLines w:val="0"/>
              <w:spacing w:after="0"/>
              <w:jc w:val="right"/>
              <w:rPr>
                <w:sz w:val="18"/>
                <w:szCs w:val="18"/>
                <w:lang w:eastAsia="en-US"/>
              </w:rPr>
            </w:pPr>
            <w:r w:rsidRPr="00C46A4E">
              <w:rPr>
                <w:sz w:val="18"/>
                <w:szCs w:val="18"/>
              </w:rPr>
              <w:t>$</w:t>
            </w:r>
            <w:r w:rsidR="007A6CA0" w:rsidRPr="00C46A4E">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D75268" w14:textId="2F80C4E5" w:rsidR="007A6CA0" w:rsidRPr="00C46A4E" w:rsidRDefault="007A6CA0">
            <w:pPr>
              <w:pStyle w:val="Text"/>
              <w:keepLines w:val="0"/>
              <w:spacing w:after="0"/>
              <w:jc w:val="right"/>
              <w:rPr>
                <w:sz w:val="18"/>
                <w:szCs w:val="18"/>
                <w:lang w:eastAsia="en-US"/>
              </w:rPr>
            </w:pPr>
            <w:r w:rsidRPr="00C46A4E">
              <w:rPr>
                <w:sz w:val="18"/>
                <w:szCs w:val="18"/>
              </w:rPr>
              <w:t>1.</w:t>
            </w:r>
            <w:r w:rsidR="00C46A4E" w:rsidRPr="00C46A4E">
              <w:rPr>
                <w:sz w:val="18"/>
                <w:szCs w:val="18"/>
              </w:rPr>
              <w:t>35%</w:t>
            </w:r>
          </w:p>
        </w:tc>
      </w:tr>
      <w:tr w:rsidR="00F23481" w14:paraId="05F3B3A1"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B9D5FC" w14:textId="77777777" w:rsidR="007A6CA0" w:rsidRPr="00C46A4E" w:rsidRDefault="007A6CA0">
            <w:pPr>
              <w:pStyle w:val="Text"/>
              <w:keepLines w:val="0"/>
              <w:spacing w:after="0"/>
              <w:jc w:val="left"/>
              <w:rPr>
                <w:sz w:val="18"/>
                <w:szCs w:val="18"/>
                <w:lang w:eastAsia="en-US"/>
              </w:rPr>
            </w:pPr>
            <w:r w:rsidRPr="00C46A4E">
              <w:rPr>
                <w:sz w:val="18"/>
                <w:szCs w:val="18"/>
              </w:rPr>
              <w:t>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52FC82" w14:textId="4DE4D8EE" w:rsidR="007A6CA0" w:rsidRPr="00C46A4E" w:rsidRDefault="00C46A4E">
            <w:pPr>
              <w:pStyle w:val="Text"/>
              <w:keepLines w:val="0"/>
              <w:spacing w:after="0"/>
              <w:jc w:val="center"/>
              <w:rPr>
                <w:sz w:val="18"/>
                <w:szCs w:val="18"/>
                <w:lang w:eastAsia="en-US"/>
              </w:rPr>
            </w:pPr>
            <w:r w:rsidRPr="00C46A4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AE10DE" w14:textId="75479E28" w:rsidR="007A6CA0" w:rsidRPr="00C46A4E" w:rsidRDefault="00C46A4E">
            <w:pPr>
              <w:pStyle w:val="Text"/>
              <w:keepLines w:val="0"/>
              <w:spacing w:after="0"/>
              <w:jc w:val="center"/>
              <w:rPr>
                <w:sz w:val="18"/>
                <w:szCs w:val="18"/>
                <w:lang w:eastAsia="en-US"/>
              </w:rPr>
            </w:pPr>
            <w:r w:rsidRPr="00C46A4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CA0869" w14:textId="160F5B3A" w:rsidR="007A6CA0" w:rsidRPr="00C46A4E" w:rsidRDefault="00C46A4E">
            <w:pPr>
              <w:pStyle w:val="Text"/>
              <w:keepLines w:val="0"/>
              <w:spacing w:after="0"/>
              <w:jc w:val="right"/>
              <w:rPr>
                <w:sz w:val="18"/>
                <w:szCs w:val="18"/>
                <w:lang w:eastAsia="en-US"/>
              </w:rPr>
            </w:pPr>
            <w:r w:rsidRPr="00C46A4E">
              <w:rPr>
                <w:sz w:val="18"/>
                <w:szCs w:val="18"/>
              </w:rPr>
              <w:t>$162</w:t>
            </w:r>
            <w:r w:rsidR="007A6CA0" w:rsidRPr="00C46A4E">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8B1966A" w14:textId="2D752297" w:rsidR="007A6CA0" w:rsidRPr="00C46A4E" w:rsidRDefault="00C46A4E">
            <w:pPr>
              <w:pStyle w:val="Text"/>
              <w:keepLines w:val="0"/>
              <w:spacing w:after="0"/>
              <w:jc w:val="right"/>
              <w:rPr>
                <w:sz w:val="18"/>
                <w:szCs w:val="18"/>
                <w:lang w:eastAsia="en-US"/>
              </w:rPr>
            </w:pPr>
            <w:r w:rsidRPr="00C46A4E">
              <w:rPr>
                <w:sz w:val="18"/>
                <w:szCs w:val="18"/>
              </w:rPr>
              <w:t>$164.50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E41410" w14:textId="43BCE7E6" w:rsidR="007A6CA0" w:rsidRPr="00C46A4E" w:rsidRDefault="00C46A4E">
            <w:pPr>
              <w:pStyle w:val="Text"/>
              <w:keepLines w:val="0"/>
              <w:spacing w:after="0"/>
              <w:jc w:val="right"/>
              <w:rPr>
                <w:sz w:val="18"/>
                <w:szCs w:val="18"/>
                <w:lang w:eastAsia="en-US"/>
              </w:rPr>
            </w:pPr>
            <w:r w:rsidRPr="00C46A4E">
              <w:rPr>
                <w:sz w:val="18"/>
                <w:szCs w:val="18"/>
              </w:rPr>
              <w:t>$</w:t>
            </w:r>
            <w:r w:rsidR="007A6CA0" w:rsidRPr="00C46A4E">
              <w:rPr>
                <w:sz w:val="18"/>
                <w:szCs w:val="18"/>
              </w:rPr>
              <w:t>2.</w:t>
            </w:r>
            <w:r w:rsidRPr="00C46A4E">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E25C18" w14:textId="7DED115B" w:rsidR="007A6CA0" w:rsidRPr="00C46A4E" w:rsidRDefault="007A6CA0">
            <w:pPr>
              <w:pStyle w:val="Text"/>
              <w:keepLines w:val="0"/>
              <w:spacing w:after="0"/>
              <w:jc w:val="right"/>
              <w:rPr>
                <w:sz w:val="18"/>
                <w:szCs w:val="18"/>
                <w:lang w:eastAsia="en-US"/>
              </w:rPr>
            </w:pPr>
            <w:r w:rsidRPr="00C46A4E">
              <w:rPr>
                <w:sz w:val="18"/>
                <w:szCs w:val="18"/>
              </w:rPr>
              <w:t>1.</w:t>
            </w:r>
            <w:r w:rsidR="00C46A4E" w:rsidRPr="00C46A4E">
              <w:rPr>
                <w:sz w:val="18"/>
                <w:szCs w:val="18"/>
              </w:rPr>
              <w:t>54%</w:t>
            </w:r>
          </w:p>
        </w:tc>
      </w:tr>
      <w:tr w:rsidR="00F23481" w14:paraId="18FB0A48"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3ECFB9" w14:textId="77777777" w:rsidR="007A6CA0" w:rsidRPr="00C46A4E" w:rsidRDefault="007A6CA0">
            <w:pPr>
              <w:pStyle w:val="Text"/>
              <w:keepLines w:val="0"/>
              <w:spacing w:after="0"/>
              <w:jc w:val="left"/>
              <w:rPr>
                <w:sz w:val="18"/>
                <w:szCs w:val="18"/>
                <w:lang w:eastAsia="en-US"/>
              </w:rPr>
            </w:pPr>
            <w:r w:rsidRPr="00C46A4E">
              <w:rPr>
                <w:sz w:val="18"/>
                <w:szCs w:val="18"/>
              </w:rPr>
              <w:t>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B3DACE" w14:textId="649732A2" w:rsidR="007A6CA0" w:rsidRPr="00C46A4E" w:rsidRDefault="00C46A4E">
            <w:pPr>
              <w:pStyle w:val="Text"/>
              <w:keepLines w:val="0"/>
              <w:spacing w:after="0"/>
              <w:jc w:val="center"/>
              <w:rPr>
                <w:sz w:val="18"/>
                <w:szCs w:val="18"/>
                <w:lang w:eastAsia="en-US"/>
              </w:rPr>
            </w:pPr>
            <w:r w:rsidRPr="00C46A4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DDC835" w14:textId="67E6A1B7" w:rsidR="007A6CA0" w:rsidRPr="00C46A4E" w:rsidRDefault="00C46A4E">
            <w:pPr>
              <w:pStyle w:val="Text"/>
              <w:keepLines w:val="0"/>
              <w:spacing w:after="0"/>
              <w:jc w:val="center"/>
              <w:rPr>
                <w:sz w:val="18"/>
                <w:szCs w:val="18"/>
                <w:lang w:eastAsia="en-US"/>
              </w:rPr>
            </w:pPr>
            <w:r w:rsidRPr="00C46A4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567C02" w14:textId="6C8E4142" w:rsidR="007A6CA0" w:rsidRPr="00C46A4E" w:rsidRDefault="00C46A4E">
            <w:pPr>
              <w:pStyle w:val="Text"/>
              <w:keepLines w:val="0"/>
              <w:spacing w:after="0"/>
              <w:jc w:val="right"/>
              <w:rPr>
                <w:sz w:val="18"/>
                <w:szCs w:val="18"/>
                <w:lang w:eastAsia="en-US"/>
              </w:rPr>
            </w:pPr>
            <w:r w:rsidRPr="00C46A4E">
              <w:rPr>
                <w:sz w:val="18"/>
                <w:szCs w:val="18"/>
              </w:rPr>
              <w:t>$223</w:t>
            </w:r>
            <w:r w:rsidR="007A6CA0" w:rsidRPr="00C46A4E">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EE041FF" w14:textId="1732C753" w:rsidR="007A6CA0" w:rsidRPr="00C46A4E" w:rsidRDefault="00C46A4E">
            <w:pPr>
              <w:pStyle w:val="Text"/>
              <w:keepLines w:val="0"/>
              <w:spacing w:after="0"/>
              <w:jc w:val="right"/>
              <w:rPr>
                <w:sz w:val="18"/>
                <w:szCs w:val="18"/>
                <w:lang w:eastAsia="en-US"/>
              </w:rPr>
            </w:pPr>
            <w:r w:rsidRPr="00C46A4E">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50DBB4" w14:textId="5A089641" w:rsidR="007A6CA0" w:rsidRPr="00C46A4E" w:rsidRDefault="00C46A4E">
            <w:pPr>
              <w:pStyle w:val="Text"/>
              <w:keepLines w:val="0"/>
              <w:spacing w:after="0"/>
              <w:jc w:val="right"/>
              <w:rPr>
                <w:sz w:val="18"/>
                <w:szCs w:val="18"/>
                <w:lang w:eastAsia="en-US"/>
              </w:rPr>
            </w:pPr>
            <w:r w:rsidRPr="00C46A4E">
              <w:rPr>
                <w:sz w:val="18"/>
                <w:szCs w:val="18"/>
              </w:rPr>
              <w:t>$</w:t>
            </w:r>
            <w:r w:rsidR="007A6CA0" w:rsidRPr="00C46A4E">
              <w:rPr>
                <w:sz w:val="18"/>
                <w:szCs w:val="18"/>
              </w:rPr>
              <w:t>3.</w:t>
            </w:r>
            <w:r w:rsidRPr="00C46A4E">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098333" w14:textId="423B06A5" w:rsidR="007A6CA0" w:rsidRPr="00C46A4E" w:rsidRDefault="007A6CA0">
            <w:pPr>
              <w:pStyle w:val="Text"/>
              <w:keepLines w:val="0"/>
              <w:spacing w:after="0"/>
              <w:jc w:val="right"/>
              <w:rPr>
                <w:sz w:val="18"/>
                <w:szCs w:val="18"/>
                <w:lang w:eastAsia="en-US"/>
              </w:rPr>
            </w:pPr>
            <w:r w:rsidRPr="00C46A4E">
              <w:rPr>
                <w:sz w:val="18"/>
                <w:szCs w:val="18"/>
              </w:rPr>
              <w:t>1.</w:t>
            </w:r>
            <w:r w:rsidR="00C46A4E" w:rsidRPr="00C46A4E">
              <w:rPr>
                <w:sz w:val="18"/>
                <w:szCs w:val="18"/>
              </w:rPr>
              <w:t>57%</w:t>
            </w:r>
          </w:p>
        </w:tc>
      </w:tr>
      <w:tr w:rsidR="007A6CA0" w14:paraId="582B81DC"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1C61BF5"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Pavilion maintenance contribution fees</w:t>
            </w:r>
          </w:p>
        </w:tc>
      </w:tr>
      <w:tr w:rsidR="00F23481" w14:paraId="625DEA4C"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21B881" w14:textId="372A6D93" w:rsidR="007A6CA0" w:rsidRPr="00C46A4E" w:rsidRDefault="00C46A4E">
            <w:pPr>
              <w:pStyle w:val="Text"/>
              <w:keepLines w:val="0"/>
              <w:spacing w:after="0"/>
              <w:jc w:val="left"/>
              <w:rPr>
                <w:sz w:val="18"/>
                <w:szCs w:val="18"/>
                <w:lang w:eastAsia="en-US"/>
              </w:rPr>
            </w:pPr>
            <w:r w:rsidRPr="00C46A4E">
              <w:rPr>
                <w:sz w:val="18"/>
                <w:szCs w:val="18"/>
              </w:rPr>
              <w:t>A Grade Pavilion</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AFEFB3" w14:textId="18414199" w:rsidR="007A6CA0" w:rsidRPr="00C46A4E" w:rsidRDefault="00C46A4E">
            <w:pPr>
              <w:pStyle w:val="Text"/>
              <w:keepLines w:val="0"/>
              <w:spacing w:after="0"/>
              <w:jc w:val="center"/>
              <w:rPr>
                <w:sz w:val="18"/>
                <w:szCs w:val="18"/>
                <w:lang w:eastAsia="en-US"/>
              </w:rPr>
            </w:pPr>
            <w:r w:rsidRPr="00C46A4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8B80C4" w14:textId="78B51065" w:rsidR="007A6CA0" w:rsidRPr="00C46A4E" w:rsidRDefault="00C46A4E">
            <w:pPr>
              <w:pStyle w:val="Text"/>
              <w:keepLines w:val="0"/>
              <w:spacing w:after="0"/>
              <w:jc w:val="center"/>
              <w:rPr>
                <w:sz w:val="18"/>
                <w:szCs w:val="18"/>
                <w:lang w:eastAsia="en-US"/>
              </w:rPr>
            </w:pPr>
            <w:r w:rsidRPr="00C46A4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D7B7C4" w14:textId="00FD7484" w:rsidR="007A6CA0" w:rsidRPr="00C46A4E" w:rsidRDefault="00C46A4E">
            <w:pPr>
              <w:pStyle w:val="Text"/>
              <w:keepLines w:val="0"/>
              <w:spacing w:after="0"/>
              <w:jc w:val="right"/>
              <w:rPr>
                <w:sz w:val="18"/>
                <w:szCs w:val="18"/>
                <w:lang w:eastAsia="en-US"/>
              </w:rPr>
            </w:pPr>
            <w:r w:rsidRPr="00C46A4E">
              <w:rPr>
                <w:sz w:val="18"/>
                <w:szCs w:val="18"/>
              </w:rPr>
              <w:t>$</w:t>
            </w:r>
            <w:r w:rsidR="007A6CA0" w:rsidRPr="00C46A4E">
              <w:rPr>
                <w:sz w:val="18"/>
                <w:szCs w:val="18"/>
              </w:rPr>
              <w:t>1,</w:t>
            </w:r>
            <w:r w:rsidRPr="00C46A4E">
              <w:rPr>
                <w:sz w:val="18"/>
                <w:szCs w:val="18"/>
              </w:rPr>
              <w:t>096</w:t>
            </w:r>
            <w:r w:rsidR="007A6CA0" w:rsidRPr="00C46A4E">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0B1CEDE" w14:textId="3A0C6DEB" w:rsidR="007A6CA0" w:rsidRPr="00C46A4E" w:rsidRDefault="00C46A4E">
            <w:pPr>
              <w:pStyle w:val="Text"/>
              <w:keepLines w:val="0"/>
              <w:spacing w:after="0"/>
              <w:jc w:val="right"/>
              <w:rPr>
                <w:sz w:val="18"/>
                <w:szCs w:val="18"/>
                <w:lang w:eastAsia="en-US"/>
              </w:rPr>
            </w:pPr>
            <w:r w:rsidRPr="00C46A4E">
              <w:rPr>
                <w:sz w:val="18"/>
                <w:szCs w:val="18"/>
              </w:rPr>
              <w:t>$</w:t>
            </w:r>
            <w:r w:rsidR="007A6CA0" w:rsidRPr="00C46A4E">
              <w:rPr>
                <w:sz w:val="18"/>
                <w:szCs w:val="18"/>
              </w:rPr>
              <w:t>1,</w:t>
            </w:r>
            <w:r w:rsidRPr="00C46A4E">
              <w:rPr>
                <w:sz w:val="18"/>
                <w:szCs w:val="18"/>
              </w:rPr>
              <w:t>115</w:t>
            </w:r>
            <w:r w:rsidR="007A6CA0" w:rsidRPr="00C46A4E">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59ED73" w14:textId="317B191E" w:rsidR="007A6CA0" w:rsidRPr="00C46A4E" w:rsidRDefault="00C46A4E">
            <w:pPr>
              <w:pStyle w:val="Text"/>
              <w:keepLines w:val="0"/>
              <w:spacing w:after="0"/>
              <w:jc w:val="right"/>
              <w:rPr>
                <w:sz w:val="18"/>
                <w:szCs w:val="18"/>
                <w:lang w:eastAsia="en-US"/>
              </w:rPr>
            </w:pPr>
            <w:r w:rsidRPr="00C46A4E">
              <w:rPr>
                <w:sz w:val="18"/>
                <w:szCs w:val="18"/>
              </w:rPr>
              <w:t>$19</w:t>
            </w:r>
            <w:r w:rsidR="007A6CA0" w:rsidRPr="00C46A4E">
              <w:rPr>
                <w:sz w:val="18"/>
                <w:szCs w:val="18"/>
              </w:rPr>
              <w:t>.00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F6FD3E" w14:textId="6659B50E" w:rsidR="007A6CA0" w:rsidRPr="00C46A4E" w:rsidRDefault="007A6CA0">
            <w:pPr>
              <w:pStyle w:val="Text"/>
              <w:keepLines w:val="0"/>
              <w:spacing w:after="0"/>
              <w:jc w:val="right"/>
              <w:rPr>
                <w:sz w:val="18"/>
                <w:szCs w:val="18"/>
                <w:lang w:eastAsia="en-US"/>
              </w:rPr>
            </w:pPr>
            <w:r w:rsidRPr="00C46A4E">
              <w:rPr>
                <w:sz w:val="18"/>
                <w:szCs w:val="18"/>
              </w:rPr>
              <w:t>1.</w:t>
            </w:r>
            <w:r w:rsidR="00C46A4E" w:rsidRPr="00C46A4E">
              <w:rPr>
                <w:sz w:val="18"/>
                <w:szCs w:val="18"/>
              </w:rPr>
              <w:t>73%</w:t>
            </w:r>
          </w:p>
        </w:tc>
      </w:tr>
      <w:tr w:rsidR="00F23481" w14:paraId="7CBB80A5"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F24559" w14:textId="4A411545" w:rsidR="007A6CA0" w:rsidRPr="00C46A4E" w:rsidRDefault="00C46A4E">
            <w:pPr>
              <w:pStyle w:val="Text"/>
              <w:keepLines w:val="0"/>
              <w:spacing w:after="0"/>
              <w:jc w:val="left"/>
              <w:rPr>
                <w:sz w:val="18"/>
                <w:szCs w:val="18"/>
                <w:lang w:eastAsia="en-US"/>
              </w:rPr>
            </w:pPr>
            <w:r w:rsidRPr="00C46A4E">
              <w:rPr>
                <w:sz w:val="18"/>
                <w:szCs w:val="18"/>
              </w:rPr>
              <w:t>B Grade Pavilion</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5B4E49" w14:textId="66F212FD" w:rsidR="007A6CA0" w:rsidRPr="00C46A4E" w:rsidRDefault="00C46A4E">
            <w:pPr>
              <w:pStyle w:val="Text"/>
              <w:keepLines w:val="0"/>
              <w:spacing w:after="0"/>
              <w:jc w:val="center"/>
              <w:rPr>
                <w:sz w:val="18"/>
                <w:szCs w:val="18"/>
                <w:lang w:eastAsia="en-US"/>
              </w:rPr>
            </w:pPr>
            <w:r w:rsidRPr="00C46A4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D71007" w14:textId="00ACBBFE" w:rsidR="007A6CA0" w:rsidRPr="00C46A4E" w:rsidRDefault="00C46A4E">
            <w:pPr>
              <w:pStyle w:val="Text"/>
              <w:keepLines w:val="0"/>
              <w:spacing w:after="0"/>
              <w:jc w:val="center"/>
              <w:rPr>
                <w:sz w:val="18"/>
                <w:szCs w:val="18"/>
                <w:lang w:eastAsia="en-US"/>
              </w:rPr>
            </w:pPr>
            <w:r w:rsidRPr="00C46A4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8E974A" w14:textId="18514064" w:rsidR="007A6CA0" w:rsidRPr="00C46A4E" w:rsidRDefault="00C46A4E">
            <w:pPr>
              <w:pStyle w:val="Text"/>
              <w:keepLines w:val="0"/>
              <w:spacing w:after="0"/>
              <w:jc w:val="right"/>
              <w:rPr>
                <w:sz w:val="18"/>
                <w:szCs w:val="18"/>
                <w:lang w:eastAsia="en-US"/>
              </w:rPr>
            </w:pPr>
            <w:r w:rsidRPr="00C46A4E">
              <w:rPr>
                <w:sz w:val="18"/>
                <w:szCs w:val="18"/>
              </w:rPr>
              <w:t>$883</w:t>
            </w:r>
            <w:r w:rsidR="007A6CA0" w:rsidRPr="00C46A4E">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F4EB4F2" w14:textId="66B7E70E" w:rsidR="007A6CA0" w:rsidRPr="00C46A4E" w:rsidRDefault="00C46A4E">
            <w:pPr>
              <w:pStyle w:val="Text"/>
              <w:keepLines w:val="0"/>
              <w:spacing w:after="0"/>
              <w:jc w:val="right"/>
              <w:rPr>
                <w:sz w:val="18"/>
                <w:szCs w:val="18"/>
                <w:lang w:eastAsia="en-US"/>
              </w:rPr>
            </w:pPr>
            <w:r w:rsidRPr="00C46A4E">
              <w:rPr>
                <w:sz w:val="18"/>
                <w:szCs w:val="18"/>
              </w:rPr>
              <w:t>$898</w:t>
            </w:r>
            <w:r w:rsidR="007A6CA0" w:rsidRPr="00C46A4E">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807131" w14:textId="6E84D59E" w:rsidR="007A6CA0" w:rsidRPr="00C46A4E" w:rsidRDefault="00C46A4E">
            <w:pPr>
              <w:pStyle w:val="Text"/>
              <w:keepLines w:val="0"/>
              <w:spacing w:after="0"/>
              <w:jc w:val="right"/>
              <w:rPr>
                <w:sz w:val="18"/>
                <w:szCs w:val="18"/>
                <w:lang w:eastAsia="en-US"/>
              </w:rPr>
            </w:pPr>
            <w:r w:rsidRPr="00C46A4E">
              <w:rPr>
                <w:sz w:val="18"/>
                <w:szCs w:val="18"/>
              </w:rPr>
              <w:t>$15</w:t>
            </w:r>
            <w:r w:rsidR="007A6CA0" w:rsidRPr="00C46A4E">
              <w:rPr>
                <w:sz w:val="18"/>
                <w:szCs w:val="18"/>
              </w:rPr>
              <w:t>.00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83575E" w14:textId="27BD2937" w:rsidR="007A6CA0" w:rsidRPr="00C46A4E" w:rsidRDefault="007A6CA0">
            <w:pPr>
              <w:pStyle w:val="Text"/>
              <w:keepLines w:val="0"/>
              <w:spacing w:after="0"/>
              <w:jc w:val="right"/>
              <w:rPr>
                <w:sz w:val="18"/>
                <w:szCs w:val="18"/>
                <w:lang w:eastAsia="en-US"/>
              </w:rPr>
            </w:pPr>
            <w:r w:rsidRPr="00C46A4E">
              <w:rPr>
                <w:sz w:val="18"/>
                <w:szCs w:val="18"/>
              </w:rPr>
              <w:t>1.</w:t>
            </w:r>
            <w:r w:rsidR="00C46A4E" w:rsidRPr="00C46A4E">
              <w:rPr>
                <w:sz w:val="18"/>
                <w:szCs w:val="18"/>
              </w:rPr>
              <w:t>70%</w:t>
            </w:r>
          </w:p>
        </w:tc>
      </w:tr>
      <w:tr w:rsidR="00F23481" w14:paraId="6EF82E4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432F6E" w14:textId="04F2D700" w:rsidR="007A6CA0" w:rsidRPr="00C46A4E" w:rsidRDefault="00C46A4E">
            <w:pPr>
              <w:pStyle w:val="Text"/>
              <w:keepLines w:val="0"/>
              <w:spacing w:after="0"/>
              <w:jc w:val="left"/>
              <w:rPr>
                <w:sz w:val="18"/>
                <w:szCs w:val="18"/>
                <w:lang w:eastAsia="en-US"/>
              </w:rPr>
            </w:pPr>
            <w:r w:rsidRPr="00C46A4E">
              <w:rPr>
                <w:sz w:val="18"/>
                <w:szCs w:val="18"/>
              </w:rPr>
              <w:t>C Grade Pavilion</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7F619B" w14:textId="64D3BA14" w:rsidR="007A6CA0" w:rsidRPr="00C46A4E" w:rsidRDefault="00C46A4E">
            <w:pPr>
              <w:pStyle w:val="Text"/>
              <w:keepLines w:val="0"/>
              <w:spacing w:after="0"/>
              <w:jc w:val="center"/>
              <w:rPr>
                <w:sz w:val="18"/>
                <w:szCs w:val="18"/>
                <w:lang w:eastAsia="en-US"/>
              </w:rPr>
            </w:pPr>
            <w:r w:rsidRPr="00C46A4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D05E8F" w14:textId="0CB4242C" w:rsidR="007A6CA0" w:rsidRPr="00C46A4E" w:rsidRDefault="00C46A4E">
            <w:pPr>
              <w:pStyle w:val="Text"/>
              <w:keepLines w:val="0"/>
              <w:spacing w:after="0"/>
              <w:jc w:val="center"/>
              <w:rPr>
                <w:sz w:val="18"/>
                <w:szCs w:val="18"/>
                <w:lang w:eastAsia="en-US"/>
              </w:rPr>
            </w:pPr>
            <w:r w:rsidRPr="00C46A4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C87979" w14:textId="21165140" w:rsidR="007A6CA0" w:rsidRPr="00C46A4E" w:rsidRDefault="00C46A4E">
            <w:pPr>
              <w:pStyle w:val="Text"/>
              <w:keepLines w:val="0"/>
              <w:spacing w:after="0"/>
              <w:jc w:val="right"/>
              <w:rPr>
                <w:sz w:val="18"/>
                <w:szCs w:val="18"/>
                <w:lang w:eastAsia="en-US"/>
              </w:rPr>
            </w:pPr>
            <w:r w:rsidRPr="00C46A4E">
              <w:rPr>
                <w:sz w:val="18"/>
                <w:szCs w:val="18"/>
              </w:rPr>
              <w:t>$659.50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EE91BF5" w14:textId="26B8136A" w:rsidR="007A6CA0" w:rsidRPr="00C46A4E" w:rsidRDefault="00C46A4E">
            <w:pPr>
              <w:pStyle w:val="Text"/>
              <w:keepLines w:val="0"/>
              <w:spacing w:after="0"/>
              <w:jc w:val="right"/>
              <w:rPr>
                <w:sz w:val="18"/>
                <w:szCs w:val="18"/>
                <w:lang w:eastAsia="en-US"/>
              </w:rPr>
            </w:pPr>
            <w:r w:rsidRPr="00C46A4E">
              <w:rPr>
                <w:sz w:val="18"/>
                <w:szCs w:val="18"/>
              </w:rPr>
              <w:t>$671.00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E2495E" w14:textId="2E5D08E8" w:rsidR="007A6CA0" w:rsidRPr="00C46A4E" w:rsidRDefault="00C46A4E">
            <w:pPr>
              <w:pStyle w:val="Text"/>
              <w:keepLines w:val="0"/>
              <w:spacing w:after="0"/>
              <w:jc w:val="right"/>
              <w:rPr>
                <w:sz w:val="18"/>
                <w:szCs w:val="18"/>
                <w:lang w:eastAsia="en-US"/>
              </w:rPr>
            </w:pPr>
            <w:r w:rsidRPr="00C46A4E">
              <w:rPr>
                <w:sz w:val="18"/>
                <w:szCs w:val="18"/>
              </w:rPr>
              <w:t>$11</w:t>
            </w:r>
            <w:r w:rsidR="007A6CA0" w:rsidRPr="00C46A4E">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2559EF" w14:textId="199A3263" w:rsidR="007A6CA0" w:rsidRPr="00C46A4E" w:rsidRDefault="007A6CA0">
            <w:pPr>
              <w:pStyle w:val="Text"/>
              <w:keepLines w:val="0"/>
              <w:spacing w:after="0"/>
              <w:jc w:val="right"/>
              <w:rPr>
                <w:sz w:val="18"/>
                <w:szCs w:val="18"/>
                <w:lang w:eastAsia="en-US"/>
              </w:rPr>
            </w:pPr>
            <w:r w:rsidRPr="00C46A4E">
              <w:rPr>
                <w:sz w:val="18"/>
                <w:szCs w:val="18"/>
              </w:rPr>
              <w:t>1.</w:t>
            </w:r>
            <w:r w:rsidR="00C46A4E" w:rsidRPr="00C46A4E">
              <w:rPr>
                <w:sz w:val="18"/>
                <w:szCs w:val="18"/>
              </w:rPr>
              <w:t>74%</w:t>
            </w:r>
          </w:p>
        </w:tc>
      </w:tr>
      <w:tr w:rsidR="007A6CA0" w14:paraId="0F3AF34B"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213DE10"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Finals pavilion use</w:t>
            </w:r>
          </w:p>
        </w:tc>
      </w:tr>
      <w:tr w:rsidR="00F23481" w14:paraId="15F479A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9431CD" w14:textId="4801E3D8" w:rsidR="007A6CA0" w:rsidRPr="0023005D" w:rsidRDefault="00C46A4E">
            <w:pPr>
              <w:pStyle w:val="Text"/>
              <w:keepLines w:val="0"/>
              <w:spacing w:after="0"/>
              <w:jc w:val="left"/>
              <w:rPr>
                <w:sz w:val="18"/>
                <w:szCs w:val="18"/>
                <w:lang w:eastAsia="en-US"/>
              </w:rPr>
            </w:pPr>
            <w:r w:rsidRPr="0023005D">
              <w:rPr>
                <w:sz w:val="18"/>
                <w:szCs w:val="18"/>
              </w:rPr>
              <w:t>A Grade Pavilion</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477018" w14:textId="7CE52FFD" w:rsidR="007A6CA0" w:rsidRPr="0023005D" w:rsidRDefault="00C46A4E">
            <w:pPr>
              <w:pStyle w:val="Text"/>
              <w:keepLines w:val="0"/>
              <w:spacing w:after="0"/>
              <w:jc w:val="center"/>
              <w:rPr>
                <w:sz w:val="18"/>
                <w:szCs w:val="18"/>
                <w:lang w:eastAsia="en-US"/>
              </w:rPr>
            </w:pPr>
            <w:r w:rsidRPr="0023005D">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A434C5" w14:textId="5D44F20F" w:rsidR="007A6CA0" w:rsidRPr="0023005D" w:rsidRDefault="00C46A4E">
            <w:pPr>
              <w:pStyle w:val="Text"/>
              <w:keepLines w:val="0"/>
              <w:spacing w:after="0"/>
              <w:jc w:val="center"/>
              <w:rPr>
                <w:sz w:val="18"/>
                <w:szCs w:val="18"/>
                <w:lang w:eastAsia="en-US"/>
              </w:rPr>
            </w:pPr>
            <w:r w:rsidRPr="0023005D">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891A32" w14:textId="61548EAB" w:rsidR="007A6CA0" w:rsidRPr="0023005D" w:rsidRDefault="00C46A4E">
            <w:pPr>
              <w:pStyle w:val="Text"/>
              <w:keepLines w:val="0"/>
              <w:spacing w:after="0"/>
              <w:jc w:val="right"/>
              <w:rPr>
                <w:sz w:val="18"/>
                <w:szCs w:val="18"/>
                <w:lang w:eastAsia="en-US"/>
              </w:rPr>
            </w:pPr>
            <w:r w:rsidRPr="0023005D">
              <w:rPr>
                <w:sz w:val="18"/>
                <w:szCs w:val="18"/>
              </w:rPr>
              <w:t>$223</w:t>
            </w:r>
            <w:r w:rsidR="007A6CA0" w:rsidRPr="0023005D">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BEC595" w14:textId="7A8E88B0" w:rsidR="007A6CA0" w:rsidRPr="0023005D" w:rsidRDefault="00C46A4E">
            <w:pPr>
              <w:pStyle w:val="Text"/>
              <w:keepLines w:val="0"/>
              <w:spacing w:after="0"/>
              <w:jc w:val="right"/>
              <w:rPr>
                <w:sz w:val="18"/>
                <w:szCs w:val="18"/>
                <w:lang w:eastAsia="en-US"/>
              </w:rPr>
            </w:pPr>
            <w:r w:rsidRPr="0023005D">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AEC1AA" w14:textId="3C8F2339" w:rsidR="007A6CA0" w:rsidRPr="0023005D" w:rsidRDefault="00C46A4E">
            <w:pPr>
              <w:pStyle w:val="Text"/>
              <w:keepLines w:val="0"/>
              <w:spacing w:after="0"/>
              <w:jc w:val="right"/>
              <w:rPr>
                <w:sz w:val="18"/>
                <w:szCs w:val="18"/>
                <w:lang w:eastAsia="en-US"/>
              </w:rPr>
            </w:pPr>
            <w:r w:rsidRPr="0023005D">
              <w:rPr>
                <w:sz w:val="18"/>
                <w:szCs w:val="18"/>
              </w:rPr>
              <w:t>$</w:t>
            </w:r>
            <w:r w:rsidR="007A6CA0" w:rsidRPr="0023005D">
              <w:rPr>
                <w:sz w:val="18"/>
                <w:szCs w:val="18"/>
              </w:rPr>
              <w:t>3.</w:t>
            </w:r>
            <w:r w:rsidRPr="0023005D">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487D1C" w14:textId="73F3074C" w:rsidR="007A6CA0" w:rsidRPr="0023005D" w:rsidRDefault="007A6CA0">
            <w:pPr>
              <w:pStyle w:val="Text"/>
              <w:keepLines w:val="0"/>
              <w:spacing w:after="0"/>
              <w:jc w:val="right"/>
              <w:rPr>
                <w:sz w:val="18"/>
                <w:szCs w:val="18"/>
                <w:lang w:eastAsia="en-US"/>
              </w:rPr>
            </w:pPr>
            <w:r w:rsidRPr="0023005D">
              <w:rPr>
                <w:sz w:val="18"/>
                <w:szCs w:val="18"/>
              </w:rPr>
              <w:t>1.</w:t>
            </w:r>
            <w:r w:rsidR="00C46A4E" w:rsidRPr="0023005D">
              <w:rPr>
                <w:sz w:val="18"/>
                <w:szCs w:val="18"/>
              </w:rPr>
              <w:t>57%</w:t>
            </w:r>
          </w:p>
        </w:tc>
      </w:tr>
      <w:tr w:rsidR="00F23481" w14:paraId="710D8AEC"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EBFDBE" w14:textId="3F59A308" w:rsidR="007A6CA0" w:rsidRPr="0023005D" w:rsidRDefault="00C46A4E">
            <w:pPr>
              <w:pStyle w:val="Text"/>
              <w:keepLines w:val="0"/>
              <w:spacing w:after="0"/>
              <w:jc w:val="left"/>
              <w:rPr>
                <w:sz w:val="18"/>
                <w:szCs w:val="18"/>
                <w:lang w:eastAsia="en-US"/>
              </w:rPr>
            </w:pPr>
            <w:r w:rsidRPr="0023005D">
              <w:rPr>
                <w:sz w:val="18"/>
                <w:szCs w:val="18"/>
              </w:rPr>
              <w:t>B Grade Pavilion</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724874" w14:textId="0EC650EA" w:rsidR="007A6CA0" w:rsidRPr="0023005D" w:rsidRDefault="00C46A4E">
            <w:pPr>
              <w:pStyle w:val="Text"/>
              <w:keepLines w:val="0"/>
              <w:spacing w:after="0"/>
              <w:jc w:val="center"/>
              <w:rPr>
                <w:sz w:val="18"/>
                <w:szCs w:val="18"/>
                <w:lang w:eastAsia="en-US"/>
              </w:rPr>
            </w:pPr>
            <w:r w:rsidRPr="0023005D">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52493C" w14:textId="43F7BA7F" w:rsidR="007A6CA0" w:rsidRPr="0023005D" w:rsidRDefault="00C46A4E">
            <w:pPr>
              <w:pStyle w:val="Text"/>
              <w:keepLines w:val="0"/>
              <w:spacing w:after="0"/>
              <w:jc w:val="center"/>
              <w:rPr>
                <w:sz w:val="18"/>
                <w:szCs w:val="18"/>
                <w:lang w:eastAsia="en-US"/>
              </w:rPr>
            </w:pPr>
            <w:r w:rsidRPr="0023005D">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D03406" w14:textId="398A0949" w:rsidR="007A6CA0" w:rsidRPr="0023005D" w:rsidRDefault="00C46A4E">
            <w:pPr>
              <w:pStyle w:val="Text"/>
              <w:keepLines w:val="0"/>
              <w:spacing w:after="0"/>
              <w:jc w:val="right"/>
              <w:rPr>
                <w:sz w:val="18"/>
                <w:szCs w:val="18"/>
                <w:lang w:eastAsia="en-US"/>
              </w:rPr>
            </w:pPr>
            <w:r w:rsidRPr="0023005D">
              <w:rPr>
                <w:sz w:val="18"/>
                <w:szCs w:val="18"/>
              </w:rPr>
              <w:t>$223</w:t>
            </w:r>
            <w:r w:rsidR="007A6CA0" w:rsidRPr="0023005D">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68B0FC" w14:textId="46C9D937" w:rsidR="007A6CA0" w:rsidRPr="0023005D" w:rsidRDefault="00C46A4E">
            <w:pPr>
              <w:pStyle w:val="Text"/>
              <w:keepLines w:val="0"/>
              <w:spacing w:after="0"/>
              <w:jc w:val="right"/>
              <w:rPr>
                <w:sz w:val="18"/>
                <w:szCs w:val="18"/>
                <w:lang w:eastAsia="en-US"/>
              </w:rPr>
            </w:pPr>
            <w:r w:rsidRPr="0023005D">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5A6F1D" w14:textId="153D76F6" w:rsidR="007A6CA0" w:rsidRPr="0023005D" w:rsidRDefault="00C46A4E">
            <w:pPr>
              <w:pStyle w:val="Text"/>
              <w:keepLines w:val="0"/>
              <w:spacing w:after="0"/>
              <w:jc w:val="right"/>
              <w:rPr>
                <w:sz w:val="18"/>
                <w:szCs w:val="18"/>
                <w:lang w:eastAsia="en-US"/>
              </w:rPr>
            </w:pPr>
            <w:r w:rsidRPr="0023005D">
              <w:rPr>
                <w:sz w:val="18"/>
                <w:szCs w:val="18"/>
              </w:rPr>
              <w:t>$</w:t>
            </w:r>
            <w:r w:rsidR="007A6CA0" w:rsidRPr="0023005D">
              <w:rPr>
                <w:sz w:val="18"/>
                <w:szCs w:val="18"/>
              </w:rPr>
              <w:t>3.</w:t>
            </w:r>
            <w:r w:rsidRPr="0023005D">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6594E2" w14:textId="71F64338" w:rsidR="007A6CA0" w:rsidRPr="0023005D" w:rsidRDefault="007A6CA0">
            <w:pPr>
              <w:pStyle w:val="Text"/>
              <w:keepLines w:val="0"/>
              <w:spacing w:after="0"/>
              <w:jc w:val="right"/>
              <w:rPr>
                <w:sz w:val="18"/>
                <w:szCs w:val="18"/>
                <w:lang w:eastAsia="en-US"/>
              </w:rPr>
            </w:pPr>
            <w:r w:rsidRPr="0023005D">
              <w:rPr>
                <w:sz w:val="18"/>
                <w:szCs w:val="18"/>
              </w:rPr>
              <w:t>1.</w:t>
            </w:r>
            <w:r w:rsidR="00C46A4E" w:rsidRPr="0023005D">
              <w:rPr>
                <w:sz w:val="18"/>
                <w:szCs w:val="18"/>
              </w:rPr>
              <w:t>57%</w:t>
            </w:r>
          </w:p>
        </w:tc>
      </w:tr>
      <w:tr w:rsidR="00F23481" w14:paraId="2CA1F6BD"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97845C" w14:textId="6579BCA4" w:rsidR="007A6CA0" w:rsidRPr="0023005D" w:rsidRDefault="00C46A4E">
            <w:pPr>
              <w:pStyle w:val="Text"/>
              <w:keepLines w:val="0"/>
              <w:spacing w:after="0"/>
              <w:jc w:val="left"/>
              <w:rPr>
                <w:sz w:val="18"/>
                <w:szCs w:val="18"/>
                <w:lang w:eastAsia="en-US"/>
              </w:rPr>
            </w:pPr>
            <w:r w:rsidRPr="0023005D">
              <w:rPr>
                <w:sz w:val="18"/>
                <w:szCs w:val="18"/>
              </w:rPr>
              <w:t>C Grade Pavilion</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BD8461" w14:textId="566F2D9A" w:rsidR="007A6CA0" w:rsidRPr="0023005D" w:rsidRDefault="00C46A4E">
            <w:pPr>
              <w:pStyle w:val="Text"/>
              <w:keepLines w:val="0"/>
              <w:spacing w:after="0"/>
              <w:jc w:val="center"/>
              <w:rPr>
                <w:sz w:val="18"/>
                <w:szCs w:val="18"/>
                <w:lang w:eastAsia="en-US"/>
              </w:rPr>
            </w:pPr>
            <w:r w:rsidRPr="0023005D">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8C579B" w14:textId="531425BB" w:rsidR="007A6CA0" w:rsidRPr="0023005D" w:rsidRDefault="00C46A4E">
            <w:pPr>
              <w:pStyle w:val="Text"/>
              <w:keepLines w:val="0"/>
              <w:spacing w:after="0"/>
              <w:jc w:val="center"/>
              <w:rPr>
                <w:sz w:val="18"/>
                <w:szCs w:val="18"/>
                <w:lang w:eastAsia="en-US"/>
              </w:rPr>
            </w:pPr>
            <w:r w:rsidRPr="0023005D">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098B08" w14:textId="40B833AA" w:rsidR="007A6CA0" w:rsidRPr="0023005D" w:rsidRDefault="00C46A4E">
            <w:pPr>
              <w:pStyle w:val="Text"/>
              <w:keepLines w:val="0"/>
              <w:spacing w:after="0"/>
              <w:jc w:val="right"/>
              <w:rPr>
                <w:sz w:val="18"/>
                <w:szCs w:val="18"/>
                <w:lang w:eastAsia="en-US"/>
              </w:rPr>
            </w:pPr>
            <w:r w:rsidRPr="0023005D">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32794CF" w14:textId="01D18678" w:rsidR="007A6CA0" w:rsidRPr="0023005D" w:rsidRDefault="00C46A4E">
            <w:pPr>
              <w:pStyle w:val="Text"/>
              <w:keepLines w:val="0"/>
              <w:spacing w:after="0"/>
              <w:jc w:val="right"/>
              <w:rPr>
                <w:sz w:val="18"/>
                <w:szCs w:val="18"/>
                <w:lang w:eastAsia="en-US"/>
              </w:rPr>
            </w:pPr>
            <w:r w:rsidRPr="0023005D">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84C069" w14:textId="18606715" w:rsidR="007A6CA0" w:rsidRPr="0023005D" w:rsidRDefault="00C46A4E">
            <w:pPr>
              <w:pStyle w:val="Text"/>
              <w:keepLines w:val="0"/>
              <w:spacing w:after="0"/>
              <w:jc w:val="right"/>
              <w:rPr>
                <w:sz w:val="18"/>
                <w:szCs w:val="18"/>
                <w:lang w:eastAsia="en-US"/>
              </w:rPr>
            </w:pPr>
            <w:r w:rsidRPr="0023005D">
              <w:rPr>
                <w:sz w:val="18"/>
                <w:szCs w:val="18"/>
              </w:rPr>
              <w:t>$</w:t>
            </w:r>
            <w:r w:rsidR="007A6CA0" w:rsidRPr="0023005D">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D655B0" w14:textId="732EECB1" w:rsidR="007A6CA0" w:rsidRPr="0023005D" w:rsidRDefault="007A6CA0">
            <w:pPr>
              <w:pStyle w:val="Text"/>
              <w:keepLines w:val="0"/>
              <w:spacing w:after="0"/>
              <w:jc w:val="right"/>
              <w:rPr>
                <w:sz w:val="18"/>
                <w:szCs w:val="18"/>
                <w:lang w:eastAsia="en-US"/>
              </w:rPr>
            </w:pPr>
            <w:r w:rsidRPr="0023005D">
              <w:rPr>
                <w:sz w:val="18"/>
                <w:szCs w:val="18"/>
              </w:rPr>
              <w:t>1.</w:t>
            </w:r>
            <w:r w:rsidR="00C46A4E" w:rsidRPr="0023005D">
              <w:rPr>
                <w:sz w:val="18"/>
                <w:szCs w:val="18"/>
              </w:rPr>
              <w:t>35%</w:t>
            </w:r>
          </w:p>
        </w:tc>
      </w:tr>
      <w:tr w:rsidR="007A6CA0" w14:paraId="3A0C88B6"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C83742B"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School pavilion use</w:t>
            </w:r>
          </w:p>
        </w:tc>
      </w:tr>
      <w:tr w:rsidR="00F23481" w14:paraId="787F596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E587F6" w14:textId="77777777" w:rsidR="007A6CA0" w:rsidRPr="0023005D" w:rsidRDefault="007A6CA0">
            <w:pPr>
              <w:pStyle w:val="Text"/>
              <w:keepLines w:val="0"/>
              <w:spacing w:after="0"/>
              <w:jc w:val="left"/>
              <w:rPr>
                <w:sz w:val="18"/>
                <w:szCs w:val="18"/>
                <w:lang w:eastAsia="en-US"/>
              </w:rPr>
            </w:pPr>
            <w:r w:rsidRPr="0023005D">
              <w:rPr>
                <w:sz w:val="18"/>
                <w:szCs w:val="18"/>
              </w:rPr>
              <w:t>1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9D93AD" w14:textId="2ADBB781" w:rsidR="007A6CA0" w:rsidRPr="0023005D" w:rsidRDefault="0023005D">
            <w:pPr>
              <w:pStyle w:val="Text"/>
              <w:keepLines w:val="0"/>
              <w:spacing w:after="0"/>
              <w:jc w:val="center"/>
              <w:rPr>
                <w:sz w:val="18"/>
                <w:szCs w:val="18"/>
                <w:lang w:eastAsia="en-US"/>
              </w:rPr>
            </w:pPr>
            <w:r w:rsidRPr="0023005D">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372D3C" w14:textId="20D760BF" w:rsidR="007A6CA0" w:rsidRPr="0023005D" w:rsidRDefault="0023005D">
            <w:pPr>
              <w:pStyle w:val="Text"/>
              <w:keepLines w:val="0"/>
              <w:spacing w:after="0"/>
              <w:jc w:val="center"/>
              <w:rPr>
                <w:sz w:val="18"/>
                <w:szCs w:val="18"/>
                <w:lang w:eastAsia="en-US"/>
              </w:rPr>
            </w:pPr>
            <w:r w:rsidRPr="0023005D">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CF4B62" w14:textId="0B33C1F6"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20.00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38BE0B8" w14:textId="5A689537"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20.00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38BEE5" w14:textId="71E7703E"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003F0A" w14:textId="1977336E" w:rsidR="007A6CA0" w:rsidRPr="0023005D" w:rsidRDefault="007A6CA0">
            <w:pPr>
              <w:pStyle w:val="Text"/>
              <w:keepLines w:val="0"/>
              <w:spacing w:after="0"/>
              <w:jc w:val="right"/>
              <w:rPr>
                <w:sz w:val="18"/>
                <w:szCs w:val="18"/>
                <w:lang w:eastAsia="en-US"/>
              </w:rPr>
            </w:pPr>
            <w:r w:rsidRPr="0023005D">
              <w:rPr>
                <w:sz w:val="18"/>
                <w:szCs w:val="18"/>
              </w:rPr>
              <w:t>0.00</w:t>
            </w:r>
            <w:r w:rsidR="0023005D" w:rsidRPr="0023005D">
              <w:rPr>
                <w:sz w:val="18"/>
                <w:szCs w:val="18"/>
              </w:rPr>
              <w:t>%</w:t>
            </w:r>
          </w:p>
        </w:tc>
      </w:tr>
      <w:tr w:rsidR="00F23481" w14:paraId="7A39627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954DB5" w14:textId="77777777" w:rsidR="007A6CA0" w:rsidRPr="0023005D" w:rsidRDefault="007A6CA0">
            <w:pPr>
              <w:pStyle w:val="Text"/>
              <w:keepLines w:val="0"/>
              <w:spacing w:after="0"/>
              <w:jc w:val="left"/>
              <w:rPr>
                <w:sz w:val="18"/>
                <w:szCs w:val="18"/>
                <w:lang w:eastAsia="en-US"/>
              </w:rPr>
            </w:pPr>
            <w:r w:rsidRPr="0023005D">
              <w:rPr>
                <w:sz w:val="18"/>
                <w:szCs w:val="18"/>
              </w:rPr>
              <w:t>2 hours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D306AD" w14:textId="00ED4961" w:rsidR="007A6CA0" w:rsidRPr="0023005D" w:rsidRDefault="0023005D">
            <w:pPr>
              <w:pStyle w:val="Text"/>
              <w:keepLines w:val="0"/>
              <w:spacing w:after="0"/>
              <w:jc w:val="center"/>
              <w:rPr>
                <w:sz w:val="18"/>
                <w:szCs w:val="18"/>
                <w:lang w:eastAsia="en-US"/>
              </w:rPr>
            </w:pPr>
            <w:r w:rsidRPr="0023005D">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B3E03C" w14:textId="5C2E9D6C" w:rsidR="007A6CA0" w:rsidRPr="0023005D" w:rsidRDefault="0023005D">
            <w:pPr>
              <w:pStyle w:val="Text"/>
              <w:keepLines w:val="0"/>
              <w:spacing w:after="0"/>
              <w:jc w:val="center"/>
              <w:rPr>
                <w:sz w:val="18"/>
                <w:szCs w:val="18"/>
                <w:lang w:eastAsia="en-US"/>
              </w:rPr>
            </w:pPr>
            <w:r w:rsidRPr="0023005D">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AE18EA" w14:textId="35CB328E"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40.</w:t>
            </w:r>
            <w:r w:rsidRPr="0023005D">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8FEAEE9" w14:textId="124B4F66" w:rsidR="007A6CA0" w:rsidRPr="0023005D" w:rsidRDefault="0023005D">
            <w:pPr>
              <w:pStyle w:val="Text"/>
              <w:keepLines w:val="0"/>
              <w:spacing w:after="0"/>
              <w:jc w:val="right"/>
              <w:rPr>
                <w:sz w:val="18"/>
                <w:szCs w:val="18"/>
                <w:lang w:eastAsia="en-US"/>
              </w:rPr>
            </w:pPr>
            <w:r w:rsidRPr="0023005D">
              <w:rPr>
                <w:sz w:val="18"/>
                <w:szCs w:val="18"/>
              </w:rPr>
              <w:t>$41.00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88FBAF" w14:textId="04023C41"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2C36A6" w14:textId="560D7868" w:rsidR="007A6CA0" w:rsidRPr="0023005D" w:rsidRDefault="007A6CA0">
            <w:pPr>
              <w:pStyle w:val="Text"/>
              <w:keepLines w:val="0"/>
              <w:spacing w:after="0"/>
              <w:jc w:val="right"/>
              <w:rPr>
                <w:sz w:val="18"/>
                <w:szCs w:val="18"/>
                <w:lang w:eastAsia="en-US"/>
              </w:rPr>
            </w:pPr>
            <w:r w:rsidRPr="0023005D">
              <w:rPr>
                <w:sz w:val="18"/>
                <w:szCs w:val="18"/>
              </w:rPr>
              <w:t>1.</w:t>
            </w:r>
            <w:r w:rsidR="0023005D" w:rsidRPr="0023005D">
              <w:rPr>
                <w:sz w:val="18"/>
                <w:szCs w:val="18"/>
              </w:rPr>
              <w:t>23%</w:t>
            </w:r>
          </w:p>
        </w:tc>
      </w:tr>
      <w:tr w:rsidR="00F23481" w14:paraId="706E2BAA"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840345" w14:textId="77777777" w:rsidR="007A6CA0" w:rsidRPr="0023005D" w:rsidRDefault="007A6CA0">
            <w:pPr>
              <w:pStyle w:val="Text"/>
              <w:keepLines w:val="0"/>
              <w:spacing w:after="0"/>
              <w:jc w:val="left"/>
              <w:rPr>
                <w:sz w:val="18"/>
                <w:szCs w:val="18"/>
                <w:lang w:eastAsia="en-US"/>
              </w:rPr>
            </w:pPr>
            <w:r w:rsidRPr="0023005D">
              <w:rPr>
                <w:sz w:val="18"/>
                <w:szCs w:val="18"/>
              </w:rPr>
              <w:t>3 hours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7E27D7" w14:textId="1EA26788" w:rsidR="007A6CA0" w:rsidRPr="0023005D" w:rsidRDefault="0023005D">
            <w:pPr>
              <w:pStyle w:val="Text"/>
              <w:keepLines w:val="0"/>
              <w:spacing w:after="0"/>
              <w:jc w:val="center"/>
              <w:rPr>
                <w:sz w:val="18"/>
                <w:szCs w:val="18"/>
                <w:lang w:eastAsia="en-US"/>
              </w:rPr>
            </w:pPr>
            <w:r w:rsidRPr="0023005D">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CB184E" w14:textId="30D797CD" w:rsidR="007A6CA0" w:rsidRPr="0023005D" w:rsidRDefault="0023005D">
            <w:pPr>
              <w:pStyle w:val="Text"/>
              <w:keepLines w:val="0"/>
              <w:spacing w:after="0"/>
              <w:jc w:val="center"/>
              <w:rPr>
                <w:sz w:val="18"/>
                <w:szCs w:val="18"/>
                <w:lang w:eastAsia="en-US"/>
              </w:rPr>
            </w:pPr>
            <w:r w:rsidRPr="0023005D">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7040D4" w14:textId="1E5F277A"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50.</w:t>
            </w:r>
            <w:r w:rsidRPr="0023005D">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73CC58" w14:textId="44A17E91" w:rsidR="007A6CA0" w:rsidRPr="0023005D" w:rsidRDefault="0023005D">
            <w:pPr>
              <w:pStyle w:val="Text"/>
              <w:keepLines w:val="0"/>
              <w:spacing w:after="0"/>
              <w:jc w:val="right"/>
              <w:rPr>
                <w:sz w:val="18"/>
                <w:szCs w:val="18"/>
                <w:lang w:eastAsia="en-US"/>
              </w:rPr>
            </w:pPr>
            <w:r w:rsidRPr="0023005D">
              <w:rPr>
                <w:sz w:val="18"/>
                <w:szCs w:val="18"/>
              </w:rPr>
              <w:t>$51.00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73492C" w14:textId="3A0F6DE1"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CB0AE8" w14:textId="32C745D2" w:rsidR="007A6CA0" w:rsidRPr="0023005D" w:rsidRDefault="0023005D">
            <w:pPr>
              <w:pStyle w:val="Text"/>
              <w:keepLines w:val="0"/>
              <w:spacing w:after="0"/>
              <w:jc w:val="right"/>
              <w:rPr>
                <w:sz w:val="18"/>
                <w:szCs w:val="18"/>
                <w:lang w:eastAsia="en-US"/>
              </w:rPr>
            </w:pPr>
            <w:r w:rsidRPr="0023005D">
              <w:rPr>
                <w:sz w:val="18"/>
                <w:szCs w:val="18"/>
              </w:rPr>
              <w:t>0.99%</w:t>
            </w:r>
          </w:p>
        </w:tc>
      </w:tr>
      <w:tr w:rsidR="00F23481" w14:paraId="3892417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8DFA3D" w14:textId="77777777" w:rsidR="007A6CA0" w:rsidRPr="0023005D" w:rsidRDefault="007A6CA0">
            <w:pPr>
              <w:pStyle w:val="Text"/>
              <w:keepLines w:val="0"/>
              <w:spacing w:after="0"/>
              <w:jc w:val="left"/>
              <w:rPr>
                <w:sz w:val="18"/>
                <w:szCs w:val="18"/>
                <w:lang w:eastAsia="en-US"/>
              </w:rPr>
            </w:pPr>
            <w:r w:rsidRPr="0023005D">
              <w:rPr>
                <w:sz w:val="18"/>
                <w:szCs w:val="18"/>
              </w:rPr>
              <w:t>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C5DC23" w14:textId="45BF4909" w:rsidR="007A6CA0" w:rsidRPr="0023005D" w:rsidRDefault="0023005D">
            <w:pPr>
              <w:pStyle w:val="Text"/>
              <w:keepLines w:val="0"/>
              <w:spacing w:after="0"/>
              <w:jc w:val="center"/>
              <w:rPr>
                <w:sz w:val="18"/>
                <w:szCs w:val="18"/>
                <w:lang w:eastAsia="en-US"/>
              </w:rPr>
            </w:pPr>
            <w:r w:rsidRPr="0023005D">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9B0CB8" w14:textId="7B2D8AFB" w:rsidR="007A6CA0" w:rsidRPr="0023005D" w:rsidRDefault="0023005D">
            <w:pPr>
              <w:pStyle w:val="Text"/>
              <w:keepLines w:val="0"/>
              <w:spacing w:after="0"/>
              <w:jc w:val="center"/>
              <w:rPr>
                <w:sz w:val="18"/>
                <w:szCs w:val="18"/>
                <w:lang w:eastAsia="en-US"/>
              </w:rPr>
            </w:pPr>
            <w:r w:rsidRPr="0023005D">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43DF2A" w14:textId="4AF19067" w:rsidR="007A6CA0" w:rsidRPr="0023005D" w:rsidRDefault="0023005D">
            <w:pPr>
              <w:pStyle w:val="Text"/>
              <w:keepLines w:val="0"/>
              <w:spacing w:after="0"/>
              <w:jc w:val="right"/>
              <w:rPr>
                <w:sz w:val="18"/>
                <w:szCs w:val="18"/>
                <w:lang w:eastAsia="en-US"/>
              </w:rPr>
            </w:pPr>
            <w:r w:rsidRPr="0023005D">
              <w:rPr>
                <w:sz w:val="18"/>
                <w:szCs w:val="18"/>
              </w:rPr>
              <w:t>$81</w:t>
            </w:r>
            <w:r w:rsidR="007A6CA0" w:rsidRPr="0023005D">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CD50C86" w14:textId="4594F181" w:rsidR="007A6CA0" w:rsidRPr="0023005D" w:rsidRDefault="0023005D">
            <w:pPr>
              <w:pStyle w:val="Text"/>
              <w:keepLines w:val="0"/>
              <w:spacing w:after="0"/>
              <w:jc w:val="right"/>
              <w:rPr>
                <w:sz w:val="18"/>
                <w:szCs w:val="18"/>
                <w:lang w:eastAsia="en-US"/>
              </w:rPr>
            </w:pPr>
            <w:r w:rsidRPr="0023005D">
              <w:rPr>
                <w:sz w:val="18"/>
                <w:szCs w:val="18"/>
              </w:rPr>
              <w:t>$82</w:t>
            </w:r>
            <w:r w:rsidR="007A6CA0" w:rsidRPr="0023005D">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4E485A" w14:textId="21B62F25"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1.00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3A45BD" w14:textId="32A254F0" w:rsidR="007A6CA0" w:rsidRPr="0023005D" w:rsidRDefault="007A6CA0">
            <w:pPr>
              <w:pStyle w:val="Text"/>
              <w:keepLines w:val="0"/>
              <w:spacing w:after="0"/>
              <w:jc w:val="right"/>
              <w:rPr>
                <w:sz w:val="18"/>
                <w:szCs w:val="18"/>
                <w:lang w:eastAsia="en-US"/>
              </w:rPr>
            </w:pPr>
            <w:r w:rsidRPr="0023005D">
              <w:rPr>
                <w:sz w:val="18"/>
                <w:szCs w:val="18"/>
              </w:rPr>
              <w:t>1.</w:t>
            </w:r>
            <w:r w:rsidR="0023005D" w:rsidRPr="0023005D">
              <w:rPr>
                <w:sz w:val="18"/>
                <w:szCs w:val="18"/>
              </w:rPr>
              <w:t>23%</w:t>
            </w:r>
          </w:p>
        </w:tc>
      </w:tr>
      <w:tr w:rsidR="00F23481" w14:paraId="5946BC73"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E68251" w14:textId="77777777" w:rsidR="007A6CA0" w:rsidRPr="0023005D" w:rsidRDefault="007A6CA0">
            <w:pPr>
              <w:pStyle w:val="Text"/>
              <w:keepLines w:val="0"/>
              <w:spacing w:after="0"/>
              <w:jc w:val="left"/>
              <w:rPr>
                <w:sz w:val="18"/>
                <w:szCs w:val="18"/>
                <w:lang w:eastAsia="en-US"/>
              </w:rPr>
            </w:pPr>
            <w:r w:rsidRPr="0023005D">
              <w:rPr>
                <w:sz w:val="18"/>
                <w:szCs w:val="18"/>
              </w:rPr>
              <w:t>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224294" w14:textId="646C47AF" w:rsidR="007A6CA0" w:rsidRPr="0023005D" w:rsidRDefault="0023005D">
            <w:pPr>
              <w:pStyle w:val="Text"/>
              <w:keepLines w:val="0"/>
              <w:spacing w:after="0"/>
              <w:jc w:val="center"/>
              <w:rPr>
                <w:sz w:val="18"/>
                <w:szCs w:val="18"/>
                <w:lang w:eastAsia="en-US"/>
              </w:rPr>
            </w:pPr>
            <w:r w:rsidRPr="0023005D">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6109DA" w14:textId="0C8BA0C3" w:rsidR="007A6CA0" w:rsidRPr="0023005D" w:rsidRDefault="0023005D">
            <w:pPr>
              <w:pStyle w:val="Text"/>
              <w:keepLines w:val="0"/>
              <w:spacing w:after="0"/>
              <w:jc w:val="center"/>
              <w:rPr>
                <w:sz w:val="18"/>
                <w:szCs w:val="18"/>
                <w:lang w:eastAsia="en-US"/>
              </w:rPr>
            </w:pPr>
            <w:r w:rsidRPr="0023005D">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C39AD4" w14:textId="02CB7DB4" w:rsidR="007A6CA0" w:rsidRPr="0023005D" w:rsidRDefault="0023005D">
            <w:pPr>
              <w:pStyle w:val="Text"/>
              <w:keepLines w:val="0"/>
              <w:spacing w:after="0"/>
              <w:jc w:val="right"/>
              <w:rPr>
                <w:sz w:val="18"/>
                <w:szCs w:val="18"/>
                <w:lang w:eastAsia="en-US"/>
              </w:rPr>
            </w:pPr>
            <w:r w:rsidRPr="0023005D">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C179E6A" w14:textId="0B75BF9A" w:rsidR="007A6CA0" w:rsidRPr="0023005D" w:rsidRDefault="0023005D">
            <w:pPr>
              <w:pStyle w:val="Text"/>
              <w:keepLines w:val="0"/>
              <w:spacing w:after="0"/>
              <w:jc w:val="right"/>
              <w:rPr>
                <w:sz w:val="18"/>
                <w:szCs w:val="18"/>
                <w:lang w:eastAsia="en-US"/>
              </w:rPr>
            </w:pPr>
            <w:r w:rsidRPr="0023005D">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253BD2" w14:textId="37C58442" w:rsidR="007A6CA0" w:rsidRPr="0023005D" w:rsidRDefault="0023005D">
            <w:pPr>
              <w:pStyle w:val="Text"/>
              <w:keepLines w:val="0"/>
              <w:spacing w:after="0"/>
              <w:jc w:val="right"/>
              <w:rPr>
                <w:sz w:val="18"/>
                <w:szCs w:val="18"/>
                <w:lang w:eastAsia="en-US"/>
              </w:rPr>
            </w:pPr>
            <w:r w:rsidRPr="0023005D">
              <w:rPr>
                <w:sz w:val="18"/>
                <w:szCs w:val="18"/>
              </w:rPr>
              <w:t>$</w:t>
            </w:r>
            <w:r w:rsidR="007A6CA0" w:rsidRPr="0023005D">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74D61B" w14:textId="6850AFC3" w:rsidR="007A6CA0" w:rsidRPr="0023005D" w:rsidRDefault="007A6CA0">
            <w:pPr>
              <w:pStyle w:val="Text"/>
              <w:keepLines w:val="0"/>
              <w:spacing w:after="0"/>
              <w:jc w:val="right"/>
              <w:rPr>
                <w:sz w:val="18"/>
                <w:szCs w:val="18"/>
                <w:lang w:eastAsia="en-US"/>
              </w:rPr>
            </w:pPr>
            <w:r w:rsidRPr="0023005D">
              <w:rPr>
                <w:sz w:val="18"/>
                <w:szCs w:val="18"/>
              </w:rPr>
              <w:t>1.</w:t>
            </w:r>
            <w:r w:rsidR="0023005D" w:rsidRPr="0023005D">
              <w:rPr>
                <w:sz w:val="18"/>
                <w:szCs w:val="18"/>
              </w:rPr>
              <w:t>35%</w:t>
            </w:r>
          </w:p>
        </w:tc>
      </w:tr>
      <w:tr w:rsidR="007A6CA0" w14:paraId="010741C4"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9B85E53" w14:textId="77777777" w:rsidR="007A6CA0" w:rsidRPr="00A95483" w:rsidRDefault="007A6CA0">
            <w:pPr>
              <w:pStyle w:val="Text"/>
              <w:keepLines w:val="0"/>
              <w:spacing w:after="0"/>
              <w:jc w:val="left"/>
              <w:rPr>
                <w:b/>
                <w:color w:val="004C80" w:themeColor="accent3" w:themeShade="BF"/>
                <w:sz w:val="18"/>
                <w:szCs w:val="18"/>
                <w:lang w:eastAsia="en-US"/>
              </w:rPr>
            </w:pPr>
            <w:r w:rsidRPr="00A95483">
              <w:rPr>
                <w:b/>
                <w:color w:val="004C80" w:themeColor="accent3" w:themeShade="BF"/>
                <w:sz w:val="18"/>
                <w:szCs w:val="18"/>
                <w:lang w:eastAsia="en-US"/>
              </w:rPr>
              <w:t>Casual use of pavilions</w:t>
            </w:r>
          </w:p>
        </w:tc>
      </w:tr>
      <w:tr w:rsidR="007A6CA0" w14:paraId="5F26CAC4"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E72A4BE"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Commercial</w:t>
            </w:r>
          </w:p>
        </w:tc>
      </w:tr>
      <w:tr w:rsidR="007A6CA0" w14:paraId="4C481895"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E3D99F4"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A grade pavilion</w:t>
            </w:r>
          </w:p>
        </w:tc>
      </w:tr>
      <w:tr w:rsidR="00F23481" w14:paraId="555548F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E3D82F" w14:textId="77777777" w:rsidR="007A6CA0" w:rsidRPr="006A05C8" w:rsidRDefault="007A6CA0">
            <w:pPr>
              <w:pStyle w:val="Text"/>
              <w:keepLines w:val="0"/>
              <w:spacing w:after="0"/>
              <w:jc w:val="left"/>
              <w:rPr>
                <w:sz w:val="18"/>
                <w:szCs w:val="18"/>
                <w:lang w:eastAsia="en-US"/>
              </w:rPr>
            </w:pPr>
            <w:r w:rsidRPr="006A05C8">
              <w:rPr>
                <w:sz w:val="18"/>
                <w:szCs w:val="18"/>
              </w:rPr>
              <w:t>1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E94490" w14:textId="08A256F5"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F818B7" w14:textId="1CE1E6EF"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D8D423" w14:textId="421F103C" w:rsidR="007A6CA0" w:rsidRPr="006A05C8" w:rsidRDefault="006A05C8">
            <w:pPr>
              <w:pStyle w:val="Text"/>
              <w:keepLines w:val="0"/>
              <w:spacing w:after="0"/>
              <w:jc w:val="right"/>
              <w:rPr>
                <w:sz w:val="18"/>
                <w:szCs w:val="18"/>
                <w:lang w:eastAsia="en-US"/>
              </w:rPr>
            </w:pPr>
            <w:r w:rsidRPr="006A05C8">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4F0A46" w14:textId="770722D8" w:rsidR="007A6CA0" w:rsidRPr="006A05C8" w:rsidRDefault="006A05C8">
            <w:pPr>
              <w:pStyle w:val="Text"/>
              <w:keepLines w:val="0"/>
              <w:spacing w:after="0"/>
              <w:jc w:val="right"/>
              <w:rPr>
                <w:sz w:val="18"/>
                <w:szCs w:val="18"/>
                <w:lang w:eastAsia="en-US"/>
              </w:rPr>
            </w:pPr>
            <w:r w:rsidRPr="006A05C8">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49E4CF" w14:textId="4BAE62A6" w:rsidR="007A6CA0" w:rsidRPr="006A05C8" w:rsidRDefault="006A05C8">
            <w:pPr>
              <w:pStyle w:val="Text"/>
              <w:keepLines w:val="0"/>
              <w:spacing w:after="0"/>
              <w:jc w:val="right"/>
              <w:rPr>
                <w:sz w:val="18"/>
                <w:szCs w:val="18"/>
                <w:lang w:eastAsia="en-US"/>
              </w:rPr>
            </w:pPr>
            <w:r w:rsidRPr="006A05C8">
              <w:rPr>
                <w:sz w:val="18"/>
                <w:szCs w:val="18"/>
              </w:rPr>
              <w:t>$</w:t>
            </w:r>
            <w:r w:rsidR="007A6CA0" w:rsidRPr="006A05C8">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DBE10B" w14:textId="5BAA69F6"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35%</w:t>
            </w:r>
          </w:p>
        </w:tc>
      </w:tr>
      <w:tr w:rsidR="00F23481" w14:paraId="4A39AF2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DD5A8A" w14:textId="77777777" w:rsidR="007A6CA0" w:rsidRPr="006A05C8" w:rsidRDefault="007A6CA0">
            <w:pPr>
              <w:pStyle w:val="Text"/>
              <w:keepLines w:val="0"/>
              <w:spacing w:after="0"/>
              <w:jc w:val="left"/>
              <w:rPr>
                <w:sz w:val="18"/>
                <w:szCs w:val="18"/>
                <w:lang w:eastAsia="en-US"/>
              </w:rPr>
            </w:pPr>
            <w:r w:rsidRPr="006A05C8">
              <w:rPr>
                <w:sz w:val="18"/>
                <w:szCs w:val="18"/>
              </w:rPr>
              <w:t>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E7310F" w14:textId="3E971FB7"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51C685" w14:textId="4B6AE7C5"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39AD63" w14:textId="3F1854D6" w:rsidR="007A6CA0" w:rsidRPr="006A05C8" w:rsidRDefault="006A05C8">
            <w:pPr>
              <w:pStyle w:val="Text"/>
              <w:keepLines w:val="0"/>
              <w:spacing w:after="0"/>
              <w:jc w:val="right"/>
              <w:rPr>
                <w:sz w:val="18"/>
                <w:szCs w:val="18"/>
                <w:lang w:eastAsia="en-US"/>
              </w:rPr>
            </w:pPr>
            <w:r w:rsidRPr="006A05C8">
              <w:rPr>
                <w:sz w:val="18"/>
                <w:szCs w:val="18"/>
              </w:rPr>
              <w:t>$548</w:t>
            </w:r>
            <w:r w:rsidR="007A6CA0" w:rsidRPr="006A05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CBD9D55" w14:textId="4E3E5DCA" w:rsidR="007A6CA0" w:rsidRPr="006A05C8" w:rsidRDefault="006A05C8">
            <w:pPr>
              <w:pStyle w:val="Text"/>
              <w:keepLines w:val="0"/>
              <w:spacing w:after="0"/>
              <w:jc w:val="right"/>
              <w:rPr>
                <w:sz w:val="18"/>
                <w:szCs w:val="18"/>
                <w:lang w:eastAsia="en-US"/>
              </w:rPr>
            </w:pPr>
            <w:r w:rsidRPr="006A05C8">
              <w:rPr>
                <w:sz w:val="18"/>
                <w:szCs w:val="18"/>
              </w:rPr>
              <w:t>$557.50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49B513" w14:textId="3B503785" w:rsidR="007A6CA0" w:rsidRPr="006A05C8" w:rsidRDefault="006A05C8">
            <w:pPr>
              <w:pStyle w:val="Text"/>
              <w:keepLines w:val="0"/>
              <w:spacing w:after="0"/>
              <w:jc w:val="right"/>
              <w:rPr>
                <w:sz w:val="18"/>
                <w:szCs w:val="18"/>
                <w:lang w:eastAsia="en-US"/>
              </w:rPr>
            </w:pPr>
            <w:r w:rsidRPr="006A05C8">
              <w:rPr>
                <w:sz w:val="18"/>
                <w:szCs w:val="18"/>
              </w:rPr>
              <w:t>$9.50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B462A8" w14:textId="269AEEB5"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73%</w:t>
            </w:r>
          </w:p>
        </w:tc>
      </w:tr>
      <w:tr w:rsidR="00F23481" w14:paraId="57DB8C0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0263FC" w14:textId="77777777" w:rsidR="007A6CA0" w:rsidRPr="006A05C8" w:rsidRDefault="007A6CA0">
            <w:pPr>
              <w:pStyle w:val="Text"/>
              <w:keepLines w:val="0"/>
              <w:spacing w:after="0"/>
              <w:jc w:val="left"/>
              <w:rPr>
                <w:sz w:val="18"/>
                <w:szCs w:val="18"/>
                <w:lang w:eastAsia="en-US"/>
              </w:rPr>
            </w:pPr>
            <w:r w:rsidRPr="006A05C8">
              <w:rPr>
                <w:sz w:val="18"/>
                <w:szCs w:val="18"/>
              </w:rPr>
              <w:t>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C28014" w14:textId="643CD876"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B86EAF" w14:textId="46B27126"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7B0D3C" w14:textId="42700811" w:rsidR="007A6CA0" w:rsidRPr="006A05C8" w:rsidRDefault="006A05C8">
            <w:pPr>
              <w:pStyle w:val="Text"/>
              <w:keepLines w:val="0"/>
              <w:spacing w:after="0"/>
              <w:jc w:val="right"/>
              <w:rPr>
                <w:sz w:val="18"/>
                <w:szCs w:val="18"/>
                <w:lang w:eastAsia="en-US"/>
              </w:rPr>
            </w:pPr>
            <w:r w:rsidRPr="006A05C8">
              <w:rPr>
                <w:sz w:val="18"/>
                <w:szCs w:val="18"/>
              </w:rPr>
              <w:t>$</w:t>
            </w:r>
            <w:r w:rsidR="007A6CA0" w:rsidRPr="006A05C8">
              <w:rPr>
                <w:sz w:val="18"/>
                <w:szCs w:val="18"/>
              </w:rPr>
              <w:t>1,</w:t>
            </w:r>
            <w:r w:rsidRPr="006A05C8">
              <w:rPr>
                <w:sz w:val="18"/>
                <w:szCs w:val="18"/>
              </w:rPr>
              <w:t>106</w:t>
            </w:r>
            <w:r w:rsidR="007A6CA0" w:rsidRPr="006A05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1B79295" w14:textId="1145DA04" w:rsidR="007A6CA0" w:rsidRPr="006A05C8" w:rsidRDefault="006A05C8">
            <w:pPr>
              <w:pStyle w:val="Text"/>
              <w:keepLines w:val="0"/>
              <w:spacing w:after="0"/>
              <w:jc w:val="right"/>
              <w:rPr>
                <w:sz w:val="18"/>
                <w:szCs w:val="18"/>
                <w:lang w:eastAsia="en-US"/>
              </w:rPr>
            </w:pPr>
            <w:r w:rsidRPr="006A05C8">
              <w:rPr>
                <w:sz w:val="18"/>
                <w:szCs w:val="18"/>
              </w:rPr>
              <w:t>$</w:t>
            </w:r>
            <w:r w:rsidR="007A6CA0" w:rsidRPr="006A05C8">
              <w:rPr>
                <w:sz w:val="18"/>
                <w:szCs w:val="18"/>
              </w:rPr>
              <w:t>1,</w:t>
            </w:r>
            <w:r w:rsidRPr="006A05C8">
              <w:rPr>
                <w:sz w:val="18"/>
                <w:szCs w:val="18"/>
              </w:rPr>
              <w:t>125</w:t>
            </w:r>
            <w:r w:rsidR="007A6CA0" w:rsidRPr="006A05C8">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7F4B86" w14:textId="308D1CD5" w:rsidR="007A6CA0" w:rsidRPr="006A05C8" w:rsidRDefault="006A05C8">
            <w:pPr>
              <w:pStyle w:val="Text"/>
              <w:keepLines w:val="0"/>
              <w:spacing w:after="0"/>
              <w:jc w:val="right"/>
              <w:rPr>
                <w:sz w:val="18"/>
                <w:szCs w:val="18"/>
                <w:lang w:eastAsia="en-US"/>
              </w:rPr>
            </w:pPr>
            <w:r w:rsidRPr="006A05C8">
              <w:rPr>
                <w:sz w:val="18"/>
                <w:szCs w:val="18"/>
              </w:rPr>
              <w:t>$19</w:t>
            </w:r>
            <w:r w:rsidR="007A6CA0" w:rsidRPr="006A05C8">
              <w:rPr>
                <w:sz w:val="18"/>
                <w:szCs w:val="18"/>
              </w:rPr>
              <w:t>.00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813503" w14:textId="4DA97E90"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72%</w:t>
            </w:r>
          </w:p>
        </w:tc>
      </w:tr>
      <w:tr w:rsidR="007A6CA0" w14:paraId="2EB15B7A"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98D85E"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B grade pavilion</w:t>
            </w:r>
          </w:p>
        </w:tc>
      </w:tr>
      <w:tr w:rsidR="00F23481" w14:paraId="64283298"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0F1C2D" w14:textId="77777777" w:rsidR="007A6CA0" w:rsidRPr="006A05C8" w:rsidRDefault="007A6CA0">
            <w:pPr>
              <w:pStyle w:val="Text"/>
              <w:keepLines w:val="0"/>
              <w:spacing w:after="0"/>
              <w:jc w:val="left"/>
              <w:rPr>
                <w:sz w:val="18"/>
                <w:szCs w:val="18"/>
                <w:lang w:eastAsia="en-US"/>
              </w:rPr>
            </w:pPr>
            <w:r w:rsidRPr="006A05C8">
              <w:rPr>
                <w:sz w:val="18"/>
                <w:szCs w:val="18"/>
              </w:rPr>
              <w:t>1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B8E7C8" w14:textId="3C10D6A9"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A099AE" w14:textId="62206241"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3480A1" w14:textId="60F6A49E" w:rsidR="007A6CA0" w:rsidRPr="006A05C8" w:rsidRDefault="006A05C8">
            <w:pPr>
              <w:pStyle w:val="Text"/>
              <w:keepLines w:val="0"/>
              <w:spacing w:after="0"/>
              <w:jc w:val="right"/>
              <w:rPr>
                <w:sz w:val="18"/>
                <w:szCs w:val="18"/>
                <w:lang w:eastAsia="en-US"/>
              </w:rPr>
            </w:pPr>
            <w:r w:rsidRPr="006A05C8">
              <w:rPr>
                <w:sz w:val="18"/>
                <w:szCs w:val="18"/>
              </w:rPr>
              <w:t>$91</w:t>
            </w:r>
            <w:r w:rsidR="007A6CA0" w:rsidRPr="006A05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3760DB" w14:textId="7B671F11" w:rsidR="007A6CA0" w:rsidRPr="006A05C8" w:rsidRDefault="006A05C8">
            <w:pPr>
              <w:pStyle w:val="Text"/>
              <w:keepLines w:val="0"/>
              <w:spacing w:after="0"/>
              <w:jc w:val="right"/>
              <w:rPr>
                <w:sz w:val="18"/>
                <w:szCs w:val="18"/>
                <w:lang w:eastAsia="en-US"/>
              </w:rPr>
            </w:pPr>
            <w:r w:rsidRPr="006A05C8">
              <w:rPr>
                <w:sz w:val="18"/>
                <w:szCs w:val="18"/>
              </w:rPr>
              <w:t>$92.50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8B6629" w14:textId="633BA6D0" w:rsidR="007A6CA0" w:rsidRPr="006A05C8" w:rsidRDefault="006A05C8">
            <w:pPr>
              <w:pStyle w:val="Text"/>
              <w:keepLines w:val="0"/>
              <w:spacing w:after="0"/>
              <w:jc w:val="right"/>
              <w:rPr>
                <w:sz w:val="18"/>
                <w:szCs w:val="18"/>
                <w:lang w:eastAsia="en-US"/>
              </w:rPr>
            </w:pPr>
            <w:r w:rsidRPr="006A05C8">
              <w:rPr>
                <w:sz w:val="18"/>
                <w:szCs w:val="18"/>
              </w:rPr>
              <w:t>$</w:t>
            </w:r>
            <w:r w:rsidR="007A6CA0" w:rsidRPr="006A05C8">
              <w:rPr>
                <w:sz w:val="18"/>
                <w:szCs w:val="18"/>
              </w:rPr>
              <w:t>1.</w:t>
            </w:r>
            <w:r w:rsidRPr="006A05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DB1100" w14:textId="54CD5374"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65%</w:t>
            </w:r>
          </w:p>
        </w:tc>
      </w:tr>
      <w:tr w:rsidR="00F23481" w14:paraId="0A83E663"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29EC53" w14:textId="77777777" w:rsidR="007A6CA0" w:rsidRPr="006A05C8" w:rsidRDefault="007A6CA0">
            <w:pPr>
              <w:pStyle w:val="Text"/>
              <w:keepLines w:val="0"/>
              <w:spacing w:after="0"/>
              <w:jc w:val="left"/>
              <w:rPr>
                <w:sz w:val="18"/>
                <w:szCs w:val="18"/>
                <w:lang w:eastAsia="en-US"/>
              </w:rPr>
            </w:pPr>
            <w:r w:rsidRPr="006A05C8">
              <w:rPr>
                <w:sz w:val="18"/>
                <w:szCs w:val="18"/>
              </w:rPr>
              <w:t>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5C16B3" w14:textId="6ACF2AB6"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DFB642" w14:textId="1818FFEB"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5FC4AA" w14:textId="3A2324C5" w:rsidR="007A6CA0" w:rsidRPr="006A05C8" w:rsidRDefault="006A05C8">
            <w:pPr>
              <w:pStyle w:val="Text"/>
              <w:keepLines w:val="0"/>
              <w:spacing w:after="0"/>
              <w:jc w:val="right"/>
              <w:rPr>
                <w:sz w:val="18"/>
                <w:szCs w:val="18"/>
                <w:lang w:eastAsia="en-US"/>
              </w:rPr>
            </w:pPr>
            <w:r w:rsidRPr="006A05C8">
              <w:rPr>
                <w:sz w:val="18"/>
                <w:szCs w:val="18"/>
              </w:rPr>
              <w:t>$446.50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5087A8F" w14:textId="373089AB" w:rsidR="007A6CA0" w:rsidRPr="006A05C8" w:rsidRDefault="006A05C8">
            <w:pPr>
              <w:pStyle w:val="Text"/>
              <w:keepLines w:val="0"/>
              <w:spacing w:after="0"/>
              <w:jc w:val="right"/>
              <w:rPr>
                <w:sz w:val="18"/>
                <w:szCs w:val="18"/>
                <w:lang w:eastAsia="en-US"/>
              </w:rPr>
            </w:pPr>
            <w:r w:rsidRPr="006A05C8">
              <w:rPr>
                <w:sz w:val="18"/>
                <w:szCs w:val="18"/>
              </w:rPr>
              <w:t>$454.00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52A0C1" w14:textId="0F793402" w:rsidR="007A6CA0" w:rsidRPr="006A05C8" w:rsidRDefault="006A05C8">
            <w:pPr>
              <w:pStyle w:val="Text"/>
              <w:keepLines w:val="0"/>
              <w:spacing w:after="0"/>
              <w:jc w:val="right"/>
              <w:rPr>
                <w:sz w:val="18"/>
                <w:szCs w:val="18"/>
                <w:lang w:eastAsia="en-US"/>
              </w:rPr>
            </w:pPr>
            <w:r w:rsidRPr="006A05C8">
              <w:rPr>
                <w:sz w:val="18"/>
                <w:szCs w:val="18"/>
              </w:rPr>
              <w:t>$7</w:t>
            </w:r>
            <w:r w:rsidR="007A6CA0" w:rsidRPr="006A05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EE0008" w14:textId="4B192807"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68%</w:t>
            </w:r>
          </w:p>
        </w:tc>
      </w:tr>
      <w:tr w:rsidR="00F23481" w14:paraId="2FDD5947"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2A0F47" w14:textId="77777777" w:rsidR="007A6CA0" w:rsidRPr="006A05C8" w:rsidRDefault="007A6CA0">
            <w:pPr>
              <w:pStyle w:val="Text"/>
              <w:keepLines w:val="0"/>
              <w:spacing w:after="0"/>
              <w:jc w:val="left"/>
              <w:rPr>
                <w:sz w:val="18"/>
                <w:szCs w:val="18"/>
                <w:lang w:eastAsia="en-US"/>
              </w:rPr>
            </w:pPr>
            <w:r w:rsidRPr="006A05C8">
              <w:rPr>
                <w:sz w:val="18"/>
                <w:szCs w:val="18"/>
              </w:rPr>
              <w:t>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98C9D2" w14:textId="7756A8F8"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834B85" w14:textId="703586AB"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F4DE2B" w14:textId="4AD5C37C" w:rsidR="007A6CA0" w:rsidRPr="006A05C8" w:rsidRDefault="006A05C8">
            <w:pPr>
              <w:pStyle w:val="Text"/>
              <w:keepLines w:val="0"/>
              <w:spacing w:after="0"/>
              <w:jc w:val="right"/>
              <w:rPr>
                <w:sz w:val="18"/>
                <w:szCs w:val="18"/>
                <w:lang w:eastAsia="en-US"/>
              </w:rPr>
            </w:pPr>
            <w:r w:rsidRPr="006A05C8">
              <w:rPr>
                <w:sz w:val="18"/>
                <w:szCs w:val="18"/>
              </w:rPr>
              <w:t>$883</w:t>
            </w:r>
            <w:r w:rsidR="007A6CA0" w:rsidRPr="006A05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0FC01F1" w14:textId="2F398CF5" w:rsidR="007A6CA0" w:rsidRPr="006A05C8" w:rsidRDefault="006A05C8">
            <w:pPr>
              <w:pStyle w:val="Text"/>
              <w:keepLines w:val="0"/>
              <w:spacing w:after="0"/>
              <w:jc w:val="right"/>
              <w:rPr>
                <w:sz w:val="18"/>
                <w:szCs w:val="18"/>
                <w:lang w:eastAsia="en-US"/>
              </w:rPr>
            </w:pPr>
            <w:r w:rsidRPr="006A05C8">
              <w:rPr>
                <w:sz w:val="18"/>
                <w:szCs w:val="18"/>
              </w:rPr>
              <w:t>$898</w:t>
            </w:r>
            <w:r w:rsidR="007A6CA0" w:rsidRPr="006A05C8">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E3712A" w14:textId="5B13D7E8" w:rsidR="007A6CA0" w:rsidRPr="006A05C8" w:rsidRDefault="006A05C8">
            <w:pPr>
              <w:pStyle w:val="Text"/>
              <w:keepLines w:val="0"/>
              <w:spacing w:after="0"/>
              <w:jc w:val="right"/>
              <w:rPr>
                <w:sz w:val="18"/>
                <w:szCs w:val="18"/>
                <w:lang w:eastAsia="en-US"/>
              </w:rPr>
            </w:pPr>
            <w:r w:rsidRPr="006A05C8">
              <w:rPr>
                <w:sz w:val="18"/>
                <w:szCs w:val="18"/>
              </w:rPr>
              <w:t>$15</w:t>
            </w:r>
            <w:r w:rsidR="007A6CA0" w:rsidRPr="006A05C8">
              <w:rPr>
                <w:sz w:val="18"/>
                <w:szCs w:val="18"/>
              </w:rPr>
              <w:t>.00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79206A" w14:textId="2284995F"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70%</w:t>
            </w:r>
          </w:p>
        </w:tc>
      </w:tr>
      <w:tr w:rsidR="007A6CA0" w14:paraId="51EFCE3C"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9B6B94E" w14:textId="77777777" w:rsidR="007A6CA0" w:rsidRPr="00A95483" w:rsidRDefault="007A6CA0">
            <w:pPr>
              <w:pStyle w:val="Text"/>
              <w:keepLines w:val="0"/>
              <w:spacing w:after="0"/>
              <w:jc w:val="left"/>
              <w:rPr>
                <w:b/>
                <w:sz w:val="18"/>
                <w:szCs w:val="18"/>
                <w:lang w:eastAsia="en-US"/>
              </w:rPr>
            </w:pPr>
            <w:r w:rsidRPr="00A95483">
              <w:rPr>
                <w:b/>
                <w:sz w:val="18"/>
                <w:szCs w:val="18"/>
                <w:lang w:eastAsia="en-US"/>
              </w:rPr>
              <w:t>C grade pavilion</w:t>
            </w:r>
          </w:p>
        </w:tc>
      </w:tr>
      <w:tr w:rsidR="00F23481" w14:paraId="18F2E756"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C7B906" w14:textId="77777777" w:rsidR="007A6CA0" w:rsidRPr="006A05C8" w:rsidRDefault="007A6CA0">
            <w:pPr>
              <w:pStyle w:val="Text"/>
              <w:keepLines w:val="0"/>
              <w:spacing w:after="0"/>
              <w:jc w:val="left"/>
              <w:rPr>
                <w:sz w:val="18"/>
                <w:szCs w:val="18"/>
                <w:lang w:eastAsia="en-US"/>
              </w:rPr>
            </w:pPr>
            <w:r w:rsidRPr="006A05C8">
              <w:rPr>
                <w:sz w:val="18"/>
                <w:szCs w:val="18"/>
              </w:rPr>
              <w:t>1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12043B" w14:textId="563A9D35"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391864" w14:textId="27C4EAD4"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695658" w14:textId="470747D4" w:rsidR="007A6CA0" w:rsidRPr="006A05C8" w:rsidRDefault="006A05C8">
            <w:pPr>
              <w:pStyle w:val="Text"/>
              <w:keepLines w:val="0"/>
              <w:spacing w:after="0"/>
              <w:jc w:val="right"/>
              <w:rPr>
                <w:sz w:val="18"/>
                <w:szCs w:val="18"/>
                <w:lang w:eastAsia="en-US"/>
              </w:rPr>
            </w:pPr>
            <w:r w:rsidRPr="006A05C8">
              <w:rPr>
                <w:sz w:val="18"/>
                <w:szCs w:val="18"/>
              </w:rPr>
              <w:t>$71</w:t>
            </w:r>
            <w:r w:rsidR="007A6CA0" w:rsidRPr="006A05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2259A4" w14:textId="3934CE7F" w:rsidR="007A6CA0" w:rsidRPr="006A05C8" w:rsidRDefault="006A05C8">
            <w:pPr>
              <w:pStyle w:val="Text"/>
              <w:keepLines w:val="0"/>
              <w:spacing w:after="0"/>
              <w:jc w:val="right"/>
              <w:rPr>
                <w:sz w:val="18"/>
                <w:szCs w:val="18"/>
                <w:lang w:eastAsia="en-US"/>
              </w:rPr>
            </w:pPr>
            <w:r w:rsidRPr="006A05C8">
              <w:rPr>
                <w:sz w:val="18"/>
                <w:szCs w:val="18"/>
              </w:rPr>
              <w:t>$72</w:t>
            </w:r>
            <w:r w:rsidR="007A6CA0" w:rsidRPr="006A05C8">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D5DA18" w14:textId="477F9D19" w:rsidR="007A6CA0" w:rsidRPr="006A05C8" w:rsidRDefault="006A05C8">
            <w:pPr>
              <w:pStyle w:val="Text"/>
              <w:keepLines w:val="0"/>
              <w:spacing w:after="0"/>
              <w:jc w:val="right"/>
              <w:rPr>
                <w:sz w:val="18"/>
                <w:szCs w:val="18"/>
                <w:lang w:eastAsia="en-US"/>
              </w:rPr>
            </w:pPr>
            <w:r w:rsidRPr="006A05C8">
              <w:rPr>
                <w:sz w:val="18"/>
                <w:szCs w:val="18"/>
              </w:rPr>
              <w:t>$</w:t>
            </w:r>
            <w:r w:rsidR="007A6CA0" w:rsidRPr="006A05C8">
              <w:rPr>
                <w:sz w:val="18"/>
                <w:szCs w:val="18"/>
              </w:rPr>
              <w:t>1.00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1CABAD" w14:textId="655E1B55"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41%</w:t>
            </w:r>
          </w:p>
        </w:tc>
      </w:tr>
      <w:tr w:rsidR="00F23481" w14:paraId="5611C7D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A19FC4" w14:textId="77777777" w:rsidR="007A6CA0" w:rsidRPr="006A05C8" w:rsidRDefault="007A6CA0">
            <w:pPr>
              <w:pStyle w:val="Text"/>
              <w:keepLines w:val="0"/>
              <w:spacing w:after="0"/>
              <w:jc w:val="left"/>
              <w:rPr>
                <w:sz w:val="18"/>
                <w:szCs w:val="18"/>
                <w:lang w:eastAsia="en-US"/>
              </w:rPr>
            </w:pPr>
            <w:r w:rsidRPr="006A05C8">
              <w:rPr>
                <w:sz w:val="18"/>
                <w:szCs w:val="18"/>
              </w:rPr>
              <w:t>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7AEDA9" w14:textId="092FAC38"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FC1C7F" w14:textId="4E92DD81"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DE2581" w14:textId="407DCB09" w:rsidR="007A6CA0" w:rsidRPr="006A05C8" w:rsidRDefault="006A05C8">
            <w:pPr>
              <w:pStyle w:val="Text"/>
              <w:keepLines w:val="0"/>
              <w:spacing w:after="0"/>
              <w:jc w:val="right"/>
              <w:rPr>
                <w:sz w:val="18"/>
                <w:szCs w:val="18"/>
                <w:lang w:eastAsia="en-US"/>
              </w:rPr>
            </w:pPr>
            <w:r w:rsidRPr="006A05C8">
              <w:rPr>
                <w:sz w:val="18"/>
                <w:szCs w:val="18"/>
              </w:rPr>
              <w:t>$324.50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D5198F5" w14:textId="7EC88C5C" w:rsidR="007A6CA0" w:rsidRPr="006A05C8" w:rsidRDefault="006A05C8">
            <w:pPr>
              <w:pStyle w:val="Text"/>
              <w:keepLines w:val="0"/>
              <w:spacing w:after="0"/>
              <w:jc w:val="right"/>
              <w:rPr>
                <w:sz w:val="18"/>
                <w:szCs w:val="18"/>
                <w:lang w:eastAsia="en-US"/>
              </w:rPr>
            </w:pPr>
            <w:r w:rsidRPr="006A05C8">
              <w:rPr>
                <w:sz w:val="18"/>
                <w:szCs w:val="18"/>
              </w:rPr>
              <w:t>$330.00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65D9B4" w14:textId="7E7BE65E" w:rsidR="007A6CA0" w:rsidRPr="006A05C8" w:rsidRDefault="006A05C8">
            <w:pPr>
              <w:pStyle w:val="Text"/>
              <w:keepLines w:val="0"/>
              <w:spacing w:after="0"/>
              <w:jc w:val="right"/>
              <w:rPr>
                <w:sz w:val="18"/>
                <w:szCs w:val="18"/>
                <w:lang w:eastAsia="en-US"/>
              </w:rPr>
            </w:pPr>
            <w:r w:rsidRPr="006A05C8">
              <w:rPr>
                <w:sz w:val="18"/>
                <w:szCs w:val="18"/>
              </w:rPr>
              <w:t>$5</w:t>
            </w:r>
            <w:r w:rsidR="007A6CA0" w:rsidRPr="006A05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5D9B0B" w14:textId="584E44D7"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69%</w:t>
            </w:r>
          </w:p>
        </w:tc>
      </w:tr>
      <w:tr w:rsidR="00F23481" w14:paraId="014B341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2D6572" w14:textId="77777777" w:rsidR="007A6CA0" w:rsidRPr="006A05C8" w:rsidRDefault="007A6CA0">
            <w:pPr>
              <w:pStyle w:val="Text"/>
              <w:keepLines w:val="0"/>
              <w:spacing w:after="0"/>
              <w:jc w:val="left"/>
              <w:rPr>
                <w:sz w:val="18"/>
                <w:szCs w:val="18"/>
                <w:lang w:eastAsia="en-US"/>
              </w:rPr>
            </w:pPr>
            <w:r w:rsidRPr="006A05C8">
              <w:rPr>
                <w:sz w:val="18"/>
                <w:szCs w:val="18"/>
              </w:rPr>
              <w:t>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997910" w14:textId="37AAD6C9" w:rsidR="007A6CA0" w:rsidRPr="006A05C8" w:rsidRDefault="006A05C8">
            <w:pPr>
              <w:pStyle w:val="Text"/>
              <w:keepLines w:val="0"/>
              <w:spacing w:after="0"/>
              <w:jc w:val="center"/>
              <w:rPr>
                <w:sz w:val="18"/>
                <w:szCs w:val="18"/>
                <w:lang w:eastAsia="en-US"/>
              </w:rPr>
            </w:pPr>
            <w:r w:rsidRPr="006A05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C652ED" w14:textId="573BC44E" w:rsidR="007A6CA0" w:rsidRPr="006A05C8" w:rsidRDefault="006A05C8">
            <w:pPr>
              <w:pStyle w:val="Text"/>
              <w:keepLines w:val="0"/>
              <w:spacing w:after="0"/>
              <w:jc w:val="center"/>
              <w:rPr>
                <w:sz w:val="18"/>
                <w:szCs w:val="18"/>
                <w:lang w:eastAsia="en-US"/>
              </w:rPr>
            </w:pPr>
            <w:r w:rsidRPr="006A05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681F17" w14:textId="702920E1" w:rsidR="007A6CA0" w:rsidRPr="006A05C8" w:rsidRDefault="006A05C8">
            <w:pPr>
              <w:pStyle w:val="Text"/>
              <w:keepLines w:val="0"/>
              <w:spacing w:after="0"/>
              <w:jc w:val="right"/>
              <w:rPr>
                <w:sz w:val="18"/>
                <w:szCs w:val="18"/>
                <w:lang w:eastAsia="en-US"/>
              </w:rPr>
            </w:pPr>
            <w:r w:rsidRPr="006A05C8">
              <w:rPr>
                <w:sz w:val="18"/>
                <w:szCs w:val="18"/>
              </w:rPr>
              <w:t>$669.50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17DC31F" w14:textId="374EC986" w:rsidR="007A6CA0" w:rsidRPr="006A05C8" w:rsidRDefault="006A05C8">
            <w:pPr>
              <w:pStyle w:val="Text"/>
              <w:keepLines w:val="0"/>
              <w:spacing w:after="0"/>
              <w:jc w:val="right"/>
              <w:rPr>
                <w:sz w:val="18"/>
                <w:szCs w:val="18"/>
                <w:lang w:eastAsia="en-US"/>
              </w:rPr>
            </w:pPr>
            <w:r w:rsidRPr="006A05C8">
              <w:rPr>
                <w:sz w:val="18"/>
                <w:szCs w:val="18"/>
              </w:rPr>
              <w:t>$681.00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B34937" w14:textId="64F46648" w:rsidR="007A6CA0" w:rsidRPr="006A05C8" w:rsidRDefault="006A05C8">
            <w:pPr>
              <w:pStyle w:val="Text"/>
              <w:keepLines w:val="0"/>
              <w:spacing w:after="0"/>
              <w:jc w:val="right"/>
              <w:rPr>
                <w:sz w:val="18"/>
                <w:szCs w:val="18"/>
                <w:lang w:eastAsia="en-US"/>
              </w:rPr>
            </w:pPr>
            <w:r w:rsidRPr="006A05C8">
              <w:rPr>
                <w:sz w:val="18"/>
                <w:szCs w:val="18"/>
              </w:rPr>
              <w:t>$11</w:t>
            </w:r>
            <w:r w:rsidR="007A6CA0" w:rsidRPr="006A05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0C8B5C" w14:textId="47D61421" w:rsidR="007A6CA0" w:rsidRPr="006A05C8" w:rsidRDefault="007A6CA0">
            <w:pPr>
              <w:pStyle w:val="Text"/>
              <w:keepLines w:val="0"/>
              <w:spacing w:after="0"/>
              <w:jc w:val="right"/>
              <w:rPr>
                <w:sz w:val="18"/>
                <w:szCs w:val="18"/>
                <w:lang w:eastAsia="en-US"/>
              </w:rPr>
            </w:pPr>
            <w:r w:rsidRPr="006A05C8">
              <w:rPr>
                <w:sz w:val="18"/>
                <w:szCs w:val="18"/>
              </w:rPr>
              <w:t>1.</w:t>
            </w:r>
            <w:r w:rsidR="006A05C8" w:rsidRPr="006A05C8">
              <w:rPr>
                <w:sz w:val="18"/>
                <w:szCs w:val="18"/>
              </w:rPr>
              <w:t>72%</w:t>
            </w:r>
          </w:p>
        </w:tc>
      </w:tr>
      <w:tr w:rsidR="000C394D" w:rsidRPr="000C394D" w14:paraId="65405AA7"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E21E44E" w14:textId="77777777" w:rsidR="000C394D" w:rsidRPr="000C394D" w:rsidRDefault="000C394D" w:rsidP="006B3B16">
            <w:pPr>
              <w:pStyle w:val="Text"/>
              <w:keepLines w:val="0"/>
              <w:spacing w:after="0"/>
              <w:jc w:val="left"/>
              <w:rPr>
                <w:b/>
                <w:bCs/>
                <w:sz w:val="18"/>
                <w:szCs w:val="18"/>
                <w:lang w:eastAsia="en-US"/>
              </w:rPr>
            </w:pPr>
            <w:r w:rsidRPr="000C394D">
              <w:rPr>
                <w:b/>
                <w:bCs/>
                <w:sz w:val="18"/>
                <w:szCs w:val="18"/>
                <w:lang w:eastAsia="en-US"/>
              </w:rPr>
              <w:t>Community</w:t>
            </w:r>
          </w:p>
        </w:tc>
      </w:tr>
      <w:tr w:rsidR="000C394D" w:rsidRPr="000C394D" w14:paraId="408B4658"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0E29C18" w14:textId="77777777" w:rsidR="000C394D" w:rsidRPr="000C394D" w:rsidRDefault="000C394D" w:rsidP="006B3B16">
            <w:pPr>
              <w:pStyle w:val="Text"/>
              <w:keepLines w:val="0"/>
              <w:spacing w:after="0"/>
              <w:jc w:val="left"/>
              <w:rPr>
                <w:b/>
                <w:bCs/>
                <w:sz w:val="18"/>
                <w:szCs w:val="18"/>
                <w:lang w:eastAsia="en-US"/>
              </w:rPr>
            </w:pPr>
            <w:r w:rsidRPr="000C394D">
              <w:rPr>
                <w:b/>
                <w:bCs/>
                <w:sz w:val="18"/>
                <w:szCs w:val="18"/>
                <w:lang w:eastAsia="en-US"/>
              </w:rPr>
              <w:t>A grade pavilion</w:t>
            </w:r>
          </w:p>
        </w:tc>
      </w:tr>
      <w:tr w:rsidR="00530BDB" w14:paraId="77EAE0AA" w14:textId="77777777" w:rsidTr="00F71F15">
        <w:trPr>
          <w:cantSplit/>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9D0690F" w14:textId="77777777" w:rsidR="00530BDB" w:rsidRPr="00A95483" w:rsidRDefault="00530BDB"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3B5B2CE8"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9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33D68C8F"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8DB205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19749402"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285EC182" w14:textId="77777777" w:rsidR="00530BDB" w:rsidRPr="002D71BE" w:rsidRDefault="00530BDB" w:rsidP="00291441">
            <w:pPr>
              <w:pStyle w:val="Text"/>
              <w:spacing w:after="0"/>
              <w:jc w:val="center"/>
              <w:rPr>
                <w:b/>
                <w:bCs/>
                <w:color w:val="FFFFFF" w:themeColor="background1"/>
                <w:sz w:val="18"/>
                <w:szCs w:val="18"/>
                <w:lang w:eastAsia="en-US"/>
              </w:rPr>
            </w:pPr>
          </w:p>
          <w:p w14:paraId="56325538"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3FC19A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59706951" w14:textId="77777777" w:rsidR="00530BDB" w:rsidRPr="002D71BE" w:rsidRDefault="00530BDB" w:rsidP="00291441">
            <w:pPr>
              <w:pStyle w:val="Text"/>
              <w:spacing w:after="0"/>
              <w:jc w:val="center"/>
              <w:rPr>
                <w:b/>
                <w:bCs/>
                <w:color w:val="FFFFFF" w:themeColor="background1"/>
                <w:sz w:val="18"/>
                <w:szCs w:val="18"/>
                <w:lang w:eastAsia="en-US"/>
              </w:rPr>
            </w:pPr>
          </w:p>
          <w:p w14:paraId="48851FDE"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624608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2C976BC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480E0071"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5C33B86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73640F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07669BF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06795B7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78B5F7A8"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6747C8" w:rsidRPr="000C394D" w14:paraId="4F74E7A8" w14:textId="77777777" w:rsidTr="00ED0C2B">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AE064A" w14:textId="77777777" w:rsidR="006747C8" w:rsidRPr="000C394D" w:rsidRDefault="006747C8" w:rsidP="00ED0C2B">
            <w:pPr>
              <w:pStyle w:val="Text"/>
              <w:keepLines w:val="0"/>
              <w:spacing w:after="0"/>
              <w:jc w:val="left"/>
              <w:rPr>
                <w:sz w:val="18"/>
                <w:szCs w:val="18"/>
                <w:lang w:eastAsia="en-US"/>
              </w:rPr>
            </w:pPr>
            <w:r w:rsidRPr="000C394D">
              <w:rPr>
                <w:sz w:val="18"/>
                <w:szCs w:val="18"/>
              </w:rPr>
              <w:t>1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34071F" w14:textId="77777777" w:rsidR="006747C8" w:rsidRPr="000C394D" w:rsidRDefault="006747C8" w:rsidP="00ED0C2B">
            <w:pPr>
              <w:pStyle w:val="Text"/>
              <w:keepLines w:val="0"/>
              <w:spacing w:after="0"/>
              <w:jc w:val="center"/>
              <w:rPr>
                <w:sz w:val="18"/>
                <w:szCs w:val="18"/>
                <w:lang w:eastAsia="en-US"/>
              </w:rPr>
            </w:pPr>
            <w:r w:rsidRPr="000C394D">
              <w:rPr>
                <w:sz w:val="18"/>
                <w:szCs w:val="18"/>
              </w:rPr>
              <w:t>No</w:t>
            </w:r>
          </w:p>
        </w:tc>
        <w:tc>
          <w:tcPr>
            <w:tcW w:w="58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01F99E" w14:textId="77777777" w:rsidR="006747C8" w:rsidRPr="000C394D" w:rsidRDefault="006747C8" w:rsidP="00ED0C2B">
            <w:pPr>
              <w:pStyle w:val="Text"/>
              <w:keepLines w:val="0"/>
              <w:spacing w:after="0"/>
              <w:jc w:val="center"/>
              <w:rPr>
                <w:sz w:val="18"/>
                <w:szCs w:val="18"/>
                <w:lang w:eastAsia="en-US"/>
              </w:rPr>
            </w:pPr>
            <w:r w:rsidRPr="000C394D">
              <w:rPr>
                <w:sz w:val="18"/>
                <w:szCs w:val="18"/>
              </w:rPr>
              <w:t>Inclusive</w:t>
            </w:r>
          </w:p>
        </w:tc>
        <w:tc>
          <w:tcPr>
            <w:tcW w:w="66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D1F592" w14:textId="77777777" w:rsidR="006747C8" w:rsidRPr="000C394D" w:rsidRDefault="006747C8" w:rsidP="00ED0C2B">
            <w:pPr>
              <w:pStyle w:val="Text"/>
              <w:keepLines w:val="0"/>
              <w:spacing w:after="0"/>
              <w:jc w:val="right"/>
              <w:rPr>
                <w:sz w:val="18"/>
                <w:szCs w:val="18"/>
                <w:lang w:eastAsia="en-US"/>
              </w:rPr>
            </w:pPr>
            <w:r w:rsidRPr="000C394D">
              <w:rPr>
                <w:sz w:val="18"/>
                <w:szCs w:val="18"/>
              </w:rPr>
              <w:t>$91.00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CC6AD57" w14:textId="77777777" w:rsidR="006747C8" w:rsidRPr="000C394D" w:rsidRDefault="006747C8" w:rsidP="00ED0C2B">
            <w:pPr>
              <w:pStyle w:val="Text"/>
              <w:keepLines w:val="0"/>
              <w:spacing w:after="0"/>
              <w:jc w:val="right"/>
              <w:rPr>
                <w:sz w:val="18"/>
                <w:szCs w:val="18"/>
                <w:lang w:eastAsia="en-US"/>
              </w:rPr>
            </w:pPr>
            <w:r w:rsidRPr="000C394D">
              <w:rPr>
                <w:sz w:val="18"/>
                <w:szCs w:val="18"/>
              </w:rPr>
              <w:t>$92.50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F4D180" w14:textId="77777777" w:rsidR="006747C8" w:rsidRPr="000C394D" w:rsidRDefault="006747C8" w:rsidP="00ED0C2B">
            <w:pPr>
              <w:pStyle w:val="Text"/>
              <w:keepLines w:val="0"/>
              <w:spacing w:after="0"/>
              <w:jc w:val="right"/>
              <w:rPr>
                <w:sz w:val="18"/>
                <w:szCs w:val="18"/>
                <w:lang w:eastAsia="en-US"/>
              </w:rPr>
            </w:pPr>
            <w:r w:rsidRPr="000C394D">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15EEBE" w14:textId="77777777" w:rsidR="006747C8" w:rsidRPr="000C394D" w:rsidRDefault="006747C8" w:rsidP="00ED0C2B">
            <w:pPr>
              <w:pStyle w:val="Text"/>
              <w:keepLines w:val="0"/>
              <w:spacing w:after="0"/>
              <w:jc w:val="right"/>
              <w:rPr>
                <w:sz w:val="18"/>
                <w:szCs w:val="18"/>
                <w:lang w:eastAsia="en-US"/>
              </w:rPr>
            </w:pPr>
            <w:r w:rsidRPr="000C394D">
              <w:rPr>
                <w:sz w:val="18"/>
                <w:szCs w:val="18"/>
              </w:rPr>
              <w:t>1.65%</w:t>
            </w:r>
          </w:p>
        </w:tc>
      </w:tr>
      <w:tr w:rsidR="00F23481" w14:paraId="3D1DDF9D"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B89257" w14:textId="77777777" w:rsidR="007A6CA0" w:rsidRPr="00320D3E" w:rsidRDefault="007A6CA0">
            <w:pPr>
              <w:pStyle w:val="Text"/>
              <w:keepLines w:val="0"/>
              <w:spacing w:after="0"/>
              <w:jc w:val="left"/>
              <w:rPr>
                <w:sz w:val="18"/>
                <w:szCs w:val="18"/>
                <w:lang w:eastAsia="en-US"/>
              </w:rPr>
            </w:pPr>
            <w:r w:rsidRPr="00320D3E">
              <w:rPr>
                <w:sz w:val="18"/>
                <w:szCs w:val="18"/>
              </w:rPr>
              <w:t>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D2FCCD" w14:textId="27065A5F" w:rsidR="007A6CA0" w:rsidRPr="00320D3E" w:rsidRDefault="00320D3E">
            <w:pPr>
              <w:pStyle w:val="Text"/>
              <w:keepLines w:val="0"/>
              <w:spacing w:after="0"/>
              <w:jc w:val="center"/>
              <w:rPr>
                <w:sz w:val="18"/>
                <w:szCs w:val="18"/>
                <w:lang w:eastAsia="en-US"/>
              </w:rPr>
            </w:pPr>
            <w:r w:rsidRPr="00320D3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394592" w14:textId="73399B26" w:rsidR="007A6CA0" w:rsidRPr="00320D3E" w:rsidRDefault="00320D3E">
            <w:pPr>
              <w:pStyle w:val="Text"/>
              <w:keepLines w:val="0"/>
              <w:spacing w:after="0"/>
              <w:jc w:val="center"/>
              <w:rPr>
                <w:sz w:val="18"/>
                <w:szCs w:val="18"/>
                <w:lang w:eastAsia="en-US"/>
              </w:rPr>
            </w:pPr>
            <w:r w:rsidRPr="00320D3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2EF10B" w14:textId="5BB6DDDB" w:rsidR="007A6CA0" w:rsidRPr="00320D3E" w:rsidRDefault="00320D3E">
            <w:pPr>
              <w:pStyle w:val="Text"/>
              <w:keepLines w:val="0"/>
              <w:spacing w:after="0"/>
              <w:jc w:val="right"/>
              <w:rPr>
                <w:sz w:val="18"/>
                <w:szCs w:val="18"/>
                <w:lang w:eastAsia="en-US"/>
              </w:rPr>
            </w:pPr>
            <w:r w:rsidRPr="00320D3E">
              <w:rPr>
                <w:sz w:val="18"/>
                <w:szCs w:val="18"/>
              </w:rPr>
              <w:t>$446.50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AE20857" w14:textId="28FCDCCA" w:rsidR="007A6CA0" w:rsidRPr="00320D3E" w:rsidRDefault="00320D3E">
            <w:pPr>
              <w:pStyle w:val="Text"/>
              <w:keepLines w:val="0"/>
              <w:spacing w:after="0"/>
              <w:jc w:val="right"/>
              <w:rPr>
                <w:sz w:val="18"/>
                <w:szCs w:val="18"/>
                <w:lang w:eastAsia="en-US"/>
              </w:rPr>
            </w:pPr>
            <w:r w:rsidRPr="00320D3E">
              <w:rPr>
                <w:sz w:val="18"/>
                <w:szCs w:val="18"/>
              </w:rPr>
              <w:t>$454.00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66C72C" w14:textId="5DB964A2" w:rsidR="007A6CA0" w:rsidRPr="00320D3E" w:rsidRDefault="00320D3E">
            <w:pPr>
              <w:pStyle w:val="Text"/>
              <w:keepLines w:val="0"/>
              <w:spacing w:after="0"/>
              <w:jc w:val="right"/>
              <w:rPr>
                <w:sz w:val="18"/>
                <w:szCs w:val="18"/>
                <w:lang w:eastAsia="en-US"/>
              </w:rPr>
            </w:pPr>
            <w:r w:rsidRPr="00320D3E">
              <w:rPr>
                <w:sz w:val="18"/>
                <w:szCs w:val="18"/>
              </w:rPr>
              <w:t>$7</w:t>
            </w:r>
            <w:r w:rsidR="007A6CA0" w:rsidRPr="00320D3E">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F3CD74" w14:textId="0D400B09" w:rsidR="007A6CA0" w:rsidRPr="00320D3E" w:rsidRDefault="007A6CA0">
            <w:pPr>
              <w:pStyle w:val="Text"/>
              <w:keepLines w:val="0"/>
              <w:spacing w:after="0"/>
              <w:jc w:val="right"/>
              <w:rPr>
                <w:sz w:val="18"/>
                <w:szCs w:val="18"/>
                <w:lang w:eastAsia="en-US"/>
              </w:rPr>
            </w:pPr>
            <w:r w:rsidRPr="00320D3E">
              <w:rPr>
                <w:sz w:val="18"/>
                <w:szCs w:val="18"/>
              </w:rPr>
              <w:t>1.</w:t>
            </w:r>
            <w:r w:rsidR="00320D3E" w:rsidRPr="00320D3E">
              <w:rPr>
                <w:sz w:val="18"/>
                <w:szCs w:val="18"/>
              </w:rPr>
              <w:t>68%</w:t>
            </w:r>
          </w:p>
        </w:tc>
      </w:tr>
      <w:tr w:rsidR="00F23481" w14:paraId="4D434A63"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186945" w14:textId="77777777" w:rsidR="007A6CA0" w:rsidRPr="00320D3E" w:rsidRDefault="007A6CA0">
            <w:pPr>
              <w:pStyle w:val="Text"/>
              <w:keepLines w:val="0"/>
              <w:spacing w:after="0"/>
              <w:jc w:val="left"/>
              <w:rPr>
                <w:sz w:val="18"/>
                <w:szCs w:val="18"/>
                <w:lang w:eastAsia="en-US"/>
              </w:rPr>
            </w:pPr>
            <w:r w:rsidRPr="00320D3E">
              <w:rPr>
                <w:sz w:val="18"/>
                <w:szCs w:val="18"/>
              </w:rPr>
              <w:t>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8B50BC" w14:textId="34BD157C" w:rsidR="007A6CA0" w:rsidRPr="00320D3E" w:rsidRDefault="00320D3E">
            <w:pPr>
              <w:pStyle w:val="Text"/>
              <w:keepLines w:val="0"/>
              <w:spacing w:after="0"/>
              <w:jc w:val="center"/>
              <w:rPr>
                <w:sz w:val="18"/>
                <w:szCs w:val="18"/>
                <w:lang w:eastAsia="en-US"/>
              </w:rPr>
            </w:pPr>
            <w:r w:rsidRPr="00320D3E">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A51FE1" w14:textId="48DC2C0E" w:rsidR="007A6CA0" w:rsidRPr="00320D3E" w:rsidRDefault="00320D3E">
            <w:pPr>
              <w:pStyle w:val="Text"/>
              <w:keepLines w:val="0"/>
              <w:spacing w:after="0"/>
              <w:jc w:val="center"/>
              <w:rPr>
                <w:sz w:val="18"/>
                <w:szCs w:val="18"/>
                <w:lang w:eastAsia="en-US"/>
              </w:rPr>
            </w:pPr>
            <w:r w:rsidRPr="00320D3E">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C4BD93" w14:textId="3CD94C4A" w:rsidR="007A6CA0" w:rsidRPr="00320D3E" w:rsidRDefault="00320D3E">
            <w:pPr>
              <w:pStyle w:val="Text"/>
              <w:keepLines w:val="0"/>
              <w:spacing w:after="0"/>
              <w:jc w:val="right"/>
              <w:rPr>
                <w:sz w:val="18"/>
                <w:szCs w:val="18"/>
                <w:lang w:eastAsia="en-US"/>
              </w:rPr>
            </w:pPr>
            <w:r w:rsidRPr="00320D3E">
              <w:rPr>
                <w:sz w:val="18"/>
                <w:szCs w:val="18"/>
              </w:rPr>
              <w:t>$872.50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A98B24" w14:textId="64DACD6B" w:rsidR="007A6CA0" w:rsidRPr="00320D3E" w:rsidRDefault="00320D3E">
            <w:pPr>
              <w:pStyle w:val="Text"/>
              <w:keepLines w:val="0"/>
              <w:spacing w:after="0"/>
              <w:jc w:val="right"/>
              <w:rPr>
                <w:sz w:val="18"/>
                <w:szCs w:val="18"/>
                <w:lang w:eastAsia="en-US"/>
              </w:rPr>
            </w:pPr>
            <w:r w:rsidRPr="00320D3E">
              <w:rPr>
                <w:sz w:val="18"/>
                <w:szCs w:val="18"/>
              </w:rPr>
              <w:t>$887</w:t>
            </w:r>
            <w:r w:rsidR="007A6CA0" w:rsidRPr="00320D3E">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4BC81B" w14:textId="6A5626C9" w:rsidR="007A6CA0" w:rsidRPr="00320D3E" w:rsidRDefault="00320D3E">
            <w:pPr>
              <w:pStyle w:val="Text"/>
              <w:keepLines w:val="0"/>
              <w:spacing w:after="0"/>
              <w:jc w:val="right"/>
              <w:rPr>
                <w:sz w:val="18"/>
                <w:szCs w:val="18"/>
                <w:lang w:eastAsia="en-US"/>
              </w:rPr>
            </w:pPr>
            <w:r w:rsidRPr="00320D3E">
              <w:rPr>
                <w:sz w:val="18"/>
                <w:szCs w:val="18"/>
              </w:rPr>
              <w:t>$15.00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48A088" w14:textId="51FA3627" w:rsidR="007A6CA0" w:rsidRPr="00320D3E" w:rsidRDefault="007A6CA0">
            <w:pPr>
              <w:pStyle w:val="Text"/>
              <w:keepLines w:val="0"/>
              <w:spacing w:after="0"/>
              <w:jc w:val="right"/>
              <w:rPr>
                <w:sz w:val="18"/>
                <w:szCs w:val="18"/>
                <w:lang w:eastAsia="en-US"/>
              </w:rPr>
            </w:pPr>
            <w:r w:rsidRPr="00320D3E">
              <w:rPr>
                <w:sz w:val="18"/>
                <w:szCs w:val="18"/>
              </w:rPr>
              <w:t>1.</w:t>
            </w:r>
            <w:r w:rsidR="00320D3E" w:rsidRPr="00320D3E">
              <w:rPr>
                <w:sz w:val="18"/>
                <w:szCs w:val="18"/>
              </w:rPr>
              <w:t>72%</w:t>
            </w:r>
          </w:p>
        </w:tc>
      </w:tr>
      <w:tr w:rsidR="007A6CA0" w14:paraId="1D32A2F1"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9898EA9" w14:textId="77777777" w:rsidR="007A6CA0" w:rsidRPr="000C394D" w:rsidRDefault="007A6CA0">
            <w:pPr>
              <w:pStyle w:val="Text"/>
              <w:keepLines w:val="0"/>
              <w:spacing w:after="0"/>
              <w:jc w:val="left"/>
              <w:rPr>
                <w:b/>
                <w:sz w:val="18"/>
                <w:szCs w:val="18"/>
                <w:lang w:eastAsia="en-US"/>
              </w:rPr>
            </w:pPr>
            <w:r w:rsidRPr="000C394D">
              <w:rPr>
                <w:b/>
                <w:sz w:val="18"/>
                <w:szCs w:val="18"/>
                <w:lang w:eastAsia="en-US"/>
              </w:rPr>
              <w:t>B grade pavilion</w:t>
            </w:r>
          </w:p>
        </w:tc>
      </w:tr>
      <w:tr w:rsidR="00F23481" w14:paraId="3F274A4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A1BE35" w14:textId="77777777" w:rsidR="007A6CA0" w:rsidRPr="00671610" w:rsidRDefault="007A6CA0">
            <w:pPr>
              <w:pStyle w:val="Text"/>
              <w:keepLines w:val="0"/>
              <w:spacing w:after="0"/>
              <w:jc w:val="left"/>
              <w:rPr>
                <w:sz w:val="18"/>
                <w:szCs w:val="18"/>
                <w:lang w:eastAsia="en-US"/>
              </w:rPr>
            </w:pPr>
            <w:r w:rsidRPr="00671610">
              <w:rPr>
                <w:sz w:val="18"/>
                <w:szCs w:val="18"/>
              </w:rPr>
              <w:t>1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0ADC1B" w14:textId="10214A34" w:rsidR="007A6CA0" w:rsidRPr="00671610" w:rsidRDefault="00671610">
            <w:pPr>
              <w:pStyle w:val="Text"/>
              <w:keepLines w:val="0"/>
              <w:spacing w:after="0"/>
              <w:jc w:val="center"/>
              <w:rPr>
                <w:sz w:val="18"/>
                <w:szCs w:val="18"/>
                <w:lang w:eastAsia="en-US"/>
              </w:rPr>
            </w:pPr>
            <w:r w:rsidRPr="00671610">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AAE461" w14:textId="71225B04" w:rsidR="007A6CA0" w:rsidRPr="00671610" w:rsidRDefault="00671610">
            <w:pPr>
              <w:pStyle w:val="Text"/>
              <w:keepLines w:val="0"/>
              <w:spacing w:after="0"/>
              <w:jc w:val="center"/>
              <w:rPr>
                <w:sz w:val="18"/>
                <w:szCs w:val="18"/>
                <w:lang w:eastAsia="en-US"/>
              </w:rPr>
            </w:pPr>
            <w:r w:rsidRPr="00671610">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083EA5" w14:textId="063D9184"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50.</w:t>
            </w:r>
            <w:r w:rsidRPr="00671610">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581EE0" w14:textId="4EF213C4" w:rsidR="007A6CA0" w:rsidRPr="00671610" w:rsidRDefault="00671610">
            <w:pPr>
              <w:pStyle w:val="Text"/>
              <w:keepLines w:val="0"/>
              <w:spacing w:after="0"/>
              <w:jc w:val="right"/>
              <w:rPr>
                <w:sz w:val="18"/>
                <w:szCs w:val="18"/>
                <w:lang w:eastAsia="en-US"/>
              </w:rPr>
            </w:pPr>
            <w:r w:rsidRPr="00671610">
              <w:rPr>
                <w:sz w:val="18"/>
                <w:szCs w:val="18"/>
              </w:rPr>
              <w:t>$51.00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A55689" w14:textId="1F0D0D82"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F59378" w14:textId="78084212" w:rsidR="007A6CA0" w:rsidRPr="00671610" w:rsidRDefault="00671610">
            <w:pPr>
              <w:pStyle w:val="Text"/>
              <w:keepLines w:val="0"/>
              <w:spacing w:after="0"/>
              <w:jc w:val="right"/>
              <w:rPr>
                <w:sz w:val="18"/>
                <w:szCs w:val="18"/>
                <w:lang w:eastAsia="en-US"/>
              </w:rPr>
            </w:pPr>
            <w:r w:rsidRPr="00671610">
              <w:rPr>
                <w:sz w:val="18"/>
                <w:szCs w:val="18"/>
              </w:rPr>
              <w:t>0.99%</w:t>
            </w:r>
          </w:p>
        </w:tc>
      </w:tr>
      <w:tr w:rsidR="00F23481" w14:paraId="3DB4E8B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5A0812" w14:textId="77777777" w:rsidR="007A6CA0" w:rsidRPr="00671610" w:rsidRDefault="007A6CA0">
            <w:pPr>
              <w:pStyle w:val="Text"/>
              <w:keepLines w:val="0"/>
              <w:spacing w:after="0"/>
              <w:jc w:val="left"/>
              <w:rPr>
                <w:sz w:val="18"/>
                <w:szCs w:val="18"/>
                <w:lang w:eastAsia="en-US"/>
              </w:rPr>
            </w:pPr>
            <w:r w:rsidRPr="00671610">
              <w:rPr>
                <w:sz w:val="18"/>
                <w:szCs w:val="18"/>
              </w:rPr>
              <w:t>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F478CC" w14:textId="118000CD" w:rsidR="007A6CA0" w:rsidRPr="00671610" w:rsidRDefault="00671610">
            <w:pPr>
              <w:pStyle w:val="Text"/>
              <w:keepLines w:val="0"/>
              <w:spacing w:after="0"/>
              <w:jc w:val="center"/>
              <w:rPr>
                <w:sz w:val="18"/>
                <w:szCs w:val="18"/>
                <w:lang w:eastAsia="en-US"/>
              </w:rPr>
            </w:pPr>
            <w:r w:rsidRPr="00671610">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CB1748" w14:textId="27B56DD5" w:rsidR="007A6CA0" w:rsidRPr="00671610" w:rsidRDefault="00671610">
            <w:pPr>
              <w:pStyle w:val="Text"/>
              <w:keepLines w:val="0"/>
              <w:spacing w:after="0"/>
              <w:jc w:val="center"/>
              <w:rPr>
                <w:sz w:val="18"/>
                <w:szCs w:val="18"/>
                <w:lang w:eastAsia="en-US"/>
              </w:rPr>
            </w:pPr>
            <w:r w:rsidRPr="00671610">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48F195" w14:textId="0F9F71BF" w:rsidR="007A6CA0" w:rsidRPr="00671610" w:rsidRDefault="00671610">
            <w:pPr>
              <w:pStyle w:val="Text"/>
              <w:keepLines w:val="0"/>
              <w:spacing w:after="0"/>
              <w:jc w:val="right"/>
              <w:rPr>
                <w:sz w:val="18"/>
                <w:szCs w:val="18"/>
                <w:lang w:eastAsia="en-US"/>
              </w:rPr>
            </w:pPr>
            <w:r w:rsidRPr="00671610">
              <w:rPr>
                <w:sz w:val="18"/>
                <w:szCs w:val="18"/>
              </w:rPr>
              <w:t>$162</w:t>
            </w:r>
            <w:r w:rsidR="007A6CA0" w:rsidRPr="00671610">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68C575" w14:textId="6532F05E" w:rsidR="007A6CA0" w:rsidRPr="00671610" w:rsidRDefault="00671610">
            <w:pPr>
              <w:pStyle w:val="Text"/>
              <w:keepLines w:val="0"/>
              <w:spacing w:after="0"/>
              <w:jc w:val="right"/>
              <w:rPr>
                <w:sz w:val="18"/>
                <w:szCs w:val="18"/>
                <w:lang w:eastAsia="en-US"/>
              </w:rPr>
            </w:pPr>
            <w:r w:rsidRPr="00671610">
              <w:rPr>
                <w:sz w:val="18"/>
                <w:szCs w:val="18"/>
              </w:rPr>
              <w:t>$164.50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6BFBBD" w14:textId="187DC6B7"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2.</w:t>
            </w:r>
            <w:r w:rsidRPr="00671610">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A53A28" w14:textId="40AB9AE1" w:rsidR="007A6CA0" w:rsidRPr="00671610" w:rsidRDefault="007A6CA0">
            <w:pPr>
              <w:pStyle w:val="Text"/>
              <w:keepLines w:val="0"/>
              <w:spacing w:after="0"/>
              <w:jc w:val="right"/>
              <w:rPr>
                <w:sz w:val="18"/>
                <w:szCs w:val="18"/>
                <w:lang w:eastAsia="en-US"/>
              </w:rPr>
            </w:pPr>
            <w:r w:rsidRPr="00671610">
              <w:rPr>
                <w:sz w:val="18"/>
                <w:szCs w:val="18"/>
              </w:rPr>
              <w:t>1.</w:t>
            </w:r>
            <w:r w:rsidR="00671610" w:rsidRPr="00671610">
              <w:rPr>
                <w:sz w:val="18"/>
                <w:szCs w:val="18"/>
              </w:rPr>
              <w:t>54%</w:t>
            </w:r>
          </w:p>
        </w:tc>
      </w:tr>
      <w:tr w:rsidR="00F23481" w14:paraId="469D929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50D307" w14:textId="77777777" w:rsidR="007A6CA0" w:rsidRPr="00671610" w:rsidRDefault="007A6CA0">
            <w:pPr>
              <w:pStyle w:val="Text"/>
              <w:keepLines w:val="0"/>
              <w:spacing w:after="0"/>
              <w:jc w:val="left"/>
              <w:rPr>
                <w:sz w:val="18"/>
                <w:szCs w:val="18"/>
                <w:lang w:eastAsia="en-US"/>
              </w:rPr>
            </w:pPr>
            <w:r w:rsidRPr="00671610">
              <w:rPr>
                <w:sz w:val="18"/>
                <w:szCs w:val="18"/>
              </w:rPr>
              <w:t>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BC9ADF" w14:textId="317E34C1" w:rsidR="007A6CA0" w:rsidRPr="00671610" w:rsidRDefault="00671610">
            <w:pPr>
              <w:pStyle w:val="Text"/>
              <w:keepLines w:val="0"/>
              <w:spacing w:after="0"/>
              <w:jc w:val="center"/>
              <w:rPr>
                <w:sz w:val="18"/>
                <w:szCs w:val="18"/>
                <w:lang w:eastAsia="en-US"/>
              </w:rPr>
            </w:pPr>
            <w:r w:rsidRPr="00671610">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8E22FF" w14:textId="001F9270" w:rsidR="007A6CA0" w:rsidRPr="00671610" w:rsidRDefault="00671610">
            <w:pPr>
              <w:pStyle w:val="Text"/>
              <w:keepLines w:val="0"/>
              <w:spacing w:after="0"/>
              <w:jc w:val="center"/>
              <w:rPr>
                <w:sz w:val="18"/>
                <w:szCs w:val="18"/>
                <w:lang w:eastAsia="en-US"/>
              </w:rPr>
            </w:pPr>
            <w:r w:rsidRPr="00671610">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E15D24" w14:textId="2C123BEE" w:rsidR="007A6CA0" w:rsidRPr="00671610" w:rsidRDefault="00671610">
            <w:pPr>
              <w:pStyle w:val="Text"/>
              <w:keepLines w:val="0"/>
              <w:spacing w:after="0"/>
              <w:jc w:val="right"/>
              <w:rPr>
                <w:sz w:val="18"/>
                <w:szCs w:val="18"/>
                <w:lang w:eastAsia="en-US"/>
              </w:rPr>
            </w:pPr>
            <w:r w:rsidRPr="00671610">
              <w:rPr>
                <w:sz w:val="18"/>
                <w:szCs w:val="18"/>
              </w:rPr>
              <w:t>$324.50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CBEF304" w14:textId="439FE91C" w:rsidR="007A6CA0" w:rsidRPr="00671610" w:rsidRDefault="00671610">
            <w:pPr>
              <w:pStyle w:val="Text"/>
              <w:keepLines w:val="0"/>
              <w:spacing w:after="0"/>
              <w:jc w:val="right"/>
              <w:rPr>
                <w:sz w:val="18"/>
                <w:szCs w:val="18"/>
                <w:lang w:eastAsia="en-US"/>
              </w:rPr>
            </w:pPr>
            <w:r w:rsidRPr="00671610">
              <w:rPr>
                <w:sz w:val="18"/>
                <w:szCs w:val="18"/>
              </w:rPr>
              <w:t>$330.00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7D9821" w14:textId="78AA79F6" w:rsidR="007A6CA0" w:rsidRPr="00671610" w:rsidRDefault="00671610">
            <w:pPr>
              <w:pStyle w:val="Text"/>
              <w:keepLines w:val="0"/>
              <w:spacing w:after="0"/>
              <w:jc w:val="right"/>
              <w:rPr>
                <w:sz w:val="18"/>
                <w:szCs w:val="18"/>
                <w:lang w:eastAsia="en-US"/>
              </w:rPr>
            </w:pPr>
            <w:r w:rsidRPr="00671610">
              <w:rPr>
                <w:sz w:val="18"/>
                <w:szCs w:val="18"/>
              </w:rPr>
              <w:t>$5</w:t>
            </w:r>
            <w:r w:rsidR="007A6CA0" w:rsidRPr="00671610">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41DBE4" w14:textId="4483AE0B" w:rsidR="007A6CA0" w:rsidRPr="00671610" w:rsidRDefault="007A6CA0">
            <w:pPr>
              <w:pStyle w:val="Text"/>
              <w:keepLines w:val="0"/>
              <w:spacing w:after="0"/>
              <w:jc w:val="right"/>
              <w:rPr>
                <w:sz w:val="18"/>
                <w:szCs w:val="18"/>
                <w:lang w:eastAsia="en-US"/>
              </w:rPr>
            </w:pPr>
            <w:r w:rsidRPr="00671610">
              <w:rPr>
                <w:sz w:val="18"/>
                <w:szCs w:val="18"/>
              </w:rPr>
              <w:t>1.</w:t>
            </w:r>
            <w:r w:rsidR="00671610" w:rsidRPr="00671610">
              <w:rPr>
                <w:sz w:val="18"/>
                <w:szCs w:val="18"/>
              </w:rPr>
              <w:t>69%</w:t>
            </w:r>
          </w:p>
        </w:tc>
      </w:tr>
      <w:tr w:rsidR="007A6CA0" w14:paraId="194DF2AB"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60E9A9B" w14:textId="77777777" w:rsidR="007A6CA0" w:rsidRPr="000C394D" w:rsidRDefault="007A6CA0">
            <w:pPr>
              <w:pStyle w:val="Text"/>
              <w:keepLines w:val="0"/>
              <w:spacing w:after="0"/>
              <w:jc w:val="left"/>
              <w:rPr>
                <w:b/>
                <w:sz w:val="18"/>
                <w:szCs w:val="18"/>
                <w:lang w:eastAsia="en-US"/>
              </w:rPr>
            </w:pPr>
            <w:r w:rsidRPr="000C394D">
              <w:rPr>
                <w:b/>
                <w:sz w:val="18"/>
                <w:szCs w:val="18"/>
                <w:lang w:eastAsia="en-US"/>
              </w:rPr>
              <w:t>C grade pavilion</w:t>
            </w:r>
          </w:p>
        </w:tc>
      </w:tr>
      <w:tr w:rsidR="00F23481" w14:paraId="2C294EE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63531A" w14:textId="77777777" w:rsidR="007A6CA0" w:rsidRPr="00671610" w:rsidRDefault="007A6CA0">
            <w:pPr>
              <w:pStyle w:val="Text"/>
              <w:keepLines w:val="0"/>
              <w:spacing w:after="0"/>
              <w:jc w:val="left"/>
              <w:rPr>
                <w:sz w:val="18"/>
                <w:szCs w:val="18"/>
                <w:lang w:eastAsia="en-US"/>
              </w:rPr>
            </w:pPr>
            <w:r w:rsidRPr="00671610">
              <w:rPr>
                <w:sz w:val="18"/>
                <w:szCs w:val="18"/>
              </w:rPr>
              <w:t>1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77E324" w14:textId="06A1806E" w:rsidR="007A6CA0" w:rsidRPr="00671610" w:rsidRDefault="00671610">
            <w:pPr>
              <w:pStyle w:val="Text"/>
              <w:keepLines w:val="0"/>
              <w:spacing w:after="0"/>
              <w:jc w:val="center"/>
              <w:rPr>
                <w:sz w:val="18"/>
                <w:szCs w:val="18"/>
                <w:lang w:eastAsia="en-US"/>
              </w:rPr>
            </w:pPr>
            <w:r w:rsidRPr="00671610">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51959F" w14:textId="3795292A" w:rsidR="007A6CA0" w:rsidRPr="00671610" w:rsidRDefault="00671610">
            <w:pPr>
              <w:pStyle w:val="Text"/>
              <w:keepLines w:val="0"/>
              <w:spacing w:after="0"/>
              <w:jc w:val="center"/>
              <w:rPr>
                <w:sz w:val="18"/>
                <w:szCs w:val="18"/>
                <w:lang w:eastAsia="en-US"/>
              </w:rPr>
            </w:pPr>
            <w:r w:rsidRPr="00671610">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E5E1C8" w14:textId="2363AD11"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20.00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139A82" w14:textId="278C7EC1"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20.00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1B59CD" w14:textId="715ECA6F"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50C883" w14:textId="1059F6F7" w:rsidR="007A6CA0" w:rsidRPr="00671610" w:rsidRDefault="007A6CA0">
            <w:pPr>
              <w:pStyle w:val="Text"/>
              <w:keepLines w:val="0"/>
              <w:spacing w:after="0"/>
              <w:jc w:val="right"/>
              <w:rPr>
                <w:sz w:val="18"/>
                <w:szCs w:val="18"/>
                <w:lang w:eastAsia="en-US"/>
              </w:rPr>
            </w:pPr>
            <w:r w:rsidRPr="00671610">
              <w:rPr>
                <w:sz w:val="18"/>
                <w:szCs w:val="18"/>
              </w:rPr>
              <w:t>0.00</w:t>
            </w:r>
            <w:r w:rsidR="00671610" w:rsidRPr="00671610">
              <w:rPr>
                <w:sz w:val="18"/>
                <w:szCs w:val="18"/>
              </w:rPr>
              <w:t>%</w:t>
            </w:r>
          </w:p>
        </w:tc>
      </w:tr>
      <w:tr w:rsidR="00F23481" w14:paraId="4351DEBD"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C450A0" w14:textId="77777777" w:rsidR="007A6CA0" w:rsidRPr="00671610" w:rsidRDefault="007A6CA0">
            <w:pPr>
              <w:pStyle w:val="Text"/>
              <w:keepLines w:val="0"/>
              <w:spacing w:after="0"/>
              <w:jc w:val="left"/>
              <w:rPr>
                <w:sz w:val="18"/>
                <w:szCs w:val="18"/>
                <w:lang w:eastAsia="en-US"/>
              </w:rPr>
            </w:pPr>
            <w:r w:rsidRPr="00671610">
              <w:rPr>
                <w:sz w:val="18"/>
                <w:szCs w:val="18"/>
              </w:rPr>
              <w:t>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55F51F" w14:textId="0746FE3F" w:rsidR="007A6CA0" w:rsidRPr="00671610" w:rsidRDefault="00671610">
            <w:pPr>
              <w:pStyle w:val="Text"/>
              <w:keepLines w:val="0"/>
              <w:spacing w:after="0"/>
              <w:jc w:val="center"/>
              <w:rPr>
                <w:sz w:val="18"/>
                <w:szCs w:val="18"/>
                <w:lang w:eastAsia="en-US"/>
              </w:rPr>
            </w:pPr>
            <w:r w:rsidRPr="00671610">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A98EC9" w14:textId="5FCF4BCA" w:rsidR="007A6CA0" w:rsidRPr="00671610" w:rsidRDefault="00671610">
            <w:pPr>
              <w:pStyle w:val="Text"/>
              <w:keepLines w:val="0"/>
              <w:spacing w:after="0"/>
              <w:jc w:val="center"/>
              <w:rPr>
                <w:sz w:val="18"/>
                <w:szCs w:val="18"/>
                <w:lang w:eastAsia="en-US"/>
              </w:rPr>
            </w:pPr>
            <w:r w:rsidRPr="00671610">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D79DC5" w14:textId="1B604C86"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50.</w:t>
            </w:r>
            <w:r w:rsidRPr="00671610">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CC65DB" w14:textId="232E8CFC" w:rsidR="007A6CA0" w:rsidRPr="00671610" w:rsidRDefault="00671610">
            <w:pPr>
              <w:pStyle w:val="Text"/>
              <w:keepLines w:val="0"/>
              <w:spacing w:after="0"/>
              <w:jc w:val="right"/>
              <w:rPr>
                <w:sz w:val="18"/>
                <w:szCs w:val="18"/>
                <w:lang w:eastAsia="en-US"/>
              </w:rPr>
            </w:pPr>
            <w:r w:rsidRPr="00671610">
              <w:rPr>
                <w:sz w:val="18"/>
                <w:szCs w:val="18"/>
              </w:rPr>
              <w:t>$51.00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6C73DA" w14:textId="6BA436F6"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A53E40" w14:textId="699BA73C" w:rsidR="007A6CA0" w:rsidRPr="00671610" w:rsidRDefault="00671610">
            <w:pPr>
              <w:pStyle w:val="Text"/>
              <w:keepLines w:val="0"/>
              <w:spacing w:after="0"/>
              <w:jc w:val="right"/>
              <w:rPr>
                <w:sz w:val="18"/>
                <w:szCs w:val="18"/>
                <w:lang w:eastAsia="en-US"/>
              </w:rPr>
            </w:pPr>
            <w:r w:rsidRPr="00671610">
              <w:rPr>
                <w:sz w:val="18"/>
                <w:szCs w:val="18"/>
              </w:rPr>
              <w:t>0.99%</w:t>
            </w:r>
          </w:p>
        </w:tc>
      </w:tr>
      <w:tr w:rsidR="00F23481" w14:paraId="23A603D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DAC90F" w14:textId="77777777" w:rsidR="007A6CA0" w:rsidRPr="00671610" w:rsidRDefault="007A6CA0">
            <w:pPr>
              <w:pStyle w:val="Text"/>
              <w:keepLines w:val="0"/>
              <w:spacing w:after="0"/>
              <w:jc w:val="left"/>
              <w:rPr>
                <w:sz w:val="18"/>
                <w:szCs w:val="18"/>
                <w:lang w:eastAsia="en-US"/>
              </w:rPr>
            </w:pPr>
            <w:r w:rsidRPr="00671610">
              <w:rPr>
                <w:sz w:val="18"/>
                <w:szCs w:val="18"/>
              </w:rPr>
              <w:t>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601A79" w14:textId="2332B9F3" w:rsidR="007A6CA0" w:rsidRPr="00671610" w:rsidRDefault="00671610">
            <w:pPr>
              <w:pStyle w:val="Text"/>
              <w:keepLines w:val="0"/>
              <w:spacing w:after="0"/>
              <w:jc w:val="center"/>
              <w:rPr>
                <w:sz w:val="18"/>
                <w:szCs w:val="18"/>
                <w:lang w:eastAsia="en-US"/>
              </w:rPr>
            </w:pPr>
            <w:r w:rsidRPr="00671610">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E43527" w14:textId="62B4A7EA" w:rsidR="007A6CA0" w:rsidRPr="00671610" w:rsidRDefault="00671610">
            <w:pPr>
              <w:pStyle w:val="Text"/>
              <w:keepLines w:val="0"/>
              <w:spacing w:after="0"/>
              <w:jc w:val="center"/>
              <w:rPr>
                <w:sz w:val="18"/>
                <w:szCs w:val="18"/>
                <w:lang w:eastAsia="en-US"/>
              </w:rPr>
            </w:pPr>
            <w:r w:rsidRPr="00671610">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D7DE8E" w14:textId="1103310A" w:rsidR="007A6CA0" w:rsidRPr="00671610" w:rsidRDefault="00671610">
            <w:pPr>
              <w:pStyle w:val="Text"/>
              <w:keepLines w:val="0"/>
              <w:spacing w:after="0"/>
              <w:jc w:val="right"/>
              <w:rPr>
                <w:sz w:val="18"/>
                <w:szCs w:val="18"/>
                <w:lang w:eastAsia="en-US"/>
              </w:rPr>
            </w:pPr>
            <w:r w:rsidRPr="00671610">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081BFB5" w14:textId="54065AFA" w:rsidR="007A6CA0" w:rsidRPr="00671610" w:rsidRDefault="00671610">
            <w:pPr>
              <w:pStyle w:val="Text"/>
              <w:keepLines w:val="0"/>
              <w:spacing w:after="0"/>
              <w:jc w:val="right"/>
              <w:rPr>
                <w:sz w:val="18"/>
                <w:szCs w:val="18"/>
                <w:lang w:eastAsia="en-US"/>
              </w:rPr>
            </w:pPr>
            <w:r w:rsidRPr="00671610">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A45F97" w14:textId="43FB1C39" w:rsidR="007A6CA0" w:rsidRPr="00671610" w:rsidRDefault="00671610">
            <w:pPr>
              <w:pStyle w:val="Text"/>
              <w:keepLines w:val="0"/>
              <w:spacing w:after="0"/>
              <w:jc w:val="right"/>
              <w:rPr>
                <w:sz w:val="18"/>
                <w:szCs w:val="18"/>
                <w:lang w:eastAsia="en-US"/>
              </w:rPr>
            </w:pPr>
            <w:r w:rsidRPr="00671610">
              <w:rPr>
                <w:sz w:val="18"/>
                <w:szCs w:val="18"/>
              </w:rPr>
              <w:t>$</w:t>
            </w:r>
            <w:r w:rsidR="007A6CA0" w:rsidRPr="00671610">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F3FFB7" w14:textId="446C355D" w:rsidR="007A6CA0" w:rsidRPr="00671610" w:rsidRDefault="007A6CA0">
            <w:pPr>
              <w:pStyle w:val="Text"/>
              <w:keepLines w:val="0"/>
              <w:spacing w:after="0"/>
              <w:jc w:val="right"/>
              <w:rPr>
                <w:sz w:val="18"/>
                <w:szCs w:val="18"/>
                <w:lang w:eastAsia="en-US"/>
              </w:rPr>
            </w:pPr>
            <w:r w:rsidRPr="00671610">
              <w:rPr>
                <w:sz w:val="18"/>
                <w:szCs w:val="18"/>
              </w:rPr>
              <w:t>1.</w:t>
            </w:r>
            <w:r w:rsidR="00671610" w:rsidRPr="00671610">
              <w:rPr>
                <w:sz w:val="18"/>
                <w:szCs w:val="18"/>
              </w:rPr>
              <w:t>35%</w:t>
            </w:r>
          </w:p>
        </w:tc>
      </w:tr>
      <w:tr w:rsidR="007A6CA0" w14:paraId="7BE6B58C" w14:textId="77777777" w:rsidTr="00530BDB">
        <w:trPr>
          <w:tblHeader/>
        </w:trPr>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2EE52AE"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Reserves</w:t>
            </w:r>
          </w:p>
        </w:tc>
      </w:tr>
      <w:tr w:rsidR="00F23481" w14:paraId="4A0367F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CFC1FB" w14:textId="2C843851" w:rsidR="007A6CA0" w:rsidRPr="008A2CC8" w:rsidRDefault="007A6CA0">
            <w:pPr>
              <w:pStyle w:val="Text"/>
              <w:keepLines w:val="0"/>
              <w:spacing w:after="0"/>
              <w:jc w:val="left"/>
              <w:rPr>
                <w:sz w:val="18"/>
                <w:szCs w:val="18"/>
                <w:lang w:eastAsia="en-US"/>
              </w:rPr>
            </w:pPr>
            <w:r w:rsidRPr="008A2CC8">
              <w:rPr>
                <w:sz w:val="18"/>
                <w:szCs w:val="18"/>
              </w:rPr>
              <w:t xml:space="preserve">School </w:t>
            </w:r>
            <w:r w:rsidR="008A2CC8" w:rsidRPr="008A2CC8">
              <w:rPr>
                <w:sz w:val="18"/>
                <w:szCs w:val="18"/>
              </w:rPr>
              <w:t>Use</w:t>
            </w:r>
            <w:r w:rsidRPr="008A2CC8">
              <w:rPr>
                <w:sz w:val="18"/>
                <w:szCs w:val="18"/>
              </w:rPr>
              <w:t xml:space="preserve"> (hourly rate)</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51996B" w14:textId="7FBBDC13"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77728A" w14:textId="671D2F59"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71FBB7" w14:textId="6C5EBD9B"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40.</w:t>
            </w:r>
            <w:r w:rsidRPr="008A2CC8">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6D25E52" w14:textId="621BD268" w:rsidR="007A6CA0" w:rsidRPr="008A2CC8" w:rsidRDefault="008A2CC8">
            <w:pPr>
              <w:pStyle w:val="Text"/>
              <w:keepLines w:val="0"/>
              <w:spacing w:after="0"/>
              <w:jc w:val="right"/>
              <w:rPr>
                <w:sz w:val="18"/>
                <w:szCs w:val="18"/>
                <w:lang w:eastAsia="en-US"/>
              </w:rPr>
            </w:pPr>
            <w:r w:rsidRPr="008A2CC8">
              <w:rPr>
                <w:sz w:val="18"/>
                <w:szCs w:val="18"/>
              </w:rPr>
              <w:t>$41.00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79242B" w14:textId="712D4862"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6D37D4" w14:textId="0F8E522E"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23%</w:t>
            </w:r>
          </w:p>
        </w:tc>
      </w:tr>
      <w:tr w:rsidR="00F23481" w14:paraId="5B41269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B7CE5C" w14:textId="51AB95DE" w:rsidR="007A6CA0" w:rsidRPr="008A2CC8" w:rsidRDefault="007A6CA0">
            <w:pPr>
              <w:pStyle w:val="Text"/>
              <w:keepLines w:val="0"/>
              <w:spacing w:after="0"/>
              <w:jc w:val="left"/>
              <w:rPr>
                <w:sz w:val="18"/>
                <w:szCs w:val="18"/>
                <w:lang w:eastAsia="en-US"/>
              </w:rPr>
            </w:pPr>
            <w:r w:rsidRPr="008A2CC8">
              <w:rPr>
                <w:sz w:val="18"/>
                <w:szCs w:val="18"/>
              </w:rPr>
              <w:t xml:space="preserve">School </w:t>
            </w:r>
            <w:r w:rsidR="008A2CC8" w:rsidRPr="008A2CC8">
              <w:rPr>
                <w:sz w:val="18"/>
                <w:szCs w:val="18"/>
              </w:rPr>
              <w:t>Use</w:t>
            </w:r>
            <w:r w:rsidRPr="008A2CC8">
              <w:rPr>
                <w:sz w:val="18"/>
                <w:szCs w:val="18"/>
              </w:rPr>
              <w:t xml:space="preserve"> (2 hours)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748DA4" w14:textId="4AE531E4"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6AADEA" w14:textId="0AC7BE35"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9E9B9C" w14:textId="31A1DF0A" w:rsidR="007A6CA0" w:rsidRPr="008A2CC8" w:rsidRDefault="008A2CC8">
            <w:pPr>
              <w:pStyle w:val="Text"/>
              <w:keepLines w:val="0"/>
              <w:spacing w:after="0"/>
              <w:jc w:val="right"/>
              <w:rPr>
                <w:sz w:val="18"/>
                <w:szCs w:val="18"/>
                <w:lang w:eastAsia="en-US"/>
              </w:rPr>
            </w:pPr>
            <w:r w:rsidRPr="008A2CC8">
              <w:rPr>
                <w:sz w:val="18"/>
                <w:szCs w:val="18"/>
              </w:rPr>
              <w:t>$81</w:t>
            </w:r>
            <w:r w:rsidR="007A6CA0" w:rsidRPr="008A2C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9C492F4" w14:textId="686680BC" w:rsidR="007A6CA0" w:rsidRPr="008A2CC8" w:rsidRDefault="008A2CC8">
            <w:pPr>
              <w:pStyle w:val="Text"/>
              <w:keepLines w:val="0"/>
              <w:spacing w:after="0"/>
              <w:jc w:val="right"/>
              <w:rPr>
                <w:sz w:val="18"/>
                <w:szCs w:val="18"/>
                <w:lang w:eastAsia="en-US"/>
              </w:rPr>
            </w:pPr>
            <w:r w:rsidRPr="008A2CC8">
              <w:rPr>
                <w:sz w:val="18"/>
                <w:szCs w:val="18"/>
              </w:rPr>
              <w:t>$82</w:t>
            </w:r>
            <w:r w:rsidR="007A6CA0" w:rsidRPr="008A2CC8">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46680B" w14:textId="37A65E0E"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1.00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1239D3" w14:textId="4F5384FA"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23%</w:t>
            </w:r>
          </w:p>
        </w:tc>
      </w:tr>
      <w:tr w:rsidR="00F23481" w14:paraId="6A3C5E2C"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729857" w14:textId="5F822E04" w:rsidR="007A6CA0" w:rsidRPr="008A2CC8" w:rsidRDefault="007A6CA0">
            <w:pPr>
              <w:pStyle w:val="Text"/>
              <w:keepLines w:val="0"/>
              <w:spacing w:after="0"/>
              <w:jc w:val="left"/>
              <w:rPr>
                <w:sz w:val="18"/>
                <w:szCs w:val="18"/>
                <w:lang w:eastAsia="en-US"/>
              </w:rPr>
            </w:pPr>
            <w:r w:rsidRPr="008A2CC8">
              <w:rPr>
                <w:sz w:val="18"/>
                <w:szCs w:val="18"/>
              </w:rPr>
              <w:t xml:space="preserve">School </w:t>
            </w:r>
            <w:r w:rsidR="008A2CC8" w:rsidRPr="008A2CC8">
              <w:rPr>
                <w:sz w:val="18"/>
                <w:szCs w:val="18"/>
              </w:rPr>
              <w:t>Use</w:t>
            </w:r>
            <w:r w:rsidRPr="008A2CC8">
              <w:rPr>
                <w:sz w:val="18"/>
                <w:szCs w:val="18"/>
              </w:rPr>
              <w:t xml:space="preserve"> (3 hours)</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4B3CDC" w14:textId="5B77DA0D"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6ABC7B" w14:textId="17BC4A9F"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CD9E7D" w14:textId="406F88BA" w:rsidR="007A6CA0" w:rsidRPr="008A2CC8" w:rsidRDefault="008A2CC8">
            <w:pPr>
              <w:pStyle w:val="Text"/>
              <w:keepLines w:val="0"/>
              <w:spacing w:after="0"/>
              <w:jc w:val="right"/>
              <w:rPr>
                <w:sz w:val="18"/>
                <w:szCs w:val="18"/>
                <w:lang w:eastAsia="en-US"/>
              </w:rPr>
            </w:pPr>
            <w:r w:rsidRPr="008A2CC8">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945F928" w14:textId="6B0CCE2D" w:rsidR="007A6CA0" w:rsidRPr="008A2CC8" w:rsidRDefault="008A2CC8">
            <w:pPr>
              <w:pStyle w:val="Text"/>
              <w:keepLines w:val="0"/>
              <w:spacing w:after="0"/>
              <w:jc w:val="right"/>
              <w:rPr>
                <w:sz w:val="18"/>
                <w:szCs w:val="18"/>
                <w:lang w:eastAsia="en-US"/>
              </w:rPr>
            </w:pPr>
            <w:r w:rsidRPr="008A2CC8">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741B8B" w14:textId="1163C575"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517D2F" w14:textId="3DDE9D89"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35%</w:t>
            </w:r>
          </w:p>
        </w:tc>
      </w:tr>
      <w:tr w:rsidR="00F23481" w14:paraId="77DFD28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F59F9E" w14:textId="7AEC9962" w:rsidR="007A6CA0" w:rsidRPr="008A2CC8" w:rsidRDefault="007A6CA0">
            <w:pPr>
              <w:pStyle w:val="Text"/>
              <w:keepLines w:val="0"/>
              <w:spacing w:after="0"/>
              <w:jc w:val="left"/>
              <w:rPr>
                <w:sz w:val="18"/>
                <w:szCs w:val="18"/>
                <w:lang w:eastAsia="en-US"/>
              </w:rPr>
            </w:pPr>
            <w:r w:rsidRPr="008A2CC8">
              <w:rPr>
                <w:sz w:val="18"/>
                <w:szCs w:val="18"/>
              </w:rPr>
              <w:t xml:space="preserve">School </w:t>
            </w:r>
            <w:r w:rsidR="008A2CC8" w:rsidRPr="008A2CC8">
              <w:rPr>
                <w:sz w:val="18"/>
                <w:szCs w:val="18"/>
              </w:rPr>
              <w:t>Use</w:t>
            </w:r>
            <w:r w:rsidRPr="008A2CC8">
              <w:rPr>
                <w:sz w:val="18"/>
                <w:szCs w:val="18"/>
              </w:rPr>
              <w:t xml:space="preserve"> (half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F93DDF" w14:textId="68F2F8E3"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C78D2D" w14:textId="433FD9DB"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7F9FE2" w14:textId="1B2366F1" w:rsidR="007A6CA0" w:rsidRPr="008A2CC8" w:rsidRDefault="008A2CC8">
            <w:pPr>
              <w:pStyle w:val="Text"/>
              <w:keepLines w:val="0"/>
              <w:spacing w:after="0"/>
              <w:jc w:val="right"/>
              <w:rPr>
                <w:sz w:val="18"/>
                <w:szCs w:val="18"/>
                <w:lang w:eastAsia="en-US"/>
              </w:rPr>
            </w:pPr>
            <w:r w:rsidRPr="008A2CC8">
              <w:rPr>
                <w:sz w:val="18"/>
                <w:szCs w:val="18"/>
              </w:rPr>
              <w:t>$162</w:t>
            </w:r>
            <w:r w:rsidR="007A6CA0" w:rsidRPr="008A2C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E258535" w14:textId="49165C9E" w:rsidR="007A6CA0" w:rsidRPr="008A2CC8" w:rsidRDefault="008A2CC8">
            <w:pPr>
              <w:pStyle w:val="Text"/>
              <w:keepLines w:val="0"/>
              <w:spacing w:after="0"/>
              <w:jc w:val="right"/>
              <w:rPr>
                <w:sz w:val="18"/>
                <w:szCs w:val="18"/>
                <w:lang w:eastAsia="en-US"/>
              </w:rPr>
            </w:pPr>
            <w:r w:rsidRPr="008A2CC8">
              <w:rPr>
                <w:sz w:val="18"/>
                <w:szCs w:val="18"/>
              </w:rPr>
              <w:t>$164.50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742682" w14:textId="6980B81E"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2.</w:t>
            </w:r>
            <w:r w:rsidRPr="008A2C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F6246A" w14:textId="2D3468E1"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54%</w:t>
            </w:r>
          </w:p>
        </w:tc>
      </w:tr>
      <w:tr w:rsidR="00F23481" w14:paraId="1D23ACB1"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9C1440" w14:textId="2AE61B6C" w:rsidR="007A6CA0" w:rsidRPr="008A2CC8" w:rsidRDefault="007A6CA0">
            <w:pPr>
              <w:pStyle w:val="Text"/>
              <w:keepLines w:val="0"/>
              <w:spacing w:after="0"/>
              <w:jc w:val="left"/>
              <w:rPr>
                <w:sz w:val="18"/>
                <w:szCs w:val="18"/>
                <w:lang w:eastAsia="en-US"/>
              </w:rPr>
            </w:pPr>
            <w:r w:rsidRPr="008A2CC8">
              <w:rPr>
                <w:sz w:val="18"/>
                <w:szCs w:val="18"/>
              </w:rPr>
              <w:t xml:space="preserve">School </w:t>
            </w:r>
            <w:r w:rsidR="008A2CC8" w:rsidRPr="008A2CC8">
              <w:rPr>
                <w:sz w:val="18"/>
                <w:szCs w:val="18"/>
              </w:rPr>
              <w:t>Use</w:t>
            </w:r>
            <w:r w:rsidRPr="008A2CC8">
              <w:rPr>
                <w:sz w:val="18"/>
                <w:szCs w:val="18"/>
              </w:rPr>
              <w:t xml:space="preserve"> (full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C1D6A8" w14:textId="7855B08A"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54CB17" w14:textId="02057627"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0005F3" w14:textId="585C2297" w:rsidR="007A6CA0" w:rsidRPr="008A2CC8" w:rsidRDefault="008A2CC8">
            <w:pPr>
              <w:pStyle w:val="Text"/>
              <w:keepLines w:val="0"/>
              <w:spacing w:after="0"/>
              <w:jc w:val="right"/>
              <w:rPr>
                <w:sz w:val="18"/>
                <w:szCs w:val="18"/>
                <w:lang w:eastAsia="en-US"/>
              </w:rPr>
            </w:pPr>
            <w:r w:rsidRPr="008A2CC8">
              <w:rPr>
                <w:sz w:val="18"/>
                <w:szCs w:val="18"/>
              </w:rPr>
              <w:t>$223</w:t>
            </w:r>
            <w:r w:rsidR="007A6CA0" w:rsidRPr="008A2C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F117E4" w14:textId="01941FF0" w:rsidR="007A6CA0" w:rsidRPr="008A2CC8" w:rsidRDefault="008A2CC8">
            <w:pPr>
              <w:pStyle w:val="Text"/>
              <w:keepLines w:val="0"/>
              <w:spacing w:after="0"/>
              <w:jc w:val="right"/>
              <w:rPr>
                <w:sz w:val="18"/>
                <w:szCs w:val="18"/>
                <w:lang w:eastAsia="en-US"/>
              </w:rPr>
            </w:pPr>
            <w:r w:rsidRPr="008A2CC8">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2E4CC9" w14:textId="70A0C903"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3.</w:t>
            </w:r>
            <w:r w:rsidRPr="008A2C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449561" w14:textId="04E5572C"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57%</w:t>
            </w:r>
          </w:p>
        </w:tc>
      </w:tr>
      <w:tr w:rsidR="00F23481" w14:paraId="6F83E85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A4BEEA" w14:textId="0EEBEBBF" w:rsidR="007A6CA0" w:rsidRPr="008A2CC8" w:rsidRDefault="007A6CA0">
            <w:pPr>
              <w:pStyle w:val="Text"/>
              <w:keepLines w:val="0"/>
              <w:spacing w:after="0"/>
              <w:jc w:val="left"/>
              <w:rPr>
                <w:sz w:val="18"/>
                <w:szCs w:val="18"/>
                <w:lang w:eastAsia="en-US"/>
              </w:rPr>
            </w:pPr>
            <w:r w:rsidRPr="008A2CC8">
              <w:rPr>
                <w:sz w:val="18"/>
                <w:szCs w:val="18"/>
              </w:rPr>
              <w:t xml:space="preserve">Minor </w:t>
            </w:r>
            <w:r w:rsidR="008A2CC8" w:rsidRPr="008A2CC8">
              <w:rPr>
                <w:sz w:val="18"/>
                <w:szCs w:val="18"/>
              </w:rPr>
              <w:t>Oval - Community Rate</w:t>
            </w:r>
            <w:r w:rsidRPr="008A2CC8">
              <w:rPr>
                <w:sz w:val="18"/>
                <w:szCs w:val="18"/>
              </w:rPr>
              <w:t xml:space="preserve"> (per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3D1530" w14:textId="5287AEEF"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62A7C8" w14:textId="7E97D0BB"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CB793A" w14:textId="3621969C"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40.</w:t>
            </w:r>
            <w:r w:rsidRPr="008A2CC8">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4F66A2F" w14:textId="0A8A133A" w:rsidR="007A6CA0" w:rsidRPr="008A2CC8" w:rsidRDefault="008A2CC8">
            <w:pPr>
              <w:pStyle w:val="Text"/>
              <w:keepLines w:val="0"/>
              <w:spacing w:after="0"/>
              <w:jc w:val="right"/>
              <w:rPr>
                <w:sz w:val="18"/>
                <w:szCs w:val="18"/>
                <w:lang w:eastAsia="en-US"/>
              </w:rPr>
            </w:pPr>
            <w:r w:rsidRPr="008A2CC8">
              <w:rPr>
                <w:sz w:val="18"/>
                <w:szCs w:val="18"/>
              </w:rPr>
              <w:t>$41.00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5444D2" w14:textId="033A5F82"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E10B86" w14:textId="3EA41811"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23%</w:t>
            </w:r>
          </w:p>
        </w:tc>
      </w:tr>
      <w:tr w:rsidR="00F23481" w14:paraId="78B32D2C"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7581EA" w14:textId="72FCAC48" w:rsidR="007A6CA0" w:rsidRPr="008A2CC8" w:rsidRDefault="007A6CA0">
            <w:pPr>
              <w:pStyle w:val="Text"/>
              <w:keepLines w:val="0"/>
              <w:spacing w:after="0"/>
              <w:jc w:val="left"/>
              <w:rPr>
                <w:sz w:val="18"/>
                <w:szCs w:val="18"/>
                <w:lang w:eastAsia="en-US"/>
              </w:rPr>
            </w:pPr>
            <w:r w:rsidRPr="008A2CC8">
              <w:rPr>
                <w:sz w:val="18"/>
                <w:szCs w:val="18"/>
              </w:rPr>
              <w:t xml:space="preserve">Minor </w:t>
            </w:r>
            <w:r w:rsidR="008A2CC8" w:rsidRPr="008A2CC8">
              <w:rPr>
                <w:sz w:val="18"/>
                <w:szCs w:val="18"/>
              </w:rPr>
              <w:t>Oval - Community Rate</w:t>
            </w:r>
            <w:r w:rsidRPr="008A2CC8">
              <w:rPr>
                <w:sz w:val="18"/>
                <w:szCs w:val="18"/>
              </w:rPr>
              <w:t xml:space="preserve"> (half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05B0EB" w14:textId="1F7F272D"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610914" w14:textId="082A3640"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A618B6" w14:textId="1DE9BD20" w:rsidR="007A6CA0" w:rsidRPr="008A2CC8" w:rsidRDefault="008A2CC8">
            <w:pPr>
              <w:pStyle w:val="Text"/>
              <w:keepLines w:val="0"/>
              <w:spacing w:after="0"/>
              <w:jc w:val="right"/>
              <w:rPr>
                <w:sz w:val="18"/>
                <w:szCs w:val="18"/>
                <w:lang w:eastAsia="en-US"/>
              </w:rPr>
            </w:pPr>
            <w:r w:rsidRPr="008A2CC8">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0ECCCB" w14:textId="1A8AB127" w:rsidR="007A6CA0" w:rsidRPr="008A2CC8" w:rsidRDefault="008A2CC8">
            <w:pPr>
              <w:pStyle w:val="Text"/>
              <w:keepLines w:val="0"/>
              <w:spacing w:after="0"/>
              <w:jc w:val="right"/>
              <w:rPr>
                <w:sz w:val="18"/>
                <w:szCs w:val="18"/>
                <w:lang w:eastAsia="en-US"/>
              </w:rPr>
            </w:pPr>
            <w:r w:rsidRPr="008A2CC8">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D356F1" w14:textId="7E4F2A01"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BB5B87" w14:textId="5519670B"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35%</w:t>
            </w:r>
          </w:p>
        </w:tc>
      </w:tr>
      <w:tr w:rsidR="00F23481" w14:paraId="01845752"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D8D6BE" w14:textId="04F3DB21" w:rsidR="007A6CA0" w:rsidRPr="008A2CC8" w:rsidRDefault="007A6CA0">
            <w:pPr>
              <w:pStyle w:val="Text"/>
              <w:keepLines w:val="0"/>
              <w:spacing w:after="0"/>
              <w:jc w:val="left"/>
              <w:rPr>
                <w:sz w:val="18"/>
                <w:szCs w:val="18"/>
                <w:lang w:eastAsia="en-US"/>
              </w:rPr>
            </w:pPr>
            <w:r w:rsidRPr="008A2CC8">
              <w:rPr>
                <w:sz w:val="18"/>
                <w:szCs w:val="18"/>
              </w:rPr>
              <w:t xml:space="preserve">Minor </w:t>
            </w:r>
            <w:r w:rsidR="008A2CC8" w:rsidRPr="008A2CC8">
              <w:rPr>
                <w:sz w:val="18"/>
                <w:szCs w:val="18"/>
              </w:rPr>
              <w:t>Oval - Community Rate</w:t>
            </w:r>
            <w:r w:rsidRPr="008A2CC8">
              <w:rPr>
                <w:sz w:val="18"/>
                <w:szCs w:val="18"/>
              </w:rPr>
              <w:t xml:space="preserve"> (full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B2DDE9" w14:textId="5F5F7415"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F817E5" w14:textId="39E7FB87"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B9ADE4" w14:textId="607E3CAF" w:rsidR="007A6CA0" w:rsidRPr="008A2CC8" w:rsidRDefault="008A2CC8">
            <w:pPr>
              <w:pStyle w:val="Text"/>
              <w:keepLines w:val="0"/>
              <w:spacing w:after="0"/>
              <w:jc w:val="right"/>
              <w:rPr>
                <w:sz w:val="18"/>
                <w:szCs w:val="18"/>
                <w:lang w:eastAsia="en-US"/>
              </w:rPr>
            </w:pPr>
            <w:r w:rsidRPr="008A2CC8">
              <w:rPr>
                <w:sz w:val="18"/>
                <w:szCs w:val="18"/>
              </w:rPr>
              <w:t>$223</w:t>
            </w:r>
            <w:r w:rsidR="007A6CA0" w:rsidRPr="008A2C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50EDC8" w14:textId="020A8ED6" w:rsidR="007A6CA0" w:rsidRPr="008A2CC8" w:rsidRDefault="008A2CC8">
            <w:pPr>
              <w:pStyle w:val="Text"/>
              <w:keepLines w:val="0"/>
              <w:spacing w:after="0"/>
              <w:jc w:val="right"/>
              <w:rPr>
                <w:sz w:val="18"/>
                <w:szCs w:val="18"/>
                <w:lang w:eastAsia="en-US"/>
              </w:rPr>
            </w:pPr>
            <w:r w:rsidRPr="008A2CC8">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BEBF23" w14:textId="73AE27EF"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3.</w:t>
            </w:r>
            <w:r w:rsidRPr="008A2C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B7855F" w14:textId="37FEA565"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57%</w:t>
            </w:r>
          </w:p>
        </w:tc>
      </w:tr>
      <w:tr w:rsidR="00F23481" w14:paraId="5F367F4A"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16950B" w14:textId="2C54D903" w:rsidR="007A6CA0" w:rsidRPr="008A2CC8" w:rsidRDefault="007A6CA0">
            <w:pPr>
              <w:pStyle w:val="Text"/>
              <w:keepLines w:val="0"/>
              <w:spacing w:after="0"/>
              <w:jc w:val="left"/>
              <w:rPr>
                <w:sz w:val="18"/>
                <w:szCs w:val="18"/>
                <w:lang w:eastAsia="en-US"/>
              </w:rPr>
            </w:pPr>
            <w:r w:rsidRPr="008A2CC8">
              <w:rPr>
                <w:sz w:val="18"/>
                <w:szCs w:val="18"/>
              </w:rPr>
              <w:t xml:space="preserve">Minor </w:t>
            </w:r>
            <w:r w:rsidR="008A2CC8" w:rsidRPr="008A2CC8">
              <w:rPr>
                <w:sz w:val="18"/>
                <w:szCs w:val="18"/>
              </w:rPr>
              <w:t>Oval - Commercial Rate</w:t>
            </w:r>
            <w:r w:rsidRPr="008A2CC8">
              <w:rPr>
                <w:sz w:val="18"/>
                <w:szCs w:val="18"/>
              </w:rPr>
              <w:t xml:space="preserve"> (per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609FEF" w14:textId="4093CAFB"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E4906D" w14:textId="7F249943"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85A880" w14:textId="5F6820DD" w:rsidR="007A6CA0" w:rsidRPr="008A2CC8" w:rsidRDefault="008A2CC8">
            <w:pPr>
              <w:pStyle w:val="Text"/>
              <w:keepLines w:val="0"/>
              <w:spacing w:after="0"/>
              <w:jc w:val="right"/>
              <w:rPr>
                <w:sz w:val="18"/>
                <w:szCs w:val="18"/>
                <w:lang w:eastAsia="en-US"/>
              </w:rPr>
            </w:pPr>
            <w:r w:rsidRPr="008A2CC8">
              <w:rPr>
                <w:sz w:val="18"/>
                <w:szCs w:val="18"/>
              </w:rPr>
              <w:t>$131.50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C9DF68F" w14:textId="79684D97" w:rsidR="007A6CA0" w:rsidRPr="008A2CC8" w:rsidRDefault="008A2CC8">
            <w:pPr>
              <w:pStyle w:val="Text"/>
              <w:keepLines w:val="0"/>
              <w:spacing w:after="0"/>
              <w:jc w:val="right"/>
              <w:rPr>
                <w:sz w:val="18"/>
                <w:szCs w:val="18"/>
                <w:lang w:eastAsia="en-US"/>
              </w:rPr>
            </w:pPr>
            <w:r w:rsidRPr="008A2CC8">
              <w:rPr>
                <w:sz w:val="18"/>
                <w:szCs w:val="18"/>
              </w:rPr>
              <w:t>$133</w:t>
            </w:r>
            <w:r w:rsidR="007A6CA0" w:rsidRPr="008A2CC8">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08D7C4" w14:textId="07B2627A" w:rsidR="007A6CA0" w:rsidRPr="008A2CC8" w:rsidRDefault="008A2CC8">
            <w:pPr>
              <w:pStyle w:val="Text"/>
              <w:keepLines w:val="0"/>
              <w:spacing w:after="0"/>
              <w:jc w:val="right"/>
              <w:rPr>
                <w:sz w:val="18"/>
                <w:szCs w:val="18"/>
                <w:lang w:eastAsia="en-US"/>
              </w:rPr>
            </w:pPr>
            <w:r w:rsidRPr="008A2CC8">
              <w:rPr>
                <w:sz w:val="18"/>
                <w:szCs w:val="18"/>
              </w:rPr>
              <w:t>$2.00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4A51F2" w14:textId="6CAF86E8"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52%</w:t>
            </w:r>
          </w:p>
        </w:tc>
      </w:tr>
      <w:tr w:rsidR="00F23481" w14:paraId="60FE88BC"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BE1392" w14:textId="738FE76C" w:rsidR="007A6CA0" w:rsidRPr="008A2CC8" w:rsidRDefault="007A6CA0">
            <w:pPr>
              <w:pStyle w:val="Text"/>
              <w:keepLines w:val="0"/>
              <w:spacing w:after="0"/>
              <w:jc w:val="left"/>
              <w:rPr>
                <w:sz w:val="18"/>
                <w:szCs w:val="18"/>
                <w:lang w:eastAsia="en-US"/>
              </w:rPr>
            </w:pPr>
            <w:r w:rsidRPr="008A2CC8">
              <w:rPr>
                <w:sz w:val="18"/>
                <w:szCs w:val="18"/>
              </w:rPr>
              <w:t xml:space="preserve">Minor </w:t>
            </w:r>
            <w:r w:rsidR="008A2CC8" w:rsidRPr="008A2CC8">
              <w:rPr>
                <w:sz w:val="18"/>
                <w:szCs w:val="18"/>
              </w:rPr>
              <w:t>Oval - Commercial Rate</w:t>
            </w:r>
            <w:r w:rsidRPr="008A2CC8">
              <w:rPr>
                <w:sz w:val="18"/>
                <w:szCs w:val="18"/>
              </w:rPr>
              <w:t xml:space="preserve"> (half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01B223" w14:textId="18EED268"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1BCA59" w14:textId="38C32808"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2E85CF" w14:textId="7F981A0B" w:rsidR="007A6CA0" w:rsidRPr="008A2CC8" w:rsidRDefault="008A2CC8">
            <w:pPr>
              <w:pStyle w:val="Text"/>
              <w:keepLines w:val="0"/>
              <w:spacing w:after="0"/>
              <w:jc w:val="right"/>
              <w:rPr>
                <w:sz w:val="18"/>
                <w:szCs w:val="18"/>
                <w:lang w:eastAsia="en-US"/>
              </w:rPr>
            </w:pPr>
            <w:r w:rsidRPr="008A2CC8">
              <w:rPr>
                <w:sz w:val="18"/>
                <w:szCs w:val="18"/>
              </w:rPr>
              <w:t>$669.50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D028FF" w14:textId="79FFC169" w:rsidR="007A6CA0" w:rsidRPr="008A2CC8" w:rsidRDefault="008A2CC8">
            <w:pPr>
              <w:pStyle w:val="Text"/>
              <w:keepLines w:val="0"/>
              <w:spacing w:after="0"/>
              <w:jc w:val="right"/>
              <w:rPr>
                <w:sz w:val="18"/>
                <w:szCs w:val="18"/>
                <w:lang w:eastAsia="en-US"/>
              </w:rPr>
            </w:pPr>
            <w:r w:rsidRPr="008A2CC8">
              <w:rPr>
                <w:sz w:val="18"/>
                <w:szCs w:val="18"/>
              </w:rPr>
              <w:t>$681.00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C18D77" w14:textId="532298A0" w:rsidR="007A6CA0" w:rsidRPr="008A2CC8" w:rsidRDefault="008A2CC8">
            <w:pPr>
              <w:pStyle w:val="Text"/>
              <w:keepLines w:val="0"/>
              <w:spacing w:after="0"/>
              <w:jc w:val="right"/>
              <w:rPr>
                <w:sz w:val="18"/>
                <w:szCs w:val="18"/>
                <w:lang w:eastAsia="en-US"/>
              </w:rPr>
            </w:pPr>
            <w:r w:rsidRPr="008A2CC8">
              <w:rPr>
                <w:sz w:val="18"/>
                <w:szCs w:val="18"/>
              </w:rPr>
              <w:t>$11</w:t>
            </w:r>
            <w:r w:rsidR="007A6CA0" w:rsidRPr="008A2C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5CC500" w14:textId="2AACCD38"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72%</w:t>
            </w:r>
          </w:p>
        </w:tc>
      </w:tr>
      <w:tr w:rsidR="00F23481" w14:paraId="43204AB6"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D07854" w14:textId="1DCF3CBC" w:rsidR="007A6CA0" w:rsidRPr="008A2CC8" w:rsidRDefault="007A6CA0">
            <w:pPr>
              <w:pStyle w:val="Text"/>
              <w:keepLines w:val="0"/>
              <w:spacing w:after="0"/>
              <w:jc w:val="left"/>
              <w:rPr>
                <w:sz w:val="18"/>
                <w:szCs w:val="18"/>
                <w:lang w:eastAsia="en-US"/>
              </w:rPr>
            </w:pPr>
            <w:r w:rsidRPr="008A2CC8">
              <w:rPr>
                <w:sz w:val="18"/>
                <w:szCs w:val="18"/>
              </w:rPr>
              <w:t xml:space="preserve">Minor </w:t>
            </w:r>
            <w:r w:rsidR="008A2CC8" w:rsidRPr="008A2CC8">
              <w:rPr>
                <w:sz w:val="18"/>
                <w:szCs w:val="18"/>
              </w:rPr>
              <w:t>Oval - Commercial Rate</w:t>
            </w:r>
            <w:r w:rsidRPr="008A2CC8">
              <w:rPr>
                <w:sz w:val="18"/>
                <w:szCs w:val="18"/>
              </w:rPr>
              <w:t xml:space="preserve"> (full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A4F4CD" w14:textId="3935ED87"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501E7D" w14:textId="6CD45046"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AE55DB" w14:textId="4C808554" w:rsidR="007A6CA0" w:rsidRPr="008A2CC8" w:rsidRDefault="008A2CC8">
            <w:pPr>
              <w:pStyle w:val="Text"/>
              <w:keepLines w:val="0"/>
              <w:spacing w:after="0"/>
              <w:jc w:val="right"/>
              <w:rPr>
                <w:sz w:val="18"/>
                <w:szCs w:val="18"/>
                <w:lang w:eastAsia="en-US"/>
              </w:rPr>
            </w:pPr>
            <w:r w:rsidRPr="008A2CC8">
              <w:rPr>
                <w:sz w:val="18"/>
                <w:szCs w:val="18"/>
              </w:rPr>
              <w:t>$1,319.50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920B875" w14:textId="68DDA88C"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1,</w:t>
            </w:r>
            <w:r w:rsidRPr="008A2CC8">
              <w:rPr>
                <w:sz w:val="18"/>
                <w:szCs w:val="18"/>
              </w:rPr>
              <w:t>342</w:t>
            </w:r>
            <w:r w:rsidR="007A6CA0" w:rsidRPr="008A2CC8">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512AC3" w14:textId="511138A5" w:rsidR="007A6CA0" w:rsidRPr="008A2CC8" w:rsidRDefault="008A2CC8">
            <w:pPr>
              <w:pStyle w:val="Text"/>
              <w:keepLines w:val="0"/>
              <w:spacing w:after="0"/>
              <w:jc w:val="right"/>
              <w:rPr>
                <w:sz w:val="18"/>
                <w:szCs w:val="18"/>
                <w:lang w:eastAsia="en-US"/>
              </w:rPr>
            </w:pPr>
            <w:r w:rsidRPr="008A2CC8">
              <w:rPr>
                <w:sz w:val="18"/>
                <w:szCs w:val="18"/>
              </w:rPr>
              <w:t>$23.00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E22E8B" w14:textId="308BA8D0"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74%</w:t>
            </w:r>
          </w:p>
        </w:tc>
      </w:tr>
      <w:tr w:rsidR="00F23481" w14:paraId="39DD6FA7"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DEF525" w14:textId="3EC44642" w:rsidR="007A6CA0" w:rsidRPr="008A2CC8" w:rsidRDefault="007A6CA0">
            <w:pPr>
              <w:pStyle w:val="Text"/>
              <w:keepLines w:val="0"/>
              <w:spacing w:after="0"/>
              <w:jc w:val="left"/>
              <w:rPr>
                <w:sz w:val="18"/>
                <w:szCs w:val="18"/>
                <w:lang w:eastAsia="en-US"/>
              </w:rPr>
            </w:pPr>
            <w:r w:rsidRPr="008A2CC8">
              <w:rPr>
                <w:sz w:val="18"/>
                <w:szCs w:val="18"/>
              </w:rPr>
              <w:t xml:space="preserve">Secondary </w:t>
            </w:r>
            <w:r w:rsidR="008A2CC8" w:rsidRPr="008A2CC8">
              <w:rPr>
                <w:sz w:val="18"/>
                <w:szCs w:val="18"/>
              </w:rPr>
              <w:t>Oval - Community Rate</w:t>
            </w:r>
            <w:r w:rsidRPr="008A2CC8">
              <w:rPr>
                <w:sz w:val="18"/>
                <w:szCs w:val="18"/>
              </w:rPr>
              <w:t xml:space="preserve"> (per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6F5BCB" w14:textId="3C0C452F"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213BEF" w14:textId="159E1AA1"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051AB6" w14:textId="09EAC75E"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40.</w:t>
            </w:r>
            <w:r w:rsidRPr="008A2CC8">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DE9E9F" w14:textId="062D81D5" w:rsidR="007A6CA0" w:rsidRPr="008A2CC8" w:rsidRDefault="008A2CC8">
            <w:pPr>
              <w:pStyle w:val="Text"/>
              <w:keepLines w:val="0"/>
              <w:spacing w:after="0"/>
              <w:jc w:val="right"/>
              <w:rPr>
                <w:sz w:val="18"/>
                <w:szCs w:val="18"/>
                <w:lang w:eastAsia="en-US"/>
              </w:rPr>
            </w:pPr>
            <w:r w:rsidRPr="008A2CC8">
              <w:rPr>
                <w:sz w:val="18"/>
                <w:szCs w:val="18"/>
              </w:rPr>
              <w:t>$41.00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77FFD2" w14:textId="4D0778A0"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9DEEC3" w14:textId="73BBC706"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23%</w:t>
            </w:r>
          </w:p>
        </w:tc>
      </w:tr>
      <w:tr w:rsidR="00F23481" w14:paraId="5360FC49"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113813" w14:textId="7587324C" w:rsidR="007A6CA0" w:rsidRPr="008A2CC8" w:rsidRDefault="007A6CA0">
            <w:pPr>
              <w:pStyle w:val="Text"/>
              <w:keepLines w:val="0"/>
              <w:spacing w:after="0"/>
              <w:jc w:val="left"/>
              <w:rPr>
                <w:color w:val="000000"/>
                <w:sz w:val="18"/>
                <w:szCs w:val="18"/>
                <w:lang w:eastAsia="en-US"/>
              </w:rPr>
            </w:pPr>
            <w:r w:rsidRPr="008A2CC8">
              <w:rPr>
                <w:sz w:val="18"/>
                <w:szCs w:val="18"/>
              </w:rPr>
              <w:t xml:space="preserve">Secondary </w:t>
            </w:r>
            <w:r w:rsidR="008A2CC8" w:rsidRPr="008A2CC8">
              <w:rPr>
                <w:sz w:val="18"/>
                <w:szCs w:val="18"/>
              </w:rPr>
              <w:t>Oval - Community Rate</w:t>
            </w:r>
            <w:r w:rsidRPr="008A2CC8">
              <w:rPr>
                <w:sz w:val="18"/>
                <w:szCs w:val="18"/>
              </w:rPr>
              <w:t xml:space="preserve"> (half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A12C02" w14:textId="76FB1408"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22335A" w14:textId="40A0D443"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18C962" w14:textId="7BC843C1" w:rsidR="007A6CA0" w:rsidRPr="008A2CC8" w:rsidRDefault="008A2CC8">
            <w:pPr>
              <w:pStyle w:val="Text"/>
              <w:keepLines w:val="0"/>
              <w:spacing w:after="0"/>
              <w:jc w:val="right"/>
              <w:rPr>
                <w:sz w:val="18"/>
                <w:szCs w:val="18"/>
                <w:lang w:eastAsia="en-US"/>
              </w:rPr>
            </w:pPr>
            <w:r w:rsidRPr="008A2CC8">
              <w:rPr>
                <w:sz w:val="18"/>
                <w:szCs w:val="18"/>
              </w:rPr>
              <w:t>$223</w:t>
            </w:r>
            <w:r w:rsidR="007A6CA0" w:rsidRPr="008A2C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CF2653B" w14:textId="394309D8" w:rsidR="007A6CA0" w:rsidRPr="008A2CC8" w:rsidRDefault="008A2CC8">
            <w:pPr>
              <w:pStyle w:val="Text"/>
              <w:keepLines w:val="0"/>
              <w:spacing w:after="0"/>
              <w:jc w:val="right"/>
              <w:rPr>
                <w:sz w:val="18"/>
                <w:szCs w:val="18"/>
                <w:lang w:eastAsia="en-US"/>
              </w:rPr>
            </w:pPr>
            <w:r w:rsidRPr="008A2CC8">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225DD9" w14:textId="5C78E1B9" w:rsidR="007A6CA0" w:rsidRPr="008A2CC8" w:rsidRDefault="008A2CC8">
            <w:pPr>
              <w:pStyle w:val="Text"/>
              <w:keepLines w:val="0"/>
              <w:spacing w:after="0"/>
              <w:jc w:val="right"/>
              <w:rPr>
                <w:sz w:val="18"/>
                <w:szCs w:val="18"/>
                <w:lang w:eastAsia="en-US"/>
              </w:rPr>
            </w:pPr>
            <w:r w:rsidRPr="008A2CC8">
              <w:rPr>
                <w:sz w:val="18"/>
                <w:szCs w:val="18"/>
              </w:rPr>
              <w:t>$</w:t>
            </w:r>
            <w:r w:rsidR="007A6CA0" w:rsidRPr="008A2CC8">
              <w:rPr>
                <w:sz w:val="18"/>
                <w:szCs w:val="18"/>
              </w:rPr>
              <w:t>3.</w:t>
            </w:r>
            <w:r w:rsidRPr="008A2CC8">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7750BB" w14:textId="36954EAE"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57%</w:t>
            </w:r>
          </w:p>
        </w:tc>
      </w:tr>
      <w:tr w:rsidR="00F23481" w14:paraId="5106F213"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BB5B01" w14:textId="04769AD3" w:rsidR="007A6CA0" w:rsidRPr="008A2CC8" w:rsidRDefault="007A6CA0">
            <w:pPr>
              <w:pStyle w:val="Text"/>
              <w:keepLines w:val="0"/>
              <w:spacing w:after="0"/>
              <w:jc w:val="left"/>
              <w:rPr>
                <w:color w:val="000000"/>
                <w:sz w:val="18"/>
                <w:szCs w:val="18"/>
                <w:lang w:eastAsia="en-US"/>
              </w:rPr>
            </w:pPr>
            <w:r w:rsidRPr="008A2CC8">
              <w:rPr>
                <w:sz w:val="18"/>
                <w:szCs w:val="18"/>
              </w:rPr>
              <w:t xml:space="preserve">Secondary </w:t>
            </w:r>
            <w:r w:rsidR="008A2CC8" w:rsidRPr="008A2CC8">
              <w:rPr>
                <w:sz w:val="18"/>
                <w:szCs w:val="18"/>
              </w:rPr>
              <w:t>Oval - Community Rate</w:t>
            </w:r>
            <w:r w:rsidRPr="008A2CC8">
              <w:rPr>
                <w:sz w:val="18"/>
                <w:szCs w:val="18"/>
              </w:rPr>
              <w:t xml:space="preserve"> (full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9F1114" w14:textId="05AF9196" w:rsidR="007A6CA0" w:rsidRPr="008A2CC8" w:rsidRDefault="008A2CC8">
            <w:pPr>
              <w:pStyle w:val="Text"/>
              <w:keepLines w:val="0"/>
              <w:spacing w:after="0"/>
              <w:jc w:val="center"/>
              <w:rPr>
                <w:sz w:val="18"/>
                <w:szCs w:val="18"/>
                <w:lang w:eastAsia="en-US"/>
              </w:rPr>
            </w:pPr>
            <w:r w:rsidRPr="008A2CC8">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5EEC54" w14:textId="733411C6" w:rsidR="007A6CA0" w:rsidRPr="008A2CC8" w:rsidRDefault="008A2CC8">
            <w:pPr>
              <w:pStyle w:val="Text"/>
              <w:keepLines w:val="0"/>
              <w:spacing w:after="0"/>
              <w:jc w:val="center"/>
              <w:rPr>
                <w:sz w:val="18"/>
                <w:szCs w:val="18"/>
                <w:lang w:eastAsia="en-US"/>
              </w:rPr>
            </w:pPr>
            <w:r w:rsidRPr="008A2CC8">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9D37F7" w14:textId="5E9D8C4E" w:rsidR="007A6CA0" w:rsidRPr="008A2CC8" w:rsidRDefault="008A2CC8">
            <w:pPr>
              <w:pStyle w:val="Text"/>
              <w:keepLines w:val="0"/>
              <w:spacing w:after="0"/>
              <w:jc w:val="right"/>
              <w:rPr>
                <w:sz w:val="18"/>
                <w:szCs w:val="18"/>
                <w:lang w:eastAsia="en-US"/>
              </w:rPr>
            </w:pPr>
            <w:r w:rsidRPr="008A2CC8">
              <w:rPr>
                <w:sz w:val="18"/>
                <w:szCs w:val="18"/>
              </w:rPr>
              <w:t>$436</w:t>
            </w:r>
            <w:r w:rsidR="007A6CA0" w:rsidRPr="008A2CC8">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78FCB0" w14:textId="2A5F8648" w:rsidR="007A6CA0" w:rsidRPr="008A2CC8" w:rsidRDefault="008A2CC8">
            <w:pPr>
              <w:pStyle w:val="Text"/>
              <w:keepLines w:val="0"/>
              <w:spacing w:after="0"/>
              <w:jc w:val="right"/>
              <w:rPr>
                <w:sz w:val="18"/>
                <w:szCs w:val="18"/>
                <w:lang w:eastAsia="en-US"/>
              </w:rPr>
            </w:pPr>
            <w:r w:rsidRPr="008A2CC8">
              <w:rPr>
                <w:sz w:val="18"/>
                <w:szCs w:val="18"/>
              </w:rPr>
              <w:t>$443.50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82AC74" w14:textId="382069DF" w:rsidR="007A6CA0" w:rsidRPr="008A2CC8" w:rsidRDefault="008A2CC8">
            <w:pPr>
              <w:pStyle w:val="Text"/>
              <w:keepLines w:val="0"/>
              <w:spacing w:after="0"/>
              <w:jc w:val="right"/>
              <w:rPr>
                <w:sz w:val="18"/>
                <w:szCs w:val="18"/>
                <w:lang w:eastAsia="en-US"/>
              </w:rPr>
            </w:pPr>
            <w:r w:rsidRPr="008A2CC8">
              <w:rPr>
                <w:sz w:val="18"/>
                <w:szCs w:val="18"/>
              </w:rPr>
              <w:t>$7.50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1EA0AE" w14:textId="2F703D58" w:rsidR="007A6CA0" w:rsidRPr="008A2CC8" w:rsidRDefault="007A6CA0">
            <w:pPr>
              <w:pStyle w:val="Text"/>
              <w:keepLines w:val="0"/>
              <w:spacing w:after="0"/>
              <w:jc w:val="right"/>
              <w:rPr>
                <w:sz w:val="18"/>
                <w:szCs w:val="18"/>
                <w:lang w:eastAsia="en-US"/>
              </w:rPr>
            </w:pPr>
            <w:r w:rsidRPr="008A2CC8">
              <w:rPr>
                <w:sz w:val="18"/>
                <w:szCs w:val="18"/>
              </w:rPr>
              <w:t>1.</w:t>
            </w:r>
            <w:r w:rsidR="008A2CC8" w:rsidRPr="008A2CC8">
              <w:rPr>
                <w:sz w:val="18"/>
                <w:szCs w:val="18"/>
              </w:rPr>
              <w:t>72%</w:t>
            </w:r>
          </w:p>
        </w:tc>
      </w:tr>
      <w:tr w:rsidR="007C7997" w:rsidRPr="007C7997" w14:paraId="4E2C4BE3"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9D0C62" w14:textId="4C0103C1" w:rsidR="007C7997" w:rsidRPr="007C7997" w:rsidRDefault="007C7997" w:rsidP="007C7997">
            <w:pPr>
              <w:pStyle w:val="Text"/>
              <w:keepLines w:val="0"/>
              <w:spacing w:after="0"/>
              <w:jc w:val="left"/>
              <w:rPr>
                <w:color w:val="000000"/>
                <w:sz w:val="18"/>
                <w:szCs w:val="18"/>
                <w:lang w:eastAsia="en-US"/>
              </w:rPr>
            </w:pPr>
            <w:r w:rsidRPr="007C7997">
              <w:rPr>
                <w:sz w:val="18"/>
                <w:szCs w:val="18"/>
              </w:rPr>
              <w:t>Secondary Oval - Commercial Rate (per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F0C692" w14:textId="570E3DC2" w:rsidR="007C7997" w:rsidRPr="007C7997" w:rsidRDefault="007C7997" w:rsidP="007C7997">
            <w:pPr>
              <w:pStyle w:val="Text"/>
              <w:keepLines w:val="0"/>
              <w:spacing w:after="0"/>
              <w:jc w:val="center"/>
              <w:rPr>
                <w:sz w:val="18"/>
                <w:szCs w:val="18"/>
                <w:lang w:eastAsia="en-US"/>
              </w:rPr>
            </w:pPr>
            <w:r w:rsidRPr="007C7997">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FEA701" w14:textId="13F14653" w:rsidR="007C7997" w:rsidRPr="007C7997" w:rsidRDefault="007C7997" w:rsidP="007C7997">
            <w:pPr>
              <w:pStyle w:val="Text"/>
              <w:keepLines w:val="0"/>
              <w:spacing w:after="0"/>
              <w:jc w:val="center"/>
              <w:rPr>
                <w:sz w:val="18"/>
                <w:szCs w:val="18"/>
                <w:lang w:eastAsia="en-US"/>
              </w:rPr>
            </w:pPr>
            <w:r w:rsidRPr="007C7997">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59C025" w14:textId="30EA26EC" w:rsidR="007C7997" w:rsidRPr="007C7997" w:rsidRDefault="007C7997" w:rsidP="007C7997">
            <w:pPr>
              <w:pStyle w:val="Text"/>
              <w:keepLines w:val="0"/>
              <w:spacing w:after="0"/>
              <w:jc w:val="right"/>
              <w:rPr>
                <w:sz w:val="18"/>
                <w:szCs w:val="18"/>
                <w:lang w:eastAsia="en-US"/>
              </w:rPr>
            </w:pPr>
            <w:r w:rsidRPr="007C7997">
              <w:rPr>
                <w:sz w:val="18"/>
                <w:szCs w:val="18"/>
              </w:rPr>
              <w:t>$182.50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82D2774" w14:textId="40750F94" w:rsidR="007C7997" w:rsidRPr="007C7997" w:rsidRDefault="007C7997" w:rsidP="007C7997">
            <w:pPr>
              <w:pStyle w:val="Text"/>
              <w:keepLines w:val="0"/>
              <w:spacing w:after="0"/>
              <w:jc w:val="right"/>
              <w:rPr>
                <w:sz w:val="18"/>
                <w:szCs w:val="18"/>
                <w:lang w:eastAsia="en-US"/>
              </w:rPr>
            </w:pPr>
            <w:r w:rsidRPr="007C7997">
              <w:rPr>
                <w:sz w:val="18"/>
                <w:szCs w:val="18"/>
              </w:rPr>
              <w:t>$185.50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4F6914" w14:textId="63B254AB" w:rsidR="007C7997" w:rsidRPr="007C7997" w:rsidRDefault="007C7997" w:rsidP="007C7997">
            <w:pPr>
              <w:pStyle w:val="Text"/>
              <w:keepLines w:val="0"/>
              <w:spacing w:after="0"/>
              <w:jc w:val="right"/>
              <w:rPr>
                <w:sz w:val="18"/>
                <w:szCs w:val="18"/>
                <w:lang w:eastAsia="en-US"/>
              </w:rPr>
            </w:pPr>
            <w:r w:rsidRPr="007C7997">
              <w:rPr>
                <w:sz w:val="18"/>
                <w:szCs w:val="18"/>
              </w:rPr>
              <w:t>$3.00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7EF93D" w14:textId="4A9F473A" w:rsidR="007C7997" w:rsidRPr="007C7997" w:rsidRDefault="007C7997" w:rsidP="007C7997">
            <w:pPr>
              <w:pStyle w:val="Text"/>
              <w:keepLines w:val="0"/>
              <w:spacing w:after="0"/>
              <w:jc w:val="right"/>
              <w:rPr>
                <w:sz w:val="18"/>
                <w:szCs w:val="18"/>
                <w:lang w:eastAsia="en-US"/>
              </w:rPr>
            </w:pPr>
            <w:r w:rsidRPr="007C7997">
              <w:rPr>
                <w:sz w:val="18"/>
                <w:szCs w:val="18"/>
              </w:rPr>
              <w:t>1.64%</w:t>
            </w:r>
          </w:p>
        </w:tc>
      </w:tr>
      <w:tr w:rsidR="007C7997" w:rsidRPr="007C7997" w14:paraId="73DC33B1"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681C2F" w14:textId="4C1B1BC4" w:rsidR="007C7997" w:rsidRPr="007C7997" w:rsidRDefault="007C7997" w:rsidP="007C7997">
            <w:pPr>
              <w:pStyle w:val="Text"/>
              <w:keepLines w:val="0"/>
              <w:spacing w:after="0"/>
              <w:jc w:val="left"/>
              <w:rPr>
                <w:color w:val="000000"/>
                <w:sz w:val="18"/>
                <w:szCs w:val="18"/>
                <w:lang w:eastAsia="en-US"/>
              </w:rPr>
            </w:pPr>
            <w:r w:rsidRPr="007C7997">
              <w:rPr>
                <w:sz w:val="18"/>
                <w:szCs w:val="18"/>
              </w:rPr>
              <w:t>Secondary Oval - Commercial Rate (half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0DECF2" w14:textId="2557B396" w:rsidR="007C7997" w:rsidRPr="007C7997" w:rsidRDefault="007C7997" w:rsidP="007C7997">
            <w:pPr>
              <w:pStyle w:val="Text"/>
              <w:keepLines w:val="0"/>
              <w:spacing w:after="0"/>
              <w:jc w:val="center"/>
              <w:rPr>
                <w:sz w:val="18"/>
                <w:szCs w:val="18"/>
                <w:lang w:eastAsia="en-US"/>
              </w:rPr>
            </w:pPr>
            <w:r w:rsidRPr="007C7997">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47F0C2" w14:textId="50B7BC97" w:rsidR="007C7997" w:rsidRPr="007C7997" w:rsidRDefault="007C7997" w:rsidP="007C7997">
            <w:pPr>
              <w:pStyle w:val="Text"/>
              <w:keepLines w:val="0"/>
              <w:spacing w:after="0"/>
              <w:jc w:val="center"/>
              <w:rPr>
                <w:sz w:val="18"/>
                <w:szCs w:val="18"/>
                <w:lang w:eastAsia="en-US"/>
              </w:rPr>
            </w:pPr>
            <w:r w:rsidRPr="007C7997">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EC0B3C" w14:textId="03E23B9A" w:rsidR="007C7997" w:rsidRPr="007C7997" w:rsidRDefault="007C7997" w:rsidP="007C7997">
            <w:pPr>
              <w:pStyle w:val="Text"/>
              <w:keepLines w:val="0"/>
              <w:spacing w:after="0"/>
              <w:jc w:val="right"/>
              <w:rPr>
                <w:sz w:val="18"/>
                <w:szCs w:val="18"/>
                <w:lang w:eastAsia="en-US"/>
              </w:rPr>
            </w:pPr>
            <w:r w:rsidRPr="007C7997">
              <w:rPr>
                <w:sz w:val="18"/>
                <w:szCs w:val="18"/>
              </w:rPr>
              <w:t>$872.50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77BE95" w14:textId="5BE73526" w:rsidR="007C7997" w:rsidRPr="007C7997" w:rsidRDefault="007C7997" w:rsidP="007C7997">
            <w:pPr>
              <w:pStyle w:val="Text"/>
              <w:keepLines w:val="0"/>
              <w:spacing w:after="0"/>
              <w:jc w:val="right"/>
              <w:rPr>
                <w:sz w:val="18"/>
                <w:szCs w:val="18"/>
                <w:lang w:eastAsia="en-US"/>
              </w:rPr>
            </w:pPr>
            <w:r w:rsidRPr="007C7997">
              <w:rPr>
                <w:sz w:val="18"/>
                <w:szCs w:val="18"/>
              </w:rPr>
              <w:t>$887.50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D74667" w14:textId="19D9C8D6" w:rsidR="007C7997" w:rsidRPr="007C7997" w:rsidRDefault="007C7997" w:rsidP="007C7997">
            <w:pPr>
              <w:pStyle w:val="Text"/>
              <w:keepLines w:val="0"/>
              <w:spacing w:after="0"/>
              <w:jc w:val="right"/>
              <w:rPr>
                <w:sz w:val="18"/>
                <w:szCs w:val="18"/>
                <w:lang w:eastAsia="en-US"/>
              </w:rPr>
            </w:pPr>
            <w:r w:rsidRPr="007C7997">
              <w:rPr>
                <w:sz w:val="18"/>
                <w:szCs w:val="18"/>
              </w:rPr>
              <w:t>$15.00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B4A2F3" w14:textId="6EA9B314" w:rsidR="007C7997" w:rsidRPr="007C7997" w:rsidRDefault="007C7997" w:rsidP="007C7997">
            <w:pPr>
              <w:pStyle w:val="Text"/>
              <w:keepLines w:val="0"/>
              <w:spacing w:after="0"/>
              <w:jc w:val="right"/>
              <w:rPr>
                <w:sz w:val="18"/>
                <w:szCs w:val="18"/>
                <w:lang w:eastAsia="en-US"/>
              </w:rPr>
            </w:pPr>
            <w:r w:rsidRPr="007C7997">
              <w:rPr>
                <w:sz w:val="18"/>
                <w:szCs w:val="18"/>
              </w:rPr>
              <w:t>1.72%</w:t>
            </w:r>
          </w:p>
        </w:tc>
      </w:tr>
      <w:tr w:rsidR="000C394D" w:rsidRPr="007C7997" w14:paraId="19AE95D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DF51E2" w14:textId="77777777" w:rsidR="000C394D" w:rsidRPr="007C7997" w:rsidRDefault="000C394D" w:rsidP="006B3B16">
            <w:pPr>
              <w:pStyle w:val="Text"/>
              <w:keepLines w:val="0"/>
              <w:spacing w:after="0"/>
              <w:jc w:val="left"/>
              <w:rPr>
                <w:color w:val="000000"/>
                <w:sz w:val="18"/>
                <w:szCs w:val="18"/>
                <w:lang w:eastAsia="en-US"/>
              </w:rPr>
            </w:pPr>
            <w:r w:rsidRPr="007C7997">
              <w:rPr>
                <w:sz w:val="18"/>
                <w:szCs w:val="18"/>
              </w:rPr>
              <w:t>Secondary Oval - Commercial Rate (full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551C65" w14:textId="77777777" w:rsidR="000C394D" w:rsidRPr="007C7997" w:rsidRDefault="000C394D" w:rsidP="006B3B16">
            <w:pPr>
              <w:pStyle w:val="Text"/>
              <w:keepLines w:val="0"/>
              <w:spacing w:after="0"/>
              <w:jc w:val="center"/>
              <w:rPr>
                <w:sz w:val="18"/>
                <w:szCs w:val="18"/>
                <w:lang w:eastAsia="en-US"/>
              </w:rPr>
            </w:pPr>
            <w:r w:rsidRPr="007C7997">
              <w:rPr>
                <w:sz w:val="18"/>
                <w:szCs w:val="18"/>
              </w:rPr>
              <w:t>No</w:t>
            </w:r>
          </w:p>
        </w:tc>
        <w:tc>
          <w:tcPr>
            <w:tcW w:w="58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2F51F7" w14:textId="77777777" w:rsidR="000C394D" w:rsidRPr="007C7997" w:rsidRDefault="000C394D" w:rsidP="006B3B16">
            <w:pPr>
              <w:pStyle w:val="Text"/>
              <w:keepLines w:val="0"/>
              <w:spacing w:after="0"/>
              <w:jc w:val="center"/>
              <w:rPr>
                <w:sz w:val="18"/>
                <w:szCs w:val="18"/>
                <w:lang w:eastAsia="en-US"/>
              </w:rPr>
            </w:pPr>
            <w:r w:rsidRPr="007C7997">
              <w:rPr>
                <w:sz w:val="18"/>
                <w:szCs w:val="18"/>
              </w:rPr>
              <w:t>Inclusive</w:t>
            </w:r>
          </w:p>
        </w:tc>
        <w:tc>
          <w:tcPr>
            <w:tcW w:w="66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68538F" w14:textId="77777777" w:rsidR="000C394D" w:rsidRPr="007C7997" w:rsidRDefault="000C394D" w:rsidP="006B3B16">
            <w:pPr>
              <w:pStyle w:val="Text"/>
              <w:keepLines w:val="0"/>
              <w:spacing w:after="0"/>
              <w:jc w:val="right"/>
              <w:rPr>
                <w:sz w:val="18"/>
                <w:szCs w:val="18"/>
                <w:lang w:eastAsia="en-US"/>
              </w:rPr>
            </w:pPr>
            <w:r w:rsidRPr="007C7997">
              <w:rPr>
                <w:sz w:val="18"/>
                <w:szCs w:val="18"/>
              </w:rPr>
              <w:t>$1,745.50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C5A8530" w14:textId="77777777" w:rsidR="000C394D" w:rsidRPr="007C7997" w:rsidRDefault="000C394D" w:rsidP="006B3B16">
            <w:pPr>
              <w:pStyle w:val="Text"/>
              <w:keepLines w:val="0"/>
              <w:spacing w:after="0"/>
              <w:jc w:val="right"/>
              <w:rPr>
                <w:sz w:val="18"/>
                <w:szCs w:val="18"/>
                <w:lang w:eastAsia="en-US"/>
              </w:rPr>
            </w:pPr>
            <w:r w:rsidRPr="007C7997">
              <w:rPr>
                <w:sz w:val="18"/>
                <w:szCs w:val="18"/>
              </w:rPr>
              <w:t>$1,776.00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B48689" w14:textId="77777777" w:rsidR="000C394D" w:rsidRPr="007C7997" w:rsidRDefault="000C394D" w:rsidP="006B3B16">
            <w:pPr>
              <w:pStyle w:val="Text"/>
              <w:keepLines w:val="0"/>
              <w:spacing w:after="0"/>
              <w:jc w:val="right"/>
              <w:rPr>
                <w:sz w:val="18"/>
                <w:szCs w:val="18"/>
                <w:lang w:eastAsia="en-US"/>
              </w:rPr>
            </w:pPr>
            <w:r w:rsidRPr="007C7997">
              <w:rPr>
                <w:sz w:val="18"/>
                <w:szCs w:val="18"/>
              </w:rPr>
              <w:t>$30.50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9A189A" w14:textId="77777777" w:rsidR="000C394D" w:rsidRPr="007C7997" w:rsidRDefault="000C394D" w:rsidP="006B3B16">
            <w:pPr>
              <w:pStyle w:val="Text"/>
              <w:keepLines w:val="0"/>
              <w:spacing w:after="0"/>
              <w:jc w:val="right"/>
              <w:rPr>
                <w:sz w:val="18"/>
                <w:szCs w:val="18"/>
                <w:lang w:eastAsia="en-US"/>
              </w:rPr>
            </w:pPr>
            <w:r w:rsidRPr="007C7997">
              <w:rPr>
                <w:sz w:val="18"/>
                <w:szCs w:val="18"/>
              </w:rPr>
              <w:t>1.75%</w:t>
            </w:r>
          </w:p>
        </w:tc>
      </w:tr>
      <w:tr w:rsidR="00530BDB" w14:paraId="26ED54AF" w14:textId="77777777" w:rsidTr="00F71F15">
        <w:trPr>
          <w:cantSplit/>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6AA4873" w14:textId="77777777" w:rsidR="00530BDB" w:rsidRPr="00A95483" w:rsidRDefault="00530BDB" w:rsidP="00291441">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DAA3E10"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93"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371BE74C" w14:textId="77777777" w:rsidR="00530BDB" w:rsidRPr="002D71BE" w:rsidRDefault="00530BDB" w:rsidP="00291441">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4850F46"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3FA7C0E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21A03AE8" w14:textId="77777777" w:rsidR="00530BDB" w:rsidRPr="002D71BE" w:rsidRDefault="00530BDB" w:rsidP="00291441">
            <w:pPr>
              <w:pStyle w:val="Text"/>
              <w:spacing w:after="0"/>
              <w:jc w:val="center"/>
              <w:rPr>
                <w:b/>
                <w:bCs/>
                <w:color w:val="FFFFFF" w:themeColor="background1"/>
                <w:sz w:val="18"/>
                <w:szCs w:val="18"/>
                <w:lang w:eastAsia="en-US"/>
              </w:rPr>
            </w:pPr>
          </w:p>
          <w:p w14:paraId="1B0099B8"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115ED9B"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41490AE8" w14:textId="77777777" w:rsidR="00530BDB" w:rsidRPr="002D71BE" w:rsidRDefault="00530BDB" w:rsidP="00291441">
            <w:pPr>
              <w:pStyle w:val="Text"/>
              <w:spacing w:after="0"/>
              <w:jc w:val="center"/>
              <w:rPr>
                <w:b/>
                <w:bCs/>
                <w:color w:val="FFFFFF" w:themeColor="background1"/>
                <w:sz w:val="18"/>
                <w:szCs w:val="18"/>
                <w:lang w:eastAsia="en-US"/>
              </w:rPr>
            </w:pPr>
          </w:p>
          <w:p w14:paraId="2A343795"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045112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64AF6CE4"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38F1465D"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1B2527F7"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B7B01D3"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3901E65A"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18EED75A"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1DC84435" w14:textId="77777777" w:rsidR="00530BDB" w:rsidRPr="002D71BE" w:rsidRDefault="00530BDB" w:rsidP="00291441">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6747C8" w:rsidRPr="007C7997" w14:paraId="589B4C12" w14:textId="77777777" w:rsidTr="00ED0C2B">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A92DE6" w14:textId="77777777" w:rsidR="006747C8" w:rsidRPr="007C7997" w:rsidRDefault="006747C8" w:rsidP="00ED0C2B">
            <w:pPr>
              <w:pStyle w:val="Text"/>
              <w:keepLines w:val="0"/>
              <w:spacing w:after="0"/>
              <w:jc w:val="left"/>
              <w:rPr>
                <w:color w:val="000000"/>
                <w:sz w:val="18"/>
                <w:szCs w:val="18"/>
                <w:lang w:eastAsia="en-US"/>
              </w:rPr>
            </w:pPr>
            <w:r w:rsidRPr="007C7997">
              <w:rPr>
                <w:sz w:val="18"/>
                <w:szCs w:val="18"/>
              </w:rPr>
              <w:t>Township Oval - Community Rate (per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529318" w14:textId="77777777" w:rsidR="006747C8" w:rsidRPr="007C7997" w:rsidRDefault="006747C8" w:rsidP="00ED0C2B">
            <w:pPr>
              <w:pStyle w:val="Text"/>
              <w:keepLines w:val="0"/>
              <w:spacing w:after="0"/>
              <w:jc w:val="center"/>
              <w:rPr>
                <w:sz w:val="18"/>
                <w:szCs w:val="18"/>
                <w:lang w:eastAsia="en-US"/>
              </w:rPr>
            </w:pPr>
            <w:r w:rsidRPr="007C7997">
              <w:rPr>
                <w:sz w:val="18"/>
                <w:szCs w:val="18"/>
              </w:rPr>
              <w:t>No</w:t>
            </w:r>
          </w:p>
        </w:tc>
        <w:tc>
          <w:tcPr>
            <w:tcW w:w="58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E1BE96" w14:textId="77777777" w:rsidR="006747C8" w:rsidRPr="007C7997" w:rsidRDefault="006747C8" w:rsidP="00ED0C2B">
            <w:pPr>
              <w:pStyle w:val="Text"/>
              <w:keepLines w:val="0"/>
              <w:spacing w:after="0"/>
              <w:jc w:val="center"/>
              <w:rPr>
                <w:sz w:val="18"/>
                <w:szCs w:val="18"/>
                <w:lang w:eastAsia="en-US"/>
              </w:rPr>
            </w:pPr>
            <w:r w:rsidRPr="007C7997">
              <w:rPr>
                <w:sz w:val="18"/>
                <w:szCs w:val="18"/>
              </w:rPr>
              <w:t>Inclusive</w:t>
            </w:r>
          </w:p>
        </w:tc>
        <w:tc>
          <w:tcPr>
            <w:tcW w:w="662"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59432D" w14:textId="77777777" w:rsidR="006747C8" w:rsidRPr="007C7997" w:rsidRDefault="006747C8" w:rsidP="00ED0C2B">
            <w:pPr>
              <w:pStyle w:val="Text"/>
              <w:keepLines w:val="0"/>
              <w:spacing w:after="0"/>
              <w:jc w:val="right"/>
              <w:rPr>
                <w:sz w:val="18"/>
                <w:szCs w:val="18"/>
                <w:lang w:eastAsia="en-US"/>
              </w:rPr>
            </w:pPr>
            <w:r w:rsidRPr="007C7997">
              <w:rPr>
                <w:sz w:val="18"/>
                <w:szCs w:val="18"/>
              </w:rPr>
              <w:t>$111.50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E730882" w14:textId="77777777" w:rsidR="006747C8" w:rsidRPr="007C7997" w:rsidRDefault="006747C8" w:rsidP="00ED0C2B">
            <w:pPr>
              <w:pStyle w:val="Text"/>
              <w:keepLines w:val="0"/>
              <w:spacing w:after="0"/>
              <w:jc w:val="right"/>
              <w:rPr>
                <w:sz w:val="18"/>
                <w:szCs w:val="18"/>
                <w:lang w:eastAsia="en-US"/>
              </w:rPr>
            </w:pPr>
            <w:r w:rsidRPr="007C7997">
              <w:rPr>
                <w:sz w:val="18"/>
                <w:szCs w:val="18"/>
              </w:rPr>
              <w:t>$113.00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1A6A66" w14:textId="77777777" w:rsidR="006747C8" w:rsidRPr="007C7997" w:rsidRDefault="006747C8" w:rsidP="00ED0C2B">
            <w:pPr>
              <w:pStyle w:val="Text"/>
              <w:keepLines w:val="0"/>
              <w:spacing w:after="0"/>
              <w:jc w:val="right"/>
              <w:rPr>
                <w:sz w:val="18"/>
                <w:szCs w:val="18"/>
                <w:lang w:eastAsia="en-US"/>
              </w:rPr>
            </w:pPr>
            <w:r w:rsidRPr="007C7997">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70989A" w14:textId="77777777" w:rsidR="006747C8" w:rsidRPr="007C7997" w:rsidRDefault="006747C8" w:rsidP="00ED0C2B">
            <w:pPr>
              <w:pStyle w:val="Text"/>
              <w:keepLines w:val="0"/>
              <w:spacing w:after="0"/>
              <w:jc w:val="right"/>
              <w:rPr>
                <w:sz w:val="18"/>
                <w:szCs w:val="18"/>
                <w:lang w:eastAsia="en-US"/>
              </w:rPr>
            </w:pPr>
            <w:r w:rsidRPr="007C7997">
              <w:rPr>
                <w:sz w:val="18"/>
                <w:szCs w:val="18"/>
              </w:rPr>
              <w:t>1.35%</w:t>
            </w:r>
          </w:p>
        </w:tc>
      </w:tr>
      <w:tr w:rsidR="00F23481" w14:paraId="52AEDDAE"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E58DFE" w14:textId="142AAA2E" w:rsidR="007A6CA0" w:rsidRPr="007C7997" w:rsidRDefault="007A6CA0">
            <w:pPr>
              <w:pStyle w:val="Text"/>
              <w:keepLines w:val="0"/>
              <w:spacing w:after="0"/>
              <w:jc w:val="left"/>
              <w:rPr>
                <w:color w:val="000000"/>
                <w:sz w:val="18"/>
                <w:szCs w:val="18"/>
                <w:lang w:eastAsia="en-US"/>
              </w:rPr>
            </w:pPr>
            <w:r w:rsidRPr="007C7997">
              <w:rPr>
                <w:sz w:val="18"/>
                <w:szCs w:val="18"/>
              </w:rPr>
              <w:t xml:space="preserve">Township </w:t>
            </w:r>
            <w:r w:rsidR="00B647B9" w:rsidRPr="007C7997">
              <w:rPr>
                <w:sz w:val="18"/>
                <w:szCs w:val="18"/>
              </w:rPr>
              <w:t>Oval - Community Rate</w:t>
            </w:r>
            <w:r w:rsidRPr="007C7997">
              <w:rPr>
                <w:sz w:val="18"/>
                <w:szCs w:val="18"/>
              </w:rPr>
              <w:t xml:space="preserve"> (half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852D28" w14:textId="05E0484F" w:rsidR="007A6CA0" w:rsidRPr="007C7997" w:rsidRDefault="00B647B9">
            <w:pPr>
              <w:pStyle w:val="Text"/>
              <w:keepLines w:val="0"/>
              <w:spacing w:after="0"/>
              <w:jc w:val="center"/>
              <w:rPr>
                <w:sz w:val="18"/>
                <w:szCs w:val="18"/>
                <w:lang w:eastAsia="en-US"/>
              </w:rPr>
            </w:pPr>
            <w:r w:rsidRPr="007C7997">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220FF4" w14:textId="03C2829E" w:rsidR="007A6CA0" w:rsidRPr="007C7997" w:rsidRDefault="00B647B9">
            <w:pPr>
              <w:pStyle w:val="Text"/>
              <w:keepLines w:val="0"/>
              <w:spacing w:after="0"/>
              <w:jc w:val="center"/>
              <w:rPr>
                <w:sz w:val="18"/>
                <w:szCs w:val="18"/>
                <w:lang w:eastAsia="en-US"/>
              </w:rPr>
            </w:pPr>
            <w:r w:rsidRPr="007C7997">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CAD4DE" w14:textId="66B9932D" w:rsidR="007A6CA0" w:rsidRPr="007C7997" w:rsidRDefault="00B647B9">
            <w:pPr>
              <w:pStyle w:val="Text"/>
              <w:keepLines w:val="0"/>
              <w:spacing w:after="0"/>
              <w:jc w:val="right"/>
              <w:rPr>
                <w:sz w:val="18"/>
                <w:szCs w:val="18"/>
                <w:lang w:eastAsia="en-US"/>
              </w:rPr>
            </w:pPr>
            <w:r w:rsidRPr="007C7997">
              <w:rPr>
                <w:sz w:val="18"/>
                <w:szCs w:val="18"/>
              </w:rPr>
              <w:t>$436</w:t>
            </w:r>
            <w:r w:rsidR="007A6CA0" w:rsidRPr="007C7997">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754F83B" w14:textId="35D742BB" w:rsidR="007A6CA0" w:rsidRPr="007C7997" w:rsidRDefault="00B647B9">
            <w:pPr>
              <w:pStyle w:val="Text"/>
              <w:keepLines w:val="0"/>
              <w:spacing w:after="0"/>
              <w:jc w:val="right"/>
              <w:rPr>
                <w:sz w:val="18"/>
                <w:szCs w:val="18"/>
                <w:lang w:eastAsia="en-US"/>
              </w:rPr>
            </w:pPr>
            <w:r w:rsidRPr="007C7997">
              <w:rPr>
                <w:sz w:val="18"/>
                <w:szCs w:val="18"/>
              </w:rPr>
              <w:t>$443.50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C3B006" w14:textId="79FCD10C" w:rsidR="007A6CA0" w:rsidRPr="007C7997" w:rsidRDefault="00B647B9">
            <w:pPr>
              <w:pStyle w:val="Text"/>
              <w:keepLines w:val="0"/>
              <w:spacing w:after="0"/>
              <w:jc w:val="right"/>
              <w:rPr>
                <w:sz w:val="18"/>
                <w:szCs w:val="18"/>
                <w:lang w:eastAsia="en-US"/>
              </w:rPr>
            </w:pPr>
            <w:r w:rsidRPr="007C7997">
              <w:rPr>
                <w:sz w:val="18"/>
                <w:szCs w:val="18"/>
              </w:rPr>
              <w:t>$7.50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449FAF" w14:textId="7CDCEEF9" w:rsidR="007A6CA0" w:rsidRPr="007C7997" w:rsidRDefault="007A6CA0">
            <w:pPr>
              <w:pStyle w:val="Text"/>
              <w:keepLines w:val="0"/>
              <w:spacing w:after="0"/>
              <w:jc w:val="right"/>
              <w:rPr>
                <w:sz w:val="18"/>
                <w:szCs w:val="18"/>
                <w:lang w:eastAsia="en-US"/>
              </w:rPr>
            </w:pPr>
            <w:r w:rsidRPr="007C7997">
              <w:rPr>
                <w:sz w:val="18"/>
                <w:szCs w:val="18"/>
              </w:rPr>
              <w:t>1.</w:t>
            </w:r>
            <w:r w:rsidR="00B647B9" w:rsidRPr="007C7997">
              <w:rPr>
                <w:sz w:val="18"/>
                <w:szCs w:val="18"/>
              </w:rPr>
              <w:t>72%</w:t>
            </w:r>
          </w:p>
        </w:tc>
      </w:tr>
      <w:tr w:rsidR="00F23481" w14:paraId="7D3C895D"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7B45A3" w14:textId="29D66606" w:rsidR="007A6CA0" w:rsidRPr="007C7997" w:rsidRDefault="007A6CA0">
            <w:pPr>
              <w:pStyle w:val="Text"/>
              <w:keepLines w:val="0"/>
              <w:spacing w:after="0"/>
              <w:jc w:val="left"/>
              <w:rPr>
                <w:color w:val="000000"/>
                <w:sz w:val="18"/>
                <w:szCs w:val="18"/>
                <w:lang w:eastAsia="en-US"/>
              </w:rPr>
            </w:pPr>
            <w:r w:rsidRPr="007C7997">
              <w:rPr>
                <w:sz w:val="18"/>
                <w:szCs w:val="18"/>
              </w:rPr>
              <w:t xml:space="preserve">Township </w:t>
            </w:r>
            <w:r w:rsidR="00B647B9" w:rsidRPr="007C7997">
              <w:rPr>
                <w:sz w:val="18"/>
                <w:szCs w:val="18"/>
              </w:rPr>
              <w:t>Oval - Community Rate</w:t>
            </w:r>
            <w:r w:rsidRPr="007C7997">
              <w:rPr>
                <w:sz w:val="18"/>
                <w:szCs w:val="18"/>
              </w:rPr>
              <w:t xml:space="preserve"> (full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2B477F" w14:textId="3558D130" w:rsidR="007A6CA0" w:rsidRPr="007C7997" w:rsidRDefault="00B647B9">
            <w:pPr>
              <w:pStyle w:val="Text"/>
              <w:keepLines w:val="0"/>
              <w:spacing w:after="0"/>
              <w:jc w:val="center"/>
              <w:rPr>
                <w:sz w:val="18"/>
                <w:szCs w:val="18"/>
                <w:lang w:eastAsia="en-US"/>
              </w:rPr>
            </w:pPr>
            <w:r w:rsidRPr="007C7997">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629F56" w14:textId="4F4CAA7D" w:rsidR="007A6CA0" w:rsidRPr="007C7997" w:rsidRDefault="00B647B9">
            <w:pPr>
              <w:pStyle w:val="Text"/>
              <w:keepLines w:val="0"/>
              <w:spacing w:after="0"/>
              <w:jc w:val="center"/>
              <w:rPr>
                <w:sz w:val="18"/>
                <w:szCs w:val="18"/>
                <w:lang w:eastAsia="en-US"/>
              </w:rPr>
            </w:pPr>
            <w:r w:rsidRPr="007C7997">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879C07" w14:textId="5B5AC1A6" w:rsidR="007A6CA0" w:rsidRPr="007C7997" w:rsidRDefault="00B647B9">
            <w:pPr>
              <w:pStyle w:val="Text"/>
              <w:keepLines w:val="0"/>
              <w:spacing w:after="0"/>
              <w:jc w:val="right"/>
              <w:rPr>
                <w:sz w:val="18"/>
                <w:szCs w:val="18"/>
                <w:lang w:eastAsia="en-US"/>
              </w:rPr>
            </w:pPr>
            <w:r w:rsidRPr="007C7997">
              <w:rPr>
                <w:sz w:val="18"/>
                <w:szCs w:val="18"/>
              </w:rPr>
              <w:t>$669.50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79A70F" w14:textId="4E20F595" w:rsidR="007A6CA0" w:rsidRPr="007C7997" w:rsidRDefault="00B647B9">
            <w:pPr>
              <w:pStyle w:val="Text"/>
              <w:keepLines w:val="0"/>
              <w:spacing w:after="0"/>
              <w:jc w:val="right"/>
              <w:rPr>
                <w:sz w:val="18"/>
                <w:szCs w:val="18"/>
                <w:lang w:eastAsia="en-US"/>
              </w:rPr>
            </w:pPr>
            <w:r w:rsidRPr="007C7997">
              <w:rPr>
                <w:sz w:val="18"/>
                <w:szCs w:val="18"/>
              </w:rPr>
              <w:t>$681.00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0AE7A7" w14:textId="292BFD77" w:rsidR="007A6CA0" w:rsidRPr="007C7997" w:rsidRDefault="00B647B9">
            <w:pPr>
              <w:pStyle w:val="Text"/>
              <w:keepLines w:val="0"/>
              <w:spacing w:after="0"/>
              <w:jc w:val="right"/>
              <w:rPr>
                <w:sz w:val="18"/>
                <w:szCs w:val="18"/>
                <w:lang w:eastAsia="en-US"/>
              </w:rPr>
            </w:pPr>
            <w:r w:rsidRPr="007C7997">
              <w:rPr>
                <w:sz w:val="18"/>
                <w:szCs w:val="18"/>
              </w:rPr>
              <w:t>$11</w:t>
            </w:r>
            <w:r w:rsidR="007A6CA0" w:rsidRPr="007C7997">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65DF84" w14:textId="0E771648" w:rsidR="007A6CA0" w:rsidRPr="007C7997" w:rsidRDefault="007A6CA0">
            <w:pPr>
              <w:pStyle w:val="Text"/>
              <w:keepLines w:val="0"/>
              <w:spacing w:after="0"/>
              <w:jc w:val="right"/>
              <w:rPr>
                <w:sz w:val="18"/>
                <w:szCs w:val="18"/>
                <w:lang w:eastAsia="en-US"/>
              </w:rPr>
            </w:pPr>
            <w:r w:rsidRPr="007C7997">
              <w:rPr>
                <w:sz w:val="18"/>
                <w:szCs w:val="18"/>
              </w:rPr>
              <w:t>1.</w:t>
            </w:r>
            <w:r w:rsidR="00B647B9" w:rsidRPr="007C7997">
              <w:rPr>
                <w:sz w:val="18"/>
                <w:szCs w:val="18"/>
              </w:rPr>
              <w:t>72%</w:t>
            </w:r>
          </w:p>
        </w:tc>
      </w:tr>
      <w:tr w:rsidR="00F23481" w14:paraId="66FC2616"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6EC0C1" w14:textId="213E98E9" w:rsidR="007A6CA0" w:rsidRPr="007C7997" w:rsidRDefault="007A6CA0">
            <w:pPr>
              <w:pStyle w:val="Text"/>
              <w:keepLines w:val="0"/>
              <w:spacing w:after="0"/>
              <w:jc w:val="left"/>
              <w:rPr>
                <w:color w:val="000000"/>
                <w:sz w:val="18"/>
                <w:szCs w:val="18"/>
                <w:lang w:eastAsia="en-US"/>
              </w:rPr>
            </w:pPr>
            <w:r w:rsidRPr="007C7997">
              <w:rPr>
                <w:sz w:val="18"/>
                <w:szCs w:val="18"/>
              </w:rPr>
              <w:t xml:space="preserve">Township </w:t>
            </w:r>
            <w:r w:rsidR="00B647B9" w:rsidRPr="007C7997">
              <w:rPr>
                <w:sz w:val="18"/>
                <w:szCs w:val="18"/>
              </w:rPr>
              <w:t>Oval - Community Rate</w:t>
            </w:r>
            <w:r w:rsidRPr="007C7997">
              <w:rPr>
                <w:sz w:val="18"/>
                <w:szCs w:val="18"/>
              </w:rPr>
              <w:t xml:space="preserve"> (per hour)</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E56B47" w14:textId="4A119CAD" w:rsidR="007A6CA0" w:rsidRPr="007C7997" w:rsidRDefault="00B647B9">
            <w:pPr>
              <w:pStyle w:val="Text"/>
              <w:keepLines w:val="0"/>
              <w:spacing w:after="0"/>
              <w:jc w:val="center"/>
              <w:rPr>
                <w:sz w:val="18"/>
                <w:szCs w:val="18"/>
                <w:lang w:eastAsia="en-US"/>
              </w:rPr>
            </w:pPr>
            <w:r w:rsidRPr="007C7997">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51615A" w14:textId="4721CA48" w:rsidR="007A6CA0" w:rsidRPr="007C7997" w:rsidRDefault="00B647B9">
            <w:pPr>
              <w:pStyle w:val="Text"/>
              <w:keepLines w:val="0"/>
              <w:spacing w:after="0"/>
              <w:jc w:val="center"/>
              <w:rPr>
                <w:sz w:val="18"/>
                <w:szCs w:val="18"/>
                <w:lang w:eastAsia="en-US"/>
              </w:rPr>
            </w:pPr>
            <w:r w:rsidRPr="007C7997">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109C60" w14:textId="744EF435" w:rsidR="007A6CA0" w:rsidRPr="007C7997" w:rsidRDefault="00B647B9">
            <w:pPr>
              <w:pStyle w:val="Text"/>
              <w:keepLines w:val="0"/>
              <w:spacing w:after="0"/>
              <w:jc w:val="right"/>
              <w:rPr>
                <w:sz w:val="18"/>
                <w:szCs w:val="18"/>
                <w:lang w:eastAsia="en-US"/>
              </w:rPr>
            </w:pPr>
            <w:r w:rsidRPr="007C7997">
              <w:rPr>
                <w:sz w:val="18"/>
                <w:szCs w:val="18"/>
              </w:rPr>
              <w:t>$223</w:t>
            </w:r>
            <w:r w:rsidR="007A6CA0" w:rsidRPr="007C7997">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24BF12E" w14:textId="31D02739" w:rsidR="007A6CA0" w:rsidRPr="007C7997" w:rsidRDefault="00B647B9">
            <w:pPr>
              <w:pStyle w:val="Text"/>
              <w:keepLines w:val="0"/>
              <w:spacing w:after="0"/>
              <w:jc w:val="right"/>
              <w:rPr>
                <w:sz w:val="18"/>
                <w:szCs w:val="18"/>
                <w:lang w:eastAsia="en-US"/>
              </w:rPr>
            </w:pPr>
            <w:r w:rsidRPr="007C7997">
              <w:rPr>
                <w:sz w:val="18"/>
                <w:szCs w:val="18"/>
              </w:rPr>
              <w:t>$226.50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70578B" w14:textId="7F3573D5" w:rsidR="007A6CA0" w:rsidRPr="007C7997" w:rsidRDefault="00B647B9">
            <w:pPr>
              <w:pStyle w:val="Text"/>
              <w:keepLines w:val="0"/>
              <w:spacing w:after="0"/>
              <w:jc w:val="right"/>
              <w:rPr>
                <w:sz w:val="18"/>
                <w:szCs w:val="18"/>
                <w:lang w:eastAsia="en-US"/>
              </w:rPr>
            </w:pPr>
            <w:r w:rsidRPr="007C7997">
              <w:rPr>
                <w:sz w:val="18"/>
                <w:szCs w:val="18"/>
              </w:rPr>
              <w:t>$</w:t>
            </w:r>
            <w:r w:rsidR="007A6CA0" w:rsidRPr="007C7997">
              <w:rPr>
                <w:sz w:val="18"/>
                <w:szCs w:val="18"/>
              </w:rPr>
              <w:t>3.</w:t>
            </w:r>
            <w:r w:rsidRPr="007C7997">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DB1D33" w14:textId="485D3980" w:rsidR="007A6CA0" w:rsidRPr="007C7997" w:rsidRDefault="007A6CA0">
            <w:pPr>
              <w:pStyle w:val="Text"/>
              <w:keepLines w:val="0"/>
              <w:spacing w:after="0"/>
              <w:jc w:val="right"/>
              <w:rPr>
                <w:sz w:val="18"/>
                <w:szCs w:val="18"/>
                <w:lang w:eastAsia="en-US"/>
              </w:rPr>
            </w:pPr>
            <w:r w:rsidRPr="007C7997">
              <w:rPr>
                <w:sz w:val="18"/>
                <w:szCs w:val="18"/>
              </w:rPr>
              <w:t>1.</w:t>
            </w:r>
            <w:r w:rsidR="00B647B9" w:rsidRPr="007C7997">
              <w:rPr>
                <w:sz w:val="18"/>
                <w:szCs w:val="18"/>
              </w:rPr>
              <w:t>57%</w:t>
            </w:r>
          </w:p>
        </w:tc>
      </w:tr>
      <w:tr w:rsidR="00F23481" w14:paraId="20E10CF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4DFDDE" w14:textId="6275A14D" w:rsidR="007A6CA0" w:rsidRPr="007C7997" w:rsidRDefault="007A6CA0">
            <w:pPr>
              <w:pStyle w:val="Text"/>
              <w:keepLines w:val="0"/>
              <w:spacing w:after="0"/>
              <w:jc w:val="left"/>
              <w:rPr>
                <w:color w:val="000000"/>
                <w:sz w:val="18"/>
                <w:szCs w:val="18"/>
                <w:lang w:eastAsia="en-US"/>
              </w:rPr>
            </w:pPr>
            <w:r w:rsidRPr="007C7997">
              <w:rPr>
                <w:sz w:val="18"/>
                <w:szCs w:val="18"/>
              </w:rPr>
              <w:t xml:space="preserve">Township </w:t>
            </w:r>
            <w:r w:rsidR="00B647B9" w:rsidRPr="007C7997">
              <w:rPr>
                <w:sz w:val="18"/>
                <w:szCs w:val="18"/>
              </w:rPr>
              <w:t>Oval - Commercial Rate</w:t>
            </w:r>
            <w:r w:rsidRPr="007C7997">
              <w:rPr>
                <w:sz w:val="18"/>
                <w:szCs w:val="18"/>
              </w:rPr>
              <w:t xml:space="preserve"> (half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1132B9" w14:textId="59EC1AF6" w:rsidR="007A6CA0" w:rsidRPr="007C7997" w:rsidRDefault="00B647B9">
            <w:pPr>
              <w:pStyle w:val="Text"/>
              <w:keepLines w:val="0"/>
              <w:spacing w:after="0"/>
              <w:jc w:val="center"/>
              <w:rPr>
                <w:sz w:val="18"/>
                <w:szCs w:val="18"/>
                <w:lang w:eastAsia="en-US"/>
              </w:rPr>
            </w:pPr>
            <w:r w:rsidRPr="007C7997">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D3AD75" w14:textId="2FE02566" w:rsidR="007A6CA0" w:rsidRPr="007C7997" w:rsidRDefault="00B647B9">
            <w:pPr>
              <w:pStyle w:val="Text"/>
              <w:keepLines w:val="0"/>
              <w:spacing w:after="0"/>
              <w:jc w:val="center"/>
              <w:rPr>
                <w:sz w:val="18"/>
                <w:szCs w:val="18"/>
                <w:lang w:eastAsia="en-US"/>
              </w:rPr>
            </w:pPr>
            <w:r w:rsidRPr="007C7997">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B261EF" w14:textId="4AC517C6" w:rsidR="007A6CA0" w:rsidRPr="007C7997" w:rsidRDefault="00B647B9">
            <w:pPr>
              <w:pStyle w:val="Text"/>
              <w:keepLines w:val="0"/>
              <w:spacing w:after="0"/>
              <w:jc w:val="right"/>
              <w:rPr>
                <w:sz w:val="18"/>
                <w:szCs w:val="18"/>
                <w:lang w:eastAsia="en-US"/>
              </w:rPr>
            </w:pPr>
            <w:r w:rsidRPr="007C7997">
              <w:rPr>
                <w:sz w:val="18"/>
                <w:szCs w:val="18"/>
              </w:rPr>
              <w:t>$</w:t>
            </w:r>
            <w:r w:rsidR="007A6CA0" w:rsidRPr="007C7997">
              <w:rPr>
                <w:sz w:val="18"/>
                <w:szCs w:val="18"/>
              </w:rPr>
              <w:t>1,</w:t>
            </w:r>
            <w:r w:rsidRPr="007C7997">
              <w:rPr>
                <w:sz w:val="18"/>
                <w:szCs w:val="18"/>
              </w:rPr>
              <w:t>096</w:t>
            </w:r>
            <w:r w:rsidR="007A6CA0" w:rsidRPr="007C7997">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63CE31" w14:textId="29C9CF18" w:rsidR="007A6CA0" w:rsidRPr="007C7997" w:rsidRDefault="00B647B9">
            <w:pPr>
              <w:pStyle w:val="Text"/>
              <w:keepLines w:val="0"/>
              <w:spacing w:after="0"/>
              <w:jc w:val="right"/>
              <w:rPr>
                <w:sz w:val="18"/>
                <w:szCs w:val="18"/>
                <w:lang w:eastAsia="en-US"/>
              </w:rPr>
            </w:pPr>
            <w:r w:rsidRPr="007C7997">
              <w:rPr>
                <w:sz w:val="18"/>
                <w:szCs w:val="18"/>
              </w:rPr>
              <w:t>$</w:t>
            </w:r>
            <w:r w:rsidR="007A6CA0" w:rsidRPr="007C7997">
              <w:rPr>
                <w:sz w:val="18"/>
                <w:szCs w:val="18"/>
              </w:rPr>
              <w:t>1,</w:t>
            </w:r>
            <w:r w:rsidRPr="007C7997">
              <w:rPr>
                <w:sz w:val="18"/>
                <w:szCs w:val="18"/>
              </w:rPr>
              <w:t>115</w:t>
            </w:r>
            <w:r w:rsidR="007A6CA0" w:rsidRPr="007C7997">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E9E267" w14:textId="1AD3443A" w:rsidR="007A6CA0" w:rsidRPr="007C7997" w:rsidRDefault="00B647B9">
            <w:pPr>
              <w:pStyle w:val="Text"/>
              <w:keepLines w:val="0"/>
              <w:spacing w:after="0"/>
              <w:jc w:val="right"/>
              <w:rPr>
                <w:sz w:val="18"/>
                <w:szCs w:val="18"/>
                <w:lang w:eastAsia="en-US"/>
              </w:rPr>
            </w:pPr>
            <w:r w:rsidRPr="007C7997">
              <w:rPr>
                <w:sz w:val="18"/>
                <w:szCs w:val="18"/>
              </w:rPr>
              <w:t>$19</w:t>
            </w:r>
            <w:r w:rsidR="007A6CA0" w:rsidRPr="007C7997">
              <w:rPr>
                <w:sz w:val="18"/>
                <w:szCs w:val="18"/>
              </w:rPr>
              <w:t>.00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9F5086" w14:textId="62F62E7D" w:rsidR="007A6CA0" w:rsidRPr="007C7997" w:rsidRDefault="007A6CA0">
            <w:pPr>
              <w:pStyle w:val="Text"/>
              <w:keepLines w:val="0"/>
              <w:spacing w:after="0"/>
              <w:jc w:val="right"/>
              <w:rPr>
                <w:sz w:val="18"/>
                <w:szCs w:val="18"/>
                <w:lang w:eastAsia="en-US"/>
              </w:rPr>
            </w:pPr>
            <w:r w:rsidRPr="007C7997">
              <w:rPr>
                <w:sz w:val="18"/>
                <w:szCs w:val="18"/>
              </w:rPr>
              <w:t>1.</w:t>
            </w:r>
            <w:r w:rsidR="00B647B9" w:rsidRPr="007C7997">
              <w:rPr>
                <w:sz w:val="18"/>
                <w:szCs w:val="18"/>
              </w:rPr>
              <w:t>73%</w:t>
            </w:r>
          </w:p>
        </w:tc>
      </w:tr>
      <w:tr w:rsidR="00F23481" w14:paraId="785DD2DC"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BBCD07" w14:textId="6C6BF6B8" w:rsidR="007A6CA0" w:rsidRPr="007C7997" w:rsidRDefault="007A6CA0">
            <w:pPr>
              <w:pStyle w:val="Text"/>
              <w:keepLines w:val="0"/>
              <w:spacing w:after="0"/>
              <w:jc w:val="left"/>
              <w:rPr>
                <w:color w:val="000000"/>
                <w:sz w:val="18"/>
                <w:szCs w:val="18"/>
                <w:lang w:eastAsia="en-US"/>
              </w:rPr>
            </w:pPr>
            <w:r w:rsidRPr="007C7997">
              <w:rPr>
                <w:sz w:val="18"/>
                <w:szCs w:val="18"/>
              </w:rPr>
              <w:t xml:space="preserve">Township </w:t>
            </w:r>
            <w:r w:rsidR="00B647B9" w:rsidRPr="007C7997">
              <w:rPr>
                <w:sz w:val="18"/>
                <w:szCs w:val="18"/>
              </w:rPr>
              <w:t>Oval - Commercial Rate</w:t>
            </w:r>
            <w:r w:rsidRPr="007C7997">
              <w:rPr>
                <w:sz w:val="18"/>
                <w:szCs w:val="18"/>
              </w:rPr>
              <w:t xml:space="preserve"> (full day)</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B56932" w14:textId="5C485EF7" w:rsidR="007A6CA0" w:rsidRPr="007C7997" w:rsidRDefault="00B647B9">
            <w:pPr>
              <w:pStyle w:val="Text"/>
              <w:keepLines w:val="0"/>
              <w:spacing w:after="0"/>
              <w:jc w:val="center"/>
              <w:rPr>
                <w:sz w:val="18"/>
                <w:szCs w:val="18"/>
                <w:lang w:eastAsia="en-US"/>
              </w:rPr>
            </w:pPr>
            <w:r w:rsidRPr="007C7997">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91937B" w14:textId="6BCC3597" w:rsidR="007A6CA0" w:rsidRPr="007C7997" w:rsidRDefault="00B647B9">
            <w:pPr>
              <w:pStyle w:val="Text"/>
              <w:keepLines w:val="0"/>
              <w:spacing w:after="0"/>
              <w:jc w:val="center"/>
              <w:rPr>
                <w:sz w:val="18"/>
                <w:szCs w:val="18"/>
                <w:lang w:eastAsia="en-US"/>
              </w:rPr>
            </w:pPr>
            <w:r w:rsidRPr="007C7997">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D3BA3E" w14:textId="309F9F2B" w:rsidR="007A6CA0" w:rsidRPr="007C7997" w:rsidRDefault="00B647B9">
            <w:pPr>
              <w:pStyle w:val="Text"/>
              <w:keepLines w:val="0"/>
              <w:spacing w:after="0"/>
              <w:jc w:val="right"/>
              <w:rPr>
                <w:sz w:val="18"/>
                <w:szCs w:val="18"/>
                <w:lang w:eastAsia="en-US"/>
              </w:rPr>
            </w:pPr>
            <w:r w:rsidRPr="007C7997">
              <w:rPr>
                <w:sz w:val="18"/>
                <w:szCs w:val="18"/>
              </w:rPr>
              <w:t>$2,202.50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D9C86DC" w14:textId="72E5CE76" w:rsidR="007A6CA0" w:rsidRPr="007C7997" w:rsidRDefault="00B647B9">
            <w:pPr>
              <w:pStyle w:val="Text"/>
              <w:keepLines w:val="0"/>
              <w:spacing w:after="0"/>
              <w:jc w:val="right"/>
              <w:rPr>
                <w:sz w:val="18"/>
                <w:szCs w:val="18"/>
                <w:lang w:eastAsia="en-US"/>
              </w:rPr>
            </w:pPr>
            <w:r w:rsidRPr="007C7997">
              <w:rPr>
                <w:sz w:val="18"/>
                <w:szCs w:val="18"/>
              </w:rPr>
              <w:t>$2,241.00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EE7173" w14:textId="13EA9E57" w:rsidR="007A6CA0" w:rsidRPr="007C7997" w:rsidRDefault="00B647B9">
            <w:pPr>
              <w:pStyle w:val="Text"/>
              <w:keepLines w:val="0"/>
              <w:spacing w:after="0"/>
              <w:jc w:val="right"/>
              <w:rPr>
                <w:sz w:val="18"/>
                <w:szCs w:val="18"/>
                <w:lang w:eastAsia="en-US"/>
              </w:rPr>
            </w:pPr>
            <w:r w:rsidRPr="007C7997">
              <w:rPr>
                <w:sz w:val="18"/>
                <w:szCs w:val="18"/>
              </w:rPr>
              <w:t>$38</w:t>
            </w:r>
            <w:r w:rsidR="007A6CA0" w:rsidRPr="007C7997">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832637" w14:textId="054D4086" w:rsidR="007A6CA0" w:rsidRPr="007C7997" w:rsidRDefault="007A6CA0">
            <w:pPr>
              <w:pStyle w:val="Text"/>
              <w:keepLines w:val="0"/>
              <w:spacing w:after="0"/>
              <w:jc w:val="right"/>
              <w:rPr>
                <w:sz w:val="18"/>
                <w:szCs w:val="18"/>
                <w:lang w:eastAsia="en-US"/>
              </w:rPr>
            </w:pPr>
            <w:r w:rsidRPr="007C7997">
              <w:rPr>
                <w:sz w:val="18"/>
                <w:szCs w:val="18"/>
              </w:rPr>
              <w:t>1.</w:t>
            </w:r>
            <w:r w:rsidR="00B647B9" w:rsidRPr="007C7997">
              <w:rPr>
                <w:sz w:val="18"/>
                <w:szCs w:val="18"/>
              </w:rPr>
              <w:t>75%</w:t>
            </w:r>
          </w:p>
        </w:tc>
      </w:tr>
      <w:tr w:rsidR="00F23481" w14:paraId="164922CD"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6F3BAE" w14:textId="318C1688" w:rsidR="007A6CA0" w:rsidRPr="00B647B9" w:rsidRDefault="007A6CA0">
            <w:pPr>
              <w:pStyle w:val="Text"/>
              <w:keepLines w:val="0"/>
              <w:spacing w:after="0"/>
              <w:jc w:val="left"/>
              <w:rPr>
                <w:color w:val="000000"/>
                <w:sz w:val="18"/>
                <w:szCs w:val="18"/>
                <w:lang w:eastAsia="en-US"/>
              </w:rPr>
            </w:pPr>
            <w:r w:rsidRPr="00B647B9">
              <w:rPr>
                <w:sz w:val="18"/>
                <w:szCs w:val="18"/>
              </w:rPr>
              <w:t xml:space="preserve">Small events - </w:t>
            </w:r>
            <w:r w:rsidR="00B647B9" w:rsidRPr="00B647B9">
              <w:rPr>
                <w:sz w:val="18"/>
                <w:szCs w:val="18"/>
              </w:rPr>
              <w:t>Bond</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51627E" w14:textId="203A6DAD" w:rsidR="007A6CA0" w:rsidRPr="00B647B9" w:rsidRDefault="00B647B9">
            <w:pPr>
              <w:pStyle w:val="Text"/>
              <w:keepLines w:val="0"/>
              <w:spacing w:after="0"/>
              <w:jc w:val="center"/>
              <w:rPr>
                <w:sz w:val="18"/>
                <w:szCs w:val="18"/>
                <w:lang w:eastAsia="en-US"/>
              </w:rPr>
            </w:pPr>
            <w:r w:rsidRPr="00B647B9">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3C6547" w14:textId="7947FF28" w:rsidR="007A6CA0" w:rsidRPr="00B647B9" w:rsidRDefault="00B647B9">
            <w:pPr>
              <w:pStyle w:val="Text"/>
              <w:keepLines w:val="0"/>
              <w:spacing w:after="0"/>
              <w:jc w:val="center"/>
              <w:rPr>
                <w:sz w:val="18"/>
                <w:szCs w:val="18"/>
                <w:lang w:eastAsia="en-US"/>
              </w:rPr>
            </w:pPr>
            <w:r w:rsidRPr="00B647B9">
              <w:rPr>
                <w:sz w:val="18"/>
                <w:szCs w:val="18"/>
              </w:rPr>
              <w:t>Exclusive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05FEAD" w14:textId="60B66745" w:rsidR="007A6CA0" w:rsidRPr="00B647B9" w:rsidRDefault="00B647B9">
            <w:pPr>
              <w:pStyle w:val="Text"/>
              <w:keepLines w:val="0"/>
              <w:spacing w:after="0"/>
              <w:jc w:val="right"/>
              <w:rPr>
                <w:sz w:val="18"/>
                <w:szCs w:val="18"/>
                <w:lang w:eastAsia="en-US"/>
              </w:rPr>
            </w:pPr>
            <w:r w:rsidRPr="00B647B9">
              <w:rPr>
                <w:sz w:val="18"/>
                <w:szCs w:val="18"/>
              </w:rPr>
              <w:t>$263.50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E08214B" w14:textId="5B3688D1" w:rsidR="007A6CA0" w:rsidRPr="00B647B9" w:rsidRDefault="00B647B9">
            <w:pPr>
              <w:pStyle w:val="Text"/>
              <w:keepLines w:val="0"/>
              <w:spacing w:after="0"/>
              <w:jc w:val="right"/>
              <w:rPr>
                <w:sz w:val="18"/>
                <w:szCs w:val="18"/>
                <w:lang w:eastAsia="en-US"/>
              </w:rPr>
            </w:pPr>
            <w:r w:rsidRPr="00B647B9">
              <w:rPr>
                <w:sz w:val="18"/>
                <w:szCs w:val="18"/>
              </w:rPr>
              <w:t>$268.00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F20A0B" w14:textId="6107356B" w:rsidR="007A6CA0" w:rsidRPr="00B647B9" w:rsidRDefault="00B647B9">
            <w:pPr>
              <w:pStyle w:val="Text"/>
              <w:keepLines w:val="0"/>
              <w:spacing w:after="0"/>
              <w:jc w:val="right"/>
              <w:rPr>
                <w:sz w:val="18"/>
                <w:szCs w:val="18"/>
                <w:lang w:eastAsia="en-US"/>
              </w:rPr>
            </w:pPr>
            <w:r w:rsidRPr="00B647B9">
              <w:rPr>
                <w:sz w:val="18"/>
                <w:szCs w:val="18"/>
              </w:rPr>
              <w:t>$4</w:t>
            </w:r>
            <w:r w:rsidR="007A6CA0" w:rsidRPr="00B647B9">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7832FE" w14:textId="49AE3248" w:rsidR="007A6CA0" w:rsidRPr="00B647B9" w:rsidRDefault="007A6CA0">
            <w:pPr>
              <w:pStyle w:val="Text"/>
              <w:keepLines w:val="0"/>
              <w:spacing w:after="0"/>
              <w:jc w:val="right"/>
              <w:rPr>
                <w:sz w:val="18"/>
                <w:szCs w:val="18"/>
                <w:lang w:eastAsia="en-US"/>
              </w:rPr>
            </w:pPr>
            <w:r w:rsidRPr="00B647B9">
              <w:rPr>
                <w:sz w:val="18"/>
                <w:szCs w:val="18"/>
              </w:rPr>
              <w:t>1.</w:t>
            </w:r>
            <w:r w:rsidR="00B647B9" w:rsidRPr="00B647B9">
              <w:rPr>
                <w:sz w:val="18"/>
                <w:szCs w:val="18"/>
              </w:rPr>
              <w:t>71%</w:t>
            </w:r>
          </w:p>
        </w:tc>
      </w:tr>
      <w:tr w:rsidR="00F23481" w14:paraId="432DD30A"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C8D4DD" w14:textId="3709888D" w:rsidR="007A6CA0" w:rsidRPr="00B647B9" w:rsidRDefault="007A6CA0">
            <w:pPr>
              <w:pStyle w:val="Text"/>
              <w:keepLines w:val="0"/>
              <w:spacing w:after="0"/>
              <w:jc w:val="left"/>
              <w:rPr>
                <w:color w:val="000000"/>
                <w:sz w:val="18"/>
                <w:szCs w:val="18"/>
                <w:lang w:eastAsia="en-US"/>
              </w:rPr>
            </w:pPr>
            <w:r w:rsidRPr="00B647B9">
              <w:rPr>
                <w:sz w:val="18"/>
                <w:szCs w:val="18"/>
              </w:rPr>
              <w:t>Large events (</w:t>
            </w:r>
            <w:r w:rsidR="00B647B9" w:rsidRPr="00B647B9">
              <w:rPr>
                <w:sz w:val="18"/>
                <w:szCs w:val="18"/>
              </w:rPr>
              <w:t>Agricultural</w:t>
            </w:r>
            <w:r w:rsidRPr="00B647B9">
              <w:rPr>
                <w:sz w:val="18"/>
                <w:szCs w:val="18"/>
              </w:rPr>
              <w:t xml:space="preserve"> shows, </w:t>
            </w:r>
            <w:r w:rsidR="00B647B9" w:rsidRPr="00B647B9">
              <w:rPr>
                <w:sz w:val="18"/>
                <w:szCs w:val="18"/>
              </w:rPr>
              <w:t>Bike Rallies</w:t>
            </w:r>
            <w:r w:rsidRPr="00B647B9">
              <w:rPr>
                <w:sz w:val="18"/>
                <w:szCs w:val="18"/>
              </w:rPr>
              <w:t xml:space="preserve"> etc.) - </w:t>
            </w:r>
            <w:r w:rsidR="00B647B9" w:rsidRPr="00B647B9">
              <w:rPr>
                <w:sz w:val="18"/>
                <w:szCs w:val="18"/>
              </w:rPr>
              <w:t>Fee</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9AD337" w14:textId="3992EE3A" w:rsidR="007A6CA0" w:rsidRPr="00B647B9" w:rsidRDefault="00B647B9">
            <w:pPr>
              <w:pStyle w:val="Text"/>
              <w:keepLines w:val="0"/>
              <w:spacing w:after="0"/>
              <w:jc w:val="center"/>
              <w:rPr>
                <w:sz w:val="18"/>
                <w:szCs w:val="18"/>
                <w:lang w:eastAsia="en-US"/>
              </w:rPr>
            </w:pPr>
            <w:r w:rsidRPr="00B647B9">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A5AFE8" w14:textId="63444B51" w:rsidR="007A6CA0" w:rsidRPr="00B647B9" w:rsidRDefault="00B647B9">
            <w:pPr>
              <w:pStyle w:val="Text"/>
              <w:keepLines w:val="0"/>
              <w:spacing w:after="0"/>
              <w:jc w:val="center"/>
              <w:rPr>
                <w:sz w:val="18"/>
                <w:szCs w:val="18"/>
                <w:lang w:eastAsia="en-US"/>
              </w:rPr>
            </w:pPr>
            <w:r w:rsidRPr="00B647B9">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5A49B3" w14:textId="77777777" w:rsidR="007A6CA0" w:rsidRPr="00B647B9" w:rsidRDefault="007A6CA0">
            <w:pPr>
              <w:pStyle w:val="Text"/>
              <w:keepLines w:val="0"/>
              <w:spacing w:after="0"/>
              <w:jc w:val="right"/>
              <w:rPr>
                <w:sz w:val="18"/>
                <w:szCs w:val="18"/>
                <w:lang w:eastAsia="en-US"/>
              </w:rPr>
            </w:pPr>
            <w:r w:rsidRPr="00B647B9">
              <w:rPr>
                <w:sz w:val="18"/>
                <w:szCs w:val="18"/>
              </w:rPr>
              <w:t>Various</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CA1984" w14:textId="77777777" w:rsidR="007A6CA0" w:rsidRPr="00B647B9" w:rsidRDefault="007A6CA0">
            <w:pPr>
              <w:pStyle w:val="Text"/>
              <w:keepLines w:val="0"/>
              <w:spacing w:after="0"/>
              <w:jc w:val="right"/>
              <w:rPr>
                <w:sz w:val="18"/>
                <w:szCs w:val="18"/>
                <w:lang w:eastAsia="en-US"/>
              </w:rPr>
            </w:pPr>
            <w:r w:rsidRPr="00B647B9">
              <w:rPr>
                <w:sz w:val="18"/>
                <w:szCs w:val="18"/>
              </w:rPr>
              <w:t>Various</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441AD5B" w14:textId="73F33CF3" w:rsidR="007A6CA0" w:rsidRPr="00B647B9" w:rsidRDefault="00B647B9">
            <w:pPr>
              <w:pStyle w:val="Text"/>
              <w:keepLines w:val="0"/>
              <w:spacing w:after="0"/>
              <w:jc w:val="right"/>
              <w:rPr>
                <w:sz w:val="18"/>
                <w:szCs w:val="18"/>
                <w:lang w:eastAsia="en-US"/>
              </w:rPr>
            </w:pPr>
            <w:r w:rsidRPr="00B647B9">
              <w:rPr>
                <w:sz w:val="18"/>
                <w:szCs w:val="18"/>
              </w:rPr>
              <w:t>Various</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6A42BB6" w14:textId="55763654" w:rsidR="007A6CA0" w:rsidRPr="00B647B9" w:rsidRDefault="00B647B9">
            <w:pPr>
              <w:pStyle w:val="Text"/>
              <w:keepLines w:val="0"/>
              <w:spacing w:after="0"/>
              <w:jc w:val="right"/>
              <w:rPr>
                <w:sz w:val="18"/>
                <w:szCs w:val="18"/>
                <w:lang w:eastAsia="en-US"/>
              </w:rPr>
            </w:pPr>
            <w:r w:rsidRPr="00B647B9">
              <w:rPr>
                <w:sz w:val="18"/>
                <w:szCs w:val="18"/>
              </w:rPr>
              <w:t>N/A</w:t>
            </w:r>
          </w:p>
        </w:tc>
      </w:tr>
      <w:tr w:rsidR="00F23481" w14:paraId="565F0632"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05EC04" w14:textId="66192E89" w:rsidR="007A6CA0" w:rsidRPr="00B647B9" w:rsidRDefault="007A6CA0">
            <w:pPr>
              <w:pStyle w:val="Text"/>
              <w:keepLines w:val="0"/>
              <w:spacing w:after="0"/>
              <w:jc w:val="left"/>
              <w:rPr>
                <w:color w:val="000000"/>
                <w:sz w:val="18"/>
                <w:szCs w:val="18"/>
                <w:lang w:eastAsia="en-US"/>
              </w:rPr>
            </w:pPr>
            <w:r w:rsidRPr="00B647B9">
              <w:rPr>
                <w:sz w:val="18"/>
                <w:szCs w:val="18"/>
              </w:rPr>
              <w:t>Large events (</w:t>
            </w:r>
            <w:r w:rsidR="00B647B9" w:rsidRPr="00B647B9">
              <w:rPr>
                <w:sz w:val="18"/>
                <w:szCs w:val="18"/>
              </w:rPr>
              <w:t>Agricultural</w:t>
            </w:r>
            <w:r w:rsidRPr="00B647B9">
              <w:rPr>
                <w:sz w:val="18"/>
                <w:szCs w:val="18"/>
              </w:rPr>
              <w:t xml:space="preserve"> shows, </w:t>
            </w:r>
            <w:r w:rsidR="00B647B9" w:rsidRPr="00B647B9">
              <w:rPr>
                <w:sz w:val="18"/>
                <w:szCs w:val="18"/>
              </w:rPr>
              <w:t>Bike Rallies</w:t>
            </w:r>
            <w:r w:rsidRPr="00B647B9">
              <w:rPr>
                <w:sz w:val="18"/>
                <w:szCs w:val="18"/>
              </w:rPr>
              <w:t xml:space="preserve"> etc.) - </w:t>
            </w:r>
            <w:r w:rsidR="00B647B9" w:rsidRPr="00B647B9">
              <w:rPr>
                <w:sz w:val="18"/>
                <w:szCs w:val="18"/>
              </w:rPr>
              <w:t>Bond</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3C36F0" w14:textId="00ACE796" w:rsidR="007A6CA0" w:rsidRPr="00B647B9" w:rsidRDefault="00B647B9">
            <w:pPr>
              <w:pStyle w:val="Text"/>
              <w:keepLines w:val="0"/>
              <w:spacing w:after="0"/>
              <w:jc w:val="center"/>
              <w:rPr>
                <w:sz w:val="18"/>
                <w:szCs w:val="18"/>
                <w:lang w:eastAsia="en-US"/>
              </w:rPr>
            </w:pPr>
            <w:r w:rsidRPr="00B647B9">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1454BA" w14:textId="34CBCC99" w:rsidR="007A6CA0" w:rsidRPr="00B647B9" w:rsidRDefault="00B647B9">
            <w:pPr>
              <w:pStyle w:val="Text"/>
              <w:keepLines w:val="0"/>
              <w:spacing w:after="0"/>
              <w:jc w:val="center"/>
              <w:rPr>
                <w:sz w:val="18"/>
                <w:szCs w:val="18"/>
                <w:lang w:eastAsia="en-US"/>
              </w:rPr>
            </w:pPr>
            <w:r w:rsidRPr="00B647B9">
              <w:rPr>
                <w:sz w:val="18"/>
                <w:szCs w:val="18"/>
              </w:rPr>
              <w:t>Exclusive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033E9C" w14:textId="63C55FA7" w:rsidR="007A6CA0" w:rsidRPr="00B647B9" w:rsidRDefault="00B647B9">
            <w:pPr>
              <w:pStyle w:val="Text"/>
              <w:keepLines w:val="0"/>
              <w:spacing w:after="0"/>
              <w:jc w:val="right"/>
              <w:rPr>
                <w:sz w:val="18"/>
                <w:szCs w:val="18"/>
                <w:lang w:eastAsia="en-US"/>
              </w:rPr>
            </w:pPr>
            <w:r w:rsidRPr="00B647B9">
              <w:rPr>
                <w:sz w:val="18"/>
                <w:szCs w:val="18"/>
              </w:rPr>
              <w:t>$</w:t>
            </w:r>
            <w:r w:rsidR="007A6CA0" w:rsidRPr="00B647B9">
              <w:rPr>
                <w:sz w:val="18"/>
                <w:szCs w:val="18"/>
              </w:rPr>
              <w:t>1,000</w:t>
            </w:r>
            <w:r w:rsidRPr="00B647B9">
              <w:rPr>
                <w:sz w:val="18"/>
                <w:szCs w:val="18"/>
              </w:rPr>
              <w:t xml:space="preserve"> - $</w:t>
            </w:r>
            <w:r w:rsidR="007A6CA0" w:rsidRPr="00B647B9">
              <w:rPr>
                <w:sz w:val="18"/>
                <w:szCs w:val="18"/>
              </w:rPr>
              <w:t>2,000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185B4BF" w14:textId="098022DC" w:rsidR="007A6CA0" w:rsidRPr="00B647B9" w:rsidRDefault="00B647B9">
            <w:pPr>
              <w:pStyle w:val="Text"/>
              <w:keepLines w:val="0"/>
              <w:spacing w:after="0"/>
              <w:jc w:val="right"/>
              <w:rPr>
                <w:sz w:val="18"/>
                <w:szCs w:val="18"/>
                <w:lang w:eastAsia="en-US"/>
              </w:rPr>
            </w:pPr>
            <w:r w:rsidRPr="00B647B9">
              <w:rPr>
                <w:sz w:val="18"/>
                <w:szCs w:val="18"/>
              </w:rPr>
              <w:t>$</w:t>
            </w:r>
            <w:r w:rsidR="007A6CA0" w:rsidRPr="00B647B9">
              <w:rPr>
                <w:sz w:val="18"/>
                <w:szCs w:val="18"/>
              </w:rPr>
              <w:t>1,000</w:t>
            </w:r>
            <w:r w:rsidRPr="00B647B9">
              <w:rPr>
                <w:sz w:val="18"/>
                <w:szCs w:val="18"/>
              </w:rPr>
              <w:t xml:space="preserve"> - $</w:t>
            </w:r>
            <w:r w:rsidR="007A6CA0" w:rsidRPr="00B647B9">
              <w:rPr>
                <w:sz w:val="18"/>
                <w:szCs w:val="18"/>
              </w:rPr>
              <w:t>2,000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73E791" w14:textId="3095D709" w:rsidR="007A6CA0" w:rsidRPr="00B647B9" w:rsidRDefault="00B647B9">
            <w:pPr>
              <w:pStyle w:val="Text"/>
              <w:keepLines w:val="0"/>
              <w:spacing w:after="0"/>
              <w:jc w:val="right"/>
              <w:rPr>
                <w:sz w:val="18"/>
                <w:szCs w:val="18"/>
                <w:lang w:eastAsia="en-US"/>
              </w:rPr>
            </w:pPr>
            <w:r w:rsidRPr="00B647B9">
              <w:rPr>
                <w:sz w:val="18"/>
                <w:szCs w:val="18"/>
              </w:rPr>
              <w:t>$</w:t>
            </w:r>
            <w:r w:rsidR="007A6CA0" w:rsidRPr="00B647B9">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8779F8" w14:textId="38072709" w:rsidR="007A6CA0" w:rsidRPr="00B647B9" w:rsidRDefault="007A6CA0">
            <w:pPr>
              <w:pStyle w:val="Text"/>
              <w:keepLines w:val="0"/>
              <w:spacing w:after="0"/>
              <w:jc w:val="right"/>
              <w:rPr>
                <w:sz w:val="18"/>
                <w:szCs w:val="18"/>
                <w:lang w:eastAsia="en-US"/>
              </w:rPr>
            </w:pPr>
            <w:r w:rsidRPr="00B647B9">
              <w:rPr>
                <w:sz w:val="18"/>
                <w:szCs w:val="18"/>
              </w:rPr>
              <w:t>0.00</w:t>
            </w:r>
            <w:r w:rsidR="00B647B9" w:rsidRPr="00B647B9">
              <w:rPr>
                <w:sz w:val="18"/>
                <w:szCs w:val="18"/>
              </w:rPr>
              <w:t>%</w:t>
            </w:r>
          </w:p>
        </w:tc>
      </w:tr>
      <w:tr w:rsidR="00F23481" w14:paraId="24675DD8"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7D839C" w14:textId="68E3AD76" w:rsidR="007A6CA0" w:rsidRPr="00B647B9" w:rsidRDefault="00B647B9">
            <w:pPr>
              <w:pStyle w:val="Text"/>
              <w:keepLines w:val="0"/>
              <w:spacing w:after="0"/>
              <w:jc w:val="left"/>
              <w:rPr>
                <w:color w:val="000000"/>
                <w:sz w:val="18"/>
                <w:szCs w:val="18"/>
                <w:lang w:eastAsia="en-US"/>
              </w:rPr>
            </w:pPr>
            <w:r w:rsidRPr="00B647B9">
              <w:rPr>
                <w:sz w:val="18"/>
                <w:szCs w:val="18"/>
              </w:rPr>
              <w:t>New Community Based Leases fee  for Council Buildings per annum</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2EAA2C" w14:textId="07A52C79" w:rsidR="007A6CA0" w:rsidRPr="00B647B9" w:rsidRDefault="00B647B9">
            <w:pPr>
              <w:pStyle w:val="Text"/>
              <w:keepLines w:val="0"/>
              <w:spacing w:after="0"/>
              <w:jc w:val="center"/>
              <w:rPr>
                <w:sz w:val="18"/>
                <w:szCs w:val="18"/>
                <w:lang w:eastAsia="en-US"/>
              </w:rPr>
            </w:pPr>
            <w:r w:rsidRPr="00B647B9">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434428" w14:textId="50455F0C" w:rsidR="007A6CA0" w:rsidRPr="00B647B9" w:rsidRDefault="00B647B9">
            <w:pPr>
              <w:pStyle w:val="Text"/>
              <w:keepLines w:val="0"/>
              <w:spacing w:after="0"/>
              <w:jc w:val="center"/>
              <w:rPr>
                <w:sz w:val="18"/>
                <w:szCs w:val="18"/>
                <w:lang w:eastAsia="en-US"/>
              </w:rPr>
            </w:pPr>
            <w:r w:rsidRPr="00B647B9">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9A9B21" w14:textId="3BC7AE23" w:rsidR="007A6CA0" w:rsidRPr="00B647B9" w:rsidRDefault="00B647B9">
            <w:pPr>
              <w:pStyle w:val="Text"/>
              <w:keepLines w:val="0"/>
              <w:spacing w:after="0"/>
              <w:jc w:val="right"/>
              <w:rPr>
                <w:sz w:val="18"/>
                <w:szCs w:val="18"/>
                <w:lang w:eastAsia="en-US"/>
              </w:rPr>
            </w:pPr>
            <w:r w:rsidRPr="00B647B9">
              <w:rPr>
                <w:sz w:val="18"/>
                <w:szCs w:val="18"/>
              </w:rPr>
              <w:t>$309.50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23E30B6" w14:textId="4E4E8613" w:rsidR="007A6CA0" w:rsidRPr="00B647B9" w:rsidRDefault="00B647B9">
            <w:pPr>
              <w:pStyle w:val="Text"/>
              <w:keepLines w:val="0"/>
              <w:spacing w:after="0"/>
              <w:jc w:val="right"/>
              <w:rPr>
                <w:sz w:val="18"/>
                <w:szCs w:val="18"/>
                <w:lang w:eastAsia="en-US"/>
              </w:rPr>
            </w:pPr>
            <w:r w:rsidRPr="00B647B9">
              <w:rPr>
                <w:sz w:val="18"/>
                <w:szCs w:val="18"/>
              </w:rPr>
              <w:t>$314</w:t>
            </w:r>
            <w:r w:rsidR="007A6CA0" w:rsidRPr="00B647B9">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DF6300" w14:textId="34F4D2A4" w:rsidR="007A6CA0" w:rsidRPr="00B647B9" w:rsidRDefault="00B647B9">
            <w:pPr>
              <w:pStyle w:val="Text"/>
              <w:keepLines w:val="0"/>
              <w:spacing w:after="0"/>
              <w:jc w:val="right"/>
              <w:rPr>
                <w:sz w:val="18"/>
                <w:szCs w:val="18"/>
                <w:lang w:eastAsia="en-US"/>
              </w:rPr>
            </w:pPr>
            <w:r w:rsidRPr="00B647B9">
              <w:rPr>
                <w:sz w:val="18"/>
                <w:szCs w:val="18"/>
              </w:rPr>
              <w:t>$5.00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E5C946" w14:textId="0731D508" w:rsidR="007A6CA0" w:rsidRPr="00B647B9" w:rsidRDefault="007A6CA0">
            <w:pPr>
              <w:pStyle w:val="Text"/>
              <w:keepLines w:val="0"/>
              <w:spacing w:after="0"/>
              <w:jc w:val="right"/>
              <w:rPr>
                <w:sz w:val="18"/>
                <w:szCs w:val="18"/>
                <w:lang w:eastAsia="en-US"/>
              </w:rPr>
            </w:pPr>
            <w:r w:rsidRPr="00B647B9">
              <w:rPr>
                <w:sz w:val="18"/>
                <w:szCs w:val="18"/>
              </w:rPr>
              <w:t>1.</w:t>
            </w:r>
            <w:r w:rsidR="00B647B9" w:rsidRPr="00B647B9">
              <w:rPr>
                <w:sz w:val="18"/>
                <w:szCs w:val="18"/>
              </w:rPr>
              <w:t>62%</w:t>
            </w:r>
          </w:p>
        </w:tc>
      </w:tr>
      <w:tr w:rsidR="00F23481" w14:paraId="7E22B4F0"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87F206" w14:textId="5823A980" w:rsidR="007A6CA0" w:rsidRPr="00B647B9" w:rsidRDefault="00B647B9">
            <w:pPr>
              <w:pStyle w:val="Text"/>
              <w:keepLines w:val="0"/>
              <w:spacing w:after="0"/>
              <w:jc w:val="left"/>
              <w:rPr>
                <w:color w:val="000000"/>
                <w:sz w:val="18"/>
                <w:szCs w:val="18"/>
                <w:lang w:eastAsia="en-US"/>
              </w:rPr>
            </w:pPr>
            <w:r w:rsidRPr="00B647B9">
              <w:rPr>
                <w:sz w:val="18"/>
                <w:szCs w:val="18"/>
              </w:rPr>
              <w:t>Community Tennis Club Lease Fee per Court</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5C9FC0" w14:textId="573862B0" w:rsidR="007A6CA0" w:rsidRPr="00B647B9" w:rsidRDefault="00B647B9">
            <w:pPr>
              <w:pStyle w:val="Text"/>
              <w:keepLines w:val="0"/>
              <w:spacing w:after="0"/>
              <w:jc w:val="center"/>
              <w:rPr>
                <w:sz w:val="18"/>
                <w:szCs w:val="18"/>
                <w:lang w:eastAsia="en-US"/>
              </w:rPr>
            </w:pPr>
            <w:r w:rsidRPr="00B647B9">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698534" w14:textId="06B2B19F" w:rsidR="007A6CA0" w:rsidRPr="00B647B9" w:rsidRDefault="00B647B9">
            <w:pPr>
              <w:pStyle w:val="Text"/>
              <w:keepLines w:val="0"/>
              <w:spacing w:after="0"/>
              <w:jc w:val="center"/>
              <w:rPr>
                <w:sz w:val="18"/>
                <w:szCs w:val="18"/>
                <w:lang w:eastAsia="en-US"/>
              </w:rPr>
            </w:pPr>
            <w:r w:rsidRPr="00B647B9">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2810DB" w14:textId="20FD3E3B" w:rsidR="007A6CA0" w:rsidRPr="00B647B9" w:rsidRDefault="00B647B9">
            <w:pPr>
              <w:pStyle w:val="Text"/>
              <w:keepLines w:val="0"/>
              <w:spacing w:after="0"/>
              <w:jc w:val="right"/>
              <w:rPr>
                <w:sz w:val="18"/>
                <w:szCs w:val="18"/>
                <w:lang w:eastAsia="en-US"/>
              </w:rPr>
            </w:pPr>
            <w:r w:rsidRPr="00B647B9">
              <w:rPr>
                <w:sz w:val="18"/>
                <w:szCs w:val="18"/>
              </w:rPr>
              <w:t>$87</w:t>
            </w:r>
            <w:r w:rsidR="007A6CA0" w:rsidRPr="00B647B9">
              <w:rPr>
                <w:sz w:val="18"/>
                <w:szCs w:val="18"/>
              </w:rPr>
              <w:t>.50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51B69CB" w14:textId="47C961E6" w:rsidR="007A6CA0" w:rsidRPr="00B647B9" w:rsidRDefault="00B647B9">
            <w:pPr>
              <w:pStyle w:val="Text"/>
              <w:keepLines w:val="0"/>
              <w:spacing w:after="0"/>
              <w:jc w:val="right"/>
              <w:rPr>
                <w:sz w:val="18"/>
                <w:szCs w:val="18"/>
                <w:lang w:eastAsia="en-US"/>
              </w:rPr>
            </w:pPr>
            <w:r w:rsidRPr="00B647B9">
              <w:rPr>
                <w:sz w:val="18"/>
                <w:szCs w:val="18"/>
              </w:rPr>
              <w:t>$89.00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B6481F" w14:textId="68A25AA8" w:rsidR="007A6CA0" w:rsidRPr="00B647B9" w:rsidRDefault="00B647B9">
            <w:pPr>
              <w:pStyle w:val="Text"/>
              <w:keepLines w:val="0"/>
              <w:spacing w:after="0"/>
              <w:jc w:val="right"/>
              <w:rPr>
                <w:sz w:val="18"/>
                <w:szCs w:val="18"/>
                <w:lang w:eastAsia="en-US"/>
              </w:rPr>
            </w:pPr>
            <w:r w:rsidRPr="00B647B9">
              <w:rPr>
                <w:sz w:val="18"/>
                <w:szCs w:val="18"/>
              </w:rPr>
              <w:t>$</w:t>
            </w:r>
            <w:r w:rsidR="007A6CA0" w:rsidRPr="00B647B9">
              <w:rPr>
                <w:sz w:val="18"/>
                <w:szCs w:val="18"/>
              </w:rPr>
              <w:t>1.</w:t>
            </w:r>
            <w:r w:rsidRPr="00B647B9">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F989A8" w14:textId="49CF7206" w:rsidR="007A6CA0" w:rsidRPr="00B647B9" w:rsidRDefault="007A6CA0">
            <w:pPr>
              <w:pStyle w:val="Text"/>
              <w:keepLines w:val="0"/>
              <w:spacing w:after="0"/>
              <w:jc w:val="right"/>
              <w:rPr>
                <w:sz w:val="18"/>
                <w:szCs w:val="18"/>
                <w:lang w:eastAsia="en-US"/>
              </w:rPr>
            </w:pPr>
            <w:r w:rsidRPr="00B647B9">
              <w:rPr>
                <w:sz w:val="18"/>
                <w:szCs w:val="18"/>
              </w:rPr>
              <w:t>1.</w:t>
            </w:r>
            <w:r w:rsidR="00B647B9" w:rsidRPr="00B647B9">
              <w:rPr>
                <w:sz w:val="18"/>
                <w:szCs w:val="18"/>
              </w:rPr>
              <w:t>71%</w:t>
            </w:r>
          </w:p>
        </w:tc>
      </w:tr>
      <w:tr w:rsidR="00F23481" w14:paraId="63DFEDD4"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846343" w14:textId="23BC064D" w:rsidR="007A6CA0" w:rsidRPr="00B647B9" w:rsidRDefault="007A6CA0">
            <w:pPr>
              <w:pStyle w:val="Text"/>
              <w:keepLines w:val="0"/>
              <w:spacing w:after="0"/>
              <w:jc w:val="left"/>
              <w:rPr>
                <w:color w:val="000000"/>
                <w:sz w:val="18"/>
                <w:szCs w:val="18"/>
                <w:lang w:eastAsia="en-US"/>
              </w:rPr>
            </w:pPr>
            <w:r w:rsidRPr="00B647B9">
              <w:rPr>
                <w:sz w:val="18"/>
                <w:szCs w:val="18"/>
              </w:rPr>
              <w:t xml:space="preserve">Community </w:t>
            </w:r>
            <w:r w:rsidR="00B647B9" w:rsidRPr="00B647B9">
              <w:rPr>
                <w:sz w:val="18"/>
                <w:szCs w:val="18"/>
              </w:rPr>
              <w:t>Bowling Club Fee</w:t>
            </w:r>
            <w:r w:rsidRPr="00B647B9">
              <w:rPr>
                <w:sz w:val="18"/>
                <w:szCs w:val="18"/>
              </w:rPr>
              <w:t xml:space="preserve"> per bowling green</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E0AF6C" w14:textId="6536EA61" w:rsidR="007A6CA0" w:rsidRPr="00B647B9" w:rsidRDefault="00B647B9">
            <w:pPr>
              <w:pStyle w:val="Text"/>
              <w:keepLines w:val="0"/>
              <w:spacing w:after="0"/>
              <w:jc w:val="center"/>
              <w:rPr>
                <w:sz w:val="18"/>
                <w:szCs w:val="18"/>
                <w:lang w:eastAsia="en-US"/>
              </w:rPr>
            </w:pPr>
            <w:r w:rsidRPr="00B647B9">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B690EA" w14:textId="1F26EFD6" w:rsidR="007A6CA0" w:rsidRPr="00B647B9" w:rsidRDefault="00B647B9">
            <w:pPr>
              <w:pStyle w:val="Text"/>
              <w:keepLines w:val="0"/>
              <w:spacing w:after="0"/>
              <w:jc w:val="center"/>
              <w:rPr>
                <w:sz w:val="18"/>
                <w:szCs w:val="18"/>
                <w:lang w:eastAsia="en-US"/>
              </w:rPr>
            </w:pPr>
            <w:r w:rsidRPr="00B647B9">
              <w:rPr>
                <w:sz w:val="18"/>
                <w:szCs w:val="18"/>
              </w:rPr>
              <w:t>Inclusive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E209D9" w14:textId="2450B161" w:rsidR="007A6CA0" w:rsidRPr="00B647B9" w:rsidRDefault="00B647B9">
            <w:pPr>
              <w:pStyle w:val="Text"/>
              <w:keepLines w:val="0"/>
              <w:spacing w:after="0"/>
              <w:jc w:val="right"/>
              <w:rPr>
                <w:sz w:val="18"/>
                <w:szCs w:val="18"/>
                <w:lang w:eastAsia="en-US"/>
              </w:rPr>
            </w:pPr>
            <w:r w:rsidRPr="00B647B9">
              <w:rPr>
                <w:sz w:val="18"/>
                <w:szCs w:val="18"/>
              </w:rPr>
              <w:t>$466.50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A07D15" w14:textId="287ACF6C" w:rsidR="007A6CA0" w:rsidRPr="00B647B9" w:rsidRDefault="00B647B9">
            <w:pPr>
              <w:pStyle w:val="Text"/>
              <w:keepLines w:val="0"/>
              <w:spacing w:after="0"/>
              <w:jc w:val="right"/>
              <w:rPr>
                <w:sz w:val="18"/>
                <w:szCs w:val="18"/>
                <w:lang w:eastAsia="en-US"/>
              </w:rPr>
            </w:pPr>
            <w:r w:rsidRPr="00B647B9">
              <w:rPr>
                <w:sz w:val="18"/>
                <w:szCs w:val="18"/>
              </w:rPr>
              <w:t>$474</w:t>
            </w:r>
            <w:r w:rsidR="007A6CA0" w:rsidRPr="00B647B9">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EB71C3" w14:textId="284E3548" w:rsidR="007A6CA0" w:rsidRPr="00B647B9" w:rsidRDefault="00B647B9">
            <w:pPr>
              <w:pStyle w:val="Text"/>
              <w:keepLines w:val="0"/>
              <w:spacing w:after="0"/>
              <w:jc w:val="right"/>
              <w:rPr>
                <w:sz w:val="18"/>
                <w:szCs w:val="18"/>
                <w:lang w:eastAsia="en-US"/>
              </w:rPr>
            </w:pPr>
            <w:r w:rsidRPr="00B647B9">
              <w:rPr>
                <w:sz w:val="18"/>
                <w:szCs w:val="18"/>
              </w:rPr>
              <w:t>$8.00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781C3B" w14:textId="620561FF" w:rsidR="007A6CA0" w:rsidRPr="00B647B9" w:rsidRDefault="007A6CA0">
            <w:pPr>
              <w:pStyle w:val="Text"/>
              <w:keepLines w:val="0"/>
              <w:spacing w:after="0"/>
              <w:jc w:val="right"/>
              <w:rPr>
                <w:sz w:val="18"/>
                <w:szCs w:val="18"/>
                <w:lang w:eastAsia="en-US"/>
              </w:rPr>
            </w:pPr>
            <w:r w:rsidRPr="00B647B9">
              <w:rPr>
                <w:sz w:val="18"/>
                <w:szCs w:val="18"/>
              </w:rPr>
              <w:t>1.</w:t>
            </w:r>
            <w:r w:rsidR="00B647B9" w:rsidRPr="00B647B9">
              <w:rPr>
                <w:sz w:val="18"/>
                <w:szCs w:val="18"/>
              </w:rPr>
              <w:t>71%</w:t>
            </w:r>
          </w:p>
        </w:tc>
      </w:tr>
      <w:tr w:rsidR="00F23481" w14:paraId="10105EC5"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B3DB86" w14:textId="62FE23A8" w:rsidR="007A6CA0" w:rsidRPr="00B647B9" w:rsidRDefault="00B647B9">
            <w:pPr>
              <w:pStyle w:val="Text"/>
              <w:keepLines w:val="0"/>
              <w:spacing w:after="0"/>
              <w:jc w:val="left"/>
              <w:rPr>
                <w:color w:val="000000"/>
                <w:sz w:val="18"/>
                <w:szCs w:val="18"/>
                <w:lang w:eastAsia="en-US"/>
              </w:rPr>
            </w:pPr>
            <w:r w:rsidRPr="00B647B9">
              <w:rPr>
                <w:sz w:val="18"/>
                <w:szCs w:val="18"/>
              </w:rPr>
              <w:t xml:space="preserve">Pony Club Lease Fee Small Capacity Club </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F960AC" w14:textId="171FB933" w:rsidR="007A6CA0" w:rsidRPr="00B647B9" w:rsidRDefault="00B647B9">
            <w:pPr>
              <w:pStyle w:val="Text"/>
              <w:keepLines w:val="0"/>
              <w:spacing w:after="0"/>
              <w:jc w:val="center"/>
              <w:rPr>
                <w:sz w:val="18"/>
                <w:szCs w:val="18"/>
                <w:lang w:eastAsia="en-US"/>
              </w:rPr>
            </w:pPr>
            <w:r w:rsidRPr="00B647B9">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FE7AC8" w14:textId="1131EEB6" w:rsidR="007A6CA0" w:rsidRPr="00B647B9" w:rsidRDefault="00B647B9">
            <w:pPr>
              <w:pStyle w:val="Text"/>
              <w:keepLines w:val="0"/>
              <w:spacing w:after="0"/>
              <w:jc w:val="center"/>
              <w:rPr>
                <w:sz w:val="18"/>
                <w:szCs w:val="18"/>
                <w:lang w:eastAsia="en-US"/>
              </w:rPr>
            </w:pPr>
            <w:r w:rsidRPr="00B647B9">
              <w:rPr>
                <w:sz w:val="18"/>
                <w:szCs w:val="18"/>
              </w:rPr>
              <w:t>Exclusive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B90B65" w14:textId="56D96845" w:rsidR="007A6CA0" w:rsidRPr="00B647B9" w:rsidRDefault="00B647B9">
            <w:pPr>
              <w:pStyle w:val="Text"/>
              <w:keepLines w:val="0"/>
              <w:spacing w:after="0"/>
              <w:jc w:val="right"/>
              <w:rPr>
                <w:sz w:val="18"/>
                <w:szCs w:val="18"/>
                <w:lang w:eastAsia="en-US"/>
              </w:rPr>
            </w:pPr>
            <w:r w:rsidRPr="00B647B9">
              <w:rPr>
                <w:sz w:val="18"/>
                <w:szCs w:val="18"/>
              </w:rPr>
              <w:t>$702</w:t>
            </w:r>
            <w:r w:rsidR="007A6CA0" w:rsidRPr="00B647B9">
              <w:rPr>
                <w:sz w:val="18"/>
                <w:szCs w:val="18"/>
              </w:rPr>
              <w:t>.00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5F6F921" w14:textId="2E19EF3F" w:rsidR="007A6CA0" w:rsidRPr="00B647B9" w:rsidRDefault="00B647B9">
            <w:pPr>
              <w:pStyle w:val="Text"/>
              <w:keepLines w:val="0"/>
              <w:spacing w:after="0"/>
              <w:jc w:val="right"/>
              <w:rPr>
                <w:sz w:val="18"/>
                <w:szCs w:val="18"/>
                <w:lang w:eastAsia="en-US"/>
              </w:rPr>
            </w:pPr>
            <w:r w:rsidRPr="00B647B9">
              <w:rPr>
                <w:sz w:val="18"/>
                <w:szCs w:val="18"/>
              </w:rPr>
              <w:t>$714</w:t>
            </w:r>
            <w:r w:rsidR="007A6CA0" w:rsidRPr="00B647B9">
              <w:rPr>
                <w:sz w:val="18"/>
                <w:szCs w:val="18"/>
              </w:rPr>
              <w:t>.00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C06637" w14:textId="6A69361A" w:rsidR="007A6CA0" w:rsidRPr="00B647B9" w:rsidRDefault="00B647B9">
            <w:pPr>
              <w:pStyle w:val="Text"/>
              <w:keepLines w:val="0"/>
              <w:spacing w:after="0"/>
              <w:jc w:val="right"/>
              <w:rPr>
                <w:sz w:val="18"/>
                <w:szCs w:val="18"/>
                <w:lang w:eastAsia="en-US"/>
              </w:rPr>
            </w:pPr>
            <w:r w:rsidRPr="00B647B9">
              <w:rPr>
                <w:sz w:val="18"/>
                <w:szCs w:val="18"/>
              </w:rPr>
              <w:t>$12</w:t>
            </w:r>
            <w:r w:rsidR="007A6CA0" w:rsidRPr="00B647B9">
              <w:rPr>
                <w:sz w:val="18"/>
                <w:szCs w:val="18"/>
              </w:rPr>
              <w:t>.00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1E3627" w14:textId="732B26B8" w:rsidR="007A6CA0" w:rsidRPr="00B647B9" w:rsidRDefault="007A6CA0">
            <w:pPr>
              <w:pStyle w:val="Text"/>
              <w:keepLines w:val="0"/>
              <w:spacing w:after="0"/>
              <w:jc w:val="right"/>
              <w:rPr>
                <w:sz w:val="18"/>
                <w:szCs w:val="18"/>
                <w:lang w:eastAsia="en-US"/>
              </w:rPr>
            </w:pPr>
            <w:r w:rsidRPr="00B647B9">
              <w:rPr>
                <w:sz w:val="18"/>
                <w:szCs w:val="18"/>
              </w:rPr>
              <w:t>1.</w:t>
            </w:r>
            <w:r w:rsidR="00B647B9" w:rsidRPr="00B647B9">
              <w:rPr>
                <w:sz w:val="18"/>
                <w:szCs w:val="18"/>
              </w:rPr>
              <w:t>71%</w:t>
            </w:r>
          </w:p>
        </w:tc>
      </w:tr>
      <w:tr w:rsidR="00F23481" w14:paraId="19FD9BDB" w14:textId="77777777" w:rsidTr="00F71F15">
        <w:trPr>
          <w:tblHeader/>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1074EB" w14:textId="1ECC6F49" w:rsidR="007A6CA0" w:rsidRPr="00B647B9" w:rsidRDefault="00B647B9">
            <w:pPr>
              <w:pStyle w:val="Text"/>
              <w:keepLines w:val="0"/>
              <w:spacing w:after="0"/>
              <w:jc w:val="left"/>
              <w:rPr>
                <w:color w:val="000000"/>
                <w:sz w:val="18"/>
                <w:szCs w:val="18"/>
                <w:lang w:eastAsia="en-US"/>
              </w:rPr>
            </w:pPr>
            <w:r w:rsidRPr="00B647B9">
              <w:rPr>
                <w:sz w:val="18"/>
                <w:szCs w:val="18"/>
              </w:rPr>
              <w:t xml:space="preserve">Pony Club Lease Fee Large Capacity Club </w:t>
            </w:r>
          </w:p>
        </w:tc>
        <w:tc>
          <w:tcPr>
            <w:tcW w:w="30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6254E8" w14:textId="62070B18" w:rsidR="007A6CA0" w:rsidRPr="00B647B9" w:rsidRDefault="00B647B9">
            <w:pPr>
              <w:pStyle w:val="Text"/>
              <w:keepLines w:val="0"/>
              <w:spacing w:after="0"/>
              <w:jc w:val="center"/>
              <w:rPr>
                <w:sz w:val="18"/>
                <w:szCs w:val="18"/>
                <w:lang w:eastAsia="en-US"/>
              </w:rPr>
            </w:pPr>
            <w:r w:rsidRPr="00B647B9">
              <w:rPr>
                <w:sz w:val="18"/>
                <w:szCs w:val="18"/>
              </w:rPr>
              <w:t>No</w:t>
            </w:r>
          </w:p>
        </w:tc>
        <w:tc>
          <w:tcPr>
            <w:tcW w:w="605"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601395" w14:textId="4077AF14" w:rsidR="007A6CA0" w:rsidRPr="00B647B9" w:rsidRDefault="00B647B9">
            <w:pPr>
              <w:pStyle w:val="Text"/>
              <w:keepLines w:val="0"/>
              <w:spacing w:after="0"/>
              <w:jc w:val="center"/>
              <w:rPr>
                <w:sz w:val="18"/>
                <w:szCs w:val="18"/>
                <w:lang w:eastAsia="en-US"/>
              </w:rPr>
            </w:pPr>
            <w:r w:rsidRPr="00B647B9">
              <w:rPr>
                <w:sz w:val="18"/>
                <w:szCs w:val="18"/>
              </w:rPr>
              <w:t>Exclusive</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DC2A07" w14:textId="555F378A" w:rsidR="007A6CA0" w:rsidRPr="00B647B9" w:rsidRDefault="00B647B9">
            <w:pPr>
              <w:pStyle w:val="Text"/>
              <w:keepLines w:val="0"/>
              <w:spacing w:after="0"/>
              <w:jc w:val="right"/>
              <w:rPr>
                <w:sz w:val="18"/>
                <w:szCs w:val="18"/>
                <w:lang w:eastAsia="en-US"/>
              </w:rPr>
            </w:pPr>
            <w:r w:rsidRPr="00B647B9">
              <w:rPr>
                <w:sz w:val="18"/>
                <w:szCs w:val="18"/>
              </w:rPr>
              <w:t>$935.50</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44FB6D" w14:textId="4EF2232B" w:rsidR="007A6CA0" w:rsidRPr="00B647B9" w:rsidRDefault="00B647B9">
            <w:pPr>
              <w:pStyle w:val="Text"/>
              <w:keepLines w:val="0"/>
              <w:spacing w:after="0"/>
              <w:jc w:val="right"/>
              <w:rPr>
                <w:sz w:val="18"/>
                <w:szCs w:val="18"/>
                <w:lang w:eastAsia="en-US"/>
              </w:rPr>
            </w:pPr>
            <w:r w:rsidRPr="00B647B9">
              <w:rPr>
                <w:sz w:val="18"/>
                <w:szCs w:val="18"/>
              </w:rPr>
              <w:t>$951</w:t>
            </w:r>
            <w:r w:rsidR="007A6CA0" w:rsidRPr="00B647B9">
              <w:rPr>
                <w:sz w:val="18"/>
                <w:szCs w:val="18"/>
              </w:rPr>
              <w:t>.50</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6E56DE" w14:textId="2CAFC999" w:rsidR="007A6CA0" w:rsidRPr="00B647B9" w:rsidRDefault="00B647B9">
            <w:pPr>
              <w:pStyle w:val="Text"/>
              <w:keepLines w:val="0"/>
              <w:spacing w:after="0"/>
              <w:jc w:val="right"/>
              <w:rPr>
                <w:sz w:val="18"/>
                <w:szCs w:val="18"/>
                <w:lang w:eastAsia="en-US"/>
              </w:rPr>
            </w:pPr>
            <w:r w:rsidRPr="00B647B9">
              <w:rPr>
                <w:sz w:val="18"/>
                <w:szCs w:val="18"/>
              </w:rPr>
              <w:t>$16.00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076D6C" w14:textId="1A948278" w:rsidR="007A6CA0" w:rsidRPr="00B647B9" w:rsidRDefault="007A6CA0">
            <w:pPr>
              <w:pStyle w:val="Text"/>
              <w:keepLines w:val="0"/>
              <w:spacing w:after="0"/>
              <w:jc w:val="right"/>
              <w:rPr>
                <w:sz w:val="18"/>
                <w:szCs w:val="18"/>
                <w:lang w:eastAsia="en-US"/>
              </w:rPr>
            </w:pPr>
            <w:r w:rsidRPr="00B647B9">
              <w:rPr>
                <w:sz w:val="18"/>
                <w:szCs w:val="18"/>
              </w:rPr>
              <w:t>1.</w:t>
            </w:r>
            <w:r w:rsidR="00B647B9" w:rsidRPr="00B647B9">
              <w:rPr>
                <w:sz w:val="18"/>
                <w:szCs w:val="18"/>
              </w:rPr>
              <w:t>71%</w:t>
            </w:r>
          </w:p>
        </w:tc>
      </w:tr>
      <w:tr w:rsidR="007A6CA0" w14:paraId="0283FE6D" w14:textId="77777777" w:rsidTr="00530BDB">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DF747A3" w14:textId="60E29D58" w:rsidR="007A6CA0" w:rsidRPr="000C394D" w:rsidRDefault="007A6CA0">
            <w:pPr>
              <w:pStyle w:val="AppendixAsub-heading"/>
              <w:rPr>
                <w:sz w:val="18"/>
                <w:szCs w:val="18"/>
                <w:lang w:eastAsia="en-US"/>
              </w:rPr>
            </w:pPr>
            <w:bookmarkStart w:id="100" w:name="_Toc71110706"/>
            <w:r w:rsidRPr="000C394D">
              <w:rPr>
                <w:sz w:val="18"/>
                <w:szCs w:val="18"/>
                <w:lang w:eastAsia="en-US"/>
              </w:rPr>
              <w:t>Parks and bushland</w:t>
            </w:r>
            <w:bookmarkEnd w:id="100"/>
          </w:p>
        </w:tc>
      </w:tr>
      <w:tr w:rsidR="007A6CA0" w14:paraId="333CB084" w14:textId="77777777" w:rsidTr="00530BDB">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C456A5"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Karwarra Garden</w:t>
            </w:r>
          </w:p>
        </w:tc>
      </w:tr>
      <w:tr w:rsidR="007A6CA0" w14:paraId="2500BBC0" w14:textId="77777777" w:rsidTr="00530BDB">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A4C87C1" w14:textId="77777777" w:rsidR="007A6CA0" w:rsidRPr="000C394D" w:rsidRDefault="007A6CA0">
            <w:pPr>
              <w:pStyle w:val="Text"/>
              <w:keepLines w:val="0"/>
              <w:spacing w:after="0"/>
              <w:jc w:val="left"/>
              <w:rPr>
                <w:b/>
                <w:sz w:val="18"/>
                <w:szCs w:val="18"/>
                <w:lang w:eastAsia="en-US"/>
              </w:rPr>
            </w:pPr>
            <w:r w:rsidRPr="000C394D">
              <w:rPr>
                <w:b/>
                <w:sz w:val="18"/>
                <w:szCs w:val="18"/>
                <w:lang w:eastAsia="en-US"/>
              </w:rPr>
              <w:t>Plants</w:t>
            </w:r>
          </w:p>
        </w:tc>
      </w:tr>
      <w:tr w:rsidR="00C22478" w14:paraId="25FE0518"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2F76EA" w14:textId="77777777" w:rsidR="007A6CA0" w:rsidRPr="008D090E" w:rsidRDefault="007A6CA0">
            <w:pPr>
              <w:pStyle w:val="Text"/>
              <w:keepLines w:val="0"/>
              <w:spacing w:after="0"/>
              <w:jc w:val="left"/>
              <w:rPr>
                <w:sz w:val="18"/>
                <w:szCs w:val="18"/>
                <w:lang w:eastAsia="en-US"/>
              </w:rPr>
            </w:pPr>
            <w:r w:rsidRPr="008D090E">
              <w:rPr>
                <w:sz w:val="18"/>
                <w:szCs w:val="18"/>
              </w:rPr>
              <w:t>15 cm pots</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F1B165" w14:textId="6756C8D3" w:rsidR="007A6CA0" w:rsidRPr="008D090E" w:rsidRDefault="008D090E">
            <w:pPr>
              <w:pStyle w:val="Text"/>
              <w:keepLines w:val="0"/>
              <w:spacing w:after="0"/>
              <w:jc w:val="center"/>
              <w:rPr>
                <w:sz w:val="18"/>
                <w:szCs w:val="18"/>
                <w:lang w:eastAsia="en-US"/>
              </w:rPr>
            </w:pPr>
            <w:r w:rsidRPr="008D090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2F46FC" w14:textId="067F92C9" w:rsidR="007A6CA0" w:rsidRPr="008D090E" w:rsidRDefault="008D090E">
            <w:pPr>
              <w:pStyle w:val="Text"/>
              <w:keepLines w:val="0"/>
              <w:spacing w:after="0"/>
              <w:jc w:val="center"/>
              <w:rPr>
                <w:sz w:val="18"/>
                <w:szCs w:val="18"/>
                <w:lang w:eastAsia="en-US"/>
              </w:rPr>
            </w:pPr>
            <w:r w:rsidRPr="008D090E">
              <w:rPr>
                <w:sz w:val="18"/>
                <w:szCs w:val="18"/>
              </w:rPr>
              <w:t>Inclusive</w:t>
            </w:r>
          </w:p>
        </w:tc>
        <w:tc>
          <w:tcPr>
            <w:tcW w:w="65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C2FC79" w14:textId="0D65F373" w:rsidR="007A6CA0" w:rsidRPr="008D090E" w:rsidRDefault="008D090E">
            <w:pPr>
              <w:pStyle w:val="Text"/>
              <w:keepLines w:val="0"/>
              <w:spacing w:after="0"/>
              <w:ind w:left="-155"/>
              <w:jc w:val="right"/>
              <w:rPr>
                <w:sz w:val="18"/>
                <w:szCs w:val="18"/>
                <w:lang w:eastAsia="en-US"/>
              </w:rPr>
            </w:pPr>
            <w:r w:rsidRPr="008D090E">
              <w:rPr>
                <w:sz w:val="18"/>
                <w:szCs w:val="18"/>
              </w:rPr>
              <w:t>$</w:t>
            </w:r>
            <w:r w:rsidR="007A6CA0" w:rsidRPr="008D090E">
              <w:rPr>
                <w:sz w:val="18"/>
                <w:szCs w:val="18"/>
              </w:rPr>
              <w:t>5.10</w:t>
            </w:r>
            <w:r w:rsidRPr="008D090E">
              <w:rPr>
                <w:sz w:val="18"/>
                <w:szCs w:val="18"/>
              </w:rPr>
              <w:t xml:space="preserve"> - $</w:t>
            </w:r>
            <w:r w:rsidR="007A6CA0" w:rsidRPr="008D090E">
              <w:rPr>
                <w:sz w:val="18"/>
                <w:szCs w:val="18"/>
              </w:rPr>
              <w:t>21.00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95CA060" w14:textId="7B5C3EDF" w:rsidR="007A6CA0" w:rsidRPr="008D090E" w:rsidRDefault="008D090E" w:rsidP="00640EFA">
            <w:pPr>
              <w:pStyle w:val="Text"/>
              <w:keepLines w:val="0"/>
              <w:spacing w:after="0"/>
              <w:ind w:left="-116"/>
              <w:rPr>
                <w:sz w:val="18"/>
                <w:szCs w:val="18"/>
                <w:lang w:eastAsia="en-US"/>
              </w:rPr>
            </w:pPr>
            <w:r w:rsidRPr="008D090E">
              <w:rPr>
                <w:sz w:val="18"/>
                <w:szCs w:val="18"/>
              </w:rPr>
              <w:t>$</w:t>
            </w:r>
            <w:r w:rsidR="007A6CA0" w:rsidRPr="008D090E">
              <w:rPr>
                <w:sz w:val="18"/>
                <w:szCs w:val="18"/>
              </w:rPr>
              <w:t>5.10</w:t>
            </w:r>
            <w:r w:rsidRPr="008D090E">
              <w:rPr>
                <w:sz w:val="18"/>
                <w:szCs w:val="18"/>
              </w:rPr>
              <w:t xml:space="preserve"> - $</w:t>
            </w:r>
            <w:r w:rsidR="007A6CA0" w:rsidRPr="008D090E">
              <w:rPr>
                <w:sz w:val="18"/>
                <w:szCs w:val="18"/>
              </w:rPr>
              <w:t>21.00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81445C" w14:textId="7BF4E0E0" w:rsidR="007A6CA0" w:rsidRPr="008D090E" w:rsidRDefault="008D090E">
            <w:pPr>
              <w:pStyle w:val="Text"/>
              <w:keepLines w:val="0"/>
              <w:spacing w:after="0"/>
              <w:jc w:val="right"/>
              <w:rPr>
                <w:sz w:val="18"/>
                <w:szCs w:val="18"/>
                <w:lang w:eastAsia="en-US"/>
              </w:rPr>
            </w:pPr>
            <w:r w:rsidRPr="008D090E">
              <w:rPr>
                <w:sz w:val="18"/>
                <w:szCs w:val="18"/>
              </w:rPr>
              <w:t>$</w:t>
            </w:r>
            <w:r w:rsidR="007A6CA0" w:rsidRPr="008D090E">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28742F" w14:textId="7AFE6109" w:rsidR="007A6CA0" w:rsidRPr="008D090E" w:rsidRDefault="007A6CA0">
            <w:pPr>
              <w:pStyle w:val="Text"/>
              <w:keepLines w:val="0"/>
              <w:spacing w:after="0"/>
              <w:jc w:val="right"/>
              <w:rPr>
                <w:sz w:val="18"/>
                <w:szCs w:val="18"/>
                <w:lang w:eastAsia="en-US"/>
              </w:rPr>
            </w:pPr>
            <w:r>
              <w:rPr>
                <w:sz w:val="18"/>
                <w:szCs w:val="18"/>
              </w:rPr>
              <w:t>0.00</w:t>
            </w:r>
            <w:r w:rsidR="00640EFA">
              <w:rPr>
                <w:sz w:val="18"/>
                <w:szCs w:val="18"/>
              </w:rPr>
              <w:t>%</w:t>
            </w:r>
          </w:p>
        </w:tc>
      </w:tr>
      <w:tr w:rsidR="00C22478" w14:paraId="45CCDF45"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163147" w14:textId="77777777" w:rsidR="007A6CA0" w:rsidRPr="008D090E" w:rsidRDefault="007A6CA0">
            <w:pPr>
              <w:pStyle w:val="Text"/>
              <w:keepLines w:val="0"/>
              <w:spacing w:after="0"/>
              <w:jc w:val="left"/>
              <w:rPr>
                <w:sz w:val="18"/>
                <w:szCs w:val="18"/>
                <w:lang w:eastAsia="en-US"/>
              </w:rPr>
            </w:pPr>
            <w:r w:rsidRPr="008D090E">
              <w:rPr>
                <w:sz w:val="18"/>
                <w:szCs w:val="18"/>
              </w:rPr>
              <w:t>Tubes</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6D362C" w14:textId="3AAF3DA4" w:rsidR="007A6CA0" w:rsidRPr="008D090E" w:rsidRDefault="008D090E">
            <w:pPr>
              <w:pStyle w:val="Text"/>
              <w:keepLines w:val="0"/>
              <w:spacing w:after="0"/>
              <w:jc w:val="center"/>
              <w:rPr>
                <w:sz w:val="18"/>
                <w:szCs w:val="18"/>
                <w:lang w:eastAsia="en-US"/>
              </w:rPr>
            </w:pPr>
            <w:r w:rsidRPr="008D090E">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C43DD5" w14:textId="7B108939" w:rsidR="007A6CA0" w:rsidRPr="008D090E" w:rsidRDefault="008D090E">
            <w:pPr>
              <w:pStyle w:val="Text"/>
              <w:keepLines w:val="0"/>
              <w:spacing w:after="0"/>
              <w:jc w:val="center"/>
              <w:rPr>
                <w:sz w:val="18"/>
                <w:szCs w:val="18"/>
                <w:lang w:eastAsia="en-US"/>
              </w:rPr>
            </w:pPr>
            <w:r w:rsidRPr="008D090E">
              <w:rPr>
                <w:sz w:val="18"/>
                <w:szCs w:val="18"/>
              </w:rPr>
              <w:t>Inclusive</w:t>
            </w:r>
          </w:p>
        </w:tc>
        <w:tc>
          <w:tcPr>
            <w:tcW w:w="65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84D3FF" w14:textId="3AAFA6B9" w:rsidR="007A6CA0" w:rsidRPr="008D090E" w:rsidRDefault="008D090E" w:rsidP="00640EFA">
            <w:pPr>
              <w:pStyle w:val="Text"/>
              <w:keepLines w:val="0"/>
              <w:spacing w:after="0"/>
              <w:ind w:left="-155"/>
              <w:jc w:val="right"/>
              <w:rPr>
                <w:sz w:val="18"/>
                <w:szCs w:val="18"/>
                <w:lang w:eastAsia="en-US"/>
              </w:rPr>
            </w:pPr>
            <w:r w:rsidRPr="008D090E">
              <w:rPr>
                <w:sz w:val="18"/>
                <w:szCs w:val="18"/>
              </w:rPr>
              <w:t>$</w:t>
            </w:r>
            <w:r w:rsidR="007A6CA0" w:rsidRPr="008D090E">
              <w:rPr>
                <w:sz w:val="18"/>
                <w:szCs w:val="18"/>
              </w:rPr>
              <w:t>2.10</w:t>
            </w:r>
            <w:r w:rsidR="00315D95">
              <w:rPr>
                <w:sz w:val="18"/>
                <w:szCs w:val="18"/>
              </w:rPr>
              <w:t xml:space="preserve"> </w:t>
            </w:r>
            <w:r w:rsidRPr="008D090E">
              <w:rPr>
                <w:sz w:val="18"/>
                <w:szCs w:val="18"/>
              </w:rPr>
              <w:t>- $</w:t>
            </w:r>
            <w:r w:rsidR="007A6CA0" w:rsidRPr="008D090E">
              <w:rPr>
                <w:sz w:val="18"/>
                <w:szCs w:val="18"/>
              </w:rPr>
              <w:t>4.50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C59948" w14:textId="2B01B7CC" w:rsidR="007A6CA0" w:rsidRPr="008D090E" w:rsidRDefault="008D090E" w:rsidP="00640EFA">
            <w:pPr>
              <w:pStyle w:val="Text"/>
              <w:keepLines w:val="0"/>
              <w:spacing w:after="0"/>
              <w:jc w:val="left"/>
              <w:rPr>
                <w:sz w:val="18"/>
                <w:szCs w:val="18"/>
                <w:lang w:eastAsia="en-US"/>
              </w:rPr>
            </w:pPr>
            <w:r w:rsidRPr="008D090E">
              <w:rPr>
                <w:sz w:val="18"/>
                <w:szCs w:val="18"/>
              </w:rPr>
              <w:t>$</w:t>
            </w:r>
            <w:r w:rsidR="007A6CA0" w:rsidRPr="008D090E">
              <w:rPr>
                <w:sz w:val="18"/>
                <w:szCs w:val="18"/>
              </w:rPr>
              <w:t>2.10</w:t>
            </w:r>
            <w:r w:rsidRPr="008D090E">
              <w:rPr>
                <w:sz w:val="18"/>
                <w:szCs w:val="18"/>
              </w:rPr>
              <w:t xml:space="preserve"> - </w:t>
            </w:r>
            <w:r w:rsidR="007A6CA0" w:rsidRPr="008D090E">
              <w:rPr>
                <w:sz w:val="18"/>
                <w:szCs w:val="18"/>
              </w:rPr>
              <w:t>4.50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96291C" w14:textId="6E148060" w:rsidR="007A6CA0" w:rsidRPr="008D090E" w:rsidRDefault="008D090E">
            <w:pPr>
              <w:pStyle w:val="Text"/>
              <w:keepLines w:val="0"/>
              <w:spacing w:after="0"/>
              <w:jc w:val="right"/>
              <w:rPr>
                <w:sz w:val="18"/>
                <w:szCs w:val="18"/>
                <w:lang w:eastAsia="en-US"/>
              </w:rPr>
            </w:pPr>
            <w:r w:rsidRPr="008D090E">
              <w:rPr>
                <w:sz w:val="18"/>
                <w:szCs w:val="18"/>
              </w:rPr>
              <w:t>$</w:t>
            </w:r>
            <w:r w:rsidR="007A6CA0" w:rsidRPr="008D090E">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B3FBB9" w14:textId="145EB2AD" w:rsidR="007A6CA0" w:rsidRPr="008D090E" w:rsidRDefault="007A6CA0">
            <w:pPr>
              <w:pStyle w:val="Text"/>
              <w:keepLines w:val="0"/>
              <w:spacing w:after="0"/>
              <w:jc w:val="right"/>
              <w:rPr>
                <w:sz w:val="18"/>
                <w:szCs w:val="18"/>
                <w:lang w:eastAsia="en-US"/>
              </w:rPr>
            </w:pPr>
            <w:r w:rsidRPr="008D090E">
              <w:rPr>
                <w:sz w:val="18"/>
                <w:szCs w:val="18"/>
              </w:rPr>
              <w:t>0.00</w:t>
            </w:r>
            <w:r w:rsidR="008D090E" w:rsidRPr="008D090E">
              <w:rPr>
                <w:sz w:val="18"/>
                <w:szCs w:val="18"/>
              </w:rPr>
              <w:t>%</w:t>
            </w:r>
          </w:p>
        </w:tc>
      </w:tr>
      <w:tr w:rsidR="007A6CA0" w14:paraId="511515A7" w14:textId="77777777" w:rsidTr="00530BDB">
        <w:tc>
          <w:tcPr>
            <w:tcW w:w="5000" w:type="pct"/>
            <w:gridSpan w:val="12"/>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F9E2598" w14:textId="77777777" w:rsidR="007A6CA0" w:rsidRPr="000C394D" w:rsidRDefault="007A6CA0">
            <w:pPr>
              <w:pStyle w:val="Text"/>
              <w:keepLines w:val="0"/>
              <w:spacing w:after="0"/>
              <w:jc w:val="left"/>
              <w:rPr>
                <w:b/>
                <w:sz w:val="18"/>
                <w:szCs w:val="18"/>
                <w:lang w:eastAsia="en-US"/>
              </w:rPr>
            </w:pPr>
            <w:r w:rsidRPr="000C394D">
              <w:rPr>
                <w:b/>
                <w:sz w:val="18"/>
                <w:szCs w:val="18"/>
                <w:lang w:eastAsia="en-US"/>
              </w:rPr>
              <w:t>Tree inspections</w:t>
            </w:r>
          </w:p>
        </w:tc>
      </w:tr>
      <w:tr w:rsidR="001D489E" w14:paraId="5D29DE27"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EC94EA" w14:textId="75650116" w:rsidR="007A6CA0" w:rsidRPr="00511235" w:rsidRDefault="007A6CA0">
            <w:pPr>
              <w:pStyle w:val="Text"/>
              <w:keepLines w:val="0"/>
              <w:spacing w:after="0"/>
              <w:jc w:val="left"/>
              <w:rPr>
                <w:sz w:val="18"/>
                <w:szCs w:val="18"/>
                <w:lang w:eastAsia="en-US"/>
              </w:rPr>
            </w:pPr>
            <w:r w:rsidRPr="00511235">
              <w:rPr>
                <w:sz w:val="18"/>
                <w:szCs w:val="18"/>
              </w:rPr>
              <w:t xml:space="preserve">Tree inspections </w:t>
            </w:r>
            <w:r w:rsidR="00511235" w:rsidRPr="00511235">
              <w:rPr>
                <w:sz w:val="18"/>
                <w:szCs w:val="18"/>
              </w:rPr>
              <w:t>1st</w:t>
            </w:r>
            <w:r w:rsidRPr="00511235">
              <w:rPr>
                <w:sz w:val="18"/>
                <w:szCs w:val="18"/>
              </w:rPr>
              <w:t xml:space="preserve"> tree (standard 7 day response)</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19A866" w14:textId="55A693B0" w:rsidR="007A6CA0" w:rsidRPr="00511235" w:rsidRDefault="00511235">
            <w:pPr>
              <w:pStyle w:val="Text"/>
              <w:keepLines w:val="0"/>
              <w:spacing w:after="0"/>
              <w:jc w:val="center"/>
              <w:rPr>
                <w:sz w:val="18"/>
                <w:szCs w:val="18"/>
                <w:lang w:eastAsia="en-US"/>
              </w:rPr>
            </w:pPr>
            <w:r w:rsidRPr="00511235">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5E57A1" w14:textId="366C7336" w:rsidR="007A6CA0" w:rsidRPr="00511235" w:rsidRDefault="00511235">
            <w:pPr>
              <w:pStyle w:val="Text"/>
              <w:keepLines w:val="0"/>
              <w:spacing w:after="0"/>
              <w:jc w:val="center"/>
              <w:rPr>
                <w:sz w:val="18"/>
                <w:szCs w:val="18"/>
                <w:lang w:eastAsia="en-US"/>
              </w:rPr>
            </w:pPr>
            <w:r w:rsidRPr="00511235">
              <w:rPr>
                <w:sz w:val="18"/>
                <w:szCs w:val="18"/>
              </w:rPr>
              <w:t>Inclusive</w:t>
            </w:r>
          </w:p>
        </w:tc>
        <w:tc>
          <w:tcPr>
            <w:tcW w:w="65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5477A8" w14:textId="23A1D3CD" w:rsidR="007A6CA0" w:rsidRPr="00511235" w:rsidRDefault="00511235">
            <w:pPr>
              <w:pStyle w:val="Text"/>
              <w:keepLines w:val="0"/>
              <w:spacing w:after="0"/>
              <w:jc w:val="right"/>
              <w:rPr>
                <w:sz w:val="18"/>
                <w:szCs w:val="18"/>
                <w:lang w:eastAsia="en-US"/>
              </w:rPr>
            </w:pPr>
            <w:r w:rsidRPr="00511235">
              <w:rPr>
                <w:sz w:val="18"/>
                <w:szCs w:val="18"/>
              </w:rPr>
              <w:t>$220</w:t>
            </w:r>
            <w:r w:rsidR="007A6CA0" w:rsidRPr="00511235">
              <w:rPr>
                <w:sz w:val="18"/>
                <w:szCs w:val="18"/>
              </w:rPr>
              <w:t>.00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7F3C67" w14:textId="50FB88E8" w:rsidR="007A6CA0" w:rsidRPr="00511235" w:rsidRDefault="00511235">
            <w:pPr>
              <w:pStyle w:val="Text"/>
              <w:keepLines w:val="0"/>
              <w:spacing w:after="0"/>
              <w:jc w:val="right"/>
              <w:rPr>
                <w:sz w:val="18"/>
                <w:szCs w:val="18"/>
                <w:lang w:eastAsia="en-US"/>
              </w:rPr>
            </w:pPr>
            <w:r w:rsidRPr="00511235">
              <w:rPr>
                <w:sz w:val="18"/>
                <w:szCs w:val="18"/>
              </w:rPr>
              <w:t>$223.50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3D0320" w14:textId="4F5B520D" w:rsidR="007A6CA0" w:rsidRPr="00511235" w:rsidRDefault="00511235">
            <w:pPr>
              <w:pStyle w:val="Text"/>
              <w:keepLines w:val="0"/>
              <w:spacing w:after="0"/>
              <w:jc w:val="right"/>
              <w:rPr>
                <w:sz w:val="18"/>
                <w:szCs w:val="18"/>
                <w:lang w:eastAsia="en-US"/>
              </w:rPr>
            </w:pPr>
            <w:r w:rsidRPr="00511235">
              <w:rPr>
                <w:sz w:val="18"/>
                <w:szCs w:val="18"/>
              </w:rPr>
              <w:t>$</w:t>
            </w:r>
            <w:r w:rsidR="007A6CA0" w:rsidRPr="00511235">
              <w:rPr>
                <w:sz w:val="18"/>
                <w:szCs w:val="18"/>
              </w:rPr>
              <w:t>3.</w:t>
            </w:r>
            <w:r w:rsidRPr="00511235">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ADB5F3" w14:textId="0BC84FD0" w:rsidR="007A6CA0" w:rsidRPr="00511235" w:rsidRDefault="007A6CA0">
            <w:pPr>
              <w:pStyle w:val="Text"/>
              <w:keepLines w:val="0"/>
              <w:spacing w:after="0"/>
              <w:jc w:val="right"/>
              <w:rPr>
                <w:sz w:val="18"/>
                <w:szCs w:val="18"/>
                <w:lang w:eastAsia="en-US"/>
              </w:rPr>
            </w:pPr>
            <w:r w:rsidRPr="00511235">
              <w:rPr>
                <w:sz w:val="18"/>
                <w:szCs w:val="18"/>
              </w:rPr>
              <w:t>1.</w:t>
            </w:r>
            <w:r w:rsidR="00511235" w:rsidRPr="00511235">
              <w:rPr>
                <w:sz w:val="18"/>
                <w:szCs w:val="18"/>
              </w:rPr>
              <w:t>59%</w:t>
            </w:r>
          </w:p>
        </w:tc>
      </w:tr>
      <w:tr w:rsidR="001D489E" w14:paraId="070554FD"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3C64D3" w14:textId="120A4BCA" w:rsidR="007A6CA0" w:rsidRPr="00511235" w:rsidRDefault="007A6CA0">
            <w:pPr>
              <w:pStyle w:val="Text"/>
              <w:keepLines w:val="0"/>
              <w:spacing w:after="0"/>
              <w:jc w:val="left"/>
              <w:rPr>
                <w:sz w:val="18"/>
                <w:szCs w:val="18"/>
                <w:lang w:eastAsia="en-US"/>
              </w:rPr>
            </w:pPr>
            <w:r w:rsidRPr="00511235">
              <w:rPr>
                <w:sz w:val="18"/>
                <w:szCs w:val="18"/>
              </w:rPr>
              <w:t xml:space="preserve">Tree inspections </w:t>
            </w:r>
            <w:r w:rsidR="00511235" w:rsidRPr="00511235">
              <w:rPr>
                <w:sz w:val="18"/>
                <w:szCs w:val="18"/>
              </w:rPr>
              <w:t>Additional Tree</w:t>
            </w:r>
            <w:r w:rsidRPr="00511235">
              <w:rPr>
                <w:sz w:val="18"/>
                <w:szCs w:val="18"/>
              </w:rPr>
              <w:t xml:space="preserve"> (cost per additional tree) </w:t>
            </w:r>
            <w:r w:rsidR="00511235" w:rsidRPr="00511235">
              <w:rPr>
                <w:sz w:val="18"/>
                <w:szCs w:val="18"/>
              </w:rPr>
              <w:t>Standard</w:t>
            </w:r>
            <w:r w:rsidRPr="00511235">
              <w:rPr>
                <w:sz w:val="18"/>
                <w:szCs w:val="18"/>
              </w:rPr>
              <w:t xml:space="preserve"> 7 day response</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F4B749" w14:textId="139D7E21" w:rsidR="007A6CA0" w:rsidRPr="00511235" w:rsidRDefault="00511235">
            <w:pPr>
              <w:pStyle w:val="Text"/>
              <w:keepLines w:val="0"/>
              <w:spacing w:after="0"/>
              <w:jc w:val="center"/>
              <w:rPr>
                <w:sz w:val="18"/>
                <w:szCs w:val="18"/>
                <w:lang w:eastAsia="en-US"/>
              </w:rPr>
            </w:pPr>
            <w:r w:rsidRPr="00511235">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28540B" w14:textId="413FDD09" w:rsidR="007A6CA0" w:rsidRPr="00511235" w:rsidRDefault="00511235">
            <w:pPr>
              <w:pStyle w:val="Text"/>
              <w:keepLines w:val="0"/>
              <w:spacing w:after="0"/>
              <w:jc w:val="center"/>
              <w:rPr>
                <w:sz w:val="18"/>
                <w:szCs w:val="18"/>
                <w:lang w:eastAsia="en-US"/>
              </w:rPr>
            </w:pPr>
            <w:r w:rsidRPr="00511235">
              <w:rPr>
                <w:sz w:val="18"/>
                <w:szCs w:val="18"/>
              </w:rPr>
              <w:t>Inclusive</w:t>
            </w:r>
          </w:p>
        </w:tc>
        <w:tc>
          <w:tcPr>
            <w:tcW w:w="65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2D12BE" w14:textId="4F584CFF" w:rsidR="007A6CA0" w:rsidRPr="00511235" w:rsidRDefault="00511235">
            <w:pPr>
              <w:pStyle w:val="Text"/>
              <w:keepLines w:val="0"/>
              <w:spacing w:after="0"/>
              <w:jc w:val="right"/>
              <w:rPr>
                <w:sz w:val="18"/>
                <w:szCs w:val="18"/>
                <w:lang w:eastAsia="en-US"/>
              </w:rPr>
            </w:pPr>
            <w:r w:rsidRPr="00511235">
              <w:rPr>
                <w:sz w:val="18"/>
                <w:szCs w:val="18"/>
              </w:rPr>
              <w:t>$95</w:t>
            </w:r>
            <w:r w:rsidR="007A6CA0" w:rsidRPr="00511235">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3500D3" w14:textId="45136C9C" w:rsidR="007A6CA0" w:rsidRPr="00511235" w:rsidRDefault="00511235">
            <w:pPr>
              <w:pStyle w:val="Text"/>
              <w:keepLines w:val="0"/>
              <w:spacing w:after="0"/>
              <w:jc w:val="right"/>
              <w:rPr>
                <w:sz w:val="18"/>
                <w:szCs w:val="18"/>
                <w:lang w:eastAsia="en-US"/>
              </w:rPr>
            </w:pPr>
            <w:r w:rsidRPr="00511235">
              <w:rPr>
                <w:sz w:val="18"/>
                <w:szCs w:val="18"/>
              </w:rPr>
              <w:t>$97.00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6D9DE1" w14:textId="7CA82ADD" w:rsidR="007A6CA0" w:rsidRPr="00511235" w:rsidRDefault="00511235">
            <w:pPr>
              <w:pStyle w:val="Text"/>
              <w:keepLines w:val="0"/>
              <w:spacing w:after="0"/>
              <w:jc w:val="right"/>
              <w:rPr>
                <w:sz w:val="18"/>
                <w:szCs w:val="18"/>
                <w:lang w:eastAsia="en-US"/>
              </w:rPr>
            </w:pPr>
            <w:r w:rsidRPr="00511235">
              <w:rPr>
                <w:sz w:val="18"/>
                <w:szCs w:val="18"/>
              </w:rPr>
              <w:t>$</w:t>
            </w:r>
            <w:r w:rsidR="007A6CA0" w:rsidRPr="00511235">
              <w:rPr>
                <w:sz w:val="18"/>
                <w:szCs w:val="18"/>
              </w:rPr>
              <w:t>1.</w:t>
            </w:r>
            <w:r w:rsidRPr="00511235">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4EAB11" w14:textId="31DADC16" w:rsidR="007A6CA0" w:rsidRPr="00511235" w:rsidRDefault="007A6CA0">
            <w:pPr>
              <w:pStyle w:val="Text"/>
              <w:keepLines w:val="0"/>
              <w:spacing w:after="0"/>
              <w:jc w:val="right"/>
              <w:rPr>
                <w:sz w:val="18"/>
                <w:szCs w:val="18"/>
                <w:lang w:eastAsia="en-US"/>
              </w:rPr>
            </w:pPr>
            <w:r w:rsidRPr="00511235">
              <w:rPr>
                <w:sz w:val="18"/>
                <w:szCs w:val="18"/>
              </w:rPr>
              <w:t>1.</w:t>
            </w:r>
            <w:r w:rsidR="00511235" w:rsidRPr="00511235">
              <w:rPr>
                <w:sz w:val="18"/>
                <w:szCs w:val="18"/>
              </w:rPr>
              <w:t>57%</w:t>
            </w:r>
          </w:p>
        </w:tc>
      </w:tr>
      <w:tr w:rsidR="001D489E" w14:paraId="28CDD16D"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9A2F05" w14:textId="77777777" w:rsidR="007A6CA0" w:rsidRPr="00511235" w:rsidRDefault="007A6CA0">
            <w:pPr>
              <w:pStyle w:val="Text"/>
              <w:keepLines w:val="0"/>
              <w:spacing w:after="0"/>
              <w:jc w:val="left"/>
              <w:rPr>
                <w:sz w:val="18"/>
                <w:szCs w:val="18"/>
                <w:lang w:eastAsia="en-US"/>
              </w:rPr>
            </w:pPr>
            <w:r w:rsidRPr="00511235">
              <w:rPr>
                <w:sz w:val="18"/>
                <w:szCs w:val="18"/>
              </w:rPr>
              <w:t>Urgent 48 hour response callout fee</w:t>
            </w:r>
          </w:p>
        </w:tc>
        <w:tc>
          <w:tcPr>
            <w:tcW w:w="31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0ACD1A" w14:textId="574F6BBF" w:rsidR="007A6CA0" w:rsidRPr="00511235" w:rsidRDefault="00511235">
            <w:pPr>
              <w:pStyle w:val="Text"/>
              <w:keepLines w:val="0"/>
              <w:spacing w:after="0"/>
              <w:jc w:val="center"/>
              <w:rPr>
                <w:sz w:val="18"/>
                <w:szCs w:val="18"/>
                <w:lang w:eastAsia="en-US"/>
              </w:rPr>
            </w:pPr>
            <w:r w:rsidRPr="00511235">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6B22B4" w14:textId="25FD94AA" w:rsidR="007A6CA0" w:rsidRPr="00511235" w:rsidRDefault="00511235">
            <w:pPr>
              <w:pStyle w:val="Text"/>
              <w:keepLines w:val="0"/>
              <w:spacing w:after="0"/>
              <w:jc w:val="center"/>
              <w:rPr>
                <w:sz w:val="18"/>
                <w:szCs w:val="18"/>
                <w:lang w:eastAsia="en-US"/>
              </w:rPr>
            </w:pPr>
            <w:r w:rsidRPr="00511235">
              <w:rPr>
                <w:sz w:val="18"/>
                <w:szCs w:val="18"/>
              </w:rPr>
              <w:t>Inclusive</w:t>
            </w:r>
          </w:p>
        </w:tc>
        <w:tc>
          <w:tcPr>
            <w:tcW w:w="65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1F3F6F" w14:textId="1E65FE44" w:rsidR="007A6CA0" w:rsidRPr="00511235" w:rsidRDefault="00511235">
            <w:pPr>
              <w:pStyle w:val="Text"/>
              <w:keepLines w:val="0"/>
              <w:spacing w:after="0"/>
              <w:jc w:val="right"/>
              <w:rPr>
                <w:sz w:val="18"/>
                <w:szCs w:val="18"/>
                <w:lang w:eastAsia="en-US"/>
              </w:rPr>
            </w:pPr>
            <w:r w:rsidRPr="00511235">
              <w:rPr>
                <w:sz w:val="18"/>
                <w:szCs w:val="18"/>
              </w:rPr>
              <w:t>$564</w:t>
            </w:r>
            <w:r w:rsidR="007A6CA0" w:rsidRPr="00511235">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D182AF" w14:textId="06AB834E" w:rsidR="007A6CA0" w:rsidRPr="00511235" w:rsidRDefault="00511235">
            <w:pPr>
              <w:pStyle w:val="Text"/>
              <w:keepLines w:val="0"/>
              <w:spacing w:after="0"/>
              <w:jc w:val="right"/>
              <w:rPr>
                <w:sz w:val="18"/>
                <w:szCs w:val="18"/>
                <w:lang w:eastAsia="en-US"/>
              </w:rPr>
            </w:pPr>
            <w:r w:rsidRPr="00511235">
              <w:rPr>
                <w:sz w:val="18"/>
                <w:szCs w:val="18"/>
              </w:rPr>
              <w:t>$574.00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8F22B4" w14:textId="2DDB0F8D" w:rsidR="007A6CA0" w:rsidRPr="00511235" w:rsidRDefault="00511235">
            <w:pPr>
              <w:pStyle w:val="Text"/>
              <w:keepLines w:val="0"/>
              <w:spacing w:after="0"/>
              <w:jc w:val="right"/>
              <w:rPr>
                <w:sz w:val="18"/>
                <w:szCs w:val="18"/>
                <w:lang w:eastAsia="en-US"/>
              </w:rPr>
            </w:pPr>
            <w:r w:rsidRPr="00511235">
              <w:rPr>
                <w:sz w:val="18"/>
                <w:szCs w:val="18"/>
              </w:rPr>
              <w:t>$9.50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3336E5" w14:textId="6BD84335" w:rsidR="007A6CA0" w:rsidRPr="00511235" w:rsidRDefault="007A6CA0">
            <w:pPr>
              <w:pStyle w:val="Text"/>
              <w:keepLines w:val="0"/>
              <w:spacing w:after="0"/>
              <w:jc w:val="right"/>
              <w:rPr>
                <w:sz w:val="18"/>
                <w:szCs w:val="18"/>
                <w:lang w:eastAsia="en-US"/>
              </w:rPr>
            </w:pPr>
            <w:r w:rsidRPr="00511235">
              <w:rPr>
                <w:sz w:val="18"/>
                <w:szCs w:val="18"/>
              </w:rPr>
              <w:t>1.</w:t>
            </w:r>
            <w:r w:rsidR="00511235" w:rsidRPr="00511235">
              <w:rPr>
                <w:sz w:val="18"/>
                <w:szCs w:val="18"/>
              </w:rPr>
              <w:t>68%</w:t>
            </w:r>
          </w:p>
        </w:tc>
      </w:tr>
    </w:tbl>
    <w:p w14:paraId="03CEDFE2" w14:textId="77777777" w:rsidR="00F71F15" w:rsidRDefault="00F71F15">
      <w:r>
        <w:br w:type="page"/>
      </w: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46"/>
        <w:gridCol w:w="577"/>
        <w:gridCol w:w="941"/>
        <w:gridCol w:w="134"/>
        <w:gridCol w:w="1044"/>
        <w:gridCol w:w="125"/>
        <w:gridCol w:w="1053"/>
        <w:gridCol w:w="116"/>
        <w:gridCol w:w="1177"/>
        <w:gridCol w:w="1052"/>
      </w:tblGrid>
      <w:tr w:rsidR="00F71F15" w14:paraId="3415A689" w14:textId="77777777" w:rsidTr="00F71F15">
        <w:trPr>
          <w:cantSplit/>
          <w:tblHeader/>
        </w:trPr>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26F95ED" w14:textId="77777777" w:rsidR="00F71F15" w:rsidRPr="00A95483" w:rsidRDefault="00F71F15" w:rsidP="00E43C29">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7DD7811B" w14:textId="77777777" w:rsidR="00F71F15" w:rsidRPr="002D71BE" w:rsidRDefault="00F71F15" w:rsidP="00E43C29">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9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F80EB1C" w14:textId="77777777" w:rsidR="00F71F15" w:rsidRPr="002D71BE" w:rsidRDefault="00F71F15" w:rsidP="00E43C29">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1FC86638"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66062C09"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15D4503B" w14:textId="77777777" w:rsidR="00F71F15" w:rsidRPr="002D71BE" w:rsidRDefault="00F71F15" w:rsidP="00E43C29">
            <w:pPr>
              <w:pStyle w:val="Text"/>
              <w:spacing w:after="0"/>
              <w:jc w:val="center"/>
              <w:rPr>
                <w:b/>
                <w:bCs/>
                <w:color w:val="FFFFFF" w:themeColor="background1"/>
                <w:sz w:val="18"/>
                <w:szCs w:val="18"/>
                <w:lang w:eastAsia="en-US"/>
              </w:rPr>
            </w:pPr>
          </w:p>
          <w:p w14:paraId="0D169DAF"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7AC0988"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5DF680C5" w14:textId="77777777" w:rsidR="00F71F15" w:rsidRPr="002D71BE" w:rsidRDefault="00F71F15" w:rsidP="00E43C29">
            <w:pPr>
              <w:pStyle w:val="Text"/>
              <w:spacing w:after="0"/>
              <w:jc w:val="center"/>
              <w:rPr>
                <w:b/>
                <w:bCs/>
                <w:color w:val="FFFFFF" w:themeColor="background1"/>
                <w:sz w:val="18"/>
                <w:szCs w:val="18"/>
                <w:lang w:eastAsia="en-US"/>
              </w:rPr>
            </w:pPr>
          </w:p>
          <w:p w14:paraId="54B6E1A7"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6FBA694"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7F32263F"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41F23EB7"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055CC7D4"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8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36ABF38"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4136B1D1"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6A507D09"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2CD9A181" w14:textId="77777777" w:rsidR="00F71F15" w:rsidRPr="002D71BE" w:rsidRDefault="00F71F15" w:rsidP="00E43C29">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30989FE9" w14:textId="77777777" w:rsidTr="00530BDB">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AE7FB17"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Birdsland Facility</w:t>
            </w:r>
          </w:p>
        </w:tc>
      </w:tr>
      <w:tr w:rsidR="001D489E" w14:paraId="7523F4BA"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3B7F8A" w14:textId="77777777" w:rsidR="007A6CA0" w:rsidRPr="00B52BB1" w:rsidRDefault="007A6CA0">
            <w:pPr>
              <w:pStyle w:val="Text"/>
              <w:keepLines w:val="0"/>
              <w:spacing w:after="0"/>
              <w:jc w:val="left"/>
              <w:rPr>
                <w:sz w:val="18"/>
                <w:szCs w:val="18"/>
                <w:lang w:eastAsia="en-US"/>
              </w:rPr>
            </w:pPr>
            <w:r w:rsidRPr="00B52BB1">
              <w:rPr>
                <w:sz w:val="18"/>
                <w:szCs w:val="18"/>
              </w:rPr>
              <w:t>Birdsland - horse agistment (monthly)</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98BF6E" w14:textId="2AA74CC9" w:rsidR="007A6CA0" w:rsidRPr="00B52BB1" w:rsidRDefault="00283437">
            <w:pPr>
              <w:pStyle w:val="Text"/>
              <w:keepLines w:val="0"/>
              <w:spacing w:after="0"/>
              <w:jc w:val="center"/>
              <w:rPr>
                <w:sz w:val="18"/>
                <w:szCs w:val="18"/>
                <w:lang w:eastAsia="en-US"/>
              </w:rPr>
            </w:pPr>
            <w:r w:rsidRPr="00B52BB1">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F4A0D4" w14:textId="0B89F635" w:rsidR="007A6CA0" w:rsidRPr="00B52BB1" w:rsidRDefault="00283437">
            <w:pPr>
              <w:pStyle w:val="Text"/>
              <w:keepLines w:val="0"/>
              <w:spacing w:after="0"/>
              <w:jc w:val="center"/>
              <w:rPr>
                <w:sz w:val="18"/>
                <w:szCs w:val="18"/>
                <w:lang w:eastAsia="en-US"/>
              </w:rPr>
            </w:pPr>
            <w:r w:rsidRPr="00B52BB1">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CA8B88" w14:textId="7452A43A" w:rsidR="007A6CA0" w:rsidRPr="00B52BB1" w:rsidRDefault="00283437">
            <w:pPr>
              <w:pStyle w:val="Text"/>
              <w:keepLines w:val="0"/>
              <w:spacing w:after="0"/>
              <w:jc w:val="right"/>
              <w:rPr>
                <w:sz w:val="18"/>
                <w:szCs w:val="18"/>
                <w:lang w:eastAsia="en-US"/>
              </w:rPr>
            </w:pPr>
            <w:r w:rsidRPr="00B52BB1">
              <w:rPr>
                <w:sz w:val="18"/>
                <w:szCs w:val="18"/>
              </w:rPr>
              <w:t>$112.50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D57A1D1" w14:textId="5B164421" w:rsidR="007A6CA0" w:rsidRPr="00B52BB1" w:rsidRDefault="00283437">
            <w:pPr>
              <w:pStyle w:val="Text"/>
              <w:keepLines w:val="0"/>
              <w:spacing w:after="0"/>
              <w:jc w:val="right"/>
              <w:rPr>
                <w:sz w:val="18"/>
                <w:szCs w:val="18"/>
                <w:lang w:eastAsia="en-US"/>
              </w:rPr>
            </w:pPr>
            <w:r w:rsidRPr="00B52BB1">
              <w:rPr>
                <w:sz w:val="18"/>
                <w:szCs w:val="18"/>
              </w:rPr>
              <w:t>$114.00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E7BEB9" w14:textId="45A5977D" w:rsidR="007A6CA0" w:rsidRPr="00B52BB1" w:rsidRDefault="00283437">
            <w:pPr>
              <w:pStyle w:val="Text"/>
              <w:keepLines w:val="0"/>
              <w:spacing w:after="0"/>
              <w:jc w:val="right"/>
              <w:rPr>
                <w:sz w:val="18"/>
                <w:szCs w:val="18"/>
                <w:lang w:eastAsia="en-US"/>
              </w:rPr>
            </w:pPr>
            <w:r w:rsidRPr="00B52BB1">
              <w:rPr>
                <w:sz w:val="18"/>
                <w:szCs w:val="18"/>
              </w:rPr>
              <w:t>$</w:t>
            </w:r>
            <w:r w:rsidR="007A6CA0" w:rsidRPr="00B52BB1">
              <w:rPr>
                <w:sz w:val="18"/>
                <w:szCs w:val="18"/>
              </w:rPr>
              <w:t>1.50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8C72FC" w14:textId="3F1ABC93" w:rsidR="007A6CA0" w:rsidRPr="00B52BB1" w:rsidRDefault="007A6CA0">
            <w:pPr>
              <w:pStyle w:val="Text"/>
              <w:keepLines w:val="0"/>
              <w:spacing w:after="0"/>
              <w:jc w:val="right"/>
              <w:rPr>
                <w:sz w:val="18"/>
                <w:szCs w:val="18"/>
                <w:lang w:eastAsia="en-US"/>
              </w:rPr>
            </w:pPr>
            <w:r w:rsidRPr="00B52BB1">
              <w:rPr>
                <w:sz w:val="18"/>
                <w:szCs w:val="18"/>
              </w:rPr>
              <w:t>1.</w:t>
            </w:r>
            <w:r w:rsidR="00283437" w:rsidRPr="00B52BB1">
              <w:rPr>
                <w:sz w:val="18"/>
                <w:szCs w:val="18"/>
              </w:rPr>
              <w:t>33%</w:t>
            </w:r>
          </w:p>
        </w:tc>
      </w:tr>
      <w:tr w:rsidR="007A6CA0" w14:paraId="17F271E8" w14:textId="77777777" w:rsidTr="00530BDB">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F7072D6"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Karwarra Garden</w:t>
            </w:r>
          </w:p>
        </w:tc>
      </w:tr>
      <w:tr w:rsidR="001D489E" w14:paraId="7A9235CC"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0895FD" w14:textId="6D30F829" w:rsidR="007A6CA0" w:rsidRPr="003F0AAC" w:rsidRDefault="007A6CA0">
            <w:pPr>
              <w:pStyle w:val="Text"/>
              <w:keepLines w:val="0"/>
              <w:spacing w:after="0"/>
              <w:jc w:val="left"/>
              <w:rPr>
                <w:sz w:val="18"/>
                <w:szCs w:val="18"/>
                <w:lang w:eastAsia="en-US"/>
              </w:rPr>
            </w:pPr>
            <w:r w:rsidRPr="003F0AAC">
              <w:rPr>
                <w:sz w:val="18"/>
                <w:szCs w:val="18"/>
              </w:rPr>
              <w:t xml:space="preserve">Commercial - </w:t>
            </w:r>
            <w:r w:rsidR="003F0AAC" w:rsidRPr="003F0AAC">
              <w:rPr>
                <w:sz w:val="18"/>
                <w:szCs w:val="18"/>
              </w:rPr>
              <w:t>Room</w:t>
            </w:r>
            <w:r w:rsidRPr="003F0AAC">
              <w:rPr>
                <w:sz w:val="18"/>
                <w:szCs w:val="18"/>
              </w:rPr>
              <w:t xml:space="preserve"> per hour &amp; minimum charge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6EFA68" w14:textId="32C8BCEF" w:rsidR="007A6CA0" w:rsidRPr="003F0AAC" w:rsidRDefault="003F0AAC">
            <w:pPr>
              <w:pStyle w:val="Text"/>
              <w:keepLines w:val="0"/>
              <w:spacing w:after="0"/>
              <w:jc w:val="center"/>
              <w:rPr>
                <w:sz w:val="18"/>
                <w:szCs w:val="18"/>
                <w:lang w:eastAsia="en-US"/>
              </w:rPr>
            </w:pPr>
            <w:r w:rsidRPr="003F0AAC">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89260B" w14:textId="0A04DA1E" w:rsidR="007A6CA0" w:rsidRPr="003F0AAC" w:rsidRDefault="003F0AAC">
            <w:pPr>
              <w:pStyle w:val="Text"/>
              <w:keepLines w:val="0"/>
              <w:spacing w:after="0"/>
              <w:jc w:val="center"/>
              <w:rPr>
                <w:sz w:val="18"/>
                <w:szCs w:val="18"/>
                <w:lang w:eastAsia="en-US"/>
              </w:rPr>
            </w:pPr>
            <w:r w:rsidRPr="003F0AAC">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857206" w14:textId="15A472C4"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45.</w:t>
            </w:r>
            <w:r w:rsidRPr="003F0AAC">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D743E19" w14:textId="2F205154" w:rsidR="007A6CA0" w:rsidRPr="003F0AAC" w:rsidRDefault="003F0AAC">
            <w:pPr>
              <w:pStyle w:val="Text"/>
              <w:keepLines w:val="0"/>
              <w:spacing w:after="0"/>
              <w:jc w:val="right"/>
              <w:rPr>
                <w:sz w:val="18"/>
                <w:szCs w:val="18"/>
                <w:lang w:eastAsia="en-US"/>
              </w:rPr>
            </w:pPr>
            <w:r w:rsidRPr="003F0AAC">
              <w:rPr>
                <w:sz w:val="18"/>
                <w:szCs w:val="18"/>
              </w:rPr>
              <w:t>$46.00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7F30E8" w14:textId="03DD0C7A"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0.50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83F671" w14:textId="3E71EF43" w:rsidR="007A6CA0" w:rsidRPr="003F0AAC" w:rsidRDefault="007A6CA0">
            <w:pPr>
              <w:pStyle w:val="Text"/>
              <w:keepLines w:val="0"/>
              <w:spacing w:after="0"/>
              <w:jc w:val="right"/>
              <w:rPr>
                <w:sz w:val="18"/>
                <w:szCs w:val="18"/>
                <w:lang w:eastAsia="en-US"/>
              </w:rPr>
            </w:pPr>
            <w:r w:rsidRPr="003F0AAC">
              <w:rPr>
                <w:sz w:val="18"/>
                <w:szCs w:val="18"/>
              </w:rPr>
              <w:t>1.</w:t>
            </w:r>
            <w:r w:rsidR="003F0AAC" w:rsidRPr="003F0AAC">
              <w:rPr>
                <w:sz w:val="18"/>
                <w:szCs w:val="18"/>
              </w:rPr>
              <w:t>10%</w:t>
            </w:r>
          </w:p>
        </w:tc>
      </w:tr>
      <w:tr w:rsidR="001D489E" w14:paraId="77745595"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26D0EA" w14:textId="4EB3EAEA" w:rsidR="007A6CA0" w:rsidRPr="003F0AAC" w:rsidRDefault="007A6CA0">
            <w:pPr>
              <w:pStyle w:val="Text"/>
              <w:keepLines w:val="0"/>
              <w:spacing w:after="0"/>
              <w:jc w:val="left"/>
              <w:rPr>
                <w:sz w:val="18"/>
                <w:szCs w:val="18"/>
                <w:lang w:eastAsia="en-US"/>
              </w:rPr>
            </w:pPr>
            <w:r w:rsidRPr="003F0AAC">
              <w:rPr>
                <w:sz w:val="18"/>
                <w:szCs w:val="18"/>
              </w:rPr>
              <w:t xml:space="preserve">Community </w:t>
            </w:r>
            <w:r w:rsidR="003F0AAC" w:rsidRPr="003F0AAC">
              <w:rPr>
                <w:sz w:val="18"/>
                <w:szCs w:val="18"/>
              </w:rPr>
              <w:t>Use - Room</w:t>
            </w:r>
            <w:r w:rsidRPr="003F0AAC">
              <w:rPr>
                <w:sz w:val="18"/>
                <w:szCs w:val="18"/>
              </w:rPr>
              <w:t xml:space="preserve"> per hour &amp; minimum charge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2979F3" w14:textId="50E269A3" w:rsidR="007A6CA0" w:rsidRPr="003F0AAC" w:rsidRDefault="003F0AAC">
            <w:pPr>
              <w:pStyle w:val="Text"/>
              <w:keepLines w:val="0"/>
              <w:spacing w:after="0"/>
              <w:jc w:val="center"/>
              <w:rPr>
                <w:sz w:val="18"/>
                <w:szCs w:val="18"/>
                <w:lang w:eastAsia="en-US"/>
              </w:rPr>
            </w:pPr>
            <w:r w:rsidRPr="003F0AAC">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382A0F" w14:textId="00AC63EB" w:rsidR="007A6CA0" w:rsidRPr="003F0AAC" w:rsidRDefault="003F0AAC">
            <w:pPr>
              <w:pStyle w:val="Text"/>
              <w:keepLines w:val="0"/>
              <w:spacing w:after="0"/>
              <w:jc w:val="center"/>
              <w:rPr>
                <w:sz w:val="18"/>
                <w:szCs w:val="18"/>
                <w:lang w:eastAsia="en-US"/>
              </w:rPr>
            </w:pPr>
            <w:r w:rsidRPr="003F0AAC">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B23F91" w14:textId="3F9A2C56"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22.50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3D6767" w14:textId="5B81B1FD"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22.50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B4D06F" w14:textId="31297817"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ACE906" w14:textId="188C3991" w:rsidR="007A6CA0" w:rsidRPr="003F0AAC" w:rsidRDefault="007A6CA0">
            <w:pPr>
              <w:pStyle w:val="Text"/>
              <w:keepLines w:val="0"/>
              <w:spacing w:after="0"/>
              <w:jc w:val="right"/>
              <w:rPr>
                <w:sz w:val="18"/>
                <w:szCs w:val="18"/>
                <w:lang w:eastAsia="en-US"/>
              </w:rPr>
            </w:pPr>
            <w:r w:rsidRPr="003F0AAC">
              <w:rPr>
                <w:sz w:val="18"/>
                <w:szCs w:val="18"/>
              </w:rPr>
              <w:t>0.00</w:t>
            </w:r>
            <w:r w:rsidR="003F0AAC" w:rsidRPr="003F0AAC">
              <w:rPr>
                <w:sz w:val="18"/>
                <w:szCs w:val="18"/>
              </w:rPr>
              <w:t>%</w:t>
            </w:r>
          </w:p>
        </w:tc>
      </w:tr>
      <w:tr w:rsidR="001D489E" w14:paraId="65C2EA6B"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041D21" w14:textId="664A1E83" w:rsidR="007A6CA0" w:rsidRPr="003F0AAC" w:rsidRDefault="007A6CA0">
            <w:pPr>
              <w:pStyle w:val="Text"/>
              <w:keepLines w:val="0"/>
              <w:spacing w:after="0"/>
              <w:jc w:val="left"/>
              <w:rPr>
                <w:sz w:val="18"/>
                <w:szCs w:val="18"/>
                <w:lang w:eastAsia="en-US"/>
              </w:rPr>
            </w:pPr>
            <w:r w:rsidRPr="003F0AAC">
              <w:rPr>
                <w:sz w:val="18"/>
                <w:szCs w:val="18"/>
              </w:rPr>
              <w:t xml:space="preserve">Public </w:t>
            </w:r>
            <w:r w:rsidR="003F0AAC" w:rsidRPr="003F0AAC">
              <w:rPr>
                <w:sz w:val="18"/>
                <w:szCs w:val="18"/>
              </w:rPr>
              <w:t>Liability Insurance</w:t>
            </w:r>
            <w:r w:rsidRPr="003F0AAC">
              <w:rPr>
                <w:sz w:val="18"/>
                <w:szCs w:val="18"/>
              </w:rPr>
              <w:t xml:space="preserve"> fee for casual bookings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DE5953" w14:textId="32D40703" w:rsidR="007A6CA0" w:rsidRPr="003F0AAC" w:rsidRDefault="003F0AAC">
            <w:pPr>
              <w:pStyle w:val="Text"/>
              <w:keepLines w:val="0"/>
              <w:spacing w:after="0"/>
              <w:jc w:val="center"/>
              <w:rPr>
                <w:sz w:val="18"/>
                <w:szCs w:val="18"/>
                <w:lang w:eastAsia="en-US"/>
              </w:rPr>
            </w:pPr>
            <w:r w:rsidRPr="003F0AAC">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1592ED" w14:textId="12D4D86E" w:rsidR="007A6CA0" w:rsidRPr="003F0AAC" w:rsidRDefault="003F0AAC">
            <w:pPr>
              <w:pStyle w:val="Text"/>
              <w:keepLines w:val="0"/>
              <w:spacing w:after="0"/>
              <w:jc w:val="center"/>
              <w:rPr>
                <w:sz w:val="18"/>
                <w:szCs w:val="18"/>
                <w:lang w:eastAsia="en-US"/>
              </w:rPr>
            </w:pPr>
            <w:r w:rsidRPr="003F0AAC">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B27CC4" w14:textId="5EA34138"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27.50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A694FFC" w14:textId="70550746"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27.50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2E35C9" w14:textId="1F6894C7"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D2458C" w14:textId="13508107" w:rsidR="007A6CA0" w:rsidRPr="003F0AAC" w:rsidRDefault="007A6CA0">
            <w:pPr>
              <w:pStyle w:val="Text"/>
              <w:keepLines w:val="0"/>
              <w:spacing w:after="0"/>
              <w:jc w:val="right"/>
              <w:rPr>
                <w:sz w:val="18"/>
                <w:szCs w:val="18"/>
                <w:lang w:eastAsia="en-US"/>
              </w:rPr>
            </w:pPr>
            <w:r w:rsidRPr="003F0AAC">
              <w:rPr>
                <w:sz w:val="18"/>
                <w:szCs w:val="18"/>
              </w:rPr>
              <w:t>0.00</w:t>
            </w:r>
            <w:r w:rsidR="003F0AAC" w:rsidRPr="003F0AAC">
              <w:rPr>
                <w:sz w:val="18"/>
                <w:szCs w:val="18"/>
              </w:rPr>
              <w:t>%</w:t>
            </w:r>
          </w:p>
        </w:tc>
      </w:tr>
      <w:tr w:rsidR="001D489E" w14:paraId="5FF4F270"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A7ED8E" w14:textId="77777777" w:rsidR="007A6CA0" w:rsidRPr="003F0AAC" w:rsidRDefault="007A6CA0">
            <w:pPr>
              <w:pStyle w:val="Text"/>
              <w:keepLines w:val="0"/>
              <w:spacing w:after="0"/>
              <w:jc w:val="left"/>
              <w:rPr>
                <w:sz w:val="18"/>
                <w:szCs w:val="18"/>
                <w:lang w:eastAsia="en-US"/>
              </w:rPr>
            </w:pPr>
            <w:r w:rsidRPr="003F0AAC">
              <w:rPr>
                <w:sz w:val="18"/>
                <w:szCs w:val="18"/>
              </w:rPr>
              <w:t>Bonds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511C88" w14:textId="258B40D9" w:rsidR="007A6CA0" w:rsidRPr="003F0AAC" w:rsidRDefault="003F0AAC">
            <w:pPr>
              <w:pStyle w:val="Text"/>
              <w:keepLines w:val="0"/>
              <w:spacing w:after="0"/>
              <w:jc w:val="center"/>
              <w:rPr>
                <w:sz w:val="18"/>
                <w:szCs w:val="18"/>
                <w:lang w:eastAsia="en-US"/>
              </w:rPr>
            </w:pPr>
            <w:r w:rsidRPr="003F0AAC">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C04CE0" w14:textId="3B9615CC" w:rsidR="007A6CA0" w:rsidRPr="003F0AAC" w:rsidRDefault="003F0AAC">
            <w:pPr>
              <w:pStyle w:val="Text"/>
              <w:keepLines w:val="0"/>
              <w:spacing w:after="0"/>
              <w:jc w:val="center"/>
              <w:rPr>
                <w:sz w:val="18"/>
                <w:szCs w:val="18"/>
                <w:lang w:eastAsia="en-US"/>
              </w:rPr>
            </w:pPr>
            <w:r w:rsidRPr="003F0AAC">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51E696" w14:textId="2DF12F49"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0</w:t>
            </w:r>
            <w:r w:rsidRPr="003F0AAC">
              <w:rPr>
                <w:sz w:val="18"/>
                <w:szCs w:val="18"/>
              </w:rPr>
              <w:t xml:space="preserve"> - $</w:t>
            </w:r>
            <w:r w:rsidR="007A6CA0" w:rsidRPr="003F0AAC">
              <w:rPr>
                <w:sz w:val="18"/>
                <w:szCs w:val="18"/>
              </w:rPr>
              <w:t>1,000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907C2FA" w14:textId="2C9851EF"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0</w:t>
            </w:r>
            <w:r w:rsidRPr="003F0AAC">
              <w:rPr>
                <w:sz w:val="18"/>
                <w:szCs w:val="18"/>
              </w:rPr>
              <w:t xml:space="preserve"> - $</w:t>
            </w:r>
            <w:r w:rsidR="007A6CA0" w:rsidRPr="003F0AAC">
              <w:rPr>
                <w:sz w:val="18"/>
                <w:szCs w:val="18"/>
              </w:rPr>
              <w:t>1,000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CFAEAC" w14:textId="187AE8B4"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6CE75F" w14:textId="6C857C2F" w:rsidR="007A6CA0" w:rsidRPr="003F0AAC" w:rsidRDefault="007A6CA0">
            <w:pPr>
              <w:pStyle w:val="Text"/>
              <w:keepLines w:val="0"/>
              <w:spacing w:after="0"/>
              <w:jc w:val="right"/>
              <w:rPr>
                <w:sz w:val="18"/>
                <w:szCs w:val="18"/>
                <w:lang w:eastAsia="en-US"/>
              </w:rPr>
            </w:pPr>
            <w:r w:rsidRPr="003F0AAC">
              <w:rPr>
                <w:sz w:val="18"/>
                <w:szCs w:val="18"/>
              </w:rPr>
              <w:t>0.00</w:t>
            </w:r>
            <w:r w:rsidR="003F0AAC" w:rsidRPr="003F0AAC">
              <w:rPr>
                <w:sz w:val="18"/>
                <w:szCs w:val="18"/>
              </w:rPr>
              <w:t>%</w:t>
            </w:r>
          </w:p>
        </w:tc>
      </w:tr>
      <w:tr w:rsidR="001D489E" w14:paraId="6E57EC41"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05A51A" w14:textId="77777777" w:rsidR="007A6CA0" w:rsidRPr="003F0AAC" w:rsidRDefault="007A6CA0">
            <w:pPr>
              <w:pStyle w:val="Text"/>
              <w:keepLines w:val="0"/>
              <w:spacing w:after="0"/>
              <w:jc w:val="left"/>
              <w:rPr>
                <w:sz w:val="18"/>
                <w:szCs w:val="18"/>
                <w:lang w:eastAsia="en-US"/>
              </w:rPr>
            </w:pPr>
            <w:r w:rsidRPr="003F0AAC">
              <w:rPr>
                <w:sz w:val="18"/>
                <w:szCs w:val="18"/>
              </w:rPr>
              <w:t>Parkland hire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9BBE4C" w14:textId="0B0E6783" w:rsidR="007A6CA0" w:rsidRPr="003F0AAC" w:rsidRDefault="003F0AAC">
            <w:pPr>
              <w:pStyle w:val="Text"/>
              <w:keepLines w:val="0"/>
              <w:spacing w:after="0"/>
              <w:jc w:val="center"/>
              <w:rPr>
                <w:sz w:val="18"/>
                <w:szCs w:val="18"/>
                <w:lang w:eastAsia="en-US"/>
              </w:rPr>
            </w:pPr>
            <w:r w:rsidRPr="003F0AAC">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E03A01" w14:textId="6F1BD76F" w:rsidR="007A6CA0" w:rsidRPr="003F0AAC" w:rsidRDefault="003F0AAC">
            <w:pPr>
              <w:pStyle w:val="Text"/>
              <w:keepLines w:val="0"/>
              <w:spacing w:after="0"/>
              <w:jc w:val="center"/>
              <w:rPr>
                <w:sz w:val="18"/>
                <w:szCs w:val="18"/>
                <w:lang w:eastAsia="en-US"/>
              </w:rPr>
            </w:pPr>
            <w:r w:rsidRPr="003F0AAC">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1E34BF" w14:textId="0F03504F"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0</w:t>
            </w:r>
            <w:r w:rsidRPr="003F0AAC">
              <w:rPr>
                <w:sz w:val="18"/>
                <w:szCs w:val="18"/>
              </w:rPr>
              <w:t xml:space="preserve"> - $</w:t>
            </w:r>
            <w:r w:rsidR="007A6CA0" w:rsidRPr="003F0AAC">
              <w:rPr>
                <w:sz w:val="18"/>
                <w:szCs w:val="18"/>
              </w:rPr>
              <w:t>1,025</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DA4AF2" w14:textId="0199B3BE" w:rsidR="007A6CA0" w:rsidRPr="003F0AAC" w:rsidRDefault="003F0AAC">
            <w:pPr>
              <w:pStyle w:val="Text"/>
              <w:keepLines w:val="0"/>
              <w:spacing w:after="0"/>
              <w:jc w:val="right"/>
              <w:rPr>
                <w:sz w:val="18"/>
                <w:szCs w:val="18"/>
                <w:lang w:eastAsia="en-US"/>
              </w:rPr>
            </w:pPr>
            <w:r w:rsidRPr="003F0AAC">
              <w:rPr>
                <w:sz w:val="18"/>
                <w:szCs w:val="18"/>
              </w:rPr>
              <w:t>$</w:t>
            </w:r>
            <w:r w:rsidR="007A6CA0" w:rsidRPr="003F0AAC">
              <w:rPr>
                <w:sz w:val="18"/>
                <w:szCs w:val="18"/>
              </w:rPr>
              <w:t>0</w:t>
            </w:r>
            <w:r w:rsidRPr="003F0AAC">
              <w:rPr>
                <w:sz w:val="18"/>
                <w:szCs w:val="18"/>
              </w:rPr>
              <w:t xml:space="preserve"> - $</w:t>
            </w:r>
            <w:r w:rsidR="007A6CA0" w:rsidRPr="003F0AAC">
              <w:rPr>
                <w:sz w:val="18"/>
                <w:szCs w:val="18"/>
              </w:rPr>
              <w:t>1,025</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79EB4C" w14:textId="5BBF7AB3" w:rsidR="007A6CA0" w:rsidRPr="003F0AAC" w:rsidRDefault="003F0AAC">
            <w:pPr>
              <w:pStyle w:val="Text"/>
              <w:keepLines w:val="0"/>
              <w:spacing w:after="0"/>
              <w:jc w:val="right"/>
              <w:rPr>
                <w:sz w:val="18"/>
                <w:szCs w:val="18"/>
                <w:lang w:eastAsia="en-US"/>
              </w:rPr>
            </w:pPr>
            <w:r w:rsidRPr="003F0AAC">
              <w:rPr>
                <w:sz w:val="18"/>
                <w:szCs w:val="18"/>
              </w:rPr>
              <w:t>$0 - $0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44A418" w14:textId="4B7513AA" w:rsidR="007A6CA0" w:rsidRPr="003F0AAC" w:rsidRDefault="007A6CA0">
            <w:pPr>
              <w:pStyle w:val="Text"/>
              <w:keepLines w:val="0"/>
              <w:spacing w:after="0"/>
              <w:jc w:val="right"/>
              <w:rPr>
                <w:sz w:val="18"/>
                <w:szCs w:val="18"/>
                <w:lang w:eastAsia="en-US"/>
              </w:rPr>
            </w:pPr>
            <w:r w:rsidRPr="003F0AAC">
              <w:rPr>
                <w:sz w:val="18"/>
                <w:szCs w:val="18"/>
              </w:rPr>
              <w:t>0.00</w:t>
            </w:r>
            <w:r w:rsidR="003F0AAC" w:rsidRPr="003F0AAC">
              <w:rPr>
                <w:sz w:val="18"/>
                <w:szCs w:val="18"/>
              </w:rPr>
              <w:t>%</w:t>
            </w:r>
          </w:p>
        </w:tc>
      </w:tr>
      <w:tr w:rsidR="007A6CA0" w14:paraId="72EF169A" w14:textId="77777777" w:rsidTr="00530BDB">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E0F7B04"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Education Centre room hire</w:t>
            </w:r>
          </w:p>
        </w:tc>
      </w:tr>
      <w:tr w:rsidR="001D489E" w14:paraId="03CD97F7"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42FD17" w14:textId="1BEE5C28" w:rsidR="007A6CA0" w:rsidRPr="00776842" w:rsidRDefault="007A6CA0">
            <w:pPr>
              <w:pStyle w:val="Text"/>
              <w:keepLines w:val="0"/>
              <w:spacing w:after="0"/>
              <w:jc w:val="left"/>
              <w:rPr>
                <w:sz w:val="18"/>
                <w:szCs w:val="18"/>
                <w:lang w:eastAsia="en-US"/>
              </w:rPr>
            </w:pPr>
            <w:r w:rsidRPr="00776842">
              <w:rPr>
                <w:sz w:val="18"/>
                <w:szCs w:val="18"/>
              </w:rPr>
              <w:t xml:space="preserve">Commercial - </w:t>
            </w:r>
            <w:r w:rsidR="00776842" w:rsidRPr="00776842">
              <w:rPr>
                <w:sz w:val="18"/>
                <w:szCs w:val="18"/>
              </w:rPr>
              <w:t>Room</w:t>
            </w:r>
            <w:r w:rsidRPr="00776842">
              <w:rPr>
                <w:sz w:val="18"/>
                <w:szCs w:val="18"/>
              </w:rPr>
              <w:t xml:space="preserve"> per hour</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F451F7" w14:textId="42F168ED" w:rsidR="007A6CA0" w:rsidRPr="00776842" w:rsidRDefault="00776842">
            <w:pPr>
              <w:pStyle w:val="Text"/>
              <w:keepLines w:val="0"/>
              <w:spacing w:after="0"/>
              <w:jc w:val="center"/>
              <w:rPr>
                <w:sz w:val="18"/>
                <w:szCs w:val="18"/>
                <w:lang w:eastAsia="en-US"/>
              </w:rPr>
            </w:pPr>
            <w:r w:rsidRPr="00776842">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F95F2D" w14:textId="09706A8C" w:rsidR="007A6CA0" w:rsidRPr="00776842" w:rsidRDefault="00776842">
            <w:pPr>
              <w:pStyle w:val="Text"/>
              <w:keepLines w:val="0"/>
              <w:spacing w:after="0"/>
              <w:jc w:val="center"/>
              <w:rPr>
                <w:sz w:val="18"/>
                <w:szCs w:val="18"/>
                <w:lang w:eastAsia="en-US"/>
              </w:rPr>
            </w:pPr>
            <w:r w:rsidRPr="00776842">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C5114B" w14:textId="72CC0F21"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32.50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35632F" w14:textId="11CA9D6A" w:rsidR="007A6CA0" w:rsidRPr="00776842" w:rsidRDefault="00776842">
            <w:pPr>
              <w:pStyle w:val="Text"/>
              <w:keepLines w:val="0"/>
              <w:spacing w:after="0"/>
              <w:jc w:val="right"/>
              <w:rPr>
                <w:sz w:val="18"/>
                <w:szCs w:val="18"/>
                <w:lang w:eastAsia="en-US"/>
              </w:rPr>
            </w:pPr>
            <w:r w:rsidRPr="00776842">
              <w:rPr>
                <w:sz w:val="18"/>
                <w:szCs w:val="18"/>
              </w:rPr>
              <w:t>$33.00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2ABC25" w14:textId="651E0ACB"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0.</w:t>
            </w:r>
            <w:r w:rsidRPr="00776842">
              <w:rPr>
                <w:sz w:val="18"/>
                <w:szCs w:val="18"/>
              </w:rPr>
              <w:t>50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80A884" w14:textId="700E0045" w:rsidR="007A6CA0" w:rsidRPr="00776842" w:rsidRDefault="00776842">
            <w:pPr>
              <w:pStyle w:val="Text"/>
              <w:keepLines w:val="0"/>
              <w:spacing w:after="0"/>
              <w:jc w:val="right"/>
              <w:rPr>
                <w:sz w:val="18"/>
                <w:szCs w:val="18"/>
                <w:lang w:eastAsia="en-US"/>
              </w:rPr>
            </w:pPr>
            <w:r w:rsidRPr="00776842">
              <w:rPr>
                <w:sz w:val="18"/>
                <w:szCs w:val="18"/>
              </w:rPr>
              <w:t>1.54%</w:t>
            </w:r>
          </w:p>
        </w:tc>
      </w:tr>
      <w:tr w:rsidR="001D489E" w14:paraId="3ADAF2F6"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4B8134" w14:textId="3A546592" w:rsidR="007A6CA0" w:rsidRPr="00776842" w:rsidRDefault="007A6CA0">
            <w:pPr>
              <w:pStyle w:val="Text"/>
              <w:keepLines w:val="0"/>
              <w:spacing w:after="0"/>
              <w:jc w:val="left"/>
              <w:rPr>
                <w:sz w:val="18"/>
                <w:szCs w:val="18"/>
                <w:lang w:eastAsia="en-US"/>
              </w:rPr>
            </w:pPr>
            <w:r w:rsidRPr="00776842">
              <w:rPr>
                <w:sz w:val="18"/>
                <w:szCs w:val="18"/>
              </w:rPr>
              <w:t xml:space="preserve">Community </w:t>
            </w:r>
            <w:r w:rsidR="00776842" w:rsidRPr="00776842">
              <w:rPr>
                <w:sz w:val="18"/>
                <w:szCs w:val="18"/>
              </w:rPr>
              <w:t>Use - Room</w:t>
            </w:r>
            <w:r w:rsidRPr="00776842">
              <w:rPr>
                <w:sz w:val="18"/>
                <w:szCs w:val="18"/>
              </w:rPr>
              <w:t xml:space="preserve"> per hour</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A84A48" w14:textId="12C99919" w:rsidR="007A6CA0" w:rsidRPr="00776842" w:rsidRDefault="00776842">
            <w:pPr>
              <w:pStyle w:val="Text"/>
              <w:keepLines w:val="0"/>
              <w:spacing w:after="0"/>
              <w:jc w:val="center"/>
              <w:rPr>
                <w:sz w:val="18"/>
                <w:szCs w:val="18"/>
                <w:lang w:eastAsia="en-US"/>
              </w:rPr>
            </w:pPr>
            <w:r w:rsidRPr="00776842">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36944E" w14:textId="1D62B4D7" w:rsidR="007A6CA0" w:rsidRPr="00776842" w:rsidRDefault="00776842">
            <w:pPr>
              <w:pStyle w:val="Text"/>
              <w:keepLines w:val="0"/>
              <w:spacing w:after="0"/>
              <w:jc w:val="center"/>
              <w:rPr>
                <w:sz w:val="18"/>
                <w:szCs w:val="18"/>
                <w:lang w:eastAsia="en-US"/>
              </w:rPr>
            </w:pPr>
            <w:r w:rsidRPr="00776842">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E46C11" w14:textId="6574595F"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17.50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112D292" w14:textId="735D32A7"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17.50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24F166" w14:textId="487AE07D"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4D9F0A" w14:textId="665380BD" w:rsidR="007A6CA0" w:rsidRPr="00776842" w:rsidRDefault="007A6CA0">
            <w:pPr>
              <w:pStyle w:val="Text"/>
              <w:keepLines w:val="0"/>
              <w:spacing w:after="0"/>
              <w:jc w:val="right"/>
              <w:rPr>
                <w:sz w:val="18"/>
                <w:szCs w:val="18"/>
                <w:lang w:eastAsia="en-US"/>
              </w:rPr>
            </w:pPr>
            <w:r w:rsidRPr="00776842">
              <w:rPr>
                <w:sz w:val="18"/>
                <w:szCs w:val="18"/>
              </w:rPr>
              <w:t>0.00</w:t>
            </w:r>
            <w:r w:rsidR="00776842" w:rsidRPr="00776842">
              <w:rPr>
                <w:sz w:val="18"/>
                <w:szCs w:val="18"/>
              </w:rPr>
              <w:t>%</w:t>
            </w:r>
          </w:p>
        </w:tc>
      </w:tr>
      <w:tr w:rsidR="001D489E" w14:paraId="6E4BBB6E"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A7A746" w14:textId="14C04440" w:rsidR="007A6CA0" w:rsidRPr="00776842" w:rsidRDefault="007A6CA0">
            <w:pPr>
              <w:pStyle w:val="Text"/>
              <w:keepLines w:val="0"/>
              <w:spacing w:after="0"/>
              <w:jc w:val="left"/>
              <w:rPr>
                <w:sz w:val="18"/>
                <w:szCs w:val="18"/>
                <w:lang w:eastAsia="en-US"/>
              </w:rPr>
            </w:pPr>
            <w:r w:rsidRPr="00776842">
              <w:rPr>
                <w:sz w:val="18"/>
                <w:szCs w:val="18"/>
              </w:rPr>
              <w:t xml:space="preserve">Internal / </w:t>
            </w:r>
            <w:r w:rsidR="00776842" w:rsidRPr="00776842">
              <w:rPr>
                <w:sz w:val="18"/>
                <w:szCs w:val="18"/>
              </w:rPr>
              <w:t>Council</w:t>
            </w:r>
            <w:r w:rsidRPr="00776842">
              <w:rPr>
                <w:sz w:val="18"/>
                <w:szCs w:val="18"/>
              </w:rPr>
              <w:t xml:space="preserve"> use - </w:t>
            </w:r>
            <w:r w:rsidR="00776842" w:rsidRPr="00776842">
              <w:rPr>
                <w:sz w:val="18"/>
                <w:szCs w:val="18"/>
              </w:rPr>
              <w:t>Room</w:t>
            </w:r>
            <w:r w:rsidRPr="00776842">
              <w:rPr>
                <w:sz w:val="18"/>
                <w:szCs w:val="18"/>
              </w:rPr>
              <w:t xml:space="preserve"> per hour</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C91573" w14:textId="3B108F9D" w:rsidR="007A6CA0" w:rsidRPr="00776842" w:rsidRDefault="00776842">
            <w:pPr>
              <w:pStyle w:val="Text"/>
              <w:keepLines w:val="0"/>
              <w:spacing w:after="0"/>
              <w:jc w:val="center"/>
              <w:rPr>
                <w:sz w:val="18"/>
                <w:szCs w:val="18"/>
                <w:lang w:eastAsia="en-US"/>
              </w:rPr>
            </w:pPr>
            <w:r w:rsidRPr="00776842">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48C1B5" w14:textId="26360133" w:rsidR="007A6CA0" w:rsidRPr="00776842" w:rsidRDefault="00776842">
            <w:pPr>
              <w:pStyle w:val="Text"/>
              <w:keepLines w:val="0"/>
              <w:spacing w:after="0"/>
              <w:jc w:val="center"/>
              <w:rPr>
                <w:sz w:val="18"/>
                <w:szCs w:val="18"/>
                <w:lang w:eastAsia="en-US"/>
              </w:rPr>
            </w:pPr>
            <w:r w:rsidRPr="00776842">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3C09EF" w14:textId="15E3CAAF"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17.50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755CCC0" w14:textId="51BB5EA1"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17.50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9C9AB2" w14:textId="162733B3"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E77A4C" w14:textId="3BF59B32" w:rsidR="007A6CA0" w:rsidRPr="00776842" w:rsidRDefault="007A6CA0">
            <w:pPr>
              <w:pStyle w:val="Text"/>
              <w:keepLines w:val="0"/>
              <w:spacing w:after="0"/>
              <w:jc w:val="right"/>
              <w:rPr>
                <w:sz w:val="18"/>
                <w:szCs w:val="18"/>
                <w:lang w:eastAsia="en-US"/>
              </w:rPr>
            </w:pPr>
            <w:r w:rsidRPr="00776842">
              <w:rPr>
                <w:sz w:val="18"/>
                <w:szCs w:val="18"/>
              </w:rPr>
              <w:t>0.00</w:t>
            </w:r>
            <w:r w:rsidR="00776842" w:rsidRPr="00776842">
              <w:rPr>
                <w:sz w:val="18"/>
                <w:szCs w:val="18"/>
              </w:rPr>
              <w:t>%</w:t>
            </w:r>
          </w:p>
        </w:tc>
      </w:tr>
      <w:tr w:rsidR="001D489E" w14:paraId="46CB0913"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6254AF" w14:textId="77777777" w:rsidR="007A6CA0" w:rsidRPr="00776842" w:rsidRDefault="007A6CA0">
            <w:pPr>
              <w:pStyle w:val="Text"/>
              <w:keepLines w:val="0"/>
              <w:spacing w:after="0"/>
              <w:jc w:val="left"/>
              <w:rPr>
                <w:sz w:val="18"/>
                <w:szCs w:val="18"/>
                <w:lang w:eastAsia="en-US"/>
              </w:rPr>
            </w:pPr>
            <w:r w:rsidRPr="00776842">
              <w:rPr>
                <w:sz w:val="18"/>
                <w:szCs w:val="18"/>
              </w:rPr>
              <w:t>Bonds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57A2CD" w14:textId="3237F258" w:rsidR="007A6CA0" w:rsidRPr="00776842" w:rsidRDefault="00776842">
            <w:pPr>
              <w:pStyle w:val="Text"/>
              <w:keepLines w:val="0"/>
              <w:spacing w:after="0"/>
              <w:jc w:val="center"/>
              <w:rPr>
                <w:sz w:val="18"/>
                <w:szCs w:val="18"/>
                <w:lang w:eastAsia="en-US"/>
              </w:rPr>
            </w:pPr>
            <w:r w:rsidRPr="00776842">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0D7B86" w14:textId="1B33386E" w:rsidR="007A6CA0" w:rsidRPr="00776842" w:rsidRDefault="00776842">
            <w:pPr>
              <w:pStyle w:val="Text"/>
              <w:keepLines w:val="0"/>
              <w:spacing w:after="0"/>
              <w:jc w:val="center"/>
              <w:rPr>
                <w:sz w:val="18"/>
                <w:szCs w:val="18"/>
                <w:lang w:eastAsia="en-US"/>
              </w:rPr>
            </w:pPr>
            <w:r w:rsidRPr="00776842">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48907C" w14:textId="41C2C16F"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0</w:t>
            </w:r>
            <w:r w:rsidRPr="00776842">
              <w:rPr>
                <w:sz w:val="18"/>
                <w:szCs w:val="18"/>
              </w:rPr>
              <w:t xml:space="preserve"> - $</w:t>
            </w:r>
            <w:r w:rsidR="007A6CA0" w:rsidRPr="00776842">
              <w:rPr>
                <w:sz w:val="18"/>
                <w:szCs w:val="18"/>
              </w:rPr>
              <w:t>1,000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CDB9F7E" w14:textId="40A72A3C"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0</w:t>
            </w:r>
            <w:r w:rsidRPr="00776842">
              <w:rPr>
                <w:sz w:val="18"/>
                <w:szCs w:val="18"/>
              </w:rPr>
              <w:t xml:space="preserve"> - $</w:t>
            </w:r>
            <w:r w:rsidR="007A6CA0" w:rsidRPr="00776842">
              <w:rPr>
                <w:sz w:val="18"/>
                <w:szCs w:val="18"/>
              </w:rPr>
              <w:t>1,000</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827253" w14:textId="355CBB93"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68B3EB" w14:textId="03D4F9E8" w:rsidR="007A6CA0" w:rsidRPr="00776842" w:rsidRDefault="007A6CA0">
            <w:pPr>
              <w:pStyle w:val="Text"/>
              <w:keepLines w:val="0"/>
              <w:spacing w:after="0"/>
              <w:jc w:val="right"/>
              <w:rPr>
                <w:sz w:val="18"/>
                <w:szCs w:val="18"/>
                <w:lang w:eastAsia="en-US"/>
              </w:rPr>
            </w:pPr>
            <w:r w:rsidRPr="00776842">
              <w:rPr>
                <w:sz w:val="18"/>
                <w:szCs w:val="18"/>
              </w:rPr>
              <w:t>0.00</w:t>
            </w:r>
            <w:r w:rsidR="00776842" w:rsidRPr="00776842">
              <w:rPr>
                <w:sz w:val="18"/>
                <w:szCs w:val="18"/>
              </w:rPr>
              <w:t>%</w:t>
            </w:r>
          </w:p>
        </w:tc>
      </w:tr>
      <w:tr w:rsidR="001D489E" w14:paraId="5AB2557F"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27FB69" w14:textId="77777777" w:rsidR="007A6CA0" w:rsidRPr="00776842" w:rsidRDefault="007A6CA0">
            <w:pPr>
              <w:pStyle w:val="Text"/>
              <w:keepLines w:val="0"/>
              <w:spacing w:after="0"/>
              <w:jc w:val="left"/>
              <w:rPr>
                <w:sz w:val="18"/>
                <w:szCs w:val="18"/>
                <w:lang w:eastAsia="en-US"/>
              </w:rPr>
            </w:pPr>
            <w:r w:rsidRPr="00776842">
              <w:rPr>
                <w:sz w:val="18"/>
                <w:szCs w:val="18"/>
              </w:rPr>
              <w:t>Parkland hire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E4DF5B" w14:textId="2ADA9252" w:rsidR="007A6CA0" w:rsidRPr="00776842" w:rsidRDefault="00776842">
            <w:pPr>
              <w:pStyle w:val="Text"/>
              <w:keepLines w:val="0"/>
              <w:spacing w:after="0"/>
              <w:jc w:val="center"/>
              <w:rPr>
                <w:sz w:val="18"/>
                <w:szCs w:val="18"/>
                <w:lang w:eastAsia="en-US"/>
              </w:rPr>
            </w:pPr>
            <w:r w:rsidRPr="00776842">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599BC5" w14:textId="1FEACAA5" w:rsidR="007A6CA0" w:rsidRPr="00776842" w:rsidRDefault="00776842">
            <w:pPr>
              <w:pStyle w:val="Text"/>
              <w:keepLines w:val="0"/>
              <w:spacing w:after="0"/>
              <w:jc w:val="center"/>
              <w:rPr>
                <w:sz w:val="18"/>
                <w:szCs w:val="18"/>
                <w:lang w:eastAsia="en-US"/>
              </w:rPr>
            </w:pPr>
            <w:r w:rsidRPr="00776842">
              <w:rPr>
                <w:sz w:val="18"/>
                <w:szCs w:val="18"/>
              </w:rPr>
              <w:t>Inclusive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B9BC32" w14:textId="2594288F" w:rsidR="007A6CA0" w:rsidRPr="00776842" w:rsidRDefault="00776842">
            <w:pPr>
              <w:pStyle w:val="Text"/>
              <w:keepLines w:val="0"/>
              <w:spacing w:after="0"/>
              <w:ind w:left="-163"/>
              <w:jc w:val="right"/>
              <w:rPr>
                <w:sz w:val="18"/>
                <w:szCs w:val="18"/>
                <w:lang w:eastAsia="en-US"/>
              </w:rPr>
            </w:pPr>
            <w:r w:rsidRPr="00776842">
              <w:rPr>
                <w:sz w:val="18"/>
                <w:szCs w:val="18"/>
              </w:rPr>
              <w:t>$</w:t>
            </w:r>
            <w:r w:rsidR="007A6CA0" w:rsidRPr="00776842">
              <w:rPr>
                <w:sz w:val="18"/>
                <w:szCs w:val="18"/>
              </w:rPr>
              <w:t>102.50</w:t>
            </w:r>
            <w:r w:rsidRPr="00776842">
              <w:rPr>
                <w:sz w:val="18"/>
                <w:szCs w:val="18"/>
              </w:rPr>
              <w:t xml:space="preserve"> - $</w:t>
            </w:r>
            <w:r w:rsidR="007A6CA0" w:rsidRPr="00776842">
              <w:rPr>
                <w:sz w:val="18"/>
                <w:szCs w:val="18"/>
              </w:rPr>
              <w:t>1,025</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57585A9" w14:textId="43CB7AAE" w:rsidR="007A6CA0" w:rsidRPr="00776842" w:rsidRDefault="00776842">
            <w:pPr>
              <w:pStyle w:val="Text"/>
              <w:keepLines w:val="0"/>
              <w:spacing w:after="0"/>
              <w:ind w:left="-117"/>
              <w:jc w:val="right"/>
              <w:rPr>
                <w:sz w:val="18"/>
                <w:szCs w:val="18"/>
                <w:lang w:eastAsia="en-US"/>
              </w:rPr>
            </w:pPr>
            <w:r w:rsidRPr="00776842">
              <w:rPr>
                <w:sz w:val="18"/>
                <w:szCs w:val="18"/>
              </w:rPr>
              <w:t>$</w:t>
            </w:r>
            <w:r w:rsidR="007A6CA0" w:rsidRPr="00776842">
              <w:rPr>
                <w:sz w:val="18"/>
                <w:szCs w:val="18"/>
              </w:rPr>
              <w:t>102.50</w:t>
            </w:r>
            <w:r w:rsidRPr="00776842">
              <w:rPr>
                <w:sz w:val="18"/>
                <w:szCs w:val="18"/>
              </w:rPr>
              <w:t xml:space="preserve"> - $</w:t>
            </w:r>
            <w:r w:rsidR="007A6CA0" w:rsidRPr="00776842">
              <w:rPr>
                <w:sz w:val="18"/>
                <w:szCs w:val="18"/>
              </w:rPr>
              <w:t>1,025</w:t>
            </w:r>
          </w:p>
        </w:tc>
        <w:tc>
          <w:tcPr>
            <w:tcW w:w="7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95606A" w14:textId="3B634E4E" w:rsidR="007A6CA0" w:rsidRPr="00776842" w:rsidRDefault="00776842">
            <w:pPr>
              <w:pStyle w:val="Text"/>
              <w:keepLines w:val="0"/>
              <w:spacing w:after="0"/>
              <w:jc w:val="right"/>
              <w:rPr>
                <w:sz w:val="18"/>
                <w:szCs w:val="18"/>
                <w:lang w:eastAsia="en-US"/>
              </w:rPr>
            </w:pPr>
            <w:r w:rsidRPr="00776842">
              <w:rPr>
                <w:sz w:val="18"/>
                <w:szCs w:val="18"/>
              </w:rPr>
              <w:t>$</w:t>
            </w:r>
            <w:r w:rsidR="007A6CA0" w:rsidRPr="00776842">
              <w:rPr>
                <w:sz w:val="18"/>
                <w:szCs w:val="18"/>
              </w:rPr>
              <w:t xml:space="preserve">0.00 - </w:t>
            </w:r>
            <w:r w:rsidRPr="00776842">
              <w:rPr>
                <w:sz w:val="18"/>
                <w:szCs w:val="18"/>
              </w:rPr>
              <w:t>$</w:t>
            </w:r>
            <w:r w:rsidR="007A6CA0" w:rsidRPr="00776842">
              <w:rPr>
                <w:sz w:val="18"/>
                <w:szCs w:val="18"/>
              </w:rPr>
              <w:t>0.00</w:t>
            </w:r>
          </w:p>
        </w:tc>
        <w:tc>
          <w:tcPr>
            <w:tcW w:w="5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A088F0" w14:textId="3BE26631" w:rsidR="007A6CA0" w:rsidRPr="00776842" w:rsidRDefault="007A6CA0">
            <w:pPr>
              <w:pStyle w:val="Text"/>
              <w:keepLines w:val="0"/>
              <w:spacing w:after="0"/>
              <w:jc w:val="right"/>
              <w:rPr>
                <w:sz w:val="18"/>
                <w:szCs w:val="18"/>
                <w:lang w:eastAsia="en-US"/>
              </w:rPr>
            </w:pPr>
            <w:r w:rsidRPr="00776842">
              <w:rPr>
                <w:sz w:val="18"/>
                <w:szCs w:val="18"/>
              </w:rPr>
              <w:t>0.00</w:t>
            </w:r>
            <w:r w:rsidR="00776842" w:rsidRPr="00776842">
              <w:rPr>
                <w:sz w:val="18"/>
                <w:szCs w:val="18"/>
              </w:rPr>
              <w:t>%</w:t>
            </w:r>
          </w:p>
        </w:tc>
      </w:tr>
    </w:tbl>
    <w:p w14:paraId="0686E213" w14:textId="622B0FC2" w:rsidR="007A6CA0" w:rsidRDefault="007A6CA0" w:rsidP="007A6CA0">
      <w:pPr>
        <w:pStyle w:val="AppendixAheading"/>
        <w:keepLines w:val="0"/>
        <w:pageBreakBefore/>
      </w:pPr>
      <w:bookmarkStart w:id="101" w:name="_Toc71110707"/>
      <w:r>
        <w:t>Infrastructure</w:t>
      </w:r>
      <w:bookmarkEnd w:id="101"/>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44"/>
        <w:gridCol w:w="576"/>
        <w:gridCol w:w="8"/>
        <w:gridCol w:w="935"/>
        <w:gridCol w:w="10"/>
        <w:gridCol w:w="124"/>
        <w:gridCol w:w="1046"/>
        <w:gridCol w:w="15"/>
        <w:gridCol w:w="111"/>
        <w:gridCol w:w="1079"/>
        <w:gridCol w:w="96"/>
        <w:gridCol w:w="1189"/>
        <w:gridCol w:w="1032"/>
      </w:tblGrid>
      <w:tr w:rsidR="00557A6B" w14:paraId="38B80A9B" w14:textId="77777777" w:rsidTr="00ED0C2B">
        <w:trPr>
          <w:cantSplit/>
          <w:tblHeader/>
        </w:trPr>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EECBCE3" w14:textId="77777777" w:rsidR="00557A6B" w:rsidRPr="00A95483" w:rsidRDefault="00557A6B" w:rsidP="000D012E">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B1702BE" w14:textId="77777777" w:rsidR="00557A6B" w:rsidRPr="002D71BE" w:rsidRDefault="00557A6B" w:rsidP="000D012E">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9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CD1084B" w14:textId="77777777" w:rsidR="00557A6B" w:rsidRPr="002D71BE" w:rsidRDefault="00557A6B" w:rsidP="000D012E">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64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A37F3D8"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7F92940F"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3547078C" w14:textId="77777777" w:rsidR="00557A6B" w:rsidRPr="002D71BE" w:rsidRDefault="00557A6B" w:rsidP="000D012E">
            <w:pPr>
              <w:pStyle w:val="Text"/>
              <w:spacing w:after="0"/>
              <w:jc w:val="center"/>
              <w:rPr>
                <w:b/>
                <w:bCs/>
                <w:color w:val="FFFFFF" w:themeColor="background1"/>
                <w:sz w:val="18"/>
                <w:szCs w:val="18"/>
                <w:lang w:eastAsia="en-US"/>
              </w:rPr>
            </w:pPr>
          </w:p>
          <w:p w14:paraId="00F968B2"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7B32182D"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4BD67A4C" w14:textId="77777777" w:rsidR="00557A6B" w:rsidRPr="002D71BE" w:rsidRDefault="00557A6B" w:rsidP="000D012E">
            <w:pPr>
              <w:pStyle w:val="Text"/>
              <w:spacing w:after="0"/>
              <w:jc w:val="center"/>
              <w:rPr>
                <w:b/>
                <w:bCs/>
                <w:color w:val="FFFFFF" w:themeColor="background1"/>
                <w:sz w:val="18"/>
                <w:szCs w:val="18"/>
                <w:lang w:eastAsia="en-US"/>
              </w:rPr>
            </w:pPr>
          </w:p>
          <w:p w14:paraId="7E1E960A"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66EF511"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19BC7BB3"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6EE23281"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76B86CB5"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C2F40AF"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5BD146D3"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0696F0E9"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67A4CF78"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5D553789" w14:textId="77777777" w:rsidTr="00557A6B">
        <w:tc>
          <w:tcPr>
            <w:tcW w:w="5000" w:type="pct"/>
            <w:gridSpan w:val="1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B32F7B2" w14:textId="6ECE86B6" w:rsidR="007A6CA0" w:rsidRPr="000C394D" w:rsidRDefault="007A6CA0">
            <w:pPr>
              <w:pStyle w:val="AppendixAsub-heading"/>
              <w:rPr>
                <w:sz w:val="18"/>
                <w:szCs w:val="18"/>
                <w:lang w:eastAsia="en-US"/>
              </w:rPr>
            </w:pPr>
            <w:bookmarkStart w:id="102" w:name="_Toc71110708"/>
            <w:r w:rsidRPr="000C394D">
              <w:rPr>
                <w:sz w:val="18"/>
                <w:szCs w:val="18"/>
                <w:lang w:eastAsia="en-US"/>
              </w:rPr>
              <w:t>Road opening permits</w:t>
            </w:r>
            <w:bookmarkEnd w:id="102"/>
          </w:p>
        </w:tc>
      </w:tr>
      <w:tr w:rsidR="007A6CA0" w14:paraId="28CB34B4" w14:textId="77777777" w:rsidTr="00557A6B">
        <w:tc>
          <w:tcPr>
            <w:tcW w:w="5000" w:type="pct"/>
            <w:gridSpan w:val="1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94074BD"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Works in road reserves</w:t>
            </w:r>
          </w:p>
        </w:tc>
      </w:tr>
      <w:tr w:rsidR="007A6CA0" w14:paraId="3DF9C7D2"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6B1A028" w14:textId="77777777" w:rsidR="007A6CA0" w:rsidRPr="000C394D" w:rsidRDefault="007A6CA0">
            <w:pPr>
              <w:pStyle w:val="Text"/>
              <w:keepLines w:val="0"/>
              <w:spacing w:after="0"/>
              <w:jc w:val="left"/>
              <w:rPr>
                <w:sz w:val="18"/>
                <w:szCs w:val="18"/>
                <w:lang w:eastAsia="en-US"/>
              </w:rPr>
            </w:pPr>
            <w:r w:rsidRPr="000C394D">
              <w:rPr>
                <w:sz w:val="18"/>
                <w:szCs w:val="18"/>
                <w:lang w:eastAsia="en-US"/>
              </w:rPr>
              <w:t>Crossovers, minor works &amp; utilities - including trenching up to 30 metres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59CBF0" w14:textId="330B26B3" w:rsidR="007A6CA0" w:rsidRPr="00173A68" w:rsidRDefault="00173A68">
            <w:pPr>
              <w:pStyle w:val="Text"/>
              <w:keepLines w:val="0"/>
              <w:spacing w:after="0"/>
              <w:rPr>
                <w:sz w:val="18"/>
                <w:szCs w:val="18"/>
                <w:lang w:eastAsia="en-US"/>
              </w:rPr>
            </w:pPr>
            <w:r w:rsidRPr="00173A68">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F192E1" w14:textId="034ABB35" w:rsidR="007A6CA0" w:rsidRPr="00173A68" w:rsidRDefault="00173A68">
            <w:pPr>
              <w:pStyle w:val="Text"/>
              <w:keepLines w:val="0"/>
              <w:spacing w:after="0"/>
              <w:rPr>
                <w:sz w:val="18"/>
                <w:szCs w:val="18"/>
                <w:lang w:eastAsia="en-US"/>
              </w:rPr>
            </w:pPr>
            <w:r w:rsidRPr="00173A68">
              <w:rPr>
                <w:sz w:val="18"/>
                <w:szCs w:val="18"/>
              </w:rPr>
              <w:t>Exclusive</w:t>
            </w:r>
          </w:p>
        </w:tc>
        <w:tc>
          <w:tcPr>
            <w:tcW w:w="6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9C694C" w14:textId="46D95456" w:rsidR="007A6CA0" w:rsidRPr="00173A68" w:rsidRDefault="00173A68">
            <w:pPr>
              <w:pStyle w:val="Text"/>
              <w:keepLines w:val="0"/>
              <w:spacing w:after="0"/>
              <w:jc w:val="right"/>
              <w:rPr>
                <w:sz w:val="18"/>
                <w:szCs w:val="18"/>
                <w:lang w:eastAsia="en-US"/>
              </w:rPr>
            </w:pPr>
            <w:r w:rsidRPr="00173A68">
              <w:rPr>
                <w:sz w:val="18"/>
                <w:szCs w:val="18"/>
              </w:rPr>
              <w:t>$259.50</w:t>
            </w:r>
          </w:p>
        </w:tc>
        <w:tc>
          <w:tcPr>
            <w:tcW w:w="6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B808537" w14:textId="03050C7D" w:rsidR="007A6CA0" w:rsidRPr="00173A68" w:rsidRDefault="00173A68">
            <w:pPr>
              <w:pStyle w:val="Text"/>
              <w:keepLines w:val="0"/>
              <w:spacing w:after="0"/>
              <w:jc w:val="right"/>
              <w:rPr>
                <w:sz w:val="18"/>
                <w:szCs w:val="18"/>
                <w:lang w:eastAsia="en-US"/>
              </w:rPr>
            </w:pPr>
            <w:r w:rsidRPr="00173A68">
              <w:rPr>
                <w:sz w:val="18"/>
                <w:szCs w:val="18"/>
              </w:rPr>
              <w:t>$264.00</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836B84" w14:textId="2D305319" w:rsidR="007A6CA0" w:rsidRPr="00173A68" w:rsidRDefault="00173A68">
            <w:pPr>
              <w:pStyle w:val="Text"/>
              <w:keepLines w:val="0"/>
              <w:spacing w:after="0"/>
              <w:jc w:val="right"/>
              <w:rPr>
                <w:sz w:val="18"/>
                <w:szCs w:val="18"/>
                <w:lang w:eastAsia="en-US"/>
              </w:rPr>
            </w:pPr>
            <w:r w:rsidRPr="00173A68">
              <w:rPr>
                <w:sz w:val="18"/>
                <w:szCs w:val="18"/>
              </w:rPr>
              <w:t>$4</w:t>
            </w:r>
            <w:r w:rsidR="007A6CA0" w:rsidRPr="00173A68">
              <w:rPr>
                <w:sz w:val="18"/>
                <w:szCs w:val="18"/>
              </w:rPr>
              <w:t>.50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C08D4E" w14:textId="788A3A3C" w:rsidR="007A6CA0" w:rsidRPr="00173A68" w:rsidRDefault="007A6CA0">
            <w:pPr>
              <w:pStyle w:val="Text"/>
              <w:keepLines w:val="0"/>
              <w:spacing w:after="0"/>
              <w:jc w:val="right"/>
              <w:rPr>
                <w:sz w:val="18"/>
                <w:szCs w:val="18"/>
                <w:lang w:eastAsia="en-US"/>
              </w:rPr>
            </w:pPr>
            <w:r w:rsidRPr="00173A68">
              <w:rPr>
                <w:sz w:val="18"/>
                <w:szCs w:val="18"/>
              </w:rPr>
              <w:t>1.</w:t>
            </w:r>
            <w:r w:rsidR="00173A68" w:rsidRPr="00173A68">
              <w:rPr>
                <w:sz w:val="18"/>
                <w:szCs w:val="18"/>
              </w:rPr>
              <w:t>73%</w:t>
            </w:r>
          </w:p>
        </w:tc>
      </w:tr>
      <w:tr w:rsidR="007A6CA0" w14:paraId="5C3D7364"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2739F01" w14:textId="77777777" w:rsidR="007A6CA0" w:rsidRPr="000C394D" w:rsidRDefault="007A6CA0">
            <w:pPr>
              <w:pStyle w:val="Text"/>
              <w:keepLines w:val="0"/>
              <w:spacing w:after="0"/>
              <w:jc w:val="left"/>
              <w:rPr>
                <w:sz w:val="18"/>
                <w:szCs w:val="18"/>
                <w:lang w:eastAsia="en-US"/>
              </w:rPr>
            </w:pPr>
            <w:r w:rsidRPr="000C394D">
              <w:rPr>
                <w:sz w:val="18"/>
                <w:szCs w:val="18"/>
                <w:lang w:eastAsia="en-US"/>
              </w:rPr>
              <w:t>- combination of 2 permits.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A7A96E" w14:textId="2D84DCD5" w:rsidR="007A6CA0" w:rsidRPr="00173A68" w:rsidRDefault="00173A68">
            <w:pPr>
              <w:pStyle w:val="Text"/>
              <w:keepLines w:val="0"/>
              <w:spacing w:after="0"/>
              <w:rPr>
                <w:sz w:val="18"/>
                <w:szCs w:val="18"/>
                <w:lang w:eastAsia="en-US"/>
              </w:rPr>
            </w:pPr>
            <w:r w:rsidRPr="00173A68">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1BA00C" w14:textId="17D4DD33" w:rsidR="007A6CA0" w:rsidRPr="00173A68" w:rsidRDefault="00173A68">
            <w:pPr>
              <w:pStyle w:val="Text"/>
              <w:keepLines w:val="0"/>
              <w:spacing w:after="0"/>
              <w:rPr>
                <w:sz w:val="18"/>
                <w:szCs w:val="18"/>
                <w:lang w:eastAsia="en-US"/>
              </w:rPr>
            </w:pPr>
            <w:r w:rsidRPr="00173A68">
              <w:rPr>
                <w:sz w:val="18"/>
                <w:szCs w:val="18"/>
              </w:rPr>
              <w:t>Exclusive</w:t>
            </w:r>
          </w:p>
        </w:tc>
        <w:tc>
          <w:tcPr>
            <w:tcW w:w="6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D7EA51" w14:textId="37AE8AD2" w:rsidR="007A6CA0" w:rsidRPr="00173A68" w:rsidRDefault="00173A68">
            <w:pPr>
              <w:pStyle w:val="Text"/>
              <w:keepLines w:val="0"/>
              <w:spacing w:after="0"/>
              <w:jc w:val="right"/>
              <w:rPr>
                <w:sz w:val="18"/>
                <w:szCs w:val="18"/>
                <w:lang w:eastAsia="en-US"/>
              </w:rPr>
            </w:pPr>
            <w:r w:rsidRPr="00173A68">
              <w:rPr>
                <w:sz w:val="18"/>
                <w:szCs w:val="18"/>
              </w:rPr>
              <w:t>$473.00</w:t>
            </w:r>
          </w:p>
        </w:tc>
        <w:tc>
          <w:tcPr>
            <w:tcW w:w="6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744E5F0" w14:textId="1566E8A4" w:rsidR="007A6CA0" w:rsidRPr="00173A68" w:rsidRDefault="00173A68">
            <w:pPr>
              <w:pStyle w:val="Text"/>
              <w:keepLines w:val="0"/>
              <w:spacing w:after="0"/>
              <w:jc w:val="right"/>
              <w:rPr>
                <w:sz w:val="18"/>
                <w:szCs w:val="18"/>
                <w:lang w:eastAsia="en-US"/>
              </w:rPr>
            </w:pPr>
            <w:r w:rsidRPr="00173A68">
              <w:rPr>
                <w:sz w:val="18"/>
                <w:szCs w:val="18"/>
              </w:rPr>
              <w:t>$481</w:t>
            </w:r>
            <w:r w:rsidR="007A6CA0" w:rsidRPr="00173A68">
              <w:rPr>
                <w:sz w:val="18"/>
                <w:szCs w:val="18"/>
              </w:rPr>
              <w:t>.00</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361116" w14:textId="6168648A" w:rsidR="007A6CA0" w:rsidRPr="00173A68" w:rsidRDefault="00173A68">
            <w:pPr>
              <w:pStyle w:val="Text"/>
              <w:keepLines w:val="0"/>
              <w:spacing w:after="0"/>
              <w:jc w:val="right"/>
              <w:rPr>
                <w:sz w:val="18"/>
                <w:szCs w:val="18"/>
                <w:lang w:eastAsia="en-US"/>
              </w:rPr>
            </w:pPr>
            <w:r w:rsidRPr="00173A68">
              <w:rPr>
                <w:sz w:val="18"/>
                <w:szCs w:val="18"/>
              </w:rPr>
              <w:t>$8.00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3A5E38" w14:textId="19710E6A" w:rsidR="007A6CA0" w:rsidRPr="00173A68" w:rsidRDefault="007A6CA0">
            <w:pPr>
              <w:pStyle w:val="Text"/>
              <w:keepLines w:val="0"/>
              <w:spacing w:after="0"/>
              <w:jc w:val="right"/>
              <w:rPr>
                <w:sz w:val="18"/>
                <w:szCs w:val="18"/>
                <w:lang w:eastAsia="en-US"/>
              </w:rPr>
            </w:pPr>
            <w:r w:rsidRPr="00173A68">
              <w:rPr>
                <w:sz w:val="18"/>
                <w:szCs w:val="18"/>
              </w:rPr>
              <w:t>1.</w:t>
            </w:r>
            <w:r w:rsidR="00173A68" w:rsidRPr="00173A68">
              <w:rPr>
                <w:sz w:val="18"/>
                <w:szCs w:val="18"/>
              </w:rPr>
              <w:t>69%</w:t>
            </w:r>
          </w:p>
        </w:tc>
      </w:tr>
      <w:tr w:rsidR="007A6CA0" w14:paraId="1AC8475A"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C80B67E" w14:textId="77777777" w:rsidR="007A6CA0" w:rsidRPr="000C394D" w:rsidRDefault="007A6CA0">
            <w:pPr>
              <w:pStyle w:val="Text"/>
              <w:keepLines w:val="0"/>
              <w:spacing w:after="0"/>
              <w:jc w:val="left"/>
              <w:rPr>
                <w:sz w:val="18"/>
                <w:szCs w:val="18"/>
                <w:lang w:eastAsia="en-US"/>
              </w:rPr>
            </w:pPr>
            <w:r w:rsidRPr="000C394D">
              <w:rPr>
                <w:sz w:val="18"/>
                <w:szCs w:val="18"/>
                <w:lang w:eastAsia="en-US"/>
              </w:rPr>
              <w:t>- combination of 3 permits.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E5E095" w14:textId="1A058398" w:rsidR="007A6CA0" w:rsidRPr="00173A68" w:rsidRDefault="00173A68">
            <w:pPr>
              <w:pStyle w:val="Text"/>
              <w:keepLines w:val="0"/>
              <w:spacing w:after="0"/>
              <w:rPr>
                <w:sz w:val="18"/>
                <w:szCs w:val="18"/>
                <w:lang w:eastAsia="en-US"/>
              </w:rPr>
            </w:pPr>
            <w:r w:rsidRPr="00173A68">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E581AD" w14:textId="7BA143C2" w:rsidR="007A6CA0" w:rsidRPr="00173A68" w:rsidRDefault="00173A68">
            <w:pPr>
              <w:pStyle w:val="Text"/>
              <w:keepLines w:val="0"/>
              <w:spacing w:after="0"/>
              <w:rPr>
                <w:sz w:val="18"/>
                <w:szCs w:val="18"/>
                <w:lang w:eastAsia="en-US"/>
              </w:rPr>
            </w:pPr>
            <w:r w:rsidRPr="00173A68">
              <w:rPr>
                <w:sz w:val="18"/>
                <w:szCs w:val="18"/>
              </w:rPr>
              <w:t>Exclusive</w:t>
            </w:r>
          </w:p>
        </w:tc>
        <w:tc>
          <w:tcPr>
            <w:tcW w:w="6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ACC9F9" w14:textId="55DC8232" w:rsidR="007A6CA0" w:rsidRPr="00173A68" w:rsidRDefault="00173A68">
            <w:pPr>
              <w:pStyle w:val="Text"/>
              <w:keepLines w:val="0"/>
              <w:spacing w:after="0"/>
              <w:jc w:val="right"/>
              <w:rPr>
                <w:sz w:val="18"/>
                <w:szCs w:val="18"/>
                <w:lang w:eastAsia="en-US"/>
              </w:rPr>
            </w:pPr>
            <w:r w:rsidRPr="00173A68">
              <w:rPr>
                <w:sz w:val="18"/>
                <w:szCs w:val="18"/>
              </w:rPr>
              <w:t>$688</w:t>
            </w:r>
            <w:r w:rsidR="007A6CA0" w:rsidRPr="00173A68">
              <w:rPr>
                <w:sz w:val="18"/>
                <w:szCs w:val="18"/>
              </w:rPr>
              <w:t>.50</w:t>
            </w:r>
          </w:p>
        </w:tc>
        <w:tc>
          <w:tcPr>
            <w:tcW w:w="6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7CD46AC" w14:textId="2ECA51ED" w:rsidR="007A6CA0" w:rsidRPr="00173A68" w:rsidRDefault="00173A68">
            <w:pPr>
              <w:pStyle w:val="Text"/>
              <w:keepLines w:val="0"/>
              <w:spacing w:after="0"/>
              <w:jc w:val="right"/>
              <w:rPr>
                <w:sz w:val="18"/>
                <w:szCs w:val="18"/>
                <w:lang w:eastAsia="en-US"/>
              </w:rPr>
            </w:pPr>
            <w:r w:rsidRPr="00173A68">
              <w:rPr>
                <w:sz w:val="18"/>
                <w:szCs w:val="18"/>
              </w:rPr>
              <w:t>$700</w:t>
            </w:r>
            <w:r w:rsidR="007A6CA0" w:rsidRPr="00173A68">
              <w:rPr>
                <w:sz w:val="18"/>
                <w:szCs w:val="18"/>
              </w:rPr>
              <w:t>.50</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1D1FEF" w14:textId="335F690D" w:rsidR="007A6CA0" w:rsidRPr="00173A68" w:rsidRDefault="00173A68">
            <w:pPr>
              <w:pStyle w:val="Text"/>
              <w:keepLines w:val="0"/>
              <w:spacing w:after="0"/>
              <w:jc w:val="right"/>
              <w:rPr>
                <w:sz w:val="18"/>
                <w:szCs w:val="18"/>
                <w:lang w:eastAsia="en-US"/>
              </w:rPr>
            </w:pPr>
            <w:r w:rsidRPr="00173A68">
              <w:rPr>
                <w:sz w:val="18"/>
                <w:szCs w:val="18"/>
              </w:rPr>
              <w:t>$12</w:t>
            </w:r>
            <w:r w:rsidR="007A6CA0" w:rsidRPr="00173A68">
              <w:rPr>
                <w:sz w:val="18"/>
                <w:szCs w:val="18"/>
              </w:rPr>
              <w:t>.00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5ED96E" w14:textId="3C421520" w:rsidR="007A6CA0" w:rsidRPr="00173A68" w:rsidRDefault="007A6CA0">
            <w:pPr>
              <w:pStyle w:val="Text"/>
              <w:keepLines w:val="0"/>
              <w:spacing w:after="0"/>
              <w:jc w:val="right"/>
              <w:rPr>
                <w:sz w:val="18"/>
                <w:szCs w:val="18"/>
                <w:lang w:eastAsia="en-US"/>
              </w:rPr>
            </w:pPr>
            <w:r w:rsidRPr="00173A68">
              <w:rPr>
                <w:sz w:val="18"/>
                <w:szCs w:val="18"/>
              </w:rPr>
              <w:t>1.</w:t>
            </w:r>
            <w:r w:rsidR="00173A68" w:rsidRPr="00173A68">
              <w:rPr>
                <w:sz w:val="18"/>
                <w:szCs w:val="18"/>
              </w:rPr>
              <w:t>74%</w:t>
            </w:r>
          </w:p>
        </w:tc>
      </w:tr>
      <w:tr w:rsidR="007A6CA0" w14:paraId="2091A853"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065FAE0" w14:textId="77777777" w:rsidR="007A6CA0" w:rsidRPr="000C394D" w:rsidRDefault="007A6CA0">
            <w:pPr>
              <w:pStyle w:val="Text"/>
              <w:keepLines w:val="0"/>
              <w:spacing w:after="0"/>
              <w:jc w:val="left"/>
              <w:rPr>
                <w:sz w:val="18"/>
                <w:szCs w:val="18"/>
                <w:lang w:eastAsia="en-US"/>
              </w:rPr>
            </w:pPr>
            <w:r w:rsidRPr="000C394D">
              <w:rPr>
                <w:sz w:val="18"/>
                <w:szCs w:val="18"/>
                <w:lang w:eastAsia="en-US"/>
              </w:rPr>
              <w:t>- combination of 4 permits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56192D" w14:textId="556E7D9F" w:rsidR="007A6CA0" w:rsidRPr="00173A68" w:rsidRDefault="00173A68">
            <w:pPr>
              <w:pStyle w:val="Text"/>
              <w:keepLines w:val="0"/>
              <w:spacing w:after="0"/>
              <w:rPr>
                <w:sz w:val="18"/>
                <w:szCs w:val="18"/>
                <w:lang w:eastAsia="en-US"/>
              </w:rPr>
            </w:pPr>
            <w:r w:rsidRPr="00173A68">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1096DD" w14:textId="55EDF86C" w:rsidR="007A6CA0" w:rsidRPr="00173A68" w:rsidRDefault="00173A68">
            <w:pPr>
              <w:pStyle w:val="Text"/>
              <w:keepLines w:val="0"/>
              <w:spacing w:after="0"/>
              <w:rPr>
                <w:sz w:val="18"/>
                <w:szCs w:val="18"/>
                <w:lang w:eastAsia="en-US"/>
              </w:rPr>
            </w:pPr>
            <w:r w:rsidRPr="00173A68">
              <w:rPr>
                <w:sz w:val="18"/>
                <w:szCs w:val="18"/>
              </w:rPr>
              <w:t>Exclusive</w:t>
            </w:r>
          </w:p>
        </w:tc>
        <w:tc>
          <w:tcPr>
            <w:tcW w:w="6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7842A6" w14:textId="7482A054" w:rsidR="007A6CA0" w:rsidRPr="00173A68" w:rsidRDefault="00173A68">
            <w:pPr>
              <w:pStyle w:val="Text"/>
              <w:keepLines w:val="0"/>
              <w:spacing w:after="0"/>
              <w:jc w:val="right"/>
              <w:rPr>
                <w:sz w:val="18"/>
                <w:szCs w:val="18"/>
                <w:lang w:eastAsia="en-US"/>
              </w:rPr>
            </w:pPr>
            <w:r w:rsidRPr="00173A68">
              <w:rPr>
                <w:sz w:val="18"/>
                <w:szCs w:val="18"/>
              </w:rPr>
              <w:t>$903</w:t>
            </w:r>
            <w:r w:rsidR="007A6CA0" w:rsidRPr="00173A68">
              <w:rPr>
                <w:sz w:val="18"/>
                <w:szCs w:val="18"/>
              </w:rPr>
              <w:t>.00</w:t>
            </w:r>
          </w:p>
        </w:tc>
        <w:tc>
          <w:tcPr>
            <w:tcW w:w="6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CA1B426" w14:textId="0A3F4468" w:rsidR="007A6CA0" w:rsidRPr="00173A68" w:rsidRDefault="00173A68">
            <w:pPr>
              <w:pStyle w:val="Text"/>
              <w:keepLines w:val="0"/>
              <w:spacing w:after="0"/>
              <w:jc w:val="right"/>
              <w:rPr>
                <w:sz w:val="18"/>
                <w:szCs w:val="18"/>
                <w:lang w:eastAsia="en-US"/>
              </w:rPr>
            </w:pPr>
            <w:r w:rsidRPr="00173A68">
              <w:rPr>
                <w:sz w:val="18"/>
                <w:szCs w:val="18"/>
              </w:rPr>
              <w:t>$918.50</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88C11D" w14:textId="2233943F" w:rsidR="007A6CA0" w:rsidRPr="00173A68" w:rsidRDefault="00173A68">
            <w:pPr>
              <w:pStyle w:val="Text"/>
              <w:keepLines w:val="0"/>
              <w:spacing w:after="0"/>
              <w:jc w:val="right"/>
              <w:rPr>
                <w:sz w:val="18"/>
                <w:szCs w:val="18"/>
                <w:lang w:eastAsia="en-US"/>
              </w:rPr>
            </w:pPr>
            <w:r w:rsidRPr="00173A68">
              <w:rPr>
                <w:sz w:val="18"/>
                <w:szCs w:val="18"/>
              </w:rPr>
              <w:t>$15.50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654EED" w14:textId="1B966C08" w:rsidR="007A6CA0" w:rsidRPr="00173A68" w:rsidRDefault="007A6CA0">
            <w:pPr>
              <w:pStyle w:val="Text"/>
              <w:keepLines w:val="0"/>
              <w:spacing w:after="0"/>
              <w:jc w:val="right"/>
              <w:rPr>
                <w:sz w:val="18"/>
                <w:szCs w:val="18"/>
                <w:lang w:eastAsia="en-US"/>
              </w:rPr>
            </w:pPr>
            <w:r w:rsidRPr="00173A68">
              <w:rPr>
                <w:sz w:val="18"/>
                <w:szCs w:val="18"/>
              </w:rPr>
              <w:t>1.</w:t>
            </w:r>
            <w:r w:rsidR="00173A68" w:rsidRPr="00173A68">
              <w:rPr>
                <w:sz w:val="18"/>
                <w:szCs w:val="18"/>
              </w:rPr>
              <w:t>72%</w:t>
            </w:r>
          </w:p>
        </w:tc>
      </w:tr>
      <w:tr w:rsidR="007A6CA0" w14:paraId="37B60B84"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EF343E8" w14:textId="77777777" w:rsidR="007A6CA0" w:rsidRPr="000C394D" w:rsidRDefault="007A6CA0">
            <w:pPr>
              <w:pStyle w:val="Text"/>
              <w:keepLines w:val="0"/>
              <w:spacing w:after="0"/>
              <w:jc w:val="left"/>
              <w:rPr>
                <w:sz w:val="18"/>
                <w:szCs w:val="18"/>
                <w:lang w:eastAsia="en-US"/>
              </w:rPr>
            </w:pPr>
            <w:r w:rsidRPr="000C394D">
              <w:rPr>
                <w:sz w:val="18"/>
                <w:szCs w:val="18"/>
                <w:lang w:eastAsia="en-US"/>
              </w:rPr>
              <w:t>Trenching over 30 metres - additional charge/metre</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80E743" w14:textId="49EC3DBB" w:rsidR="007A6CA0" w:rsidRPr="00173A68" w:rsidRDefault="00173A68">
            <w:pPr>
              <w:pStyle w:val="Text"/>
              <w:keepLines w:val="0"/>
              <w:spacing w:after="0"/>
              <w:rPr>
                <w:sz w:val="18"/>
                <w:szCs w:val="18"/>
                <w:lang w:eastAsia="en-US"/>
              </w:rPr>
            </w:pPr>
            <w:r w:rsidRPr="00173A68">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34AFDB" w14:textId="00D06389" w:rsidR="007A6CA0" w:rsidRPr="00173A68" w:rsidRDefault="00173A68">
            <w:pPr>
              <w:pStyle w:val="Text"/>
              <w:keepLines w:val="0"/>
              <w:spacing w:after="0"/>
              <w:rPr>
                <w:sz w:val="18"/>
                <w:szCs w:val="18"/>
                <w:lang w:eastAsia="en-US"/>
              </w:rPr>
            </w:pPr>
            <w:r w:rsidRPr="00173A68">
              <w:rPr>
                <w:sz w:val="18"/>
                <w:szCs w:val="18"/>
              </w:rPr>
              <w:t>Exclusive</w:t>
            </w:r>
          </w:p>
        </w:tc>
        <w:tc>
          <w:tcPr>
            <w:tcW w:w="6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4B5F71" w14:textId="402C1AB7" w:rsidR="007A6CA0" w:rsidRPr="00173A68" w:rsidRDefault="00173A68">
            <w:pPr>
              <w:pStyle w:val="Text"/>
              <w:keepLines w:val="0"/>
              <w:spacing w:after="0"/>
              <w:jc w:val="right"/>
              <w:rPr>
                <w:sz w:val="18"/>
                <w:szCs w:val="18"/>
                <w:lang w:eastAsia="en-US"/>
              </w:rPr>
            </w:pPr>
            <w:r w:rsidRPr="00173A68">
              <w:rPr>
                <w:sz w:val="18"/>
                <w:szCs w:val="18"/>
              </w:rPr>
              <w:t>$</w:t>
            </w:r>
            <w:r w:rsidR="007A6CA0" w:rsidRPr="00173A68">
              <w:rPr>
                <w:sz w:val="18"/>
                <w:szCs w:val="18"/>
              </w:rPr>
              <w:t>4.00</w:t>
            </w:r>
          </w:p>
        </w:tc>
        <w:tc>
          <w:tcPr>
            <w:tcW w:w="6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9947B1" w14:textId="47DA7706" w:rsidR="007A6CA0" w:rsidRPr="00173A68" w:rsidRDefault="00173A68">
            <w:pPr>
              <w:pStyle w:val="Text"/>
              <w:keepLines w:val="0"/>
              <w:spacing w:after="0"/>
              <w:jc w:val="right"/>
              <w:rPr>
                <w:sz w:val="18"/>
                <w:szCs w:val="18"/>
                <w:lang w:eastAsia="en-US"/>
              </w:rPr>
            </w:pPr>
            <w:r w:rsidRPr="00173A68">
              <w:rPr>
                <w:sz w:val="18"/>
                <w:szCs w:val="18"/>
              </w:rPr>
              <w:t>$</w:t>
            </w:r>
            <w:r w:rsidR="007A6CA0" w:rsidRPr="00173A68">
              <w:rPr>
                <w:sz w:val="18"/>
                <w:szCs w:val="18"/>
              </w:rPr>
              <w:t>4.00</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6042BD" w14:textId="79FC9D4F" w:rsidR="007A6CA0" w:rsidRPr="00173A68" w:rsidRDefault="00173A68">
            <w:pPr>
              <w:pStyle w:val="Text"/>
              <w:keepLines w:val="0"/>
              <w:spacing w:after="0"/>
              <w:jc w:val="right"/>
              <w:rPr>
                <w:sz w:val="18"/>
                <w:szCs w:val="18"/>
                <w:lang w:eastAsia="en-US"/>
              </w:rPr>
            </w:pPr>
            <w:r w:rsidRPr="00173A68">
              <w:rPr>
                <w:sz w:val="18"/>
                <w:szCs w:val="18"/>
              </w:rPr>
              <w:t>$</w:t>
            </w:r>
            <w:r w:rsidR="007A6CA0" w:rsidRPr="00173A68">
              <w:rPr>
                <w:sz w:val="18"/>
                <w:szCs w:val="18"/>
              </w:rPr>
              <w:t>0.00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ED4D29" w14:textId="0BE641EE" w:rsidR="007A6CA0" w:rsidRPr="00173A68" w:rsidRDefault="007A6CA0">
            <w:pPr>
              <w:pStyle w:val="Text"/>
              <w:keepLines w:val="0"/>
              <w:spacing w:after="0"/>
              <w:jc w:val="right"/>
              <w:rPr>
                <w:sz w:val="18"/>
                <w:szCs w:val="18"/>
                <w:lang w:eastAsia="en-US"/>
              </w:rPr>
            </w:pPr>
            <w:r w:rsidRPr="00173A68">
              <w:rPr>
                <w:sz w:val="18"/>
                <w:szCs w:val="18"/>
              </w:rPr>
              <w:t>0.00</w:t>
            </w:r>
            <w:r w:rsidR="00173A68" w:rsidRPr="00173A68">
              <w:rPr>
                <w:sz w:val="18"/>
                <w:szCs w:val="18"/>
              </w:rPr>
              <w:t>%</w:t>
            </w:r>
          </w:p>
        </w:tc>
      </w:tr>
      <w:tr w:rsidR="007A6CA0" w14:paraId="4FBAD935"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DE496E6" w14:textId="77777777" w:rsidR="007A6CA0" w:rsidRPr="000C394D" w:rsidRDefault="007A6CA0">
            <w:pPr>
              <w:pStyle w:val="Text"/>
              <w:keepLines w:val="0"/>
              <w:spacing w:after="0"/>
              <w:jc w:val="left"/>
              <w:rPr>
                <w:sz w:val="18"/>
                <w:szCs w:val="18"/>
                <w:lang w:eastAsia="en-US"/>
              </w:rPr>
            </w:pPr>
            <w:r w:rsidRPr="000C394D">
              <w:rPr>
                <w:sz w:val="18"/>
                <w:szCs w:val="18"/>
                <w:lang w:eastAsia="en-US"/>
              </w:rPr>
              <w:t>Bond - trenching over 30 metres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7DEE7E" w14:textId="7D7664F1" w:rsidR="007A6CA0" w:rsidRPr="00173A68" w:rsidRDefault="00173A68">
            <w:pPr>
              <w:pStyle w:val="Text"/>
              <w:keepLines w:val="0"/>
              <w:spacing w:after="0"/>
              <w:rPr>
                <w:sz w:val="18"/>
                <w:szCs w:val="18"/>
                <w:lang w:eastAsia="en-US"/>
              </w:rPr>
            </w:pPr>
            <w:r w:rsidRPr="00173A68">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3311B1" w14:textId="4E34328C" w:rsidR="007A6CA0" w:rsidRPr="00173A68" w:rsidRDefault="00173A68">
            <w:pPr>
              <w:pStyle w:val="Text"/>
              <w:keepLines w:val="0"/>
              <w:spacing w:after="0"/>
              <w:rPr>
                <w:sz w:val="18"/>
                <w:szCs w:val="18"/>
                <w:lang w:eastAsia="en-US"/>
              </w:rPr>
            </w:pPr>
            <w:r w:rsidRPr="00173A68">
              <w:rPr>
                <w:sz w:val="18"/>
                <w:szCs w:val="18"/>
              </w:rPr>
              <w:t>Exclusive</w:t>
            </w:r>
          </w:p>
        </w:tc>
        <w:tc>
          <w:tcPr>
            <w:tcW w:w="6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3A9CCD" w14:textId="39A98C62" w:rsidR="007A6CA0" w:rsidRPr="00173A68" w:rsidRDefault="00173A68">
            <w:pPr>
              <w:pStyle w:val="Text"/>
              <w:keepLines w:val="0"/>
              <w:spacing w:after="0"/>
              <w:jc w:val="right"/>
              <w:rPr>
                <w:sz w:val="18"/>
                <w:szCs w:val="18"/>
                <w:lang w:eastAsia="en-US"/>
              </w:rPr>
            </w:pPr>
            <w:r w:rsidRPr="00173A68">
              <w:rPr>
                <w:sz w:val="18"/>
                <w:szCs w:val="18"/>
              </w:rPr>
              <w:t>Min of $1,000 or value based on potential asset damage</w:t>
            </w:r>
          </w:p>
        </w:tc>
        <w:tc>
          <w:tcPr>
            <w:tcW w:w="6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09E34B8" w14:textId="6D65FA75" w:rsidR="007A6CA0" w:rsidRPr="00173A68" w:rsidRDefault="00173A68">
            <w:pPr>
              <w:pStyle w:val="Text"/>
              <w:keepLines w:val="0"/>
              <w:spacing w:after="0"/>
              <w:jc w:val="right"/>
              <w:rPr>
                <w:sz w:val="18"/>
                <w:szCs w:val="18"/>
                <w:lang w:eastAsia="en-US"/>
              </w:rPr>
            </w:pPr>
            <w:r w:rsidRPr="00173A68">
              <w:rPr>
                <w:sz w:val="18"/>
                <w:szCs w:val="18"/>
              </w:rPr>
              <w:t>Min of $1,000 or value based on potential asset damage</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59654A" w14:textId="3112CF16" w:rsidR="007A6CA0" w:rsidRPr="00173A68" w:rsidRDefault="00173A68">
            <w:pPr>
              <w:pStyle w:val="Text"/>
              <w:keepLines w:val="0"/>
              <w:spacing w:after="0"/>
              <w:jc w:val="right"/>
              <w:rPr>
                <w:sz w:val="18"/>
                <w:szCs w:val="18"/>
                <w:lang w:eastAsia="en-US"/>
              </w:rPr>
            </w:pPr>
            <w:r w:rsidRPr="00173A68">
              <w:rPr>
                <w:sz w:val="18"/>
                <w:szCs w:val="18"/>
              </w:rPr>
              <w:t>$</w:t>
            </w:r>
            <w:r w:rsidR="007A6CA0" w:rsidRPr="00173A68">
              <w:rPr>
                <w:sz w:val="18"/>
                <w:szCs w:val="18"/>
              </w:rPr>
              <w:t>0.00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8F97AE" w14:textId="30A13ABE" w:rsidR="007A6CA0" w:rsidRPr="00173A68" w:rsidRDefault="007A6CA0">
            <w:pPr>
              <w:pStyle w:val="Text"/>
              <w:keepLines w:val="0"/>
              <w:spacing w:after="0"/>
              <w:jc w:val="right"/>
              <w:rPr>
                <w:sz w:val="18"/>
                <w:szCs w:val="18"/>
                <w:lang w:eastAsia="en-US"/>
              </w:rPr>
            </w:pPr>
            <w:r w:rsidRPr="00173A68">
              <w:rPr>
                <w:sz w:val="18"/>
                <w:szCs w:val="18"/>
              </w:rPr>
              <w:t>0.00</w:t>
            </w:r>
            <w:r w:rsidR="00173A68" w:rsidRPr="00173A68">
              <w:rPr>
                <w:sz w:val="18"/>
                <w:szCs w:val="18"/>
              </w:rPr>
              <w:t>%</w:t>
            </w:r>
          </w:p>
        </w:tc>
      </w:tr>
      <w:tr w:rsidR="007A6CA0" w14:paraId="1C8CF3AD"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E2BAEC7" w14:textId="77777777" w:rsidR="007A6CA0" w:rsidRPr="000C394D" w:rsidRDefault="007A6CA0">
            <w:pPr>
              <w:pStyle w:val="Text"/>
              <w:keepLines w:val="0"/>
              <w:spacing w:after="0"/>
              <w:jc w:val="left"/>
              <w:rPr>
                <w:sz w:val="18"/>
                <w:szCs w:val="18"/>
                <w:lang w:eastAsia="en-US"/>
              </w:rPr>
            </w:pPr>
            <w:r w:rsidRPr="000C394D">
              <w:rPr>
                <w:sz w:val="18"/>
                <w:szCs w:val="18"/>
                <w:lang w:eastAsia="en-US"/>
              </w:rPr>
              <w:t>Bond - maximum (subject to works)</w:t>
            </w:r>
          </w:p>
        </w:tc>
        <w:tc>
          <w:tcPr>
            <w:tcW w:w="3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DCF10A" w14:textId="162196D7" w:rsidR="007A6CA0" w:rsidRPr="00173A68" w:rsidRDefault="00173A68">
            <w:pPr>
              <w:pStyle w:val="Text"/>
              <w:keepLines w:val="0"/>
              <w:spacing w:after="0"/>
              <w:rPr>
                <w:sz w:val="18"/>
                <w:szCs w:val="18"/>
                <w:lang w:eastAsia="en-US"/>
              </w:rPr>
            </w:pPr>
            <w:r w:rsidRPr="00173A68">
              <w:rPr>
                <w:sz w:val="18"/>
                <w:szCs w:val="18"/>
              </w:rPr>
              <w:t>No</w:t>
            </w:r>
          </w:p>
        </w:tc>
        <w:tc>
          <w:tcPr>
            <w:tcW w:w="5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180A4A" w14:textId="3F501E50" w:rsidR="007A6CA0" w:rsidRPr="00173A68" w:rsidRDefault="00173A68">
            <w:pPr>
              <w:pStyle w:val="Text"/>
              <w:keepLines w:val="0"/>
              <w:spacing w:after="0"/>
              <w:rPr>
                <w:sz w:val="18"/>
                <w:szCs w:val="18"/>
                <w:lang w:eastAsia="en-US"/>
              </w:rPr>
            </w:pPr>
            <w:r w:rsidRPr="00173A68">
              <w:rPr>
                <w:sz w:val="18"/>
                <w:szCs w:val="18"/>
              </w:rPr>
              <w:t>Exclusive</w:t>
            </w:r>
          </w:p>
        </w:tc>
        <w:tc>
          <w:tcPr>
            <w:tcW w:w="65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4F83E4" w14:textId="613A7943" w:rsidR="007A6CA0" w:rsidRPr="00173A68" w:rsidRDefault="00173A68">
            <w:pPr>
              <w:pStyle w:val="Text"/>
              <w:keepLines w:val="0"/>
              <w:spacing w:after="0"/>
              <w:jc w:val="right"/>
              <w:rPr>
                <w:sz w:val="18"/>
                <w:szCs w:val="18"/>
                <w:lang w:eastAsia="en-US"/>
              </w:rPr>
            </w:pPr>
            <w:r w:rsidRPr="00173A68">
              <w:rPr>
                <w:sz w:val="18"/>
                <w:szCs w:val="18"/>
              </w:rPr>
              <w:t>Min of $1,000 or value based on potential asset damage</w:t>
            </w:r>
          </w:p>
        </w:tc>
        <w:tc>
          <w:tcPr>
            <w:tcW w:w="66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1836E7C" w14:textId="21CB07C4" w:rsidR="007A6CA0" w:rsidRPr="00173A68" w:rsidRDefault="00173A68">
            <w:pPr>
              <w:pStyle w:val="Text"/>
              <w:keepLines w:val="0"/>
              <w:spacing w:after="0"/>
              <w:jc w:val="right"/>
              <w:rPr>
                <w:sz w:val="18"/>
                <w:szCs w:val="18"/>
                <w:lang w:eastAsia="en-US"/>
              </w:rPr>
            </w:pPr>
            <w:r w:rsidRPr="00173A68">
              <w:rPr>
                <w:sz w:val="18"/>
                <w:szCs w:val="18"/>
              </w:rPr>
              <w:t>Min of $1,000 or value based on potential asset damage</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326EC8" w14:textId="5D922F2D" w:rsidR="007A6CA0" w:rsidRPr="00173A68" w:rsidRDefault="00173A68">
            <w:pPr>
              <w:pStyle w:val="Text"/>
              <w:keepLines w:val="0"/>
              <w:spacing w:after="0"/>
              <w:jc w:val="right"/>
              <w:rPr>
                <w:sz w:val="18"/>
                <w:szCs w:val="18"/>
                <w:lang w:eastAsia="en-US"/>
              </w:rPr>
            </w:pPr>
            <w:r w:rsidRPr="00173A68">
              <w:rPr>
                <w:sz w:val="18"/>
                <w:szCs w:val="18"/>
              </w:rPr>
              <w:t>$</w:t>
            </w:r>
            <w:r w:rsidR="007A6CA0" w:rsidRPr="00173A68">
              <w:rPr>
                <w:sz w:val="18"/>
                <w:szCs w:val="18"/>
              </w:rPr>
              <w:t>0.00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D09911" w14:textId="4F981DF8" w:rsidR="007A6CA0" w:rsidRPr="00173A68" w:rsidRDefault="007A6CA0">
            <w:pPr>
              <w:pStyle w:val="Text"/>
              <w:keepLines w:val="0"/>
              <w:spacing w:after="0"/>
              <w:jc w:val="right"/>
              <w:rPr>
                <w:sz w:val="18"/>
                <w:szCs w:val="18"/>
                <w:lang w:eastAsia="en-US"/>
              </w:rPr>
            </w:pPr>
            <w:r w:rsidRPr="00173A68">
              <w:rPr>
                <w:sz w:val="18"/>
                <w:szCs w:val="18"/>
              </w:rPr>
              <w:t>0.00</w:t>
            </w:r>
            <w:r w:rsidR="00173A68" w:rsidRPr="00173A68">
              <w:rPr>
                <w:sz w:val="18"/>
                <w:szCs w:val="18"/>
              </w:rPr>
              <w:t>%</w:t>
            </w:r>
          </w:p>
        </w:tc>
      </w:tr>
      <w:tr w:rsidR="007A6CA0" w14:paraId="3DCF6A9E" w14:textId="77777777" w:rsidTr="00557A6B">
        <w:tc>
          <w:tcPr>
            <w:tcW w:w="5000" w:type="pct"/>
            <w:gridSpan w:val="1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615966F3" w14:textId="77777777" w:rsidR="007A6CA0" w:rsidRPr="000C394D" w:rsidRDefault="007A6CA0">
            <w:pPr>
              <w:pStyle w:val="AppendixAsub-heading"/>
              <w:rPr>
                <w:sz w:val="18"/>
                <w:szCs w:val="18"/>
                <w:lang w:eastAsia="en-US"/>
              </w:rPr>
            </w:pPr>
            <w:bookmarkStart w:id="103" w:name="_Toc71110709"/>
            <w:r w:rsidRPr="000C394D">
              <w:rPr>
                <w:sz w:val="18"/>
                <w:szCs w:val="18"/>
                <w:lang w:eastAsia="en-US"/>
              </w:rPr>
              <w:t>Asset protection</w:t>
            </w:r>
            <w:bookmarkEnd w:id="103"/>
          </w:p>
        </w:tc>
      </w:tr>
      <w:tr w:rsidR="007A6CA0" w14:paraId="238F6EAD" w14:textId="77777777" w:rsidTr="00557A6B">
        <w:tc>
          <w:tcPr>
            <w:tcW w:w="5000" w:type="pct"/>
            <w:gridSpan w:val="1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93A1048"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Asset protection - commercial</w:t>
            </w:r>
          </w:p>
        </w:tc>
      </w:tr>
      <w:tr w:rsidR="00F408B8" w14:paraId="364B8E0B"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95B87D" w14:textId="786DA5CD" w:rsidR="007A6CA0" w:rsidRPr="009F4803" w:rsidRDefault="009F4803">
            <w:pPr>
              <w:pStyle w:val="Text"/>
              <w:keepLines w:val="0"/>
              <w:spacing w:after="0"/>
              <w:jc w:val="left"/>
              <w:rPr>
                <w:sz w:val="18"/>
                <w:szCs w:val="18"/>
                <w:lang w:eastAsia="en-US"/>
              </w:rPr>
            </w:pPr>
            <w:r w:rsidRPr="009F4803">
              <w:rPr>
                <w:sz w:val="18"/>
                <w:szCs w:val="18"/>
              </w:rPr>
              <w:t>FEE - Sealed Road</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D384DB" w14:textId="10DEBF04" w:rsidR="007A6CA0" w:rsidRPr="009F4803" w:rsidRDefault="009F4803">
            <w:pPr>
              <w:pStyle w:val="Text"/>
              <w:keepLines w:val="0"/>
              <w:spacing w:after="0"/>
              <w:rPr>
                <w:sz w:val="18"/>
                <w:szCs w:val="18"/>
                <w:lang w:eastAsia="en-US"/>
              </w:rPr>
            </w:pPr>
            <w:r w:rsidRPr="009F4803">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9C792F" w14:textId="1AE0B2E3" w:rsidR="007A6CA0" w:rsidRPr="009F4803" w:rsidRDefault="009F4803">
            <w:pPr>
              <w:pStyle w:val="Text"/>
              <w:keepLines w:val="0"/>
              <w:spacing w:after="0"/>
              <w:rPr>
                <w:sz w:val="18"/>
                <w:szCs w:val="18"/>
                <w:lang w:eastAsia="en-US"/>
              </w:rPr>
            </w:pPr>
            <w:r w:rsidRPr="009F4803">
              <w:rPr>
                <w:sz w:val="18"/>
                <w:szCs w:val="18"/>
              </w:rPr>
              <w:t>Exclusive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E1DFAE" w14:textId="36C1855F" w:rsidR="007A6CA0" w:rsidRPr="009F4803" w:rsidRDefault="009F4803">
            <w:pPr>
              <w:pStyle w:val="Text"/>
              <w:keepLines w:val="0"/>
              <w:spacing w:after="0"/>
              <w:jc w:val="right"/>
              <w:rPr>
                <w:sz w:val="18"/>
                <w:szCs w:val="18"/>
                <w:lang w:eastAsia="en-US"/>
              </w:rPr>
            </w:pPr>
            <w:r w:rsidRPr="009F4803">
              <w:rPr>
                <w:sz w:val="18"/>
                <w:szCs w:val="18"/>
              </w:rPr>
              <w:t>$</w:t>
            </w:r>
            <w:r w:rsidR="007A6CA0" w:rsidRPr="009F4803">
              <w:rPr>
                <w:sz w:val="18"/>
                <w:szCs w:val="18"/>
              </w:rPr>
              <w:t>489.50</w:t>
            </w:r>
          </w:p>
        </w:tc>
        <w:tc>
          <w:tcPr>
            <w:tcW w:w="70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4F0DB9" w14:textId="0D4A080F" w:rsidR="007A6CA0" w:rsidRPr="009F4803" w:rsidRDefault="009F4803">
            <w:pPr>
              <w:pStyle w:val="Text"/>
              <w:keepLines w:val="0"/>
              <w:spacing w:after="0"/>
              <w:jc w:val="right"/>
              <w:rPr>
                <w:sz w:val="18"/>
                <w:szCs w:val="18"/>
                <w:lang w:eastAsia="en-US"/>
              </w:rPr>
            </w:pPr>
            <w:r w:rsidRPr="009F4803">
              <w:rPr>
                <w:sz w:val="18"/>
                <w:szCs w:val="18"/>
              </w:rPr>
              <w:t>$505.00</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CE4143" w14:textId="353C7729" w:rsidR="007A6CA0" w:rsidRPr="009F4803" w:rsidRDefault="009F4803">
            <w:pPr>
              <w:pStyle w:val="Text"/>
              <w:keepLines w:val="0"/>
              <w:spacing w:after="0"/>
              <w:jc w:val="right"/>
              <w:rPr>
                <w:sz w:val="18"/>
                <w:szCs w:val="18"/>
                <w:lang w:eastAsia="en-US"/>
              </w:rPr>
            </w:pPr>
            <w:r w:rsidRPr="009F4803">
              <w:rPr>
                <w:sz w:val="18"/>
                <w:szCs w:val="18"/>
              </w:rPr>
              <w:t>$15.50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AA4CA8" w14:textId="7ACA41F8" w:rsidR="007A6CA0" w:rsidRPr="009F4803" w:rsidRDefault="009F4803">
            <w:pPr>
              <w:pStyle w:val="Text"/>
              <w:keepLines w:val="0"/>
              <w:spacing w:after="0"/>
              <w:jc w:val="right"/>
              <w:rPr>
                <w:sz w:val="18"/>
                <w:szCs w:val="18"/>
                <w:lang w:eastAsia="en-US"/>
              </w:rPr>
            </w:pPr>
            <w:r w:rsidRPr="009F4803">
              <w:rPr>
                <w:sz w:val="18"/>
                <w:szCs w:val="18"/>
              </w:rPr>
              <w:t>3.17%</w:t>
            </w:r>
          </w:p>
        </w:tc>
      </w:tr>
      <w:tr w:rsidR="00F408B8" w14:paraId="1DEF7D9D"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94FAA4" w14:textId="2532A492" w:rsidR="007A6CA0" w:rsidRPr="009F4803" w:rsidRDefault="009F4803">
            <w:pPr>
              <w:pStyle w:val="Text"/>
              <w:keepLines w:val="0"/>
              <w:spacing w:after="0"/>
              <w:jc w:val="left"/>
              <w:rPr>
                <w:sz w:val="18"/>
                <w:szCs w:val="18"/>
                <w:lang w:eastAsia="en-US"/>
              </w:rPr>
            </w:pPr>
            <w:r w:rsidRPr="009F4803">
              <w:rPr>
                <w:sz w:val="18"/>
                <w:szCs w:val="18"/>
              </w:rPr>
              <w:t>BOND - Sealed Road</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60135B" w14:textId="0DEC3134" w:rsidR="007A6CA0" w:rsidRPr="009F4803" w:rsidRDefault="009F4803">
            <w:pPr>
              <w:pStyle w:val="Text"/>
              <w:keepLines w:val="0"/>
              <w:spacing w:after="0"/>
              <w:rPr>
                <w:sz w:val="18"/>
                <w:szCs w:val="18"/>
                <w:lang w:eastAsia="en-US"/>
              </w:rPr>
            </w:pPr>
            <w:r w:rsidRPr="009F4803">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D38997" w14:textId="5BDCEFEE" w:rsidR="007A6CA0" w:rsidRPr="009F4803" w:rsidRDefault="009F4803">
            <w:pPr>
              <w:pStyle w:val="Text"/>
              <w:keepLines w:val="0"/>
              <w:spacing w:after="0"/>
              <w:rPr>
                <w:sz w:val="18"/>
                <w:szCs w:val="18"/>
                <w:lang w:eastAsia="en-US"/>
              </w:rPr>
            </w:pPr>
            <w:r w:rsidRPr="009F4803">
              <w:rPr>
                <w:sz w:val="18"/>
                <w:szCs w:val="18"/>
              </w:rPr>
              <w:t>Exclusive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521F53" w14:textId="3D159854" w:rsidR="007A6CA0" w:rsidRPr="009F4803" w:rsidRDefault="009F4803">
            <w:pPr>
              <w:pStyle w:val="Text"/>
              <w:keepLines w:val="0"/>
              <w:spacing w:after="0"/>
              <w:jc w:val="right"/>
              <w:rPr>
                <w:sz w:val="18"/>
                <w:szCs w:val="18"/>
                <w:lang w:eastAsia="en-US"/>
              </w:rPr>
            </w:pPr>
            <w:r w:rsidRPr="009F4803">
              <w:rPr>
                <w:sz w:val="18"/>
                <w:szCs w:val="18"/>
              </w:rPr>
              <w:t>Min of $2,000 or value based on potential asset damage</w:t>
            </w:r>
          </w:p>
        </w:tc>
        <w:tc>
          <w:tcPr>
            <w:tcW w:w="70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0889934" w14:textId="059B0579" w:rsidR="007A6CA0" w:rsidRPr="009F4803" w:rsidRDefault="009F4803">
            <w:pPr>
              <w:pStyle w:val="Text"/>
              <w:keepLines w:val="0"/>
              <w:spacing w:after="0"/>
              <w:jc w:val="right"/>
              <w:rPr>
                <w:sz w:val="18"/>
                <w:szCs w:val="18"/>
                <w:lang w:eastAsia="en-US"/>
              </w:rPr>
            </w:pPr>
            <w:r w:rsidRPr="009F4803">
              <w:rPr>
                <w:sz w:val="18"/>
                <w:szCs w:val="18"/>
              </w:rPr>
              <w:t>Min of $2,000 or value based on potential asset damage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6A48DD" w14:textId="1C56F901" w:rsidR="007A6CA0" w:rsidRPr="009F4803" w:rsidRDefault="009F4803">
            <w:pPr>
              <w:pStyle w:val="Text"/>
              <w:keepLines w:val="0"/>
              <w:spacing w:after="0"/>
              <w:jc w:val="right"/>
              <w:rPr>
                <w:sz w:val="18"/>
                <w:szCs w:val="18"/>
                <w:lang w:eastAsia="en-US"/>
              </w:rPr>
            </w:pPr>
            <w:r w:rsidRPr="009F4803">
              <w:rPr>
                <w:sz w:val="18"/>
                <w:szCs w:val="18"/>
              </w:rPr>
              <w:t>value based on potential asset damage</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7A327B" w14:textId="1860DF59" w:rsidR="007A6CA0" w:rsidRPr="009F4803" w:rsidRDefault="007A6CA0">
            <w:pPr>
              <w:pStyle w:val="Text"/>
              <w:keepLines w:val="0"/>
              <w:spacing w:after="0"/>
              <w:jc w:val="right"/>
              <w:rPr>
                <w:sz w:val="18"/>
                <w:szCs w:val="18"/>
                <w:lang w:eastAsia="en-US"/>
              </w:rPr>
            </w:pPr>
            <w:r w:rsidRPr="009F4803">
              <w:rPr>
                <w:sz w:val="18"/>
                <w:szCs w:val="18"/>
              </w:rPr>
              <w:t>0.00</w:t>
            </w:r>
            <w:r w:rsidR="009F4803" w:rsidRPr="009F4803">
              <w:rPr>
                <w:sz w:val="18"/>
                <w:szCs w:val="18"/>
              </w:rPr>
              <w:t>%</w:t>
            </w:r>
          </w:p>
        </w:tc>
      </w:tr>
      <w:tr w:rsidR="00F408B8" w14:paraId="6A8DB4C6"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B2BD37" w14:textId="5C2781AB" w:rsidR="007A6CA0" w:rsidRPr="009F4803" w:rsidRDefault="009F4803">
            <w:pPr>
              <w:pStyle w:val="Text"/>
              <w:keepLines w:val="0"/>
              <w:spacing w:after="0"/>
              <w:jc w:val="left"/>
              <w:rPr>
                <w:sz w:val="18"/>
                <w:szCs w:val="18"/>
                <w:lang w:eastAsia="en-US"/>
              </w:rPr>
            </w:pPr>
            <w:r w:rsidRPr="009F4803">
              <w:rPr>
                <w:sz w:val="18"/>
                <w:szCs w:val="18"/>
              </w:rPr>
              <w:t>FEE - Unsealed Road</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119DE6" w14:textId="766ADE9C" w:rsidR="007A6CA0" w:rsidRPr="009F4803" w:rsidRDefault="009F4803">
            <w:pPr>
              <w:pStyle w:val="Text"/>
              <w:keepLines w:val="0"/>
              <w:spacing w:after="0"/>
              <w:rPr>
                <w:sz w:val="18"/>
                <w:szCs w:val="18"/>
                <w:lang w:eastAsia="en-US"/>
              </w:rPr>
            </w:pPr>
            <w:r w:rsidRPr="009F4803">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E3863B" w14:textId="5C267724" w:rsidR="007A6CA0" w:rsidRPr="009F4803" w:rsidRDefault="009F4803">
            <w:pPr>
              <w:pStyle w:val="Text"/>
              <w:keepLines w:val="0"/>
              <w:spacing w:after="0"/>
              <w:rPr>
                <w:sz w:val="18"/>
                <w:szCs w:val="18"/>
                <w:lang w:eastAsia="en-US"/>
              </w:rPr>
            </w:pPr>
            <w:r w:rsidRPr="009F4803">
              <w:rPr>
                <w:sz w:val="18"/>
                <w:szCs w:val="18"/>
              </w:rPr>
              <w:t>Exclusive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A13AB5" w14:textId="33688C20" w:rsidR="007A6CA0" w:rsidRPr="009F4803" w:rsidRDefault="009F4803">
            <w:pPr>
              <w:pStyle w:val="Text"/>
              <w:keepLines w:val="0"/>
              <w:spacing w:after="0"/>
              <w:jc w:val="right"/>
              <w:rPr>
                <w:sz w:val="18"/>
                <w:szCs w:val="18"/>
                <w:lang w:eastAsia="en-US"/>
              </w:rPr>
            </w:pPr>
            <w:r w:rsidRPr="009F4803">
              <w:rPr>
                <w:sz w:val="18"/>
                <w:szCs w:val="18"/>
              </w:rPr>
              <w:t>$496</w:t>
            </w:r>
            <w:r w:rsidR="007A6CA0" w:rsidRPr="009F4803">
              <w:rPr>
                <w:sz w:val="18"/>
                <w:szCs w:val="18"/>
              </w:rPr>
              <w:t>.50</w:t>
            </w:r>
          </w:p>
        </w:tc>
        <w:tc>
          <w:tcPr>
            <w:tcW w:w="70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561137" w14:textId="0CBA2376" w:rsidR="007A6CA0" w:rsidRPr="009F4803" w:rsidRDefault="009F4803">
            <w:pPr>
              <w:pStyle w:val="Text"/>
              <w:keepLines w:val="0"/>
              <w:spacing w:after="0"/>
              <w:jc w:val="right"/>
              <w:rPr>
                <w:sz w:val="18"/>
                <w:szCs w:val="18"/>
                <w:lang w:eastAsia="en-US"/>
              </w:rPr>
            </w:pPr>
            <w:r w:rsidRPr="009F4803">
              <w:rPr>
                <w:sz w:val="18"/>
                <w:szCs w:val="18"/>
              </w:rPr>
              <w:t>$505.00</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DF2E32" w14:textId="7FD14972" w:rsidR="007A6CA0" w:rsidRPr="009F4803" w:rsidRDefault="009F4803">
            <w:pPr>
              <w:pStyle w:val="Text"/>
              <w:keepLines w:val="0"/>
              <w:spacing w:after="0"/>
              <w:jc w:val="right"/>
              <w:rPr>
                <w:sz w:val="18"/>
                <w:szCs w:val="18"/>
                <w:lang w:eastAsia="en-US"/>
              </w:rPr>
            </w:pPr>
            <w:r w:rsidRPr="009F4803">
              <w:rPr>
                <w:sz w:val="18"/>
                <w:szCs w:val="18"/>
              </w:rPr>
              <w:t>$8.50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FBE504" w14:textId="41956F14" w:rsidR="007A6CA0" w:rsidRPr="009F4803" w:rsidRDefault="007A6CA0">
            <w:pPr>
              <w:pStyle w:val="Text"/>
              <w:keepLines w:val="0"/>
              <w:spacing w:after="0"/>
              <w:jc w:val="right"/>
              <w:rPr>
                <w:sz w:val="18"/>
                <w:szCs w:val="18"/>
                <w:lang w:eastAsia="en-US"/>
              </w:rPr>
            </w:pPr>
            <w:r w:rsidRPr="009F4803">
              <w:rPr>
                <w:sz w:val="18"/>
                <w:szCs w:val="18"/>
              </w:rPr>
              <w:t>1.</w:t>
            </w:r>
            <w:r w:rsidR="009F4803" w:rsidRPr="009F4803">
              <w:rPr>
                <w:sz w:val="18"/>
                <w:szCs w:val="18"/>
              </w:rPr>
              <w:t>71%</w:t>
            </w:r>
          </w:p>
        </w:tc>
      </w:tr>
      <w:tr w:rsidR="00F408B8" w14:paraId="16A9BAFD"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5D0677" w14:textId="69281DD2" w:rsidR="007A6CA0" w:rsidRPr="009F4803" w:rsidRDefault="009F4803">
            <w:pPr>
              <w:pStyle w:val="Text"/>
              <w:keepLines w:val="0"/>
              <w:spacing w:after="0"/>
              <w:jc w:val="left"/>
              <w:rPr>
                <w:sz w:val="18"/>
                <w:szCs w:val="18"/>
                <w:lang w:eastAsia="en-US"/>
              </w:rPr>
            </w:pPr>
            <w:r w:rsidRPr="009F4803">
              <w:rPr>
                <w:sz w:val="18"/>
                <w:szCs w:val="18"/>
              </w:rPr>
              <w:t>BOND - Unsealed Road</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CDEAB4" w14:textId="603F2726" w:rsidR="007A6CA0" w:rsidRPr="009F4803" w:rsidRDefault="009F4803">
            <w:pPr>
              <w:pStyle w:val="Text"/>
              <w:keepLines w:val="0"/>
              <w:spacing w:after="0"/>
              <w:rPr>
                <w:sz w:val="18"/>
                <w:szCs w:val="18"/>
                <w:lang w:eastAsia="en-US"/>
              </w:rPr>
            </w:pPr>
            <w:r w:rsidRPr="009F4803">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B1F5AC" w14:textId="7E5A2D4A" w:rsidR="007A6CA0" w:rsidRPr="009F4803" w:rsidRDefault="009F4803">
            <w:pPr>
              <w:pStyle w:val="Text"/>
              <w:keepLines w:val="0"/>
              <w:spacing w:after="0"/>
              <w:rPr>
                <w:sz w:val="18"/>
                <w:szCs w:val="18"/>
                <w:lang w:eastAsia="en-US"/>
              </w:rPr>
            </w:pPr>
            <w:r w:rsidRPr="009F4803">
              <w:rPr>
                <w:sz w:val="18"/>
                <w:szCs w:val="18"/>
              </w:rPr>
              <w:t>Exclusive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2AB21C" w14:textId="5E2D312C" w:rsidR="007A6CA0" w:rsidRPr="009F4803" w:rsidRDefault="009F4803">
            <w:pPr>
              <w:pStyle w:val="Text"/>
              <w:keepLines w:val="0"/>
              <w:spacing w:after="0"/>
              <w:jc w:val="right"/>
              <w:rPr>
                <w:sz w:val="18"/>
                <w:szCs w:val="18"/>
                <w:lang w:eastAsia="en-US"/>
              </w:rPr>
            </w:pPr>
            <w:r w:rsidRPr="009F4803">
              <w:rPr>
                <w:sz w:val="18"/>
                <w:szCs w:val="18"/>
              </w:rPr>
              <w:t>Min of $2,000 or value based on potential asset damage</w:t>
            </w:r>
          </w:p>
        </w:tc>
        <w:tc>
          <w:tcPr>
            <w:tcW w:w="70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4FFA1DA" w14:textId="35232E5D" w:rsidR="007A6CA0" w:rsidRPr="009F4803" w:rsidRDefault="009F4803">
            <w:pPr>
              <w:pStyle w:val="Text"/>
              <w:keepLines w:val="0"/>
              <w:spacing w:after="0"/>
              <w:jc w:val="right"/>
              <w:rPr>
                <w:sz w:val="18"/>
                <w:szCs w:val="18"/>
                <w:lang w:eastAsia="en-US"/>
              </w:rPr>
            </w:pPr>
            <w:r w:rsidRPr="009F4803">
              <w:rPr>
                <w:sz w:val="18"/>
                <w:szCs w:val="18"/>
              </w:rPr>
              <w:t>Min of $2,000 or value based on potential asset damage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F1258E" w14:textId="701D1C60" w:rsidR="007A6CA0" w:rsidRPr="009F4803" w:rsidRDefault="009F4803">
            <w:pPr>
              <w:pStyle w:val="Text"/>
              <w:keepLines w:val="0"/>
              <w:spacing w:after="0"/>
              <w:jc w:val="right"/>
              <w:rPr>
                <w:sz w:val="18"/>
                <w:szCs w:val="18"/>
                <w:lang w:eastAsia="en-US"/>
              </w:rPr>
            </w:pPr>
            <w:r w:rsidRPr="009F4803">
              <w:rPr>
                <w:sz w:val="18"/>
                <w:szCs w:val="18"/>
              </w:rPr>
              <w:t>value based on potential asset damage</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3A67B6" w14:textId="6905D46F" w:rsidR="007A6CA0" w:rsidRPr="009F4803" w:rsidRDefault="007A6CA0">
            <w:pPr>
              <w:pStyle w:val="Text"/>
              <w:keepLines w:val="0"/>
              <w:spacing w:after="0"/>
              <w:jc w:val="right"/>
              <w:rPr>
                <w:sz w:val="18"/>
                <w:szCs w:val="18"/>
                <w:lang w:eastAsia="en-US"/>
              </w:rPr>
            </w:pPr>
            <w:r w:rsidRPr="009F4803">
              <w:rPr>
                <w:sz w:val="18"/>
                <w:szCs w:val="18"/>
              </w:rPr>
              <w:t>0.00</w:t>
            </w:r>
            <w:r w:rsidR="009F4803" w:rsidRPr="009F4803">
              <w:rPr>
                <w:sz w:val="18"/>
                <w:szCs w:val="18"/>
              </w:rPr>
              <w:t>%</w:t>
            </w:r>
          </w:p>
        </w:tc>
      </w:tr>
      <w:tr w:rsidR="007A6CA0" w14:paraId="60A3AC27" w14:textId="77777777" w:rsidTr="00557A6B">
        <w:tc>
          <w:tcPr>
            <w:tcW w:w="5000" w:type="pct"/>
            <w:gridSpan w:val="1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87737C8"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Asset protection - residential</w:t>
            </w:r>
          </w:p>
        </w:tc>
      </w:tr>
      <w:tr w:rsidR="00F408B8" w14:paraId="55FFFBB1"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102C5D" w14:textId="337A4C1E" w:rsidR="007A6CA0" w:rsidRPr="00596641" w:rsidRDefault="00596641">
            <w:pPr>
              <w:pStyle w:val="Text"/>
              <w:keepLines w:val="0"/>
              <w:spacing w:after="0"/>
              <w:jc w:val="left"/>
              <w:rPr>
                <w:sz w:val="18"/>
                <w:szCs w:val="18"/>
                <w:lang w:eastAsia="en-US"/>
              </w:rPr>
            </w:pPr>
            <w:r w:rsidRPr="00596641">
              <w:rPr>
                <w:sz w:val="18"/>
                <w:szCs w:val="18"/>
              </w:rPr>
              <w:t>FEE - Sealed Road</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82973E" w14:textId="68CAF4D1" w:rsidR="007A6CA0" w:rsidRPr="00596641" w:rsidRDefault="00596641">
            <w:pPr>
              <w:pStyle w:val="Text"/>
              <w:keepLines w:val="0"/>
              <w:spacing w:after="0"/>
              <w:rPr>
                <w:sz w:val="18"/>
                <w:szCs w:val="18"/>
                <w:lang w:eastAsia="en-US"/>
              </w:rPr>
            </w:pPr>
            <w:r w:rsidRPr="00596641">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F10CDA" w14:textId="3784A548" w:rsidR="007A6CA0" w:rsidRPr="00596641" w:rsidRDefault="00596641">
            <w:pPr>
              <w:pStyle w:val="Text"/>
              <w:keepLines w:val="0"/>
              <w:spacing w:after="0"/>
              <w:rPr>
                <w:sz w:val="18"/>
                <w:szCs w:val="18"/>
                <w:lang w:eastAsia="en-US"/>
              </w:rPr>
            </w:pPr>
            <w:r w:rsidRPr="00596641">
              <w:rPr>
                <w:sz w:val="18"/>
                <w:szCs w:val="18"/>
              </w:rPr>
              <w:t>Exclusive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86E42F" w14:textId="14EC0C92" w:rsidR="007A6CA0" w:rsidRPr="00596641" w:rsidRDefault="00596641">
            <w:pPr>
              <w:pStyle w:val="Text"/>
              <w:keepLines w:val="0"/>
              <w:spacing w:after="0"/>
              <w:jc w:val="right"/>
              <w:rPr>
                <w:sz w:val="18"/>
                <w:szCs w:val="18"/>
                <w:lang w:eastAsia="en-US"/>
              </w:rPr>
            </w:pPr>
            <w:r w:rsidRPr="00596641">
              <w:rPr>
                <w:sz w:val="18"/>
                <w:szCs w:val="18"/>
              </w:rPr>
              <w:t>$259.50</w:t>
            </w:r>
          </w:p>
        </w:tc>
        <w:tc>
          <w:tcPr>
            <w:tcW w:w="70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4ECA283" w14:textId="4004BC2D" w:rsidR="007A6CA0" w:rsidRPr="00596641" w:rsidRDefault="00596641">
            <w:pPr>
              <w:pStyle w:val="Text"/>
              <w:keepLines w:val="0"/>
              <w:spacing w:after="0"/>
              <w:jc w:val="right"/>
              <w:rPr>
                <w:sz w:val="18"/>
                <w:szCs w:val="18"/>
                <w:lang w:eastAsia="en-US"/>
              </w:rPr>
            </w:pPr>
            <w:r w:rsidRPr="00596641">
              <w:rPr>
                <w:sz w:val="18"/>
                <w:szCs w:val="18"/>
              </w:rPr>
              <w:t>$264.00</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234158" w14:textId="5F37A344" w:rsidR="007A6CA0" w:rsidRPr="00596641" w:rsidRDefault="00596641">
            <w:pPr>
              <w:pStyle w:val="Text"/>
              <w:keepLines w:val="0"/>
              <w:spacing w:after="0"/>
              <w:jc w:val="right"/>
              <w:rPr>
                <w:sz w:val="18"/>
                <w:szCs w:val="18"/>
                <w:lang w:eastAsia="en-US"/>
              </w:rPr>
            </w:pPr>
            <w:r w:rsidRPr="00596641">
              <w:rPr>
                <w:sz w:val="18"/>
                <w:szCs w:val="18"/>
              </w:rPr>
              <w:t>$4</w:t>
            </w:r>
            <w:r w:rsidR="007A6CA0" w:rsidRPr="00596641">
              <w:rPr>
                <w:sz w:val="18"/>
                <w:szCs w:val="18"/>
              </w:rPr>
              <w:t>.50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8ED14A" w14:textId="5180BD7A" w:rsidR="007A6CA0" w:rsidRPr="00596641" w:rsidRDefault="007A6CA0">
            <w:pPr>
              <w:pStyle w:val="Text"/>
              <w:keepLines w:val="0"/>
              <w:spacing w:after="0"/>
              <w:jc w:val="right"/>
              <w:rPr>
                <w:sz w:val="18"/>
                <w:szCs w:val="18"/>
                <w:lang w:eastAsia="en-US"/>
              </w:rPr>
            </w:pPr>
            <w:r w:rsidRPr="00596641">
              <w:rPr>
                <w:sz w:val="18"/>
                <w:szCs w:val="18"/>
              </w:rPr>
              <w:t>1.</w:t>
            </w:r>
            <w:r w:rsidR="00596641" w:rsidRPr="00596641">
              <w:rPr>
                <w:sz w:val="18"/>
                <w:szCs w:val="18"/>
              </w:rPr>
              <w:t>73%</w:t>
            </w:r>
          </w:p>
        </w:tc>
      </w:tr>
      <w:tr w:rsidR="00F408B8" w14:paraId="77CDAD1A"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67A026" w14:textId="2292A3FB" w:rsidR="007A6CA0" w:rsidRPr="00596641" w:rsidRDefault="00596641">
            <w:pPr>
              <w:pStyle w:val="Text"/>
              <w:keepLines w:val="0"/>
              <w:spacing w:after="0"/>
              <w:jc w:val="left"/>
              <w:rPr>
                <w:sz w:val="18"/>
                <w:szCs w:val="18"/>
                <w:lang w:eastAsia="en-US"/>
              </w:rPr>
            </w:pPr>
            <w:r w:rsidRPr="00596641">
              <w:rPr>
                <w:sz w:val="18"/>
                <w:szCs w:val="18"/>
              </w:rPr>
              <w:t>BOND - Sealed Road (Minimum)</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77AC65" w14:textId="7AF3D6F9" w:rsidR="007A6CA0" w:rsidRPr="00596641" w:rsidRDefault="00596641">
            <w:pPr>
              <w:pStyle w:val="Text"/>
              <w:keepLines w:val="0"/>
              <w:spacing w:after="0"/>
              <w:rPr>
                <w:sz w:val="18"/>
                <w:szCs w:val="18"/>
                <w:lang w:eastAsia="en-US"/>
              </w:rPr>
            </w:pPr>
            <w:r w:rsidRPr="00596641">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1D6951" w14:textId="2D98B150" w:rsidR="007A6CA0" w:rsidRPr="00596641" w:rsidRDefault="00596641">
            <w:pPr>
              <w:pStyle w:val="Text"/>
              <w:keepLines w:val="0"/>
              <w:spacing w:after="0"/>
              <w:rPr>
                <w:sz w:val="18"/>
                <w:szCs w:val="18"/>
                <w:lang w:eastAsia="en-US"/>
              </w:rPr>
            </w:pPr>
            <w:r w:rsidRPr="00596641">
              <w:rPr>
                <w:sz w:val="18"/>
                <w:szCs w:val="18"/>
              </w:rPr>
              <w:t>Exclusive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5E4556" w14:textId="3994A613" w:rsidR="007A6CA0" w:rsidRPr="00596641" w:rsidRDefault="00596641">
            <w:pPr>
              <w:pStyle w:val="Text"/>
              <w:keepLines w:val="0"/>
              <w:spacing w:after="0"/>
              <w:jc w:val="right"/>
              <w:rPr>
                <w:sz w:val="18"/>
                <w:szCs w:val="18"/>
                <w:lang w:eastAsia="en-US"/>
              </w:rPr>
            </w:pPr>
            <w:r w:rsidRPr="00596641">
              <w:rPr>
                <w:sz w:val="18"/>
                <w:szCs w:val="18"/>
              </w:rPr>
              <w:t>Min of $1,000 or value based on potential asset damage</w:t>
            </w:r>
          </w:p>
        </w:tc>
        <w:tc>
          <w:tcPr>
            <w:tcW w:w="70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969FED" w14:textId="1003A7ED" w:rsidR="007A6CA0" w:rsidRPr="00596641" w:rsidRDefault="00596641">
            <w:pPr>
              <w:pStyle w:val="Text"/>
              <w:keepLines w:val="0"/>
              <w:spacing w:after="0"/>
              <w:jc w:val="right"/>
              <w:rPr>
                <w:sz w:val="18"/>
                <w:szCs w:val="18"/>
                <w:lang w:eastAsia="en-US"/>
              </w:rPr>
            </w:pPr>
            <w:r w:rsidRPr="00596641">
              <w:rPr>
                <w:sz w:val="18"/>
                <w:szCs w:val="18"/>
              </w:rPr>
              <w:t>Min of $1,000 or value based on potential asset damage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821CF7" w14:textId="0380E17D" w:rsidR="007A6CA0" w:rsidRPr="00596641" w:rsidRDefault="00596641">
            <w:pPr>
              <w:pStyle w:val="Text"/>
              <w:keepLines w:val="0"/>
              <w:spacing w:after="0"/>
              <w:jc w:val="right"/>
              <w:rPr>
                <w:sz w:val="18"/>
                <w:szCs w:val="18"/>
                <w:lang w:eastAsia="en-US"/>
              </w:rPr>
            </w:pPr>
            <w:r w:rsidRPr="00596641">
              <w:rPr>
                <w:sz w:val="18"/>
                <w:szCs w:val="18"/>
              </w:rPr>
              <w:t>value based on potential asset damage</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9E0FB7" w14:textId="676EDBC9" w:rsidR="007A6CA0" w:rsidRPr="00596641" w:rsidRDefault="007A6CA0">
            <w:pPr>
              <w:pStyle w:val="Text"/>
              <w:keepLines w:val="0"/>
              <w:spacing w:after="0"/>
              <w:jc w:val="right"/>
              <w:rPr>
                <w:sz w:val="18"/>
                <w:szCs w:val="18"/>
                <w:lang w:eastAsia="en-US"/>
              </w:rPr>
            </w:pPr>
            <w:r w:rsidRPr="00596641">
              <w:rPr>
                <w:sz w:val="18"/>
                <w:szCs w:val="18"/>
              </w:rPr>
              <w:t>0.00</w:t>
            </w:r>
            <w:r w:rsidR="00596641" w:rsidRPr="00596641">
              <w:rPr>
                <w:sz w:val="18"/>
                <w:szCs w:val="18"/>
              </w:rPr>
              <w:t>%</w:t>
            </w:r>
          </w:p>
        </w:tc>
      </w:tr>
      <w:tr w:rsidR="00F408B8" w14:paraId="180872A0"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76C58B" w14:textId="52B0EDC7" w:rsidR="007A6CA0" w:rsidRPr="00596641" w:rsidRDefault="00596641">
            <w:pPr>
              <w:pStyle w:val="Text"/>
              <w:keepLines w:val="0"/>
              <w:spacing w:after="0"/>
              <w:jc w:val="left"/>
              <w:rPr>
                <w:sz w:val="18"/>
                <w:szCs w:val="18"/>
                <w:lang w:eastAsia="en-US"/>
              </w:rPr>
            </w:pPr>
            <w:r w:rsidRPr="00596641">
              <w:rPr>
                <w:sz w:val="18"/>
                <w:szCs w:val="18"/>
              </w:rPr>
              <w:t>FEE - Unsealed Road</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852C27" w14:textId="30508041" w:rsidR="007A6CA0" w:rsidRPr="00596641" w:rsidRDefault="00596641">
            <w:pPr>
              <w:pStyle w:val="Text"/>
              <w:keepLines w:val="0"/>
              <w:spacing w:after="0"/>
              <w:rPr>
                <w:sz w:val="18"/>
                <w:szCs w:val="18"/>
                <w:lang w:eastAsia="en-US"/>
              </w:rPr>
            </w:pPr>
            <w:r w:rsidRPr="00596641">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FBB905" w14:textId="29047F3D" w:rsidR="007A6CA0" w:rsidRPr="00596641" w:rsidRDefault="00596641">
            <w:pPr>
              <w:pStyle w:val="Text"/>
              <w:keepLines w:val="0"/>
              <w:spacing w:after="0"/>
              <w:rPr>
                <w:sz w:val="18"/>
                <w:szCs w:val="18"/>
                <w:lang w:eastAsia="en-US"/>
              </w:rPr>
            </w:pPr>
            <w:r w:rsidRPr="00596641">
              <w:rPr>
                <w:sz w:val="18"/>
                <w:szCs w:val="18"/>
              </w:rPr>
              <w:t>Exclusive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F5E189" w14:textId="7AE9871C" w:rsidR="007A6CA0" w:rsidRPr="00596641" w:rsidRDefault="00596641">
            <w:pPr>
              <w:pStyle w:val="Text"/>
              <w:keepLines w:val="0"/>
              <w:spacing w:after="0"/>
              <w:jc w:val="right"/>
              <w:rPr>
                <w:sz w:val="18"/>
                <w:szCs w:val="18"/>
                <w:lang w:eastAsia="en-US"/>
              </w:rPr>
            </w:pPr>
            <w:r w:rsidRPr="00596641">
              <w:rPr>
                <w:sz w:val="18"/>
                <w:szCs w:val="18"/>
              </w:rPr>
              <w:t>$</w:t>
            </w:r>
            <w:r w:rsidR="007A6CA0" w:rsidRPr="00596641">
              <w:rPr>
                <w:sz w:val="18"/>
                <w:szCs w:val="18"/>
              </w:rPr>
              <w:t>256.00</w:t>
            </w:r>
          </w:p>
        </w:tc>
        <w:tc>
          <w:tcPr>
            <w:tcW w:w="709"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CDA341E" w14:textId="2278AA48" w:rsidR="007A6CA0" w:rsidRPr="00596641" w:rsidRDefault="00596641">
            <w:pPr>
              <w:pStyle w:val="Text"/>
              <w:keepLines w:val="0"/>
              <w:spacing w:after="0"/>
              <w:jc w:val="right"/>
              <w:rPr>
                <w:sz w:val="18"/>
                <w:szCs w:val="18"/>
                <w:lang w:eastAsia="en-US"/>
              </w:rPr>
            </w:pPr>
            <w:r w:rsidRPr="00596641">
              <w:rPr>
                <w:sz w:val="18"/>
                <w:szCs w:val="18"/>
              </w:rPr>
              <w:t>$264</w:t>
            </w:r>
            <w:r w:rsidR="007A6CA0" w:rsidRPr="00596641">
              <w:rPr>
                <w:sz w:val="18"/>
                <w:szCs w:val="18"/>
              </w:rPr>
              <w:t>.00</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0E1361" w14:textId="6B63FC8E" w:rsidR="007A6CA0" w:rsidRPr="00596641" w:rsidRDefault="00596641">
            <w:pPr>
              <w:pStyle w:val="Text"/>
              <w:keepLines w:val="0"/>
              <w:spacing w:after="0"/>
              <w:jc w:val="right"/>
              <w:rPr>
                <w:sz w:val="18"/>
                <w:szCs w:val="18"/>
                <w:lang w:eastAsia="en-US"/>
              </w:rPr>
            </w:pPr>
            <w:r w:rsidRPr="00596641">
              <w:rPr>
                <w:sz w:val="18"/>
                <w:szCs w:val="18"/>
              </w:rPr>
              <w:t>$8</w:t>
            </w:r>
            <w:r w:rsidR="007A6CA0" w:rsidRPr="00596641">
              <w:rPr>
                <w:sz w:val="18"/>
                <w:szCs w:val="18"/>
              </w:rPr>
              <w:t>.00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0A37B7" w14:textId="32D58838" w:rsidR="007A6CA0" w:rsidRPr="00596641" w:rsidRDefault="00596641">
            <w:pPr>
              <w:pStyle w:val="Text"/>
              <w:keepLines w:val="0"/>
              <w:spacing w:after="0"/>
              <w:jc w:val="right"/>
              <w:rPr>
                <w:sz w:val="18"/>
                <w:szCs w:val="18"/>
                <w:lang w:eastAsia="en-US"/>
              </w:rPr>
            </w:pPr>
            <w:r w:rsidRPr="00596641">
              <w:rPr>
                <w:sz w:val="18"/>
                <w:szCs w:val="18"/>
              </w:rPr>
              <w:t>3.13%</w:t>
            </w:r>
          </w:p>
        </w:tc>
      </w:tr>
      <w:tr w:rsidR="00557A6B" w:rsidRPr="000C394D" w14:paraId="46F22059"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738427" w14:textId="77777777" w:rsidR="00557A6B" w:rsidRPr="000C394D" w:rsidRDefault="00557A6B" w:rsidP="000D012E">
            <w:pPr>
              <w:pStyle w:val="Text"/>
              <w:keepLines w:val="0"/>
              <w:spacing w:after="0"/>
              <w:jc w:val="left"/>
              <w:rPr>
                <w:sz w:val="18"/>
                <w:szCs w:val="18"/>
                <w:lang w:eastAsia="en-US"/>
              </w:rPr>
            </w:pPr>
            <w:r w:rsidRPr="000C394D">
              <w:rPr>
                <w:sz w:val="18"/>
                <w:szCs w:val="18"/>
              </w:rPr>
              <w:t>BOND - Unsealed Road (Minimum)</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A187E3" w14:textId="77777777" w:rsidR="00557A6B" w:rsidRPr="000C394D" w:rsidRDefault="00557A6B" w:rsidP="000D012E">
            <w:pPr>
              <w:pStyle w:val="Text"/>
              <w:keepLines w:val="0"/>
              <w:spacing w:after="0"/>
              <w:rPr>
                <w:sz w:val="18"/>
                <w:szCs w:val="18"/>
                <w:lang w:eastAsia="en-US"/>
              </w:rPr>
            </w:pPr>
            <w:r w:rsidRPr="000C394D">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E6E064" w14:textId="77777777" w:rsidR="00557A6B" w:rsidRPr="000C394D" w:rsidRDefault="00557A6B" w:rsidP="000D012E">
            <w:pPr>
              <w:pStyle w:val="Text"/>
              <w:keepLines w:val="0"/>
              <w:spacing w:after="0"/>
              <w:rPr>
                <w:sz w:val="18"/>
                <w:szCs w:val="18"/>
                <w:lang w:eastAsia="en-US"/>
              </w:rPr>
            </w:pPr>
            <w:r w:rsidRPr="000C394D">
              <w:rPr>
                <w:sz w:val="18"/>
                <w:szCs w:val="18"/>
              </w:rPr>
              <w:t>Exclusive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3B1666" w14:textId="77777777" w:rsidR="00557A6B" w:rsidRPr="000C394D" w:rsidRDefault="00557A6B" w:rsidP="000D012E">
            <w:pPr>
              <w:pStyle w:val="Text"/>
              <w:keepLines w:val="0"/>
              <w:spacing w:after="0"/>
              <w:jc w:val="right"/>
              <w:rPr>
                <w:sz w:val="18"/>
                <w:szCs w:val="18"/>
                <w:lang w:eastAsia="en-US"/>
              </w:rPr>
            </w:pPr>
            <w:r w:rsidRPr="000C394D">
              <w:rPr>
                <w:sz w:val="18"/>
                <w:szCs w:val="18"/>
              </w:rPr>
              <w:t>Min of $1,000 or value based on potential asset damage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4D71821" w14:textId="77777777" w:rsidR="00557A6B" w:rsidRPr="000C394D" w:rsidRDefault="00557A6B" w:rsidP="000D012E">
            <w:pPr>
              <w:pStyle w:val="Text"/>
              <w:keepLines w:val="0"/>
              <w:spacing w:after="0"/>
              <w:jc w:val="right"/>
              <w:rPr>
                <w:sz w:val="18"/>
                <w:szCs w:val="18"/>
                <w:lang w:eastAsia="en-US"/>
              </w:rPr>
            </w:pPr>
            <w:r w:rsidRPr="000C394D">
              <w:rPr>
                <w:sz w:val="18"/>
                <w:szCs w:val="18"/>
              </w:rPr>
              <w:t>Min of $1,000 or value based on potential asset damage</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C571FF" w14:textId="77777777" w:rsidR="00557A6B" w:rsidRPr="000C394D" w:rsidRDefault="00557A6B" w:rsidP="000D012E">
            <w:pPr>
              <w:pStyle w:val="Text"/>
              <w:keepLines w:val="0"/>
              <w:spacing w:after="0"/>
              <w:jc w:val="right"/>
              <w:rPr>
                <w:sz w:val="18"/>
                <w:szCs w:val="18"/>
                <w:lang w:eastAsia="en-US"/>
              </w:rPr>
            </w:pPr>
            <w:r w:rsidRPr="000C394D">
              <w:rPr>
                <w:sz w:val="18"/>
                <w:szCs w:val="18"/>
              </w:rPr>
              <w:t>value based on potential asset damage</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B30C78" w14:textId="77777777" w:rsidR="00557A6B" w:rsidRPr="000C394D" w:rsidRDefault="00557A6B" w:rsidP="000D012E">
            <w:pPr>
              <w:pStyle w:val="Text"/>
              <w:keepLines w:val="0"/>
              <w:spacing w:after="0"/>
              <w:jc w:val="right"/>
              <w:rPr>
                <w:sz w:val="18"/>
                <w:szCs w:val="18"/>
                <w:lang w:eastAsia="en-US"/>
              </w:rPr>
            </w:pPr>
            <w:r w:rsidRPr="000C394D">
              <w:rPr>
                <w:sz w:val="18"/>
                <w:szCs w:val="18"/>
              </w:rPr>
              <w:t>0.00%</w:t>
            </w:r>
          </w:p>
        </w:tc>
      </w:tr>
      <w:tr w:rsidR="007A6CA0" w14:paraId="0A69C75D" w14:textId="77777777" w:rsidTr="00557A6B">
        <w:tc>
          <w:tcPr>
            <w:tcW w:w="5000" w:type="pct"/>
            <w:gridSpan w:val="13"/>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8B8F3B3"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Signage</w:t>
            </w:r>
          </w:p>
        </w:tc>
      </w:tr>
      <w:tr w:rsidR="007A6CA0" w14:paraId="03141F02"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11EA25" w14:textId="751F3EA3" w:rsidR="007A6CA0" w:rsidRPr="008B2FCF" w:rsidRDefault="007A6CA0">
            <w:pPr>
              <w:pStyle w:val="Text"/>
              <w:keepLines w:val="0"/>
              <w:spacing w:after="0"/>
              <w:jc w:val="left"/>
              <w:rPr>
                <w:sz w:val="18"/>
                <w:szCs w:val="18"/>
                <w:lang w:eastAsia="en-US"/>
              </w:rPr>
            </w:pPr>
            <w:r w:rsidRPr="008B2FCF">
              <w:rPr>
                <w:sz w:val="18"/>
                <w:szCs w:val="18"/>
              </w:rPr>
              <w:t xml:space="preserve">Tourism </w:t>
            </w:r>
            <w:r w:rsidR="008B2FCF" w:rsidRPr="008B2FCF">
              <w:rPr>
                <w:sz w:val="18"/>
                <w:szCs w:val="18"/>
              </w:rPr>
              <w:t>Signage Application Fee</w:t>
            </w:r>
            <w:r w:rsidRPr="008B2FCF">
              <w:rPr>
                <w:sz w:val="18"/>
                <w:szCs w:val="18"/>
              </w:rPr>
              <w:t xml:space="preserve"> (one sign)</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503920" w14:textId="4EFD3883" w:rsidR="007A6CA0" w:rsidRPr="008B2FCF" w:rsidRDefault="008B2FCF">
            <w:pPr>
              <w:pStyle w:val="Text"/>
              <w:keepLines w:val="0"/>
              <w:spacing w:after="0"/>
              <w:rPr>
                <w:sz w:val="18"/>
                <w:szCs w:val="18"/>
                <w:lang w:eastAsia="en-US"/>
              </w:rPr>
            </w:pPr>
            <w:r w:rsidRPr="008B2FCF">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AC567F" w14:textId="05BFA6DF" w:rsidR="007A6CA0" w:rsidRPr="008B2FCF" w:rsidRDefault="008B2FCF">
            <w:pPr>
              <w:pStyle w:val="Text"/>
              <w:keepLines w:val="0"/>
              <w:spacing w:after="0"/>
              <w:rPr>
                <w:sz w:val="18"/>
                <w:szCs w:val="18"/>
                <w:lang w:eastAsia="en-US"/>
              </w:rPr>
            </w:pPr>
            <w:r w:rsidRPr="008B2FCF">
              <w:rPr>
                <w:sz w:val="18"/>
                <w:szCs w:val="18"/>
              </w:rPr>
              <w:t>Inclusive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7EFFC2" w14:textId="2F222029" w:rsidR="007A6CA0" w:rsidRPr="008B2FCF" w:rsidRDefault="008B2FCF">
            <w:pPr>
              <w:pStyle w:val="Text"/>
              <w:keepLines w:val="0"/>
              <w:spacing w:after="0"/>
              <w:jc w:val="right"/>
              <w:rPr>
                <w:sz w:val="18"/>
                <w:szCs w:val="18"/>
                <w:lang w:eastAsia="en-US"/>
              </w:rPr>
            </w:pPr>
            <w:r w:rsidRPr="008B2FCF">
              <w:rPr>
                <w:sz w:val="18"/>
                <w:szCs w:val="18"/>
              </w:rPr>
              <w:t>$111.50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268319" w14:textId="53BEA008" w:rsidR="007A6CA0" w:rsidRPr="008B2FCF" w:rsidRDefault="008B2FCF">
            <w:pPr>
              <w:pStyle w:val="Text"/>
              <w:keepLines w:val="0"/>
              <w:spacing w:after="0"/>
              <w:jc w:val="right"/>
              <w:rPr>
                <w:sz w:val="18"/>
                <w:szCs w:val="18"/>
                <w:lang w:eastAsia="en-US"/>
              </w:rPr>
            </w:pPr>
            <w:r w:rsidRPr="008B2FCF">
              <w:rPr>
                <w:sz w:val="18"/>
                <w:szCs w:val="18"/>
              </w:rPr>
              <w:t>$113.00</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805D2D" w14:textId="638F3945" w:rsidR="007A6CA0" w:rsidRPr="008B2FCF" w:rsidRDefault="008B2FCF">
            <w:pPr>
              <w:pStyle w:val="Text"/>
              <w:keepLines w:val="0"/>
              <w:spacing w:after="0"/>
              <w:jc w:val="right"/>
              <w:rPr>
                <w:sz w:val="18"/>
                <w:szCs w:val="18"/>
                <w:lang w:eastAsia="en-US"/>
              </w:rPr>
            </w:pPr>
            <w:r w:rsidRPr="008B2FCF">
              <w:rPr>
                <w:sz w:val="18"/>
                <w:szCs w:val="18"/>
              </w:rPr>
              <w:t>$</w:t>
            </w:r>
            <w:r w:rsidR="007A6CA0" w:rsidRPr="008B2FCF">
              <w:rPr>
                <w:sz w:val="18"/>
                <w:szCs w:val="18"/>
              </w:rPr>
              <w:t>1.50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83745E" w14:textId="5672425A" w:rsidR="007A6CA0" w:rsidRPr="008B2FCF" w:rsidRDefault="007A6CA0">
            <w:pPr>
              <w:pStyle w:val="Text"/>
              <w:keepLines w:val="0"/>
              <w:spacing w:after="0"/>
              <w:jc w:val="right"/>
              <w:rPr>
                <w:sz w:val="18"/>
                <w:szCs w:val="18"/>
                <w:lang w:eastAsia="en-US"/>
              </w:rPr>
            </w:pPr>
            <w:r w:rsidRPr="008B2FCF">
              <w:rPr>
                <w:sz w:val="18"/>
                <w:szCs w:val="18"/>
              </w:rPr>
              <w:t>1.</w:t>
            </w:r>
            <w:r w:rsidR="008B2FCF" w:rsidRPr="008B2FCF">
              <w:rPr>
                <w:sz w:val="18"/>
                <w:szCs w:val="18"/>
              </w:rPr>
              <w:t>35%</w:t>
            </w:r>
          </w:p>
        </w:tc>
      </w:tr>
      <w:tr w:rsidR="007A6CA0" w14:paraId="3477FF19"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F62F92" w14:textId="5847A283" w:rsidR="007A6CA0" w:rsidRPr="008B2FCF" w:rsidRDefault="008B2FCF">
            <w:pPr>
              <w:pStyle w:val="Text"/>
              <w:keepLines w:val="0"/>
              <w:spacing w:after="0"/>
              <w:jc w:val="left"/>
              <w:rPr>
                <w:sz w:val="18"/>
                <w:szCs w:val="18"/>
                <w:lang w:eastAsia="en-US"/>
              </w:rPr>
            </w:pPr>
            <w:r w:rsidRPr="008B2FCF">
              <w:rPr>
                <w:sz w:val="18"/>
                <w:szCs w:val="18"/>
              </w:rPr>
              <w:t>Tourism Signage Application Fee (Council Roads)</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8BD573" w14:textId="5CCA032E" w:rsidR="007A6CA0" w:rsidRPr="008B2FCF" w:rsidRDefault="008B2FCF">
            <w:pPr>
              <w:pStyle w:val="Text"/>
              <w:keepLines w:val="0"/>
              <w:spacing w:after="0"/>
              <w:rPr>
                <w:sz w:val="18"/>
                <w:szCs w:val="18"/>
                <w:lang w:eastAsia="en-US"/>
              </w:rPr>
            </w:pPr>
            <w:r w:rsidRPr="008B2FCF">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886C5A" w14:textId="1ABA1AE1" w:rsidR="007A6CA0" w:rsidRPr="008B2FCF" w:rsidRDefault="008B2FCF">
            <w:pPr>
              <w:pStyle w:val="Text"/>
              <w:keepLines w:val="0"/>
              <w:spacing w:after="0"/>
              <w:rPr>
                <w:sz w:val="18"/>
                <w:szCs w:val="18"/>
                <w:lang w:eastAsia="en-US"/>
              </w:rPr>
            </w:pPr>
            <w:r w:rsidRPr="008B2FCF">
              <w:rPr>
                <w:sz w:val="18"/>
                <w:szCs w:val="18"/>
              </w:rPr>
              <w:t>Inclusive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B18ECA" w14:textId="2AADA468" w:rsidR="007A6CA0" w:rsidRPr="008B2FCF" w:rsidRDefault="008B2FCF">
            <w:pPr>
              <w:pStyle w:val="Text"/>
              <w:keepLines w:val="0"/>
              <w:spacing w:after="0"/>
              <w:jc w:val="right"/>
              <w:rPr>
                <w:sz w:val="18"/>
                <w:szCs w:val="18"/>
                <w:lang w:eastAsia="en-US"/>
              </w:rPr>
            </w:pPr>
            <w:r w:rsidRPr="008B2FCF">
              <w:rPr>
                <w:sz w:val="18"/>
                <w:szCs w:val="18"/>
              </w:rPr>
              <w:t>$111.50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9BFA9E9" w14:textId="3B06D755" w:rsidR="007A6CA0" w:rsidRPr="008B2FCF" w:rsidRDefault="008B2FCF">
            <w:pPr>
              <w:pStyle w:val="Text"/>
              <w:keepLines w:val="0"/>
              <w:spacing w:after="0"/>
              <w:jc w:val="right"/>
              <w:rPr>
                <w:sz w:val="18"/>
                <w:szCs w:val="18"/>
                <w:lang w:eastAsia="en-US"/>
              </w:rPr>
            </w:pPr>
            <w:r w:rsidRPr="008B2FCF">
              <w:rPr>
                <w:sz w:val="18"/>
                <w:szCs w:val="18"/>
              </w:rPr>
              <w:t>$113.00</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E610E8" w14:textId="0FBA5B89" w:rsidR="007A6CA0" w:rsidRPr="008B2FCF" w:rsidRDefault="008B2FCF">
            <w:pPr>
              <w:pStyle w:val="Text"/>
              <w:keepLines w:val="0"/>
              <w:spacing w:after="0"/>
              <w:jc w:val="right"/>
              <w:rPr>
                <w:sz w:val="18"/>
                <w:szCs w:val="18"/>
                <w:lang w:eastAsia="en-US"/>
              </w:rPr>
            </w:pPr>
            <w:r w:rsidRPr="008B2FCF">
              <w:rPr>
                <w:sz w:val="18"/>
                <w:szCs w:val="18"/>
              </w:rPr>
              <w:t>$</w:t>
            </w:r>
            <w:r w:rsidR="007A6CA0" w:rsidRPr="008B2FCF">
              <w:rPr>
                <w:sz w:val="18"/>
                <w:szCs w:val="18"/>
              </w:rPr>
              <w:t>1.50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237623" w14:textId="36D8B6AA" w:rsidR="007A6CA0" w:rsidRPr="008B2FCF" w:rsidRDefault="007A6CA0">
            <w:pPr>
              <w:pStyle w:val="Text"/>
              <w:keepLines w:val="0"/>
              <w:spacing w:after="0"/>
              <w:jc w:val="right"/>
              <w:rPr>
                <w:sz w:val="18"/>
                <w:szCs w:val="18"/>
                <w:lang w:eastAsia="en-US"/>
              </w:rPr>
            </w:pPr>
            <w:r w:rsidRPr="008B2FCF">
              <w:rPr>
                <w:sz w:val="18"/>
                <w:szCs w:val="18"/>
              </w:rPr>
              <w:t>1.</w:t>
            </w:r>
            <w:r w:rsidR="008B2FCF" w:rsidRPr="008B2FCF">
              <w:rPr>
                <w:sz w:val="18"/>
                <w:szCs w:val="18"/>
              </w:rPr>
              <w:t>35%</w:t>
            </w:r>
          </w:p>
        </w:tc>
      </w:tr>
      <w:tr w:rsidR="007A6CA0" w14:paraId="3A946329"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822883" w14:textId="0114CA30" w:rsidR="007A6CA0" w:rsidRPr="008B2FCF" w:rsidRDefault="008B2FCF">
            <w:pPr>
              <w:pStyle w:val="Text"/>
              <w:keepLines w:val="0"/>
              <w:spacing w:after="0"/>
              <w:jc w:val="left"/>
              <w:rPr>
                <w:sz w:val="18"/>
                <w:szCs w:val="18"/>
                <w:lang w:eastAsia="en-US"/>
              </w:rPr>
            </w:pPr>
            <w:r w:rsidRPr="008B2FCF">
              <w:rPr>
                <w:sz w:val="18"/>
                <w:szCs w:val="18"/>
              </w:rPr>
              <w:t>Tourism Signage Application Fee (Arterial Roads)</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591FE6" w14:textId="4F42FED5" w:rsidR="007A6CA0" w:rsidRPr="008B2FCF" w:rsidRDefault="008B2FCF">
            <w:pPr>
              <w:pStyle w:val="Text"/>
              <w:keepLines w:val="0"/>
              <w:spacing w:after="0"/>
              <w:rPr>
                <w:sz w:val="18"/>
                <w:szCs w:val="18"/>
                <w:lang w:eastAsia="en-US"/>
              </w:rPr>
            </w:pPr>
            <w:r w:rsidRPr="008B2FCF">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29B390" w14:textId="5560E656" w:rsidR="007A6CA0" w:rsidRPr="008B2FCF" w:rsidRDefault="008B2FCF">
            <w:pPr>
              <w:pStyle w:val="Text"/>
              <w:keepLines w:val="0"/>
              <w:spacing w:after="0"/>
              <w:rPr>
                <w:sz w:val="18"/>
                <w:szCs w:val="18"/>
                <w:lang w:eastAsia="en-US"/>
              </w:rPr>
            </w:pPr>
            <w:r w:rsidRPr="008B2FCF">
              <w:rPr>
                <w:sz w:val="18"/>
                <w:szCs w:val="18"/>
              </w:rPr>
              <w:t>Inclusive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DA82A4" w14:textId="759BD0CB" w:rsidR="007A6CA0" w:rsidRPr="008B2FCF" w:rsidRDefault="008B2FCF">
            <w:pPr>
              <w:pStyle w:val="Text"/>
              <w:keepLines w:val="0"/>
              <w:spacing w:after="0"/>
              <w:jc w:val="right"/>
              <w:rPr>
                <w:sz w:val="18"/>
                <w:szCs w:val="18"/>
                <w:lang w:eastAsia="en-US"/>
              </w:rPr>
            </w:pPr>
            <w:r w:rsidRPr="008B2FCF">
              <w:rPr>
                <w:sz w:val="18"/>
                <w:szCs w:val="18"/>
              </w:rPr>
              <w:t>$111.50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D293A3" w14:textId="7ACE016C" w:rsidR="007A6CA0" w:rsidRPr="008B2FCF" w:rsidRDefault="008B2FCF">
            <w:pPr>
              <w:pStyle w:val="Text"/>
              <w:keepLines w:val="0"/>
              <w:spacing w:after="0"/>
              <w:jc w:val="right"/>
              <w:rPr>
                <w:sz w:val="18"/>
                <w:szCs w:val="18"/>
                <w:lang w:eastAsia="en-US"/>
              </w:rPr>
            </w:pPr>
            <w:r w:rsidRPr="008B2FCF">
              <w:rPr>
                <w:sz w:val="18"/>
                <w:szCs w:val="18"/>
              </w:rPr>
              <w:t>$113.00</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76A7AF" w14:textId="0C24AB51" w:rsidR="007A6CA0" w:rsidRPr="008B2FCF" w:rsidRDefault="008B2FCF">
            <w:pPr>
              <w:pStyle w:val="Text"/>
              <w:keepLines w:val="0"/>
              <w:spacing w:after="0"/>
              <w:jc w:val="right"/>
              <w:rPr>
                <w:sz w:val="18"/>
                <w:szCs w:val="18"/>
                <w:lang w:eastAsia="en-US"/>
              </w:rPr>
            </w:pPr>
            <w:r w:rsidRPr="008B2FCF">
              <w:rPr>
                <w:sz w:val="18"/>
                <w:szCs w:val="18"/>
              </w:rPr>
              <w:t>$</w:t>
            </w:r>
            <w:r w:rsidR="007A6CA0" w:rsidRPr="008B2FCF">
              <w:rPr>
                <w:sz w:val="18"/>
                <w:szCs w:val="18"/>
              </w:rPr>
              <w:t>1.50</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0BCBC1" w14:textId="529DD51E" w:rsidR="007A6CA0" w:rsidRPr="008B2FCF" w:rsidRDefault="007A6CA0">
            <w:pPr>
              <w:pStyle w:val="Text"/>
              <w:keepLines w:val="0"/>
              <w:spacing w:after="0"/>
              <w:jc w:val="right"/>
              <w:rPr>
                <w:sz w:val="18"/>
                <w:szCs w:val="18"/>
                <w:lang w:eastAsia="en-US"/>
              </w:rPr>
            </w:pPr>
            <w:r w:rsidRPr="008B2FCF">
              <w:rPr>
                <w:sz w:val="18"/>
                <w:szCs w:val="18"/>
              </w:rPr>
              <w:t>1.</w:t>
            </w:r>
            <w:r w:rsidR="008B2FCF" w:rsidRPr="008B2FCF">
              <w:rPr>
                <w:sz w:val="18"/>
                <w:szCs w:val="18"/>
              </w:rPr>
              <w:t>35%</w:t>
            </w:r>
          </w:p>
        </w:tc>
      </w:tr>
      <w:tr w:rsidR="007A6CA0" w14:paraId="70F35239" w14:textId="77777777" w:rsidTr="00ED0C2B">
        <w:tc>
          <w:tcPr>
            <w:tcW w:w="156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ACF0A3" w14:textId="514369E3" w:rsidR="007A6CA0" w:rsidRPr="008B2FCF" w:rsidRDefault="007A6CA0">
            <w:pPr>
              <w:pStyle w:val="Text"/>
              <w:keepLines w:val="0"/>
              <w:spacing w:after="0"/>
              <w:jc w:val="left"/>
              <w:rPr>
                <w:sz w:val="18"/>
                <w:szCs w:val="18"/>
                <w:lang w:eastAsia="en-US"/>
              </w:rPr>
            </w:pPr>
            <w:r w:rsidRPr="008B2FCF">
              <w:rPr>
                <w:sz w:val="18"/>
                <w:szCs w:val="18"/>
              </w:rPr>
              <w:t xml:space="preserve">Installation of </w:t>
            </w:r>
            <w:r w:rsidR="008B2FCF" w:rsidRPr="008B2FCF">
              <w:rPr>
                <w:sz w:val="18"/>
                <w:szCs w:val="18"/>
              </w:rPr>
              <w:t>New Tourism Signage</w:t>
            </w:r>
          </w:p>
        </w:tc>
        <w:tc>
          <w:tcPr>
            <w:tcW w:w="32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9887C4" w14:textId="58046A56" w:rsidR="007A6CA0" w:rsidRPr="008B2FCF" w:rsidRDefault="008B2FCF">
            <w:pPr>
              <w:pStyle w:val="Text"/>
              <w:keepLines w:val="0"/>
              <w:spacing w:after="0"/>
              <w:rPr>
                <w:sz w:val="18"/>
                <w:szCs w:val="18"/>
                <w:lang w:eastAsia="en-US"/>
              </w:rPr>
            </w:pPr>
            <w:r w:rsidRPr="008B2FCF">
              <w:rPr>
                <w:sz w:val="18"/>
                <w:szCs w:val="18"/>
              </w:rPr>
              <w:t>No</w:t>
            </w:r>
          </w:p>
        </w:tc>
        <w:tc>
          <w:tcPr>
            <w:tcW w:w="5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9D28EB" w14:textId="3B6440F4" w:rsidR="007A6CA0" w:rsidRPr="008B2FCF" w:rsidRDefault="008B2FCF">
            <w:pPr>
              <w:pStyle w:val="Text"/>
              <w:keepLines w:val="0"/>
              <w:spacing w:after="0"/>
              <w:rPr>
                <w:sz w:val="18"/>
                <w:szCs w:val="18"/>
                <w:lang w:eastAsia="en-US"/>
              </w:rPr>
            </w:pPr>
            <w:r w:rsidRPr="008B2FCF">
              <w:rPr>
                <w:sz w:val="18"/>
                <w:szCs w:val="18"/>
              </w:rPr>
              <w:t>Inclusive</w:t>
            </w:r>
          </w:p>
        </w:tc>
        <w:tc>
          <w:tcPr>
            <w:tcW w:w="654"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379A7D" w14:textId="366346C1" w:rsidR="007A6CA0" w:rsidRPr="008B2FCF" w:rsidRDefault="007A6CA0">
            <w:pPr>
              <w:pStyle w:val="Text"/>
              <w:keepLines w:val="0"/>
              <w:spacing w:after="0"/>
              <w:jc w:val="right"/>
              <w:rPr>
                <w:sz w:val="18"/>
                <w:szCs w:val="18"/>
                <w:lang w:eastAsia="en-US"/>
              </w:rPr>
            </w:pPr>
            <w:r w:rsidRPr="008B2FCF">
              <w:rPr>
                <w:sz w:val="18"/>
                <w:szCs w:val="18"/>
              </w:rPr>
              <w:t>Cost plus 15</w:t>
            </w:r>
            <w:r w:rsidR="008B2FCF" w:rsidRPr="008B2FCF">
              <w:rPr>
                <w:sz w:val="18"/>
                <w:szCs w:val="18"/>
              </w:rPr>
              <w:t xml:space="preserve">% </w:t>
            </w:r>
            <w:r w:rsidRPr="008B2FCF">
              <w:rPr>
                <w:sz w:val="18"/>
                <w:szCs w:val="18"/>
              </w:rPr>
              <w:t>admin fee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02E5C16" w14:textId="632B011B" w:rsidR="007A6CA0" w:rsidRPr="008B2FCF" w:rsidRDefault="007A6CA0">
            <w:pPr>
              <w:pStyle w:val="Text"/>
              <w:keepLines w:val="0"/>
              <w:spacing w:after="0"/>
              <w:jc w:val="right"/>
              <w:rPr>
                <w:sz w:val="18"/>
                <w:szCs w:val="18"/>
                <w:lang w:eastAsia="en-US"/>
              </w:rPr>
            </w:pPr>
            <w:r w:rsidRPr="008B2FCF">
              <w:rPr>
                <w:sz w:val="18"/>
                <w:szCs w:val="18"/>
              </w:rPr>
              <w:t>Cost plus 15</w:t>
            </w:r>
            <w:r w:rsidR="008B2FCF" w:rsidRPr="008B2FCF">
              <w:rPr>
                <w:sz w:val="18"/>
                <w:szCs w:val="18"/>
              </w:rPr>
              <w:t xml:space="preserve">% </w:t>
            </w:r>
            <w:r w:rsidRPr="008B2FCF">
              <w:rPr>
                <w:sz w:val="18"/>
                <w:szCs w:val="18"/>
              </w:rPr>
              <w:t>admin fee</w:t>
            </w:r>
          </w:p>
        </w:tc>
        <w:tc>
          <w:tcPr>
            <w:tcW w:w="70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8FBE6A" w14:textId="521D3A0E" w:rsidR="007A6CA0" w:rsidRPr="008B2FCF" w:rsidRDefault="008B2FCF">
            <w:pPr>
              <w:pStyle w:val="Text"/>
              <w:keepLines w:val="0"/>
              <w:spacing w:after="0"/>
              <w:jc w:val="right"/>
              <w:rPr>
                <w:sz w:val="18"/>
                <w:szCs w:val="18"/>
                <w:lang w:eastAsia="en-US"/>
              </w:rPr>
            </w:pPr>
            <w:r w:rsidRPr="008B2FCF">
              <w:rPr>
                <w:sz w:val="18"/>
                <w:szCs w:val="18"/>
              </w:rPr>
              <w:t>Cost plus 15% admin fee</w:t>
            </w:r>
          </w:p>
        </w:tc>
        <w:tc>
          <w:tcPr>
            <w:tcW w:w="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88CB7D" w14:textId="7D51271B" w:rsidR="007A6CA0" w:rsidRPr="008B2FCF" w:rsidRDefault="007A6CA0">
            <w:pPr>
              <w:pStyle w:val="Text"/>
              <w:keepLines w:val="0"/>
              <w:spacing w:after="0"/>
              <w:jc w:val="right"/>
              <w:rPr>
                <w:sz w:val="18"/>
                <w:szCs w:val="18"/>
                <w:lang w:eastAsia="en-US"/>
              </w:rPr>
            </w:pPr>
            <w:r w:rsidRPr="008B2FCF">
              <w:rPr>
                <w:sz w:val="18"/>
                <w:szCs w:val="18"/>
              </w:rPr>
              <w:t>0.00</w:t>
            </w:r>
            <w:r w:rsidR="008B2FCF" w:rsidRPr="008B2FCF">
              <w:rPr>
                <w:sz w:val="18"/>
                <w:szCs w:val="18"/>
              </w:rPr>
              <w:t>%</w:t>
            </w:r>
          </w:p>
        </w:tc>
      </w:tr>
    </w:tbl>
    <w:p w14:paraId="41A6506A" w14:textId="77777777" w:rsidR="007A6CA0" w:rsidRPr="000C394D" w:rsidRDefault="007A6CA0" w:rsidP="007A6CA0">
      <w:pPr>
        <w:rPr>
          <w:rFonts w:ascii="Helvetica 45 Light" w:hAnsi="Helvetica 45 Light"/>
          <w:sz w:val="18"/>
          <w:szCs w:val="18"/>
        </w:rPr>
      </w:pPr>
    </w:p>
    <w:tbl>
      <w:tblPr>
        <w:tblW w:w="500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467"/>
        <w:gridCol w:w="316"/>
        <w:gridCol w:w="123"/>
        <w:gridCol w:w="374"/>
        <w:gridCol w:w="647"/>
        <w:gridCol w:w="374"/>
        <w:gridCol w:w="1041"/>
        <w:gridCol w:w="112"/>
        <w:gridCol w:w="896"/>
        <w:gridCol w:w="561"/>
        <w:gridCol w:w="260"/>
        <w:gridCol w:w="933"/>
        <w:gridCol w:w="146"/>
        <w:gridCol w:w="815"/>
      </w:tblGrid>
      <w:tr w:rsidR="007A6CA0" w14:paraId="3C764B3F" w14:textId="77777777" w:rsidTr="00557A6B">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467C827" w14:textId="77777777" w:rsidR="007A6CA0" w:rsidRPr="000C394D" w:rsidRDefault="007A6CA0">
            <w:pPr>
              <w:pStyle w:val="AppendixAsub-heading"/>
              <w:rPr>
                <w:sz w:val="18"/>
                <w:szCs w:val="18"/>
                <w:lang w:eastAsia="en-US"/>
              </w:rPr>
            </w:pPr>
            <w:bookmarkStart w:id="104" w:name="_Toc71110710"/>
            <w:r w:rsidRPr="000C394D">
              <w:rPr>
                <w:sz w:val="18"/>
                <w:szCs w:val="18"/>
                <w:lang w:eastAsia="en-US"/>
              </w:rPr>
              <w:t>Civil development services</w:t>
            </w:r>
            <w:bookmarkEnd w:id="104"/>
          </w:p>
        </w:tc>
      </w:tr>
      <w:tr w:rsidR="007A6CA0" w14:paraId="048335FD" w14:textId="77777777" w:rsidTr="00557A6B">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13189E1"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Sale of researched information</w:t>
            </w:r>
          </w:p>
        </w:tc>
      </w:tr>
      <w:tr w:rsidR="002C2A67" w:rsidRPr="00D55C97" w14:paraId="6B7230EB"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2CDA0F" w14:textId="5E9E650E" w:rsidR="00D55C97" w:rsidRPr="00D55C97" w:rsidRDefault="00D55C97" w:rsidP="00D55C97">
            <w:pPr>
              <w:pStyle w:val="Text"/>
              <w:keepLines w:val="0"/>
              <w:spacing w:after="0"/>
              <w:jc w:val="left"/>
              <w:rPr>
                <w:sz w:val="18"/>
                <w:szCs w:val="18"/>
                <w:lang w:eastAsia="en-US"/>
              </w:rPr>
            </w:pPr>
            <w:r w:rsidRPr="00D55C97">
              <w:rPr>
                <w:sz w:val="18"/>
                <w:szCs w:val="18"/>
              </w:rPr>
              <w:t>Approved discharge points (Fee subject to change upon a change in relevant Regulations)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B623BA" w14:textId="41AB9C67" w:rsidR="00D55C97" w:rsidRPr="00D55C97" w:rsidRDefault="00D55C97" w:rsidP="00D55C97">
            <w:pPr>
              <w:pStyle w:val="Text"/>
              <w:keepLines w:val="0"/>
              <w:spacing w:after="0"/>
              <w:rPr>
                <w:sz w:val="18"/>
                <w:szCs w:val="18"/>
                <w:lang w:eastAsia="en-US"/>
              </w:rPr>
            </w:pPr>
            <w:r w:rsidRPr="00D55C97">
              <w:rPr>
                <w:sz w:val="18"/>
                <w:szCs w:val="18"/>
              </w:rPr>
              <w:t>Yes</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856BD6" w14:textId="4C08C310" w:rsidR="00D55C97" w:rsidRPr="00D55C97" w:rsidRDefault="00D55C97" w:rsidP="00D55C97">
            <w:pPr>
              <w:pStyle w:val="Text"/>
              <w:keepLines w:val="0"/>
              <w:spacing w:after="0"/>
              <w:rPr>
                <w:sz w:val="18"/>
                <w:szCs w:val="18"/>
                <w:lang w:eastAsia="en-US"/>
              </w:rPr>
            </w:pPr>
            <w:r w:rsidRPr="00D55C97">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86E5B5" w14:textId="5CA2422A" w:rsidR="00D55C97" w:rsidRPr="00D55C97" w:rsidRDefault="00D55C97" w:rsidP="00D55C97">
            <w:pPr>
              <w:pStyle w:val="Text"/>
              <w:keepLines w:val="0"/>
              <w:spacing w:after="0"/>
              <w:jc w:val="right"/>
              <w:rPr>
                <w:sz w:val="18"/>
                <w:szCs w:val="18"/>
                <w:lang w:eastAsia="en-US"/>
              </w:rPr>
            </w:pPr>
            <w:r w:rsidRPr="00D55C97">
              <w:rPr>
                <w:sz w:val="18"/>
                <w:szCs w:val="18"/>
              </w:rPr>
              <w:t>$144.70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2718FC" w14:textId="0DF6047F" w:rsidR="00D55C97" w:rsidRPr="00D55C97" w:rsidRDefault="00D55C97" w:rsidP="00D55C97">
            <w:pPr>
              <w:pStyle w:val="Text"/>
              <w:keepLines w:val="0"/>
              <w:spacing w:after="0"/>
              <w:jc w:val="right"/>
              <w:rPr>
                <w:sz w:val="18"/>
                <w:szCs w:val="18"/>
                <w:lang w:eastAsia="en-US"/>
              </w:rPr>
            </w:pPr>
            <w:r w:rsidRPr="00D55C97">
              <w:rPr>
                <w:sz w:val="18"/>
                <w:szCs w:val="18"/>
              </w:rPr>
              <w:t>$147.00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F65949" w14:textId="40565704" w:rsidR="00D55C97" w:rsidRPr="00D55C97" w:rsidRDefault="00D55C97" w:rsidP="00D55C97">
            <w:pPr>
              <w:pStyle w:val="Text"/>
              <w:keepLines w:val="0"/>
              <w:spacing w:after="0"/>
              <w:jc w:val="right"/>
              <w:rPr>
                <w:sz w:val="18"/>
                <w:szCs w:val="18"/>
                <w:lang w:eastAsia="en-US"/>
              </w:rPr>
            </w:pPr>
            <w:r w:rsidRPr="00D55C97">
              <w:rPr>
                <w:sz w:val="18"/>
                <w:szCs w:val="18"/>
              </w:rPr>
              <w:t>$2.30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CC01E9" w14:textId="17ECF21D" w:rsidR="00D55C97" w:rsidRPr="00D55C97" w:rsidRDefault="00D55C97" w:rsidP="00D55C97">
            <w:pPr>
              <w:pStyle w:val="Text"/>
              <w:keepLines w:val="0"/>
              <w:spacing w:after="0"/>
              <w:jc w:val="right"/>
              <w:rPr>
                <w:sz w:val="18"/>
                <w:szCs w:val="18"/>
                <w:lang w:eastAsia="en-US"/>
              </w:rPr>
            </w:pPr>
            <w:r w:rsidRPr="00D55C97">
              <w:rPr>
                <w:sz w:val="18"/>
                <w:szCs w:val="18"/>
              </w:rPr>
              <w:t>1.59%</w:t>
            </w:r>
          </w:p>
        </w:tc>
      </w:tr>
      <w:tr w:rsidR="007A6CA0" w14:paraId="7464CC05" w14:textId="77777777" w:rsidTr="00557A6B">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2ED4B0B"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Sale of maps &amp; plans</w:t>
            </w:r>
          </w:p>
        </w:tc>
      </w:tr>
      <w:tr w:rsidR="002C2A67" w:rsidRPr="00D55C97" w14:paraId="327F6D4A"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4C042E6" w14:textId="1B6BDAE4" w:rsidR="00D55C97" w:rsidRPr="00D55C97" w:rsidRDefault="00D55C97" w:rsidP="00D55C97">
            <w:pPr>
              <w:pStyle w:val="Text"/>
              <w:keepLines w:val="0"/>
              <w:spacing w:after="0"/>
              <w:jc w:val="left"/>
              <w:rPr>
                <w:sz w:val="18"/>
                <w:szCs w:val="18"/>
              </w:rPr>
            </w:pPr>
            <w:r w:rsidRPr="00D55C97">
              <w:rPr>
                <w:sz w:val="18"/>
                <w:szCs w:val="18"/>
              </w:rPr>
              <w:t>Scanned reprints at A3/A4 size</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ED3288D" w14:textId="13B9242A" w:rsidR="00D55C97" w:rsidRPr="00D55C97" w:rsidRDefault="00D55C97" w:rsidP="00D55C97">
            <w:pPr>
              <w:pStyle w:val="Text"/>
              <w:keepLines w:val="0"/>
              <w:spacing w:after="0"/>
              <w:rPr>
                <w:sz w:val="18"/>
                <w:szCs w:val="18"/>
              </w:rPr>
            </w:pPr>
            <w:r w:rsidRPr="00D55C97">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5C78F7F" w14:textId="40AD0FBD" w:rsidR="00D55C97" w:rsidRPr="00D55C97" w:rsidRDefault="00D55C97" w:rsidP="00D55C97">
            <w:pPr>
              <w:pStyle w:val="Text"/>
              <w:keepLines w:val="0"/>
              <w:spacing w:after="0"/>
              <w:rPr>
                <w:sz w:val="18"/>
                <w:szCs w:val="18"/>
              </w:rPr>
            </w:pPr>
            <w:r w:rsidRPr="00D55C97">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D8F904" w14:textId="4A418D24" w:rsidR="00D55C97" w:rsidRPr="00D55C97" w:rsidRDefault="00D55C97" w:rsidP="00D55C97">
            <w:pPr>
              <w:pStyle w:val="Text"/>
              <w:keepLines w:val="0"/>
              <w:spacing w:after="0"/>
              <w:jc w:val="right"/>
              <w:rPr>
                <w:sz w:val="18"/>
                <w:szCs w:val="18"/>
              </w:rPr>
            </w:pPr>
            <w:r w:rsidRPr="00D55C97">
              <w:rPr>
                <w:sz w:val="18"/>
                <w:szCs w:val="18"/>
              </w:rPr>
              <w:t>$2.00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5D5EE4A" w14:textId="4FD082DB" w:rsidR="00D55C97" w:rsidRPr="00D55C97" w:rsidRDefault="00D55C97" w:rsidP="00D55C97">
            <w:pPr>
              <w:pStyle w:val="Text"/>
              <w:keepLines w:val="0"/>
              <w:spacing w:after="0"/>
              <w:jc w:val="right"/>
              <w:rPr>
                <w:sz w:val="18"/>
                <w:szCs w:val="18"/>
              </w:rPr>
            </w:pPr>
            <w:r w:rsidRPr="00D55C97">
              <w:rPr>
                <w:sz w:val="18"/>
                <w:szCs w:val="18"/>
              </w:rPr>
              <w:t>$2.00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B234C93" w14:textId="0D38F12A" w:rsidR="00D55C97" w:rsidRPr="00D55C97" w:rsidRDefault="00D55C97" w:rsidP="00D55C97">
            <w:pPr>
              <w:pStyle w:val="Text"/>
              <w:keepLines w:val="0"/>
              <w:spacing w:after="0"/>
              <w:jc w:val="right"/>
              <w:rPr>
                <w:sz w:val="18"/>
                <w:szCs w:val="18"/>
              </w:rPr>
            </w:pPr>
            <w:r w:rsidRPr="00D55C97">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43D6604" w14:textId="5C88976C" w:rsidR="00D55C97" w:rsidRPr="00D55C97" w:rsidRDefault="00D55C97" w:rsidP="00D55C97">
            <w:pPr>
              <w:pStyle w:val="Text"/>
              <w:keepLines w:val="0"/>
              <w:spacing w:after="0"/>
              <w:jc w:val="right"/>
              <w:rPr>
                <w:sz w:val="18"/>
                <w:szCs w:val="18"/>
              </w:rPr>
            </w:pPr>
            <w:r w:rsidRPr="00D55C97">
              <w:rPr>
                <w:sz w:val="18"/>
                <w:szCs w:val="18"/>
              </w:rPr>
              <w:t>0.00%</w:t>
            </w:r>
          </w:p>
        </w:tc>
      </w:tr>
      <w:tr w:rsidR="002C2A67" w:rsidRPr="00D55C97" w14:paraId="6481B092"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D906E72" w14:textId="7F25E8CA" w:rsidR="00D55C97" w:rsidRPr="00D55C97" w:rsidRDefault="00D55C97" w:rsidP="00D55C97">
            <w:pPr>
              <w:pStyle w:val="Text"/>
              <w:keepLines w:val="0"/>
              <w:spacing w:after="0"/>
              <w:jc w:val="left"/>
              <w:rPr>
                <w:sz w:val="18"/>
                <w:szCs w:val="18"/>
              </w:rPr>
            </w:pPr>
            <w:r w:rsidRPr="00D55C97">
              <w:rPr>
                <w:sz w:val="18"/>
                <w:szCs w:val="18"/>
              </w:rPr>
              <w:t>Individual plans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8E9FEF5" w14:textId="6C60966D" w:rsidR="00D55C97" w:rsidRPr="00D55C97" w:rsidRDefault="00D55C97" w:rsidP="00D55C97">
            <w:pPr>
              <w:pStyle w:val="Text"/>
              <w:keepLines w:val="0"/>
              <w:spacing w:after="0"/>
              <w:rPr>
                <w:sz w:val="18"/>
                <w:szCs w:val="18"/>
              </w:rPr>
            </w:pPr>
            <w:r w:rsidRPr="00D55C97">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3E6B3EE" w14:textId="5077B5FA" w:rsidR="00D55C97" w:rsidRPr="00D55C97" w:rsidRDefault="00D55C97" w:rsidP="00D55C97">
            <w:pPr>
              <w:pStyle w:val="Text"/>
              <w:keepLines w:val="0"/>
              <w:spacing w:after="0"/>
              <w:rPr>
                <w:sz w:val="18"/>
                <w:szCs w:val="18"/>
              </w:rPr>
            </w:pPr>
            <w:r w:rsidRPr="00D55C97">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4916A69" w14:textId="1B8D24B2" w:rsidR="00D55C97" w:rsidRPr="00D55C97" w:rsidRDefault="00D55C97" w:rsidP="00D55C97">
            <w:pPr>
              <w:pStyle w:val="Text"/>
              <w:keepLines w:val="0"/>
              <w:spacing w:after="0"/>
              <w:jc w:val="right"/>
              <w:rPr>
                <w:sz w:val="18"/>
                <w:szCs w:val="18"/>
              </w:rPr>
            </w:pPr>
            <w:r w:rsidRPr="00D55C97">
              <w:rPr>
                <w:sz w:val="18"/>
                <w:szCs w:val="18"/>
              </w:rPr>
              <w:t>$6.00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9ABF36C" w14:textId="10C57139" w:rsidR="00D55C97" w:rsidRPr="00D55C97" w:rsidRDefault="00D55C97" w:rsidP="00D55C97">
            <w:pPr>
              <w:pStyle w:val="Text"/>
              <w:keepLines w:val="0"/>
              <w:spacing w:after="0"/>
              <w:jc w:val="right"/>
              <w:rPr>
                <w:sz w:val="18"/>
                <w:szCs w:val="18"/>
              </w:rPr>
            </w:pPr>
            <w:r w:rsidRPr="00D55C97">
              <w:rPr>
                <w:sz w:val="18"/>
                <w:szCs w:val="18"/>
              </w:rPr>
              <w:t>$6.00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4A62F54" w14:textId="01953FCC" w:rsidR="00D55C97" w:rsidRPr="00D55C97" w:rsidRDefault="00D55C97" w:rsidP="00D55C97">
            <w:pPr>
              <w:pStyle w:val="Text"/>
              <w:keepLines w:val="0"/>
              <w:spacing w:after="0"/>
              <w:jc w:val="right"/>
              <w:rPr>
                <w:sz w:val="18"/>
                <w:szCs w:val="18"/>
              </w:rPr>
            </w:pPr>
            <w:r w:rsidRPr="00D55C97">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6729317" w14:textId="55BD2F67" w:rsidR="00D55C97" w:rsidRPr="00D55C97" w:rsidRDefault="00D55C97" w:rsidP="00D55C97">
            <w:pPr>
              <w:pStyle w:val="Text"/>
              <w:keepLines w:val="0"/>
              <w:spacing w:after="0"/>
              <w:jc w:val="right"/>
              <w:rPr>
                <w:sz w:val="18"/>
                <w:szCs w:val="18"/>
              </w:rPr>
            </w:pPr>
            <w:r w:rsidRPr="00D55C97">
              <w:rPr>
                <w:sz w:val="18"/>
                <w:szCs w:val="18"/>
              </w:rPr>
              <w:t>0.00%</w:t>
            </w:r>
          </w:p>
        </w:tc>
      </w:tr>
      <w:tr w:rsidR="007A6CA0" w14:paraId="74D4D282" w14:textId="77777777" w:rsidTr="00557A6B">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51C2C1B" w14:textId="77777777" w:rsidR="007A6CA0" w:rsidRPr="000C394D" w:rsidRDefault="007A6CA0">
            <w:pPr>
              <w:pStyle w:val="Text"/>
              <w:keepLines w:val="0"/>
              <w:spacing w:after="0"/>
              <w:jc w:val="left"/>
              <w:rPr>
                <w:b/>
                <w:sz w:val="18"/>
                <w:szCs w:val="18"/>
                <w:lang w:eastAsia="en-US"/>
              </w:rPr>
            </w:pPr>
            <w:r w:rsidRPr="000C394D">
              <w:rPr>
                <w:b/>
                <w:sz w:val="18"/>
                <w:szCs w:val="18"/>
                <w:lang w:eastAsia="en-US"/>
              </w:rPr>
              <w:t>Set of plans</w:t>
            </w:r>
          </w:p>
        </w:tc>
      </w:tr>
      <w:tr w:rsidR="007175ED" w:rsidRPr="001F2D85" w14:paraId="3271C86F"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740A5B0" w14:textId="6277A1EC" w:rsidR="001F2D85" w:rsidRPr="001F2D85" w:rsidRDefault="001F2D85" w:rsidP="001F2D85">
            <w:pPr>
              <w:pStyle w:val="Text"/>
              <w:keepLines w:val="0"/>
              <w:spacing w:after="0"/>
              <w:jc w:val="left"/>
              <w:rPr>
                <w:sz w:val="18"/>
                <w:szCs w:val="18"/>
              </w:rPr>
            </w:pPr>
            <w:r w:rsidRPr="001F2D85">
              <w:rPr>
                <w:sz w:val="18"/>
                <w:szCs w:val="18"/>
              </w:rPr>
              <w:t>First plan</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6213BA4" w14:textId="228BD552" w:rsidR="001F2D85" w:rsidRPr="001F2D85" w:rsidRDefault="001F2D85" w:rsidP="001F2D85">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F9A8DE" w14:textId="6983648E" w:rsidR="001F2D85" w:rsidRPr="001F2D85" w:rsidRDefault="001F2D85" w:rsidP="001F2D85">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D01F85" w14:textId="70B59D82" w:rsidR="001F2D85" w:rsidRPr="001F2D85" w:rsidRDefault="001F2D85" w:rsidP="001F2D85">
            <w:pPr>
              <w:pStyle w:val="Text"/>
              <w:keepLines w:val="0"/>
              <w:spacing w:after="0"/>
              <w:jc w:val="right"/>
              <w:rPr>
                <w:sz w:val="18"/>
                <w:szCs w:val="18"/>
              </w:rPr>
            </w:pPr>
            <w:r w:rsidRPr="001F2D85">
              <w:rPr>
                <w:sz w:val="18"/>
                <w:szCs w:val="18"/>
              </w:rPr>
              <w:t>$6.00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A56071C" w14:textId="02688316" w:rsidR="001F2D85" w:rsidRPr="001F2D85" w:rsidRDefault="001F2D85" w:rsidP="001F2D85">
            <w:pPr>
              <w:pStyle w:val="Text"/>
              <w:keepLines w:val="0"/>
              <w:spacing w:after="0"/>
              <w:jc w:val="right"/>
              <w:rPr>
                <w:sz w:val="18"/>
                <w:szCs w:val="18"/>
              </w:rPr>
            </w:pPr>
            <w:r w:rsidRPr="001F2D85">
              <w:rPr>
                <w:sz w:val="18"/>
                <w:szCs w:val="18"/>
              </w:rPr>
              <w:t>$6.00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15B9630" w14:textId="7E798408" w:rsidR="001F2D85" w:rsidRPr="001F2D85" w:rsidRDefault="001F2D85" w:rsidP="001F2D85">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19D8130" w14:textId="16CB2B16" w:rsidR="001F2D85" w:rsidRPr="001F2D85" w:rsidRDefault="001F2D85" w:rsidP="001F2D85">
            <w:pPr>
              <w:pStyle w:val="Text"/>
              <w:keepLines w:val="0"/>
              <w:spacing w:after="0"/>
              <w:jc w:val="right"/>
              <w:rPr>
                <w:sz w:val="18"/>
                <w:szCs w:val="18"/>
              </w:rPr>
            </w:pPr>
            <w:r w:rsidRPr="001F2D85">
              <w:rPr>
                <w:sz w:val="18"/>
                <w:szCs w:val="18"/>
              </w:rPr>
              <w:t>0.00%</w:t>
            </w:r>
          </w:p>
        </w:tc>
      </w:tr>
      <w:tr w:rsidR="007175ED" w:rsidRPr="001F2D85" w14:paraId="19688AC3"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223146D" w14:textId="0B409F12" w:rsidR="001F2D85" w:rsidRPr="001F2D85" w:rsidRDefault="001F2D85" w:rsidP="001F2D85">
            <w:pPr>
              <w:pStyle w:val="Text"/>
              <w:keepLines w:val="0"/>
              <w:spacing w:after="0"/>
              <w:jc w:val="left"/>
              <w:rPr>
                <w:sz w:val="18"/>
                <w:szCs w:val="18"/>
              </w:rPr>
            </w:pPr>
            <w:r w:rsidRPr="001F2D85">
              <w:rPr>
                <w:sz w:val="18"/>
                <w:szCs w:val="18"/>
              </w:rPr>
              <w:t>Additional plans (up to 5)</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6D38C17" w14:textId="4923323B" w:rsidR="001F2D85" w:rsidRPr="001F2D85" w:rsidRDefault="001F2D85" w:rsidP="001F2D85">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CB216D0" w14:textId="664AE037" w:rsidR="001F2D85" w:rsidRPr="001F2D85" w:rsidRDefault="001F2D85" w:rsidP="001F2D85">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721F5D6" w14:textId="61889590" w:rsidR="001F2D85" w:rsidRPr="001F2D85" w:rsidRDefault="001F2D85" w:rsidP="001F2D85">
            <w:pPr>
              <w:pStyle w:val="Text"/>
              <w:keepLines w:val="0"/>
              <w:spacing w:after="0"/>
              <w:jc w:val="right"/>
              <w:rPr>
                <w:sz w:val="18"/>
                <w:szCs w:val="18"/>
              </w:rPr>
            </w:pPr>
            <w:r w:rsidRPr="001F2D85">
              <w:rPr>
                <w:sz w:val="18"/>
                <w:szCs w:val="18"/>
              </w:rPr>
              <w:t>$4.00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CE10F7F" w14:textId="4FDEB19E" w:rsidR="001F2D85" w:rsidRPr="001F2D85" w:rsidRDefault="001F2D85" w:rsidP="001F2D85">
            <w:pPr>
              <w:pStyle w:val="Text"/>
              <w:keepLines w:val="0"/>
              <w:spacing w:after="0"/>
              <w:jc w:val="right"/>
              <w:rPr>
                <w:sz w:val="18"/>
                <w:szCs w:val="18"/>
              </w:rPr>
            </w:pPr>
            <w:r w:rsidRPr="001F2D85">
              <w:rPr>
                <w:sz w:val="18"/>
                <w:szCs w:val="18"/>
              </w:rPr>
              <w:t>$4.00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11C659D" w14:textId="2D50E15A" w:rsidR="001F2D85" w:rsidRPr="001F2D85" w:rsidRDefault="001F2D85" w:rsidP="001F2D85">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972EFDC" w14:textId="12E20334" w:rsidR="001F2D85" w:rsidRPr="001F2D85" w:rsidRDefault="001F2D85" w:rsidP="001F2D85">
            <w:pPr>
              <w:pStyle w:val="Text"/>
              <w:keepLines w:val="0"/>
              <w:spacing w:after="0"/>
              <w:jc w:val="right"/>
              <w:rPr>
                <w:sz w:val="18"/>
                <w:szCs w:val="18"/>
              </w:rPr>
            </w:pPr>
            <w:r w:rsidRPr="001F2D85">
              <w:rPr>
                <w:sz w:val="18"/>
                <w:szCs w:val="18"/>
              </w:rPr>
              <w:t>0.00%</w:t>
            </w:r>
          </w:p>
        </w:tc>
      </w:tr>
      <w:tr w:rsidR="007175ED" w:rsidRPr="001F2D85" w14:paraId="12BE6F38"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AA02B63" w14:textId="03A19CA3" w:rsidR="001F2D85" w:rsidRPr="001F2D85" w:rsidRDefault="001F2D85" w:rsidP="001F2D85">
            <w:pPr>
              <w:pStyle w:val="Text"/>
              <w:keepLines w:val="0"/>
              <w:spacing w:after="0"/>
              <w:jc w:val="left"/>
              <w:rPr>
                <w:sz w:val="18"/>
                <w:szCs w:val="18"/>
              </w:rPr>
            </w:pPr>
            <w:r w:rsidRPr="001F2D85">
              <w:rPr>
                <w:sz w:val="18"/>
                <w:szCs w:val="18"/>
              </w:rPr>
              <w:t>Additional plans (6 or more)</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DAD58EB" w14:textId="6A02DC46" w:rsidR="001F2D85" w:rsidRPr="001F2D85" w:rsidRDefault="001F2D85" w:rsidP="001F2D85">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E39150D" w14:textId="0AC95914" w:rsidR="001F2D85" w:rsidRPr="001F2D85" w:rsidRDefault="001F2D85" w:rsidP="001F2D85">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EE959DB" w14:textId="696AFA1A" w:rsidR="001F2D85" w:rsidRPr="001F2D85" w:rsidRDefault="001F2D85" w:rsidP="001F2D85">
            <w:pPr>
              <w:pStyle w:val="Text"/>
              <w:keepLines w:val="0"/>
              <w:spacing w:after="0"/>
              <w:jc w:val="right"/>
              <w:rPr>
                <w:sz w:val="18"/>
                <w:szCs w:val="18"/>
              </w:rPr>
            </w:pPr>
            <w:r w:rsidRPr="001F2D85">
              <w:rPr>
                <w:sz w:val="18"/>
                <w:szCs w:val="18"/>
              </w:rPr>
              <w:t>$2.00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9290100" w14:textId="4809AD3B" w:rsidR="001F2D85" w:rsidRPr="001F2D85" w:rsidRDefault="001F2D85" w:rsidP="001F2D85">
            <w:pPr>
              <w:pStyle w:val="Text"/>
              <w:keepLines w:val="0"/>
              <w:spacing w:after="0"/>
              <w:jc w:val="right"/>
              <w:rPr>
                <w:sz w:val="18"/>
                <w:szCs w:val="18"/>
              </w:rPr>
            </w:pPr>
            <w:r w:rsidRPr="001F2D85">
              <w:rPr>
                <w:sz w:val="18"/>
                <w:szCs w:val="18"/>
              </w:rPr>
              <w:t>$2.00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1819B1" w14:textId="36479EF4" w:rsidR="001F2D85" w:rsidRPr="001F2D85" w:rsidRDefault="001F2D85" w:rsidP="001F2D85">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89E7A16" w14:textId="74A9CD68" w:rsidR="001F2D85" w:rsidRPr="001F2D85" w:rsidRDefault="001F2D85" w:rsidP="001F2D85">
            <w:pPr>
              <w:pStyle w:val="Text"/>
              <w:keepLines w:val="0"/>
              <w:spacing w:after="0"/>
              <w:jc w:val="right"/>
              <w:rPr>
                <w:sz w:val="18"/>
                <w:szCs w:val="18"/>
              </w:rPr>
            </w:pPr>
            <w:r w:rsidRPr="001F2D85">
              <w:rPr>
                <w:sz w:val="18"/>
                <w:szCs w:val="18"/>
              </w:rPr>
              <w:t>0.00%</w:t>
            </w:r>
          </w:p>
        </w:tc>
      </w:tr>
      <w:tr w:rsidR="007175ED" w:rsidRPr="001F2D85" w14:paraId="5D8808AC"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EBD66ED" w14:textId="3139F5A9" w:rsidR="001F2D85" w:rsidRPr="001F2D85" w:rsidRDefault="001F2D85" w:rsidP="001F2D85">
            <w:pPr>
              <w:pStyle w:val="Text"/>
              <w:keepLines w:val="0"/>
              <w:spacing w:after="0"/>
              <w:jc w:val="left"/>
              <w:rPr>
                <w:sz w:val="18"/>
                <w:szCs w:val="18"/>
              </w:rPr>
            </w:pPr>
            <w:r w:rsidRPr="001F2D85">
              <w:rPr>
                <w:sz w:val="18"/>
                <w:szCs w:val="18"/>
              </w:rPr>
              <w:t>LP/CP plans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2252B0" w14:textId="17921702" w:rsidR="001F2D85" w:rsidRPr="001F2D85" w:rsidRDefault="001F2D85" w:rsidP="001F2D85">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6CAF371" w14:textId="5A896D8F" w:rsidR="001F2D85" w:rsidRPr="001F2D85" w:rsidRDefault="001F2D85" w:rsidP="001F2D85">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2EA1728" w14:textId="653CEBE0" w:rsidR="001F2D85" w:rsidRPr="001F2D85" w:rsidRDefault="001F2D85" w:rsidP="001F2D85">
            <w:pPr>
              <w:pStyle w:val="Text"/>
              <w:keepLines w:val="0"/>
              <w:spacing w:after="0"/>
              <w:jc w:val="right"/>
              <w:rPr>
                <w:sz w:val="18"/>
                <w:szCs w:val="18"/>
              </w:rPr>
            </w:pPr>
            <w:r w:rsidRPr="001F2D85">
              <w:rPr>
                <w:sz w:val="18"/>
                <w:szCs w:val="18"/>
              </w:rPr>
              <w:t>$4.00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98742F5" w14:textId="6D31E3E9" w:rsidR="001F2D85" w:rsidRPr="001F2D85" w:rsidRDefault="001F2D85" w:rsidP="001F2D85">
            <w:pPr>
              <w:pStyle w:val="Text"/>
              <w:keepLines w:val="0"/>
              <w:spacing w:after="0"/>
              <w:jc w:val="right"/>
              <w:rPr>
                <w:sz w:val="18"/>
                <w:szCs w:val="18"/>
              </w:rPr>
            </w:pPr>
            <w:r w:rsidRPr="001F2D85">
              <w:rPr>
                <w:sz w:val="18"/>
                <w:szCs w:val="18"/>
              </w:rPr>
              <w:t>$4.00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5207A5B" w14:textId="2E01654C" w:rsidR="001F2D85" w:rsidRPr="001F2D85" w:rsidRDefault="001F2D85" w:rsidP="001F2D85">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A02EE97" w14:textId="0697CDA2" w:rsidR="001F2D85" w:rsidRPr="001F2D85" w:rsidRDefault="001F2D85" w:rsidP="001F2D85">
            <w:pPr>
              <w:pStyle w:val="Text"/>
              <w:keepLines w:val="0"/>
              <w:spacing w:after="0"/>
              <w:jc w:val="right"/>
              <w:rPr>
                <w:sz w:val="18"/>
                <w:szCs w:val="18"/>
              </w:rPr>
            </w:pPr>
            <w:r w:rsidRPr="001F2D85">
              <w:rPr>
                <w:sz w:val="18"/>
                <w:szCs w:val="18"/>
              </w:rPr>
              <w:t>0.00%</w:t>
            </w:r>
          </w:p>
        </w:tc>
      </w:tr>
      <w:tr w:rsidR="007A6CA0" w14:paraId="581A7070" w14:textId="77777777" w:rsidTr="00557A6B">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67380A1" w14:textId="77777777" w:rsidR="007A6CA0" w:rsidRPr="000C394D" w:rsidRDefault="007A6CA0">
            <w:pPr>
              <w:pStyle w:val="Text"/>
              <w:keepLines w:val="0"/>
              <w:spacing w:after="0"/>
              <w:jc w:val="left"/>
              <w:rPr>
                <w:b/>
                <w:sz w:val="18"/>
                <w:szCs w:val="18"/>
                <w:lang w:eastAsia="en-US"/>
              </w:rPr>
            </w:pPr>
            <w:r w:rsidRPr="000C394D">
              <w:rPr>
                <w:b/>
                <w:sz w:val="18"/>
                <w:szCs w:val="18"/>
                <w:lang w:eastAsia="en-US"/>
              </w:rPr>
              <w:t>Reprints at A1 (or larger) via inkjet plotter</w:t>
            </w:r>
          </w:p>
        </w:tc>
      </w:tr>
      <w:tr w:rsidR="007175ED" w:rsidRPr="001F2D85" w14:paraId="73D0CFD9"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18BDB65" w14:textId="77777777" w:rsidR="001F2D85" w:rsidRPr="001F2D85" w:rsidRDefault="001F2D85" w:rsidP="00F6638A">
            <w:pPr>
              <w:pStyle w:val="Text"/>
              <w:keepLines w:val="0"/>
              <w:spacing w:after="0"/>
              <w:jc w:val="left"/>
              <w:rPr>
                <w:sz w:val="18"/>
                <w:szCs w:val="18"/>
              </w:rPr>
            </w:pPr>
            <w:r w:rsidRPr="001F2D85">
              <w:rPr>
                <w:sz w:val="18"/>
                <w:szCs w:val="18"/>
              </w:rPr>
              <w:t>First plan</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D6C87EE" w14:textId="77777777" w:rsidR="001F2D85" w:rsidRPr="001F2D85" w:rsidRDefault="001F2D85" w:rsidP="00F6638A">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7A7B849" w14:textId="77777777" w:rsidR="001F2D85" w:rsidRPr="001F2D85" w:rsidRDefault="001F2D85" w:rsidP="00F6638A">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855A80F" w14:textId="77777777" w:rsidR="001F2D85" w:rsidRPr="001F2D85" w:rsidRDefault="001F2D85" w:rsidP="00F6638A">
            <w:pPr>
              <w:pStyle w:val="Text"/>
              <w:keepLines w:val="0"/>
              <w:spacing w:after="0"/>
              <w:jc w:val="right"/>
              <w:rPr>
                <w:sz w:val="18"/>
                <w:szCs w:val="18"/>
              </w:rPr>
            </w:pPr>
            <w:r w:rsidRPr="001F2D85">
              <w:rPr>
                <w:sz w:val="18"/>
                <w:szCs w:val="18"/>
              </w:rPr>
              <w:t>$23.50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91CEB44" w14:textId="77777777" w:rsidR="001F2D85" w:rsidRPr="001F2D85" w:rsidRDefault="001F2D85" w:rsidP="00F6638A">
            <w:pPr>
              <w:pStyle w:val="Text"/>
              <w:keepLines w:val="0"/>
              <w:spacing w:after="0"/>
              <w:jc w:val="right"/>
              <w:rPr>
                <w:sz w:val="18"/>
                <w:szCs w:val="18"/>
              </w:rPr>
            </w:pPr>
            <w:r w:rsidRPr="001F2D85">
              <w:rPr>
                <w:sz w:val="18"/>
                <w:szCs w:val="18"/>
              </w:rPr>
              <w:t>$23.50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57A62CC" w14:textId="77777777" w:rsidR="001F2D85" w:rsidRPr="001F2D85" w:rsidRDefault="001F2D85" w:rsidP="00F6638A">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32D16D0" w14:textId="77777777" w:rsidR="001F2D85" w:rsidRPr="001F2D85" w:rsidRDefault="001F2D85" w:rsidP="00F6638A">
            <w:pPr>
              <w:pStyle w:val="Text"/>
              <w:keepLines w:val="0"/>
              <w:spacing w:after="0"/>
              <w:jc w:val="right"/>
              <w:rPr>
                <w:sz w:val="18"/>
                <w:szCs w:val="18"/>
              </w:rPr>
            </w:pPr>
            <w:r w:rsidRPr="001F2D85">
              <w:rPr>
                <w:sz w:val="18"/>
                <w:szCs w:val="18"/>
              </w:rPr>
              <w:t>0.00%</w:t>
            </w:r>
          </w:p>
        </w:tc>
      </w:tr>
      <w:tr w:rsidR="007175ED" w:rsidRPr="001F2D85" w14:paraId="3F091E85"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CC2B112" w14:textId="77777777" w:rsidR="001F2D85" w:rsidRPr="001F2D85" w:rsidRDefault="001F2D85" w:rsidP="00F6638A">
            <w:pPr>
              <w:pStyle w:val="Text"/>
              <w:keepLines w:val="0"/>
              <w:spacing w:after="0"/>
              <w:jc w:val="left"/>
              <w:rPr>
                <w:sz w:val="18"/>
                <w:szCs w:val="18"/>
              </w:rPr>
            </w:pPr>
            <w:r w:rsidRPr="001F2D85">
              <w:rPr>
                <w:sz w:val="18"/>
                <w:szCs w:val="18"/>
              </w:rPr>
              <w:t>Additional plans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40FC60C" w14:textId="77777777" w:rsidR="001F2D85" w:rsidRPr="001F2D85" w:rsidRDefault="001F2D85" w:rsidP="00F6638A">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C2D9147" w14:textId="77777777" w:rsidR="001F2D85" w:rsidRPr="001F2D85" w:rsidRDefault="001F2D85" w:rsidP="00F6638A">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B2B1F3E" w14:textId="77777777" w:rsidR="001F2D85" w:rsidRPr="001F2D85" w:rsidRDefault="001F2D85" w:rsidP="00F6638A">
            <w:pPr>
              <w:pStyle w:val="Text"/>
              <w:keepLines w:val="0"/>
              <w:spacing w:after="0"/>
              <w:jc w:val="right"/>
              <w:rPr>
                <w:sz w:val="18"/>
                <w:szCs w:val="18"/>
              </w:rPr>
            </w:pPr>
            <w:r w:rsidRPr="001F2D85">
              <w:rPr>
                <w:sz w:val="18"/>
                <w:szCs w:val="18"/>
              </w:rPr>
              <w:t>$23.50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05A6E2E" w14:textId="77777777" w:rsidR="001F2D85" w:rsidRPr="001F2D85" w:rsidRDefault="001F2D85" w:rsidP="00F6638A">
            <w:pPr>
              <w:pStyle w:val="Text"/>
              <w:keepLines w:val="0"/>
              <w:spacing w:after="0"/>
              <w:jc w:val="right"/>
              <w:rPr>
                <w:sz w:val="18"/>
                <w:szCs w:val="18"/>
              </w:rPr>
            </w:pPr>
            <w:r w:rsidRPr="001F2D85">
              <w:rPr>
                <w:sz w:val="18"/>
                <w:szCs w:val="18"/>
              </w:rPr>
              <w:t>$23.50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41C0D6" w14:textId="77777777" w:rsidR="001F2D85" w:rsidRPr="001F2D85" w:rsidRDefault="001F2D85" w:rsidP="00F6638A">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D8FC1C2" w14:textId="77777777" w:rsidR="001F2D85" w:rsidRPr="001F2D85" w:rsidRDefault="001F2D85" w:rsidP="00F6638A">
            <w:pPr>
              <w:pStyle w:val="Text"/>
              <w:keepLines w:val="0"/>
              <w:spacing w:after="0"/>
              <w:jc w:val="right"/>
              <w:rPr>
                <w:sz w:val="18"/>
                <w:szCs w:val="18"/>
              </w:rPr>
            </w:pPr>
            <w:r w:rsidRPr="001F2D85">
              <w:rPr>
                <w:sz w:val="18"/>
                <w:szCs w:val="18"/>
              </w:rPr>
              <w:t>0.00%</w:t>
            </w:r>
          </w:p>
        </w:tc>
      </w:tr>
      <w:tr w:rsidR="007A6CA0" w14:paraId="3D971CB3" w14:textId="77777777" w:rsidTr="00557A6B">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7A20499" w14:textId="77777777" w:rsidR="007A6CA0" w:rsidRPr="000C394D" w:rsidRDefault="007A6CA0">
            <w:pPr>
              <w:pStyle w:val="Text"/>
              <w:keepLines w:val="0"/>
              <w:spacing w:after="0"/>
              <w:jc w:val="left"/>
              <w:rPr>
                <w:b/>
                <w:sz w:val="18"/>
                <w:szCs w:val="18"/>
                <w:lang w:eastAsia="en-US"/>
              </w:rPr>
            </w:pPr>
            <w:r w:rsidRPr="000C394D">
              <w:rPr>
                <w:b/>
                <w:sz w:val="18"/>
                <w:szCs w:val="18"/>
                <w:lang w:eastAsia="en-US"/>
              </w:rPr>
              <w:t>Retrieval of archived original plans</w:t>
            </w:r>
          </w:p>
        </w:tc>
      </w:tr>
      <w:tr w:rsidR="007175ED" w:rsidRPr="001F2D85" w14:paraId="30E8D950"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5E266B7" w14:textId="77777777" w:rsidR="001F2D85" w:rsidRPr="001F2D85" w:rsidRDefault="001F2D85" w:rsidP="00F6638A">
            <w:pPr>
              <w:pStyle w:val="Text"/>
              <w:keepLines w:val="0"/>
              <w:spacing w:after="0"/>
              <w:jc w:val="left"/>
              <w:rPr>
                <w:sz w:val="18"/>
                <w:szCs w:val="18"/>
              </w:rPr>
            </w:pPr>
            <w:r w:rsidRPr="001F2D85">
              <w:rPr>
                <w:sz w:val="18"/>
                <w:szCs w:val="18"/>
              </w:rPr>
              <w:t>First plan or set of plans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98B4F85" w14:textId="77777777" w:rsidR="001F2D85" w:rsidRPr="001F2D85" w:rsidRDefault="001F2D85" w:rsidP="00F6638A">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076A7BC" w14:textId="77777777" w:rsidR="001F2D85" w:rsidRPr="001F2D85" w:rsidRDefault="001F2D85" w:rsidP="00F6638A">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30DD268" w14:textId="77777777" w:rsidR="001F2D85" w:rsidRPr="001F2D85" w:rsidRDefault="001F2D85" w:rsidP="00F6638A">
            <w:pPr>
              <w:pStyle w:val="Text"/>
              <w:keepLines w:val="0"/>
              <w:spacing w:after="0"/>
              <w:jc w:val="right"/>
              <w:rPr>
                <w:sz w:val="18"/>
                <w:szCs w:val="18"/>
              </w:rPr>
            </w:pPr>
            <w:r w:rsidRPr="001F2D85">
              <w:rPr>
                <w:sz w:val="18"/>
                <w:szCs w:val="18"/>
              </w:rPr>
              <w:t>$23.50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44DA40B" w14:textId="77777777" w:rsidR="001F2D85" w:rsidRPr="001F2D85" w:rsidRDefault="001F2D85" w:rsidP="00F6638A">
            <w:pPr>
              <w:pStyle w:val="Text"/>
              <w:keepLines w:val="0"/>
              <w:spacing w:after="0"/>
              <w:jc w:val="right"/>
              <w:rPr>
                <w:sz w:val="18"/>
                <w:szCs w:val="18"/>
              </w:rPr>
            </w:pPr>
            <w:r w:rsidRPr="001F2D85">
              <w:rPr>
                <w:sz w:val="18"/>
                <w:szCs w:val="18"/>
              </w:rPr>
              <w:t>$23.50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19AFFAF" w14:textId="77777777" w:rsidR="001F2D85" w:rsidRPr="001F2D85" w:rsidRDefault="001F2D85" w:rsidP="00F6638A">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24F8D34" w14:textId="77777777" w:rsidR="001F2D85" w:rsidRPr="001F2D85" w:rsidRDefault="001F2D85" w:rsidP="00F6638A">
            <w:pPr>
              <w:pStyle w:val="Text"/>
              <w:keepLines w:val="0"/>
              <w:spacing w:after="0"/>
              <w:jc w:val="right"/>
              <w:rPr>
                <w:sz w:val="18"/>
                <w:szCs w:val="18"/>
              </w:rPr>
            </w:pPr>
            <w:r w:rsidRPr="001F2D85">
              <w:rPr>
                <w:sz w:val="18"/>
                <w:szCs w:val="18"/>
              </w:rPr>
              <w:t>0.00%</w:t>
            </w:r>
          </w:p>
        </w:tc>
      </w:tr>
      <w:tr w:rsidR="007175ED" w:rsidRPr="001F2D85" w14:paraId="2F475A1C"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FE593BC" w14:textId="77777777" w:rsidR="001F2D85" w:rsidRPr="001F2D85" w:rsidRDefault="001F2D85" w:rsidP="00F6638A">
            <w:pPr>
              <w:pStyle w:val="Text"/>
              <w:keepLines w:val="0"/>
              <w:spacing w:after="0"/>
              <w:jc w:val="left"/>
              <w:rPr>
                <w:sz w:val="18"/>
                <w:szCs w:val="18"/>
              </w:rPr>
            </w:pPr>
            <w:r w:rsidRPr="001F2D85">
              <w:rPr>
                <w:sz w:val="18"/>
                <w:szCs w:val="18"/>
              </w:rPr>
              <w:t>Additional individual plans or set of plans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61884C" w14:textId="77777777" w:rsidR="001F2D85" w:rsidRPr="001F2D85" w:rsidRDefault="001F2D85" w:rsidP="00F6638A">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9B6AA8C" w14:textId="77777777" w:rsidR="001F2D85" w:rsidRPr="001F2D85" w:rsidRDefault="001F2D85" w:rsidP="00F6638A">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FB975A9" w14:textId="77777777" w:rsidR="001F2D85" w:rsidRPr="001F2D85" w:rsidRDefault="001F2D85" w:rsidP="00F6638A">
            <w:pPr>
              <w:pStyle w:val="Text"/>
              <w:keepLines w:val="0"/>
              <w:spacing w:after="0"/>
              <w:jc w:val="right"/>
              <w:rPr>
                <w:sz w:val="18"/>
                <w:szCs w:val="18"/>
              </w:rPr>
            </w:pPr>
            <w:r w:rsidRPr="001F2D85">
              <w:rPr>
                <w:sz w:val="18"/>
                <w:szCs w:val="18"/>
              </w:rPr>
              <w:t>$6.00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8E37BBB" w14:textId="77777777" w:rsidR="001F2D85" w:rsidRPr="001F2D85" w:rsidRDefault="001F2D85" w:rsidP="00F6638A">
            <w:pPr>
              <w:pStyle w:val="Text"/>
              <w:keepLines w:val="0"/>
              <w:spacing w:after="0"/>
              <w:jc w:val="right"/>
              <w:rPr>
                <w:sz w:val="18"/>
                <w:szCs w:val="18"/>
              </w:rPr>
            </w:pPr>
            <w:r w:rsidRPr="001F2D85">
              <w:rPr>
                <w:sz w:val="18"/>
                <w:szCs w:val="18"/>
              </w:rPr>
              <w:t>$6.00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A0E9CA3" w14:textId="77777777" w:rsidR="001F2D85" w:rsidRPr="001F2D85" w:rsidRDefault="001F2D85" w:rsidP="00F6638A">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D9BDBAE" w14:textId="77777777" w:rsidR="001F2D85" w:rsidRPr="001F2D85" w:rsidRDefault="001F2D85" w:rsidP="00F6638A">
            <w:pPr>
              <w:pStyle w:val="Text"/>
              <w:keepLines w:val="0"/>
              <w:spacing w:after="0"/>
              <w:jc w:val="right"/>
              <w:rPr>
                <w:sz w:val="18"/>
                <w:szCs w:val="18"/>
              </w:rPr>
            </w:pPr>
            <w:r w:rsidRPr="001F2D85">
              <w:rPr>
                <w:sz w:val="18"/>
                <w:szCs w:val="18"/>
              </w:rPr>
              <w:t>0.00%</w:t>
            </w:r>
          </w:p>
        </w:tc>
      </w:tr>
      <w:tr w:rsidR="007175ED" w:rsidRPr="001F2D85" w14:paraId="153F967C"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F58AAFA" w14:textId="77777777" w:rsidR="001F2D85" w:rsidRPr="001F2D85" w:rsidRDefault="001F2D85" w:rsidP="00F6638A">
            <w:pPr>
              <w:pStyle w:val="Text"/>
              <w:keepLines w:val="0"/>
              <w:spacing w:after="0"/>
              <w:jc w:val="left"/>
              <w:rPr>
                <w:sz w:val="18"/>
                <w:szCs w:val="18"/>
              </w:rPr>
            </w:pPr>
            <w:r w:rsidRPr="001F2D85">
              <w:rPr>
                <w:sz w:val="18"/>
                <w:szCs w:val="18"/>
              </w:rPr>
              <w:t>A3/A4 photocopies of original plans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7A42B9C" w14:textId="77777777" w:rsidR="001F2D85" w:rsidRPr="001F2D85" w:rsidRDefault="001F2D85" w:rsidP="00F6638A">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029E401" w14:textId="77777777" w:rsidR="001F2D85" w:rsidRPr="001F2D85" w:rsidRDefault="001F2D85" w:rsidP="00F6638A">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21CB629" w14:textId="77777777" w:rsidR="001F2D85" w:rsidRPr="001F2D85" w:rsidRDefault="001F2D85" w:rsidP="00F6638A">
            <w:pPr>
              <w:pStyle w:val="Text"/>
              <w:keepLines w:val="0"/>
              <w:spacing w:after="0"/>
              <w:jc w:val="right"/>
              <w:rPr>
                <w:sz w:val="18"/>
                <w:szCs w:val="18"/>
              </w:rPr>
            </w:pPr>
            <w:r w:rsidRPr="001F2D85">
              <w:rPr>
                <w:sz w:val="18"/>
                <w:szCs w:val="18"/>
              </w:rPr>
              <w:t>$4.00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284F46D" w14:textId="77777777" w:rsidR="001F2D85" w:rsidRPr="001F2D85" w:rsidRDefault="001F2D85" w:rsidP="00F6638A">
            <w:pPr>
              <w:pStyle w:val="Text"/>
              <w:keepLines w:val="0"/>
              <w:spacing w:after="0"/>
              <w:jc w:val="right"/>
              <w:rPr>
                <w:sz w:val="18"/>
                <w:szCs w:val="18"/>
              </w:rPr>
            </w:pPr>
            <w:r w:rsidRPr="001F2D85">
              <w:rPr>
                <w:sz w:val="18"/>
                <w:szCs w:val="18"/>
              </w:rPr>
              <w:t>$4.00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1A1AF8C" w14:textId="77777777" w:rsidR="001F2D85" w:rsidRPr="001F2D85" w:rsidRDefault="001F2D85" w:rsidP="00F6638A">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2D87650" w14:textId="77777777" w:rsidR="001F2D85" w:rsidRPr="001F2D85" w:rsidRDefault="001F2D85" w:rsidP="00F6638A">
            <w:pPr>
              <w:pStyle w:val="Text"/>
              <w:keepLines w:val="0"/>
              <w:spacing w:after="0"/>
              <w:jc w:val="right"/>
              <w:rPr>
                <w:sz w:val="18"/>
                <w:szCs w:val="18"/>
              </w:rPr>
            </w:pPr>
            <w:r w:rsidRPr="001F2D85">
              <w:rPr>
                <w:sz w:val="18"/>
                <w:szCs w:val="18"/>
              </w:rPr>
              <w:t>0.00%</w:t>
            </w:r>
          </w:p>
        </w:tc>
      </w:tr>
      <w:tr w:rsidR="007175ED" w:rsidRPr="001F2D85" w14:paraId="45B8FFC8"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7CC819" w14:textId="77777777" w:rsidR="001F2D85" w:rsidRPr="001F2D85" w:rsidRDefault="001F2D85" w:rsidP="00F6638A">
            <w:pPr>
              <w:pStyle w:val="Text"/>
              <w:keepLines w:val="0"/>
              <w:spacing w:after="0"/>
              <w:jc w:val="left"/>
              <w:rPr>
                <w:sz w:val="18"/>
                <w:szCs w:val="18"/>
              </w:rPr>
            </w:pPr>
            <w:r w:rsidRPr="001F2D85">
              <w:rPr>
                <w:sz w:val="18"/>
                <w:szCs w:val="18"/>
              </w:rPr>
              <w:t>A1 reprint of original plan</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51531A3" w14:textId="77777777" w:rsidR="001F2D85" w:rsidRPr="001F2D85" w:rsidRDefault="001F2D85" w:rsidP="00F6638A">
            <w:pPr>
              <w:pStyle w:val="Text"/>
              <w:keepLines w:val="0"/>
              <w:spacing w:after="0"/>
              <w:rPr>
                <w:sz w:val="18"/>
                <w:szCs w:val="18"/>
              </w:rPr>
            </w:pPr>
            <w:r w:rsidRPr="001F2D85">
              <w:rPr>
                <w:sz w:val="18"/>
                <w:szCs w:val="18"/>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91E09CA" w14:textId="77777777" w:rsidR="001F2D85" w:rsidRPr="001F2D85" w:rsidRDefault="001F2D85" w:rsidP="00F6638A">
            <w:pPr>
              <w:pStyle w:val="Text"/>
              <w:keepLines w:val="0"/>
              <w:spacing w:after="0"/>
              <w:rPr>
                <w:sz w:val="18"/>
                <w:szCs w:val="18"/>
              </w:rPr>
            </w:pPr>
            <w:r w:rsidRPr="001F2D85">
              <w:rPr>
                <w:sz w:val="18"/>
                <w:szCs w:val="18"/>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06A607A" w14:textId="77777777" w:rsidR="001F2D85" w:rsidRPr="001F2D85" w:rsidRDefault="001F2D85" w:rsidP="00F6638A">
            <w:pPr>
              <w:pStyle w:val="Text"/>
              <w:keepLines w:val="0"/>
              <w:spacing w:after="0"/>
              <w:jc w:val="right"/>
              <w:rPr>
                <w:sz w:val="18"/>
                <w:szCs w:val="18"/>
              </w:rPr>
            </w:pPr>
            <w:r w:rsidRPr="001F2D85">
              <w:rPr>
                <w:sz w:val="18"/>
                <w:szCs w:val="18"/>
              </w:rPr>
              <w:t>$6.00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C03F6D9" w14:textId="77777777" w:rsidR="001F2D85" w:rsidRPr="001F2D85" w:rsidRDefault="001F2D85" w:rsidP="00F6638A">
            <w:pPr>
              <w:pStyle w:val="Text"/>
              <w:keepLines w:val="0"/>
              <w:spacing w:after="0"/>
              <w:jc w:val="right"/>
              <w:rPr>
                <w:sz w:val="18"/>
                <w:szCs w:val="18"/>
              </w:rPr>
            </w:pPr>
            <w:r w:rsidRPr="001F2D85">
              <w:rPr>
                <w:sz w:val="18"/>
                <w:szCs w:val="18"/>
              </w:rPr>
              <w:t>$6.00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F21A418" w14:textId="77777777" w:rsidR="001F2D85" w:rsidRPr="001F2D85" w:rsidRDefault="001F2D85" w:rsidP="00F6638A">
            <w:pPr>
              <w:pStyle w:val="Text"/>
              <w:keepLines w:val="0"/>
              <w:spacing w:after="0"/>
              <w:jc w:val="right"/>
              <w:rPr>
                <w:sz w:val="18"/>
                <w:szCs w:val="18"/>
              </w:rPr>
            </w:pPr>
            <w:r w:rsidRPr="001F2D85">
              <w:rPr>
                <w:sz w:val="18"/>
                <w:szCs w:val="18"/>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8A10E94" w14:textId="77777777" w:rsidR="001F2D85" w:rsidRPr="001F2D85" w:rsidRDefault="001F2D85" w:rsidP="00F6638A">
            <w:pPr>
              <w:pStyle w:val="Text"/>
              <w:keepLines w:val="0"/>
              <w:spacing w:after="0"/>
              <w:jc w:val="right"/>
              <w:rPr>
                <w:sz w:val="18"/>
                <w:szCs w:val="18"/>
              </w:rPr>
            </w:pPr>
            <w:r w:rsidRPr="001F2D85">
              <w:rPr>
                <w:sz w:val="18"/>
                <w:szCs w:val="18"/>
              </w:rPr>
              <w:t>0.00%</w:t>
            </w:r>
          </w:p>
        </w:tc>
      </w:tr>
      <w:tr w:rsidR="00714B50" w14:paraId="102A4E74" w14:textId="77777777" w:rsidTr="00DE62C2">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438BFFF" w14:textId="77777777" w:rsidR="00714B50" w:rsidRPr="000C394D" w:rsidRDefault="00714B50" w:rsidP="006671D7">
            <w:pPr>
              <w:pStyle w:val="Text"/>
              <w:keepLines w:val="0"/>
              <w:spacing w:after="0"/>
              <w:jc w:val="left"/>
              <w:rPr>
                <w:b/>
                <w:sz w:val="18"/>
                <w:szCs w:val="18"/>
                <w:lang w:eastAsia="en-US"/>
              </w:rPr>
            </w:pPr>
            <w:r w:rsidRPr="000C394D">
              <w:rPr>
                <w:b/>
                <w:sz w:val="18"/>
                <w:szCs w:val="18"/>
                <w:lang w:eastAsia="en-US"/>
              </w:rPr>
              <w:t>Plan printing (office stored plans)</w:t>
            </w:r>
          </w:p>
        </w:tc>
      </w:tr>
      <w:tr w:rsidR="007175ED" w:rsidRPr="001F2D85" w14:paraId="6D76F803"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0A85457" w14:textId="0482CDEA" w:rsidR="001F2D85" w:rsidRPr="001F2D85" w:rsidRDefault="001F2D85" w:rsidP="001F2D85">
            <w:pPr>
              <w:pStyle w:val="Text"/>
              <w:keepLines w:val="0"/>
              <w:spacing w:after="0"/>
              <w:jc w:val="left"/>
              <w:rPr>
                <w:sz w:val="20"/>
                <w:szCs w:val="20"/>
              </w:rPr>
            </w:pPr>
            <w:r w:rsidRPr="001F2D85">
              <w:rPr>
                <w:sz w:val="20"/>
                <w:szCs w:val="20"/>
              </w:rPr>
              <w:t>A1/B1 reprints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4B85A8F" w14:textId="29223C5D" w:rsidR="001F2D85" w:rsidRPr="001F2D85" w:rsidRDefault="001F2D85" w:rsidP="001F2D85">
            <w:pPr>
              <w:pStyle w:val="Text"/>
              <w:keepLines w:val="0"/>
              <w:spacing w:after="0"/>
              <w:rPr>
                <w:sz w:val="20"/>
                <w:szCs w:val="20"/>
              </w:rPr>
            </w:pPr>
            <w:r w:rsidRPr="001F2D85">
              <w:rPr>
                <w:sz w:val="20"/>
                <w:szCs w:val="20"/>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F76E854" w14:textId="217271A9" w:rsidR="001F2D85" w:rsidRPr="001F2D85" w:rsidRDefault="001F2D85" w:rsidP="001F2D85">
            <w:pPr>
              <w:pStyle w:val="Text"/>
              <w:keepLines w:val="0"/>
              <w:spacing w:after="0"/>
              <w:rPr>
                <w:sz w:val="20"/>
                <w:szCs w:val="20"/>
              </w:rPr>
            </w:pPr>
            <w:r w:rsidRPr="001F2D85">
              <w:rPr>
                <w:sz w:val="20"/>
                <w:szCs w:val="20"/>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FBBCA31" w14:textId="3E7F2AE0" w:rsidR="001F2D85" w:rsidRPr="001F2D85" w:rsidRDefault="001F2D85" w:rsidP="001F2D85">
            <w:pPr>
              <w:pStyle w:val="Text"/>
              <w:keepLines w:val="0"/>
              <w:spacing w:after="0"/>
              <w:jc w:val="right"/>
              <w:rPr>
                <w:sz w:val="20"/>
                <w:szCs w:val="20"/>
              </w:rPr>
            </w:pPr>
            <w:r w:rsidRPr="001F2D85">
              <w:rPr>
                <w:sz w:val="20"/>
                <w:szCs w:val="20"/>
              </w:rPr>
              <w:t>$6.00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2486E07" w14:textId="2F9C9BFB" w:rsidR="001F2D85" w:rsidRPr="001F2D85" w:rsidRDefault="001F2D85" w:rsidP="001F2D85">
            <w:pPr>
              <w:pStyle w:val="Text"/>
              <w:keepLines w:val="0"/>
              <w:spacing w:after="0"/>
              <w:jc w:val="right"/>
              <w:rPr>
                <w:sz w:val="20"/>
                <w:szCs w:val="20"/>
              </w:rPr>
            </w:pPr>
            <w:r w:rsidRPr="001F2D85">
              <w:rPr>
                <w:sz w:val="20"/>
                <w:szCs w:val="20"/>
              </w:rPr>
              <w:t>$6.00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FB1CD2D" w14:textId="2618C666" w:rsidR="001F2D85" w:rsidRPr="001F2D85" w:rsidRDefault="001F2D85" w:rsidP="001F2D85">
            <w:pPr>
              <w:pStyle w:val="Text"/>
              <w:keepLines w:val="0"/>
              <w:spacing w:after="0"/>
              <w:jc w:val="right"/>
              <w:rPr>
                <w:sz w:val="20"/>
                <w:szCs w:val="20"/>
              </w:rPr>
            </w:pPr>
            <w:r w:rsidRPr="001F2D85">
              <w:rPr>
                <w:sz w:val="20"/>
                <w:szCs w:val="20"/>
              </w:rPr>
              <w:t>$0.00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318E788" w14:textId="1F800535" w:rsidR="001F2D85" w:rsidRPr="001F2D85" w:rsidRDefault="001F2D85" w:rsidP="001F2D85">
            <w:pPr>
              <w:pStyle w:val="Text"/>
              <w:keepLines w:val="0"/>
              <w:spacing w:after="0"/>
              <w:jc w:val="right"/>
              <w:rPr>
                <w:sz w:val="20"/>
                <w:szCs w:val="20"/>
              </w:rPr>
            </w:pPr>
            <w:r w:rsidRPr="001F2D85">
              <w:rPr>
                <w:sz w:val="20"/>
                <w:szCs w:val="20"/>
              </w:rPr>
              <w:t>0.00%</w:t>
            </w:r>
          </w:p>
        </w:tc>
      </w:tr>
      <w:tr w:rsidR="007175ED" w:rsidRPr="001F2D85" w14:paraId="3B94FE10" w14:textId="77777777" w:rsidTr="00714B50">
        <w:tc>
          <w:tcPr>
            <w:tcW w:w="1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2BCD6AB" w14:textId="0D54870B" w:rsidR="001F2D85" w:rsidRPr="001F2D85" w:rsidRDefault="001F2D85" w:rsidP="001F2D85">
            <w:pPr>
              <w:pStyle w:val="Text"/>
              <w:keepLines w:val="0"/>
              <w:spacing w:after="0"/>
              <w:jc w:val="left"/>
              <w:rPr>
                <w:sz w:val="20"/>
                <w:szCs w:val="20"/>
              </w:rPr>
            </w:pPr>
            <w:r w:rsidRPr="001F2D85">
              <w:rPr>
                <w:sz w:val="20"/>
                <w:szCs w:val="20"/>
              </w:rPr>
              <w:t>Standard drawings / specifications</w:t>
            </w:r>
          </w:p>
        </w:tc>
        <w:tc>
          <w:tcPr>
            <w:tcW w:w="31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18427DA" w14:textId="7ECD5ABA" w:rsidR="001F2D85" w:rsidRPr="001F2D85" w:rsidRDefault="001F2D85" w:rsidP="001F2D85">
            <w:pPr>
              <w:pStyle w:val="Text"/>
              <w:keepLines w:val="0"/>
              <w:spacing w:after="0"/>
              <w:rPr>
                <w:sz w:val="20"/>
                <w:szCs w:val="20"/>
              </w:rPr>
            </w:pPr>
            <w:r w:rsidRPr="001F2D85">
              <w:rPr>
                <w:sz w:val="20"/>
                <w:szCs w:val="20"/>
              </w:rPr>
              <w:t>No</w:t>
            </w:r>
          </w:p>
        </w:tc>
        <w:tc>
          <w:tcPr>
            <w:tcW w:w="56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5F9A5D9" w14:textId="271E9871" w:rsidR="001F2D85" w:rsidRPr="001F2D85" w:rsidRDefault="001F2D85" w:rsidP="001F2D85">
            <w:pPr>
              <w:pStyle w:val="Text"/>
              <w:keepLines w:val="0"/>
              <w:spacing w:after="0"/>
              <w:rPr>
                <w:sz w:val="20"/>
                <w:szCs w:val="20"/>
              </w:rPr>
            </w:pPr>
            <w:r w:rsidRPr="001F2D85">
              <w:rPr>
                <w:sz w:val="20"/>
                <w:szCs w:val="20"/>
              </w:rPr>
              <w:t>Exclusive</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5C2C87" w14:textId="5BCAFF17" w:rsidR="001F2D85" w:rsidRPr="001F2D85" w:rsidRDefault="001F2D85" w:rsidP="001F2D85">
            <w:pPr>
              <w:pStyle w:val="Text"/>
              <w:keepLines w:val="0"/>
              <w:spacing w:after="0"/>
              <w:jc w:val="right"/>
              <w:rPr>
                <w:sz w:val="20"/>
                <w:szCs w:val="20"/>
              </w:rPr>
            </w:pPr>
            <w:r w:rsidRPr="001F2D85">
              <w:rPr>
                <w:sz w:val="20"/>
                <w:szCs w:val="20"/>
              </w:rPr>
              <w:t>$63.00</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C2527CF" w14:textId="15A8FF9B" w:rsidR="001F2D85" w:rsidRPr="001F2D85" w:rsidRDefault="001F2D85" w:rsidP="001F2D85">
            <w:pPr>
              <w:pStyle w:val="Text"/>
              <w:keepLines w:val="0"/>
              <w:spacing w:after="0"/>
              <w:jc w:val="right"/>
              <w:rPr>
                <w:sz w:val="20"/>
                <w:szCs w:val="20"/>
              </w:rPr>
            </w:pPr>
            <w:r w:rsidRPr="001F2D85">
              <w:rPr>
                <w:sz w:val="20"/>
                <w:szCs w:val="20"/>
              </w:rPr>
              <w:t>$64.00</w:t>
            </w:r>
          </w:p>
        </w:tc>
        <w:tc>
          <w:tcPr>
            <w:tcW w:w="69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8751833" w14:textId="0F62A684" w:rsidR="001F2D85" w:rsidRPr="001F2D85" w:rsidRDefault="001F2D85" w:rsidP="001F2D85">
            <w:pPr>
              <w:pStyle w:val="Text"/>
              <w:keepLines w:val="0"/>
              <w:spacing w:after="0"/>
              <w:jc w:val="right"/>
              <w:rPr>
                <w:sz w:val="20"/>
                <w:szCs w:val="20"/>
              </w:rPr>
            </w:pPr>
            <w:r w:rsidRPr="001F2D85">
              <w:rPr>
                <w:sz w:val="20"/>
                <w:szCs w:val="20"/>
              </w:rPr>
              <w:t>$1.00</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F2E3ADD" w14:textId="569ADB30" w:rsidR="001F2D85" w:rsidRPr="001F2D85" w:rsidRDefault="001F2D85" w:rsidP="001F2D85">
            <w:pPr>
              <w:pStyle w:val="Text"/>
              <w:keepLines w:val="0"/>
              <w:spacing w:after="0"/>
              <w:jc w:val="right"/>
              <w:rPr>
                <w:sz w:val="20"/>
                <w:szCs w:val="20"/>
              </w:rPr>
            </w:pPr>
            <w:r w:rsidRPr="001F2D85">
              <w:rPr>
                <w:sz w:val="20"/>
                <w:szCs w:val="20"/>
              </w:rPr>
              <w:t>1.59%</w:t>
            </w:r>
          </w:p>
        </w:tc>
      </w:tr>
      <w:tr w:rsidR="000E5950" w14:paraId="5328B86A" w14:textId="77777777" w:rsidTr="001015F4">
        <w:trPr>
          <w:cantSplit/>
          <w:tblHeader/>
        </w:trPr>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69F3692" w14:textId="77777777" w:rsidR="00557A6B" w:rsidRPr="00A95483" w:rsidRDefault="00557A6B" w:rsidP="000D012E">
            <w:pPr>
              <w:pStyle w:val="Text"/>
              <w:spacing w:after="0"/>
              <w:jc w:val="center"/>
              <w:rPr>
                <w:b/>
                <w:bCs/>
                <w:color w:val="FFFFFF" w:themeColor="background1"/>
                <w:sz w:val="18"/>
                <w:szCs w:val="18"/>
                <w:lang w:eastAsia="en-US"/>
              </w:rPr>
            </w:pPr>
            <w:r w:rsidRPr="00A95483">
              <w:rPr>
                <w:b/>
                <w:bCs/>
                <w:color w:val="FFFFFF" w:themeColor="background1"/>
                <w:sz w:val="18"/>
                <w:szCs w:val="18"/>
                <w:lang w:eastAsia="en-US"/>
              </w:rPr>
              <w:t>Description of charge</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4FD4CD1" w14:textId="77777777" w:rsidR="00557A6B" w:rsidRPr="002D71BE" w:rsidRDefault="00557A6B" w:rsidP="000D012E">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Statutory fee</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478B63B" w14:textId="77777777" w:rsidR="00557A6B" w:rsidRPr="002D71BE" w:rsidRDefault="00557A6B" w:rsidP="000D012E">
            <w:pPr>
              <w:pStyle w:val="Text"/>
              <w:spacing w:after="0"/>
              <w:ind w:left="113" w:right="113"/>
              <w:jc w:val="center"/>
              <w:rPr>
                <w:b/>
                <w:bCs/>
                <w:color w:val="FFFFFF" w:themeColor="background1"/>
                <w:sz w:val="18"/>
                <w:szCs w:val="18"/>
                <w:lang w:eastAsia="en-US"/>
              </w:rPr>
            </w:pPr>
            <w:r w:rsidRPr="002D71BE">
              <w:rPr>
                <w:b/>
                <w:bCs/>
                <w:color w:val="FFFFFF" w:themeColor="background1"/>
                <w:sz w:val="18"/>
                <w:szCs w:val="18"/>
                <w:lang w:eastAsia="en-US"/>
              </w:rPr>
              <w:t>GST</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5F3DA23"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Current unit fee</w:t>
            </w:r>
          </w:p>
          <w:p w14:paraId="67044F59"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2021-22</w:t>
            </w:r>
          </w:p>
          <w:p w14:paraId="2B64F2FC" w14:textId="77777777" w:rsidR="00557A6B" w:rsidRPr="002D71BE" w:rsidRDefault="00557A6B" w:rsidP="000D012E">
            <w:pPr>
              <w:pStyle w:val="Text"/>
              <w:spacing w:after="0"/>
              <w:jc w:val="center"/>
              <w:rPr>
                <w:b/>
                <w:bCs/>
                <w:color w:val="FFFFFF" w:themeColor="background1"/>
                <w:sz w:val="18"/>
                <w:szCs w:val="18"/>
                <w:lang w:eastAsia="en-US"/>
              </w:rPr>
            </w:pPr>
          </w:p>
          <w:p w14:paraId="5ACA655E"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38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19FAD5A"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Proposed unit fee</w:t>
            </w:r>
            <w:r w:rsidRPr="002D71BE">
              <w:rPr>
                <w:b/>
                <w:bCs/>
                <w:color w:val="FFFFFF" w:themeColor="background1"/>
                <w:sz w:val="18"/>
                <w:szCs w:val="18"/>
                <w:lang w:eastAsia="en-US"/>
              </w:rPr>
              <w:br/>
              <w:t>2022-23</w:t>
            </w:r>
          </w:p>
          <w:p w14:paraId="05CA263F" w14:textId="77777777" w:rsidR="00557A6B" w:rsidRPr="002D71BE" w:rsidRDefault="00557A6B" w:rsidP="000D012E">
            <w:pPr>
              <w:pStyle w:val="Text"/>
              <w:spacing w:after="0"/>
              <w:jc w:val="center"/>
              <w:rPr>
                <w:b/>
                <w:bCs/>
                <w:color w:val="FFFFFF" w:themeColor="background1"/>
                <w:sz w:val="18"/>
                <w:szCs w:val="18"/>
                <w:lang w:eastAsia="en-US"/>
              </w:rPr>
            </w:pPr>
          </w:p>
          <w:p w14:paraId="3729FC7B"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45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0C7B9FF"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69375821"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0B3CEACB"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3B082A70"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c>
          <w:tcPr>
            <w:tcW w:w="111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350E979"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Change 2021-22</w:t>
            </w:r>
          </w:p>
          <w:p w14:paraId="1219982F"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to</w:t>
            </w:r>
          </w:p>
          <w:p w14:paraId="7AEFF2A7"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2022-23</w:t>
            </w:r>
          </w:p>
          <w:p w14:paraId="623CD79E" w14:textId="77777777" w:rsidR="00557A6B" w:rsidRPr="002D71BE" w:rsidRDefault="00557A6B" w:rsidP="000D012E">
            <w:pPr>
              <w:pStyle w:val="Text"/>
              <w:spacing w:after="0"/>
              <w:jc w:val="center"/>
              <w:rPr>
                <w:b/>
                <w:bCs/>
                <w:color w:val="FFFFFF" w:themeColor="background1"/>
                <w:sz w:val="18"/>
                <w:szCs w:val="18"/>
                <w:lang w:eastAsia="en-US"/>
              </w:rPr>
            </w:pPr>
            <w:r w:rsidRPr="002D71BE">
              <w:rPr>
                <w:b/>
                <w:bCs/>
                <w:color w:val="FFFFFF" w:themeColor="background1"/>
                <w:sz w:val="18"/>
                <w:szCs w:val="18"/>
                <w:lang w:eastAsia="en-US"/>
              </w:rPr>
              <w:t>%</w:t>
            </w:r>
          </w:p>
        </w:tc>
      </w:tr>
      <w:tr w:rsidR="007A6CA0" w14:paraId="0284F6D1" w14:textId="77777777" w:rsidTr="00557A6B">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88A08EC"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Development stormwater drainage</w:t>
            </w:r>
          </w:p>
        </w:tc>
      </w:tr>
      <w:tr w:rsidR="002C2A67" w14:paraId="2ABC9222"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FD626D" w14:textId="53250214" w:rsidR="007A6CA0" w:rsidRPr="009F1ED6" w:rsidRDefault="007A6CA0">
            <w:pPr>
              <w:pStyle w:val="Text"/>
              <w:keepLines w:val="0"/>
              <w:spacing w:after="0"/>
              <w:jc w:val="left"/>
              <w:rPr>
                <w:sz w:val="18"/>
                <w:szCs w:val="18"/>
                <w:lang w:eastAsia="en-US"/>
              </w:rPr>
            </w:pPr>
            <w:r w:rsidRPr="009F1ED6">
              <w:rPr>
                <w:sz w:val="18"/>
                <w:szCs w:val="18"/>
              </w:rPr>
              <w:t xml:space="preserve">Up to 2 dwellings </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B5D9C6" w14:textId="61215508"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705A2B" w14:textId="5337192C" w:rsidR="007A6CA0" w:rsidRPr="009F1ED6" w:rsidRDefault="009F1ED6">
            <w:pPr>
              <w:pStyle w:val="Text"/>
              <w:keepLines w:val="0"/>
              <w:spacing w:after="0"/>
              <w:rPr>
                <w:sz w:val="18"/>
                <w:szCs w:val="18"/>
                <w:lang w:eastAsia="en-US"/>
              </w:rPr>
            </w:pPr>
            <w:r w:rsidRPr="009F1ED6">
              <w:rPr>
                <w:sz w:val="18"/>
                <w:szCs w:val="18"/>
              </w:rPr>
              <w:t>Inclusive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400A46" w14:textId="00ED84FB" w:rsidR="007A6CA0" w:rsidRPr="009F1ED6" w:rsidRDefault="009F1ED6">
            <w:pPr>
              <w:pStyle w:val="Text"/>
              <w:keepLines w:val="0"/>
              <w:spacing w:after="0"/>
              <w:jc w:val="right"/>
              <w:rPr>
                <w:sz w:val="18"/>
                <w:szCs w:val="18"/>
                <w:lang w:eastAsia="en-US"/>
              </w:rPr>
            </w:pPr>
            <w:r w:rsidRPr="009F1ED6">
              <w:rPr>
                <w:sz w:val="18"/>
                <w:szCs w:val="18"/>
              </w:rPr>
              <w:t>$184.50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3D6F36D" w14:textId="04DC1D78" w:rsidR="007A6CA0" w:rsidRPr="009F1ED6" w:rsidRDefault="009F1ED6">
            <w:pPr>
              <w:pStyle w:val="Text"/>
              <w:keepLines w:val="0"/>
              <w:spacing w:after="0"/>
              <w:jc w:val="right"/>
              <w:rPr>
                <w:sz w:val="18"/>
                <w:szCs w:val="18"/>
                <w:lang w:eastAsia="en-US"/>
              </w:rPr>
            </w:pPr>
            <w:r w:rsidRPr="009F1ED6">
              <w:rPr>
                <w:sz w:val="18"/>
                <w:szCs w:val="18"/>
              </w:rPr>
              <w:t>$187</w:t>
            </w:r>
            <w:r w:rsidR="007A6CA0" w:rsidRPr="009F1ED6">
              <w:rPr>
                <w:sz w:val="18"/>
                <w:szCs w:val="18"/>
              </w:rPr>
              <w:t>.50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4567D4" w14:textId="78133027" w:rsidR="007A6CA0" w:rsidRPr="009F1ED6" w:rsidRDefault="009F1ED6">
            <w:pPr>
              <w:pStyle w:val="Text"/>
              <w:keepLines w:val="0"/>
              <w:spacing w:after="0"/>
              <w:jc w:val="right"/>
              <w:rPr>
                <w:sz w:val="18"/>
                <w:szCs w:val="18"/>
                <w:lang w:eastAsia="en-US"/>
              </w:rPr>
            </w:pPr>
            <w:r w:rsidRPr="009F1ED6">
              <w:rPr>
                <w:sz w:val="18"/>
                <w:szCs w:val="18"/>
              </w:rPr>
              <w:t>$3.00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ACF193" w14:textId="7D29D5E0"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63%</w:t>
            </w:r>
          </w:p>
        </w:tc>
      </w:tr>
      <w:tr w:rsidR="002C2A67" w14:paraId="2539AC6A"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3EF440" w14:textId="78DABBDB" w:rsidR="007A6CA0" w:rsidRPr="009F1ED6" w:rsidRDefault="007A6CA0">
            <w:pPr>
              <w:pStyle w:val="Text"/>
              <w:keepLines w:val="0"/>
              <w:spacing w:after="0"/>
              <w:jc w:val="left"/>
              <w:rPr>
                <w:sz w:val="18"/>
                <w:szCs w:val="18"/>
                <w:lang w:eastAsia="en-US"/>
              </w:rPr>
            </w:pPr>
            <w:r w:rsidRPr="009F1ED6">
              <w:rPr>
                <w:sz w:val="18"/>
                <w:szCs w:val="18"/>
              </w:rPr>
              <w:t>3</w:t>
            </w:r>
            <w:r w:rsidR="009F1ED6" w:rsidRPr="009F1ED6">
              <w:rPr>
                <w:sz w:val="18"/>
                <w:szCs w:val="18"/>
              </w:rPr>
              <w:t xml:space="preserve"> – </w:t>
            </w:r>
            <w:r w:rsidRPr="009F1ED6">
              <w:rPr>
                <w:sz w:val="18"/>
                <w:szCs w:val="18"/>
              </w:rPr>
              <w:t xml:space="preserve">5 dwellings </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2D032E" w14:textId="2AF47DEF"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DFE3EF" w14:textId="2EA05CDA" w:rsidR="007A6CA0" w:rsidRPr="009F1ED6" w:rsidRDefault="009F1ED6">
            <w:pPr>
              <w:pStyle w:val="Text"/>
              <w:keepLines w:val="0"/>
              <w:spacing w:after="0"/>
              <w:rPr>
                <w:sz w:val="18"/>
                <w:szCs w:val="18"/>
                <w:lang w:eastAsia="en-US"/>
              </w:rPr>
            </w:pPr>
            <w:r w:rsidRPr="009F1ED6">
              <w:rPr>
                <w:sz w:val="18"/>
                <w:szCs w:val="18"/>
              </w:rPr>
              <w:t>Inclusive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383B10" w14:textId="5BB1B6EA" w:rsidR="007A6CA0" w:rsidRPr="009F1ED6" w:rsidRDefault="009F1ED6">
            <w:pPr>
              <w:pStyle w:val="Text"/>
              <w:keepLines w:val="0"/>
              <w:spacing w:after="0"/>
              <w:jc w:val="right"/>
              <w:rPr>
                <w:sz w:val="18"/>
                <w:szCs w:val="18"/>
                <w:lang w:eastAsia="en-US"/>
              </w:rPr>
            </w:pPr>
            <w:r w:rsidRPr="009F1ED6">
              <w:rPr>
                <w:sz w:val="18"/>
                <w:szCs w:val="18"/>
              </w:rPr>
              <w:t>$491</w:t>
            </w:r>
            <w:r w:rsidR="007A6CA0" w:rsidRPr="009F1ED6">
              <w:rPr>
                <w:sz w:val="18"/>
                <w:szCs w:val="18"/>
              </w:rPr>
              <w:t>.00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3EBC96" w14:textId="14EC565C" w:rsidR="007A6CA0" w:rsidRPr="009F1ED6" w:rsidRDefault="009F1ED6">
            <w:pPr>
              <w:pStyle w:val="Text"/>
              <w:keepLines w:val="0"/>
              <w:spacing w:after="0"/>
              <w:jc w:val="right"/>
              <w:rPr>
                <w:sz w:val="18"/>
                <w:szCs w:val="18"/>
                <w:lang w:eastAsia="en-US"/>
              </w:rPr>
            </w:pPr>
            <w:r w:rsidRPr="009F1ED6">
              <w:rPr>
                <w:sz w:val="18"/>
                <w:szCs w:val="18"/>
              </w:rPr>
              <w:t>$499.50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D5B65C" w14:textId="7688AC9C" w:rsidR="007A6CA0" w:rsidRPr="009F1ED6" w:rsidRDefault="009F1ED6">
            <w:pPr>
              <w:pStyle w:val="Text"/>
              <w:keepLines w:val="0"/>
              <w:spacing w:after="0"/>
              <w:jc w:val="right"/>
              <w:rPr>
                <w:sz w:val="18"/>
                <w:szCs w:val="18"/>
                <w:lang w:eastAsia="en-US"/>
              </w:rPr>
            </w:pPr>
            <w:r w:rsidRPr="009F1ED6">
              <w:rPr>
                <w:sz w:val="18"/>
                <w:szCs w:val="18"/>
              </w:rPr>
              <w:t>$8.50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C1C89C" w14:textId="2912F928"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73%</w:t>
            </w:r>
          </w:p>
        </w:tc>
      </w:tr>
      <w:tr w:rsidR="002C2A67" w14:paraId="5EBC72CD"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982AA3" w14:textId="43962004" w:rsidR="007A6CA0" w:rsidRPr="009F1ED6" w:rsidRDefault="007A6CA0">
            <w:pPr>
              <w:pStyle w:val="Text"/>
              <w:keepLines w:val="0"/>
              <w:spacing w:after="0"/>
              <w:jc w:val="left"/>
              <w:rPr>
                <w:sz w:val="18"/>
                <w:szCs w:val="18"/>
                <w:lang w:eastAsia="en-US"/>
              </w:rPr>
            </w:pPr>
            <w:r w:rsidRPr="009F1ED6">
              <w:rPr>
                <w:sz w:val="18"/>
                <w:szCs w:val="18"/>
              </w:rPr>
              <w:t>6</w:t>
            </w:r>
            <w:r w:rsidR="009F1ED6" w:rsidRPr="009F1ED6">
              <w:rPr>
                <w:sz w:val="18"/>
                <w:szCs w:val="18"/>
              </w:rPr>
              <w:t xml:space="preserve"> - </w:t>
            </w:r>
            <w:r w:rsidRPr="009F1ED6">
              <w:rPr>
                <w:sz w:val="18"/>
                <w:szCs w:val="18"/>
              </w:rPr>
              <w:t xml:space="preserve">10 dwellings </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A8832C" w14:textId="3252CF87"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BD09E9" w14:textId="71BE2BEA" w:rsidR="007A6CA0" w:rsidRPr="009F1ED6" w:rsidRDefault="009F1ED6">
            <w:pPr>
              <w:pStyle w:val="Text"/>
              <w:keepLines w:val="0"/>
              <w:spacing w:after="0"/>
              <w:rPr>
                <w:sz w:val="18"/>
                <w:szCs w:val="18"/>
                <w:lang w:eastAsia="en-US"/>
              </w:rPr>
            </w:pPr>
            <w:r w:rsidRPr="009F1ED6">
              <w:rPr>
                <w:sz w:val="18"/>
                <w:szCs w:val="18"/>
              </w:rPr>
              <w:t>Inclusive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32066A" w14:textId="66062609" w:rsidR="007A6CA0" w:rsidRPr="009F1ED6" w:rsidRDefault="009F1ED6">
            <w:pPr>
              <w:pStyle w:val="Text"/>
              <w:keepLines w:val="0"/>
              <w:spacing w:after="0"/>
              <w:jc w:val="right"/>
              <w:rPr>
                <w:sz w:val="18"/>
                <w:szCs w:val="18"/>
                <w:lang w:eastAsia="en-US"/>
              </w:rPr>
            </w:pPr>
            <w:r w:rsidRPr="009F1ED6">
              <w:rPr>
                <w:sz w:val="18"/>
                <w:szCs w:val="18"/>
              </w:rPr>
              <w:t>$681</w:t>
            </w:r>
            <w:r w:rsidR="007A6CA0" w:rsidRPr="009F1ED6">
              <w:rPr>
                <w:sz w:val="18"/>
                <w:szCs w:val="18"/>
              </w:rPr>
              <w:t>.00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82CD106" w14:textId="0DAF92AE" w:rsidR="007A6CA0" w:rsidRPr="009F1ED6" w:rsidRDefault="009F1ED6">
            <w:pPr>
              <w:pStyle w:val="Text"/>
              <w:keepLines w:val="0"/>
              <w:spacing w:after="0"/>
              <w:jc w:val="right"/>
              <w:rPr>
                <w:sz w:val="18"/>
                <w:szCs w:val="18"/>
                <w:lang w:eastAsia="en-US"/>
              </w:rPr>
            </w:pPr>
            <w:r w:rsidRPr="009F1ED6">
              <w:rPr>
                <w:sz w:val="18"/>
                <w:szCs w:val="18"/>
              </w:rPr>
              <w:t>$692.50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5B95B8" w14:textId="0330F98A" w:rsidR="007A6CA0" w:rsidRPr="009F1ED6" w:rsidRDefault="009F1ED6">
            <w:pPr>
              <w:pStyle w:val="Text"/>
              <w:keepLines w:val="0"/>
              <w:spacing w:after="0"/>
              <w:jc w:val="right"/>
              <w:rPr>
                <w:sz w:val="18"/>
                <w:szCs w:val="18"/>
                <w:lang w:eastAsia="en-US"/>
              </w:rPr>
            </w:pPr>
            <w:r w:rsidRPr="009F1ED6">
              <w:rPr>
                <w:sz w:val="18"/>
                <w:szCs w:val="18"/>
              </w:rPr>
              <w:t>$11.50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8B72B5" w14:textId="5A26D987"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69%</w:t>
            </w:r>
          </w:p>
        </w:tc>
      </w:tr>
      <w:tr w:rsidR="002C2A67" w14:paraId="76FBBFA2"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8D15C9" w14:textId="3E1C2A89" w:rsidR="007A6CA0" w:rsidRPr="009F1ED6" w:rsidRDefault="007A6CA0">
            <w:pPr>
              <w:pStyle w:val="Text"/>
              <w:keepLines w:val="0"/>
              <w:spacing w:after="0"/>
              <w:jc w:val="left"/>
              <w:rPr>
                <w:sz w:val="18"/>
                <w:szCs w:val="18"/>
                <w:lang w:eastAsia="en-US"/>
              </w:rPr>
            </w:pPr>
            <w:r w:rsidRPr="009F1ED6">
              <w:rPr>
                <w:sz w:val="18"/>
                <w:szCs w:val="18"/>
              </w:rPr>
              <w:t>10</w:t>
            </w:r>
            <w:r w:rsidR="009F1ED6" w:rsidRPr="009F1ED6">
              <w:rPr>
                <w:sz w:val="18"/>
                <w:szCs w:val="18"/>
              </w:rPr>
              <w:t xml:space="preserve"> - </w:t>
            </w:r>
            <w:r w:rsidRPr="009F1ED6">
              <w:rPr>
                <w:sz w:val="18"/>
                <w:szCs w:val="18"/>
              </w:rPr>
              <w:t xml:space="preserve">20 dwellings </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89AEC4" w14:textId="5075E195"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025AAA" w14:textId="457119D0" w:rsidR="007A6CA0" w:rsidRPr="009F1ED6" w:rsidRDefault="009F1ED6">
            <w:pPr>
              <w:pStyle w:val="Text"/>
              <w:keepLines w:val="0"/>
              <w:spacing w:after="0"/>
              <w:rPr>
                <w:sz w:val="18"/>
                <w:szCs w:val="18"/>
                <w:lang w:eastAsia="en-US"/>
              </w:rPr>
            </w:pPr>
            <w:r w:rsidRPr="009F1ED6">
              <w:rPr>
                <w:sz w:val="18"/>
                <w:szCs w:val="18"/>
              </w:rPr>
              <w:t>Inclusive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5CEDD9" w14:textId="2FD1AAD0" w:rsidR="007A6CA0" w:rsidRPr="009F1ED6" w:rsidRDefault="009F1ED6">
            <w:pPr>
              <w:pStyle w:val="Text"/>
              <w:keepLines w:val="0"/>
              <w:spacing w:after="0"/>
              <w:jc w:val="right"/>
              <w:rPr>
                <w:sz w:val="18"/>
                <w:szCs w:val="18"/>
                <w:lang w:eastAsia="en-US"/>
              </w:rPr>
            </w:pPr>
            <w:r w:rsidRPr="009F1ED6">
              <w:rPr>
                <w:sz w:val="18"/>
                <w:szCs w:val="18"/>
              </w:rPr>
              <w:t>$871.00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1D5941" w14:textId="2F9F4497" w:rsidR="007A6CA0" w:rsidRPr="009F1ED6" w:rsidRDefault="009F1ED6">
            <w:pPr>
              <w:pStyle w:val="Text"/>
              <w:keepLines w:val="0"/>
              <w:spacing w:after="0"/>
              <w:jc w:val="right"/>
              <w:rPr>
                <w:sz w:val="18"/>
                <w:szCs w:val="18"/>
                <w:lang w:eastAsia="en-US"/>
              </w:rPr>
            </w:pPr>
            <w:r w:rsidRPr="009F1ED6">
              <w:rPr>
                <w:sz w:val="18"/>
                <w:szCs w:val="18"/>
              </w:rPr>
              <w:t>$886</w:t>
            </w:r>
            <w:r w:rsidR="007A6CA0" w:rsidRPr="009F1ED6">
              <w:rPr>
                <w:sz w:val="18"/>
                <w:szCs w:val="18"/>
              </w:rPr>
              <w:t>.00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F5C7AB" w14:textId="6F02C45F" w:rsidR="007A6CA0" w:rsidRPr="009F1ED6" w:rsidRDefault="009F1ED6">
            <w:pPr>
              <w:pStyle w:val="Text"/>
              <w:keepLines w:val="0"/>
              <w:spacing w:after="0"/>
              <w:jc w:val="right"/>
              <w:rPr>
                <w:sz w:val="18"/>
                <w:szCs w:val="18"/>
                <w:lang w:eastAsia="en-US"/>
              </w:rPr>
            </w:pPr>
            <w:r w:rsidRPr="009F1ED6">
              <w:rPr>
                <w:sz w:val="18"/>
                <w:szCs w:val="18"/>
              </w:rPr>
              <w:t>$15.00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F98F4F" w14:textId="6ADB5C02"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72%</w:t>
            </w:r>
          </w:p>
        </w:tc>
      </w:tr>
      <w:tr w:rsidR="002C2A67" w14:paraId="668BC666"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F3A675" w14:textId="60D6E949" w:rsidR="007A6CA0" w:rsidRPr="009F1ED6" w:rsidRDefault="007A6CA0">
            <w:pPr>
              <w:pStyle w:val="Text"/>
              <w:keepLines w:val="0"/>
              <w:spacing w:after="0"/>
              <w:jc w:val="left"/>
              <w:rPr>
                <w:sz w:val="18"/>
                <w:szCs w:val="18"/>
                <w:lang w:eastAsia="en-US"/>
              </w:rPr>
            </w:pPr>
            <w:r w:rsidRPr="009F1ED6">
              <w:rPr>
                <w:sz w:val="18"/>
                <w:szCs w:val="18"/>
              </w:rPr>
              <w:t>21 or more dwellings</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45B30A" w14:textId="054BE4C9"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F26CFC" w14:textId="2239D700" w:rsidR="007A6CA0" w:rsidRPr="009F1ED6" w:rsidRDefault="009F1ED6">
            <w:pPr>
              <w:pStyle w:val="Text"/>
              <w:keepLines w:val="0"/>
              <w:spacing w:after="0"/>
              <w:rPr>
                <w:sz w:val="18"/>
                <w:szCs w:val="18"/>
                <w:lang w:eastAsia="en-US"/>
              </w:rPr>
            </w:pPr>
            <w:r w:rsidRPr="009F1ED6">
              <w:rPr>
                <w:sz w:val="18"/>
                <w:szCs w:val="18"/>
              </w:rPr>
              <w:t>Inclusive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4BDE08" w14:textId="4D956E71" w:rsidR="007A6CA0" w:rsidRPr="009F1ED6" w:rsidRDefault="009F1ED6">
            <w:pPr>
              <w:pStyle w:val="Text"/>
              <w:keepLines w:val="0"/>
              <w:spacing w:after="0"/>
              <w:jc w:val="right"/>
              <w:rPr>
                <w:sz w:val="18"/>
                <w:szCs w:val="18"/>
                <w:lang w:eastAsia="en-US"/>
              </w:rPr>
            </w:pPr>
            <w:r w:rsidRPr="009F1ED6">
              <w:rPr>
                <w:sz w:val="18"/>
                <w:szCs w:val="18"/>
              </w:rPr>
              <w:t>$1,056.00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91B49F" w14:textId="2D7F566B" w:rsidR="007A6CA0" w:rsidRPr="009F1ED6" w:rsidRDefault="009F1ED6">
            <w:pPr>
              <w:pStyle w:val="Text"/>
              <w:keepLines w:val="0"/>
              <w:spacing w:after="0"/>
              <w:jc w:val="right"/>
              <w:rPr>
                <w:sz w:val="18"/>
                <w:szCs w:val="18"/>
                <w:lang w:eastAsia="en-US"/>
              </w:rPr>
            </w:pPr>
            <w:r w:rsidRPr="009F1ED6">
              <w:rPr>
                <w:sz w:val="18"/>
                <w:szCs w:val="18"/>
              </w:rPr>
              <w:t>$</w:t>
            </w:r>
            <w:r w:rsidR="007A6CA0" w:rsidRPr="009F1ED6">
              <w:rPr>
                <w:sz w:val="18"/>
                <w:szCs w:val="18"/>
              </w:rPr>
              <w:t>1,</w:t>
            </w:r>
            <w:r w:rsidRPr="009F1ED6">
              <w:rPr>
                <w:sz w:val="18"/>
                <w:szCs w:val="18"/>
              </w:rPr>
              <w:t>074</w:t>
            </w:r>
            <w:r w:rsidR="007A6CA0" w:rsidRPr="009F1ED6">
              <w:rPr>
                <w:sz w:val="18"/>
                <w:szCs w:val="18"/>
              </w:rPr>
              <w:t>.00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CAF7D4" w14:textId="20F8D6D4" w:rsidR="007A6CA0" w:rsidRPr="009F1ED6" w:rsidRDefault="009F1ED6">
            <w:pPr>
              <w:pStyle w:val="Text"/>
              <w:keepLines w:val="0"/>
              <w:spacing w:after="0"/>
              <w:jc w:val="right"/>
              <w:rPr>
                <w:sz w:val="18"/>
                <w:szCs w:val="18"/>
                <w:lang w:eastAsia="en-US"/>
              </w:rPr>
            </w:pPr>
            <w:r w:rsidRPr="009F1ED6">
              <w:rPr>
                <w:sz w:val="18"/>
                <w:szCs w:val="18"/>
              </w:rPr>
              <w:t>$18.00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923F1B" w14:textId="5BE1DE7D"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70%</w:t>
            </w:r>
          </w:p>
        </w:tc>
      </w:tr>
      <w:tr w:rsidR="002C2A67" w14:paraId="5E15F6C2"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471DDC" w14:textId="30BC2BF4" w:rsidR="007A6CA0" w:rsidRPr="009F1ED6" w:rsidRDefault="007A6CA0">
            <w:pPr>
              <w:pStyle w:val="Text"/>
              <w:keepLines w:val="0"/>
              <w:spacing w:after="0"/>
              <w:jc w:val="left"/>
              <w:rPr>
                <w:sz w:val="18"/>
                <w:szCs w:val="18"/>
                <w:lang w:eastAsia="en-US"/>
              </w:rPr>
            </w:pPr>
            <w:r w:rsidRPr="009F1ED6">
              <w:rPr>
                <w:sz w:val="18"/>
                <w:szCs w:val="18"/>
              </w:rPr>
              <w:t xml:space="preserve">Industrial development </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513C7E" w14:textId="1337FFCC"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8A70C2" w14:textId="1664A7E2" w:rsidR="007A6CA0" w:rsidRPr="009F1ED6" w:rsidRDefault="009F1ED6">
            <w:pPr>
              <w:pStyle w:val="Text"/>
              <w:keepLines w:val="0"/>
              <w:spacing w:after="0"/>
              <w:rPr>
                <w:sz w:val="18"/>
                <w:szCs w:val="18"/>
                <w:lang w:eastAsia="en-US"/>
              </w:rPr>
            </w:pPr>
            <w:r w:rsidRPr="009F1ED6">
              <w:rPr>
                <w:sz w:val="18"/>
                <w:szCs w:val="18"/>
              </w:rPr>
              <w:t>Inclusive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14AB27" w14:textId="60A6B9CA" w:rsidR="007A6CA0" w:rsidRPr="009F1ED6" w:rsidRDefault="009F1ED6">
            <w:pPr>
              <w:pStyle w:val="Text"/>
              <w:keepLines w:val="0"/>
              <w:spacing w:after="0"/>
              <w:jc w:val="right"/>
              <w:rPr>
                <w:sz w:val="18"/>
                <w:szCs w:val="18"/>
                <w:lang w:eastAsia="en-US"/>
              </w:rPr>
            </w:pPr>
            <w:r w:rsidRPr="009F1ED6">
              <w:rPr>
                <w:sz w:val="18"/>
                <w:szCs w:val="18"/>
              </w:rPr>
              <w:t>$681</w:t>
            </w:r>
            <w:r w:rsidR="007A6CA0" w:rsidRPr="009F1ED6">
              <w:rPr>
                <w:sz w:val="18"/>
                <w:szCs w:val="18"/>
              </w:rPr>
              <w:t>.00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EF6C77D" w14:textId="661443FB" w:rsidR="007A6CA0" w:rsidRPr="009F1ED6" w:rsidRDefault="009F1ED6">
            <w:pPr>
              <w:pStyle w:val="Text"/>
              <w:keepLines w:val="0"/>
              <w:spacing w:after="0"/>
              <w:jc w:val="right"/>
              <w:rPr>
                <w:sz w:val="18"/>
                <w:szCs w:val="18"/>
                <w:lang w:eastAsia="en-US"/>
              </w:rPr>
            </w:pPr>
            <w:r w:rsidRPr="009F1ED6">
              <w:rPr>
                <w:sz w:val="18"/>
                <w:szCs w:val="18"/>
              </w:rPr>
              <w:t>$692.50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4FFBD2" w14:textId="17299747" w:rsidR="007A6CA0" w:rsidRPr="009F1ED6" w:rsidRDefault="009F1ED6">
            <w:pPr>
              <w:pStyle w:val="Text"/>
              <w:keepLines w:val="0"/>
              <w:spacing w:after="0"/>
              <w:jc w:val="right"/>
              <w:rPr>
                <w:sz w:val="18"/>
                <w:szCs w:val="18"/>
                <w:lang w:eastAsia="en-US"/>
              </w:rPr>
            </w:pPr>
            <w:r w:rsidRPr="009F1ED6">
              <w:rPr>
                <w:sz w:val="18"/>
                <w:szCs w:val="18"/>
              </w:rPr>
              <w:t>$11.50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7C9969" w14:textId="7A642748"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69%</w:t>
            </w:r>
          </w:p>
        </w:tc>
      </w:tr>
      <w:tr w:rsidR="002C2A67" w14:paraId="6EEEC3D2"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A8515D" w14:textId="1C8D6328" w:rsidR="007A6CA0" w:rsidRPr="009F1ED6" w:rsidRDefault="007A6CA0">
            <w:pPr>
              <w:pStyle w:val="Text"/>
              <w:keepLines w:val="0"/>
              <w:spacing w:after="0"/>
              <w:jc w:val="left"/>
              <w:rPr>
                <w:sz w:val="18"/>
                <w:szCs w:val="18"/>
                <w:lang w:eastAsia="en-US"/>
              </w:rPr>
            </w:pPr>
            <w:r w:rsidRPr="009F1ED6">
              <w:rPr>
                <w:sz w:val="18"/>
                <w:szCs w:val="18"/>
              </w:rPr>
              <w:t xml:space="preserve">Mixed use development </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460AF1" w14:textId="61354535"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1E9532" w14:textId="2C58B5CD" w:rsidR="007A6CA0" w:rsidRPr="009F1ED6" w:rsidRDefault="009F1ED6">
            <w:pPr>
              <w:pStyle w:val="Text"/>
              <w:keepLines w:val="0"/>
              <w:spacing w:after="0"/>
              <w:rPr>
                <w:sz w:val="18"/>
                <w:szCs w:val="18"/>
                <w:lang w:eastAsia="en-US"/>
              </w:rPr>
            </w:pPr>
            <w:r w:rsidRPr="009F1ED6">
              <w:rPr>
                <w:sz w:val="18"/>
                <w:szCs w:val="18"/>
              </w:rPr>
              <w:t>Inclusive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4E6A3E" w14:textId="4B673B2A" w:rsidR="007A6CA0" w:rsidRPr="009F1ED6" w:rsidRDefault="009F1ED6">
            <w:pPr>
              <w:pStyle w:val="Text"/>
              <w:keepLines w:val="0"/>
              <w:spacing w:after="0"/>
              <w:jc w:val="right"/>
              <w:rPr>
                <w:sz w:val="18"/>
                <w:szCs w:val="18"/>
                <w:lang w:eastAsia="en-US"/>
              </w:rPr>
            </w:pPr>
            <w:r w:rsidRPr="009F1ED6">
              <w:rPr>
                <w:sz w:val="18"/>
                <w:szCs w:val="18"/>
              </w:rPr>
              <w:t>$681</w:t>
            </w:r>
            <w:r w:rsidR="007A6CA0" w:rsidRPr="009F1ED6">
              <w:rPr>
                <w:sz w:val="18"/>
                <w:szCs w:val="18"/>
              </w:rPr>
              <w:t>.00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44EA683" w14:textId="3AFF33A6" w:rsidR="007A6CA0" w:rsidRPr="009F1ED6" w:rsidRDefault="009F1ED6">
            <w:pPr>
              <w:pStyle w:val="Text"/>
              <w:keepLines w:val="0"/>
              <w:spacing w:after="0"/>
              <w:jc w:val="right"/>
              <w:rPr>
                <w:sz w:val="18"/>
                <w:szCs w:val="18"/>
                <w:lang w:eastAsia="en-US"/>
              </w:rPr>
            </w:pPr>
            <w:r w:rsidRPr="009F1ED6">
              <w:rPr>
                <w:sz w:val="18"/>
                <w:szCs w:val="18"/>
              </w:rPr>
              <w:t>$692.50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56CF32" w14:textId="5677DBFF" w:rsidR="007A6CA0" w:rsidRPr="009F1ED6" w:rsidRDefault="009F1ED6">
            <w:pPr>
              <w:pStyle w:val="Text"/>
              <w:keepLines w:val="0"/>
              <w:spacing w:after="0"/>
              <w:jc w:val="right"/>
              <w:rPr>
                <w:sz w:val="18"/>
                <w:szCs w:val="18"/>
                <w:lang w:eastAsia="en-US"/>
              </w:rPr>
            </w:pPr>
            <w:r w:rsidRPr="009F1ED6">
              <w:rPr>
                <w:sz w:val="18"/>
                <w:szCs w:val="18"/>
              </w:rPr>
              <w:t>$11.50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57A8AC" w14:textId="57995432"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69%</w:t>
            </w:r>
          </w:p>
        </w:tc>
      </w:tr>
      <w:tr w:rsidR="002C2A67" w14:paraId="0A45D896"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DB3A5C" w14:textId="20D5F6C6" w:rsidR="007A6CA0" w:rsidRPr="009F1ED6" w:rsidRDefault="007A6CA0">
            <w:pPr>
              <w:pStyle w:val="Text"/>
              <w:keepLines w:val="0"/>
              <w:spacing w:after="0"/>
              <w:jc w:val="left"/>
              <w:rPr>
                <w:sz w:val="18"/>
                <w:szCs w:val="18"/>
                <w:lang w:eastAsia="en-US"/>
              </w:rPr>
            </w:pPr>
            <w:r w:rsidRPr="009F1ED6">
              <w:rPr>
                <w:sz w:val="18"/>
                <w:szCs w:val="18"/>
              </w:rPr>
              <w:t xml:space="preserve">Commercial </w:t>
            </w:r>
            <w:r w:rsidR="009F1ED6" w:rsidRPr="009F1ED6">
              <w:rPr>
                <w:sz w:val="18"/>
                <w:szCs w:val="18"/>
              </w:rPr>
              <w:t>Development</w:t>
            </w:r>
            <w:r w:rsidRPr="009F1ED6">
              <w:rPr>
                <w:sz w:val="18"/>
                <w:szCs w:val="18"/>
              </w:rPr>
              <w:t xml:space="preserve"> </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5ACAFD" w14:textId="0E75F697"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2A3782" w14:textId="3388D730" w:rsidR="007A6CA0" w:rsidRPr="009F1ED6" w:rsidRDefault="009F1ED6">
            <w:pPr>
              <w:pStyle w:val="Text"/>
              <w:keepLines w:val="0"/>
              <w:spacing w:after="0"/>
              <w:rPr>
                <w:sz w:val="18"/>
                <w:szCs w:val="18"/>
                <w:lang w:eastAsia="en-US"/>
              </w:rPr>
            </w:pPr>
            <w:r w:rsidRPr="009F1ED6">
              <w:rPr>
                <w:sz w:val="18"/>
                <w:szCs w:val="18"/>
              </w:rPr>
              <w:t>Inclusive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A049C6" w14:textId="4CFFF393" w:rsidR="007A6CA0" w:rsidRPr="009F1ED6" w:rsidRDefault="009F1ED6">
            <w:pPr>
              <w:pStyle w:val="Text"/>
              <w:keepLines w:val="0"/>
              <w:spacing w:after="0"/>
              <w:jc w:val="right"/>
              <w:rPr>
                <w:sz w:val="18"/>
                <w:szCs w:val="18"/>
                <w:lang w:eastAsia="en-US"/>
              </w:rPr>
            </w:pPr>
            <w:r w:rsidRPr="009F1ED6">
              <w:rPr>
                <w:sz w:val="18"/>
                <w:szCs w:val="18"/>
              </w:rPr>
              <w:t>$681</w:t>
            </w:r>
            <w:r w:rsidR="007A6CA0" w:rsidRPr="009F1ED6">
              <w:rPr>
                <w:sz w:val="18"/>
                <w:szCs w:val="18"/>
              </w:rPr>
              <w:t>.00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3AF8B7" w14:textId="5C39E78E" w:rsidR="007A6CA0" w:rsidRPr="009F1ED6" w:rsidRDefault="009F1ED6">
            <w:pPr>
              <w:pStyle w:val="Text"/>
              <w:keepLines w:val="0"/>
              <w:spacing w:after="0"/>
              <w:jc w:val="right"/>
              <w:rPr>
                <w:sz w:val="18"/>
                <w:szCs w:val="18"/>
                <w:lang w:eastAsia="en-US"/>
              </w:rPr>
            </w:pPr>
            <w:r w:rsidRPr="009F1ED6">
              <w:rPr>
                <w:sz w:val="18"/>
                <w:szCs w:val="18"/>
              </w:rPr>
              <w:t>$692.50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643867" w14:textId="0DE84F8B" w:rsidR="007A6CA0" w:rsidRPr="009F1ED6" w:rsidRDefault="009F1ED6">
            <w:pPr>
              <w:pStyle w:val="Text"/>
              <w:keepLines w:val="0"/>
              <w:spacing w:after="0"/>
              <w:jc w:val="right"/>
              <w:rPr>
                <w:sz w:val="18"/>
                <w:szCs w:val="18"/>
                <w:lang w:eastAsia="en-US"/>
              </w:rPr>
            </w:pPr>
            <w:r w:rsidRPr="009F1ED6">
              <w:rPr>
                <w:sz w:val="18"/>
                <w:szCs w:val="18"/>
              </w:rPr>
              <w:t>$11.50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D4C2E6" w14:textId="4F3FF2D6"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69%</w:t>
            </w:r>
          </w:p>
        </w:tc>
      </w:tr>
      <w:tr w:rsidR="002C2A67" w14:paraId="4A3867A7"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929CAE" w14:textId="21B70C7E" w:rsidR="007A6CA0" w:rsidRPr="009F1ED6" w:rsidRDefault="007A6CA0">
            <w:pPr>
              <w:pStyle w:val="Text"/>
              <w:keepLines w:val="0"/>
              <w:spacing w:after="0"/>
              <w:jc w:val="left"/>
              <w:rPr>
                <w:sz w:val="18"/>
                <w:szCs w:val="18"/>
                <w:lang w:eastAsia="en-US"/>
              </w:rPr>
            </w:pPr>
            <w:r w:rsidRPr="009F1ED6">
              <w:rPr>
                <w:sz w:val="18"/>
                <w:szCs w:val="18"/>
              </w:rPr>
              <w:t xml:space="preserve">Build over </w:t>
            </w:r>
            <w:r w:rsidR="009F1ED6" w:rsidRPr="009F1ED6">
              <w:rPr>
                <w:sz w:val="18"/>
                <w:szCs w:val="18"/>
              </w:rPr>
              <w:t>Easement</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917CCD" w14:textId="3A5E0697" w:rsidR="007A6CA0" w:rsidRPr="009F1ED6" w:rsidRDefault="009F1ED6">
            <w:pPr>
              <w:pStyle w:val="Text"/>
              <w:keepLines w:val="0"/>
              <w:spacing w:after="0"/>
              <w:rPr>
                <w:sz w:val="18"/>
                <w:szCs w:val="18"/>
                <w:lang w:eastAsia="en-US"/>
              </w:rPr>
            </w:pPr>
            <w:r w:rsidRPr="009F1ED6">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6DAA27" w14:textId="71849C0F" w:rsidR="007A6CA0" w:rsidRPr="009F1ED6" w:rsidRDefault="009F1ED6">
            <w:pPr>
              <w:pStyle w:val="Text"/>
              <w:keepLines w:val="0"/>
              <w:spacing w:after="0"/>
              <w:rPr>
                <w:sz w:val="18"/>
                <w:szCs w:val="18"/>
                <w:lang w:eastAsia="en-US"/>
              </w:rPr>
            </w:pPr>
            <w:r w:rsidRPr="009F1ED6">
              <w:rPr>
                <w:sz w:val="18"/>
                <w:szCs w:val="18"/>
              </w:rPr>
              <w:t>Exclusive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256060" w14:textId="1F87F517" w:rsidR="007A6CA0" w:rsidRPr="009F1ED6" w:rsidRDefault="009F1ED6">
            <w:pPr>
              <w:pStyle w:val="Text"/>
              <w:keepLines w:val="0"/>
              <w:spacing w:after="0"/>
              <w:jc w:val="right"/>
              <w:rPr>
                <w:sz w:val="18"/>
                <w:szCs w:val="18"/>
                <w:lang w:eastAsia="en-US"/>
              </w:rPr>
            </w:pPr>
            <w:r w:rsidRPr="009F1ED6">
              <w:rPr>
                <w:sz w:val="18"/>
                <w:szCs w:val="18"/>
              </w:rPr>
              <w:t>$277</w:t>
            </w:r>
            <w:r w:rsidR="007A6CA0" w:rsidRPr="009F1ED6">
              <w:rPr>
                <w:sz w:val="18"/>
                <w:szCs w:val="18"/>
              </w:rPr>
              <w:t>.00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1EF2448" w14:textId="43845B67" w:rsidR="007A6CA0" w:rsidRPr="009F1ED6" w:rsidRDefault="009F1ED6">
            <w:pPr>
              <w:pStyle w:val="Text"/>
              <w:keepLines w:val="0"/>
              <w:spacing w:after="0"/>
              <w:jc w:val="right"/>
              <w:rPr>
                <w:sz w:val="18"/>
                <w:szCs w:val="18"/>
                <w:lang w:eastAsia="en-US"/>
              </w:rPr>
            </w:pPr>
            <w:r w:rsidRPr="009F1ED6">
              <w:rPr>
                <w:sz w:val="18"/>
                <w:szCs w:val="18"/>
              </w:rPr>
              <w:t>$281.50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4FBD17" w14:textId="463F4E4C" w:rsidR="007A6CA0" w:rsidRPr="009F1ED6" w:rsidRDefault="009F1ED6">
            <w:pPr>
              <w:pStyle w:val="Text"/>
              <w:keepLines w:val="0"/>
              <w:spacing w:after="0"/>
              <w:jc w:val="right"/>
              <w:rPr>
                <w:sz w:val="18"/>
                <w:szCs w:val="18"/>
                <w:lang w:eastAsia="en-US"/>
              </w:rPr>
            </w:pPr>
            <w:r w:rsidRPr="009F1ED6">
              <w:rPr>
                <w:sz w:val="18"/>
                <w:szCs w:val="18"/>
              </w:rPr>
              <w:t>$</w:t>
            </w:r>
            <w:r w:rsidR="007A6CA0" w:rsidRPr="009F1ED6">
              <w:rPr>
                <w:sz w:val="18"/>
                <w:szCs w:val="18"/>
              </w:rPr>
              <w:t>4.</w:t>
            </w:r>
            <w:r w:rsidRPr="009F1ED6">
              <w:rPr>
                <w:sz w:val="18"/>
                <w:szCs w:val="18"/>
              </w:rPr>
              <w:t>50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15FA84" w14:textId="1F89F3E1" w:rsidR="007A6CA0" w:rsidRPr="009F1ED6" w:rsidRDefault="007A6CA0">
            <w:pPr>
              <w:pStyle w:val="Text"/>
              <w:keepLines w:val="0"/>
              <w:spacing w:after="0"/>
              <w:jc w:val="right"/>
              <w:rPr>
                <w:sz w:val="18"/>
                <w:szCs w:val="18"/>
                <w:lang w:eastAsia="en-US"/>
              </w:rPr>
            </w:pPr>
            <w:r w:rsidRPr="009F1ED6">
              <w:rPr>
                <w:sz w:val="18"/>
                <w:szCs w:val="18"/>
              </w:rPr>
              <w:t>1.</w:t>
            </w:r>
            <w:r w:rsidR="009F1ED6" w:rsidRPr="009F1ED6">
              <w:rPr>
                <w:sz w:val="18"/>
                <w:szCs w:val="18"/>
              </w:rPr>
              <w:t>62%</w:t>
            </w:r>
          </w:p>
        </w:tc>
      </w:tr>
      <w:tr w:rsidR="007A6CA0" w14:paraId="5C8A53F9" w14:textId="77777777" w:rsidTr="00557A6B">
        <w:tc>
          <w:tcPr>
            <w:tcW w:w="5000" w:type="pct"/>
            <w:gridSpan w:val="14"/>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0ED595E" w14:textId="77777777" w:rsidR="007A6CA0" w:rsidRPr="000C394D" w:rsidRDefault="007A6CA0">
            <w:pPr>
              <w:pStyle w:val="Text"/>
              <w:keepLines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Checking fees - developments</w:t>
            </w:r>
          </w:p>
        </w:tc>
      </w:tr>
      <w:tr w:rsidR="002C2A67" w14:paraId="3DCDD41A"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C455CB" w14:textId="5824C986" w:rsidR="007A6CA0" w:rsidRPr="00654AA1" w:rsidRDefault="007A6CA0">
            <w:pPr>
              <w:pStyle w:val="Text"/>
              <w:keepLines w:val="0"/>
              <w:spacing w:after="0"/>
              <w:jc w:val="left"/>
              <w:rPr>
                <w:sz w:val="18"/>
                <w:szCs w:val="18"/>
                <w:lang w:eastAsia="en-US"/>
              </w:rPr>
            </w:pPr>
            <w:r w:rsidRPr="00654AA1">
              <w:rPr>
                <w:sz w:val="18"/>
                <w:szCs w:val="18"/>
              </w:rPr>
              <w:t xml:space="preserve">Maintenance </w:t>
            </w:r>
            <w:r w:rsidR="00654AA1" w:rsidRPr="00654AA1">
              <w:rPr>
                <w:sz w:val="18"/>
                <w:szCs w:val="18"/>
              </w:rPr>
              <w:t>Bond</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1C1A86" w14:textId="30FF20F8" w:rsidR="007A6CA0" w:rsidRPr="00654AA1" w:rsidRDefault="00654AA1">
            <w:pPr>
              <w:pStyle w:val="Text"/>
              <w:keepLines w:val="0"/>
              <w:spacing w:after="0"/>
              <w:rPr>
                <w:sz w:val="18"/>
                <w:szCs w:val="18"/>
                <w:lang w:eastAsia="en-US"/>
              </w:rPr>
            </w:pPr>
            <w:r w:rsidRPr="00654AA1">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324EFC" w14:textId="185400D0" w:rsidR="007A6CA0" w:rsidRPr="00654AA1" w:rsidRDefault="00654AA1">
            <w:pPr>
              <w:pStyle w:val="Text"/>
              <w:keepLines w:val="0"/>
              <w:spacing w:after="0"/>
              <w:rPr>
                <w:sz w:val="18"/>
                <w:szCs w:val="18"/>
                <w:lang w:eastAsia="en-US"/>
              </w:rPr>
            </w:pPr>
            <w:r w:rsidRPr="00654AA1">
              <w:rPr>
                <w:sz w:val="18"/>
                <w:szCs w:val="18"/>
              </w:rPr>
              <w:t>Exclusive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0CFE40" w14:textId="1EC0E9A1" w:rsidR="007A6CA0" w:rsidRPr="00654AA1" w:rsidRDefault="00654AA1">
            <w:pPr>
              <w:pStyle w:val="Text"/>
              <w:keepLines w:val="0"/>
              <w:spacing w:after="0"/>
              <w:jc w:val="right"/>
              <w:rPr>
                <w:sz w:val="18"/>
                <w:szCs w:val="18"/>
                <w:lang w:eastAsia="en-US"/>
              </w:rPr>
            </w:pPr>
            <w:r w:rsidRPr="00654AA1">
              <w:rPr>
                <w:sz w:val="18"/>
                <w:szCs w:val="18"/>
              </w:rPr>
              <w:t>5% of estimated cost of all Council works or $5,000.00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B82BBE2" w14:textId="5A79C9B5" w:rsidR="007A6CA0" w:rsidRPr="00654AA1" w:rsidRDefault="00654AA1">
            <w:pPr>
              <w:pStyle w:val="Text"/>
              <w:keepLines w:val="0"/>
              <w:spacing w:after="0"/>
              <w:jc w:val="right"/>
              <w:rPr>
                <w:sz w:val="18"/>
                <w:szCs w:val="18"/>
                <w:lang w:eastAsia="en-US"/>
              </w:rPr>
            </w:pPr>
            <w:r w:rsidRPr="00654AA1">
              <w:rPr>
                <w:sz w:val="18"/>
                <w:szCs w:val="18"/>
              </w:rPr>
              <w:t>5% of estimated cost of all Council works or $5,000.00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6EB6BF" w14:textId="53970863" w:rsidR="007A6CA0" w:rsidRPr="00654AA1" w:rsidRDefault="00654AA1">
            <w:pPr>
              <w:pStyle w:val="Text"/>
              <w:keepLines w:val="0"/>
              <w:spacing w:after="0"/>
              <w:jc w:val="right"/>
              <w:rPr>
                <w:sz w:val="18"/>
                <w:szCs w:val="18"/>
                <w:lang w:eastAsia="en-US"/>
              </w:rPr>
            </w:pPr>
            <w:r w:rsidRPr="00654AA1">
              <w:rPr>
                <w:sz w:val="18"/>
                <w:szCs w:val="18"/>
              </w:rPr>
              <w:t>N/A</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65C1EF" w14:textId="2C6677DA" w:rsidR="007A6CA0" w:rsidRPr="00654AA1" w:rsidRDefault="00654AA1">
            <w:pPr>
              <w:pStyle w:val="Text"/>
              <w:keepLines w:val="0"/>
              <w:spacing w:after="0"/>
              <w:jc w:val="right"/>
              <w:rPr>
                <w:sz w:val="18"/>
                <w:szCs w:val="18"/>
                <w:lang w:eastAsia="en-US"/>
              </w:rPr>
            </w:pPr>
            <w:r w:rsidRPr="00654AA1">
              <w:rPr>
                <w:sz w:val="18"/>
                <w:szCs w:val="18"/>
              </w:rPr>
              <w:t>N/A</w:t>
            </w:r>
          </w:p>
        </w:tc>
      </w:tr>
      <w:tr w:rsidR="002C2A67" w14:paraId="3C9018FB"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4EC0F7" w14:textId="05AFC173" w:rsidR="007A6CA0" w:rsidRPr="00654AA1" w:rsidRDefault="007A6CA0">
            <w:pPr>
              <w:pStyle w:val="Text"/>
              <w:keepLines w:val="0"/>
              <w:spacing w:after="0"/>
              <w:jc w:val="left"/>
              <w:rPr>
                <w:sz w:val="18"/>
                <w:szCs w:val="18"/>
                <w:lang w:eastAsia="en-US"/>
              </w:rPr>
            </w:pPr>
            <w:r w:rsidRPr="00654AA1">
              <w:rPr>
                <w:sz w:val="18"/>
                <w:szCs w:val="18"/>
              </w:rPr>
              <w:t xml:space="preserve">Surveillance </w:t>
            </w:r>
            <w:r w:rsidR="00654AA1" w:rsidRPr="00654AA1">
              <w:rPr>
                <w:sz w:val="18"/>
                <w:szCs w:val="18"/>
              </w:rPr>
              <w:t>Fee</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4D7D34" w14:textId="1C14807F" w:rsidR="007A6CA0" w:rsidRPr="00654AA1" w:rsidRDefault="00654AA1">
            <w:pPr>
              <w:pStyle w:val="Text"/>
              <w:keepLines w:val="0"/>
              <w:spacing w:after="0"/>
              <w:rPr>
                <w:sz w:val="18"/>
                <w:szCs w:val="18"/>
                <w:lang w:eastAsia="en-US"/>
              </w:rPr>
            </w:pPr>
            <w:r w:rsidRPr="00654AA1">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C8F394" w14:textId="5D80DF9D" w:rsidR="007A6CA0" w:rsidRPr="00654AA1" w:rsidRDefault="00654AA1">
            <w:pPr>
              <w:pStyle w:val="Text"/>
              <w:keepLines w:val="0"/>
              <w:spacing w:after="0"/>
              <w:rPr>
                <w:sz w:val="18"/>
                <w:szCs w:val="18"/>
                <w:lang w:eastAsia="en-US"/>
              </w:rPr>
            </w:pPr>
            <w:r w:rsidRPr="00654AA1">
              <w:rPr>
                <w:sz w:val="18"/>
                <w:szCs w:val="18"/>
              </w:rPr>
              <w:t>Exclusive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355DBD" w14:textId="516B2C86" w:rsidR="007A6CA0" w:rsidRPr="00654AA1" w:rsidRDefault="00654AA1">
            <w:pPr>
              <w:pStyle w:val="Text"/>
              <w:keepLines w:val="0"/>
              <w:spacing w:after="0"/>
              <w:jc w:val="right"/>
              <w:rPr>
                <w:sz w:val="18"/>
                <w:szCs w:val="18"/>
                <w:lang w:eastAsia="en-US"/>
              </w:rPr>
            </w:pPr>
            <w:r w:rsidRPr="00654AA1">
              <w:rPr>
                <w:sz w:val="18"/>
                <w:szCs w:val="18"/>
              </w:rPr>
              <w:t>2.5% of estimated cost of all Council works or $500.00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55A07EF" w14:textId="3B0F7659" w:rsidR="007A6CA0" w:rsidRPr="00654AA1" w:rsidRDefault="00654AA1">
            <w:pPr>
              <w:pStyle w:val="Text"/>
              <w:keepLines w:val="0"/>
              <w:spacing w:after="0"/>
              <w:jc w:val="right"/>
              <w:rPr>
                <w:sz w:val="18"/>
                <w:szCs w:val="18"/>
                <w:lang w:eastAsia="en-US"/>
              </w:rPr>
            </w:pPr>
            <w:r w:rsidRPr="00654AA1">
              <w:rPr>
                <w:sz w:val="18"/>
                <w:szCs w:val="18"/>
              </w:rPr>
              <w:t>2.5% of estimated cost of all Council works or $500.00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EF215B" w14:textId="2BCFEA73" w:rsidR="007A6CA0" w:rsidRPr="00654AA1" w:rsidRDefault="00654AA1">
            <w:pPr>
              <w:pStyle w:val="Text"/>
              <w:keepLines w:val="0"/>
              <w:spacing w:after="0"/>
              <w:jc w:val="right"/>
              <w:rPr>
                <w:sz w:val="18"/>
                <w:szCs w:val="18"/>
                <w:lang w:eastAsia="en-US"/>
              </w:rPr>
            </w:pPr>
            <w:r w:rsidRPr="00654AA1">
              <w:rPr>
                <w:sz w:val="18"/>
                <w:szCs w:val="18"/>
              </w:rPr>
              <w:t>N/A</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DF8F7B" w14:textId="649343B6" w:rsidR="007A6CA0" w:rsidRPr="00654AA1" w:rsidRDefault="00654AA1">
            <w:pPr>
              <w:pStyle w:val="Text"/>
              <w:keepLines w:val="0"/>
              <w:spacing w:after="0"/>
              <w:jc w:val="right"/>
              <w:rPr>
                <w:sz w:val="18"/>
                <w:szCs w:val="18"/>
                <w:lang w:eastAsia="en-US"/>
              </w:rPr>
            </w:pPr>
            <w:r w:rsidRPr="00654AA1">
              <w:rPr>
                <w:sz w:val="18"/>
                <w:szCs w:val="18"/>
              </w:rPr>
              <w:t>N/A</w:t>
            </w:r>
          </w:p>
        </w:tc>
      </w:tr>
      <w:tr w:rsidR="002C2A67" w14:paraId="318EBCA9" w14:textId="77777777" w:rsidTr="001015F4">
        <w:tc>
          <w:tcPr>
            <w:tcW w:w="137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1B30F8" w14:textId="1DC84066" w:rsidR="007A6CA0" w:rsidRPr="00654AA1" w:rsidRDefault="007A6CA0">
            <w:pPr>
              <w:pStyle w:val="Text"/>
              <w:keepLines w:val="0"/>
              <w:spacing w:after="0"/>
              <w:jc w:val="left"/>
              <w:rPr>
                <w:sz w:val="18"/>
                <w:szCs w:val="18"/>
                <w:lang w:eastAsia="en-US"/>
              </w:rPr>
            </w:pPr>
            <w:r w:rsidRPr="00654AA1">
              <w:rPr>
                <w:sz w:val="18"/>
                <w:szCs w:val="18"/>
              </w:rPr>
              <w:t xml:space="preserve">Special </w:t>
            </w:r>
            <w:r w:rsidR="00654AA1" w:rsidRPr="00654AA1">
              <w:rPr>
                <w:sz w:val="18"/>
                <w:szCs w:val="18"/>
              </w:rPr>
              <w:t>Charge Schemes - Landowner</w:t>
            </w:r>
            <w:r w:rsidRPr="00654AA1">
              <w:rPr>
                <w:sz w:val="18"/>
                <w:szCs w:val="18"/>
              </w:rPr>
              <w:t xml:space="preserve"> contribution ceiling for domestic properties involved in road construction projects</w:t>
            </w:r>
          </w:p>
        </w:tc>
        <w:tc>
          <w:tcPr>
            <w:tcW w:w="2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32877D" w14:textId="1647BDE9" w:rsidR="007A6CA0" w:rsidRPr="00654AA1" w:rsidRDefault="00654AA1">
            <w:pPr>
              <w:pStyle w:val="Text"/>
              <w:keepLines w:val="0"/>
              <w:spacing w:after="0"/>
              <w:rPr>
                <w:sz w:val="18"/>
                <w:szCs w:val="18"/>
                <w:lang w:eastAsia="en-US"/>
              </w:rPr>
            </w:pPr>
            <w:r w:rsidRPr="00654AA1">
              <w:rPr>
                <w:sz w:val="18"/>
                <w:szCs w:val="18"/>
              </w:rPr>
              <w:t>No</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84A7BF" w14:textId="03C6DC59" w:rsidR="007A6CA0" w:rsidRPr="00654AA1" w:rsidRDefault="00654AA1">
            <w:pPr>
              <w:pStyle w:val="Text"/>
              <w:keepLines w:val="0"/>
              <w:spacing w:after="0"/>
              <w:rPr>
                <w:sz w:val="18"/>
                <w:szCs w:val="18"/>
                <w:lang w:eastAsia="en-US"/>
              </w:rPr>
            </w:pPr>
            <w:r w:rsidRPr="00654AA1">
              <w:rPr>
                <w:sz w:val="18"/>
                <w:szCs w:val="18"/>
              </w:rPr>
              <w:t>Exclusive</w:t>
            </w:r>
          </w:p>
        </w:tc>
        <w:tc>
          <w:tcPr>
            <w:tcW w:w="81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23FBFD" w14:textId="3D4C2EF3" w:rsidR="007A6CA0" w:rsidRPr="00654AA1" w:rsidRDefault="00654AA1">
            <w:pPr>
              <w:pStyle w:val="Text"/>
              <w:keepLines w:val="0"/>
              <w:spacing w:after="0"/>
              <w:jc w:val="right"/>
              <w:rPr>
                <w:sz w:val="18"/>
                <w:szCs w:val="18"/>
                <w:lang w:eastAsia="en-US"/>
              </w:rPr>
            </w:pPr>
            <w:r w:rsidRPr="00654AA1">
              <w:rPr>
                <w:sz w:val="18"/>
                <w:szCs w:val="18"/>
              </w:rPr>
              <w:t>$</w:t>
            </w:r>
            <w:r w:rsidR="007A6CA0" w:rsidRPr="00654AA1">
              <w:rPr>
                <w:sz w:val="18"/>
                <w:szCs w:val="18"/>
              </w:rPr>
              <w:t>16,</w:t>
            </w:r>
            <w:r w:rsidRPr="00654AA1">
              <w:rPr>
                <w:sz w:val="18"/>
                <w:szCs w:val="18"/>
              </w:rPr>
              <w:t>461</w:t>
            </w:r>
            <w:r w:rsidR="007A6CA0" w:rsidRPr="00654AA1">
              <w:rPr>
                <w:sz w:val="18"/>
                <w:szCs w:val="18"/>
              </w:rPr>
              <w:t>.00</w:t>
            </w:r>
          </w:p>
        </w:tc>
        <w:tc>
          <w:tcPr>
            <w:tcW w:w="84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586FC30" w14:textId="7A683E80" w:rsidR="007A6CA0" w:rsidRPr="00654AA1" w:rsidRDefault="00654AA1">
            <w:pPr>
              <w:pStyle w:val="Text"/>
              <w:keepLines w:val="0"/>
              <w:spacing w:after="0"/>
              <w:jc w:val="right"/>
              <w:rPr>
                <w:sz w:val="18"/>
                <w:szCs w:val="18"/>
                <w:lang w:eastAsia="en-US"/>
              </w:rPr>
            </w:pPr>
            <w:r w:rsidRPr="00654AA1">
              <w:rPr>
                <w:sz w:val="18"/>
                <w:szCs w:val="18"/>
              </w:rPr>
              <w:t>$</w:t>
            </w:r>
            <w:r w:rsidR="007A6CA0" w:rsidRPr="00654AA1">
              <w:rPr>
                <w:sz w:val="18"/>
                <w:szCs w:val="18"/>
              </w:rPr>
              <w:t>16,</w:t>
            </w:r>
            <w:r w:rsidRPr="00654AA1">
              <w:rPr>
                <w:sz w:val="18"/>
                <w:szCs w:val="18"/>
              </w:rPr>
              <w:t>749</w:t>
            </w:r>
            <w:r w:rsidR="007A6CA0" w:rsidRPr="00654AA1">
              <w:rPr>
                <w:sz w:val="18"/>
                <w:szCs w:val="18"/>
              </w:rPr>
              <w:t>.00</w:t>
            </w:r>
          </w:p>
        </w:tc>
        <w:tc>
          <w:tcPr>
            <w:tcW w:w="64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85B133" w14:textId="1164E277" w:rsidR="007A6CA0" w:rsidRPr="00654AA1" w:rsidRDefault="00654AA1">
            <w:pPr>
              <w:pStyle w:val="Text"/>
              <w:keepLines w:val="0"/>
              <w:spacing w:after="0"/>
              <w:jc w:val="right"/>
              <w:rPr>
                <w:sz w:val="18"/>
                <w:szCs w:val="18"/>
                <w:lang w:eastAsia="en-US"/>
              </w:rPr>
            </w:pPr>
            <w:r w:rsidRPr="00654AA1">
              <w:rPr>
                <w:sz w:val="18"/>
                <w:szCs w:val="18"/>
              </w:rPr>
              <w:t>$288</w:t>
            </w:r>
            <w:r w:rsidR="007A6CA0" w:rsidRPr="00654AA1">
              <w:rPr>
                <w:sz w:val="18"/>
                <w:szCs w:val="18"/>
              </w:rPr>
              <w:t>.00</w:t>
            </w:r>
          </w:p>
        </w:tc>
        <w:tc>
          <w:tcPr>
            <w:tcW w:w="46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EBE3CB" w14:textId="423080E1" w:rsidR="007A6CA0" w:rsidRPr="00654AA1" w:rsidRDefault="007A6CA0">
            <w:pPr>
              <w:pStyle w:val="Text"/>
              <w:keepLines w:val="0"/>
              <w:spacing w:after="0"/>
              <w:jc w:val="right"/>
              <w:rPr>
                <w:sz w:val="18"/>
                <w:szCs w:val="18"/>
                <w:lang w:eastAsia="en-US"/>
              </w:rPr>
            </w:pPr>
            <w:r w:rsidRPr="00654AA1">
              <w:rPr>
                <w:sz w:val="18"/>
                <w:szCs w:val="18"/>
              </w:rPr>
              <w:t>1.</w:t>
            </w:r>
            <w:r w:rsidR="00654AA1" w:rsidRPr="00654AA1">
              <w:rPr>
                <w:sz w:val="18"/>
                <w:szCs w:val="18"/>
              </w:rPr>
              <w:t>75%</w:t>
            </w:r>
          </w:p>
        </w:tc>
      </w:tr>
    </w:tbl>
    <w:p w14:paraId="1D58F6C8" w14:textId="77777777" w:rsidR="007A6CA0" w:rsidRDefault="007A6CA0" w:rsidP="007A6CA0">
      <w:pPr>
        <w:pStyle w:val="AppendixAheading"/>
        <w:spacing w:before="120"/>
      </w:pPr>
      <w:bookmarkStart w:id="105" w:name="_Toc71110711"/>
      <w:r>
        <w:t>Community support</w:t>
      </w:r>
      <w:bookmarkEnd w:id="105"/>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35"/>
        <w:gridCol w:w="582"/>
        <w:gridCol w:w="941"/>
        <w:gridCol w:w="1187"/>
        <w:gridCol w:w="1185"/>
        <w:gridCol w:w="7"/>
        <w:gridCol w:w="1189"/>
        <w:gridCol w:w="1134"/>
      </w:tblGrid>
      <w:tr w:rsidR="007A6CA0" w14:paraId="12EA7C82" w14:textId="77777777" w:rsidTr="00D4537F">
        <w:tc>
          <w:tcPr>
            <w:tcW w:w="5000" w:type="pct"/>
            <w:gridSpan w:val="8"/>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7900131F" w14:textId="77777777" w:rsidR="007A6CA0" w:rsidRPr="000C394D" w:rsidRDefault="007A6CA0">
            <w:pPr>
              <w:pStyle w:val="AppendixAsub-heading"/>
              <w:rPr>
                <w:sz w:val="18"/>
                <w:szCs w:val="18"/>
                <w:lang w:eastAsia="en-US"/>
              </w:rPr>
            </w:pPr>
            <w:bookmarkStart w:id="106" w:name="_Toc71110712"/>
            <w:r w:rsidRPr="000C394D">
              <w:rPr>
                <w:sz w:val="18"/>
                <w:szCs w:val="18"/>
                <w:lang w:eastAsia="en-US"/>
              </w:rPr>
              <w:t>Home and community support</w:t>
            </w:r>
            <w:bookmarkEnd w:id="106"/>
          </w:p>
        </w:tc>
      </w:tr>
      <w:tr w:rsidR="000B2ACA" w14:paraId="4944AA2C"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B73E99" w14:textId="0444AB5B" w:rsidR="007A6CA0" w:rsidRPr="00D4537F" w:rsidRDefault="007A6CA0">
            <w:pPr>
              <w:pStyle w:val="Text"/>
              <w:keepLines w:val="0"/>
              <w:widowControl w:val="0"/>
              <w:spacing w:after="0"/>
              <w:jc w:val="left"/>
              <w:rPr>
                <w:sz w:val="18"/>
                <w:szCs w:val="18"/>
                <w:lang w:eastAsia="en-US"/>
              </w:rPr>
            </w:pPr>
            <w:r w:rsidRPr="00D4537F">
              <w:rPr>
                <w:sz w:val="18"/>
                <w:szCs w:val="18"/>
              </w:rPr>
              <w:t xml:space="preserve">Social </w:t>
            </w:r>
            <w:r w:rsidR="00D4537F" w:rsidRPr="00D4537F">
              <w:rPr>
                <w:sz w:val="18"/>
                <w:szCs w:val="18"/>
              </w:rPr>
              <w:t>Support Programs</w:t>
            </w:r>
            <w:r w:rsidRPr="00D4537F">
              <w:rPr>
                <w:sz w:val="18"/>
                <w:szCs w:val="18"/>
              </w:rPr>
              <w:t xml:space="preserve"> (CHSP &amp; HACCPYP)</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E95657" w14:textId="7EC22D60" w:rsidR="007A6CA0" w:rsidRPr="00D4537F" w:rsidRDefault="00D4537F">
            <w:pPr>
              <w:pStyle w:val="Text"/>
              <w:keepLines w:val="0"/>
              <w:widowControl w:val="0"/>
              <w:spacing w:after="0"/>
              <w:jc w:val="center"/>
              <w:rPr>
                <w:sz w:val="18"/>
                <w:szCs w:val="18"/>
                <w:lang w:eastAsia="en-US"/>
              </w:rPr>
            </w:pPr>
            <w:r w:rsidRPr="00D4537F">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A20A84" w14:textId="7A2F33E7" w:rsidR="007A6CA0" w:rsidRPr="00D4537F" w:rsidRDefault="00D4537F">
            <w:pPr>
              <w:pStyle w:val="Text"/>
              <w:keepLines w:val="0"/>
              <w:widowControl w:val="0"/>
              <w:spacing w:after="0"/>
              <w:jc w:val="center"/>
              <w:rPr>
                <w:sz w:val="18"/>
                <w:szCs w:val="18"/>
                <w:lang w:eastAsia="en-US"/>
              </w:rPr>
            </w:pPr>
            <w:r w:rsidRPr="00D4537F">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7A4BA8" w14:textId="39C801E6" w:rsidR="007A6CA0" w:rsidRPr="00D4537F" w:rsidRDefault="00D4537F" w:rsidP="00CD7AEB">
            <w:pPr>
              <w:pStyle w:val="Text"/>
              <w:keepLines w:val="0"/>
              <w:widowControl w:val="0"/>
              <w:spacing w:after="0"/>
              <w:jc w:val="left"/>
              <w:rPr>
                <w:sz w:val="18"/>
                <w:szCs w:val="18"/>
                <w:lang w:eastAsia="en-US"/>
              </w:rPr>
            </w:pPr>
            <w:r w:rsidRPr="00D4537F">
              <w:rPr>
                <w:sz w:val="18"/>
                <w:szCs w:val="18"/>
              </w:rPr>
              <w:t>$8.50 -17.00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FB566D7" w14:textId="5DDD16D4" w:rsidR="007A6CA0" w:rsidRPr="00D4537F" w:rsidRDefault="00D4537F">
            <w:pPr>
              <w:pStyle w:val="Text"/>
              <w:keepLines w:val="0"/>
              <w:widowControl w:val="0"/>
              <w:spacing w:after="0"/>
              <w:jc w:val="right"/>
              <w:rPr>
                <w:sz w:val="18"/>
                <w:szCs w:val="18"/>
                <w:lang w:eastAsia="en-US"/>
              </w:rPr>
            </w:pPr>
            <w:r w:rsidRPr="00D4537F">
              <w:rPr>
                <w:sz w:val="18"/>
                <w:szCs w:val="18"/>
              </w:rPr>
              <w:t>$</w:t>
            </w:r>
            <w:r w:rsidR="007A6CA0" w:rsidRPr="00D4537F">
              <w:rPr>
                <w:sz w:val="18"/>
                <w:szCs w:val="18"/>
              </w:rPr>
              <w:t>8.</w:t>
            </w:r>
            <w:r w:rsidRPr="00D4537F">
              <w:rPr>
                <w:sz w:val="18"/>
                <w:szCs w:val="18"/>
              </w:rPr>
              <w:t>60 -</w:t>
            </w:r>
            <w:r w:rsidR="00CD7AEB">
              <w:rPr>
                <w:sz w:val="18"/>
                <w:szCs w:val="18"/>
              </w:rPr>
              <w:t>$</w:t>
            </w:r>
            <w:r w:rsidR="007A6CA0" w:rsidRPr="00D4537F">
              <w:rPr>
                <w:sz w:val="18"/>
                <w:szCs w:val="18"/>
              </w:rPr>
              <w:t>17.</w:t>
            </w:r>
            <w:r w:rsidRPr="00D4537F">
              <w:rPr>
                <w:sz w:val="18"/>
                <w:szCs w:val="18"/>
              </w:rPr>
              <w:t>25</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3714C9" w14:textId="11AEA761" w:rsidR="007A6CA0" w:rsidRPr="00D4537F" w:rsidRDefault="00D4537F">
            <w:pPr>
              <w:pStyle w:val="Text"/>
              <w:keepLines w:val="0"/>
              <w:widowControl w:val="0"/>
              <w:spacing w:after="0"/>
              <w:jc w:val="right"/>
              <w:rPr>
                <w:sz w:val="18"/>
                <w:szCs w:val="18"/>
                <w:lang w:eastAsia="en-US"/>
              </w:rPr>
            </w:pPr>
            <w:r w:rsidRPr="00D4537F">
              <w:rPr>
                <w:sz w:val="18"/>
                <w:szCs w:val="18"/>
              </w:rPr>
              <w:t>$</w:t>
            </w:r>
            <w:r w:rsidR="007A6CA0" w:rsidRPr="00D4537F">
              <w:rPr>
                <w:sz w:val="18"/>
                <w:szCs w:val="18"/>
              </w:rPr>
              <w:t xml:space="preserve">0.05 - </w:t>
            </w:r>
            <w:r w:rsidRPr="00D4537F">
              <w:rPr>
                <w:sz w:val="18"/>
                <w:szCs w:val="18"/>
              </w:rPr>
              <w:t>$</w:t>
            </w:r>
            <w:r w:rsidR="007A6CA0" w:rsidRPr="00D4537F">
              <w:rPr>
                <w:sz w:val="18"/>
                <w:szCs w:val="18"/>
              </w:rPr>
              <w:t>0.20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250BDC" w14:textId="69C33BC6" w:rsidR="007A6CA0" w:rsidRPr="00D4537F" w:rsidRDefault="007A6CA0">
            <w:pPr>
              <w:pStyle w:val="Text"/>
              <w:keepLines w:val="0"/>
              <w:widowControl w:val="0"/>
              <w:spacing w:after="0"/>
              <w:jc w:val="right"/>
              <w:rPr>
                <w:sz w:val="18"/>
                <w:szCs w:val="18"/>
                <w:lang w:eastAsia="en-US"/>
              </w:rPr>
            </w:pPr>
            <w:r w:rsidRPr="00D4537F">
              <w:rPr>
                <w:sz w:val="18"/>
                <w:szCs w:val="18"/>
              </w:rPr>
              <w:t>Range</w:t>
            </w:r>
          </w:p>
        </w:tc>
      </w:tr>
      <w:tr w:rsidR="000B2ACA" w14:paraId="40650CFF"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413D1D" w14:textId="7DD95CB7" w:rsidR="007A6CA0" w:rsidRPr="00D4537F" w:rsidRDefault="00D4537F">
            <w:pPr>
              <w:pStyle w:val="Text"/>
              <w:keepLines w:val="0"/>
              <w:widowControl w:val="0"/>
              <w:spacing w:after="0"/>
              <w:jc w:val="left"/>
              <w:rPr>
                <w:sz w:val="18"/>
                <w:szCs w:val="18"/>
                <w:lang w:eastAsia="en-US"/>
              </w:rPr>
            </w:pPr>
            <w:r w:rsidRPr="00D4537F">
              <w:rPr>
                <w:sz w:val="18"/>
                <w:szCs w:val="18"/>
              </w:rPr>
              <w:t>Private Business - Social Support Programs</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D26749" w14:textId="635CF24D" w:rsidR="007A6CA0" w:rsidRPr="00D4537F" w:rsidRDefault="00D4537F">
            <w:pPr>
              <w:pStyle w:val="Text"/>
              <w:keepLines w:val="0"/>
              <w:widowControl w:val="0"/>
              <w:spacing w:after="0"/>
              <w:jc w:val="center"/>
              <w:rPr>
                <w:sz w:val="18"/>
                <w:szCs w:val="18"/>
                <w:lang w:eastAsia="en-US"/>
              </w:rPr>
            </w:pPr>
            <w:r w:rsidRPr="00D4537F">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D14EFD" w14:textId="4693E5BD" w:rsidR="007A6CA0" w:rsidRPr="00D4537F" w:rsidRDefault="00D4537F">
            <w:pPr>
              <w:pStyle w:val="Text"/>
              <w:keepLines w:val="0"/>
              <w:widowControl w:val="0"/>
              <w:spacing w:after="0"/>
              <w:jc w:val="center"/>
              <w:rPr>
                <w:sz w:val="18"/>
                <w:szCs w:val="18"/>
                <w:lang w:eastAsia="en-US"/>
              </w:rPr>
            </w:pPr>
            <w:r w:rsidRPr="00D4537F">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CFEFDE" w14:textId="091D9C93" w:rsidR="007A6CA0" w:rsidRPr="00D4537F" w:rsidRDefault="00D4537F">
            <w:pPr>
              <w:pStyle w:val="Text"/>
              <w:keepLines w:val="0"/>
              <w:widowControl w:val="0"/>
              <w:spacing w:after="0"/>
              <w:jc w:val="right"/>
              <w:rPr>
                <w:sz w:val="18"/>
                <w:szCs w:val="18"/>
                <w:lang w:eastAsia="en-US"/>
              </w:rPr>
            </w:pPr>
            <w:r w:rsidRPr="00D4537F">
              <w:rPr>
                <w:sz w:val="18"/>
                <w:szCs w:val="18"/>
              </w:rPr>
              <w:t>$22.00 - $59.50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31D4B6" w14:textId="076910B0" w:rsidR="007A6CA0" w:rsidRPr="00D4537F" w:rsidRDefault="00D4537F">
            <w:pPr>
              <w:pStyle w:val="Text"/>
              <w:keepLines w:val="0"/>
              <w:widowControl w:val="0"/>
              <w:spacing w:after="0"/>
              <w:jc w:val="right"/>
              <w:rPr>
                <w:sz w:val="18"/>
                <w:szCs w:val="18"/>
                <w:lang w:eastAsia="en-US"/>
              </w:rPr>
            </w:pPr>
            <w:r w:rsidRPr="00D4537F">
              <w:rPr>
                <w:sz w:val="18"/>
                <w:szCs w:val="18"/>
              </w:rPr>
              <w:t>$</w:t>
            </w:r>
            <w:r w:rsidR="007A6CA0" w:rsidRPr="00D4537F">
              <w:rPr>
                <w:sz w:val="18"/>
                <w:szCs w:val="18"/>
              </w:rPr>
              <w:t>22.</w:t>
            </w:r>
            <w:r w:rsidRPr="00D4537F">
              <w:rPr>
                <w:sz w:val="18"/>
                <w:szCs w:val="18"/>
              </w:rPr>
              <w:t>50 - $60</w:t>
            </w:r>
            <w:r w:rsidR="007A6CA0" w:rsidRPr="00D4537F">
              <w:rPr>
                <w:sz w:val="18"/>
                <w:szCs w:val="18"/>
              </w:rPr>
              <w:t>.50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BA4BBD" w14:textId="19BE508B" w:rsidR="007A6CA0" w:rsidRPr="00D4537F" w:rsidRDefault="00D4537F">
            <w:pPr>
              <w:pStyle w:val="Text"/>
              <w:keepLines w:val="0"/>
              <w:widowControl w:val="0"/>
              <w:spacing w:after="0"/>
              <w:jc w:val="right"/>
              <w:rPr>
                <w:sz w:val="18"/>
                <w:szCs w:val="18"/>
                <w:lang w:eastAsia="en-US"/>
              </w:rPr>
            </w:pPr>
            <w:r w:rsidRPr="00D4537F">
              <w:rPr>
                <w:sz w:val="18"/>
                <w:szCs w:val="18"/>
              </w:rPr>
              <w:t>$</w:t>
            </w:r>
            <w:r w:rsidR="007A6CA0" w:rsidRPr="00D4537F">
              <w:rPr>
                <w:sz w:val="18"/>
                <w:szCs w:val="18"/>
              </w:rPr>
              <w:t xml:space="preserve">0.50 - </w:t>
            </w:r>
            <w:r w:rsidRPr="00D4537F">
              <w:rPr>
                <w:sz w:val="18"/>
                <w:szCs w:val="18"/>
              </w:rPr>
              <w:t>$</w:t>
            </w:r>
            <w:r w:rsidR="007A6CA0" w:rsidRPr="00D4537F">
              <w:rPr>
                <w:sz w:val="18"/>
                <w:szCs w:val="18"/>
              </w:rPr>
              <w:t>0.95</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F89B28" w14:textId="57180670" w:rsidR="007A6CA0" w:rsidRPr="00D4537F" w:rsidRDefault="007A6CA0">
            <w:pPr>
              <w:pStyle w:val="Text"/>
              <w:keepLines w:val="0"/>
              <w:widowControl w:val="0"/>
              <w:spacing w:after="0"/>
              <w:jc w:val="right"/>
              <w:rPr>
                <w:sz w:val="18"/>
                <w:szCs w:val="18"/>
                <w:lang w:eastAsia="en-US"/>
              </w:rPr>
            </w:pPr>
            <w:r w:rsidRPr="00D4537F">
              <w:rPr>
                <w:sz w:val="18"/>
                <w:szCs w:val="18"/>
              </w:rPr>
              <w:t>Range</w:t>
            </w:r>
          </w:p>
        </w:tc>
      </w:tr>
      <w:tr w:rsidR="000B2ACA" w14:paraId="4091F93E"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B066B4" w14:textId="77632CDC" w:rsidR="007A6CA0" w:rsidRPr="00D4537F" w:rsidRDefault="00D4537F">
            <w:pPr>
              <w:pStyle w:val="Text"/>
              <w:keepLines w:val="0"/>
              <w:widowControl w:val="0"/>
              <w:spacing w:after="0"/>
              <w:jc w:val="left"/>
              <w:rPr>
                <w:sz w:val="18"/>
                <w:szCs w:val="18"/>
                <w:lang w:eastAsia="en-US"/>
              </w:rPr>
            </w:pPr>
            <w:r w:rsidRPr="00D4537F">
              <w:rPr>
                <w:sz w:val="18"/>
                <w:szCs w:val="18"/>
              </w:rPr>
              <w:t>Social Support Individual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60FFF4" w14:textId="1752B157" w:rsidR="007A6CA0" w:rsidRPr="00D4537F" w:rsidRDefault="00D4537F">
            <w:pPr>
              <w:pStyle w:val="Text"/>
              <w:keepLines w:val="0"/>
              <w:widowControl w:val="0"/>
              <w:spacing w:after="0"/>
              <w:jc w:val="center"/>
              <w:rPr>
                <w:sz w:val="18"/>
                <w:szCs w:val="18"/>
                <w:lang w:eastAsia="en-US"/>
              </w:rPr>
            </w:pPr>
            <w:r w:rsidRPr="00D4537F">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47F127" w14:textId="30344343" w:rsidR="007A6CA0" w:rsidRPr="00D4537F" w:rsidRDefault="00D4537F">
            <w:pPr>
              <w:pStyle w:val="Text"/>
              <w:keepLines w:val="0"/>
              <w:widowControl w:val="0"/>
              <w:spacing w:after="0"/>
              <w:jc w:val="center"/>
              <w:rPr>
                <w:color w:val="000000"/>
                <w:sz w:val="18"/>
                <w:szCs w:val="18"/>
                <w:lang w:eastAsia="en-US"/>
              </w:rPr>
            </w:pPr>
            <w:r w:rsidRPr="00D4537F">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FB6A3D" w14:textId="3F7AB666" w:rsidR="007A6CA0" w:rsidRPr="00D4537F" w:rsidRDefault="00D4537F">
            <w:pPr>
              <w:pStyle w:val="Text"/>
              <w:keepLines w:val="0"/>
              <w:widowControl w:val="0"/>
              <w:spacing w:after="0"/>
              <w:jc w:val="right"/>
              <w:rPr>
                <w:sz w:val="18"/>
                <w:szCs w:val="18"/>
                <w:lang w:eastAsia="en-US"/>
              </w:rPr>
            </w:pPr>
            <w:r w:rsidRPr="00D4537F">
              <w:rPr>
                <w:sz w:val="18"/>
                <w:szCs w:val="18"/>
              </w:rPr>
              <w:t>$8.50 - $51.00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2796C8" w14:textId="597296A6" w:rsidR="007A6CA0" w:rsidRPr="00D4537F" w:rsidRDefault="00D4537F">
            <w:pPr>
              <w:pStyle w:val="Text"/>
              <w:keepLines w:val="0"/>
              <w:widowControl w:val="0"/>
              <w:spacing w:after="0"/>
              <w:jc w:val="right"/>
              <w:rPr>
                <w:sz w:val="18"/>
                <w:szCs w:val="18"/>
                <w:lang w:eastAsia="en-US"/>
              </w:rPr>
            </w:pPr>
            <w:r w:rsidRPr="00D4537F">
              <w:rPr>
                <w:sz w:val="18"/>
                <w:szCs w:val="18"/>
              </w:rPr>
              <w:t>$</w:t>
            </w:r>
            <w:r w:rsidR="007A6CA0" w:rsidRPr="00D4537F">
              <w:rPr>
                <w:sz w:val="18"/>
                <w:szCs w:val="18"/>
              </w:rPr>
              <w:t>8.</w:t>
            </w:r>
            <w:r w:rsidRPr="00D4537F">
              <w:rPr>
                <w:sz w:val="18"/>
                <w:szCs w:val="18"/>
              </w:rPr>
              <w:t>60 - $52</w:t>
            </w:r>
            <w:r w:rsidR="007A6CA0" w:rsidRPr="00D4537F">
              <w:rPr>
                <w:sz w:val="18"/>
                <w:szCs w:val="18"/>
              </w:rPr>
              <w:t>.00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D02A5C" w14:textId="5188790C" w:rsidR="007A6CA0" w:rsidRPr="00D4537F" w:rsidRDefault="00D4537F">
            <w:pPr>
              <w:pStyle w:val="Text"/>
              <w:keepLines w:val="0"/>
              <w:widowControl w:val="0"/>
              <w:spacing w:after="0"/>
              <w:jc w:val="right"/>
              <w:rPr>
                <w:sz w:val="18"/>
                <w:szCs w:val="18"/>
                <w:lang w:eastAsia="en-US"/>
              </w:rPr>
            </w:pPr>
            <w:r w:rsidRPr="00D4537F">
              <w:rPr>
                <w:sz w:val="18"/>
                <w:szCs w:val="18"/>
              </w:rPr>
              <w:t>$</w:t>
            </w:r>
            <w:r w:rsidR="007A6CA0" w:rsidRPr="00D4537F">
              <w:rPr>
                <w:sz w:val="18"/>
                <w:szCs w:val="18"/>
              </w:rPr>
              <w:t xml:space="preserve">0.20 - </w:t>
            </w:r>
            <w:r w:rsidRPr="00D4537F">
              <w:rPr>
                <w:sz w:val="18"/>
                <w:szCs w:val="18"/>
              </w:rPr>
              <w:t>$</w:t>
            </w:r>
            <w:r w:rsidR="007A6CA0" w:rsidRPr="00D4537F">
              <w:rPr>
                <w:sz w:val="18"/>
                <w:szCs w:val="18"/>
              </w:rPr>
              <w:t>0.75</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F5CBA3" w14:textId="2C6C3853" w:rsidR="007A6CA0" w:rsidRPr="00D4537F" w:rsidRDefault="007A6CA0">
            <w:pPr>
              <w:pStyle w:val="Text"/>
              <w:keepLines w:val="0"/>
              <w:widowControl w:val="0"/>
              <w:spacing w:after="0"/>
              <w:jc w:val="right"/>
              <w:rPr>
                <w:sz w:val="18"/>
                <w:szCs w:val="18"/>
                <w:lang w:eastAsia="en-US"/>
              </w:rPr>
            </w:pPr>
            <w:r w:rsidRPr="00D4537F">
              <w:rPr>
                <w:sz w:val="18"/>
                <w:szCs w:val="18"/>
              </w:rPr>
              <w:t>Range</w:t>
            </w:r>
          </w:p>
        </w:tc>
      </w:tr>
      <w:tr w:rsidR="000B2ACA" w14:paraId="4C6DBB2B"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138EE0" w14:textId="40E4B1D4" w:rsidR="007A6CA0" w:rsidRPr="00D4537F" w:rsidRDefault="00D4537F">
            <w:pPr>
              <w:pStyle w:val="Text"/>
              <w:keepLines w:val="0"/>
              <w:widowControl w:val="0"/>
              <w:spacing w:after="0"/>
              <w:jc w:val="left"/>
              <w:rPr>
                <w:sz w:val="18"/>
                <w:szCs w:val="18"/>
                <w:lang w:eastAsia="en-US"/>
              </w:rPr>
            </w:pPr>
            <w:r w:rsidRPr="00D4537F">
              <w:rPr>
                <w:sz w:val="18"/>
                <w:szCs w:val="18"/>
              </w:rPr>
              <w:t>Private Business - Social Support Individual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5CE88F" w14:textId="713017F4" w:rsidR="007A6CA0" w:rsidRPr="00D4537F" w:rsidRDefault="00D4537F">
            <w:pPr>
              <w:pStyle w:val="Text"/>
              <w:keepLines w:val="0"/>
              <w:widowControl w:val="0"/>
              <w:spacing w:after="0"/>
              <w:jc w:val="center"/>
              <w:rPr>
                <w:sz w:val="18"/>
                <w:szCs w:val="18"/>
                <w:lang w:eastAsia="en-US"/>
              </w:rPr>
            </w:pPr>
            <w:r w:rsidRPr="00D4537F">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52B734" w14:textId="607F4CE3" w:rsidR="007A6CA0" w:rsidRPr="00D4537F" w:rsidRDefault="00D4537F">
            <w:pPr>
              <w:pStyle w:val="Text"/>
              <w:keepLines w:val="0"/>
              <w:widowControl w:val="0"/>
              <w:spacing w:after="0"/>
              <w:jc w:val="center"/>
              <w:rPr>
                <w:color w:val="000000"/>
                <w:sz w:val="18"/>
                <w:szCs w:val="18"/>
                <w:lang w:eastAsia="en-US"/>
              </w:rPr>
            </w:pPr>
            <w:r w:rsidRPr="00D4537F">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4B061B" w14:textId="647DA45C" w:rsidR="007A6CA0" w:rsidRPr="00D4537F" w:rsidRDefault="00D4537F">
            <w:pPr>
              <w:pStyle w:val="Text"/>
              <w:keepLines w:val="0"/>
              <w:widowControl w:val="0"/>
              <w:spacing w:after="0"/>
              <w:jc w:val="right"/>
              <w:rPr>
                <w:sz w:val="18"/>
                <w:szCs w:val="18"/>
                <w:lang w:eastAsia="en-US"/>
              </w:rPr>
            </w:pPr>
            <w:r w:rsidRPr="00D4537F">
              <w:rPr>
                <w:sz w:val="18"/>
                <w:szCs w:val="18"/>
              </w:rPr>
              <w:t>$68.00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3606D6" w14:textId="6CA177A8" w:rsidR="007A6CA0" w:rsidRPr="00D4537F" w:rsidRDefault="00D4537F">
            <w:pPr>
              <w:pStyle w:val="Text"/>
              <w:keepLines w:val="0"/>
              <w:widowControl w:val="0"/>
              <w:spacing w:after="0"/>
              <w:jc w:val="right"/>
              <w:rPr>
                <w:sz w:val="18"/>
                <w:szCs w:val="18"/>
                <w:lang w:eastAsia="en-US"/>
              </w:rPr>
            </w:pPr>
            <w:r w:rsidRPr="00D4537F">
              <w:rPr>
                <w:sz w:val="18"/>
                <w:szCs w:val="18"/>
              </w:rPr>
              <w:t>$69</w:t>
            </w:r>
            <w:r w:rsidR="007A6CA0" w:rsidRPr="00D4537F">
              <w:rPr>
                <w:sz w:val="18"/>
                <w:szCs w:val="18"/>
              </w:rPr>
              <w:t>.00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B10F18" w14:textId="688916E5" w:rsidR="007A6CA0" w:rsidRPr="00D4537F" w:rsidRDefault="00D4537F">
            <w:pPr>
              <w:pStyle w:val="Text"/>
              <w:keepLines w:val="0"/>
              <w:widowControl w:val="0"/>
              <w:spacing w:after="0"/>
              <w:jc w:val="right"/>
              <w:rPr>
                <w:sz w:val="18"/>
                <w:szCs w:val="18"/>
                <w:lang w:eastAsia="en-US"/>
              </w:rPr>
            </w:pPr>
            <w:r w:rsidRPr="00D4537F">
              <w:rPr>
                <w:sz w:val="18"/>
                <w:szCs w:val="18"/>
              </w:rPr>
              <w:t>$</w:t>
            </w:r>
            <w:r w:rsidR="007A6CA0" w:rsidRPr="00D4537F">
              <w:rPr>
                <w:sz w:val="18"/>
                <w:szCs w:val="18"/>
              </w:rPr>
              <w:t>1.</w:t>
            </w:r>
            <w:r w:rsidRPr="00D4537F">
              <w:rPr>
                <w:sz w:val="18"/>
                <w:szCs w:val="18"/>
              </w:rPr>
              <w:t>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9CCCE8" w14:textId="2EFA0380" w:rsidR="007A6CA0" w:rsidRPr="00D4537F" w:rsidRDefault="007A6CA0">
            <w:pPr>
              <w:pStyle w:val="Text"/>
              <w:keepLines w:val="0"/>
              <w:widowControl w:val="0"/>
              <w:spacing w:after="0"/>
              <w:jc w:val="right"/>
              <w:rPr>
                <w:sz w:val="18"/>
                <w:szCs w:val="18"/>
                <w:lang w:eastAsia="en-US"/>
              </w:rPr>
            </w:pPr>
            <w:r w:rsidRPr="00D4537F">
              <w:rPr>
                <w:sz w:val="18"/>
                <w:szCs w:val="18"/>
              </w:rPr>
              <w:t>1.</w:t>
            </w:r>
            <w:r w:rsidR="00D4537F" w:rsidRPr="00D4537F">
              <w:rPr>
                <w:sz w:val="18"/>
                <w:szCs w:val="18"/>
              </w:rPr>
              <w:t>47%</w:t>
            </w:r>
          </w:p>
        </w:tc>
      </w:tr>
      <w:tr w:rsidR="000B2ACA" w14:paraId="5EF28B3D"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B24720" w14:textId="6A19E228" w:rsidR="007A6CA0" w:rsidRPr="00D4537F" w:rsidRDefault="007A6CA0">
            <w:pPr>
              <w:pStyle w:val="Text"/>
              <w:keepLines w:val="0"/>
              <w:widowControl w:val="0"/>
              <w:spacing w:after="0"/>
              <w:jc w:val="left"/>
              <w:rPr>
                <w:sz w:val="18"/>
                <w:szCs w:val="18"/>
                <w:lang w:eastAsia="en-US"/>
              </w:rPr>
            </w:pPr>
            <w:r w:rsidRPr="00D4537F">
              <w:rPr>
                <w:sz w:val="18"/>
                <w:szCs w:val="18"/>
              </w:rPr>
              <w:t xml:space="preserve">Respite </w:t>
            </w:r>
            <w:r w:rsidR="00D4537F" w:rsidRPr="00D4537F">
              <w:rPr>
                <w:sz w:val="18"/>
                <w:szCs w:val="18"/>
              </w:rPr>
              <w:t>Care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5F5CAF" w14:textId="46666A37" w:rsidR="007A6CA0" w:rsidRPr="00D4537F" w:rsidRDefault="00D4537F">
            <w:pPr>
              <w:pStyle w:val="Text"/>
              <w:keepLines w:val="0"/>
              <w:widowControl w:val="0"/>
              <w:spacing w:after="0"/>
              <w:jc w:val="center"/>
              <w:rPr>
                <w:sz w:val="18"/>
                <w:szCs w:val="18"/>
                <w:lang w:eastAsia="en-US"/>
              </w:rPr>
            </w:pPr>
            <w:r w:rsidRPr="00D4537F">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73790C" w14:textId="0E29C519" w:rsidR="007A6CA0" w:rsidRPr="00D4537F" w:rsidRDefault="00D4537F">
            <w:pPr>
              <w:pStyle w:val="Text"/>
              <w:keepLines w:val="0"/>
              <w:widowControl w:val="0"/>
              <w:spacing w:after="0"/>
              <w:jc w:val="center"/>
              <w:rPr>
                <w:color w:val="000000"/>
                <w:sz w:val="18"/>
                <w:szCs w:val="18"/>
                <w:lang w:eastAsia="en-US"/>
              </w:rPr>
            </w:pPr>
            <w:r w:rsidRPr="00D4537F">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F7822C" w14:textId="1DF8490F" w:rsidR="007A6CA0" w:rsidRPr="00D4537F" w:rsidRDefault="00D4537F">
            <w:pPr>
              <w:pStyle w:val="Text"/>
              <w:keepLines w:val="0"/>
              <w:widowControl w:val="0"/>
              <w:spacing w:after="0"/>
              <w:jc w:val="right"/>
              <w:rPr>
                <w:sz w:val="18"/>
                <w:szCs w:val="18"/>
                <w:lang w:eastAsia="en-US"/>
              </w:rPr>
            </w:pPr>
            <w:r w:rsidRPr="00D4537F">
              <w:rPr>
                <w:sz w:val="18"/>
                <w:szCs w:val="18"/>
              </w:rPr>
              <w:t>$8.50- $39.50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949B066" w14:textId="2821D9B5" w:rsidR="007A6CA0" w:rsidRPr="00D4537F" w:rsidRDefault="00D4537F">
            <w:pPr>
              <w:pStyle w:val="Text"/>
              <w:keepLines w:val="0"/>
              <w:widowControl w:val="0"/>
              <w:spacing w:after="0"/>
              <w:jc w:val="right"/>
              <w:rPr>
                <w:sz w:val="18"/>
                <w:szCs w:val="18"/>
                <w:lang w:eastAsia="en-US"/>
              </w:rPr>
            </w:pPr>
            <w:r w:rsidRPr="00D4537F">
              <w:rPr>
                <w:sz w:val="18"/>
                <w:szCs w:val="18"/>
              </w:rPr>
              <w:t>$8.60 - $40.00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00E76F" w14:textId="4E1CB241" w:rsidR="007A6CA0" w:rsidRPr="00D4537F" w:rsidRDefault="00D4537F">
            <w:pPr>
              <w:pStyle w:val="Text"/>
              <w:keepLines w:val="0"/>
              <w:widowControl w:val="0"/>
              <w:spacing w:after="0"/>
              <w:jc w:val="right"/>
              <w:rPr>
                <w:sz w:val="18"/>
                <w:szCs w:val="18"/>
                <w:lang w:eastAsia="en-US"/>
              </w:rPr>
            </w:pPr>
            <w:r w:rsidRPr="00D4537F">
              <w:rPr>
                <w:sz w:val="18"/>
                <w:szCs w:val="18"/>
              </w:rPr>
              <w:t>$</w:t>
            </w:r>
            <w:r w:rsidR="007A6CA0" w:rsidRPr="00D4537F">
              <w:rPr>
                <w:sz w:val="18"/>
                <w:szCs w:val="18"/>
              </w:rPr>
              <w:t xml:space="preserve">0.20 - </w:t>
            </w:r>
            <w:r w:rsidRPr="00D4537F">
              <w:rPr>
                <w:sz w:val="18"/>
                <w:szCs w:val="18"/>
              </w:rPr>
              <w:t>$</w:t>
            </w:r>
            <w:r w:rsidR="007A6CA0" w:rsidRPr="00D4537F">
              <w:rPr>
                <w:sz w:val="18"/>
                <w:szCs w:val="18"/>
              </w:rPr>
              <w:t>0.55</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BB77E0" w14:textId="1D6CDF4D" w:rsidR="007A6CA0" w:rsidRPr="00D4537F" w:rsidRDefault="007A6CA0">
            <w:pPr>
              <w:pStyle w:val="Text"/>
              <w:keepLines w:val="0"/>
              <w:widowControl w:val="0"/>
              <w:spacing w:after="0"/>
              <w:jc w:val="right"/>
              <w:rPr>
                <w:sz w:val="18"/>
                <w:szCs w:val="18"/>
                <w:lang w:eastAsia="en-US"/>
              </w:rPr>
            </w:pPr>
            <w:r w:rsidRPr="00D4537F">
              <w:rPr>
                <w:sz w:val="18"/>
                <w:szCs w:val="18"/>
              </w:rPr>
              <w:t>Range</w:t>
            </w:r>
          </w:p>
        </w:tc>
      </w:tr>
      <w:tr w:rsidR="006E35F8" w14:paraId="35CD34CB" w14:textId="77777777" w:rsidTr="008F23C9">
        <w:trPr>
          <w:cantSplit/>
        </w:trPr>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7BDCF47"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Description of charge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7C5E036" w14:textId="77777777" w:rsidR="007A6CA0" w:rsidRPr="000C394D" w:rsidRDefault="007A6CA0">
            <w:pPr>
              <w:pStyle w:val="Text"/>
              <w:keepLines w:val="0"/>
              <w:spacing w:after="0"/>
              <w:ind w:left="113" w:right="113"/>
              <w:jc w:val="center"/>
              <w:rPr>
                <w:b/>
                <w:color w:val="FFFFFF" w:themeColor="background1"/>
                <w:sz w:val="18"/>
                <w:szCs w:val="18"/>
                <w:lang w:eastAsia="en-US"/>
              </w:rPr>
            </w:pPr>
            <w:r w:rsidRPr="000C394D">
              <w:rPr>
                <w:b/>
                <w:color w:val="FFFFFF" w:themeColor="background1"/>
                <w:sz w:val="18"/>
                <w:szCs w:val="18"/>
                <w:lang w:eastAsia="en-US"/>
              </w:rPr>
              <w:t>Statutory fee</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D37568E" w14:textId="77777777" w:rsidR="007A6CA0" w:rsidRPr="000C394D" w:rsidRDefault="007A6CA0">
            <w:pPr>
              <w:pStyle w:val="Text"/>
              <w:keepLines w:val="0"/>
              <w:spacing w:after="0"/>
              <w:ind w:left="113" w:right="113"/>
              <w:jc w:val="center"/>
              <w:rPr>
                <w:b/>
                <w:color w:val="FFFFFF" w:themeColor="background1"/>
                <w:sz w:val="18"/>
                <w:szCs w:val="18"/>
                <w:lang w:eastAsia="en-US"/>
              </w:rPr>
            </w:pPr>
            <w:r w:rsidRPr="000C394D">
              <w:rPr>
                <w:b/>
                <w:color w:val="FFFFFF" w:themeColor="background1"/>
                <w:sz w:val="18"/>
                <w:szCs w:val="18"/>
                <w:lang w:eastAsia="en-US"/>
              </w:rPr>
              <w:t>GST</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1F003E62"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Current unit fee</w:t>
            </w:r>
          </w:p>
          <w:p w14:paraId="6766034D" w14:textId="0514118B" w:rsidR="007A6CA0" w:rsidRPr="000C394D" w:rsidRDefault="009A4A10">
            <w:pPr>
              <w:pStyle w:val="Text"/>
              <w:keepLines w:val="0"/>
              <w:spacing w:after="0"/>
              <w:jc w:val="center"/>
              <w:rPr>
                <w:b/>
                <w:color w:val="FFFFFF" w:themeColor="background1"/>
                <w:sz w:val="18"/>
                <w:szCs w:val="18"/>
                <w:lang w:eastAsia="en-US"/>
              </w:rPr>
            </w:pPr>
            <w:r>
              <w:rPr>
                <w:b/>
                <w:bCs/>
                <w:color w:val="FFFFFF" w:themeColor="background1"/>
                <w:sz w:val="18"/>
                <w:szCs w:val="18"/>
                <w:lang w:eastAsia="en-US"/>
              </w:rPr>
              <w:t>2021-22</w:t>
            </w:r>
          </w:p>
          <w:p w14:paraId="4F9988AC" w14:textId="77777777" w:rsidR="007A6CA0" w:rsidRPr="000C394D" w:rsidRDefault="007A6CA0">
            <w:pPr>
              <w:pStyle w:val="Text"/>
              <w:keepLines w:val="0"/>
              <w:spacing w:after="0"/>
              <w:jc w:val="center"/>
              <w:rPr>
                <w:b/>
                <w:color w:val="FFFFFF" w:themeColor="background1"/>
                <w:sz w:val="18"/>
                <w:szCs w:val="18"/>
                <w:lang w:eastAsia="en-US"/>
              </w:rPr>
            </w:pPr>
          </w:p>
          <w:p w14:paraId="501D174F"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7140FF6"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Proposed unit fee</w:t>
            </w:r>
          </w:p>
          <w:p w14:paraId="27B5172D" w14:textId="1B8508C9" w:rsidR="007A6CA0" w:rsidRPr="000C394D" w:rsidRDefault="009A4A10">
            <w:pPr>
              <w:pStyle w:val="Text"/>
              <w:keepLines w:val="0"/>
              <w:spacing w:after="0"/>
              <w:jc w:val="center"/>
              <w:rPr>
                <w:b/>
                <w:color w:val="FFFFFF" w:themeColor="background1"/>
                <w:sz w:val="18"/>
                <w:szCs w:val="18"/>
                <w:lang w:eastAsia="en-US"/>
              </w:rPr>
            </w:pPr>
            <w:r>
              <w:rPr>
                <w:b/>
                <w:bCs/>
                <w:color w:val="FFFFFF" w:themeColor="background1"/>
                <w:sz w:val="18"/>
                <w:szCs w:val="18"/>
                <w:lang w:eastAsia="en-US"/>
              </w:rPr>
              <w:t>2022-23</w:t>
            </w:r>
          </w:p>
          <w:p w14:paraId="6946E5C6" w14:textId="77777777" w:rsidR="007A6CA0" w:rsidRPr="000C394D" w:rsidRDefault="007A6CA0">
            <w:pPr>
              <w:pStyle w:val="Text"/>
              <w:keepLines w:val="0"/>
              <w:spacing w:after="0"/>
              <w:jc w:val="center"/>
              <w:rPr>
                <w:b/>
                <w:color w:val="FFFFFF" w:themeColor="background1"/>
                <w:sz w:val="18"/>
                <w:szCs w:val="18"/>
                <w:lang w:eastAsia="en-US"/>
              </w:rPr>
            </w:pPr>
          </w:p>
          <w:p w14:paraId="5FE9C142"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w:t>
            </w:r>
          </w:p>
        </w:tc>
        <w:tc>
          <w:tcPr>
            <w:tcW w:w="65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5A7E322" w14:textId="5CC899A5"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 xml:space="preserve">Change </w:t>
            </w:r>
            <w:r w:rsidR="009A4A10">
              <w:rPr>
                <w:b/>
                <w:bCs/>
                <w:color w:val="FFFFFF" w:themeColor="background1"/>
                <w:sz w:val="18"/>
                <w:szCs w:val="18"/>
                <w:lang w:eastAsia="en-US"/>
              </w:rPr>
              <w:t>2021-22</w:t>
            </w:r>
          </w:p>
          <w:p w14:paraId="34C1673E"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to</w:t>
            </w:r>
          </w:p>
          <w:p w14:paraId="7AA291D5" w14:textId="1843635A" w:rsidR="007A6CA0" w:rsidRPr="000C394D" w:rsidRDefault="009A4A10">
            <w:pPr>
              <w:pStyle w:val="Text"/>
              <w:keepLines w:val="0"/>
              <w:spacing w:after="0"/>
              <w:jc w:val="center"/>
              <w:rPr>
                <w:b/>
                <w:color w:val="FFFFFF" w:themeColor="background1"/>
                <w:sz w:val="18"/>
                <w:szCs w:val="18"/>
                <w:lang w:eastAsia="en-US"/>
              </w:rPr>
            </w:pPr>
            <w:r>
              <w:rPr>
                <w:b/>
                <w:bCs/>
                <w:color w:val="FFFFFF" w:themeColor="background1"/>
                <w:sz w:val="18"/>
                <w:szCs w:val="18"/>
                <w:lang w:eastAsia="en-US"/>
              </w:rPr>
              <w:t>2022-23</w:t>
            </w:r>
          </w:p>
          <w:p w14:paraId="49C19030"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1C56C5D" w14:textId="4CAB9512"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 xml:space="preserve">Change </w:t>
            </w:r>
            <w:r w:rsidR="009A4A10">
              <w:rPr>
                <w:b/>
                <w:bCs/>
                <w:color w:val="FFFFFF" w:themeColor="background1"/>
                <w:sz w:val="18"/>
                <w:szCs w:val="18"/>
                <w:lang w:eastAsia="en-US"/>
              </w:rPr>
              <w:t>2021-22</w:t>
            </w:r>
          </w:p>
          <w:p w14:paraId="2DDAE6FB"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to</w:t>
            </w:r>
          </w:p>
          <w:p w14:paraId="41DBF1B1" w14:textId="49079682" w:rsidR="007A6CA0" w:rsidRPr="000C394D" w:rsidRDefault="009A4A10">
            <w:pPr>
              <w:pStyle w:val="Text"/>
              <w:keepLines w:val="0"/>
              <w:spacing w:after="0"/>
              <w:jc w:val="center"/>
              <w:rPr>
                <w:b/>
                <w:color w:val="FFFFFF" w:themeColor="background1"/>
                <w:sz w:val="18"/>
                <w:szCs w:val="18"/>
                <w:lang w:eastAsia="en-US"/>
              </w:rPr>
            </w:pPr>
            <w:r>
              <w:rPr>
                <w:b/>
                <w:bCs/>
                <w:color w:val="FFFFFF" w:themeColor="background1"/>
                <w:sz w:val="18"/>
                <w:szCs w:val="18"/>
                <w:lang w:eastAsia="en-US"/>
              </w:rPr>
              <w:t>2022-23</w:t>
            </w:r>
          </w:p>
          <w:p w14:paraId="2DD3EA38" w14:textId="77777777" w:rsidR="007A6CA0" w:rsidRPr="000C394D" w:rsidRDefault="007A6CA0">
            <w:pPr>
              <w:pStyle w:val="Text"/>
              <w:keepLines w:val="0"/>
              <w:spacing w:after="0"/>
              <w:jc w:val="center"/>
              <w:rPr>
                <w:b/>
                <w:color w:val="FFFFFF" w:themeColor="background1"/>
                <w:sz w:val="18"/>
                <w:szCs w:val="18"/>
                <w:lang w:eastAsia="en-US"/>
              </w:rPr>
            </w:pPr>
            <w:r w:rsidRPr="000C394D">
              <w:rPr>
                <w:b/>
                <w:color w:val="FFFFFF" w:themeColor="background1"/>
                <w:sz w:val="18"/>
                <w:szCs w:val="18"/>
                <w:lang w:eastAsia="en-US"/>
              </w:rPr>
              <w:t>%</w:t>
            </w:r>
          </w:p>
        </w:tc>
      </w:tr>
      <w:tr w:rsidR="00ED0C2B" w14:paraId="45202D1F" w14:textId="77777777" w:rsidTr="00ED0C2B">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F6DDAA" w14:textId="77777777" w:rsidR="00ED0C2B" w:rsidRPr="00D4537F" w:rsidRDefault="00ED0C2B" w:rsidP="00ED0C2B">
            <w:pPr>
              <w:pStyle w:val="Text"/>
              <w:keepLines w:val="0"/>
              <w:widowControl w:val="0"/>
              <w:spacing w:after="0"/>
              <w:jc w:val="left"/>
              <w:rPr>
                <w:sz w:val="18"/>
                <w:szCs w:val="18"/>
                <w:lang w:eastAsia="en-US"/>
              </w:rPr>
            </w:pPr>
            <w:r w:rsidRPr="00D4537F">
              <w:rPr>
                <w:sz w:val="18"/>
                <w:szCs w:val="18"/>
              </w:rPr>
              <w:t>Private Business - Respite Care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A2A031" w14:textId="77777777" w:rsidR="00ED0C2B" w:rsidRPr="00D4537F" w:rsidRDefault="00ED0C2B" w:rsidP="00ED0C2B">
            <w:pPr>
              <w:pStyle w:val="Text"/>
              <w:keepLines w:val="0"/>
              <w:widowControl w:val="0"/>
              <w:spacing w:after="0"/>
              <w:jc w:val="center"/>
              <w:rPr>
                <w:sz w:val="18"/>
                <w:szCs w:val="18"/>
                <w:lang w:eastAsia="en-US"/>
              </w:rPr>
            </w:pPr>
            <w:r w:rsidRPr="00D4537F">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E8650D" w14:textId="77777777" w:rsidR="00ED0C2B" w:rsidRPr="00D4537F" w:rsidRDefault="00ED0C2B" w:rsidP="00ED0C2B">
            <w:pPr>
              <w:pStyle w:val="Text"/>
              <w:keepLines w:val="0"/>
              <w:widowControl w:val="0"/>
              <w:spacing w:after="0"/>
              <w:jc w:val="center"/>
              <w:rPr>
                <w:color w:val="000000"/>
                <w:sz w:val="18"/>
                <w:szCs w:val="18"/>
                <w:lang w:eastAsia="en-US"/>
              </w:rPr>
            </w:pPr>
            <w:r w:rsidRPr="00D4537F">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7950E7" w14:textId="77777777" w:rsidR="00ED0C2B" w:rsidRPr="00D4537F" w:rsidRDefault="00ED0C2B" w:rsidP="00ED0C2B">
            <w:pPr>
              <w:pStyle w:val="Text"/>
              <w:keepLines w:val="0"/>
              <w:widowControl w:val="0"/>
              <w:spacing w:after="0"/>
              <w:jc w:val="right"/>
              <w:rPr>
                <w:sz w:val="18"/>
                <w:szCs w:val="18"/>
                <w:lang w:eastAsia="en-US"/>
              </w:rPr>
            </w:pPr>
            <w:r w:rsidRPr="00D4537F">
              <w:rPr>
                <w:sz w:val="18"/>
                <w:szCs w:val="18"/>
              </w:rPr>
              <w:t>$83.50 - $167.00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1219C10" w14:textId="77777777" w:rsidR="00ED0C2B" w:rsidRPr="00D4537F" w:rsidRDefault="00ED0C2B" w:rsidP="00ED0C2B">
            <w:pPr>
              <w:pStyle w:val="Text"/>
              <w:keepLines w:val="0"/>
              <w:widowControl w:val="0"/>
              <w:spacing w:after="0"/>
              <w:jc w:val="right"/>
              <w:rPr>
                <w:sz w:val="18"/>
                <w:szCs w:val="18"/>
                <w:lang w:eastAsia="en-US"/>
              </w:rPr>
            </w:pPr>
            <w:r w:rsidRPr="00D4537F">
              <w:rPr>
                <w:sz w:val="18"/>
                <w:szCs w:val="18"/>
              </w:rPr>
              <w:t>$85.00 - $169.50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6CEC40" w14:textId="77777777" w:rsidR="00ED0C2B" w:rsidRPr="00D4537F" w:rsidRDefault="00ED0C2B" w:rsidP="00ED0C2B">
            <w:pPr>
              <w:pStyle w:val="Text"/>
              <w:keepLines w:val="0"/>
              <w:widowControl w:val="0"/>
              <w:spacing w:after="0"/>
              <w:jc w:val="right"/>
              <w:rPr>
                <w:sz w:val="18"/>
                <w:szCs w:val="18"/>
                <w:lang w:eastAsia="en-US"/>
              </w:rPr>
            </w:pPr>
            <w:r w:rsidRPr="00D4537F">
              <w:rPr>
                <w:sz w:val="18"/>
                <w:szCs w:val="18"/>
              </w:rPr>
              <w:t>$1.35 - $2.30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B0364F" w14:textId="77777777" w:rsidR="00ED0C2B" w:rsidRPr="00D4537F" w:rsidRDefault="00ED0C2B" w:rsidP="00ED0C2B">
            <w:pPr>
              <w:pStyle w:val="Text"/>
              <w:keepLines w:val="0"/>
              <w:widowControl w:val="0"/>
              <w:spacing w:after="0"/>
              <w:jc w:val="right"/>
              <w:rPr>
                <w:sz w:val="18"/>
                <w:szCs w:val="18"/>
                <w:lang w:eastAsia="en-US"/>
              </w:rPr>
            </w:pPr>
            <w:r w:rsidRPr="00D4537F">
              <w:rPr>
                <w:sz w:val="18"/>
                <w:szCs w:val="18"/>
              </w:rPr>
              <w:t>Range</w:t>
            </w:r>
          </w:p>
        </w:tc>
      </w:tr>
      <w:tr w:rsidR="00ED0C2B" w14:paraId="0428824B" w14:textId="77777777" w:rsidTr="00ED0C2B">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6FCF7B" w14:textId="77777777" w:rsidR="00ED0C2B" w:rsidRPr="00D4537F" w:rsidRDefault="00ED0C2B" w:rsidP="00ED0C2B">
            <w:pPr>
              <w:pStyle w:val="Text"/>
              <w:keepLines w:val="0"/>
              <w:widowControl w:val="0"/>
              <w:spacing w:after="0"/>
              <w:jc w:val="left"/>
              <w:rPr>
                <w:sz w:val="18"/>
                <w:szCs w:val="18"/>
                <w:lang w:eastAsia="en-US"/>
              </w:rPr>
            </w:pPr>
            <w:r w:rsidRPr="00D4537F">
              <w:rPr>
                <w:sz w:val="18"/>
                <w:szCs w:val="18"/>
              </w:rPr>
              <w:t>Personal Care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779DFE" w14:textId="77777777" w:rsidR="00ED0C2B" w:rsidRPr="00D4537F" w:rsidRDefault="00ED0C2B" w:rsidP="00ED0C2B">
            <w:pPr>
              <w:pStyle w:val="Text"/>
              <w:keepLines w:val="0"/>
              <w:widowControl w:val="0"/>
              <w:spacing w:after="0"/>
              <w:jc w:val="center"/>
              <w:rPr>
                <w:sz w:val="18"/>
                <w:szCs w:val="18"/>
                <w:lang w:eastAsia="en-US"/>
              </w:rPr>
            </w:pPr>
            <w:r w:rsidRPr="00D4537F">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F4D9EF" w14:textId="77777777" w:rsidR="00ED0C2B" w:rsidRPr="00D4537F" w:rsidRDefault="00ED0C2B" w:rsidP="00ED0C2B">
            <w:pPr>
              <w:pStyle w:val="Text"/>
              <w:keepLines w:val="0"/>
              <w:widowControl w:val="0"/>
              <w:spacing w:after="0"/>
              <w:jc w:val="center"/>
              <w:rPr>
                <w:color w:val="000000"/>
                <w:sz w:val="18"/>
                <w:szCs w:val="18"/>
                <w:lang w:eastAsia="en-US"/>
              </w:rPr>
            </w:pPr>
            <w:r w:rsidRPr="00D4537F">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599CAA" w14:textId="77777777" w:rsidR="00ED0C2B" w:rsidRPr="00D4537F" w:rsidRDefault="00ED0C2B" w:rsidP="00ED0C2B">
            <w:pPr>
              <w:pStyle w:val="Text"/>
              <w:keepLines w:val="0"/>
              <w:widowControl w:val="0"/>
              <w:spacing w:after="0"/>
              <w:jc w:val="right"/>
              <w:rPr>
                <w:sz w:val="18"/>
                <w:szCs w:val="18"/>
                <w:lang w:eastAsia="en-US"/>
              </w:rPr>
            </w:pPr>
            <w:r w:rsidRPr="00D4537F">
              <w:rPr>
                <w:sz w:val="18"/>
                <w:szCs w:val="18"/>
              </w:rPr>
              <w:t>$8.50 - $51.00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DDBDC61" w14:textId="77777777" w:rsidR="00ED0C2B" w:rsidRPr="00D4537F" w:rsidRDefault="00ED0C2B" w:rsidP="00ED0C2B">
            <w:pPr>
              <w:pStyle w:val="Text"/>
              <w:keepLines w:val="0"/>
              <w:widowControl w:val="0"/>
              <w:spacing w:after="0"/>
              <w:jc w:val="right"/>
              <w:rPr>
                <w:sz w:val="18"/>
                <w:szCs w:val="18"/>
                <w:lang w:eastAsia="en-US"/>
              </w:rPr>
            </w:pPr>
            <w:r w:rsidRPr="00D4537F">
              <w:rPr>
                <w:sz w:val="18"/>
                <w:szCs w:val="18"/>
              </w:rPr>
              <w:t>$8.60 - $51.50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A25F0A" w14:textId="77777777" w:rsidR="00ED0C2B" w:rsidRPr="00D4537F" w:rsidRDefault="00ED0C2B" w:rsidP="00ED0C2B">
            <w:pPr>
              <w:pStyle w:val="Text"/>
              <w:keepLines w:val="0"/>
              <w:widowControl w:val="0"/>
              <w:spacing w:after="0"/>
              <w:jc w:val="right"/>
              <w:rPr>
                <w:sz w:val="18"/>
                <w:szCs w:val="18"/>
                <w:lang w:eastAsia="en-US"/>
              </w:rPr>
            </w:pPr>
            <w:r w:rsidRPr="00D4537F">
              <w:rPr>
                <w:sz w:val="18"/>
                <w:szCs w:val="18"/>
              </w:rPr>
              <w:t>$0.20 - $0.75</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24C865" w14:textId="77777777" w:rsidR="00ED0C2B" w:rsidRPr="00D4537F" w:rsidRDefault="00ED0C2B" w:rsidP="00ED0C2B">
            <w:pPr>
              <w:pStyle w:val="Text"/>
              <w:keepLines w:val="0"/>
              <w:widowControl w:val="0"/>
              <w:spacing w:after="0"/>
              <w:jc w:val="right"/>
              <w:rPr>
                <w:sz w:val="18"/>
                <w:szCs w:val="18"/>
                <w:lang w:eastAsia="en-US"/>
              </w:rPr>
            </w:pPr>
            <w:r w:rsidRPr="00D4537F">
              <w:rPr>
                <w:sz w:val="18"/>
                <w:szCs w:val="18"/>
              </w:rPr>
              <w:t>Range</w:t>
            </w:r>
          </w:p>
        </w:tc>
      </w:tr>
      <w:tr w:rsidR="00541B4E" w:rsidRPr="00CD7AEB" w14:paraId="231ED252" w14:textId="77777777" w:rsidTr="000805CA">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456852" w14:textId="77777777" w:rsidR="00541B4E" w:rsidRPr="00CD7AEB" w:rsidRDefault="00541B4E" w:rsidP="000805CA">
            <w:pPr>
              <w:pStyle w:val="Text"/>
              <w:keepLines w:val="0"/>
              <w:widowControl w:val="0"/>
              <w:spacing w:after="0"/>
              <w:jc w:val="left"/>
              <w:rPr>
                <w:sz w:val="18"/>
                <w:szCs w:val="18"/>
                <w:lang w:eastAsia="en-US"/>
              </w:rPr>
            </w:pPr>
            <w:r w:rsidRPr="00CD7AEB">
              <w:rPr>
                <w:sz w:val="18"/>
                <w:szCs w:val="18"/>
              </w:rPr>
              <w:t xml:space="preserve">Private Business - Personal Care </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BFE76E" w14:textId="77777777" w:rsidR="00541B4E" w:rsidRPr="00CD7AEB" w:rsidRDefault="00541B4E" w:rsidP="000805CA">
            <w:pPr>
              <w:pStyle w:val="Text"/>
              <w:keepLines w:val="0"/>
              <w:widowControl w:val="0"/>
              <w:spacing w:after="0"/>
              <w:jc w:val="center"/>
              <w:rPr>
                <w:sz w:val="18"/>
                <w:szCs w:val="18"/>
                <w:lang w:eastAsia="en-US"/>
              </w:rPr>
            </w:pPr>
            <w:r w:rsidRPr="00CD7AEB">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1E5867" w14:textId="77777777" w:rsidR="00541B4E" w:rsidRPr="00CD7AEB" w:rsidRDefault="00541B4E" w:rsidP="000805CA">
            <w:pPr>
              <w:pStyle w:val="Text"/>
              <w:keepLines w:val="0"/>
              <w:widowControl w:val="0"/>
              <w:spacing w:after="0"/>
              <w:jc w:val="center"/>
              <w:rPr>
                <w:color w:val="000000"/>
                <w:sz w:val="18"/>
                <w:szCs w:val="18"/>
                <w:lang w:eastAsia="en-US"/>
              </w:rPr>
            </w:pPr>
            <w:r w:rsidRPr="00CD7AEB">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324169" w14:textId="77777777" w:rsidR="00541B4E" w:rsidRPr="00CD7AEB" w:rsidRDefault="00541B4E" w:rsidP="000805CA">
            <w:pPr>
              <w:pStyle w:val="Text"/>
              <w:keepLines w:val="0"/>
              <w:widowControl w:val="0"/>
              <w:spacing w:after="0"/>
              <w:jc w:val="right"/>
              <w:rPr>
                <w:sz w:val="18"/>
                <w:szCs w:val="18"/>
                <w:lang w:eastAsia="en-US"/>
              </w:rPr>
            </w:pPr>
            <w:r w:rsidRPr="00CD7AEB">
              <w:rPr>
                <w:sz w:val="18"/>
                <w:szCs w:val="18"/>
              </w:rPr>
              <w:t>$68.00 - $136.00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2041264" w14:textId="77777777" w:rsidR="00541B4E" w:rsidRPr="00CD7AEB" w:rsidRDefault="00541B4E" w:rsidP="000805CA">
            <w:pPr>
              <w:pStyle w:val="Text"/>
              <w:keepLines w:val="0"/>
              <w:widowControl w:val="0"/>
              <w:spacing w:after="0"/>
              <w:jc w:val="right"/>
              <w:rPr>
                <w:sz w:val="18"/>
                <w:szCs w:val="18"/>
                <w:lang w:eastAsia="en-US"/>
              </w:rPr>
            </w:pPr>
            <w:r w:rsidRPr="00CD7AEB">
              <w:rPr>
                <w:sz w:val="18"/>
                <w:szCs w:val="18"/>
              </w:rPr>
              <w:t>$69.00 - $138.00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42577A" w14:textId="77777777" w:rsidR="00541B4E" w:rsidRPr="00CD7AEB" w:rsidRDefault="00541B4E" w:rsidP="000805CA">
            <w:pPr>
              <w:pStyle w:val="Text"/>
              <w:keepLines w:val="0"/>
              <w:widowControl w:val="0"/>
              <w:spacing w:after="0"/>
              <w:jc w:val="right"/>
              <w:rPr>
                <w:sz w:val="18"/>
                <w:szCs w:val="18"/>
                <w:lang w:eastAsia="en-US"/>
              </w:rPr>
            </w:pPr>
            <w:r w:rsidRPr="00CD7AEB">
              <w:rPr>
                <w:sz w:val="18"/>
                <w:szCs w:val="18"/>
              </w:rPr>
              <w:t>$1.05 - $1.90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22B24B" w14:textId="77777777" w:rsidR="00541B4E" w:rsidRPr="00CD7AEB" w:rsidRDefault="00541B4E" w:rsidP="000805CA">
            <w:pPr>
              <w:pStyle w:val="Text"/>
              <w:keepLines w:val="0"/>
              <w:widowControl w:val="0"/>
              <w:spacing w:after="0"/>
              <w:jc w:val="right"/>
              <w:rPr>
                <w:sz w:val="18"/>
                <w:szCs w:val="18"/>
                <w:lang w:eastAsia="en-US"/>
              </w:rPr>
            </w:pPr>
            <w:r w:rsidRPr="00CD7AEB">
              <w:rPr>
                <w:sz w:val="18"/>
                <w:szCs w:val="18"/>
              </w:rPr>
              <w:t>Range</w:t>
            </w:r>
          </w:p>
        </w:tc>
      </w:tr>
      <w:tr w:rsidR="000B2ACA" w14:paraId="7C793895" w14:textId="77777777" w:rsidTr="008F23C9">
        <w:trPr>
          <w:cantSplit/>
        </w:trPr>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6F3068" w14:textId="31881F5E" w:rsidR="007A6CA0" w:rsidRPr="008F23C9" w:rsidRDefault="007A6CA0">
            <w:pPr>
              <w:pStyle w:val="Text"/>
              <w:keepLines w:val="0"/>
              <w:widowControl w:val="0"/>
              <w:spacing w:after="0"/>
              <w:jc w:val="left"/>
              <w:rPr>
                <w:sz w:val="18"/>
                <w:szCs w:val="18"/>
                <w:lang w:eastAsia="en-US"/>
              </w:rPr>
            </w:pPr>
            <w:r w:rsidRPr="008F23C9">
              <w:rPr>
                <w:sz w:val="18"/>
                <w:szCs w:val="18"/>
              </w:rPr>
              <w:t xml:space="preserve">Domestic </w:t>
            </w:r>
            <w:r w:rsidR="008F23C9" w:rsidRPr="008F23C9">
              <w:rPr>
                <w:sz w:val="18"/>
                <w:szCs w:val="18"/>
              </w:rPr>
              <w:t>Assistance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A0C565" w14:textId="72D4F825"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C195B2" w14:textId="1DC4636A"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98BDFB" w14:textId="6B5A7875" w:rsidR="007A6CA0" w:rsidRPr="008F23C9" w:rsidRDefault="008F23C9">
            <w:pPr>
              <w:pStyle w:val="Text"/>
              <w:keepLines w:val="0"/>
              <w:widowControl w:val="0"/>
              <w:spacing w:after="0"/>
              <w:jc w:val="right"/>
              <w:rPr>
                <w:sz w:val="18"/>
                <w:szCs w:val="18"/>
                <w:lang w:eastAsia="en-US"/>
              </w:rPr>
            </w:pPr>
            <w:r w:rsidRPr="008F23C9">
              <w:rPr>
                <w:sz w:val="18"/>
                <w:szCs w:val="18"/>
              </w:rPr>
              <w:t>$10.00 - $38.00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BD2ABC" w14:textId="1A15513F"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10.</w:t>
            </w:r>
            <w:r w:rsidRPr="008F23C9">
              <w:rPr>
                <w:sz w:val="18"/>
                <w:szCs w:val="18"/>
              </w:rPr>
              <w:t>10 - $</w:t>
            </w:r>
            <w:r w:rsidR="007A6CA0" w:rsidRPr="008F23C9">
              <w:rPr>
                <w:sz w:val="18"/>
                <w:szCs w:val="18"/>
              </w:rPr>
              <w:t>38.</w:t>
            </w:r>
            <w:r w:rsidRPr="008F23C9">
              <w:rPr>
                <w:sz w:val="18"/>
                <w:szCs w:val="18"/>
              </w:rPr>
              <w:t>50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1D655B" w14:textId="61C5516E"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 xml:space="preserve">0.40 - </w:t>
            </w:r>
            <w:r w:rsidRPr="008F23C9">
              <w:rPr>
                <w:sz w:val="18"/>
                <w:szCs w:val="18"/>
              </w:rPr>
              <w:t>$</w:t>
            </w:r>
            <w:r w:rsidR="007A6CA0" w:rsidRPr="008F23C9">
              <w:rPr>
                <w:sz w:val="18"/>
                <w:szCs w:val="18"/>
              </w:rPr>
              <w:t>0.55</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C64607" w14:textId="77777777" w:rsidR="007A6CA0" w:rsidRPr="008F23C9" w:rsidRDefault="007A6CA0">
            <w:pPr>
              <w:pStyle w:val="Text"/>
              <w:keepLines w:val="0"/>
              <w:widowControl w:val="0"/>
              <w:spacing w:after="0"/>
              <w:jc w:val="right"/>
              <w:rPr>
                <w:sz w:val="18"/>
                <w:szCs w:val="18"/>
                <w:lang w:eastAsia="en-US"/>
              </w:rPr>
            </w:pPr>
            <w:r w:rsidRPr="008F23C9">
              <w:rPr>
                <w:sz w:val="18"/>
                <w:szCs w:val="18"/>
              </w:rPr>
              <w:t>Range</w:t>
            </w:r>
          </w:p>
        </w:tc>
      </w:tr>
      <w:tr w:rsidR="000B2ACA" w14:paraId="795D8F7E"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7C9541" w14:textId="797AD140" w:rsidR="007A6CA0" w:rsidRPr="008F23C9" w:rsidRDefault="008F23C9">
            <w:pPr>
              <w:pStyle w:val="Text"/>
              <w:keepLines w:val="0"/>
              <w:widowControl w:val="0"/>
              <w:spacing w:after="0"/>
              <w:jc w:val="left"/>
              <w:rPr>
                <w:sz w:val="18"/>
                <w:szCs w:val="18"/>
                <w:lang w:eastAsia="en-US"/>
              </w:rPr>
            </w:pPr>
            <w:r w:rsidRPr="008F23C9">
              <w:rPr>
                <w:sz w:val="18"/>
                <w:szCs w:val="18"/>
              </w:rPr>
              <w:t>Private Business- Domestic Assistance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76B276" w14:textId="49D143F4"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A91628" w14:textId="42B5DBCE"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C3ECB3" w14:textId="7E1B9D2C" w:rsidR="007A6CA0" w:rsidRPr="008F23C9" w:rsidRDefault="008F23C9">
            <w:pPr>
              <w:pStyle w:val="Text"/>
              <w:keepLines w:val="0"/>
              <w:widowControl w:val="0"/>
              <w:spacing w:after="0"/>
              <w:jc w:val="right"/>
              <w:rPr>
                <w:sz w:val="18"/>
                <w:szCs w:val="18"/>
                <w:lang w:eastAsia="en-US"/>
              </w:rPr>
            </w:pPr>
            <w:r w:rsidRPr="008F23C9">
              <w:rPr>
                <w:sz w:val="18"/>
                <w:szCs w:val="18"/>
              </w:rPr>
              <w:t>$70</w:t>
            </w:r>
            <w:r w:rsidR="007A6CA0" w:rsidRPr="008F23C9">
              <w:rPr>
                <w:sz w:val="18"/>
                <w:szCs w:val="18"/>
              </w:rPr>
              <w:t xml:space="preserve">.50 - </w:t>
            </w:r>
            <w:r w:rsidRPr="008F23C9">
              <w:rPr>
                <w:sz w:val="18"/>
                <w:szCs w:val="18"/>
              </w:rPr>
              <w:t>$141.00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5C65B9" w14:textId="652B2B3B" w:rsidR="007A6CA0" w:rsidRPr="008F23C9" w:rsidRDefault="008F23C9">
            <w:pPr>
              <w:pStyle w:val="Text"/>
              <w:keepLines w:val="0"/>
              <w:widowControl w:val="0"/>
              <w:spacing w:after="0"/>
              <w:jc w:val="right"/>
              <w:rPr>
                <w:sz w:val="18"/>
                <w:szCs w:val="18"/>
                <w:lang w:eastAsia="en-US"/>
              </w:rPr>
            </w:pPr>
            <w:r w:rsidRPr="008F23C9">
              <w:rPr>
                <w:sz w:val="18"/>
                <w:szCs w:val="18"/>
              </w:rPr>
              <w:t>$71.50 - $143.50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B723C0" w14:textId="114C0C48"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 xml:space="preserve">0.50 - </w:t>
            </w:r>
            <w:r w:rsidRPr="008F23C9">
              <w:rPr>
                <w:sz w:val="18"/>
                <w:szCs w:val="18"/>
              </w:rPr>
              <w:t>$</w:t>
            </w:r>
            <w:r w:rsidR="007A6CA0" w:rsidRPr="008F23C9">
              <w:rPr>
                <w:sz w:val="18"/>
                <w:szCs w:val="18"/>
              </w:rPr>
              <w:t>1.05</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E369C5" w14:textId="77777777" w:rsidR="007A6CA0" w:rsidRPr="008F23C9" w:rsidRDefault="007A6CA0">
            <w:pPr>
              <w:pStyle w:val="Text"/>
              <w:keepLines w:val="0"/>
              <w:widowControl w:val="0"/>
              <w:spacing w:after="0"/>
              <w:jc w:val="right"/>
              <w:rPr>
                <w:sz w:val="18"/>
                <w:szCs w:val="18"/>
                <w:lang w:eastAsia="en-US"/>
              </w:rPr>
            </w:pPr>
            <w:r w:rsidRPr="008F23C9">
              <w:rPr>
                <w:sz w:val="18"/>
                <w:szCs w:val="18"/>
              </w:rPr>
              <w:t>Range</w:t>
            </w:r>
          </w:p>
        </w:tc>
      </w:tr>
      <w:tr w:rsidR="000B2ACA" w14:paraId="55992438"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56C851" w14:textId="1258640B" w:rsidR="007A6CA0" w:rsidRPr="008F23C9" w:rsidRDefault="007A6CA0">
            <w:pPr>
              <w:pStyle w:val="Text"/>
              <w:keepLines w:val="0"/>
              <w:widowControl w:val="0"/>
              <w:spacing w:after="0"/>
              <w:jc w:val="left"/>
              <w:rPr>
                <w:sz w:val="18"/>
                <w:szCs w:val="18"/>
                <w:lang w:eastAsia="en-US"/>
              </w:rPr>
            </w:pPr>
            <w:r w:rsidRPr="008F23C9">
              <w:rPr>
                <w:sz w:val="18"/>
                <w:szCs w:val="18"/>
              </w:rPr>
              <w:t xml:space="preserve">Food </w:t>
            </w:r>
            <w:r w:rsidR="008F23C9" w:rsidRPr="008F23C9">
              <w:rPr>
                <w:sz w:val="18"/>
                <w:szCs w:val="18"/>
              </w:rPr>
              <w:t>Services</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4F8280" w14:textId="57EAD3ED"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4E2F62" w14:textId="7E6BFDB0"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7C9600" w14:textId="10C5554F" w:rsidR="007A6CA0" w:rsidRPr="008F23C9" w:rsidRDefault="008F23C9">
            <w:pPr>
              <w:pStyle w:val="Text"/>
              <w:keepLines w:val="0"/>
              <w:widowControl w:val="0"/>
              <w:spacing w:after="0"/>
              <w:jc w:val="right"/>
              <w:rPr>
                <w:sz w:val="18"/>
                <w:szCs w:val="18"/>
                <w:lang w:eastAsia="en-US"/>
              </w:rPr>
            </w:pPr>
            <w:r w:rsidRPr="008F23C9">
              <w:rPr>
                <w:sz w:val="18"/>
                <w:szCs w:val="18"/>
              </w:rPr>
              <w:t>$10.50 - $19.50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9337D9" w14:textId="5C6F976D" w:rsidR="007A6CA0" w:rsidRPr="008F23C9" w:rsidRDefault="008F23C9">
            <w:pPr>
              <w:pStyle w:val="Text"/>
              <w:keepLines w:val="0"/>
              <w:widowControl w:val="0"/>
              <w:spacing w:after="0"/>
              <w:jc w:val="right"/>
              <w:rPr>
                <w:sz w:val="18"/>
                <w:szCs w:val="18"/>
                <w:lang w:eastAsia="en-US"/>
              </w:rPr>
            </w:pPr>
            <w:r w:rsidRPr="008F23C9">
              <w:rPr>
                <w:sz w:val="18"/>
                <w:szCs w:val="18"/>
              </w:rPr>
              <w:t>$10.60 - $20.00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D23BFF" w14:textId="68A1FE2B"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 xml:space="preserve">1.60 - </w:t>
            </w:r>
            <w:r w:rsidRPr="008F23C9">
              <w:rPr>
                <w:sz w:val="18"/>
                <w:szCs w:val="18"/>
              </w:rPr>
              <w:t>$</w:t>
            </w:r>
            <w:r w:rsidR="007A6CA0" w:rsidRPr="008F23C9">
              <w:rPr>
                <w:sz w:val="18"/>
                <w:szCs w:val="18"/>
              </w:rPr>
              <w:t>2.85</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54A05E" w14:textId="77777777" w:rsidR="007A6CA0" w:rsidRPr="008F23C9" w:rsidRDefault="007A6CA0">
            <w:pPr>
              <w:pStyle w:val="Text"/>
              <w:keepLines w:val="0"/>
              <w:widowControl w:val="0"/>
              <w:spacing w:after="0"/>
              <w:jc w:val="right"/>
              <w:rPr>
                <w:sz w:val="18"/>
                <w:szCs w:val="18"/>
                <w:lang w:eastAsia="en-US"/>
              </w:rPr>
            </w:pPr>
            <w:r w:rsidRPr="008F23C9">
              <w:rPr>
                <w:sz w:val="18"/>
                <w:szCs w:val="18"/>
              </w:rPr>
              <w:t>Range</w:t>
            </w:r>
          </w:p>
        </w:tc>
      </w:tr>
      <w:tr w:rsidR="000B2ACA" w14:paraId="17CA6057"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0F4BBD" w14:textId="77777777" w:rsidR="007A6CA0" w:rsidRPr="008F23C9" w:rsidRDefault="007A6CA0">
            <w:pPr>
              <w:pStyle w:val="Text"/>
              <w:keepLines w:val="0"/>
              <w:widowControl w:val="0"/>
              <w:spacing w:after="0"/>
              <w:jc w:val="left"/>
              <w:rPr>
                <w:sz w:val="18"/>
                <w:szCs w:val="18"/>
                <w:lang w:eastAsia="en-US"/>
              </w:rPr>
            </w:pPr>
            <w:r w:rsidRPr="008F23C9">
              <w:rPr>
                <w:sz w:val="18"/>
                <w:szCs w:val="18"/>
              </w:rPr>
              <w:t>Emergency meal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D971DE" w14:textId="6AB323AB"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F2342F" w14:textId="556DBEB5"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C89D14" w14:textId="42D2B319" w:rsidR="007A6CA0" w:rsidRPr="008F23C9" w:rsidRDefault="008F23C9">
            <w:pPr>
              <w:pStyle w:val="Text"/>
              <w:keepLines w:val="0"/>
              <w:widowControl w:val="0"/>
              <w:spacing w:after="0"/>
              <w:jc w:val="right"/>
              <w:rPr>
                <w:sz w:val="18"/>
                <w:szCs w:val="18"/>
                <w:lang w:eastAsia="en-US"/>
              </w:rPr>
            </w:pPr>
            <w:r w:rsidRPr="008F23C9">
              <w:rPr>
                <w:sz w:val="18"/>
                <w:szCs w:val="18"/>
              </w:rPr>
              <w:t>$8.50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13EF657" w14:textId="77910718"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8.</w:t>
            </w:r>
            <w:r w:rsidRPr="008F23C9">
              <w:rPr>
                <w:sz w:val="18"/>
                <w:szCs w:val="18"/>
              </w:rPr>
              <w:t>60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7D148F" w14:textId="13D39AD8" w:rsidR="007A6CA0" w:rsidRPr="008F23C9" w:rsidRDefault="008F23C9">
            <w:pPr>
              <w:pStyle w:val="Text"/>
              <w:keepLines w:val="0"/>
              <w:widowControl w:val="0"/>
              <w:spacing w:after="0"/>
              <w:jc w:val="right"/>
              <w:rPr>
                <w:sz w:val="18"/>
                <w:szCs w:val="18"/>
                <w:lang w:eastAsia="en-US"/>
              </w:rPr>
            </w:pPr>
            <w:r w:rsidRPr="008F23C9">
              <w:rPr>
                <w:sz w:val="18"/>
                <w:szCs w:val="18"/>
              </w:rPr>
              <w:t>$0.10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8AB18E" w14:textId="5DCEEB59" w:rsidR="007A6CA0" w:rsidRPr="008F23C9" w:rsidRDefault="008F23C9">
            <w:pPr>
              <w:pStyle w:val="Text"/>
              <w:keepLines w:val="0"/>
              <w:widowControl w:val="0"/>
              <w:spacing w:after="0"/>
              <w:jc w:val="right"/>
              <w:rPr>
                <w:sz w:val="18"/>
                <w:szCs w:val="18"/>
                <w:lang w:eastAsia="en-US"/>
              </w:rPr>
            </w:pPr>
            <w:r w:rsidRPr="008F23C9">
              <w:rPr>
                <w:sz w:val="18"/>
                <w:szCs w:val="18"/>
              </w:rPr>
              <w:t>1.18%</w:t>
            </w:r>
          </w:p>
        </w:tc>
      </w:tr>
      <w:tr w:rsidR="000B2ACA" w14:paraId="64326CFB"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DEB595" w14:textId="18DCE371" w:rsidR="007A6CA0" w:rsidRPr="008F23C9" w:rsidRDefault="008F23C9">
            <w:pPr>
              <w:pStyle w:val="Text"/>
              <w:keepLines w:val="0"/>
              <w:widowControl w:val="0"/>
              <w:spacing w:after="0"/>
              <w:jc w:val="left"/>
              <w:rPr>
                <w:sz w:val="18"/>
                <w:szCs w:val="18"/>
                <w:lang w:eastAsia="en-US"/>
              </w:rPr>
            </w:pPr>
            <w:r w:rsidRPr="008F23C9">
              <w:rPr>
                <w:sz w:val="18"/>
                <w:szCs w:val="18"/>
              </w:rPr>
              <w:t>Private Business - Food Services</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E8F602" w14:textId="51327F00"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32A59C" w14:textId="1EEFA75E"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082750" w14:textId="429A8839" w:rsidR="007A6CA0" w:rsidRPr="008F23C9" w:rsidRDefault="008F23C9">
            <w:pPr>
              <w:pStyle w:val="Text"/>
              <w:keepLines w:val="0"/>
              <w:widowControl w:val="0"/>
              <w:spacing w:after="0"/>
              <w:jc w:val="right"/>
              <w:rPr>
                <w:sz w:val="18"/>
                <w:szCs w:val="18"/>
                <w:lang w:eastAsia="en-US"/>
              </w:rPr>
            </w:pPr>
            <w:r w:rsidRPr="008F23C9">
              <w:rPr>
                <w:sz w:val="18"/>
                <w:szCs w:val="18"/>
              </w:rPr>
              <w:t>$16.00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CD91982" w14:textId="792860C5"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16.</w:t>
            </w:r>
            <w:r w:rsidRPr="008F23C9">
              <w:rPr>
                <w:sz w:val="18"/>
                <w:szCs w:val="18"/>
              </w:rPr>
              <w:t>25</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B443DA" w14:textId="564D6693" w:rsidR="007A6CA0" w:rsidRPr="008F23C9" w:rsidRDefault="008F23C9">
            <w:pPr>
              <w:pStyle w:val="Text"/>
              <w:keepLines w:val="0"/>
              <w:widowControl w:val="0"/>
              <w:spacing w:after="0"/>
              <w:jc w:val="right"/>
              <w:rPr>
                <w:sz w:val="18"/>
                <w:szCs w:val="18"/>
                <w:lang w:eastAsia="en-US"/>
              </w:rPr>
            </w:pPr>
            <w:r w:rsidRPr="008F23C9">
              <w:rPr>
                <w:sz w:val="18"/>
                <w:szCs w:val="18"/>
              </w:rPr>
              <w:t>$0.25</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9BE1CE" w14:textId="26FE3AE5" w:rsidR="007A6CA0" w:rsidRPr="008F23C9" w:rsidRDefault="008F23C9">
            <w:pPr>
              <w:pStyle w:val="Text"/>
              <w:keepLines w:val="0"/>
              <w:widowControl w:val="0"/>
              <w:spacing w:after="0"/>
              <w:jc w:val="right"/>
              <w:rPr>
                <w:sz w:val="18"/>
                <w:szCs w:val="18"/>
                <w:lang w:eastAsia="en-US"/>
              </w:rPr>
            </w:pPr>
            <w:r w:rsidRPr="008F23C9">
              <w:rPr>
                <w:sz w:val="18"/>
                <w:szCs w:val="18"/>
              </w:rPr>
              <w:t>1.56%</w:t>
            </w:r>
          </w:p>
        </w:tc>
      </w:tr>
      <w:tr w:rsidR="000B2ACA" w14:paraId="2624B7F4"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8BCE85" w14:textId="0AF86785" w:rsidR="007A6CA0" w:rsidRPr="008F23C9" w:rsidRDefault="008F23C9">
            <w:pPr>
              <w:pStyle w:val="Text"/>
              <w:keepLines w:val="0"/>
              <w:widowControl w:val="0"/>
              <w:spacing w:after="0"/>
              <w:jc w:val="left"/>
              <w:rPr>
                <w:sz w:val="18"/>
                <w:szCs w:val="18"/>
                <w:lang w:eastAsia="en-US"/>
              </w:rPr>
            </w:pPr>
            <w:r w:rsidRPr="008F23C9">
              <w:rPr>
                <w:sz w:val="18"/>
                <w:szCs w:val="18"/>
              </w:rPr>
              <w:t xml:space="preserve">Private Business - Property Maintenance </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7EAF63" w14:textId="28A668EA"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1B5888" w14:textId="70B93A70"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204513" w14:textId="6897E712" w:rsidR="007A6CA0" w:rsidRPr="008F23C9" w:rsidRDefault="008F23C9">
            <w:pPr>
              <w:pStyle w:val="Text"/>
              <w:keepLines w:val="0"/>
              <w:widowControl w:val="0"/>
              <w:spacing w:after="0"/>
              <w:jc w:val="right"/>
              <w:rPr>
                <w:sz w:val="18"/>
                <w:szCs w:val="18"/>
                <w:lang w:eastAsia="en-US"/>
              </w:rPr>
            </w:pPr>
            <w:r w:rsidRPr="008F23C9">
              <w:rPr>
                <w:sz w:val="18"/>
                <w:szCs w:val="18"/>
              </w:rPr>
              <w:t>$86.50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06EAC8" w14:textId="61BF37B4" w:rsidR="007A6CA0" w:rsidRPr="008F23C9" w:rsidRDefault="008F23C9">
            <w:pPr>
              <w:pStyle w:val="Text"/>
              <w:keepLines w:val="0"/>
              <w:widowControl w:val="0"/>
              <w:spacing w:after="0"/>
              <w:jc w:val="right"/>
              <w:rPr>
                <w:sz w:val="18"/>
                <w:szCs w:val="18"/>
                <w:lang w:eastAsia="en-US"/>
              </w:rPr>
            </w:pPr>
            <w:r w:rsidRPr="008F23C9">
              <w:rPr>
                <w:sz w:val="18"/>
                <w:szCs w:val="18"/>
              </w:rPr>
              <w:t>$88.00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69BE52" w14:textId="57710A06"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w:t>
            </w:r>
            <w:r w:rsidRPr="008F23C9">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B70417" w14:textId="0E724BAD" w:rsidR="007A6CA0" w:rsidRPr="008F23C9" w:rsidRDefault="007A6CA0">
            <w:pPr>
              <w:pStyle w:val="Text"/>
              <w:keepLines w:val="0"/>
              <w:widowControl w:val="0"/>
              <w:spacing w:after="0"/>
              <w:jc w:val="right"/>
              <w:rPr>
                <w:sz w:val="18"/>
                <w:szCs w:val="18"/>
                <w:lang w:eastAsia="en-US"/>
              </w:rPr>
            </w:pPr>
            <w:r w:rsidRPr="008F23C9">
              <w:rPr>
                <w:sz w:val="18"/>
                <w:szCs w:val="18"/>
              </w:rPr>
              <w:t>1.</w:t>
            </w:r>
            <w:r w:rsidR="008F23C9" w:rsidRPr="008F23C9">
              <w:rPr>
                <w:sz w:val="18"/>
                <w:szCs w:val="18"/>
              </w:rPr>
              <w:t>73%</w:t>
            </w:r>
          </w:p>
        </w:tc>
      </w:tr>
      <w:tr w:rsidR="000B2ACA" w14:paraId="54C9161C"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B1DE0F" w14:textId="65391F94" w:rsidR="007A6CA0" w:rsidRPr="008F23C9" w:rsidRDefault="008F23C9">
            <w:pPr>
              <w:pStyle w:val="Text"/>
              <w:keepLines w:val="0"/>
              <w:widowControl w:val="0"/>
              <w:spacing w:after="0"/>
              <w:jc w:val="left"/>
              <w:rPr>
                <w:sz w:val="18"/>
                <w:szCs w:val="18"/>
                <w:lang w:eastAsia="en-US"/>
              </w:rPr>
            </w:pPr>
            <w:r w:rsidRPr="008F23C9">
              <w:rPr>
                <w:sz w:val="18"/>
                <w:szCs w:val="18"/>
              </w:rPr>
              <w:t>Property Maintenance - Gutters/Lawn Mowing and Window Clean</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A0DE28" w14:textId="70EEAA9E"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779646" w14:textId="1969EDFA"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CCCAEF" w14:textId="6C270FF5" w:rsidR="007A6CA0" w:rsidRPr="008F23C9" w:rsidRDefault="008F23C9">
            <w:pPr>
              <w:pStyle w:val="Text"/>
              <w:keepLines w:val="0"/>
              <w:widowControl w:val="0"/>
              <w:spacing w:after="0"/>
              <w:jc w:val="right"/>
              <w:rPr>
                <w:sz w:val="18"/>
                <w:szCs w:val="18"/>
                <w:lang w:eastAsia="en-US"/>
              </w:rPr>
            </w:pPr>
            <w:r w:rsidRPr="008F23C9">
              <w:rPr>
                <w:sz w:val="18"/>
                <w:szCs w:val="18"/>
              </w:rPr>
              <w:t>$16.50 - $65.00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291DB95" w14:textId="4BF5887D"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16.</w:t>
            </w:r>
            <w:r w:rsidRPr="008F23C9">
              <w:rPr>
                <w:sz w:val="18"/>
                <w:szCs w:val="18"/>
              </w:rPr>
              <w:t>75 - $66</w:t>
            </w:r>
            <w:r w:rsidR="007A6CA0" w:rsidRPr="008F23C9">
              <w:rPr>
                <w:sz w:val="18"/>
                <w:szCs w:val="18"/>
              </w:rPr>
              <w:t>.00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A1DC24" w14:textId="09E84EE1"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 xml:space="preserve">0.15 - </w:t>
            </w:r>
            <w:r w:rsidRPr="008F23C9">
              <w:rPr>
                <w:sz w:val="18"/>
                <w:szCs w:val="18"/>
              </w:rPr>
              <w:t>$</w:t>
            </w:r>
            <w:r w:rsidR="007A6CA0" w:rsidRPr="008F23C9">
              <w:rPr>
                <w:sz w:val="18"/>
                <w:szCs w:val="18"/>
              </w:rPr>
              <w:t>1.50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8711F8" w14:textId="77777777" w:rsidR="007A6CA0" w:rsidRPr="008F23C9" w:rsidRDefault="007A6CA0">
            <w:pPr>
              <w:pStyle w:val="Text"/>
              <w:keepLines w:val="0"/>
              <w:widowControl w:val="0"/>
              <w:spacing w:after="0"/>
              <w:jc w:val="right"/>
              <w:rPr>
                <w:sz w:val="18"/>
                <w:szCs w:val="18"/>
                <w:lang w:eastAsia="en-US"/>
              </w:rPr>
            </w:pPr>
            <w:r w:rsidRPr="008F23C9">
              <w:rPr>
                <w:sz w:val="18"/>
                <w:szCs w:val="18"/>
              </w:rPr>
              <w:t>Range</w:t>
            </w:r>
          </w:p>
        </w:tc>
      </w:tr>
      <w:tr w:rsidR="000B2ACA" w14:paraId="6409D71C"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6200CC" w14:textId="126F3CE7" w:rsidR="007A6CA0" w:rsidRPr="008F23C9" w:rsidRDefault="008F23C9">
            <w:pPr>
              <w:pStyle w:val="Text"/>
              <w:keepLines w:val="0"/>
              <w:widowControl w:val="0"/>
              <w:spacing w:after="0"/>
              <w:jc w:val="left"/>
              <w:rPr>
                <w:sz w:val="18"/>
                <w:szCs w:val="18"/>
                <w:lang w:eastAsia="en-US"/>
              </w:rPr>
            </w:pPr>
            <w:r w:rsidRPr="008F23C9">
              <w:rPr>
                <w:sz w:val="18"/>
                <w:szCs w:val="18"/>
              </w:rPr>
              <w:t>Property Maintenance - Minor Repairs and Home Modifications</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C556AB" w14:textId="6058C1D1"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9ABFAE" w14:textId="346271C3"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B83CB9" w14:textId="56490294" w:rsidR="007A6CA0" w:rsidRPr="008F23C9" w:rsidRDefault="008F23C9">
            <w:pPr>
              <w:pStyle w:val="Text"/>
              <w:keepLines w:val="0"/>
              <w:widowControl w:val="0"/>
              <w:spacing w:after="0"/>
              <w:jc w:val="right"/>
              <w:rPr>
                <w:sz w:val="18"/>
                <w:szCs w:val="18"/>
                <w:lang w:eastAsia="en-US"/>
              </w:rPr>
            </w:pPr>
            <w:r w:rsidRPr="008F23C9">
              <w:rPr>
                <w:sz w:val="18"/>
                <w:szCs w:val="18"/>
              </w:rPr>
              <w:t>$17.00 - $65.00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DFE35C3" w14:textId="510FA250"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17.</w:t>
            </w:r>
            <w:r w:rsidRPr="008F23C9">
              <w:rPr>
                <w:sz w:val="18"/>
                <w:szCs w:val="18"/>
              </w:rPr>
              <w:t>25 - $66</w:t>
            </w:r>
            <w:r w:rsidR="007A6CA0" w:rsidRPr="008F23C9">
              <w:rPr>
                <w:sz w:val="18"/>
                <w:szCs w:val="18"/>
              </w:rPr>
              <w:t>.00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61484B" w14:textId="3018C842"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 xml:space="preserve">0.15 - </w:t>
            </w:r>
            <w:r w:rsidRPr="008F23C9">
              <w:rPr>
                <w:sz w:val="18"/>
                <w:szCs w:val="18"/>
              </w:rPr>
              <w:t>$</w:t>
            </w:r>
            <w:r w:rsidR="007A6CA0" w:rsidRPr="008F23C9">
              <w:rPr>
                <w:sz w:val="18"/>
                <w:szCs w:val="18"/>
              </w:rPr>
              <w:t>1.00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1F1F8B" w14:textId="77777777" w:rsidR="007A6CA0" w:rsidRPr="008F23C9" w:rsidRDefault="007A6CA0">
            <w:pPr>
              <w:pStyle w:val="Text"/>
              <w:keepLines w:val="0"/>
              <w:widowControl w:val="0"/>
              <w:spacing w:after="0"/>
              <w:jc w:val="right"/>
              <w:rPr>
                <w:sz w:val="18"/>
                <w:szCs w:val="18"/>
                <w:lang w:eastAsia="en-US"/>
              </w:rPr>
            </w:pPr>
            <w:r w:rsidRPr="008F23C9">
              <w:rPr>
                <w:sz w:val="18"/>
                <w:szCs w:val="18"/>
              </w:rPr>
              <w:t>Range</w:t>
            </w:r>
          </w:p>
        </w:tc>
      </w:tr>
      <w:tr w:rsidR="000B2ACA" w14:paraId="411C3E79"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8E2F2D" w14:textId="3E91DC21" w:rsidR="007A6CA0" w:rsidRPr="008F23C9" w:rsidRDefault="007A6CA0">
            <w:pPr>
              <w:pStyle w:val="Text"/>
              <w:keepLines w:val="0"/>
              <w:widowControl w:val="0"/>
              <w:spacing w:after="0"/>
              <w:jc w:val="left"/>
              <w:rPr>
                <w:sz w:val="18"/>
                <w:szCs w:val="18"/>
                <w:lang w:eastAsia="en-US"/>
              </w:rPr>
            </w:pPr>
            <w:r w:rsidRPr="008F23C9">
              <w:rPr>
                <w:sz w:val="18"/>
                <w:szCs w:val="18"/>
              </w:rPr>
              <w:t xml:space="preserve">Transport </w:t>
            </w:r>
            <w:r w:rsidR="008F23C9" w:rsidRPr="008F23C9">
              <w:rPr>
                <w:sz w:val="18"/>
                <w:szCs w:val="18"/>
              </w:rPr>
              <w:t>Program</w:t>
            </w:r>
            <w:r w:rsidRPr="008F23C9">
              <w:rPr>
                <w:sz w:val="18"/>
                <w:szCs w:val="18"/>
              </w:rPr>
              <w:t xml:space="preserve"> (per one way trip)</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B4C1AB" w14:textId="0835B783"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767B4F" w14:textId="64B1397C"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657CC3" w14:textId="10EE61B0"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4.</w:t>
            </w:r>
            <w:r w:rsidRPr="008F23C9">
              <w:rPr>
                <w:sz w:val="18"/>
                <w:szCs w:val="18"/>
              </w:rPr>
              <w:t>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A701072" w14:textId="6C524AE7"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4.</w:t>
            </w:r>
            <w:r w:rsidRPr="008F23C9">
              <w:rPr>
                <w:sz w:val="18"/>
                <w:szCs w:val="18"/>
              </w:rPr>
              <w:t>60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33A375" w14:textId="0D9D5334"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0.</w:t>
            </w:r>
            <w:r w:rsidRPr="008F23C9">
              <w:rPr>
                <w:sz w:val="18"/>
                <w:szCs w:val="18"/>
              </w:rPr>
              <w:t>10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128243" w14:textId="436F11E5" w:rsidR="007A6CA0" w:rsidRPr="008F23C9" w:rsidRDefault="008F23C9">
            <w:pPr>
              <w:pStyle w:val="Text"/>
              <w:keepLines w:val="0"/>
              <w:widowControl w:val="0"/>
              <w:spacing w:after="0"/>
              <w:jc w:val="right"/>
              <w:rPr>
                <w:sz w:val="18"/>
                <w:szCs w:val="18"/>
                <w:lang w:eastAsia="en-US"/>
              </w:rPr>
            </w:pPr>
            <w:r w:rsidRPr="008F23C9">
              <w:rPr>
                <w:sz w:val="18"/>
                <w:szCs w:val="18"/>
              </w:rPr>
              <w:t>2.22%</w:t>
            </w:r>
          </w:p>
        </w:tc>
      </w:tr>
      <w:tr w:rsidR="000B2ACA" w14:paraId="1CDBDC1C"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9584A4" w14:textId="1A573379" w:rsidR="007A6CA0" w:rsidRPr="008F23C9" w:rsidRDefault="008F23C9">
            <w:pPr>
              <w:pStyle w:val="Text"/>
              <w:keepLines w:val="0"/>
              <w:widowControl w:val="0"/>
              <w:spacing w:after="0"/>
              <w:jc w:val="left"/>
              <w:rPr>
                <w:sz w:val="18"/>
                <w:szCs w:val="18"/>
                <w:lang w:eastAsia="en-US"/>
              </w:rPr>
            </w:pPr>
            <w:r w:rsidRPr="008F23C9">
              <w:rPr>
                <w:sz w:val="18"/>
                <w:szCs w:val="18"/>
              </w:rPr>
              <w:t xml:space="preserve">Private Business - Transport Program </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0E7BDE" w14:textId="250FBFDE"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B2C9E5" w14:textId="0D0511F9"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F80C4A" w14:textId="11714EAD"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20.</w:t>
            </w:r>
            <w:r w:rsidRPr="008F23C9">
              <w:rPr>
                <w:sz w:val="18"/>
                <w:szCs w:val="18"/>
              </w:rPr>
              <w:t>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FFC5244" w14:textId="3FC3B06F" w:rsidR="007A6CA0" w:rsidRPr="008F23C9" w:rsidRDefault="008F23C9">
            <w:pPr>
              <w:pStyle w:val="Text"/>
              <w:keepLines w:val="0"/>
              <w:widowControl w:val="0"/>
              <w:spacing w:after="0"/>
              <w:jc w:val="right"/>
              <w:rPr>
                <w:sz w:val="18"/>
                <w:szCs w:val="18"/>
                <w:lang w:eastAsia="en-US"/>
              </w:rPr>
            </w:pPr>
            <w:r w:rsidRPr="008F23C9">
              <w:rPr>
                <w:sz w:val="18"/>
                <w:szCs w:val="18"/>
              </w:rPr>
              <w:t>$21.00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ECDD62" w14:textId="2FF42B5A"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0.</w:t>
            </w:r>
            <w:r w:rsidRPr="008F23C9">
              <w:rPr>
                <w:sz w:val="18"/>
                <w:szCs w:val="18"/>
              </w:rPr>
              <w:t>50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F5DAE9" w14:textId="5A3F0DB6" w:rsidR="007A6CA0" w:rsidRPr="008F23C9" w:rsidRDefault="008F23C9">
            <w:pPr>
              <w:pStyle w:val="Text"/>
              <w:keepLines w:val="0"/>
              <w:widowControl w:val="0"/>
              <w:spacing w:after="0"/>
              <w:jc w:val="right"/>
              <w:rPr>
                <w:sz w:val="18"/>
                <w:szCs w:val="18"/>
                <w:lang w:eastAsia="en-US"/>
              </w:rPr>
            </w:pPr>
            <w:r w:rsidRPr="008F23C9">
              <w:rPr>
                <w:sz w:val="18"/>
                <w:szCs w:val="18"/>
              </w:rPr>
              <w:t>2.44%</w:t>
            </w:r>
          </w:p>
        </w:tc>
      </w:tr>
      <w:tr w:rsidR="000B2ACA" w14:paraId="61B96F92"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97F23E" w14:textId="08706111" w:rsidR="007A6CA0" w:rsidRPr="008F23C9" w:rsidRDefault="008F23C9">
            <w:pPr>
              <w:pStyle w:val="Text"/>
              <w:keepLines w:val="0"/>
              <w:widowControl w:val="0"/>
              <w:spacing w:after="0"/>
              <w:jc w:val="left"/>
              <w:rPr>
                <w:sz w:val="18"/>
                <w:szCs w:val="18"/>
                <w:lang w:eastAsia="en-US"/>
              </w:rPr>
            </w:pPr>
            <w:r w:rsidRPr="008F23C9">
              <w:rPr>
                <w:sz w:val="18"/>
                <w:szCs w:val="18"/>
              </w:rPr>
              <w:t>Domestic Assistance &amp; Respite Care per Kilometre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3506B9" w14:textId="2BABEFC7"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4FA4A6" w14:textId="5904F31A"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6C4C0C" w14:textId="460A6D9B"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1.20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5AE36BD" w14:textId="54E2A715"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w:t>
            </w:r>
            <w:r w:rsidRPr="008F23C9">
              <w:rPr>
                <w:sz w:val="18"/>
                <w:szCs w:val="18"/>
              </w:rPr>
              <w:t>30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76A3FC" w14:textId="62DD9CB7"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0.</w:t>
            </w:r>
            <w:r w:rsidRPr="008F23C9">
              <w:rPr>
                <w:sz w:val="18"/>
                <w:szCs w:val="18"/>
              </w:rPr>
              <w:t>10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7DE4A4" w14:textId="1435BADC" w:rsidR="007A6CA0" w:rsidRPr="008F23C9" w:rsidRDefault="008F23C9">
            <w:pPr>
              <w:pStyle w:val="Text"/>
              <w:keepLines w:val="0"/>
              <w:widowControl w:val="0"/>
              <w:spacing w:after="0"/>
              <w:jc w:val="right"/>
              <w:rPr>
                <w:sz w:val="18"/>
                <w:szCs w:val="18"/>
                <w:lang w:eastAsia="en-US"/>
              </w:rPr>
            </w:pPr>
            <w:r w:rsidRPr="008F23C9">
              <w:rPr>
                <w:sz w:val="18"/>
                <w:szCs w:val="18"/>
              </w:rPr>
              <w:t>8.33%</w:t>
            </w:r>
          </w:p>
        </w:tc>
      </w:tr>
      <w:tr w:rsidR="000B2ACA" w14:paraId="508AD12D" w14:textId="77777777" w:rsidTr="008F23C9">
        <w:tc>
          <w:tcPr>
            <w:tcW w:w="156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FA27F5" w14:textId="119EB7D5" w:rsidR="007A6CA0" w:rsidRPr="008F23C9" w:rsidRDefault="007A6CA0">
            <w:pPr>
              <w:pStyle w:val="Text"/>
              <w:keepLines w:val="0"/>
              <w:widowControl w:val="0"/>
              <w:spacing w:after="0"/>
              <w:jc w:val="left"/>
              <w:rPr>
                <w:sz w:val="18"/>
                <w:szCs w:val="18"/>
                <w:lang w:eastAsia="en-US"/>
              </w:rPr>
            </w:pPr>
            <w:r w:rsidRPr="008F23C9">
              <w:rPr>
                <w:sz w:val="18"/>
                <w:szCs w:val="18"/>
              </w:rPr>
              <w:t xml:space="preserve">Private </w:t>
            </w:r>
            <w:r w:rsidR="008F23C9" w:rsidRPr="008F23C9">
              <w:rPr>
                <w:sz w:val="18"/>
                <w:szCs w:val="18"/>
              </w:rPr>
              <w:t>Business</w:t>
            </w:r>
            <w:r w:rsidRPr="008F23C9">
              <w:rPr>
                <w:sz w:val="18"/>
                <w:szCs w:val="18"/>
              </w:rPr>
              <w:t xml:space="preserve"> per </w:t>
            </w:r>
            <w:r w:rsidR="008F23C9" w:rsidRPr="008F23C9">
              <w:rPr>
                <w:sz w:val="18"/>
                <w:szCs w:val="18"/>
              </w:rPr>
              <w:t>Kilometre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DB9568" w14:textId="2630B0FD" w:rsidR="007A6CA0" w:rsidRPr="008F23C9" w:rsidRDefault="008F23C9">
            <w:pPr>
              <w:pStyle w:val="Text"/>
              <w:keepLines w:val="0"/>
              <w:widowControl w:val="0"/>
              <w:spacing w:after="0"/>
              <w:jc w:val="center"/>
              <w:rPr>
                <w:sz w:val="18"/>
                <w:szCs w:val="18"/>
                <w:lang w:eastAsia="en-US"/>
              </w:rPr>
            </w:pPr>
            <w:r w:rsidRPr="008F23C9">
              <w:rPr>
                <w:sz w:val="18"/>
                <w:szCs w:val="18"/>
              </w:rPr>
              <w:t>No</w:t>
            </w:r>
          </w:p>
        </w:tc>
        <w:tc>
          <w:tcPr>
            <w:tcW w:w="5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FF817C" w14:textId="438E603C" w:rsidR="007A6CA0" w:rsidRPr="008F23C9" w:rsidRDefault="008F23C9">
            <w:pPr>
              <w:pStyle w:val="Text"/>
              <w:keepLines w:val="0"/>
              <w:widowControl w:val="0"/>
              <w:spacing w:after="0"/>
              <w:jc w:val="center"/>
              <w:rPr>
                <w:color w:val="000000"/>
                <w:sz w:val="18"/>
                <w:szCs w:val="18"/>
                <w:lang w:eastAsia="en-US"/>
              </w:rPr>
            </w:pPr>
            <w:r w:rsidRPr="008F23C9">
              <w:rPr>
                <w:sz w:val="18"/>
                <w:szCs w:val="18"/>
              </w:rPr>
              <w:t>Exclusive</w:t>
            </w:r>
          </w:p>
        </w:tc>
        <w:tc>
          <w:tcPr>
            <w:tcW w:w="65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174F8E" w14:textId="74BC5B82"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1.50</w:t>
            </w:r>
          </w:p>
        </w:tc>
        <w:tc>
          <w:tcPr>
            <w:tcW w:w="6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053EECD" w14:textId="63C5B523"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1.</w:t>
            </w:r>
            <w:r w:rsidRPr="008F23C9">
              <w:rPr>
                <w:sz w:val="18"/>
                <w:szCs w:val="18"/>
              </w:rPr>
              <w:t>60</w:t>
            </w:r>
          </w:p>
        </w:tc>
        <w:tc>
          <w:tcPr>
            <w:tcW w:w="66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FCFDBF" w14:textId="7C0F00FE" w:rsidR="007A6CA0" w:rsidRPr="008F23C9" w:rsidRDefault="008F23C9">
            <w:pPr>
              <w:pStyle w:val="Text"/>
              <w:keepLines w:val="0"/>
              <w:widowControl w:val="0"/>
              <w:spacing w:after="0"/>
              <w:jc w:val="right"/>
              <w:rPr>
                <w:sz w:val="18"/>
                <w:szCs w:val="18"/>
                <w:lang w:eastAsia="en-US"/>
              </w:rPr>
            </w:pPr>
            <w:r w:rsidRPr="008F23C9">
              <w:rPr>
                <w:sz w:val="18"/>
                <w:szCs w:val="18"/>
              </w:rPr>
              <w:t>$</w:t>
            </w:r>
            <w:r w:rsidR="007A6CA0" w:rsidRPr="008F23C9">
              <w:rPr>
                <w:sz w:val="18"/>
                <w:szCs w:val="18"/>
              </w:rPr>
              <w:t>0.</w:t>
            </w:r>
            <w:r w:rsidRPr="008F23C9">
              <w:rPr>
                <w:sz w:val="18"/>
                <w:szCs w:val="18"/>
              </w:rPr>
              <w:t>10</w:t>
            </w:r>
          </w:p>
        </w:tc>
        <w:tc>
          <w:tcPr>
            <w:tcW w:w="6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9F68F7" w14:textId="0852126C" w:rsidR="007A6CA0" w:rsidRPr="008F23C9" w:rsidRDefault="008F23C9">
            <w:pPr>
              <w:pStyle w:val="Text"/>
              <w:keepLines w:val="0"/>
              <w:widowControl w:val="0"/>
              <w:spacing w:after="0"/>
              <w:jc w:val="right"/>
              <w:rPr>
                <w:sz w:val="18"/>
                <w:szCs w:val="18"/>
                <w:lang w:eastAsia="en-US"/>
              </w:rPr>
            </w:pPr>
            <w:r w:rsidRPr="008F23C9">
              <w:rPr>
                <w:sz w:val="18"/>
                <w:szCs w:val="18"/>
              </w:rPr>
              <w:t>6.67%</w:t>
            </w:r>
          </w:p>
        </w:tc>
      </w:tr>
    </w:tbl>
    <w:p w14:paraId="78879884" w14:textId="29165D31" w:rsidR="007A6CA0" w:rsidRDefault="007A6CA0" w:rsidP="007A6CA0">
      <w:pPr>
        <w:pStyle w:val="AppendixAheading"/>
        <w:spacing w:before="120"/>
      </w:pPr>
      <w:bookmarkStart w:id="107" w:name="_Toc71110713"/>
      <w:r>
        <w:t>Family and children services</w:t>
      </w:r>
      <w:bookmarkEnd w:id="107"/>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9"/>
        <w:gridCol w:w="576"/>
        <w:gridCol w:w="941"/>
        <w:gridCol w:w="1180"/>
        <w:gridCol w:w="1185"/>
        <w:gridCol w:w="1178"/>
        <w:gridCol w:w="1171"/>
      </w:tblGrid>
      <w:tr w:rsidR="007A6CA0" w14:paraId="77574759"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04F2F2BF" w14:textId="77777777" w:rsidR="007A6CA0" w:rsidRPr="000C394D" w:rsidRDefault="007A6CA0">
            <w:pPr>
              <w:pStyle w:val="AppendixAsub-heading"/>
              <w:rPr>
                <w:sz w:val="18"/>
                <w:szCs w:val="18"/>
                <w:lang w:eastAsia="en-US"/>
              </w:rPr>
            </w:pPr>
            <w:bookmarkStart w:id="108" w:name="_Toc71110714"/>
            <w:r w:rsidRPr="000C394D">
              <w:rPr>
                <w:sz w:val="18"/>
                <w:szCs w:val="18"/>
                <w:lang w:eastAsia="en-US"/>
              </w:rPr>
              <w:t>Children services - Sherbrooke Children Centre</w:t>
            </w:r>
            <w:bookmarkEnd w:id="108"/>
          </w:p>
        </w:tc>
      </w:tr>
      <w:tr w:rsidR="007A6CA0" w14:paraId="59505E27" w14:textId="77777777" w:rsidTr="004C30AD">
        <w:tc>
          <w:tcPr>
            <w:tcW w:w="158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5929D9" w14:textId="27E58890" w:rsidR="007A6CA0" w:rsidRPr="008F23C9" w:rsidRDefault="007A6CA0">
            <w:pPr>
              <w:pStyle w:val="Text"/>
              <w:spacing w:after="0"/>
              <w:jc w:val="left"/>
              <w:rPr>
                <w:sz w:val="18"/>
                <w:szCs w:val="18"/>
                <w:lang w:eastAsia="en-US"/>
              </w:rPr>
            </w:pPr>
            <w:r w:rsidRPr="008F23C9">
              <w:rPr>
                <w:sz w:val="18"/>
                <w:szCs w:val="18"/>
              </w:rPr>
              <w:t xml:space="preserve">Daily </w:t>
            </w:r>
            <w:r w:rsidR="008F23C9" w:rsidRPr="008F23C9">
              <w:rPr>
                <w:sz w:val="18"/>
                <w:szCs w:val="18"/>
              </w:rPr>
              <w:t>Fee Children</w:t>
            </w:r>
            <w:r w:rsidRPr="008F23C9">
              <w:rPr>
                <w:sz w:val="18"/>
                <w:szCs w:val="18"/>
              </w:rPr>
              <w:t xml:space="preserve"> 0-5 years inclusive</w:t>
            </w:r>
          </w:p>
        </w:tc>
        <w:tc>
          <w:tcPr>
            <w:tcW w:w="3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A7683C" w14:textId="4FB433F0" w:rsidR="007A6CA0" w:rsidRPr="008F23C9" w:rsidRDefault="008F23C9">
            <w:pPr>
              <w:pStyle w:val="Text"/>
              <w:spacing w:after="0"/>
              <w:jc w:val="center"/>
              <w:rPr>
                <w:sz w:val="18"/>
                <w:szCs w:val="18"/>
                <w:lang w:eastAsia="en-US"/>
              </w:rPr>
            </w:pPr>
            <w:r w:rsidRPr="008F23C9">
              <w:rPr>
                <w:sz w:val="18"/>
                <w:szCs w:val="18"/>
              </w:rPr>
              <w:t>No</w:t>
            </w:r>
          </w:p>
        </w:tc>
        <w:tc>
          <w:tcPr>
            <w:tcW w:w="36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56B00C" w14:textId="69820D37" w:rsidR="007A6CA0" w:rsidRPr="008F23C9" w:rsidRDefault="008F23C9">
            <w:pPr>
              <w:pStyle w:val="Text"/>
              <w:spacing w:after="0"/>
              <w:jc w:val="center"/>
              <w:rPr>
                <w:color w:val="000000"/>
                <w:sz w:val="18"/>
                <w:szCs w:val="18"/>
                <w:lang w:eastAsia="en-US"/>
              </w:rPr>
            </w:pPr>
            <w:r w:rsidRPr="008F23C9">
              <w:rPr>
                <w:sz w:val="18"/>
                <w:szCs w:val="18"/>
              </w:rPr>
              <w:t>Exclusive</w:t>
            </w:r>
          </w:p>
        </w:tc>
        <w:tc>
          <w:tcPr>
            <w:tcW w:w="67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AC85B6" w14:textId="2655BC04" w:rsidR="007A6CA0" w:rsidRPr="008F23C9" w:rsidRDefault="008F23C9">
            <w:pPr>
              <w:pStyle w:val="Text"/>
              <w:spacing w:after="0"/>
              <w:jc w:val="right"/>
              <w:rPr>
                <w:sz w:val="18"/>
                <w:szCs w:val="18"/>
                <w:lang w:eastAsia="en-US"/>
              </w:rPr>
            </w:pPr>
            <w:r w:rsidRPr="008F23C9">
              <w:rPr>
                <w:sz w:val="18"/>
                <w:szCs w:val="18"/>
              </w:rPr>
              <w:t>$129.50</w:t>
            </w:r>
          </w:p>
        </w:tc>
        <w:tc>
          <w:tcPr>
            <w:tcW w:w="68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39290A8" w14:textId="147A70D4" w:rsidR="007A6CA0" w:rsidRPr="008F23C9" w:rsidRDefault="008F23C9">
            <w:pPr>
              <w:pStyle w:val="Text"/>
              <w:spacing w:after="0"/>
              <w:jc w:val="right"/>
              <w:rPr>
                <w:sz w:val="18"/>
                <w:szCs w:val="18"/>
                <w:lang w:eastAsia="en-US"/>
              </w:rPr>
            </w:pPr>
            <w:r w:rsidRPr="008F23C9">
              <w:rPr>
                <w:sz w:val="18"/>
                <w:szCs w:val="18"/>
              </w:rPr>
              <w:t>$132.00</w:t>
            </w:r>
          </w:p>
        </w:tc>
        <w:tc>
          <w:tcPr>
            <w:tcW w:w="67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C421F9" w14:textId="20B7AF9B" w:rsidR="007A6CA0" w:rsidRPr="008F23C9" w:rsidRDefault="008F23C9">
            <w:pPr>
              <w:pStyle w:val="Text"/>
              <w:spacing w:after="0"/>
              <w:jc w:val="right"/>
              <w:rPr>
                <w:sz w:val="18"/>
                <w:szCs w:val="18"/>
                <w:lang w:eastAsia="en-US"/>
              </w:rPr>
            </w:pPr>
            <w:r w:rsidRPr="008F23C9">
              <w:rPr>
                <w:sz w:val="18"/>
                <w:szCs w:val="18"/>
              </w:rPr>
              <w:t>$</w:t>
            </w:r>
            <w:r w:rsidR="007A6CA0" w:rsidRPr="008F23C9">
              <w:rPr>
                <w:sz w:val="18"/>
                <w:szCs w:val="18"/>
              </w:rPr>
              <w:t>2.50</w:t>
            </w:r>
          </w:p>
        </w:tc>
        <w:tc>
          <w:tcPr>
            <w:tcW w:w="6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5815FE" w14:textId="2D1BAACD" w:rsidR="007A6CA0" w:rsidRPr="008F23C9" w:rsidRDefault="007A6CA0">
            <w:pPr>
              <w:pStyle w:val="Text"/>
              <w:spacing w:after="0"/>
              <w:jc w:val="right"/>
              <w:rPr>
                <w:sz w:val="18"/>
                <w:szCs w:val="18"/>
                <w:lang w:eastAsia="en-US"/>
              </w:rPr>
            </w:pPr>
            <w:r w:rsidRPr="008F23C9">
              <w:rPr>
                <w:sz w:val="18"/>
                <w:szCs w:val="18"/>
              </w:rPr>
              <w:t>1.</w:t>
            </w:r>
            <w:r w:rsidR="008F23C9" w:rsidRPr="008F23C9">
              <w:rPr>
                <w:sz w:val="18"/>
                <w:szCs w:val="18"/>
              </w:rPr>
              <w:t>93%</w:t>
            </w:r>
          </w:p>
        </w:tc>
      </w:tr>
    </w:tbl>
    <w:p w14:paraId="7B38F6CD" w14:textId="77777777" w:rsidR="007A6CA0" w:rsidRDefault="007A6CA0" w:rsidP="007A6CA0">
      <w:pPr>
        <w:rPr>
          <w:rFonts w:ascii="Helvetica 45 Light" w:hAnsi="Helvetica 45 Light"/>
          <w:sz w:val="14"/>
          <w:szCs w:val="14"/>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44"/>
        <w:gridCol w:w="582"/>
        <w:gridCol w:w="939"/>
        <w:gridCol w:w="43"/>
        <w:gridCol w:w="1145"/>
        <w:gridCol w:w="27"/>
        <w:gridCol w:w="1165"/>
        <w:gridCol w:w="13"/>
        <w:gridCol w:w="1176"/>
        <w:gridCol w:w="6"/>
        <w:gridCol w:w="1120"/>
      </w:tblGrid>
      <w:tr w:rsidR="007A6CA0" w14:paraId="4B79A195"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5361013F" w14:textId="77777777" w:rsidR="007A6CA0" w:rsidRPr="000C394D" w:rsidRDefault="007A6CA0">
            <w:pPr>
              <w:pStyle w:val="AppendixAsub-heading"/>
              <w:rPr>
                <w:sz w:val="18"/>
                <w:szCs w:val="18"/>
                <w:lang w:eastAsia="en-US"/>
              </w:rPr>
            </w:pPr>
            <w:bookmarkStart w:id="109" w:name="_Toc71110715"/>
            <w:r w:rsidRPr="000C394D">
              <w:rPr>
                <w:sz w:val="18"/>
                <w:szCs w:val="18"/>
                <w:lang w:eastAsia="en-US"/>
              </w:rPr>
              <w:t>Sherbrooke Family &amp; Children Centre hire (includes Upwey Community Hall)</w:t>
            </w:r>
            <w:bookmarkEnd w:id="109"/>
          </w:p>
        </w:tc>
      </w:tr>
      <w:tr w:rsidR="007A6CA0" w14:paraId="5C65A4E1"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438A6DA" w14:textId="77777777"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Commercial and private hire</w:t>
            </w:r>
          </w:p>
        </w:tc>
      </w:tr>
      <w:tr w:rsidR="007A6CA0" w14:paraId="49BC219F"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73219B" w14:textId="076A3DD2" w:rsidR="007A6CA0" w:rsidRPr="003A7F1A" w:rsidRDefault="007A6CA0">
            <w:pPr>
              <w:pStyle w:val="Text"/>
              <w:spacing w:after="0"/>
              <w:rPr>
                <w:sz w:val="18"/>
                <w:szCs w:val="18"/>
                <w:lang w:eastAsia="en-US"/>
              </w:rPr>
            </w:pPr>
            <w:r w:rsidRPr="003A7F1A">
              <w:rPr>
                <w:sz w:val="18"/>
                <w:szCs w:val="18"/>
              </w:rPr>
              <w:t xml:space="preserve">Upwey Community Hall (incl </w:t>
            </w:r>
            <w:r w:rsidR="003A7F1A" w:rsidRPr="003A7F1A">
              <w:rPr>
                <w:sz w:val="18"/>
                <w:szCs w:val="18"/>
              </w:rPr>
              <w:t>Community Kitchen</w:t>
            </w:r>
            <w:r w:rsidRPr="003A7F1A">
              <w:rPr>
                <w:sz w:val="18"/>
                <w:szCs w:val="18"/>
              </w:rPr>
              <w:t>) - 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DD174A" w14:textId="4D5B3141" w:rsidR="007A6CA0" w:rsidRPr="003A7F1A" w:rsidRDefault="003A7F1A">
            <w:pPr>
              <w:pStyle w:val="Text"/>
              <w:spacing w:after="0"/>
              <w:jc w:val="center"/>
              <w:rPr>
                <w:sz w:val="18"/>
                <w:szCs w:val="18"/>
                <w:lang w:eastAsia="en-US"/>
              </w:rPr>
            </w:pPr>
            <w:r w:rsidRPr="003A7F1A">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D365E0" w14:textId="6B66C91A" w:rsidR="007A6CA0" w:rsidRPr="003A7F1A" w:rsidRDefault="003A7F1A">
            <w:pPr>
              <w:pStyle w:val="Text"/>
              <w:spacing w:after="0"/>
              <w:jc w:val="center"/>
              <w:rPr>
                <w:color w:val="000000"/>
                <w:sz w:val="18"/>
                <w:szCs w:val="18"/>
                <w:lang w:eastAsia="en-US"/>
              </w:rPr>
            </w:pPr>
            <w:r w:rsidRPr="003A7F1A">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F7FCBE" w14:textId="1FBBAFEA"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61.</w:t>
            </w:r>
            <w:r w:rsidRPr="003A7F1A">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1A7F1F8" w14:textId="2256F139" w:rsidR="007A6CA0" w:rsidRPr="003A7F1A" w:rsidRDefault="003A7F1A">
            <w:pPr>
              <w:pStyle w:val="Text"/>
              <w:spacing w:after="0"/>
              <w:jc w:val="right"/>
              <w:rPr>
                <w:sz w:val="18"/>
                <w:szCs w:val="18"/>
                <w:lang w:eastAsia="en-US"/>
              </w:rPr>
            </w:pPr>
            <w:r w:rsidRPr="003A7F1A">
              <w:rPr>
                <w:sz w:val="18"/>
                <w:szCs w:val="18"/>
              </w:rPr>
              <w:t>$62</w:t>
            </w:r>
            <w:r w:rsidR="007A6CA0" w:rsidRPr="003A7F1A">
              <w:rPr>
                <w:sz w:val="18"/>
                <w:szCs w:val="18"/>
              </w:rPr>
              <w:t>.50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FA94FB" w14:textId="12402CEF" w:rsidR="007A6CA0" w:rsidRPr="003A7F1A" w:rsidRDefault="003A7F1A">
            <w:pPr>
              <w:pStyle w:val="Text"/>
              <w:spacing w:after="0"/>
              <w:jc w:val="right"/>
              <w:rPr>
                <w:sz w:val="18"/>
                <w:szCs w:val="18"/>
                <w:lang w:eastAsia="en-US"/>
              </w:rPr>
            </w:pPr>
            <w:r w:rsidRPr="003A7F1A">
              <w:rPr>
                <w:sz w:val="18"/>
                <w:szCs w:val="18"/>
              </w:rPr>
              <w:t>$1.00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322B83" w14:textId="38C454EC" w:rsidR="007A6CA0" w:rsidRPr="003A7F1A" w:rsidRDefault="003A7F1A">
            <w:pPr>
              <w:pStyle w:val="Text"/>
              <w:spacing w:after="0"/>
              <w:jc w:val="right"/>
              <w:rPr>
                <w:sz w:val="18"/>
                <w:szCs w:val="18"/>
                <w:lang w:eastAsia="en-US"/>
              </w:rPr>
            </w:pPr>
            <w:r w:rsidRPr="003A7F1A">
              <w:rPr>
                <w:sz w:val="18"/>
                <w:szCs w:val="18"/>
              </w:rPr>
              <w:t>1.63%</w:t>
            </w:r>
          </w:p>
        </w:tc>
      </w:tr>
      <w:tr w:rsidR="007A6CA0" w14:paraId="28B86033"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62B337" w14:textId="77777777" w:rsidR="007A6CA0" w:rsidRPr="003A7F1A" w:rsidRDefault="007A6CA0">
            <w:pPr>
              <w:pStyle w:val="Text"/>
              <w:spacing w:after="0"/>
              <w:jc w:val="left"/>
              <w:rPr>
                <w:sz w:val="18"/>
                <w:szCs w:val="18"/>
                <w:lang w:eastAsia="en-US"/>
              </w:rPr>
            </w:pPr>
            <w:r w:rsidRPr="003A7F1A">
              <w:rPr>
                <w:sz w:val="18"/>
                <w:szCs w:val="18"/>
              </w:rPr>
              <w:t>Community kitchen only - 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8238BE" w14:textId="208EDF6D" w:rsidR="007A6CA0" w:rsidRPr="003A7F1A" w:rsidRDefault="003A7F1A">
            <w:pPr>
              <w:pStyle w:val="Text"/>
              <w:spacing w:after="0"/>
              <w:jc w:val="center"/>
              <w:rPr>
                <w:sz w:val="18"/>
                <w:szCs w:val="18"/>
                <w:lang w:eastAsia="en-US"/>
              </w:rPr>
            </w:pPr>
            <w:r w:rsidRPr="003A7F1A">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C7C336" w14:textId="33E996BA" w:rsidR="007A6CA0" w:rsidRPr="003A7F1A" w:rsidRDefault="003A7F1A">
            <w:pPr>
              <w:pStyle w:val="Text"/>
              <w:spacing w:after="0"/>
              <w:jc w:val="center"/>
              <w:rPr>
                <w:color w:val="000000"/>
                <w:sz w:val="18"/>
                <w:szCs w:val="18"/>
                <w:lang w:eastAsia="en-US"/>
              </w:rPr>
            </w:pPr>
            <w:r w:rsidRPr="003A7F1A">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98E7ED" w14:textId="20273AFF"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30.00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064BDC" w14:textId="09C1C9FB"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30.</w:t>
            </w:r>
            <w:r w:rsidRPr="003A7F1A">
              <w:rPr>
                <w:sz w:val="18"/>
                <w:szCs w:val="18"/>
              </w:rPr>
              <w:t>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990BD1" w14:textId="2748F584"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0.</w:t>
            </w:r>
            <w:r w:rsidRPr="003A7F1A">
              <w:rPr>
                <w:sz w:val="18"/>
                <w:szCs w:val="18"/>
              </w:rPr>
              <w:t>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67230B" w14:textId="49B409DB" w:rsidR="007A6CA0" w:rsidRPr="003A7F1A" w:rsidRDefault="003A7F1A">
            <w:pPr>
              <w:pStyle w:val="Text"/>
              <w:spacing w:after="0"/>
              <w:jc w:val="right"/>
              <w:rPr>
                <w:sz w:val="18"/>
                <w:szCs w:val="18"/>
                <w:lang w:eastAsia="en-US"/>
              </w:rPr>
            </w:pPr>
            <w:r w:rsidRPr="003A7F1A">
              <w:rPr>
                <w:sz w:val="18"/>
                <w:szCs w:val="18"/>
              </w:rPr>
              <w:t>1.67%</w:t>
            </w:r>
          </w:p>
        </w:tc>
      </w:tr>
      <w:tr w:rsidR="007A6CA0" w14:paraId="45EEFE56"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4F3A1A" w14:textId="4168D27C" w:rsidR="007A6CA0" w:rsidRPr="003A7F1A" w:rsidRDefault="007A6CA0">
            <w:pPr>
              <w:pStyle w:val="Text"/>
              <w:spacing w:after="0"/>
              <w:rPr>
                <w:sz w:val="18"/>
                <w:szCs w:val="18"/>
                <w:lang w:eastAsia="en-US"/>
              </w:rPr>
            </w:pPr>
            <w:r w:rsidRPr="003A7F1A">
              <w:rPr>
                <w:sz w:val="18"/>
                <w:szCs w:val="18"/>
              </w:rPr>
              <w:t xml:space="preserve">Sun </w:t>
            </w:r>
            <w:r w:rsidR="003A7F1A" w:rsidRPr="003A7F1A">
              <w:rPr>
                <w:sz w:val="18"/>
                <w:szCs w:val="18"/>
              </w:rPr>
              <w:t>Court</w:t>
            </w:r>
            <w:r w:rsidRPr="003A7F1A">
              <w:rPr>
                <w:sz w:val="18"/>
                <w:szCs w:val="18"/>
              </w:rPr>
              <w:t xml:space="preserve"> - 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74CC6A" w14:textId="0EC2D16E" w:rsidR="007A6CA0" w:rsidRPr="003A7F1A" w:rsidRDefault="003A7F1A">
            <w:pPr>
              <w:pStyle w:val="Text"/>
              <w:spacing w:after="0"/>
              <w:jc w:val="center"/>
              <w:rPr>
                <w:sz w:val="18"/>
                <w:szCs w:val="18"/>
                <w:lang w:eastAsia="en-US"/>
              </w:rPr>
            </w:pPr>
            <w:r w:rsidRPr="003A7F1A">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D2D799" w14:textId="24C3BD0D" w:rsidR="007A6CA0" w:rsidRPr="003A7F1A" w:rsidRDefault="003A7F1A">
            <w:pPr>
              <w:pStyle w:val="Text"/>
              <w:spacing w:after="0"/>
              <w:jc w:val="center"/>
              <w:rPr>
                <w:color w:val="000000"/>
                <w:sz w:val="18"/>
                <w:szCs w:val="18"/>
                <w:lang w:eastAsia="en-US"/>
              </w:rPr>
            </w:pPr>
            <w:r w:rsidRPr="003A7F1A">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A5E14D" w14:textId="00B8D864"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49.</w:t>
            </w:r>
            <w:r w:rsidRPr="003A7F1A">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6C0FCD9" w14:textId="40F059F5"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50</w:t>
            </w:r>
            <w:r w:rsidRPr="003A7F1A">
              <w:rPr>
                <w:sz w:val="18"/>
                <w:szCs w:val="18"/>
              </w:rPr>
              <w:t>.00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B0DB51" w14:textId="2CF68145"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0.50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DA54AC" w14:textId="6E11289D" w:rsidR="007A6CA0" w:rsidRPr="003A7F1A" w:rsidRDefault="007A6CA0">
            <w:pPr>
              <w:pStyle w:val="Text"/>
              <w:spacing w:after="0"/>
              <w:jc w:val="right"/>
              <w:rPr>
                <w:sz w:val="18"/>
                <w:szCs w:val="18"/>
                <w:lang w:eastAsia="en-US"/>
              </w:rPr>
            </w:pPr>
            <w:r w:rsidRPr="003A7F1A">
              <w:rPr>
                <w:sz w:val="18"/>
                <w:szCs w:val="18"/>
              </w:rPr>
              <w:t>1.</w:t>
            </w:r>
            <w:r w:rsidR="003A7F1A" w:rsidRPr="003A7F1A">
              <w:rPr>
                <w:sz w:val="18"/>
                <w:szCs w:val="18"/>
              </w:rPr>
              <w:t>01%</w:t>
            </w:r>
          </w:p>
        </w:tc>
      </w:tr>
      <w:tr w:rsidR="007A6CA0" w14:paraId="2EC30EF0"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9FF764" w14:textId="4FD01B37" w:rsidR="007A6CA0" w:rsidRPr="003A7F1A" w:rsidRDefault="007A6CA0">
            <w:pPr>
              <w:pStyle w:val="Text"/>
              <w:spacing w:after="0"/>
              <w:ind w:right="-202"/>
              <w:jc w:val="left"/>
              <w:rPr>
                <w:sz w:val="18"/>
                <w:szCs w:val="18"/>
                <w:lang w:eastAsia="en-US"/>
              </w:rPr>
            </w:pPr>
            <w:r w:rsidRPr="003A7F1A">
              <w:rPr>
                <w:sz w:val="18"/>
                <w:szCs w:val="18"/>
              </w:rPr>
              <w:t xml:space="preserve">Large </w:t>
            </w:r>
            <w:r w:rsidR="003A7F1A" w:rsidRPr="003A7F1A">
              <w:rPr>
                <w:sz w:val="18"/>
                <w:szCs w:val="18"/>
              </w:rPr>
              <w:t>Multi</w:t>
            </w:r>
            <w:r w:rsidRPr="003A7F1A">
              <w:rPr>
                <w:sz w:val="18"/>
                <w:szCs w:val="18"/>
              </w:rPr>
              <w:t xml:space="preserve">-purpose </w:t>
            </w:r>
            <w:r w:rsidR="003A7F1A" w:rsidRPr="003A7F1A">
              <w:rPr>
                <w:sz w:val="18"/>
                <w:szCs w:val="18"/>
              </w:rPr>
              <w:t xml:space="preserve">Room - </w:t>
            </w:r>
            <w:r w:rsidRPr="003A7F1A">
              <w:rPr>
                <w:sz w:val="18"/>
                <w:szCs w:val="18"/>
              </w:rPr>
              <w:t>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E2A27A" w14:textId="0970D6FD" w:rsidR="007A6CA0" w:rsidRPr="003A7F1A" w:rsidRDefault="003A7F1A">
            <w:pPr>
              <w:pStyle w:val="Text"/>
              <w:spacing w:after="0"/>
              <w:jc w:val="center"/>
              <w:rPr>
                <w:sz w:val="18"/>
                <w:szCs w:val="18"/>
                <w:lang w:eastAsia="en-US"/>
              </w:rPr>
            </w:pPr>
            <w:r w:rsidRPr="003A7F1A">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7FF291" w14:textId="5F129147" w:rsidR="007A6CA0" w:rsidRPr="003A7F1A" w:rsidRDefault="003A7F1A">
            <w:pPr>
              <w:pStyle w:val="Text"/>
              <w:spacing w:after="0"/>
              <w:jc w:val="center"/>
              <w:rPr>
                <w:color w:val="000000"/>
                <w:sz w:val="18"/>
                <w:szCs w:val="18"/>
                <w:lang w:eastAsia="en-US"/>
              </w:rPr>
            </w:pPr>
            <w:r w:rsidRPr="003A7F1A">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89931F" w14:textId="7988D2C3"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61.</w:t>
            </w:r>
            <w:r w:rsidRPr="003A7F1A">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7DDDC0F" w14:textId="58B16D01" w:rsidR="007A6CA0" w:rsidRPr="003A7F1A" w:rsidRDefault="003A7F1A">
            <w:pPr>
              <w:pStyle w:val="Text"/>
              <w:spacing w:after="0"/>
              <w:jc w:val="right"/>
              <w:rPr>
                <w:sz w:val="18"/>
                <w:szCs w:val="18"/>
                <w:lang w:eastAsia="en-US"/>
              </w:rPr>
            </w:pPr>
            <w:r w:rsidRPr="003A7F1A">
              <w:rPr>
                <w:sz w:val="18"/>
                <w:szCs w:val="18"/>
              </w:rPr>
              <w:t>$62</w:t>
            </w:r>
            <w:r w:rsidR="007A6CA0" w:rsidRPr="003A7F1A">
              <w:rPr>
                <w:sz w:val="18"/>
                <w:szCs w:val="18"/>
              </w:rPr>
              <w:t>.50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501673" w14:textId="52587D42" w:rsidR="007A6CA0" w:rsidRPr="003A7F1A" w:rsidRDefault="003A7F1A">
            <w:pPr>
              <w:pStyle w:val="Text"/>
              <w:spacing w:after="0"/>
              <w:jc w:val="right"/>
              <w:rPr>
                <w:sz w:val="18"/>
                <w:szCs w:val="18"/>
                <w:lang w:eastAsia="en-US"/>
              </w:rPr>
            </w:pPr>
            <w:r w:rsidRPr="003A7F1A">
              <w:rPr>
                <w:sz w:val="18"/>
                <w:szCs w:val="18"/>
              </w:rPr>
              <w:t>$1.00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79FBF1" w14:textId="11F50974" w:rsidR="007A6CA0" w:rsidRPr="003A7F1A" w:rsidRDefault="003A7F1A">
            <w:pPr>
              <w:pStyle w:val="Text"/>
              <w:spacing w:after="0"/>
              <w:jc w:val="right"/>
              <w:rPr>
                <w:sz w:val="18"/>
                <w:szCs w:val="18"/>
                <w:lang w:eastAsia="en-US"/>
              </w:rPr>
            </w:pPr>
            <w:r w:rsidRPr="003A7F1A">
              <w:rPr>
                <w:sz w:val="18"/>
                <w:szCs w:val="18"/>
              </w:rPr>
              <w:t>1.63%</w:t>
            </w:r>
          </w:p>
        </w:tc>
      </w:tr>
      <w:tr w:rsidR="007A6CA0" w14:paraId="68CD2EF9"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20E47C" w14:textId="257E0275" w:rsidR="007A6CA0" w:rsidRPr="003A7F1A" w:rsidRDefault="007A6CA0">
            <w:pPr>
              <w:pStyle w:val="Text"/>
              <w:spacing w:after="0"/>
              <w:rPr>
                <w:sz w:val="18"/>
                <w:szCs w:val="18"/>
                <w:lang w:eastAsia="en-US"/>
              </w:rPr>
            </w:pPr>
            <w:r w:rsidRPr="003A7F1A">
              <w:rPr>
                <w:sz w:val="18"/>
                <w:szCs w:val="18"/>
              </w:rPr>
              <w:t xml:space="preserve">Consulting </w:t>
            </w:r>
            <w:r w:rsidR="003A7F1A" w:rsidRPr="003A7F1A">
              <w:rPr>
                <w:sz w:val="18"/>
                <w:szCs w:val="18"/>
              </w:rPr>
              <w:t>Room</w:t>
            </w:r>
            <w:r w:rsidRPr="003A7F1A">
              <w:rPr>
                <w:sz w:val="18"/>
                <w:szCs w:val="18"/>
              </w:rPr>
              <w:t xml:space="preserve"> - 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EA0D9C" w14:textId="6C3BE319" w:rsidR="007A6CA0" w:rsidRPr="003A7F1A" w:rsidRDefault="003A7F1A">
            <w:pPr>
              <w:pStyle w:val="Text"/>
              <w:spacing w:after="0"/>
              <w:jc w:val="center"/>
              <w:rPr>
                <w:sz w:val="18"/>
                <w:szCs w:val="18"/>
                <w:lang w:eastAsia="en-US"/>
              </w:rPr>
            </w:pPr>
            <w:r w:rsidRPr="003A7F1A">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190C17" w14:textId="791837CD" w:rsidR="007A6CA0" w:rsidRPr="003A7F1A" w:rsidRDefault="003A7F1A">
            <w:pPr>
              <w:pStyle w:val="Text"/>
              <w:spacing w:after="0"/>
              <w:jc w:val="center"/>
              <w:rPr>
                <w:color w:val="000000"/>
                <w:sz w:val="18"/>
                <w:szCs w:val="18"/>
                <w:lang w:eastAsia="en-US"/>
              </w:rPr>
            </w:pPr>
            <w:r w:rsidRPr="003A7F1A">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F18FD8" w14:textId="735BB803"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24.50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2821DE" w14:textId="7C2B1921"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24.50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A82EAB" w14:textId="1185CC7A" w:rsidR="007A6CA0" w:rsidRPr="003A7F1A" w:rsidRDefault="003A7F1A">
            <w:pPr>
              <w:pStyle w:val="Text"/>
              <w:spacing w:after="0"/>
              <w:jc w:val="right"/>
              <w:rPr>
                <w:sz w:val="18"/>
                <w:szCs w:val="18"/>
                <w:lang w:eastAsia="en-US"/>
              </w:rPr>
            </w:pPr>
            <w:r w:rsidRPr="003A7F1A">
              <w:rPr>
                <w:sz w:val="18"/>
                <w:szCs w:val="18"/>
              </w:rPr>
              <w:t>$</w:t>
            </w:r>
            <w:r w:rsidR="007A6CA0" w:rsidRPr="003A7F1A">
              <w:rPr>
                <w:sz w:val="18"/>
                <w:szCs w:val="18"/>
              </w:rPr>
              <w:t>0.00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133B0C" w14:textId="4FB3381D" w:rsidR="007A6CA0" w:rsidRPr="003A7F1A" w:rsidRDefault="007A6CA0">
            <w:pPr>
              <w:pStyle w:val="Text"/>
              <w:spacing w:after="0"/>
              <w:jc w:val="right"/>
              <w:rPr>
                <w:sz w:val="18"/>
                <w:szCs w:val="18"/>
                <w:lang w:eastAsia="en-US"/>
              </w:rPr>
            </w:pPr>
            <w:r w:rsidRPr="003A7F1A">
              <w:rPr>
                <w:sz w:val="18"/>
                <w:szCs w:val="18"/>
              </w:rPr>
              <w:t>0.00</w:t>
            </w:r>
            <w:r w:rsidR="003A7F1A" w:rsidRPr="003A7F1A">
              <w:rPr>
                <w:sz w:val="18"/>
                <w:szCs w:val="18"/>
              </w:rPr>
              <w:t>%</w:t>
            </w:r>
          </w:p>
        </w:tc>
      </w:tr>
      <w:tr w:rsidR="009A4A10" w:rsidRPr="000C394D" w14:paraId="18A851C0" w14:textId="77777777" w:rsidTr="00541B4E">
        <w:trPr>
          <w:cantSplit/>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8C32FFF"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Description of charge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315049C" w14:textId="77777777" w:rsidR="009A4A10" w:rsidRPr="000C394D" w:rsidRDefault="009A4A10" w:rsidP="00CF277F">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Statutory fee</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85E8647" w14:textId="77777777" w:rsidR="009A4A10" w:rsidRPr="000C394D" w:rsidRDefault="009A4A10" w:rsidP="00CF277F">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GST</w:t>
            </w:r>
          </w:p>
        </w:tc>
        <w:tc>
          <w:tcPr>
            <w:tcW w:w="6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D520EB6"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Current unit fee</w:t>
            </w:r>
          </w:p>
          <w:p w14:paraId="600B2971" w14:textId="77777777" w:rsidR="009A4A10" w:rsidRPr="000C394D" w:rsidRDefault="009A4A10" w:rsidP="00CF277F">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2021-22</w:t>
            </w:r>
          </w:p>
          <w:p w14:paraId="2741BF46" w14:textId="77777777" w:rsidR="009A4A10" w:rsidRPr="000C394D" w:rsidRDefault="009A4A10" w:rsidP="00CF277F">
            <w:pPr>
              <w:pStyle w:val="Text"/>
              <w:keepLines w:val="0"/>
              <w:spacing w:after="0"/>
              <w:jc w:val="center"/>
              <w:rPr>
                <w:b/>
                <w:bCs/>
                <w:color w:val="FFFFFF" w:themeColor="background1"/>
                <w:sz w:val="18"/>
                <w:szCs w:val="18"/>
                <w:lang w:eastAsia="en-US"/>
              </w:rPr>
            </w:pPr>
          </w:p>
          <w:p w14:paraId="2053B780"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6B35F86"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Proposed unit fee</w:t>
            </w:r>
          </w:p>
          <w:p w14:paraId="6A647018" w14:textId="77777777" w:rsidR="009A4A10" w:rsidRPr="000C394D" w:rsidRDefault="009A4A10" w:rsidP="00CF277F">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2A2D2F72" w14:textId="77777777" w:rsidR="009A4A10" w:rsidRPr="000C394D" w:rsidRDefault="009A4A10" w:rsidP="00CF277F">
            <w:pPr>
              <w:pStyle w:val="Text"/>
              <w:keepLines w:val="0"/>
              <w:spacing w:after="0"/>
              <w:jc w:val="center"/>
              <w:rPr>
                <w:b/>
                <w:bCs/>
                <w:color w:val="FFFFFF" w:themeColor="background1"/>
                <w:sz w:val="18"/>
                <w:szCs w:val="18"/>
                <w:lang w:eastAsia="en-US"/>
              </w:rPr>
            </w:pPr>
          </w:p>
          <w:p w14:paraId="22820361"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0C86758"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53318345"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2D85C1EA" w14:textId="77777777" w:rsidR="009A4A10" w:rsidRPr="000C394D" w:rsidRDefault="009A4A10" w:rsidP="00CF277F">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7F6CEB4C"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08BB2C8"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5A5652FC"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3CBA6D75" w14:textId="77777777" w:rsidR="009A4A10" w:rsidRPr="000C394D" w:rsidRDefault="009A4A10" w:rsidP="00CF277F">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5705E829"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r>
      <w:tr w:rsidR="00ED0C2B" w14:paraId="378F62A4"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9E7FF9" w14:textId="77777777" w:rsidR="00ED0C2B" w:rsidRPr="003A7F1A" w:rsidRDefault="00ED0C2B" w:rsidP="00ED0C2B">
            <w:pPr>
              <w:pStyle w:val="Text"/>
              <w:spacing w:after="0"/>
              <w:jc w:val="left"/>
              <w:rPr>
                <w:sz w:val="18"/>
                <w:szCs w:val="18"/>
                <w:lang w:eastAsia="en-US"/>
              </w:rPr>
            </w:pPr>
            <w:r w:rsidRPr="003A7F1A">
              <w:rPr>
                <w:sz w:val="18"/>
                <w:szCs w:val="18"/>
              </w:rPr>
              <w:t>Upwey Community Hall (incl Community Kitchen) - 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A071B7" w14:textId="77777777" w:rsidR="00ED0C2B" w:rsidRPr="003A7F1A" w:rsidRDefault="00ED0C2B" w:rsidP="00ED0C2B">
            <w:pPr>
              <w:pStyle w:val="Text"/>
              <w:spacing w:after="0"/>
              <w:jc w:val="center"/>
              <w:rPr>
                <w:sz w:val="18"/>
                <w:szCs w:val="18"/>
                <w:lang w:eastAsia="en-US"/>
              </w:rPr>
            </w:pPr>
            <w:r w:rsidRPr="003A7F1A">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372F81" w14:textId="77777777" w:rsidR="00ED0C2B" w:rsidRPr="003A7F1A" w:rsidRDefault="00ED0C2B" w:rsidP="00ED0C2B">
            <w:pPr>
              <w:pStyle w:val="Text"/>
              <w:spacing w:after="0"/>
              <w:jc w:val="center"/>
              <w:rPr>
                <w:color w:val="000000"/>
                <w:sz w:val="18"/>
                <w:szCs w:val="18"/>
                <w:lang w:eastAsia="en-US"/>
              </w:rPr>
            </w:pPr>
            <w:r w:rsidRPr="003A7F1A">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264047" w14:textId="77777777" w:rsidR="00ED0C2B" w:rsidRPr="003A7F1A" w:rsidRDefault="00ED0C2B" w:rsidP="00ED0C2B">
            <w:pPr>
              <w:pStyle w:val="Text"/>
              <w:spacing w:after="0"/>
              <w:jc w:val="right"/>
              <w:rPr>
                <w:sz w:val="18"/>
                <w:szCs w:val="18"/>
                <w:lang w:eastAsia="en-US"/>
              </w:rPr>
            </w:pPr>
            <w:r w:rsidRPr="003A7F1A">
              <w:rPr>
                <w:sz w:val="18"/>
                <w:szCs w:val="18"/>
              </w:rPr>
              <w:t>$215.00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37CCA85" w14:textId="77777777" w:rsidR="00ED0C2B" w:rsidRPr="003A7F1A" w:rsidRDefault="00ED0C2B" w:rsidP="00ED0C2B">
            <w:pPr>
              <w:pStyle w:val="Text"/>
              <w:spacing w:after="0"/>
              <w:jc w:val="right"/>
              <w:rPr>
                <w:sz w:val="18"/>
                <w:szCs w:val="18"/>
                <w:lang w:eastAsia="en-US"/>
              </w:rPr>
            </w:pPr>
            <w:r w:rsidRPr="003A7F1A">
              <w:rPr>
                <w:sz w:val="18"/>
                <w:szCs w:val="18"/>
              </w:rPr>
              <w:t>$218.50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722B48" w14:textId="77777777" w:rsidR="00ED0C2B" w:rsidRPr="003A7F1A" w:rsidRDefault="00ED0C2B" w:rsidP="00ED0C2B">
            <w:pPr>
              <w:pStyle w:val="Text"/>
              <w:spacing w:after="0"/>
              <w:jc w:val="right"/>
              <w:rPr>
                <w:sz w:val="18"/>
                <w:szCs w:val="18"/>
                <w:lang w:eastAsia="en-US"/>
              </w:rPr>
            </w:pPr>
            <w:r w:rsidRPr="003A7F1A">
              <w:rPr>
                <w:sz w:val="18"/>
                <w:szCs w:val="18"/>
              </w:rPr>
              <w:t>$3.50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F33044" w14:textId="77777777" w:rsidR="00ED0C2B" w:rsidRPr="003A7F1A" w:rsidRDefault="00ED0C2B" w:rsidP="00ED0C2B">
            <w:pPr>
              <w:pStyle w:val="Text"/>
              <w:spacing w:after="0"/>
              <w:jc w:val="right"/>
              <w:rPr>
                <w:sz w:val="18"/>
                <w:szCs w:val="18"/>
                <w:lang w:eastAsia="en-US"/>
              </w:rPr>
            </w:pPr>
            <w:r w:rsidRPr="003A7F1A">
              <w:rPr>
                <w:sz w:val="18"/>
                <w:szCs w:val="18"/>
              </w:rPr>
              <w:t>1.63%</w:t>
            </w:r>
          </w:p>
        </w:tc>
      </w:tr>
      <w:tr w:rsidR="00ED0C2B" w:rsidRPr="003A7F1A" w14:paraId="023CC457"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C8016D" w14:textId="77777777" w:rsidR="00ED0C2B" w:rsidRPr="003A7F1A" w:rsidRDefault="00ED0C2B" w:rsidP="00ED0C2B">
            <w:pPr>
              <w:pStyle w:val="Text"/>
              <w:spacing w:after="0"/>
              <w:jc w:val="left"/>
              <w:rPr>
                <w:sz w:val="18"/>
                <w:szCs w:val="18"/>
                <w:lang w:eastAsia="en-US"/>
              </w:rPr>
            </w:pPr>
            <w:r w:rsidRPr="003A7F1A">
              <w:rPr>
                <w:sz w:val="18"/>
                <w:szCs w:val="18"/>
              </w:rPr>
              <w:t>Community kitchen only - 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EB6FE4" w14:textId="77777777" w:rsidR="00ED0C2B" w:rsidRPr="003A7F1A" w:rsidRDefault="00ED0C2B" w:rsidP="00ED0C2B">
            <w:pPr>
              <w:pStyle w:val="Text"/>
              <w:spacing w:after="0"/>
              <w:jc w:val="center"/>
              <w:rPr>
                <w:sz w:val="18"/>
                <w:szCs w:val="18"/>
                <w:lang w:eastAsia="en-US"/>
              </w:rPr>
            </w:pPr>
            <w:r w:rsidRPr="003A7F1A">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3047A1" w14:textId="77777777" w:rsidR="00ED0C2B" w:rsidRPr="003A7F1A" w:rsidRDefault="00ED0C2B" w:rsidP="00ED0C2B">
            <w:pPr>
              <w:pStyle w:val="Text"/>
              <w:spacing w:after="0"/>
              <w:jc w:val="center"/>
              <w:rPr>
                <w:color w:val="000000"/>
                <w:sz w:val="18"/>
                <w:szCs w:val="18"/>
                <w:lang w:eastAsia="en-US"/>
              </w:rPr>
            </w:pPr>
            <w:r w:rsidRPr="003A7F1A">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38E879" w14:textId="77777777" w:rsidR="00ED0C2B" w:rsidRPr="003A7F1A" w:rsidRDefault="00ED0C2B" w:rsidP="00ED0C2B">
            <w:pPr>
              <w:pStyle w:val="Text"/>
              <w:spacing w:after="0"/>
              <w:jc w:val="right"/>
              <w:rPr>
                <w:sz w:val="18"/>
                <w:szCs w:val="18"/>
                <w:lang w:eastAsia="en-US"/>
              </w:rPr>
            </w:pPr>
            <w:r w:rsidRPr="003A7F1A">
              <w:rPr>
                <w:sz w:val="18"/>
                <w:szCs w:val="18"/>
              </w:rPr>
              <w:t>$107.50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93B1C8A" w14:textId="77777777" w:rsidR="00ED0C2B" w:rsidRPr="003A7F1A" w:rsidRDefault="00ED0C2B" w:rsidP="00ED0C2B">
            <w:pPr>
              <w:pStyle w:val="Text"/>
              <w:spacing w:after="0"/>
              <w:jc w:val="right"/>
              <w:rPr>
                <w:sz w:val="18"/>
                <w:szCs w:val="18"/>
                <w:lang w:eastAsia="en-US"/>
              </w:rPr>
            </w:pPr>
            <w:r w:rsidRPr="003A7F1A">
              <w:rPr>
                <w:sz w:val="18"/>
                <w:szCs w:val="18"/>
              </w:rPr>
              <w:t>$109.00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C27E8C" w14:textId="77777777" w:rsidR="00ED0C2B" w:rsidRPr="003A7F1A" w:rsidRDefault="00ED0C2B" w:rsidP="00ED0C2B">
            <w:pPr>
              <w:pStyle w:val="Text"/>
              <w:spacing w:after="0"/>
              <w:jc w:val="right"/>
              <w:rPr>
                <w:sz w:val="18"/>
                <w:szCs w:val="18"/>
                <w:lang w:eastAsia="en-US"/>
              </w:rPr>
            </w:pPr>
            <w:r w:rsidRPr="003A7F1A">
              <w:rPr>
                <w:sz w:val="18"/>
                <w:szCs w:val="18"/>
              </w:rPr>
              <w:t>$1.50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7DA557" w14:textId="77777777" w:rsidR="00ED0C2B" w:rsidRPr="003A7F1A" w:rsidRDefault="00ED0C2B" w:rsidP="00ED0C2B">
            <w:pPr>
              <w:pStyle w:val="Text"/>
              <w:spacing w:after="0"/>
              <w:jc w:val="right"/>
              <w:rPr>
                <w:sz w:val="18"/>
                <w:szCs w:val="18"/>
                <w:lang w:eastAsia="en-US"/>
              </w:rPr>
            </w:pPr>
            <w:r w:rsidRPr="003A7F1A">
              <w:rPr>
                <w:sz w:val="18"/>
                <w:szCs w:val="18"/>
              </w:rPr>
              <w:t>1.40%</w:t>
            </w:r>
          </w:p>
        </w:tc>
      </w:tr>
      <w:tr w:rsidR="00ED0C2B" w14:paraId="783210C4"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44E6E3" w14:textId="77777777" w:rsidR="00ED0C2B" w:rsidRPr="009D18ED" w:rsidRDefault="00ED0C2B" w:rsidP="00ED0C2B">
            <w:pPr>
              <w:pStyle w:val="Text"/>
              <w:spacing w:after="0"/>
              <w:jc w:val="left"/>
              <w:rPr>
                <w:sz w:val="18"/>
                <w:szCs w:val="18"/>
                <w:lang w:eastAsia="en-US"/>
              </w:rPr>
            </w:pPr>
            <w:r w:rsidRPr="009D18ED">
              <w:rPr>
                <w:sz w:val="18"/>
                <w:szCs w:val="18"/>
              </w:rPr>
              <w:t>Sun Court - 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5A95E5" w14:textId="77777777" w:rsidR="00ED0C2B" w:rsidRPr="009D18ED" w:rsidRDefault="00ED0C2B" w:rsidP="00ED0C2B">
            <w:pPr>
              <w:pStyle w:val="Text"/>
              <w:spacing w:after="0"/>
              <w:jc w:val="center"/>
              <w:rPr>
                <w:sz w:val="18"/>
                <w:szCs w:val="18"/>
                <w:lang w:eastAsia="en-US"/>
              </w:rPr>
            </w:pPr>
            <w:r w:rsidRPr="009D18ED">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352D50" w14:textId="77777777" w:rsidR="00ED0C2B" w:rsidRPr="009D18ED" w:rsidRDefault="00ED0C2B" w:rsidP="00ED0C2B">
            <w:pPr>
              <w:pStyle w:val="Text"/>
              <w:spacing w:after="0"/>
              <w:jc w:val="center"/>
              <w:rPr>
                <w:color w:val="000000"/>
                <w:sz w:val="18"/>
                <w:szCs w:val="18"/>
                <w:lang w:eastAsia="en-US"/>
              </w:rPr>
            </w:pPr>
            <w:r w:rsidRPr="009D18ED">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18159A" w14:textId="77777777" w:rsidR="00ED0C2B" w:rsidRPr="009D18ED" w:rsidRDefault="00ED0C2B" w:rsidP="00ED0C2B">
            <w:pPr>
              <w:pStyle w:val="Text"/>
              <w:spacing w:after="0"/>
              <w:jc w:val="right"/>
              <w:rPr>
                <w:sz w:val="18"/>
                <w:szCs w:val="18"/>
                <w:lang w:eastAsia="en-US"/>
              </w:rPr>
            </w:pPr>
            <w:r w:rsidRPr="009D18ED">
              <w:rPr>
                <w:sz w:val="18"/>
                <w:szCs w:val="18"/>
              </w:rPr>
              <w:t>$171.50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018FFB" w14:textId="77777777" w:rsidR="00ED0C2B" w:rsidRPr="009D18ED" w:rsidRDefault="00ED0C2B" w:rsidP="00ED0C2B">
            <w:pPr>
              <w:pStyle w:val="Text"/>
              <w:spacing w:after="0"/>
              <w:jc w:val="right"/>
              <w:rPr>
                <w:sz w:val="18"/>
                <w:szCs w:val="18"/>
                <w:lang w:eastAsia="en-US"/>
              </w:rPr>
            </w:pPr>
            <w:r w:rsidRPr="009D18ED">
              <w:rPr>
                <w:sz w:val="18"/>
                <w:szCs w:val="18"/>
              </w:rPr>
              <w:t>$174.50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FD84A0" w14:textId="77777777" w:rsidR="00ED0C2B" w:rsidRPr="009D18ED" w:rsidRDefault="00ED0C2B" w:rsidP="00ED0C2B">
            <w:pPr>
              <w:pStyle w:val="Text"/>
              <w:spacing w:after="0"/>
              <w:jc w:val="right"/>
              <w:rPr>
                <w:sz w:val="18"/>
                <w:szCs w:val="18"/>
                <w:lang w:eastAsia="en-US"/>
              </w:rPr>
            </w:pPr>
            <w:r w:rsidRPr="009D18ED">
              <w:rPr>
                <w:sz w:val="18"/>
                <w:szCs w:val="18"/>
              </w:rPr>
              <w:t>$3.00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D5ABF1" w14:textId="77777777" w:rsidR="00ED0C2B" w:rsidRPr="009D18ED" w:rsidRDefault="00ED0C2B" w:rsidP="00ED0C2B">
            <w:pPr>
              <w:pStyle w:val="Text"/>
              <w:spacing w:after="0"/>
              <w:jc w:val="right"/>
              <w:rPr>
                <w:sz w:val="18"/>
                <w:szCs w:val="18"/>
                <w:lang w:eastAsia="en-US"/>
              </w:rPr>
            </w:pPr>
            <w:r w:rsidRPr="009D18ED">
              <w:rPr>
                <w:sz w:val="18"/>
                <w:szCs w:val="18"/>
              </w:rPr>
              <w:t>1.75%</w:t>
            </w:r>
          </w:p>
        </w:tc>
      </w:tr>
      <w:tr w:rsidR="00ED0C2B" w14:paraId="085CF6D7"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BA35B3" w14:textId="77777777" w:rsidR="00ED0C2B" w:rsidRPr="009D18ED" w:rsidRDefault="00ED0C2B" w:rsidP="00ED0C2B">
            <w:pPr>
              <w:pStyle w:val="Text"/>
              <w:spacing w:after="0"/>
              <w:jc w:val="left"/>
              <w:rPr>
                <w:sz w:val="18"/>
                <w:szCs w:val="18"/>
                <w:lang w:eastAsia="en-US"/>
              </w:rPr>
            </w:pPr>
            <w:r w:rsidRPr="009D18ED">
              <w:rPr>
                <w:sz w:val="18"/>
                <w:szCs w:val="18"/>
              </w:rPr>
              <w:t>Large Multi-purpose Room - 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AAEFAB" w14:textId="77777777" w:rsidR="00ED0C2B" w:rsidRPr="009D18ED" w:rsidRDefault="00ED0C2B" w:rsidP="00ED0C2B">
            <w:pPr>
              <w:pStyle w:val="Text"/>
              <w:spacing w:after="0"/>
              <w:jc w:val="center"/>
              <w:rPr>
                <w:sz w:val="18"/>
                <w:szCs w:val="18"/>
                <w:lang w:eastAsia="en-US"/>
              </w:rPr>
            </w:pPr>
            <w:r w:rsidRPr="009D18ED">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B92C37" w14:textId="77777777" w:rsidR="00ED0C2B" w:rsidRPr="009D18ED" w:rsidRDefault="00ED0C2B" w:rsidP="00ED0C2B">
            <w:pPr>
              <w:pStyle w:val="Text"/>
              <w:spacing w:after="0"/>
              <w:jc w:val="center"/>
              <w:rPr>
                <w:color w:val="000000"/>
                <w:sz w:val="18"/>
                <w:szCs w:val="18"/>
                <w:lang w:eastAsia="en-US"/>
              </w:rPr>
            </w:pPr>
            <w:r w:rsidRPr="009D18ED">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E2238E" w14:textId="77777777" w:rsidR="00ED0C2B" w:rsidRPr="009D18ED" w:rsidRDefault="00ED0C2B" w:rsidP="00ED0C2B">
            <w:pPr>
              <w:pStyle w:val="Text"/>
              <w:spacing w:after="0"/>
              <w:jc w:val="right"/>
              <w:rPr>
                <w:sz w:val="18"/>
                <w:szCs w:val="18"/>
                <w:lang w:eastAsia="en-US"/>
              </w:rPr>
            </w:pPr>
            <w:r w:rsidRPr="009D18ED">
              <w:rPr>
                <w:sz w:val="18"/>
                <w:szCs w:val="18"/>
              </w:rPr>
              <w:t>$215.00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57AD5E0" w14:textId="77777777" w:rsidR="00ED0C2B" w:rsidRPr="009D18ED" w:rsidRDefault="00ED0C2B" w:rsidP="00ED0C2B">
            <w:pPr>
              <w:pStyle w:val="Text"/>
              <w:spacing w:after="0"/>
              <w:jc w:val="right"/>
              <w:rPr>
                <w:sz w:val="18"/>
                <w:szCs w:val="18"/>
                <w:lang w:eastAsia="en-US"/>
              </w:rPr>
            </w:pPr>
            <w:r w:rsidRPr="009D18ED">
              <w:rPr>
                <w:sz w:val="18"/>
                <w:szCs w:val="18"/>
              </w:rPr>
              <w:t>$218.50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6BE3AA" w14:textId="77777777" w:rsidR="00ED0C2B" w:rsidRPr="009D18ED" w:rsidRDefault="00ED0C2B" w:rsidP="00ED0C2B">
            <w:pPr>
              <w:pStyle w:val="Text"/>
              <w:spacing w:after="0"/>
              <w:jc w:val="right"/>
              <w:rPr>
                <w:sz w:val="18"/>
                <w:szCs w:val="18"/>
                <w:lang w:eastAsia="en-US"/>
              </w:rPr>
            </w:pPr>
            <w:r w:rsidRPr="009D18ED">
              <w:rPr>
                <w:sz w:val="18"/>
                <w:szCs w:val="18"/>
              </w:rPr>
              <w:t>$3.50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09E32D" w14:textId="77777777" w:rsidR="00ED0C2B" w:rsidRPr="009D18ED" w:rsidRDefault="00ED0C2B" w:rsidP="00ED0C2B">
            <w:pPr>
              <w:pStyle w:val="Text"/>
              <w:spacing w:after="0"/>
              <w:jc w:val="right"/>
              <w:rPr>
                <w:sz w:val="18"/>
                <w:szCs w:val="18"/>
                <w:lang w:eastAsia="en-US"/>
              </w:rPr>
            </w:pPr>
            <w:r w:rsidRPr="009D18ED">
              <w:rPr>
                <w:sz w:val="18"/>
                <w:szCs w:val="18"/>
              </w:rPr>
              <w:t>1.63%</w:t>
            </w:r>
          </w:p>
        </w:tc>
      </w:tr>
      <w:tr w:rsidR="00541B4E" w:rsidRPr="009D18ED" w14:paraId="7E44A508"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F25331" w14:textId="77777777" w:rsidR="00541B4E" w:rsidRPr="009D18ED" w:rsidRDefault="00541B4E" w:rsidP="000805CA">
            <w:pPr>
              <w:pStyle w:val="Text"/>
              <w:spacing w:after="0"/>
              <w:rPr>
                <w:sz w:val="18"/>
                <w:szCs w:val="18"/>
                <w:lang w:eastAsia="en-US"/>
              </w:rPr>
            </w:pPr>
            <w:r w:rsidRPr="009D18ED">
              <w:rPr>
                <w:sz w:val="18"/>
                <w:szCs w:val="18"/>
              </w:rPr>
              <w:t>Consulting Room - 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6E3413" w14:textId="77777777" w:rsidR="00541B4E" w:rsidRPr="009D18ED" w:rsidRDefault="00541B4E" w:rsidP="000805CA">
            <w:pPr>
              <w:pStyle w:val="Text"/>
              <w:spacing w:after="0"/>
              <w:jc w:val="center"/>
              <w:rPr>
                <w:sz w:val="18"/>
                <w:szCs w:val="18"/>
                <w:lang w:eastAsia="en-US"/>
              </w:rPr>
            </w:pPr>
            <w:r w:rsidRPr="009D18ED">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D09C5C" w14:textId="77777777" w:rsidR="00541B4E" w:rsidRPr="009D18ED" w:rsidRDefault="00541B4E" w:rsidP="000805CA">
            <w:pPr>
              <w:pStyle w:val="Text"/>
              <w:spacing w:after="0"/>
              <w:jc w:val="center"/>
              <w:rPr>
                <w:color w:val="000000"/>
                <w:sz w:val="18"/>
                <w:szCs w:val="18"/>
                <w:lang w:eastAsia="en-US"/>
              </w:rPr>
            </w:pPr>
            <w:r w:rsidRPr="009D18ED">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0B5EFF" w14:textId="77777777" w:rsidR="00541B4E" w:rsidRPr="009D18ED" w:rsidRDefault="00541B4E" w:rsidP="000805CA">
            <w:pPr>
              <w:pStyle w:val="Text"/>
              <w:spacing w:after="0"/>
              <w:jc w:val="right"/>
              <w:rPr>
                <w:sz w:val="18"/>
                <w:szCs w:val="18"/>
                <w:lang w:eastAsia="en-US"/>
              </w:rPr>
            </w:pPr>
            <w:r w:rsidRPr="009D18ED">
              <w:rPr>
                <w:sz w:val="18"/>
                <w:szCs w:val="18"/>
              </w:rPr>
              <w:t>$86.00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D4833DB" w14:textId="77777777" w:rsidR="00541B4E" w:rsidRPr="009D18ED" w:rsidRDefault="00541B4E" w:rsidP="000805CA">
            <w:pPr>
              <w:pStyle w:val="Text"/>
              <w:spacing w:after="0"/>
              <w:jc w:val="right"/>
              <w:rPr>
                <w:sz w:val="18"/>
                <w:szCs w:val="18"/>
                <w:lang w:eastAsia="en-US"/>
              </w:rPr>
            </w:pPr>
            <w:r w:rsidRPr="009D18ED">
              <w:rPr>
                <w:sz w:val="18"/>
                <w:szCs w:val="18"/>
              </w:rPr>
              <w:t>$87.50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FA1C84" w14:textId="77777777" w:rsidR="00541B4E" w:rsidRPr="009D18ED" w:rsidRDefault="00541B4E" w:rsidP="000805CA">
            <w:pPr>
              <w:pStyle w:val="Text"/>
              <w:spacing w:after="0"/>
              <w:jc w:val="right"/>
              <w:rPr>
                <w:sz w:val="18"/>
                <w:szCs w:val="18"/>
                <w:lang w:eastAsia="en-US"/>
              </w:rPr>
            </w:pPr>
            <w:r w:rsidRPr="009D18ED">
              <w:rPr>
                <w:sz w:val="18"/>
                <w:szCs w:val="18"/>
              </w:rPr>
              <w:t>$1.50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24EA7E" w14:textId="77777777" w:rsidR="00541B4E" w:rsidRPr="009D18ED" w:rsidRDefault="00541B4E" w:rsidP="000805CA">
            <w:pPr>
              <w:pStyle w:val="Text"/>
              <w:spacing w:after="0"/>
              <w:jc w:val="right"/>
              <w:rPr>
                <w:sz w:val="18"/>
                <w:szCs w:val="18"/>
                <w:lang w:eastAsia="en-US"/>
              </w:rPr>
            </w:pPr>
            <w:r w:rsidRPr="009D18ED">
              <w:rPr>
                <w:sz w:val="18"/>
                <w:szCs w:val="18"/>
              </w:rPr>
              <w:t>1.74%</w:t>
            </w:r>
          </w:p>
        </w:tc>
      </w:tr>
      <w:tr w:rsidR="007A6CA0" w14:paraId="745A1B78"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0269CCC" w14:textId="77777777"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Weekday (daily)</w:t>
            </w:r>
          </w:p>
        </w:tc>
      </w:tr>
      <w:tr w:rsidR="00431764" w14:paraId="5386CCE6"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FDCB0DF" w14:textId="77777777" w:rsidR="007A6CA0" w:rsidRPr="000C394D" w:rsidRDefault="007A6CA0">
            <w:pPr>
              <w:pStyle w:val="Text"/>
              <w:spacing w:after="0"/>
              <w:rPr>
                <w:sz w:val="18"/>
                <w:szCs w:val="18"/>
                <w:lang w:eastAsia="en-US"/>
              </w:rPr>
            </w:pPr>
            <w:r w:rsidRPr="000C394D">
              <w:rPr>
                <w:sz w:val="18"/>
                <w:szCs w:val="18"/>
                <w:lang w:eastAsia="en-US"/>
              </w:rPr>
              <w:t>Upwey Community Hall (incl community kitchen)</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7A329B" w14:textId="4FE54136"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F424BF" w14:textId="0896CF04"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329551" w14:textId="6EA83DB5" w:rsidR="007A6CA0" w:rsidRPr="008C62DF" w:rsidRDefault="008C62DF">
            <w:pPr>
              <w:pStyle w:val="Text"/>
              <w:spacing w:after="0"/>
              <w:jc w:val="right"/>
              <w:rPr>
                <w:sz w:val="18"/>
                <w:szCs w:val="18"/>
                <w:lang w:eastAsia="en-US"/>
              </w:rPr>
            </w:pPr>
            <w:r w:rsidRPr="008C62DF">
              <w:rPr>
                <w:sz w:val="18"/>
                <w:szCs w:val="18"/>
              </w:rPr>
              <w:t>$367</w:t>
            </w:r>
            <w:r w:rsidR="007A6CA0" w:rsidRPr="008C62DF">
              <w:rPr>
                <w:sz w:val="18"/>
                <w:szCs w:val="18"/>
              </w:rPr>
              <w:t>.00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972DC7" w14:textId="06631D7C" w:rsidR="007A6CA0" w:rsidRPr="008C62DF" w:rsidRDefault="008C62DF">
            <w:pPr>
              <w:pStyle w:val="Text"/>
              <w:spacing w:after="0"/>
              <w:jc w:val="right"/>
              <w:rPr>
                <w:sz w:val="18"/>
                <w:szCs w:val="18"/>
                <w:lang w:eastAsia="en-US"/>
              </w:rPr>
            </w:pPr>
            <w:r w:rsidRPr="008C62DF">
              <w:rPr>
                <w:sz w:val="18"/>
                <w:szCs w:val="18"/>
              </w:rPr>
              <w:t>$373</w:t>
            </w:r>
            <w:r w:rsidR="007A6CA0" w:rsidRPr="008C62DF">
              <w:rPr>
                <w:sz w:val="18"/>
                <w:szCs w:val="18"/>
              </w:rPr>
              <w:t>.00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C3ED9A" w14:textId="6B3E0C4F" w:rsidR="007A6CA0" w:rsidRPr="008C62DF" w:rsidRDefault="008C62DF">
            <w:pPr>
              <w:pStyle w:val="Text"/>
              <w:spacing w:after="0"/>
              <w:jc w:val="right"/>
              <w:rPr>
                <w:sz w:val="18"/>
                <w:szCs w:val="18"/>
                <w:lang w:eastAsia="en-US"/>
              </w:rPr>
            </w:pPr>
            <w:r w:rsidRPr="008C62DF">
              <w:rPr>
                <w:sz w:val="18"/>
                <w:szCs w:val="18"/>
              </w:rPr>
              <w:t>$6</w:t>
            </w:r>
            <w:r w:rsidR="007A6CA0" w:rsidRPr="008C62DF">
              <w:rPr>
                <w:sz w:val="18"/>
                <w:szCs w:val="18"/>
              </w:rPr>
              <w:t>.00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7F23A2" w14:textId="17F18C16"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63%</w:t>
            </w:r>
          </w:p>
        </w:tc>
      </w:tr>
      <w:tr w:rsidR="00431764" w14:paraId="3B898280"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56F8598" w14:textId="77777777" w:rsidR="007A6CA0" w:rsidRPr="000C394D" w:rsidRDefault="007A6CA0">
            <w:pPr>
              <w:pStyle w:val="Text"/>
              <w:spacing w:after="0"/>
              <w:rPr>
                <w:sz w:val="18"/>
                <w:szCs w:val="18"/>
                <w:lang w:eastAsia="en-US"/>
              </w:rPr>
            </w:pPr>
            <w:r w:rsidRPr="000C394D">
              <w:rPr>
                <w:sz w:val="18"/>
                <w:szCs w:val="18"/>
                <w:lang w:eastAsia="en-US"/>
              </w:rPr>
              <w:t>Community kitchen only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650397" w14:textId="66CDE51D"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479CF0" w14:textId="16DE593E"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5C57F0" w14:textId="3A2F0B5A" w:rsidR="007A6CA0" w:rsidRPr="008C62DF" w:rsidRDefault="008C62DF">
            <w:pPr>
              <w:pStyle w:val="Text"/>
              <w:spacing w:after="0"/>
              <w:jc w:val="right"/>
              <w:rPr>
                <w:sz w:val="18"/>
                <w:szCs w:val="18"/>
                <w:lang w:eastAsia="en-US"/>
              </w:rPr>
            </w:pPr>
            <w:r w:rsidRPr="008C62DF">
              <w:rPr>
                <w:sz w:val="18"/>
                <w:szCs w:val="18"/>
              </w:rPr>
              <w:t>$184.50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7A6673A" w14:textId="7B17FF5A" w:rsidR="007A6CA0" w:rsidRPr="008C62DF" w:rsidRDefault="008C62DF">
            <w:pPr>
              <w:pStyle w:val="Text"/>
              <w:spacing w:after="0"/>
              <w:jc w:val="right"/>
              <w:rPr>
                <w:sz w:val="18"/>
                <w:szCs w:val="18"/>
                <w:lang w:eastAsia="en-US"/>
              </w:rPr>
            </w:pPr>
            <w:r w:rsidRPr="008C62DF">
              <w:rPr>
                <w:sz w:val="18"/>
                <w:szCs w:val="18"/>
              </w:rPr>
              <w:t>$187</w:t>
            </w:r>
            <w:r w:rsidR="007A6CA0" w:rsidRPr="008C62DF">
              <w:rPr>
                <w:sz w:val="18"/>
                <w:szCs w:val="18"/>
              </w:rPr>
              <w:t>.50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D3227E" w14:textId="00B807A6" w:rsidR="007A6CA0" w:rsidRPr="008C62DF" w:rsidRDefault="008C62DF">
            <w:pPr>
              <w:pStyle w:val="Text"/>
              <w:spacing w:after="0"/>
              <w:jc w:val="right"/>
              <w:rPr>
                <w:sz w:val="18"/>
                <w:szCs w:val="18"/>
                <w:lang w:eastAsia="en-US"/>
              </w:rPr>
            </w:pPr>
            <w:r w:rsidRPr="008C62DF">
              <w:rPr>
                <w:sz w:val="18"/>
                <w:szCs w:val="18"/>
              </w:rPr>
              <w:t>$3.00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DF1084" w14:textId="34093C49"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63%</w:t>
            </w:r>
          </w:p>
        </w:tc>
      </w:tr>
      <w:tr w:rsidR="00431764" w14:paraId="182B7529"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5604D95" w14:textId="77777777" w:rsidR="007A6CA0" w:rsidRPr="000C394D" w:rsidRDefault="007A6CA0">
            <w:pPr>
              <w:pStyle w:val="Text"/>
              <w:spacing w:after="0"/>
              <w:rPr>
                <w:sz w:val="18"/>
                <w:szCs w:val="18"/>
                <w:lang w:eastAsia="en-US"/>
              </w:rPr>
            </w:pPr>
            <w:r w:rsidRPr="000C394D">
              <w:rPr>
                <w:sz w:val="18"/>
                <w:szCs w:val="18"/>
                <w:lang w:eastAsia="en-US"/>
              </w:rPr>
              <w:t>Sun court</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8D01E0" w14:textId="6931E115"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8DE9C9" w14:textId="1C735DB9"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4E7DC9" w14:textId="5EB96522" w:rsidR="007A6CA0" w:rsidRPr="008C62DF" w:rsidRDefault="008C62DF">
            <w:pPr>
              <w:pStyle w:val="Text"/>
              <w:spacing w:after="0"/>
              <w:jc w:val="right"/>
              <w:rPr>
                <w:sz w:val="18"/>
                <w:szCs w:val="18"/>
                <w:lang w:eastAsia="en-US"/>
              </w:rPr>
            </w:pPr>
            <w:r w:rsidRPr="008C62DF">
              <w:rPr>
                <w:sz w:val="18"/>
                <w:szCs w:val="18"/>
              </w:rPr>
              <w:t>$294</w:t>
            </w:r>
            <w:r w:rsidR="007A6CA0" w:rsidRPr="008C62DF">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F3C89F2" w14:textId="351C3B2C" w:rsidR="007A6CA0" w:rsidRPr="008C62DF" w:rsidRDefault="008C62DF">
            <w:pPr>
              <w:pStyle w:val="Text"/>
              <w:spacing w:after="0"/>
              <w:jc w:val="right"/>
              <w:rPr>
                <w:sz w:val="18"/>
                <w:szCs w:val="18"/>
                <w:lang w:eastAsia="en-US"/>
              </w:rPr>
            </w:pPr>
            <w:r w:rsidRPr="008C62DF">
              <w:rPr>
                <w:sz w:val="18"/>
                <w:szCs w:val="18"/>
              </w:rPr>
              <w:t>$299</w:t>
            </w:r>
            <w:r w:rsidR="007A6CA0" w:rsidRPr="008C62DF">
              <w:rPr>
                <w:sz w:val="18"/>
                <w:szCs w:val="18"/>
              </w:rPr>
              <w:t>.50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84E18E" w14:textId="61578BDE" w:rsidR="007A6CA0" w:rsidRPr="008C62DF" w:rsidRDefault="008C62DF">
            <w:pPr>
              <w:pStyle w:val="Text"/>
              <w:spacing w:after="0"/>
              <w:jc w:val="right"/>
              <w:rPr>
                <w:sz w:val="18"/>
                <w:szCs w:val="18"/>
                <w:lang w:eastAsia="en-US"/>
              </w:rPr>
            </w:pPr>
            <w:r w:rsidRPr="008C62DF">
              <w:rPr>
                <w:sz w:val="18"/>
                <w:szCs w:val="18"/>
              </w:rPr>
              <w:t>$5</w:t>
            </w:r>
            <w:r w:rsidR="007A6CA0" w:rsidRPr="008C62DF">
              <w:rPr>
                <w:sz w:val="18"/>
                <w:szCs w:val="18"/>
              </w:rPr>
              <w:t>.00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CDD9DA" w14:textId="1CAEBC89"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70%</w:t>
            </w:r>
          </w:p>
        </w:tc>
      </w:tr>
      <w:tr w:rsidR="00431764" w14:paraId="57D39BD2"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63A6E33" w14:textId="77777777" w:rsidR="007A6CA0" w:rsidRPr="000C394D" w:rsidRDefault="007A6CA0">
            <w:pPr>
              <w:pStyle w:val="Text"/>
              <w:spacing w:after="0"/>
              <w:rPr>
                <w:sz w:val="18"/>
                <w:szCs w:val="18"/>
                <w:lang w:eastAsia="en-US"/>
              </w:rPr>
            </w:pPr>
            <w:r w:rsidRPr="000C394D">
              <w:rPr>
                <w:sz w:val="18"/>
                <w:szCs w:val="18"/>
                <w:lang w:eastAsia="en-US"/>
              </w:rPr>
              <w:t>Large multi-purpose room</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A27F3C" w14:textId="2FFC4125"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F7D911" w14:textId="11F8EB0A"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4F4AD3" w14:textId="453BE57E" w:rsidR="007A6CA0" w:rsidRPr="008C62DF" w:rsidRDefault="008C62DF">
            <w:pPr>
              <w:pStyle w:val="Text"/>
              <w:spacing w:after="0"/>
              <w:jc w:val="right"/>
              <w:rPr>
                <w:sz w:val="18"/>
                <w:szCs w:val="18"/>
                <w:lang w:eastAsia="en-US"/>
              </w:rPr>
            </w:pPr>
            <w:r w:rsidRPr="008C62DF">
              <w:rPr>
                <w:sz w:val="18"/>
                <w:szCs w:val="18"/>
              </w:rPr>
              <w:t>$367</w:t>
            </w:r>
            <w:r w:rsidR="007A6CA0" w:rsidRPr="008C62DF">
              <w:rPr>
                <w:sz w:val="18"/>
                <w:szCs w:val="18"/>
              </w:rPr>
              <w:t>.00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5F65ED6" w14:textId="1D3CB56A" w:rsidR="007A6CA0" w:rsidRPr="008C62DF" w:rsidRDefault="008C62DF">
            <w:pPr>
              <w:pStyle w:val="Text"/>
              <w:spacing w:after="0"/>
              <w:jc w:val="right"/>
              <w:rPr>
                <w:sz w:val="18"/>
                <w:szCs w:val="18"/>
                <w:lang w:eastAsia="en-US"/>
              </w:rPr>
            </w:pPr>
            <w:r w:rsidRPr="008C62DF">
              <w:rPr>
                <w:sz w:val="18"/>
                <w:szCs w:val="18"/>
              </w:rPr>
              <w:t>$373</w:t>
            </w:r>
            <w:r w:rsidR="007A6CA0" w:rsidRPr="008C62DF">
              <w:rPr>
                <w:sz w:val="18"/>
                <w:szCs w:val="18"/>
              </w:rPr>
              <w:t>.00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A11DF3" w14:textId="03F253BD" w:rsidR="007A6CA0" w:rsidRPr="008C62DF" w:rsidRDefault="008C62DF">
            <w:pPr>
              <w:pStyle w:val="Text"/>
              <w:spacing w:after="0"/>
              <w:jc w:val="right"/>
              <w:rPr>
                <w:sz w:val="18"/>
                <w:szCs w:val="18"/>
                <w:lang w:eastAsia="en-US"/>
              </w:rPr>
            </w:pPr>
            <w:r w:rsidRPr="008C62DF">
              <w:rPr>
                <w:sz w:val="18"/>
                <w:szCs w:val="18"/>
              </w:rPr>
              <w:t>$6</w:t>
            </w:r>
            <w:r w:rsidR="007A6CA0" w:rsidRPr="008C62DF">
              <w:rPr>
                <w:sz w:val="18"/>
                <w:szCs w:val="18"/>
              </w:rPr>
              <w:t>.00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069D76" w14:textId="7FCE8DB5"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63%</w:t>
            </w:r>
          </w:p>
        </w:tc>
      </w:tr>
      <w:tr w:rsidR="00431764" w14:paraId="073AB7DC"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C0DACF7" w14:textId="77777777" w:rsidR="007A6CA0" w:rsidRPr="000C394D" w:rsidRDefault="007A6CA0">
            <w:pPr>
              <w:pStyle w:val="Text"/>
              <w:spacing w:after="0"/>
              <w:rPr>
                <w:sz w:val="18"/>
                <w:szCs w:val="18"/>
                <w:lang w:eastAsia="en-US"/>
              </w:rPr>
            </w:pPr>
            <w:r w:rsidRPr="000C394D">
              <w:rPr>
                <w:sz w:val="18"/>
                <w:szCs w:val="18"/>
                <w:lang w:eastAsia="en-US"/>
              </w:rPr>
              <w:t>Consulting room</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B16C3A" w14:textId="77A497AD"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91C783" w14:textId="5AA95CD1"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9FA947" w14:textId="681D907D" w:rsidR="007A6CA0" w:rsidRPr="008C62DF" w:rsidRDefault="008C62DF">
            <w:pPr>
              <w:pStyle w:val="Text"/>
              <w:spacing w:after="0"/>
              <w:jc w:val="right"/>
              <w:rPr>
                <w:sz w:val="18"/>
                <w:szCs w:val="18"/>
                <w:lang w:eastAsia="en-US"/>
              </w:rPr>
            </w:pPr>
            <w:r w:rsidRPr="008C62DF">
              <w:rPr>
                <w:sz w:val="18"/>
                <w:szCs w:val="18"/>
              </w:rPr>
              <w:t>$146</w:t>
            </w:r>
            <w:r w:rsidR="007A6CA0" w:rsidRPr="008C62DF">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2E0DF1" w14:textId="2927EEEE" w:rsidR="007A6CA0" w:rsidRPr="008C62DF" w:rsidRDefault="008C62DF">
            <w:pPr>
              <w:pStyle w:val="Text"/>
              <w:spacing w:after="0"/>
              <w:jc w:val="right"/>
              <w:rPr>
                <w:sz w:val="18"/>
                <w:szCs w:val="18"/>
                <w:lang w:eastAsia="en-US"/>
              </w:rPr>
            </w:pPr>
            <w:r w:rsidRPr="008C62DF">
              <w:rPr>
                <w:sz w:val="18"/>
                <w:szCs w:val="18"/>
              </w:rPr>
              <w:t>$149.00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D9A7D8" w14:textId="0B8E5717" w:rsidR="007A6CA0" w:rsidRPr="008C62DF" w:rsidRDefault="008C62DF">
            <w:pPr>
              <w:pStyle w:val="Text"/>
              <w:spacing w:after="0"/>
              <w:jc w:val="right"/>
              <w:rPr>
                <w:sz w:val="18"/>
                <w:szCs w:val="18"/>
                <w:lang w:eastAsia="en-US"/>
              </w:rPr>
            </w:pPr>
            <w:r w:rsidRPr="008C62DF">
              <w:rPr>
                <w:sz w:val="18"/>
                <w:szCs w:val="18"/>
              </w:rPr>
              <w:t>$</w:t>
            </w:r>
            <w:r w:rsidR="007A6CA0" w:rsidRPr="008C62DF">
              <w:rPr>
                <w:sz w:val="18"/>
                <w:szCs w:val="18"/>
              </w:rPr>
              <w:t>2.</w:t>
            </w:r>
            <w:r w:rsidRPr="008C62DF">
              <w:rPr>
                <w:sz w:val="18"/>
                <w:szCs w:val="18"/>
              </w:rPr>
              <w:t>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090CBE" w14:textId="668E482C"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71%</w:t>
            </w:r>
          </w:p>
        </w:tc>
      </w:tr>
      <w:tr w:rsidR="007A6CA0" w14:paraId="4EE5A446"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2AC166F" w14:textId="77777777"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Saturday or Sunday (daily)</w:t>
            </w:r>
          </w:p>
        </w:tc>
      </w:tr>
      <w:tr w:rsidR="00431764" w14:paraId="07A2D08D"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ADBE652" w14:textId="77777777" w:rsidR="007A6CA0" w:rsidRPr="000C394D" w:rsidRDefault="007A6CA0">
            <w:pPr>
              <w:pStyle w:val="Text"/>
              <w:spacing w:after="0"/>
              <w:rPr>
                <w:sz w:val="18"/>
                <w:szCs w:val="18"/>
                <w:lang w:eastAsia="en-US"/>
              </w:rPr>
            </w:pPr>
            <w:r w:rsidRPr="000C394D">
              <w:rPr>
                <w:sz w:val="18"/>
                <w:szCs w:val="18"/>
                <w:lang w:eastAsia="en-US"/>
              </w:rPr>
              <w:t>Upwey Community Hall (incl community kitchen)</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1FD046" w14:textId="1382B91C"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85EA43" w14:textId="4C59F12B"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790E91" w14:textId="767D7C28" w:rsidR="007A6CA0" w:rsidRPr="008C62DF" w:rsidRDefault="008C62DF">
            <w:pPr>
              <w:pStyle w:val="Text"/>
              <w:spacing w:after="0"/>
              <w:jc w:val="right"/>
              <w:rPr>
                <w:sz w:val="18"/>
                <w:szCs w:val="18"/>
                <w:lang w:eastAsia="en-US"/>
              </w:rPr>
            </w:pPr>
            <w:r w:rsidRPr="008C62DF">
              <w:rPr>
                <w:sz w:val="18"/>
                <w:szCs w:val="18"/>
              </w:rPr>
              <w:t>$491</w:t>
            </w:r>
            <w:r w:rsidR="007A6CA0" w:rsidRPr="008C62DF">
              <w:rPr>
                <w:sz w:val="18"/>
                <w:szCs w:val="18"/>
              </w:rPr>
              <w:t>.00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7309ED4" w14:textId="73CFE04D" w:rsidR="007A6CA0" w:rsidRPr="008C62DF" w:rsidRDefault="008C62DF">
            <w:pPr>
              <w:pStyle w:val="Text"/>
              <w:spacing w:after="0"/>
              <w:jc w:val="right"/>
              <w:rPr>
                <w:sz w:val="18"/>
                <w:szCs w:val="18"/>
                <w:lang w:eastAsia="en-US"/>
              </w:rPr>
            </w:pPr>
            <w:r w:rsidRPr="008C62DF">
              <w:rPr>
                <w:sz w:val="18"/>
                <w:szCs w:val="18"/>
              </w:rPr>
              <w:t>$499.50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49EFCD" w14:textId="1A871AC2" w:rsidR="007A6CA0" w:rsidRPr="008C62DF" w:rsidRDefault="008C62DF">
            <w:pPr>
              <w:pStyle w:val="Text"/>
              <w:spacing w:after="0"/>
              <w:jc w:val="right"/>
              <w:rPr>
                <w:sz w:val="18"/>
                <w:szCs w:val="18"/>
                <w:lang w:eastAsia="en-US"/>
              </w:rPr>
            </w:pPr>
            <w:r w:rsidRPr="008C62DF">
              <w:rPr>
                <w:sz w:val="18"/>
                <w:szCs w:val="18"/>
              </w:rPr>
              <w:t>$8.50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815B93" w14:textId="29A1469C"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73%</w:t>
            </w:r>
          </w:p>
        </w:tc>
      </w:tr>
      <w:tr w:rsidR="00431764" w14:paraId="6A8FC0B2"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C2762E7" w14:textId="77777777" w:rsidR="007A6CA0" w:rsidRPr="000C394D" w:rsidRDefault="007A6CA0">
            <w:pPr>
              <w:pStyle w:val="Text"/>
              <w:spacing w:after="0"/>
              <w:rPr>
                <w:sz w:val="18"/>
                <w:szCs w:val="18"/>
                <w:lang w:eastAsia="en-US"/>
              </w:rPr>
            </w:pPr>
            <w:r w:rsidRPr="000C394D">
              <w:rPr>
                <w:sz w:val="18"/>
                <w:szCs w:val="18"/>
                <w:lang w:eastAsia="en-US"/>
              </w:rPr>
              <w:t>Sun court</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09FBCD" w14:textId="4F9B7923"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0DD70B" w14:textId="2F897F52"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FF863A" w14:textId="4441CAE5" w:rsidR="007A6CA0" w:rsidRPr="008C62DF" w:rsidRDefault="008C62DF">
            <w:pPr>
              <w:pStyle w:val="Text"/>
              <w:spacing w:after="0"/>
              <w:jc w:val="right"/>
              <w:rPr>
                <w:sz w:val="18"/>
                <w:szCs w:val="18"/>
                <w:lang w:eastAsia="en-US"/>
              </w:rPr>
            </w:pPr>
            <w:r w:rsidRPr="008C62DF">
              <w:rPr>
                <w:sz w:val="18"/>
                <w:szCs w:val="18"/>
              </w:rPr>
              <w:t>$392.00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ECD58FA" w14:textId="5ACF63EA" w:rsidR="007A6CA0" w:rsidRPr="008C62DF" w:rsidRDefault="008C62DF">
            <w:pPr>
              <w:pStyle w:val="Text"/>
              <w:spacing w:after="0"/>
              <w:jc w:val="right"/>
              <w:rPr>
                <w:sz w:val="18"/>
                <w:szCs w:val="18"/>
                <w:lang w:eastAsia="en-US"/>
              </w:rPr>
            </w:pPr>
            <w:r w:rsidRPr="008C62DF">
              <w:rPr>
                <w:sz w:val="18"/>
                <w:szCs w:val="18"/>
              </w:rPr>
              <w:t>$398.50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DB5D0B" w14:textId="5FAFE2D2" w:rsidR="007A6CA0" w:rsidRPr="008C62DF" w:rsidRDefault="008C62DF">
            <w:pPr>
              <w:pStyle w:val="Text"/>
              <w:spacing w:after="0"/>
              <w:jc w:val="right"/>
              <w:rPr>
                <w:sz w:val="18"/>
                <w:szCs w:val="18"/>
                <w:lang w:eastAsia="en-US"/>
              </w:rPr>
            </w:pPr>
            <w:r w:rsidRPr="008C62DF">
              <w:rPr>
                <w:sz w:val="18"/>
                <w:szCs w:val="18"/>
              </w:rPr>
              <w:t>$6</w:t>
            </w:r>
            <w:r w:rsidR="007A6CA0" w:rsidRPr="008C62DF">
              <w:rPr>
                <w:sz w:val="18"/>
                <w:szCs w:val="18"/>
              </w:rPr>
              <w:t>.50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8D29F7" w14:textId="280A96FF"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66%</w:t>
            </w:r>
          </w:p>
        </w:tc>
      </w:tr>
      <w:tr w:rsidR="00431764" w14:paraId="304EE14D"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7E04FF2" w14:textId="77777777" w:rsidR="007A6CA0" w:rsidRPr="000C394D" w:rsidRDefault="007A6CA0">
            <w:pPr>
              <w:pStyle w:val="Text"/>
              <w:spacing w:after="0"/>
              <w:rPr>
                <w:sz w:val="18"/>
                <w:szCs w:val="18"/>
                <w:lang w:eastAsia="en-US"/>
              </w:rPr>
            </w:pPr>
            <w:r w:rsidRPr="000C394D">
              <w:rPr>
                <w:sz w:val="18"/>
                <w:szCs w:val="18"/>
                <w:lang w:eastAsia="en-US"/>
              </w:rPr>
              <w:t>Large multi-purpose room</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67C43D" w14:textId="3AE8FDB4"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E04363" w14:textId="64FF1E7D"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85DDAC" w14:textId="2F38BFDE" w:rsidR="007A6CA0" w:rsidRPr="008C62DF" w:rsidRDefault="008C62DF">
            <w:pPr>
              <w:pStyle w:val="Text"/>
              <w:spacing w:after="0"/>
              <w:jc w:val="right"/>
              <w:rPr>
                <w:sz w:val="18"/>
                <w:szCs w:val="18"/>
                <w:lang w:eastAsia="en-US"/>
              </w:rPr>
            </w:pPr>
            <w:r w:rsidRPr="008C62DF">
              <w:rPr>
                <w:sz w:val="18"/>
                <w:szCs w:val="18"/>
              </w:rPr>
              <w:t>$491</w:t>
            </w:r>
            <w:r w:rsidR="007A6CA0" w:rsidRPr="008C62DF">
              <w:rPr>
                <w:sz w:val="18"/>
                <w:szCs w:val="18"/>
              </w:rPr>
              <w:t>.00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695C582" w14:textId="4CF0E990" w:rsidR="007A6CA0" w:rsidRPr="008C62DF" w:rsidRDefault="008C62DF">
            <w:pPr>
              <w:pStyle w:val="Text"/>
              <w:spacing w:after="0"/>
              <w:jc w:val="right"/>
              <w:rPr>
                <w:sz w:val="18"/>
                <w:szCs w:val="18"/>
                <w:lang w:eastAsia="en-US"/>
              </w:rPr>
            </w:pPr>
            <w:r w:rsidRPr="008C62DF">
              <w:rPr>
                <w:sz w:val="18"/>
                <w:szCs w:val="18"/>
              </w:rPr>
              <w:t>$499.50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C6E4A4" w14:textId="324AABDB" w:rsidR="007A6CA0" w:rsidRPr="008C62DF" w:rsidRDefault="008C62DF">
            <w:pPr>
              <w:pStyle w:val="Text"/>
              <w:spacing w:after="0"/>
              <w:jc w:val="right"/>
              <w:rPr>
                <w:sz w:val="18"/>
                <w:szCs w:val="18"/>
                <w:lang w:eastAsia="en-US"/>
              </w:rPr>
            </w:pPr>
            <w:r w:rsidRPr="008C62DF">
              <w:rPr>
                <w:sz w:val="18"/>
                <w:szCs w:val="18"/>
              </w:rPr>
              <w:t>$8.50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3E4E4E" w14:textId="6FBBAD5A"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73%</w:t>
            </w:r>
          </w:p>
        </w:tc>
      </w:tr>
      <w:tr w:rsidR="00431764" w14:paraId="337AD01A"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D260E14" w14:textId="77777777" w:rsidR="007A6CA0" w:rsidRPr="000C394D" w:rsidRDefault="007A6CA0">
            <w:pPr>
              <w:pStyle w:val="Text"/>
              <w:spacing w:after="0"/>
              <w:rPr>
                <w:sz w:val="18"/>
                <w:szCs w:val="18"/>
                <w:lang w:eastAsia="en-US"/>
              </w:rPr>
            </w:pPr>
            <w:r w:rsidRPr="000C394D">
              <w:rPr>
                <w:sz w:val="18"/>
                <w:szCs w:val="18"/>
                <w:lang w:eastAsia="en-US"/>
              </w:rPr>
              <w:t>Consulting room</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F6FD92" w14:textId="3ABDD32B" w:rsidR="007A6CA0" w:rsidRPr="008C62DF" w:rsidRDefault="008C62DF">
            <w:pPr>
              <w:pStyle w:val="Text"/>
              <w:spacing w:after="0"/>
              <w:jc w:val="center"/>
              <w:rPr>
                <w:sz w:val="18"/>
                <w:szCs w:val="18"/>
                <w:lang w:eastAsia="en-US"/>
              </w:rPr>
            </w:pPr>
            <w:r w:rsidRPr="008C62D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6A7784" w14:textId="7FBE02E8" w:rsidR="007A6CA0" w:rsidRPr="008C62DF" w:rsidRDefault="008C62DF">
            <w:pPr>
              <w:pStyle w:val="Text"/>
              <w:spacing w:after="0"/>
              <w:jc w:val="center"/>
              <w:rPr>
                <w:color w:val="000000"/>
                <w:sz w:val="18"/>
                <w:szCs w:val="18"/>
                <w:lang w:eastAsia="en-US"/>
              </w:rPr>
            </w:pPr>
            <w:r w:rsidRPr="008C62D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780CFA" w14:textId="2238A3DF" w:rsidR="007A6CA0" w:rsidRPr="008C62DF" w:rsidRDefault="008C62DF">
            <w:pPr>
              <w:pStyle w:val="Text"/>
              <w:spacing w:after="0"/>
              <w:jc w:val="right"/>
              <w:rPr>
                <w:sz w:val="18"/>
                <w:szCs w:val="18"/>
                <w:lang w:eastAsia="en-US"/>
              </w:rPr>
            </w:pPr>
            <w:r w:rsidRPr="008C62DF">
              <w:rPr>
                <w:sz w:val="18"/>
                <w:szCs w:val="18"/>
              </w:rPr>
              <w:t>$197.00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C96766A" w14:textId="20627FBB" w:rsidR="007A6CA0" w:rsidRPr="008C62DF" w:rsidRDefault="008C62DF">
            <w:pPr>
              <w:pStyle w:val="Text"/>
              <w:spacing w:after="0"/>
              <w:jc w:val="right"/>
              <w:rPr>
                <w:sz w:val="18"/>
                <w:szCs w:val="18"/>
                <w:lang w:eastAsia="en-US"/>
              </w:rPr>
            </w:pPr>
            <w:r w:rsidRPr="008C62DF">
              <w:rPr>
                <w:sz w:val="18"/>
                <w:szCs w:val="18"/>
              </w:rPr>
              <w:t>$200</w:t>
            </w:r>
            <w:r w:rsidR="007A6CA0" w:rsidRPr="008C62DF">
              <w:rPr>
                <w:sz w:val="18"/>
                <w:szCs w:val="18"/>
              </w:rPr>
              <w:t>.00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497EB4" w14:textId="6AD8356B" w:rsidR="007A6CA0" w:rsidRPr="008C62DF" w:rsidRDefault="008C62DF">
            <w:pPr>
              <w:pStyle w:val="Text"/>
              <w:spacing w:after="0"/>
              <w:jc w:val="right"/>
              <w:rPr>
                <w:sz w:val="18"/>
                <w:szCs w:val="18"/>
                <w:lang w:eastAsia="en-US"/>
              </w:rPr>
            </w:pPr>
            <w:r w:rsidRPr="008C62DF">
              <w:rPr>
                <w:sz w:val="18"/>
                <w:szCs w:val="18"/>
              </w:rPr>
              <w:t>$3.00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8E69BA" w14:textId="4E03389F" w:rsidR="007A6CA0" w:rsidRPr="008C62DF" w:rsidRDefault="007A6CA0">
            <w:pPr>
              <w:pStyle w:val="Text"/>
              <w:spacing w:after="0"/>
              <w:jc w:val="right"/>
              <w:rPr>
                <w:sz w:val="18"/>
                <w:szCs w:val="18"/>
                <w:lang w:eastAsia="en-US"/>
              </w:rPr>
            </w:pPr>
            <w:r w:rsidRPr="008C62DF">
              <w:rPr>
                <w:sz w:val="18"/>
                <w:szCs w:val="18"/>
              </w:rPr>
              <w:t>1.</w:t>
            </w:r>
            <w:r w:rsidR="008C62DF" w:rsidRPr="008C62DF">
              <w:rPr>
                <w:sz w:val="18"/>
                <w:szCs w:val="18"/>
              </w:rPr>
              <w:t>52%</w:t>
            </w:r>
          </w:p>
        </w:tc>
      </w:tr>
      <w:tr w:rsidR="007A6CA0" w14:paraId="31C1297F"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98E4386" w14:textId="20911549"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 xml:space="preserve">Community, </w:t>
            </w:r>
            <w:r w:rsidR="006E581B" w:rsidRPr="000C394D">
              <w:rPr>
                <w:b/>
                <w:color w:val="004C80" w:themeColor="accent3" w:themeShade="BF"/>
                <w:sz w:val="18"/>
                <w:szCs w:val="18"/>
                <w:lang w:eastAsia="en-US"/>
              </w:rPr>
              <w:t>organisation,</w:t>
            </w:r>
            <w:r w:rsidRPr="000C394D">
              <w:rPr>
                <w:b/>
                <w:color w:val="004C80" w:themeColor="accent3" w:themeShade="BF"/>
                <w:sz w:val="18"/>
                <w:szCs w:val="18"/>
                <w:lang w:eastAsia="en-US"/>
              </w:rPr>
              <w:t xml:space="preserve"> and licensed/partner hire</w:t>
            </w:r>
          </w:p>
        </w:tc>
      </w:tr>
      <w:tr w:rsidR="007A6CA0" w14:paraId="7343A030"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A61C15B" w14:textId="77777777" w:rsidR="007A6CA0" w:rsidRPr="000C394D" w:rsidRDefault="007A6CA0">
            <w:pPr>
              <w:pStyle w:val="Text"/>
              <w:spacing w:after="0"/>
              <w:jc w:val="left"/>
              <w:rPr>
                <w:sz w:val="18"/>
                <w:szCs w:val="18"/>
                <w:lang w:eastAsia="en-US"/>
              </w:rPr>
            </w:pPr>
            <w:r w:rsidRPr="000C394D">
              <w:rPr>
                <w:sz w:val="18"/>
                <w:szCs w:val="18"/>
                <w:lang w:eastAsia="en-US"/>
              </w:rPr>
              <w:t>Organisation hire - rate for organisation hire are 50% of the rates specified for commercial and private hire as above</w:t>
            </w:r>
          </w:p>
        </w:tc>
      </w:tr>
      <w:tr w:rsidR="007A6CA0" w14:paraId="3E3BEF6D"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465535E" w14:textId="77777777" w:rsidR="007A6CA0" w:rsidRPr="000C394D" w:rsidRDefault="007A6CA0">
            <w:pPr>
              <w:pStyle w:val="Text"/>
              <w:spacing w:after="0"/>
              <w:jc w:val="left"/>
              <w:rPr>
                <w:sz w:val="18"/>
                <w:szCs w:val="18"/>
                <w:lang w:eastAsia="en-US"/>
              </w:rPr>
            </w:pPr>
            <w:r w:rsidRPr="000C394D">
              <w:rPr>
                <w:sz w:val="18"/>
                <w:szCs w:val="18"/>
                <w:lang w:eastAsia="en-US"/>
              </w:rPr>
              <w:t>Community hire - rate for community hire are 15% of the rates specified for commercial and private hire as above</w:t>
            </w:r>
          </w:p>
        </w:tc>
      </w:tr>
      <w:tr w:rsidR="007A6CA0" w14:paraId="3683FC40"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5CFDDE" w14:textId="77777777" w:rsidR="007A6CA0" w:rsidRPr="000C394D" w:rsidRDefault="007A6CA0">
            <w:pPr>
              <w:pStyle w:val="Text"/>
              <w:spacing w:after="0"/>
              <w:jc w:val="left"/>
              <w:rPr>
                <w:sz w:val="18"/>
                <w:szCs w:val="18"/>
                <w:lang w:eastAsia="en-US"/>
              </w:rPr>
            </w:pPr>
            <w:r w:rsidRPr="000C394D">
              <w:rPr>
                <w:sz w:val="18"/>
                <w:szCs w:val="18"/>
                <w:lang w:eastAsia="en-US"/>
              </w:rPr>
              <w:t>Licensee or partner hire - rate for licensee or partner hire are 15% of the rates specified for commercial and private hire as above (a discount of 20% on applicable rates is available to licensees / partners making 10 or more weekly bookings)</w:t>
            </w:r>
          </w:p>
        </w:tc>
      </w:tr>
      <w:tr w:rsidR="007A6CA0" w14:paraId="0706AB6C"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070EB7C" w14:textId="77777777"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Function packages</w:t>
            </w:r>
          </w:p>
        </w:tc>
      </w:tr>
      <w:tr w:rsidR="00431764" w14:paraId="2AA8A936"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5EB0AA1" w14:textId="77777777" w:rsidR="007A6CA0" w:rsidRPr="000C394D" w:rsidRDefault="007A6CA0">
            <w:pPr>
              <w:pStyle w:val="Text"/>
              <w:spacing w:after="0"/>
              <w:ind w:right="-202"/>
              <w:jc w:val="left"/>
              <w:rPr>
                <w:sz w:val="18"/>
                <w:szCs w:val="18"/>
                <w:lang w:eastAsia="en-US"/>
              </w:rPr>
            </w:pPr>
            <w:r w:rsidRPr="000C394D">
              <w:rPr>
                <w:sz w:val="18"/>
                <w:szCs w:val="18"/>
                <w:lang w:eastAsia="en-US"/>
              </w:rPr>
              <w:t>Upwey Community Hall and community kitchen-individual hire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0390E7" w14:textId="7B44D2BD" w:rsidR="007A6CA0" w:rsidRPr="006A270F" w:rsidRDefault="006A270F">
            <w:pPr>
              <w:pStyle w:val="Text"/>
              <w:spacing w:after="0"/>
              <w:jc w:val="center"/>
              <w:rPr>
                <w:sz w:val="18"/>
                <w:szCs w:val="18"/>
                <w:lang w:eastAsia="en-US"/>
              </w:rPr>
            </w:pPr>
            <w:r w:rsidRPr="006A270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DAB7E9" w14:textId="6083E6A3" w:rsidR="007A6CA0" w:rsidRPr="006A270F" w:rsidRDefault="006A270F">
            <w:pPr>
              <w:pStyle w:val="Text"/>
              <w:spacing w:after="0"/>
              <w:jc w:val="center"/>
              <w:rPr>
                <w:color w:val="000000"/>
                <w:sz w:val="18"/>
                <w:szCs w:val="18"/>
                <w:lang w:eastAsia="en-US"/>
              </w:rPr>
            </w:pPr>
            <w:r w:rsidRPr="006A270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CE3A77" w14:textId="4261AD2E" w:rsidR="007A6CA0" w:rsidRPr="006A270F" w:rsidRDefault="006A270F">
            <w:pPr>
              <w:pStyle w:val="Text"/>
              <w:spacing w:after="0"/>
              <w:jc w:val="right"/>
              <w:rPr>
                <w:sz w:val="18"/>
                <w:szCs w:val="18"/>
                <w:lang w:eastAsia="en-US"/>
              </w:rPr>
            </w:pPr>
            <w:r w:rsidRPr="006A270F">
              <w:rPr>
                <w:sz w:val="18"/>
                <w:szCs w:val="18"/>
              </w:rPr>
              <w:t>$453.50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3A5B263" w14:textId="2EE5E2A5" w:rsidR="007A6CA0" w:rsidRPr="006A270F" w:rsidRDefault="006A270F">
            <w:pPr>
              <w:pStyle w:val="Text"/>
              <w:spacing w:after="0"/>
              <w:jc w:val="right"/>
              <w:rPr>
                <w:sz w:val="18"/>
                <w:szCs w:val="18"/>
                <w:lang w:eastAsia="en-US"/>
              </w:rPr>
            </w:pPr>
            <w:r w:rsidRPr="006A270F">
              <w:rPr>
                <w:sz w:val="18"/>
                <w:szCs w:val="18"/>
              </w:rPr>
              <w:t>$461.00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B93A8F" w14:textId="31ED9AFF" w:rsidR="007A6CA0" w:rsidRPr="006A270F" w:rsidRDefault="006A270F">
            <w:pPr>
              <w:pStyle w:val="Text"/>
              <w:spacing w:after="0"/>
              <w:jc w:val="right"/>
              <w:rPr>
                <w:sz w:val="18"/>
                <w:szCs w:val="18"/>
                <w:lang w:eastAsia="en-US"/>
              </w:rPr>
            </w:pPr>
            <w:r w:rsidRPr="006A270F">
              <w:rPr>
                <w:sz w:val="18"/>
                <w:szCs w:val="18"/>
              </w:rPr>
              <w:t>$7</w:t>
            </w:r>
            <w:r w:rsidR="007A6CA0" w:rsidRPr="006A270F">
              <w:rPr>
                <w:sz w:val="18"/>
                <w:szCs w:val="18"/>
              </w:rPr>
              <w:t>.50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085B70" w14:textId="13438B67" w:rsidR="007A6CA0" w:rsidRPr="006A270F" w:rsidRDefault="007A6CA0">
            <w:pPr>
              <w:pStyle w:val="Text"/>
              <w:spacing w:after="0"/>
              <w:jc w:val="right"/>
              <w:rPr>
                <w:sz w:val="18"/>
                <w:szCs w:val="18"/>
                <w:lang w:eastAsia="en-US"/>
              </w:rPr>
            </w:pPr>
            <w:r w:rsidRPr="006A270F">
              <w:rPr>
                <w:sz w:val="18"/>
                <w:szCs w:val="18"/>
              </w:rPr>
              <w:t>1.</w:t>
            </w:r>
            <w:r w:rsidR="006A270F" w:rsidRPr="006A270F">
              <w:rPr>
                <w:sz w:val="18"/>
                <w:szCs w:val="18"/>
              </w:rPr>
              <w:t>65%</w:t>
            </w:r>
          </w:p>
        </w:tc>
      </w:tr>
      <w:tr w:rsidR="00431764" w14:paraId="1893AEC5"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3704812" w14:textId="77777777" w:rsidR="007A6CA0" w:rsidRPr="000C394D" w:rsidRDefault="007A6CA0">
            <w:pPr>
              <w:pStyle w:val="Text"/>
              <w:spacing w:after="0"/>
              <w:rPr>
                <w:sz w:val="18"/>
                <w:szCs w:val="18"/>
                <w:lang w:eastAsia="en-US"/>
              </w:rPr>
            </w:pPr>
            <w:r w:rsidRPr="000C394D">
              <w:rPr>
                <w:sz w:val="18"/>
                <w:szCs w:val="18"/>
                <w:lang w:eastAsia="en-US"/>
              </w:rPr>
              <w:t>Sun court - individual hire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89B102" w14:textId="5695E348" w:rsidR="007A6CA0" w:rsidRPr="006A270F" w:rsidRDefault="006A270F">
            <w:pPr>
              <w:pStyle w:val="Text"/>
              <w:spacing w:after="0"/>
              <w:jc w:val="center"/>
              <w:rPr>
                <w:sz w:val="18"/>
                <w:szCs w:val="18"/>
                <w:lang w:eastAsia="en-US"/>
              </w:rPr>
            </w:pPr>
            <w:r w:rsidRPr="006A270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5864BB" w14:textId="77AE89E2" w:rsidR="007A6CA0" w:rsidRPr="006A270F" w:rsidRDefault="006A270F">
            <w:pPr>
              <w:pStyle w:val="Text"/>
              <w:spacing w:after="0"/>
              <w:jc w:val="center"/>
              <w:rPr>
                <w:color w:val="000000"/>
                <w:sz w:val="18"/>
                <w:szCs w:val="18"/>
                <w:lang w:eastAsia="en-US"/>
              </w:rPr>
            </w:pPr>
            <w:r w:rsidRPr="006A270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1D2CF5" w14:textId="767EC454" w:rsidR="007A6CA0" w:rsidRPr="006A270F" w:rsidRDefault="006A270F">
            <w:pPr>
              <w:pStyle w:val="Text"/>
              <w:spacing w:after="0"/>
              <w:jc w:val="right"/>
              <w:rPr>
                <w:sz w:val="18"/>
                <w:szCs w:val="18"/>
                <w:lang w:eastAsia="en-US"/>
              </w:rPr>
            </w:pPr>
            <w:r w:rsidRPr="006A270F">
              <w:rPr>
                <w:sz w:val="18"/>
                <w:szCs w:val="18"/>
              </w:rPr>
              <w:t>$362</w:t>
            </w:r>
            <w:r w:rsidR="007A6CA0" w:rsidRPr="006A270F">
              <w:rPr>
                <w:sz w:val="18"/>
                <w:szCs w:val="18"/>
              </w:rPr>
              <w:t>.50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A52705F" w14:textId="1BD14825" w:rsidR="007A6CA0" w:rsidRPr="006A270F" w:rsidRDefault="006A270F">
            <w:pPr>
              <w:pStyle w:val="Text"/>
              <w:spacing w:after="0"/>
              <w:jc w:val="right"/>
              <w:rPr>
                <w:sz w:val="18"/>
                <w:szCs w:val="18"/>
                <w:lang w:eastAsia="en-US"/>
              </w:rPr>
            </w:pPr>
            <w:r w:rsidRPr="006A270F">
              <w:rPr>
                <w:sz w:val="18"/>
                <w:szCs w:val="18"/>
              </w:rPr>
              <w:t>$368</w:t>
            </w:r>
            <w:r w:rsidR="007A6CA0" w:rsidRPr="006A270F">
              <w:rPr>
                <w:sz w:val="18"/>
                <w:szCs w:val="18"/>
              </w:rPr>
              <w:t>.50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ADBD49" w14:textId="3A247886" w:rsidR="007A6CA0" w:rsidRPr="006A270F" w:rsidRDefault="006A270F">
            <w:pPr>
              <w:pStyle w:val="Text"/>
              <w:spacing w:after="0"/>
              <w:jc w:val="right"/>
              <w:rPr>
                <w:sz w:val="18"/>
                <w:szCs w:val="18"/>
                <w:lang w:eastAsia="en-US"/>
              </w:rPr>
            </w:pPr>
            <w:r w:rsidRPr="006A270F">
              <w:rPr>
                <w:sz w:val="18"/>
                <w:szCs w:val="18"/>
              </w:rPr>
              <w:t>$6</w:t>
            </w:r>
            <w:r w:rsidR="007A6CA0" w:rsidRPr="006A270F">
              <w:rPr>
                <w:sz w:val="18"/>
                <w:szCs w:val="18"/>
              </w:rPr>
              <w:t>.00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436C04" w14:textId="728EC60A" w:rsidR="007A6CA0" w:rsidRPr="006A270F" w:rsidRDefault="007A6CA0">
            <w:pPr>
              <w:pStyle w:val="Text"/>
              <w:spacing w:after="0"/>
              <w:jc w:val="right"/>
              <w:rPr>
                <w:sz w:val="18"/>
                <w:szCs w:val="18"/>
                <w:lang w:eastAsia="en-US"/>
              </w:rPr>
            </w:pPr>
            <w:r w:rsidRPr="006A270F">
              <w:rPr>
                <w:sz w:val="18"/>
                <w:szCs w:val="18"/>
              </w:rPr>
              <w:t>1.</w:t>
            </w:r>
            <w:r w:rsidR="006A270F" w:rsidRPr="006A270F">
              <w:rPr>
                <w:sz w:val="18"/>
                <w:szCs w:val="18"/>
              </w:rPr>
              <w:t>66%</w:t>
            </w:r>
          </w:p>
        </w:tc>
      </w:tr>
      <w:tr w:rsidR="00431764" w14:paraId="6B2887D1"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4A482D2" w14:textId="77777777" w:rsidR="007A6CA0" w:rsidRPr="000C394D" w:rsidRDefault="007A6CA0">
            <w:pPr>
              <w:pStyle w:val="Text"/>
              <w:spacing w:after="0"/>
              <w:ind w:right="-202"/>
              <w:jc w:val="left"/>
              <w:rPr>
                <w:sz w:val="18"/>
                <w:szCs w:val="18"/>
                <w:lang w:eastAsia="en-US"/>
              </w:rPr>
            </w:pPr>
            <w:r w:rsidRPr="000C394D">
              <w:rPr>
                <w:sz w:val="18"/>
                <w:szCs w:val="18"/>
                <w:lang w:eastAsia="en-US"/>
              </w:rPr>
              <w:t>Upwey Community Hall, community kitchen and sun court</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3BA886" w14:textId="2A647E8F" w:rsidR="007A6CA0" w:rsidRPr="006A270F" w:rsidRDefault="006A270F">
            <w:pPr>
              <w:pStyle w:val="Text"/>
              <w:spacing w:after="0"/>
              <w:jc w:val="center"/>
              <w:rPr>
                <w:sz w:val="18"/>
                <w:szCs w:val="18"/>
                <w:lang w:eastAsia="en-US"/>
              </w:rPr>
            </w:pPr>
            <w:r w:rsidRPr="006A270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BD0ECC" w14:textId="0871F76E" w:rsidR="007A6CA0" w:rsidRPr="006A270F" w:rsidRDefault="006A270F">
            <w:pPr>
              <w:pStyle w:val="Text"/>
              <w:spacing w:after="0"/>
              <w:jc w:val="center"/>
              <w:rPr>
                <w:color w:val="000000"/>
                <w:sz w:val="18"/>
                <w:szCs w:val="18"/>
                <w:lang w:eastAsia="en-US"/>
              </w:rPr>
            </w:pPr>
            <w:r w:rsidRPr="006A270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ED7417" w14:textId="582E54DB" w:rsidR="007A6CA0" w:rsidRPr="006A270F" w:rsidRDefault="006A270F">
            <w:pPr>
              <w:pStyle w:val="Text"/>
              <w:spacing w:after="0"/>
              <w:jc w:val="right"/>
              <w:rPr>
                <w:sz w:val="18"/>
                <w:szCs w:val="18"/>
                <w:lang w:eastAsia="en-US"/>
              </w:rPr>
            </w:pPr>
            <w:r w:rsidRPr="006A270F">
              <w:rPr>
                <w:sz w:val="18"/>
                <w:szCs w:val="18"/>
              </w:rPr>
              <w:t>$567</w:t>
            </w:r>
            <w:r w:rsidR="007A6CA0" w:rsidRPr="006A270F">
              <w:rPr>
                <w:sz w:val="18"/>
                <w:szCs w:val="18"/>
              </w:rPr>
              <w:t>.00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8B50E0" w14:textId="62D47B8C" w:rsidR="007A6CA0" w:rsidRPr="006A270F" w:rsidRDefault="006A270F">
            <w:pPr>
              <w:pStyle w:val="Text"/>
              <w:spacing w:after="0"/>
              <w:jc w:val="right"/>
              <w:rPr>
                <w:sz w:val="18"/>
                <w:szCs w:val="18"/>
                <w:lang w:eastAsia="en-US"/>
              </w:rPr>
            </w:pPr>
            <w:r w:rsidRPr="006A270F">
              <w:rPr>
                <w:sz w:val="18"/>
                <w:szCs w:val="18"/>
              </w:rPr>
              <w:t>$576.50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AA75E6" w14:textId="3A536744" w:rsidR="007A6CA0" w:rsidRPr="006A270F" w:rsidRDefault="006A270F">
            <w:pPr>
              <w:pStyle w:val="Text"/>
              <w:spacing w:after="0"/>
              <w:jc w:val="right"/>
              <w:rPr>
                <w:sz w:val="18"/>
                <w:szCs w:val="18"/>
                <w:lang w:eastAsia="en-US"/>
              </w:rPr>
            </w:pPr>
            <w:r w:rsidRPr="006A270F">
              <w:rPr>
                <w:sz w:val="18"/>
                <w:szCs w:val="18"/>
              </w:rPr>
              <w:t>$9.50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79A7D6" w14:textId="159A2623" w:rsidR="007A6CA0" w:rsidRPr="006A270F" w:rsidRDefault="007A6CA0">
            <w:pPr>
              <w:pStyle w:val="Text"/>
              <w:spacing w:after="0"/>
              <w:jc w:val="right"/>
              <w:rPr>
                <w:sz w:val="18"/>
                <w:szCs w:val="18"/>
                <w:lang w:eastAsia="en-US"/>
              </w:rPr>
            </w:pPr>
            <w:r w:rsidRPr="006A270F">
              <w:rPr>
                <w:sz w:val="18"/>
                <w:szCs w:val="18"/>
              </w:rPr>
              <w:t>1.</w:t>
            </w:r>
            <w:r w:rsidR="006A270F" w:rsidRPr="006A270F">
              <w:rPr>
                <w:sz w:val="18"/>
                <w:szCs w:val="18"/>
              </w:rPr>
              <w:t>68%</w:t>
            </w:r>
          </w:p>
        </w:tc>
      </w:tr>
      <w:tr w:rsidR="00431764" w14:paraId="32041A1D"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CEF5D48" w14:textId="77777777" w:rsidR="007A6CA0" w:rsidRPr="000C394D" w:rsidRDefault="007A6CA0">
            <w:pPr>
              <w:pStyle w:val="Text"/>
              <w:spacing w:after="0"/>
              <w:rPr>
                <w:sz w:val="18"/>
                <w:szCs w:val="18"/>
                <w:lang w:eastAsia="en-US"/>
              </w:rPr>
            </w:pPr>
            <w:r w:rsidRPr="000C394D">
              <w:rPr>
                <w:sz w:val="18"/>
                <w:szCs w:val="18"/>
                <w:lang w:eastAsia="en-US"/>
              </w:rPr>
              <w:t>Sun court and kitchen hire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DA4C7A" w14:textId="3958A0F0" w:rsidR="007A6CA0" w:rsidRPr="006A270F" w:rsidRDefault="006A270F">
            <w:pPr>
              <w:pStyle w:val="Text"/>
              <w:spacing w:after="0"/>
              <w:jc w:val="center"/>
              <w:rPr>
                <w:sz w:val="18"/>
                <w:szCs w:val="18"/>
                <w:lang w:eastAsia="en-US"/>
              </w:rPr>
            </w:pPr>
            <w:r w:rsidRPr="006A270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B4BC70" w14:textId="0EEFF1F1" w:rsidR="007A6CA0" w:rsidRPr="006A270F" w:rsidRDefault="006A270F">
            <w:pPr>
              <w:pStyle w:val="Text"/>
              <w:spacing w:after="0"/>
              <w:jc w:val="center"/>
              <w:rPr>
                <w:color w:val="000000"/>
                <w:sz w:val="18"/>
                <w:szCs w:val="18"/>
                <w:lang w:eastAsia="en-US"/>
              </w:rPr>
            </w:pPr>
            <w:r w:rsidRPr="006A270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ADDF8A" w14:textId="6C6E1E31" w:rsidR="007A6CA0" w:rsidRPr="006A270F" w:rsidRDefault="006A270F">
            <w:pPr>
              <w:pStyle w:val="Text"/>
              <w:spacing w:after="0"/>
              <w:jc w:val="right"/>
              <w:rPr>
                <w:sz w:val="18"/>
                <w:szCs w:val="18"/>
                <w:lang w:eastAsia="en-US"/>
              </w:rPr>
            </w:pPr>
            <w:r w:rsidRPr="006A270F">
              <w:rPr>
                <w:sz w:val="18"/>
                <w:szCs w:val="18"/>
              </w:rPr>
              <w:t>$425</w:t>
            </w:r>
            <w:r w:rsidR="007A6CA0" w:rsidRPr="006A270F">
              <w:rPr>
                <w:sz w:val="18"/>
                <w:szCs w:val="18"/>
              </w:rPr>
              <w:t>.00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659C94" w14:textId="43B2A56D" w:rsidR="007A6CA0" w:rsidRPr="006A270F" w:rsidRDefault="006A270F">
            <w:pPr>
              <w:pStyle w:val="Text"/>
              <w:spacing w:after="0"/>
              <w:jc w:val="right"/>
              <w:rPr>
                <w:sz w:val="18"/>
                <w:szCs w:val="18"/>
                <w:lang w:eastAsia="en-US"/>
              </w:rPr>
            </w:pPr>
            <w:r w:rsidRPr="006A270F">
              <w:rPr>
                <w:sz w:val="18"/>
                <w:szCs w:val="18"/>
              </w:rPr>
              <w:t>$432</w:t>
            </w:r>
            <w:r w:rsidR="007A6CA0" w:rsidRPr="006A270F">
              <w:rPr>
                <w:sz w:val="18"/>
                <w:szCs w:val="18"/>
              </w:rPr>
              <w:t>.00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34C5BC" w14:textId="6EC665DE" w:rsidR="007A6CA0" w:rsidRPr="006A270F" w:rsidRDefault="006A270F">
            <w:pPr>
              <w:pStyle w:val="Text"/>
              <w:spacing w:after="0"/>
              <w:jc w:val="right"/>
              <w:rPr>
                <w:sz w:val="18"/>
                <w:szCs w:val="18"/>
                <w:lang w:eastAsia="en-US"/>
              </w:rPr>
            </w:pPr>
            <w:r w:rsidRPr="006A270F">
              <w:rPr>
                <w:sz w:val="18"/>
                <w:szCs w:val="18"/>
              </w:rPr>
              <w:t>$7</w:t>
            </w:r>
            <w:r w:rsidR="007A6CA0" w:rsidRPr="006A270F">
              <w:rPr>
                <w:sz w:val="18"/>
                <w:szCs w:val="18"/>
              </w:rPr>
              <w:t>.00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92B3AF" w14:textId="23D27BBE" w:rsidR="007A6CA0" w:rsidRPr="006A270F" w:rsidRDefault="007A6CA0">
            <w:pPr>
              <w:pStyle w:val="Text"/>
              <w:spacing w:after="0"/>
              <w:jc w:val="right"/>
              <w:rPr>
                <w:sz w:val="18"/>
                <w:szCs w:val="18"/>
                <w:lang w:eastAsia="en-US"/>
              </w:rPr>
            </w:pPr>
            <w:r w:rsidRPr="006A270F">
              <w:rPr>
                <w:sz w:val="18"/>
                <w:szCs w:val="18"/>
              </w:rPr>
              <w:t>1.</w:t>
            </w:r>
            <w:r w:rsidR="006A270F" w:rsidRPr="006A270F">
              <w:rPr>
                <w:sz w:val="18"/>
                <w:szCs w:val="18"/>
              </w:rPr>
              <w:t>65%</w:t>
            </w:r>
          </w:p>
        </w:tc>
      </w:tr>
      <w:tr w:rsidR="00431764" w14:paraId="58DEED8C"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26AA6B2" w14:textId="77777777" w:rsidR="007A6CA0" w:rsidRPr="000C394D" w:rsidRDefault="007A6CA0">
            <w:pPr>
              <w:pStyle w:val="Text"/>
              <w:spacing w:after="0"/>
              <w:rPr>
                <w:sz w:val="18"/>
                <w:szCs w:val="18"/>
                <w:lang w:eastAsia="en-US"/>
              </w:rPr>
            </w:pPr>
            <w:r w:rsidRPr="000C394D">
              <w:rPr>
                <w:sz w:val="18"/>
                <w:szCs w:val="18"/>
                <w:lang w:eastAsia="en-US"/>
              </w:rPr>
              <w:t>Community group function rate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89E48A" w14:textId="644BFA04" w:rsidR="007A6CA0" w:rsidRPr="006A270F" w:rsidRDefault="006A270F">
            <w:pPr>
              <w:pStyle w:val="Text"/>
              <w:spacing w:after="0"/>
              <w:jc w:val="center"/>
              <w:rPr>
                <w:sz w:val="18"/>
                <w:szCs w:val="18"/>
                <w:lang w:eastAsia="en-US"/>
              </w:rPr>
            </w:pPr>
            <w:r w:rsidRPr="006A270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114EDC" w14:textId="50174870" w:rsidR="007A6CA0" w:rsidRPr="006A270F" w:rsidRDefault="006A270F">
            <w:pPr>
              <w:pStyle w:val="Text"/>
              <w:spacing w:after="0"/>
              <w:jc w:val="center"/>
              <w:rPr>
                <w:color w:val="000000"/>
                <w:sz w:val="18"/>
                <w:szCs w:val="18"/>
                <w:lang w:eastAsia="en-US"/>
              </w:rPr>
            </w:pPr>
            <w:r w:rsidRPr="006A270F">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40B27C2" w14:textId="24D3950E" w:rsidR="007A6CA0" w:rsidRPr="006A270F" w:rsidRDefault="006A270F">
            <w:pPr>
              <w:pStyle w:val="Text"/>
              <w:spacing w:after="0"/>
              <w:jc w:val="right"/>
              <w:rPr>
                <w:sz w:val="18"/>
                <w:szCs w:val="18"/>
                <w:lang w:eastAsia="en-US"/>
              </w:rPr>
            </w:pPr>
            <w:r w:rsidRPr="006A270F">
              <w:rPr>
                <w:sz w:val="18"/>
                <w:szCs w:val="18"/>
              </w:rPr>
              <w:t>$311.50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013582" w14:textId="6D5E4E4D" w:rsidR="007A6CA0" w:rsidRPr="006A270F" w:rsidRDefault="006A270F">
            <w:pPr>
              <w:pStyle w:val="Text"/>
              <w:spacing w:after="0"/>
              <w:jc w:val="right"/>
              <w:rPr>
                <w:sz w:val="18"/>
                <w:szCs w:val="18"/>
                <w:lang w:eastAsia="en-US"/>
              </w:rPr>
            </w:pPr>
            <w:r w:rsidRPr="006A270F">
              <w:rPr>
                <w:sz w:val="18"/>
                <w:szCs w:val="18"/>
              </w:rPr>
              <w:t>$317.00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6EBC22" w14:textId="431BC9B8" w:rsidR="007A6CA0" w:rsidRPr="006A270F" w:rsidRDefault="006A270F">
            <w:pPr>
              <w:pStyle w:val="Text"/>
              <w:spacing w:after="0"/>
              <w:jc w:val="right"/>
              <w:rPr>
                <w:sz w:val="18"/>
                <w:szCs w:val="18"/>
                <w:lang w:eastAsia="en-US"/>
              </w:rPr>
            </w:pPr>
            <w:r w:rsidRPr="006A270F">
              <w:rPr>
                <w:sz w:val="18"/>
                <w:szCs w:val="18"/>
              </w:rPr>
              <w:t>$5</w:t>
            </w:r>
            <w:r w:rsidR="007A6CA0" w:rsidRPr="006A270F">
              <w:rPr>
                <w:sz w:val="18"/>
                <w:szCs w:val="18"/>
              </w:rPr>
              <w:t>.50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341A3A" w14:textId="24F72E08" w:rsidR="007A6CA0" w:rsidRPr="006A270F" w:rsidRDefault="007A6CA0">
            <w:pPr>
              <w:pStyle w:val="Text"/>
              <w:spacing w:after="0"/>
              <w:jc w:val="right"/>
              <w:rPr>
                <w:sz w:val="18"/>
                <w:szCs w:val="18"/>
                <w:lang w:eastAsia="en-US"/>
              </w:rPr>
            </w:pPr>
            <w:r w:rsidRPr="006A270F">
              <w:rPr>
                <w:sz w:val="18"/>
                <w:szCs w:val="18"/>
              </w:rPr>
              <w:t>1.</w:t>
            </w:r>
            <w:r w:rsidR="006A270F" w:rsidRPr="006A270F">
              <w:rPr>
                <w:sz w:val="18"/>
                <w:szCs w:val="18"/>
              </w:rPr>
              <w:t>77%</w:t>
            </w:r>
          </w:p>
        </w:tc>
      </w:tr>
      <w:tr w:rsidR="007A6CA0" w14:paraId="48253B80"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2036ACE" w14:textId="77777777"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Bond</w:t>
            </w:r>
          </w:p>
        </w:tc>
      </w:tr>
      <w:tr w:rsidR="00431764" w14:paraId="22B22369" w14:textId="77777777" w:rsidTr="00541B4E">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7686F19" w14:textId="3CEAE8C8" w:rsidR="007A6CA0" w:rsidRPr="000C394D" w:rsidRDefault="007A6CA0">
            <w:pPr>
              <w:pStyle w:val="Text"/>
              <w:spacing w:after="0"/>
              <w:jc w:val="left"/>
              <w:rPr>
                <w:sz w:val="18"/>
                <w:szCs w:val="18"/>
                <w:lang w:eastAsia="en-US"/>
              </w:rPr>
            </w:pPr>
            <w:r w:rsidRPr="000C394D">
              <w:rPr>
                <w:sz w:val="18"/>
                <w:szCs w:val="18"/>
                <w:lang w:eastAsia="en-US"/>
              </w:rPr>
              <w:t xml:space="preserve">General hire of Upwey Community Hall, </w:t>
            </w:r>
            <w:r w:rsidR="006E581B" w:rsidRPr="000C394D">
              <w:rPr>
                <w:sz w:val="18"/>
                <w:szCs w:val="18"/>
                <w:lang w:eastAsia="en-US"/>
              </w:rPr>
              <w:t>kitchen,</w:t>
            </w:r>
            <w:r w:rsidRPr="000C394D">
              <w:rPr>
                <w:sz w:val="18"/>
                <w:szCs w:val="18"/>
                <w:lang w:eastAsia="en-US"/>
              </w:rPr>
              <w:t xml:space="preserve"> and sun court</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7AE480" w14:textId="379E467D" w:rsidR="007A6CA0" w:rsidRPr="006A270F" w:rsidRDefault="006A270F">
            <w:pPr>
              <w:pStyle w:val="Text"/>
              <w:spacing w:after="0"/>
              <w:jc w:val="center"/>
              <w:rPr>
                <w:sz w:val="18"/>
                <w:szCs w:val="18"/>
                <w:lang w:eastAsia="en-US"/>
              </w:rPr>
            </w:pPr>
            <w:r w:rsidRPr="006A270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9CFB35" w14:textId="6216DD26" w:rsidR="007A6CA0" w:rsidRPr="006A270F" w:rsidRDefault="006A270F">
            <w:pPr>
              <w:pStyle w:val="Text"/>
              <w:spacing w:after="0"/>
              <w:jc w:val="center"/>
              <w:rPr>
                <w:color w:val="000000"/>
                <w:sz w:val="18"/>
                <w:szCs w:val="18"/>
                <w:lang w:eastAsia="en-US"/>
              </w:rPr>
            </w:pPr>
            <w:r w:rsidRPr="006A270F">
              <w:rPr>
                <w:sz w:val="18"/>
                <w:szCs w:val="18"/>
              </w:rPr>
              <w:t>Exclusive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5E11FF" w14:textId="7B277E06" w:rsidR="007A6CA0" w:rsidRPr="006A270F" w:rsidRDefault="006A270F">
            <w:pPr>
              <w:pStyle w:val="Text"/>
              <w:spacing w:after="0"/>
              <w:jc w:val="right"/>
              <w:rPr>
                <w:sz w:val="18"/>
                <w:szCs w:val="18"/>
                <w:lang w:eastAsia="en-US"/>
              </w:rPr>
            </w:pPr>
            <w:r w:rsidRPr="006A270F">
              <w:rPr>
                <w:sz w:val="18"/>
                <w:szCs w:val="18"/>
              </w:rPr>
              <w:t>$332.00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9E53349" w14:textId="57C1E679" w:rsidR="007A6CA0" w:rsidRPr="006A270F" w:rsidRDefault="006A270F">
            <w:pPr>
              <w:pStyle w:val="Text"/>
              <w:spacing w:after="0"/>
              <w:jc w:val="right"/>
              <w:rPr>
                <w:sz w:val="18"/>
                <w:szCs w:val="18"/>
                <w:lang w:eastAsia="en-US"/>
              </w:rPr>
            </w:pPr>
            <w:r w:rsidRPr="006A270F">
              <w:rPr>
                <w:sz w:val="18"/>
                <w:szCs w:val="18"/>
              </w:rPr>
              <w:t>$338</w:t>
            </w:r>
            <w:r w:rsidR="007A6CA0" w:rsidRPr="006A270F">
              <w:rPr>
                <w:sz w:val="18"/>
                <w:szCs w:val="18"/>
              </w:rPr>
              <w:t>.00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ED5495" w14:textId="389FF2ED" w:rsidR="007A6CA0" w:rsidRPr="006A270F" w:rsidRDefault="006A270F">
            <w:pPr>
              <w:pStyle w:val="Text"/>
              <w:spacing w:after="0"/>
              <w:jc w:val="right"/>
              <w:rPr>
                <w:sz w:val="18"/>
                <w:szCs w:val="18"/>
                <w:lang w:eastAsia="en-US"/>
              </w:rPr>
            </w:pPr>
            <w:r w:rsidRPr="006A270F">
              <w:rPr>
                <w:sz w:val="18"/>
                <w:szCs w:val="18"/>
              </w:rPr>
              <w:t>$6.00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D2A288" w14:textId="41DB3EDA" w:rsidR="007A6CA0" w:rsidRPr="006A270F" w:rsidRDefault="007A6CA0">
            <w:pPr>
              <w:pStyle w:val="Text"/>
              <w:spacing w:after="0"/>
              <w:jc w:val="right"/>
              <w:rPr>
                <w:sz w:val="18"/>
                <w:szCs w:val="18"/>
                <w:lang w:eastAsia="en-US"/>
              </w:rPr>
            </w:pPr>
            <w:r w:rsidRPr="006A270F">
              <w:rPr>
                <w:sz w:val="18"/>
                <w:szCs w:val="18"/>
              </w:rPr>
              <w:t>1.</w:t>
            </w:r>
            <w:r w:rsidR="006A270F" w:rsidRPr="006A270F">
              <w:rPr>
                <w:sz w:val="18"/>
                <w:szCs w:val="18"/>
              </w:rPr>
              <w:t>81%</w:t>
            </w:r>
          </w:p>
        </w:tc>
      </w:tr>
      <w:tr w:rsidR="009A4A10" w:rsidRPr="000C394D" w14:paraId="6DC825C2" w14:textId="77777777" w:rsidTr="00541B4E">
        <w:trPr>
          <w:cantSplit/>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A2DF941"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Description of charge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0BFF24D" w14:textId="77777777" w:rsidR="009A4A10" w:rsidRPr="000C394D" w:rsidRDefault="009A4A10" w:rsidP="00CF277F">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Statutory fee</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EBF5CF3" w14:textId="77777777" w:rsidR="009A4A10" w:rsidRPr="000C394D" w:rsidRDefault="009A4A10" w:rsidP="00CF277F">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GST</w:t>
            </w:r>
          </w:p>
        </w:tc>
        <w:tc>
          <w:tcPr>
            <w:tcW w:w="6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E5D9C1D"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Current unit fee</w:t>
            </w:r>
          </w:p>
          <w:p w14:paraId="583AC319" w14:textId="77777777" w:rsidR="009A4A10" w:rsidRPr="000C394D" w:rsidRDefault="009A4A10" w:rsidP="00CF277F">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2021-22</w:t>
            </w:r>
          </w:p>
          <w:p w14:paraId="615B899F" w14:textId="77777777" w:rsidR="009A4A10" w:rsidRPr="000C394D" w:rsidRDefault="009A4A10" w:rsidP="00CF277F">
            <w:pPr>
              <w:pStyle w:val="Text"/>
              <w:keepLines w:val="0"/>
              <w:spacing w:after="0"/>
              <w:jc w:val="center"/>
              <w:rPr>
                <w:b/>
                <w:bCs/>
                <w:color w:val="FFFFFF" w:themeColor="background1"/>
                <w:sz w:val="18"/>
                <w:szCs w:val="18"/>
                <w:lang w:eastAsia="en-US"/>
              </w:rPr>
            </w:pPr>
          </w:p>
          <w:p w14:paraId="0FBB760D"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5AC89AC"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Proposed unit fee</w:t>
            </w:r>
          </w:p>
          <w:p w14:paraId="672A40C2" w14:textId="77777777" w:rsidR="009A4A10" w:rsidRPr="000C394D" w:rsidRDefault="009A4A10" w:rsidP="00CF277F">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5B0331EF" w14:textId="77777777" w:rsidR="009A4A10" w:rsidRPr="000C394D" w:rsidRDefault="009A4A10" w:rsidP="00CF277F">
            <w:pPr>
              <w:pStyle w:val="Text"/>
              <w:keepLines w:val="0"/>
              <w:spacing w:after="0"/>
              <w:jc w:val="center"/>
              <w:rPr>
                <w:b/>
                <w:bCs/>
                <w:color w:val="FFFFFF" w:themeColor="background1"/>
                <w:sz w:val="18"/>
                <w:szCs w:val="18"/>
                <w:lang w:eastAsia="en-US"/>
              </w:rPr>
            </w:pPr>
          </w:p>
          <w:p w14:paraId="249F8766"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71A2B46"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61FAE063"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707F2C80" w14:textId="77777777" w:rsidR="009A4A10" w:rsidRPr="000C394D" w:rsidRDefault="009A4A10" w:rsidP="00CF277F">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59DB11FA"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21"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44D77D1"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6AFA5827"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2114B819" w14:textId="77777777" w:rsidR="009A4A10" w:rsidRPr="000C394D" w:rsidRDefault="009A4A10" w:rsidP="00CF277F">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32E74829" w14:textId="77777777" w:rsidR="009A4A10" w:rsidRPr="000C394D" w:rsidRDefault="009A4A10" w:rsidP="00CF277F">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r>
      <w:tr w:rsidR="00ED0C2B" w14:paraId="00D35920"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EB1F735" w14:textId="77777777" w:rsidR="00ED0C2B" w:rsidRPr="000C394D" w:rsidRDefault="00ED0C2B" w:rsidP="00ED0C2B">
            <w:pPr>
              <w:pStyle w:val="Text"/>
              <w:spacing w:after="0"/>
              <w:jc w:val="left"/>
              <w:rPr>
                <w:sz w:val="18"/>
                <w:szCs w:val="18"/>
                <w:lang w:eastAsia="en-US"/>
              </w:rPr>
            </w:pPr>
            <w:r w:rsidRPr="000C394D">
              <w:rPr>
                <w:sz w:val="18"/>
                <w:szCs w:val="18"/>
                <w:lang w:eastAsia="en-US"/>
              </w:rPr>
              <w:t>Function hire of Upwey Community Hall, kitchen, and sun court</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65A184" w14:textId="77777777" w:rsidR="00ED0C2B" w:rsidRPr="006A270F" w:rsidRDefault="00ED0C2B" w:rsidP="00ED0C2B">
            <w:pPr>
              <w:pStyle w:val="Text"/>
              <w:spacing w:after="0"/>
              <w:jc w:val="center"/>
              <w:rPr>
                <w:sz w:val="18"/>
                <w:szCs w:val="18"/>
                <w:lang w:eastAsia="en-US"/>
              </w:rPr>
            </w:pPr>
            <w:r w:rsidRPr="006A270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F2290F" w14:textId="77777777" w:rsidR="00ED0C2B" w:rsidRPr="006A270F" w:rsidRDefault="00ED0C2B" w:rsidP="00ED0C2B">
            <w:pPr>
              <w:pStyle w:val="Text"/>
              <w:spacing w:after="0"/>
              <w:jc w:val="center"/>
              <w:rPr>
                <w:color w:val="000000"/>
                <w:sz w:val="18"/>
                <w:szCs w:val="18"/>
                <w:lang w:eastAsia="en-US"/>
              </w:rPr>
            </w:pPr>
            <w:r w:rsidRPr="006A270F">
              <w:rPr>
                <w:sz w:val="18"/>
                <w:szCs w:val="18"/>
              </w:rPr>
              <w:t>Exclusive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1DF1B4" w14:textId="77777777" w:rsidR="00ED0C2B" w:rsidRPr="006A270F" w:rsidRDefault="00ED0C2B" w:rsidP="00ED0C2B">
            <w:pPr>
              <w:pStyle w:val="Text"/>
              <w:spacing w:after="0"/>
              <w:jc w:val="right"/>
              <w:rPr>
                <w:sz w:val="18"/>
                <w:szCs w:val="18"/>
                <w:lang w:eastAsia="en-US"/>
              </w:rPr>
            </w:pPr>
            <w:r w:rsidRPr="006A270F">
              <w:rPr>
                <w:sz w:val="18"/>
                <w:szCs w:val="18"/>
              </w:rPr>
              <w:t>$1,106.00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1CE4449" w14:textId="77777777" w:rsidR="00ED0C2B" w:rsidRPr="006A270F" w:rsidRDefault="00ED0C2B" w:rsidP="00ED0C2B">
            <w:pPr>
              <w:pStyle w:val="Text"/>
              <w:spacing w:after="0"/>
              <w:jc w:val="right"/>
              <w:rPr>
                <w:sz w:val="18"/>
                <w:szCs w:val="18"/>
                <w:lang w:eastAsia="en-US"/>
              </w:rPr>
            </w:pPr>
            <w:r w:rsidRPr="006A270F">
              <w:rPr>
                <w:sz w:val="18"/>
                <w:szCs w:val="18"/>
              </w:rPr>
              <w:t>$1,125.00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1E5959" w14:textId="77777777" w:rsidR="00ED0C2B" w:rsidRPr="006A270F" w:rsidRDefault="00ED0C2B" w:rsidP="00ED0C2B">
            <w:pPr>
              <w:pStyle w:val="Text"/>
              <w:spacing w:after="0"/>
              <w:jc w:val="right"/>
              <w:rPr>
                <w:sz w:val="18"/>
                <w:szCs w:val="18"/>
                <w:lang w:eastAsia="en-US"/>
              </w:rPr>
            </w:pPr>
            <w:r w:rsidRPr="006A270F">
              <w:rPr>
                <w:sz w:val="18"/>
                <w:szCs w:val="18"/>
              </w:rPr>
              <w:t>$19.00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5660FC" w14:textId="77777777" w:rsidR="00ED0C2B" w:rsidRPr="006A270F" w:rsidRDefault="00ED0C2B" w:rsidP="00ED0C2B">
            <w:pPr>
              <w:pStyle w:val="Text"/>
              <w:spacing w:after="0"/>
              <w:jc w:val="right"/>
              <w:rPr>
                <w:sz w:val="18"/>
                <w:szCs w:val="18"/>
                <w:lang w:eastAsia="en-US"/>
              </w:rPr>
            </w:pPr>
            <w:r w:rsidRPr="006A270F">
              <w:rPr>
                <w:sz w:val="18"/>
                <w:szCs w:val="18"/>
              </w:rPr>
              <w:t>1.72%</w:t>
            </w:r>
          </w:p>
        </w:tc>
      </w:tr>
      <w:tr w:rsidR="00ED0C2B" w14:paraId="0BC69780"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70EDABA" w14:textId="77777777" w:rsidR="00ED0C2B" w:rsidRPr="000C394D" w:rsidRDefault="00ED0C2B" w:rsidP="00ED0C2B">
            <w:pPr>
              <w:pStyle w:val="Text"/>
              <w:spacing w:after="0"/>
              <w:jc w:val="left"/>
              <w:rPr>
                <w:sz w:val="18"/>
                <w:szCs w:val="18"/>
                <w:lang w:eastAsia="en-US"/>
              </w:rPr>
            </w:pPr>
            <w:r w:rsidRPr="000C394D">
              <w:rPr>
                <w:sz w:val="18"/>
                <w:szCs w:val="18"/>
                <w:lang w:eastAsia="en-US"/>
              </w:rPr>
              <w:t>Large multi-purpose room function hire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E9F1AF" w14:textId="77777777" w:rsidR="00ED0C2B" w:rsidRPr="006A270F" w:rsidRDefault="00ED0C2B" w:rsidP="00ED0C2B">
            <w:pPr>
              <w:pStyle w:val="Text"/>
              <w:spacing w:after="0"/>
              <w:jc w:val="center"/>
              <w:rPr>
                <w:sz w:val="18"/>
                <w:szCs w:val="18"/>
                <w:lang w:eastAsia="en-US"/>
              </w:rPr>
            </w:pPr>
            <w:r w:rsidRPr="006A270F">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E98776" w14:textId="77777777" w:rsidR="00ED0C2B" w:rsidRPr="006A270F" w:rsidRDefault="00ED0C2B" w:rsidP="00ED0C2B">
            <w:pPr>
              <w:pStyle w:val="Text"/>
              <w:spacing w:after="0"/>
              <w:jc w:val="center"/>
              <w:rPr>
                <w:color w:val="000000"/>
                <w:sz w:val="18"/>
                <w:szCs w:val="18"/>
                <w:lang w:eastAsia="en-US"/>
              </w:rPr>
            </w:pPr>
            <w:r w:rsidRPr="006A270F">
              <w:rPr>
                <w:sz w:val="18"/>
                <w:szCs w:val="18"/>
              </w:rPr>
              <w:t>Exclusive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FE9F3F" w14:textId="77777777" w:rsidR="00ED0C2B" w:rsidRPr="006A270F" w:rsidRDefault="00ED0C2B" w:rsidP="00ED0C2B">
            <w:pPr>
              <w:pStyle w:val="Text"/>
              <w:spacing w:after="0"/>
              <w:jc w:val="right"/>
              <w:rPr>
                <w:sz w:val="18"/>
                <w:szCs w:val="18"/>
                <w:lang w:eastAsia="en-US"/>
              </w:rPr>
            </w:pPr>
            <w:r w:rsidRPr="006A270F">
              <w:rPr>
                <w:sz w:val="18"/>
                <w:szCs w:val="18"/>
              </w:rPr>
              <w:t>$553.00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300496" w14:textId="77777777" w:rsidR="00ED0C2B" w:rsidRPr="006A270F" w:rsidRDefault="00ED0C2B" w:rsidP="00ED0C2B">
            <w:pPr>
              <w:pStyle w:val="Text"/>
              <w:spacing w:after="0"/>
              <w:jc w:val="right"/>
              <w:rPr>
                <w:sz w:val="18"/>
                <w:szCs w:val="18"/>
                <w:lang w:eastAsia="en-US"/>
              </w:rPr>
            </w:pPr>
            <w:r w:rsidRPr="006A270F">
              <w:rPr>
                <w:sz w:val="18"/>
                <w:szCs w:val="18"/>
              </w:rPr>
              <w:t>$562.50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2CBA05" w14:textId="77777777" w:rsidR="00ED0C2B" w:rsidRPr="006A270F" w:rsidRDefault="00ED0C2B" w:rsidP="00ED0C2B">
            <w:pPr>
              <w:pStyle w:val="Text"/>
              <w:spacing w:after="0"/>
              <w:jc w:val="right"/>
              <w:rPr>
                <w:sz w:val="18"/>
                <w:szCs w:val="18"/>
                <w:lang w:eastAsia="en-US"/>
              </w:rPr>
            </w:pPr>
            <w:r w:rsidRPr="006A270F">
              <w:rPr>
                <w:sz w:val="18"/>
                <w:szCs w:val="18"/>
              </w:rPr>
              <w:t>$9.50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E92F41" w14:textId="77777777" w:rsidR="00ED0C2B" w:rsidRPr="006A270F" w:rsidRDefault="00ED0C2B" w:rsidP="00ED0C2B">
            <w:pPr>
              <w:pStyle w:val="Text"/>
              <w:spacing w:after="0"/>
              <w:jc w:val="right"/>
              <w:rPr>
                <w:sz w:val="18"/>
                <w:szCs w:val="18"/>
                <w:lang w:eastAsia="en-US"/>
              </w:rPr>
            </w:pPr>
            <w:r w:rsidRPr="006A270F">
              <w:rPr>
                <w:sz w:val="18"/>
                <w:szCs w:val="18"/>
              </w:rPr>
              <w:t>1.72%</w:t>
            </w:r>
          </w:p>
        </w:tc>
      </w:tr>
      <w:tr w:rsidR="00ED0C2B" w14:paraId="359D5F9D" w14:textId="77777777" w:rsidTr="00ED0C2B">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CAEB688" w14:textId="77777777" w:rsidR="00ED0C2B" w:rsidRPr="000C394D" w:rsidRDefault="00ED0C2B" w:rsidP="00ED0C2B">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Other charges</w:t>
            </w:r>
          </w:p>
        </w:tc>
      </w:tr>
      <w:tr w:rsidR="00ED0C2B" w14:paraId="3F718014"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169EC90" w14:textId="77777777" w:rsidR="00ED0C2B" w:rsidRPr="000C394D" w:rsidRDefault="00ED0C2B" w:rsidP="00ED0C2B">
            <w:pPr>
              <w:pStyle w:val="Text"/>
              <w:spacing w:after="0"/>
              <w:jc w:val="left"/>
              <w:rPr>
                <w:sz w:val="18"/>
                <w:szCs w:val="18"/>
                <w:lang w:eastAsia="en-US"/>
              </w:rPr>
            </w:pPr>
            <w:r w:rsidRPr="000C394D">
              <w:rPr>
                <w:sz w:val="18"/>
                <w:szCs w:val="18"/>
                <w:lang w:eastAsia="en-US"/>
              </w:rPr>
              <w:t>Induction and security fee (one off)</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A54B0C" w14:textId="77777777" w:rsidR="00ED0C2B" w:rsidRPr="00437EE6" w:rsidRDefault="00ED0C2B" w:rsidP="00ED0C2B">
            <w:pPr>
              <w:pStyle w:val="Text"/>
              <w:spacing w:after="0"/>
              <w:jc w:val="center"/>
              <w:rPr>
                <w:sz w:val="18"/>
                <w:szCs w:val="18"/>
                <w:lang w:eastAsia="en-US"/>
              </w:rPr>
            </w:pPr>
            <w:r w:rsidRPr="00437EE6">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3CD337" w14:textId="77777777" w:rsidR="00ED0C2B" w:rsidRPr="00437EE6" w:rsidRDefault="00ED0C2B" w:rsidP="00ED0C2B">
            <w:pPr>
              <w:pStyle w:val="Text"/>
              <w:spacing w:after="0"/>
              <w:jc w:val="center"/>
              <w:rPr>
                <w:sz w:val="18"/>
                <w:szCs w:val="18"/>
                <w:lang w:eastAsia="en-US"/>
              </w:rPr>
            </w:pPr>
            <w:r w:rsidRPr="00437EE6">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7FC63D" w14:textId="77777777" w:rsidR="00ED0C2B" w:rsidRPr="00437EE6" w:rsidRDefault="00ED0C2B" w:rsidP="00ED0C2B">
            <w:pPr>
              <w:pStyle w:val="Text"/>
              <w:spacing w:after="0"/>
              <w:jc w:val="right"/>
              <w:rPr>
                <w:sz w:val="18"/>
                <w:szCs w:val="18"/>
                <w:lang w:eastAsia="en-US"/>
              </w:rPr>
            </w:pPr>
            <w:r w:rsidRPr="00437EE6">
              <w:rPr>
                <w:sz w:val="18"/>
                <w:szCs w:val="18"/>
              </w:rPr>
              <w:t>$22.50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BE4E34F" w14:textId="77777777" w:rsidR="00ED0C2B" w:rsidRPr="00437EE6" w:rsidRDefault="00ED0C2B" w:rsidP="00ED0C2B">
            <w:pPr>
              <w:pStyle w:val="Text"/>
              <w:spacing w:after="0"/>
              <w:jc w:val="right"/>
              <w:rPr>
                <w:sz w:val="18"/>
                <w:szCs w:val="18"/>
                <w:lang w:eastAsia="en-US"/>
              </w:rPr>
            </w:pPr>
            <w:r w:rsidRPr="00437EE6">
              <w:rPr>
                <w:sz w:val="18"/>
                <w:szCs w:val="18"/>
              </w:rPr>
              <w:t>$23.00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F11CAD" w14:textId="77777777" w:rsidR="00ED0C2B" w:rsidRPr="00437EE6" w:rsidRDefault="00ED0C2B" w:rsidP="00ED0C2B">
            <w:pPr>
              <w:pStyle w:val="Text"/>
              <w:spacing w:after="0"/>
              <w:jc w:val="right"/>
              <w:rPr>
                <w:sz w:val="18"/>
                <w:szCs w:val="18"/>
                <w:lang w:eastAsia="en-US"/>
              </w:rPr>
            </w:pPr>
            <w:r w:rsidRPr="00437EE6">
              <w:rPr>
                <w:sz w:val="18"/>
                <w:szCs w:val="18"/>
              </w:rPr>
              <w:t>$0.50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E5DD8E" w14:textId="77777777" w:rsidR="00ED0C2B" w:rsidRPr="00437EE6" w:rsidRDefault="00ED0C2B" w:rsidP="00ED0C2B">
            <w:pPr>
              <w:pStyle w:val="Text"/>
              <w:spacing w:after="0"/>
              <w:jc w:val="right"/>
              <w:rPr>
                <w:sz w:val="18"/>
                <w:szCs w:val="18"/>
                <w:lang w:eastAsia="en-US"/>
              </w:rPr>
            </w:pPr>
            <w:r w:rsidRPr="00437EE6">
              <w:rPr>
                <w:sz w:val="18"/>
                <w:szCs w:val="18"/>
              </w:rPr>
              <w:t>2.22%</w:t>
            </w:r>
          </w:p>
        </w:tc>
      </w:tr>
      <w:tr w:rsidR="00ED0C2B" w14:paraId="32909D65"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04B63E6" w14:textId="77777777" w:rsidR="00ED0C2B" w:rsidRPr="000C394D" w:rsidRDefault="00ED0C2B" w:rsidP="00ED0C2B">
            <w:pPr>
              <w:pStyle w:val="Text"/>
              <w:spacing w:after="0"/>
              <w:jc w:val="left"/>
              <w:rPr>
                <w:sz w:val="18"/>
                <w:szCs w:val="18"/>
                <w:lang w:eastAsia="en-US"/>
              </w:rPr>
            </w:pPr>
            <w:r w:rsidRPr="000C394D">
              <w:rPr>
                <w:sz w:val="18"/>
                <w:szCs w:val="18"/>
                <w:lang w:eastAsia="en-US"/>
              </w:rPr>
              <w:t>Lost security card fee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441FDB" w14:textId="77777777" w:rsidR="00ED0C2B" w:rsidRPr="00437EE6" w:rsidRDefault="00ED0C2B" w:rsidP="00ED0C2B">
            <w:pPr>
              <w:pStyle w:val="Text"/>
              <w:spacing w:after="0"/>
              <w:jc w:val="center"/>
              <w:rPr>
                <w:sz w:val="18"/>
                <w:szCs w:val="18"/>
                <w:lang w:eastAsia="en-US"/>
              </w:rPr>
            </w:pPr>
            <w:r w:rsidRPr="00437EE6">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870255" w14:textId="77777777" w:rsidR="00ED0C2B" w:rsidRPr="00437EE6" w:rsidRDefault="00ED0C2B" w:rsidP="00ED0C2B">
            <w:pPr>
              <w:pStyle w:val="Text"/>
              <w:spacing w:after="0"/>
              <w:jc w:val="center"/>
              <w:rPr>
                <w:color w:val="000000"/>
                <w:sz w:val="18"/>
                <w:szCs w:val="18"/>
                <w:lang w:eastAsia="en-US"/>
              </w:rPr>
            </w:pPr>
            <w:r w:rsidRPr="00437EE6">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713CB6" w14:textId="77777777" w:rsidR="00ED0C2B" w:rsidRPr="00437EE6" w:rsidRDefault="00ED0C2B" w:rsidP="00ED0C2B">
            <w:pPr>
              <w:pStyle w:val="Text"/>
              <w:spacing w:after="0"/>
              <w:jc w:val="right"/>
              <w:rPr>
                <w:sz w:val="18"/>
                <w:szCs w:val="18"/>
                <w:lang w:eastAsia="en-US"/>
              </w:rPr>
            </w:pPr>
            <w:r w:rsidRPr="00437EE6">
              <w:rPr>
                <w:sz w:val="18"/>
                <w:szCs w:val="18"/>
              </w:rPr>
              <w:t>$113.00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432F70C" w14:textId="77777777" w:rsidR="00ED0C2B" w:rsidRPr="00437EE6" w:rsidRDefault="00ED0C2B" w:rsidP="00ED0C2B">
            <w:pPr>
              <w:pStyle w:val="Text"/>
              <w:spacing w:after="0"/>
              <w:jc w:val="right"/>
              <w:rPr>
                <w:sz w:val="18"/>
                <w:szCs w:val="18"/>
                <w:lang w:eastAsia="en-US"/>
              </w:rPr>
            </w:pPr>
            <w:r w:rsidRPr="00437EE6">
              <w:rPr>
                <w:sz w:val="18"/>
                <w:szCs w:val="18"/>
              </w:rPr>
              <w:t>$115.00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3C5489" w14:textId="77777777" w:rsidR="00ED0C2B" w:rsidRPr="00437EE6" w:rsidRDefault="00ED0C2B" w:rsidP="00ED0C2B">
            <w:pPr>
              <w:pStyle w:val="Text"/>
              <w:spacing w:after="0"/>
              <w:jc w:val="right"/>
              <w:rPr>
                <w:sz w:val="18"/>
                <w:szCs w:val="18"/>
                <w:lang w:eastAsia="en-US"/>
              </w:rPr>
            </w:pPr>
            <w:r w:rsidRPr="00437EE6">
              <w:rPr>
                <w:sz w:val="18"/>
                <w:szCs w:val="18"/>
              </w:rPr>
              <w:t>$2.00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83E90D" w14:textId="77777777" w:rsidR="00ED0C2B" w:rsidRPr="00437EE6" w:rsidRDefault="00ED0C2B" w:rsidP="00ED0C2B">
            <w:pPr>
              <w:pStyle w:val="Text"/>
              <w:spacing w:after="0"/>
              <w:jc w:val="right"/>
              <w:rPr>
                <w:sz w:val="18"/>
                <w:szCs w:val="18"/>
                <w:lang w:eastAsia="en-US"/>
              </w:rPr>
            </w:pPr>
            <w:r w:rsidRPr="00437EE6">
              <w:rPr>
                <w:sz w:val="18"/>
                <w:szCs w:val="18"/>
              </w:rPr>
              <w:t>1.77%</w:t>
            </w:r>
          </w:p>
        </w:tc>
      </w:tr>
      <w:tr w:rsidR="001015F4" w14:paraId="5B270EEB"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FFC65E7" w14:textId="77777777" w:rsidR="001015F4" w:rsidRPr="000C394D" w:rsidRDefault="001015F4" w:rsidP="001015F4">
            <w:pPr>
              <w:pStyle w:val="Text"/>
              <w:spacing w:after="0"/>
              <w:jc w:val="left"/>
              <w:rPr>
                <w:sz w:val="18"/>
                <w:szCs w:val="18"/>
                <w:lang w:eastAsia="en-US"/>
              </w:rPr>
            </w:pPr>
            <w:r w:rsidRPr="000C394D">
              <w:rPr>
                <w:sz w:val="18"/>
                <w:szCs w:val="18"/>
                <w:lang w:eastAsia="en-US"/>
              </w:rPr>
              <w:t>Out of hours call out fee (minimum)</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DE308D" w14:textId="77777777" w:rsidR="001015F4" w:rsidRPr="00437EE6" w:rsidRDefault="001015F4" w:rsidP="001015F4">
            <w:pPr>
              <w:pStyle w:val="Text"/>
              <w:spacing w:after="0"/>
              <w:jc w:val="center"/>
              <w:rPr>
                <w:sz w:val="18"/>
                <w:szCs w:val="18"/>
                <w:lang w:eastAsia="en-US"/>
              </w:rPr>
            </w:pPr>
            <w:r w:rsidRPr="00437EE6">
              <w:rPr>
                <w:sz w:val="18"/>
                <w:szCs w:val="18"/>
              </w:rPr>
              <w:t>No</w:t>
            </w:r>
          </w:p>
        </w:tc>
        <w:tc>
          <w:tcPr>
            <w:tcW w:w="5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F95EB2" w14:textId="77777777" w:rsidR="001015F4" w:rsidRPr="00437EE6" w:rsidRDefault="001015F4" w:rsidP="001015F4">
            <w:pPr>
              <w:pStyle w:val="Text"/>
              <w:spacing w:after="0"/>
              <w:jc w:val="center"/>
              <w:rPr>
                <w:color w:val="000000"/>
                <w:sz w:val="18"/>
                <w:szCs w:val="18"/>
                <w:lang w:eastAsia="en-US"/>
              </w:rPr>
            </w:pPr>
            <w:r w:rsidRPr="00437EE6">
              <w:rPr>
                <w:sz w:val="18"/>
                <w:szCs w:val="18"/>
              </w:rPr>
              <w:t>Inclusive</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B2CBD2" w14:textId="77777777" w:rsidR="001015F4" w:rsidRPr="00437EE6" w:rsidRDefault="001015F4" w:rsidP="001015F4">
            <w:pPr>
              <w:pStyle w:val="Text"/>
              <w:spacing w:after="0"/>
              <w:jc w:val="right"/>
              <w:rPr>
                <w:sz w:val="18"/>
                <w:szCs w:val="18"/>
                <w:lang w:eastAsia="en-US"/>
              </w:rPr>
            </w:pPr>
            <w:r w:rsidRPr="00437EE6">
              <w:rPr>
                <w:sz w:val="18"/>
                <w:szCs w:val="18"/>
              </w:rPr>
              <w:t>$113.00</w:t>
            </w:r>
          </w:p>
        </w:tc>
        <w:tc>
          <w:tcPr>
            <w:tcW w:w="65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1422C8E" w14:textId="77777777" w:rsidR="001015F4" w:rsidRPr="00437EE6" w:rsidRDefault="001015F4" w:rsidP="001015F4">
            <w:pPr>
              <w:pStyle w:val="Text"/>
              <w:spacing w:after="0"/>
              <w:jc w:val="right"/>
              <w:rPr>
                <w:sz w:val="18"/>
                <w:szCs w:val="18"/>
                <w:lang w:eastAsia="en-US"/>
              </w:rPr>
            </w:pPr>
            <w:r w:rsidRPr="00437EE6">
              <w:rPr>
                <w:sz w:val="18"/>
                <w:szCs w:val="18"/>
              </w:rPr>
              <w:t>$115.00</w:t>
            </w:r>
          </w:p>
        </w:tc>
        <w:tc>
          <w:tcPr>
            <w:tcW w:w="65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B40153" w14:textId="77777777" w:rsidR="001015F4" w:rsidRPr="00437EE6" w:rsidRDefault="001015F4" w:rsidP="001015F4">
            <w:pPr>
              <w:pStyle w:val="Text"/>
              <w:spacing w:after="0"/>
              <w:jc w:val="right"/>
              <w:rPr>
                <w:sz w:val="18"/>
                <w:szCs w:val="18"/>
                <w:lang w:eastAsia="en-US"/>
              </w:rPr>
            </w:pPr>
            <w:r w:rsidRPr="00437EE6">
              <w:rPr>
                <w:sz w:val="18"/>
                <w:szCs w:val="18"/>
              </w:rPr>
              <w:t>$2.00</w:t>
            </w:r>
          </w:p>
        </w:tc>
        <w:tc>
          <w:tcPr>
            <w:tcW w:w="6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A3C0C5" w14:textId="77777777" w:rsidR="001015F4" w:rsidRPr="00437EE6" w:rsidRDefault="001015F4" w:rsidP="001015F4">
            <w:pPr>
              <w:pStyle w:val="Text"/>
              <w:spacing w:after="0"/>
              <w:jc w:val="right"/>
              <w:rPr>
                <w:sz w:val="18"/>
                <w:szCs w:val="18"/>
                <w:lang w:eastAsia="en-US"/>
              </w:rPr>
            </w:pPr>
            <w:r w:rsidRPr="00437EE6">
              <w:rPr>
                <w:sz w:val="18"/>
                <w:szCs w:val="18"/>
              </w:rPr>
              <w:t>1.77%</w:t>
            </w:r>
          </w:p>
        </w:tc>
      </w:tr>
    </w:tbl>
    <w:p w14:paraId="2E126286" w14:textId="77777777" w:rsidR="007A6CA0" w:rsidRPr="000C394D"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44"/>
        <w:gridCol w:w="582"/>
        <w:gridCol w:w="939"/>
        <w:gridCol w:w="82"/>
        <w:gridCol w:w="1109"/>
        <w:gridCol w:w="56"/>
        <w:gridCol w:w="1136"/>
        <w:gridCol w:w="36"/>
        <w:gridCol w:w="1158"/>
        <w:gridCol w:w="18"/>
        <w:gridCol w:w="1100"/>
      </w:tblGrid>
      <w:tr w:rsidR="007A6CA0" w14:paraId="326B7392"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25A6F45" w14:textId="77777777" w:rsidR="007A6CA0" w:rsidRPr="000C394D" w:rsidRDefault="007A6CA0">
            <w:pPr>
              <w:pStyle w:val="AppendixAsub-heading"/>
              <w:rPr>
                <w:sz w:val="18"/>
                <w:szCs w:val="18"/>
                <w:lang w:eastAsia="en-US"/>
              </w:rPr>
            </w:pPr>
            <w:bookmarkStart w:id="110" w:name="_Toc71110716"/>
            <w:r w:rsidRPr="000C394D">
              <w:rPr>
                <w:sz w:val="18"/>
                <w:szCs w:val="18"/>
                <w:lang w:eastAsia="en-US"/>
              </w:rPr>
              <w:t>Rolling Hills Early Years Centre</w:t>
            </w:r>
            <w:bookmarkEnd w:id="110"/>
          </w:p>
        </w:tc>
      </w:tr>
      <w:tr w:rsidR="007A6CA0" w14:paraId="56C339DD"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F3D8925" w14:textId="77777777"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Commercial rate</w:t>
            </w:r>
          </w:p>
        </w:tc>
      </w:tr>
      <w:tr w:rsidR="007A6CA0" w14:paraId="1835F0AA"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A8FC2EE" w14:textId="77777777" w:rsidR="007A6CA0" w:rsidRPr="000C394D" w:rsidRDefault="007A6CA0">
            <w:pPr>
              <w:pStyle w:val="Text"/>
              <w:spacing w:after="0"/>
              <w:jc w:val="left"/>
              <w:rPr>
                <w:b/>
                <w:sz w:val="18"/>
                <w:szCs w:val="18"/>
                <w:lang w:eastAsia="en-US"/>
              </w:rPr>
            </w:pPr>
            <w:r w:rsidRPr="000C394D">
              <w:rPr>
                <w:b/>
                <w:sz w:val="18"/>
                <w:szCs w:val="18"/>
                <w:lang w:eastAsia="en-US"/>
              </w:rPr>
              <w:t>Playgroup Room 1</w:t>
            </w:r>
          </w:p>
        </w:tc>
      </w:tr>
      <w:tr w:rsidR="00256ABE" w14:paraId="204A4BA6"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85E792E" w14:textId="77777777" w:rsidR="007A6CA0" w:rsidRPr="000C394D" w:rsidRDefault="007A6CA0">
            <w:pPr>
              <w:pStyle w:val="Text"/>
              <w:spacing w:after="0"/>
              <w:rPr>
                <w:sz w:val="18"/>
                <w:szCs w:val="18"/>
                <w:lang w:eastAsia="en-US"/>
              </w:rPr>
            </w:pPr>
            <w:r w:rsidRPr="000C394D">
              <w:rPr>
                <w:sz w:val="18"/>
                <w:szCs w:val="18"/>
                <w:lang w:eastAsia="en-US"/>
              </w:rPr>
              <w:t>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5BC83C" w14:textId="0AC0A3CD" w:rsidR="007A6CA0" w:rsidRPr="00437EE6" w:rsidRDefault="00437EE6">
            <w:pPr>
              <w:pStyle w:val="Text"/>
              <w:spacing w:after="0"/>
              <w:jc w:val="center"/>
              <w:rPr>
                <w:sz w:val="18"/>
                <w:szCs w:val="18"/>
                <w:lang w:eastAsia="en-US"/>
              </w:rPr>
            </w:pPr>
            <w:r w:rsidRPr="00437EE6">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1D5633" w14:textId="3095CB4A" w:rsidR="007A6CA0" w:rsidRPr="00437EE6" w:rsidRDefault="00437EE6">
            <w:pPr>
              <w:pStyle w:val="Text"/>
              <w:spacing w:after="0"/>
              <w:jc w:val="center"/>
              <w:rPr>
                <w:sz w:val="18"/>
                <w:szCs w:val="18"/>
                <w:lang w:eastAsia="en-US"/>
              </w:rPr>
            </w:pPr>
            <w:r w:rsidRPr="00437EE6">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80C968" w14:textId="304F90E4" w:rsidR="007A6CA0" w:rsidRPr="00437EE6" w:rsidRDefault="00437EE6">
            <w:pPr>
              <w:pStyle w:val="Text"/>
              <w:spacing w:after="0"/>
              <w:jc w:val="right"/>
              <w:rPr>
                <w:sz w:val="18"/>
                <w:szCs w:val="18"/>
                <w:lang w:eastAsia="en-US"/>
              </w:rPr>
            </w:pPr>
            <w:r w:rsidRPr="00437EE6">
              <w:rPr>
                <w:sz w:val="18"/>
                <w:szCs w:val="18"/>
              </w:rPr>
              <w:t>$</w:t>
            </w:r>
            <w:r w:rsidR="007A6CA0" w:rsidRPr="00437EE6">
              <w:rPr>
                <w:sz w:val="18"/>
                <w:szCs w:val="18"/>
              </w:rPr>
              <w:t>48.</w:t>
            </w:r>
            <w:r w:rsidRPr="00437EE6">
              <w:rPr>
                <w:sz w:val="18"/>
                <w:szCs w:val="18"/>
              </w:rPr>
              <w:t>50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ABB5D51" w14:textId="10590448" w:rsidR="007A6CA0" w:rsidRPr="00437EE6" w:rsidRDefault="00437EE6">
            <w:pPr>
              <w:pStyle w:val="Text"/>
              <w:spacing w:after="0"/>
              <w:jc w:val="right"/>
              <w:rPr>
                <w:sz w:val="18"/>
                <w:szCs w:val="18"/>
                <w:lang w:eastAsia="en-US"/>
              </w:rPr>
            </w:pPr>
            <w:r w:rsidRPr="00437EE6">
              <w:rPr>
                <w:sz w:val="18"/>
                <w:szCs w:val="18"/>
              </w:rPr>
              <w:t>$49</w:t>
            </w:r>
            <w:r w:rsidR="007A6CA0" w:rsidRPr="00437EE6">
              <w:rPr>
                <w:sz w:val="18"/>
                <w:szCs w:val="18"/>
              </w:rPr>
              <w:t>.50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F7D1A7" w14:textId="793623F8" w:rsidR="007A6CA0" w:rsidRPr="00437EE6" w:rsidRDefault="00437EE6">
            <w:pPr>
              <w:pStyle w:val="Text"/>
              <w:spacing w:after="0"/>
              <w:jc w:val="right"/>
              <w:rPr>
                <w:sz w:val="18"/>
                <w:szCs w:val="18"/>
                <w:lang w:eastAsia="en-US"/>
              </w:rPr>
            </w:pPr>
            <w:r w:rsidRPr="00437EE6">
              <w:rPr>
                <w:sz w:val="18"/>
                <w:szCs w:val="18"/>
              </w:rPr>
              <w:t>$1.00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32DCB8" w14:textId="2D2B4646" w:rsidR="007A6CA0" w:rsidRPr="00437EE6" w:rsidRDefault="00437EE6">
            <w:pPr>
              <w:pStyle w:val="Text"/>
              <w:spacing w:after="0"/>
              <w:jc w:val="right"/>
              <w:rPr>
                <w:sz w:val="18"/>
                <w:szCs w:val="18"/>
                <w:lang w:eastAsia="en-US"/>
              </w:rPr>
            </w:pPr>
            <w:r w:rsidRPr="00437EE6">
              <w:rPr>
                <w:sz w:val="18"/>
                <w:szCs w:val="18"/>
              </w:rPr>
              <w:t>2.06%</w:t>
            </w:r>
          </w:p>
        </w:tc>
      </w:tr>
      <w:tr w:rsidR="00256ABE" w14:paraId="6E5301A8"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D44D9BF" w14:textId="77777777" w:rsidR="007A6CA0" w:rsidRPr="000C394D" w:rsidRDefault="007A6CA0">
            <w:pPr>
              <w:pStyle w:val="Text"/>
              <w:spacing w:after="0"/>
              <w:rPr>
                <w:sz w:val="18"/>
                <w:szCs w:val="18"/>
                <w:lang w:eastAsia="en-US"/>
              </w:rPr>
            </w:pPr>
            <w:r w:rsidRPr="000C394D">
              <w:rPr>
                <w:sz w:val="18"/>
                <w:szCs w:val="18"/>
                <w:lang w:eastAsia="en-US"/>
              </w:rPr>
              <w:t>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62684D" w14:textId="0B7D2CC1" w:rsidR="007A6CA0" w:rsidRPr="00437EE6" w:rsidRDefault="00437EE6">
            <w:pPr>
              <w:pStyle w:val="Text"/>
              <w:spacing w:after="0"/>
              <w:jc w:val="center"/>
              <w:rPr>
                <w:sz w:val="18"/>
                <w:szCs w:val="18"/>
                <w:lang w:eastAsia="en-US"/>
              </w:rPr>
            </w:pPr>
            <w:r w:rsidRPr="00437EE6">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482BBD" w14:textId="685DD002" w:rsidR="007A6CA0" w:rsidRPr="00437EE6" w:rsidRDefault="00437EE6">
            <w:pPr>
              <w:pStyle w:val="Text"/>
              <w:spacing w:after="0"/>
              <w:jc w:val="center"/>
              <w:rPr>
                <w:sz w:val="18"/>
                <w:szCs w:val="18"/>
                <w:lang w:eastAsia="en-US"/>
              </w:rPr>
            </w:pPr>
            <w:r w:rsidRPr="00437EE6">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C2BC5D" w14:textId="4CA226D7" w:rsidR="007A6CA0" w:rsidRPr="00437EE6" w:rsidRDefault="00437EE6">
            <w:pPr>
              <w:pStyle w:val="Text"/>
              <w:spacing w:after="0"/>
              <w:jc w:val="right"/>
              <w:rPr>
                <w:sz w:val="18"/>
                <w:szCs w:val="18"/>
                <w:lang w:eastAsia="en-US"/>
              </w:rPr>
            </w:pPr>
            <w:r w:rsidRPr="00437EE6">
              <w:rPr>
                <w:sz w:val="18"/>
                <w:szCs w:val="18"/>
              </w:rPr>
              <w:t>$168</w:t>
            </w:r>
            <w:r w:rsidR="007A6CA0" w:rsidRPr="00437EE6">
              <w:rPr>
                <w:sz w:val="18"/>
                <w:szCs w:val="18"/>
              </w:rPr>
              <w:t>.00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BC1194B" w14:textId="65F59E46" w:rsidR="007A6CA0" w:rsidRPr="00437EE6" w:rsidRDefault="00437EE6">
            <w:pPr>
              <w:pStyle w:val="Text"/>
              <w:spacing w:after="0"/>
              <w:jc w:val="right"/>
              <w:rPr>
                <w:sz w:val="18"/>
                <w:szCs w:val="18"/>
                <w:lang w:eastAsia="en-US"/>
              </w:rPr>
            </w:pPr>
            <w:r w:rsidRPr="00437EE6">
              <w:rPr>
                <w:sz w:val="18"/>
                <w:szCs w:val="18"/>
              </w:rPr>
              <w:t>$171</w:t>
            </w:r>
            <w:r w:rsidR="007A6CA0" w:rsidRPr="00437EE6">
              <w:rPr>
                <w:sz w:val="18"/>
                <w:szCs w:val="18"/>
              </w:rPr>
              <w:t>.00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F44676" w14:textId="3316E268" w:rsidR="007A6CA0" w:rsidRPr="00437EE6" w:rsidRDefault="00437EE6">
            <w:pPr>
              <w:pStyle w:val="Text"/>
              <w:spacing w:after="0"/>
              <w:jc w:val="right"/>
              <w:rPr>
                <w:sz w:val="18"/>
                <w:szCs w:val="18"/>
                <w:lang w:eastAsia="en-US"/>
              </w:rPr>
            </w:pPr>
            <w:r w:rsidRPr="00437EE6">
              <w:rPr>
                <w:sz w:val="18"/>
                <w:szCs w:val="18"/>
              </w:rPr>
              <w:t>$3</w:t>
            </w:r>
            <w:r w:rsidR="007A6CA0" w:rsidRPr="00437EE6">
              <w:rPr>
                <w:sz w:val="18"/>
                <w:szCs w:val="18"/>
              </w:rPr>
              <w:t>.00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3FEC24" w14:textId="4AE18029" w:rsidR="007A6CA0" w:rsidRPr="00437EE6" w:rsidRDefault="007A6CA0">
            <w:pPr>
              <w:pStyle w:val="Text"/>
              <w:spacing w:after="0"/>
              <w:jc w:val="right"/>
              <w:rPr>
                <w:sz w:val="18"/>
                <w:szCs w:val="18"/>
                <w:lang w:eastAsia="en-US"/>
              </w:rPr>
            </w:pPr>
            <w:r w:rsidRPr="00437EE6">
              <w:rPr>
                <w:sz w:val="18"/>
                <w:szCs w:val="18"/>
              </w:rPr>
              <w:t>1.</w:t>
            </w:r>
            <w:r w:rsidR="00437EE6" w:rsidRPr="00437EE6">
              <w:rPr>
                <w:sz w:val="18"/>
                <w:szCs w:val="18"/>
              </w:rPr>
              <w:t>79%</w:t>
            </w:r>
          </w:p>
        </w:tc>
      </w:tr>
      <w:tr w:rsidR="00256ABE" w14:paraId="0B6D5B7B"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1738F68" w14:textId="77777777" w:rsidR="007A6CA0" w:rsidRPr="000C394D" w:rsidRDefault="007A6CA0">
            <w:pPr>
              <w:pStyle w:val="Text"/>
              <w:spacing w:after="0"/>
              <w:rPr>
                <w:sz w:val="18"/>
                <w:szCs w:val="18"/>
                <w:lang w:eastAsia="en-US"/>
              </w:rPr>
            </w:pPr>
            <w:r w:rsidRPr="000C394D">
              <w:rPr>
                <w:sz w:val="18"/>
                <w:szCs w:val="18"/>
                <w:lang w:eastAsia="en-US"/>
              </w:rPr>
              <w:t>full day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51488C" w14:textId="098481A5" w:rsidR="007A6CA0" w:rsidRPr="00437EE6" w:rsidRDefault="00437EE6">
            <w:pPr>
              <w:pStyle w:val="Text"/>
              <w:spacing w:after="0"/>
              <w:jc w:val="center"/>
              <w:rPr>
                <w:sz w:val="18"/>
                <w:szCs w:val="18"/>
                <w:lang w:eastAsia="en-US"/>
              </w:rPr>
            </w:pPr>
            <w:r w:rsidRPr="00437EE6">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58EC71" w14:textId="117A38ED" w:rsidR="007A6CA0" w:rsidRPr="00437EE6" w:rsidRDefault="00437EE6">
            <w:pPr>
              <w:pStyle w:val="Text"/>
              <w:spacing w:after="0"/>
              <w:jc w:val="center"/>
              <w:rPr>
                <w:sz w:val="18"/>
                <w:szCs w:val="18"/>
                <w:lang w:eastAsia="en-US"/>
              </w:rPr>
            </w:pPr>
            <w:r w:rsidRPr="00437EE6">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73783A" w14:textId="60020D5E" w:rsidR="007A6CA0" w:rsidRPr="00437EE6" w:rsidRDefault="00437EE6">
            <w:pPr>
              <w:pStyle w:val="Text"/>
              <w:spacing w:after="0"/>
              <w:jc w:val="right"/>
              <w:rPr>
                <w:sz w:val="18"/>
                <w:szCs w:val="18"/>
                <w:lang w:eastAsia="en-US"/>
              </w:rPr>
            </w:pPr>
            <w:r w:rsidRPr="00437EE6">
              <w:rPr>
                <w:sz w:val="18"/>
                <w:szCs w:val="18"/>
              </w:rPr>
              <w:t>$290</w:t>
            </w:r>
            <w:r w:rsidR="007A6CA0" w:rsidRPr="00437EE6">
              <w:rPr>
                <w:sz w:val="18"/>
                <w:szCs w:val="18"/>
              </w:rPr>
              <w:t>.50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CD8265C" w14:textId="0C06BF72" w:rsidR="007A6CA0" w:rsidRPr="00437EE6" w:rsidRDefault="00437EE6">
            <w:pPr>
              <w:pStyle w:val="Text"/>
              <w:spacing w:after="0"/>
              <w:jc w:val="right"/>
              <w:rPr>
                <w:sz w:val="18"/>
                <w:szCs w:val="18"/>
                <w:lang w:eastAsia="en-US"/>
              </w:rPr>
            </w:pPr>
            <w:r w:rsidRPr="00437EE6">
              <w:rPr>
                <w:sz w:val="18"/>
                <w:szCs w:val="18"/>
              </w:rPr>
              <w:t>$295</w:t>
            </w:r>
            <w:r w:rsidR="007A6CA0" w:rsidRPr="00437EE6">
              <w:rPr>
                <w:sz w:val="18"/>
                <w:szCs w:val="18"/>
              </w:rPr>
              <w:t>.50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44505E" w14:textId="512A3708" w:rsidR="007A6CA0" w:rsidRPr="00437EE6" w:rsidRDefault="00437EE6">
            <w:pPr>
              <w:pStyle w:val="Text"/>
              <w:spacing w:after="0"/>
              <w:jc w:val="right"/>
              <w:rPr>
                <w:sz w:val="18"/>
                <w:szCs w:val="18"/>
                <w:lang w:eastAsia="en-US"/>
              </w:rPr>
            </w:pPr>
            <w:r w:rsidRPr="00437EE6">
              <w:rPr>
                <w:sz w:val="18"/>
                <w:szCs w:val="18"/>
              </w:rPr>
              <w:t>$5</w:t>
            </w:r>
            <w:r w:rsidR="007A6CA0" w:rsidRPr="00437EE6">
              <w:rPr>
                <w:sz w:val="18"/>
                <w:szCs w:val="18"/>
              </w:rPr>
              <w:t>.00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CC01C8" w14:textId="710B903B" w:rsidR="007A6CA0" w:rsidRPr="00437EE6" w:rsidRDefault="007A6CA0">
            <w:pPr>
              <w:pStyle w:val="Text"/>
              <w:spacing w:after="0"/>
              <w:jc w:val="right"/>
              <w:rPr>
                <w:sz w:val="18"/>
                <w:szCs w:val="18"/>
                <w:lang w:eastAsia="en-US"/>
              </w:rPr>
            </w:pPr>
            <w:r w:rsidRPr="00437EE6">
              <w:rPr>
                <w:sz w:val="18"/>
                <w:szCs w:val="18"/>
              </w:rPr>
              <w:t>1.</w:t>
            </w:r>
            <w:r w:rsidR="00437EE6" w:rsidRPr="00437EE6">
              <w:rPr>
                <w:sz w:val="18"/>
                <w:szCs w:val="18"/>
              </w:rPr>
              <w:t>72%</w:t>
            </w:r>
          </w:p>
        </w:tc>
      </w:tr>
      <w:tr w:rsidR="007A6CA0" w14:paraId="30DB2827"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D5B410A" w14:textId="77777777" w:rsidR="007A6CA0" w:rsidRPr="000C394D" w:rsidRDefault="007A6CA0">
            <w:pPr>
              <w:pStyle w:val="Text"/>
              <w:spacing w:after="0"/>
              <w:jc w:val="left"/>
              <w:rPr>
                <w:b/>
                <w:sz w:val="18"/>
                <w:szCs w:val="18"/>
                <w:lang w:eastAsia="en-US"/>
              </w:rPr>
            </w:pPr>
            <w:r w:rsidRPr="000C394D">
              <w:rPr>
                <w:b/>
                <w:sz w:val="18"/>
                <w:szCs w:val="18"/>
                <w:lang w:eastAsia="en-US"/>
              </w:rPr>
              <w:t>Playgroup Room 2</w:t>
            </w:r>
          </w:p>
        </w:tc>
      </w:tr>
      <w:tr w:rsidR="00256ABE" w14:paraId="6D7D5C53"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2A01C09" w14:textId="77777777" w:rsidR="007A6CA0" w:rsidRPr="000C394D" w:rsidRDefault="007A6CA0">
            <w:pPr>
              <w:pStyle w:val="Text"/>
              <w:spacing w:after="0"/>
              <w:rPr>
                <w:sz w:val="18"/>
                <w:szCs w:val="18"/>
                <w:lang w:eastAsia="en-US"/>
              </w:rPr>
            </w:pPr>
            <w:r w:rsidRPr="000C394D">
              <w:rPr>
                <w:sz w:val="18"/>
                <w:szCs w:val="18"/>
                <w:lang w:eastAsia="en-US"/>
              </w:rPr>
              <w:t>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606421" w14:textId="7FC681B5" w:rsidR="007A6CA0" w:rsidRPr="004E09F2" w:rsidRDefault="004E09F2">
            <w:pPr>
              <w:pStyle w:val="Text"/>
              <w:spacing w:after="0"/>
              <w:jc w:val="center"/>
              <w:rPr>
                <w:sz w:val="18"/>
                <w:szCs w:val="18"/>
                <w:lang w:eastAsia="en-US"/>
              </w:rPr>
            </w:pPr>
            <w:r w:rsidRPr="004E09F2">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EE1E2F" w14:textId="0D546AB9" w:rsidR="007A6CA0" w:rsidRPr="004E09F2" w:rsidRDefault="004E09F2">
            <w:pPr>
              <w:pStyle w:val="Text"/>
              <w:spacing w:after="0"/>
              <w:jc w:val="center"/>
              <w:rPr>
                <w:sz w:val="18"/>
                <w:szCs w:val="18"/>
                <w:lang w:eastAsia="en-US"/>
              </w:rPr>
            </w:pPr>
            <w:r w:rsidRPr="004E09F2">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089C89" w14:textId="56C993DE" w:rsidR="007A6CA0" w:rsidRPr="004E09F2" w:rsidRDefault="004E09F2">
            <w:pPr>
              <w:pStyle w:val="Text"/>
              <w:spacing w:after="0"/>
              <w:jc w:val="right"/>
              <w:rPr>
                <w:sz w:val="18"/>
                <w:szCs w:val="18"/>
                <w:lang w:eastAsia="en-US"/>
              </w:rPr>
            </w:pPr>
            <w:r w:rsidRPr="004E09F2">
              <w:rPr>
                <w:sz w:val="18"/>
                <w:szCs w:val="18"/>
              </w:rPr>
              <w:t>$</w:t>
            </w:r>
            <w:r w:rsidR="007A6CA0" w:rsidRPr="004E09F2">
              <w:rPr>
                <w:sz w:val="18"/>
                <w:szCs w:val="18"/>
              </w:rPr>
              <w:t>48.</w:t>
            </w:r>
            <w:r w:rsidRPr="004E09F2">
              <w:rPr>
                <w:sz w:val="18"/>
                <w:szCs w:val="18"/>
              </w:rPr>
              <w:t>50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69F4BC" w14:textId="78C63F8F" w:rsidR="007A6CA0" w:rsidRPr="004E09F2" w:rsidRDefault="004E09F2">
            <w:pPr>
              <w:pStyle w:val="Text"/>
              <w:spacing w:after="0"/>
              <w:jc w:val="right"/>
              <w:rPr>
                <w:sz w:val="18"/>
                <w:szCs w:val="18"/>
                <w:lang w:eastAsia="en-US"/>
              </w:rPr>
            </w:pPr>
            <w:r w:rsidRPr="004E09F2">
              <w:rPr>
                <w:sz w:val="18"/>
                <w:szCs w:val="18"/>
              </w:rPr>
              <w:t>$49.00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DE9648" w14:textId="41FC6EF8" w:rsidR="007A6CA0" w:rsidRPr="004E09F2" w:rsidRDefault="004E09F2">
            <w:pPr>
              <w:pStyle w:val="Text"/>
              <w:spacing w:after="0"/>
              <w:jc w:val="right"/>
              <w:rPr>
                <w:sz w:val="18"/>
                <w:szCs w:val="18"/>
                <w:lang w:eastAsia="en-US"/>
              </w:rPr>
            </w:pPr>
            <w:r w:rsidRPr="004E09F2">
              <w:rPr>
                <w:sz w:val="18"/>
                <w:szCs w:val="18"/>
              </w:rPr>
              <w:t>$</w:t>
            </w:r>
            <w:r w:rsidR="007A6CA0" w:rsidRPr="004E09F2">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3814A8" w14:textId="28136D8A" w:rsidR="007A6CA0" w:rsidRPr="004E09F2" w:rsidRDefault="007A6CA0">
            <w:pPr>
              <w:pStyle w:val="Text"/>
              <w:spacing w:after="0"/>
              <w:jc w:val="right"/>
              <w:rPr>
                <w:sz w:val="18"/>
                <w:szCs w:val="18"/>
                <w:lang w:eastAsia="en-US"/>
              </w:rPr>
            </w:pPr>
            <w:r w:rsidRPr="004E09F2">
              <w:rPr>
                <w:sz w:val="18"/>
                <w:szCs w:val="18"/>
              </w:rPr>
              <w:t>1.</w:t>
            </w:r>
            <w:r w:rsidR="004E09F2" w:rsidRPr="004E09F2">
              <w:rPr>
                <w:sz w:val="18"/>
                <w:szCs w:val="18"/>
              </w:rPr>
              <w:t>03%</w:t>
            </w:r>
          </w:p>
        </w:tc>
      </w:tr>
      <w:tr w:rsidR="00256ABE" w14:paraId="79922C9F"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D4BE08C" w14:textId="77777777" w:rsidR="007A6CA0" w:rsidRPr="000C394D" w:rsidRDefault="007A6CA0">
            <w:pPr>
              <w:pStyle w:val="Text"/>
              <w:spacing w:after="0"/>
              <w:rPr>
                <w:sz w:val="18"/>
                <w:szCs w:val="18"/>
                <w:lang w:eastAsia="en-US"/>
              </w:rPr>
            </w:pPr>
            <w:r w:rsidRPr="000C394D">
              <w:rPr>
                <w:sz w:val="18"/>
                <w:szCs w:val="18"/>
                <w:lang w:eastAsia="en-US"/>
              </w:rPr>
              <w:t>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F25990" w14:textId="1082F4E2" w:rsidR="007A6CA0" w:rsidRPr="004E09F2" w:rsidRDefault="004E09F2">
            <w:pPr>
              <w:pStyle w:val="Text"/>
              <w:spacing w:after="0"/>
              <w:jc w:val="center"/>
              <w:rPr>
                <w:sz w:val="18"/>
                <w:szCs w:val="18"/>
                <w:lang w:eastAsia="en-US"/>
              </w:rPr>
            </w:pPr>
            <w:r w:rsidRPr="004E09F2">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62C926" w14:textId="18C7FB11" w:rsidR="007A6CA0" w:rsidRPr="004E09F2" w:rsidRDefault="004E09F2">
            <w:pPr>
              <w:pStyle w:val="Text"/>
              <w:spacing w:after="0"/>
              <w:jc w:val="center"/>
              <w:rPr>
                <w:sz w:val="18"/>
                <w:szCs w:val="18"/>
                <w:lang w:eastAsia="en-US"/>
              </w:rPr>
            </w:pPr>
            <w:r w:rsidRPr="004E09F2">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CB767F" w14:textId="11097218" w:rsidR="007A6CA0" w:rsidRPr="004E09F2" w:rsidRDefault="004E09F2">
            <w:pPr>
              <w:pStyle w:val="Text"/>
              <w:spacing w:after="0"/>
              <w:jc w:val="right"/>
              <w:rPr>
                <w:sz w:val="18"/>
                <w:szCs w:val="18"/>
                <w:lang w:eastAsia="en-US"/>
              </w:rPr>
            </w:pPr>
            <w:r w:rsidRPr="004E09F2">
              <w:rPr>
                <w:sz w:val="18"/>
                <w:szCs w:val="18"/>
              </w:rPr>
              <w:t>$168</w:t>
            </w:r>
            <w:r w:rsidR="007A6CA0" w:rsidRPr="004E09F2">
              <w:rPr>
                <w:sz w:val="18"/>
                <w:szCs w:val="18"/>
              </w:rPr>
              <w:t>.00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68DA8C0" w14:textId="4374C6FB" w:rsidR="007A6CA0" w:rsidRPr="004E09F2" w:rsidRDefault="004E09F2">
            <w:pPr>
              <w:pStyle w:val="Text"/>
              <w:spacing w:after="0"/>
              <w:jc w:val="right"/>
              <w:rPr>
                <w:sz w:val="18"/>
                <w:szCs w:val="18"/>
                <w:lang w:eastAsia="en-US"/>
              </w:rPr>
            </w:pPr>
            <w:r w:rsidRPr="004E09F2">
              <w:rPr>
                <w:sz w:val="18"/>
                <w:szCs w:val="18"/>
              </w:rPr>
              <w:t>$171</w:t>
            </w:r>
            <w:r w:rsidR="007A6CA0" w:rsidRPr="004E09F2">
              <w:rPr>
                <w:sz w:val="18"/>
                <w:szCs w:val="18"/>
              </w:rPr>
              <w:t>.00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8F9395" w14:textId="629C7552" w:rsidR="007A6CA0" w:rsidRPr="004E09F2" w:rsidRDefault="004E09F2">
            <w:pPr>
              <w:pStyle w:val="Text"/>
              <w:spacing w:after="0"/>
              <w:jc w:val="right"/>
              <w:rPr>
                <w:sz w:val="18"/>
                <w:szCs w:val="18"/>
                <w:lang w:eastAsia="en-US"/>
              </w:rPr>
            </w:pPr>
            <w:r w:rsidRPr="004E09F2">
              <w:rPr>
                <w:sz w:val="18"/>
                <w:szCs w:val="18"/>
              </w:rPr>
              <w:t>$3</w:t>
            </w:r>
            <w:r w:rsidR="007A6CA0" w:rsidRPr="004E09F2">
              <w:rPr>
                <w:sz w:val="18"/>
                <w:szCs w:val="18"/>
              </w:rPr>
              <w:t>.00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1DA00F" w14:textId="6D1E1334" w:rsidR="007A6CA0" w:rsidRPr="004E09F2" w:rsidRDefault="007A6CA0">
            <w:pPr>
              <w:pStyle w:val="Text"/>
              <w:spacing w:after="0"/>
              <w:jc w:val="right"/>
              <w:rPr>
                <w:sz w:val="18"/>
                <w:szCs w:val="18"/>
                <w:lang w:eastAsia="en-US"/>
              </w:rPr>
            </w:pPr>
            <w:r w:rsidRPr="004E09F2">
              <w:rPr>
                <w:sz w:val="18"/>
                <w:szCs w:val="18"/>
              </w:rPr>
              <w:t>1.</w:t>
            </w:r>
            <w:r w:rsidR="004E09F2" w:rsidRPr="004E09F2">
              <w:rPr>
                <w:sz w:val="18"/>
                <w:szCs w:val="18"/>
              </w:rPr>
              <w:t>79%</w:t>
            </w:r>
          </w:p>
        </w:tc>
      </w:tr>
      <w:tr w:rsidR="00256ABE" w14:paraId="55AB037D"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7C6D368" w14:textId="77777777" w:rsidR="007A6CA0" w:rsidRPr="000C394D" w:rsidRDefault="007A6CA0">
            <w:pPr>
              <w:pStyle w:val="Text"/>
              <w:spacing w:after="0"/>
              <w:rPr>
                <w:sz w:val="18"/>
                <w:szCs w:val="18"/>
                <w:lang w:eastAsia="en-US"/>
              </w:rPr>
            </w:pPr>
            <w:r w:rsidRPr="000C394D">
              <w:rPr>
                <w:sz w:val="18"/>
                <w:szCs w:val="18"/>
                <w:lang w:eastAsia="en-US"/>
              </w:rPr>
              <w:t>full day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A94288" w14:textId="1375AAB6" w:rsidR="007A6CA0" w:rsidRPr="004E09F2" w:rsidRDefault="004E09F2">
            <w:pPr>
              <w:pStyle w:val="Text"/>
              <w:spacing w:after="0"/>
              <w:jc w:val="center"/>
              <w:rPr>
                <w:sz w:val="18"/>
                <w:szCs w:val="18"/>
                <w:lang w:eastAsia="en-US"/>
              </w:rPr>
            </w:pPr>
            <w:r w:rsidRPr="004E09F2">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6A17B8" w14:textId="673AFD15" w:rsidR="007A6CA0" w:rsidRPr="004E09F2" w:rsidRDefault="004E09F2">
            <w:pPr>
              <w:pStyle w:val="Text"/>
              <w:spacing w:after="0"/>
              <w:jc w:val="center"/>
              <w:rPr>
                <w:sz w:val="18"/>
                <w:szCs w:val="18"/>
                <w:lang w:eastAsia="en-US"/>
              </w:rPr>
            </w:pPr>
            <w:r w:rsidRPr="004E09F2">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1CF684" w14:textId="2F5D58B0" w:rsidR="007A6CA0" w:rsidRPr="004E09F2" w:rsidRDefault="004E09F2">
            <w:pPr>
              <w:pStyle w:val="Text"/>
              <w:spacing w:after="0"/>
              <w:jc w:val="right"/>
              <w:rPr>
                <w:sz w:val="18"/>
                <w:szCs w:val="18"/>
                <w:lang w:eastAsia="en-US"/>
              </w:rPr>
            </w:pPr>
            <w:r w:rsidRPr="004E09F2">
              <w:rPr>
                <w:sz w:val="18"/>
                <w:szCs w:val="18"/>
              </w:rPr>
              <w:t>$290</w:t>
            </w:r>
            <w:r w:rsidR="007A6CA0" w:rsidRPr="004E09F2">
              <w:rPr>
                <w:sz w:val="18"/>
                <w:szCs w:val="18"/>
              </w:rPr>
              <w:t>.50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C29E56B" w14:textId="08CFC2C2" w:rsidR="007A6CA0" w:rsidRPr="004E09F2" w:rsidRDefault="004E09F2">
            <w:pPr>
              <w:pStyle w:val="Text"/>
              <w:spacing w:after="0"/>
              <w:jc w:val="right"/>
              <w:rPr>
                <w:sz w:val="18"/>
                <w:szCs w:val="18"/>
                <w:lang w:eastAsia="en-US"/>
              </w:rPr>
            </w:pPr>
            <w:r w:rsidRPr="004E09F2">
              <w:rPr>
                <w:sz w:val="18"/>
                <w:szCs w:val="18"/>
              </w:rPr>
              <w:t>$295</w:t>
            </w:r>
            <w:r w:rsidR="007A6CA0" w:rsidRPr="004E09F2">
              <w:rPr>
                <w:sz w:val="18"/>
                <w:szCs w:val="18"/>
              </w:rPr>
              <w:t>.50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530DF1" w14:textId="39F20E6C" w:rsidR="007A6CA0" w:rsidRPr="004E09F2" w:rsidRDefault="004E09F2">
            <w:pPr>
              <w:pStyle w:val="Text"/>
              <w:spacing w:after="0"/>
              <w:jc w:val="right"/>
              <w:rPr>
                <w:sz w:val="18"/>
                <w:szCs w:val="18"/>
                <w:lang w:eastAsia="en-US"/>
              </w:rPr>
            </w:pPr>
            <w:r w:rsidRPr="004E09F2">
              <w:rPr>
                <w:sz w:val="18"/>
                <w:szCs w:val="18"/>
              </w:rPr>
              <w:t>$5</w:t>
            </w:r>
            <w:r w:rsidR="007A6CA0" w:rsidRPr="004E09F2">
              <w:rPr>
                <w:sz w:val="18"/>
                <w:szCs w:val="18"/>
              </w:rPr>
              <w:t>.00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4ABFC0" w14:textId="692F8F41" w:rsidR="007A6CA0" w:rsidRPr="004E09F2" w:rsidRDefault="007A6CA0">
            <w:pPr>
              <w:pStyle w:val="Text"/>
              <w:spacing w:after="0"/>
              <w:jc w:val="right"/>
              <w:rPr>
                <w:sz w:val="18"/>
                <w:szCs w:val="18"/>
                <w:lang w:eastAsia="en-US"/>
              </w:rPr>
            </w:pPr>
            <w:r w:rsidRPr="004E09F2">
              <w:rPr>
                <w:sz w:val="18"/>
                <w:szCs w:val="18"/>
              </w:rPr>
              <w:t>1.</w:t>
            </w:r>
            <w:r w:rsidR="004E09F2" w:rsidRPr="004E09F2">
              <w:rPr>
                <w:sz w:val="18"/>
                <w:szCs w:val="18"/>
              </w:rPr>
              <w:t>72%</w:t>
            </w:r>
          </w:p>
        </w:tc>
      </w:tr>
      <w:tr w:rsidR="007A6CA0" w14:paraId="66F9071E"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B1AAFA" w14:textId="77777777"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Organisation rate</w:t>
            </w:r>
          </w:p>
        </w:tc>
      </w:tr>
      <w:tr w:rsidR="007A6CA0" w14:paraId="74E64566"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A9302FB" w14:textId="77777777" w:rsidR="007A6CA0" w:rsidRPr="000C394D" w:rsidRDefault="007A6CA0">
            <w:pPr>
              <w:pStyle w:val="Text"/>
              <w:spacing w:after="0"/>
              <w:jc w:val="left"/>
              <w:rPr>
                <w:sz w:val="18"/>
                <w:szCs w:val="18"/>
                <w:lang w:eastAsia="en-US"/>
              </w:rPr>
            </w:pPr>
            <w:r w:rsidRPr="000C394D">
              <w:rPr>
                <w:b/>
                <w:sz w:val="18"/>
                <w:szCs w:val="18"/>
                <w:lang w:eastAsia="en-US"/>
              </w:rPr>
              <w:t>Playgroup Room 1</w:t>
            </w:r>
          </w:p>
        </w:tc>
      </w:tr>
      <w:tr w:rsidR="00256ABE" w14:paraId="275FCDE5"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10161C0" w14:textId="77777777" w:rsidR="007A6CA0" w:rsidRPr="000C394D" w:rsidRDefault="007A6CA0">
            <w:pPr>
              <w:pStyle w:val="Text"/>
              <w:spacing w:after="0"/>
              <w:rPr>
                <w:sz w:val="18"/>
                <w:szCs w:val="18"/>
                <w:lang w:eastAsia="en-US"/>
              </w:rPr>
            </w:pPr>
            <w:r w:rsidRPr="000C394D">
              <w:rPr>
                <w:sz w:val="18"/>
                <w:szCs w:val="18"/>
                <w:lang w:eastAsia="en-US"/>
              </w:rPr>
              <w:t>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0FDACA" w14:textId="230D4AAD" w:rsidR="007A6CA0" w:rsidRPr="004B5DBC" w:rsidRDefault="004B5DBC">
            <w:pPr>
              <w:pStyle w:val="Text"/>
              <w:spacing w:after="0"/>
              <w:jc w:val="center"/>
              <w:rPr>
                <w:sz w:val="18"/>
                <w:szCs w:val="18"/>
                <w:lang w:eastAsia="en-US"/>
              </w:rPr>
            </w:pPr>
            <w:r w:rsidRPr="004B5DBC">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4961A2" w14:textId="43EEC267" w:rsidR="007A6CA0" w:rsidRPr="004B5DBC" w:rsidRDefault="004B5DBC">
            <w:pPr>
              <w:pStyle w:val="Text"/>
              <w:spacing w:after="0"/>
              <w:jc w:val="center"/>
              <w:rPr>
                <w:sz w:val="18"/>
                <w:szCs w:val="18"/>
                <w:lang w:eastAsia="en-US"/>
              </w:rPr>
            </w:pPr>
            <w:r w:rsidRPr="004B5DBC">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334D34" w14:textId="0292B941"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24.00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125BD6C" w14:textId="250D9A4F"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24.</w:t>
            </w:r>
            <w:r w:rsidRPr="004B5DBC">
              <w:rPr>
                <w:sz w:val="18"/>
                <w:szCs w:val="18"/>
              </w:rPr>
              <w:t>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E0C9E6" w14:textId="2282DD5F"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0.</w:t>
            </w:r>
            <w:r w:rsidRPr="004B5DBC">
              <w:rPr>
                <w:sz w:val="18"/>
                <w:szCs w:val="18"/>
              </w:rPr>
              <w:t>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AE6B85" w14:textId="0F69108A" w:rsidR="007A6CA0" w:rsidRPr="004B5DBC" w:rsidRDefault="004B5DBC">
            <w:pPr>
              <w:pStyle w:val="Text"/>
              <w:spacing w:after="0"/>
              <w:jc w:val="right"/>
              <w:rPr>
                <w:sz w:val="18"/>
                <w:szCs w:val="18"/>
                <w:lang w:eastAsia="en-US"/>
              </w:rPr>
            </w:pPr>
            <w:r w:rsidRPr="004B5DBC">
              <w:rPr>
                <w:sz w:val="18"/>
                <w:szCs w:val="18"/>
              </w:rPr>
              <w:t>2.08%</w:t>
            </w:r>
          </w:p>
        </w:tc>
      </w:tr>
      <w:tr w:rsidR="00256ABE" w14:paraId="0EC0BA10"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16A9858" w14:textId="77777777" w:rsidR="007A6CA0" w:rsidRPr="000C394D" w:rsidRDefault="007A6CA0">
            <w:pPr>
              <w:pStyle w:val="Text"/>
              <w:spacing w:after="0"/>
              <w:rPr>
                <w:sz w:val="18"/>
                <w:szCs w:val="18"/>
                <w:lang w:eastAsia="en-US"/>
              </w:rPr>
            </w:pPr>
            <w:r w:rsidRPr="000C394D">
              <w:rPr>
                <w:sz w:val="18"/>
                <w:szCs w:val="18"/>
                <w:lang w:eastAsia="en-US"/>
              </w:rPr>
              <w:t>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632CC2" w14:textId="0442E77F" w:rsidR="007A6CA0" w:rsidRPr="004B5DBC" w:rsidRDefault="004B5DBC">
            <w:pPr>
              <w:pStyle w:val="Text"/>
              <w:spacing w:after="0"/>
              <w:jc w:val="center"/>
              <w:rPr>
                <w:sz w:val="18"/>
                <w:szCs w:val="18"/>
                <w:lang w:eastAsia="en-US"/>
              </w:rPr>
            </w:pPr>
            <w:r w:rsidRPr="004B5DBC">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B8B837" w14:textId="401856E0" w:rsidR="007A6CA0" w:rsidRPr="004B5DBC" w:rsidRDefault="004B5DBC">
            <w:pPr>
              <w:pStyle w:val="Text"/>
              <w:spacing w:after="0"/>
              <w:jc w:val="center"/>
              <w:rPr>
                <w:sz w:val="18"/>
                <w:szCs w:val="18"/>
                <w:lang w:eastAsia="en-US"/>
              </w:rPr>
            </w:pPr>
            <w:r w:rsidRPr="004B5DBC">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7FD020" w14:textId="5011FB52" w:rsidR="007A6CA0" w:rsidRPr="004B5DBC" w:rsidRDefault="004B5DBC">
            <w:pPr>
              <w:pStyle w:val="Text"/>
              <w:spacing w:after="0"/>
              <w:jc w:val="right"/>
              <w:rPr>
                <w:sz w:val="18"/>
                <w:szCs w:val="18"/>
                <w:lang w:eastAsia="en-US"/>
              </w:rPr>
            </w:pPr>
            <w:r w:rsidRPr="004B5DBC">
              <w:rPr>
                <w:sz w:val="18"/>
                <w:szCs w:val="18"/>
              </w:rPr>
              <w:t>$85</w:t>
            </w:r>
            <w:r w:rsidR="007A6CA0" w:rsidRPr="004B5DBC">
              <w:rPr>
                <w:sz w:val="18"/>
                <w:szCs w:val="18"/>
              </w:rPr>
              <w:t>.00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B6033AB" w14:textId="1883E084" w:rsidR="007A6CA0" w:rsidRPr="004B5DBC" w:rsidRDefault="004B5DBC">
            <w:pPr>
              <w:pStyle w:val="Text"/>
              <w:spacing w:after="0"/>
              <w:jc w:val="right"/>
              <w:rPr>
                <w:sz w:val="18"/>
                <w:szCs w:val="18"/>
                <w:lang w:eastAsia="en-US"/>
              </w:rPr>
            </w:pPr>
            <w:r w:rsidRPr="004B5DBC">
              <w:rPr>
                <w:sz w:val="18"/>
                <w:szCs w:val="18"/>
              </w:rPr>
              <w:t>$86</w:t>
            </w:r>
            <w:r w:rsidR="007A6CA0" w:rsidRPr="004B5DBC">
              <w:rPr>
                <w:sz w:val="18"/>
                <w:szCs w:val="18"/>
              </w:rPr>
              <w:t>.00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AAEB03" w14:textId="0359252C"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1.00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0674EF" w14:textId="5B04C75D" w:rsidR="007A6CA0" w:rsidRPr="004B5DBC" w:rsidRDefault="007A6CA0">
            <w:pPr>
              <w:pStyle w:val="Text"/>
              <w:spacing w:after="0"/>
              <w:jc w:val="right"/>
              <w:rPr>
                <w:sz w:val="18"/>
                <w:szCs w:val="18"/>
                <w:lang w:eastAsia="en-US"/>
              </w:rPr>
            </w:pPr>
            <w:r w:rsidRPr="004B5DBC">
              <w:rPr>
                <w:sz w:val="18"/>
                <w:szCs w:val="18"/>
              </w:rPr>
              <w:t>1.</w:t>
            </w:r>
            <w:r w:rsidR="004B5DBC" w:rsidRPr="004B5DBC">
              <w:rPr>
                <w:sz w:val="18"/>
                <w:szCs w:val="18"/>
              </w:rPr>
              <w:t>18%</w:t>
            </w:r>
          </w:p>
        </w:tc>
      </w:tr>
      <w:tr w:rsidR="00256ABE" w14:paraId="270112AE"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2AEA4FF" w14:textId="77777777" w:rsidR="007A6CA0" w:rsidRPr="000C394D" w:rsidRDefault="007A6CA0">
            <w:pPr>
              <w:pStyle w:val="Text"/>
              <w:spacing w:after="0"/>
              <w:rPr>
                <w:sz w:val="18"/>
                <w:szCs w:val="18"/>
                <w:lang w:eastAsia="en-US"/>
              </w:rPr>
            </w:pPr>
            <w:r w:rsidRPr="000C394D">
              <w:rPr>
                <w:sz w:val="18"/>
                <w:szCs w:val="18"/>
                <w:lang w:eastAsia="en-US"/>
              </w:rPr>
              <w:t>full day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FC926B" w14:textId="685AA203" w:rsidR="007A6CA0" w:rsidRPr="004B5DBC" w:rsidRDefault="004B5DBC">
            <w:pPr>
              <w:pStyle w:val="Text"/>
              <w:spacing w:after="0"/>
              <w:jc w:val="center"/>
              <w:rPr>
                <w:sz w:val="18"/>
                <w:szCs w:val="18"/>
                <w:lang w:eastAsia="en-US"/>
              </w:rPr>
            </w:pPr>
            <w:r w:rsidRPr="004B5DBC">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89ED2A" w14:textId="24968A82" w:rsidR="007A6CA0" w:rsidRPr="004B5DBC" w:rsidRDefault="004B5DBC">
            <w:pPr>
              <w:pStyle w:val="Text"/>
              <w:spacing w:after="0"/>
              <w:jc w:val="center"/>
              <w:rPr>
                <w:sz w:val="18"/>
                <w:szCs w:val="18"/>
                <w:lang w:eastAsia="en-US"/>
              </w:rPr>
            </w:pPr>
            <w:r w:rsidRPr="004B5DBC">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5C1304" w14:textId="118FD1C1" w:rsidR="007A6CA0" w:rsidRPr="004B5DBC" w:rsidRDefault="004B5DBC">
            <w:pPr>
              <w:pStyle w:val="Text"/>
              <w:spacing w:after="0"/>
              <w:jc w:val="right"/>
              <w:rPr>
                <w:sz w:val="18"/>
                <w:szCs w:val="18"/>
                <w:lang w:eastAsia="en-US"/>
              </w:rPr>
            </w:pPr>
            <w:r w:rsidRPr="004B5DBC">
              <w:rPr>
                <w:sz w:val="18"/>
                <w:szCs w:val="18"/>
              </w:rPr>
              <w:t>$144</w:t>
            </w:r>
            <w:r w:rsidR="007A6CA0" w:rsidRPr="004B5DBC">
              <w:rPr>
                <w:sz w:val="18"/>
                <w:szCs w:val="18"/>
              </w:rPr>
              <w:t>.00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52411D" w14:textId="0E89FDB8" w:rsidR="007A6CA0" w:rsidRPr="004B5DBC" w:rsidRDefault="004B5DBC">
            <w:pPr>
              <w:pStyle w:val="Text"/>
              <w:spacing w:after="0"/>
              <w:jc w:val="right"/>
              <w:rPr>
                <w:sz w:val="18"/>
                <w:szCs w:val="18"/>
                <w:lang w:eastAsia="en-US"/>
              </w:rPr>
            </w:pPr>
            <w:r w:rsidRPr="004B5DBC">
              <w:rPr>
                <w:sz w:val="18"/>
                <w:szCs w:val="18"/>
              </w:rPr>
              <w:t>$146.50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98EC5F" w14:textId="0061ACEA"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2.</w:t>
            </w:r>
            <w:r w:rsidRPr="004B5DBC">
              <w:rPr>
                <w:sz w:val="18"/>
                <w:szCs w:val="18"/>
              </w:rPr>
              <w:t>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B0D5A5" w14:textId="4D82FAA3" w:rsidR="007A6CA0" w:rsidRPr="004B5DBC" w:rsidRDefault="007A6CA0">
            <w:pPr>
              <w:pStyle w:val="Text"/>
              <w:spacing w:after="0"/>
              <w:jc w:val="right"/>
              <w:rPr>
                <w:sz w:val="18"/>
                <w:szCs w:val="18"/>
                <w:lang w:eastAsia="en-US"/>
              </w:rPr>
            </w:pPr>
            <w:r w:rsidRPr="004B5DBC">
              <w:rPr>
                <w:sz w:val="18"/>
                <w:szCs w:val="18"/>
              </w:rPr>
              <w:t>1.</w:t>
            </w:r>
            <w:r w:rsidR="004B5DBC" w:rsidRPr="004B5DBC">
              <w:rPr>
                <w:sz w:val="18"/>
                <w:szCs w:val="18"/>
              </w:rPr>
              <w:t>74%</w:t>
            </w:r>
          </w:p>
        </w:tc>
      </w:tr>
      <w:tr w:rsidR="007A6CA0" w14:paraId="13493006"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F365AE0" w14:textId="77777777" w:rsidR="007A6CA0" w:rsidRPr="000C394D" w:rsidRDefault="007A6CA0">
            <w:pPr>
              <w:pStyle w:val="Text"/>
              <w:spacing w:after="0"/>
              <w:jc w:val="left"/>
              <w:rPr>
                <w:sz w:val="18"/>
                <w:szCs w:val="18"/>
                <w:lang w:eastAsia="en-US"/>
              </w:rPr>
            </w:pPr>
            <w:r w:rsidRPr="000C394D">
              <w:rPr>
                <w:b/>
                <w:sz w:val="18"/>
                <w:szCs w:val="18"/>
                <w:lang w:eastAsia="en-US"/>
              </w:rPr>
              <w:t>Playgroup Room 2</w:t>
            </w:r>
          </w:p>
        </w:tc>
      </w:tr>
      <w:tr w:rsidR="00256ABE" w14:paraId="216D924D"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9C41857" w14:textId="77777777" w:rsidR="007A6CA0" w:rsidRPr="000C394D" w:rsidRDefault="007A6CA0">
            <w:pPr>
              <w:pStyle w:val="Text"/>
              <w:spacing w:after="0"/>
              <w:rPr>
                <w:sz w:val="18"/>
                <w:szCs w:val="18"/>
                <w:lang w:eastAsia="en-US"/>
              </w:rPr>
            </w:pPr>
            <w:r w:rsidRPr="000C394D">
              <w:rPr>
                <w:sz w:val="18"/>
                <w:szCs w:val="18"/>
                <w:lang w:eastAsia="en-US"/>
              </w:rPr>
              <w:t>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E6AA5A" w14:textId="7375B7DE" w:rsidR="007A6CA0" w:rsidRPr="004B5DBC" w:rsidRDefault="004B5DBC">
            <w:pPr>
              <w:pStyle w:val="Text"/>
              <w:spacing w:after="0"/>
              <w:jc w:val="center"/>
              <w:rPr>
                <w:sz w:val="18"/>
                <w:szCs w:val="18"/>
                <w:lang w:eastAsia="en-US"/>
              </w:rPr>
            </w:pPr>
            <w:r w:rsidRPr="004B5DBC">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223C81" w14:textId="724E17EC" w:rsidR="007A6CA0" w:rsidRPr="004B5DBC" w:rsidRDefault="004B5DBC">
            <w:pPr>
              <w:pStyle w:val="Text"/>
              <w:spacing w:after="0"/>
              <w:jc w:val="center"/>
              <w:rPr>
                <w:sz w:val="18"/>
                <w:szCs w:val="18"/>
                <w:lang w:eastAsia="en-US"/>
              </w:rPr>
            </w:pPr>
            <w:r w:rsidRPr="004B5DBC">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77D371" w14:textId="360A2152"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24.00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1F760D5" w14:textId="3581B565"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24.</w:t>
            </w:r>
            <w:r w:rsidRPr="004B5DBC">
              <w:rPr>
                <w:sz w:val="18"/>
                <w:szCs w:val="18"/>
              </w:rPr>
              <w:t>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4A897F" w14:textId="6A4BD1AC"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0.</w:t>
            </w:r>
            <w:r w:rsidRPr="004B5DBC">
              <w:rPr>
                <w:sz w:val="18"/>
                <w:szCs w:val="18"/>
              </w:rPr>
              <w:t>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8996DF" w14:textId="170ADD66" w:rsidR="007A6CA0" w:rsidRPr="004B5DBC" w:rsidRDefault="004B5DBC">
            <w:pPr>
              <w:pStyle w:val="Text"/>
              <w:spacing w:after="0"/>
              <w:jc w:val="right"/>
              <w:rPr>
                <w:sz w:val="18"/>
                <w:szCs w:val="18"/>
                <w:lang w:eastAsia="en-US"/>
              </w:rPr>
            </w:pPr>
            <w:r w:rsidRPr="004B5DBC">
              <w:rPr>
                <w:sz w:val="18"/>
                <w:szCs w:val="18"/>
              </w:rPr>
              <w:t>2.08%</w:t>
            </w:r>
          </w:p>
        </w:tc>
      </w:tr>
      <w:tr w:rsidR="00256ABE" w14:paraId="09217268"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3924AAD" w14:textId="77777777" w:rsidR="007A6CA0" w:rsidRPr="000C394D" w:rsidRDefault="007A6CA0">
            <w:pPr>
              <w:pStyle w:val="Text"/>
              <w:spacing w:after="0"/>
              <w:rPr>
                <w:sz w:val="18"/>
                <w:szCs w:val="18"/>
                <w:lang w:eastAsia="en-US"/>
              </w:rPr>
            </w:pPr>
            <w:r w:rsidRPr="000C394D">
              <w:rPr>
                <w:sz w:val="18"/>
                <w:szCs w:val="18"/>
                <w:lang w:eastAsia="en-US"/>
              </w:rPr>
              <w:t>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4772E4" w14:textId="1B308669" w:rsidR="007A6CA0" w:rsidRPr="004B5DBC" w:rsidRDefault="004B5DBC">
            <w:pPr>
              <w:pStyle w:val="Text"/>
              <w:spacing w:after="0"/>
              <w:jc w:val="center"/>
              <w:rPr>
                <w:sz w:val="18"/>
                <w:szCs w:val="18"/>
                <w:lang w:eastAsia="en-US"/>
              </w:rPr>
            </w:pPr>
            <w:r w:rsidRPr="004B5DBC">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0F5677" w14:textId="5287339B" w:rsidR="007A6CA0" w:rsidRPr="004B5DBC" w:rsidRDefault="004B5DBC">
            <w:pPr>
              <w:pStyle w:val="Text"/>
              <w:spacing w:after="0"/>
              <w:jc w:val="center"/>
              <w:rPr>
                <w:sz w:val="18"/>
                <w:szCs w:val="18"/>
                <w:lang w:eastAsia="en-US"/>
              </w:rPr>
            </w:pPr>
            <w:r w:rsidRPr="004B5DBC">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74F192" w14:textId="7D977F97" w:rsidR="007A6CA0" w:rsidRPr="004B5DBC" w:rsidRDefault="004B5DBC">
            <w:pPr>
              <w:pStyle w:val="Text"/>
              <w:spacing w:after="0"/>
              <w:jc w:val="right"/>
              <w:rPr>
                <w:sz w:val="18"/>
                <w:szCs w:val="18"/>
                <w:lang w:eastAsia="en-US"/>
              </w:rPr>
            </w:pPr>
            <w:r w:rsidRPr="004B5DBC">
              <w:rPr>
                <w:sz w:val="18"/>
                <w:szCs w:val="18"/>
              </w:rPr>
              <w:t>$85</w:t>
            </w:r>
            <w:r w:rsidR="007A6CA0" w:rsidRPr="004B5DBC">
              <w:rPr>
                <w:sz w:val="18"/>
                <w:szCs w:val="18"/>
              </w:rPr>
              <w:t>.00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641573" w14:textId="785CB105" w:rsidR="007A6CA0" w:rsidRPr="004B5DBC" w:rsidRDefault="004B5DBC">
            <w:pPr>
              <w:pStyle w:val="Text"/>
              <w:spacing w:after="0"/>
              <w:jc w:val="right"/>
              <w:rPr>
                <w:sz w:val="18"/>
                <w:szCs w:val="18"/>
                <w:lang w:eastAsia="en-US"/>
              </w:rPr>
            </w:pPr>
            <w:r w:rsidRPr="004B5DBC">
              <w:rPr>
                <w:sz w:val="18"/>
                <w:szCs w:val="18"/>
              </w:rPr>
              <w:t>$86.50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97CB73" w14:textId="749F1190"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1.</w:t>
            </w:r>
            <w:r w:rsidRPr="004B5DBC">
              <w:rPr>
                <w:sz w:val="18"/>
                <w:szCs w:val="18"/>
              </w:rPr>
              <w:t>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64B931" w14:textId="464AEB99" w:rsidR="007A6CA0" w:rsidRPr="004B5DBC" w:rsidRDefault="007A6CA0">
            <w:pPr>
              <w:pStyle w:val="Text"/>
              <w:spacing w:after="0"/>
              <w:jc w:val="right"/>
              <w:rPr>
                <w:sz w:val="18"/>
                <w:szCs w:val="18"/>
                <w:lang w:eastAsia="en-US"/>
              </w:rPr>
            </w:pPr>
            <w:r w:rsidRPr="004B5DBC">
              <w:rPr>
                <w:sz w:val="18"/>
                <w:szCs w:val="18"/>
              </w:rPr>
              <w:t>1.</w:t>
            </w:r>
            <w:r w:rsidR="004B5DBC" w:rsidRPr="004B5DBC">
              <w:rPr>
                <w:sz w:val="18"/>
                <w:szCs w:val="18"/>
              </w:rPr>
              <w:t>76%</w:t>
            </w:r>
          </w:p>
        </w:tc>
      </w:tr>
      <w:tr w:rsidR="00256ABE" w14:paraId="56A39FD3"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32EBEF2" w14:textId="77777777" w:rsidR="007A6CA0" w:rsidRPr="000C394D" w:rsidRDefault="007A6CA0">
            <w:pPr>
              <w:pStyle w:val="Text"/>
              <w:spacing w:after="0"/>
              <w:rPr>
                <w:sz w:val="18"/>
                <w:szCs w:val="18"/>
                <w:lang w:eastAsia="en-US"/>
              </w:rPr>
            </w:pPr>
            <w:r w:rsidRPr="000C394D">
              <w:rPr>
                <w:sz w:val="18"/>
                <w:szCs w:val="18"/>
                <w:lang w:eastAsia="en-US"/>
              </w:rPr>
              <w:t>full day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60287A" w14:textId="19EF8651" w:rsidR="007A6CA0" w:rsidRPr="004B5DBC" w:rsidRDefault="004B5DBC">
            <w:pPr>
              <w:pStyle w:val="Text"/>
              <w:spacing w:after="0"/>
              <w:jc w:val="center"/>
              <w:rPr>
                <w:sz w:val="18"/>
                <w:szCs w:val="18"/>
                <w:lang w:eastAsia="en-US"/>
              </w:rPr>
            </w:pPr>
            <w:r w:rsidRPr="004B5DBC">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FD8CA3" w14:textId="5272A702" w:rsidR="007A6CA0" w:rsidRPr="004B5DBC" w:rsidRDefault="004B5DBC">
            <w:pPr>
              <w:pStyle w:val="Text"/>
              <w:spacing w:after="0"/>
              <w:jc w:val="center"/>
              <w:rPr>
                <w:sz w:val="18"/>
                <w:szCs w:val="18"/>
                <w:lang w:eastAsia="en-US"/>
              </w:rPr>
            </w:pPr>
            <w:r w:rsidRPr="004B5DBC">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092B86" w14:textId="5E4A88EC" w:rsidR="007A6CA0" w:rsidRPr="004B5DBC" w:rsidRDefault="004B5DBC">
            <w:pPr>
              <w:pStyle w:val="Text"/>
              <w:spacing w:after="0"/>
              <w:jc w:val="right"/>
              <w:rPr>
                <w:sz w:val="18"/>
                <w:szCs w:val="18"/>
                <w:lang w:eastAsia="en-US"/>
              </w:rPr>
            </w:pPr>
            <w:r w:rsidRPr="004B5DBC">
              <w:rPr>
                <w:sz w:val="18"/>
                <w:szCs w:val="18"/>
              </w:rPr>
              <w:t>$144</w:t>
            </w:r>
            <w:r w:rsidR="007A6CA0" w:rsidRPr="004B5DBC">
              <w:rPr>
                <w:sz w:val="18"/>
                <w:szCs w:val="18"/>
              </w:rPr>
              <w:t>.00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6D77325" w14:textId="2CBA652F" w:rsidR="007A6CA0" w:rsidRPr="004B5DBC" w:rsidRDefault="004B5DBC">
            <w:pPr>
              <w:pStyle w:val="Text"/>
              <w:spacing w:after="0"/>
              <w:jc w:val="right"/>
              <w:rPr>
                <w:sz w:val="18"/>
                <w:szCs w:val="18"/>
                <w:lang w:eastAsia="en-US"/>
              </w:rPr>
            </w:pPr>
            <w:r w:rsidRPr="004B5DBC">
              <w:rPr>
                <w:sz w:val="18"/>
                <w:szCs w:val="18"/>
              </w:rPr>
              <w:t>$146.50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692683" w14:textId="7B09853A" w:rsidR="007A6CA0" w:rsidRPr="004B5DBC" w:rsidRDefault="004B5DBC">
            <w:pPr>
              <w:pStyle w:val="Text"/>
              <w:spacing w:after="0"/>
              <w:jc w:val="right"/>
              <w:rPr>
                <w:sz w:val="18"/>
                <w:szCs w:val="18"/>
                <w:lang w:eastAsia="en-US"/>
              </w:rPr>
            </w:pPr>
            <w:r w:rsidRPr="004B5DBC">
              <w:rPr>
                <w:sz w:val="18"/>
                <w:szCs w:val="18"/>
              </w:rPr>
              <w:t>$</w:t>
            </w:r>
            <w:r w:rsidR="007A6CA0" w:rsidRPr="004B5DBC">
              <w:rPr>
                <w:sz w:val="18"/>
                <w:szCs w:val="18"/>
              </w:rPr>
              <w:t>2.</w:t>
            </w:r>
            <w:r w:rsidRPr="004B5DBC">
              <w:rPr>
                <w:sz w:val="18"/>
                <w:szCs w:val="18"/>
              </w:rPr>
              <w:t>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F741CA" w14:textId="088136D1" w:rsidR="007A6CA0" w:rsidRPr="004B5DBC" w:rsidRDefault="007A6CA0">
            <w:pPr>
              <w:pStyle w:val="Text"/>
              <w:spacing w:after="0"/>
              <w:jc w:val="right"/>
              <w:rPr>
                <w:sz w:val="18"/>
                <w:szCs w:val="18"/>
                <w:lang w:eastAsia="en-US"/>
              </w:rPr>
            </w:pPr>
            <w:r w:rsidRPr="004B5DBC">
              <w:rPr>
                <w:sz w:val="18"/>
                <w:szCs w:val="18"/>
              </w:rPr>
              <w:t>1.</w:t>
            </w:r>
            <w:r w:rsidR="004B5DBC" w:rsidRPr="004B5DBC">
              <w:rPr>
                <w:sz w:val="18"/>
                <w:szCs w:val="18"/>
              </w:rPr>
              <w:t>74%</w:t>
            </w:r>
          </w:p>
        </w:tc>
      </w:tr>
      <w:tr w:rsidR="007A6CA0" w14:paraId="3755B28B"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99D6C6F" w14:textId="77777777" w:rsidR="007A6CA0" w:rsidRPr="000C394D" w:rsidRDefault="007A6CA0">
            <w:pPr>
              <w:pStyle w:val="Text"/>
              <w:spacing w:after="0"/>
              <w:jc w:val="left"/>
              <w:rPr>
                <w:b/>
                <w:color w:val="004C80" w:themeColor="accent3" w:themeShade="BF"/>
                <w:sz w:val="18"/>
                <w:szCs w:val="18"/>
                <w:lang w:eastAsia="en-US"/>
              </w:rPr>
            </w:pPr>
            <w:r w:rsidRPr="000C394D">
              <w:rPr>
                <w:b/>
                <w:color w:val="004C80" w:themeColor="accent3" w:themeShade="BF"/>
                <w:sz w:val="18"/>
                <w:szCs w:val="18"/>
                <w:lang w:eastAsia="en-US"/>
              </w:rPr>
              <w:t>Community rate</w:t>
            </w:r>
          </w:p>
        </w:tc>
      </w:tr>
      <w:tr w:rsidR="007A6CA0" w14:paraId="7BCE220C"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DAF5EA0" w14:textId="77777777" w:rsidR="007A6CA0" w:rsidRPr="000C394D" w:rsidRDefault="007A6CA0">
            <w:pPr>
              <w:pStyle w:val="Text"/>
              <w:spacing w:after="0"/>
              <w:jc w:val="left"/>
              <w:rPr>
                <w:sz w:val="18"/>
                <w:szCs w:val="18"/>
                <w:lang w:eastAsia="en-US"/>
              </w:rPr>
            </w:pPr>
            <w:r w:rsidRPr="000C394D">
              <w:rPr>
                <w:b/>
                <w:sz w:val="18"/>
                <w:szCs w:val="18"/>
                <w:lang w:eastAsia="en-US"/>
              </w:rPr>
              <w:t>Playgroup Room 1</w:t>
            </w:r>
          </w:p>
        </w:tc>
      </w:tr>
      <w:tr w:rsidR="007A6CA0" w14:paraId="60B4B89A"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DFD255D" w14:textId="77777777" w:rsidR="007A6CA0" w:rsidRPr="005C7525" w:rsidRDefault="007A6CA0">
            <w:pPr>
              <w:pStyle w:val="Text"/>
              <w:spacing w:after="0"/>
              <w:rPr>
                <w:sz w:val="18"/>
                <w:szCs w:val="18"/>
                <w:lang w:eastAsia="en-US"/>
              </w:rPr>
            </w:pPr>
            <w:r w:rsidRPr="005C7525">
              <w:rPr>
                <w:sz w:val="18"/>
                <w:szCs w:val="18"/>
                <w:lang w:eastAsia="en-US"/>
              </w:rPr>
              <w:t>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8F3620" w14:textId="461CB39A" w:rsidR="007A6CA0" w:rsidRPr="00401A6A" w:rsidRDefault="00401A6A">
            <w:pPr>
              <w:pStyle w:val="Text"/>
              <w:spacing w:after="0"/>
              <w:jc w:val="center"/>
              <w:rPr>
                <w:sz w:val="18"/>
                <w:szCs w:val="18"/>
                <w:lang w:eastAsia="en-US"/>
              </w:rPr>
            </w:pPr>
            <w:r w:rsidRPr="00401A6A">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1C658F" w14:textId="144C8942" w:rsidR="007A6CA0" w:rsidRPr="00401A6A" w:rsidRDefault="00401A6A">
            <w:pPr>
              <w:pStyle w:val="Text"/>
              <w:spacing w:after="0"/>
              <w:jc w:val="center"/>
              <w:rPr>
                <w:sz w:val="18"/>
                <w:szCs w:val="18"/>
                <w:lang w:eastAsia="en-US"/>
              </w:rPr>
            </w:pPr>
            <w:r w:rsidRPr="00401A6A">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70E30F" w14:textId="755E3B48"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7.00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9C3948F" w14:textId="3996A0F7"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7.00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27112F" w14:textId="2B1BE21F"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CB0CBE" w14:textId="1566333C" w:rsidR="007A6CA0" w:rsidRPr="00401A6A" w:rsidRDefault="007A6CA0">
            <w:pPr>
              <w:pStyle w:val="Text"/>
              <w:spacing w:after="0"/>
              <w:jc w:val="right"/>
              <w:rPr>
                <w:sz w:val="18"/>
                <w:szCs w:val="18"/>
                <w:lang w:eastAsia="en-US"/>
              </w:rPr>
            </w:pPr>
            <w:r w:rsidRPr="00401A6A">
              <w:rPr>
                <w:sz w:val="18"/>
                <w:szCs w:val="18"/>
              </w:rPr>
              <w:t>0.00</w:t>
            </w:r>
            <w:r w:rsidR="00401A6A" w:rsidRPr="00401A6A">
              <w:rPr>
                <w:sz w:val="18"/>
                <w:szCs w:val="18"/>
              </w:rPr>
              <w:t>%</w:t>
            </w:r>
          </w:p>
        </w:tc>
      </w:tr>
      <w:tr w:rsidR="007A6CA0" w14:paraId="2D7A95DF"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01AD526" w14:textId="77777777" w:rsidR="007A6CA0" w:rsidRPr="005C7525" w:rsidRDefault="007A6CA0">
            <w:pPr>
              <w:pStyle w:val="Text"/>
              <w:spacing w:after="0"/>
              <w:rPr>
                <w:sz w:val="18"/>
                <w:szCs w:val="18"/>
                <w:lang w:eastAsia="en-US"/>
              </w:rPr>
            </w:pPr>
            <w:r w:rsidRPr="005C7525">
              <w:rPr>
                <w:sz w:val="18"/>
                <w:szCs w:val="18"/>
                <w:lang w:eastAsia="en-US"/>
              </w:rPr>
              <w:t>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6FC72D" w14:textId="778B4DF4" w:rsidR="007A6CA0" w:rsidRPr="00401A6A" w:rsidRDefault="00401A6A">
            <w:pPr>
              <w:pStyle w:val="Text"/>
              <w:spacing w:after="0"/>
              <w:jc w:val="center"/>
              <w:rPr>
                <w:sz w:val="18"/>
                <w:szCs w:val="18"/>
                <w:lang w:eastAsia="en-US"/>
              </w:rPr>
            </w:pPr>
            <w:r w:rsidRPr="00401A6A">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390848" w14:textId="7CF26A38" w:rsidR="007A6CA0" w:rsidRPr="00401A6A" w:rsidRDefault="00401A6A">
            <w:pPr>
              <w:pStyle w:val="Text"/>
              <w:spacing w:after="0"/>
              <w:jc w:val="center"/>
              <w:rPr>
                <w:sz w:val="18"/>
                <w:szCs w:val="18"/>
                <w:lang w:eastAsia="en-US"/>
              </w:rPr>
            </w:pPr>
            <w:r w:rsidRPr="00401A6A">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FF5A3F" w14:textId="44739BEB"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25.00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35DD2E" w14:textId="5B0B4BE0"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25.</w:t>
            </w:r>
            <w:r w:rsidRPr="00401A6A">
              <w:rPr>
                <w:sz w:val="18"/>
                <w:szCs w:val="18"/>
              </w:rPr>
              <w:t>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7313B0" w14:textId="26DA089A"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0.</w:t>
            </w:r>
            <w:r w:rsidRPr="00401A6A">
              <w:rPr>
                <w:sz w:val="18"/>
                <w:szCs w:val="18"/>
              </w:rPr>
              <w:t>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C728F3" w14:textId="3A7074DE" w:rsidR="007A6CA0" w:rsidRPr="00401A6A" w:rsidRDefault="00401A6A">
            <w:pPr>
              <w:pStyle w:val="Text"/>
              <w:spacing w:after="0"/>
              <w:jc w:val="right"/>
              <w:rPr>
                <w:sz w:val="18"/>
                <w:szCs w:val="18"/>
                <w:lang w:eastAsia="en-US"/>
              </w:rPr>
            </w:pPr>
            <w:r w:rsidRPr="00401A6A">
              <w:rPr>
                <w:sz w:val="18"/>
                <w:szCs w:val="18"/>
              </w:rPr>
              <w:t>2</w:t>
            </w:r>
            <w:r w:rsidR="007A6CA0" w:rsidRPr="00401A6A">
              <w:rPr>
                <w:sz w:val="18"/>
                <w:szCs w:val="18"/>
              </w:rPr>
              <w:t>.00</w:t>
            </w:r>
            <w:r w:rsidRPr="00401A6A">
              <w:rPr>
                <w:sz w:val="18"/>
                <w:szCs w:val="18"/>
              </w:rPr>
              <w:t>%</w:t>
            </w:r>
          </w:p>
        </w:tc>
      </w:tr>
      <w:tr w:rsidR="000C394D" w:rsidRPr="000C394D" w14:paraId="31104E4B"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651C9D9" w14:textId="77777777" w:rsidR="000C394D" w:rsidRPr="000C394D" w:rsidRDefault="000C394D" w:rsidP="006B3B16">
            <w:pPr>
              <w:pStyle w:val="Text"/>
              <w:spacing w:after="0"/>
              <w:rPr>
                <w:sz w:val="18"/>
                <w:szCs w:val="18"/>
                <w:lang w:eastAsia="en-US"/>
              </w:rPr>
            </w:pPr>
            <w:r w:rsidRPr="000C394D">
              <w:rPr>
                <w:sz w:val="18"/>
                <w:szCs w:val="18"/>
                <w:lang w:eastAsia="en-US"/>
              </w:rPr>
              <w:t>full day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B94998" w14:textId="77777777" w:rsidR="000C394D" w:rsidRPr="000C394D" w:rsidRDefault="000C394D" w:rsidP="006B3B16">
            <w:pPr>
              <w:pStyle w:val="Text"/>
              <w:spacing w:after="0"/>
              <w:jc w:val="center"/>
              <w:rPr>
                <w:sz w:val="18"/>
                <w:szCs w:val="18"/>
                <w:lang w:eastAsia="en-US"/>
              </w:rPr>
            </w:pPr>
            <w:r w:rsidRPr="000C394D">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493C2A" w14:textId="77777777" w:rsidR="000C394D" w:rsidRPr="000C394D" w:rsidRDefault="000C394D" w:rsidP="006B3B16">
            <w:pPr>
              <w:pStyle w:val="Text"/>
              <w:spacing w:after="0"/>
              <w:jc w:val="center"/>
              <w:rPr>
                <w:sz w:val="18"/>
                <w:szCs w:val="18"/>
                <w:lang w:eastAsia="en-US"/>
              </w:rPr>
            </w:pPr>
            <w:r w:rsidRPr="000C394D">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95D8F8" w14:textId="77777777" w:rsidR="000C394D" w:rsidRPr="000C394D" w:rsidRDefault="000C394D" w:rsidP="006B3B16">
            <w:pPr>
              <w:pStyle w:val="Text"/>
              <w:spacing w:after="0"/>
              <w:jc w:val="right"/>
              <w:rPr>
                <w:sz w:val="18"/>
                <w:szCs w:val="18"/>
                <w:lang w:eastAsia="en-US"/>
              </w:rPr>
            </w:pPr>
            <w:r w:rsidRPr="000C394D">
              <w:rPr>
                <w:sz w:val="18"/>
                <w:szCs w:val="18"/>
              </w:rPr>
              <w:t>$44.50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CB18766" w14:textId="77777777" w:rsidR="000C394D" w:rsidRPr="000C394D" w:rsidRDefault="000C394D" w:rsidP="006B3B16">
            <w:pPr>
              <w:pStyle w:val="Text"/>
              <w:spacing w:after="0"/>
              <w:jc w:val="right"/>
              <w:rPr>
                <w:sz w:val="18"/>
                <w:szCs w:val="18"/>
                <w:lang w:eastAsia="en-US"/>
              </w:rPr>
            </w:pPr>
            <w:r w:rsidRPr="000C394D">
              <w:rPr>
                <w:sz w:val="18"/>
                <w:szCs w:val="18"/>
              </w:rPr>
              <w:t>$45.00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A41DB6" w14:textId="77777777" w:rsidR="000C394D" w:rsidRPr="000C394D" w:rsidRDefault="000C394D" w:rsidP="006B3B16">
            <w:pPr>
              <w:pStyle w:val="Text"/>
              <w:spacing w:after="0"/>
              <w:jc w:val="right"/>
              <w:rPr>
                <w:sz w:val="18"/>
                <w:szCs w:val="18"/>
                <w:lang w:eastAsia="en-US"/>
              </w:rPr>
            </w:pPr>
            <w:r w:rsidRPr="000C394D">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1497CD" w14:textId="77777777" w:rsidR="000C394D" w:rsidRPr="000C394D" w:rsidRDefault="000C394D" w:rsidP="006B3B16">
            <w:pPr>
              <w:pStyle w:val="Text"/>
              <w:spacing w:after="0"/>
              <w:jc w:val="right"/>
              <w:rPr>
                <w:sz w:val="18"/>
                <w:szCs w:val="18"/>
                <w:lang w:eastAsia="en-US"/>
              </w:rPr>
            </w:pPr>
            <w:r w:rsidRPr="000C394D">
              <w:rPr>
                <w:sz w:val="18"/>
                <w:szCs w:val="18"/>
              </w:rPr>
              <w:t>1.12%</w:t>
            </w:r>
          </w:p>
        </w:tc>
      </w:tr>
      <w:tr w:rsidR="007A6CA0" w14:paraId="228DDE85"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D7F9541" w14:textId="77777777" w:rsidR="007A6CA0" w:rsidRPr="000C394D" w:rsidRDefault="007A6CA0">
            <w:pPr>
              <w:pStyle w:val="Text"/>
              <w:spacing w:after="0"/>
              <w:jc w:val="left"/>
              <w:rPr>
                <w:sz w:val="18"/>
                <w:szCs w:val="18"/>
                <w:lang w:eastAsia="en-US"/>
              </w:rPr>
            </w:pPr>
            <w:r w:rsidRPr="000C394D">
              <w:rPr>
                <w:b/>
                <w:sz w:val="18"/>
                <w:szCs w:val="18"/>
                <w:lang w:eastAsia="en-US"/>
              </w:rPr>
              <w:t>Playgroup Room 2</w:t>
            </w:r>
          </w:p>
        </w:tc>
      </w:tr>
      <w:tr w:rsidR="007A6CA0" w14:paraId="0C8F136B"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79E4A31" w14:textId="77777777" w:rsidR="007A6CA0" w:rsidRPr="005C7525" w:rsidRDefault="007A6CA0">
            <w:pPr>
              <w:pStyle w:val="Text"/>
              <w:spacing w:after="0"/>
              <w:rPr>
                <w:sz w:val="18"/>
                <w:szCs w:val="18"/>
                <w:lang w:eastAsia="en-US"/>
              </w:rPr>
            </w:pPr>
            <w:r w:rsidRPr="005C7525">
              <w:rPr>
                <w:sz w:val="18"/>
                <w:szCs w:val="18"/>
                <w:lang w:eastAsia="en-US"/>
              </w:rPr>
              <w:t>hourly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910447" w14:textId="3A73BD2D" w:rsidR="007A6CA0" w:rsidRPr="00401A6A" w:rsidRDefault="00401A6A">
            <w:pPr>
              <w:pStyle w:val="Text"/>
              <w:spacing w:after="0"/>
              <w:jc w:val="center"/>
              <w:rPr>
                <w:sz w:val="18"/>
                <w:szCs w:val="18"/>
                <w:lang w:eastAsia="en-US"/>
              </w:rPr>
            </w:pPr>
            <w:r w:rsidRPr="00401A6A">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5E06C3" w14:textId="310B8410" w:rsidR="007A6CA0" w:rsidRPr="00401A6A" w:rsidRDefault="00401A6A">
            <w:pPr>
              <w:pStyle w:val="Text"/>
              <w:spacing w:after="0"/>
              <w:jc w:val="center"/>
              <w:rPr>
                <w:sz w:val="18"/>
                <w:szCs w:val="18"/>
                <w:lang w:eastAsia="en-US"/>
              </w:rPr>
            </w:pPr>
            <w:r w:rsidRPr="00401A6A">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36410E" w14:textId="30ADE92B"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7.00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6A843C" w14:textId="43B3E674"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7.00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5FDCF1" w14:textId="02BE8DBA"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AC002A" w14:textId="044B9CF5" w:rsidR="007A6CA0" w:rsidRPr="00401A6A" w:rsidRDefault="007A6CA0">
            <w:pPr>
              <w:pStyle w:val="Text"/>
              <w:spacing w:after="0"/>
              <w:jc w:val="right"/>
              <w:rPr>
                <w:sz w:val="18"/>
                <w:szCs w:val="18"/>
                <w:lang w:eastAsia="en-US"/>
              </w:rPr>
            </w:pPr>
            <w:r w:rsidRPr="00401A6A">
              <w:rPr>
                <w:sz w:val="18"/>
                <w:szCs w:val="18"/>
              </w:rPr>
              <w:t>0.00</w:t>
            </w:r>
            <w:r w:rsidR="00401A6A" w:rsidRPr="00401A6A">
              <w:rPr>
                <w:sz w:val="18"/>
                <w:szCs w:val="18"/>
              </w:rPr>
              <w:t>%</w:t>
            </w:r>
          </w:p>
        </w:tc>
      </w:tr>
      <w:tr w:rsidR="007A6CA0" w14:paraId="126E38CF"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7E8A046" w14:textId="77777777" w:rsidR="007A6CA0" w:rsidRPr="005C7525" w:rsidRDefault="007A6CA0">
            <w:pPr>
              <w:pStyle w:val="Text"/>
              <w:spacing w:after="0"/>
              <w:rPr>
                <w:sz w:val="18"/>
                <w:szCs w:val="18"/>
                <w:lang w:eastAsia="en-US"/>
              </w:rPr>
            </w:pPr>
            <w:r w:rsidRPr="005C7525">
              <w:rPr>
                <w:sz w:val="18"/>
                <w:szCs w:val="18"/>
                <w:lang w:eastAsia="en-US"/>
              </w:rPr>
              <w:t>sessional</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59844E" w14:textId="64FF7962" w:rsidR="007A6CA0" w:rsidRPr="00401A6A" w:rsidRDefault="00401A6A">
            <w:pPr>
              <w:pStyle w:val="Text"/>
              <w:spacing w:after="0"/>
              <w:jc w:val="center"/>
              <w:rPr>
                <w:sz w:val="18"/>
                <w:szCs w:val="18"/>
                <w:lang w:eastAsia="en-US"/>
              </w:rPr>
            </w:pPr>
            <w:r w:rsidRPr="00401A6A">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358D3D" w14:textId="3CE649A0" w:rsidR="007A6CA0" w:rsidRPr="00401A6A" w:rsidRDefault="00401A6A">
            <w:pPr>
              <w:pStyle w:val="Text"/>
              <w:spacing w:after="0"/>
              <w:jc w:val="center"/>
              <w:rPr>
                <w:sz w:val="18"/>
                <w:szCs w:val="18"/>
                <w:lang w:eastAsia="en-US"/>
              </w:rPr>
            </w:pPr>
            <w:r w:rsidRPr="00401A6A">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781C06" w14:textId="398D796E"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25.00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ED7FB3A" w14:textId="38BACD91"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25.</w:t>
            </w:r>
            <w:r w:rsidRPr="00401A6A">
              <w:rPr>
                <w:sz w:val="18"/>
                <w:szCs w:val="18"/>
              </w:rPr>
              <w:t>50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CDD33C" w14:textId="00A66761" w:rsidR="007A6CA0" w:rsidRPr="00401A6A" w:rsidRDefault="00401A6A">
            <w:pPr>
              <w:pStyle w:val="Text"/>
              <w:spacing w:after="0"/>
              <w:jc w:val="right"/>
              <w:rPr>
                <w:sz w:val="18"/>
                <w:szCs w:val="18"/>
                <w:lang w:eastAsia="en-US"/>
              </w:rPr>
            </w:pPr>
            <w:r w:rsidRPr="00401A6A">
              <w:rPr>
                <w:sz w:val="18"/>
                <w:szCs w:val="18"/>
              </w:rPr>
              <w:t>$</w:t>
            </w:r>
            <w:r w:rsidR="007A6CA0" w:rsidRPr="00401A6A">
              <w:rPr>
                <w:sz w:val="18"/>
                <w:szCs w:val="18"/>
              </w:rPr>
              <w:t>0.</w:t>
            </w:r>
            <w:r w:rsidRPr="00401A6A">
              <w:rPr>
                <w:sz w:val="18"/>
                <w:szCs w:val="18"/>
              </w:rPr>
              <w:t>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2D85AD" w14:textId="329BC0B1" w:rsidR="007A6CA0" w:rsidRPr="00401A6A" w:rsidRDefault="00401A6A">
            <w:pPr>
              <w:pStyle w:val="Text"/>
              <w:spacing w:after="0"/>
              <w:jc w:val="right"/>
              <w:rPr>
                <w:sz w:val="18"/>
                <w:szCs w:val="18"/>
                <w:lang w:eastAsia="en-US"/>
              </w:rPr>
            </w:pPr>
            <w:r w:rsidRPr="00401A6A">
              <w:rPr>
                <w:sz w:val="18"/>
                <w:szCs w:val="18"/>
              </w:rPr>
              <w:t>2</w:t>
            </w:r>
            <w:r w:rsidR="007A6CA0" w:rsidRPr="00401A6A">
              <w:rPr>
                <w:sz w:val="18"/>
                <w:szCs w:val="18"/>
              </w:rPr>
              <w:t>.00</w:t>
            </w:r>
            <w:r w:rsidRPr="00401A6A">
              <w:rPr>
                <w:sz w:val="18"/>
                <w:szCs w:val="18"/>
              </w:rPr>
              <w:t>%</w:t>
            </w:r>
          </w:p>
        </w:tc>
      </w:tr>
      <w:tr w:rsidR="00177741" w:rsidRPr="000C394D" w14:paraId="5E0E216D" w14:textId="77777777" w:rsidTr="001015F4">
        <w:trPr>
          <w:cantSplit/>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9F12CE0"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Description of charge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4537753" w14:textId="77777777" w:rsidR="00177741" w:rsidRPr="000C394D" w:rsidRDefault="00177741" w:rsidP="003D5CE8">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Statutory fee</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1157ED9" w14:textId="77777777" w:rsidR="00177741" w:rsidRPr="000C394D" w:rsidRDefault="00177741" w:rsidP="003D5CE8">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GST</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0B0208D"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Current unit fee</w:t>
            </w:r>
          </w:p>
          <w:p w14:paraId="3FDD9345" w14:textId="77777777" w:rsidR="00177741" w:rsidRPr="000C394D" w:rsidRDefault="00177741" w:rsidP="003D5CE8">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2021-22</w:t>
            </w:r>
          </w:p>
          <w:p w14:paraId="326793EF" w14:textId="77777777" w:rsidR="00177741" w:rsidRPr="000C394D" w:rsidRDefault="00177741" w:rsidP="003D5CE8">
            <w:pPr>
              <w:pStyle w:val="Text"/>
              <w:keepLines w:val="0"/>
              <w:spacing w:after="0"/>
              <w:jc w:val="center"/>
              <w:rPr>
                <w:b/>
                <w:bCs/>
                <w:color w:val="FFFFFF" w:themeColor="background1"/>
                <w:sz w:val="18"/>
                <w:szCs w:val="18"/>
                <w:lang w:eastAsia="en-US"/>
              </w:rPr>
            </w:pPr>
          </w:p>
          <w:p w14:paraId="4AA317CF"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DD52DD3"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Proposed unit fee</w:t>
            </w:r>
          </w:p>
          <w:p w14:paraId="264BD863" w14:textId="77777777" w:rsidR="00177741" w:rsidRPr="000C394D" w:rsidRDefault="00177741" w:rsidP="003D5CE8">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46B9149F" w14:textId="77777777" w:rsidR="00177741" w:rsidRPr="000C394D" w:rsidRDefault="00177741" w:rsidP="003D5CE8">
            <w:pPr>
              <w:pStyle w:val="Text"/>
              <w:keepLines w:val="0"/>
              <w:spacing w:after="0"/>
              <w:jc w:val="center"/>
              <w:rPr>
                <w:b/>
                <w:bCs/>
                <w:color w:val="FFFFFF" w:themeColor="background1"/>
                <w:sz w:val="18"/>
                <w:szCs w:val="18"/>
                <w:lang w:eastAsia="en-US"/>
              </w:rPr>
            </w:pPr>
          </w:p>
          <w:p w14:paraId="4558FC9D"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1DFFF9C"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095DBEB8"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6C6A516A" w14:textId="77777777" w:rsidR="00177741" w:rsidRPr="000C394D" w:rsidRDefault="00177741" w:rsidP="003D5CE8">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45C245A9"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20"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8F7402E"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5066121B"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76D17723" w14:textId="77777777" w:rsidR="00177741" w:rsidRPr="000C394D" w:rsidRDefault="00177741" w:rsidP="003D5CE8">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5CD4780B" w14:textId="77777777" w:rsidR="00177741" w:rsidRPr="000C394D" w:rsidRDefault="00177741" w:rsidP="003D5CE8">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r>
      <w:tr w:rsidR="00ED0C2B" w14:paraId="70C0A2FC"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16DB941" w14:textId="77777777" w:rsidR="00ED0C2B" w:rsidRPr="005C7525" w:rsidRDefault="00ED0C2B" w:rsidP="00ED0C2B">
            <w:pPr>
              <w:pStyle w:val="Text"/>
              <w:spacing w:after="0"/>
              <w:rPr>
                <w:sz w:val="18"/>
                <w:szCs w:val="18"/>
                <w:lang w:eastAsia="en-US"/>
              </w:rPr>
            </w:pPr>
            <w:r w:rsidRPr="005C7525">
              <w:rPr>
                <w:sz w:val="18"/>
                <w:szCs w:val="18"/>
                <w:lang w:eastAsia="en-US"/>
              </w:rPr>
              <w:t>full day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68C051" w14:textId="77777777" w:rsidR="00ED0C2B" w:rsidRPr="00401A6A" w:rsidRDefault="00ED0C2B" w:rsidP="00ED0C2B">
            <w:pPr>
              <w:pStyle w:val="Text"/>
              <w:spacing w:after="0"/>
              <w:jc w:val="center"/>
              <w:rPr>
                <w:sz w:val="18"/>
                <w:szCs w:val="18"/>
                <w:lang w:eastAsia="en-US"/>
              </w:rPr>
            </w:pPr>
            <w:r w:rsidRPr="00401A6A">
              <w:rPr>
                <w:sz w:val="18"/>
                <w:szCs w:val="18"/>
              </w:rPr>
              <w:t>No</w:t>
            </w:r>
          </w:p>
        </w:tc>
        <w:tc>
          <w:tcPr>
            <w:tcW w:w="51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A6A4C4" w14:textId="77777777" w:rsidR="00ED0C2B" w:rsidRPr="00401A6A" w:rsidRDefault="00ED0C2B" w:rsidP="00ED0C2B">
            <w:pPr>
              <w:pStyle w:val="Text"/>
              <w:spacing w:after="0"/>
              <w:jc w:val="center"/>
              <w:rPr>
                <w:sz w:val="18"/>
                <w:szCs w:val="18"/>
                <w:lang w:eastAsia="en-US"/>
              </w:rPr>
            </w:pPr>
            <w:r w:rsidRPr="00401A6A">
              <w:rPr>
                <w:sz w:val="18"/>
                <w:szCs w:val="18"/>
              </w:rPr>
              <w:t>Inclusive</w:t>
            </w:r>
          </w:p>
        </w:tc>
        <w:tc>
          <w:tcPr>
            <w:tcW w:w="65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0BB5AA" w14:textId="77777777" w:rsidR="00ED0C2B" w:rsidRPr="00401A6A" w:rsidRDefault="00ED0C2B" w:rsidP="00ED0C2B">
            <w:pPr>
              <w:pStyle w:val="Text"/>
              <w:spacing w:after="0"/>
              <w:jc w:val="right"/>
              <w:rPr>
                <w:sz w:val="18"/>
                <w:szCs w:val="18"/>
                <w:lang w:eastAsia="en-US"/>
              </w:rPr>
            </w:pPr>
            <w:r w:rsidRPr="00401A6A">
              <w:rPr>
                <w:sz w:val="18"/>
                <w:szCs w:val="18"/>
              </w:rPr>
              <w:t>$44.50</w:t>
            </w:r>
          </w:p>
        </w:tc>
        <w:tc>
          <w:tcPr>
            <w:tcW w:w="65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451905" w14:textId="77777777" w:rsidR="00ED0C2B" w:rsidRPr="00401A6A" w:rsidRDefault="00ED0C2B" w:rsidP="00ED0C2B">
            <w:pPr>
              <w:pStyle w:val="Text"/>
              <w:spacing w:after="0"/>
              <w:jc w:val="right"/>
              <w:rPr>
                <w:sz w:val="18"/>
                <w:szCs w:val="18"/>
                <w:lang w:eastAsia="en-US"/>
              </w:rPr>
            </w:pPr>
            <w:r w:rsidRPr="00401A6A">
              <w:rPr>
                <w:sz w:val="18"/>
                <w:szCs w:val="18"/>
              </w:rPr>
              <w:t>$45.00</w:t>
            </w:r>
          </w:p>
        </w:tc>
        <w:tc>
          <w:tcPr>
            <w:tcW w:w="6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DDB2A1" w14:textId="77777777" w:rsidR="00ED0C2B" w:rsidRPr="00401A6A" w:rsidRDefault="00ED0C2B" w:rsidP="00ED0C2B">
            <w:pPr>
              <w:pStyle w:val="Text"/>
              <w:spacing w:after="0"/>
              <w:jc w:val="right"/>
              <w:rPr>
                <w:sz w:val="18"/>
                <w:szCs w:val="18"/>
                <w:lang w:eastAsia="en-US"/>
              </w:rPr>
            </w:pPr>
            <w:r w:rsidRPr="00401A6A">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1A8DDA" w14:textId="77777777" w:rsidR="00ED0C2B" w:rsidRPr="00401A6A" w:rsidRDefault="00ED0C2B" w:rsidP="00ED0C2B">
            <w:pPr>
              <w:pStyle w:val="Text"/>
              <w:spacing w:after="0"/>
              <w:jc w:val="right"/>
              <w:rPr>
                <w:sz w:val="18"/>
                <w:szCs w:val="18"/>
                <w:lang w:eastAsia="en-US"/>
              </w:rPr>
            </w:pPr>
            <w:r w:rsidRPr="00401A6A">
              <w:rPr>
                <w:sz w:val="18"/>
                <w:szCs w:val="18"/>
              </w:rPr>
              <w:t>1.12%</w:t>
            </w:r>
          </w:p>
        </w:tc>
      </w:tr>
      <w:tr w:rsidR="00ED0C2B" w14:paraId="1DE2147D" w14:textId="77777777" w:rsidTr="00ED0C2B">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9397FA1" w14:textId="77777777" w:rsidR="00ED0C2B" w:rsidRPr="000C394D" w:rsidRDefault="00ED0C2B" w:rsidP="00ED0C2B">
            <w:pPr>
              <w:pStyle w:val="AppendixAsub-heading"/>
              <w:rPr>
                <w:sz w:val="18"/>
                <w:szCs w:val="18"/>
                <w:lang w:eastAsia="en-US"/>
              </w:rPr>
            </w:pPr>
            <w:bookmarkStart w:id="111" w:name="_Toc71110717"/>
            <w:r w:rsidRPr="000C394D">
              <w:rPr>
                <w:sz w:val="18"/>
                <w:szCs w:val="18"/>
                <w:lang w:eastAsia="en-US"/>
              </w:rPr>
              <w:t>Immunisation</w:t>
            </w:r>
            <w:bookmarkEnd w:id="111"/>
          </w:p>
        </w:tc>
      </w:tr>
      <w:tr w:rsidR="00ED0C2B" w14:paraId="32A4B8B8"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538C074" w14:textId="77777777" w:rsidR="00ED0C2B" w:rsidRPr="005C7525" w:rsidRDefault="00ED0C2B" w:rsidP="00ED0C2B">
            <w:pPr>
              <w:pStyle w:val="Text"/>
              <w:spacing w:after="0"/>
              <w:jc w:val="left"/>
              <w:rPr>
                <w:sz w:val="18"/>
                <w:szCs w:val="18"/>
                <w:lang w:eastAsia="en-US"/>
              </w:rPr>
            </w:pPr>
            <w:r w:rsidRPr="005C7525">
              <w:rPr>
                <w:sz w:val="18"/>
                <w:szCs w:val="18"/>
                <w:lang w:eastAsia="en-US"/>
              </w:rPr>
              <w:t>Flu immunisation services to private businesses</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3BC8BA" w14:textId="77777777" w:rsidR="00ED0C2B" w:rsidRDefault="00ED0C2B" w:rsidP="00ED0C2B">
            <w:pPr>
              <w:pStyle w:val="Text"/>
              <w:spacing w:after="0"/>
              <w:jc w:val="center"/>
              <w:rPr>
                <w:sz w:val="18"/>
                <w:szCs w:val="18"/>
                <w:lang w:eastAsia="en-US"/>
              </w:rPr>
            </w:pPr>
            <w:r w:rsidRPr="005608D2">
              <w:rPr>
                <w:sz w:val="18"/>
                <w:szCs w:val="18"/>
              </w:rPr>
              <w:t>No</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907651" w14:textId="77777777" w:rsidR="00ED0C2B" w:rsidRDefault="00ED0C2B" w:rsidP="00ED0C2B">
            <w:pPr>
              <w:pStyle w:val="Text"/>
              <w:spacing w:after="0"/>
              <w:jc w:val="center"/>
              <w:rPr>
                <w:sz w:val="18"/>
                <w:szCs w:val="18"/>
                <w:lang w:eastAsia="en-US"/>
              </w:rPr>
            </w:pPr>
            <w:r w:rsidRPr="005608D2">
              <w:rPr>
                <w:sz w:val="18"/>
                <w:szCs w:val="18"/>
              </w:rPr>
              <w:t>Exclusive</w:t>
            </w:r>
          </w:p>
        </w:tc>
        <w:tc>
          <w:tcPr>
            <w:tcW w:w="64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17C6E3" w14:textId="77777777" w:rsidR="00ED0C2B" w:rsidRDefault="00ED0C2B" w:rsidP="00ED0C2B">
            <w:pPr>
              <w:pStyle w:val="Text"/>
              <w:spacing w:after="0"/>
              <w:jc w:val="right"/>
              <w:rPr>
                <w:sz w:val="18"/>
                <w:szCs w:val="18"/>
                <w:lang w:eastAsia="en-US"/>
              </w:rPr>
            </w:pPr>
            <w:r w:rsidRPr="005608D2">
              <w:rPr>
                <w:sz w:val="18"/>
                <w:szCs w:val="18"/>
              </w:rPr>
              <w:t>$25.00</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35B48C" w14:textId="77777777" w:rsidR="00ED0C2B" w:rsidRDefault="00ED0C2B" w:rsidP="00ED0C2B">
            <w:pPr>
              <w:pStyle w:val="Text"/>
              <w:spacing w:after="0"/>
              <w:jc w:val="right"/>
              <w:rPr>
                <w:sz w:val="18"/>
                <w:szCs w:val="18"/>
                <w:lang w:eastAsia="en-US"/>
              </w:rPr>
            </w:pPr>
            <w:r w:rsidRPr="005608D2">
              <w:rPr>
                <w:sz w:val="18"/>
                <w:szCs w:val="18"/>
              </w:rPr>
              <w:t>$26.00</w:t>
            </w:r>
          </w:p>
        </w:tc>
        <w:tc>
          <w:tcPr>
            <w:tcW w:w="6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C5C6702" w14:textId="77777777" w:rsidR="00ED0C2B" w:rsidRDefault="00ED0C2B" w:rsidP="00ED0C2B">
            <w:pPr>
              <w:pStyle w:val="Text"/>
              <w:spacing w:after="0"/>
              <w:jc w:val="right"/>
              <w:rPr>
                <w:sz w:val="18"/>
                <w:szCs w:val="18"/>
                <w:lang w:eastAsia="en-US"/>
              </w:rPr>
            </w:pPr>
            <w:r w:rsidRPr="005608D2">
              <w:rPr>
                <w:sz w:val="18"/>
                <w:szCs w:val="18"/>
              </w:rPr>
              <w:t>$1.00</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E86CDA" w14:textId="77777777" w:rsidR="00ED0C2B" w:rsidRDefault="00ED0C2B" w:rsidP="00ED0C2B">
            <w:pPr>
              <w:pStyle w:val="Text"/>
              <w:spacing w:after="0"/>
              <w:jc w:val="right"/>
              <w:rPr>
                <w:sz w:val="18"/>
                <w:szCs w:val="18"/>
                <w:lang w:eastAsia="en-US"/>
              </w:rPr>
            </w:pPr>
            <w:r w:rsidRPr="005608D2">
              <w:rPr>
                <w:sz w:val="18"/>
                <w:szCs w:val="18"/>
              </w:rPr>
              <w:t>4.00%</w:t>
            </w:r>
          </w:p>
        </w:tc>
      </w:tr>
      <w:tr w:rsidR="00ED0C2B" w14:paraId="7E2DA556"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44F364B" w14:textId="77777777" w:rsidR="00ED0C2B" w:rsidRPr="005C7525" w:rsidRDefault="00ED0C2B" w:rsidP="00ED0C2B">
            <w:pPr>
              <w:pStyle w:val="Text"/>
              <w:spacing w:after="0"/>
              <w:jc w:val="left"/>
              <w:rPr>
                <w:sz w:val="18"/>
                <w:szCs w:val="18"/>
                <w:lang w:eastAsia="en-US"/>
              </w:rPr>
            </w:pPr>
            <w:r w:rsidRPr="005C7525">
              <w:rPr>
                <w:sz w:val="18"/>
                <w:szCs w:val="18"/>
                <w:lang w:eastAsia="en-US"/>
              </w:rPr>
              <w:t>Community sale of Boostrix vaccine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E2D814" w14:textId="77777777" w:rsidR="00ED0C2B" w:rsidRDefault="00ED0C2B" w:rsidP="00ED0C2B">
            <w:pPr>
              <w:pStyle w:val="Text"/>
              <w:spacing w:after="0"/>
              <w:jc w:val="center"/>
              <w:rPr>
                <w:sz w:val="18"/>
                <w:szCs w:val="18"/>
                <w:lang w:eastAsia="en-US"/>
              </w:rPr>
            </w:pPr>
            <w:r w:rsidRPr="005608D2">
              <w:rPr>
                <w:sz w:val="18"/>
                <w:szCs w:val="18"/>
              </w:rPr>
              <w:t>No</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88426C" w14:textId="77777777" w:rsidR="00ED0C2B" w:rsidRDefault="00ED0C2B" w:rsidP="00ED0C2B">
            <w:pPr>
              <w:pStyle w:val="Text"/>
              <w:spacing w:after="0"/>
              <w:jc w:val="center"/>
              <w:rPr>
                <w:sz w:val="18"/>
                <w:szCs w:val="18"/>
                <w:lang w:eastAsia="en-US"/>
              </w:rPr>
            </w:pPr>
            <w:r w:rsidRPr="005608D2">
              <w:rPr>
                <w:sz w:val="18"/>
                <w:szCs w:val="18"/>
              </w:rPr>
              <w:t>Exclusive</w:t>
            </w:r>
          </w:p>
        </w:tc>
        <w:tc>
          <w:tcPr>
            <w:tcW w:w="64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68E3D4" w14:textId="77777777" w:rsidR="00ED0C2B" w:rsidRDefault="00ED0C2B" w:rsidP="00ED0C2B">
            <w:pPr>
              <w:pStyle w:val="Text"/>
              <w:spacing w:after="0"/>
              <w:jc w:val="right"/>
              <w:rPr>
                <w:sz w:val="18"/>
                <w:szCs w:val="18"/>
                <w:lang w:eastAsia="en-US"/>
              </w:rPr>
            </w:pPr>
            <w:r w:rsidRPr="005608D2">
              <w:rPr>
                <w:sz w:val="18"/>
                <w:szCs w:val="18"/>
              </w:rPr>
              <w:t>$50.50</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F91781" w14:textId="77777777" w:rsidR="00ED0C2B" w:rsidRDefault="00ED0C2B" w:rsidP="00ED0C2B">
            <w:pPr>
              <w:pStyle w:val="Text"/>
              <w:spacing w:after="0"/>
              <w:jc w:val="right"/>
              <w:rPr>
                <w:sz w:val="18"/>
                <w:szCs w:val="18"/>
                <w:lang w:eastAsia="en-US"/>
              </w:rPr>
            </w:pPr>
            <w:r w:rsidRPr="005608D2">
              <w:rPr>
                <w:sz w:val="18"/>
                <w:szCs w:val="18"/>
              </w:rPr>
              <w:t>$54.00</w:t>
            </w:r>
          </w:p>
        </w:tc>
        <w:tc>
          <w:tcPr>
            <w:tcW w:w="6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078163" w14:textId="77777777" w:rsidR="00ED0C2B" w:rsidRDefault="00ED0C2B" w:rsidP="00ED0C2B">
            <w:pPr>
              <w:pStyle w:val="Text"/>
              <w:spacing w:after="0"/>
              <w:jc w:val="right"/>
              <w:rPr>
                <w:sz w:val="18"/>
                <w:szCs w:val="18"/>
                <w:lang w:eastAsia="en-US"/>
              </w:rPr>
            </w:pPr>
            <w:r w:rsidRPr="005608D2">
              <w:rPr>
                <w:sz w:val="18"/>
                <w:szCs w:val="18"/>
              </w:rPr>
              <w:t>$3.50</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FB7E6B" w14:textId="77777777" w:rsidR="00ED0C2B" w:rsidRDefault="00ED0C2B" w:rsidP="00ED0C2B">
            <w:pPr>
              <w:pStyle w:val="Text"/>
              <w:spacing w:after="0"/>
              <w:jc w:val="right"/>
              <w:rPr>
                <w:sz w:val="18"/>
                <w:szCs w:val="18"/>
                <w:lang w:eastAsia="en-US"/>
              </w:rPr>
            </w:pPr>
            <w:r w:rsidRPr="005608D2">
              <w:rPr>
                <w:sz w:val="18"/>
                <w:szCs w:val="18"/>
              </w:rPr>
              <w:t>6.93%</w:t>
            </w:r>
          </w:p>
        </w:tc>
      </w:tr>
      <w:tr w:rsidR="00ED0C2B" w14:paraId="366E1A57"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82CC59C" w14:textId="77777777" w:rsidR="00ED0C2B" w:rsidRPr="005C7525" w:rsidRDefault="00ED0C2B" w:rsidP="00ED0C2B">
            <w:pPr>
              <w:pStyle w:val="Text"/>
              <w:spacing w:after="0"/>
              <w:jc w:val="left"/>
              <w:rPr>
                <w:sz w:val="18"/>
                <w:szCs w:val="18"/>
                <w:lang w:eastAsia="en-US"/>
              </w:rPr>
            </w:pPr>
            <w:r w:rsidRPr="005C7525">
              <w:rPr>
                <w:sz w:val="18"/>
                <w:szCs w:val="18"/>
                <w:lang w:eastAsia="en-US"/>
              </w:rPr>
              <w:t>Community sale of flu vaccine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8A5C4C5" w14:textId="77777777" w:rsidR="00ED0C2B" w:rsidRDefault="00ED0C2B" w:rsidP="00ED0C2B">
            <w:pPr>
              <w:pStyle w:val="Text"/>
              <w:spacing w:after="0"/>
              <w:jc w:val="center"/>
              <w:rPr>
                <w:sz w:val="18"/>
                <w:szCs w:val="18"/>
                <w:lang w:eastAsia="en-US"/>
              </w:rPr>
            </w:pPr>
            <w:r w:rsidRPr="005608D2">
              <w:rPr>
                <w:sz w:val="18"/>
                <w:szCs w:val="18"/>
              </w:rPr>
              <w:t>No</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7A7DE6" w14:textId="77777777" w:rsidR="00ED0C2B" w:rsidRDefault="00ED0C2B" w:rsidP="00ED0C2B">
            <w:pPr>
              <w:pStyle w:val="Text"/>
              <w:spacing w:after="0"/>
              <w:jc w:val="center"/>
              <w:rPr>
                <w:sz w:val="18"/>
                <w:szCs w:val="18"/>
                <w:lang w:eastAsia="en-US"/>
              </w:rPr>
            </w:pPr>
            <w:r w:rsidRPr="005608D2">
              <w:rPr>
                <w:sz w:val="18"/>
                <w:szCs w:val="18"/>
              </w:rPr>
              <w:t>Exclusive</w:t>
            </w:r>
          </w:p>
        </w:tc>
        <w:tc>
          <w:tcPr>
            <w:tcW w:w="64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83CD392" w14:textId="77777777" w:rsidR="00ED0C2B" w:rsidRDefault="00ED0C2B" w:rsidP="00ED0C2B">
            <w:pPr>
              <w:pStyle w:val="Text"/>
              <w:spacing w:after="0"/>
              <w:jc w:val="right"/>
              <w:rPr>
                <w:sz w:val="18"/>
                <w:szCs w:val="18"/>
                <w:lang w:eastAsia="en-US"/>
              </w:rPr>
            </w:pPr>
            <w:r w:rsidRPr="005608D2">
              <w:rPr>
                <w:sz w:val="18"/>
                <w:szCs w:val="18"/>
              </w:rPr>
              <w:t>$25.00</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08D5AFC" w14:textId="77777777" w:rsidR="00ED0C2B" w:rsidRDefault="00ED0C2B" w:rsidP="00ED0C2B">
            <w:pPr>
              <w:pStyle w:val="Text"/>
              <w:spacing w:after="0"/>
              <w:jc w:val="right"/>
              <w:rPr>
                <w:sz w:val="18"/>
                <w:szCs w:val="18"/>
                <w:lang w:eastAsia="en-US"/>
              </w:rPr>
            </w:pPr>
            <w:r w:rsidRPr="005608D2">
              <w:rPr>
                <w:sz w:val="18"/>
                <w:szCs w:val="18"/>
              </w:rPr>
              <w:t>$26.00</w:t>
            </w:r>
          </w:p>
        </w:tc>
        <w:tc>
          <w:tcPr>
            <w:tcW w:w="6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E8524F" w14:textId="77777777" w:rsidR="00ED0C2B" w:rsidRDefault="00ED0C2B" w:rsidP="00ED0C2B">
            <w:pPr>
              <w:pStyle w:val="Text"/>
              <w:spacing w:after="0"/>
              <w:jc w:val="right"/>
              <w:rPr>
                <w:sz w:val="18"/>
                <w:szCs w:val="18"/>
                <w:lang w:eastAsia="en-US"/>
              </w:rPr>
            </w:pPr>
            <w:r w:rsidRPr="005608D2">
              <w:rPr>
                <w:sz w:val="18"/>
                <w:szCs w:val="18"/>
              </w:rPr>
              <w:t>$1.00</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AA7598" w14:textId="77777777" w:rsidR="00ED0C2B" w:rsidRDefault="00ED0C2B" w:rsidP="00ED0C2B">
            <w:pPr>
              <w:pStyle w:val="Text"/>
              <w:spacing w:after="0"/>
              <w:jc w:val="right"/>
              <w:rPr>
                <w:sz w:val="18"/>
                <w:szCs w:val="18"/>
                <w:lang w:eastAsia="en-US"/>
              </w:rPr>
            </w:pPr>
            <w:r w:rsidRPr="005608D2">
              <w:rPr>
                <w:sz w:val="18"/>
                <w:szCs w:val="18"/>
              </w:rPr>
              <w:t>4.00%</w:t>
            </w:r>
          </w:p>
        </w:tc>
      </w:tr>
      <w:tr w:rsidR="00ED0C2B" w14:paraId="70E7226C" w14:textId="77777777" w:rsidTr="00ED0C2B">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8F55871" w14:textId="77777777" w:rsidR="00ED0C2B" w:rsidRPr="005C7525" w:rsidRDefault="00ED0C2B" w:rsidP="00ED0C2B">
            <w:pPr>
              <w:pStyle w:val="Text"/>
              <w:spacing w:after="0"/>
              <w:jc w:val="left"/>
              <w:rPr>
                <w:sz w:val="18"/>
                <w:szCs w:val="18"/>
                <w:lang w:eastAsia="en-US"/>
              </w:rPr>
            </w:pPr>
            <w:r w:rsidRPr="005C7525">
              <w:rPr>
                <w:sz w:val="18"/>
                <w:szCs w:val="18"/>
                <w:lang w:eastAsia="en-US"/>
              </w:rPr>
              <w:t>Community sale of chicken pox vaccine</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4EC2EA" w14:textId="77777777" w:rsidR="00ED0C2B" w:rsidRDefault="00ED0C2B" w:rsidP="00ED0C2B">
            <w:pPr>
              <w:pStyle w:val="Text"/>
              <w:spacing w:after="0"/>
              <w:jc w:val="center"/>
              <w:rPr>
                <w:sz w:val="18"/>
                <w:szCs w:val="18"/>
                <w:lang w:eastAsia="en-US"/>
              </w:rPr>
            </w:pPr>
            <w:r w:rsidRPr="005608D2">
              <w:rPr>
                <w:sz w:val="18"/>
                <w:szCs w:val="18"/>
              </w:rPr>
              <w:t>No</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985902" w14:textId="77777777" w:rsidR="00ED0C2B" w:rsidRDefault="00ED0C2B" w:rsidP="00ED0C2B">
            <w:pPr>
              <w:pStyle w:val="Text"/>
              <w:spacing w:after="0"/>
              <w:jc w:val="center"/>
              <w:rPr>
                <w:sz w:val="18"/>
                <w:szCs w:val="18"/>
                <w:lang w:eastAsia="en-US"/>
              </w:rPr>
            </w:pPr>
            <w:r w:rsidRPr="005608D2">
              <w:rPr>
                <w:sz w:val="18"/>
                <w:szCs w:val="18"/>
              </w:rPr>
              <w:t>Exclusive</w:t>
            </w:r>
          </w:p>
        </w:tc>
        <w:tc>
          <w:tcPr>
            <w:tcW w:w="64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9B7EEF" w14:textId="77777777" w:rsidR="00ED0C2B" w:rsidRDefault="00ED0C2B" w:rsidP="00ED0C2B">
            <w:pPr>
              <w:pStyle w:val="Text"/>
              <w:spacing w:after="0"/>
              <w:jc w:val="right"/>
              <w:rPr>
                <w:sz w:val="18"/>
                <w:szCs w:val="18"/>
                <w:lang w:eastAsia="en-US"/>
              </w:rPr>
            </w:pPr>
            <w:r w:rsidRPr="005608D2">
              <w:rPr>
                <w:sz w:val="18"/>
                <w:szCs w:val="18"/>
              </w:rPr>
              <w:t>$67.00</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619586" w14:textId="77777777" w:rsidR="00ED0C2B" w:rsidRDefault="00ED0C2B" w:rsidP="00ED0C2B">
            <w:pPr>
              <w:pStyle w:val="Text"/>
              <w:spacing w:after="0"/>
              <w:jc w:val="right"/>
              <w:rPr>
                <w:sz w:val="18"/>
                <w:szCs w:val="18"/>
                <w:lang w:eastAsia="en-US"/>
              </w:rPr>
            </w:pPr>
            <w:r w:rsidRPr="005608D2">
              <w:rPr>
                <w:sz w:val="18"/>
                <w:szCs w:val="18"/>
              </w:rPr>
              <w:t>$74.50</w:t>
            </w:r>
          </w:p>
        </w:tc>
        <w:tc>
          <w:tcPr>
            <w:tcW w:w="6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B23BCE" w14:textId="77777777" w:rsidR="00ED0C2B" w:rsidRDefault="00ED0C2B" w:rsidP="00ED0C2B">
            <w:pPr>
              <w:pStyle w:val="Text"/>
              <w:spacing w:after="0"/>
              <w:jc w:val="right"/>
              <w:rPr>
                <w:sz w:val="18"/>
                <w:szCs w:val="18"/>
                <w:lang w:eastAsia="en-US"/>
              </w:rPr>
            </w:pPr>
            <w:r w:rsidRPr="005608D2">
              <w:rPr>
                <w:sz w:val="18"/>
                <w:szCs w:val="18"/>
              </w:rPr>
              <w:t>$7.50</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AD06B6" w14:textId="77777777" w:rsidR="00ED0C2B" w:rsidRDefault="00ED0C2B" w:rsidP="00ED0C2B">
            <w:pPr>
              <w:pStyle w:val="Text"/>
              <w:spacing w:after="0"/>
              <w:jc w:val="right"/>
              <w:rPr>
                <w:sz w:val="18"/>
                <w:szCs w:val="18"/>
                <w:lang w:eastAsia="en-US"/>
              </w:rPr>
            </w:pPr>
            <w:r w:rsidRPr="005608D2">
              <w:rPr>
                <w:sz w:val="18"/>
                <w:szCs w:val="18"/>
              </w:rPr>
              <w:t>11.19%</w:t>
            </w:r>
          </w:p>
        </w:tc>
      </w:tr>
      <w:tr w:rsidR="001015F4" w14:paraId="04CAD6AA" w14:textId="77777777" w:rsidTr="001015F4">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920904C" w14:textId="77777777" w:rsidR="001015F4" w:rsidRPr="005C7525" w:rsidRDefault="001015F4" w:rsidP="001015F4">
            <w:pPr>
              <w:pStyle w:val="Text"/>
              <w:spacing w:after="0"/>
              <w:jc w:val="left"/>
              <w:rPr>
                <w:sz w:val="18"/>
                <w:szCs w:val="18"/>
                <w:lang w:eastAsia="en-US"/>
              </w:rPr>
            </w:pPr>
            <w:r w:rsidRPr="005C7525">
              <w:rPr>
                <w:sz w:val="18"/>
                <w:szCs w:val="18"/>
                <w:lang w:eastAsia="en-US"/>
              </w:rPr>
              <w:t>Community sale of Meningococcal ACWY</w:t>
            </w:r>
          </w:p>
        </w:tc>
        <w:tc>
          <w:tcPr>
            <w:tcW w:w="32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4C753F" w14:textId="77777777" w:rsidR="001015F4" w:rsidRPr="005C7525" w:rsidRDefault="001015F4" w:rsidP="001015F4">
            <w:pPr>
              <w:pStyle w:val="Text"/>
              <w:spacing w:after="0"/>
              <w:jc w:val="center"/>
              <w:rPr>
                <w:sz w:val="18"/>
                <w:szCs w:val="18"/>
                <w:lang w:eastAsia="en-US"/>
              </w:rPr>
            </w:pPr>
            <w:r w:rsidRPr="005C7525">
              <w:rPr>
                <w:sz w:val="18"/>
                <w:szCs w:val="18"/>
              </w:rPr>
              <w:t>No</w:t>
            </w:r>
          </w:p>
        </w:tc>
        <w:tc>
          <w:tcPr>
            <w:tcW w:w="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3AD038" w14:textId="77777777" w:rsidR="001015F4" w:rsidRPr="005C7525" w:rsidRDefault="001015F4" w:rsidP="001015F4">
            <w:pPr>
              <w:pStyle w:val="Text"/>
              <w:spacing w:after="0"/>
              <w:jc w:val="center"/>
              <w:rPr>
                <w:sz w:val="18"/>
                <w:szCs w:val="18"/>
                <w:lang w:eastAsia="en-US"/>
              </w:rPr>
            </w:pPr>
            <w:r w:rsidRPr="005C7525">
              <w:rPr>
                <w:sz w:val="18"/>
                <w:szCs w:val="18"/>
              </w:rPr>
              <w:t>Exclusive</w:t>
            </w:r>
          </w:p>
        </w:tc>
        <w:tc>
          <w:tcPr>
            <w:tcW w:w="64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52E87C" w14:textId="77777777" w:rsidR="001015F4" w:rsidRPr="005C7525" w:rsidRDefault="001015F4" w:rsidP="001015F4">
            <w:pPr>
              <w:pStyle w:val="Text"/>
              <w:spacing w:after="0"/>
              <w:jc w:val="right"/>
              <w:rPr>
                <w:sz w:val="18"/>
                <w:szCs w:val="18"/>
                <w:lang w:eastAsia="en-US"/>
              </w:rPr>
            </w:pPr>
            <w:r w:rsidRPr="005C7525">
              <w:rPr>
                <w:sz w:val="18"/>
                <w:szCs w:val="18"/>
              </w:rPr>
              <w:t>$71</w:t>
            </w:r>
            <w:r w:rsidRPr="005C7525">
              <w:rPr>
                <w:sz w:val="18"/>
                <w:szCs w:val="18"/>
                <w:lang w:eastAsia="en-US"/>
              </w:rPr>
              <w:t>.00</w:t>
            </w:r>
          </w:p>
        </w:tc>
        <w:tc>
          <w:tcPr>
            <w:tcW w:w="64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ADA55A" w14:textId="77777777" w:rsidR="001015F4" w:rsidRPr="005C7525" w:rsidRDefault="001015F4" w:rsidP="001015F4">
            <w:pPr>
              <w:pStyle w:val="Text"/>
              <w:spacing w:after="0"/>
              <w:jc w:val="right"/>
              <w:rPr>
                <w:sz w:val="18"/>
                <w:szCs w:val="18"/>
                <w:lang w:eastAsia="en-US"/>
              </w:rPr>
            </w:pPr>
            <w:r w:rsidRPr="005C7525">
              <w:rPr>
                <w:sz w:val="18"/>
                <w:szCs w:val="18"/>
              </w:rPr>
              <w:t>$80</w:t>
            </w:r>
            <w:r w:rsidRPr="005C7525">
              <w:rPr>
                <w:sz w:val="18"/>
                <w:szCs w:val="18"/>
                <w:lang w:eastAsia="en-US"/>
              </w:rPr>
              <w:t>.00</w:t>
            </w:r>
          </w:p>
        </w:tc>
        <w:tc>
          <w:tcPr>
            <w:tcW w:w="64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AD5265" w14:textId="77777777" w:rsidR="001015F4" w:rsidRPr="005C7525" w:rsidRDefault="001015F4" w:rsidP="001015F4">
            <w:pPr>
              <w:pStyle w:val="Text"/>
              <w:spacing w:after="0"/>
              <w:jc w:val="right"/>
              <w:rPr>
                <w:sz w:val="18"/>
                <w:szCs w:val="18"/>
                <w:lang w:eastAsia="en-US"/>
              </w:rPr>
            </w:pPr>
            <w:r w:rsidRPr="005C7525">
              <w:rPr>
                <w:sz w:val="18"/>
                <w:szCs w:val="18"/>
              </w:rPr>
              <w:t>$9</w:t>
            </w:r>
            <w:r w:rsidRPr="005C7525">
              <w:rPr>
                <w:sz w:val="18"/>
                <w:szCs w:val="18"/>
                <w:lang w:eastAsia="en-US"/>
              </w:rPr>
              <w:t>.00</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3EF1B1" w14:textId="77777777" w:rsidR="001015F4" w:rsidRPr="005C7525" w:rsidRDefault="001015F4" w:rsidP="001015F4">
            <w:pPr>
              <w:pStyle w:val="Text"/>
              <w:spacing w:after="0"/>
              <w:jc w:val="right"/>
              <w:rPr>
                <w:sz w:val="18"/>
                <w:szCs w:val="18"/>
                <w:lang w:eastAsia="en-US"/>
              </w:rPr>
            </w:pPr>
            <w:r w:rsidRPr="005C7525">
              <w:rPr>
                <w:sz w:val="18"/>
                <w:szCs w:val="18"/>
              </w:rPr>
              <w:t>12.68%</w:t>
            </w:r>
          </w:p>
        </w:tc>
      </w:tr>
    </w:tbl>
    <w:p w14:paraId="18EC9C3F" w14:textId="7FF877AF" w:rsidR="007A6CA0" w:rsidRDefault="007A6CA0" w:rsidP="007A6CA0">
      <w:pPr>
        <w:pStyle w:val="AppendixAheading"/>
        <w:spacing w:before="120"/>
      </w:pPr>
      <w:bookmarkStart w:id="112" w:name="_Toc71110718"/>
      <w:r>
        <w:t>Creative communities</w:t>
      </w:r>
      <w:bookmarkEnd w:id="112"/>
    </w:p>
    <w:tbl>
      <w:tblPr>
        <w:tblW w:w="5013"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Layout w:type="fixed"/>
        <w:tblCellMar>
          <w:top w:w="57" w:type="dxa"/>
          <w:bottom w:w="57" w:type="dxa"/>
        </w:tblCellMar>
        <w:tblLook w:val="04A0" w:firstRow="1" w:lastRow="0" w:firstColumn="1" w:lastColumn="0" w:noHBand="0" w:noVBand="1"/>
      </w:tblPr>
      <w:tblGrid>
        <w:gridCol w:w="2773"/>
        <w:gridCol w:w="67"/>
        <w:gridCol w:w="9"/>
        <w:gridCol w:w="452"/>
        <w:gridCol w:w="102"/>
        <w:gridCol w:w="29"/>
        <w:gridCol w:w="834"/>
        <w:gridCol w:w="104"/>
        <w:gridCol w:w="22"/>
        <w:gridCol w:w="928"/>
        <w:gridCol w:w="207"/>
        <w:gridCol w:w="27"/>
        <w:gridCol w:w="774"/>
        <w:gridCol w:w="336"/>
        <w:gridCol w:w="85"/>
        <w:gridCol w:w="587"/>
        <w:gridCol w:w="627"/>
        <w:gridCol w:w="1096"/>
        <w:gridCol w:w="25"/>
      </w:tblGrid>
      <w:tr w:rsidR="007A6CA0" w14:paraId="63085395" w14:textId="77777777" w:rsidTr="00F71F1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4832E1AC" w14:textId="77777777" w:rsidR="007A6CA0" w:rsidRPr="000C394D" w:rsidRDefault="007A6CA0">
            <w:pPr>
              <w:pStyle w:val="AppendixAsub-heading"/>
              <w:rPr>
                <w:sz w:val="18"/>
                <w:szCs w:val="18"/>
                <w:lang w:eastAsia="en-US"/>
              </w:rPr>
            </w:pPr>
            <w:bookmarkStart w:id="113" w:name="_Toc71110719"/>
            <w:r w:rsidRPr="000C394D">
              <w:rPr>
                <w:sz w:val="18"/>
                <w:szCs w:val="18"/>
                <w:lang w:eastAsia="en-US"/>
              </w:rPr>
              <w:t>Cultural facilities</w:t>
            </w:r>
            <w:bookmarkEnd w:id="113"/>
          </w:p>
        </w:tc>
      </w:tr>
      <w:tr w:rsidR="0051087E" w14:paraId="0F700673" w14:textId="77777777" w:rsidTr="00F71F1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68D8D3B" w14:textId="77777777" w:rsidR="0051087E" w:rsidRPr="005C7525" w:rsidRDefault="0051087E" w:rsidP="00F461C6">
            <w:pPr>
              <w:pStyle w:val="Text"/>
              <w:keepLines w:val="0"/>
              <w:widowControl w:val="0"/>
              <w:spacing w:after="0"/>
              <w:jc w:val="left"/>
              <w:rPr>
                <w:sz w:val="18"/>
                <w:szCs w:val="18"/>
                <w:lang w:eastAsia="en-US"/>
              </w:rPr>
            </w:pPr>
            <w:r w:rsidRPr="005C7525">
              <w:rPr>
                <w:sz w:val="18"/>
                <w:szCs w:val="18"/>
                <w:lang w:eastAsia="en-US"/>
              </w:rPr>
              <w:t>Staff costs apply to all cultural facilities venues, where applicable.</w:t>
            </w:r>
            <w:r w:rsidRPr="005C7525">
              <w:rPr>
                <w:sz w:val="18"/>
                <w:szCs w:val="18"/>
                <w:lang w:eastAsia="en-US"/>
              </w:rPr>
              <w:br/>
              <w:t xml:space="preserve">Minimum of one staff member costed for each hour of hire. Additional staff costed as required. </w:t>
            </w:r>
            <w:r w:rsidRPr="005C7525">
              <w:rPr>
                <w:sz w:val="18"/>
                <w:szCs w:val="18"/>
                <w:lang w:eastAsia="en-US"/>
              </w:rPr>
              <w:br/>
              <w:t>Staff costs are based on relevant band 4c pay rate with 25% added to cover on costs.</w:t>
            </w:r>
          </w:p>
        </w:tc>
      </w:tr>
      <w:tr w:rsidR="007A6CA0" w14:paraId="04775442" w14:textId="77777777" w:rsidTr="00F71F1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17B5BA3" w14:textId="51A3120F" w:rsidR="007A6CA0" w:rsidRPr="005C7525" w:rsidRDefault="008B4F3D">
            <w:pPr>
              <w:pStyle w:val="Text"/>
              <w:keepLines w:val="0"/>
              <w:widowControl w:val="0"/>
              <w:spacing w:after="0"/>
              <w:jc w:val="left"/>
              <w:rPr>
                <w:sz w:val="18"/>
                <w:szCs w:val="18"/>
                <w:lang w:eastAsia="en-US"/>
              </w:rPr>
            </w:pPr>
            <w:r w:rsidRPr="005C7525">
              <w:rPr>
                <w:sz w:val="18"/>
                <w:szCs w:val="18"/>
                <w:lang w:eastAsia="en-US"/>
              </w:rPr>
              <w:t>These fees &amp; charges apply by calendar year and will be effective as of 1st January 2023 pending any changes from a review of all cultural facilities fees &amp; charges which is currently underway and expected to be completed by September 2022.</w:t>
            </w:r>
          </w:p>
        </w:tc>
      </w:tr>
      <w:tr w:rsidR="007A6CA0" w14:paraId="15E7867E" w14:textId="77777777" w:rsidTr="00F71F1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0E82BDC" w14:textId="77777777" w:rsidR="007A6CA0" w:rsidRPr="000C394D" w:rsidRDefault="007A6CA0">
            <w:pPr>
              <w:pStyle w:val="Text"/>
              <w:keepLines w:val="0"/>
              <w:widowControl w:val="0"/>
              <w:spacing w:after="0"/>
              <w:jc w:val="left"/>
              <w:rPr>
                <w:b/>
                <w:color w:val="004C80" w:themeColor="accent3" w:themeShade="BF"/>
                <w:sz w:val="18"/>
                <w:szCs w:val="18"/>
                <w:lang w:eastAsia="en-US"/>
              </w:rPr>
            </w:pPr>
            <w:r w:rsidRPr="000C394D">
              <w:rPr>
                <w:b/>
                <w:color w:val="004C80" w:themeColor="accent3" w:themeShade="BF"/>
                <w:sz w:val="18"/>
                <w:szCs w:val="18"/>
                <w:lang w:eastAsia="en-US"/>
              </w:rPr>
              <w:t>Staff costs</w:t>
            </w:r>
          </w:p>
        </w:tc>
      </w:tr>
      <w:tr w:rsidR="007A6CA0" w14:paraId="30D4355B"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6E1F5514" w14:textId="77777777" w:rsidR="007A6CA0" w:rsidRPr="005C7525" w:rsidRDefault="007A6CA0" w:rsidP="008B4F3D">
            <w:pPr>
              <w:pStyle w:val="Text"/>
              <w:keepLines w:val="0"/>
              <w:widowControl w:val="0"/>
              <w:spacing w:after="0"/>
              <w:jc w:val="left"/>
              <w:rPr>
                <w:sz w:val="18"/>
                <w:szCs w:val="18"/>
                <w:lang w:eastAsia="en-US"/>
              </w:rPr>
            </w:pPr>
            <w:r w:rsidRPr="005C7525">
              <w:rPr>
                <w:sz w:val="18"/>
                <w:szCs w:val="18"/>
                <w:lang w:eastAsia="en-US"/>
              </w:rPr>
              <w:t>Support staff - within operating hours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0FE124" w14:textId="67375800" w:rsidR="007A6CA0" w:rsidRPr="008B4F3D" w:rsidRDefault="008B4F3D">
            <w:pPr>
              <w:pStyle w:val="Text"/>
              <w:keepLines w:val="0"/>
              <w:widowControl w:val="0"/>
              <w:spacing w:after="0"/>
              <w:jc w:val="center"/>
              <w:rPr>
                <w:sz w:val="18"/>
                <w:szCs w:val="18"/>
                <w:lang w:eastAsia="en-US"/>
              </w:rPr>
            </w:pPr>
            <w:r w:rsidRPr="008B4F3D">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3D0C1A" w14:textId="69D82478" w:rsidR="007A6CA0" w:rsidRPr="008B4F3D" w:rsidRDefault="008B4F3D">
            <w:pPr>
              <w:pStyle w:val="Text"/>
              <w:keepLines w:val="0"/>
              <w:widowControl w:val="0"/>
              <w:spacing w:after="0"/>
              <w:jc w:val="center"/>
              <w:rPr>
                <w:sz w:val="18"/>
                <w:szCs w:val="18"/>
                <w:lang w:eastAsia="en-US"/>
              </w:rPr>
            </w:pPr>
            <w:r w:rsidRPr="008B4F3D">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061C1B" w14:textId="135F2BAE" w:rsidR="007A6CA0" w:rsidRPr="008B4F3D" w:rsidRDefault="008B4F3D">
            <w:pPr>
              <w:pStyle w:val="Text"/>
              <w:keepLines w:val="0"/>
              <w:widowControl w:val="0"/>
              <w:spacing w:after="0"/>
              <w:jc w:val="right"/>
              <w:rPr>
                <w:sz w:val="18"/>
                <w:szCs w:val="18"/>
                <w:lang w:eastAsia="en-US"/>
              </w:rPr>
            </w:pPr>
            <w:r w:rsidRPr="008B4F3D">
              <w:rPr>
                <w:sz w:val="18"/>
                <w:szCs w:val="18"/>
              </w:rPr>
              <w:t>$48.00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D712FC5" w14:textId="46A8C7A7" w:rsidR="007A6CA0" w:rsidRPr="008B4F3D" w:rsidRDefault="008B4F3D">
            <w:pPr>
              <w:pStyle w:val="Text"/>
              <w:keepLines w:val="0"/>
              <w:widowControl w:val="0"/>
              <w:spacing w:after="0"/>
              <w:jc w:val="right"/>
              <w:rPr>
                <w:sz w:val="18"/>
                <w:szCs w:val="18"/>
                <w:lang w:eastAsia="en-US"/>
              </w:rPr>
            </w:pPr>
            <w:r w:rsidRPr="008B4F3D">
              <w:rPr>
                <w:sz w:val="18"/>
                <w:szCs w:val="18"/>
              </w:rPr>
              <w:t>$</w:t>
            </w:r>
            <w:r w:rsidR="007A6CA0" w:rsidRPr="008B4F3D">
              <w:rPr>
                <w:sz w:val="18"/>
                <w:szCs w:val="18"/>
              </w:rPr>
              <w:t>48.</w:t>
            </w:r>
            <w:r w:rsidRPr="008B4F3D">
              <w:rPr>
                <w:sz w:val="18"/>
                <w:szCs w:val="18"/>
              </w:rPr>
              <w:t>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426AFE" w14:textId="26978022" w:rsidR="007A6CA0" w:rsidRPr="008B4F3D" w:rsidRDefault="008B4F3D">
            <w:pPr>
              <w:pStyle w:val="Text"/>
              <w:keepLines w:val="0"/>
              <w:widowControl w:val="0"/>
              <w:spacing w:after="0"/>
              <w:jc w:val="right"/>
              <w:rPr>
                <w:sz w:val="18"/>
                <w:szCs w:val="18"/>
                <w:lang w:eastAsia="en-US"/>
              </w:rPr>
            </w:pPr>
            <w:r w:rsidRPr="008B4F3D">
              <w:rPr>
                <w:sz w:val="18"/>
                <w:szCs w:val="18"/>
              </w:rPr>
              <w:t>$</w:t>
            </w:r>
            <w:r w:rsidR="007A6CA0" w:rsidRPr="008B4F3D">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0F3E42" w14:textId="3C722797" w:rsidR="007A6CA0" w:rsidRPr="008B4F3D" w:rsidRDefault="007A6CA0">
            <w:pPr>
              <w:pStyle w:val="Text"/>
              <w:keepLines w:val="0"/>
              <w:widowControl w:val="0"/>
              <w:spacing w:after="0"/>
              <w:jc w:val="right"/>
              <w:rPr>
                <w:sz w:val="18"/>
                <w:szCs w:val="18"/>
                <w:lang w:eastAsia="en-US"/>
              </w:rPr>
            </w:pPr>
            <w:r w:rsidRPr="008B4F3D">
              <w:rPr>
                <w:sz w:val="18"/>
                <w:szCs w:val="18"/>
              </w:rPr>
              <w:t>1.</w:t>
            </w:r>
            <w:r w:rsidR="008B4F3D" w:rsidRPr="008B4F3D">
              <w:rPr>
                <w:sz w:val="18"/>
                <w:szCs w:val="18"/>
              </w:rPr>
              <w:t>04%</w:t>
            </w:r>
          </w:p>
        </w:tc>
      </w:tr>
      <w:tr w:rsidR="007A6CA0" w14:paraId="48025B41"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580FB38E" w14:textId="77777777" w:rsidR="007A6CA0" w:rsidRPr="005C7525" w:rsidRDefault="007A6CA0">
            <w:pPr>
              <w:pStyle w:val="Text"/>
              <w:keepLines w:val="0"/>
              <w:widowControl w:val="0"/>
              <w:spacing w:after="0"/>
              <w:jc w:val="left"/>
              <w:rPr>
                <w:sz w:val="18"/>
                <w:szCs w:val="18"/>
                <w:lang w:eastAsia="en-US"/>
              </w:rPr>
            </w:pPr>
            <w:r w:rsidRPr="005C7525">
              <w:rPr>
                <w:sz w:val="18"/>
                <w:szCs w:val="18"/>
                <w:lang w:eastAsia="en-US"/>
              </w:rPr>
              <w:t>Support staff - outside operating hours T1/2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684412" w14:textId="122D7CD8" w:rsidR="007A6CA0" w:rsidRPr="008B4F3D" w:rsidRDefault="008B4F3D">
            <w:pPr>
              <w:pStyle w:val="Text"/>
              <w:keepLines w:val="0"/>
              <w:widowControl w:val="0"/>
              <w:spacing w:after="0"/>
              <w:jc w:val="center"/>
              <w:rPr>
                <w:sz w:val="18"/>
                <w:szCs w:val="18"/>
                <w:lang w:eastAsia="en-US"/>
              </w:rPr>
            </w:pPr>
            <w:r w:rsidRPr="008B4F3D">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085F8C" w14:textId="0CF36C14" w:rsidR="007A6CA0" w:rsidRPr="008B4F3D" w:rsidRDefault="008B4F3D">
            <w:pPr>
              <w:pStyle w:val="Text"/>
              <w:keepLines w:val="0"/>
              <w:widowControl w:val="0"/>
              <w:spacing w:after="0"/>
              <w:jc w:val="center"/>
              <w:rPr>
                <w:sz w:val="18"/>
                <w:szCs w:val="18"/>
                <w:lang w:eastAsia="en-US"/>
              </w:rPr>
            </w:pPr>
            <w:r w:rsidRPr="008B4F3D">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46652F" w14:textId="3BB72E97" w:rsidR="007A6CA0" w:rsidRPr="008B4F3D" w:rsidRDefault="008B4F3D">
            <w:pPr>
              <w:pStyle w:val="Text"/>
              <w:keepLines w:val="0"/>
              <w:widowControl w:val="0"/>
              <w:spacing w:after="0"/>
              <w:jc w:val="right"/>
              <w:rPr>
                <w:sz w:val="18"/>
                <w:szCs w:val="18"/>
                <w:lang w:eastAsia="en-US"/>
              </w:rPr>
            </w:pPr>
            <w:r w:rsidRPr="008B4F3D">
              <w:rPr>
                <w:sz w:val="18"/>
                <w:szCs w:val="18"/>
              </w:rPr>
              <w:t>$72</w:t>
            </w:r>
            <w:r w:rsidR="007A6CA0" w:rsidRPr="008B4F3D">
              <w:rPr>
                <w:sz w:val="18"/>
                <w:szCs w:val="18"/>
              </w:rPr>
              <w:t>.00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A4A86D" w14:textId="2CAAF171" w:rsidR="007A6CA0" w:rsidRPr="008B4F3D" w:rsidRDefault="008B4F3D">
            <w:pPr>
              <w:pStyle w:val="Text"/>
              <w:keepLines w:val="0"/>
              <w:widowControl w:val="0"/>
              <w:spacing w:after="0"/>
              <w:jc w:val="right"/>
              <w:rPr>
                <w:sz w:val="18"/>
                <w:szCs w:val="18"/>
                <w:lang w:eastAsia="en-US"/>
              </w:rPr>
            </w:pPr>
            <w:r w:rsidRPr="008B4F3D">
              <w:rPr>
                <w:sz w:val="18"/>
                <w:szCs w:val="18"/>
              </w:rPr>
              <w:t>$73</w:t>
            </w:r>
            <w:r w:rsidR="007A6CA0" w:rsidRPr="008B4F3D">
              <w:rPr>
                <w:sz w:val="18"/>
                <w:szCs w:val="18"/>
              </w:rPr>
              <w:t>.00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DE03BC" w14:textId="735C79F3" w:rsidR="007A6CA0" w:rsidRPr="008B4F3D" w:rsidRDefault="008B4F3D">
            <w:pPr>
              <w:pStyle w:val="Text"/>
              <w:keepLines w:val="0"/>
              <w:widowControl w:val="0"/>
              <w:spacing w:after="0"/>
              <w:jc w:val="right"/>
              <w:rPr>
                <w:sz w:val="18"/>
                <w:szCs w:val="18"/>
                <w:lang w:eastAsia="en-US"/>
              </w:rPr>
            </w:pPr>
            <w:r w:rsidRPr="008B4F3D">
              <w:rPr>
                <w:sz w:val="18"/>
                <w:szCs w:val="18"/>
              </w:rPr>
              <w:t>$</w:t>
            </w:r>
            <w:r w:rsidR="007A6CA0" w:rsidRPr="008B4F3D">
              <w:rPr>
                <w:sz w:val="18"/>
                <w:szCs w:val="18"/>
              </w:rPr>
              <w:t>1.00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422E99" w14:textId="6F911C84" w:rsidR="007A6CA0" w:rsidRPr="008B4F3D" w:rsidRDefault="007A6CA0">
            <w:pPr>
              <w:pStyle w:val="Text"/>
              <w:keepLines w:val="0"/>
              <w:widowControl w:val="0"/>
              <w:spacing w:after="0"/>
              <w:jc w:val="right"/>
              <w:rPr>
                <w:sz w:val="18"/>
                <w:szCs w:val="18"/>
                <w:lang w:eastAsia="en-US"/>
              </w:rPr>
            </w:pPr>
            <w:r w:rsidRPr="008B4F3D">
              <w:rPr>
                <w:sz w:val="18"/>
                <w:szCs w:val="18"/>
              </w:rPr>
              <w:t>1.</w:t>
            </w:r>
            <w:r w:rsidR="008B4F3D" w:rsidRPr="008B4F3D">
              <w:rPr>
                <w:sz w:val="18"/>
                <w:szCs w:val="18"/>
              </w:rPr>
              <w:t>39%</w:t>
            </w:r>
          </w:p>
        </w:tc>
      </w:tr>
      <w:tr w:rsidR="007A6CA0" w14:paraId="1A81718A"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1D73A4E2" w14:textId="77777777" w:rsidR="007A6CA0" w:rsidRPr="005C7525" w:rsidRDefault="007A6CA0">
            <w:pPr>
              <w:pStyle w:val="Text"/>
              <w:keepLines w:val="0"/>
              <w:widowControl w:val="0"/>
              <w:spacing w:after="0"/>
              <w:jc w:val="left"/>
              <w:rPr>
                <w:sz w:val="18"/>
                <w:szCs w:val="18"/>
                <w:lang w:eastAsia="en-US"/>
              </w:rPr>
            </w:pPr>
            <w:r w:rsidRPr="005C7525">
              <w:rPr>
                <w:sz w:val="18"/>
                <w:szCs w:val="18"/>
                <w:lang w:eastAsia="en-US"/>
              </w:rPr>
              <w:t>Support staff - outside operating hours DT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892486" w14:textId="7254D38E" w:rsidR="007A6CA0" w:rsidRPr="008B4F3D" w:rsidRDefault="008B4F3D">
            <w:pPr>
              <w:pStyle w:val="Text"/>
              <w:keepLines w:val="0"/>
              <w:widowControl w:val="0"/>
              <w:spacing w:after="0"/>
              <w:jc w:val="center"/>
              <w:rPr>
                <w:sz w:val="18"/>
                <w:szCs w:val="18"/>
                <w:lang w:eastAsia="en-US"/>
              </w:rPr>
            </w:pPr>
            <w:r w:rsidRPr="008B4F3D">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4B3240" w14:textId="5B61D18B" w:rsidR="007A6CA0" w:rsidRPr="008B4F3D" w:rsidRDefault="008B4F3D">
            <w:pPr>
              <w:pStyle w:val="Text"/>
              <w:keepLines w:val="0"/>
              <w:widowControl w:val="0"/>
              <w:spacing w:after="0"/>
              <w:jc w:val="center"/>
              <w:rPr>
                <w:sz w:val="18"/>
                <w:szCs w:val="18"/>
                <w:lang w:eastAsia="en-US"/>
              </w:rPr>
            </w:pPr>
            <w:r w:rsidRPr="008B4F3D">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D3879C" w14:textId="5F5A8059" w:rsidR="007A6CA0" w:rsidRPr="008B4F3D" w:rsidRDefault="008B4F3D">
            <w:pPr>
              <w:pStyle w:val="Text"/>
              <w:keepLines w:val="0"/>
              <w:widowControl w:val="0"/>
              <w:spacing w:after="0"/>
              <w:jc w:val="right"/>
              <w:rPr>
                <w:sz w:val="18"/>
                <w:szCs w:val="18"/>
                <w:lang w:eastAsia="en-US"/>
              </w:rPr>
            </w:pPr>
            <w:r w:rsidRPr="008B4F3D">
              <w:rPr>
                <w:sz w:val="18"/>
                <w:szCs w:val="18"/>
              </w:rPr>
              <w:t>$96</w:t>
            </w:r>
            <w:r w:rsidR="007A6CA0" w:rsidRPr="008B4F3D">
              <w:rPr>
                <w:sz w:val="18"/>
                <w:szCs w:val="18"/>
              </w:rPr>
              <w:t>.00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10634A8" w14:textId="07D79C0B" w:rsidR="007A6CA0" w:rsidRPr="008B4F3D" w:rsidRDefault="008B4F3D">
            <w:pPr>
              <w:pStyle w:val="Text"/>
              <w:keepLines w:val="0"/>
              <w:widowControl w:val="0"/>
              <w:spacing w:after="0"/>
              <w:jc w:val="right"/>
              <w:rPr>
                <w:sz w:val="18"/>
                <w:szCs w:val="18"/>
                <w:lang w:eastAsia="en-US"/>
              </w:rPr>
            </w:pPr>
            <w:r w:rsidRPr="008B4F3D">
              <w:rPr>
                <w:sz w:val="18"/>
                <w:szCs w:val="18"/>
              </w:rPr>
              <w:t>$97.50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1EC15C" w14:textId="4D3CCAE4" w:rsidR="007A6CA0" w:rsidRPr="008B4F3D" w:rsidRDefault="008B4F3D">
            <w:pPr>
              <w:pStyle w:val="Text"/>
              <w:keepLines w:val="0"/>
              <w:widowControl w:val="0"/>
              <w:spacing w:after="0"/>
              <w:jc w:val="right"/>
              <w:rPr>
                <w:sz w:val="18"/>
                <w:szCs w:val="18"/>
                <w:lang w:eastAsia="en-US"/>
              </w:rPr>
            </w:pPr>
            <w:r w:rsidRPr="008B4F3D">
              <w:rPr>
                <w:sz w:val="18"/>
                <w:szCs w:val="18"/>
              </w:rPr>
              <w:t>$</w:t>
            </w:r>
            <w:r w:rsidR="007A6CA0" w:rsidRPr="008B4F3D">
              <w:rPr>
                <w:sz w:val="18"/>
                <w:szCs w:val="18"/>
              </w:rPr>
              <w:t>1.</w:t>
            </w:r>
            <w:r w:rsidRPr="008B4F3D">
              <w:rPr>
                <w:sz w:val="18"/>
                <w:szCs w:val="18"/>
              </w:rPr>
              <w:t>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ECC654" w14:textId="35361730" w:rsidR="007A6CA0" w:rsidRPr="008B4F3D" w:rsidRDefault="007A6CA0">
            <w:pPr>
              <w:pStyle w:val="Text"/>
              <w:keepLines w:val="0"/>
              <w:widowControl w:val="0"/>
              <w:spacing w:after="0"/>
              <w:jc w:val="right"/>
              <w:rPr>
                <w:sz w:val="18"/>
                <w:szCs w:val="18"/>
                <w:lang w:eastAsia="en-US"/>
              </w:rPr>
            </w:pPr>
            <w:r w:rsidRPr="008B4F3D">
              <w:rPr>
                <w:sz w:val="18"/>
                <w:szCs w:val="18"/>
              </w:rPr>
              <w:t>1.</w:t>
            </w:r>
            <w:r w:rsidR="008B4F3D" w:rsidRPr="008B4F3D">
              <w:rPr>
                <w:sz w:val="18"/>
                <w:szCs w:val="18"/>
              </w:rPr>
              <w:t>56%</w:t>
            </w:r>
          </w:p>
        </w:tc>
      </w:tr>
      <w:tr w:rsidR="00F71F15" w14:paraId="742D1765" w14:textId="77777777" w:rsidTr="00F71F1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0214D49C" w14:textId="53A53921" w:rsidR="00F71F15" w:rsidRPr="000C394D" w:rsidRDefault="00F71F15" w:rsidP="00E43C29">
            <w:pPr>
              <w:pStyle w:val="AppendixAsub-heading"/>
              <w:rPr>
                <w:sz w:val="18"/>
                <w:szCs w:val="18"/>
                <w:lang w:eastAsia="en-US"/>
              </w:rPr>
            </w:pPr>
            <w:r>
              <w:rPr>
                <w:sz w:val="18"/>
                <w:szCs w:val="18"/>
                <w:lang w:eastAsia="en-US"/>
              </w:rPr>
              <w:t>Mooroolbark Community Centre</w:t>
            </w:r>
          </w:p>
        </w:tc>
      </w:tr>
      <w:tr w:rsidR="00F71F15" w14:paraId="17E7C184"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318E2124" w14:textId="51B75C33" w:rsidR="00F71F15" w:rsidRPr="00F71F15" w:rsidRDefault="00F71F15" w:rsidP="00F71F15">
            <w:pPr>
              <w:pStyle w:val="Text"/>
              <w:keepLines w:val="0"/>
              <w:widowControl w:val="0"/>
              <w:spacing w:after="0"/>
              <w:jc w:val="left"/>
              <w:rPr>
                <w:sz w:val="18"/>
                <w:szCs w:val="18"/>
                <w:lang w:eastAsia="en-US"/>
              </w:rPr>
            </w:pPr>
            <w:r w:rsidRPr="00F71F15">
              <w:rPr>
                <w:sz w:val="18"/>
                <w:szCs w:val="18"/>
              </w:rPr>
              <w:t>Auditorium - MCC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9A33D3" w14:textId="286326FA" w:rsidR="00F71F15" w:rsidRPr="00F71F15" w:rsidRDefault="00F71F15" w:rsidP="00F71F15">
            <w:pPr>
              <w:pStyle w:val="Text"/>
              <w:keepLines w:val="0"/>
              <w:widowControl w:val="0"/>
              <w:spacing w:after="0"/>
              <w:jc w:val="center"/>
              <w:rPr>
                <w:sz w:val="18"/>
                <w:szCs w:val="18"/>
                <w:lang w:eastAsia="en-US"/>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C30603" w14:textId="350C3AE7" w:rsidR="00F71F15" w:rsidRPr="00F71F15" w:rsidRDefault="00F71F15" w:rsidP="00F71F15">
            <w:pPr>
              <w:pStyle w:val="Text"/>
              <w:keepLines w:val="0"/>
              <w:widowControl w:val="0"/>
              <w:spacing w:after="0"/>
              <w:jc w:val="center"/>
              <w:rPr>
                <w:sz w:val="18"/>
                <w:szCs w:val="18"/>
                <w:lang w:eastAsia="en-US"/>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CA6B32" w14:textId="76EB9245" w:rsidR="00F71F15" w:rsidRPr="00F71F15" w:rsidRDefault="00F71F15" w:rsidP="00F71F15">
            <w:pPr>
              <w:pStyle w:val="Text"/>
              <w:keepLines w:val="0"/>
              <w:widowControl w:val="0"/>
              <w:spacing w:after="0"/>
              <w:jc w:val="right"/>
              <w:rPr>
                <w:sz w:val="18"/>
                <w:szCs w:val="18"/>
                <w:lang w:eastAsia="en-US"/>
              </w:rPr>
            </w:pPr>
            <w:r w:rsidRPr="00F71F15">
              <w:rPr>
                <w:sz w:val="18"/>
                <w:szCs w:val="18"/>
              </w:rPr>
              <w:t>$61.00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E7F294A" w14:textId="2215DBFD" w:rsidR="00F71F15" w:rsidRPr="00F71F15" w:rsidRDefault="00F71F15" w:rsidP="00F71F15">
            <w:pPr>
              <w:pStyle w:val="Text"/>
              <w:keepLines w:val="0"/>
              <w:widowControl w:val="0"/>
              <w:spacing w:after="0"/>
              <w:jc w:val="right"/>
              <w:rPr>
                <w:sz w:val="18"/>
                <w:szCs w:val="18"/>
                <w:lang w:eastAsia="en-US"/>
              </w:rPr>
            </w:pPr>
            <w:r w:rsidRPr="00F71F15">
              <w:rPr>
                <w:sz w:val="18"/>
                <w:szCs w:val="18"/>
              </w:rPr>
              <w:t>$62.00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F5FEAB3" w14:textId="4AAD4340" w:rsidR="00F71F15" w:rsidRPr="00F71F15" w:rsidRDefault="00F71F15" w:rsidP="00F71F15">
            <w:pPr>
              <w:pStyle w:val="Text"/>
              <w:keepLines w:val="0"/>
              <w:widowControl w:val="0"/>
              <w:spacing w:after="0"/>
              <w:jc w:val="right"/>
              <w:rPr>
                <w:sz w:val="18"/>
                <w:szCs w:val="18"/>
                <w:lang w:eastAsia="en-US"/>
              </w:rPr>
            </w:pPr>
            <w:r w:rsidRPr="00F71F15">
              <w:rPr>
                <w:sz w:val="18"/>
                <w:szCs w:val="18"/>
              </w:rPr>
              <w:t>$1.00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BBC7AB" w14:textId="4E926224" w:rsidR="00F71F15" w:rsidRPr="00F71F15" w:rsidRDefault="00F71F15" w:rsidP="00F71F15">
            <w:pPr>
              <w:pStyle w:val="Text"/>
              <w:keepLines w:val="0"/>
              <w:widowControl w:val="0"/>
              <w:spacing w:after="0"/>
              <w:jc w:val="right"/>
              <w:rPr>
                <w:sz w:val="18"/>
                <w:szCs w:val="18"/>
                <w:lang w:eastAsia="en-US"/>
              </w:rPr>
            </w:pPr>
            <w:r w:rsidRPr="00F71F15">
              <w:rPr>
                <w:sz w:val="18"/>
                <w:szCs w:val="18"/>
              </w:rPr>
              <w:t>1.64%</w:t>
            </w:r>
          </w:p>
        </w:tc>
      </w:tr>
      <w:tr w:rsidR="00F71F15" w14:paraId="6013B7CF"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50AEF66" w14:textId="60CBE6B4" w:rsidR="00F71F15" w:rsidRPr="00F71F15" w:rsidRDefault="00F71F15" w:rsidP="00F71F15">
            <w:pPr>
              <w:pStyle w:val="Text"/>
              <w:keepLines w:val="0"/>
              <w:widowControl w:val="0"/>
              <w:spacing w:after="0"/>
              <w:jc w:val="left"/>
              <w:rPr>
                <w:sz w:val="18"/>
                <w:szCs w:val="18"/>
                <w:lang w:eastAsia="en-US"/>
              </w:rPr>
            </w:pPr>
            <w:r w:rsidRPr="00F71F15">
              <w:rPr>
                <w:sz w:val="18"/>
                <w:szCs w:val="18"/>
              </w:rPr>
              <w:t>Front Auditorium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F8EECE6" w14:textId="095E6940"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9233362" w14:textId="05F87845"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6770BF2" w14:textId="282AB580" w:rsidR="00F71F15" w:rsidRPr="00F71F15" w:rsidRDefault="00F71F15" w:rsidP="00F71F15">
            <w:pPr>
              <w:pStyle w:val="Text"/>
              <w:keepLines w:val="0"/>
              <w:widowControl w:val="0"/>
              <w:spacing w:after="0"/>
              <w:jc w:val="right"/>
              <w:rPr>
                <w:sz w:val="18"/>
                <w:szCs w:val="18"/>
              </w:rPr>
            </w:pPr>
            <w:r w:rsidRPr="00F71F15">
              <w:rPr>
                <w:sz w:val="18"/>
                <w:szCs w:val="18"/>
              </w:rPr>
              <w:t>$29.00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012187B" w14:textId="0981BF74" w:rsidR="00F71F15" w:rsidRPr="00F71F15" w:rsidRDefault="00F71F15" w:rsidP="00F71F15">
            <w:pPr>
              <w:pStyle w:val="Text"/>
              <w:keepLines w:val="0"/>
              <w:widowControl w:val="0"/>
              <w:spacing w:after="0"/>
              <w:jc w:val="right"/>
              <w:rPr>
                <w:sz w:val="18"/>
                <w:szCs w:val="18"/>
              </w:rPr>
            </w:pPr>
            <w:r w:rsidRPr="00F71F15">
              <w:rPr>
                <w:sz w:val="18"/>
                <w:szCs w:val="18"/>
              </w:rPr>
              <w:t>$29.50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1421128" w14:textId="519A7159" w:rsidR="00F71F15" w:rsidRPr="00F71F15" w:rsidRDefault="00F71F15" w:rsidP="00F71F15">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E9909A4" w14:textId="2CFB439E" w:rsidR="00F71F15" w:rsidRPr="00F71F15" w:rsidRDefault="00F71F15" w:rsidP="00F71F15">
            <w:pPr>
              <w:pStyle w:val="Text"/>
              <w:keepLines w:val="0"/>
              <w:widowControl w:val="0"/>
              <w:spacing w:after="0"/>
              <w:jc w:val="right"/>
              <w:rPr>
                <w:sz w:val="18"/>
                <w:szCs w:val="18"/>
              </w:rPr>
            </w:pPr>
            <w:r w:rsidRPr="00F71F15">
              <w:rPr>
                <w:sz w:val="18"/>
                <w:szCs w:val="18"/>
              </w:rPr>
              <w:t>1.72%</w:t>
            </w:r>
          </w:p>
        </w:tc>
      </w:tr>
      <w:tr w:rsidR="00F71F15" w14:paraId="1EFE940F"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FABBEF9" w14:textId="3E5DC789" w:rsidR="00F71F15" w:rsidRPr="00F71F15" w:rsidRDefault="00F71F15" w:rsidP="00F71F15">
            <w:pPr>
              <w:pStyle w:val="Text"/>
              <w:keepLines w:val="0"/>
              <w:widowControl w:val="0"/>
              <w:spacing w:after="0"/>
              <w:jc w:val="left"/>
              <w:rPr>
                <w:sz w:val="18"/>
                <w:szCs w:val="18"/>
                <w:lang w:eastAsia="en-US"/>
              </w:rPr>
            </w:pPr>
            <w:r w:rsidRPr="00F71F15">
              <w:rPr>
                <w:sz w:val="18"/>
                <w:szCs w:val="18"/>
              </w:rPr>
              <w:t>Back Auditorium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ACA3A31" w14:textId="2EBCA305"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B271437" w14:textId="15C6BEE6"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53F2E1C" w14:textId="04964D5B" w:rsidR="00F71F15" w:rsidRPr="00F71F15" w:rsidRDefault="00F71F15" w:rsidP="00F71F15">
            <w:pPr>
              <w:pStyle w:val="Text"/>
              <w:keepLines w:val="0"/>
              <w:widowControl w:val="0"/>
              <w:spacing w:after="0"/>
              <w:jc w:val="right"/>
              <w:rPr>
                <w:sz w:val="18"/>
                <w:szCs w:val="18"/>
              </w:rPr>
            </w:pPr>
            <w:r w:rsidRPr="00F71F15">
              <w:rPr>
                <w:sz w:val="18"/>
                <w:szCs w:val="18"/>
              </w:rPr>
              <w:t>$29.00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3D8E7DA" w14:textId="152260B2" w:rsidR="00F71F15" w:rsidRPr="00F71F15" w:rsidRDefault="00F71F15" w:rsidP="00F71F15">
            <w:pPr>
              <w:pStyle w:val="Text"/>
              <w:keepLines w:val="0"/>
              <w:widowControl w:val="0"/>
              <w:spacing w:after="0"/>
              <w:jc w:val="right"/>
              <w:rPr>
                <w:sz w:val="18"/>
                <w:szCs w:val="18"/>
              </w:rPr>
            </w:pPr>
            <w:r w:rsidRPr="00F71F15">
              <w:rPr>
                <w:sz w:val="18"/>
                <w:szCs w:val="18"/>
              </w:rPr>
              <w:t>$29.50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3435D75" w14:textId="62E44ED3" w:rsidR="00F71F15" w:rsidRPr="00F71F15" w:rsidRDefault="00F71F15" w:rsidP="00F71F15">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A64FB04" w14:textId="6BB0DD66" w:rsidR="00F71F15" w:rsidRPr="00F71F15" w:rsidRDefault="00F71F15" w:rsidP="00F71F15">
            <w:pPr>
              <w:pStyle w:val="Text"/>
              <w:keepLines w:val="0"/>
              <w:widowControl w:val="0"/>
              <w:spacing w:after="0"/>
              <w:jc w:val="right"/>
              <w:rPr>
                <w:sz w:val="18"/>
                <w:szCs w:val="18"/>
              </w:rPr>
            </w:pPr>
            <w:r w:rsidRPr="00F71F15">
              <w:rPr>
                <w:sz w:val="18"/>
                <w:szCs w:val="18"/>
              </w:rPr>
              <w:t>1.72%</w:t>
            </w:r>
          </w:p>
        </w:tc>
      </w:tr>
      <w:tr w:rsidR="00F71F15" w14:paraId="379F9C2A"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6A6E372" w14:textId="7B2A8FB5" w:rsidR="00F71F15" w:rsidRPr="00F71F15" w:rsidRDefault="00F71F15" w:rsidP="00F71F15">
            <w:pPr>
              <w:pStyle w:val="Text"/>
              <w:keepLines w:val="0"/>
              <w:widowControl w:val="0"/>
              <w:spacing w:after="0"/>
              <w:jc w:val="left"/>
              <w:rPr>
                <w:sz w:val="18"/>
                <w:szCs w:val="18"/>
                <w:lang w:eastAsia="en-US"/>
              </w:rPr>
            </w:pPr>
            <w:r w:rsidRPr="00F71F15">
              <w:rPr>
                <w:sz w:val="18"/>
                <w:szCs w:val="18"/>
              </w:rPr>
              <w:t xml:space="preserve">Stage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B7069ED" w14:textId="2AD8041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29C76F4" w14:textId="3C22EC5C"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78C178E" w14:textId="22D249C2" w:rsidR="00F71F15" w:rsidRPr="00F71F15" w:rsidRDefault="00F71F15" w:rsidP="00F71F15">
            <w:pPr>
              <w:pStyle w:val="Text"/>
              <w:keepLines w:val="0"/>
              <w:widowControl w:val="0"/>
              <w:spacing w:after="0"/>
              <w:jc w:val="right"/>
              <w:rPr>
                <w:sz w:val="18"/>
                <w:szCs w:val="18"/>
              </w:rPr>
            </w:pPr>
            <w:r w:rsidRPr="00F71F15">
              <w:rPr>
                <w:sz w:val="18"/>
                <w:szCs w:val="18"/>
              </w:rPr>
              <w:t>$26.00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4705CCD" w14:textId="78646420" w:rsidR="00F71F15" w:rsidRPr="00F71F15" w:rsidRDefault="00F71F15" w:rsidP="00F71F15">
            <w:pPr>
              <w:pStyle w:val="Text"/>
              <w:keepLines w:val="0"/>
              <w:widowControl w:val="0"/>
              <w:spacing w:after="0"/>
              <w:jc w:val="right"/>
              <w:rPr>
                <w:sz w:val="18"/>
                <w:szCs w:val="18"/>
              </w:rPr>
            </w:pPr>
            <w:r w:rsidRPr="00F71F15">
              <w:rPr>
                <w:sz w:val="18"/>
                <w:szCs w:val="18"/>
              </w:rPr>
              <w:t>$26.00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5A529D9" w14:textId="3E6218DC"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C432998" w14:textId="546085DD"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14:paraId="523EAE59"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E8CABE4" w14:textId="15FC563D" w:rsidR="00F71F15" w:rsidRPr="00F71F15" w:rsidRDefault="00F71F15" w:rsidP="00F71F15">
            <w:pPr>
              <w:pStyle w:val="Text"/>
              <w:keepLines w:val="0"/>
              <w:widowControl w:val="0"/>
              <w:spacing w:after="0"/>
              <w:jc w:val="left"/>
              <w:rPr>
                <w:sz w:val="18"/>
                <w:szCs w:val="18"/>
                <w:lang w:eastAsia="en-US"/>
              </w:rPr>
            </w:pPr>
            <w:r w:rsidRPr="00F71F15">
              <w:rPr>
                <w:sz w:val="18"/>
                <w:szCs w:val="18"/>
              </w:rPr>
              <w:t xml:space="preserve">Dressing Rooms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5AB3340" w14:textId="0C852BAB"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DA0DF8" w14:textId="6BE8F9DD"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F56B657" w14:textId="63C67CB5" w:rsidR="00F71F15" w:rsidRPr="00F71F15" w:rsidRDefault="00F71F15" w:rsidP="00F71F15">
            <w:pPr>
              <w:pStyle w:val="Text"/>
              <w:keepLines w:val="0"/>
              <w:widowControl w:val="0"/>
              <w:spacing w:after="0"/>
              <w:jc w:val="right"/>
              <w:rPr>
                <w:sz w:val="18"/>
                <w:szCs w:val="18"/>
              </w:rPr>
            </w:pPr>
            <w:r w:rsidRPr="00F71F15">
              <w:rPr>
                <w:sz w:val="18"/>
                <w:szCs w:val="18"/>
              </w:rPr>
              <w:t>$18.00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C9DF9E0" w14:textId="50AB1B79" w:rsidR="00F71F15" w:rsidRPr="00F71F15" w:rsidRDefault="00F71F15" w:rsidP="00F71F15">
            <w:pPr>
              <w:pStyle w:val="Text"/>
              <w:keepLines w:val="0"/>
              <w:widowControl w:val="0"/>
              <w:spacing w:after="0"/>
              <w:jc w:val="right"/>
              <w:rPr>
                <w:sz w:val="18"/>
                <w:szCs w:val="18"/>
              </w:rPr>
            </w:pPr>
            <w:r w:rsidRPr="00F71F15">
              <w:rPr>
                <w:sz w:val="18"/>
                <w:szCs w:val="18"/>
              </w:rPr>
              <w:t>$18.00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87F126" w14:textId="4F49C420"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13B126E" w14:textId="5BF5F14A"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14:paraId="504F476E"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006397B8" w14:textId="053692C8" w:rsidR="00F71F15" w:rsidRPr="00F71F15" w:rsidRDefault="00F71F15" w:rsidP="00F71F15">
            <w:pPr>
              <w:pStyle w:val="Text"/>
              <w:keepLines w:val="0"/>
              <w:widowControl w:val="0"/>
              <w:spacing w:after="0"/>
              <w:jc w:val="left"/>
              <w:rPr>
                <w:sz w:val="18"/>
                <w:szCs w:val="18"/>
                <w:lang w:eastAsia="en-US"/>
              </w:rPr>
            </w:pPr>
            <w:r w:rsidRPr="00F71F15">
              <w:rPr>
                <w:sz w:val="18"/>
                <w:szCs w:val="18"/>
              </w:rPr>
              <w:t>Red Earth Gallery Floor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7C02179" w14:textId="19A9AF8A"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0D0D833" w14:textId="1DC01368"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703226B" w14:textId="6CB54130" w:rsidR="00F71F15" w:rsidRPr="00F71F15" w:rsidRDefault="00F71F15" w:rsidP="00F71F15">
            <w:pPr>
              <w:pStyle w:val="Text"/>
              <w:keepLines w:val="0"/>
              <w:widowControl w:val="0"/>
              <w:spacing w:after="0"/>
              <w:jc w:val="right"/>
              <w:rPr>
                <w:sz w:val="18"/>
                <w:szCs w:val="18"/>
              </w:rPr>
            </w:pPr>
            <w:r w:rsidRPr="00F71F15">
              <w:rPr>
                <w:sz w:val="18"/>
                <w:szCs w:val="18"/>
              </w:rPr>
              <w:t>$26.00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E4C1DD6" w14:textId="0092C86D" w:rsidR="00F71F15" w:rsidRPr="00F71F15" w:rsidRDefault="00F71F15" w:rsidP="00F71F15">
            <w:pPr>
              <w:pStyle w:val="Text"/>
              <w:keepLines w:val="0"/>
              <w:widowControl w:val="0"/>
              <w:spacing w:after="0"/>
              <w:jc w:val="right"/>
              <w:rPr>
                <w:sz w:val="18"/>
                <w:szCs w:val="18"/>
              </w:rPr>
            </w:pPr>
            <w:r w:rsidRPr="00F71F15">
              <w:rPr>
                <w:sz w:val="18"/>
                <w:szCs w:val="18"/>
              </w:rPr>
              <w:t>$26.00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9219911" w14:textId="1A1FA5FD"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8FA2AF9" w14:textId="4B2F8AB7"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14:paraId="48219E21"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09543BEB" w14:textId="79E96F79" w:rsidR="00F71F15" w:rsidRPr="00F71F15" w:rsidRDefault="00F71F15" w:rsidP="00F71F15">
            <w:pPr>
              <w:pStyle w:val="Text"/>
              <w:keepLines w:val="0"/>
              <w:widowControl w:val="0"/>
              <w:spacing w:after="0"/>
              <w:jc w:val="left"/>
              <w:rPr>
                <w:sz w:val="18"/>
                <w:szCs w:val="18"/>
                <w:lang w:eastAsia="en-US"/>
              </w:rPr>
            </w:pPr>
            <w:r w:rsidRPr="00F71F15">
              <w:rPr>
                <w:sz w:val="18"/>
                <w:szCs w:val="18"/>
              </w:rPr>
              <w:t>Red Earth Room (per hour) - no staff required</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F8B63CF" w14:textId="0B666727"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180FA4E" w14:textId="728FEFBF"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C0F50C9" w14:textId="16ED7584" w:rsidR="00F71F15" w:rsidRPr="00F71F15" w:rsidRDefault="00F71F15" w:rsidP="00F71F15">
            <w:pPr>
              <w:pStyle w:val="Text"/>
              <w:keepLines w:val="0"/>
              <w:widowControl w:val="0"/>
              <w:spacing w:after="0"/>
              <w:jc w:val="right"/>
              <w:rPr>
                <w:sz w:val="18"/>
                <w:szCs w:val="18"/>
              </w:rPr>
            </w:pPr>
            <w:r w:rsidRPr="00F71F15">
              <w:rPr>
                <w:sz w:val="18"/>
                <w:szCs w:val="18"/>
              </w:rPr>
              <w:t>$26.50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29B0FAE" w14:textId="2EC1F7A3" w:rsidR="00F71F15" w:rsidRPr="00F71F15" w:rsidRDefault="00F71F15" w:rsidP="00F71F15">
            <w:pPr>
              <w:pStyle w:val="Text"/>
              <w:keepLines w:val="0"/>
              <w:widowControl w:val="0"/>
              <w:spacing w:after="0"/>
              <w:jc w:val="right"/>
              <w:rPr>
                <w:sz w:val="18"/>
                <w:szCs w:val="18"/>
              </w:rPr>
            </w:pPr>
            <w:r w:rsidRPr="00F71F15">
              <w:rPr>
                <w:sz w:val="18"/>
                <w:szCs w:val="18"/>
              </w:rPr>
              <w:t>$26.50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1B545FA" w14:textId="6245E1E8"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24A5167" w14:textId="2DF87C3D"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14:paraId="1016C9D1"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C098A1D" w14:textId="30C30CC6" w:rsidR="00F71F15" w:rsidRPr="00F71F15" w:rsidRDefault="00F71F15" w:rsidP="00F71F15">
            <w:pPr>
              <w:pStyle w:val="Text"/>
              <w:keepLines w:val="0"/>
              <w:widowControl w:val="0"/>
              <w:spacing w:after="0"/>
              <w:jc w:val="left"/>
              <w:rPr>
                <w:sz w:val="18"/>
                <w:szCs w:val="18"/>
                <w:lang w:eastAsia="en-US"/>
              </w:rPr>
            </w:pPr>
            <w:r w:rsidRPr="00F71F15">
              <w:rPr>
                <w:sz w:val="18"/>
                <w:szCs w:val="18"/>
              </w:rPr>
              <w:t>Art Studio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5047D5D" w14:textId="45CDCEE3"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84A11F4" w14:textId="0386B4D5"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C9FAE2E" w14:textId="61D4051A" w:rsidR="00F71F15" w:rsidRPr="00F71F15" w:rsidRDefault="00F71F15" w:rsidP="00F71F15">
            <w:pPr>
              <w:pStyle w:val="Text"/>
              <w:keepLines w:val="0"/>
              <w:widowControl w:val="0"/>
              <w:spacing w:after="0"/>
              <w:jc w:val="right"/>
              <w:rPr>
                <w:sz w:val="18"/>
                <w:szCs w:val="18"/>
              </w:rPr>
            </w:pPr>
            <w:r w:rsidRPr="00F71F15">
              <w:rPr>
                <w:sz w:val="18"/>
                <w:szCs w:val="18"/>
              </w:rPr>
              <w:t>$15.00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4EA142C" w14:textId="1DD4995A" w:rsidR="00F71F15" w:rsidRPr="00F71F15" w:rsidRDefault="00F71F15" w:rsidP="00F71F15">
            <w:pPr>
              <w:pStyle w:val="Text"/>
              <w:keepLines w:val="0"/>
              <w:widowControl w:val="0"/>
              <w:spacing w:after="0"/>
              <w:jc w:val="right"/>
              <w:rPr>
                <w:sz w:val="18"/>
                <w:szCs w:val="18"/>
              </w:rPr>
            </w:pPr>
            <w:r w:rsidRPr="00F71F15">
              <w:rPr>
                <w:sz w:val="18"/>
                <w:szCs w:val="18"/>
              </w:rPr>
              <w:t>$15.00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314A064" w14:textId="000BE28C"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95A164F" w14:textId="62FEC7F5"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14:paraId="55DEA082"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26A083C" w14:textId="6349FD8F" w:rsidR="00F71F15" w:rsidRPr="00F71F15" w:rsidRDefault="00F71F15" w:rsidP="00F71F15">
            <w:pPr>
              <w:pStyle w:val="Text"/>
              <w:keepLines w:val="0"/>
              <w:widowControl w:val="0"/>
              <w:spacing w:after="0"/>
              <w:jc w:val="left"/>
              <w:rPr>
                <w:sz w:val="18"/>
                <w:szCs w:val="18"/>
                <w:lang w:eastAsia="en-US"/>
              </w:rPr>
            </w:pPr>
            <w:r w:rsidRPr="00F71F15">
              <w:rPr>
                <w:sz w:val="18"/>
                <w:szCs w:val="18"/>
              </w:rPr>
              <w:t xml:space="preserve">Pottery Studio (programmable only, not for hire)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8CAD78A" w14:textId="28915295"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8BB98A2" w14:textId="6A19ECBA"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FDB4DFA" w14:textId="7F9B8A29"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B4B4277" w14:textId="0D104AF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141B67B" w14:textId="4519D51B"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1027211" w14:textId="0B1136B1"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14:paraId="5000B221"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5D2784F" w14:textId="2E6BDB86" w:rsidR="00F71F15" w:rsidRPr="00F71F15" w:rsidRDefault="00F71F15" w:rsidP="00F71F15">
            <w:pPr>
              <w:pStyle w:val="Text"/>
              <w:keepLines w:val="0"/>
              <w:widowControl w:val="0"/>
              <w:spacing w:after="0"/>
              <w:jc w:val="left"/>
              <w:rPr>
                <w:sz w:val="18"/>
                <w:szCs w:val="18"/>
                <w:lang w:eastAsia="en-US"/>
              </w:rPr>
            </w:pPr>
            <w:r w:rsidRPr="00F71F15">
              <w:rPr>
                <w:sz w:val="18"/>
                <w:szCs w:val="18"/>
              </w:rPr>
              <w:t>Red Earth Gallery Walls (4-6 week exhibition)</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65E6084" w14:textId="7AD1787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DA97E80" w14:textId="510891A7"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A66A01C" w14:textId="50C894B3" w:rsidR="00F71F15" w:rsidRPr="00F71F15" w:rsidRDefault="00F71F15" w:rsidP="00F71F15">
            <w:pPr>
              <w:pStyle w:val="Text"/>
              <w:keepLines w:val="0"/>
              <w:widowControl w:val="0"/>
              <w:spacing w:after="0"/>
              <w:jc w:val="right"/>
              <w:rPr>
                <w:sz w:val="18"/>
                <w:szCs w:val="18"/>
              </w:rPr>
            </w:pPr>
            <w:r w:rsidRPr="00F71F15">
              <w:rPr>
                <w:sz w:val="18"/>
                <w:szCs w:val="18"/>
              </w:rPr>
              <w:t>$511.50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E192113" w14:textId="39FD797C" w:rsidR="00F71F15" w:rsidRPr="00F71F15" w:rsidRDefault="00F71F15" w:rsidP="00F71F15">
            <w:pPr>
              <w:pStyle w:val="Text"/>
              <w:keepLines w:val="0"/>
              <w:widowControl w:val="0"/>
              <w:spacing w:after="0"/>
              <w:jc w:val="right"/>
              <w:rPr>
                <w:sz w:val="18"/>
                <w:szCs w:val="18"/>
              </w:rPr>
            </w:pPr>
            <w:r w:rsidRPr="00F71F15">
              <w:rPr>
                <w:sz w:val="18"/>
                <w:szCs w:val="18"/>
              </w:rPr>
              <w:t>$520.00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51693A4" w14:textId="4C2A5773" w:rsidR="00F71F15" w:rsidRPr="00F71F15" w:rsidRDefault="00F71F15" w:rsidP="00F71F15">
            <w:pPr>
              <w:pStyle w:val="Text"/>
              <w:keepLines w:val="0"/>
              <w:widowControl w:val="0"/>
              <w:spacing w:after="0"/>
              <w:jc w:val="right"/>
              <w:rPr>
                <w:sz w:val="18"/>
                <w:szCs w:val="18"/>
              </w:rPr>
            </w:pPr>
            <w:r w:rsidRPr="00F71F15">
              <w:rPr>
                <w:sz w:val="18"/>
                <w:szCs w:val="18"/>
              </w:rPr>
              <w:t>$8.50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2AEE30" w14:textId="0F69A29C" w:rsidR="00F71F15" w:rsidRPr="00F71F15" w:rsidRDefault="00F71F15" w:rsidP="00F71F15">
            <w:pPr>
              <w:pStyle w:val="Text"/>
              <w:keepLines w:val="0"/>
              <w:widowControl w:val="0"/>
              <w:spacing w:after="0"/>
              <w:jc w:val="right"/>
              <w:rPr>
                <w:sz w:val="18"/>
                <w:szCs w:val="18"/>
              </w:rPr>
            </w:pPr>
            <w:r w:rsidRPr="00F71F15">
              <w:rPr>
                <w:sz w:val="18"/>
                <w:szCs w:val="18"/>
              </w:rPr>
              <w:t>1.66%</w:t>
            </w:r>
          </w:p>
        </w:tc>
      </w:tr>
      <w:tr w:rsidR="00F71F15" w:rsidRPr="000C394D" w14:paraId="018C5AE9" w14:textId="77777777" w:rsidTr="001015F4">
        <w:trPr>
          <w:cantSplit/>
        </w:trPr>
        <w:tc>
          <w:tcPr>
            <w:tcW w:w="156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3B74851"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Description of charge</w:t>
            </w:r>
          </w:p>
        </w:tc>
        <w:tc>
          <w:tcPr>
            <w:tcW w:w="32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95E2CD6" w14:textId="77777777" w:rsidR="00F71F15" w:rsidRPr="000C394D" w:rsidRDefault="00F71F15" w:rsidP="00E43C29">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Statutory fee</w:t>
            </w:r>
          </w:p>
        </w:tc>
        <w:tc>
          <w:tcPr>
            <w:tcW w:w="51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CEAC650" w14:textId="77777777" w:rsidR="00F71F15" w:rsidRPr="000C394D" w:rsidRDefault="00F71F15" w:rsidP="00E43C29">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GST</w:t>
            </w:r>
          </w:p>
        </w:tc>
        <w:tc>
          <w:tcPr>
            <w:tcW w:w="65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5C6CA38"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Current unit fee</w:t>
            </w:r>
          </w:p>
          <w:p w14:paraId="1648BA69"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2021-22</w:t>
            </w:r>
          </w:p>
          <w:p w14:paraId="7F240F7A" w14:textId="77777777" w:rsidR="00F71F15" w:rsidRPr="000C394D" w:rsidRDefault="00F71F15" w:rsidP="00E43C29">
            <w:pPr>
              <w:pStyle w:val="Text"/>
              <w:keepLines w:val="0"/>
              <w:spacing w:after="0"/>
              <w:jc w:val="center"/>
              <w:rPr>
                <w:b/>
                <w:bCs/>
                <w:color w:val="FFFFFF" w:themeColor="background1"/>
                <w:sz w:val="18"/>
                <w:szCs w:val="18"/>
                <w:lang w:eastAsia="en-US"/>
              </w:rPr>
            </w:pPr>
          </w:p>
          <w:p w14:paraId="2572CA83"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FCFBB90"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Proposed unit fee</w:t>
            </w:r>
          </w:p>
          <w:p w14:paraId="1F5B5117"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0D42A7AA" w14:textId="77777777" w:rsidR="00F71F15" w:rsidRPr="000C394D" w:rsidRDefault="00F71F15" w:rsidP="00E43C29">
            <w:pPr>
              <w:pStyle w:val="Text"/>
              <w:keepLines w:val="0"/>
              <w:spacing w:after="0"/>
              <w:jc w:val="center"/>
              <w:rPr>
                <w:b/>
                <w:bCs/>
                <w:color w:val="FFFFFF" w:themeColor="background1"/>
                <w:sz w:val="18"/>
                <w:szCs w:val="18"/>
                <w:lang w:eastAsia="en-US"/>
              </w:rPr>
            </w:pPr>
          </w:p>
          <w:p w14:paraId="5126E319"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BE314B7"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319E9A21"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2C8BC22D"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08A4F831"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BD219FC"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063BBC81"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3CBB602E"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7B658AD7"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r>
      <w:tr w:rsidR="00ED0C2B" w:rsidRPr="00F71F15" w14:paraId="55F514BD"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435B449" w14:textId="77777777" w:rsidR="00ED0C2B" w:rsidRPr="00F71F15" w:rsidRDefault="00ED0C2B" w:rsidP="00ED0C2B">
            <w:pPr>
              <w:pStyle w:val="Text"/>
              <w:keepLines w:val="0"/>
              <w:widowControl w:val="0"/>
              <w:spacing w:after="0"/>
              <w:jc w:val="left"/>
              <w:rPr>
                <w:sz w:val="18"/>
                <w:szCs w:val="18"/>
              </w:rPr>
            </w:pPr>
            <w:r w:rsidRPr="00F71F15">
              <w:rPr>
                <w:sz w:val="18"/>
                <w:szCs w:val="18"/>
              </w:rPr>
              <w:t>Kitchen (space included in hire at no additional cost)</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B523A59"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C953C7A"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43DED7B"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6CC8DBC"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066171F"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791F873"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r>
      <w:tr w:rsidR="00ED0C2B" w:rsidRPr="00F71F15" w14:paraId="412DBFEA"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6298302" w14:textId="77777777" w:rsidR="00ED0C2B" w:rsidRPr="00F71F15" w:rsidRDefault="00ED0C2B" w:rsidP="00ED0C2B">
            <w:pPr>
              <w:pStyle w:val="Text"/>
              <w:keepLines w:val="0"/>
              <w:widowControl w:val="0"/>
              <w:spacing w:after="0"/>
              <w:jc w:val="left"/>
              <w:rPr>
                <w:sz w:val="18"/>
                <w:szCs w:val="18"/>
              </w:rPr>
            </w:pPr>
            <w:r w:rsidRPr="00F71F15">
              <w:rPr>
                <w:sz w:val="18"/>
                <w:szCs w:val="18"/>
              </w:rPr>
              <w:t xml:space="preserve">Foyer (space included in hire at no additional cost)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193B03A"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9DC8C5E"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D01D02F"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99C7357"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201A965"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4CC6AE5"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r>
      <w:tr w:rsidR="00ED0C2B" w14:paraId="09B88C9B" w14:textId="77777777" w:rsidTr="00ED0C2B">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13283CFE" w14:textId="77777777" w:rsidR="00ED0C2B" w:rsidRPr="000C394D" w:rsidRDefault="00ED0C2B" w:rsidP="00ED0C2B">
            <w:pPr>
              <w:pStyle w:val="AppendixAsub-heading"/>
              <w:rPr>
                <w:sz w:val="18"/>
                <w:szCs w:val="18"/>
                <w:lang w:eastAsia="en-US"/>
              </w:rPr>
            </w:pPr>
            <w:r>
              <w:rPr>
                <w:sz w:val="18"/>
                <w:szCs w:val="18"/>
                <w:lang w:eastAsia="en-US"/>
              </w:rPr>
              <w:t>Montrose Town Centre</w:t>
            </w:r>
          </w:p>
        </w:tc>
      </w:tr>
      <w:tr w:rsidR="00ED0C2B" w:rsidRPr="00F71F15" w14:paraId="7EEC5888"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07F6CFDB" w14:textId="77777777" w:rsidR="00ED0C2B" w:rsidRPr="00F71F15" w:rsidRDefault="00ED0C2B" w:rsidP="00ED0C2B">
            <w:pPr>
              <w:pStyle w:val="Text"/>
              <w:keepLines w:val="0"/>
              <w:widowControl w:val="0"/>
              <w:spacing w:after="0"/>
              <w:jc w:val="left"/>
              <w:rPr>
                <w:sz w:val="18"/>
                <w:szCs w:val="18"/>
                <w:lang w:eastAsia="en-US"/>
              </w:rPr>
            </w:pPr>
            <w:r w:rsidRPr="00F71F15">
              <w:rPr>
                <w:sz w:val="18"/>
                <w:szCs w:val="18"/>
              </w:rPr>
              <w:t>Auditorium - MTC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90CB38" w14:textId="77777777" w:rsidR="00ED0C2B" w:rsidRPr="00F71F15" w:rsidRDefault="00ED0C2B" w:rsidP="00ED0C2B">
            <w:pPr>
              <w:pStyle w:val="Text"/>
              <w:keepLines w:val="0"/>
              <w:widowControl w:val="0"/>
              <w:spacing w:after="0"/>
              <w:jc w:val="center"/>
              <w:rPr>
                <w:sz w:val="18"/>
                <w:szCs w:val="18"/>
                <w:lang w:eastAsia="en-US"/>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D0E1D6" w14:textId="77777777" w:rsidR="00ED0C2B" w:rsidRPr="00F71F15" w:rsidRDefault="00ED0C2B" w:rsidP="00ED0C2B">
            <w:pPr>
              <w:pStyle w:val="Text"/>
              <w:keepLines w:val="0"/>
              <w:widowControl w:val="0"/>
              <w:spacing w:after="0"/>
              <w:jc w:val="center"/>
              <w:rPr>
                <w:sz w:val="18"/>
                <w:szCs w:val="18"/>
                <w:lang w:eastAsia="en-US"/>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7494F4" w14:textId="77777777" w:rsidR="00ED0C2B" w:rsidRPr="00F71F15" w:rsidRDefault="00ED0C2B" w:rsidP="00ED0C2B">
            <w:pPr>
              <w:pStyle w:val="Text"/>
              <w:keepLines w:val="0"/>
              <w:widowControl w:val="0"/>
              <w:spacing w:after="0"/>
              <w:jc w:val="right"/>
              <w:rPr>
                <w:sz w:val="18"/>
                <w:szCs w:val="18"/>
                <w:lang w:eastAsia="en-US"/>
              </w:rPr>
            </w:pPr>
            <w:r w:rsidRPr="00F71F15">
              <w:rPr>
                <w:sz w:val="18"/>
                <w:szCs w:val="18"/>
              </w:rPr>
              <w:t>$98.00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A830FAE" w14:textId="77777777" w:rsidR="00ED0C2B" w:rsidRPr="00F71F15" w:rsidRDefault="00ED0C2B" w:rsidP="00ED0C2B">
            <w:pPr>
              <w:pStyle w:val="Text"/>
              <w:keepLines w:val="0"/>
              <w:widowControl w:val="0"/>
              <w:spacing w:after="0"/>
              <w:jc w:val="right"/>
              <w:rPr>
                <w:sz w:val="18"/>
                <w:szCs w:val="18"/>
                <w:lang w:eastAsia="en-US"/>
              </w:rPr>
            </w:pPr>
            <w:r w:rsidRPr="00F71F15">
              <w:rPr>
                <w:sz w:val="18"/>
                <w:szCs w:val="18"/>
              </w:rPr>
              <w:t>$99.50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FD8B83" w14:textId="77777777" w:rsidR="00ED0C2B" w:rsidRPr="00F71F15" w:rsidRDefault="00ED0C2B" w:rsidP="00ED0C2B">
            <w:pPr>
              <w:pStyle w:val="Text"/>
              <w:keepLines w:val="0"/>
              <w:widowControl w:val="0"/>
              <w:spacing w:after="0"/>
              <w:jc w:val="right"/>
              <w:rPr>
                <w:sz w:val="18"/>
                <w:szCs w:val="18"/>
                <w:lang w:eastAsia="en-US"/>
              </w:rPr>
            </w:pPr>
            <w:r w:rsidRPr="00F71F15">
              <w:rPr>
                <w:sz w:val="18"/>
                <w:szCs w:val="18"/>
              </w:rPr>
              <w:t>$1.50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DDD975" w14:textId="77777777" w:rsidR="00ED0C2B" w:rsidRPr="00F71F15" w:rsidRDefault="00ED0C2B" w:rsidP="00ED0C2B">
            <w:pPr>
              <w:pStyle w:val="Text"/>
              <w:keepLines w:val="0"/>
              <w:widowControl w:val="0"/>
              <w:spacing w:after="0"/>
              <w:jc w:val="right"/>
              <w:rPr>
                <w:sz w:val="18"/>
                <w:szCs w:val="18"/>
                <w:lang w:eastAsia="en-US"/>
              </w:rPr>
            </w:pPr>
            <w:r w:rsidRPr="00F71F15">
              <w:rPr>
                <w:sz w:val="18"/>
                <w:szCs w:val="18"/>
              </w:rPr>
              <w:t>1.53%</w:t>
            </w:r>
          </w:p>
        </w:tc>
      </w:tr>
      <w:tr w:rsidR="00ED0C2B" w:rsidRPr="00F71F15" w14:paraId="18BA3B5D"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C0D6359" w14:textId="77777777" w:rsidR="00ED0C2B" w:rsidRPr="00F71F15" w:rsidRDefault="00ED0C2B" w:rsidP="00ED0C2B">
            <w:pPr>
              <w:pStyle w:val="Text"/>
              <w:keepLines w:val="0"/>
              <w:widowControl w:val="0"/>
              <w:spacing w:after="0"/>
              <w:jc w:val="left"/>
              <w:rPr>
                <w:sz w:val="18"/>
                <w:szCs w:val="18"/>
                <w:lang w:eastAsia="en-US"/>
              </w:rPr>
            </w:pPr>
            <w:r w:rsidRPr="00F71F15">
              <w:rPr>
                <w:sz w:val="18"/>
                <w:szCs w:val="18"/>
              </w:rPr>
              <w:t>Meeting Room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8A9369B"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EA0BA04"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70CFFE7" w14:textId="77777777" w:rsidR="00ED0C2B" w:rsidRPr="00F71F15" w:rsidRDefault="00ED0C2B" w:rsidP="00ED0C2B">
            <w:pPr>
              <w:pStyle w:val="Text"/>
              <w:keepLines w:val="0"/>
              <w:widowControl w:val="0"/>
              <w:spacing w:after="0"/>
              <w:jc w:val="right"/>
              <w:rPr>
                <w:sz w:val="18"/>
                <w:szCs w:val="18"/>
              </w:rPr>
            </w:pPr>
            <w:r w:rsidRPr="00F71F15">
              <w:rPr>
                <w:sz w:val="18"/>
                <w:szCs w:val="18"/>
              </w:rPr>
              <w:t>$31.50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8C1E93B" w14:textId="77777777" w:rsidR="00ED0C2B" w:rsidRPr="00F71F15" w:rsidRDefault="00ED0C2B" w:rsidP="00ED0C2B">
            <w:pPr>
              <w:pStyle w:val="Text"/>
              <w:keepLines w:val="0"/>
              <w:widowControl w:val="0"/>
              <w:spacing w:after="0"/>
              <w:jc w:val="right"/>
              <w:rPr>
                <w:sz w:val="18"/>
                <w:szCs w:val="18"/>
              </w:rPr>
            </w:pPr>
            <w:r w:rsidRPr="00F71F15">
              <w:rPr>
                <w:sz w:val="18"/>
                <w:szCs w:val="18"/>
              </w:rPr>
              <w:t>$32.00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21D4BA2" w14:textId="77777777" w:rsidR="00ED0C2B" w:rsidRPr="00F71F15" w:rsidRDefault="00ED0C2B" w:rsidP="00ED0C2B">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8EB5F78" w14:textId="77777777" w:rsidR="00ED0C2B" w:rsidRPr="00F71F15" w:rsidRDefault="00ED0C2B" w:rsidP="00ED0C2B">
            <w:pPr>
              <w:pStyle w:val="Text"/>
              <w:keepLines w:val="0"/>
              <w:widowControl w:val="0"/>
              <w:spacing w:after="0"/>
              <w:jc w:val="right"/>
              <w:rPr>
                <w:sz w:val="18"/>
                <w:szCs w:val="18"/>
              </w:rPr>
            </w:pPr>
            <w:r w:rsidRPr="00F71F15">
              <w:rPr>
                <w:sz w:val="18"/>
                <w:szCs w:val="18"/>
              </w:rPr>
              <w:t>1.59%</w:t>
            </w:r>
          </w:p>
        </w:tc>
      </w:tr>
      <w:tr w:rsidR="00ED0C2B" w:rsidRPr="00F71F15" w14:paraId="6A377AC4"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B841E2D" w14:textId="77777777" w:rsidR="00ED0C2B" w:rsidRPr="00F71F15" w:rsidRDefault="00ED0C2B" w:rsidP="00ED0C2B">
            <w:pPr>
              <w:pStyle w:val="Text"/>
              <w:keepLines w:val="0"/>
              <w:widowControl w:val="0"/>
              <w:spacing w:after="0"/>
              <w:jc w:val="left"/>
              <w:rPr>
                <w:sz w:val="18"/>
                <w:szCs w:val="18"/>
                <w:lang w:eastAsia="en-US"/>
              </w:rPr>
            </w:pPr>
            <w:r w:rsidRPr="00F71F15">
              <w:rPr>
                <w:sz w:val="18"/>
                <w:szCs w:val="18"/>
              </w:rPr>
              <w:t xml:space="preserve">Community Room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6867173"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BB1F17"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BA4BF25" w14:textId="77777777" w:rsidR="00ED0C2B" w:rsidRPr="00F71F15" w:rsidRDefault="00ED0C2B" w:rsidP="00ED0C2B">
            <w:pPr>
              <w:pStyle w:val="Text"/>
              <w:keepLines w:val="0"/>
              <w:widowControl w:val="0"/>
              <w:spacing w:after="0"/>
              <w:jc w:val="right"/>
              <w:rPr>
                <w:sz w:val="18"/>
                <w:szCs w:val="18"/>
              </w:rPr>
            </w:pPr>
            <w:r w:rsidRPr="00F71F15">
              <w:rPr>
                <w:sz w:val="18"/>
                <w:szCs w:val="18"/>
              </w:rPr>
              <w:t>$50.50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A45F025" w14:textId="77777777" w:rsidR="00ED0C2B" w:rsidRPr="00F71F15" w:rsidRDefault="00ED0C2B" w:rsidP="00ED0C2B">
            <w:pPr>
              <w:pStyle w:val="Text"/>
              <w:keepLines w:val="0"/>
              <w:widowControl w:val="0"/>
              <w:spacing w:after="0"/>
              <w:jc w:val="right"/>
              <w:rPr>
                <w:sz w:val="18"/>
                <w:szCs w:val="18"/>
              </w:rPr>
            </w:pPr>
            <w:r w:rsidRPr="00F71F15">
              <w:rPr>
                <w:sz w:val="18"/>
                <w:szCs w:val="18"/>
              </w:rPr>
              <w:t>$51.00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1A7F1A" w14:textId="77777777" w:rsidR="00ED0C2B" w:rsidRPr="00F71F15" w:rsidRDefault="00ED0C2B" w:rsidP="00ED0C2B">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B8AE31D" w14:textId="77777777" w:rsidR="00ED0C2B" w:rsidRPr="00F71F15" w:rsidRDefault="00ED0C2B" w:rsidP="00ED0C2B">
            <w:pPr>
              <w:pStyle w:val="Text"/>
              <w:keepLines w:val="0"/>
              <w:widowControl w:val="0"/>
              <w:spacing w:after="0"/>
              <w:jc w:val="right"/>
              <w:rPr>
                <w:sz w:val="18"/>
                <w:szCs w:val="18"/>
              </w:rPr>
            </w:pPr>
            <w:r w:rsidRPr="00F71F15">
              <w:rPr>
                <w:sz w:val="18"/>
                <w:szCs w:val="18"/>
              </w:rPr>
              <w:t>0.99%</w:t>
            </w:r>
          </w:p>
        </w:tc>
      </w:tr>
      <w:tr w:rsidR="00ED0C2B" w:rsidRPr="00F71F15" w14:paraId="3FE440C1"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D6DA9FC" w14:textId="77777777" w:rsidR="00ED0C2B" w:rsidRPr="00F71F15" w:rsidRDefault="00ED0C2B" w:rsidP="00ED0C2B">
            <w:pPr>
              <w:pStyle w:val="Text"/>
              <w:keepLines w:val="0"/>
              <w:widowControl w:val="0"/>
              <w:spacing w:after="0"/>
              <w:jc w:val="left"/>
              <w:rPr>
                <w:sz w:val="18"/>
                <w:szCs w:val="18"/>
                <w:lang w:eastAsia="en-US"/>
              </w:rPr>
            </w:pPr>
            <w:r w:rsidRPr="00F71F15">
              <w:rPr>
                <w:sz w:val="18"/>
                <w:szCs w:val="18"/>
              </w:rPr>
              <w:t xml:space="preserve">MCH Room (programmable only, not for hire)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31F2142"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C4BAC6D"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22CE6D"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8561D1E"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AA7C291"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0E01721"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r>
      <w:tr w:rsidR="00F71F15" w:rsidRPr="00F71F15" w14:paraId="1D2D04E6"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E392BBE" w14:textId="06E6CF25" w:rsidR="00F71F15" w:rsidRPr="00F71F15" w:rsidRDefault="00F71F15" w:rsidP="00F71F15">
            <w:pPr>
              <w:pStyle w:val="Text"/>
              <w:keepLines w:val="0"/>
              <w:widowControl w:val="0"/>
              <w:spacing w:after="0"/>
              <w:jc w:val="left"/>
              <w:rPr>
                <w:sz w:val="18"/>
                <w:szCs w:val="18"/>
                <w:lang w:eastAsia="en-US"/>
              </w:rPr>
            </w:pPr>
            <w:r w:rsidRPr="00F71F15">
              <w:rPr>
                <w:sz w:val="18"/>
                <w:szCs w:val="18"/>
              </w:rPr>
              <w:t xml:space="preserve">Foyer 1 (space included in hire at no additional cost)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250014D" w14:textId="673B8B1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24EA251" w14:textId="4481FC24"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DB5D1E0" w14:textId="68CF45A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3413DB1" w14:textId="117B406C"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8E8756E" w14:textId="395C4D94"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8EDFDC3" w14:textId="4AB4D1EE"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1015F4" w:rsidRPr="00F71F15" w14:paraId="396C5FBC"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03C09DBD" w14:textId="77777777" w:rsidR="001015F4" w:rsidRDefault="001015F4" w:rsidP="001015F4">
            <w:pPr>
              <w:pStyle w:val="Text"/>
              <w:keepLines w:val="0"/>
              <w:widowControl w:val="0"/>
              <w:spacing w:after="0"/>
              <w:jc w:val="left"/>
              <w:rPr>
                <w:sz w:val="18"/>
                <w:szCs w:val="18"/>
              </w:rPr>
            </w:pPr>
            <w:r w:rsidRPr="00F71F15">
              <w:rPr>
                <w:sz w:val="18"/>
                <w:szCs w:val="18"/>
              </w:rPr>
              <w:t xml:space="preserve">Kitchen (space included in hire at no additional cost) </w:t>
            </w:r>
          </w:p>
          <w:p w14:paraId="0F7007F2" w14:textId="77777777" w:rsidR="001015F4" w:rsidRPr="00F71F15" w:rsidRDefault="001015F4" w:rsidP="001015F4">
            <w:pPr>
              <w:pStyle w:val="Text"/>
              <w:keepLines w:val="0"/>
              <w:widowControl w:val="0"/>
              <w:spacing w:after="0"/>
              <w:jc w:val="left"/>
              <w:rPr>
                <w:sz w:val="18"/>
                <w:szCs w:val="18"/>
                <w:lang w:eastAsia="en-US"/>
              </w:rPr>
            </w:pP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7ED8FCD" w14:textId="77777777" w:rsidR="001015F4" w:rsidRPr="00F71F15" w:rsidRDefault="001015F4" w:rsidP="001015F4">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FB290DA" w14:textId="77777777" w:rsidR="001015F4" w:rsidRPr="00F71F15" w:rsidRDefault="001015F4" w:rsidP="001015F4">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06BCBD2" w14:textId="77777777" w:rsidR="001015F4" w:rsidRPr="00F71F15" w:rsidRDefault="001015F4" w:rsidP="001015F4">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276FBDA" w14:textId="77777777" w:rsidR="001015F4" w:rsidRPr="00F71F15" w:rsidRDefault="001015F4" w:rsidP="001015F4">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9A89563" w14:textId="77777777" w:rsidR="001015F4" w:rsidRPr="00F71F15" w:rsidRDefault="001015F4" w:rsidP="001015F4">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377E3D6" w14:textId="77777777" w:rsidR="001015F4" w:rsidRPr="00F71F15" w:rsidRDefault="001015F4" w:rsidP="001015F4">
            <w:pPr>
              <w:pStyle w:val="Text"/>
              <w:keepLines w:val="0"/>
              <w:widowControl w:val="0"/>
              <w:spacing w:after="0"/>
              <w:jc w:val="right"/>
              <w:rPr>
                <w:sz w:val="18"/>
                <w:szCs w:val="18"/>
              </w:rPr>
            </w:pPr>
            <w:r w:rsidRPr="00F71F15">
              <w:rPr>
                <w:sz w:val="18"/>
                <w:szCs w:val="18"/>
              </w:rPr>
              <w:t>0.00%</w:t>
            </w:r>
          </w:p>
        </w:tc>
      </w:tr>
      <w:tr w:rsidR="00F71F15" w:rsidRPr="00F71F15" w14:paraId="01D045FE"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321A3F9" w14:textId="442DED4D" w:rsidR="00F71F15" w:rsidRPr="00F71F15" w:rsidRDefault="00F71F15" w:rsidP="00F71F15">
            <w:pPr>
              <w:pStyle w:val="Text"/>
              <w:keepLines w:val="0"/>
              <w:widowControl w:val="0"/>
              <w:spacing w:after="0"/>
              <w:jc w:val="left"/>
              <w:rPr>
                <w:sz w:val="18"/>
                <w:szCs w:val="18"/>
                <w:lang w:eastAsia="en-US"/>
              </w:rPr>
            </w:pPr>
            <w:r w:rsidRPr="00F71F15">
              <w:rPr>
                <w:sz w:val="18"/>
                <w:szCs w:val="18"/>
              </w:rPr>
              <w:t>Foyer 2  (space included in hire at no additional cost)</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C9C7F0C" w14:textId="53ED52CE"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AC29EF1" w14:textId="3FDBFCA9"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7584423" w14:textId="3019EA7E"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03AE295" w14:textId="250F9E29"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E134F3D" w14:textId="43846ACD"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5D39A38" w14:textId="4A98EC57"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30332D6E"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2E19C71D" w14:textId="458B01A0" w:rsidR="00F71F15" w:rsidRPr="00F71F15" w:rsidRDefault="00F71F15" w:rsidP="00F71F15">
            <w:pPr>
              <w:pStyle w:val="Text"/>
              <w:keepLines w:val="0"/>
              <w:widowControl w:val="0"/>
              <w:spacing w:after="0"/>
              <w:jc w:val="left"/>
              <w:rPr>
                <w:sz w:val="18"/>
                <w:szCs w:val="18"/>
                <w:lang w:eastAsia="en-US"/>
              </w:rPr>
            </w:pPr>
            <w:r w:rsidRPr="00F71F15">
              <w:rPr>
                <w:sz w:val="18"/>
                <w:szCs w:val="18"/>
              </w:rPr>
              <w:t xml:space="preserve">Forecourt (space included in hire at no additional cost)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DF872F7" w14:textId="661BD88A"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F5F2687" w14:textId="57D7D5E1"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055D6BE" w14:textId="205948CB"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81C1EBA" w14:textId="6B332981"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9D38808" w14:textId="451C868D"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316792B" w14:textId="50722029"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06A2C03F"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662A164" w14:textId="10AA8531" w:rsidR="00F71F15" w:rsidRPr="00F71F15" w:rsidRDefault="00F71F15" w:rsidP="00F71F15">
            <w:pPr>
              <w:pStyle w:val="Text"/>
              <w:keepLines w:val="0"/>
              <w:widowControl w:val="0"/>
              <w:spacing w:after="0"/>
              <w:jc w:val="left"/>
              <w:rPr>
                <w:sz w:val="18"/>
                <w:szCs w:val="18"/>
                <w:lang w:eastAsia="en-US"/>
              </w:rPr>
            </w:pPr>
            <w:r w:rsidRPr="00F71F15">
              <w:rPr>
                <w:sz w:val="18"/>
                <w:szCs w:val="18"/>
              </w:rPr>
              <w:t>Library  (space included in hire at no additional cost)</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0D6374C" w14:textId="2281C588"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5141A67" w14:textId="4508EC87"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F45B94F" w14:textId="3B0C9AE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0E2F384" w14:textId="430C2C70"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DA4C8A5" w14:textId="4E1E482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5B25CE6" w14:textId="4D27CA94"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14:paraId="0EDCF671" w14:textId="77777777" w:rsidTr="00F71F1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7333374A" w14:textId="54FF64FC" w:rsidR="00F71F15" w:rsidRPr="000C394D" w:rsidRDefault="00F71F15" w:rsidP="00E43C29">
            <w:pPr>
              <w:pStyle w:val="AppendixAsub-heading"/>
              <w:rPr>
                <w:sz w:val="18"/>
                <w:szCs w:val="18"/>
                <w:lang w:eastAsia="en-US"/>
              </w:rPr>
            </w:pPr>
            <w:r w:rsidRPr="00F71F15">
              <w:rPr>
                <w:sz w:val="18"/>
                <w:szCs w:val="18"/>
                <w:lang w:eastAsia="en-US"/>
              </w:rPr>
              <w:t>The Memo, Healesville</w:t>
            </w:r>
          </w:p>
        </w:tc>
      </w:tr>
      <w:tr w:rsidR="00F71F15" w:rsidRPr="00F71F15" w14:paraId="3A33D2B5"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hideMark/>
          </w:tcPr>
          <w:p w14:paraId="4DE6F789" w14:textId="57AC6F46" w:rsidR="00F71F15" w:rsidRPr="00F71F15" w:rsidRDefault="00F71F15" w:rsidP="00F71F15">
            <w:pPr>
              <w:pStyle w:val="Text"/>
              <w:keepLines w:val="0"/>
              <w:widowControl w:val="0"/>
              <w:spacing w:after="0"/>
              <w:jc w:val="left"/>
              <w:rPr>
                <w:sz w:val="18"/>
                <w:szCs w:val="18"/>
                <w:lang w:eastAsia="en-US"/>
              </w:rPr>
            </w:pPr>
            <w:r w:rsidRPr="00F71F15">
              <w:rPr>
                <w:sz w:val="18"/>
                <w:szCs w:val="18"/>
              </w:rPr>
              <w:t>Auditorium - Memo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B31C3C" w14:textId="5E6D4F43" w:rsidR="00F71F15" w:rsidRPr="00F71F15" w:rsidRDefault="00F71F15" w:rsidP="00F71F15">
            <w:pPr>
              <w:pStyle w:val="Text"/>
              <w:keepLines w:val="0"/>
              <w:widowControl w:val="0"/>
              <w:spacing w:after="0"/>
              <w:jc w:val="center"/>
              <w:rPr>
                <w:sz w:val="18"/>
                <w:szCs w:val="18"/>
                <w:lang w:eastAsia="en-US"/>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4EFEFD" w14:textId="24AF7FDA" w:rsidR="00F71F15" w:rsidRPr="00F71F15" w:rsidRDefault="00F71F15" w:rsidP="00F71F15">
            <w:pPr>
              <w:pStyle w:val="Text"/>
              <w:keepLines w:val="0"/>
              <w:widowControl w:val="0"/>
              <w:spacing w:after="0"/>
              <w:jc w:val="center"/>
              <w:rPr>
                <w:sz w:val="18"/>
                <w:szCs w:val="18"/>
                <w:lang w:eastAsia="en-US"/>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991DE9" w14:textId="5B001D28" w:rsidR="00F71F15" w:rsidRPr="00F71F15" w:rsidRDefault="00F71F15" w:rsidP="00F71F15">
            <w:pPr>
              <w:pStyle w:val="Text"/>
              <w:keepLines w:val="0"/>
              <w:widowControl w:val="0"/>
              <w:spacing w:after="0"/>
              <w:jc w:val="right"/>
              <w:rPr>
                <w:sz w:val="18"/>
                <w:szCs w:val="18"/>
                <w:lang w:eastAsia="en-US"/>
              </w:rPr>
            </w:pPr>
            <w:r w:rsidRPr="00F71F15">
              <w:rPr>
                <w:sz w:val="18"/>
                <w:szCs w:val="18"/>
              </w:rPr>
              <w:t>$74.50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C1D19A3" w14:textId="6B40ABA0" w:rsidR="00F71F15" w:rsidRPr="00F71F15" w:rsidRDefault="00F71F15" w:rsidP="00F71F15">
            <w:pPr>
              <w:pStyle w:val="Text"/>
              <w:keepLines w:val="0"/>
              <w:widowControl w:val="0"/>
              <w:spacing w:after="0"/>
              <w:jc w:val="right"/>
              <w:rPr>
                <w:sz w:val="18"/>
                <w:szCs w:val="18"/>
                <w:lang w:eastAsia="en-US"/>
              </w:rPr>
            </w:pPr>
            <w:r w:rsidRPr="00F71F15">
              <w:rPr>
                <w:sz w:val="18"/>
                <w:szCs w:val="18"/>
              </w:rPr>
              <w:t>$75.50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6D3936" w14:textId="7C61CC01" w:rsidR="00F71F15" w:rsidRPr="00F71F15" w:rsidRDefault="00F71F15" w:rsidP="00F71F15">
            <w:pPr>
              <w:pStyle w:val="Text"/>
              <w:keepLines w:val="0"/>
              <w:widowControl w:val="0"/>
              <w:spacing w:after="0"/>
              <w:jc w:val="right"/>
              <w:rPr>
                <w:sz w:val="18"/>
                <w:szCs w:val="18"/>
                <w:lang w:eastAsia="en-US"/>
              </w:rPr>
            </w:pPr>
            <w:r w:rsidRPr="00F71F15">
              <w:rPr>
                <w:sz w:val="18"/>
                <w:szCs w:val="18"/>
              </w:rPr>
              <w:t>$1.00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38B2E6" w14:textId="6F970D03" w:rsidR="00F71F15" w:rsidRPr="00F71F15" w:rsidRDefault="00F71F15" w:rsidP="00F71F15">
            <w:pPr>
              <w:pStyle w:val="Text"/>
              <w:keepLines w:val="0"/>
              <w:widowControl w:val="0"/>
              <w:spacing w:after="0"/>
              <w:jc w:val="right"/>
              <w:rPr>
                <w:sz w:val="18"/>
                <w:szCs w:val="18"/>
                <w:lang w:eastAsia="en-US"/>
              </w:rPr>
            </w:pPr>
            <w:r w:rsidRPr="00F71F15">
              <w:rPr>
                <w:sz w:val="18"/>
                <w:szCs w:val="18"/>
              </w:rPr>
              <w:t>1.34%</w:t>
            </w:r>
          </w:p>
        </w:tc>
      </w:tr>
      <w:tr w:rsidR="00F71F15" w:rsidRPr="00F71F15" w14:paraId="69B73089"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1274996" w14:textId="43DD23F4" w:rsidR="00F71F15" w:rsidRPr="00F71F15" w:rsidRDefault="00F71F15" w:rsidP="00F71F15">
            <w:pPr>
              <w:pStyle w:val="Text"/>
              <w:keepLines w:val="0"/>
              <w:widowControl w:val="0"/>
              <w:spacing w:after="0"/>
              <w:jc w:val="left"/>
              <w:rPr>
                <w:sz w:val="18"/>
                <w:szCs w:val="18"/>
                <w:lang w:eastAsia="en-US"/>
              </w:rPr>
            </w:pPr>
            <w:r w:rsidRPr="00F71F15">
              <w:rPr>
                <w:sz w:val="18"/>
                <w:szCs w:val="18"/>
              </w:rPr>
              <w:t xml:space="preserve">Nan Francis room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B3EE58C" w14:textId="7CD2BFF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6F8EEA0" w14:textId="2DFF1908"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6E71D89" w14:textId="1D9D9BA4" w:rsidR="00F71F15" w:rsidRPr="00F71F15" w:rsidRDefault="00F71F15" w:rsidP="00F71F15">
            <w:pPr>
              <w:pStyle w:val="Text"/>
              <w:keepLines w:val="0"/>
              <w:widowControl w:val="0"/>
              <w:spacing w:after="0"/>
              <w:jc w:val="right"/>
              <w:rPr>
                <w:sz w:val="18"/>
                <w:szCs w:val="18"/>
              </w:rPr>
            </w:pPr>
            <w:r w:rsidRPr="00F71F15">
              <w:rPr>
                <w:sz w:val="18"/>
                <w:szCs w:val="18"/>
              </w:rPr>
              <w:t>$32.50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B64C718" w14:textId="42DB370A" w:rsidR="00F71F15" w:rsidRPr="00F71F15" w:rsidRDefault="00F71F15" w:rsidP="00F71F15">
            <w:pPr>
              <w:pStyle w:val="Text"/>
              <w:keepLines w:val="0"/>
              <w:widowControl w:val="0"/>
              <w:spacing w:after="0"/>
              <w:jc w:val="right"/>
              <w:rPr>
                <w:sz w:val="18"/>
                <w:szCs w:val="18"/>
              </w:rPr>
            </w:pPr>
            <w:r w:rsidRPr="00F71F15">
              <w:rPr>
                <w:sz w:val="18"/>
                <w:szCs w:val="18"/>
              </w:rPr>
              <w:t>$33.00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436B1A5" w14:textId="70D405A6" w:rsidR="00F71F15" w:rsidRPr="00F71F15" w:rsidRDefault="00F71F15" w:rsidP="00F71F15">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149DD2F" w14:textId="70A1D617" w:rsidR="00F71F15" w:rsidRPr="00F71F15" w:rsidRDefault="00F71F15" w:rsidP="00F71F15">
            <w:pPr>
              <w:pStyle w:val="Text"/>
              <w:keepLines w:val="0"/>
              <w:widowControl w:val="0"/>
              <w:spacing w:after="0"/>
              <w:jc w:val="right"/>
              <w:rPr>
                <w:sz w:val="18"/>
                <w:szCs w:val="18"/>
              </w:rPr>
            </w:pPr>
            <w:r w:rsidRPr="00F71F15">
              <w:rPr>
                <w:sz w:val="18"/>
                <w:szCs w:val="18"/>
              </w:rPr>
              <w:t>1.54%</w:t>
            </w:r>
          </w:p>
        </w:tc>
      </w:tr>
      <w:tr w:rsidR="00F71F15" w:rsidRPr="00F71F15" w14:paraId="20AA56E2"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3CDD728" w14:textId="74C9131C" w:rsidR="00F71F15" w:rsidRPr="00F71F15" w:rsidRDefault="00F71F15" w:rsidP="00F71F15">
            <w:pPr>
              <w:pStyle w:val="Text"/>
              <w:keepLines w:val="0"/>
              <w:widowControl w:val="0"/>
              <w:spacing w:after="0"/>
              <w:jc w:val="left"/>
              <w:rPr>
                <w:sz w:val="18"/>
                <w:szCs w:val="18"/>
                <w:lang w:eastAsia="en-US"/>
              </w:rPr>
            </w:pPr>
            <w:r w:rsidRPr="00F71F15">
              <w:rPr>
                <w:sz w:val="18"/>
                <w:szCs w:val="18"/>
              </w:rPr>
              <w:t>Billiard room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AC3D5C5" w14:textId="4F097111"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5ECE844" w14:textId="115AB2B4"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C9762BA" w14:textId="3F15BBF3" w:rsidR="00F71F15" w:rsidRPr="00F71F15" w:rsidRDefault="00F71F15" w:rsidP="00F71F15">
            <w:pPr>
              <w:pStyle w:val="Text"/>
              <w:keepLines w:val="0"/>
              <w:widowControl w:val="0"/>
              <w:spacing w:after="0"/>
              <w:jc w:val="right"/>
              <w:rPr>
                <w:sz w:val="18"/>
                <w:szCs w:val="18"/>
              </w:rPr>
            </w:pPr>
            <w:r w:rsidRPr="00F71F15">
              <w:rPr>
                <w:sz w:val="18"/>
                <w:szCs w:val="18"/>
              </w:rPr>
              <w:t>$32.50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6B3543C" w14:textId="660DE1F9" w:rsidR="00F71F15" w:rsidRPr="00F71F15" w:rsidRDefault="00F71F15" w:rsidP="00F71F15">
            <w:pPr>
              <w:pStyle w:val="Text"/>
              <w:keepLines w:val="0"/>
              <w:widowControl w:val="0"/>
              <w:spacing w:after="0"/>
              <w:jc w:val="right"/>
              <w:rPr>
                <w:sz w:val="18"/>
                <w:szCs w:val="18"/>
              </w:rPr>
            </w:pPr>
            <w:r w:rsidRPr="00F71F15">
              <w:rPr>
                <w:sz w:val="18"/>
                <w:szCs w:val="18"/>
              </w:rPr>
              <w:t>$33.00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8B35364" w14:textId="2DD7FD0D" w:rsidR="00F71F15" w:rsidRPr="00F71F15" w:rsidRDefault="00F71F15" w:rsidP="00F71F15">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2931C1D" w14:textId="5526F527" w:rsidR="00F71F15" w:rsidRPr="00F71F15" w:rsidRDefault="00F71F15" w:rsidP="00F71F15">
            <w:pPr>
              <w:pStyle w:val="Text"/>
              <w:keepLines w:val="0"/>
              <w:widowControl w:val="0"/>
              <w:spacing w:after="0"/>
              <w:jc w:val="right"/>
              <w:rPr>
                <w:sz w:val="18"/>
                <w:szCs w:val="18"/>
              </w:rPr>
            </w:pPr>
            <w:r w:rsidRPr="00F71F15">
              <w:rPr>
                <w:sz w:val="18"/>
                <w:szCs w:val="18"/>
              </w:rPr>
              <w:t>1.54%</w:t>
            </w:r>
          </w:p>
        </w:tc>
      </w:tr>
      <w:tr w:rsidR="00F71F15" w:rsidRPr="00F71F15" w14:paraId="23EA3AE4"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1D3E77B" w14:textId="22AC6F07" w:rsidR="00F71F15" w:rsidRPr="00F71F15" w:rsidRDefault="00F71F15" w:rsidP="00F71F15">
            <w:pPr>
              <w:pStyle w:val="Text"/>
              <w:keepLines w:val="0"/>
              <w:widowControl w:val="0"/>
              <w:spacing w:after="0"/>
              <w:jc w:val="left"/>
              <w:rPr>
                <w:sz w:val="18"/>
                <w:szCs w:val="18"/>
                <w:lang w:eastAsia="en-US"/>
              </w:rPr>
            </w:pPr>
            <w:r w:rsidRPr="00F71F15">
              <w:rPr>
                <w:sz w:val="18"/>
                <w:szCs w:val="18"/>
              </w:rPr>
              <w:t>Meeting room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964292E" w14:textId="54357DB8"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28CBF34" w14:textId="55B95CAB"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C8FDA2C" w14:textId="7D375643" w:rsidR="00F71F15" w:rsidRPr="00F71F15" w:rsidRDefault="00F71F15" w:rsidP="00F71F15">
            <w:pPr>
              <w:pStyle w:val="Text"/>
              <w:keepLines w:val="0"/>
              <w:widowControl w:val="0"/>
              <w:spacing w:after="0"/>
              <w:jc w:val="right"/>
              <w:rPr>
                <w:sz w:val="18"/>
                <w:szCs w:val="18"/>
              </w:rPr>
            </w:pPr>
            <w:r w:rsidRPr="00F71F15">
              <w:rPr>
                <w:sz w:val="18"/>
                <w:szCs w:val="18"/>
              </w:rPr>
              <w:t>$32.50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5B1B13C" w14:textId="34991AE6" w:rsidR="00F71F15" w:rsidRPr="00F71F15" w:rsidRDefault="00F71F15" w:rsidP="00F71F15">
            <w:pPr>
              <w:pStyle w:val="Text"/>
              <w:keepLines w:val="0"/>
              <w:widowControl w:val="0"/>
              <w:spacing w:after="0"/>
              <w:jc w:val="right"/>
              <w:rPr>
                <w:sz w:val="18"/>
                <w:szCs w:val="18"/>
              </w:rPr>
            </w:pPr>
            <w:r w:rsidRPr="00F71F15">
              <w:rPr>
                <w:sz w:val="18"/>
                <w:szCs w:val="18"/>
              </w:rPr>
              <w:t>$33.00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CE9302D" w14:textId="3B9FEC87" w:rsidR="00F71F15" w:rsidRPr="00F71F15" w:rsidRDefault="00F71F15" w:rsidP="00F71F15">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E9FF0B" w14:textId="54B8029E" w:rsidR="00F71F15" w:rsidRPr="00F71F15" w:rsidRDefault="00F71F15" w:rsidP="00F71F15">
            <w:pPr>
              <w:pStyle w:val="Text"/>
              <w:keepLines w:val="0"/>
              <w:widowControl w:val="0"/>
              <w:spacing w:after="0"/>
              <w:jc w:val="right"/>
              <w:rPr>
                <w:sz w:val="18"/>
                <w:szCs w:val="18"/>
              </w:rPr>
            </w:pPr>
            <w:r w:rsidRPr="00F71F15">
              <w:rPr>
                <w:sz w:val="18"/>
                <w:szCs w:val="18"/>
              </w:rPr>
              <w:t>1.54%</w:t>
            </w:r>
          </w:p>
        </w:tc>
      </w:tr>
      <w:tr w:rsidR="00F71F15" w:rsidRPr="00F71F15" w14:paraId="355DE7ED"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BE1F3E6" w14:textId="415E0705" w:rsidR="00F71F15" w:rsidRPr="00F71F15" w:rsidRDefault="00F71F15" w:rsidP="00F71F15">
            <w:pPr>
              <w:pStyle w:val="Text"/>
              <w:keepLines w:val="0"/>
              <w:widowControl w:val="0"/>
              <w:spacing w:after="0"/>
              <w:jc w:val="left"/>
              <w:rPr>
                <w:sz w:val="18"/>
                <w:szCs w:val="18"/>
                <w:lang w:eastAsia="en-US"/>
              </w:rPr>
            </w:pPr>
            <w:r w:rsidRPr="00F71F15">
              <w:rPr>
                <w:sz w:val="18"/>
                <w:szCs w:val="18"/>
              </w:rPr>
              <w:t>Gallery floor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656ABCD" w14:textId="6797D78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609AB04" w14:textId="6993E917"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BF2A699" w14:textId="4F00C833" w:rsidR="00F71F15" w:rsidRPr="00F71F15" w:rsidRDefault="00F71F15" w:rsidP="00F71F15">
            <w:pPr>
              <w:pStyle w:val="Text"/>
              <w:keepLines w:val="0"/>
              <w:widowControl w:val="0"/>
              <w:spacing w:after="0"/>
              <w:jc w:val="right"/>
              <w:rPr>
                <w:sz w:val="18"/>
                <w:szCs w:val="18"/>
              </w:rPr>
            </w:pPr>
            <w:r w:rsidRPr="00F71F15">
              <w:rPr>
                <w:sz w:val="18"/>
                <w:szCs w:val="18"/>
              </w:rPr>
              <w:t>$21.50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6EE15DF" w14:textId="510F841A" w:rsidR="00F71F15" w:rsidRPr="00F71F15" w:rsidRDefault="00F71F15" w:rsidP="00F71F15">
            <w:pPr>
              <w:pStyle w:val="Text"/>
              <w:keepLines w:val="0"/>
              <w:widowControl w:val="0"/>
              <w:spacing w:after="0"/>
              <w:jc w:val="right"/>
              <w:rPr>
                <w:sz w:val="18"/>
                <w:szCs w:val="18"/>
              </w:rPr>
            </w:pPr>
            <w:r w:rsidRPr="00F71F15">
              <w:rPr>
                <w:sz w:val="18"/>
                <w:szCs w:val="18"/>
              </w:rPr>
              <w:t>$21.50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6C9E121" w14:textId="03BC3717"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9CE9603" w14:textId="419FA06A"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546D97DD"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E974C15" w14:textId="76A5227C" w:rsidR="00F71F15" w:rsidRPr="00F71F15" w:rsidRDefault="00F71F15" w:rsidP="00F71F15">
            <w:pPr>
              <w:pStyle w:val="Text"/>
              <w:keepLines w:val="0"/>
              <w:widowControl w:val="0"/>
              <w:spacing w:after="0"/>
              <w:jc w:val="left"/>
              <w:rPr>
                <w:sz w:val="18"/>
                <w:szCs w:val="18"/>
                <w:lang w:eastAsia="en-US"/>
              </w:rPr>
            </w:pPr>
            <w:r w:rsidRPr="00F71F15">
              <w:rPr>
                <w:sz w:val="18"/>
                <w:szCs w:val="18"/>
              </w:rPr>
              <w:t>Foyer (per hour) this space has not previously been listed</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D4EAB6E" w14:textId="158BFAB5"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E1360B9" w14:textId="2AE573C5"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87250CE" w14:textId="2313E7B1" w:rsidR="00F71F15" w:rsidRPr="00F71F15" w:rsidRDefault="00F71F15" w:rsidP="00F71F15">
            <w:pPr>
              <w:pStyle w:val="Text"/>
              <w:keepLines w:val="0"/>
              <w:widowControl w:val="0"/>
              <w:spacing w:after="0"/>
              <w:jc w:val="right"/>
              <w:rPr>
                <w:sz w:val="18"/>
                <w:szCs w:val="18"/>
              </w:rPr>
            </w:pPr>
            <w:r w:rsidRPr="00F71F15">
              <w:rPr>
                <w:sz w:val="18"/>
                <w:szCs w:val="18"/>
              </w:rPr>
              <w:t>$8.00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492C021" w14:textId="60D20F0A" w:rsidR="00F71F15" w:rsidRPr="00F71F15" w:rsidRDefault="00F71F15" w:rsidP="00F71F15">
            <w:pPr>
              <w:pStyle w:val="Text"/>
              <w:keepLines w:val="0"/>
              <w:widowControl w:val="0"/>
              <w:spacing w:after="0"/>
              <w:jc w:val="right"/>
              <w:rPr>
                <w:sz w:val="18"/>
                <w:szCs w:val="18"/>
              </w:rPr>
            </w:pPr>
            <w:r w:rsidRPr="00F71F15">
              <w:rPr>
                <w:sz w:val="18"/>
                <w:szCs w:val="18"/>
              </w:rPr>
              <w:t>$8.00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CE1B543" w14:textId="5EDC097A"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9F3AE2C" w14:textId="3A910DA7"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2CAB2543"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0B67D6E0" w14:textId="596E86A0" w:rsidR="00F71F15" w:rsidRPr="00F71F15" w:rsidRDefault="00F71F15" w:rsidP="00F71F15">
            <w:pPr>
              <w:pStyle w:val="Text"/>
              <w:keepLines w:val="0"/>
              <w:widowControl w:val="0"/>
              <w:spacing w:after="0"/>
              <w:jc w:val="left"/>
              <w:rPr>
                <w:sz w:val="18"/>
                <w:szCs w:val="18"/>
                <w:lang w:eastAsia="en-US"/>
              </w:rPr>
            </w:pPr>
            <w:r w:rsidRPr="00F71F15">
              <w:rPr>
                <w:sz w:val="18"/>
                <w:szCs w:val="18"/>
              </w:rPr>
              <w:t xml:space="preserve">Dressing room (space included in hire at no additional cost)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9AAFDD5" w14:textId="3C73D18E"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FD89F89" w14:textId="6CF05F50"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46D055D" w14:textId="03F077F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5739C45" w14:textId="71E692D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F3EFAF3" w14:textId="729E4835"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E2E2E18" w14:textId="1DC09CE8"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2DF3BF88"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CC14D50" w14:textId="7E19115F" w:rsidR="00F71F15" w:rsidRPr="00F71F15" w:rsidRDefault="00F71F15" w:rsidP="00F71F15">
            <w:pPr>
              <w:pStyle w:val="Text"/>
              <w:keepLines w:val="0"/>
              <w:widowControl w:val="0"/>
              <w:spacing w:after="0"/>
              <w:jc w:val="left"/>
              <w:rPr>
                <w:sz w:val="18"/>
                <w:szCs w:val="18"/>
                <w:lang w:eastAsia="en-US"/>
              </w:rPr>
            </w:pPr>
            <w:r w:rsidRPr="00F71F15">
              <w:rPr>
                <w:sz w:val="18"/>
                <w:szCs w:val="18"/>
              </w:rPr>
              <w:t xml:space="preserve">Kitchen (space included in hire at no additional cost)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EBFC4F6" w14:textId="32DCBB6C"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DF3F578" w14:textId="2E0DA58D"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31CF036" w14:textId="5514B74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8380595" w14:textId="3D1F8FB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83B0748" w14:textId="1CCFDABC"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B93536A" w14:textId="470D3EE4"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3EC2DE50"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B079CD1" w14:textId="46272901" w:rsidR="00F71F15" w:rsidRPr="00F71F15" w:rsidRDefault="00F71F15" w:rsidP="00F71F15">
            <w:pPr>
              <w:pStyle w:val="Text"/>
              <w:keepLines w:val="0"/>
              <w:widowControl w:val="0"/>
              <w:spacing w:after="0"/>
              <w:jc w:val="left"/>
              <w:rPr>
                <w:sz w:val="18"/>
                <w:szCs w:val="18"/>
                <w:lang w:eastAsia="en-US"/>
              </w:rPr>
            </w:pPr>
            <w:r w:rsidRPr="00F71F15">
              <w:rPr>
                <w:sz w:val="18"/>
                <w:szCs w:val="18"/>
              </w:rPr>
              <w:t>Gallery walls (4-6 week exhibition)</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E180B03" w14:textId="6F8D27A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B6B737E" w14:textId="2DB30CBC"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43A76EC" w14:textId="119BF4F0" w:rsidR="00F71F15" w:rsidRPr="00F71F15" w:rsidRDefault="00F71F15" w:rsidP="00F71F15">
            <w:pPr>
              <w:pStyle w:val="Text"/>
              <w:keepLines w:val="0"/>
              <w:widowControl w:val="0"/>
              <w:spacing w:after="0"/>
              <w:jc w:val="right"/>
              <w:rPr>
                <w:sz w:val="18"/>
                <w:szCs w:val="18"/>
              </w:rPr>
            </w:pPr>
            <w:r w:rsidRPr="00F71F15">
              <w:rPr>
                <w:sz w:val="18"/>
                <w:szCs w:val="18"/>
              </w:rPr>
              <w:t>$723.00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1F126E1" w14:textId="398C6B93" w:rsidR="00F71F15" w:rsidRPr="00F71F15" w:rsidRDefault="00F71F15" w:rsidP="00F71F15">
            <w:pPr>
              <w:pStyle w:val="Text"/>
              <w:keepLines w:val="0"/>
              <w:widowControl w:val="0"/>
              <w:spacing w:after="0"/>
              <w:jc w:val="right"/>
              <w:rPr>
                <w:sz w:val="18"/>
                <w:szCs w:val="18"/>
              </w:rPr>
            </w:pPr>
            <w:r w:rsidRPr="00F71F15">
              <w:rPr>
                <w:sz w:val="18"/>
                <w:szCs w:val="18"/>
              </w:rPr>
              <w:t>$735.50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B6D7C32" w14:textId="52728730" w:rsidR="00F71F15" w:rsidRPr="00F71F15" w:rsidRDefault="00F71F15" w:rsidP="00F71F15">
            <w:pPr>
              <w:pStyle w:val="Text"/>
              <w:keepLines w:val="0"/>
              <w:widowControl w:val="0"/>
              <w:spacing w:after="0"/>
              <w:jc w:val="right"/>
              <w:rPr>
                <w:sz w:val="18"/>
                <w:szCs w:val="18"/>
              </w:rPr>
            </w:pPr>
            <w:r w:rsidRPr="00F71F15">
              <w:rPr>
                <w:sz w:val="18"/>
                <w:szCs w:val="18"/>
              </w:rPr>
              <w:t>$12.50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2429109" w14:textId="6E47CB93" w:rsidR="00F71F15" w:rsidRPr="00F71F15" w:rsidRDefault="00F71F15" w:rsidP="00F71F15">
            <w:pPr>
              <w:pStyle w:val="Text"/>
              <w:keepLines w:val="0"/>
              <w:widowControl w:val="0"/>
              <w:spacing w:after="0"/>
              <w:jc w:val="right"/>
              <w:rPr>
                <w:sz w:val="18"/>
                <w:szCs w:val="18"/>
              </w:rPr>
            </w:pPr>
            <w:r w:rsidRPr="00F71F15">
              <w:rPr>
                <w:sz w:val="18"/>
                <w:szCs w:val="18"/>
              </w:rPr>
              <w:t>1.73%</w:t>
            </w:r>
          </w:p>
        </w:tc>
      </w:tr>
      <w:tr w:rsidR="00F71F15" w:rsidRPr="00F71F15" w14:paraId="58B7CAE2"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4D766F2" w14:textId="32E63F82" w:rsidR="00F71F15" w:rsidRPr="00F71F15" w:rsidRDefault="00F71F15" w:rsidP="00F71F15">
            <w:pPr>
              <w:pStyle w:val="Text"/>
              <w:keepLines w:val="0"/>
              <w:widowControl w:val="0"/>
              <w:spacing w:after="0"/>
              <w:jc w:val="left"/>
              <w:rPr>
                <w:sz w:val="18"/>
                <w:szCs w:val="18"/>
                <w:lang w:eastAsia="en-US"/>
              </w:rPr>
            </w:pPr>
            <w:r w:rsidRPr="00F71F15">
              <w:rPr>
                <w:sz w:val="18"/>
                <w:szCs w:val="18"/>
              </w:rPr>
              <w:t>Auditorium - Memo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695417B" w14:textId="333E7DC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6FDF749" w14:textId="1F7CCD48"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0458B3" w14:textId="3E917686" w:rsidR="00F71F15" w:rsidRPr="00F71F15" w:rsidRDefault="00F71F15" w:rsidP="00F71F15">
            <w:pPr>
              <w:pStyle w:val="Text"/>
              <w:keepLines w:val="0"/>
              <w:widowControl w:val="0"/>
              <w:spacing w:after="0"/>
              <w:jc w:val="right"/>
              <w:rPr>
                <w:sz w:val="18"/>
                <w:szCs w:val="18"/>
              </w:rPr>
            </w:pPr>
            <w:r w:rsidRPr="00F71F15">
              <w:rPr>
                <w:sz w:val="18"/>
                <w:szCs w:val="18"/>
              </w:rPr>
              <w:t>$74.50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9CBB92C" w14:textId="67AD9CC3" w:rsidR="00F71F15" w:rsidRPr="00F71F15" w:rsidRDefault="00F71F15" w:rsidP="00F71F15">
            <w:pPr>
              <w:pStyle w:val="Text"/>
              <w:keepLines w:val="0"/>
              <w:widowControl w:val="0"/>
              <w:spacing w:after="0"/>
              <w:jc w:val="right"/>
              <w:rPr>
                <w:sz w:val="18"/>
                <w:szCs w:val="18"/>
              </w:rPr>
            </w:pPr>
            <w:r w:rsidRPr="00F71F15">
              <w:rPr>
                <w:sz w:val="18"/>
                <w:szCs w:val="18"/>
              </w:rPr>
              <w:t>$75.50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78BA746" w14:textId="333A40FB" w:rsidR="00F71F15" w:rsidRPr="00F71F15" w:rsidRDefault="00F71F15" w:rsidP="00F71F15">
            <w:pPr>
              <w:pStyle w:val="Text"/>
              <w:keepLines w:val="0"/>
              <w:widowControl w:val="0"/>
              <w:spacing w:after="0"/>
              <w:jc w:val="right"/>
              <w:rPr>
                <w:sz w:val="18"/>
                <w:szCs w:val="18"/>
              </w:rPr>
            </w:pPr>
            <w:r w:rsidRPr="00F71F15">
              <w:rPr>
                <w:sz w:val="18"/>
                <w:szCs w:val="18"/>
              </w:rPr>
              <w:t>$1.00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39CFD8D" w14:textId="751766B1" w:rsidR="00F71F15" w:rsidRPr="00F71F15" w:rsidRDefault="00F71F15" w:rsidP="00F71F15">
            <w:pPr>
              <w:pStyle w:val="Text"/>
              <w:keepLines w:val="0"/>
              <w:widowControl w:val="0"/>
              <w:spacing w:after="0"/>
              <w:jc w:val="right"/>
              <w:rPr>
                <w:sz w:val="18"/>
                <w:szCs w:val="18"/>
              </w:rPr>
            </w:pPr>
            <w:r w:rsidRPr="00F71F15">
              <w:rPr>
                <w:sz w:val="18"/>
                <w:szCs w:val="18"/>
              </w:rPr>
              <w:t>1.34%</w:t>
            </w:r>
          </w:p>
        </w:tc>
      </w:tr>
      <w:tr w:rsidR="00F71F15" w:rsidRPr="00F71F15" w14:paraId="21C1166B"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1DEF36F1" w14:textId="256BF1DB" w:rsidR="00F71F15" w:rsidRPr="00F71F15" w:rsidRDefault="00F71F15" w:rsidP="00F71F15">
            <w:pPr>
              <w:pStyle w:val="Text"/>
              <w:keepLines w:val="0"/>
              <w:widowControl w:val="0"/>
              <w:spacing w:after="0"/>
              <w:jc w:val="left"/>
              <w:rPr>
                <w:sz w:val="18"/>
                <w:szCs w:val="18"/>
              </w:rPr>
            </w:pPr>
            <w:r w:rsidRPr="00F71F15">
              <w:rPr>
                <w:sz w:val="18"/>
                <w:szCs w:val="18"/>
              </w:rPr>
              <w:t xml:space="preserve">Nan Francis room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D1B722C" w14:textId="1F13C8A8"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0F7EBC9" w14:textId="54D3610A"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21D43C7" w14:textId="179E1774" w:rsidR="00F71F15" w:rsidRPr="00F71F15" w:rsidRDefault="00F71F15" w:rsidP="00F71F15">
            <w:pPr>
              <w:pStyle w:val="Text"/>
              <w:keepLines w:val="0"/>
              <w:widowControl w:val="0"/>
              <w:spacing w:after="0"/>
              <w:jc w:val="right"/>
              <w:rPr>
                <w:sz w:val="18"/>
                <w:szCs w:val="18"/>
              </w:rPr>
            </w:pPr>
            <w:r w:rsidRPr="00F71F15">
              <w:rPr>
                <w:sz w:val="18"/>
                <w:szCs w:val="18"/>
              </w:rPr>
              <w:t>$32.50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7BE0741" w14:textId="56459AD7" w:rsidR="00F71F15" w:rsidRPr="00F71F15" w:rsidRDefault="00F71F15" w:rsidP="00F71F15">
            <w:pPr>
              <w:pStyle w:val="Text"/>
              <w:keepLines w:val="0"/>
              <w:widowControl w:val="0"/>
              <w:spacing w:after="0"/>
              <w:jc w:val="right"/>
              <w:rPr>
                <w:sz w:val="18"/>
                <w:szCs w:val="18"/>
              </w:rPr>
            </w:pPr>
            <w:r w:rsidRPr="00F71F15">
              <w:rPr>
                <w:sz w:val="18"/>
                <w:szCs w:val="18"/>
              </w:rPr>
              <w:t>$33.00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02919E8" w14:textId="2F125C3C" w:rsidR="00F71F15" w:rsidRPr="00F71F15" w:rsidRDefault="00F71F15" w:rsidP="00F71F15">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3D3DC8E" w14:textId="574076CA" w:rsidR="00F71F15" w:rsidRPr="00F71F15" w:rsidRDefault="00F71F15" w:rsidP="00F71F15">
            <w:pPr>
              <w:pStyle w:val="Text"/>
              <w:keepLines w:val="0"/>
              <w:widowControl w:val="0"/>
              <w:spacing w:after="0"/>
              <w:jc w:val="right"/>
              <w:rPr>
                <w:sz w:val="18"/>
                <w:szCs w:val="18"/>
              </w:rPr>
            </w:pPr>
            <w:r w:rsidRPr="00F71F15">
              <w:rPr>
                <w:sz w:val="18"/>
                <w:szCs w:val="18"/>
              </w:rPr>
              <w:t>1.54%</w:t>
            </w:r>
          </w:p>
        </w:tc>
      </w:tr>
      <w:tr w:rsidR="00F71F15" w:rsidRPr="00F71F15" w14:paraId="204892A4"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0785D0D4" w14:textId="0758943D" w:rsidR="00F71F15" w:rsidRPr="00F71F15" w:rsidRDefault="00F71F15" w:rsidP="00F71F15">
            <w:pPr>
              <w:pStyle w:val="Text"/>
              <w:keepLines w:val="0"/>
              <w:widowControl w:val="0"/>
              <w:spacing w:after="0"/>
              <w:jc w:val="left"/>
              <w:rPr>
                <w:sz w:val="18"/>
                <w:szCs w:val="18"/>
              </w:rPr>
            </w:pPr>
            <w:r w:rsidRPr="00F71F15">
              <w:rPr>
                <w:sz w:val="18"/>
                <w:szCs w:val="18"/>
              </w:rPr>
              <w:t>Billiard room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A91335" w14:textId="46C5C2C4"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852A8F3" w14:textId="0BEA8F3A"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628642C" w14:textId="54FB38DC" w:rsidR="00F71F15" w:rsidRPr="00F71F15" w:rsidRDefault="00F71F15" w:rsidP="00F71F15">
            <w:pPr>
              <w:pStyle w:val="Text"/>
              <w:keepLines w:val="0"/>
              <w:widowControl w:val="0"/>
              <w:spacing w:after="0"/>
              <w:jc w:val="right"/>
              <w:rPr>
                <w:sz w:val="18"/>
                <w:szCs w:val="18"/>
              </w:rPr>
            </w:pPr>
            <w:r w:rsidRPr="00F71F15">
              <w:rPr>
                <w:sz w:val="18"/>
                <w:szCs w:val="18"/>
              </w:rPr>
              <w:t>$32.50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697A30F" w14:textId="439F562A" w:rsidR="00F71F15" w:rsidRPr="00F71F15" w:rsidRDefault="00F71F15" w:rsidP="00F71F15">
            <w:pPr>
              <w:pStyle w:val="Text"/>
              <w:keepLines w:val="0"/>
              <w:widowControl w:val="0"/>
              <w:spacing w:after="0"/>
              <w:jc w:val="right"/>
              <w:rPr>
                <w:sz w:val="18"/>
                <w:szCs w:val="18"/>
              </w:rPr>
            </w:pPr>
            <w:r w:rsidRPr="00F71F15">
              <w:rPr>
                <w:sz w:val="18"/>
                <w:szCs w:val="18"/>
              </w:rPr>
              <w:t>$33.00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2573D55" w14:textId="2CB9CC27" w:rsidR="00F71F15" w:rsidRPr="00F71F15" w:rsidRDefault="00F71F15" w:rsidP="00F71F15">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7D8B947" w14:textId="32B00C32" w:rsidR="00F71F15" w:rsidRPr="00F71F15" w:rsidRDefault="00F71F15" w:rsidP="00F71F15">
            <w:pPr>
              <w:pStyle w:val="Text"/>
              <w:keepLines w:val="0"/>
              <w:widowControl w:val="0"/>
              <w:spacing w:after="0"/>
              <w:jc w:val="right"/>
              <w:rPr>
                <w:sz w:val="18"/>
                <w:szCs w:val="18"/>
              </w:rPr>
            </w:pPr>
            <w:r w:rsidRPr="00F71F15">
              <w:rPr>
                <w:sz w:val="18"/>
                <w:szCs w:val="18"/>
              </w:rPr>
              <w:t>1.54%</w:t>
            </w:r>
          </w:p>
        </w:tc>
      </w:tr>
      <w:tr w:rsidR="00F71F15" w14:paraId="5CA481F3"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2C266C6" w14:textId="77777777" w:rsidR="00F71F15" w:rsidRPr="005C7525" w:rsidRDefault="00F71F15" w:rsidP="00F71F15">
            <w:pPr>
              <w:pStyle w:val="Text"/>
              <w:keepLines w:val="0"/>
              <w:widowControl w:val="0"/>
              <w:spacing w:after="0"/>
              <w:jc w:val="left"/>
              <w:rPr>
                <w:sz w:val="18"/>
                <w:szCs w:val="18"/>
              </w:rPr>
            </w:pPr>
            <w:r w:rsidRPr="005C7525">
              <w:rPr>
                <w:sz w:val="18"/>
                <w:szCs w:val="18"/>
              </w:rPr>
              <w:t>Auditorium - Memo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6EDB09E" w14:textId="77777777" w:rsidR="00F71F15" w:rsidRPr="007903F8" w:rsidRDefault="00F71F15" w:rsidP="00E43C29">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79D6C74" w14:textId="77777777" w:rsidR="00F71F15" w:rsidRPr="007903F8" w:rsidRDefault="00F71F15" w:rsidP="00E43C29">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D564375" w14:textId="77777777" w:rsidR="00F71F15" w:rsidRPr="007903F8" w:rsidRDefault="00F71F15" w:rsidP="00E43C29">
            <w:pPr>
              <w:pStyle w:val="Text"/>
              <w:keepLines w:val="0"/>
              <w:widowControl w:val="0"/>
              <w:spacing w:after="0"/>
              <w:jc w:val="right"/>
              <w:rPr>
                <w:sz w:val="18"/>
                <w:szCs w:val="18"/>
              </w:rPr>
            </w:pPr>
            <w:r w:rsidRPr="007903F8">
              <w:rPr>
                <w:sz w:val="18"/>
                <w:szCs w:val="18"/>
              </w:rPr>
              <w:t>$74.50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166A484" w14:textId="77777777" w:rsidR="00F71F15" w:rsidRPr="007903F8" w:rsidRDefault="00F71F15" w:rsidP="00E43C29">
            <w:pPr>
              <w:pStyle w:val="Text"/>
              <w:keepLines w:val="0"/>
              <w:widowControl w:val="0"/>
              <w:spacing w:after="0"/>
              <w:jc w:val="right"/>
              <w:rPr>
                <w:sz w:val="18"/>
                <w:szCs w:val="18"/>
              </w:rPr>
            </w:pPr>
            <w:r w:rsidRPr="007903F8">
              <w:rPr>
                <w:sz w:val="18"/>
                <w:szCs w:val="18"/>
              </w:rPr>
              <w:t>$75.50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9C21A98" w14:textId="77777777" w:rsidR="00F71F15" w:rsidRPr="007903F8" w:rsidRDefault="00F71F15" w:rsidP="00E43C29">
            <w:pPr>
              <w:pStyle w:val="Text"/>
              <w:keepLines w:val="0"/>
              <w:widowControl w:val="0"/>
              <w:spacing w:after="0"/>
              <w:jc w:val="right"/>
              <w:rPr>
                <w:sz w:val="18"/>
                <w:szCs w:val="18"/>
              </w:rPr>
            </w:pPr>
            <w:r w:rsidRPr="007903F8">
              <w:rPr>
                <w:sz w:val="18"/>
                <w:szCs w:val="18"/>
              </w:rPr>
              <w:t>$1.00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6830D5D" w14:textId="77777777" w:rsidR="00F71F15" w:rsidRPr="007903F8" w:rsidRDefault="00F71F15" w:rsidP="00E43C29">
            <w:pPr>
              <w:pStyle w:val="Text"/>
              <w:keepLines w:val="0"/>
              <w:widowControl w:val="0"/>
              <w:spacing w:after="0"/>
              <w:jc w:val="right"/>
              <w:rPr>
                <w:sz w:val="18"/>
                <w:szCs w:val="18"/>
              </w:rPr>
            </w:pPr>
            <w:r w:rsidRPr="007903F8">
              <w:rPr>
                <w:sz w:val="18"/>
                <w:szCs w:val="18"/>
              </w:rPr>
              <w:t>1.34%</w:t>
            </w:r>
          </w:p>
        </w:tc>
      </w:tr>
      <w:tr w:rsidR="00F71F15" w14:paraId="6E13D6F1"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2E1A26F6" w14:textId="77777777" w:rsidR="00F71F15" w:rsidRPr="005C7525" w:rsidRDefault="00F71F15" w:rsidP="00F71F15">
            <w:pPr>
              <w:pStyle w:val="Text"/>
              <w:keepLines w:val="0"/>
              <w:widowControl w:val="0"/>
              <w:spacing w:after="0"/>
              <w:jc w:val="left"/>
              <w:rPr>
                <w:sz w:val="18"/>
                <w:szCs w:val="18"/>
              </w:rPr>
            </w:pPr>
            <w:r w:rsidRPr="005C7525">
              <w:rPr>
                <w:sz w:val="18"/>
                <w:szCs w:val="18"/>
              </w:rPr>
              <w:t xml:space="preserve">Nan Francis room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C55837C" w14:textId="77777777" w:rsidR="00F71F15" w:rsidRPr="007903F8" w:rsidRDefault="00F71F15" w:rsidP="00E43C29">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7A1F6E7" w14:textId="77777777" w:rsidR="00F71F15" w:rsidRPr="007903F8" w:rsidRDefault="00F71F15" w:rsidP="00E43C29">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89C100" w14:textId="77777777" w:rsidR="00F71F15" w:rsidRPr="007903F8" w:rsidRDefault="00F71F15" w:rsidP="00E43C29">
            <w:pPr>
              <w:pStyle w:val="Text"/>
              <w:keepLines w:val="0"/>
              <w:widowControl w:val="0"/>
              <w:spacing w:after="0"/>
              <w:jc w:val="right"/>
              <w:rPr>
                <w:sz w:val="18"/>
                <w:szCs w:val="18"/>
              </w:rPr>
            </w:pPr>
            <w:r w:rsidRPr="007903F8">
              <w:rPr>
                <w:sz w:val="18"/>
                <w:szCs w:val="18"/>
              </w:rPr>
              <w:t>$32.50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EBE08F9" w14:textId="77777777" w:rsidR="00F71F15" w:rsidRPr="007903F8" w:rsidRDefault="00F71F15" w:rsidP="00E43C29">
            <w:pPr>
              <w:pStyle w:val="Text"/>
              <w:keepLines w:val="0"/>
              <w:widowControl w:val="0"/>
              <w:spacing w:after="0"/>
              <w:jc w:val="right"/>
              <w:rPr>
                <w:sz w:val="18"/>
                <w:szCs w:val="18"/>
              </w:rPr>
            </w:pPr>
            <w:r w:rsidRPr="007903F8">
              <w:rPr>
                <w:sz w:val="18"/>
                <w:szCs w:val="18"/>
              </w:rPr>
              <w:t>$33.00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B6B087A" w14:textId="77777777" w:rsidR="00F71F15" w:rsidRPr="007903F8" w:rsidRDefault="00F71F15" w:rsidP="00E43C29">
            <w:pPr>
              <w:pStyle w:val="Text"/>
              <w:keepLines w:val="0"/>
              <w:widowControl w:val="0"/>
              <w:spacing w:after="0"/>
              <w:jc w:val="right"/>
              <w:rPr>
                <w:sz w:val="18"/>
                <w:szCs w:val="18"/>
              </w:rPr>
            </w:pPr>
            <w:r w:rsidRPr="007903F8">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431303A" w14:textId="77777777" w:rsidR="00F71F15" w:rsidRPr="007903F8" w:rsidRDefault="00F71F15" w:rsidP="00E43C29">
            <w:pPr>
              <w:pStyle w:val="Text"/>
              <w:keepLines w:val="0"/>
              <w:widowControl w:val="0"/>
              <w:spacing w:after="0"/>
              <w:jc w:val="right"/>
              <w:rPr>
                <w:sz w:val="18"/>
                <w:szCs w:val="18"/>
              </w:rPr>
            </w:pPr>
            <w:r w:rsidRPr="007903F8">
              <w:rPr>
                <w:sz w:val="18"/>
                <w:szCs w:val="18"/>
              </w:rPr>
              <w:t>1.54%</w:t>
            </w:r>
          </w:p>
        </w:tc>
      </w:tr>
      <w:tr w:rsidR="00F71F15" w14:paraId="78923150"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0A29CC65" w14:textId="77777777" w:rsidR="00F71F15" w:rsidRPr="005C7525" w:rsidRDefault="00F71F15" w:rsidP="00F71F15">
            <w:pPr>
              <w:pStyle w:val="Text"/>
              <w:keepLines w:val="0"/>
              <w:widowControl w:val="0"/>
              <w:spacing w:after="0"/>
              <w:jc w:val="left"/>
              <w:rPr>
                <w:sz w:val="18"/>
                <w:szCs w:val="18"/>
              </w:rPr>
            </w:pPr>
            <w:r w:rsidRPr="005C7525">
              <w:rPr>
                <w:sz w:val="18"/>
                <w:szCs w:val="18"/>
              </w:rPr>
              <w:t>Billiard room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0930773" w14:textId="77777777" w:rsidR="00F71F15" w:rsidRPr="007903F8" w:rsidRDefault="00F71F15" w:rsidP="00E43C29">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3918891" w14:textId="77777777" w:rsidR="00F71F15" w:rsidRPr="007903F8" w:rsidRDefault="00F71F15" w:rsidP="00E43C29">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130E896" w14:textId="77777777" w:rsidR="00F71F15" w:rsidRPr="007903F8" w:rsidRDefault="00F71F15" w:rsidP="00E43C29">
            <w:pPr>
              <w:pStyle w:val="Text"/>
              <w:keepLines w:val="0"/>
              <w:widowControl w:val="0"/>
              <w:spacing w:after="0"/>
              <w:jc w:val="right"/>
              <w:rPr>
                <w:sz w:val="18"/>
                <w:szCs w:val="18"/>
              </w:rPr>
            </w:pPr>
            <w:r w:rsidRPr="007903F8">
              <w:rPr>
                <w:sz w:val="18"/>
                <w:szCs w:val="18"/>
              </w:rPr>
              <w:t>$32.50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C579386" w14:textId="77777777" w:rsidR="00F71F15" w:rsidRPr="007903F8" w:rsidRDefault="00F71F15" w:rsidP="00E43C29">
            <w:pPr>
              <w:pStyle w:val="Text"/>
              <w:keepLines w:val="0"/>
              <w:widowControl w:val="0"/>
              <w:spacing w:after="0"/>
              <w:jc w:val="right"/>
              <w:rPr>
                <w:sz w:val="18"/>
                <w:szCs w:val="18"/>
              </w:rPr>
            </w:pPr>
            <w:r w:rsidRPr="007903F8">
              <w:rPr>
                <w:sz w:val="18"/>
                <w:szCs w:val="18"/>
              </w:rPr>
              <w:t>$33.00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6C379BE" w14:textId="77777777" w:rsidR="00F71F15" w:rsidRPr="007903F8" w:rsidRDefault="00F71F15" w:rsidP="00E43C29">
            <w:pPr>
              <w:pStyle w:val="Text"/>
              <w:keepLines w:val="0"/>
              <w:widowControl w:val="0"/>
              <w:spacing w:after="0"/>
              <w:jc w:val="right"/>
              <w:rPr>
                <w:sz w:val="18"/>
                <w:szCs w:val="18"/>
              </w:rPr>
            </w:pPr>
            <w:r w:rsidRPr="007903F8">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4227292" w14:textId="77777777" w:rsidR="00F71F15" w:rsidRPr="007903F8" w:rsidRDefault="00F71F15" w:rsidP="00E43C29">
            <w:pPr>
              <w:pStyle w:val="Text"/>
              <w:keepLines w:val="0"/>
              <w:widowControl w:val="0"/>
              <w:spacing w:after="0"/>
              <w:jc w:val="right"/>
              <w:rPr>
                <w:sz w:val="18"/>
                <w:szCs w:val="18"/>
              </w:rPr>
            </w:pPr>
            <w:r w:rsidRPr="007903F8">
              <w:rPr>
                <w:sz w:val="18"/>
                <w:szCs w:val="18"/>
              </w:rPr>
              <w:t>1.54%</w:t>
            </w:r>
          </w:p>
        </w:tc>
      </w:tr>
      <w:tr w:rsidR="00F71F15" w:rsidRPr="000C394D" w14:paraId="4406BC8A" w14:textId="77777777" w:rsidTr="001015F4">
        <w:trPr>
          <w:cantSplit/>
        </w:trPr>
        <w:tc>
          <w:tcPr>
            <w:tcW w:w="156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1CA56A1"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Description of charge</w:t>
            </w:r>
          </w:p>
        </w:tc>
        <w:tc>
          <w:tcPr>
            <w:tcW w:w="32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A6A4A9C" w14:textId="77777777" w:rsidR="00F71F15" w:rsidRPr="000C394D" w:rsidRDefault="00F71F15" w:rsidP="00E43C29">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Statutory fee</w:t>
            </w:r>
          </w:p>
        </w:tc>
        <w:tc>
          <w:tcPr>
            <w:tcW w:w="51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3ABD20A2" w14:textId="77777777" w:rsidR="00F71F15" w:rsidRPr="000C394D" w:rsidRDefault="00F71F15" w:rsidP="00E43C29">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GST</w:t>
            </w:r>
          </w:p>
        </w:tc>
        <w:tc>
          <w:tcPr>
            <w:tcW w:w="65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499B827"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Current unit fee</w:t>
            </w:r>
          </w:p>
          <w:p w14:paraId="183A66B8"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2021-22</w:t>
            </w:r>
          </w:p>
          <w:p w14:paraId="13835D50" w14:textId="77777777" w:rsidR="00F71F15" w:rsidRPr="000C394D" w:rsidRDefault="00F71F15" w:rsidP="00E43C29">
            <w:pPr>
              <w:pStyle w:val="Text"/>
              <w:keepLines w:val="0"/>
              <w:spacing w:after="0"/>
              <w:jc w:val="center"/>
              <w:rPr>
                <w:b/>
                <w:bCs/>
                <w:color w:val="FFFFFF" w:themeColor="background1"/>
                <w:sz w:val="18"/>
                <w:szCs w:val="18"/>
                <w:lang w:eastAsia="en-US"/>
              </w:rPr>
            </w:pPr>
          </w:p>
          <w:p w14:paraId="319F8FF1"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5161EE23"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Proposed unit fee</w:t>
            </w:r>
          </w:p>
          <w:p w14:paraId="34F98989"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641E17EC" w14:textId="77777777" w:rsidR="00F71F15" w:rsidRPr="000C394D" w:rsidRDefault="00F71F15" w:rsidP="00E43C29">
            <w:pPr>
              <w:pStyle w:val="Text"/>
              <w:keepLines w:val="0"/>
              <w:spacing w:after="0"/>
              <w:jc w:val="center"/>
              <w:rPr>
                <w:b/>
                <w:bCs/>
                <w:color w:val="FFFFFF" w:themeColor="background1"/>
                <w:sz w:val="18"/>
                <w:szCs w:val="18"/>
                <w:lang w:eastAsia="en-US"/>
              </w:rPr>
            </w:pPr>
          </w:p>
          <w:p w14:paraId="718899B0"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207CF6CA"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751474FA"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2CD8939B"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0BA373A9"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898BF69"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36F3EEA5"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4716FF11"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584401D2"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r>
      <w:tr w:rsidR="00ED0C2B" w14:paraId="316BD6C5"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0101594" w14:textId="77777777" w:rsidR="00ED0C2B" w:rsidRPr="005C7525" w:rsidRDefault="00ED0C2B" w:rsidP="00ED0C2B">
            <w:pPr>
              <w:pStyle w:val="Text"/>
              <w:keepLines w:val="0"/>
              <w:widowControl w:val="0"/>
              <w:spacing w:after="0"/>
              <w:jc w:val="left"/>
              <w:rPr>
                <w:sz w:val="18"/>
                <w:szCs w:val="18"/>
              </w:rPr>
            </w:pPr>
            <w:r w:rsidRPr="005C7525">
              <w:rPr>
                <w:sz w:val="18"/>
                <w:szCs w:val="18"/>
              </w:rPr>
              <w:t>Meeting room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418BBB6" w14:textId="77777777" w:rsidR="00ED0C2B" w:rsidRPr="007903F8" w:rsidRDefault="00ED0C2B" w:rsidP="00ED0C2B">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3E61301" w14:textId="77777777" w:rsidR="00ED0C2B" w:rsidRPr="007903F8" w:rsidRDefault="00ED0C2B" w:rsidP="00ED0C2B">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C73D7B1" w14:textId="77777777" w:rsidR="00ED0C2B" w:rsidRPr="007903F8" w:rsidRDefault="00ED0C2B" w:rsidP="00ED0C2B">
            <w:pPr>
              <w:pStyle w:val="Text"/>
              <w:keepLines w:val="0"/>
              <w:widowControl w:val="0"/>
              <w:spacing w:after="0"/>
              <w:jc w:val="right"/>
              <w:rPr>
                <w:sz w:val="18"/>
                <w:szCs w:val="18"/>
              </w:rPr>
            </w:pPr>
            <w:r w:rsidRPr="007903F8">
              <w:rPr>
                <w:sz w:val="18"/>
                <w:szCs w:val="18"/>
              </w:rPr>
              <w:t>$32.50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3268256" w14:textId="77777777" w:rsidR="00ED0C2B" w:rsidRPr="007903F8" w:rsidRDefault="00ED0C2B" w:rsidP="00ED0C2B">
            <w:pPr>
              <w:pStyle w:val="Text"/>
              <w:keepLines w:val="0"/>
              <w:widowControl w:val="0"/>
              <w:spacing w:after="0"/>
              <w:jc w:val="right"/>
              <w:rPr>
                <w:sz w:val="18"/>
                <w:szCs w:val="18"/>
              </w:rPr>
            </w:pPr>
            <w:r w:rsidRPr="007903F8">
              <w:rPr>
                <w:sz w:val="18"/>
                <w:szCs w:val="18"/>
              </w:rPr>
              <w:t>$33.00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762D956" w14:textId="77777777" w:rsidR="00ED0C2B" w:rsidRPr="007903F8" w:rsidRDefault="00ED0C2B" w:rsidP="00ED0C2B">
            <w:pPr>
              <w:pStyle w:val="Text"/>
              <w:keepLines w:val="0"/>
              <w:widowControl w:val="0"/>
              <w:spacing w:after="0"/>
              <w:jc w:val="right"/>
              <w:rPr>
                <w:sz w:val="18"/>
                <w:szCs w:val="18"/>
              </w:rPr>
            </w:pPr>
            <w:r w:rsidRPr="007903F8">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63885A5" w14:textId="77777777" w:rsidR="00ED0C2B" w:rsidRPr="007903F8" w:rsidRDefault="00ED0C2B" w:rsidP="00ED0C2B">
            <w:pPr>
              <w:pStyle w:val="Text"/>
              <w:keepLines w:val="0"/>
              <w:widowControl w:val="0"/>
              <w:spacing w:after="0"/>
              <w:jc w:val="right"/>
              <w:rPr>
                <w:sz w:val="18"/>
                <w:szCs w:val="18"/>
              </w:rPr>
            </w:pPr>
            <w:r w:rsidRPr="007903F8">
              <w:rPr>
                <w:sz w:val="18"/>
                <w:szCs w:val="18"/>
              </w:rPr>
              <w:t>1.54%</w:t>
            </w:r>
          </w:p>
        </w:tc>
      </w:tr>
      <w:tr w:rsidR="00ED0C2B" w14:paraId="019A8A17"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111B1684" w14:textId="77777777" w:rsidR="00ED0C2B" w:rsidRPr="005C7525" w:rsidRDefault="00ED0C2B" w:rsidP="00ED0C2B">
            <w:pPr>
              <w:pStyle w:val="Text"/>
              <w:keepLines w:val="0"/>
              <w:widowControl w:val="0"/>
              <w:spacing w:after="0"/>
              <w:jc w:val="left"/>
              <w:rPr>
                <w:sz w:val="18"/>
                <w:szCs w:val="18"/>
              </w:rPr>
            </w:pPr>
            <w:r w:rsidRPr="005C7525">
              <w:rPr>
                <w:sz w:val="18"/>
                <w:szCs w:val="18"/>
              </w:rPr>
              <w:t>Gallery floor (per hour)</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73B7C5A" w14:textId="77777777" w:rsidR="00ED0C2B" w:rsidRPr="007903F8" w:rsidRDefault="00ED0C2B" w:rsidP="00ED0C2B">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01E5D97" w14:textId="77777777" w:rsidR="00ED0C2B" w:rsidRPr="007903F8" w:rsidRDefault="00ED0C2B" w:rsidP="00ED0C2B">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7F93BFA" w14:textId="77777777" w:rsidR="00ED0C2B" w:rsidRPr="007903F8" w:rsidRDefault="00ED0C2B" w:rsidP="00ED0C2B">
            <w:pPr>
              <w:pStyle w:val="Text"/>
              <w:keepLines w:val="0"/>
              <w:widowControl w:val="0"/>
              <w:spacing w:after="0"/>
              <w:jc w:val="right"/>
              <w:rPr>
                <w:sz w:val="18"/>
                <w:szCs w:val="18"/>
              </w:rPr>
            </w:pPr>
            <w:r w:rsidRPr="007903F8">
              <w:rPr>
                <w:sz w:val="18"/>
                <w:szCs w:val="18"/>
              </w:rPr>
              <w:t>$21.50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F7EC2A8" w14:textId="77777777" w:rsidR="00ED0C2B" w:rsidRPr="007903F8" w:rsidRDefault="00ED0C2B" w:rsidP="00ED0C2B">
            <w:pPr>
              <w:pStyle w:val="Text"/>
              <w:keepLines w:val="0"/>
              <w:widowControl w:val="0"/>
              <w:spacing w:after="0"/>
              <w:jc w:val="right"/>
              <w:rPr>
                <w:sz w:val="18"/>
                <w:szCs w:val="18"/>
              </w:rPr>
            </w:pPr>
            <w:r w:rsidRPr="007903F8">
              <w:rPr>
                <w:sz w:val="18"/>
                <w:szCs w:val="18"/>
              </w:rPr>
              <w:t>$21.50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CFE82E4"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AF05931"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r>
      <w:tr w:rsidR="00ED0C2B" w14:paraId="08806282"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20B04D4E" w14:textId="77777777" w:rsidR="00ED0C2B" w:rsidRPr="005C7525" w:rsidRDefault="00ED0C2B" w:rsidP="00ED0C2B">
            <w:pPr>
              <w:pStyle w:val="Text"/>
              <w:keepLines w:val="0"/>
              <w:widowControl w:val="0"/>
              <w:spacing w:after="0"/>
              <w:jc w:val="left"/>
              <w:rPr>
                <w:sz w:val="18"/>
                <w:szCs w:val="18"/>
              </w:rPr>
            </w:pPr>
            <w:r w:rsidRPr="005C7525">
              <w:rPr>
                <w:sz w:val="18"/>
                <w:szCs w:val="18"/>
              </w:rPr>
              <w:t>Foyer (per hour) this space has not previously been listed</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6925E9D" w14:textId="77777777" w:rsidR="00ED0C2B" w:rsidRPr="007903F8" w:rsidRDefault="00ED0C2B" w:rsidP="00ED0C2B">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4471A1" w14:textId="77777777" w:rsidR="00ED0C2B" w:rsidRPr="007903F8" w:rsidRDefault="00ED0C2B" w:rsidP="00ED0C2B">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4C825B6" w14:textId="77777777" w:rsidR="00ED0C2B" w:rsidRPr="007903F8" w:rsidRDefault="00ED0C2B" w:rsidP="00ED0C2B">
            <w:pPr>
              <w:pStyle w:val="Text"/>
              <w:keepLines w:val="0"/>
              <w:widowControl w:val="0"/>
              <w:spacing w:after="0"/>
              <w:jc w:val="right"/>
              <w:rPr>
                <w:sz w:val="18"/>
                <w:szCs w:val="18"/>
              </w:rPr>
            </w:pPr>
            <w:r w:rsidRPr="007903F8">
              <w:rPr>
                <w:sz w:val="18"/>
                <w:szCs w:val="18"/>
              </w:rPr>
              <w:t>$8.00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D5B8EC9" w14:textId="77777777" w:rsidR="00ED0C2B" w:rsidRPr="007903F8" w:rsidRDefault="00ED0C2B" w:rsidP="00ED0C2B">
            <w:pPr>
              <w:pStyle w:val="Text"/>
              <w:keepLines w:val="0"/>
              <w:widowControl w:val="0"/>
              <w:spacing w:after="0"/>
              <w:jc w:val="right"/>
              <w:rPr>
                <w:sz w:val="18"/>
                <w:szCs w:val="18"/>
              </w:rPr>
            </w:pPr>
            <w:r w:rsidRPr="007903F8">
              <w:rPr>
                <w:sz w:val="18"/>
                <w:szCs w:val="18"/>
              </w:rPr>
              <w:t>$8.00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C817C6D"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E8F3F68"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r>
      <w:tr w:rsidR="00ED0C2B" w14:paraId="7EBF9C39"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04FD417" w14:textId="77777777" w:rsidR="00ED0C2B" w:rsidRPr="005C7525" w:rsidRDefault="00ED0C2B" w:rsidP="00ED0C2B">
            <w:pPr>
              <w:pStyle w:val="Text"/>
              <w:keepLines w:val="0"/>
              <w:widowControl w:val="0"/>
              <w:spacing w:after="0"/>
              <w:jc w:val="left"/>
              <w:rPr>
                <w:sz w:val="18"/>
                <w:szCs w:val="18"/>
              </w:rPr>
            </w:pPr>
            <w:r w:rsidRPr="005C7525">
              <w:rPr>
                <w:sz w:val="18"/>
                <w:szCs w:val="18"/>
              </w:rPr>
              <w:t xml:space="preserve">Dressing room (space included in hire at no additional cost)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1885F67" w14:textId="77777777" w:rsidR="00ED0C2B" w:rsidRPr="007903F8" w:rsidRDefault="00ED0C2B" w:rsidP="00ED0C2B">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7C0E594" w14:textId="77777777" w:rsidR="00ED0C2B" w:rsidRPr="007903F8" w:rsidRDefault="00ED0C2B" w:rsidP="00ED0C2B">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E3465F0"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B3775BC"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9ACAD6D"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085F974"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r>
      <w:tr w:rsidR="00ED0C2B" w14:paraId="4500F957"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17D922AE" w14:textId="77777777" w:rsidR="00ED0C2B" w:rsidRPr="005C7525" w:rsidRDefault="00ED0C2B" w:rsidP="00ED0C2B">
            <w:pPr>
              <w:pStyle w:val="Text"/>
              <w:keepLines w:val="0"/>
              <w:widowControl w:val="0"/>
              <w:spacing w:after="0"/>
              <w:jc w:val="left"/>
              <w:rPr>
                <w:sz w:val="18"/>
                <w:szCs w:val="18"/>
              </w:rPr>
            </w:pPr>
            <w:r w:rsidRPr="005C7525">
              <w:rPr>
                <w:sz w:val="18"/>
                <w:szCs w:val="18"/>
              </w:rPr>
              <w:t xml:space="preserve">Kitchen (space included in hire at no additional cost)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0143D50" w14:textId="77777777" w:rsidR="00ED0C2B" w:rsidRPr="007903F8" w:rsidRDefault="00ED0C2B" w:rsidP="00ED0C2B">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380E035" w14:textId="77777777" w:rsidR="00ED0C2B" w:rsidRPr="007903F8" w:rsidRDefault="00ED0C2B" w:rsidP="00ED0C2B">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226294C"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D0B1A22"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DF655CF"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E46964E" w14:textId="77777777" w:rsidR="00ED0C2B" w:rsidRPr="007903F8" w:rsidRDefault="00ED0C2B" w:rsidP="00ED0C2B">
            <w:pPr>
              <w:pStyle w:val="Text"/>
              <w:keepLines w:val="0"/>
              <w:widowControl w:val="0"/>
              <w:spacing w:after="0"/>
              <w:jc w:val="right"/>
              <w:rPr>
                <w:sz w:val="18"/>
                <w:szCs w:val="18"/>
              </w:rPr>
            </w:pPr>
            <w:r w:rsidRPr="007903F8">
              <w:rPr>
                <w:sz w:val="18"/>
                <w:szCs w:val="18"/>
              </w:rPr>
              <w:t>0.00%</w:t>
            </w:r>
          </w:p>
        </w:tc>
      </w:tr>
      <w:tr w:rsidR="00ED0C2B" w14:paraId="32A6B35D"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16A51A0" w14:textId="77777777" w:rsidR="00ED0C2B" w:rsidRPr="005C7525" w:rsidRDefault="00ED0C2B" w:rsidP="00ED0C2B">
            <w:pPr>
              <w:pStyle w:val="Text"/>
              <w:keepLines w:val="0"/>
              <w:widowControl w:val="0"/>
              <w:spacing w:after="0"/>
              <w:jc w:val="left"/>
              <w:rPr>
                <w:sz w:val="18"/>
                <w:szCs w:val="18"/>
              </w:rPr>
            </w:pPr>
            <w:r w:rsidRPr="005C7525">
              <w:rPr>
                <w:sz w:val="18"/>
                <w:szCs w:val="18"/>
              </w:rPr>
              <w:t>Gallery walls (4-6 week exhibition)</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6CA4ADA" w14:textId="77777777" w:rsidR="00ED0C2B" w:rsidRPr="007903F8" w:rsidRDefault="00ED0C2B" w:rsidP="00ED0C2B">
            <w:pPr>
              <w:pStyle w:val="Text"/>
              <w:keepLines w:val="0"/>
              <w:widowControl w:val="0"/>
              <w:spacing w:after="0"/>
              <w:jc w:val="center"/>
              <w:rPr>
                <w:sz w:val="18"/>
                <w:szCs w:val="18"/>
              </w:rPr>
            </w:pPr>
            <w:r w:rsidRPr="007903F8">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9A68455" w14:textId="77777777" w:rsidR="00ED0C2B" w:rsidRPr="007903F8" w:rsidRDefault="00ED0C2B" w:rsidP="00ED0C2B">
            <w:pPr>
              <w:pStyle w:val="Text"/>
              <w:keepLines w:val="0"/>
              <w:widowControl w:val="0"/>
              <w:spacing w:after="0"/>
              <w:jc w:val="center"/>
              <w:rPr>
                <w:sz w:val="18"/>
                <w:szCs w:val="18"/>
              </w:rPr>
            </w:pPr>
            <w:r w:rsidRPr="007903F8">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42F8387" w14:textId="77777777" w:rsidR="00ED0C2B" w:rsidRPr="007903F8" w:rsidRDefault="00ED0C2B" w:rsidP="00ED0C2B">
            <w:pPr>
              <w:pStyle w:val="Text"/>
              <w:keepLines w:val="0"/>
              <w:widowControl w:val="0"/>
              <w:spacing w:after="0"/>
              <w:jc w:val="right"/>
              <w:rPr>
                <w:sz w:val="18"/>
                <w:szCs w:val="18"/>
              </w:rPr>
            </w:pPr>
            <w:r w:rsidRPr="007903F8">
              <w:rPr>
                <w:sz w:val="18"/>
                <w:szCs w:val="18"/>
              </w:rPr>
              <w:t>$723.00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DD592ED" w14:textId="77777777" w:rsidR="00ED0C2B" w:rsidRPr="007903F8" w:rsidRDefault="00ED0C2B" w:rsidP="00ED0C2B">
            <w:pPr>
              <w:pStyle w:val="Text"/>
              <w:keepLines w:val="0"/>
              <w:widowControl w:val="0"/>
              <w:spacing w:after="0"/>
              <w:jc w:val="right"/>
              <w:rPr>
                <w:sz w:val="18"/>
                <w:szCs w:val="18"/>
              </w:rPr>
            </w:pPr>
            <w:r w:rsidRPr="007903F8">
              <w:rPr>
                <w:sz w:val="18"/>
                <w:szCs w:val="18"/>
              </w:rPr>
              <w:t>$735.50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57299D8" w14:textId="77777777" w:rsidR="00ED0C2B" w:rsidRPr="007903F8" w:rsidRDefault="00ED0C2B" w:rsidP="00ED0C2B">
            <w:pPr>
              <w:pStyle w:val="Text"/>
              <w:keepLines w:val="0"/>
              <w:widowControl w:val="0"/>
              <w:spacing w:after="0"/>
              <w:jc w:val="right"/>
              <w:rPr>
                <w:sz w:val="18"/>
                <w:szCs w:val="18"/>
              </w:rPr>
            </w:pPr>
            <w:r w:rsidRPr="007903F8">
              <w:rPr>
                <w:sz w:val="18"/>
                <w:szCs w:val="18"/>
              </w:rPr>
              <w:t>$12.50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8849DCE" w14:textId="77777777" w:rsidR="00ED0C2B" w:rsidRPr="007903F8" w:rsidRDefault="00ED0C2B" w:rsidP="00ED0C2B">
            <w:pPr>
              <w:pStyle w:val="Text"/>
              <w:keepLines w:val="0"/>
              <w:widowControl w:val="0"/>
              <w:spacing w:after="0"/>
              <w:jc w:val="right"/>
              <w:rPr>
                <w:sz w:val="18"/>
                <w:szCs w:val="18"/>
              </w:rPr>
            </w:pPr>
            <w:r w:rsidRPr="007903F8">
              <w:rPr>
                <w:sz w:val="18"/>
                <w:szCs w:val="18"/>
              </w:rPr>
              <w:t>1.73%</w:t>
            </w:r>
          </w:p>
        </w:tc>
      </w:tr>
      <w:tr w:rsidR="00ED0C2B" w14:paraId="52495597" w14:textId="77777777" w:rsidTr="00ED0C2B">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403BD439" w14:textId="77777777" w:rsidR="00ED0C2B" w:rsidRPr="000C394D" w:rsidRDefault="00ED0C2B" w:rsidP="00ED0C2B">
            <w:pPr>
              <w:pStyle w:val="AppendixAsub-heading"/>
              <w:rPr>
                <w:sz w:val="18"/>
                <w:szCs w:val="18"/>
                <w:lang w:eastAsia="en-US"/>
              </w:rPr>
            </w:pPr>
            <w:r w:rsidRPr="00F71F15">
              <w:rPr>
                <w:sz w:val="18"/>
                <w:szCs w:val="18"/>
                <w:lang w:eastAsia="en-US"/>
              </w:rPr>
              <w:t>Art Centre, Warburton</w:t>
            </w:r>
          </w:p>
        </w:tc>
      </w:tr>
      <w:tr w:rsidR="00ED0C2B" w:rsidRPr="00F71F15" w14:paraId="5748A09F"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2655540" w14:textId="77777777" w:rsidR="00ED0C2B" w:rsidRPr="00F71F15" w:rsidRDefault="00ED0C2B" w:rsidP="00ED0C2B">
            <w:pPr>
              <w:pStyle w:val="Text"/>
              <w:keepLines w:val="0"/>
              <w:widowControl w:val="0"/>
              <w:spacing w:after="0"/>
              <w:jc w:val="left"/>
              <w:rPr>
                <w:sz w:val="18"/>
                <w:szCs w:val="18"/>
              </w:rPr>
            </w:pPr>
            <w:r w:rsidRPr="00F71F15">
              <w:rPr>
                <w:sz w:val="18"/>
                <w:szCs w:val="18"/>
              </w:rPr>
              <w:t xml:space="preserve">Mecca Theatre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4845875"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4426309"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1DE24A4" w14:textId="77777777" w:rsidR="00ED0C2B" w:rsidRPr="00F71F15" w:rsidRDefault="00ED0C2B" w:rsidP="00ED0C2B">
            <w:pPr>
              <w:pStyle w:val="Text"/>
              <w:keepLines w:val="0"/>
              <w:widowControl w:val="0"/>
              <w:spacing w:after="0"/>
              <w:jc w:val="right"/>
              <w:rPr>
                <w:sz w:val="18"/>
                <w:szCs w:val="18"/>
              </w:rPr>
            </w:pPr>
            <w:r w:rsidRPr="00F71F15">
              <w:rPr>
                <w:sz w:val="18"/>
                <w:szCs w:val="18"/>
              </w:rPr>
              <w:t>$53.00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2306F4A" w14:textId="77777777" w:rsidR="00ED0C2B" w:rsidRPr="00F71F15" w:rsidRDefault="00ED0C2B" w:rsidP="00ED0C2B">
            <w:pPr>
              <w:pStyle w:val="Text"/>
              <w:keepLines w:val="0"/>
              <w:widowControl w:val="0"/>
              <w:spacing w:after="0"/>
              <w:jc w:val="right"/>
              <w:rPr>
                <w:sz w:val="18"/>
                <w:szCs w:val="18"/>
              </w:rPr>
            </w:pPr>
            <w:r w:rsidRPr="00F71F15">
              <w:rPr>
                <w:sz w:val="18"/>
                <w:szCs w:val="18"/>
              </w:rPr>
              <w:t>$53.50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72A16D8" w14:textId="77777777" w:rsidR="00ED0C2B" w:rsidRPr="00F71F15" w:rsidRDefault="00ED0C2B" w:rsidP="00ED0C2B">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4BB0F59" w14:textId="77777777" w:rsidR="00ED0C2B" w:rsidRPr="00F71F15" w:rsidRDefault="00ED0C2B" w:rsidP="00ED0C2B">
            <w:pPr>
              <w:pStyle w:val="Text"/>
              <w:keepLines w:val="0"/>
              <w:widowControl w:val="0"/>
              <w:spacing w:after="0"/>
              <w:jc w:val="right"/>
              <w:rPr>
                <w:sz w:val="18"/>
                <w:szCs w:val="18"/>
              </w:rPr>
            </w:pPr>
            <w:r w:rsidRPr="00F71F15">
              <w:rPr>
                <w:sz w:val="18"/>
                <w:szCs w:val="18"/>
              </w:rPr>
              <w:t>0.94%</w:t>
            </w:r>
          </w:p>
        </w:tc>
      </w:tr>
      <w:tr w:rsidR="00F71F15" w:rsidRPr="00F71F15" w14:paraId="52A78625"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2C4085E" w14:textId="2DADC15E" w:rsidR="00F71F15" w:rsidRPr="00F71F15" w:rsidRDefault="00F71F15" w:rsidP="00F71F15">
            <w:pPr>
              <w:pStyle w:val="Text"/>
              <w:keepLines w:val="0"/>
              <w:widowControl w:val="0"/>
              <w:spacing w:after="0"/>
              <w:jc w:val="left"/>
              <w:rPr>
                <w:sz w:val="18"/>
                <w:szCs w:val="18"/>
              </w:rPr>
            </w:pPr>
            <w:r w:rsidRPr="00F71F15">
              <w:rPr>
                <w:sz w:val="18"/>
                <w:szCs w:val="18"/>
              </w:rPr>
              <w:t xml:space="preserve">Library Room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581C3D5" w14:textId="180E6FB2"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42995E" w14:textId="2F6C20C8"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C02A6EE" w14:textId="43F7C877" w:rsidR="00F71F15" w:rsidRPr="00F71F15" w:rsidRDefault="00F71F15" w:rsidP="00F71F15">
            <w:pPr>
              <w:pStyle w:val="Text"/>
              <w:keepLines w:val="0"/>
              <w:widowControl w:val="0"/>
              <w:spacing w:after="0"/>
              <w:jc w:val="right"/>
              <w:rPr>
                <w:sz w:val="18"/>
                <w:szCs w:val="18"/>
              </w:rPr>
            </w:pPr>
            <w:r w:rsidRPr="00F71F15">
              <w:rPr>
                <w:sz w:val="18"/>
                <w:szCs w:val="18"/>
              </w:rPr>
              <w:t>$21.50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CCAD4FF" w14:textId="068E68C9" w:rsidR="00F71F15" w:rsidRPr="00F71F15" w:rsidRDefault="00F71F15" w:rsidP="00F71F15">
            <w:pPr>
              <w:pStyle w:val="Text"/>
              <w:keepLines w:val="0"/>
              <w:widowControl w:val="0"/>
              <w:spacing w:after="0"/>
              <w:jc w:val="right"/>
              <w:rPr>
                <w:sz w:val="18"/>
                <w:szCs w:val="18"/>
              </w:rPr>
            </w:pPr>
            <w:r w:rsidRPr="00F71F15">
              <w:rPr>
                <w:sz w:val="18"/>
                <w:szCs w:val="18"/>
              </w:rPr>
              <w:t>$21.50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C5A20FD" w14:textId="3515CFF3"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8B0688B" w14:textId="01B47199"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1015F4" w:rsidRPr="00F71F15" w14:paraId="1CCBD9ED"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6AFEE31" w14:textId="77777777" w:rsidR="001015F4" w:rsidRPr="00F71F15" w:rsidRDefault="001015F4" w:rsidP="001015F4">
            <w:pPr>
              <w:pStyle w:val="Text"/>
              <w:keepLines w:val="0"/>
              <w:widowControl w:val="0"/>
              <w:spacing w:after="0"/>
              <w:jc w:val="left"/>
              <w:rPr>
                <w:sz w:val="18"/>
                <w:szCs w:val="18"/>
              </w:rPr>
            </w:pPr>
            <w:r w:rsidRPr="00F71F15">
              <w:rPr>
                <w:sz w:val="18"/>
                <w:szCs w:val="18"/>
              </w:rPr>
              <w:t xml:space="preserve">Mechanics Hall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651C038" w14:textId="77777777" w:rsidR="001015F4" w:rsidRPr="00F71F15" w:rsidRDefault="001015F4" w:rsidP="001015F4">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947E5D6" w14:textId="77777777" w:rsidR="001015F4" w:rsidRPr="00F71F15" w:rsidRDefault="001015F4" w:rsidP="001015F4">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648ECC7" w14:textId="77777777" w:rsidR="001015F4" w:rsidRPr="00F71F15" w:rsidRDefault="001015F4" w:rsidP="001015F4">
            <w:pPr>
              <w:pStyle w:val="Text"/>
              <w:keepLines w:val="0"/>
              <w:widowControl w:val="0"/>
              <w:spacing w:after="0"/>
              <w:jc w:val="right"/>
              <w:rPr>
                <w:sz w:val="18"/>
                <w:szCs w:val="18"/>
              </w:rPr>
            </w:pPr>
            <w:r w:rsidRPr="00F71F15">
              <w:rPr>
                <w:sz w:val="18"/>
                <w:szCs w:val="18"/>
              </w:rPr>
              <w:t>$53.00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6B0644F" w14:textId="77777777" w:rsidR="001015F4" w:rsidRPr="00F71F15" w:rsidRDefault="001015F4" w:rsidP="001015F4">
            <w:pPr>
              <w:pStyle w:val="Text"/>
              <w:keepLines w:val="0"/>
              <w:widowControl w:val="0"/>
              <w:spacing w:after="0"/>
              <w:jc w:val="right"/>
              <w:rPr>
                <w:sz w:val="18"/>
                <w:szCs w:val="18"/>
              </w:rPr>
            </w:pPr>
            <w:r w:rsidRPr="00F71F15">
              <w:rPr>
                <w:sz w:val="18"/>
                <w:szCs w:val="18"/>
              </w:rPr>
              <w:t>$53.50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805189E" w14:textId="77777777" w:rsidR="001015F4" w:rsidRPr="00F71F15" w:rsidRDefault="001015F4" w:rsidP="001015F4">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68E5126" w14:textId="77777777" w:rsidR="001015F4" w:rsidRPr="00F71F15" w:rsidRDefault="001015F4" w:rsidP="001015F4">
            <w:pPr>
              <w:pStyle w:val="Text"/>
              <w:keepLines w:val="0"/>
              <w:widowControl w:val="0"/>
              <w:spacing w:after="0"/>
              <w:jc w:val="right"/>
              <w:rPr>
                <w:sz w:val="18"/>
                <w:szCs w:val="18"/>
              </w:rPr>
            </w:pPr>
            <w:r w:rsidRPr="00F71F15">
              <w:rPr>
                <w:sz w:val="18"/>
                <w:szCs w:val="18"/>
              </w:rPr>
              <w:t>0.94%</w:t>
            </w:r>
          </w:p>
        </w:tc>
      </w:tr>
      <w:tr w:rsidR="001015F4" w:rsidRPr="00F71F15" w14:paraId="0BB25316"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37418A3" w14:textId="77777777" w:rsidR="001015F4" w:rsidRPr="00F71F15" w:rsidRDefault="001015F4" w:rsidP="001015F4">
            <w:pPr>
              <w:pStyle w:val="Text"/>
              <w:keepLines w:val="0"/>
              <w:widowControl w:val="0"/>
              <w:spacing w:after="0"/>
              <w:jc w:val="left"/>
              <w:rPr>
                <w:sz w:val="18"/>
                <w:szCs w:val="18"/>
              </w:rPr>
            </w:pPr>
            <w:r w:rsidRPr="00F71F15">
              <w:rPr>
                <w:sz w:val="18"/>
                <w:szCs w:val="18"/>
              </w:rPr>
              <w:t xml:space="preserve">Studio Floor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7E20041" w14:textId="77777777" w:rsidR="001015F4" w:rsidRPr="00F71F15" w:rsidRDefault="001015F4" w:rsidP="001015F4">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4308BB1" w14:textId="77777777" w:rsidR="001015F4" w:rsidRPr="00F71F15" w:rsidRDefault="001015F4" w:rsidP="001015F4">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56BC31D" w14:textId="77777777" w:rsidR="001015F4" w:rsidRPr="00F71F15" w:rsidRDefault="001015F4" w:rsidP="001015F4">
            <w:pPr>
              <w:pStyle w:val="Text"/>
              <w:keepLines w:val="0"/>
              <w:widowControl w:val="0"/>
              <w:spacing w:after="0"/>
              <w:jc w:val="right"/>
              <w:rPr>
                <w:sz w:val="18"/>
                <w:szCs w:val="18"/>
              </w:rPr>
            </w:pPr>
            <w:r w:rsidRPr="00F71F15">
              <w:rPr>
                <w:sz w:val="18"/>
                <w:szCs w:val="18"/>
              </w:rPr>
              <w:t>$33.00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2292A1E" w14:textId="77777777" w:rsidR="001015F4" w:rsidRPr="00F71F15" w:rsidRDefault="001015F4" w:rsidP="001015F4">
            <w:pPr>
              <w:pStyle w:val="Text"/>
              <w:keepLines w:val="0"/>
              <w:widowControl w:val="0"/>
              <w:spacing w:after="0"/>
              <w:jc w:val="right"/>
              <w:rPr>
                <w:sz w:val="18"/>
                <w:szCs w:val="18"/>
              </w:rPr>
            </w:pPr>
            <w:r w:rsidRPr="00F71F15">
              <w:rPr>
                <w:sz w:val="18"/>
                <w:szCs w:val="18"/>
              </w:rPr>
              <w:t>$33.50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041A108" w14:textId="77777777" w:rsidR="001015F4" w:rsidRPr="00F71F15" w:rsidRDefault="001015F4" w:rsidP="001015F4">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0CB8B78" w14:textId="77777777" w:rsidR="001015F4" w:rsidRPr="00F71F15" w:rsidRDefault="001015F4" w:rsidP="001015F4">
            <w:pPr>
              <w:pStyle w:val="Text"/>
              <w:keepLines w:val="0"/>
              <w:widowControl w:val="0"/>
              <w:spacing w:after="0"/>
              <w:jc w:val="right"/>
              <w:rPr>
                <w:sz w:val="18"/>
                <w:szCs w:val="18"/>
              </w:rPr>
            </w:pPr>
            <w:r w:rsidRPr="00F71F15">
              <w:rPr>
                <w:sz w:val="18"/>
                <w:szCs w:val="18"/>
              </w:rPr>
              <w:t>1.52%</w:t>
            </w:r>
          </w:p>
        </w:tc>
      </w:tr>
      <w:tr w:rsidR="00F71F15" w:rsidRPr="00F71F15" w14:paraId="683AE68E"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130C569A" w14:textId="1B87E394" w:rsidR="00F71F15" w:rsidRPr="00F71F15" w:rsidRDefault="00F71F15" w:rsidP="00F71F15">
            <w:pPr>
              <w:pStyle w:val="Text"/>
              <w:keepLines w:val="0"/>
              <w:widowControl w:val="0"/>
              <w:spacing w:after="0"/>
              <w:jc w:val="left"/>
              <w:rPr>
                <w:sz w:val="18"/>
                <w:szCs w:val="18"/>
              </w:rPr>
            </w:pPr>
            <w:r w:rsidRPr="00F71F15">
              <w:rPr>
                <w:sz w:val="18"/>
                <w:szCs w:val="18"/>
              </w:rPr>
              <w:t xml:space="preserve">Supper Room (per hour) this space has not previously been listed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631228" w14:textId="72B4B793"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2BC7BED" w14:textId="2A00D2DC"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3EADC16" w14:textId="07482A45" w:rsidR="00F71F15" w:rsidRPr="00F71F15" w:rsidRDefault="00F71F15" w:rsidP="00F71F15">
            <w:pPr>
              <w:pStyle w:val="Text"/>
              <w:keepLines w:val="0"/>
              <w:widowControl w:val="0"/>
              <w:spacing w:after="0"/>
              <w:jc w:val="right"/>
              <w:rPr>
                <w:sz w:val="18"/>
                <w:szCs w:val="18"/>
              </w:rPr>
            </w:pPr>
            <w:r w:rsidRPr="00F71F15">
              <w:rPr>
                <w:sz w:val="18"/>
                <w:szCs w:val="18"/>
              </w:rPr>
              <w:t>$24.50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409F92F" w14:textId="3575E1D6" w:rsidR="00F71F15" w:rsidRPr="00F71F15" w:rsidRDefault="00F71F15" w:rsidP="00F71F15">
            <w:pPr>
              <w:pStyle w:val="Text"/>
              <w:keepLines w:val="0"/>
              <w:widowControl w:val="0"/>
              <w:spacing w:after="0"/>
              <w:jc w:val="right"/>
              <w:rPr>
                <w:sz w:val="18"/>
                <w:szCs w:val="18"/>
              </w:rPr>
            </w:pPr>
            <w:r w:rsidRPr="00F71F15">
              <w:rPr>
                <w:sz w:val="18"/>
                <w:szCs w:val="18"/>
              </w:rPr>
              <w:t>$24.50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DA94B99" w14:textId="05C4A503"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2C63061" w14:textId="30F23C4D"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5D13E20F"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BA9A9C6" w14:textId="16B63896" w:rsidR="00F71F15" w:rsidRPr="00F71F15" w:rsidRDefault="00F71F15" w:rsidP="00F71F15">
            <w:pPr>
              <w:pStyle w:val="Text"/>
              <w:keepLines w:val="0"/>
              <w:widowControl w:val="0"/>
              <w:spacing w:after="0"/>
              <w:jc w:val="left"/>
              <w:rPr>
                <w:sz w:val="18"/>
                <w:szCs w:val="18"/>
              </w:rPr>
            </w:pPr>
            <w:r w:rsidRPr="00F71F15">
              <w:rPr>
                <w:sz w:val="18"/>
                <w:szCs w:val="18"/>
              </w:rPr>
              <w:t>Foyer (per hour) this space has not previously been listed</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6E2F8A1" w14:textId="56F6EB66"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C692151" w14:textId="0B636DC3"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82FD853" w14:textId="5D9A8975"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E8AAEF6" w14:textId="48A80460"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966DFCB" w14:textId="10BD5AB3"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AA45314" w14:textId="6ED92360"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3A7BEE30"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032D48E3" w14:textId="75C0E8C6" w:rsidR="00F71F15" w:rsidRPr="00F71F15" w:rsidRDefault="00F71F15" w:rsidP="00F71F15">
            <w:pPr>
              <w:pStyle w:val="Text"/>
              <w:keepLines w:val="0"/>
              <w:widowControl w:val="0"/>
              <w:spacing w:after="0"/>
              <w:jc w:val="left"/>
              <w:rPr>
                <w:sz w:val="18"/>
                <w:szCs w:val="18"/>
              </w:rPr>
            </w:pPr>
            <w:r w:rsidRPr="00F71F15">
              <w:rPr>
                <w:sz w:val="18"/>
                <w:szCs w:val="18"/>
              </w:rPr>
              <w:t xml:space="preserve">Dressing Rooms (space included in hire at no additional cost)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B51CDF4" w14:textId="442F4CD3"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C571144" w14:textId="3B3F23FE"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33E1F6B" w14:textId="464EAE65"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1480AD1" w14:textId="35472A1E"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D39738" w14:textId="3482A336"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75D1F06" w14:textId="532D32EE"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12FFBAD6"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1CC09EF" w14:textId="2C825172" w:rsidR="00F71F15" w:rsidRPr="00F71F15" w:rsidRDefault="00F71F15" w:rsidP="00F71F15">
            <w:pPr>
              <w:pStyle w:val="Text"/>
              <w:keepLines w:val="0"/>
              <w:widowControl w:val="0"/>
              <w:spacing w:after="0"/>
              <w:jc w:val="left"/>
              <w:rPr>
                <w:sz w:val="18"/>
                <w:szCs w:val="18"/>
              </w:rPr>
            </w:pPr>
            <w:r w:rsidRPr="00F71F15">
              <w:rPr>
                <w:sz w:val="18"/>
                <w:szCs w:val="18"/>
              </w:rPr>
              <w:t>Studio Walls (4-6 week exhibition)</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BA5F92D" w14:textId="7930CD97"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9552E01" w14:textId="6145F1FE"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D2C38A" w14:textId="5F1A6E93" w:rsidR="00F71F15" w:rsidRPr="00F71F15" w:rsidRDefault="00F71F15" w:rsidP="00F71F15">
            <w:pPr>
              <w:pStyle w:val="Text"/>
              <w:keepLines w:val="0"/>
              <w:widowControl w:val="0"/>
              <w:spacing w:after="0"/>
              <w:jc w:val="right"/>
              <w:rPr>
                <w:sz w:val="18"/>
                <w:szCs w:val="18"/>
              </w:rPr>
            </w:pPr>
            <w:r w:rsidRPr="00F71F15">
              <w:rPr>
                <w:sz w:val="18"/>
                <w:szCs w:val="18"/>
              </w:rPr>
              <w:t>$368.50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7A4638B" w14:textId="66350AA6" w:rsidR="00F71F15" w:rsidRPr="00F71F15" w:rsidRDefault="00F71F15" w:rsidP="00F71F15">
            <w:pPr>
              <w:pStyle w:val="Text"/>
              <w:keepLines w:val="0"/>
              <w:widowControl w:val="0"/>
              <w:spacing w:after="0"/>
              <w:jc w:val="right"/>
              <w:rPr>
                <w:sz w:val="18"/>
                <w:szCs w:val="18"/>
              </w:rPr>
            </w:pPr>
            <w:r w:rsidRPr="00F71F15">
              <w:rPr>
                <w:sz w:val="18"/>
                <w:szCs w:val="18"/>
              </w:rPr>
              <w:t>$374.50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88BA03E" w14:textId="72AE437A" w:rsidR="00F71F15" w:rsidRPr="00F71F15" w:rsidRDefault="00F71F15" w:rsidP="00F71F15">
            <w:pPr>
              <w:pStyle w:val="Text"/>
              <w:keepLines w:val="0"/>
              <w:widowControl w:val="0"/>
              <w:spacing w:after="0"/>
              <w:jc w:val="right"/>
              <w:rPr>
                <w:sz w:val="18"/>
                <w:szCs w:val="18"/>
              </w:rPr>
            </w:pPr>
            <w:r w:rsidRPr="00F71F15">
              <w:rPr>
                <w:sz w:val="18"/>
                <w:szCs w:val="18"/>
              </w:rPr>
              <w:t>$6.00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F8F2EB5" w14:textId="47E81B54" w:rsidR="00F71F15" w:rsidRPr="00F71F15" w:rsidRDefault="00F71F15" w:rsidP="00F71F15">
            <w:pPr>
              <w:pStyle w:val="Text"/>
              <w:keepLines w:val="0"/>
              <w:widowControl w:val="0"/>
              <w:spacing w:after="0"/>
              <w:jc w:val="right"/>
              <w:rPr>
                <w:sz w:val="18"/>
                <w:szCs w:val="18"/>
              </w:rPr>
            </w:pPr>
            <w:r w:rsidRPr="00F71F15">
              <w:rPr>
                <w:sz w:val="18"/>
                <w:szCs w:val="18"/>
              </w:rPr>
              <w:t>1.63%</w:t>
            </w:r>
          </w:p>
        </w:tc>
      </w:tr>
      <w:tr w:rsidR="00F71F15" w14:paraId="3238500E" w14:textId="77777777" w:rsidTr="00F71F1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tcPr>
          <w:p w14:paraId="5D877FA2" w14:textId="64E26E2B" w:rsidR="00F71F15" w:rsidRPr="000C394D" w:rsidRDefault="00F71F15" w:rsidP="00E43C29">
            <w:pPr>
              <w:pStyle w:val="AppendixAsub-heading"/>
              <w:rPr>
                <w:sz w:val="18"/>
                <w:szCs w:val="18"/>
                <w:lang w:eastAsia="en-US"/>
              </w:rPr>
            </w:pPr>
            <w:r w:rsidRPr="00F71F15">
              <w:rPr>
                <w:sz w:val="18"/>
                <w:szCs w:val="18"/>
                <w:lang w:eastAsia="en-US"/>
              </w:rPr>
              <w:t>Yarra Ranges Regional Museum</w:t>
            </w:r>
          </w:p>
        </w:tc>
      </w:tr>
      <w:tr w:rsidR="00F71F15" w:rsidRPr="00F71F15" w14:paraId="163A3547"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563F9A3" w14:textId="739C128B" w:rsidR="00F71F15" w:rsidRPr="00F71F15" w:rsidRDefault="00F71F15" w:rsidP="00F71F15">
            <w:pPr>
              <w:pStyle w:val="Text"/>
              <w:keepLines w:val="0"/>
              <w:widowControl w:val="0"/>
              <w:spacing w:after="0"/>
              <w:jc w:val="left"/>
              <w:rPr>
                <w:sz w:val="18"/>
                <w:szCs w:val="18"/>
              </w:rPr>
            </w:pPr>
            <w:r w:rsidRPr="00F71F15">
              <w:rPr>
                <w:sz w:val="18"/>
                <w:szCs w:val="18"/>
              </w:rPr>
              <w:t>Resource Room (per hour) this space has not previously been listed</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76C9FCE" w14:textId="45805C3A"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D3B8783" w14:textId="685EEF1D"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FCA9915" w14:textId="1D0827C5" w:rsidR="00F71F15" w:rsidRPr="00F71F15" w:rsidRDefault="00F71F15" w:rsidP="00F71F15">
            <w:pPr>
              <w:pStyle w:val="Text"/>
              <w:keepLines w:val="0"/>
              <w:widowControl w:val="0"/>
              <w:spacing w:after="0"/>
              <w:jc w:val="right"/>
              <w:rPr>
                <w:sz w:val="18"/>
                <w:szCs w:val="18"/>
              </w:rPr>
            </w:pPr>
            <w:r w:rsidRPr="00F71F15">
              <w:rPr>
                <w:sz w:val="18"/>
                <w:szCs w:val="18"/>
              </w:rPr>
              <w:t>$24.50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A5FBB6E" w14:textId="5CEA6A2F" w:rsidR="00F71F15" w:rsidRPr="00F71F15" w:rsidRDefault="00F71F15" w:rsidP="00F71F15">
            <w:pPr>
              <w:pStyle w:val="Text"/>
              <w:keepLines w:val="0"/>
              <w:widowControl w:val="0"/>
              <w:spacing w:after="0"/>
              <w:jc w:val="right"/>
              <w:rPr>
                <w:sz w:val="18"/>
                <w:szCs w:val="18"/>
              </w:rPr>
            </w:pPr>
            <w:r w:rsidRPr="00F71F15">
              <w:rPr>
                <w:sz w:val="18"/>
                <w:szCs w:val="18"/>
              </w:rPr>
              <w:t>$24.50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A64E17" w14:textId="27F88111"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80EAE1B" w14:textId="037C238D"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32BB36AE"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21A94BF" w14:textId="4C6C7871" w:rsidR="00F71F15" w:rsidRPr="00F71F15" w:rsidRDefault="00F71F15" w:rsidP="00F71F15">
            <w:pPr>
              <w:pStyle w:val="Text"/>
              <w:keepLines w:val="0"/>
              <w:widowControl w:val="0"/>
              <w:spacing w:after="0"/>
              <w:jc w:val="left"/>
              <w:rPr>
                <w:sz w:val="18"/>
                <w:szCs w:val="18"/>
              </w:rPr>
            </w:pPr>
            <w:r w:rsidRPr="00F71F15">
              <w:rPr>
                <w:sz w:val="18"/>
                <w:szCs w:val="18"/>
              </w:rPr>
              <w:t xml:space="preserve">The Chambers Floor (per hour)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0C946D1" w14:textId="785564E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4AE9B31" w14:textId="7F0E1583"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984636B" w14:textId="5A5C49FC" w:rsidR="00F71F15" w:rsidRPr="00F71F15" w:rsidRDefault="00F71F15" w:rsidP="00F71F15">
            <w:pPr>
              <w:pStyle w:val="Text"/>
              <w:keepLines w:val="0"/>
              <w:widowControl w:val="0"/>
              <w:spacing w:after="0"/>
              <w:jc w:val="right"/>
              <w:rPr>
                <w:sz w:val="18"/>
                <w:szCs w:val="18"/>
              </w:rPr>
            </w:pPr>
            <w:r w:rsidRPr="00F71F15">
              <w:rPr>
                <w:sz w:val="18"/>
                <w:szCs w:val="18"/>
              </w:rPr>
              <w:t>$31.50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6E6D7B0" w14:textId="218F2B14" w:rsidR="00F71F15" w:rsidRPr="00F71F15" w:rsidRDefault="00F71F15" w:rsidP="00F71F15">
            <w:pPr>
              <w:pStyle w:val="Text"/>
              <w:keepLines w:val="0"/>
              <w:widowControl w:val="0"/>
              <w:spacing w:after="0"/>
              <w:jc w:val="right"/>
              <w:rPr>
                <w:sz w:val="18"/>
                <w:szCs w:val="18"/>
              </w:rPr>
            </w:pPr>
            <w:r w:rsidRPr="00F71F15">
              <w:rPr>
                <w:sz w:val="18"/>
                <w:szCs w:val="18"/>
              </w:rPr>
              <w:t>$32.00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0ED5048" w14:textId="0C7472A3" w:rsidR="00F71F15" w:rsidRPr="00F71F15" w:rsidRDefault="00F71F15" w:rsidP="00F71F15">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B2DAFB9" w14:textId="6A5E9EEB" w:rsidR="00F71F15" w:rsidRPr="00F71F15" w:rsidRDefault="00F71F15" w:rsidP="00F71F15">
            <w:pPr>
              <w:pStyle w:val="Text"/>
              <w:keepLines w:val="0"/>
              <w:widowControl w:val="0"/>
              <w:spacing w:after="0"/>
              <w:jc w:val="right"/>
              <w:rPr>
                <w:sz w:val="18"/>
                <w:szCs w:val="18"/>
              </w:rPr>
            </w:pPr>
            <w:r w:rsidRPr="00F71F15">
              <w:rPr>
                <w:sz w:val="18"/>
                <w:szCs w:val="18"/>
              </w:rPr>
              <w:t>1.59%</w:t>
            </w:r>
          </w:p>
        </w:tc>
      </w:tr>
      <w:tr w:rsidR="00F71F15" w:rsidRPr="00F71F15" w14:paraId="0C95F8F7"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32D8F52" w14:textId="4B03970E" w:rsidR="00F71F15" w:rsidRPr="00F71F15" w:rsidRDefault="00F71F15" w:rsidP="00F71F15">
            <w:pPr>
              <w:pStyle w:val="Text"/>
              <w:keepLines w:val="0"/>
              <w:widowControl w:val="0"/>
              <w:spacing w:after="0"/>
              <w:jc w:val="left"/>
              <w:rPr>
                <w:sz w:val="18"/>
                <w:szCs w:val="18"/>
              </w:rPr>
            </w:pPr>
            <w:r w:rsidRPr="00F71F15">
              <w:rPr>
                <w:sz w:val="18"/>
                <w:szCs w:val="18"/>
              </w:rPr>
              <w:t xml:space="preserve">The Chambers Walls (programmable only, not for hire)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5E01C07" w14:textId="63C6CD53"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19FE6D9" w14:textId="5CBFCFCD"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67F669" w14:textId="4593E5D5"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5650357" w14:textId="55E4E79B"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F3E21B5" w14:textId="49960D3C"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D9FF565" w14:textId="1C868E2A"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142B3913"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EC6FF13" w14:textId="7108B327" w:rsidR="00F71F15" w:rsidRPr="00F71F15" w:rsidRDefault="00F71F15" w:rsidP="00F71F15">
            <w:pPr>
              <w:pStyle w:val="Text"/>
              <w:keepLines w:val="0"/>
              <w:widowControl w:val="0"/>
              <w:spacing w:after="0"/>
              <w:jc w:val="left"/>
              <w:rPr>
                <w:sz w:val="18"/>
                <w:szCs w:val="18"/>
              </w:rPr>
            </w:pPr>
            <w:r w:rsidRPr="00F71F15">
              <w:rPr>
                <w:sz w:val="18"/>
                <w:szCs w:val="18"/>
              </w:rPr>
              <w:t xml:space="preserve">Box Gallery Walls  (programmable only, not for hire)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346DA5" w14:textId="75CDCD76"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D5F2271" w14:textId="73501017"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B9182D" w14:textId="618635AB"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8E148FF" w14:textId="74C5CFF0"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5BA1F87" w14:textId="63C71CD3"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0583D0F" w14:textId="68A9C78E"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0500C0F9"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A457BD4" w14:textId="54598AEB" w:rsidR="00F71F15" w:rsidRPr="00F71F15" w:rsidRDefault="00F71F15" w:rsidP="00F71F15">
            <w:pPr>
              <w:pStyle w:val="Text"/>
              <w:keepLines w:val="0"/>
              <w:widowControl w:val="0"/>
              <w:spacing w:after="0"/>
              <w:jc w:val="left"/>
              <w:rPr>
                <w:sz w:val="18"/>
                <w:szCs w:val="18"/>
              </w:rPr>
            </w:pPr>
            <w:r w:rsidRPr="00F71F15">
              <w:rPr>
                <w:sz w:val="18"/>
                <w:szCs w:val="18"/>
              </w:rPr>
              <w:t xml:space="preserve">Box Gallery Floor  (programmable only, not for hire)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6AC6456" w14:textId="0A334EA3"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E91F56F" w14:textId="6D5C80F4"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0817405" w14:textId="10CC0442"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14CD5B5" w14:textId="7DCC15F0"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AF5E30" w14:textId="1972A0B6"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1BD44AE" w14:textId="5D8C17CB"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244778BC"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3832FCC" w14:textId="6279B0FE" w:rsidR="00F71F15" w:rsidRPr="00F71F15" w:rsidRDefault="00F71F15" w:rsidP="00F71F15">
            <w:pPr>
              <w:pStyle w:val="Text"/>
              <w:keepLines w:val="0"/>
              <w:widowControl w:val="0"/>
              <w:spacing w:after="0"/>
              <w:jc w:val="left"/>
              <w:rPr>
                <w:sz w:val="18"/>
                <w:szCs w:val="18"/>
              </w:rPr>
            </w:pPr>
            <w:r w:rsidRPr="00F71F15">
              <w:rPr>
                <w:sz w:val="18"/>
                <w:szCs w:val="18"/>
              </w:rPr>
              <w:t xml:space="preserve">Connections Gallery Floor (programmable only, not for hire)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ACD8432" w14:textId="7187EFD7"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95538E5" w14:textId="0708F6B5"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749503" w14:textId="7DED2AEF"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4857C9D" w14:textId="0E9500F9"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00A7BC9" w14:textId="05530489"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D3BA575" w14:textId="5CE1B876"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5DDD2063"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22097579" w14:textId="5A6E65A6" w:rsidR="00F71F15" w:rsidRPr="00F71F15" w:rsidRDefault="00F71F15" w:rsidP="00F71F15">
            <w:pPr>
              <w:pStyle w:val="Text"/>
              <w:keepLines w:val="0"/>
              <w:widowControl w:val="0"/>
              <w:spacing w:after="0"/>
              <w:jc w:val="left"/>
              <w:rPr>
                <w:sz w:val="18"/>
                <w:szCs w:val="18"/>
              </w:rPr>
            </w:pPr>
            <w:r w:rsidRPr="00F71F15">
              <w:rPr>
                <w:sz w:val="18"/>
                <w:szCs w:val="18"/>
              </w:rPr>
              <w:t xml:space="preserve">Foyer (programmable only, not for hire)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FEC7740" w14:textId="583E88E4"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DA7B95B" w14:textId="721668C5"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67E8922" w14:textId="60BE3484"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F5FDC94" w14:textId="7BF19BF8"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B9E0417" w14:textId="7EF96822"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80FB69B" w14:textId="411CE80C"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39CFCFDD"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13ACA051" w14:textId="0CFEEC67" w:rsidR="00F71F15" w:rsidRPr="00F71F15" w:rsidRDefault="00F71F15" w:rsidP="00F71F15">
            <w:pPr>
              <w:pStyle w:val="Text"/>
              <w:keepLines w:val="0"/>
              <w:widowControl w:val="0"/>
              <w:spacing w:after="0"/>
              <w:jc w:val="left"/>
              <w:rPr>
                <w:sz w:val="18"/>
                <w:szCs w:val="18"/>
              </w:rPr>
            </w:pPr>
            <w:r w:rsidRPr="00F71F15">
              <w:rPr>
                <w:sz w:val="18"/>
                <w:szCs w:val="18"/>
              </w:rPr>
              <w:t xml:space="preserve">The Bridge (programmable only, not for hire)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08EF481" w14:textId="2ABFEF4E"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746D1BA" w14:textId="204C4C8B"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2E8B6BF" w14:textId="2A2135BB"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4B77F9F" w14:textId="57171A7A"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EA7E67B" w14:textId="2C5FA877"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A41CFDB" w14:textId="6CCEB784"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14:paraId="1A7B138A" w14:textId="77777777" w:rsidTr="00F71F15">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tcPr>
          <w:p w14:paraId="7C2B0C12" w14:textId="3DAA0DDF" w:rsidR="00F71F15" w:rsidRPr="000C394D" w:rsidRDefault="00F71F15" w:rsidP="00E43C29">
            <w:pPr>
              <w:pStyle w:val="AppendixAsub-heading"/>
              <w:rPr>
                <w:sz w:val="18"/>
                <w:szCs w:val="18"/>
                <w:lang w:eastAsia="en-US"/>
              </w:rPr>
            </w:pPr>
            <w:r>
              <w:rPr>
                <w:lang w:eastAsia="en-US"/>
              </w:rPr>
              <w:t>Technical equipment</w:t>
            </w:r>
          </w:p>
        </w:tc>
      </w:tr>
      <w:tr w:rsidR="00F71F15" w:rsidRPr="00F71F15" w14:paraId="27856D61"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CABC0F7" w14:textId="763FFAFF" w:rsidR="00F71F15" w:rsidRPr="00F71F15" w:rsidRDefault="00F71F15" w:rsidP="00F71F15">
            <w:pPr>
              <w:pStyle w:val="Text"/>
              <w:keepLines w:val="0"/>
              <w:widowControl w:val="0"/>
              <w:spacing w:after="0"/>
              <w:jc w:val="left"/>
              <w:rPr>
                <w:sz w:val="18"/>
                <w:szCs w:val="18"/>
              </w:rPr>
            </w:pPr>
            <w:r w:rsidRPr="00F71F15">
              <w:rPr>
                <w:sz w:val="18"/>
                <w:szCs w:val="18"/>
              </w:rPr>
              <w:t>LX house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416AC8F" w14:textId="2D34D8E9"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4E6A1EC" w14:textId="3A4B2C75"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EDEA882" w14:textId="0C8AF1AD" w:rsidR="00F71F15" w:rsidRPr="00F71F15" w:rsidRDefault="00F71F15" w:rsidP="00F71F15">
            <w:pPr>
              <w:pStyle w:val="Text"/>
              <w:keepLines w:val="0"/>
              <w:widowControl w:val="0"/>
              <w:spacing w:after="0"/>
              <w:jc w:val="right"/>
              <w:rPr>
                <w:sz w:val="18"/>
                <w:szCs w:val="18"/>
              </w:rPr>
            </w:pPr>
            <w:r w:rsidRPr="00F71F15">
              <w:rPr>
                <w:sz w:val="18"/>
                <w:szCs w:val="18"/>
              </w:rPr>
              <w:t>$10.50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EF371E6" w14:textId="6F55E14A" w:rsidR="00F71F15" w:rsidRPr="00F71F15" w:rsidRDefault="00F71F15" w:rsidP="00F71F15">
            <w:pPr>
              <w:pStyle w:val="Text"/>
              <w:keepLines w:val="0"/>
              <w:widowControl w:val="0"/>
              <w:spacing w:after="0"/>
              <w:jc w:val="right"/>
              <w:rPr>
                <w:sz w:val="18"/>
                <w:szCs w:val="18"/>
              </w:rPr>
            </w:pPr>
            <w:r w:rsidRPr="00F71F15">
              <w:rPr>
                <w:sz w:val="18"/>
                <w:szCs w:val="18"/>
              </w:rPr>
              <w:t>$10.50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C6542E4" w14:textId="33164C29"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3C429D3" w14:textId="05F4376B"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0C394D" w14:paraId="2E8F2A56" w14:textId="77777777" w:rsidTr="001015F4">
        <w:trPr>
          <w:cantSplit/>
        </w:trPr>
        <w:tc>
          <w:tcPr>
            <w:tcW w:w="156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57712D6"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Description of charge</w:t>
            </w:r>
          </w:p>
        </w:tc>
        <w:tc>
          <w:tcPr>
            <w:tcW w:w="32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541A8CA9" w14:textId="77777777" w:rsidR="00F71F15" w:rsidRPr="000C394D" w:rsidRDefault="00F71F15" w:rsidP="00E43C29">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Statutory fee</w:t>
            </w:r>
          </w:p>
        </w:tc>
        <w:tc>
          <w:tcPr>
            <w:tcW w:w="51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992FEF9" w14:textId="77777777" w:rsidR="00F71F15" w:rsidRPr="000C394D" w:rsidRDefault="00F71F15" w:rsidP="00E43C29">
            <w:pPr>
              <w:pStyle w:val="Text"/>
              <w:keepLines w:val="0"/>
              <w:spacing w:after="0"/>
              <w:ind w:left="113" w:right="113"/>
              <w:jc w:val="center"/>
              <w:rPr>
                <w:b/>
                <w:bCs/>
                <w:color w:val="FFFFFF" w:themeColor="background1"/>
                <w:sz w:val="18"/>
                <w:szCs w:val="18"/>
                <w:lang w:eastAsia="en-US"/>
              </w:rPr>
            </w:pPr>
            <w:r w:rsidRPr="000C394D">
              <w:rPr>
                <w:b/>
                <w:bCs/>
                <w:color w:val="FFFFFF" w:themeColor="background1"/>
                <w:sz w:val="18"/>
                <w:szCs w:val="18"/>
                <w:lang w:eastAsia="en-US"/>
              </w:rPr>
              <w:t>GST</w:t>
            </w:r>
          </w:p>
        </w:tc>
        <w:tc>
          <w:tcPr>
            <w:tcW w:w="652"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74C4630"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Current unit fee</w:t>
            </w:r>
          </w:p>
          <w:p w14:paraId="042D6DF7"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2021-22</w:t>
            </w:r>
          </w:p>
          <w:p w14:paraId="5DE05DFE" w14:textId="77777777" w:rsidR="00F71F15" w:rsidRPr="000C394D" w:rsidRDefault="00F71F15" w:rsidP="00E43C29">
            <w:pPr>
              <w:pStyle w:val="Text"/>
              <w:keepLines w:val="0"/>
              <w:spacing w:after="0"/>
              <w:jc w:val="center"/>
              <w:rPr>
                <w:b/>
                <w:bCs/>
                <w:color w:val="FFFFFF" w:themeColor="background1"/>
                <w:sz w:val="18"/>
                <w:szCs w:val="18"/>
                <w:lang w:eastAsia="en-US"/>
              </w:rPr>
            </w:pPr>
          </w:p>
          <w:p w14:paraId="0382BB22"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58"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951C35E"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Proposed unit fee</w:t>
            </w:r>
          </w:p>
          <w:p w14:paraId="60C0D9F1"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6175E8DC" w14:textId="77777777" w:rsidR="00F71F15" w:rsidRPr="000C394D" w:rsidRDefault="00F71F15" w:rsidP="00E43C29">
            <w:pPr>
              <w:pStyle w:val="Text"/>
              <w:keepLines w:val="0"/>
              <w:spacing w:after="0"/>
              <w:jc w:val="center"/>
              <w:rPr>
                <w:b/>
                <w:bCs/>
                <w:color w:val="FFFFFF" w:themeColor="background1"/>
                <w:sz w:val="18"/>
                <w:szCs w:val="18"/>
                <w:lang w:eastAsia="en-US"/>
              </w:rPr>
            </w:pPr>
          </w:p>
          <w:p w14:paraId="037338DC"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6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65909D7"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50DB669B"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0BFC188F"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6146EE07"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92678B4"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 xml:space="preserve">Change </w:t>
            </w:r>
            <w:r>
              <w:rPr>
                <w:b/>
                <w:bCs/>
                <w:color w:val="FFFFFF" w:themeColor="background1"/>
                <w:sz w:val="18"/>
                <w:szCs w:val="18"/>
                <w:lang w:eastAsia="en-US"/>
              </w:rPr>
              <w:t>2021-22</w:t>
            </w:r>
          </w:p>
          <w:p w14:paraId="53F17C63"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to</w:t>
            </w:r>
          </w:p>
          <w:p w14:paraId="723DCA7D" w14:textId="77777777" w:rsidR="00F71F15" w:rsidRPr="000C394D" w:rsidRDefault="00F71F15" w:rsidP="00E43C29">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478E0629" w14:textId="77777777" w:rsidR="00F71F15" w:rsidRPr="000C394D" w:rsidRDefault="00F71F15" w:rsidP="00E43C29">
            <w:pPr>
              <w:pStyle w:val="Text"/>
              <w:keepLines w:val="0"/>
              <w:spacing w:after="0"/>
              <w:jc w:val="center"/>
              <w:rPr>
                <w:b/>
                <w:bCs/>
                <w:color w:val="FFFFFF" w:themeColor="background1"/>
                <w:sz w:val="18"/>
                <w:szCs w:val="18"/>
                <w:lang w:eastAsia="en-US"/>
              </w:rPr>
            </w:pPr>
            <w:r w:rsidRPr="000C394D">
              <w:rPr>
                <w:b/>
                <w:bCs/>
                <w:color w:val="FFFFFF" w:themeColor="background1"/>
                <w:sz w:val="18"/>
                <w:szCs w:val="18"/>
                <w:lang w:eastAsia="en-US"/>
              </w:rPr>
              <w:t>%</w:t>
            </w:r>
          </w:p>
        </w:tc>
      </w:tr>
      <w:tr w:rsidR="00ED0C2B" w:rsidRPr="00F71F15" w14:paraId="3D1F05FC"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7FE76C2" w14:textId="77777777" w:rsidR="00ED0C2B" w:rsidRPr="00F71F15" w:rsidRDefault="00ED0C2B" w:rsidP="00ED0C2B">
            <w:pPr>
              <w:pStyle w:val="Text"/>
              <w:keepLines w:val="0"/>
              <w:widowControl w:val="0"/>
              <w:spacing w:after="0"/>
              <w:jc w:val="left"/>
              <w:rPr>
                <w:sz w:val="18"/>
                <w:szCs w:val="18"/>
              </w:rPr>
            </w:pPr>
            <w:r w:rsidRPr="00F71F15">
              <w:rPr>
                <w:sz w:val="18"/>
                <w:szCs w:val="18"/>
              </w:rPr>
              <w:t>LX standard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81EF1E0"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63212E3"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A0B79B0" w14:textId="77777777" w:rsidR="00ED0C2B" w:rsidRPr="00F71F15" w:rsidRDefault="00ED0C2B" w:rsidP="00ED0C2B">
            <w:pPr>
              <w:pStyle w:val="Text"/>
              <w:keepLines w:val="0"/>
              <w:widowControl w:val="0"/>
              <w:spacing w:after="0"/>
              <w:jc w:val="right"/>
              <w:rPr>
                <w:sz w:val="18"/>
                <w:szCs w:val="18"/>
              </w:rPr>
            </w:pPr>
            <w:r w:rsidRPr="00F71F15">
              <w:rPr>
                <w:sz w:val="18"/>
                <w:szCs w:val="18"/>
              </w:rPr>
              <w:t>$43.50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5482C02" w14:textId="77777777" w:rsidR="00ED0C2B" w:rsidRPr="00F71F15" w:rsidRDefault="00ED0C2B" w:rsidP="00ED0C2B">
            <w:pPr>
              <w:pStyle w:val="Text"/>
              <w:keepLines w:val="0"/>
              <w:widowControl w:val="0"/>
              <w:spacing w:after="0"/>
              <w:jc w:val="right"/>
              <w:rPr>
                <w:sz w:val="18"/>
                <w:szCs w:val="18"/>
              </w:rPr>
            </w:pPr>
            <w:r w:rsidRPr="00F71F15">
              <w:rPr>
                <w:sz w:val="18"/>
                <w:szCs w:val="18"/>
              </w:rPr>
              <w:t>$44.00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CCCFEC0" w14:textId="77777777" w:rsidR="00ED0C2B" w:rsidRPr="00F71F15" w:rsidRDefault="00ED0C2B" w:rsidP="00ED0C2B">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F55E42B" w14:textId="77777777" w:rsidR="00ED0C2B" w:rsidRPr="00F71F15" w:rsidRDefault="00ED0C2B" w:rsidP="00ED0C2B">
            <w:pPr>
              <w:pStyle w:val="Text"/>
              <w:keepLines w:val="0"/>
              <w:widowControl w:val="0"/>
              <w:spacing w:after="0"/>
              <w:jc w:val="right"/>
              <w:rPr>
                <w:sz w:val="18"/>
                <w:szCs w:val="18"/>
              </w:rPr>
            </w:pPr>
            <w:r w:rsidRPr="00F71F15">
              <w:rPr>
                <w:sz w:val="18"/>
                <w:szCs w:val="18"/>
              </w:rPr>
              <w:t>1.15%</w:t>
            </w:r>
          </w:p>
        </w:tc>
      </w:tr>
      <w:tr w:rsidR="00ED0C2B" w:rsidRPr="00F71F15" w14:paraId="71638456"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6A356F82" w14:textId="77777777" w:rsidR="00ED0C2B" w:rsidRPr="00F71F15" w:rsidRDefault="00ED0C2B" w:rsidP="00ED0C2B">
            <w:pPr>
              <w:pStyle w:val="Text"/>
              <w:keepLines w:val="0"/>
              <w:widowControl w:val="0"/>
              <w:spacing w:after="0"/>
              <w:jc w:val="left"/>
              <w:rPr>
                <w:sz w:val="18"/>
                <w:szCs w:val="18"/>
              </w:rPr>
            </w:pPr>
            <w:r w:rsidRPr="00F71F15">
              <w:rPr>
                <w:sz w:val="18"/>
                <w:szCs w:val="18"/>
              </w:rPr>
              <w:t>LX performance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F03BBB3"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D4483F6"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8876E92" w14:textId="77777777" w:rsidR="00ED0C2B" w:rsidRPr="00F71F15" w:rsidRDefault="00ED0C2B" w:rsidP="00ED0C2B">
            <w:pPr>
              <w:pStyle w:val="Text"/>
              <w:keepLines w:val="0"/>
              <w:widowControl w:val="0"/>
              <w:spacing w:after="0"/>
              <w:jc w:val="right"/>
              <w:rPr>
                <w:sz w:val="18"/>
                <w:szCs w:val="18"/>
              </w:rPr>
            </w:pPr>
            <w:r w:rsidRPr="00F71F15">
              <w:rPr>
                <w:sz w:val="18"/>
                <w:szCs w:val="18"/>
              </w:rPr>
              <w:t>$129.00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EA9E121" w14:textId="77777777" w:rsidR="00ED0C2B" w:rsidRPr="00F71F15" w:rsidRDefault="00ED0C2B" w:rsidP="00ED0C2B">
            <w:pPr>
              <w:pStyle w:val="Text"/>
              <w:keepLines w:val="0"/>
              <w:widowControl w:val="0"/>
              <w:spacing w:after="0"/>
              <w:jc w:val="right"/>
              <w:rPr>
                <w:sz w:val="18"/>
                <w:szCs w:val="18"/>
              </w:rPr>
            </w:pPr>
            <w:r w:rsidRPr="00F71F15">
              <w:rPr>
                <w:sz w:val="18"/>
                <w:szCs w:val="18"/>
              </w:rPr>
              <w:t>$131.00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62EA633" w14:textId="77777777" w:rsidR="00ED0C2B" w:rsidRPr="00F71F15" w:rsidRDefault="00ED0C2B" w:rsidP="00ED0C2B">
            <w:pPr>
              <w:pStyle w:val="Text"/>
              <w:keepLines w:val="0"/>
              <w:widowControl w:val="0"/>
              <w:spacing w:after="0"/>
              <w:jc w:val="right"/>
              <w:rPr>
                <w:sz w:val="18"/>
                <w:szCs w:val="18"/>
              </w:rPr>
            </w:pPr>
            <w:r w:rsidRPr="00F71F15">
              <w:rPr>
                <w:sz w:val="18"/>
                <w:szCs w:val="18"/>
              </w:rPr>
              <w:t>$2.00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6AACC11" w14:textId="77777777" w:rsidR="00ED0C2B" w:rsidRPr="00F71F15" w:rsidRDefault="00ED0C2B" w:rsidP="00ED0C2B">
            <w:pPr>
              <w:pStyle w:val="Text"/>
              <w:keepLines w:val="0"/>
              <w:widowControl w:val="0"/>
              <w:spacing w:after="0"/>
              <w:jc w:val="right"/>
              <w:rPr>
                <w:sz w:val="18"/>
                <w:szCs w:val="18"/>
              </w:rPr>
            </w:pPr>
            <w:r w:rsidRPr="00F71F15">
              <w:rPr>
                <w:sz w:val="18"/>
                <w:szCs w:val="18"/>
              </w:rPr>
              <w:t>1.55%</w:t>
            </w:r>
          </w:p>
        </w:tc>
      </w:tr>
      <w:tr w:rsidR="00ED0C2B" w:rsidRPr="00F71F15" w14:paraId="510B7CD4"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11D8C11E" w14:textId="77777777" w:rsidR="00ED0C2B" w:rsidRPr="00F71F15" w:rsidRDefault="00ED0C2B" w:rsidP="00ED0C2B">
            <w:pPr>
              <w:pStyle w:val="Text"/>
              <w:keepLines w:val="0"/>
              <w:widowControl w:val="0"/>
              <w:spacing w:after="0"/>
              <w:jc w:val="left"/>
              <w:rPr>
                <w:sz w:val="18"/>
                <w:szCs w:val="18"/>
              </w:rPr>
            </w:pPr>
            <w:r w:rsidRPr="00F71F15">
              <w:rPr>
                <w:sz w:val="18"/>
                <w:szCs w:val="18"/>
              </w:rPr>
              <w:t>PA house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37568B3"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A3E7BD7"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A218E4C" w14:textId="77777777" w:rsidR="00ED0C2B" w:rsidRPr="00F71F15" w:rsidRDefault="00ED0C2B" w:rsidP="00ED0C2B">
            <w:pPr>
              <w:pStyle w:val="Text"/>
              <w:keepLines w:val="0"/>
              <w:widowControl w:val="0"/>
              <w:spacing w:after="0"/>
              <w:jc w:val="right"/>
              <w:rPr>
                <w:sz w:val="18"/>
                <w:szCs w:val="18"/>
              </w:rPr>
            </w:pPr>
            <w:r w:rsidRPr="00F71F15">
              <w:rPr>
                <w:sz w:val="18"/>
                <w:szCs w:val="18"/>
              </w:rPr>
              <w:t>$21.50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45CAD03" w14:textId="77777777" w:rsidR="00ED0C2B" w:rsidRPr="00F71F15" w:rsidRDefault="00ED0C2B" w:rsidP="00ED0C2B">
            <w:pPr>
              <w:pStyle w:val="Text"/>
              <w:keepLines w:val="0"/>
              <w:widowControl w:val="0"/>
              <w:spacing w:after="0"/>
              <w:jc w:val="right"/>
              <w:rPr>
                <w:sz w:val="18"/>
                <w:szCs w:val="18"/>
              </w:rPr>
            </w:pPr>
            <w:r w:rsidRPr="00F71F15">
              <w:rPr>
                <w:sz w:val="18"/>
                <w:szCs w:val="18"/>
              </w:rPr>
              <w:t>$21.50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26616CB"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1854741"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r>
      <w:tr w:rsidR="00ED0C2B" w:rsidRPr="00F71F15" w14:paraId="4AA1D86A"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0C0A04A" w14:textId="77777777" w:rsidR="00ED0C2B" w:rsidRPr="00F71F15" w:rsidRDefault="00ED0C2B" w:rsidP="00ED0C2B">
            <w:pPr>
              <w:pStyle w:val="Text"/>
              <w:keepLines w:val="0"/>
              <w:widowControl w:val="0"/>
              <w:spacing w:after="0"/>
              <w:jc w:val="left"/>
              <w:rPr>
                <w:sz w:val="18"/>
                <w:szCs w:val="18"/>
              </w:rPr>
            </w:pPr>
            <w:r w:rsidRPr="00F71F15">
              <w:rPr>
                <w:sz w:val="18"/>
                <w:szCs w:val="18"/>
              </w:rPr>
              <w:t>PA standard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8D21777"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EDB0F3D"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4E47D49" w14:textId="77777777" w:rsidR="00ED0C2B" w:rsidRPr="00F71F15" w:rsidRDefault="00ED0C2B" w:rsidP="00ED0C2B">
            <w:pPr>
              <w:pStyle w:val="Text"/>
              <w:keepLines w:val="0"/>
              <w:widowControl w:val="0"/>
              <w:spacing w:after="0"/>
              <w:jc w:val="right"/>
              <w:rPr>
                <w:sz w:val="18"/>
                <w:szCs w:val="18"/>
              </w:rPr>
            </w:pPr>
            <w:r w:rsidRPr="00F71F15">
              <w:rPr>
                <w:sz w:val="18"/>
                <w:szCs w:val="18"/>
              </w:rPr>
              <w:t>$21.50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2CA7498A" w14:textId="77777777" w:rsidR="00ED0C2B" w:rsidRPr="00F71F15" w:rsidRDefault="00ED0C2B" w:rsidP="00ED0C2B">
            <w:pPr>
              <w:pStyle w:val="Text"/>
              <w:keepLines w:val="0"/>
              <w:widowControl w:val="0"/>
              <w:spacing w:after="0"/>
              <w:jc w:val="right"/>
              <w:rPr>
                <w:sz w:val="18"/>
                <w:szCs w:val="18"/>
              </w:rPr>
            </w:pPr>
            <w:r w:rsidRPr="00F71F15">
              <w:rPr>
                <w:sz w:val="18"/>
                <w:szCs w:val="18"/>
              </w:rPr>
              <w:t>$21.50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8BCFBD1"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5153BBE"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r>
      <w:tr w:rsidR="00ED0C2B" w:rsidRPr="00F71F15" w14:paraId="2E0830EE"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3DF84608" w14:textId="77777777" w:rsidR="00ED0C2B" w:rsidRPr="00F71F15" w:rsidRDefault="00ED0C2B" w:rsidP="00ED0C2B">
            <w:pPr>
              <w:pStyle w:val="Text"/>
              <w:keepLines w:val="0"/>
              <w:widowControl w:val="0"/>
              <w:spacing w:after="0"/>
              <w:jc w:val="left"/>
              <w:rPr>
                <w:sz w:val="18"/>
                <w:szCs w:val="18"/>
              </w:rPr>
            </w:pPr>
            <w:r w:rsidRPr="00F71F15">
              <w:rPr>
                <w:sz w:val="18"/>
                <w:szCs w:val="18"/>
              </w:rPr>
              <w:t>PA performance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8A36D7B"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0ABF9F3"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0A0B944" w14:textId="77777777" w:rsidR="00ED0C2B" w:rsidRPr="00F71F15" w:rsidRDefault="00ED0C2B" w:rsidP="00ED0C2B">
            <w:pPr>
              <w:pStyle w:val="Text"/>
              <w:keepLines w:val="0"/>
              <w:widowControl w:val="0"/>
              <w:spacing w:after="0"/>
              <w:jc w:val="right"/>
              <w:rPr>
                <w:sz w:val="18"/>
                <w:szCs w:val="18"/>
              </w:rPr>
            </w:pPr>
            <w:r w:rsidRPr="00F71F15">
              <w:rPr>
                <w:sz w:val="18"/>
                <w:szCs w:val="18"/>
              </w:rPr>
              <w:t>$43.50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0F04550" w14:textId="77777777" w:rsidR="00ED0C2B" w:rsidRPr="00F71F15" w:rsidRDefault="00ED0C2B" w:rsidP="00ED0C2B">
            <w:pPr>
              <w:pStyle w:val="Text"/>
              <w:keepLines w:val="0"/>
              <w:widowControl w:val="0"/>
              <w:spacing w:after="0"/>
              <w:jc w:val="right"/>
              <w:rPr>
                <w:sz w:val="18"/>
                <w:szCs w:val="18"/>
              </w:rPr>
            </w:pPr>
            <w:r w:rsidRPr="00F71F15">
              <w:rPr>
                <w:sz w:val="18"/>
                <w:szCs w:val="18"/>
              </w:rPr>
              <w:t>$44.00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C9FDF35" w14:textId="77777777" w:rsidR="00ED0C2B" w:rsidRPr="00F71F15" w:rsidRDefault="00ED0C2B" w:rsidP="00ED0C2B">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C42E997" w14:textId="77777777" w:rsidR="00ED0C2B" w:rsidRPr="00F71F15" w:rsidRDefault="00ED0C2B" w:rsidP="00ED0C2B">
            <w:pPr>
              <w:pStyle w:val="Text"/>
              <w:keepLines w:val="0"/>
              <w:widowControl w:val="0"/>
              <w:spacing w:after="0"/>
              <w:jc w:val="right"/>
              <w:rPr>
                <w:sz w:val="18"/>
                <w:szCs w:val="18"/>
              </w:rPr>
            </w:pPr>
            <w:r w:rsidRPr="00F71F15">
              <w:rPr>
                <w:sz w:val="18"/>
                <w:szCs w:val="18"/>
              </w:rPr>
              <w:t>1.15%</w:t>
            </w:r>
          </w:p>
        </w:tc>
      </w:tr>
      <w:tr w:rsidR="00ED0C2B" w:rsidRPr="00F71F15" w14:paraId="722C103D"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0B49E3AB" w14:textId="77777777" w:rsidR="00ED0C2B" w:rsidRPr="00F71F15" w:rsidRDefault="00ED0C2B" w:rsidP="00ED0C2B">
            <w:pPr>
              <w:pStyle w:val="Text"/>
              <w:keepLines w:val="0"/>
              <w:widowControl w:val="0"/>
              <w:spacing w:after="0"/>
              <w:jc w:val="left"/>
              <w:rPr>
                <w:sz w:val="18"/>
                <w:szCs w:val="18"/>
              </w:rPr>
            </w:pPr>
            <w:r w:rsidRPr="00F71F15">
              <w:rPr>
                <w:sz w:val="18"/>
                <w:szCs w:val="18"/>
              </w:rPr>
              <w:t>Cinema projector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CAFDC5B"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1A5629A"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0C49C16" w14:textId="77777777" w:rsidR="00ED0C2B" w:rsidRPr="00F71F15" w:rsidRDefault="00ED0C2B" w:rsidP="00ED0C2B">
            <w:pPr>
              <w:pStyle w:val="Text"/>
              <w:keepLines w:val="0"/>
              <w:widowControl w:val="0"/>
              <w:spacing w:after="0"/>
              <w:jc w:val="right"/>
              <w:rPr>
                <w:sz w:val="18"/>
                <w:szCs w:val="18"/>
              </w:rPr>
            </w:pPr>
            <w:r w:rsidRPr="00F71F15">
              <w:rPr>
                <w:sz w:val="18"/>
                <w:szCs w:val="18"/>
              </w:rPr>
              <w:t>$31.50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1A4F8CB" w14:textId="77777777" w:rsidR="00ED0C2B" w:rsidRPr="00F71F15" w:rsidRDefault="00ED0C2B" w:rsidP="00ED0C2B">
            <w:pPr>
              <w:pStyle w:val="Text"/>
              <w:keepLines w:val="0"/>
              <w:widowControl w:val="0"/>
              <w:spacing w:after="0"/>
              <w:jc w:val="right"/>
              <w:rPr>
                <w:sz w:val="18"/>
                <w:szCs w:val="18"/>
              </w:rPr>
            </w:pPr>
            <w:r w:rsidRPr="00F71F15">
              <w:rPr>
                <w:sz w:val="18"/>
                <w:szCs w:val="18"/>
              </w:rPr>
              <w:t>$32.00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0E966E0" w14:textId="77777777" w:rsidR="00ED0C2B" w:rsidRPr="00F71F15" w:rsidRDefault="00ED0C2B" w:rsidP="00ED0C2B">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51C8521" w14:textId="77777777" w:rsidR="00ED0C2B" w:rsidRPr="00F71F15" w:rsidRDefault="00ED0C2B" w:rsidP="00ED0C2B">
            <w:pPr>
              <w:pStyle w:val="Text"/>
              <w:keepLines w:val="0"/>
              <w:widowControl w:val="0"/>
              <w:spacing w:after="0"/>
              <w:jc w:val="right"/>
              <w:rPr>
                <w:sz w:val="18"/>
                <w:szCs w:val="18"/>
              </w:rPr>
            </w:pPr>
            <w:r w:rsidRPr="00F71F15">
              <w:rPr>
                <w:sz w:val="18"/>
                <w:szCs w:val="18"/>
              </w:rPr>
              <w:t>1.59%</w:t>
            </w:r>
          </w:p>
        </w:tc>
      </w:tr>
      <w:tr w:rsidR="00ED0C2B" w14:paraId="53B635D8" w14:textId="77777777" w:rsidTr="00ED0C2B">
        <w:tc>
          <w:tcPr>
            <w:tcW w:w="5000" w:type="pct"/>
            <w:gridSpan w:val="19"/>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tcPr>
          <w:p w14:paraId="1F77D86B" w14:textId="77777777" w:rsidR="00ED0C2B" w:rsidRPr="000C394D" w:rsidRDefault="00ED0C2B" w:rsidP="00ED0C2B">
            <w:pPr>
              <w:pStyle w:val="AppendixAsub-heading"/>
              <w:rPr>
                <w:sz w:val="18"/>
                <w:szCs w:val="18"/>
                <w:lang w:eastAsia="en-US"/>
              </w:rPr>
            </w:pPr>
            <w:r>
              <w:rPr>
                <w:lang w:eastAsia="en-US"/>
              </w:rPr>
              <w:t>Event set up</w:t>
            </w:r>
          </w:p>
        </w:tc>
      </w:tr>
      <w:tr w:rsidR="00ED0C2B" w:rsidRPr="00F71F15" w14:paraId="30FFC7DB"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103C896C" w14:textId="77777777" w:rsidR="00ED0C2B" w:rsidRPr="00F71F15" w:rsidRDefault="00ED0C2B" w:rsidP="00ED0C2B">
            <w:pPr>
              <w:pStyle w:val="Text"/>
              <w:keepLines w:val="0"/>
              <w:widowControl w:val="0"/>
              <w:spacing w:after="0"/>
              <w:jc w:val="left"/>
              <w:rPr>
                <w:sz w:val="18"/>
                <w:szCs w:val="18"/>
              </w:rPr>
            </w:pPr>
            <w:r w:rsidRPr="00F71F15">
              <w:rPr>
                <w:sz w:val="18"/>
                <w:szCs w:val="18"/>
              </w:rPr>
              <w:t>Seating pit - set up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D70A190"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4F30D64"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55ADBD" w14:textId="77777777" w:rsidR="00ED0C2B" w:rsidRPr="00F71F15" w:rsidRDefault="00ED0C2B" w:rsidP="00ED0C2B">
            <w:pPr>
              <w:pStyle w:val="Text"/>
              <w:keepLines w:val="0"/>
              <w:widowControl w:val="0"/>
              <w:spacing w:after="0"/>
              <w:jc w:val="right"/>
              <w:rPr>
                <w:sz w:val="18"/>
                <w:szCs w:val="18"/>
              </w:rPr>
            </w:pPr>
            <w:r w:rsidRPr="00F71F15">
              <w:rPr>
                <w:sz w:val="18"/>
                <w:szCs w:val="18"/>
              </w:rPr>
              <w:t>$53.50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0F70188" w14:textId="77777777" w:rsidR="00ED0C2B" w:rsidRPr="00F71F15" w:rsidRDefault="00ED0C2B" w:rsidP="00ED0C2B">
            <w:pPr>
              <w:pStyle w:val="Text"/>
              <w:keepLines w:val="0"/>
              <w:widowControl w:val="0"/>
              <w:spacing w:after="0"/>
              <w:jc w:val="right"/>
              <w:rPr>
                <w:sz w:val="18"/>
                <w:szCs w:val="18"/>
              </w:rPr>
            </w:pPr>
            <w:r w:rsidRPr="00F71F15">
              <w:rPr>
                <w:sz w:val="18"/>
                <w:szCs w:val="18"/>
              </w:rPr>
              <w:t>$54.00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F027807" w14:textId="77777777" w:rsidR="00ED0C2B" w:rsidRPr="00F71F15" w:rsidRDefault="00ED0C2B" w:rsidP="00ED0C2B">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CC3722C" w14:textId="77777777" w:rsidR="00ED0C2B" w:rsidRPr="00F71F15" w:rsidRDefault="00ED0C2B" w:rsidP="00ED0C2B">
            <w:pPr>
              <w:pStyle w:val="Text"/>
              <w:keepLines w:val="0"/>
              <w:widowControl w:val="0"/>
              <w:spacing w:after="0"/>
              <w:jc w:val="right"/>
              <w:rPr>
                <w:sz w:val="18"/>
                <w:szCs w:val="18"/>
              </w:rPr>
            </w:pPr>
            <w:r w:rsidRPr="00F71F15">
              <w:rPr>
                <w:sz w:val="18"/>
                <w:szCs w:val="18"/>
              </w:rPr>
              <w:t>0.93%</w:t>
            </w:r>
          </w:p>
        </w:tc>
      </w:tr>
      <w:tr w:rsidR="00ED0C2B" w:rsidRPr="00F71F15" w14:paraId="229BA977"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FA2F1D3" w14:textId="77777777" w:rsidR="00ED0C2B" w:rsidRPr="00F71F15" w:rsidRDefault="00ED0C2B" w:rsidP="00ED0C2B">
            <w:pPr>
              <w:pStyle w:val="Text"/>
              <w:keepLines w:val="0"/>
              <w:widowControl w:val="0"/>
              <w:spacing w:after="0"/>
              <w:jc w:val="left"/>
              <w:rPr>
                <w:sz w:val="18"/>
                <w:szCs w:val="18"/>
              </w:rPr>
            </w:pPr>
            <w:r w:rsidRPr="00F71F15">
              <w:rPr>
                <w:sz w:val="18"/>
                <w:szCs w:val="18"/>
              </w:rPr>
              <w:t>Flat floor - set up (per hire)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924209E"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A0415A1"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9BE9F3A" w14:textId="77777777" w:rsidR="00ED0C2B" w:rsidRPr="00F71F15" w:rsidRDefault="00ED0C2B" w:rsidP="00ED0C2B">
            <w:pPr>
              <w:pStyle w:val="Text"/>
              <w:keepLines w:val="0"/>
              <w:widowControl w:val="0"/>
              <w:spacing w:after="0"/>
              <w:jc w:val="right"/>
              <w:rPr>
                <w:sz w:val="18"/>
                <w:szCs w:val="18"/>
              </w:rPr>
            </w:pPr>
            <w:r w:rsidRPr="00F71F15">
              <w:rPr>
                <w:sz w:val="18"/>
                <w:szCs w:val="18"/>
              </w:rPr>
              <w:t>$31.50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40EF3076" w14:textId="77777777" w:rsidR="00ED0C2B" w:rsidRPr="00F71F15" w:rsidRDefault="00ED0C2B" w:rsidP="00ED0C2B">
            <w:pPr>
              <w:pStyle w:val="Text"/>
              <w:keepLines w:val="0"/>
              <w:widowControl w:val="0"/>
              <w:spacing w:after="0"/>
              <w:jc w:val="right"/>
              <w:rPr>
                <w:sz w:val="18"/>
                <w:szCs w:val="18"/>
              </w:rPr>
            </w:pPr>
            <w:r w:rsidRPr="00F71F15">
              <w:rPr>
                <w:sz w:val="18"/>
                <w:szCs w:val="18"/>
              </w:rPr>
              <w:t>$32.00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3230824" w14:textId="77777777" w:rsidR="00ED0C2B" w:rsidRPr="00F71F15" w:rsidRDefault="00ED0C2B" w:rsidP="00ED0C2B">
            <w:pPr>
              <w:pStyle w:val="Text"/>
              <w:keepLines w:val="0"/>
              <w:widowControl w:val="0"/>
              <w:spacing w:after="0"/>
              <w:jc w:val="right"/>
              <w:rPr>
                <w:sz w:val="18"/>
                <w:szCs w:val="18"/>
              </w:rPr>
            </w:pPr>
            <w:r w:rsidRPr="00F71F15">
              <w:rPr>
                <w:sz w:val="18"/>
                <w:szCs w:val="18"/>
              </w:rPr>
              <w:t>$0.50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1FC2EC8" w14:textId="77777777" w:rsidR="00ED0C2B" w:rsidRPr="00F71F15" w:rsidRDefault="00ED0C2B" w:rsidP="00ED0C2B">
            <w:pPr>
              <w:pStyle w:val="Text"/>
              <w:keepLines w:val="0"/>
              <w:widowControl w:val="0"/>
              <w:spacing w:after="0"/>
              <w:jc w:val="right"/>
              <w:rPr>
                <w:sz w:val="18"/>
                <w:szCs w:val="18"/>
              </w:rPr>
            </w:pPr>
            <w:r w:rsidRPr="00F71F15">
              <w:rPr>
                <w:sz w:val="18"/>
                <w:szCs w:val="18"/>
              </w:rPr>
              <w:t>1.59%</w:t>
            </w:r>
          </w:p>
        </w:tc>
      </w:tr>
      <w:tr w:rsidR="00ED0C2B" w:rsidRPr="00F71F15" w14:paraId="21D8BB58"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8C108E8" w14:textId="77777777" w:rsidR="00ED0C2B" w:rsidRPr="00F71F15" w:rsidRDefault="00ED0C2B" w:rsidP="00ED0C2B">
            <w:pPr>
              <w:pStyle w:val="Text"/>
              <w:keepLines w:val="0"/>
              <w:widowControl w:val="0"/>
              <w:spacing w:after="0"/>
              <w:jc w:val="left"/>
              <w:rPr>
                <w:sz w:val="18"/>
                <w:szCs w:val="18"/>
              </w:rPr>
            </w:pPr>
            <w:r w:rsidRPr="00F71F15">
              <w:rPr>
                <w:sz w:val="18"/>
                <w:szCs w:val="18"/>
              </w:rPr>
              <w:t>Table hire - banquet tables (per unit)</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07F7B7B"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5B0F74D"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10C01BE" w14:textId="77777777" w:rsidR="00ED0C2B" w:rsidRPr="00F71F15" w:rsidRDefault="00ED0C2B" w:rsidP="00ED0C2B">
            <w:pPr>
              <w:pStyle w:val="Text"/>
              <w:keepLines w:val="0"/>
              <w:widowControl w:val="0"/>
              <w:spacing w:after="0"/>
              <w:jc w:val="right"/>
              <w:rPr>
                <w:sz w:val="18"/>
                <w:szCs w:val="18"/>
              </w:rPr>
            </w:pPr>
            <w:r w:rsidRPr="00F71F15">
              <w:rPr>
                <w:sz w:val="18"/>
                <w:szCs w:val="18"/>
              </w:rPr>
              <w:t>$6.50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4AB956A" w14:textId="77777777" w:rsidR="00ED0C2B" w:rsidRPr="00F71F15" w:rsidRDefault="00ED0C2B" w:rsidP="00ED0C2B">
            <w:pPr>
              <w:pStyle w:val="Text"/>
              <w:keepLines w:val="0"/>
              <w:widowControl w:val="0"/>
              <w:spacing w:after="0"/>
              <w:jc w:val="right"/>
              <w:rPr>
                <w:sz w:val="18"/>
                <w:szCs w:val="18"/>
              </w:rPr>
            </w:pPr>
            <w:r w:rsidRPr="00F71F15">
              <w:rPr>
                <w:sz w:val="18"/>
                <w:szCs w:val="18"/>
              </w:rPr>
              <w:t>$6.50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58FD09D"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942C6FD"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r>
      <w:tr w:rsidR="00ED0C2B" w:rsidRPr="00F71F15" w14:paraId="4ACBC493" w14:textId="77777777" w:rsidTr="00ED0C2B">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1297D3DF" w14:textId="77777777" w:rsidR="00ED0C2B" w:rsidRPr="00F71F15" w:rsidRDefault="00ED0C2B" w:rsidP="00ED0C2B">
            <w:pPr>
              <w:pStyle w:val="Text"/>
              <w:keepLines w:val="0"/>
              <w:widowControl w:val="0"/>
              <w:spacing w:after="0"/>
              <w:jc w:val="left"/>
              <w:rPr>
                <w:sz w:val="18"/>
                <w:szCs w:val="18"/>
              </w:rPr>
            </w:pPr>
            <w:r w:rsidRPr="00F71F15">
              <w:rPr>
                <w:sz w:val="18"/>
                <w:szCs w:val="18"/>
              </w:rPr>
              <w:t xml:space="preserve">Table hire - trestle (per unit)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5A7CEA0" w14:textId="77777777" w:rsidR="00ED0C2B" w:rsidRPr="00F71F15" w:rsidRDefault="00ED0C2B" w:rsidP="00ED0C2B">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1AECE4D" w14:textId="77777777" w:rsidR="00ED0C2B" w:rsidRPr="00F71F15" w:rsidRDefault="00ED0C2B" w:rsidP="00ED0C2B">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A2D5BAE" w14:textId="77777777" w:rsidR="00ED0C2B" w:rsidRPr="00F71F15" w:rsidRDefault="00ED0C2B" w:rsidP="00ED0C2B">
            <w:pPr>
              <w:pStyle w:val="Text"/>
              <w:keepLines w:val="0"/>
              <w:widowControl w:val="0"/>
              <w:spacing w:after="0"/>
              <w:jc w:val="right"/>
              <w:rPr>
                <w:sz w:val="18"/>
                <w:szCs w:val="18"/>
              </w:rPr>
            </w:pPr>
            <w:r w:rsidRPr="00F71F15">
              <w:rPr>
                <w:sz w:val="18"/>
                <w:szCs w:val="18"/>
              </w:rPr>
              <w:t>$2.50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922F7DB" w14:textId="77777777" w:rsidR="00ED0C2B" w:rsidRPr="00F71F15" w:rsidRDefault="00ED0C2B" w:rsidP="00ED0C2B">
            <w:pPr>
              <w:pStyle w:val="Text"/>
              <w:keepLines w:val="0"/>
              <w:widowControl w:val="0"/>
              <w:spacing w:after="0"/>
              <w:jc w:val="right"/>
              <w:rPr>
                <w:sz w:val="18"/>
                <w:szCs w:val="18"/>
              </w:rPr>
            </w:pPr>
            <w:r w:rsidRPr="00F71F15">
              <w:rPr>
                <w:sz w:val="18"/>
                <w:szCs w:val="18"/>
              </w:rPr>
              <w:t>$2.50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D8B57A2"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5ADE235" w14:textId="77777777" w:rsidR="00ED0C2B" w:rsidRPr="00F71F15" w:rsidRDefault="00ED0C2B" w:rsidP="00ED0C2B">
            <w:pPr>
              <w:pStyle w:val="Text"/>
              <w:keepLines w:val="0"/>
              <w:widowControl w:val="0"/>
              <w:spacing w:after="0"/>
              <w:jc w:val="right"/>
              <w:rPr>
                <w:sz w:val="18"/>
                <w:szCs w:val="18"/>
              </w:rPr>
            </w:pPr>
            <w:r w:rsidRPr="00F71F15">
              <w:rPr>
                <w:sz w:val="18"/>
                <w:szCs w:val="18"/>
              </w:rPr>
              <w:t>0.00%</w:t>
            </w:r>
          </w:p>
        </w:tc>
      </w:tr>
      <w:tr w:rsidR="00F71F15" w:rsidRPr="00F71F15" w14:paraId="11BC216D"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24F8C678" w14:textId="314185DC" w:rsidR="00F71F15" w:rsidRPr="00F71F15" w:rsidRDefault="00F71F15" w:rsidP="00F71F15">
            <w:pPr>
              <w:pStyle w:val="Text"/>
              <w:keepLines w:val="0"/>
              <w:widowControl w:val="0"/>
              <w:spacing w:after="0"/>
              <w:jc w:val="left"/>
              <w:rPr>
                <w:sz w:val="18"/>
                <w:szCs w:val="18"/>
              </w:rPr>
            </w:pPr>
            <w:r w:rsidRPr="00F71F15">
              <w:rPr>
                <w:sz w:val="18"/>
                <w:szCs w:val="18"/>
              </w:rPr>
              <w:t>Supply tea and coffee (per head)</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6E2B99D" w14:textId="0ABA2F95"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2F7BBEF" w14:textId="1A67EDE4"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4F1C26D" w14:textId="39CD4FB0" w:rsidR="00F71F15" w:rsidRPr="00F71F15" w:rsidRDefault="00F71F15" w:rsidP="00F71F15">
            <w:pPr>
              <w:pStyle w:val="Text"/>
              <w:keepLines w:val="0"/>
              <w:widowControl w:val="0"/>
              <w:spacing w:after="0"/>
              <w:jc w:val="right"/>
              <w:rPr>
                <w:sz w:val="18"/>
                <w:szCs w:val="18"/>
              </w:rPr>
            </w:pPr>
            <w:r w:rsidRPr="00F71F15">
              <w:rPr>
                <w:sz w:val="18"/>
                <w:szCs w:val="18"/>
              </w:rPr>
              <w:t>$1.50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69BC9A26" w14:textId="30F64502" w:rsidR="00F71F15" w:rsidRPr="00F71F15" w:rsidRDefault="00F71F15" w:rsidP="00F71F15">
            <w:pPr>
              <w:pStyle w:val="Text"/>
              <w:keepLines w:val="0"/>
              <w:widowControl w:val="0"/>
              <w:spacing w:after="0"/>
              <w:jc w:val="right"/>
              <w:rPr>
                <w:sz w:val="18"/>
                <w:szCs w:val="18"/>
              </w:rPr>
            </w:pPr>
            <w:r w:rsidRPr="00F71F15">
              <w:rPr>
                <w:sz w:val="18"/>
                <w:szCs w:val="18"/>
              </w:rPr>
              <w:t>$1.50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37299BF" w14:textId="20E01B95"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E80E41D" w14:textId="1407FBC2"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1015F4" w:rsidRPr="00F71F15" w14:paraId="4CDAB368"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9156ED3" w14:textId="77777777" w:rsidR="001015F4" w:rsidRPr="00F71F15" w:rsidRDefault="001015F4" w:rsidP="001015F4">
            <w:pPr>
              <w:pStyle w:val="Text"/>
              <w:keepLines w:val="0"/>
              <w:widowControl w:val="0"/>
              <w:spacing w:after="0"/>
              <w:jc w:val="left"/>
              <w:rPr>
                <w:sz w:val="18"/>
                <w:szCs w:val="18"/>
              </w:rPr>
            </w:pPr>
            <w:r w:rsidRPr="00F71F15">
              <w:rPr>
                <w:sz w:val="18"/>
                <w:szCs w:val="18"/>
              </w:rPr>
              <w:t xml:space="preserve">Chair hire (per unit)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6498FC3" w14:textId="77777777" w:rsidR="001015F4" w:rsidRPr="00F71F15" w:rsidRDefault="001015F4" w:rsidP="001015F4">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F1D0708" w14:textId="77777777" w:rsidR="001015F4" w:rsidRPr="00F71F15" w:rsidRDefault="001015F4" w:rsidP="001015F4">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7A3738E" w14:textId="77777777" w:rsidR="001015F4" w:rsidRPr="00F71F15" w:rsidRDefault="001015F4" w:rsidP="001015F4">
            <w:pPr>
              <w:pStyle w:val="Text"/>
              <w:keepLines w:val="0"/>
              <w:widowControl w:val="0"/>
              <w:spacing w:after="0"/>
              <w:jc w:val="right"/>
              <w:rPr>
                <w:sz w:val="18"/>
                <w:szCs w:val="18"/>
              </w:rPr>
            </w:pPr>
            <w:r w:rsidRPr="00F71F15">
              <w:rPr>
                <w:sz w:val="18"/>
                <w:szCs w:val="18"/>
              </w:rPr>
              <w:t>$1.00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0494EA87" w14:textId="77777777" w:rsidR="001015F4" w:rsidRPr="00F71F15" w:rsidRDefault="001015F4" w:rsidP="001015F4">
            <w:pPr>
              <w:pStyle w:val="Text"/>
              <w:keepLines w:val="0"/>
              <w:widowControl w:val="0"/>
              <w:spacing w:after="0"/>
              <w:jc w:val="right"/>
              <w:rPr>
                <w:sz w:val="18"/>
                <w:szCs w:val="18"/>
              </w:rPr>
            </w:pPr>
            <w:r w:rsidRPr="00F71F15">
              <w:rPr>
                <w:sz w:val="18"/>
                <w:szCs w:val="18"/>
              </w:rPr>
              <w:t>$1.00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FF5EBA6" w14:textId="77777777" w:rsidR="001015F4" w:rsidRPr="00F71F15" w:rsidRDefault="001015F4" w:rsidP="001015F4">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85E1864" w14:textId="77777777" w:rsidR="001015F4" w:rsidRPr="00F71F15" w:rsidRDefault="001015F4" w:rsidP="001015F4">
            <w:pPr>
              <w:pStyle w:val="Text"/>
              <w:keepLines w:val="0"/>
              <w:widowControl w:val="0"/>
              <w:spacing w:after="0"/>
              <w:jc w:val="right"/>
              <w:rPr>
                <w:sz w:val="18"/>
                <w:szCs w:val="18"/>
              </w:rPr>
            </w:pPr>
            <w:r w:rsidRPr="00F71F15">
              <w:rPr>
                <w:sz w:val="18"/>
                <w:szCs w:val="18"/>
              </w:rPr>
              <w:t>0.00%</w:t>
            </w:r>
          </w:p>
        </w:tc>
      </w:tr>
      <w:tr w:rsidR="001015F4" w:rsidRPr="00F71F15" w14:paraId="2A8C1CCD"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7D217904" w14:textId="77777777" w:rsidR="001015F4" w:rsidRPr="00F71F15" w:rsidRDefault="001015F4" w:rsidP="001015F4">
            <w:pPr>
              <w:pStyle w:val="Text"/>
              <w:keepLines w:val="0"/>
              <w:widowControl w:val="0"/>
              <w:spacing w:after="0"/>
              <w:jc w:val="left"/>
              <w:rPr>
                <w:sz w:val="18"/>
                <w:szCs w:val="18"/>
              </w:rPr>
            </w:pPr>
            <w:r w:rsidRPr="00F71F15">
              <w:rPr>
                <w:sz w:val="18"/>
                <w:szCs w:val="18"/>
              </w:rPr>
              <w:t xml:space="preserve">Table cloths (per unit) </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82C7F4D" w14:textId="77777777" w:rsidR="001015F4" w:rsidRPr="00F71F15" w:rsidRDefault="001015F4" w:rsidP="001015F4">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E1C4F5E" w14:textId="77777777" w:rsidR="001015F4" w:rsidRPr="00F71F15" w:rsidRDefault="001015F4" w:rsidP="001015F4">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F1D8AF0" w14:textId="77777777" w:rsidR="001015F4" w:rsidRPr="00F71F15" w:rsidRDefault="001015F4" w:rsidP="001015F4">
            <w:pPr>
              <w:pStyle w:val="Text"/>
              <w:keepLines w:val="0"/>
              <w:widowControl w:val="0"/>
              <w:spacing w:after="0"/>
              <w:jc w:val="right"/>
              <w:rPr>
                <w:sz w:val="18"/>
                <w:szCs w:val="18"/>
              </w:rPr>
            </w:pPr>
            <w:r w:rsidRPr="00F71F15">
              <w:rPr>
                <w:sz w:val="18"/>
                <w:szCs w:val="18"/>
              </w:rPr>
              <w:t>$9.00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B67DF18" w14:textId="77777777" w:rsidR="001015F4" w:rsidRPr="00F71F15" w:rsidRDefault="001015F4" w:rsidP="001015F4">
            <w:pPr>
              <w:pStyle w:val="Text"/>
              <w:keepLines w:val="0"/>
              <w:widowControl w:val="0"/>
              <w:spacing w:after="0"/>
              <w:jc w:val="right"/>
              <w:rPr>
                <w:sz w:val="18"/>
                <w:szCs w:val="18"/>
              </w:rPr>
            </w:pPr>
            <w:r w:rsidRPr="00F71F15">
              <w:rPr>
                <w:sz w:val="18"/>
                <w:szCs w:val="18"/>
              </w:rPr>
              <w:t>$9.00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AE6879D" w14:textId="77777777" w:rsidR="001015F4" w:rsidRPr="00F71F15" w:rsidRDefault="001015F4" w:rsidP="001015F4">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ED8174" w14:textId="77777777" w:rsidR="001015F4" w:rsidRPr="00F71F15" w:rsidRDefault="001015F4" w:rsidP="001015F4">
            <w:pPr>
              <w:pStyle w:val="Text"/>
              <w:keepLines w:val="0"/>
              <w:widowControl w:val="0"/>
              <w:spacing w:after="0"/>
              <w:jc w:val="right"/>
              <w:rPr>
                <w:sz w:val="18"/>
                <w:szCs w:val="18"/>
              </w:rPr>
            </w:pPr>
            <w:r w:rsidRPr="00F71F15">
              <w:rPr>
                <w:sz w:val="18"/>
                <w:szCs w:val="18"/>
              </w:rPr>
              <w:t>0.00%</w:t>
            </w:r>
          </w:p>
        </w:tc>
      </w:tr>
      <w:tr w:rsidR="00F71F15" w:rsidRPr="00F71F15" w14:paraId="1F2FE77D"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44C4A2D" w14:textId="4F2E0C4F" w:rsidR="00F71F15" w:rsidRPr="00F71F15" w:rsidRDefault="00F71F15" w:rsidP="00F71F15">
            <w:pPr>
              <w:pStyle w:val="Text"/>
              <w:keepLines w:val="0"/>
              <w:widowControl w:val="0"/>
              <w:spacing w:after="0"/>
              <w:jc w:val="left"/>
              <w:rPr>
                <w:sz w:val="18"/>
                <w:szCs w:val="18"/>
              </w:rPr>
            </w:pPr>
            <w:r w:rsidRPr="00F71F15">
              <w:rPr>
                <w:sz w:val="18"/>
                <w:szCs w:val="18"/>
              </w:rPr>
              <w:t>Ticketing Fee (per ticket sold)</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DC68248" w14:textId="349B10E3"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380C725" w14:textId="3BE3944E"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E6498C0" w14:textId="24BD44E3" w:rsidR="00F71F15" w:rsidRPr="00F71F15" w:rsidRDefault="00F71F15" w:rsidP="00F71F15">
            <w:pPr>
              <w:pStyle w:val="Text"/>
              <w:keepLines w:val="0"/>
              <w:widowControl w:val="0"/>
              <w:spacing w:after="0"/>
              <w:jc w:val="right"/>
              <w:rPr>
                <w:sz w:val="18"/>
                <w:szCs w:val="18"/>
              </w:rPr>
            </w:pPr>
            <w:r w:rsidRPr="00F71F15">
              <w:rPr>
                <w:sz w:val="18"/>
                <w:szCs w:val="18"/>
              </w:rPr>
              <w:t>$2.50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7444F46F" w14:textId="0C08760F" w:rsidR="00F71F15" w:rsidRPr="00F71F15" w:rsidRDefault="00F71F15" w:rsidP="00F71F15">
            <w:pPr>
              <w:pStyle w:val="Text"/>
              <w:keepLines w:val="0"/>
              <w:widowControl w:val="0"/>
              <w:spacing w:after="0"/>
              <w:jc w:val="right"/>
              <w:rPr>
                <w:sz w:val="18"/>
                <w:szCs w:val="18"/>
              </w:rPr>
            </w:pPr>
            <w:r w:rsidRPr="00F71F15">
              <w:rPr>
                <w:sz w:val="18"/>
                <w:szCs w:val="18"/>
              </w:rPr>
              <w:t>$2.50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4623BBD" w14:textId="3BA5DCC4"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79A8D6A" w14:textId="65131156"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5F8B885C"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93D0D61" w14:textId="278CEAAF" w:rsidR="00F71F15" w:rsidRPr="00F71F15" w:rsidRDefault="00F71F15" w:rsidP="00F71F15">
            <w:pPr>
              <w:pStyle w:val="Text"/>
              <w:keepLines w:val="0"/>
              <w:widowControl w:val="0"/>
              <w:spacing w:after="0"/>
              <w:jc w:val="left"/>
              <w:rPr>
                <w:sz w:val="18"/>
                <w:szCs w:val="18"/>
              </w:rPr>
            </w:pPr>
            <w:r w:rsidRPr="00F71F15">
              <w:rPr>
                <w:sz w:val="18"/>
                <w:szCs w:val="18"/>
              </w:rPr>
              <w:t>Ticketing Fee - Free event (per ticket sold)</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6371D21" w14:textId="6413F844"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B653B20" w14:textId="6D28277C"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59A270C" w14:textId="387FB7A2" w:rsidR="00F71F15" w:rsidRPr="00F71F15" w:rsidRDefault="00F71F15" w:rsidP="00F71F15">
            <w:pPr>
              <w:pStyle w:val="Text"/>
              <w:keepLines w:val="0"/>
              <w:widowControl w:val="0"/>
              <w:spacing w:after="0"/>
              <w:jc w:val="right"/>
              <w:rPr>
                <w:sz w:val="18"/>
                <w:szCs w:val="18"/>
              </w:rPr>
            </w:pPr>
            <w:r w:rsidRPr="00F71F15">
              <w:rPr>
                <w:sz w:val="18"/>
                <w:szCs w:val="18"/>
              </w:rPr>
              <w:t>$1.00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15D8CAD5" w14:textId="16B497CC" w:rsidR="00F71F15" w:rsidRPr="00F71F15" w:rsidRDefault="00F71F15" w:rsidP="00F71F15">
            <w:pPr>
              <w:pStyle w:val="Text"/>
              <w:keepLines w:val="0"/>
              <w:widowControl w:val="0"/>
              <w:spacing w:after="0"/>
              <w:jc w:val="right"/>
              <w:rPr>
                <w:sz w:val="18"/>
                <w:szCs w:val="18"/>
              </w:rPr>
            </w:pPr>
            <w:r w:rsidRPr="00F71F15">
              <w:rPr>
                <w:sz w:val="18"/>
                <w:szCs w:val="18"/>
              </w:rPr>
              <w:t>$1.00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8EA0E31" w14:textId="29302DB3"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62F4C37" w14:textId="3855F588"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73A49940"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446D2830" w14:textId="54B94383" w:rsidR="00F71F15" w:rsidRPr="00F71F15" w:rsidRDefault="00F71F15" w:rsidP="00F71F15">
            <w:pPr>
              <w:pStyle w:val="Text"/>
              <w:keepLines w:val="0"/>
              <w:widowControl w:val="0"/>
              <w:spacing w:after="0"/>
              <w:jc w:val="left"/>
              <w:rPr>
                <w:sz w:val="18"/>
                <w:szCs w:val="18"/>
              </w:rPr>
            </w:pPr>
            <w:r w:rsidRPr="00F71F15">
              <w:rPr>
                <w:sz w:val="18"/>
                <w:szCs w:val="18"/>
              </w:rPr>
              <w:t>Photocopying B&amp;W (per page)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AAB92D4" w14:textId="625FE203"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32C9D3E" w14:textId="136E7CBC"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1991F47" w14:textId="10B40481" w:rsidR="00F71F15" w:rsidRPr="00F71F15" w:rsidRDefault="00F71F15" w:rsidP="00F71F15">
            <w:pPr>
              <w:pStyle w:val="Text"/>
              <w:keepLines w:val="0"/>
              <w:widowControl w:val="0"/>
              <w:spacing w:after="0"/>
              <w:jc w:val="right"/>
              <w:rPr>
                <w:sz w:val="18"/>
                <w:szCs w:val="18"/>
              </w:rPr>
            </w:pPr>
            <w:r w:rsidRPr="00F71F15">
              <w:rPr>
                <w:sz w:val="18"/>
                <w:szCs w:val="18"/>
              </w:rPr>
              <w:t>$0.10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A51B2C5" w14:textId="651D71EC" w:rsidR="00F71F15" w:rsidRPr="00F71F15" w:rsidRDefault="00F71F15" w:rsidP="00F71F15">
            <w:pPr>
              <w:pStyle w:val="Text"/>
              <w:keepLines w:val="0"/>
              <w:widowControl w:val="0"/>
              <w:spacing w:after="0"/>
              <w:jc w:val="right"/>
              <w:rPr>
                <w:sz w:val="18"/>
                <w:szCs w:val="18"/>
              </w:rPr>
            </w:pPr>
            <w:r w:rsidRPr="00F71F15">
              <w:rPr>
                <w:sz w:val="18"/>
                <w:szCs w:val="18"/>
              </w:rPr>
              <w:t>$0.10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B441074" w14:textId="35A85941"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D37E04C" w14:textId="1674E962"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F71F15" w:rsidRPr="00F71F15" w14:paraId="44886B39" w14:textId="77777777" w:rsidTr="001015F4">
        <w:tc>
          <w:tcPr>
            <w:tcW w:w="156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tcPr>
          <w:p w14:paraId="597A81DA" w14:textId="1E2A151E" w:rsidR="00F71F15" w:rsidRPr="00F71F15" w:rsidRDefault="00F71F15" w:rsidP="00F71F15">
            <w:pPr>
              <w:pStyle w:val="Text"/>
              <w:keepLines w:val="0"/>
              <w:widowControl w:val="0"/>
              <w:spacing w:after="0"/>
              <w:jc w:val="left"/>
              <w:rPr>
                <w:sz w:val="18"/>
                <w:szCs w:val="18"/>
              </w:rPr>
            </w:pPr>
            <w:r w:rsidRPr="00F71F15">
              <w:rPr>
                <w:sz w:val="18"/>
                <w:szCs w:val="18"/>
              </w:rPr>
              <w:t>Photocopying Colour (per page)</w:t>
            </w:r>
          </w:p>
        </w:tc>
        <w:tc>
          <w:tcPr>
            <w:tcW w:w="31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BD48121" w14:textId="4F78E26F" w:rsidR="00F71F15" w:rsidRPr="00F71F15" w:rsidRDefault="00F71F15" w:rsidP="00F71F15">
            <w:pPr>
              <w:pStyle w:val="Text"/>
              <w:keepLines w:val="0"/>
              <w:widowControl w:val="0"/>
              <w:spacing w:after="0"/>
              <w:jc w:val="center"/>
              <w:rPr>
                <w:sz w:val="18"/>
                <w:szCs w:val="18"/>
              </w:rPr>
            </w:pPr>
            <w:r w:rsidRPr="00F71F15">
              <w:rPr>
                <w:sz w:val="18"/>
                <w:szCs w:val="18"/>
              </w:rPr>
              <w:t>No</w:t>
            </w:r>
          </w:p>
        </w:tc>
        <w:tc>
          <w:tcPr>
            <w:tcW w:w="544" w:type="pct"/>
            <w:gridSpan w:val="4"/>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26AAF46" w14:textId="6B93A18D" w:rsidR="00F71F15" w:rsidRPr="00F71F15" w:rsidRDefault="00F71F15" w:rsidP="00F71F15">
            <w:pPr>
              <w:pStyle w:val="Text"/>
              <w:keepLines w:val="0"/>
              <w:widowControl w:val="0"/>
              <w:spacing w:after="0"/>
              <w:jc w:val="center"/>
              <w:rPr>
                <w:sz w:val="18"/>
                <w:szCs w:val="18"/>
              </w:rPr>
            </w:pPr>
            <w:r w:rsidRPr="00F71F15">
              <w:rPr>
                <w:sz w:val="18"/>
                <w:szCs w:val="18"/>
              </w:rPr>
              <w:t>Inclusive</w:t>
            </w:r>
          </w:p>
        </w:tc>
        <w:tc>
          <w:tcPr>
            <w:tcW w:w="62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1D2D391" w14:textId="19A98746" w:rsidR="00F71F15" w:rsidRPr="00F71F15" w:rsidRDefault="00F71F15" w:rsidP="00F71F15">
            <w:pPr>
              <w:pStyle w:val="Text"/>
              <w:keepLines w:val="0"/>
              <w:widowControl w:val="0"/>
              <w:spacing w:after="0"/>
              <w:jc w:val="right"/>
              <w:rPr>
                <w:sz w:val="18"/>
                <w:szCs w:val="18"/>
              </w:rPr>
            </w:pPr>
            <w:r w:rsidRPr="00F71F15">
              <w:rPr>
                <w:sz w:val="18"/>
                <w:szCs w:val="18"/>
              </w:rPr>
              <w:t>$0.20</w:t>
            </w:r>
          </w:p>
        </w:tc>
        <w:tc>
          <w:tcPr>
            <w:tcW w:w="626"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500B31EC" w14:textId="17B75562" w:rsidR="00F71F15" w:rsidRPr="00F71F15" w:rsidRDefault="00F71F15" w:rsidP="00F71F15">
            <w:pPr>
              <w:pStyle w:val="Text"/>
              <w:keepLines w:val="0"/>
              <w:widowControl w:val="0"/>
              <w:spacing w:after="0"/>
              <w:jc w:val="right"/>
              <w:rPr>
                <w:sz w:val="18"/>
                <w:szCs w:val="18"/>
              </w:rPr>
            </w:pPr>
            <w:r w:rsidRPr="00F71F15">
              <w:rPr>
                <w:sz w:val="18"/>
                <w:szCs w:val="18"/>
              </w:rPr>
              <w:t>$0.20</w:t>
            </w:r>
          </w:p>
        </w:tc>
        <w:tc>
          <w:tcPr>
            <w:tcW w:w="71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887192D" w14:textId="6F5358FB" w:rsidR="00F71F15" w:rsidRPr="00F71F15" w:rsidRDefault="00F71F15" w:rsidP="00F71F15">
            <w:pPr>
              <w:pStyle w:val="Text"/>
              <w:keepLines w:val="0"/>
              <w:widowControl w:val="0"/>
              <w:spacing w:after="0"/>
              <w:jc w:val="right"/>
              <w:rPr>
                <w:sz w:val="18"/>
                <w:szCs w:val="18"/>
              </w:rPr>
            </w:pPr>
            <w:r w:rsidRPr="00F71F15">
              <w:rPr>
                <w:sz w:val="18"/>
                <w:szCs w:val="18"/>
              </w:rPr>
              <w:t>$0.00</w:t>
            </w:r>
          </w:p>
        </w:tc>
        <w:tc>
          <w:tcPr>
            <w:tcW w:w="61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51DDC982" w14:textId="6B8980DA" w:rsidR="00F71F15" w:rsidRPr="00F71F15" w:rsidRDefault="00F71F15" w:rsidP="00F71F15">
            <w:pPr>
              <w:pStyle w:val="Text"/>
              <w:keepLines w:val="0"/>
              <w:widowControl w:val="0"/>
              <w:spacing w:after="0"/>
              <w:jc w:val="right"/>
              <w:rPr>
                <w:sz w:val="18"/>
                <w:szCs w:val="18"/>
              </w:rPr>
            </w:pPr>
            <w:r w:rsidRPr="00F71F15">
              <w:rPr>
                <w:sz w:val="18"/>
                <w:szCs w:val="18"/>
              </w:rPr>
              <w:t>0.00%</w:t>
            </w:r>
          </w:p>
        </w:tc>
      </w:tr>
      <w:tr w:rsidR="00C67393" w:rsidRPr="00757E50" w14:paraId="0EE6D0B6" w14:textId="77777777" w:rsidTr="001015F4">
        <w:trPr>
          <w:gridAfter w:val="1"/>
          <w:wAfter w:w="14" w:type="pct"/>
          <w:cantSplit/>
        </w:trPr>
        <w:tc>
          <w:tcPr>
            <w:tcW w:w="152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D92AD37" w14:textId="77777777" w:rsidR="00C67393" w:rsidRPr="00757E50" w:rsidRDefault="00C67393" w:rsidP="00C264BC">
            <w:pPr>
              <w:pStyle w:val="Text"/>
              <w:keepLines w:val="0"/>
              <w:pageBreakBefore/>
              <w:spacing w:after="0"/>
              <w:jc w:val="center"/>
              <w:rPr>
                <w:b/>
                <w:bCs/>
                <w:color w:val="FFFFFF" w:themeColor="background1"/>
                <w:sz w:val="18"/>
                <w:szCs w:val="18"/>
                <w:lang w:eastAsia="en-US"/>
              </w:rPr>
            </w:pPr>
            <w:r w:rsidRPr="00757E50">
              <w:rPr>
                <w:b/>
                <w:bCs/>
                <w:color w:val="FFFFFF" w:themeColor="background1"/>
                <w:sz w:val="18"/>
                <w:szCs w:val="18"/>
                <w:lang w:eastAsia="en-US"/>
              </w:rPr>
              <w:t>Description of charge</w:t>
            </w:r>
          </w:p>
        </w:tc>
        <w:tc>
          <w:tcPr>
            <w:tcW w:w="29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7F0C0259" w14:textId="77777777" w:rsidR="00C67393" w:rsidRPr="00757E50" w:rsidRDefault="00C67393" w:rsidP="00C264BC">
            <w:pPr>
              <w:pStyle w:val="Text"/>
              <w:keepLines w:val="0"/>
              <w:spacing w:after="0"/>
              <w:ind w:left="113" w:right="113"/>
              <w:jc w:val="center"/>
              <w:rPr>
                <w:b/>
                <w:bCs/>
                <w:color w:val="FFFFFF" w:themeColor="background1"/>
                <w:sz w:val="18"/>
                <w:szCs w:val="18"/>
                <w:lang w:eastAsia="en-US"/>
              </w:rPr>
            </w:pPr>
            <w:r w:rsidRPr="00757E50">
              <w:rPr>
                <w:b/>
                <w:bCs/>
                <w:color w:val="FFFFFF" w:themeColor="background1"/>
                <w:sz w:val="18"/>
                <w:szCs w:val="18"/>
                <w:lang w:eastAsia="en-US"/>
              </w:rPr>
              <w:t>Statutory fee</w:t>
            </w:r>
          </w:p>
        </w:tc>
        <w:tc>
          <w:tcPr>
            <w:tcW w:w="531"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AC31BC7" w14:textId="77777777" w:rsidR="00C67393" w:rsidRPr="00757E50" w:rsidRDefault="00C67393" w:rsidP="00C264BC">
            <w:pPr>
              <w:pStyle w:val="Text"/>
              <w:keepLines w:val="0"/>
              <w:spacing w:after="0"/>
              <w:ind w:left="113" w:right="113"/>
              <w:jc w:val="center"/>
              <w:rPr>
                <w:b/>
                <w:bCs/>
                <w:color w:val="FFFFFF" w:themeColor="background1"/>
                <w:sz w:val="18"/>
                <w:szCs w:val="18"/>
                <w:lang w:eastAsia="en-US"/>
              </w:rPr>
            </w:pPr>
            <w:r w:rsidRPr="00757E50">
              <w:rPr>
                <w:b/>
                <w:bCs/>
                <w:color w:val="FFFFFF" w:themeColor="background1"/>
                <w:sz w:val="18"/>
                <w:szCs w:val="18"/>
                <w:lang w:eastAsia="en-US"/>
              </w:rPr>
              <w:t>GST</w:t>
            </w:r>
          </w:p>
        </w:tc>
        <w:tc>
          <w:tcPr>
            <w:tcW w:w="580"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7A0D561D" w14:textId="77777777"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Current unit fee</w:t>
            </w:r>
          </w:p>
          <w:p w14:paraId="6CAD98E8" w14:textId="1B088826" w:rsidR="00C67393" w:rsidRPr="00757E50" w:rsidRDefault="00AE6A08" w:rsidP="00C264BC">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2021-22</w:t>
            </w:r>
          </w:p>
          <w:p w14:paraId="5ACFFE95" w14:textId="77777777" w:rsidR="00C67393" w:rsidRPr="00757E50" w:rsidRDefault="00C67393" w:rsidP="00C264BC">
            <w:pPr>
              <w:pStyle w:val="Text"/>
              <w:keepLines w:val="0"/>
              <w:spacing w:after="0"/>
              <w:jc w:val="center"/>
              <w:rPr>
                <w:b/>
                <w:bCs/>
                <w:color w:val="FFFFFF" w:themeColor="background1"/>
                <w:sz w:val="18"/>
                <w:szCs w:val="18"/>
                <w:lang w:eastAsia="en-US"/>
              </w:rPr>
            </w:pPr>
          </w:p>
          <w:p w14:paraId="78666F2B" w14:textId="77777777"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w:t>
            </w:r>
          </w:p>
        </w:tc>
        <w:tc>
          <w:tcPr>
            <w:tcW w:w="55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CC3CB0C" w14:textId="77777777"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Proposed unit fee</w:t>
            </w:r>
          </w:p>
          <w:p w14:paraId="4E5139BD" w14:textId="0FA28264"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20</w:t>
            </w:r>
            <w:r w:rsidR="00AE6A08">
              <w:rPr>
                <w:b/>
                <w:bCs/>
                <w:color w:val="FFFFFF" w:themeColor="background1"/>
                <w:sz w:val="18"/>
                <w:szCs w:val="18"/>
                <w:lang w:eastAsia="en-US"/>
              </w:rPr>
              <w:t>22-23</w:t>
            </w:r>
          </w:p>
          <w:p w14:paraId="1D20F236" w14:textId="77777777" w:rsidR="00C67393" w:rsidRPr="00757E50" w:rsidRDefault="00C67393" w:rsidP="00C264BC">
            <w:pPr>
              <w:pStyle w:val="Text"/>
              <w:keepLines w:val="0"/>
              <w:spacing w:after="0"/>
              <w:jc w:val="center"/>
              <w:rPr>
                <w:b/>
                <w:bCs/>
                <w:color w:val="FFFFFF" w:themeColor="background1"/>
                <w:sz w:val="18"/>
                <w:szCs w:val="18"/>
                <w:lang w:eastAsia="en-US"/>
              </w:rPr>
            </w:pPr>
          </w:p>
          <w:p w14:paraId="13F8C056" w14:textId="77777777"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w:t>
            </w:r>
          </w:p>
        </w:tc>
        <w:tc>
          <w:tcPr>
            <w:tcW w:w="555" w:type="pct"/>
            <w:gridSpan w:val="3"/>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8F757FE" w14:textId="4913C132"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 xml:space="preserve">Change </w:t>
            </w:r>
            <w:r w:rsidR="00AE6A08">
              <w:rPr>
                <w:b/>
                <w:bCs/>
                <w:color w:val="FFFFFF" w:themeColor="background1"/>
                <w:sz w:val="18"/>
                <w:szCs w:val="18"/>
                <w:lang w:eastAsia="en-US"/>
              </w:rPr>
              <w:t>2021-22</w:t>
            </w:r>
          </w:p>
          <w:p w14:paraId="53F78051" w14:textId="77777777"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to</w:t>
            </w:r>
          </w:p>
          <w:p w14:paraId="5902837C" w14:textId="7C6939CC" w:rsidR="00C67393" w:rsidRPr="00757E50" w:rsidRDefault="00AE6A08" w:rsidP="00C264BC">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507B00A4" w14:textId="77777777"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w:t>
            </w:r>
          </w:p>
        </w:tc>
        <w:tc>
          <w:tcPr>
            <w:tcW w:w="9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19D47031" w14:textId="0D9A8D7D"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 xml:space="preserve">Change </w:t>
            </w:r>
            <w:r w:rsidR="00AE6A08">
              <w:rPr>
                <w:b/>
                <w:bCs/>
                <w:color w:val="FFFFFF" w:themeColor="background1"/>
                <w:sz w:val="18"/>
                <w:szCs w:val="18"/>
                <w:lang w:eastAsia="en-US"/>
              </w:rPr>
              <w:t>2021-22</w:t>
            </w:r>
          </w:p>
          <w:p w14:paraId="05E0CEC3" w14:textId="77777777"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to</w:t>
            </w:r>
          </w:p>
          <w:p w14:paraId="1C68C2D8" w14:textId="1229225F" w:rsidR="00C67393" w:rsidRPr="00757E50" w:rsidRDefault="00AE6A08" w:rsidP="00C264BC">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7A078E30" w14:textId="77777777" w:rsidR="00C67393" w:rsidRPr="00757E50" w:rsidRDefault="00C67393" w:rsidP="00C264BC">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w:t>
            </w:r>
          </w:p>
        </w:tc>
      </w:tr>
    </w:tbl>
    <w:p w14:paraId="22FEECE3" w14:textId="3CE2F277" w:rsidR="007A6CA0" w:rsidRDefault="007A6CA0" w:rsidP="007A6CA0">
      <w:pPr>
        <w:pStyle w:val="AppendixAheading"/>
        <w:spacing w:before="120"/>
      </w:pPr>
      <w:bookmarkStart w:id="114" w:name="_Toc71110727"/>
      <w:r>
        <w:t>Information services</w:t>
      </w:r>
      <w:bookmarkEnd w:id="114"/>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16"/>
        <w:gridCol w:w="560"/>
        <w:gridCol w:w="1020"/>
        <w:gridCol w:w="1169"/>
        <w:gridCol w:w="1165"/>
        <w:gridCol w:w="1165"/>
        <w:gridCol w:w="1165"/>
      </w:tblGrid>
      <w:tr w:rsidR="007A6CA0" w14:paraId="2F8B15A2"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28D286D3" w14:textId="77777777" w:rsidR="007A6CA0" w:rsidRPr="00757E50" w:rsidRDefault="007A6CA0">
            <w:pPr>
              <w:pStyle w:val="AppendixAsub-heading"/>
              <w:rPr>
                <w:sz w:val="18"/>
                <w:szCs w:val="18"/>
                <w:lang w:eastAsia="en-US"/>
              </w:rPr>
            </w:pPr>
            <w:bookmarkStart w:id="115" w:name="_Toc71110728"/>
            <w:r w:rsidRPr="00757E50">
              <w:rPr>
                <w:sz w:val="18"/>
                <w:szCs w:val="18"/>
                <w:lang w:eastAsia="en-US"/>
              </w:rPr>
              <w:t>Record services</w:t>
            </w:r>
            <w:bookmarkEnd w:id="115"/>
          </w:p>
        </w:tc>
      </w:tr>
      <w:tr w:rsidR="007A6CA0" w14:paraId="6576BB0B"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5C9BE8C" w14:textId="77777777" w:rsidR="007A6CA0" w:rsidRPr="00757E50" w:rsidRDefault="007A6CA0">
            <w:pPr>
              <w:pStyle w:val="Text"/>
              <w:spacing w:after="0"/>
              <w:jc w:val="left"/>
              <w:rPr>
                <w:sz w:val="18"/>
                <w:szCs w:val="18"/>
                <w:lang w:eastAsia="en-US"/>
              </w:rPr>
            </w:pPr>
            <w:r w:rsidRPr="00757E50">
              <w:rPr>
                <w:sz w:val="18"/>
                <w:szCs w:val="18"/>
                <w:lang w:eastAsia="en-US"/>
              </w:rPr>
              <w:t xml:space="preserve">FOI application fee </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9FBA68" w14:textId="2566D82C" w:rsidR="007A6CA0" w:rsidRPr="00773A8E" w:rsidRDefault="00773A8E">
            <w:pPr>
              <w:pStyle w:val="Text"/>
              <w:spacing w:after="0"/>
              <w:jc w:val="center"/>
              <w:rPr>
                <w:sz w:val="18"/>
                <w:szCs w:val="18"/>
                <w:lang w:eastAsia="en-US"/>
              </w:rPr>
            </w:pPr>
            <w:r w:rsidRPr="00773A8E">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BEEE71" w14:textId="450F4E49" w:rsidR="007A6CA0" w:rsidRPr="00773A8E" w:rsidRDefault="00773A8E">
            <w:pPr>
              <w:pStyle w:val="Text"/>
              <w:spacing w:after="0"/>
              <w:jc w:val="center"/>
              <w:rPr>
                <w:sz w:val="18"/>
                <w:szCs w:val="18"/>
                <w:lang w:eastAsia="en-US"/>
              </w:rPr>
            </w:pPr>
            <w:r w:rsidRPr="00773A8E">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CE238A" w14:textId="30BD0D76"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29.60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73651B5" w14:textId="031C409C" w:rsidR="007A6CA0" w:rsidRPr="00773A8E" w:rsidRDefault="00773A8E">
            <w:pPr>
              <w:pStyle w:val="Text"/>
              <w:spacing w:after="0"/>
              <w:jc w:val="right"/>
              <w:rPr>
                <w:sz w:val="18"/>
                <w:szCs w:val="18"/>
                <w:lang w:eastAsia="en-US"/>
              </w:rPr>
            </w:pPr>
            <w:r w:rsidRPr="00773A8E">
              <w:rPr>
                <w:sz w:val="18"/>
                <w:szCs w:val="18"/>
              </w:rPr>
              <w:t>$30.10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E947E0" w14:textId="5CAB5D76"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0.</w:t>
            </w:r>
            <w:r w:rsidRPr="00773A8E">
              <w:rPr>
                <w:sz w:val="18"/>
                <w:szCs w:val="18"/>
              </w:rPr>
              <w:t>50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771BEB" w14:textId="2B89A60B" w:rsidR="007A6CA0" w:rsidRPr="00773A8E" w:rsidRDefault="00773A8E">
            <w:pPr>
              <w:pStyle w:val="Text"/>
              <w:spacing w:after="0"/>
              <w:jc w:val="right"/>
              <w:rPr>
                <w:sz w:val="18"/>
                <w:szCs w:val="18"/>
                <w:lang w:eastAsia="en-US"/>
              </w:rPr>
            </w:pPr>
            <w:r w:rsidRPr="00773A8E">
              <w:rPr>
                <w:sz w:val="18"/>
                <w:szCs w:val="18"/>
              </w:rPr>
              <w:t>1.69%</w:t>
            </w:r>
          </w:p>
        </w:tc>
      </w:tr>
      <w:tr w:rsidR="007A6CA0" w14:paraId="718F4B80"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6F28970" w14:textId="77777777" w:rsidR="007A6CA0" w:rsidRPr="00757E50" w:rsidRDefault="007A6CA0">
            <w:pPr>
              <w:pStyle w:val="Text"/>
              <w:spacing w:after="0"/>
              <w:jc w:val="left"/>
              <w:rPr>
                <w:b/>
                <w:color w:val="004C80" w:themeColor="accent3" w:themeShade="BF"/>
                <w:sz w:val="18"/>
                <w:szCs w:val="18"/>
                <w:lang w:eastAsia="en-US"/>
              </w:rPr>
            </w:pPr>
            <w:r w:rsidRPr="00757E50">
              <w:rPr>
                <w:b/>
                <w:color w:val="004C80" w:themeColor="accent3" w:themeShade="BF"/>
                <w:sz w:val="18"/>
                <w:szCs w:val="18"/>
                <w:lang w:eastAsia="en-US"/>
              </w:rPr>
              <w:t>FOI search fees</w:t>
            </w:r>
          </w:p>
        </w:tc>
      </w:tr>
      <w:tr w:rsidR="007A6CA0" w14:paraId="1B186025"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1506816" w14:textId="77777777" w:rsidR="007A6CA0" w:rsidRPr="0088465B" w:rsidRDefault="007A6CA0">
            <w:pPr>
              <w:pStyle w:val="Text"/>
              <w:spacing w:after="0"/>
              <w:jc w:val="left"/>
              <w:rPr>
                <w:sz w:val="18"/>
                <w:szCs w:val="18"/>
                <w:lang w:eastAsia="en-US"/>
              </w:rPr>
            </w:pPr>
            <w:r w:rsidRPr="0088465B">
              <w:rPr>
                <w:sz w:val="18"/>
                <w:szCs w:val="18"/>
                <w:lang w:eastAsia="en-US"/>
              </w:rPr>
              <w:t>1 hour</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B5CDC4" w14:textId="31016972" w:rsidR="007A6CA0" w:rsidRPr="00773A8E" w:rsidRDefault="00773A8E">
            <w:pPr>
              <w:pStyle w:val="Text"/>
              <w:spacing w:after="0"/>
              <w:jc w:val="center"/>
              <w:rPr>
                <w:sz w:val="18"/>
                <w:szCs w:val="18"/>
                <w:lang w:eastAsia="en-US"/>
              </w:rPr>
            </w:pPr>
            <w:r w:rsidRPr="00773A8E">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A38D66" w14:textId="42898DDB" w:rsidR="007A6CA0" w:rsidRPr="00773A8E" w:rsidRDefault="00773A8E">
            <w:pPr>
              <w:pStyle w:val="Text"/>
              <w:spacing w:after="0"/>
              <w:jc w:val="center"/>
              <w:rPr>
                <w:sz w:val="18"/>
                <w:szCs w:val="18"/>
                <w:lang w:eastAsia="en-US"/>
              </w:rPr>
            </w:pPr>
            <w:r w:rsidRPr="00773A8E">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7480E9" w14:textId="3D2B9163"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22.20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E82320D" w14:textId="6F2E6B40"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22.20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C6FA88" w14:textId="2DC74496"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0.00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861D22" w14:textId="7BEAC645" w:rsidR="007A6CA0" w:rsidRPr="00773A8E" w:rsidRDefault="007A6CA0">
            <w:pPr>
              <w:pStyle w:val="Text"/>
              <w:spacing w:after="0"/>
              <w:jc w:val="right"/>
              <w:rPr>
                <w:sz w:val="18"/>
                <w:szCs w:val="18"/>
                <w:lang w:eastAsia="en-US"/>
              </w:rPr>
            </w:pPr>
            <w:r w:rsidRPr="00773A8E">
              <w:rPr>
                <w:sz w:val="18"/>
                <w:szCs w:val="18"/>
              </w:rPr>
              <w:t>0.00</w:t>
            </w:r>
            <w:r w:rsidR="00773A8E" w:rsidRPr="00773A8E">
              <w:rPr>
                <w:sz w:val="18"/>
                <w:szCs w:val="18"/>
              </w:rPr>
              <w:t>%</w:t>
            </w:r>
          </w:p>
        </w:tc>
      </w:tr>
      <w:tr w:rsidR="007A6CA0" w14:paraId="086A94BB"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12D272A" w14:textId="77777777" w:rsidR="007A6CA0" w:rsidRPr="0088465B" w:rsidRDefault="007A6CA0">
            <w:pPr>
              <w:pStyle w:val="Text"/>
              <w:spacing w:after="0"/>
              <w:jc w:val="left"/>
              <w:rPr>
                <w:sz w:val="18"/>
                <w:szCs w:val="18"/>
                <w:lang w:eastAsia="en-US"/>
              </w:rPr>
            </w:pPr>
            <w:r w:rsidRPr="0088465B">
              <w:rPr>
                <w:sz w:val="18"/>
                <w:szCs w:val="18"/>
                <w:lang w:eastAsia="en-US"/>
              </w:rPr>
              <w:t>2 hours</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4420D2" w14:textId="40DA3271" w:rsidR="007A6CA0" w:rsidRPr="00773A8E" w:rsidRDefault="00773A8E">
            <w:pPr>
              <w:pStyle w:val="Text"/>
              <w:spacing w:after="0"/>
              <w:jc w:val="center"/>
              <w:rPr>
                <w:sz w:val="18"/>
                <w:szCs w:val="18"/>
                <w:lang w:eastAsia="en-US"/>
              </w:rPr>
            </w:pPr>
            <w:r w:rsidRPr="00773A8E">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ABD25C" w14:textId="2E178717" w:rsidR="007A6CA0" w:rsidRPr="00773A8E" w:rsidRDefault="00773A8E">
            <w:pPr>
              <w:pStyle w:val="Text"/>
              <w:spacing w:after="0"/>
              <w:jc w:val="center"/>
              <w:rPr>
                <w:sz w:val="18"/>
                <w:szCs w:val="18"/>
                <w:lang w:eastAsia="en-US"/>
              </w:rPr>
            </w:pPr>
            <w:r w:rsidRPr="00773A8E">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B1E47E" w14:textId="23C226F5"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44.40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197A426" w14:textId="19B365AA"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44.40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80E846" w14:textId="1C5B3D7D"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0.00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5B8E30" w14:textId="46540633" w:rsidR="007A6CA0" w:rsidRPr="00773A8E" w:rsidRDefault="007A6CA0">
            <w:pPr>
              <w:pStyle w:val="Text"/>
              <w:spacing w:after="0"/>
              <w:jc w:val="right"/>
              <w:rPr>
                <w:sz w:val="18"/>
                <w:szCs w:val="18"/>
                <w:lang w:eastAsia="en-US"/>
              </w:rPr>
            </w:pPr>
            <w:r w:rsidRPr="00773A8E">
              <w:rPr>
                <w:sz w:val="18"/>
                <w:szCs w:val="18"/>
              </w:rPr>
              <w:t>0.00</w:t>
            </w:r>
            <w:r w:rsidR="00773A8E" w:rsidRPr="00773A8E">
              <w:rPr>
                <w:sz w:val="18"/>
                <w:szCs w:val="18"/>
              </w:rPr>
              <w:t>%</w:t>
            </w:r>
          </w:p>
        </w:tc>
      </w:tr>
      <w:tr w:rsidR="007A6CA0" w14:paraId="548BCBCA"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BD87816" w14:textId="77777777" w:rsidR="007A6CA0" w:rsidRPr="0088465B" w:rsidRDefault="007A6CA0">
            <w:pPr>
              <w:pStyle w:val="Text"/>
              <w:spacing w:after="0"/>
              <w:jc w:val="left"/>
              <w:rPr>
                <w:sz w:val="18"/>
                <w:szCs w:val="18"/>
                <w:lang w:eastAsia="en-US"/>
              </w:rPr>
            </w:pPr>
            <w:r w:rsidRPr="0088465B">
              <w:rPr>
                <w:sz w:val="18"/>
                <w:szCs w:val="18"/>
                <w:lang w:eastAsia="en-US"/>
              </w:rPr>
              <w:t>3 hours</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83E000" w14:textId="388A4E18" w:rsidR="007A6CA0" w:rsidRPr="00773A8E" w:rsidRDefault="00773A8E">
            <w:pPr>
              <w:pStyle w:val="Text"/>
              <w:spacing w:after="0"/>
              <w:jc w:val="center"/>
              <w:rPr>
                <w:sz w:val="18"/>
                <w:szCs w:val="18"/>
                <w:lang w:eastAsia="en-US"/>
              </w:rPr>
            </w:pPr>
            <w:r w:rsidRPr="00773A8E">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352B27" w14:textId="12DEAB81" w:rsidR="007A6CA0" w:rsidRPr="00773A8E" w:rsidRDefault="00773A8E">
            <w:pPr>
              <w:pStyle w:val="Text"/>
              <w:spacing w:after="0"/>
              <w:jc w:val="center"/>
              <w:rPr>
                <w:sz w:val="18"/>
                <w:szCs w:val="18"/>
                <w:lang w:eastAsia="en-US"/>
              </w:rPr>
            </w:pPr>
            <w:r w:rsidRPr="00773A8E">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C55820" w14:textId="02367850"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66.60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7D29F44" w14:textId="1ACECE34"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66.60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34ACCC" w14:textId="6A8DD69C"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0.00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D5F7AF" w14:textId="6462B2B0" w:rsidR="007A6CA0" w:rsidRPr="00773A8E" w:rsidRDefault="007A6CA0">
            <w:pPr>
              <w:pStyle w:val="Text"/>
              <w:spacing w:after="0"/>
              <w:jc w:val="right"/>
              <w:rPr>
                <w:sz w:val="18"/>
                <w:szCs w:val="18"/>
                <w:lang w:eastAsia="en-US"/>
              </w:rPr>
            </w:pPr>
            <w:r w:rsidRPr="00773A8E">
              <w:rPr>
                <w:sz w:val="18"/>
                <w:szCs w:val="18"/>
              </w:rPr>
              <w:t>0.00</w:t>
            </w:r>
            <w:r w:rsidR="00773A8E" w:rsidRPr="00773A8E">
              <w:rPr>
                <w:sz w:val="18"/>
                <w:szCs w:val="18"/>
              </w:rPr>
              <w:t>%</w:t>
            </w:r>
          </w:p>
        </w:tc>
      </w:tr>
      <w:tr w:rsidR="007A6CA0" w14:paraId="5AE87188"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215EEB6" w14:textId="77777777" w:rsidR="007A6CA0" w:rsidRPr="0088465B" w:rsidRDefault="007A6CA0">
            <w:pPr>
              <w:pStyle w:val="Text"/>
              <w:spacing w:after="0"/>
              <w:jc w:val="left"/>
              <w:rPr>
                <w:sz w:val="18"/>
                <w:szCs w:val="18"/>
                <w:lang w:eastAsia="en-US"/>
              </w:rPr>
            </w:pPr>
            <w:r w:rsidRPr="0088465B">
              <w:rPr>
                <w:sz w:val="18"/>
                <w:szCs w:val="18"/>
                <w:lang w:eastAsia="en-US"/>
              </w:rPr>
              <w:t xml:space="preserve">FOI photocopying fees </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7365ED" w14:textId="4B1AF4AF" w:rsidR="007A6CA0" w:rsidRPr="00773A8E" w:rsidRDefault="00773A8E">
            <w:pPr>
              <w:pStyle w:val="Text"/>
              <w:spacing w:after="0"/>
              <w:jc w:val="center"/>
              <w:rPr>
                <w:sz w:val="18"/>
                <w:szCs w:val="18"/>
                <w:lang w:eastAsia="en-US"/>
              </w:rPr>
            </w:pPr>
            <w:r w:rsidRPr="00773A8E">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1A1C92" w14:textId="3087E282" w:rsidR="007A6CA0" w:rsidRPr="00773A8E" w:rsidRDefault="00773A8E">
            <w:pPr>
              <w:pStyle w:val="Text"/>
              <w:spacing w:after="0"/>
              <w:jc w:val="center"/>
              <w:rPr>
                <w:sz w:val="18"/>
                <w:szCs w:val="18"/>
                <w:lang w:eastAsia="en-US"/>
              </w:rPr>
            </w:pPr>
            <w:r w:rsidRPr="00773A8E">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C70765" w14:textId="49DD548B"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0.20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E739F49" w14:textId="05DE36F9"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0.20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B27515" w14:textId="5BF62190" w:rsidR="007A6CA0" w:rsidRPr="00773A8E" w:rsidRDefault="00773A8E">
            <w:pPr>
              <w:pStyle w:val="Text"/>
              <w:spacing w:after="0"/>
              <w:jc w:val="right"/>
              <w:rPr>
                <w:sz w:val="18"/>
                <w:szCs w:val="18"/>
                <w:lang w:eastAsia="en-US"/>
              </w:rPr>
            </w:pPr>
            <w:r w:rsidRPr="00773A8E">
              <w:rPr>
                <w:sz w:val="18"/>
                <w:szCs w:val="18"/>
              </w:rPr>
              <w:t>$</w:t>
            </w:r>
            <w:r w:rsidR="007A6CA0" w:rsidRPr="00773A8E">
              <w:rPr>
                <w:sz w:val="18"/>
                <w:szCs w:val="18"/>
              </w:rPr>
              <w:t>0.00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427DFE" w14:textId="20961A07" w:rsidR="007A6CA0" w:rsidRPr="00773A8E" w:rsidRDefault="007A6CA0">
            <w:pPr>
              <w:pStyle w:val="Text"/>
              <w:spacing w:after="0"/>
              <w:jc w:val="right"/>
              <w:rPr>
                <w:sz w:val="18"/>
                <w:szCs w:val="18"/>
                <w:lang w:eastAsia="en-US"/>
              </w:rPr>
            </w:pPr>
            <w:r w:rsidRPr="00773A8E">
              <w:rPr>
                <w:sz w:val="18"/>
                <w:szCs w:val="18"/>
              </w:rPr>
              <w:t>0.00</w:t>
            </w:r>
            <w:r w:rsidR="00773A8E" w:rsidRPr="00773A8E">
              <w:rPr>
                <w:sz w:val="18"/>
                <w:szCs w:val="18"/>
              </w:rPr>
              <w:t>%</w:t>
            </w:r>
          </w:p>
        </w:tc>
      </w:tr>
      <w:tr w:rsidR="007A6CA0" w14:paraId="32E92741"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2585CB4" w14:textId="77777777" w:rsidR="007A6CA0" w:rsidRPr="00757E50" w:rsidRDefault="007A6CA0">
            <w:pPr>
              <w:pStyle w:val="Text"/>
              <w:spacing w:after="0"/>
              <w:jc w:val="left"/>
              <w:rPr>
                <w:b/>
                <w:color w:val="004C80" w:themeColor="accent3" w:themeShade="BF"/>
                <w:sz w:val="18"/>
                <w:szCs w:val="18"/>
                <w:lang w:eastAsia="en-US"/>
              </w:rPr>
            </w:pPr>
            <w:r w:rsidRPr="00757E50">
              <w:rPr>
                <w:b/>
                <w:color w:val="004C80" w:themeColor="accent3" w:themeShade="BF"/>
                <w:sz w:val="18"/>
                <w:szCs w:val="18"/>
                <w:lang w:eastAsia="en-US"/>
              </w:rPr>
              <w:t>FOI supervision</w:t>
            </w:r>
          </w:p>
        </w:tc>
      </w:tr>
      <w:tr w:rsidR="007A6CA0" w14:paraId="6C791139"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593B57E" w14:textId="77777777" w:rsidR="007A6CA0" w:rsidRPr="0088465B" w:rsidRDefault="007A6CA0">
            <w:pPr>
              <w:pStyle w:val="Text"/>
              <w:spacing w:after="0"/>
              <w:jc w:val="left"/>
              <w:rPr>
                <w:sz w:val="18"/>
                <w:szCs w:val="18"/>
                <w:lang w:eastAsia="en-US"/>
              </w:rPr>
            </w:pPr>
            <w:r w:rsidRPr="0088465B">
              <w:rPr>
                <w:sz w:val="18"/>
                <w:szCs w:val="18"/>
                <w:lang w:eastAsia="en-US"/>
              </w:rPr>
              <w:t>Up to 15 minutes</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A6642F" w14:textId="31CAEFD7" w:rsidR="007A6CA0" w:rsidRPr="0088465B" w:rsidRDefault="00E1266D">
            <w:pPr>
              <w:pStyle w:val="Text"/>
              <w:spacing w:after="0"/>
              <w:jc w:val="center"/>
              <w:rPr>
                <w:sz w:val="18"/>
                <w:szCs w:val="18"/>
                <w:lang w:eastAsia="en-US"/>
              </w:rPr>
            </w:pPr>
            <w:r w:rsidRPr="0088465B">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5E4EDE" w14:textId="63ABAE71" w:rsidR="007A6CA0" w:rsidRPr="0088465B" w:rsidRDefault="00E1266D">
            <w:pPr>
              <w:pStyle w:val="Text"/>
              <w:spacing w:after="0"/>
              <w:jc w:val="center"/>
              <w:rPr>
                <w:sz w:val="18"/>
                <w:szCs w:val="18"/>
                <w:lang w:eastAsia="en-US"/>
              </w:rPr>
            </w:pPr>
            <w:r w:rsidRPr="0088465B">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0474C9" w14:textId="376A7A8A"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5.10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F013091" w14:textId="13E824B6"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5.10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B0F395" w14:textId="4901202C"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0.00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7D6ADA" w14:textId="5C142B59" w:rsidR="007A6CA0" w:rsidRPr="0088465B" w:rsidRDefault="007A6CA0">
            <w:pPr>
              <w:pStyle w:val="Text"/>
              <w:spacing w:after="0"/>
              <w:jc w:val="right"/>
              <w:rPr>
                <w:sz w:val="18"/>
                <w:szCs w:val="18"/>
                <w:lang w:eastAsia="en-US"/>
              </w:rPr>
            </w:pPr>
            <w:r w:rsidRPr="0088465B">
              <w:rPr>
                <w:sz w:val="18"/>
                <w:szCs w:val="18"/>
                <w:lang w:eastAsia="en-US"/>
              </w:rPr>
              <w:t>0.00</w:t>
            </w:r>
            <w:r w:rsidR="00E1266D" w:rsidRPr="0088465B">
              <w:rPr>
                <w:sz w:val="18"/>
                <w:szCs w:val="18"/>
              </w:rPr>
              <w:t>%</w:t>
            </w:r>
          </w:p>
        </w:tc>
      </w:tr>
      <w:tr w:rsidR="007A6CA0" w14:paraId="05747D66"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B96A45A" w14:textId="77777777" w:rsidR="007A6CA0" w:rsidRPr="0088465B" w:rsidRDefault="007A6CA0">
            <w:pPr>
              <w:pStyle w:val="Text"/>
              <w:spacing w:after="0"/>
              <w:jc w:val="left"/>
              <w:rPr>
                <w:sz w:val="18"/>
                <w:szCs w:val="18"/>
                <w:lang w:eastAsia="en-US"/>
              </w:rPr>
            </w:pPr>
            <w:r w:rsidRPr="0088465B">
              <w:rPr>
                <w:sz w:val="18"/>
                <w:szCs w:val="18"/>
                <w:lang w:eastAsia="en-US"/>
              </w:rPr>
              <w:t>15-30 minutes</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2BF938" w14:textId="1B9EF8E9" w:rsidR="007A6CA0" w:rsidRPr="0088465B" w:rsidRDefault="00E1266D">
            <w:pPr>
              <w:pStyle w:val="Text"/>
              <w:spacing w:after="0"/>
              <w:jc w:val="center"/>
              <w:rPr>
                <w:sz w:val="18"/>
                <w:szCs w:val="18"/>
                <w:lang w:eastAsia="en-US"/>
              </w:rPr>
            </w:pPr>
            <w:r w:rsidRPr="0088465B">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04C22A" w14:textId="20FFBD58" w:rsidR="007A6CA0" w:rsidRPr="0088465B" w:rsidRDefault="00E1266D">
            <w:pPr>
              <w:pStyle w:val="Text"/>
              <w:spacing w:after="0"/>
              <w:jc w:val="center"/>
              <w:rPr>
                <w:sz w:val="18"/>
                <w:szCs w:val="18"/>
                <w:lang w:eastAsia="en-US"/>
              </w:rPr>
            </w:pPr>
            <w:r w:rsidRPr="0088465B">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99C9E3" w14:textId="0560A508"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11.10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6E2AA0F" w14:textId="2AB156C9"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11.10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A2DBD0" w14:textId="7662C6F2"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0.00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D7A226" w14:textId="62A59EDB" w:rsidR="007A6CA0" w:rsidRPr="0088465B" w:rsidRDefault="007A6CA0">
            <w:pPr>
              <w:pStyle w:val="Text"/>
              <w:spacing w:after="0"/>
              <w:jc w:val="right"/>
              <w:rPr>
                <w:sz w:val="18"/>
                <w:szCs w:val="18"/>
                <w:lang w:eastAsia="en-US"/>
              </w:rPr>
            </w:pPr>
            <w:r w:rsidRPr="0088465B">
              <w:rPr>
                <w:sz w:val="18"/>
                <w:szCs w:val="18"/>
                <w:lang w:eastAsia="en-US"/>
              </w:rPr>
              <w:t>0.00</w:t>
            </w:r>
            <w:r w:rsidR="00E1266D" w:rsidRPr="0088465B">
              <w:rPr>
                <w:sz w:val="18"/>
                <w:szCs w:val="18"/>
              </w:rPr>
              <w:t>%</w:t>
            </w:r>
          </w:p>
        </w:tc>
      </w:tr>
      <w:tr w:rsidR="007A6CA0" w14:paraId="0E67772F"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0FB739E" w14:textId="77777777" w:rsidR="007A6CA0" w:rsidRPr="0088465B" w:rsidRDefault="007A6CA0">
            <w:pPr>
              <w:pStyle w:val="Text"/>
              <w:spacing w:after="0"/>
              <w:jc w:val="left"/>
              <w:rPr>
                <w:sz w:val="18"/>
                <w:szCs w:val="18"/>
                <w:lang w:eastAsia="en-US"/>
              </w:rPr>
            </w:pPr>
            <w:r w:rsidRPr="0088465B">
              <w:rPr>
                <w:sz w:val="18"/>
                <w:szCs w:val="18"/>
                <w:lang w:eastAsia="en-US"/>
              </w:rPr>
              <w:t>45 minutes-1 hour</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8F4BC4" w14:textId="5F31574D" w:rsidR="007A6CA0" w:rsidRPr="0088465B" w:rsidRDefault="00E1266D">
            <w:pPr>
              <w:pStyle w:val="Text"/>
              <w:spacing w:after="0"/>
              <w:jc w:val="center"/>
              <w:rPr>
                <w:sz w:val="18"/>
                <w:szCs w:val="18"/>
                <w:lang w:eastAsia="en-US"/>
              </w:rPr>
            </w:pPr>
            <w:r w:rsidRPr="0088465B">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5A7019" w14:textId="27AF0C58" w:rsidR="007A6CA0" w:rsidRPr="0088465B" w:rsidRDefault="00E1266D">
            <w:pPr>
              <w:pStyle w:val="Text"/>
              <w:spacing w:after="0"/>
              <w:jc w:val="center"/>
              <w:rPr>
                <w:sz w:val="18"/>
                <w:szCs w:val="18"/>
                <w:lang w:eastAsia="en-US"/>
              </w:rPr>
            </w:pPr>
            <w:r w:rsidRPr="0088465B">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8B5D61" w14:textId="291E408F"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22.20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8A141B" w14:textId="6643E5F1"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22.20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31F652" w14:textId="081E9866" w:rsidR="007A6CA0" w:rsidRPr="0088465B" w:rsidRDefault="00E1266D">
            <w:pPr>
              <w:pStyle w:val="Text"/>
              <w:spacing w:after="0"/>
              <w:jc w:val="right"/>
              <w:rPr>
                <w:sz w:val="18"/>
                <w:szCs w:val="18"/>
                <w:lang w:eastAsia="en-US"/>
              </w:rPr>
            </w:pPr>
            <w:r w:rsidRPr="0088465B">
              <w:rPr>
                <w:sz w:val="18"/>
                <w:szCs w:val="18"/>
              </w:rPr>
              <w:t>$</w:t>
            </w:r>
            <w:r w:rsidR="007A6CA0" w:rsidRPr="0088465B">
              <w:rPr>
                <w:sz w:val="18"/>
                <w:szCs w:val="18"/>
                <w:lang w:eastAsia="en-US"/>
              </w:rPr>
              <w:t>0.00</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C38F90" w14:textId="787B67E3" w:rsidR="007A6CA0" w:rsidRPr="0088465B" w:rsidRDefault="007A6CA0">
            <w:pPr>
              <w:pStyle w:val="Text"/>
              <w:spacing w:after="0"/>
              <w:jc w:val="right"/>
              <w:rPr>
                <w:sz w:val="18"/>
                <w:szCs w:val="18"/>
                <w:lang w:eastAsia="en-US"/>
              </w:rPr>
            </w:pPr>
            <w:r w:rsidRPr="0088465B">
              <w:rPr>
                <w:sz w:val="18"/>
                <w:szCs w:val="18"/>
                <w:lang w:eastAsia="en-US"/>
              </w:rPr>
              <w:t>0.00</w:t>
            </w:r>
            <w:r w:rsidR="00E1266D" w:rsidRPr="0088465B">
              <w:rPr>
                <w:sz w:val="18"/>
                <w:szCs w:val="18"/>
              </w:rPr>
              <w:t>%</w:t>
            </w:r>
          </w:p>
        </w:tc>
      </w:tr>
      <w:tr w:rsidR="007A6CA0" w14:paraId="3146AEAA" w14:textId="77777777" w:rsidTr="00023E10">
        <w:tc>
          <w:tcPr>
            <w:tcW w:w="155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25400D2" w14:textId="77777777" w:rsidR="007A6CA0" w:rsidRPr="00023E10" w:rsidRDefault="007A6CA0">
            <w:pPr>
              <w:pStyle w:val="Text"/>
              <w:spacing w:after="0"/>
              <w:jc w:val="left"/>
              <w:rPr>
                <w:sz w:val="18"/>
                <w:szCs w:val="18"/>
                <w:lang w:eastAsia="en-US"/>
              </w:rPr>
            </w:pPr>
            <w:r w:rsidRPr="00023E10">
              <w:rPr>
                <w:sz w:val="18"/>
                <w:szCs w:val="18"/>
                <w:lang w:eastAsia="en-US"/>
              </w:rPr>
              <w:t>Other FOI costs</w:t>
            </w:r>
          </w:p>
        </w:tc>
        <w:tc>
          <w:tcPr>
            <w:tcW w:w="30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B03B59" w14:textId="3A22A5C8" w:rsidR="007A6CA0" w:rsidRPr="00023E10" w:rsidRDefault="00023E10">
            <w:pPr>
              <w:pStyle w:val="Text"/>
              <w:spacing w:after="0"/>
              <w:jc w:val="center"/>
              <w:rPr>
                <w:sz w:val="18"/>
                <w:szCs w:val="18"/>
                <w:lang w:eastAsia="en-US"/>
              </w:rPr>
            </w:pPr>
            <w:r w:rsidRPr="00023E10">
              <w:rPr>
                <w:sz w:val="18"/>
                <w:szCs w:val="18"/>
              </w:rPr>
              <w:t>Yes</w:t>
            </w:r>
          </w:p>
        </w:tc>
        <w:tc>
          <w:tcPr>
            <w:tcW w:w="56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E1B4FA" w14:textId="28438342" w:rsidR="007A6CA0" w:rsidRPr="00023E10" w:rsidRDefault="00023E10">
            <w:pPr>
              <w:pStyle w:val="Text"/>
              <w:spacing w:after="0"/>
              <w:jc w:val="center"/>
              <w:rPr>
                <w:sz w:val="18"/>
                <w:szCs w:val="18"/>
                <w:lang w:eastAsia="en-US"/>
              </w:rPr>
            </w:pPr>
            <w:r w:rsidRPr="00023E10">
              <w:rPr>
                <w:sz w:val="18"/>
                <w:szCs w:val="18"/>
              </w:rPr>
              <w:t>Exclusive</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E8A705" w14:textId="01CBA368" w:rsidR="007A6CA0" w:rsidRPr="00023E10" w:rsidRDefault="007A6CA0">
            <w:pPr>
              <w:pStyle w:val="Text"/>
              <w:spacing w:after="0"/>
              <w:jc w:val="right"/>
              <w:rPr>
                <w:sz w:val="18"/>
                <w:szCs w:val="18"/>
                <w:lang w:eastAsia="en-US"/>
              </w:rPr>
            </w:pPr>
            <w:r w:rsidRPr="00023E10">
              <w:rPr>
                <w:sz w:val="18"/>
                <w:szCs w:val="18"/>
              </w:rPr>
              <w:t xml:space="preserve">Statutory </w:t>
            </w:r>
            <w:r w:rsidR="00023E10" w:rsidRPr="00023E10">
              <w:rPr>
                <w:sz w:val="18"/>
                <w:szCs w:val="18"/>
              </w:rPr>
              <w:t>Fee</w:t>
            </w:r>
            <w:r w:rsidRPr="00023E10">
              <w:rPr>
                <w:sz w:val="18"/>
                <w:szCs w:val="18"/>
              </w:rPr>
              <w:t xml:space="preserve"> plus Yarra Ranges' costs</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35C609B" w14:textId="04E8D018" w:rsidR="007A6CA0" w:rsidRPr="00023E10" w:rsidRDefault="007A6CA0">
            <w:pPr>
              <w:pStyle w:val="Text"/>
              <w:spacing w:after="0"/>
              <w:jc w:val="right"/>
              <w:rPr>
                <w:sz w:val="18"/>
                <w:szCs w:val="18"/>
                <w:lang w:eastAsia="en-US"/>
              </w:rPr>
            </w:pPr>
            <w:r w:rsidRPr="00023E10">
              <w:rPr>
                <w:sz w:val="18"/>
                <w:szCs w:val="18"/>
              </w:rPr>
              <w:t xml:space="preserve">Statutory </w:t>
            </w:r>
            <w:r w:rsidR="00023E10" w:rsidRPr="00023E10">
              <w:rPr>
                <w:sz w:val="18"/>
                <w:szCs w:val="18"/>
              </w:rPr>
              <w:t>Fee</w:t>
            </w:r>
            <w:r w:rsidRPr="00023E10">
              <w:rPr>
                <w:sz w:val="18"/>
                <w:szCs w:val="18"/>
              </w:rPr>
              <w:t xml:space="preserve"> plus Yarra Ranges' costs</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F2E276" w14:textId="47753DE8" w:rsidR="007A6CA0" w:rsidRPr="00023E10" w:rsidRDefault="007A6CA0">
            <w:pPr>
              <w:pStyle w:val="Text"/>
              <w:spacing w:after="0"/>
              <w:jc w:val="right"/>
              <w:rPr>
                <w:sz w:val="18"/>
                <w:szCs w:val="18"/>
                <w:lang w:eastAsia="en-US"/>
              </w:rPr>
            </w:pPr>
            <w:r w:rsidRPr="00023E10">
              <w:rPr>
                <w:sz w:val="18"/>
                <w:szCs w:val="18"/>
              </w:rPr>
              <w:t xml:space="preserve">Statutory </w:t>
            </w:r>
            <w:r w:rsidR="00023E10" w:rsidRPr="00023E10">
              <w:rPr>
                <w:sz w:val="18"/>
                <w:szCs w:val="18"/>
              </w:rPr>
              <w:t>Fee</w:t>
            </w:r>
            <w:r w:rsidRPr="00023E10">
              <w:rPr>
                <w:sz w:val="18"/>
                <w:szCs w:val="18"/>
              </w:rPr>
              <w:t xml:space="preserve"> plus Yarra Ranges' costs</w:t>
            </w:r>
          </w:p>
        </w:tc>
        <w:tc>
          <w:tcPr>
            <w:tcW w:w="64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75E6C5FF" w14:textId="77D4BC07" w:rsidR="007A6CA0" w:rsidRPr="00023E10" w:rsidRDefault="00023E10">
            <w:pPr>
              <w:pStyle w:val="Text"/>
              <w:spacing w:after="0"/>
              <w:jc w:val="right"/>
              <w:rPr>
                <w:sz w:val="18"/>
                <w:szCs w:val="18"/>
                <w:lang w:eastAsia="en-US"/>
              </w:rPr>
            </w:pPr>
            <w:r w:rsidRPr="00023E10">
              <w:rPr>
                <w:sz w:val="18"/>
                <w:szCs w:val="18"/>
              </w:rPr>
              <w:t>N/A</w:t>
            </w:r>
          </w:p>
        </w:tc>
      </w:tr>
    </w:tbl>
    <w:p w14:paraId="7FA7804D" w14:textId="21ACFD4D" w:rsidR="007A6CA0" w:rsidRDefault="007A6CA0" w:rsidP="007A6CA0">
      <w:pPr>
        <w:pStyle w:val="AppendixAheading"/>
        <w:spacing w:before="120"/>
      </w:pPr>
      <w:bookmarkStart w:id="116" w:name="_Toc71110729"/>
      <w:r>
        <w:t>Financial services</w:t>
      </w:r>
      <w:bookmarkEnd w:id="116"/>
    </w:p>
    <w:tbl>
      <w:tblPr>
        <w:tblW w:w="4991"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23"/>
        <w:gridCol w:w="576"/>
        <w:gridCol w:w="941"/>
        <w:gridCol w:w="1178"/>
        <w:gridCol w:w="1178"/>
        <w:gridCol w:w="1176"/>
        <w:gridCol w:w="1172"/>
      </w:tblGrid>
      <w:tr w:rsidR="007A6CA0" w14:paraId="7D0140B5"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57F2144A" w14:textId="77777777" w:rsidR="007A6CA0" w:rsidRPr="00757E50" w:rsidRDefault="007A6CA0">
            <w:pPr>
              <w:pStyle w:val="AppendixAsub-heading"/>
              <w:rPr>
                <w:sz w:val="18"/>
                <w:szCs w:val="18"/>
                <w:lang w:eastAsia="en-US"/>
              </w:rPr>
            </w:pPr>
            <w:bookmarkStart w:id="117" w:name="_Toc71110730"/>
            <w:r w:rsidRPr="00757E50">
              <w:rPr>
                <w:sz w:val="18"/>
                <w:szCs w:val="18"/>
                <w:lang w:eastAsia="en-US"/>
              </w:rPr>
              <w:t>Rating services</w:t>
            </w:r>
            <w:bookmarkEnd w:id="117"/>
          </w:p>
        </w:tc>
      </w:tr>
      <w:tr w:rsidR="007A6CA0" w14:paraId="7BD324BB" w14:textId="77777777" w:rsidTr="00023E10">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41C5A30" w14:textId="77777777" w:rsidR="007A6CA0" w:rsidRPr="00757E50" w:rsidRDefault="007A6CA0">
            <w:pPr>
              <w:pStyle w:val="Text"/>
              <w:keepLines w:val="0"/>
              <w:widowControl w:val="0"/>
              <w:spacing w:after="0"/>
              <w:jc w:val="left"/>
              <w:rPr>
                <w:sz w:val="18"/>
                <w:szCs w:val="18"/>
                <w:lang w:eastAsia="en-US"/>
              </w:rPr>
            </w:pPr>
            <w:r w:rsidRPr="00757E50">
              <w:rPr>
                <w:sz w:val="18"/>
                <w:szCs w:val="18"/>
                <w:lang w:eastAsia="en-US"/>
              </w:rPr>
              <w:t>Land information certificates</w:t>
            </w:r>
          </w:p>
        </w:tc>
        <w:tc>
          <w:tcPr>
            <w:tcW w:w="3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BCB5C9" w14:textId="18EE8B94" w:rsidR="007A6CA0" w:rsidRPr="00023E10" w:rsidRDefault="00023E10">
            <w:pPr>
              <w:pStyle w:val="Text"/>
              <w:keepLines w:val="0"/>
              <w:widowControl w:val="0"/>
              <w:spacing w:after="0"/>
              <w:rPr>
                <w:sz w:val="18"/>
                <w:szCs w:val="18"/>
                <w:lang w:eastAsia="en-US"/>
              </w:rPr>
            </w:pPr>
            <w:r w:rsidRPr="00023E10">
              <w:rPr>
                <w:sz w:val="18"/>
                <w:szCs w:val="18"/>
              </w:rPr>
              <w:t>Yes</w:t>
            </w:r>
          </w:p>
        </w:tc>
        <w:tc>
          <w:tcPr>
            <w:tcW w:w="5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96AB65" w14:textId="0ACF8827" w:rsidR="007A6CA0" w:rsidRPr="00023E10" w:rsidRDefault="00023E10">
            <w:pPr>
              <w:pStyle w:val="Text"/>
              <w:keepLines w:val="0"/>
              <w:widowControl w:val="0"/>
              <w:spacing w:after="0"/>
              <w:jc w:val="center"/>
              <w:rPr>
                <w:sz w:val="18"/>
                <w:szCs w:val="18"/>
                <w:lang w:eastAsia="en-US"/>
              </w:rPr>
            </w:pPr>
            <w:r w:rsidRPr="00023E10">
              <w:rPr>
                <w:sz w:val="18"/>
                <w:szCs w:val="18"/>
              </w:rPr>
              <w:t>Exclusive</w:t>
            </w:r>
          </w:p>
        </w:tc>
        <w:tc>
          <w:tcPr>
            <w:tcW w:w="65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3A378D" w14:textId="5FCF1C3D" w:rsidR="007A6CA0" w:rsidRPr="00023E10" w:rsidRDefault="00023E10">
            <w:pPr>
              <w:pStyle w:val="Text"/>
              <w:keepLines w:val="0"/>
              <w:widowControl w:val="0"/>
              <w:spacing w:after="0"/>
              <w:jc w:val="right"/>
              <w:rPr>
                <w:sz w:val="18"/>
                <w:szCs w:val="18"/>
                <w:lang w:eastAsia="en-US"/>
              </w:rPr>
            </w:pPr>
            <w:r w:rsidRPr="00023E10">
              <w:rPr>
                <w:sz w:val="18"/>
                <w:szCs w:val="18"/>
              </w:rPr>
              <w:t>$</w:t>
            </w:r>
            <w:r w:rsidR="007A6CA0" w:rsidRPr="00023E10">
              <w:rPr>
                <w:sz w:val="18"/>
                <w:szCs w:val="18"/>
              </w:rPr>
              <w:t>27.00</w:t>
            </w:r>
          </w:p>
        </w:tc>
        <w:tc>
          <w:tcPr>
            <w:tcW w:w="65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7211B7" w14:textId="3D5A18E7" w:rsidR="007A6CA0" w:rsidRPr="00023E10" w:rsidRDefault="00023E10">
            <w:pPr>
              <w:pStyle w:val="Text"/>
              <w:keepLines w:val="0"/>
              <w:widowControl w:val="0"/>
              <w:spacing w:after="0"/>
              <w:jc w:val="right"/>
              <w:rPr>
                <w:sz w:val="18"/>
                <w:szCs w:val="18"/>
                <w:lang w:eastAsia="en-US"/>
              </w:rPr>
            </w:pPr>
            <w:r w:rsidRPr="00023E10">
              <w:rPr>
                <w:sz w:val="18"/>
                <w:szCs w:val="18"/>
              </w:rPr>
              <w:t>$</w:t>
            </w:r>
            <w:r w:rsidR="007A6CA0" w:rsidRPr="00023E10">
              <w:rPr>
                <w:sz w:val="18"/>
                <w:szCs w:val="18"/>
              </w:rPr>
              <w:t>27.00</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1E45C4" w14:textId="1D19E793" w:rsidR="007A6CA0" w:rsidRPr="00023E10" w:rsidRDefault="00023E10">
            <w:pPr>
              <w:pStyle w:val="Text"/>
              <w:keepLines w:val="0"/>
              <w:widowControl w:val="0"/>
              <w:spacing w:after="0"/>
              <w:jc w:val="right"/>
              <w:rPr>
                <w:sz w:val="18"/>
                <w:szCs w:val="18"/>
                <w:lang w:eastAsia="en-US"/>
              </w:rPr>
            </w:pPr>
            <w:r w:rsidRPr="00023E10">
              <w:rPr>
                <w:sz w:val="18"/>
                <w:szCs w:val="18"/>
              </w:rPr>
              <w:t>$</w:t>
            </w:r>
            <w:r w:rsidR="007A6CA0" w:rsidRPr="00023E10">
              <w:rPr>
                <w:sz w:val="18"/>
                <w:szCs w:val="18"/>
              </w:rPr>
              <w:t>0.00</w:t>
            </w:r>
          </w:p>
        </w:tc>
        <w:tc>
          <w:tcPr>
            <w:tcW w:w="6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673117" w14:textId="73E9F0A3" w:rsidR="007A6CA0" w:rsidRPr="00023E10" w:rsidRDefault="007A6CA0">
            <w:pPr>
              <w:pStyle w:val="Text"/>
              <w:keepLines w:val="0"/>
              <w:widowControl w:val="0"/>
              <w:spacing w:after="0"/>
              <w:jc w:val="right"/>
              <w:rPr>
                <w:sz w:val="18"/>
                <w:szCs w:val="18"/>
                <w:lang w:eastAsia="en-US"/>
              </w:rPr>
            </w:pPr>
            <w:r w:rsidRPr="00023E10">
              <w:rPr>
                <w:sz w:val="18"/>
                <w:szCs w:val="18"/>
              </w:rPr>
              <w:t>0.00</w:t>
            </w:r>
            <w:r w:rsidR="00023E10" w:rsidRPr="00023E10">
              <w:rPr>
                <w:sz w:val="18"/>
                <w:szCs w:val="18"/>
              </w:rPr>
              <w:t>%</w:t>
            </w:r>
          </w:p>
        </w:tc>
      </w:tr>
      <w:tr w:rsidR="00023E10" w:rsidRPr="00023E10" w14:paraId="61EF0BCD" w14:textId="77777777" w:rsidTr="00023E10">
        <w:tc>
          <w:tcPr>
            <w:tcW w:w="156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811E767" w14:textId="217103F4" w:rsidR="00023E10" w:rsidRPr="00023E10" w:rsidRDefault="00023E10" w:rsidP="00023E10">
            <w:pPr>
              <w:pStyle w:val="Text"/>
              <w:keepLines w:val="0"/>
              <w:widowControl w:val="0"/>
              <w:spacing w:after="0"/>
              <w:jc w:val="left"/>
              <w:rPr>
                <w:sz w:val="18"/>
                <w:szCs w:val="18"/>
                <w:lang w:eastAsia="en-US"/>
              </w:rPr>
            </w:pPr>
            <w:r w:rsidRPr="00023E10">
              <w:rPr>
                <w:sz w:val="18"/>
                <w:szCs w:val="18"/>
              </w:rPr>
              <w:t>Non-</w:t>
            </w:r>
            <w:r w:rsidR="006E581B" w:rsidRPr="00023E10">
              <w:rPr>
                <w:sz w:val="18"/>
                <w:szCs w:val="18"/>
              </w:rPr>
              <w:t>magistrates’</w:t>
            </w:r>
            <w:r w:rsidRPr="00023E10">
              <w:rPr>
                <w:sz w:val="18"/>
                <w:szCs w:val="18"/>
              </w:rPr>
              <w:t xml:space="preserve"> debt recovery costs</w:t>
            </w:r>
          </w:p>
        </w:tc>
        <w:tc>
          <w:tcPr>
            <w:tcW w:w="31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11E738AE" w14:textId="586FBB8D" w:rsidR="00023E10" w:rsidRPr="00023E10" w:rsidRDefault="00023E10" w:rsidP="00023E10">
            <w:pPr>
              <w:pStyle w:val="Text"/>
              <w:keepLines w:val="0"/>
              <w:widowControl w:val="0"/>
              <w:spacing w:after="0"/>
              <w:rPr>
                <w:sz w:val="18"/>
                <w:szCs w:val="18"/>
              </w:rPr>
            </w:pPr>
            <w:r w:rsidRPr="00023E10">
              <w:rPr>
                <w:sz w:val="18"/>
                <w:szCs w:val="18"/>
              </w:rPr>
              <w:t>No</w:t>
            </w:r>
          </w:p>
        </w:tc>
        <w:tc>
          <w:tcPr>
            <w:tcW w:w="52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6E763204" w14:textId="517AFCF1" w:rsidR="00023E10" w:rsidRPr="00023E10" w:rsidRDefault="00023E10" w:rsidP="00023E10">
            <w:pPr>
              <w:pStyle w:val="Text"/>
              <w:keepLines w:val="0"/>
              <w:widowControl w:val="0"/>
              <w:spacing w:after="0"/>
              <w:jc w:val="center"/>
              <w:rPr>
                <w:sz w:val="18"/>
                <w:szCs w:val="18"/>
              </w:rPr>
            </w:pPr>
            <w:r w:rsidRPr="00023E10">
              <w:rPr>
                <w:sz w:val="18"/>
                <w:szCs w:val="18"/>
              </w:rPr>
              <w:t>Inclusive</w:t>
            </w:r>
          </w:p>
        </w:tc>
        <w:tc>
          <w:tcPr>
            <w:tcW w:w="65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4769B63E" w14:textId="77777777" w:rsidR="00023E10" w:rsidRPr="00023E10" w:rsidRDefault="00023E10" w:rsidP="00023E10">
            <w:pPr>
              <w:pStyle w:val="Text"/>
              <w:keepLines w:val="0"/>
              <w:widowControl w:val="0"/>
              <w:spacing w:after="0"/>
              <w:jc w:val="right"/>
              <w:rPr>
                <w:sz w:val="18"/>
                <w:szCs w:val="18"/>
              </w:rPr>
            </w:pPr>
          </w:p>
        </w:tc>
        <w:tc>
          <w:tcPr>
            <w:tcW w:w="651"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tcPr>
          <w:p w14:paraId="3D814CDA" w14:textId="764698E4" w:rsidR="00023E10" w:rsidRPr="00023E10" w:rsidRDefault="00023E10" w:rsidP="00023E10">
            <w:pPr>
              <w:pStyle w:val="Text"/>
              <w:keepLines w:val="0"/>
              <w:widowControl w:val="0"/>
              <w:spacing w:after="0"/>
              <w:jc w:val="right"/>
              <w:rPr>
                <w:sz w:val="18"/>
                <w:szCs w:val="18"/>
              </w:rPr>
            </w:pPr>
            <w:r w:rsidRPr="00023E10">
              <w:rPr>
                <w:sz w:val="18"/>
                <w:szCs w:val="18"/>
              </w:rPr>
              <w:t>Maximum $200 per action</w:t>
            </w:r>
          </w:p>
        </w:tc>
        <w:tc>
          <w:tcPr>
            <w:tcW w:w="65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46E295A" w14:textId="77777777" w:rsidR="00023E10" w:rsidRPr="00023E10" w:rsidRDefault="00023E10" w:rsidP="00023E10">
            <w:pPr>
              <w:pStyle w:val="Text"/>
              <w:keepLines w:val="0"/>
              <w:widowControl w:val="0"/>
              <w:spacing w:after="0"/>
              <w:jc w:val="right"/>
              <w:rPr>
                <w:sz w:val="18"/>
                <w:szCs w:val="18"/>
              </w:rPr>
            </w:pPr>
          </w:p>
        </w:tc>
        <w:tc>
          <w:tcPr>
            <w:tcW w:w="64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31353996" w14:textId="77777777" w:rsidR="00023E10" w:rsidRPr="00023E10" w:rsidRDefault="00023E10" w:rsidP="00023E10">
            <w:pPr>
              <w:pStyle w:val="Text"/>
              <w:keepLines w:val="0"/>
              <w:widowControl w:val="0"/>
              <w:spacing w:after="0"/>
              <w:jc w:val="right"/>
              <w:rPr>
                <w:sz w:val="18"/>
                <w:szCs w:val="18"/>
              </w:rPr>
            </w:pPr>
          </w:p>
        </w:tc>
      </w:tr>
    </w:tbl>
    <w:p w14:paraId="6E3510FE" w14:textId="562FF51B" w:rsidR="007A6CA0" w:rsidRDefault="007A6CA0" w:rsidP="007A6CA0">
      <w:pPr>
        <w:pStyle w:val="AppendixAheading"/>
        <w:spacing w:before="120"/>
      </w:pPr>
      <w:bookmarkStart w:id="118" w:name="_Toc71110731"/>
      <w:r>
        <w:t>Customer and communication</w:t>
      </w:r>
      <w:bookmarkEnd w:id="118"/>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37"/>
        <w:gridCol w:w="593"/>
        <w:gridCol w:w="986"/>
        <w:gridCol w:w="7"/>
        <w:gridCol w:w="1180"/>
        <w:gridCol w:w="7"/>
        <w:gridCol w:w="1151"/>
        <w:gridCol w:w="13"/>
        <w:gridCol w:w="1134"/>
        <w:gridCol w:w="14"/>
        <w:gridCol w:w="1138"/>
      </w:tblGrid>
      <w:tr w:rsidR="007A6CA0" w14:paraId="336352A4"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04D9D23E" w14:textId="77777777" w:rsidR="007A6CA0" w:rsidRPr="00757E50" w:rsidRDefault="007A6CA0">
            <w:pPr>
              <w:pStyle w:val="AppendixAsub-heading"/>
              <w:rPr>
                <w:sz w:val="18"/>
                <w:szCs w:val="18"/>
                <w:lang w:eastAsia="en-US"/>
              </w:rPr>
            </w:pPr>
            <w:bookmarkStart w:id="119" w:name="_Toc71110732"/>
            <w:r w:rsidRPr="00757E50">
              <w:rPr>
                <w:sz w:val="18"/>
                <w:szCs w:val="18"/>
                <w:lang w:eastAsia="en-US"/>
              </w:rPr>
              <w:t>Community links &amp; customer service</w:t>
            </w:r>
            <w:bookmarkEnd w:id="119"/>
          </w:p>
        </w:tc>
      </w:tr>
      <w:tr w:rsidR="007A6CA0" w14:paraId="5DFED159"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04662750" w14:textId="7E432568" w:rsidR="007A6CA0" w:rsidRPr="00757E50" w:rsidRDefault="007A6CA0">
            <w:pPr>
              <w:pStyle w:val="AppendixAsub-heading"/>
              <w:rPr>
                <w:sz w:val="18"/>
                <w:szCs w:val="18"/>
                <w:lang w:eastAsia="en-US"/>
              </w:rPr>
            </w:pPr>
            <w:bookmarkStart w:id="120" w:name="_Toc71110733"/>
            <w:r w:rsidRPr="00757E50">
              <w:rPr>
                <w:sz w:val="18"/>
                <w:szCs w:val="18"/>
                <w:lang w:eastAsia="en-US"/>
              </w:rPr>
              <w:t>Healesville Hub</w:t>
            </w:r>
            <w:bookmarkEnd w:id="120"/>
          </w:p>
        </w:tc>
      </w:tr>
      <w:tr w:rsidR="007A6CA0" w14:paraId="33918D19"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3B22065"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Community Meeting Room, Multi-Purpose Room 1 &amp; 2</w:t>
            </w:r>
          </w:p>
        </w:tc>
      </w:tr>
      <w:tr w:rsidR="007A6CA0" w14:paraId="0887A62F"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1DEB9B7"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Commercial</w:t>
            </w:r>
          </w:p>
        </w:tc>
      </w:tr>
      <w:tr w:rsidR="007A6CA0" w14:paraId="236FA447"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6FF008F" w14:textId="77777777" w:rsidR="007A6CA0" w:rsidRPr="0088465B" w:rsidRDefault="007A6CA0">
            <w:pPr>
              <w:pStyle w:val="Text"/>
              <w:keepLines w:val="0"/>
              <w:widowControl w:val="0"/>
              <w:spacing w:after="0"/>
              <w:jc w:val="left"/>
              <w:rPr>
                <w:sz w:val="18"/>
                <w:szCs w:val="18"/>
                <w:lang w:eastAsia="en-US"/>
              </w:rPr>
            </w:pPr>
            <w:r w:rsidRPr="0088465B">
              <w:rPr>
                <w:sz w:val="18"/>
                <w:szCs w:val="18"/>
                <w:lang w:eastAsia="en-US"/>
              </w:rPr>
              <w:t>Hourly rate</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C56397" w14:textId="4BC7AB6D" w:rsidR="007A6CA0" w:rsidRPr="008F44F7" w:rsidRDefault="008F44F7">
            <w:pPr>
              <w:pStyle w:val="Text"/>
              <w:keepLines w:val="0"/>
              <w:widowControl w:val="0"/>
              <w:spacing w:after="0"/>
              <w:rPr>
                <w:sz w:val="18"/>
                <w:szCs w:val="18"/>
                <w:lang w:eastAsia="en-US"/>
              </w:rPr>
            </w:pPr>
            <w:r w:rsidRPr="008F44F7">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8A5214" w14:textId="49651CF6" w:rsidR="007A6CA0" w:rsidRPr="008F44F7" w:rsidRDefault="008F44F7">
            <w:pPr>
              <w:pStyle w:val="Text"/>
              <w:keepLines w:val="0"/>
              <w:widowControl w:val="0"/>
              <w:spacing w:after="0"/>
              <w:jc w:val="center"/>
              <w:rPr>
                <w:sz w:val="18"/>
                <w:szCs w:val="18"/>
                <w:lang w:eastAsia="en-US"/>
              </w:rPr>
            </w:pPr>
            <w:r w:rsidRPr="008F44F7">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7B81EA" w14:textId="06A54235" w:rsidR="007A6CA0" w:rsidRPr="008F44F7" w:rsidRDefault="008F44F7">
            <w:pPr>
              <w:pStyle w:val="Text"/>
              <w:keepLines w:val="0"/>
              <w:widowControl w:val="0"/>
              <w:spacing w:after="0"/>
              <w:jc w:val="right"/>
              <w:rPr>
                <w:sz w:val="18"/>
                <w:szCs w:val="18"/>
                <w:lang w:eastAsia="en-US"/>
              </w:rPr>
            </w:pPr>
            <w:r w:rsidRPr="008F44F7">
              <w:rPr>
                <w:sz w:val="18"/>
                <w:szCs w:val="18"/>
              </w:rPr>
              <w:t>$42</w:t>
            </w:r>
            <w:r w:rsidR="007A6CA0" w:rsidRPr="008F44F7">
              <w:rPr>
                <w:sz w:val="18"/>
                <w:szCs w:val="18"/>
              </w:rPr>
              <w:t>.00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33ADC6" w14:textId="78B206A8" w:rsidR="007A6CA0" w:rsidRPr="008F44F7" w:rsidRDefault="008F44F7">
            <w:pPr>
              <w:pStyle w:val="Text"/>
              <w:keepLines w:val="0"/>
              <w:widowControl w:val="0"/>
              <w:spacing w:after="0"/>
              <w:jc w:val="right"/>
              <w:rPr>
                <w:sz w:val="18"/>
                <w:szCs w:val="18"/>
                <w:lang w:eastAsia="en-US"/>
              </w:rPr>
            </w:pPr>
            <w:r w:rsidRPr="008F44F7">
              <w:rPr>
                <w:sz w:val="18"/>
                <w:szCs w:val="18"/>
              </w:rPr>
              <w:t>$</w:t>
            </w:r>
            <w:r w:rsidR="007A6CA0" w:rsidRPr="008F44F7">
              <w:rPr>
                <w:sz w:val="18"/>
                <w:szCs w:val="18"/>
              </w:rPr>
              <w:t>42.00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9E4E82" w14:textId="4C027F22" w:rsidR="007A6CA0" w:rsidRPr="008F44F7" w:rsidRDefault="008F44F7">
            <w:pPr>
              <w:pStyle w:val="Text"/>
              <w:keepLines w:val="0"/>
              <w:widowControl w:val="0"/>
              <w:spacing w:after="0"/>
              <w:jc w:val="right"/>
              <w:rPr>
                <w:sz w:val="18"/>
                <w:szCs w:val="18"/>
                <w:lang w:eastAsia="en-US"/>
              </w:rPr>
            </w:pPr>
            <w:r w:rsidRPr="008F44F7">
              <w:rPr>
                <w:sz w:val="18"/>
                <w:szCs w:val="18"/>
              </w:rPr>
              <w:t>$0</w:t>
            </w:r>
            <w:r w:rsidR="007A6CA0" w:rsidRPr="008F44F7">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36B94D" w14:textId="629F5A90" w:rsidR="007A6CA0" w:rsidRPr="008F44F7" w:rsidRDefault="008F44F7">
            <w:pPr>
              <w:pStyle w:val="Text"/>
              <w:keepLines w:val="0"/>
              <w:widowControl w:val="0"/>
              <w:spacing w:after="0"/>
              <w:jc w:val="right"/>
              <w:rPr>
                <w:sz w:val="18"/>
                <w:szCs w:val="18"/>
                <w:lang w:eastAsia="en-US"/>
              </w:rPr>
            </w:pPr>
            <w:r w:rsidRPr="008F44F7">
              <w:rPr>
                <w:sz w:val="18"/>
                <w:szCs w:val="18"/>
              </w:rPr>
              <w:t>0.00%</w:t>
            </w:r>
          </w:p>
        </w:tc>
      </w:tr>
      <w:tr w:rsidR="007A6CA0" w14:paraId="2E452033"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0CFE0173" w14:textId="77777777" w:rsidR="007A6CA0" w:rsidRPr="0088465B" w:rsidRDefault="007A6CA0">
            <w:pPr>
              <w:pStyle w:val="Text"/>
              <w:keepLines w:val="0"/>
              <w:widowControl w:val="0"/>
              <w:spacing w:after="0"/>
              <w:jc w:val="left"/>
              <w:rPr>
                <w:color w:val="000000"/>
                <w:sz w:val="18"/>
                <w:szCs w:val="18"/>
                <w:lang w:eastAsia="en-US"/>
              </w:rPr>
            </w:pPr>
            <w:r w:rsidRPr="0088465B">
              <w:rPr>
                <w:color w:val="000000"/>
                <w:sz w:val="18"/>
                <w:szCs w:val="18"/>
                <w:lang w:eastAsia="en-US"/>
              </w:rPr>
              <w:t>Half day - 9am-1pm or 1-5pm</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8A6176" w14:textId="51ED767F" w:rsidR="007A6CA0" w:rsidRPr="008F44F7" w:rsidRDefault="008F44F7">
            <w:pPr>
              <w:pStyle w:val="Text"/>
              <w:keepLines w:val="0"/>
              <w:widowControl w:val="0"/>
              <w:spacing w:after="0"/>
              <w:rPr>
                <w:sz w:val="18"/>
                <w:szCs w:val="18"/>
                <w:lang w:eastAsia="en-US"/>
              </w:rPr>
            </w:pPr>
            <w:r w:rsidRPr="008F44F7">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C9A6AF" w14:textId="60B3B4DC" w:rsidR="007A6CA0" w:rsidRPr="008F44F7" w:rsidRDefault="008F44F7">
            <w:pPr>
              <w:pStyle w:val="Text"/>
              <w:keepLines w:val="0"/>
              <w:widowControl w:val="0"/>
              <w:spacing w:after="0"/>
              <w:jc w:val="center"/>
              <w:rPr>
                <w:sz w:val="18"/>
                <w:szCs w:val="18"/>
                <w:lang w:eastAsia="en-US"/>
              </w:rPr>
            </w:pPr>
            <w:r w:rsidRPr="008F44F7">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0C77F7" w14:textId="2DE81EF8" w:rsidR="007A6CA0" w:rsidRPr="008F44F7" w:rsidRDefault="008F44F7">
            <w:pPr>
              <w:pStyle w:val="Text"/>
              <w:keepLines w:val="0"/>
              <w:widowControl w:val="0"/>
              <w:spacing w:after="0"/>
              <w:jc w:val="right"/>
              <w:rPr>
                <w:sz w:val="18"/>
                <w:szCs w:val="18"/>
                <w:lang w:eastAsia="en-US"/>
              </w:rPr>
            </w:pPr>
            <w:r w:rsidRPr="008F44F7">
              <w:rPr>
                <w:sz w:val="18"/>
                <w:szCs w:val="18"/>
              </w:rPr>
              <w:t>$126</w:t>
            </w:r>
            <w:r w:rsidR="007A6CA0" w:rsidRPr="008F44F7">
              <w:rPr>
                <w:sz w:val="18"/>
                <w:szCs w:val="18"/>
              </w:rPr>
              <w:t>.00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2632A41" w14:textId="31B80414" w:rsidR="007A6CA0" w:rsidRPr="008F44F7" w:rsidRDefault="008F44F7">
            <w:pPr>
              <w:pStyle w:val="Text"/>
              <w:keepLines w:val="0"/>
              <w:widowControl w:val="0"/>
              <w:spacing w:after="0"/>
              <w:jc w:val="right"/>
              <w:rPr>
                <w:sz w:val="18"/>
                <w:szCs w:val="18"/>
                <w:lang w:eastAsia="en-US"/>
              </w:rPr>
            </w:pPr>
            <w:r w:rsidRPr="008F44F7">
              <w:rPr>
                <w:sz w:val="18"/>
                <w:szCs w:val="18"/>
              </w:rPr>
              <w:t>$</w:t>
            </w:r>
            <w:r w:rsidR="007A6CA0" w:rsidRPr="008F44F7">
              <w:rPr>
                <w:sz w:val="18"/>
                <w:szCs w:val="18"/>
              </w:rPr>
              <w:t>126.00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58CC45" w14:textId="28E84875" w:rsidR="007A6CA0" w:rsidRPr="008F44F7" w:rsidRDefault="008F44F7">
            <w:pPr>
              <w:pStyle w:val="Text"/>
              <w:keepLines w:val="0"/>
              <w:widowControl w:val="0"/>
              <w:spacing w:after="0"/>
              <w:jc w:val="right"/>
              <w:rPr>
                <w:sz w:val="18"/>
                <w:szCs w:val="18"/>
                <w:lang w:eastAsia="en-US"/>
              </w:rPr>
            </w:pPr>
            <w:r w:rsidRPr="008F44F7">
              <w:rPr>
                <w:sz w:val="18"/>
                <w:szCs w:val="18"/>
              </w:rPr>
              <w:t>$0</w:t>
            </w:r>
            <w:r w:rsidR="007A6CA0" w:rsidRPr="008F44F7">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A11F93" w14:textId="4AC528D0" w:rsidR="007A6CA0" w:rsidRPr="008F44F7" w:rsidRDefault="008F44F7">
            <w:pPr>
              <w:pStyle w:val="Text"/>
              <w:keepLines w:val="0"/>
              <w:widowControl w:val="0"/>
              <w:spacing w:after="0"/>
              <w:jc w:val="right"/>
              <w:rPr>
                <w:sz w:val="18"/>
                <w:szCs w:val="18"/>
                <w:lang w:eastAsia="en-US"/>
              </w:rPr>
            </w:pPr>
            <w:r w:rsidRPr="008F44F7">
              <w:rPr>
                <w:sz w:val="18"/>
                <w:szCs w:val="18"/>
              </w:rPr>
              <w:t>0.00%</w:t>
            </w:r>
          </w:p>
        </w:tc>
      </w:tr>
      <w:tr w:rsidR="007A6CA0" w14:paraId="326EBF92"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2CF102A5" w14:textId="77777777" w:rsidR="007A6CA0" w:rsidRPr="0088465B" w:rsidRDefault="007A6CA0">
            <w:pPr>
              <w:pStyle w:val="Text"/>
              <w:keepLines w:val="0"/>
              <w:widowControl w:val="0"/>
              <w:spacing w:after="0"/>
              <w:jc w:val="left"/>
              <w:rPr>
                <w:color w:val="000000"/>
                <w:sz w:val="18"/>
                <w:szCs w:val="18"/>
                <w:lang w:eastAsia="en-US"/>
              </w:rPr>
            </w:pPr>
            <w:r w:rsidRPr="0088465B">
              <w:rPr>
                <w:color w:val="000000"/>
                <w:sz w:val="18"/>
                <w:szCs w:val="18"/>
                <w:lang w:eastAsia="en-US"/>
              </w:rPr>
              <w:t>Full day - 9am-5pm</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FF3DAC" w14:textId="1FD5E6F4" w:rsidR="007A6CA0" w:rsidRPr="008F44F7" w:rsidRDefault="008F44F7">
            <w:pPr>
              <w:pStyle w:val="Text"/>
              <w:keepLines w:val="0"/>
              <w:widowControl w:val="0"/>
              <w:spacing w:after="0"/>
              <w:rPr>
                <w:sz w:val="18"/>
                <w:szCs w:val="18"/>
                <w:lang w:eastAsia="en-US"/>
              </w:rPr>
            </w:pPr>
            <w:r w:rsidRPr="008F44F7">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EDBF22" w14:textId="5052D49F" w:rsidR="007A6CA0" w:rsidRPr="008F44F7" w:rsidRDefault="008F44F7">
            <w:pPr>
              <w:pStyle w:val="Text"/>
              <w:keepLines w:val="0"/>
              <w:widowControl w:val="0"/>
              <w:spacing w:after="0"/>
              <w:jc w:val="center"/>
              <w:rPr>
                <w:sz w:val="18"/>
                <w:szCs w:val="18"/>
                <w:lang w:eastAsia="en-US"/>
              </w:rPr>
            </w:pPr>
            <w:r w:rsidRPr="008F44F7">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CA586A" w14:textId="4CF62F83" w:rsidR="007A6CA0" w:rsidRPr="008F44F7" w:rsidRDefault="008F44F7">
            <w:pPr>
              <w:pStyle w:val="Text"/>
              <w:keepLines w:val="0"/>
              <w:widowControl w:val="0"/>
              <w:spacing w:after="0"/>
              <w:jc w:val="right"/>
              <w:rPr>
                <w:sz w:val="18"/>
                <w:szCs w:val="18"/>
                <w:lang w:eastAsia="en-US"/>
              </w:rPr>
            </w:pPr>
            <w:r w:rsidRPr="008F44F7">
              <w:rPr>
                <w:sz w:val="18"/>
                <w:szCs w:val="18"/>
              </w:rPr>
              <w:t>$252</w:t>
            </w:r>
            <w:r w:rsidR="007A6CA0" w:rsidRPr="008F44F7">
              <w:rPr>
                <w:sz w:val="18"/>
                <w:szCs w:val="18"/>
              </w:rPr>
              <w:t>.00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AAEA4EA" w14:textId="0985887A" w:rsidR="007A6CA0" w:rsidRPr="008F44F7" w:rsidRDefault="008F44F7">
            <w:pPr>
              <w:pStyle w:val="Text"/>
              <w:keepLines w:val="0"/>
              <w:widowControl w:val="0"/>
              <w:spacing w:after="0"/>
              <w:jc w:val="right"/>
              <w:rPr>
                <w:sz w:val="18"/>
                <w:szCs w:val="18"/>
                <w:lang w:eastAsia="en-US"/>
              </w:rPr>
            </w:pPr>
            <w:r w:rsidRPr="008F44F7">
              <w:rPr>
                <w:sz w:val="18"/>
                <w:szCs w:val="18"/>
              </w:rPr>
              <w:t>$</w:t>
            </w:r>
            <w:r w:rsidR="007A6CA0" w:rsidRPr="008F44F7">
              <w:rPr>
                <w:sz w:val="18"/>
                <w:szCs w:val="18"/>
              </w:rPr>
              <w:t>252.00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F966A5" w14:textId="1866BE55" w:rsidR="007A6CA0" w:rsidRPr="008F44F7" w:rsidRDefault="008F44F7">
            <w:pPr>
              <w:pStyle w:val="Text"/>
              <w:keepLines w:val="0"/>
              <w:widowControl w:val="0"/>
              <w:spacing w:after="0"/>
              <w:jc w:val="right"/>
              <w:rPr>
                <w:sz w:val="18"/>
                <w:szCs w:val="18"/>
                <w:lang w:eastAsia="en-US"/>
              </w:rPr>
            </w:pPr>
            <w:r w:rsidRPr="008F44F7">
              <w:rPr>
                <w:sz w:val="18"/>
                <w:szCs w:val="18"/>
              </w:rPr>
              <w:t>$0</w:t>
            </w:r>
            <w:r w:rsidR="007A6CA0" w:rsidRPr="008F44F7">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E3A647" w14:textId="00F47B33" w:rsidR="007A6CA0" w:rsidRPr="008F44F7" w:rsidRDefault="008F44F7">
            <w:pPr>
              <w:pStyle w:val="Text"/>
              <w:keepLines w:val="0"/>
              <w:widowControl w:val="0"/>
              <w:spacing w:after="0"/>
              <w:jc w:val="right"/>
              <w:rPr>
                <w:sz w:val="18"/>
                <w:szCs w:val="18"/>
                <w:lang w:eastAsia="en-US"/>
              </w:rPr>
            </w:pPr>
            <w:r w:rsidRPr="008F44F7">
              <w:rPr>
                <w:sz w:val="18"/>
                <w:szCs w:val="18"/>
              </w:rPr>
              <w:t>0.00%</w:t>
            </w:r>
          </w:p>
        </w:tc>
      </w:tr>
      <w:tr w:rsidR="007A6CA0" w14:paraId="78BE70AB"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DB80C58"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Organisation</w:t>
            </w:r>
          </w:p>
        </w:tc>
      </w:tr>
      <w:tr w:rsidR="007A6CA0" w14:paraId="44A5ACA6"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CF5551F" w14:textId="77777777" w:rsidR="007A6CA0" w:rsidRPr="008F44F7" w:rsidRDefault="007A6CA0">
            <w:pPr>
              <w:pStyle w:val="Text"/>
              <w:keepLines w:val="0"/>
              <w:widowControl w:val="0"/>
              <w:spacing w:after="0"/>
              <w:jc w:val="left"/>
              <w:rPr>
                <w:sz w:val="18"/>
                <w:szCs w:val="18"/>
                <w:lang w:eastAsia="en-US"/>
              </w:rPr>
            </w:pPr>
            <w:r w:rsidRPr="008F44F7">
              <w:rPr>
                <w:sz w:val="18"/>
                <w:szCs w:val="18"/>
                <w:lang w:eastAsia="en-US"/>
              </w:rPr>
              <w:t>Hourly rate</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CF49A0" w14:textId="613BA053" w:rsidR="007A6CA0" w:rsidRPr="008F44F7" w:rsidRDefault="008F44F7">
            <w:pPr>
              <w:pStyle w:val="Text"/>
              <w:keepLines w:val="0"/>
              <w:widowControl w:val="0"/>
              <w:spacing w:after="0"/>
              <w:rPr>
                <w:sz w:val="18"/>
                <w:szCs w:val="18"/>
                <w:lang w:eastAsia="en-US"/>
              </w:rPr>
            </w:pPr>
            <w:r w:rsidRPr="008F44F7">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483DEA" w14:textId="74F77B1A" w:rsidR="007A6CA0" w:rsidRPr="008F44F7" w:rsidRDefault="008F44F7">
            <w:pPr>
              <w:pStyle w:val="Text"/>
              <w:keepLines w:val="0"/>
              <w:widowControl w:val="0"/>
              <w:spacing w:after="0"/>
              <w:jc w:val="center"/>
              <w:rPr>
                <w:sz w:val="18"/>
                <w:szCs w:val="18"/>
                <w:lang w:eastAsia="en-US"/>
              </w:rPr>
            </w:pPr>
            <w:r w:rsidRPr="008F44F7">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7C1C18" w14:textId="40EFF24D" w:rsidR="007A6CA0" w:rsidRPr="008F44F7" w:rsidRDefault="008F44F7">
            <w:pPr>
              <w:pStyle w:val="Text"/>
              <w:keepLines w:val="0"/>
              <w:widowControl w:val="0"/>
              <w:spacing w:after="0"/>
              <w:jc w:val="right"/>
              <w:rPr>
                <w:sz w:val="18"/>
                <w:szCs w:val="18"/>
                <w:lang w:eastAsia="en-US"/>
              </w:rPr>
            </w:pPr>
            <w:r w:rsidRPr="008F44F7">
              <w:rPr>
                <w:sz w:val="18"/>
                <w:szCs w:val="18"/>
              </w:rPr>
              <w:t>$21.00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F4E6F5A" w14:textId="3EFD3670" w:rsidR="007A6CA0" w:rsidRPr="008F44F7" w:rsidRDefault="008F44F7">
            <w:pPr>
              <w:pStyle w:val="Text"/>
              <w:keepLines w:val="0"/>
              <w:widowControl w:val="0"/>
              <w:spacing w:after="0"/>
              <w:jc w:val="right"/>
              <w:rPr>
                <w:sz w:val="18"/>
                <w:szCs w:val="18"/>
                <w:lang w:eastAsia="en-US"/>
              </w:rPr>
            </w:pPr>
            <w:r w:rsidRPr="008F44F7">
              <w:rPr>
                <w:sz w:val="18"/>
                <w:szCs w:val="18"/>
              </w:rPr>
              <w:t>$</w:t>
            </w:r>
            <w:r w:rsidR="007A6CA0" w:rsidRPr="008F44F7">
              <w:rPr>
                <w:sz w:val="18"/>
                <w:szCs w:val="18"/>
              </w:rPr>
              <w:t>21.00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12B719" w14:textId="091A3E2D" w:rsidR="007A6CA0" w:rsidRPr="008F44F7" w:rsidRDefault="008F44F7">
            <w:pPr>
              <w:pStyle w:val="Text"/>
              <w:keepLines w:val="0"/>
              <w:widowControl w:val="0"/>
              <w:spacing w:after="0"/>
              <w:jc w:val="right"/>
              <w:rPr>
                <w:sz w:val="18"/>
                <w:szCs w:val="18"/>
                <w:lang w:eastAsia="en-US"/>
              </w:rPr>
            </w:pPr>
            <w:r w:rsidRPr="008F44F7">
              <w:rPr>
                <w:sz w:val="18"/>
                <w:szCs w:val="18"/>
              </w:rPr>
              <w:t>$</w:t>
            </w:r>
            <w:r w:rsidR="007A6CA0" w:rsidRPr="008F44F7">
              <w:rPr>
                <w:sz w:val="18"/>
                <w:szCs w:val="18"/>
              </w:rPr>
              <w:t>0.</w:t>
            </w:r>
            <w:r w:rsidRPr="008F44F7">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070708" w14:textId="1E34AADE" w:rsidR="007A6CA0" w:rsidRPr="008F44F7" w:rsidRDefault="008F44F7">
            <w:pPr>
              <w:pStyle w:val="Text"/>
              <w:keepLines w:val="0"/>
              <w:widowControl w:val="0"/>
              <w:spacing w:after="0"/>
              <w:jc w:val="right"/>
              <w:rPr>
                <w:sz w:val="18"/>
                <w:szCs w:val="18"/>
                <w:lang w:eastAsia="en-US"/>
              </w:rPr>
            </w:pPr>
            <w:r w:rsidRPr="008F44F7">
              <w:rPr>
                <w:sz w:val="18"/>
                <w:szCs w:val="18"/>
              </w:rPr>
              <w:t>0.00%</w:t>
            </w:r>
          </w:p>
        </w:tc>
      </w:tr>
      <w:tr w:rsidR="007A6CA0" w14:paraId="41DDCD24"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2DD47FB" w14:textId="77777777" w:rsidR="007A6CA0" w:rsidRPr="008F44F7" w:rsidRDefault="007A6CA0">
            <w:pPr>
              <w:pStyle w:val="Text"/>
              <w:keepLines w:val="0"/>
              <w:widowControl w:val="0"/>
              <w:spacing w:after="0"/>
              <w:jc w:val="left"/>
              <w:rPr>
                <w:sz w:val="18"/>
                <w:szCs w:val="18"/>
                <w:lang w:eastAsia="en-US"/>
              </w:rPr>
            </w:pPr>
            <w:r w:rsidRPr="008F44F7">
              <w:rPr>
                <w:color w:val="000000"/>
                <w:sz w:val="18"/>
                <w:szCs w:val="18"/>
                <w:lang w:eastAsia="en-US"/>
              </w:rPr>
              <w:t>Half day - 9am-1pm or 1-5pm</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1F1C56" w14:textId="3C958D9E" w:rsidR="007A6CA0" w:rsidRPr="008F44F7" w:rsidRDefault="008F44F7">
            <w:pPr>
              <w:pStyle w:val="Text"/>
              <w:keepLines w:val="0"/>
              <w:widowControl w:val="0"/>
              <w:spacing w:after="0"/>
              <w:rPr>
                <w:sz w:val="18"/>
                <w:szCs w:val="18"/>
                <w:lang w:eastAsia="en-US"/>
              </w:rPr>
            </w:pPr>
            <w:r w:rsidRPr="008F44F7">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8ED2E7" w14:textId="0E90F0DD" w:rsidR="007A6CA0" w:rsidRPr="008F44F7" w:rsidRDefault="008F44F7">
            <w:pPr>
              <w:pStyle w:val="Text"/>
              <w:keepLines w:val="0"/>
              <w:widowControl w:val="0"/>
              <w:spacing w:after="0"/>
              <w:jc w:val="center"/>
              <w:rPr>
                <w:sz w:val="18"/>
                <w:szCs w:val="18"/>
                <w:lang w:eastAsia="en-US"/>
              </w:rPr>
            </w:pPr>
            <w:r w:rsidRPr="008F44F7">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3DC295" w14:textId="4B582A6A" w:rsidR="007A6CA0" w:rsidRPr="008F44F7" w:rsidRDefault="008F44F7">
            <w:pPr>
              <w:pStyle w:val="Text"/>
              <w:keepLines w:val="0"/>
              <w:widowControl w:val="0"/>
              <w:spacing w:after="0"/>
              <w:jc w:val="right"/>
              <w:rPr>
                <w:sz w:val="18"/>
                <w:szCs w:val="18"/>
                <w:lang w:eastAsia="en-US"/>
              </w:rPr>
            </w:pPr>
            <w:r w:rsidRPr="008F44F7">
              <w:rPr>
                <w:sz w:val="18"/>
                <w:szCs w:val="18"/>
              </w:rPr>
              <w:t>$63.00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5E9FBB" w14:textId="4CA21A08" w:rsidR="007A6CA0" w:rsidRPr="008F44F7" w:rsidRDefault="008F44F7">
            <w:pPr>
              <w:pStyle w:val="Text"/>
              <w:keepLines w:val="0"/>
              <w:widowControl w:val="0"/>
              <w:spacing w:after="0"/>
              <w:jc w:val="right"/>
              <w:rPr>
                <w:sz w:val="18"/>
                <w:szCs w:val="18"/>
                <w:lang w:eastAsia="en-US"/>
              </w:rPr>
            </w:pPr>
            <w:r w:rsidRPr="008F44F7">
              <w:rPr>
                <w:sz w:val="18"/>
                <w:szCs w:val="18"/>
              </w:rPr>
              <w:t>$</w:t>
            </w:r>
            <w:r w:rsidR="007A6CA0" w:rsidRPr="008F44F7">
              <w:rPr>
                <w:sz w:val="18"/>
                <w:szCs w:val="18"/>
              </w:rPr>
              <w:t>63.00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2274FE" w14:textId="4364987B" w:rsidR="007A6CA0" w:rsidRPr="008F44F7" w:rsidRDefault="008F44F7">
            <w:pPr>
              <w:pStyle w:val="Text"/>
              <w:keepLines w:val="0"/>
              <w:widowControl w:val="0"/>
              <w:spacing w:after="0"/>
              <w:jc w:val="right"/>
              <w:rPr>
                <w:sz w:val="18"/>
                <w:szCs w:val="18"/>
                <w:lang w:eastAsia="en-US"/>
              </w:rPr>
            </w:pPr>
            <w:r w:rsidRPr="008F44F7">
              <w:rPr>
                <w:sz w:val="18"/>
                <w:szCs w:val="18"/>
              </w:rPr>
              <w:t>$0.00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EF069E" w14:textId="315B921B" w:rsidR="007A6CA0" w:rsidRPr="008F44F7" w:rsidRDefault="008F44F7">
            <w:pPr>
              <w:pStyle w:val="Text"/>
              <w:keepLines w:val="0"/>
              <w:widowControl w:val="0"/>
              <w:spacing w:after="0"/>
              <w:jc w:val="right"/>
              <w:rPr>
                <w:sz w:val="18"/>
                <w:szCs w:val="18"/>
                <w:lang w:eastAsia="en-US"/>
              </w:rPr>
            </w:pPr>
            <w:r w:rsidRPr="008F44F7">
              <w:rPr>
                <w:sz w:val="18"/>
                <w:szCs w:val="18"/>
              </w:rPr>
              <w:t>0.00%</w:t>
            </w:r>
          </w:p>
        </w:tc>
      </w:tr>
      <w:tr w:rsidR="007A6CA0" w14:paraId="2C5C914C"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513AD93" w14:textId="77777777" w:rsidR="007A6CA0" w:rsidRPr="008F44F7" w:rsidRDefault="007A6CA0">
            <w:pPr>
              <w:pStyle w:val="Text"/>
              <w:keepLines w:val="0"/>
              <w:widowControl w:val="0"/>
              <w:spacing w:after="0"/>
              <w:jc w:val="left"/>
              <w:rPr>
                <w:sz w:val="18"/>
                <w:szCs w:val="18"/>
                <w:lang w:eastAsia="en-US"/>
              </w:rPr>
            </w:pPr>
            <w:r w:rsidRPr="008F44F7">
              <w:rPr>
                <w:color w:val="000000"/>
                <w:sz w:val="18"/>
                <w:szCs w:val="18"/>
                <w:lang w:eastAsia="en-US"/>
              </w:rPr>
              <w:t>Full day - 9am-5pm</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F6D5E5" w14:textId="388CAC4B" w:rsidR="007A6CA0" w:rsidRPr="008F44F7" w:rsidRDefault="008F44F7">
            <w:pPr>
              <w:pStyle w:val="Text"/>
              <w:keepLines w:val="0"/>
              <w:widowControl w:val="0"/>
              <w:spacing w:after="0"/>
              <w:rPr>
                <w:sz w:val="18"/>
                <w:szCs w:val="18"/>
                <w:lang w:eastAsia="en-US"/>
              </w:rPr>
            </w:pPr>
            <w:r w:rsidRPr="008F44F7">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785E7A" w14:textId="199E5C34" w:rsidR="007A6CA0" w:rsidRPr="008F44F7" w:rsidRDefault="008F44F7">
            <w:pPr>
              <w:pStyle w:val="Text"/>
              <w:keepLines w:val="0"/>
              <w:widowControl w:val="0"/>
              <w:spacing w:after="0"/>
              <w:jc w:val="center"/>
              <w:rPr>
                <w:sz w:val="18"/>
                <w:szCs w:val="18"/>
                <w:lang w:eastAsia="en-US"/>
              </w:rPr>
            </w:pPr>
            <w:r w:rsidRPr="008F44F7">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CD2F35" w14:textId="2A9C4621" w:rsidR="007A6CA0" w:rsidRPr="008F44F7" w:rsidRDefault="008F44F7">
            <w:pPr>
              <w:pStyle w:val="Text"/>
              <w:keepLines w:val="0"/>
              <w:widowControl w:val="0"/>
              <w:spacing w:after="0"/>
              <w:jc w:val="right"/>
              <w:rPr>
                <w:sz w:val="18"/>
                <w:szCs w:val="18"/>
                <w:lang w:eastAsia="en-US"/>
              </w:rPr>
            </w:pPr>
            <w:r w:rsidRPr="008F44F7">
              <w:rPr>
                <w:sz w:val="18"/>
                <w:szCs w:val="18"/>
              </w:rPr>
              <w:t>$126</w:t>
            </w:r>
            <w:r w:rsidR="007A6CA0" w:rsidRPr="008F44F7">
              <w:rPr>
                <w:sz w:val="18"/>
                <w:szCs w:val="18"/>
              </w:rPr>
              <w:t>.00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C98E9A3" w14:textId="1F607725" w:rsidR="007A6CA0" w:rsidRPr="008F44F7" w:rsidRDefault="008F44F7">
            <w:pPr>
              <w:pStyle w:val="Text"/>
              <w:keepLines w:val="0"/>
              <w:widowControl w:val="0"/>
              <w:spacing w:after="0"/>
              <w:jc w:val="right"/>
              <w:rPr>
                <w:sz w:val="18"/>
                <w:szCs w:val="18"/>
                <w:lang w:eastAsia="en-US"/>
              </w:rPr>
            </w:pPr>
            <w:r w:rsidRPr="008F44F7">
              <w:rPr>
                <w:sz w:val="18"/>
                <w:szCs w:val="18"/>
              </w:rPr>
              <w:t>$</w:t>
            </w:r>
            <w:r w:rsidR="007A6CA0" w:rsidRPr="008F44F7">
              <w:rPr>
                <w:sz w:val="18"/>
                <w:szCs w:val="18"/>
              </w:rPr>
              <w:t>126.00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47BC79" w14:textId="4A15B89C" w:rsidR="007A6CA0" w:rsidRPr="008F44F7" w:rsidRDefault="008F44F7">
            <w:pPr>
              <w:pStyle w:val="Text"/>
              <w:keepLines w:val="0"/>
              <w:widowControl w:val="0"/>
              <w:spacing w:after="0"/>
              <w:jc w:val="right"/>
              <w:rPr>
                <w:sz w:val="18"/>
                <w:szCs w:val="18"/>
                <w:lang w:eastAsia="en-US"/>
              </w:rPr>
            </w:pPr>
            <w:r w:rsidRPr="008F44F7">
              <w:rPr>
                <w:sz w:val="18"/>
                <w:szCs w:val="18"/>
              </w:rPr>
              <w:t>$0</w:t>
            </w:r>
            <w:r w:rsidR="007A6CA0" w:rsidRPr="008F44F7">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1658E2" w14:textId="56885DB5" w:rsidR="007A6CA0" w:rsidRPr="008F44F7" w:rsidRDefault="008F44F7">
            <w:pPr>
              <w:pStyle w:val="Text"/>
              <w:keepLines w:val="0"/>
              <w:widowControl w:val="0"/>
              <w:spacing w:after="0"/>
              <w:jc w:val="right"/>
              <w:rPr>
                <w:sz w:val="18"/>
                <w:szCs w:val="18"/>
                <w:lang w:eastAsia="en-US"/>
              </w:rPr>
            </w:pPr>
            <w:r w:rsidRPr="008F44F7">
              <w:rPr>
                <w:sz w:val="18"/>
                <w:szCs w:val="18"/>
              </w:rPr>
              <w:t>0.00%</w:t>
            </w:r>
          </w:p>
        </w:tc>
      </w:tr>
      <w:tr w:rsidR="00AE6A08" w:rsidRPr="00757E50" w14:paraId="70717EEF" w14:textId="77777777" w:rsidTr="002657C4">
        <w:trPr>
          <w:cantSplit/>
        </w:trPr>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FEEECD6" w14:textId="77777777" w:rsidR="00AE6A08" w:rsidRPr="00757E50" w:rsidRDefault="00AE6A08" w:rsidP="002657C4">
            <w:pPr>
              <w:pStyle w:val="Text"/>
              <w:keepLines w:val="0"/>
              <w:pageBreakBefore/>
              <w:spacing w:after="0"/>
              <w:jc w:val="center"/>
              <w:rPr>
                <w:b/>
                <w:bCs/>
                <w:color w:val="FFFFFF" w:themeColor="background1"/>
                <w:sz w:val="18"/>
                <w:szCs w:val="18"/>
                <w:lang w:eastAsia="en-US"/>
              </w:rPr>
            </w:pPr>
            <w:bookmarkStart w:id="121" w:name="_Hlk100226140"/>
            <w:r w:rsidRPr="00757E50">
              <w:rPr>
                <w:b/>
                <w:bCs/>
                <w:color w:val="FFFFFF" w:themeColor="background1"/>
                <w:sz w:val="18"/>
                <w:szCs w:val="18"/>
                <w:lang w:eastAsia="en-US"/>
              </w:rPr>
              <w:t>Description of charge</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1C00C0C2" w14:textId="77777777" w:rsidR="00AE6A08" w:rsidRPr="00757E50" w:rsidRDefault="00AE6A08" w:rsidP="002657C4">
            <w:pPr>
              <w:pStyle w:val="Text"/>
              <w:keepLines w:val="0"/>
              <w:spacing w:after="0"/>
              <w:ind w:left="113" w:right="113"/>
              <w:jc w:val="center"/>
              <w:rPr>
                <w:b/>
                <w:bCs/>
                <w:color w:val="FFFFFF" w:themeColor="background1"/>
                <w:sz w:val="18"/>
                <w:szCs w:val="18"/>
                <w:lang w:eastAsia="en-US"/>
              </w:rPr>
            </w:pPr>
            <w:r w:rsidRPr="00757E50">
              <w:rPr>
                <w:b/>
                <w:bCs/>
                <w:color w:val="FFFFFF" w:themeColor="background1"/>
                <w:sz w:val="18"/>
                <w:szCs w:val="18"/>
                <w:lang w:eastAsia="en-US"/>
              </w:rPr>
              <w:t>Statutory fee</w:t>
            </w:r>
          </w:p>
        </w:tc>
        <w:tc>
          <w:tcPr>
            <w:tcW w:w="54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3EFA558" w14:textId="77777777" w:rsidR="00AE6A08" w:rsidRPr="00757E50" w:rsidRDefault="00AE6A08" w:rsidP="002657C4">
            <w:pPr>
              <w:pStyle w:val="Text"/>
              <w:keepLines w:val="0"/>
              <w:spacing w:after="0"/>
              <w:ind w:left="113" w:right="113"/>
              <w:jc w:val="center"/>
              <w:rPr>
                <w:b/>
                <w:bCs/>
                <w:color w:val="FFFFFF" w:themeColor="background1"/>
                <w:sz w:val="18"/>
                <w:szCs w:val="18"/>
                <w:lang w:eastAsia="en-US"/>
              </w:rPr>
            </w:pPr>
            <w:r w:rsidRPr="00757E50">
              <w:rPr>
                <w:b/>
                <w:bCs/>
                <w:color w:val="FFFFFF" w:themeColor="background1"/>
                <w:sz w:val="18"/>
                <w:szCs w:val="18"/>
                <w:lang w:eastAsia="en-US"/>
              </w:rPr>
              <w:t>GST</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7BA71D1F"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Current unit fee</w:t>
            </w:r>
          </w:p>
          <w:p w14:paraId="55152DA4" w14:textId="77777777" w:rsidR="00AE6A08" w:rsidRPr="00757E50" w:rsidRDefault="00AE6A08" w:rsidP="002657C4">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2021-22</w:t>
            </w:r>
          </w:p>
          <w:p w14:paraId="2884BE54" w14:textId="77777777" w:rsidR="00AE6A08" w:rsidRPr="00757E50" w:rsidRDefault="00AE6A08" w:rsidP="002657C4">
            <w:pPr>
              <w:pStyle w:val="Text"/>
              <w:keepLines w:val="0"/>
              <w:spacing w:after="0"/>
              <w:jc w:val="center"/>
              <w:rPr>
                <w:b/>
                <w:bCs/>
                <w:color w:val="FFFFFF" w:themeColor="background1"/>
                <w:sz w:val="18"/>
                <w:szCs w:val="18"/>
                <w:lang w:eastAsia="en-US"/>
              </w:rPr>
            </w:pPr>
          </w:p>
          <w:p w14:paraId="07865684"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w:t>
            </w:r>
          </w:p>
        </w:tc>
        <w:tc>
          <w:tcPr>
            <w:tcW w:w="64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47B1A9B2"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Proposed unit fee</w:t>
            </w:r>
          </w:p>
          <w:p w14:paraId="05C7DDCC"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20</w:t>
            </w:r>
            <w:r>
              <w:rPr>
                <w:b/>
                <w:bCs/>
                <w:color w:val="FFFFFF" w:themeColor="background1"/>
                <w:sz w:val="18"/>
                <w:szCs w:val="18"/>
                <w:lang w:eastAsia="en-US"/>
              </w:rPr>
              <w:t>22-23</w:t>
            </w:r>
          </w:p>
          <w:p w14:paraId="5F947D33" w14:textId="77777777" w:rsidR="00AE6A08" w:rsidRPr="00757E50" w:rsidRDefault="00AE6A08" w:rsidP="002657C4">
            <w:pPr>
              <w:pStyle w:val="Text"/>
              <w:keepLines w:val="0"/>
              <w:spacing w:after="0"/>
              <w:jc w:val="center"/>
              <w:rPr>
                <w:b/>
                <w:bCs/>
                <w:color w:val="FFFFFF" w:themeColor="background1"/>
                <w:sz w:val="18"/>
                <w:szCs w:val="18"/>
                <w:lang w:eastAsia="en-US"/>
              </w:rPr>
            </w:pPr>
          </w:p>
          <w:p w14:paraId="5E94002B"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w:t>
            </w:r>
          </w:p>
        </w:tc>
        <w:tc>
          <w:tcPr>
            <w:tcW w:w="634"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ED74803"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 xml:space="preserve">Change </w:t>
            </w:r>
            <w:r>
              <w:rPr>
                <w:b/>
                <w:bCs/>
                <w:color w:val="FFFFFF" w:themeColor="background1"/>
                <w:sz w:val="18"/>
                <w:szCs w:val="18"/>
                <w:lang w:eastAsia="en-US"/>
              </w:rPr>
              <w:t>2021-22</w:t>
            </w:r>
          </w:p>
          <w:p w14:paraId="53F2857D"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to</w:t>
            </w:r>
          </w:p>
          <w:p w14:paraId="19F7E38E" w14:textId="77777777" w:rsidR="00AE6A08" w:rsidRPr="00757E50" w:rsidRDefault="00AE6A08" w:rsidP="002657C4">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55E17B94"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w:t>
            </w:r>
          </w:p>
        </w:tc>
        <w:tc>
          <w:tcPr>
            <w:tcW w:w="62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464EB10F"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 xml:space="preserve">Change </w:t>
            </w:r>
            <w:r>
              <w:rPr>
                <w:b/>
                <w:bCs/>
                <w:color w:val="FFFFFF" w:themeColor="background1"/>
                <w:sz w:val="18"/>
                <w:szCs w:val="18"/>
                <w:lang w:eastAsia="en-US"/>
              </w:rPr>
              <w:t>2021-22</w:t>
            </w:r>
          </w:p>
          <w:p w14:paraId="53EB738D"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to</w:t>
            </w:r>
          </w:p>
          <w:p w14:paraId="0ABCBFAB" w14:textId="77777777" w:rsidR="00AE6A08" w:rsidRPr="00757E50" w:rsidRDefault="00AE6A08" w:rsidP="002657C4">
            <w:pPr>
              <w:pStyle w:val="Text"/>
              <w:keepLines w:val="0"/>
              <w:spacing w:after="0"/>
              <w:jc w:val="center"/>
              <w:rPr>
                <w:b/>
                <w:bCs/>
                <w:color w:val="FFFFFF" w:themeColor="background1"/>
                <w:sz w:val="18"/>
                <w:szCs w:val="18"/>
                <w:lang w:eastAsia="en-US"/>
              </w:rPr>
            </w:pPr>
            <w:r>
              <w:rPr>
                <w:b/>
                <w:bCs/>
                <w:color w:val="FFFFFF" w:themeColor="background1"/>
                <w:sz w:val="18"/>
                <w:szCs w:val="18"/>
                <w:lang w:eastAsia="en-US"/>
              </w:rPr>
              <w:t>2022-23</w:t>
            </w:r>
          </w:p>
          <w:p w14:paraId="0611B5A0" w14:textId="77777777" w:rsidR="00AE6A08" w:rsidRPr="00757E50" w:rsidRDefault="00AE6A08" w:rsidP="002657C4">
            <w:pPr>
              <w:pStyle w:val="Text"/>
              <w:keepLines w:val="0"/>
              <w:spacing w:after="0"/>
              <w:jc w:val="center"/>
              <w:rPr>
                <w:b/>
                <w:bCs/>
                <w:color w:val="FFFFFF" w:themeColor="background1"/>
                <w:sz w:val="18"/>
                <w:szCs w:val="18"/>
                <w:lang w:eastAsia="en-US"/>
              </w:rPr>
            </w:pPr>
            <w:r w:rsidRPr="00757E50">
              <w:rPr>
                <w:b/>
                <w:bCs/>
                <w:color w:val="FFFFFF" w:themeColor="background1"/>
                <w:sz w:val="18"/>
                <w:szCs w:val="18"/>
                <w:lang w:eastAsia="en-US"/>
              </w:rPr>
              <w:t>%</w:t>
            </w:r>
          </w:p>
        </w:tc>
      </w:tr>
      <w:bookmarkEnd w:id="121"/>
      <w:tr w:rsidR="007A6CA0" w14:paraId="6BEE79D3"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A8CF060"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Community</w:t>
            </w:r>
          </w:p>
        </w:tc>
      </w:tr>
      <w:tr w:rsidR="007A6CA0" w14:paraId="11EC624B"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6C48385" w14:textId="77777777" w:rsidR="007A6CA0" w:rsidRPr="00750CA9" w:rsidRDefault="007A6CA0">
            <w:pPr>
              <w:pStyle w:val="Text"/>
              <w:keepLines w:val="0"/>
              <w:widowControl w:val="0"/>
              <w:spacing w:after="0"/>
              <w:jc w:val="left"/>
              <w:rPr>
                <w:sz w:val="18"/>
                <w:szCs w:val="18"/>
                <w:lang w:eastAsia="en-US"/>
              </w:rPr>
            </w:pPr>
            <w:r w:rsidRPr="00750CA9">
              <w:rPr>
                <w:sz w:val="18"/>
                <w:szCs w:val="18"/>
                <w:lang w:eastAsia="en-US"/>
              </w:rPr>
              <w:t>Hourly rate</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F66680" w14:textId="70F8F3A3" w:rsidR="007A6CA0" w:rsidRPr="00750CA9" w:rsidRDefault="00FB4E4D">
            <w:pPr>
              <w:pStyle w:val="Text"/>
              <w:keepLines w:val="0"/>
              <w:widowControl w:val="0"/>
              <w:spacing w:after="0"/>
              <w:rPr>
                <w:sz w:val="18"/>
                <w:szCs w:val="18"/>
                <w:lang w:eastAsia="en-US"/>
              </w:rPr>
            </w:pPr>
            <w:r w:rsidRPr="00750CA9">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C70688" w14:textId="4FD2D4DC" w:rsidR="007A6CA0" w:rsidRPr="00750CA9" w:rsidRDefault="00FB4E4D">
            <w:pPr>
              <w:pStyle w:val="Text"/>
              <w:keepLines w:val="0"/>
              <w:widowControl w:val="0"/>
              <w:spacing w:after="0"/>
              <w:jc w:val="center"/>
              <w:rPr>
                <w:sz w:val="18"/>
                <w:szCs w:val="18"/>
                <w:lang w:eastAsia="en-US"/>
              </w:rPr>
            </w:pPr>
            <w:r w:rsidRPr="00750CA9">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525491" w14:textId="4A98E0B4" w:rsidR="007A6CA0" w:rsidRPr="00750CA9" w:rsidRDefault="00FB4E4D">
            <w:pPr>
              <w:pStyle w:val="Text"/>
              <w:keepLines w:val="0"/>
              <w:widowControl w:val="0"/>
              <w:spacing w:after="0"/>
              <w:jc w:val="right"/>
              <w:rPr>
                <w:sz w:val="18"/>
                <w:szCs w:val="18"/>
                <w:lang w:eastAsia="en-US"/>
              </w:rPr>
            </w:pPr>
            <w:r w:rsidRPr="00750CA9">
              <w:rPr>
                <w:sz w:val="18"/>
                <w:szCs w:val="18"/>
              </w:rPr>
              <w:t>$</w:t>
            </w:r>
            <w:r w:rsidR="007A6CA0" w:rsidRPr="00750CA9">
              <w:rPr>
                <w:sz w:val="18"/>
                <w:szCs w:val="18"/>
                <w:lang w:eastAsia="en-US"/>
              </w:rPr>
              <w:t>10.</w:t>
            </w:r>
            <w:r w:rsidRPr="00750CA9">
              <w:rPr>
                <w:sz w:val="18"/>
                <w:szCs w:val="18"/>
              </w:rPr>
              <w:t>50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D830B41" w14:textId="73C27386" w:rsidR="007A6CA0" w:rsidRPr="00750CA9" w:rsidRDefault="00FB4E4D">
            <w:pPr>
              <w:pStyle w:val="Text"/>
              <w:keepLines w:val="0"/>
              <w:widowControl w:val="0"/>
              <w:spacing w:after="0"/>
              <w:jc w:val="right"/>
              <w:rPr>
                <w:sz w:val="18"/>
                <w:szCs w:val="18"/>
                <w:lang w:eastAsia="en-US"/>
              </w:rPr>
            </w:pPr>
            <w:r w:rsidRPr="00750CA9">
              <w:rPr>
                <w:sz w:val="18"/>
                <w:szCs w:val="18"/>
              </w:rPr>
              <w:t>$</w:t>
            </w:r>
            <w:r w:rsidR="007A6CA0" w:rsidRPr="00750CA9">
              <w:rPr>
                <w:sz w:val="18"/>
                <w:szCs w:val="18"/>
                <w:lang w:eastAsia="en-US"/>
              </w:rPr>
              <w:t>10.50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538883" w14:textId="1A6B90B7" w:rsidR="007A6CA0" w:rsidRPr="00750CA9" w:rsidRDefault="00FB4E4D">
            <w:pPr>
              <w:pStyle w:val="Text"/>
              <w:keepLines w:val="0"/>
              <w:widowControl w:val="0"/>
              <w:spacing w:after="0"/>
              <w:jc w:val="right"/>
              <w:rPr>
                <w:sz w:val="18"/>
                <w:szCs w:val="18"/>
                <w:lang w:eastAsia="en-US"/>
              </w:rPr>
            </w:pPr>
            <w:r w:rsidRPr="00750CA9">
              <w:rPr>
                <w:sz w:val="18"/>
                <w:szCs w:val="18"/>
              </w:rPr>
              <w:t>$</w:t>
            </w:r>
            <w:r w:rsidR="007A6CA0" w:rsidRPr="00750CA9">
              <w:rPr>
                <w:sz w:val="18"/>
                <w:szCs w:val="18"/>
                <w:lang w:eastAsia="en-US"/>
              </w:rPr>
              <w:t>0.</w:t>
            </w:r>
            <w:r w:rsidRPr="00750CA9">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A909DF" w14:textId="09364CBC" w:rsidR="007A6CA0" w:rsidRPr="00750CA9" w:rsidRDefault="00FB4E4D">
            <w:pPr>
              <w:pStyle w:val="Text"/>
              <w:keepLines w:val="0"/>
              <w:widowControl w:val="0"/>
              <w:spacing w:after="0"/>
              <w:jc w:val="right"/>
              <w:rPr>
                <w:sz w:val="18"/>
                <w:szCs w:val="18"/>
                <w:lang w:eastAsia="en-US"/>
              </w:rPr>
            </w:pPr>
            <w:r w:rsidRPr="00750CA9">
              <w:rPr>
                <w:sz w:val="18"/>
                <w:szCs w:val="18"/>
              </w:rPr>
              <w:t>0</w:t>
            </w:r>
            <w:r w:rsidR="007A6CA0" w:rsidRPr="00750CA9">
              <w:rPr>
                <w:sz w:val="18"/>
                <w:szCs w:val="18"/>
                <w:lang w:eastAsia="en-US"/>
              </w:rPr>
              <w:t>.00</w:t>
            </w:r>
            <w:r w:rsidRPr="00750CA9">
              <w:rPr>
                <w:sz w:val="18"/>
                <w:szCs w:val="18"/>
              </w:rPr>
              <w:t>%</w:t>
            </w:r>
          </w:p>
        </w:tc>
      </w:tr>
      <w:tr w:rsidR="007A6CA0" w14:paraId="5B4D7145"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34838627" w14:textId="77777777" w:rsidR="007A6CA0" w:rsidRPr="00750CA9" w:rsidRDefault="007A6CA0">
            <w:pPr>
              <w:pStyle w:val="Text"/>
              <w:keepLines w:val="0"/>
              <w:widowControl w:val="0"/>
              <w:spacing w:after="0"/>
              <w:jc w:val="left"/>
              <w:rPr>
                <w:color w:val="000000"/>
                <w:sz w:val="18"/>
                <w:szCs w:val="18"/>
                <w:lang w:eastAsia="en-US"/>
              </w:rPr>
            </w:pPr>
            <w:r w:rsidRPr="00750CA9">
              <w:rPr>
                <w:color w:val="000000"/>
                <w:sz w:val="18"/>
                <w:szCs w:val="18"/>
                <w:lang w:eastAsia="en-US"/>
              </w:rPr>
              <w:t>Half day - 9am-1pm or 1-5pm</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BE54C5" w14:textId="0FD28CFE" w:rsidR="007A6CA0" w:rsidRPr="00750CA9" w:rsidRDefault="00FB4E4D">
            <w:pPr>
              <w:pStyle w:val="Text"/>
              <w:keepLines w:val="0"/>
              <w:widowControl w:val="0"/>
              <w:spacing w:after="0"/>
              <w:rPr>
                <w:sz w:val="18"/>
                <w:szCs w:val="18"/>
                <w:lang w:eastAsia="en-US"/>
              </w:rPr>
            </w:pPr>
            <w:r w:rsidRPr="00750CA9">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C6D1CD" w14:textId="59017CDC" w:rsidR="007A6CA0" w:rsidRPr="00750CA9" w:rsidRDefault="00FB4E4D">
            <w:pPr>
              <w:pStyle w:val="Text"/>
              <w:keepLines w:val="0"/>
              <w:widowControl w:val="0"/>
              <w:spacing w:after="0"/>
              <w:jc w:val="center"/>
              <w:rPr>
                <w:sz w:val="18"/>
                <w:szCs w:val="18"/>
                <w:lang w:eastAsia="en-US"/>
              </w:rPr>
            </w:pPr>
            <w:r w:rsidRPr="00750CA9">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6B5CD8" w14:textId="4A682706" w:rsidR="007A6CA0" w:rsidRPr="00750CA9" w:rsidRDefault="00FB4E4D">
            <w:pPr>
              <w:pStyle w:val="Text"/>
              <w:keepLines w:val="0"/>
              <w:widowControl w:val="0"/>
              <w:spacing w:after="0"/>
              <w:jc w:val="right"/>
              <w:rPr>
                <w:sz w:val="18"/>
                <w:szCs w:val="18"/>
                <w:lang w:eastAsia="en-US"/>
              </w:rPr>
            </w:pPr>
            <w:r w:rsidRPr="00750CA9">
              <w:rPr>
                <w:sz w:val="18"/>
                <w:szCs w:val="18"/>
              </w:rPr>
              <w:t>$31</w:t>
            </w:r>
            <w:r w:rsidR="007A6CA0" w:rsidRPr="00750CA9">
              <w:rPr>
                <w:sz w:val="18"/>
                <w:szCs w:val="18"/>
                <w:lang w:eastAsia="en-US"/>
              </w:rPr>
              <w:t>.50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3D5AD39" w14:textId="6351AE29" w:rsidR="007A6CA0" w:rsidRPr="00750CA9" w:rsidRDefault="00FB4E4D">
            <w:pPr>
              <w:pStyle w:val="Text"/>
              <w:keepLines w:val="0"/>
              <w:widowControl w:val="0"/>
              <w:spacing w:after="0"/>
              <w:jc w:val="right"/>
              <w:rPr>
                <w:sz w:val="18"/>
                <w:szCs w:val="18"/>
                <w:lang w:eastAsia="en-US"/>
              </w:rPr>
            </w:pPr>
            <w:r w:rsidRPr="00750CA9">
              <w:rPr>
                <w:sz w:val="18"/>
                <w:szCs w:val="18"/>
              </w:rPr>
              <w:t>$</w:t>
            </w:r>
            <w:r w:rsidR="007A6CA0" w:rsidRPr="00750CA9">
              <w:rPr>
                <w:sz w:val="18"/>
                <w:szCs w:val="18"/>
                <w:lang w:eastAsia="en-US"/>
              </w:rPr>
              <w:t>31.50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634CFC" w14:textId="5DAB5E59" w:rsidR="007A6CA0" w:rsidRPr="00750CA9" w:rsidRDefault="00FB4E4D">
            <w:pPr>
              <w:pStyle w:val="Text"/>
              <w:keepLines w:val="0"/>
              <w:widowControl w:val="0"/>
              <w:spacing w:after="0"/>
              <w:jc w:val="right"/>
              <w:rPr>
                <w:sz w:val="18"/>
                <w:szCs w:val="18"/>
                <w:lang w:eastAsia="en-US"/>
              </w:rPr>
            </w:pPr>
            <w:r w:rsidRPr="00750CA9">
              <w:rPr>
                <w:sz w:val="18"/>
                <w:szCs w:val="18"/>
              </w:rPr>
              <w:t>$0</w:t>
            </w:r>
            <w:r w:rsidR="007A6CA0" w:rsidRPr="00750CA9">
              <w:rPr>
                <w:sz w:val="18"/>
                <w:szCs w:val="18"/>
                <w:lang w:eastAsia="en-US"/>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8D1AE4" w14:textId="088CE8F4" w:rsidR="007A6CA0" w:rsidRPr="00750CA9" w:rsidRDefault="00FB4E4D">
            <w:pPr>
              <w:pStyle w:val="Text"/>
              <w:keepLines w:val="0"/>
              <w:widowControl w:val="0"/>
              <w:spacing w:after="0"/>
              <w:jc w:val="right"/>
              <w:rPr>
                <w:sz w:val="18"/>
                <w:szCs w:val="18"/>
                <w:lang w:eastAsia="en-US"/>
              </w:rPr>
            </w:pPr>
            <w:r w:rsidRPr="00750CA9">
              <w:rPr>
                <w:sz w:val="18"/>
                <w:szCs w:val="18"/>
              </w:rPr>
              <w:t>0.00%</w:t>
            </w:r>
          </w:p>
        </w:tc>
      </w:tr>
      <w:tr w:rsidR="007A6CA0" w14:paraId="5237EC65"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44FF591B" w14:textId="77777777" w:rsidR="007A6CA0" w:rsidRPr="00750CA9" w:rsidRDefault="007A6CA0">
            <w:pPr>
              <w:pStyle w:val="Text"/>
              <w:keepLines w:val="0"/>
              <w:widowControl w:val="0"/>
              <w:spacing w:after="0"/>
              <w:jc w:val="left"/>
              <w:rPr>
                <w:color w:val="000000"/>
                <w:sz w:val="18"/>
                <w:szCs w:val="18"/>
                <w:lang w:eastAsia="en-US"/>
              </w:rPr>
            </w:pPr>
            <w:r w:rsidRPr="00750CA9">
              <w:rPr>
                <w:color w:val="000000"/>
                <w:sz w:val="18"/>
                <w:szCs w:val="18"/>
                <w:lang w:eastAsia="en-US"/>
              </w:rPr>
              <w:t>Full day - 9am-5pm</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0A3003" w14:textId="2255286F" w:rsidR="007A6CA0" w:rsidRPr="00750CA9" w:rsidRDefault="00FB4E4D">
            <w:pPr>
              <w:pStyle w:val="Text"/>
              <w:keepLines w:val="0"/>
              <w:widowControl w:val="0"/>
              <w:spacing w:after="0"/>
              <w:rPr>
                <w:sz w:val="18"/>
                <w:szCs w:val="18"/>
                <w:lang w:eastAsia="en-US"/>
              </w:rPr>
            </w:pPr>
            <w:r w:rsidRPr="00750CA9">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E09658" w14:textId="7E006EAC" w:rsidR="007A6CA0" w:rsidRPr="00750CA9" w:rsidRDefault="00FB4E4D">
            <w:pPr>
              <w:pStyle w:val="Text"/>
              <w:keepLines w:val="0"/>
              <w:widowControl w:val="0"/>
              <w:spacing w:after="0"/>
              <w:jc w:val="center"/>
              <w:rPr>
                <w:sz w:val="18"/>
                <w:szCs w:val="18"/>
                <w:lang w:eastAsia="en-US"/>
              </w:rPr>
            </w:pPr>
            <w:r w:rsidRPr="00750CA9">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F46ABD" w14:textId="096D11DD" w:rsidR="007A6CA0" w:rsidRPr="00750CA9" w:rsidRDefault="00FB4E4D">
            <w:pPr>
              <w:pStyle w:val="Text"/>
              <w:keepLines w:val="0"/>
              <w:widowControl w:val="0"/>
              <w:spacing w:after="0"/>
              <w:jc w:val="right"/>
              <w:rPr>
                <w:sz w:val="18"/>
                <w:szCs w:val="18"/>
                <w:lang w:eastAsia="en-US"/>
              </w:rPr>
            </w:pPr>
            <w:r w:rsidRPr="00750CA9">
              <w:rPr>
                <w:sz w:val="18"/>
                <w:szCs w:val="18"/>
              </w:rPr>
              <w:t>$63</w:t>
            </w:r>
            <w:r w:rsidR="007A6CA0" w:rsidRPr="00750CA9">
              <w:rPr>
                <w:sz w:val="18"/>
                <w:szCs w:val="18"/>
                <w:lang w:eastAsia="en-US"/>
              </w:rPr>
              <w:t>.00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DAF940C" w14:textId="629CD52A" w:rsidR="007A6CA0" w:rsidRPr="00750CA9" w:rsidRDefault="00FB4E4D">
            <w:pPr>
              <w:pStyle w:val="Text"/>
              <w:keepLines w:val="0"/>
              <w:widowControl w:val="0"/>
              <w:spacing w:after="0"/>
              <w:jc w:val="right"/>
              <w:rPr>
                <w:sz w:val="18"/>
                <w:szCs w:val="18"/>
                <w:lang w:eastAsia="en-US"/>
              </w:rPr>
            </w:pPr>
            <w:r w:rsidRPr="00750CA9">
              <w:rPr>
                <w:sz w:val="18"/>
                <w:szCs w:val="18"/>
              </w:rPr>
              <w:t>$</w:t>
            </w:r>
            <w:r w:rsidR="007A6CA0" w:rsidRPr="00750CA9">
              <w:rPr>
                <w:sz w:val="18"/>
                <w:szCs w:val="18"/>
                <w:lang w:eastAsia="en-US"/>
              </w:rPr>
              <w:t>63.00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CF83D3" w14:textId="6ED2461B" w:rsidR="007A6CA0" w:rsidRPr="00750CA9" w:rsidRDefault="00FB4E4D">
            <w:pPr>
              <w:pStyle w:val="Text"/>
              <w:keepLines w:val="0"/>
              <w:widowControl w:val="0"/>
              <w:spacing w:after="0"/>
              <w:jc w:val="right"/>
              <w:rPr>
                <w:sz w:val="18"/>
                <w:szCs w:val="18"/>
                <w:lang w:eastAsia="en-US"/>
              </w:rPr>
            </w:pPr>
            <w:r w:rsidRPr="00750CA9">
              <w:rPr>
                <w:sz w:val="18"/>
                <w:szCs w:val="18"/>
              </w:rPr>
              <w:t>$0</w:t>
            </w:r>
            <w:r w:rsidR="007A6CA0" w:rsidRPr="00750CA9">
              <w:rPr>
                <w:sz w:val="18"/>
                <w:szCs w:val="18"/>
                <w:lang w:eastAsia="en-US"/>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010C0B" w14:textId="72719AF9" w:rsidR="007A6CA0" w:rsidRPr="00750CA9" w:rsidRDefault="00FB4E4D">
            <w:pPr>
              <w:pStyle w:val="Text"/>
              <w:keepLines w:val="0"/>
              <w:widowControl w:val="0"/>
              <w:spacing w:after="0"/>
              <w:jc w:val="right"/>
              <w:rPr>
                <w:sz w:val="18"/>
                <w:szCs w:val="18"/>
                <w:lang w:eastAsia="en-US"/>
              </w:rPr>
            </w:pPr>
            <w:r w:rsidRPr="00750CA9">
              <w:rPr>
                <w:sz w:val="18"/>
                <w:szCs w:val="18"/>
              </w:rPr>
              <w:t>0.00%</w:t>
            </w:r>
          </w:p>
        </w:tc>
      </w:tr>
      <w:tr w:rsidR="007A6CA0" w14:paraId="06708FBD"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4674B5D5" w14:textId="77777777" w:rsidR="007A6CA0" w:rsidRPr="00757E50" w:rsidRDefault="007A6CA0">
            <w:pPr>
              <w:pStyle w:val="Text"/>
              <w:keepLines w:val="0"/>
              <w:widowControl w:val="0"/>
              <w:spacing w:after="0"/>
              <w:jc w:val="left"/>
              <w:rPr>
                <w:b/>
                <w:sz w:val="18"/>
                <w:szCs w:val="18"/>
                <w:lang w:eastAsia="en-US"/>
              </w:rPr>
            </w:pPr>
            <w:r w:rsidRPr="00757E50">
              <w:rPr>
                <w:b/>
                <w:color w:val="000000"/>
                <w:sz w:val="18"/>
                <w:szCs w:val="18"/>
                <w:lang w:eastAsia="en-US"/>
              </w:rPr>
              <w:t>Licensee rate</w:t>
            </w:r>
          </w:p>
        </w:tc>
      </w:tr>
      <w:tr w:rsidR="007A6CA0" w14:paraId="739C6DF7"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2746F398" w14:textId="77777777" w:rsidR="007A6CA0" w:rsidRPr="00750CA9" w:rsidRDefault="007A6CA0">
            <w:pPr>
              <w:pStyle w:val="Text"/>
              <w:keepLines w:val="0"/>
              <w:widowControl w:val="0"/>
              <w:spacing w:after="0"/>
              <w:jc w:val="left"/>
              <w:rPr>
                <w:color w:val="000000"/>
                <w:sz w:val="18"/>
                <w:szCs w:val="18"/>
                <w:lang w:eastAsia="en-US"/>
              </w:rPr>
            </w:pPr>
            <w:r w:rsidRPr="00750CA9">
              <w:rPr>
                <w:color w:val="000000"/>
                <w:sz w:val="18"/>
                <w:szCs w:val="18"/>
                <w:lang w:eastAsia="en-US"/>
              </w:rPr>
              <w:t>Hourly rate</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FBCEF4" w14:textId="50C6EC72" w:rsidR="007A6CA0" w:rsidRPr="00750CA9" w:rsidRDefault="00750CA9">
            <w:pPr>
              <w:pStyle w:val="Text"/>
              <w:keepLines w:val="0"/>
              <w:widowControl w:val="0"/>
              <w:spacing w:after="0"/>
              <w:rPr>
                <w:sz w:val="18"/>
                <w:szCs w:val="18"/>
                <w:lang w:eastAsia="en-US"/>
              </w:rPr>
            </w:pPr>
            <w:r w:rsidRPr="00750CA9">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3F6472" w14:textId="434EA91D" w:rsidR="007A6CA0" w:rsidRPr="00750CA9" w:rsidRDefault="00750CA9">
            <w:pPr>
              <w:pStyle w:val="Text"/>
              <w:keepLines w:val="0"/>
              <w:widowControl w:val="0"/>
              <w:spacing w:after="0"/>
              <w:jc w:val="center"/>
              <w:rPr>
                <w:sz w:val="18"/>
                <w:szCs w:val="18"/>
                <w:lang w:eastAsia="en-US"/>
              </w:rPr>
            </w:pPr>
            <w:r w:rsidRPr="00750CA9">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FD4248" w14:textId="7E8DA3B8"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10.</w:t>
            </w:r>
            <w:r w:rsidRPr="00750CA9">
              <w:rPr>
                <w:sz w:val="18"/>
                <w:szCs w:val="18"/>
              </w:rPr>
              <w:t>50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E487F7" w14:textId="08B450EC"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10.50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40F755" w14:textId="437A3D5E"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0.</w:t>
            </w:r>
            <w:r w:rsidRPr="00750CA9">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5D413B" w14:textId="2E08AFA6" w:rsidR="007A6CA0" w:rsidRPr="00750CA9" w:rsidRDefault="00750CA9">
            <w:pPr>
              <w:pStyle w:val="Text"/>
              <w:keepLines w:val="0"/>
              <w:widowControl w:val="0"/>
              <w:spacing w:after="0"/>
              <w:jc w:val="right"/>
              <w:rPr>
                <w:sz w:val="18"/>
                <w:szCs w:val="18"/>
                <w:lang w:eastAsia="en-US"/>
              </w:rPr>
            </w:pPr>
            <w:r w:rsidRPr="00750CA9">
              <w:rPr>
                <w:sz w:val="18"/>
                <w:szCs w:val="18"/>
              </w:rPr>
              <w:t>0.00%</w:t>
            </w:r>
          </w:p>
        </w:tc>
      </w:tr>
      <w:tr w:rsidR="007A6CA0" w14:paraId="15AE8BAC"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53338E8C" w14:textId="77777777" w:rsidR="007A6CA0" w:rsidRPr="00750CA9" w:rsidRDefault="007A6CA0">
            <w:pPr>
              <w:pStyle w:val="Text"/>
              <w:keepLines w:val="0"/>
              <w:widowControl w:val="0"/>
              <w:spacing w:after="0"/>
              <w:jc w:val="left"/>
              <w:rPr>
                <w:color w:val="000000"/>
                <w:sz w:val="18"/>
                <w:szCs w:val="18"/>
                <w:lang w:eastAsia="en-US"/>
              </w:rPr>
            </w:pPr>
            <w:r w:rsidRPr="00750CA9">
              <w:rPr>
                <w:color w:val="000000"/>
                <w:sz w:val="18"/>
                <w:szCs w:val="18"/>
                <w:lang w:eastAsia="en-US"/>
              </w:rPr>
              <w:t>Half day - 9am-1pm or 1-5pm</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F06766" w14:textId="2C5F648B" w:rsidR="007A6CA0" w:rsidRPr="00750CA9" w:rsidRDefault="00750CA9">
            <w:pPr>
              <w:pStyle w:val="Text"/>
              <w:keepLines w:val="0"/>
              <w:widowControl w:val="0"/>
              <w:spacing w:after="0"/>
              <w:rPr>
                <w:sz w:val="18"/>
                <w:szCs w:val="18"/>
                <w:lang w:eastAsia="en-US"/>
              </w:rPr>
            </w:pPr>
            <w:r w:rsidRPr="00750CA9">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BBAC64" w14:textId="53512C87" w:rsidR="007A6CA0" w:rsidRPr="00750CA9" w:rsidRDefault="00750CA9">
            <w:pPr>
              <w:pStyle w:val="Text"/>
              <w:keepLines w:val="0"/>
              <w:widowControl w:val="0"/>
              <w:spacing w:after="0"/>
              <w:jc w:val="center"/>
              <w:rPr>
                <w:sz w:val="18"/>
                <w:szCs w:val="18"/>
                <w:lang w:eastAsia="en-US"/>
              </w:rPr>
            </w:pPr>
            <w:r w:rsidRPr="00750CA9">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D14761" w14:textId="0EC3B8DA" w:rsidR="007A6CA0" w:rsidRPr="00750CA9" w:rsidRDefault="00750CA9">
            <w:pPr>
              <w:pStyle w:val="Text"/>
              <w:keepLines w:val="0"/>
              <w:widowControl w:val="0"/>
              <w:spacing w:after="0"/>
              <w:jc w:val="right"/>
              <w:rPr>
                <w:sz w:val="18"/>
                <w:szCs w:val="18"/>
                <w:lang w:eastAsia="en-US"/>
              </w:rPr>
            </w:pPr>
            <w:r w:rsidRPr="00750CA9">
              <w:rPr>
                <w:sz w:val="18"/>
                <w:szCs w:val="18"/>
              </w:rPr>
              <w:t>$31.50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9AC1FEA" w14:textId="131F4CEC"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31.50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513F61" w14:textId="70248945"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0.</w:t>
            </w:r>
            <w:r w:rsidRPr="00750CA9">
              <w:rPr>
                <w:sz w:val="18"/>
                <w:szCs w:val="18"/>
              </w:rPr>
              <w:t>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F9513E" w14:textId="2519E2C8" w:rsidR="007A6CA0" w:rsidRPr="00750CA9" w:rsidRDefault="00750CA9">
            <w:pPr>
              <w:pStyle w:val="Text"/>
              <w:keepLines w:val="0"/>
              <w:widowControl w:val="0"/>
              <w:spacing w:after="0"/>
              <w:jc w:val="right"/>
              <w:rPr>
                <w:sz w:val="18"/>
                <w:szCs w:val="18"/>
                <w:lang w:eastAsia="en-US"/>
              </w:rPr>
            </w:pPr>
            <w:r w:rsidRPr="00750CA9">
              <w:rPr>
                <w:sz w:val="18"/>
                <w:szCs w:val="18"/>
              </w:rPr>
              <w:t>0.00%</w:t>
            </w:r>
          </w:p>
        </w:tc>
      </w:tr>
      <w:tr w:rsidR="007A6CA0" w14:paraId="6C3B6F46" w14:textId="77777777" w:rsidTr="00750CA9">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6430F849" w14:textId="77777777" w:rsidR="007A6CA0" w:rsidRPr="00750CA9" w:rsidRDefault="007A6CA0">
            <w:pPr>
              <w:pStyle w:val="Text"/>
              <w:keepLines w:val="0"/>
              <w:widowControl w:val="0"/>
              <w:spacing w:after="0"/>
              <w:jc w:val="left"/>
              <w:rPr>
                <w:color w:val="000000"/>
                <w:sz w:val="18"/>
                <w:szCs w:val="18"/>
                <w:lang w:eastAsia="en-US"/>
              </w:rPr>
            </w:pPr>
            <w:r w:rsidRPr="00750CA9">
              <w:rPr>
                <w:color w:val="000000"/>
                <w:sz w:val="18"/>
                <w:szCs w:val="18"/>
                <w:lang w:eastAsia="en-US"/>
              </w:rPr>
              <w:t>Full day - 9am-5pm</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B1E834" w14:textId="2EB644F1" w:rsidR="007A6CA0" w:rsidRPr="00750CA9" w:rsidRDefault="00750CA9">
            <w:pPr>
              <w:pStyle w:val="Text"/>
              <w:keepLines w:val="0"/>
              <w:widowControl w:val="0"/>
              <w:spacing w:after="0"/>
              <w:rPr>
                <w:sz w:val="18"/>
                <w:szCs w:val="18"/>
                <w:lang w:eastAsia="en-US"/>
              </w:rPr>
            </w:pPr>
            <w:r w:rsidRPr="00750CA9">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525EB01" w14:textId="37554A3A" w:rsidR="007A6CA0" w:rsidRPr="00750CA9" w:rsidRDefault="00750CA9">
            <w:pPr>
              <w:pStyle w:val="Text"/>
              <w:keepLines w:val="0"/>
              <w:widowControl w:val="0"/>
              <w:spacing w:after="0"/>
              <w:jc w:val="center"/>
              <w:rPr>
                <w:sz w:val="18"/>
                <w:szCs w:val="18"/>
                <w:lang w:eastAsia="en-US"/>
              </w:rPr>
            </w:pPr>
            <w:r w:rsidRPr="00750CA9">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B57695" w14:textId="459EE6BA" w:rsidR="007A6CA0" w:rsidRPr="00750CA9" w:rsidRDefault="00750CA9">
            <w:pPr>
              <w:pStyle w:val="Text"/>
              <w:keepLines w:val="0"/>
              <w:widowControl w:val="0"/>
              <w:spacing w:after="0"/>
              <w:jc w:val="right"/>
              <w:rPr>
                <w:sz w:val="18"/>
                <w:szCs w:val="18"/>
                <w:lang w:eastAsia="en-US"/>
              </w:rPr>
            </w:pPr>
            <w:r w:rsidRPr="00750CA9">
              <w:rPr>
                <w:sz w:val="18"/>
                <w:szCs w:val="18"/>
              </w:rPr>
              <w:t>$63.00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E92F737" w14:textId="1A1BFFBB"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63.00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22BE97" w14:textId="71766FFC" w:rsidR="007A6CA0" w:rsidRPr="00750CA9" w:rsidRDefault="00750CA9">
            <w:pPr>
              <w:pStyle w:val="Text"/>
              <w:keepLines w:val="0"/>
              <w:widowControl w:val="0"/>
              <w:spacing w:after="0"/>
              <w:jc w:val="right"/>
              <w:rPr>
                <w:sz w:val="18"/>
                <w:szCs w:val="18"/>
                <w:lang w:eastAsia="en-US"/>
              </w:rPr>
            </w:pPr>
            <w:r w:rsidRPr="00750CA9">
              <w:rPr>
                <w:sz w:val="18"/>
                <w:szCs w:val="18"/>
              </w:rPr>
              <w:t>$0.00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F676E1" w14:textId="5B79E122" w:rsidR="007A6CA0" w:rsidRPr="00750CA9" w:rsidRDefault="00750CA9">
            <w:pPr>
              <w:pStyle w:val="Text"/>
              <w:keepLines w:val="0"/>
              <w:widowControl w:val="0"/>
              <w:spacing w:after="0"/>
              <w:jc w:val="right"/>
              <w:rPr>
                <w:sz w:val="18"/>
                <w:szCs w:val="18"/>
                <w:lang w:eastAsia="en-US"/>
              </w:rPr>
            </w:pPr>
            <w:r w:rsidRPr="00750CA9">
              <w:rPr>
                <w:sz w:val="18"/>
                <w:szCs w:val="18"/>
              </w:rPr>
              <w:t>0.00%</w:t>
            </w:r>
          </w:p>
        </w:tc>
      </w:tr>
      <w:tr w:rsidR="007A6CA0" w14:paraId="1C31C4AB" w14:textId="77777777" w:rsidTr="007A6CA0">
        <w:tc>
          <w:tcPr>
            <w:tcW w:w="5000" w:type="pct"/>
            <w:gridSpan w:val="11"/>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3F28D2F5" w14:textId="77777777" w:rsidR="007A6CA0" w:rsidRPr="00757E50" w:rsidRDefault="007A6CA0">
            <w:pPr>
              <w:pStyle w:val="Text"/>
              <w:keepLines w:val="0"/>
              <w:widowControl w:val="0"/>
              <w:spacing w:after="0"/>
              <w:jc w:val="left"/>
              <w:rPr>
                <w:b/>
                <w:sz w:val="18"/>
                <w:szCs w:val="18"/>
                <w:lang w:eastAsia="en-US"/>
              </w:rPr>
            </w:pPr>
            <w:r w:rsidRPr="00757E50">
              <w:rPr>
                <w:b/>
                <w:color w:val="000000"/>
                <w:sz w:val="18"/>
                <w:szCs w:val="18"/>
                <w:lang w:eastAsia="en-US"/>
              </w:rPr>
              <w:t>Meeting Room 2</w:t>
            </w:r>
          </w:p>
        </w:tc>
      </w:tr>
      <w:tr w:rsidR="007A6CA0" w14:paraId="4BBCD20E" w14:textId="77777777" w:rsidTr="005C2291">
        <w:tc>
          <w:tcPr>
            <w:tcW w:w="1566"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3C52886C" w14:textId="77777777" w:rsidR="007A6CA0" w:rsidRPr="00750CA9" w:rsidRDefault="007A6CA0">
            <w:pPr>
              <w:pStyle w:val="Text"/>
              <w:keepLines w:val="0"/>
              <w:widowControl w:val="0"/>
              <w:spacing w:after="0"/>
              <w:jc w:val="left"/>
              <w:rPr>
                <w:color w:val="000000"/>
                <w:sz w:val="18"/>
                <w:szCs w:val="18"/>
                <w:lang w:eastAsia="en-US"/>
              </w:rPr>
            </w:pPr>
            <w:r w:rsidRPr="00750CA9">
              <w:rPr>
                <w:color w:val="000000"/>
                <w:sz w:val="18"/>
                <w:szCs w:val="18"/>
                <w:lang w:eastAsia="en-US"/>
              </w:rPr>
              <w:t>Hourly rate</w:t>
            </w:r>
          </w:p>
        </w:tc>
        <w:tc>
          <w:tcPr>
            <w:tcW w:w="32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4868D5" w14:textId="34BC8CF2" w:rsidR="007A6CA0" w:rsidRPr="00750CA9" w:rsidRDefault="00750CA9">
            <w:pPr>
              <w:pStyle w:val="Text"/>
              <w:keepLines w:val="0"/>
              <w:widowControl w:val="0"/>
              <w:spacing w:after="0"/>
              <w:rPr>
                <w:sz w:val="18"/>
                <w:szCs w:val="18"/>
                <w:lang w:eastAsia="en-US"/>
              </w:rPr>
            </w:pPr>
            <w:r w:rsidRPr="00750CA9">
              <w:rPr>
                <w:sz w:val="18"/>
                <w:szCs w:val="18"/>
              </w:rPr>
              <w:t>No</w:t>
            </w:r>
          </w:p>
        </w:tc>
        <w:tc>
          <w:tcPr>
            <w:tcW w:w="54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EA85CE" w14:textId="557E953E" w:rsidR="007A6CA0" w:rsidRPr="00750CA9" w:rsidRDefault="00750CA9">
            <w:pPr>
              <w:pStyle w:val="Text"/>
              <w:keepLines w:val="0"/>
              <w:widowControl w:val="0"/>
              <w:spacing w:after="0"/>
              <w:jc w:val="center"/>
              <w:rPr>
                <w:sz w:val="18"/>
                <w:szCs w:val="18"/>
                <w:lang w:eastAsia="en-US"/>
              </w:rPr>
            </w:pPr>
            <w:r w:rsidRPr="00750CA9">
              <w:rPr>
                <w:sz w:val="18"/>
                <w:szCs w:val="18"/>
              </w:rPr>
              <w:t>Inclusive</w:t>
            </w:r>
          </w:p>
        </w:tc>
        <w:tc>
          <w:tcPr>
            <w:tcW w:w="655"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1BDBD2" w14:textId="7B0CF084"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5.00</w:t>
            </w:r>
          </w:p>
        </w:tc>
        <w:tc>
          <w:tcPr>
            <w:tcW w:w="63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4CCD2AA" w14:textId="0A71D168"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5.00</w:t>
            </w:r>
          </w:p>
        </w:tc>
        <w:tc>
          <w:tcPr>
            <w:tcW w:w="633"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BAB99E" w14:textId="52C31DCB" w:rsidR="007A6CA0" w:rsidRPr="00750CA9" w:rsidRDefault="00750CA9">
            <w:pPr>
              <w:pStyle w:val="Text"/>
              <w:keepLines w:val="0"/>
              <w:widowControl w:val="0"/>
              <w:spacing w:after="0"/>
              <w:jc w:val="right"/>
              <w:rPr>
                <w:sz w:val="18"/>
                <w:szCs w:val="18"/>
                <w:lang w:eastAsia="en-US"/>
              </w:rPr>
            </w:pPr>
            <w:r w:rsidRPr="00750CA9">
              <w:rPr>
                <w:sz w:val="18"/>
                <w:szCs w:val="18"/>
              </w:rPr>
              <w:t>$</w:t>
            </w:r>
            <w:r w:rsidR="007A6CA0" w:rsidRPr="00750CA9">
              <w:rPr>
                <w:sz w:val="18"/>
                <w:szCs w:val="18"/>
              </w:rPr>
              <w:t>0.00</w:t>
            </w:r>
          </w:p>
        </w:tc>
        <w:tc>
          <w:tcPr>
            <w:tcW w:w="636"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6FD7F6" w14:textId="0FBFCD29" w:rsidR="007A6CA0" w:rsidRPr="00750CA9" w:rsidRDefault="007A6CA0">
            <w:pPr>
              <w:pStyle w:val="Text"/>
              <w:keepLines w:val="0"/>
              <w:widowControl w:val="0"/>
              <w:spacing w:after="0"/>
              <w:jc w:val="right"/>
              <w:rPr>
                <w:sz w:val="18"/>
                <w:szCs w:val="18"/>
                <w:lang w:eastAsia="en-US"/>
              </w:rPr>
            </w:pPr>
            <w:r w:rsidRPr="00750CA9">
              <w:rPr>
                <w:sz w:val="18"/>
                <w:szCs w:val="18"/>
              </w:rPr>
              <w:t>0.00</w:t>
            </w:r>
            <w:r w:rsidR="00750CA9" w:rsidRPr="00750CA9">
              <w:rPr>
                <w:sz w:val="18"/>
                <w:szCs w:val="18"/>
              </w:rPr>
              <w:t>%</w:t>
            </w:r>
          </w:p>
        </w:tc>
      </w:tr>
    </w:tbl>
    <w:p w14:paraId="25D34D30" w14:textId="77777777" w:rsidR="007A6CA0" w:rsidRPr="00757E50"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2844"/>
        <w:gridCol w:w="598"/>
        <w:gridCol w:w="948"/>
        <w:gridCol w:w="1192"/>
        <w:gridCol w:w="1169"/>
        <w:gridCol w:w="1160"/>
        <w:gridCol w:w="1149"/>
      </w:tblGrid>
      <w:tr w:rsidR="007A6CA0" w14:paraId="0C2D1E3C"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3644E5B5" w14:textId="77777777" w:rsidR="007A6CA0" w:rsidRPr="00757E50" w:rsidRDefault="007A6CA0">
            <w:pPr>
              <w:pStyle w:val="AppendixAsub-heading"/>
              <w:rPr>
                <w:sz w:val="18"/>
                <w:szCs w:val="18"/>
                <w:lang w:eastAsia="en-US"/>
              </w:rPr>
            </w:pPr>
            <w:bookmarkStart w:id="122" w:name="_Toc71110734"/>
            <w:r w:rsidRPr="00757E50">
              <w:rPr>
                <w:sz w:val="18"/>
                <w:szCs w:val="18"/>
                <w:lang w:eastAsia="en-US"/>
              </w:rPr>
              <w:t>Monbulk living &amp; learning hub</w:t>
            </w:r>
            <w:bookmarkEnd w:id="122"/>
            <w:r w:rsidRPr="00757E50">
              <w:rPr>
                <w:sz w:val="18"/>
                <w:szCs w:val="18"/>
                <w:lang w:eastAsia="en-US"/>
              </w:rPr>
              <w:t> </w:t>
            </w:r>
          </w:p>
        </w:tc>
      </w:tr>
      <w:tr w:rsidR="007A6CA0" w14:paraId="69C2F642"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39ED903B"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Multi Purpose Room 1 (seats 50-60)</w:t>
            </w:r>
          </w:p>
        </w:tc>
      </w:tr>
      <w:tr w:rsidR="007A6CA0" w14:paraId="56AC6CE8"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76E1F1C"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Commercial</w:t>
            </w:r>
          </w:p>
        </w:tc>
      </w:tr>
      <w:tr w:rsidR="00D228CF" w14:paraId="3DA86353"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FDAE450" w14:textId="77777777" w:rsidR="007A6CA0" w:rsidRPr="003D39B5" w:rsidRDefault="007A6CA0">
            <w:pPr>
              <w:pStyle w:val="Text"/>
              <w:keepLines w:val="0"/>
              <w:widowControl w:val="0"/>
              <w:spacing w:after="0"/>
              <w:jc w:val="left"/>
              <w:rPr>
                <w:sz w:val="18"/>
                <w:szCs w:val="18"/>
                <w:lang w:eastAsia="en-US"/>
              </w:rPr>
            </w:pPr>
            <w:r w:rsidRPr="003D39B5">
              <w:rPr>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759758" w14:textId="7CCF4B66" w:rsidR="007A6CA0" w:rsidRPr="003D39B5" w:rsidRDefault="003D39B5">
            <w:pPr>
              <w:pStyle w:val="Text"/>
              <w:keepLines w:val="0"/>
              <w:widowControl w:val="0"/>
              <w:spacing w:after="0"/>
              <w:rPr>
                <w:sz w:val="18"/>
                <w:szCs w:val="18"/>
                <w:lang w:eastAsia="en-US"/>
              </w:rPr>
            </w:pPr>
            <w:r w:rsidRPr="003D39B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3BF357" w14:textId="2365B3F8" w:rsidR="007A6CA0" w:rsidRPr="003D39B5" w:rsidRDefault="003D39B5">
            <w:pPr>
              <w:pStyle w:val="Text"/>
              <w:keepLines w:val="0"/>
              <w:widowControl w:val="0"/>
              <w:spacing w:after="0"/>
              <w:jc w:val="center"/>
              <w:rPr>
                <w:sz w:val="18"/>
                <w:szCs w:val="18"/>
                <w:lang w:eastAsia="en-US"/>
              </w:rPr>
            </w:pPr>
            <w:r w:rsidRPr="003D39B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F351DB" w14:textId="53C5FBE7" w:rsidR="007A6CA0" w:rsidRPr="003D39B5" w:rsidRDefault="003D39B5">
            <w:pPr>
              <w:pStyle w:val="Text"/>
              <w:keepLines w:val="0"/>
              <w:widowControl w:val="0"/>
              <w:spacing w:after="0"/>
              <w:jc w:val="right"/>
              <w:rPr>
                <w:sz w:val="18"/>
                <w:szCs w:val="18"/>
                <w:lang w:eastAsia="en-US"/>
              </w:rPr>
            </w:pPr>
            <w:r w:rsidRPr="003D39B5">
              <w:rPr>
                <w:sz w:val="18"/>
                <w:szCs w:val="18"/>
              </w:rPr>
              <w:t>$48</w:t>
            </w:r>
            <w:r w:rsidR="007A6CA0" w:rsidRPr="003D39B5">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0982511" w14:textId="3F4E7591" w:rsidR="007A6CA0" w:rsidRPr="003D39B5" w:rsidRDefault="003D39B5">
            <w:pPr>
              <w:pStyle w:val="Text"/>
              <w:keepLines w:val="0"/>
              <w:widowControl w:val="0"/>
              <w:spacing w:after="0"/>
              <w:jc w:val="right"/>
              <w:rPr>
                <w:sz w:val="18"/>
                <w:szCs w:val="18"/>
                <w:lang w:eastAsia="en-US"/>
              </w:rPr>
            </w:pPr>
            <w:r w:rsidRPr="003D39B5">
              <w:rPr>
                <w:sz w:val="18"/>
                <w:szCs w:val="18"/>
              </w:rPr>
              <w:t>$</w:t>
            </w:r>
            <w:r w:rsidR="007A6CA0" w:rsidRPr="003D39B5">
              <w:rPr>
                <w:sz w:val="18"/>
                <w:szCs w:val="18"/>
              </w:rPr>
              <w:t>48.00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D29CDE" w14:textId="06132A13" w:rsidR="007A6CA0" w:rsidRPr="003D39B5" w:rsidRDefault="003D39B5">
            <w:pPr>
              <w:pStyle w:val="Text"/>
              <w:keepLines w:val="0"/>
              <w:widowControl w:val="0"/>
              <w:spacing w:after="0"/>
              <w:jc w:val="right"/>
              <w:rPr>
                <w:sz w:val="18"/>
                <w:szCs w:val="18"/>
                <w:lang w:eastAsia="en-US"/>
              </w:rPr>
            </w:pPr>
            <w:r w:rsidRPr="003D39B5">
              <w:rPr>
                <w:sz w:val="18"/>
                <w:szCs w:val="18"/>
              </w:rPr>
              <w:t>$0</w:t>
            </w:r>
            <w:r w:rsidR="007A6CA0" w:rsidRPr="003D39B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D8EA7C" w14:textId="00F5E123" w:rsidR="007A6CA0" w:rsidRPr="003D39B5" w:rsidRDefault="003D39B5">
            <w:pPr>
              <w:pStyle w:val="Text"/>
              <w:keepLines w:val="0"/>
              <w:widowControl w:val="0"/>
              <w:spacing w:after="0"/>
              <w:jc w:val="right"/>
              <w:rPr>
                <w:sz w:val="18"/>
                <w:szCs w:val="18"/>
                <w:lang w:eastAsia="en-US"/>
              </w:rPr>
            </w:pPr>
            <w:r w:rsidRPr="003D39B5">
              <w:rPr>
                <w:sz w:val="18"/>
                <w:szCs w:val="18"/>
              </w:rPr>
              <w:t>0.00%</w:t>
            </w:r>
          </w:p>
        </w:tc>
      </w:tr>
      <w:tr w:rsidR="00D228CF" w14:paraId="5D0E722F"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7FF73D8B" w14:textId="77777777" w:rsidR="007A6CA0" w:rsidRPr="003D39B5" w:rsidRDefault="007A6CA0">
            <w:pPr>
              <w:pStyle w:val="Text"/>
              <w:keepLines w:val="0"/>
              <w:widowControl w:val="0"/>
              <w:spacing w:after="0"/>
              <w:jc w:val="left"/>
              <w:rPr>
                <w:color w:val="000000"/>
                <w:sz w:val="18"/>
                <w:szCs w:val="18"/>
                <w:lang w:eastAsia="en-US"/>
              </w:rPr>
            </w:pPr>
            <w:r w:rsidRPr="003D39B5">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00E7E5" w14:textId="4103443C" w:rsidR="007A6CA0" w:rsidRPr="003D39B5" w:rsidRDefault="003D39B5">
            <w:pPr>
              <w:pStyle w:val="Text"/>
              <w:keepLines w:val="0"/>
              <w:widowControl w:val="0"/>
              <w:spacing w:after="0"/>
              <w:rPr>
                <w:sz w:val="18"/>
                <w:szCs w:val="18"/>
                <w:lang w:eastAsia="en-US"/>
              </w:rPr>
            </w:pPr>
            <w:r w:rsidRPr="003D39B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CD1354" w14:textId="5F3BCF79" w:rsidR="007A6CA0" w:rsidRPr="003D39B5" w:rsidRDefault="003D39B5">
            <w:pPr>
              <w:pStyle w:val="Text"/>
              <w:keepLines w:val="0"/>
              <w:widowControl w:val="0"/>
              <w:spacing w:after="0"/>
              <w:jc w:val="center"/>
              <w:rPr>
                <w:sz w:val="18"/>
                <w:szCs w:val="18"/>
                <w:lang w:eastAsia="en-US"/>
              </w:rPr>
            </w:pPr>
            <w:r w:rsidRPr="003D39B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6B873B" w14:textId="70E6B234" w:rsidR="007A6CA0" w:rsidRPr="003D39B5" w:rsidRDefault="003D39B5">
            <w:pPr>
              <w:pStyle w:val="Text"/>
              <w:keepLines w:val="0"/>
              <w:widowControl w:val="0"/>
              <w:spacing w:after="0"/>
              <w:jc w:val="right"/>
              <w:rPr>
                <w:sz w:val="18"/>
                <w:szCs w:val="18"/>
                <w:lang w:eastAsia="en-US"/>
              </w:rPr>
            </w:pPr>
            <w:r w:rsidRPr="003D39B5">
              <w:rPr>
                <w:sz w:val="18"/>
                <w:szCs w:val="18"/>
              </w:rPr>
              <w:t>$144</w:t>
            </w:r>
            <w:r w:rsidR="007A6CA0" w:rsidRPr="003D39B5">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2FDD3E" w14:textId="4CF863B5" w:rsidR="007A6CA0" w:rsidRPr="003D39B5" w:rsidRDefault="003D39B5">
            <w:pPr>
              <w:pStyle w:val="Text"/>
              <w:keepLines w:val="0"/>
              <w:widowControl w:val="0"/>
              <w:spacing w:after="0"/>
              <w:jc w:val="right"/>
              <w:rPr>
                <w:sz w:val="18"/>
                <w:szCs w:val="18"/>
                <w:lang w:eastAsia="en-US"/>
              </w:rPr>
            </w:pPr>
            <w:r w:rsidRPr="003D39B5">
              <w:rPr>
                <w:sz w:val="18"/>
                <w:szCs w:val="18"/>
              </w:rPr>
              <w:t>$</w:t>
            </w:r>
            <w:r w:rsidR="007A6CA0" w:rsidRPr="003D39B5">
              <w:rPr>
                <w:sz w:val="18"/>
                <w:szCs w:val="18"/>
              </w:rPr>
              <w:t>144.00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476234" w14:textId="13267B21" w:rsidR="007A6CA0" w:rsidRPr="003D39B5" w:rsidRDefault="003D39B5">
            <w:pPr>
              <w:pStyle w:val="Text"/>
              <w:keepLines w:val="0"/>
              <w:widowControl w:val="0"/>
              <w:spacing w:after="0"/>
              <w:jc w:val="right"/>
              <w:rPr>
                <w:sz w:val="18"/>
                <w:szCs w:val="18"/>
                <w:lang w:eastAsia="en-US"/>
              </w:rPr>
            </w:pPr>
            <w:r w:rsidRPr="003D39B5">
              <w:rPr>
                <w:sz w:val="18"/>
                <w:szCs w:val="18"/>
              </w:rPr>
              <w:t>$0</w:t>
            </w:r>
            <w:r w:rsidR="007A6CA0" w:rsidRPr="003D39B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A8F0DB9" w14:textId="46D461D9" w:rsidR="007A6CA0" w:rsidRPr="003D39B5" w:rsidRDefault="003D39B5">
            <w:pPr>
              <w:pStyle w:val="Text"/>
              <w:keepLines w:val="0"/>
              <w:widowControl w:val="0"/>
              <w:spacing w:after="0"/>
              <w:jc w:val="right"/>
              <w:rPr>
                <w:sz w:val="18"/>
                <w:szCs w:val="18"/>
                <w:lang w:eastAsia="en-US"/>
              </w:rPr>
            </w:pPr>
            <w:r w:rsidRPr="003D39B5">
              <w:rPr>
                <w:sz w:val="18"/>
                <w:szCs w:val="18"/>
              </w:rPr>
              <w:t>0.00%</w:t>
            </w:r>
          </w:p>
        </w:tc>
      </w:tr>
      <w:tr w:rsidR="00D228CF" w14:paraId="59139F11"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E3F5835" w14:textId="77777777" w:rsidR="007A6CA0" w:rsidRPr="003D39B5" w:rsidRDefault="007A6CA0">
            <w:pPr>
              <w:pStyle w:val="Text"/>
              <w:keepLines w:val="0"/>
              <w:widowControl w:val="0"/>
              <w:spacing w:after="0"/>
              <w:jc w:val="left"/>
              <w:rPr>
                <w:sz w:val="18"/>
                <w:szCs w:val="18"/>
                <w:lang w:eastAsia="en-US"/>
              </w:rPr>
            </w:pPr>
            <w:r w:rsidRPr="003D39B5">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27A8A5" w14:textId="00A4C81F" w:rsidR="007A6CA0" w:rsidRPr="003D39B5" w:rsidRDefault="003D39B5">
            <w:pPr>
              <w:pStyle w:val="Text"/>
              <w:keepLines w:val="0"/>
              <w:widowControl w:val="0"/>
              <w:spacing w:after="0"/>
              <w:rPr>
                <w:sz w:val="18"/>
                <w:szCs w:val="18"/>
                <w:lang w:eastAsia="en-US"/>
              </w:rPr>
            </w:pPr>
            <w:r w:rsidRPr="003D39B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7D8F0C" w14:textId="65BFD69F" w:rsidR="007A6CA0" w:rsidRPr="003D39B5" w:rsidRDefault="003D39B5">
            <w:pPr>
              <w:pStyle w:val="Text"/>
              <w:keepLines w:val="0"/>
              <w:widowControl w:val="0"/>
              <w:spacing w:after="0"/>
              <w:jc w:val="center"/>
              <w:rPr>
                <w:sz w:val="18"/>
                <w:szCs w:val="18"/>
                <w:lang w:eastAsia="en-US"/>
              </w:rPr>
            </w:pPr>
            <w:r w:rsidRPr="003D39B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EE56F51" w14:textId="1CEEE900" w:rsidR="007A6CA0" w:rsidRPr="003D39B5" w:rsidRDefault="003D39B5">
            <w:pPr>
              <w:pStyle w:val="Text"/>
              <w:keepLines w:val="0"/>
              <w:widowControl w:val="0"/>
              <w:spacing w:after="0"/>
              <w:jc w:val="right"/>
              <w:rPr>
                <w:sz w:val="18"/>
                <w:szCs w:val="18"/>
                <w:lang w:eastAsia="en-US"/>
              </w:rPr>
            </w:pPr>
            <w:r w:rsidRPr="003D39B5">
              <w:rPr>
                <w:sz w:val="18"/>
                <w:szCs w:val="18"/>
              </w:rPr>
              <w:t>$288</w:t>
            </w:r>
            <w:r w:rsidR="007A6CA0" w:rsidRPr="003D39B5">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EC337E" w14:textId="44971315" w:rsidR="007A6CA0" w:rsidRPr="003D39B5" w:rsidRDefault="003D39B5">
            <w:pPr>
              <w:pStyle w:val="Text"/>
              <w:keepLines w:val="0"/>
              <w:widowControl w:val="0"/>
              <w:spacing w:after="0"/>
              <w:jc w:val="right"/>
              <w:rPr>
                <w:sz w:val="18"/>
                <w:szCs w:val="18"/>
                <w:lang w:eastAsia="en-US"/>
              </w:rPr>
            </w:pPr>
            <w:r w:rsidRPr="003D39B5">
              <w:rPr>
                <w:sz w:val="18"/>
                <w:szCs w:val="18"/>
              </w:rPr>
              <w:t>$</w:t>
            </w:r>
            <w:r w:rsidR="007A6CA0" w:rsidRPr="003D39B5">
              <w:rPr>
                <w:sz w:val="18"/>
                <w:szCs w:val="18"/>
              </w:rPr>
              <w:t>288.00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80440A" w14:textId="623C2671" w:rsidR="007A6CA0" w:rsidRPr="003D39B5" w:rsidRDefault="003D39B5">
            <w:pPr>
              <w:pStyle w:val="Text"/>
              <w:keepLines w:val="0"/>
              <w:widowControl w:val="0"/>
              <w:spacing w:after="0"/>
              <w:jc w:val="right"/>
              <w:rPr>
                <w:sz w:val="18"/>
                <w:szCs w:val="18"/>
                <w:lang w:eastAsia="en-US"/>
              </w:rPr>
            </w:pPr>
            <w:r w:rsidRPr="003D39B5">
              <w:rPr>
                <w:sz w:val="18"/>
                <w:szCs w:val="18"/>
              </w:rPr>
              <w:t>$0</w:t>
            </w:r>
            <w:r w:rsidR="007A6CA0" w:rsidRPr="003D39B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BEF041" w14:textId="47F7CC76" w:rsidR="007A6CA0" w:rsidRPr="003D39B5" w:rsidRDefault="003D39B5">
            <w:pPr>
              <w:pStyle w:val="Text"/>
              <w:keepLines w:val="0"/>
              <w:widowControl w:val="0"/>
              <w:spacing w:after="0"/>
              <w:jc w:val="right"/>
              <w:rPr>
                <w:sz w:val="18"/>
                <w:szCs w:val="18"/>
                <w:lang w:eastAsia="en-US"/>
              </w:rPr>
            </w:pPr>
            <w:r w:rsidRPr="003D39B5">
              <w:rPr>
                <w:sz w:val="18"/>
                <w:szCs w:val="18"/>
              </w:rPr>
              <w:t>0.00%</w:t>
            </w:r>
          </w:p>
        </w:tc>
      </w:tr>
      <w:tr w:rsidR="007A6CA0" w14:paraId="45E7D7E2"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0CA2484"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Organisation</w:t>
            </w:r>
          </w:p>
        </w:tc>
      </w:tr>
      <w:tr w:rsidR="007A6CA0" w14:paraId="026F6F84"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A51E393" w14:textId="77777777" w:rsidR="007A6CA0" w:rsidRPr="007E52DB" w:rsidRDefault="007A6CA0">
            <w:pPr>
              <w:pStyle w:val="Text"/>
              <w:keepLines w:val="0"/>
              <w:widowControl w:val="0"/>
              <w:spacing w:after="0"/>
              <w:jc w:val="left"/>
              <w:rPr>
                <w:sz w:val="18"/>
                <w:szCs w:val="18"/>
                <w:lang w:eastAsia="en-US"/>
              </w:rPr>
            </w:pPr>
            <w:r w:rsidRPr="007E52DB">
              <w:rPr>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945C83" w14:textId="21685AE0"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ADECD2" w14:textId="44ED956F"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632F52" w14:textId="08798661" w:rsidR="007A6CA0" w:rsidRPr="007E52DB" w:rsidRDefault="007E52DB">
            <w:pPr>
              <w:pStyle w:val="Text"/>
              <w:keepLines w:val="0"/>
              <w:widowControl w:val="0"/>
              <w:spacing w:after="0"/>
              <w:jc w:val="right"/>
              <w:rPr>
                <w:sz w:val="18"/>
                <w:szCs w:val="18"/>
                <w:lang w:eastAsia="en-US"/>
              </w:rPr>
            </w:pPr>
            <w:r w:rsidRPr="007E52DB">
              <w:rPr>
                <w:sz w:val="18"/>
                <w:szCs w:val="18"/>
              </w:rPr>
              <w:t>$24.00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71B4086" w14:textId="57058EE5"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24.00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86FF17" w14:textId="5C1E120F"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0.</w:t>
            </w:r>
            <w:r w:rsidRPr="007E52DB">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F4E7DA" w14:textId="22BFD917"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6357ACA6"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0815BBDA" w14:textId="77777777" w:rsidR="007A6CA0" w:rsidRPr="007E52DB" w:rsidRDefault="007A6CA0">
            <w:pPr>
              <w:pStyle w:val="Text"/>
              <w:keepLines w:val="0"/>
              <w:widowControl w:val="0"/>
              <w:spacing w:after="0"/>
              <w:jc w:val="left"/>
              <w:rPr>
                <w:color w:val="000000"/>
                <w:sz w:val="18"/>
                <w:szCs w:val="18"/>
                <w:lang w:eastAsia="en-US"/>
              </w:rPr>
            </w:pPr>
            <w:r w:rsidRPr="007E52DB">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D443B5" w14:textId="2BEAE62F"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36595A" w14:textId="66BD89D5"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0E9DC0" w14:textId="73242EA1" w:rsidR="007A6CA0" w:rsidRPr="007E52DB" w:rsidRDefault="007E52DB">
            <w:pPr>
              <w:pStyle w:val="Text"/>
              <w:keepLines w:val="0"/>
              <w:widowControl w:val="0"/>
              <w:spacing w:after="0"/>
              <w:jc w:val="right"/>
              <w:rPr>
                <w:sz w:val="18"/>
                <w:szCs w:val="18"/>
                <w:lang w:eastAsia="en-US"/>
              </w:rPr>
            </w:pPr>
            <w:r w:rsidRPr="007E52DB">
              <w:rPr>
                <w:sz w:val="18"/>
                <w:szCs w:val="18"/>
              </w:rPr>
              <w:t>$72.00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9C6903D" w14:textId="6788EFA7"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72.00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98448E" w14:textId="4DA016CD" w:rsidR="007A6CA0" w:rsidRPr="007E52DB" w:rsidRDefault="007E52DB">
            <w:pPr>
              <w:pStyle w:val="Text"/>
              <w:keepLines w:val="0"/>
              <w:widowControl w:val="0"/>
              <w:spacing w:after="0"/>
              <w:jc w:val="right"/>
              <w:rPr>
                <w:sz w:val="18"/>
                <w:szCs w:val="18"/>
                <w:lang w:eastAsia="en-US"/>
              </w:rPr>
            </w:pPr>
            <w:r w:rsidRPr="007E52DB">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8AF7F7" w14:textId="7D7CCAC2"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443590E0"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35874821" w14:textId="77777777" w:rsidR="007A6CA0" w:rsidRPr="007E52DB" w:rsidRDefault="007A6CA0">
            <w:pPr>
              <w:pStyle w:val="Text"/>
              <w:keepLines w:val="0"/>
              <w:widowControl w:val="0"/>
              <w:spacing w:after="0"/>
              <w:jc w:val="left"/>
              <w:rPr>
                <w:color w:val="000000"/>
                <w:sz w:val="18"/>
                <w:szCs w:val="18"/>
                <w:lang w:eastAsia="en-US"/>
              </w:rPr>
            </w:pPr>
            <w:r w:rsidRPr="007E52DB">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E6DC14" w14:textId="16186A4F"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95A6AF" w14:textId="0DE100C6"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2862FC" w14:textId="4435E21F" w:rsidR="007A6CA0" w:rsidRPr="007E52DB" w:rsidRDefault="007E52DB">
            <w:pPr>
              <w:pStyle w:val="Text"/>
              <w:keepLines w:val="0"/>
              <w:widowControl w:val="0"/>
              <w:spacing w:after="0"/>
              <w:jc w:val="right"/>
              <w:rPr>
                <w:sz w:val="18"/>
                <w:szCs w:val="18"/>
                <w:lang w:eastAsia="en-US"/>
              </w:rPr>
            </w:pPr>
            <w:r w:rsidRPr="007E52DB">
              <w:rPr>
                <w:sz w:val="18"/>
                <w:szCs w:val="18"/>
              </w:rPr>
              <w:t>$144</w:t>
            </w:r>
            <w:r w:rsidR="007A6CA0" w:rsidRPr="007E52DB">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06A4E77" w14:textId="7B660386"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144.00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50FAE1" w14:textId="4C35D468" w:rsidR="007A6CA0" w:rsidRPr="007E52DB" w:rsidRDefault="007E52DB">
            <w:pPr>
              <w:pStyle w:val="Text"/>
              <w:keepLines w:val="0"/>
              <w:widowControl w:val="0"/>
              <w:spacing w:after="0"/>
              <w:jc w:val="right"/>
              <w:rPr>
                <w:sz w:val="18"/>
                <w:szCs w:val="18"/>
                <w:lang w:eastAsia="en-US"/>
              </w:rPr>
            </w:pPr>
            <w:r w:rsidRPr="007E52DB">
              <w:rPr>
                <w:sz w:val="18"/>
                <w:szCs w:val="18"/>
              </w:rPr>
              <w:t>$0</w:t>
            </w:r>
            <w:r w:rsidR="007A6CA0" w:rsidRPr="007E52DB">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B566CD" w14:textId="6E277C02"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6A514635"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603C960"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Community</w:t>
            </w:r>
          </w:p>
        </w:tc>
      </w:tr>
      <w:tr w:rsidR="007A6CA0" w14:paraId="11FC5C63"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4AFF5364" w14:textId="77777777" w:rsidR="007A6CA0" w:rsidRPr="007E52DB" w:rsidRDefault="007A6CA0">
            <w:pPr>
              <w:pStyle w:val="Text"/>
              <w:keepLines w:val="0"/>
              <w:widowControl w:val="0"/>
              <w:spacing w:after="0"/>
              <w:jc w:val="left"/>
              <w:rPr>
                <w:color w:val="000000"/>
                <w:sz w:val="18"/>
                <w:szCs w:val="18"/>
                <w:lang w:eastAsia="en-US"/>
              </w:rPr>
            </w:pPr>
            <w:r w:rsidRPr="007E52DB">
              <w:rPr>
                <w:color w:val="000000"/>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2F11FF" w14:textId="0DE64A3F"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D24857" w14:textId="5E71A0A8"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2E103D" w14:textId="08CE5874" w:rsidR="007A6CA0" w:rsidRPr="007E52DB" w:rsidRDefault="007E52DB">
            <w:pPr>
              <w:pStyle w:val="Text"/>
              <w:keepLines w:val="0"/>
              <w:widowControl w:val="0"/>
              <w:spacing w:after="0"/>
              <w:jc w:val="right"/>
              <w:rPr>
                <w:sz w:val="18"/>
                <w:szCs w:val="18"/>
                <w:lang w:eastAsia="en-US"/>
              </w:rPr>
            </w:pPr>
            <w:r w:rsidRPr="007E52DB">
              <w:rPr>
                <w:sz w:val="18"/>
                <w:szCs w:val="18"/>
              </w:rPr>
              <w:t>$12.00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31DDD0" w14:textId="5442628B"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12.00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172C62" w14:textId="429C6F22"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0.</w:t>
            </w:r>
            <w:r w:rsidRPr="007E52DB">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0E91CD" w14:textId="3611BD0F"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32B65F4C"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1970FF8F" w14:textId="77777777" w:rsidR="007A6CA0" w:rsidRPr="007E52DB" w:rsidRDefault="007A6CA0">
            <w:pPr>
              <w:pStyle w:val="Text"/>
              <w:keepLines w:val="0"/>
              <w:widowControl w:val="0"/>
              <w:spacing w:after="0"/>
              <w:jc w:val="left"/>
              <w:rPr>
                <w:color w:val="000000"/>
                <w:sz w:val="18"/>
                <w:szCs w:val="18"/>
                <w:lang w:eastAsia="en-US"/>
              </w:rPr>
            </w:pPr>
            <w:r w:rsidRPr="007E52DB">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08D044" w14:textId="3D899981"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2A86D6" w14:textId="479CC53D"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A839A2E" w14:textId="297676F7" w:rsidR="007A6CA0" w:rsidRPr="007E52DB" w:rsidRDefault="007E52DB">
            <w:pPr>
              <w:pStyle w:val="Text"/>
              <w:keepLines w:val="0"/>
              <w:widowControl w:val="0"/>
              <w:spacing w:after="0"/>
              <w:jc w:val="right"/>
              <w:rPr>
                <w:sz w:val="18"/>
                <w:szCs w:val="18"/>
                <w:lang w:eastAsia="en-US"/>
              </w:rPr>
            </w:pPr>
            <w:r w:rsidRPr="007E52DB">
              <w:rPr>
                <w:sz w:val="18"/>
                <w:szCs w:val="18"/>
              </w:rPr>
              <w:t>$36.00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5BEB9C4" w14:textId="6DE43C17"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36.00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E972FE" w14:textId="6CF70C29"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0.</w:t>
            </w:r>
            <w:r w:rsidRPr="007E52DB">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ED2521" w14:textId="2BB3EC26"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2E9AD0C1"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1972A733" w14:textId="77777777" w:rsidR="007A6CA0" w:rsidRPr="007E52DB" w:rsidRDefault="007A6CA0">
            <w:pPr>
              <w:pStyle w:val="Text"/>
              <w:keepLines w:val="0"/>
              <w:widowControl w:val="0"/>
              <w:spacing w:after="0"/>
              <w:jc w:val="left"/>
              <w:rPr>
                <w:color w:val="000000"/>
                <w:sz w:val="18"/>
                <w:szCs w:val="18"/>
                <w:lang w:eastAsia="en-US"/>
              </w:rPr>
            </w:pPr>
            <w:r w:rsidRPr="007E52DB">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851908" w14:textId="669AA970"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1E2904" w14:textId="31526A23"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184184" w14:textId="468FBE87" w:rsidR="007A6CA0" w:rsidRPr="007E52DB" w:rsidRDefault="007E52DB">
            <w:pPr>
              <w:pStyle w:val="Text"/>
              <w:keepLines w:val="0"/>
              <w:widowControl w:val="0"/>
              <w:spacing w:after="0"/>
              <w:jc w:val="right"/>
              <w:rPr>
                <w:sz w:val="18"/>
                <w:szCs w:val="18"/>
                <w:lang w:eastAsia="en-US"/>
              </w:rPr>
            </w:pPr>
            <w:r w:rsidRPr="007E52DB">
              <w:rPr>
                <w:sz w:val="18"/>
                <w:szCs w:val="18"/>
              </w:rPr>
              <w:t>$72.00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8962E3B" w14:textId="2744822A"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72.00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787FFF" w14:textId="2B506168" w:rsidR="007A6CA0" w:rsidRPr="007E52DB" w:rsidRDefault="007E52DB">
            <w:pPr>
              <w:pStyle w:val="Text"/>
              <w:keepLines w:val="0"/>
              <w:widowControl w:val="0"/>
              <w:spacing w:after="0"/>
              <w:jc w:val="right"/>
              <w:rPr>
                <w:sz w:val="18"/>
                <w:szCs w:val="18"/>
                <w:lang w:eastAsia="en-US"/>
              </w:rPr>
            </w:pPr>
            <w:r w:rsidRPr="007E52DB">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D34F6C" w14:textId="65250783"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3F46487C"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044752F6"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Multi Purpose Rooms 3 &amp; 4 (seats 50)</w:t>
            </w:r>
          </w:p>
        </w:tc>
      </w:tr>
      <w:tr w:rsidR="007A6CA0" w14:paraId="6AE80141"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657A1D4"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Commercial</w:t>
            </w:r>
          </w:p>
        </w:tc>
      </w:tr>
      <w:tr w:rsidR="007A6CA0" w14:paraId="67ED06F3"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1850024" w14:textId="77777777" w:rsidR="007A6CA0" w:rsidRPr="007E52DB" w:rsidRDefault="007A6CA0">
            <w:pPr>
              <w:pStyle w:val="Text"/>
              <w:keepLines w:val="0"/>
              <w:widowControl w:val="0"/>
              <w:spacing w:after="0"/>
              <w:jc w:val="left"/>
              <w:rPr>
                <w:sz w:val="18"/>
                <w:szCs w:val="18"/>
                <w:lang w:eastAsia="en-US"/>
              </w:rPr>
            </w:pPr>
            <w:r w:rsidRPr="007E52DB">
              <w:rPr>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6343B6" w14:textId="767345D0"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2986C4" w14:textId="1CE1EA33"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923EB63" w14:textId="03F1468C" w:rsidR="007A6CA0" w:rsidRPr="007E52DB" w:rsidRDefault="007E52DB">
            <w:pPr>
              <w:pStyle w:val="Text"/>
              <w:keepLines w:val="0"/>
              <w:widowControl w:val="0"/>
              <w:spacing w:after="0"/>
              <w:jc w:val="right"/>
              <w:rPr>
                <w:sz w:val="18"/>
                <w:szCs w:val="18"/>
                <w:lang w:eastAsia="en-US"/>
              </w:rPr>
            </w:pPr>
            <w:r w:rsidRPr="007E52DB">
              <w:rPr>
                <w:sz w:val="18"/>
                <w:szCs w:val="18"/>
              </w:rPr>
              <w:t>$58</w:t>
            </w:r>
            <w:r w:rsidR="007A6CA0" w:rsidRPr="007E52DB">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20A1B2A" w14:textId="69C93B18"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58.00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C1112C" w14:textId="06791268" w:rsidR="007A6CA0" w:rsidRPr="007E52DB" w:rsidRDefault="007E52DB">
            <w:pPr>
              <w:pStyle w:val="Text"/>
              <w:keepLines w:val="0"/>
              <w:widowControl w:val="0"/>
              <w:spacing w:after="0"/>
              <w:jc w:val="right"/>
              <w:rPr>
                <w:sz w:val="18"/>
                <w:szCs w:val="18"/>
                <w:lang w:eastAsia="en-US"/>
              </w:rPr>
            </w:pPr>
            <w:r w:rsidRPr="007E52DB">
              <w:rPr>
                <w:sz w:val="18"/>
                <w:szCs w:val="18"/>
              </w:rPr>
              <w:t>$0</w:t>
            </w:r>
            <w:r w:rsidR="007A6CA0" w:rsidRPr="007E52DB">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BC82A6" w14:textId="0F6F1B6A"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0D26F08A"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B3080CE" w14:textId="77777777" w:rsidR="007A6CA0" w:rsidRPr="007E52DB" w:rsidRDefault="007A6CA0">
            <w:pPr>
              <w:pStyle w:val="Text"/>
              <w:keepLines w:val="0"/>
              <w:widowControl w:val="0"/>
              <w:spacing w:after="0"/>
              <w:jc w:val="left"/>
              <w:rPr>
                <w:sz w:val="18"/>
                <w:szCs w:val="18"/>
                <w:lang w:eastAsia="en-US"/>
              </w:rPr>
            </w:pPr>
            <w:r w:rsidRPr="007E52DB">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CA2139" w14:textId="7F114FDE"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695F01" w14:textId="559C7C57"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6E4DED" w14:textId="0D9B25DC" w:rsidR="007A6CA0" w:rsidRPr="007E52DB" w:rsidRDefault="007E52DB">
            <w:pPr>
              <w:pStyle w:val="Text"/>
              <w:keepLines w:val="0"/>
              <w:widowControl w:val="0"/>
              <w:spacing w:after="0"/>
              <w:jc w:val="right"/>
              <w:rPr>
                <w:sz w:val="18"/>
                <w:szCs w:val="18"/>
                <w:lang w:eastAsia="en-US"/>
              </w:rPr>
            </w:pPr>
            <w:r w:rsidRPr="007E52DB">
              <w:rPr>
                <w:sz w:val="18"/>
                <w:szCs w:val="18"/>
              </w:rPr>
              <w:t>$174</w:t>
            </w:r>
            <w:r w:rsidR="007A6CA0" w:rsidRPr="007E52DB">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B06F83" w14:textId="14DD5640"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174.00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B2DC70" w14:textId="34D1E143" w:rsidR="007A6CA0" w:rsidRPr="007E52DB" w:rsidRDefault="007E52DB">
            <w:pPr>
              <w:pStyle w:val="Text"/>
              <w:keepLines w:val="0"/>
              <w:widowControl w:val="0"/>
              <w:spacing w:after="0"/>
              <w:jc w:val="right"/>
              <w:rPr>
                <w:sz w:val="18"/>
                <w:szCs w:val="18"/>
                <w:lang w:eastAsia="en-US"/>
              </w:rPr>
            </w:pPr>
            <w:r w:rsidRPr="007E52DB">
              <w:rPr>
                <w:sz w:val="18"/>
                <w:szCs w:val="18"/>
              </w:rPr>
              <w:t>$0</w:t>
            </w:r>
            <w:r w:rsidR="007A6CA0" w:rsidRPr="007E52DB">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BFAB9A" w14:textId="211DCAAA"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0E75FD0E"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9E69D73" w14:textId="77777777" w:rsidR="007A6CA0" w:rsidRPr="007E52DB" w:rsidRDefault="007A6CA0">
            <w:pPr>
              <w:pStyle w:val="Text"/>
              <w:keepLines w:val="0"/>
              <w:widowControl w:val="0"/>
              <w:spacing w:after="0"/>
              <w:jc w:val="left"/>
              <w:rPr>
                <w:sz w:val="18"/>
                <w:szCs w:val="18"/>
                <w:lang w:eastAsia="en-US"/>
              </w:rPr>
            </w:pPr>
            <w:r w:rsidRPr="007E52DB">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330AEA" w14:textId="590AACBE" w:rsidR="007A6CA0" w:rsidRPr="007E52DB" w:rsidRDefault="007E52DB">
            <w:pPr>
              <w:pStyle w:val="Text"/>
              <w:keepLines w:val="0"/>
              <w:widowControl w:val="0"/>
              <w:spacing w:after="0"/>
              <w:rPr>
                <w:sz w:val="18"/>
                <w:szCs w:val="18"/>
                <w:lang w:eastAsia="en-US"/>
              </w:rPr>
            </w:pPr>
            <w:r w:rsidRPr="007E52DB">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366716" w14:textId="396389D6" w:rsidR="007A6CA0" w:rsidRPr="007E52DB" w:rsidRDefault="007E52DB">
            <w:pPr>
              <w:pStyle w:val="Text"/>
              <w:keepLines w:val="0"/>
              <w:widowControl w:val="0"/>
              <w:spacing w:after="0"/>
              <w:jc w:val="center"/>
              <w:rPr>
                <w:sz w:val="18"/>
                <w:szCs w:val="18"/>
                <w:lang w:eastAsia="en-US"/>
              </w:rPr>
            </w:pPr>
            <w:r w:rsidRPr="007E52DB">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1D73B0" w14:textId="68D887D5" w:rsidR="007A6CA0" w:rsidRPr="007E52DB" w:rsidRDefault="007E52DB">
            <w:pPr>
              <w:pStyle w:val="Text"/>
              <w:keepLines w:val="0"/>
              <w:widowControl w:val="0"/>
              <w:spacing w:after="0"/>
              <w:jc w:val="right"/>
              <w:rPr>
                <w:sz w:val="18"/>
                <w:szCs w:val="18"/>
                <w:lang w:eastAsia="en-US"/>
              </w:rPr>
            </w:pPr>
            <w:r w:rsidRPr="007E52DB">
              <w:rPr>
                <w:sz w:val="18"/>
                <w:szCs w:val="18"/>
              </w:rPr>
              <w:t>$348</w:t>
            </w:r>
            <w:r w:rsidR="007A6CA0" w:rsidRPr="007E52DB">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EBDF5C" w14:textId="087CEC6A" w:rsidR="007A6CA0" w:rsidRPr="007E52DB" w:rsidRDefault="007E52DB">
            <w:pPr>
              <w:pStyle w:val="Text"/>
              <w:keepLines w:val="0"/>
              <w:widowControl w:val="0"/>
              <w:spacing w:after="0"/>
              <w:jc w:val="right"/>
              <w:rPr>
                <w:sz w:val="18"/>
                <w:szCs w:val="18"/>
                <w:lang w:eastAsia="en-US"/>
              </w:rPr>
            </w:pPr>
            <w:r w:rsidRPr="007E52DB">
              <w:rPr>
                <w:sz w:val="18"/>
                <w:szCs w:val="18"/>
              </w:rPr>
              <w:t>$</w:t>
            </w:r>
            <w:r w:rsidR="007A6CA0" w:rsidRPr="007E52DB">
              <w:rPr>
                <w:sz w:val="18"/>
                <w:szCs w:val="18"/>
              </w:rPr>
              <w:t>348.00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E49DA5" w14:textId="296614D8" w:rsidR="007A6CA0" w:rsidRPr="007E52DB" w:rsidRDefault="007E52DB">
            <w:pPr>
              <w:pStyle w:val="Text"/>
              <w:keepLines w:val="0"/>
              <w:widowControl w:val="0"/>
              <w:spacing w:after="0"/>
              <w:jc w:val="right"/>
              <w:rPr>
                <w:sz w:val="18"/>
                <w:szCs w:val="18"/>
                <w:lang w:eastAsia="en-US"/>
              </w:rPr>
            </w:pPr>
            <w:r w:rsidRPr="007E52DB">
              <w:rPr>
                <w:sz w:val="18"/>
                <w:szCs w:val="18"/>
              </w:rPr>
              <w:t>$0</w:t>
            </w:r>
            <w:r w:rsidR="007A6CA0" w:rsidRPr="007E52DB">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8098E3" w14:textId="77A09852" w:rsidR="007A6CA0" w:rsidRPr="007E52DB" w:rsidRDefault="007E52DB">
            <w:pPr>
              <w:pStyle w:val="Text"/>
              <w:keepLines w:val="0"/>
              <w:widowControl w:val="0"/>
              <w:spacing w:after="0"/>
              <w:jc w:val="right"/>
              <w:rPr>
                <w:sz w:val="18"/>
                <w:szCs w:val="18"/>
                <w:lang w:eastAsia="en-US"/>
              </w:rPr>
            </w:pPr>
            <w:r w:rsidRPr="007E52DB">
              <w:rPr>
                <w:sz w:val="18"/>
                <w:szCs w:val="18"/>
              </w:rPr>
              <w:t>0.00%</w:t>
            </w:r>
          </w:p>
        </w:tc>
      </w:tr>
      <w:tr w:rsidR="007A6CA0" w14:paraId="5E8440F6"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F79CB97"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Organisation</w:t>
            </w:r>
          </w:p>
        </w:tc>
      </w:tr>
      <w:tr w:rsidR="007A6CA0" w14:paraId="4E972721"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2BD06CB" w14:textId="77777777" w:rsidR="007A6CA0" w:rsidRPr="003F2985" w:rsidRDefault="007A6CA0">
            <w:pPr>
              <w:pStyle w:val="Text"/>
              <w:keepLines w:val="0"/>
              <w:widowControl w:val="0"/>
              <w:spacing w:after="0"/>
              <w:jc w:val="left"/>
              <w:rPr>
                <w:sz w:val="18"/>
                <w:szCs w:val="18"/>
                <w:lang w:eastAsia="en-US"/>
              </w:rPr>
            </w:pPr>
            <w:r w:rsidRPr="003F2985">
              <w:rPr>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BA6306" w14:textId="321F6529" w:rsidR="007A6CA0" w:rsidRPr="003F2985" w:rsidRDefault="003F2985">
            <w:pPr>
              <w:pStyle w:val="Text"/>
              <w:keepLines w:val="0"/>
              <w:widowControl w:val="0"/>
              <w:spacing w:after="0"/>
              <w:rPr>
                <w:sz w:val="18"/>
                <w:szCs w:val="18"/>
                <w:lang w:eastAsia="en-US"/>
              </w:rPr>
            </w:pPr>
            <w:r w:rsidRPr="003F298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75CFBF" w14:textId="22DB74EC" w:rsidR="007A6CA0" w:rsidRPr="003F2985" w:rsidRDefault="003F2985">
            <w:pPr>
              <w:pStyle w:val="Text"/>
              <w:keepLines w:val="0"/>
              <w:widowControl w:val="0"/>
              <w:spacing w:after="0"/>
              <w:jc w:val="center"/>
              <w:rPr>
                <w:sz w:val="18"/>
                <w:szCs w:val="18"/>
                <w:lang w:eastAsia="en-US"/>
              </w:rPr>
            </w:pPr>
            <w:r w:rsidRPr="003F298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AFA1E3" w14:textId="11E871E8" w:rsidR="007A6CA0" w:rsidRPr="003F2985" w:rsidRDefault="003F2985">
            <w:pPr>
              <w:pStyle w:val="Text"/>
              <w:keepLines w:val="0"/>
              <w:widowControl w:val="0"/>
              <w:spacing w:after="0"/>
              <w:jc w:val="right"/>
              <w:rPr>
                <w:sz w:val="18"/>
                <w:szCs w:val="18"/>
                <w:lang w:eastAsia="en-US"/>
              </w:rPr>
            </w:pPr>
            <w:r w:rsidRPr="003F2985">
              <w:rPr>
                <w:sz w:val="18"/>
                <w:szCs w:val="18"/>
              </w:rPr>
              <w:t>$29.00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FE25097" w14:textId="01E00E11" w:rsidR="007A6CA0" w:rsidRPr="003F2985" w:rsidRDefault="003F2985">
            <w:pPr>
              <w:pStyle w:val="Text"/>
              <w:keepLines w:val="0"/>
              <w:widowControl w:val="0"/>
              <w:spacing w:after="0"/>
              <w:jc w:val="right"/>
              <w:rPr>
                <w:sz w:val="18"/>
                <w:szCs w:val="18"/>
                <w:lang w:eastAsia="en-US"/>
              </w:rPr>
            </w:pPr>
            <w:r w:rsidRPr="003F2985">
              <w:rPr>
                <w:sz w:val="18"/>
                <w:szCs w:val="18"/>
              </w:rPr>
              <w:t>$</w:t>
            </w:r>
            <w:r w:rsidR="007A6CA0" w:rsidRPr="003F2985">
              <w:rPr>
                <w:sz w:val="18"/>
                <w:szCs w:val="18"/>
              </w:rPr>
              <w:t>29.00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3A8381" w14:textId="060BD336" w:rsidR="007A6CA0" w:rsidRPr="003F2985" w:rsidRDefault="003F2985">
            <w:pPr>
              <w:pStyle w:val="Text"/>
              <w:keepLines w:val="0"/>
              <w:widowControl w:val="0"/>
              <w:spacing w:after="0"/>
              <w:jc w:val="right"/>
              <w:rPr>
                <w:sz w:val="18"/>
                <w:szCs w:val="18"/>
                <w:lang w:eastAsia="en-US"/>
              </w:rPr>
            </w:pPr>
            <w:r w:rsidRPr="003F2985">
              <w:rPr>
                <w:sz w:val="18"/>
                <w:szCs w:val="18"/>
              </w:rPr>
              <w:t>$</w:t>
            </w:r>
            <w:r w:rsidR="007A6CA0" w:rsidRPr="003F2985">
              <w:rPr>
                <w:sz w:val="18"/>
                <w:szCs w:val="18"/>
              </w:rPr>
              <w:t>0.</w:t>
            </w:r>
            <w:r w:rsidRPr="003F298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D3ACC1" w14:textId="6F39D39F" w:rsidR="007A6CA0" w:rsidRPr="003F2985" w:rsidRDefault="003F2985">
            <w:pPr>
              <w:pStyle w:val="Text"/>
              <w:keepLines w:val="0"/>
              <w:widowControl w:val="0"/>
              <w:spacing w:after="0"/>
              <w:jc w:val="right"/>
              <w:rPr>
                <w:sz w:val="18"/>
                <w:szCs w:val="18"/>
                <w:lang w:eastAsia="en-US"/>
              </w:rPr>
            </w:pPr>
            <w:r w:rsidRPr="003F2985">
              <w:rPr>
                <w:sz w:val="18"/>
                <w:szCs w:val="18"/>
              </w:rPr>
              <w:t>0.00%</w:t>
            </w:r>
          </w:p>
        </w:tc>
      </w:tr>
      <w:tr w:rsidR="007A6CA0" w14:paraId="4C8A45C6"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17C4ED9D" w14:textId="77777777" w:rsidR="007A6CA0" w:rsidRPr="003F2985" w:rsidRDefault="007A6CA0">
            <w:pPr>
              <w:pStyle w:val="Text"/>
              <w:keepLines w:val="0"/>
              <w:widowControl w:val="0"/>
              <w:spacing w:after="0"/>
              <w:jc w:val="left"/>
              <w:rPr>
                <w:color w:val="000000"/>
                <w:sz w:val="18"/>
                <w:szCs w:val="18"/>
                <w:lang w:eastAsia="en-US"/>
              </w:rPr>
            </w:pPr>
            <w:r w:rsidRPr="003F2985">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DC6497" w14:textId="5C329F9A" w:rsidR="007A6CA0" w:rsidRPr="003F2985" w:rsidRDefault="003F2985">
            <w:pPr>
              <w:pStyle w:val="Text"/>
              <w:keepLines w:val="0"/>
              <w:widowControl w:val="0"/>
              <w:spacing w:after="0"/>
              <w:rPr>
                <w:sz w:val="18"/>
                <w:szCs w:val="18"/>
                <w:lang w:eastAsia="en-US"/>
              </w:rPr>
            </w:pPr>
            <w:r w:rsidRPr="003F298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0BFCC7" w14:textId="35140C51" w:rsidR="007A6CA0" w:rsidRPr="003F2985" w:rsidRDefault="003F2985">
            <w:pPr>
              <w:pStyle w:val="Text"/>
              <w:keepLines w:val="0"/>
              <w:widowControl w:val="0"/>
              <w:spacing w:after="0"/>
              <w:jc w:val="center"/>
              <w:rPr>
                <w:sz w:val="18"/>
                <w:szCs w:val="18"/>
                <w:lang w:eastAsia="en-US"/>
              </w:rPr>
            </w:pPr>
            <w:r w:rsidRPr="003F298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ED24F2" w14:textId="135899A6" w:rsidR="007A6CA0" w:rsidRPr="003F2985" w:rsidRDefault="003F2985">
            <w:pPr>
              <w:pStyle w:val="Text"/>
              <w:keepLines w:val="0"/>
              <w:widowControl w:val="0"/>
              <w:spacing w:after="0"/>
              <w:jc w:val="right"/>
              <w:rPr>
                <w:sz w:val="18"/>
                <w:szCs w:val="18"/>
                <w:lang w:eastAsia="en-US"/>
              </w:rPr>
            </w:pPr>
            <w:r w:rsidRPr="003F2985">
              <w:rPr>
                <w:sz w:val="18"/>
                <w:szCs w:val="18"/>
              </w:rPr>
              <w:t>$87.00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CAF6322" w14:textId="4EC61432" w:rsidR="007A6CA0" w:rsidRPr="003F2985" w:rsidRDefault="003F2985">
            <w:pPr>
              <w:pStyle w:val="Text"/>
              <w:keepLines w:val="0"/>
              <w:widowControl w:val="0"/>
              <w:spacing w:after="0"/>
              <w:jc w:val="right"/>
              <w:rPr>
                <w:sz w:val="18"/>
                <w:szCs w:val="18"/>
                <w:lang w:eastAsia="en-US"/>
              </w:rPr>
            </w:pPr>
            <w:r w:rsidRPr="003F2985">
              <w:rPr>
                <w:sz w:val="18"/>
                <w:szCs w:val="18"/>
              </w:rPr>
              <w:t>$</w:t>
            </w:r>
            <w:r w:rsidR="007A6CA0" w:rsidRPr="003F2985">
              <w:rPr>
                <w:sz w:val="18"/>
                <w:szCs w:val="18"/>
              </w:rPr>
              <w:t>87.00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7AD5B6" w14:textId="788E46BF" w:rsidR="007A6CA0" w:rsidRPr="003F2985" w:rsidRDefault="003F2985">
            <w:pPr>
              <w:pStyle w:val="Text"/>
              <w:keepLines w:val="0"/>
              <w:widowControl w:val="0"/>
              <w:spacing w:after="0"/>
              <w:jc w:val="right"/>
              <w:rPr>
                <w:sz w:val="18"/>
                <w:szCs w:val="18"/>
                <w:lang w:eastAsia="en-US"/>
              </w:rPr>
            </w:pPr>
            <w:r w:rsidRPr="003F2985">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65701A" w14:textId="13A67B5D" w:rsidR="007A6CA0" w:rsidRPr="003F2985" w:rsidRDefault="003F2985">
            <w:pPr>
              <w:pStyle w:val="Text"/>
              <w:keepLines w:val="0"/>
              <w:widowControl w:val="0"/>
              <w:spacing w:after="0"/>
              <w:jc w:val="right"/>
              <w:rPr>
                <w:sz w:val="18"/>
                <w:szCs w:val="18"/>
                <w:lang w:eastAsia="en-US"/>
              </w:rPr>
            </w:pPr>
            <w:r w:rsidRPr="003F2985">
              <w:rPr>
                <w:sz w:val="18"/>
                <w:szCs w:val="18"/>
              </w:rPr>
              <w:t>0.00%</w:t>
            </w:r>
          </w:p>
        </w:tc>
      </w:tr>
      <w:tr w:rsidR="007A6CA0" w14:paraId="7FAB77D0"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6FA39CD6" w14:textId="77777777" w:rsidR="007A6CA0" w:rsidRPr="003F2985" w:rsidRDefault="007A6CA0">
            <w:pPr>
              <w:pStyle w:val="Text"/>
              <w:keepLines w:val="0"/>
              <w:widowControl w:val="0"/>
              <w:spacing w:after="0"/>
              <w:jc w:val="left"/>
              <w:rPr>
                <w:color w:val="000000"/>
                <w:sz w:val="18"/>
                <w:szCs w:val="18"/>
                <w:lang w:eastAsia="en-US"/>
              </w:rPr>
            </w:pPr>
            <w:r w:rsidRPr="003F2985">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C4AAC3" w14:textId="06B4A0E6" w:rsidR="007A6CA0" w:rsidRPr="003F2985" w:rsidRDefault="003F2985">
            <w:pPr>
              <w:pStyle w:val="Text"/>
              <w:keepLines w:val="0"/>
              <w:widowControl w:val="0"/>
              <w:spacing w:after="0"/>
              <w:rPr>
                <w:sz w:val="18"/>
                <w:szCs w:val="18"/>
                <w:lang w:eastAsia="en-US"/>
              </w:rPr>
            </w:pPr>
            <w:r w:rsidRPr="003F298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D7DFC4" w14:textId="7A6FF8F8" w:rsidR="007A6CA0" w:rsidRPr="003F2985" w:rsidRDefault="003F2985">
            <w:pPr>
              <w:pStyle w:val="Text"/>
              <w:keepLines w:val="0"/>
              <w:widowControl w:val="0"/>
              <w:spacing w:after="0"/>
              <w:jc w:val="center"/>
              <w:rPr>
                <w:sz w:val="18"/>
                <w:szCs w:val="18"/>
                <w:lang w:eastAsia="en-US"/>
              </w:rPr>
            </w:pPr>
            <w:r w:rsidRPr="003F298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B055D1" w14:textId="4397A375" w:rsidR="007A6CA0" w:rsidRPr="003F2985" w:rsidRDefault="003F2985">
            <w:pPr>
              <w:pStyle w:val="Text"/>
              <w:keepLines w:val="0"/>
              <w:widowControl w:val="0"/>
              <w:spacing w:after="0"/>
              <w:jc w:val="right"/>
              <w:rPr>
                <w:sz w:val="18"/>
                <w:szCs w:val="18"/>
                <w:lang w:eastAsia="en-US"/>
              </w:rPr>
            </w:pPr>
            <w:r w:rsidRPr="003F2985">
              <w:rPr>
                <w:sz w:val="18"/>
                <w:szCs w:val="18"/>
              </w:rPr>
              <w:t>$174</w:t>
            </w:r>
            <w:r w:rsidR="007A6CA0" w:rsidRPr="003F2985">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D91741" w14:textId="1BBC23A2" w:rsidR="007A6CA0" w:rsidRPr="003F2985" w:rsidRDefault="003F2985">
            <w:pPr>
              <w:pStyle w:val="Text"/>
              <w:keepLines w:val="0"/>
              <w:widowControl w:val="0"/>
              <w:spacing w:after="0"/>
              <w:jc w:val="right"/>
              <w:rPr>
                <w:sz w:val="18"/>
                <w:szCs w:val="18"/>
                <w:lang w:eastAsia="en-US"/>
              </w:rPr>
            </w:pPr>
            <w:r w:rsidRPr="003F2985">
              <w:rPr>
                <w:sz w:val="18"/>
                <w:szCs w:val="18"/>
              </w:rPr>
              <w:t>$</w:t>
            </w:r>
            <w:r w:rsidR="007A6CA0" w:rsidRPr="003F2985">
              <w:rPr>
                <w:sz w:val="18"/>
                <w:szCs w:val="18"/>
              </w:rPr>
              <w:t>174.00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5DFAC5" w14:textId="3F550820" w:rsidR="007A6CA0" w:rsidRPr="003F2985" w:rsidRDefault="003F2985">
            <w:pPr>
              <w:pStyle w:val="Text"/>
              <w:keepLines w:val="0"/>
              <w:widowControl w:val="0"/>
              <w:spacing w:after="0"/>
              <w:jc w:val="right"/>
              <w:rPr>
                <w:sz w:val="18"/>
                <w:szCs w:val="18"/>
                <w:lang w:eastAsia="en-US"/>
              </w:rPr>
            </w:pPr>
            <w:r w:rsidRPr="003F2985">
              <w:rPr>
                <w:sz w:val="18"/>
                <w:szCs w:val="18"/>
              </w:rPr>
              <w:t>$0</w:t>
            </w:r>
            <w:r w:rsidR="007A6CA0" w:rsidRPr="003F298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6A2F75" w14:textId="087CF6B9" w:rsidR="007A6CA0" w:rsidRPr="003F2985" w:rsidRDefault="003F2985">
            <w:pPr>
              <w:pStyle w:val="Text"/>
              <w:keepLines w:val="0"/>
              <w:widowControl w:val="0"/>
              <w:spacing w:after="0"/>
              <w:jc w:val="right"/>
              <w:rPr>
                <w:sz w:val="18"/>
                <w:szCs w:val="18"/>
                <w:lang w:eastAsia="en-US"/>
              </w:rPr>
            </w:pPr>
            <w:r w:rsidRPr="003F2985">
              <w:rPr>
                <w:sz w:val="18"/>
                <w:szCs w:val="18"/>
              </w:rPr>
              <w:t>0.00%</w:t>
            </w:r>
          </w:p>
        </w:tc>
      </w:tr>
      <w:tr w:rsidR="00D228CF" w14:paraId="1116599B" w14:textId="77777777" w:rsidTr="000632F7">
        <w:trPr>
          <w:cantSplit/>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0205E5F" w14:textId="77777777" w:rsidR="007A6CA0" w:rsidRPr="00757E50" w:rsidRDefault="007A6CA0">
            <w:pPr>
              <w:pStyle w:val="Text"/>
              <w:keepLines w:val="0"/>
              <w:pageBreakBefore/>
              <w:spacing w:after="0"/>
              <w:jc w:val="center"/>
              <w:rPr>
                <w:b/>
                <w:color w:val="FFFFFF" w:themeColor="background1"/>
                <w:sz w:val="18"/>
                <w:szCs w:val="18"/>
                <w:lang w:eastAsia="en-US"/>
              </w:rPr>
            </w:pPr>
            <w:r w:rsidRPr="00757E50">
              <w:rPr>
                <w:b/>
                <w:color w:val="FFFFFF" w:themeColor="background1"/>
                <w:sz w:val="18"/>
                <w:szCs w:val="18"/>
                <w:lang w:eastAsia="en-US"/>
              </w:rPr>
              <w:t>Description of charge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24D14D70" w14:textId="77777777" w:rsidR="007A6CA0" w:rsidRPr="00757E50" w:rsidRDefault="007A6CA0">
            <w:pPr>
              <w:pStyle w:val="Text"/>
              <w:keepLines w:val="0"/>
              <w:spacing w:after="0"/>
              <w:ind w:left="113" w:right="113"/>
              <w:jc w:val="center"/>
              <w:rPr>
                <w:b/>
                <w:color w:val="FFFFFF" w:themeColor="background1"/>
                <w:sz w:val="18"/>
                <w:szCs w:val="18"/>
                <w:lang w:eastAsia="en-US"/>
              </w:rPr>
            </w:pPr>
            <w:r w:rsidRPr="00757E50">
              <w:rPr>
                <w:b/>
                <w:color w:val="FFFFFF" w:themeColor="background1"/>
                <w:sz w:val="18"/>
                <w:szCs w:val="18"/>
                <w:lang w:eastAsia="en-US"/>
              </w:rPr>
              <w:t>Statutory fee</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C947CF6" w14:textId="77777777" w:rsidR="007A6CA0" w:rsidRPr="00757E50" w:rsidRDefault="007A6CA0">
            <w:pPr>
              <w:pStyle w:val="Text"/>
              <w:keepLines w:val="0"/>
              <w:spacing w:after="0"/>
              <w:ind w:left="113" w:right="113"/>
              <w:jc w:val="center"/>
              <w:rPr>
                <w:b/>
                <w:color w:val="FFFFFF" w:themeColor="background1"/>
                <w:sz w:val="18"/>
                <w:szCs w:val="18"/>
                <w:lang w:eastAsia="en-US"/>
              </w:rPr>
            </w:pPr>
            <w:r w:rsidRPr="00757E50">
              <w:rPr>
                <w:b/>
                <w:color w:val="FFFFFF" w:themeColor="background1"/>
                <w:sz w:val="18"/>
                <w:szCs w:val="18"/>
                <w:lang w:eastAsia="en-US"/>
              </w:rPr>
              <w:t>GST</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78A907B"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Current unit fee</w:t>
            </w:r>
          </w:p>
          <w:p w14:paraId="59D5917A" w14:textId="272FFD49" w:rsidR="007A6CA0" w:rsidRPr="00757E50" w:rsidRDefault="00AE6A08">
            <w:pPr>
              <w:pStyle w:val="Text"/>
              <w:keepLines w:val="0"/>
              <w:spacing w:after="0"/>
              <w:jc w:val="center"/>
              <w:rPr>
                <w:b/>
                <w:color w:val="FFFFFF" w:themeColor="background1"/>
                <w:sz w:val="18"/>
                <w:szCs w:val="18"/>
                <w:lang w:eastAsia="en-US"/>
              </w:rPr>
            </w:pPr>
            <w:r>
              <w:rPr>
                <w:b/>
                <w:bCs/>
                <w:color w:val="FFFFFF" w:themeColor="background1"/>
                <w:sz w:val="18"/>
                <w:szCs w:val="18"/>
                <w:lang w:eastAsia="en-US"/>
              </w:rPr>
              <w:t>2021-22</w:t>
            </w:r>
          </w:p>
          <w:p w14:paraId="713AEA81" w14:textId="77777777" w:rsidR="007A6CA0" w:rsidRPr="00757E50" w:rsidRDefault="007A6CA0">
            <w:pPr>
              <w:pStyle w:val="Text"/>
              <w:keepLines w:val="0"/>
              <w:spacing w:after="0"/>
              <w:jc w:val="center"/>
              <w:rPr>
                <w:b/>
                <w:color w:val="FFFFFF" w:themeColor="background1"/>
                <w:sz w:val="18"/>
                <w:szCs w:val="18"/>
                <w:lang w:eastAsia="en-US"/>
              </w:rPr>
            </w:pPr>
          </w:p>
          <w:p w14:paraId="7C435A5C"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3EEE733C"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Proposed unit fee</w:t>
            </w:r>
          </w:p>
          <w:p w14:paraId="5CC7895B" w14:textId="21FD80ED" w:rsidR="007A6CA0" w:rsidRPr="00757E50" w:rsidRDefault="00AE6A08">
            <w:pPr>
              <w:pStyle w:val="Text"/>
              <w:keepLines w:val="0"/>
              <w:spacing w:after="0"/>
              <w:jc w:val="center"/>
              <w:rPr>
                <w:b/>
                <w:color w:val="FFFFFF" w:themeColor="background1"/>
                <w:sz w:val="18"/>
                <w:szCs w:val="18"/>
                <w:lang w:eastAsia="en-US"/>
              </w:rPr>
            </w:pPr>
            <w:r>
              <w:rPr>
                <w:b/>
                <w:bCs/>
                <w:color w:val="FFFFFF" w:themeColor="background1"/>
                <w:sz w:val="18"/>
                <w:szCs w:val="18"/>
                <w:lang w:eastAsia="en-US"/>
              </w:rPr>
              <w:t>2022-23</w:t>
            </w:r>
          </w:p>
          <w:p w14:paraId="6DED499D" w14:textId="77777777" w:rsidR="007A6CA0" w:rsidRPr="00757E50" w:rsidRDefault="007A6CA0">
            <w:pPr>
              <w:pStyle w:val="Text"/>
              <w:keepLines w:val="0"/>
              <w:spacing w:after="0"/>
              <w:jc w:val="center"/>
              <w:rPr>
                <w:b/>
                <w:color w:val="FFFFFF" w:themeColor="background1"/>
                <w:sz w:val="18"/>
                <w:szCs w:val="18"/>
                <w:lang w:eastAsia="en-US"/>
              </w:rPr>
            </w:pPr>
          </w:p>
          <w:p w14:paraId="432DF8E8"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5B2B346" w14:textId="636BEA15"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 xml:space="preserve">Change </w:t>
            </w:r>
            <w:r w:rsidR="00AE6A08">
              <w:rPr>
                <w:b/>
                <w:bCs/>
                <w:color w:val="FFFFFF" w:themeColor="background1"/>
                <w:sz w:val="18"/>
                <w:szCs w:val="18"/>
                <w:lang w:eastAsia="en-US"/>
              </w:rPr>
              <w:t>2021-22</w:t>
            </w:r>
          </w:p>
          <w:p w14:paraId="439459D9"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to</w:t>
            </w:r>
          </w:p>
          <w:p w14:paraId="2D47B65F" w14:textId="347736C4" w:rsidR="007A6CA0" w:rsidRPr="00757E50" w:rsidRDefault="00AE6A08">
            <w:pPr>
              <w:pStyle w:val="Text"/>
              <w:keepLines w:val="0"/>
              <w:spacing w:after="0"/>
              <w:jc w:val="center"/>
              <w:rPr>
                <w:b/>
                <w:color w:val="FFFFFF" w:themeColor="background1"/>
                <w:sz w:val="18"/>
                <w:szCs w:val="18"/>
                <w:lang w:eastAsia="en-US"/>
              </w:rPr>
            </w:pPr>
            <w:r>
              <w:rPr>
                <w:b/>
                <w:bCs/>
                <w:color w:val="FFFFFF" w:themeColor="background1"/>
                <w:sz w:val="18"/>
                <w:szCs w:val="18"/>
                <w:lang w:eastAsia="en-US"/>
              </w:rPr>
              <w:t>2022-23</w:t>
            </w:r>
          </w:p>
          <w:p w14:paraId="332C1A80"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E017EFC" w14:textId="1533D963"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 xml:space="preserve">Change </w:t>
            </w:r>
            <w:r w:rsidR="00AE6A08">
              <w:rPr>
                <w:b/>
                <w:bCs/>
                <w:color w:val="FFFFFF" w:themeColor="background1"/>
                <w:sz w:val="18"/>
                <w:szCs w:val="18"/>
                <w:lang w:eastAsia="en-US"/>
              </w:rPr>
              <w:t>2021-22</w:t>
            </w:r>
          </w:p>
          <w:p w14:paraId="5A716542"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to</w:t>
            </w:r>
          </w:p>
          <w:p w14:paraId="4B467B67" w14:textId="09F5EF20" w:rsidR="007A6CA0" w:rsidRPr="00757E50" w:rsidRDefault="00AE6A08">
            <w:pPr>
              <w:pStyle w:val="Text"/>
              <w:keepLines w:val="0"/>
              <w:spacing w:after="0"/>
              <w:jc w:val="center"/>
              <w:rPr>
                <w:b/>
                <w:color w:val="FFFFFF" w:themeColor="background1"/>
                <w:sz w:val="18"/>
                <w:szCs w:val="18"/>
                <w:lang w:eastAsia="en-US"/>
              </w:rPr>
            </w:pPr>
            <w:r>
              <w:rPr>
                <w:b/>
                <w:bCs/>
                <w:color w:val="FFFFFF" w:themeColor="background1"/>
                <w:sz w:val="18"/>
                <w:szCs w:val="18"/>
                <w:lang w:eastAsia="en-US"/>
              </w:rPr>
              <w:t>2022-23</w:t>
            </w:r>
          </w:p>
          <w:p w14:paraId="69F903DE"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r>
      <w:tr w:rsidR="007A6CA0" w14:paraId="1F983452"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1784FC0"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Community</w:t>
            </w:r>
          </w:p>
        </w:tc>
      </w:tr>
      <w:tr w:rsidR="007A6CA0" w14:paraId="5F6A7711"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2D1BF0C7" w14:textId="77777777" w:rsidR="007A6CA0" w:rsidRPr="00A4758D" w:rsidRDefault="007A6CA0">
            <w:pPr>
              <w:pStyle w:val="Text"/>
              <w:keepLines w:val="0"/>
              <w:widowControl w:val="0"/>
              <w:spacing w:after="0"/>
              <w:jc w:val="left"/>
              <w:rPr>
                <w:color w:val="000000"/>
                <w:sz w:val="18"/>
                <w:szCs w:val="18"/>
                <w:lang w:eastAsia="en-US"/>
              </w:rPr>
            </w:pPr>
            <w:r w:rsidRPr="00A4758D">
              <w:rPr>
                <w:color w:val="000000"/>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F0C49B" w14:textId="237BAC5F" w:rsidR="007A6CA0" w:rsidRPr="00A4758D" w:rsidRDefault="00A4758D">
            <w:pPr>
              <w:pStyle w:val="Text"/>
              <w:keepLines w:val="0"/>
              <w:widowControl w:val="0"/>
              <w:spacing w:after="0"/>
              <w:rPr>
                <w:sz w:val="18"/>
                <w:szCs w:val="18"/>
                <w:lang w:eastAsia="en-US"/>
              </w:rPr>
            </w:pPr>
            <w:r w:rsidRPr="00A4758D">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B33EA1" w14:textId="75938C27" w:rsidR="007A6CA0" w:rsidRPr="00A4758D" w:rsidRDefault="00A4758D">
            <w:pPr>
              <w:pStyle w:val="Text"/>
              <w:keepLines w:val="0"/>
              <w:widowControl w:val="0"/>
              <w:spacing w:after="0"/>
              <w:jc w:val="center"/>
              <w:rPr>
                <w:sz w:val="18"/>
                <w:szCs w:val="18"/>
                <w:lang w:eastAsia="en-US"/>
              </w:rPr>
            </w:pPr>
            <w:r w:rsidRPr="00A4758D">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769BE8" w14:textId="6CE87855" w:rsidR="007A6CA0" w:rsidRPr="00A4758D" w:rsidRDefault="00A4758D">
            <w:pPr>
              <w:pStyle w:val="Text"/>
              <w:keepLines w:val="0"/>
              <w:widowControl w:val="0"/>
              <w:spacing w:after="0"/>
              <w:jc w:val="right"/>
              <w:rPr>
                <w:sz w:val="18"/>
                <w:szCs w:val="18"/>
                <w:lang w:eastAsia="en-US"/>
              </w:rPr>
            </w:pPr>
            <w:r w:rsidRPr="00A4758D">
              <w:rPr>
                <w:sz w:val="18"/>
                <w:szCs w:val="18"/>
              </w:rPr>
              <w:t>$</w:t>
            </w:r>
            <w:r w:rsidR="007A6CA0" w:rsidRPr="00A4758D">
              <w:rPr>
                <w:sz w:val="18"/>
                <w:szCs w:val="18"/>
              </w:rPr>
              <w:t>14.</w:t>
            </w:r>
            <w:r w:rsidRPr="00A4758D">
              <w:rPr>
                <w:sz w:val="18"/>
                <w:szCs w:val="18"/>
              </w:rPr>
              <w:t>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47B899" w14:textId="6EBB8DC9" w:rsidR="007A6CA0" w:rsidRPr="00A4758D" w:rsidRDefault="00A4758D">
            <w:pPr>
              <w:pStyle w:val="Text"/>
              <w:keepLines w:val="0"/>
              <w:widowControl w:val="0"/>
              <w:spacing w:after="0"/>
              <w:jc w:val="right"/>
              <w:rPr>
                <w:sz w:val="18"/>
                <w:szCs w:val="18"/>
                <w:lang w:eastAsia="en-US"/>
              </w:rPr>
            </w:pPr>
            <w:r w:rsidRPr="00A4758D">
              <w:rPr>
                <w:sz w:val="18"/>
                <w:szCs w:val="18"/>
              </w:rPr>
              <w:t>$</w:t>
            </w:r>
            <w:r w:rsidR="007A6CA0" w:rsidRPr="00A4758D">
              <w:rPr>
                <w:sz w:val="18"/>
                <w:szCs w:val="18"/>
              </w:rPr>
              <w:t>14.50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818A98" w14:textId="7C246F7B" w:rsidR="007A6CA0" w:rsidRPr="00A4758D" w:rsidRDefault="00A4758D">
            <w:pPr>
              <w:pStyle w:val="Text"/>
              <w:keepLines w:val="0"/>
              <w:widowControl w:val="0"/>
              <w:spacing w:after="0"/>
              <w:jc w:val="right"/>
              <w:rPr>
                <w:sz w:val="18"/>
                <w:szCs w:val="18"/>
                <w:lang w:eastAsia="en-US"/>
              </w:rPr>
            </w:pPr>
            <w:r w:rsidRPr="00A4758D">
              <w:rPr>
                <w:sz w:val="18"/>
                <w:szCs w:val="18"/>
              </w:rPr>
              <w:t>$</w:t>
            </w:r>
            <w:r w:rsidR="007A6CA0" w:rsidRPr="00A4758D">
              <w:rPr>
                <w:sz w:val="18"/>
                <w:szCs w:val="18"/>
              </w:rPr>
              <w:t>0.</w:t>
            </w:r>
            <w:r w:rsidRPr="00A4758D">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AEA7DB" w14:textId="506A888D" w:rsidR="007A6CA0" w:rsidRPr="00A4758D" w:rsidRDefault="00A4758D">
            <w:pPr>
              <w:pStyle w:val="Text"/>
              <w:keepLines w:val="0"/>
              <w:widowControl w:val="0"/>
              <w:spacing w:after="0"/>
              <w:jc w:val="right"/>
              <w:rPr>
                <w:sz w:val="18"/>
                <w:szCs w:val="18"/>
                <w:lang w:eastAsia="en-US"/>
              </w:rPr>
            </w:pPr>
            <w:r w:rsidRPr="00A4758D">
              <w:rPr>
                <w:sz w:val="18"/>
                <w:szCs w:val="18"/>
              </w:rPr>
              <w:t>0.00%</w:t>
            </w:r>
          </w:p>
        </w:tc>
      </w:tr>
      <w:tr w:rsidR="007A6CA0" w14:paraId="558E376C"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1266A06B" w14:textId="77777777" w:rsidR="007A6CA0" w:rsidRPr="00A4758D" w:rsidRDefault="007A6CA0">
            <w:pPr>
              <w:pStyle w:val="Text"/>
              <w:keepLines w:val="0"/>
              <w:widowControl w:val="0"/>
              <w:spacing w:after="0"/>
              <w:jc w:val="left"/>
              <w:rPr>
                <w:color w:val="000000"/>
                <w:sz w:val="18"/>
                <w:szCs w:val="18"/>
                <w:lang w:eastAsia="en-US"/>
              </w:rPr>
            </w:pPr>
            <w:r w:rsidRPr="00A4758D">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24E92A" w14:textId="463731A5" w:rsidR="007A6CA0" w:rsidRPr="00A4758D" w:rsidRDefault="00A4758D">
            <w:pPr>
              <w:pStyle w:val="Text"/>
              <w:keepLines w:val="0"/>
              <w:widowControl w:val="0"/>
              <w:spacing w:after="0"/>
              <w:rPr>
                <w:sz w:val="18"/>
                <w:szCs w:val="18"/>
                <w:lang w:eastAsia="en-US"/>
              </w:rPr>
            </w:pPr>
            <w:r w:rsidRPr="00A4758D">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119DE3" w14:textId="7B568820" w:rsidR="007A6CA0" w:rsidRPr="00A4758D" w:rsidRDefault="00A4758D">
            <w:pPr>
              <w:pStyle w:val="Text"/>
              <w:keepLines w:val="0"/>
              <w:widowControl w:val="0"/>
              <w:spacing w:after="0"/>
              <w:jc w:val="center"/>
              <w:rPr>
                <w:sz w:val="18"/>
                <w:szCs w:val="18"/>
                <w:lang w:eastAsia="en-US"/>
              </w:rPr>
            </w:pPr>
            <w:r w:rsidRPr="00A4758D">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E2FF0F" w14:textId="470CB31A" w:rsidR="007A6CA0" w:rsidRPr="00A4758D" w:rsidRDefault="00A4758D">
            <w:pPr>
              <w:pStyle w:val="Text"/>
              <w:keepLines w:val="0"/>
              <w:widowControl w:val="0"/>
              <w:spacing w:after="0"/>
              <w:jc w:val="right"/>
              <w:rPr>
                <w:sz w:val="18"/>
                <w:szCs w:val="18"/>
                <w:lang w:eastAsia="en-US"/>
              </w:rPr>
            </w:pPr>
            <w:r w:rsidRPr="00A4758D">
              <w:rPr>
                <w:sz w:val="18"/>
                <w:szCs w:val="18"/>
              </w:rPr>
              <w:t>$43.50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E5FA403" w14:textId="2527B35B" w:rsidR="007A6CA0" w:rsidRPr="00A4758D" w:rsidRDefault="00A4758D">
            <w:pPr>
              <w:pStyle w:val="Text"/>
              <w:keepLines w:val="0"/>
              <w:widowControl w:val="0"/>
              <w:spacing w:after="0"/>
              <w:jc w:val="right"/>
              <w:rPr>
                <w:sz w:val="18"/>
                <w:szCs w:val="18"/>
                <w:lang w:eastAsia="en-US"/>
              </w:rPr>
            </w:pPr>
            <w:r w:rsidRPr="00A4758D">
              <w:rPr>
                <w:sz w:val="18"/>
                <w:szCs w:val="18"/>
              </w:rPr>
              <w:t>$</w:t>
            </w:r>
            <w:r w:rsidR="007A6CA0" w:rsidRPr="00A4758D">
              <w:rPr>
                <w:sz w:val="18"/>
                <w:szCs w:val="18"/>
              </w:rPr>
              <w:t>43.50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23DE74" w14:textId="64FA003E" w:rsidR="007A6CA0" w:rsidRPr="00A4758D" w:rsidRDefault="00A4758D">
            <w:pPr>
              <w:pStyle w:val="Text"/>
              <w:keepLines w:val="0"/>
              <w:widowControl w:val="0"/>
              <w:spacing w:after="0"/>
              <w:jc w:val="right"/>
              <w:rPr>
                <w:sz w:val="18"/>
                <w:szCs w:val="18"/>
                <w:lang w:eastAsia="en-US"/>
              </w:rPr>
            </w:pPr>
            <w:r w:rsidRPr="00A4758D">
              <w:rPr>
                <w:sz w:val="18"/>
                <w:szCs w:val="18"/>
              </w:rPr>
              <w:t>$</w:t>
            </w:r>
            <w:r w:rsidR="007A6CA0" w:rsidRPr="00A4758D">
              <w:rPr>
                <w:sz w:val="18"/>
                <w:szCs w:val="18"/>
              </w:rPr>
              <w:t>0.</w:t>
            </w:r>
            <w:r w:rsidRPr="00A4758D">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1A0066" w14:textId="16B94A99" w:rsidR="007A6CA0" w:rsidRPr="00A4758D" w:rsidRDefault="00A4758D">
            <w:pPr>
              <w:pStyle w:val="Text"/>
              <w:keepLines w:val="0"/>
              <w:widowControl w:val="0"/>
              <w:spacing w:after="0"/>
              <w:jc w:val="right"/>
              <w:rPr>
                <w:sz w:val="18"/>
                <w:szCs w:val="18"/>
                <w:lang w:eastAsia="en-US"/>
              </w:rPr>
            </w:pPr>
            <w:r w:rsidRPr="00A4758D">
              <w:rPr>
                <w:sz w:val="18"/>
                <w:szCs w:val="18"/>
              </w:rPr>
              <w:t>0.00%</w:t>
            </w:r>
          </w:p>
        </w:tc>
      </w:tr>
      <w:tr w:rsidR="007A6CA0" w14:paraId="272C91CA"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4BF1196D" w14:textId="77777777" w:rsidR="007A6CA0" w:rsidRPr="00A4758D" w:rsidRDefault="007A6CA0">
            <w:pPr>
              <w:pStyle w:val="Text"/>
              <w:keepLines w:val="0"/>
              <w:widowControl w:val="0"/>
              <w:spacing w:after="0"/>
              <w:jc w:val="left"/>
              <w:rPr>
                <w:color w:val="000000"/>
                <w:sz w:val="18"/>
                <w:szCs w:val="18"/>
                <w:lang w:eastAsia="en-US"/>
              </w:rPr>
            </w:pPr>
            <w:r w:rsidRPr="00A4758D">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6959B7" w14:textId="19CFEA74" w:rsidR="007A6CA0" w:rsidRPr="00A4758D" w:rsidRDefault="00A4758D">
            <w:pPr>
              <w:pStyle w:val="Text"/>
              <w:keepLines w:val="0"/>
              <w:widowControl w:val="0"/>
              <w:spacing w:after="0"/>
              <w:rPr>
                <w:sz w:val="18"/>
                <w:szCs w:val="18"/>
                <w:lang w:eastAsia="en-US"/>
              </w:rPr>
            </w:pPr>
            <w:r w:rsidRPr="00A4758D">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A3A9A2" w14:textId="45BDDF3E" w:rsidR="007A6CA0" w:rsidRPr="00A4758D" w:rsidRDefault="00A4758D">
            <w:pPr>
              <w:pStyle w:val="Text"/>
              <w:keepLines w:val="0"/>
              <w:widowControl w:val="0"/>
              <w:spacing w:after="0"/>
              <w:jc w:val="center"/>
              <w:rPr>
                <w:sz w:val="18"/>
                <w:szCs w:val="18"/>
                <w:lang w:eastAsia="en-US"/>
              </w:rPr>
            </w:pPr>
            <w:r w:rsidRPr="00A4758D">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8AF71EA" w14:textId="0DD89994" w:rsidR="007A6CA0" w:rsidRPr="00A4758D" w:rsidRDefault="00A4758D">
            <w:pPr>
              <w:pStyle w:val="Text"/>
              <w:keepLines w:val="0"/>
              <w:widowControl w:val="0"/>
              <w:spacing w:after="0"/>
              <w:jc w:val="right"/>
              <w:rPr>
                <w:sz w:val="18"/>
                <w:szCs w:val="18"/>
                <w:lang w:eastAsia="en-US"/>
              </w:rPr>
            </w:pPr>
            <w:r w:rsidRPr="00A4758D">
              <w:rPr>
                <w:sz w:val="18"/>
                <w:szCs w:val="18"/>
              </w:rPr>
              <w:t>$87.00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DB1CB1D" w14:textId="14ED6606" w:rsidR="007A6CA0" w:rsidRPr="00A4758D" w:rsidRDefault="00A4758D">
            <w:pPr>
              <w:pStyle w:val="Text"/>
              <w:keepLines w:val="0"/>
              <w:widowControl w:val="0"/>
              <w:spacing w:after="0"/>
              <w:jc w:val="right"/>
              <w:rPr>
                <w:sz w:val="18"/>
                <w:szCs w:val="18"/>
                <w:lang w:eastAsia="en-US"/>
              </w:rPr>
            </w:pPr>
            <w:r w:rsidRPr="00A4758D">
              <w:rPr>
                <w:sz w:val="18"/>
                <w:szCs w:val="18"/>
              </w:rPr>
              <w:t>$</w:t>
            </w:r>
            <w:r w:rsidR="007A6CA0" w:rsidRPr="00A4758D">
              <w:rPr>
                <w:sz w:val="18"/>
                <w:szCs w:val="18"/>
              </w:rPr>
              <w:t>87.00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C9FEB6" w14:textId="41D2DA71" w:rsidR="007A6CA0" w:rsidRPr="00A4758D" w:rsidRDefault="00A4758D">
            <w:pPr>
              <w:pStyle w:val="Text"/>
              <w:keepLines w:val="0"/>
              <w:widowControl w:val="0"/>
              <w:spacing w:after="0"/>
              <w:jc w:val="right"/>
              <w:rPr>
                <w:sz w:val="18"/>
                <w:szCs w:val="18"/>
                <w:lang w:eastAsia="en-US"/>
              </w:rPr>
            </w:pPr>
            <w:r w:rsidRPr="00A4758D">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3D6A87" w14:textId="61FBB9CE" w:rsidR="007A6CA0" w:rsidRPr="00A4758D" w:rsidRDefault="00A4758D">
            <w:pPr>
              <w:pStyle w:val="Text"/>
              <w:keepLines w:val="0"/>
              <w:widowControl w:val="0"/>
              <w:spacing w:after="0"/>
              <w:jc w:val="right"/>
              <w:rPr>
                <w:sz w:val="18"/>
                <w:szCs w:val="18"/>
                <w:lang w:eastAsia="en-US"/>
              </w:rPr>
            </w:pPr>
            <w:r w:rsidRPr="00A4758D">
              <w:rPr>
                <w:sz w:val="18"/>
                <w:szCs w:val="18"/>
              </w:rPr>
              <w:t>0.00%</w:t>
            </w:r>
          </w:p>
        </w:tc>
      </w:tr>
      <w:tr w:rsidR="007A6CA0" w14:paraId="3525BDC1"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73E1B691" w14:textId="77777777" w:rsidR="007A6CA0" w:rsidRPr="00757E50" w:rsidRDefault="007A6CA0">
            <w:pPr>
              <w:pStyle w:val="Text"/>
              <w:keepLines w:val="0"/>
              <w:widowControl w:val="0"/>
              <w:spacing w:after="0"/>
              <w:jc w:val="left"/>
              <w:rPr>
                <w:b/>
                <w:color w:val="0067AC" w:themeColor="accent3"/>
                <w:sz w:val="18"/>
                <w:szCs w:val="18"/>
                <w:lang w:eastAsia="en-US"/>
              </w:rPr>
            </w:pPr>
            <w:r w:rsidRPr="00757E50">
              <w:rPr>
                <w:b/>
                <w:color w:val="0067AC" w:themeColor="accent3"/>
                <w:sz w:val="18"/>
                <w:szCs w:val="18"/>
                <w:lang w:eastAsia="en-US"/>
              </w:rPr>
              <w:t>Multi Purpose Room 5 (seats 15 to 18)</w:t>
            </w:r>
          </w:p>
        </w:tc>
      </w:tr>
      <w:tr w:rsidR="007A6CA0" w14:paraId="46FA15FC"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3ED704E"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Commercial</w:t>
            </w:r>
          </w:p>
        </w:tc>
      </w:tr>
      <w:tr w:rsidR="007A6CA0" w14:paraId="07B5BB0D"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32A407D" w14:textId="77777777" w:rsidR="007A6CA0" w:rsidRPr="00D55CCA" w:rsidRDefault="007A6CA0">
            <w:pPr>
              <w:pStyle w:val="Text"/>
              <w:keepLines w:val="0"/>
              <w:widowControl w:val="0"/>
              <w:spacing w:after="0"/>
              <w:jc w:val="left"/>
              <w:rPr>
                <w:sz w:val="18"/>
                <w:szCs w:val="18"/>
                <w:lang w:eastAsia="en-US"/>
              </w:rPr>
            </w:pPr>
            <w:r w:rsidRPr="00D55CCA">
              <w:rPr>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F8AA05" w14:textId="357E7DF3" w:rsidR="007A6CA0" w:rsidRPr="00D55CCA" w:rsidRDefault="00D55CCA">
            <w:pPr>
              <w:pStyle w:val="Text"/>
              <w:keepLines w:val="0"/>
              <w:widowControl w:val="0"/>
              <w:spacing w:after="0"/>
              <w:rPr>
                <w:sz w:val="18"/>
                <w:szCs w:val="18"/>
                <w:lang w:eastAsia="en-US"/>
              </w:rPr>
            </w:pPr>
            <w:r w:rsidRPr="00D55CCA">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9F348C" w14:textId="71324EDF" w:rsidR="007A6CA0" w:rsidRPr="00D55CCA" w:rsidRDefault="00D55CCA">
            <w:pPr>
              <w:pStyle w:val="Text"/>
              <w:keepLines w:val="0"/>
              <w:widowControl w:val="0"/>
              <w:spacing w:after="0"/>
              <w:jc w:val="center"/>
              <w:rPr>
                <w:sz w:val="18"/>
                <w:szCs w:val="18"/>
                <w:lang w:eastAsia="en-US"/>
              </w:rPr>
            </w:pPr>
            <w:r w:rsidRPr="00D55CCA">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AFA834" w14:textId="116B34E0" w:rsidR="007A6CA0" w:rsidRPr="00D55CCA" w:rsidRDefault="00D55CCA">
            <w:pPr>
              <w:pStyle w:val="Text"/>
              <w:keepLines w:val="0"/>
              <w:widowControl w:val="0"/>
              <w:spacing w:after="0"/>
              <w:jc w:val="right"/>
              <w:rPr>
                <w:sz w:val="18"/>
                <w:szCs w:val="18"/>
                <w:lang w:eastAsia="en-US"/>
              </w:rPr>
            </w:pPr>
            <w:r w:rsidRPr="00D55CCA">
              <w:rPr>
                <w:sz w:val="18"/>
                <w:szCs w:val="18"/>
              </w:rPr>
              <w:t>$24</w:t>
            </w:r>
            <w:r w:rsidR="007A6CA0" w:rsidRPr="00D55CCA">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7D4BD2B" w14:textId="79EB8A9C" w:rsidR="007A6CA0" w:rsidRPr="00D55CCA" w:rsidRDefault="00D55CCA">
            <w:pPr>
              <w:pStyle w:val="Text"/>
              <w:keepLines w:val="0"/>
              <w:widowControl w:val="0"/>
              <w:spacing w:after="0"/>
              <w:jc w:val="right"/>
              <w:rPr>
                <w:sz w:val="18"/>
                <w:szCs w:val="18"/>
                <w:lang w:eastAsia="en-US"/>
              </w:rPr>
            </w:pPr>
            <w:r w:rsidRPr="00D55CCA">
              <w:rPr>
                <w:sz w:val="18"/>
                <w:szCs w:val="18"/>
              </w:rPr>
              <w:t>$24</w:t>
            </w:r>
            <w:r w:rsidR="007A6CA0" w:rsidRPr="00D55CCA">
              <w:rPr>
                <w:sz w:val="18"/>
                <w:szCs w:val="18"/>
              </w:rPr>
              <w:t>.00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69EB3E" w14:textId="7381F104" w:rsidR="007A6CA0" w:rsidRPr="00D55CCA" w:rsidRDefault="00D55CCA">
            <w:pPr>
              <w:pStyle w:val="Text"/>
              <w:keepLines w:val="0"/>
              <w:widowControl w:val="0"/>
              <w:spacing w:after="0"/>
              <w:jc w:val="right"/>
              <w:rPr>
                <w:sz w:val="18"/>
                <w:szCs w:val="18"/>
                <w:lang w:eastAsia="en-US"/>
              </w:rPr>
            </w:pPr>
            <w:r w:rsidRPr="00D55CCA">
              <w:rPr>
                <w:sz w:val="18"/>
                <w:szCs w:val="18"/>
              </w:rPr>
              <w:t>$0</w:t>
            </w:r>
            <w:r w:rsidR="007A6CA0" w:rsidRPr="00D55CCA">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5729472" w14:textId="62BCECFB" w:rsidR="007A6CA0" w:rsidRPr="00D55CCA" w:rsidRDefault="00D55CCA">
            <w:pPr>
              <w:pStyle w:val="Text"/>
              <w:keepLines w:val="0"/>
              <w:widowControl w:val="0"/>
              <w:spacing w:after="0"/>
              <w:jc w:val="right"/>
              <w:rPr>
                <w:sz w:val="18"/>
                <w:szCs w:val="18"/>
                <w:lang w:eastAsia="en-US"/>
              </w:rPr>
            </w:pPr>
            <w:r w:rsidRPr="00D55CCA">
              <w:rPr>
                <w:sz w:val="18"/>
                <w:szCs w:val="18"/>
              </w:rPr>
              <w:t>0.00%</w:t>
            </w:r>
          </w:p>
        </w:tc>
      </w:tr>
      <w:tr w:rsidR="007A6CA0" w14:paraId="2CE5B347"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61D588D5" w14:textId="77777777" w:rsidR="007A6CA0" w:rsidRPr="00D55CCA" w:rsidRDefault="007A6CA0">
            <w:pPr>
              <w:pStyle w:val="Text"/>
              <w:keepLines w:val="0"/>
              <w:widowControl w:val="0"/>
              <w:spacing w:after="0"/>
              <w:jc w:val="left"/>
              <w:rPr>
                <w:color w:val="000000"/>
                <w:sz w:val="18"/>
                <w:szCs w:val="18"/>
                <w:lang w:eastAsia="en-US"/>
              </w:rPr>
            </w:pPr>
            <w:r w:rsidRPr="00D55CCA">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EF4C89" w14:textId="1141C077" w:rsidR="007A6CA0" w:rsidRPr="00D55CCA" w:rsidRDefault="00D55CCA">
            <w:pPr>
              <w:pStyle w:val="Text"/>
              <w:keepLines w:val="0"/>
              <w:widowControl w:val="0"/>
              <w:spacing w:after="0"/>
              <w:rPr>
                <w:sz w:val="18"/>
                <w:szCs w:val="18"/>
                <w:lang w:eastAsia="en-US"/>
              </w:rPr>
            </w:pPr>
            <w:r w:rsidRPr="00D55CCA">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5818F6" w14:textId="53568A5E" w:rsidR="007A6CA0" w:rsidRPr="00D55CCA" w:rsidRDefault="00D55CCA">
            <w:pPr>
              <w:pStyle w:val="Text"/>
              <w:keepLines w:val="0"/>
              <w:widowControl w:val="0"/>
              <w:spacing w:after="0"/>
              <w:jc w:val="center"/>
              <w:rPr>
                <w:sz w:val="18"/>
                <w:szCs w:val="18"/>
                <w:lang w:eastAsia="en-US"/>
              </w:rPr>
            </w:pPr>
            <w:r w:rsidRPr="00D55CCA">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C24C23" w14:textId="3CA30493" w:rsidR="007A6CA0" w:rsidRPr="00D55CCA" w:rsidRDefault="00D55CCA">
            <w:pPr>
              <w:pStyle w:val="Text"/>
              <w:keepLines w:val="0"/>
              <w:widowControl w:val="0"/>
              <w:spacing w:after="0"/>
              <w:jc w:val="right"/>
              <w:rPr>
                <w:sz w:val="18"/>
                <w:szCs w:val="18"/>
                <w:lang w:eastAsia="en-US"/>
              </w:rPr>
            </w:pPr>
            <w:r w:rsidRPr="00D55CCA">
              <w:rPr>
                <w:sz w:val="18"/>
                <w:szCs w:val="18"/>
              </w:rPr>
              <w:t>$72</w:t>
            </w:r>
            <w:r w:rsidR="007A6CA0" w:rsidRPr="00D55CCA">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EFD274" w14:textId="1422F3D5" w:rsidR="007A6CA0" w:rsidRPr="00D55CCA" w:rsidRDefault="00D55CCA">
            <w:pPr>
              <w:pStyle w:val="Text"/>
              <w:keepLines w:val="0"/>
              <w:widowControl w:val="0"/>
              <w:spacing w:after="0"/>
              <w:jc w:val="right"/>
              <w:rPr>
                <w:sz w:val="18"/>
                <w:szCs w:val="18"/>
                <w:lang w:eastAsia="en-US"/>
              </w:rPr>
            </w:pPr>
            <w:r w:rsidRPr="00D55CCA">
              <w:rPr>
                <w:sz w:val="18"/>
                <w:szCs w:val="18"/>
              </w:rPr>
              <w:t>$72</w:t>
            </w:r>
            <w:r w:rsidR="007A6CA0" w:rsidRPr="00D55CCA">
              <w:rPr>
                <w:sz w:val="18"/>
                <w:szCs w:val="18"/>
              </w:rPr>
              <w:t>.00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6969A7" w14:textId="02758255" w:rsidR="007A6CA0" w:rsidRPr="00D55CCA" w:rsidRDefault="00D55CCA">
            <w:pPr>
              <w:pStyle w:val="Text"/>
              <w:keepLines w:val="0"/>
              <w:widowControl w:val="0"/>
              <w:spacing w:after="0"/>
              <w:jc w:val="right"/>
              <w:rPr>
                <w:sz w:val="18"/>
                <w:szCs w:val="18"/>
                <w:lang w:eastAsia="en-US"/>
              </w:rPr>
            </w:pPr>
            <w:r w:rsidRPr="00D55CCA">
              <w:rPr>
                <w:sz w:val="18"/>
                <w:szCs w:val="18"/>
              </w:rPr>
              <w:t>$0</w:t>
            </w:r>
            <w:r w:rsidR="007A6CA0" w:rsidRPr="00D55CCA">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0730BE" w14:textId="6577AAC7" w:rsidR="007A6CA0" w:rsidRPr="00D55CCA" w:rsidRDefault="00D55CCA">
            <w:pPr>
              <w:pStyle w:val="Text"/>
              <w:keepLines w:val="0"/>
              <w:widowControl w:val="0"/>
              <w:spacing w:after="0"/>
              <w:jc w:val="right"/>
              <w:rPr>
                <w:sz w:val="18"/>
                <w:szCs w:val="18"/>
                <w:lang w:eastAsia="en-US"/>
              </w:rPr>
            </w:pPr>
            <w:r w:rsidRPr="00D55CCA">
              <w:rPr>
                <w:sz w:val="18"/>
                <w:szCs w:val="18"/>
              </w:rPr>
              <w:t>0.00%</w:t>
            </w:r>
          </w:p>
        </w:tc>
      </w:tr>
      <w:tr w:rsidR="007A6CA0" w14:paraId="1846A305"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31B84DC" w14:textId="77777777" w:rsidR="007A6CA0" w:rsidRPr="00D55CCA" w:rsidRDefault="007A6CA0">
            <w:pPr>
              <w:pStyle w:val="Text"/>
              <w:keepLines w:val="0"/>
              <w:widowControl w:val="0"/>
              <w:spacing w:after="0"/>
              <w:jc w:val="left"/>
              <w:rPr>
                <w:sz w:val="18"/>
                <w:szCs w:val="18"/>
                <w:lang w:eastAsia="en-US"/>
              </w:rPr>
            </w:pPr>
            <w:r w:rsidRPr="00D55CCA">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C4AC22" w14:textId="29EF903F" w:rsidR="007A6CA0" w:rsidRPr="00D55CCA" w:rsidRDefault="00D55CCA">
            <w:pPr>
              <w:pStyle w:val="Text"/>
              <w:keepLines w:val="0"/>
              <w:widowControl w:val="0"/>
              <w:spacing w:after="0"/>
              <w:rPr>
                <w:sz w:val="18"/>
                <w:szCs w:val="18"/>
                <w:lang w:eastAsia="en-US"/>
              </w:rPr>
            </w:pPr>
            <w:r w:rsidRPr="00D55CCA">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10C87BF" w14:textId="7AF92B00" w:rsidR="007A6CA0" w:rsidRPr="00D55CCA" w:rsidRDefault="00D55CCA">
            <w:pPr>
              <w:pStyle w:val="Text"/>
              <w:keepLines w:val="0"/>
              <w:widowControl w:val="0"/>
              <w:spacing w:after="0"/>
              <w:jc w:val="center"/>
              <w:rPr>
                <w:sz w:val="18"/>
                <w:szCs w:val="18"/>
                <w:lang w:eastAsia="en-US"/>
              </w:rPr>
            </w:pPr>
            <w:r w:rsidRPr="00D55CCA">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C06A60" w14:textId="70EDC524" w:rsidR="007A6CA0" w:rsidRPr="00D55CCA" w:rsidRDefault="00D55CCA">
            <w:pPr>
              <w:pStyle w:val="Text"/>
              <w:keepLines w:val="0"/>
              <w:widowControl w:val="0"/>
              <w:spacing w:after="0"/>
              <w:jc w:val="right"/>
              <w:rPr>
                <w:sz w:val="18"/>
                <w:szCs w:val="18"/>
                <w:lang w:eastAsia="en-US"/>
              </w:rPr>
            </w:pPr>
            <w:r w:rsidRPr="00D55CCA">
              <w:rPr>
                <w:sz w:val="18"/>
                <w:szCs w:val="18"/>
              </w:rPr>
              <w:t>$144</w:t>
            </w:r>
            <w:r w:rsidR="007A6CA0" w:rsidRPr="00D55CCA">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8BDC35C" w14:textId="57FF86B4" w:rsidR="007A6CA0" w:rsidRPr="00D55CCA" w:rsidRDefault="00D55CCA">
            <w:pPr>
              <w:pStyle w:val="Text"/>
              <w:keepLines w:val="0"/>
              <w:widowControl w:val="0"/>
              <w:spacing w:after="0"/>
              <w:jc w:val="right"/>
              <w:rPr>
                <w:sz w:val="18"/>
                <w:szCs w:val="18"/>
                <w:lang w:eastAsia="en-US"/>
              </w:rPr>
            </w:pPr>
            <w:r w:rsidRPr="00D55CCA">
              <w:rPr>
                <w:sz w:val="18"/>
                <w:szCs w:val="18"/>
              </w:rPr>
              <w:t>$144</w:t>
            </w:r>
            <w:r w:rsidR="007A6CA0" w:rsidRPr="00D55CCA">
              <w:rPr>
                <w:sz w:val="18"/>
                <w:szCs w:val="18"/>
              </w:rPr>
              <w:t>.00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FC8799" w14:textId="1AF47485" w:rsidR="007A6CA0" w:rsidRPr="00D55CCA" w:rsidRDefault="00D55CCA">
            <w:pPr>
              <w:pStyle w:val="Text"/>
              <w:keepLines w:val="0"/>
              <w:widowControl w:val="0"/>
              <w:spacing w:after="0"/>
              <w:jc w:val="right"/>
              <w:rPr>
                <w:sz w:val="18"/>
                <w:szCs w:val="18"/>
                <w:lang w:eastAsia="en-US"/>
              </w:rPr>
            </w:pPr>
            <w:r w:rsidRPr="00D55CCA">
              <w:rPr>
                <w:sz w:val="18"/>
                <w:szCs w:val="18"/>
              </w:rPr>
              <w:t>$0</w:t>
            </w:r>
            <w:r w:rsidR="007A6CA0" w:rsidRPr="00D55CCA">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EAD6FE" w14:textId="7FAC80D4" w:rsidR="007A6CA0" w:rsidRPr="00D55CCA" w:rsidRDefault="00D55CCA">
            <w:pPr>
              <w:pStyle w:val="Text"/>
              <w:keepLines w:val="0"/>
              <w:widowControl w:val="0"/>
              <w:spacing w:after="0"/>
              <w:jc w:val="right"/>
              <w:rPr>
                <w:sz w:val="18"/>
                <w:szCs w:val="18"/>
                <w:lang w:eastAsia="en-US"/>
              </w:rPr>
            </w:pPr>
            <w:r w:rsidRPr="00D55CCA">
              <w:rPr>
                <w:sz w:val="18"/>
                <w:szCs w:val="18"/>
              </w:rPr>
              <w:t>0.00%</w:t>
            </w:r>
          </w:p>
        </w:tc>
      </w:tr>
      <w:tr w:rsidR="007A6CA0" w14:paraId="435AD414"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8E8BB00"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Organisation</w:t>
            </w:r>
          </w:p>
        </w:tc>
      </w:tr>
      <w:tr w:rsidR="007A6CA0" w14:paraId="05C62151"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E86DE62" w14:textId="77777777" w:rsidR="007A6CA0" w:rsidRPr="00470DC5" w:rsidRDefault="007A6CA0">
            <w:pPr>
              <w:pStyle w:val="Text"/>
              <w:keepLines w:val="0"/>
              <w:widowControl w:val="0"/>
              <w:spacing w:after="0"/>
              <w:jc w:val="left"/>
              <w:rPr>
                <w:sz w:val="18"/>
                <w:szCs w:val="18"/>
                <w:lang w:eastAsia="en-US"/>
              </w:rPr>
            </w:pPr>
            <w:r w:rsidRPr="00470DC5">
              <w:rPr>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0E0448" w14:textId="12419DD7" w:rsidR="007A6CA0" w:rsidRPr="00470DC5" w:rsidRDefault="00470DC5">
            <w:pPr>
              <w:pStyle w:val="Text"/>
              <w:keepLines w:val="0"/>
              <w:widowControl w:val="0"/>
              <w:spacing w:after="0"/>
              <w:rPr>
                <w:sz w:val="18"/>
                <w:szCs w:val="18"/>
                <w:lang w:eastAsia="en-US"/>
              </w:rPr>
            </w:pPr>
            <w:r w:rsidRPr="00470DC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FC71E37" w14:textId="0E455AFF" w:rsidR="007A6CA0" w:rsidRPr="00470DC5" w:rsidRDefault="00470DC5">
            <w:pPr>
              <w:pStyle w:val="Text"/>
              <w:keepLines w:val="0"/>
              <w:widowControl w:val="0"/>
              <w:spacing w:after="0"/>
              <w:jc w:val="center"/>
              <w:rPr>
                <w:sz w:val="18"/>
                <w:szCs w:val="18"/>
                <w:lang w:eastAsia="en-US"/>
              </w:rPr>
            </w:pPr>
            <w:r w:rsidRPr="00470DC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DEF893" w14:textId="19C18FBE" w:rsidR="007A6CA0" w:rsidRPr="00470DC5" w:rsidRDefault="00470DC5">
            <w:pPr>
              <w:pStyle w:val="Text"/>
              <w:keepLines w:val="0"/>
              <w:widowControl w:val="0"/>
              <w:spacing w:after="0"/>
              <w:jc w:val="right"/>
              <w:rPr>
                <w:sz w:val="18"/>
                <w:szCs w:val="18"/>
                <w:lang w:eastAsia="en-US"/>
              </w:rPr>
            </w:pPr>
            <w:r w:rsidRPr="00470DC5">
              <w:rPr>
                <w:sz w:val="18"/>
                <w:szCs w:val="18"/>
              </w:rPr>
              <w:t>$24.00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8F2FC03" w14:textId="69B59A4D"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24.00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BAEC69" w14:textId="1000D92D"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0.</w:t>
            </w:r>
            <w:r w:rsidRPr="00470DC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0C5282" w14:textId="6F79B4F0" w:rsidR="007A6CA0" w:rsidRPr="00470DC5" w:rsidRDefault="00470DC5">
            <w:pPr>
              <w:pStyle w:val="Text"/>
              <w:keepLines w:val="0"/>
              <w:widowControl w:val="0"/>
              <w:spacing w:after="0"/>
              <w:jc w:val="right"/>
              <w:rPr>
                <w:sz w:val="18"/>
                <w:szCs w:val="18"/>
                <w:lang w:eastAsia="en-US"/>
              </w:rPr>
            </w:pPr>
            <w:r w:rsidRPr="00470DC5">
              <w:rPr>
                <w:sz w:val="18"/>
                <w:szCs w:val="18"/>
              </w:rPr>
              <w:t>0.00%</w:t>
            </w:r>
          </w:p>
        </w:tc>
      </w:tr>
      <w:tr w:rsidR="007A6CA0" w14:paraId="70A6940C"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1CF8DCF8" w14:textId="77777777" w:rsidR="007A6CA0" w:rsidRPr="00470DC5" w:rsidRDefault="007A6CA0">
            <w:pPr>
              <w:pStyle w:val="Text"/>
              <w:keepLines w:val="0"/>
              <w:widowControl w:val="0"/>
              <w:spacing w:after="0"/>
              <w:jc w:val="left"/>
              <w:rPr>
                <w:color w:val="000000"/>
                <w:sz w:val="18"/>
                <w:szCs w:val="18"/>
                <w:lang w:eastAsia="en-US"/>
              </w:rPr>
            </w:pPr>
            <w:r w:rsidRPr="00470DC5">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41E6F2" w14:textId="6AC8B6AE" w:rsidR="007A6CA0" w:rsidRPr="00470DC5" w:rsidRDefault="00470DC5">
            <w:pPr>
              <w:pStyle w:val="Text"/>
              <w:keepLines w:val="0"/>
              <w:widowControl w:val="0"/>
              <w:spacing w:after="0"/>
              <w:rPr>
                <w:sz w:val="18"/>
                <w:szCs w:val="18"/>
                <w:lang w:eastAsia="en-US"/>
              </w:rPr>
            </w:pPr>
            <w:r w:rsidRPr="00470DC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458505" w14:textId="11DC864D" w:rsidR="007A6CA0" w:rsidRPr="00470DC5" w:rsidRDefault="00470DC5">
            <w:pPr>
              <w:pStyle w:val="Text"/>
              <w:keepLines w:val="0"/>
              <w:widowControl w:val="0"/>
              <w:spacing w:after="0"/>
              <w:jc w:val="center"/>
              <w:rPr>
                <w:sz w:val="18"/>
                <w:szCs w:val="18"/>
                <w:lang w:eastAsia="en-US"/>
              </w:rPr>
            </w:pPr>
            <w:r w:rsidRPr="00470DC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0CBFA5" w14:textId="5A02187A" w:rsidR="007A6CA0" w:rsidRPr="00470DC5" w:rsidRDefault="00470DC5">
            <w:pPr>
              <w:pStyle w:val="Text"/>
              <w:keepLines w:val="0"/>
              <w:widowControl w:val="0"/>
              <w:spacing w:after="0"/>
              <w:jc w:val="right"/>
              <w:rPr>
                <w:sz w:val="18"/>
                <w:szCs w:val="18"/>
                <w:lang w:eastAsia="en-US"/>
              </w:rPr>
            </w:pPr>
            <w:r w:rsidRPr="00470DC5">
              <w:rPr>
                <w:sz w:val="18"/>
                <w:szCs w:val="18"/>
              </w:rPr>
              <w:t>$72.00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F210AF0" w14:textId="33AB89FD"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72.00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AD658A" w14:textId="735A142B" w:rsidR="007A6CA0" w:rsidRPr="00470DC5" w:rsidRDefault="00470DC5">
            <w:pPr>
              <w:pStyle w:val="Text"/>
              <w:keepLines w:val="0"/>
              <w:widowControl w:val="0"/>
              <w:spacing w:after="0"/>
              <w:jc w:val="right"/>
              <w:rPr>
                <w:sz w:val="18"/>
                <w:szCs w:val="18"/>
                <w:lang w:eastAsia="en-US"/>
              </w:rPr>
            </w:pPr>
            <w:r w:rsidRPr="00470DC5">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41D3C7F" w14:textId="507228FD" w:rsidR="007A6CA0" w:rsidRPr="00470DC5" w:rsidRDefault="00470DC5">
            <w:pPr>
              <w:pStyle w:val="Text"/>
              <w:keepLines w:val="0"/>
              <w:widowControl w:val="0"/>
              <w:spacing w:after="0"/>
              <w:jc w:val="right"/>
              <w:rPr>
                <w:sz w:val="18"/>
                <w:szCs w:val="18"/>
                <w:lang w:eastAsia="en-US"/>
              </w:rPr>
            </w:pPr>
            <w:r w:rsidRPr="00470DC5">
              <w:rPr>
                <w:sz w:val="18"/>
                <w:szCs w:val="18"/>
              </w:rPr>
              <w:t>0.00%</w:t>
            </w:r>
          </w:p>
        </w:tc>
      </w:tr>
      <w:tr w:rsidR="007A6CA0" w14:paraId="4B491736"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418A8E3D" w14:textId="77777777" w:rsidR="007A6CA0" w:rsidRPr="00470DC5" w:rsidRDefault="007A6CA0">
            <w:pPr>
              <w:pStyle w:val="Text"/>
              <w:keepLines w:val="0"/>
              <w:widowControl w:val="0"/>
              <w:spacing w:after="0"/>
              <w:jc w:val="left"/>
              <w:rPr>
                <w:color w:val="000000"/>
                <w:sz w:val="18"/>
                <w:szCs w:val="18"/>
                <w:lang w:eastAsia="en-US"/>
              </w:rPr>
            </w:pPr>
            <w:r w:rsidRPr="00470DC5">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7F99FD" w14:textId="526D4B9D" w:rsidR="007A6CA0" w:rsidRPr="00470DC5" w:rsidRDefault="00470DC5">
            <w:pPr>
              <w:pStyle w:val="Text"/>
              <w:keepLines w:val="0"/>
              <w:widowControl w:val="0"/>
              <w:spacing w:after="0"/>
              <w:rPr>
                <w:sz w:val="18"/>
                <w:szCs w:val="18"/>
                <w:lang w:eastAsia="en-US"/>
              </w:rPr>
            </w:pPr>
            <w:r w:rsidRPr="00470DC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9438B53" w14:textId="3D4F6977" w:rsidR="007A6CA0" w:rsidRPr="00470DC5" w:rsidRDefault="00470DC5">
            <w:pPr>
              <w:pStyle w:val="Text"/>
              <w:keepLines w:val="0"/>
              <w:widowControl w:val="0"/>
              <w:spacing w:after="0"/>
              <w:jc w:val="center"/>
              <w:rPr>
                <w:sz w:val="18"/>
                <w:szCs w:val="18"/>
                <w:lang w:eastAsia="en-US"/>
              </w:rPr>
            </w:pPr>
            <w:r w:rsidRPr="00470DC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44D846" w14:textId="1F7A97CA" w:rsidR="007A6CA0" w:rsidRPr="00470DC5" w:rsidRDefault="00470DC5">
            <w:pPr>
              <w:pStyle w:val="Text"/>
              <w:keepLines w:val="0"/>
              <w:widowControl w:val="0"/>
              <w:spacing w:after="0"/>
              <w:jc w:val="right"/>
              <w:rPr>
                <w:sz w:val="18"/>
                <w:szCs w:val="18"/>
                <w:lang w:eastAsia="en-US"/>
              </w:rPr>
            </w:pPr>
            <w:r w:rsidRPr="00470DC5">
              <w:rPr>
                <w:sz w:val="18"/>
                <w:szCs w:val="18"/>
              </w:rPr>
              <w:t>$144</w:t>
            </w:r>
            <w:r w:rsidR="007A6CA0" w:rsidRPr="00470DC5">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F29EF8F" w14:textId="3E5239B4"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144.00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D84400" w14:textId="0B5DB2CA" w:rsidR="007A6CA0" w:rsidRPr="00470DC5" w:rsidRDefault="00470DC5">
            <w:pPr>
              <w:pStyle w:val="Text"/>
              <w:keepLines w:val="0"/>
              <w:widowControl w:val="0"/>
              <w:spacing w:after="0"/>
              <w:jc w:val="right"/>
              <w:rPr>
                <w:sz w:val="18"/>
                <w:szCs w:val="18"/>
                <w:lang w:eastAsia="en-US"/>
              </w:rPr>
            </w:pPr>
            <w:r w:rsidRPr="00470DC5">
              <w:rPr>
                <w:sz w:val="18"/>
                <w:szCs w:val="18"/>
              </w:rPr>
              <w:t>$0</w:t>
            </w:r>
            <w:r w:rsidR="007A6CA0" w:rsidRPr="00470DC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B58201" w14:textId="43CDC9FD" w:rsidR="007A6CA0" w:rsidRPr="00470DC5" w:rsidRDefault="00470DC5">
            <w:pPr>
              <w:pStyle w:val="Text"/>
              <w:keepLines w:val="0"/>
              <w:widowControl w:val="0"/>
              <w:spacing w:after="0"/>
              <w:jc w:val="right"/>
              <w:rPr>
                <w:sz w:val="18"/>
                <w:szCs w:val="18"/>
                <w:lang w:eastAsia="en-US"/>
              </w:rPr>
            </w:pPr>
            <w:r w:rsidRPr="00470DC5">
              <w:rPr>
                <w:sz w:val="18"/>
                <w:szCs w:val="18"/>
              </w:rPr>
              <w:t>0.00%</w:t>
            </w:r>
          </w:p>
        </w:tc>
      </w:tr>
      <w:tr w:rsidR="007A6CA0" w14:paraId="48A478C3"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E0C4AF5" w14:textId="77777777" w:rsidR="007A6CA0" w:rsidRPr="00757E50" w:rsidRDefault="007A6CA0">
            <w:pPr>
              <w:pStyle w:val="Text"/>
              <w:keepLines w:val="0"/>
              <w:widowControl w:val="0"/>
              <w:spacing w:after="0"/>
              <w:jc w:val="left"/>
              <w:rPr>
                <w:b/>
                <w:sz w:val="18"/>
                <w:szCs w:val="18"/>
                <w:lang w:eastAsia="en-US"/>
              </w:rPr>
            </w:pPr>
            <w:r w:rsidRPr="00757E50">
              <w:rPr>
                <w:b/>
                <w:sz w:val="18"/>
                <w:szCs w:val="18"/>
                <w:lang w:eastAsia="en-US"/>
              </w:rPr>
              <w:t>Community</w:t>
            </w:r>
          </w:p>
        </w:tc>
      </w:tr>
      <w:tr w:rsidR="007A6CA0" w14:paraId="7820284B"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68B9AFEC" w14:textId="77777777" w:rsidR="007A6CA0" w:rsidRPr="00470DC5" w:rsidRDefault="007A6CA0">
            <w:pPr>
              <w:pStyle w:val="Text"/>
              <w:keepLines w:val="0"/>
              <w:widowControl w:val="0"/>
              <w:spacing w:after="0"/>
              <w:jc w:val="left"/>
              <w:rPr>
                <w:color w:val="000000"/>
                <w:sz w:val="18"/>
                <w:szCs w:val="18"/>
                <w:lang w:eastAsia="en-US"/>
              </w:rPr>
            </w:pPr>
            <w:r w:rsidRPr="00470DC5">
              <w:rPr>
                <w:color w:val="000000"/>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9EDDD5" w14:textId="4BBC9F21" w:rsidR="007A6CA0" w:rsidRPr="00470DC5" w:rsidRDefault="00470DC5">
            <w:pPr>
              <w:pStyle w:val="Text"/>
              <w:keepLines w:val="0"/>
              <w:widowControl w:val="0"/>
              <w:spacing w:after="0"/>
              <w:rPr>
                <w:sz w:val="18"/>
                <w:szCs w:val="18"/>
                <w:lang w:eastAsia="en-US"/>
              </w:rPr>
            </w:pPr>
            <w:r w:rsidRPr="00470DC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B0F9D7" w14:textId="70D64EF1" w:rsidR="007A6CA0" w:rsidRPr="00470DC5" w:rsidRDefault="00470DC5">
            <w:pPr>
              <w:pStyle w:val="Text"/>
              <w:keepLines w:val="0"/>
              <w:widowControl w:val="0"/>
              <w:spacing w:after="0"/>
              <w:jc w:val="center"/>
              <w:rPr>
                <w:sz w:val="18"/>
                <w:szCs w:val="18"/>
                <w:lang w:eastAsia="en-US"/>
              </w:rPr>
            </w:pPr>
            <w:r w:rsidRPr="00470DC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6D6F32" w14:textId="4406B474" w:rsidR="007A6CA0" w:rsidRPr="00470DC5" w:rsidRDefault="00470DC5">
            <w:pPr>
              <w:pStyle w:val="Text"/>
              <w:keepLines w:val="0"/>
              <w:widowControl w:val="0"/>
              <w:spacing w:after="0"/>
              <w:jc w:val="right"/>
              <w:rPr>
                <w:sz w:val="18"/>
                <w:szCs w:val="18"/>
                <w:lang w:eastAsia="en-US"/>
              </w:rPr>
            </w:pPr>
            <w:r w:rsidRPr="00470DC5">
              <w:rPr>
                <w:sz w:val="18"/>
                <w:szCs w:val="18"/>
              </w:rPr>
              <w:t>$12.00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04F8C96" w14:textId="185F65A5"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12.00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6D10B8B" w14:textId="73CA847A"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0.</w:t>
            </w:r>
            <w:r w:rsidRPr="00470DC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CB49E0D" w14:textId="01C967D8" w:rsidR="007A6CA0" w:rsidRPr="00470DC5" w:rsidRDefault="00470DC5">
            <w:pPr>
              <w:pStyle w:val="Text"/>
              <w:keepLines w:val="0"/>
              <w:widowControl w:val="0"/>
              <w:spacing w:after="0"/>
              <w:jc w:val="right"/>
              <w:rPr>
                <w:sz w:val="18"/>
                <w:szCs w:val="18"/>
                <w:lang w:eastAsia="en-US"/>
              </w:rPr>
            </w:pPr>
            <w:r w:rsidRPr="00470DC5">
              <w:rPr>
                <w:sz w:val="18"/>
                <w:szCs w:val="18"/>
              </w:rPr>
              <w:t>0.00%</w:t>
            </w:r>
          </w:p>
        </w:tc>
      </w:tr>
      <w:tr w:rsidR="007A6CA0" w14:paraId="1DAE270B"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04B6C1B5" w14:textId="77777777" w:rsidR="007A6CA0" w:rsidRPr="00470DC5" w:rsidRDefault="007A6CA0">
            <w:pPr>
              <w:pStyle w:val="Text"/>
              <w:keepLines w:val="0"/>
              <w:widowControl w:val="0"/>
              <w:spacing w:after="0"/>
              <w:jc w:val="left"/>
              <w:rPr>
                <w:color w:val="000000"/>
                <w:sz w:val="18"/>
                <w:szCs w:val="18"/>
                <w:lang w:eastAsia="en-US"/>
              </w:rPr>
            </w:pPr>
            <w:r w:rsidRPr="00470DC5">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31E4FD" w14:textId="1CB33C8C" w:rsidR="007A6CA0" w:rsidRPr="00470DC5" w:rsidRDefault="00470DC5">
            <w:pPr>
              <w:pStyle w:val="Text"/>
              <w:keepLines w:val="0"/>
              <w:widowControl w:val="0"/>
              <w:spacing w:after="0"/>
              <w:rPr>
                <w:sz w:val="18"/>
                <w:szCs w:val="18"/>
                <w:lang w:eastAsia="en-US"/>
              </w:rPr>
            </w:pPr>
            <w:r w:rsidRPr="00470DC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F2AAC80" w14:textId="187A6C89" w:rsidR="007A6CA0" w:rsidRPr="00470DC5" w:rsidRDefault="00470DC5">
            <w:pPr>
              <w:pStyle w:val="Text"/>
              <w:keepLines w:val="0"/>
              <w:widowControl w:val="0"/>
              <w:spacing w:after="0"/>
              <w:jc w:val="center"/>
              <w:rPr>
                <w:sz w:val="18"/>
                <w:szCs w:val="18"/>
                <w:lang w:eastAsia="en-US"/>
              </w:rPr>
            </w:pPr>
            <w:r w:rsidRPr="00470DC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28AE9A" w14:textId="1332B8A6" w:rsidR="007A6CA0" w:rsidRPr="00470DC5" w:rsidRDefault="00470DC5">
            <w:pPr>
              <w:pStyle w:val="Text"/>
              <w:keepLines w:val="0"/>
              <w:widowControl w:val="0"/>
              <w:spacing w:after="0"/>
              <w:jc w:val="right"/>
              <w:rPr>
                <w:sz w:val="18"/>
                <w:szCs w:val="18"/>
                <w:lang w:eastAsia="en-US"/>
              </w:rPr>
            </w:pPr>
            <w:r w:rsidRPr="00470DC5">
              <w:rPr>
                <w:sz w:val="18"/>
                <w:szCs w:val="18"/>
              </w:rPr>
              <w:t>$36.00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ABF0669" w14:textId="57C3AF89"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36.00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65DA63" w14:textId="5D568CC6"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0.</w:t>
            </w:r>
            <w:r w:rsidRPr="00470DC5">
              <w:rPr>
                <w:sz w:val="18"/>
                <w:szCs w:val="18"/>
              </w:rPr>
              <w:t>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777E58E" w14:textId="6BE411A6" w:rsidR="007A6CA0" w:rsidRPr="00470DC5" w:rsidRDefault="00470DC5">
            <w:pPr>
              <w:pStyle w:val="Text"/>
              <w:keepLines w:val="0"/>
              <w:widowControl w:val="0"/>
              <w:spacing w:after="0"/>
              <w:jc w:val="right"/>
              <w:rPr>
                <w:sz w:val="18"/>
                <w:szCs w:val="18"/>
                <w:lang w:eastAsia="en-US"/>
              </w:rPr>
            </w:pPr>
            <w:r w:rsidRPr="00470DC5">
              <w:rPr>
                <w:sz w:val="18"/>
                <w:szCs w:val="18"/>
              </w:rPr>
              <w:t>0.00%</w:t>
            </w:r>
          </w:p>
        </w:tc>
      </w:tr>
      <w:tr w:rsidR="007A6CA0" w14:paraId="6F01D608"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3D1C9C26" w14:textId="77777777" w:rsidR="007A6CA0" w:rsidRPr="00470DC5" w:rsidRDefault="007A6CA0">
            <w:pPr>
              <w:pStyle w:val="Text"/>
              <w:keepLines w:val="0"/>
              <w:widowControl w:val="0"/>
              <w:spacing w:after="0"/>
              <w:jc w:val="left"/>
              <w:rPr>
                <w:color w:val="000000"/>
                <w:sz w:val="18"/>
                <w:szCs w:val="18"/>
                <w:lang w:eastAsia="en-US"/>
              </w:rPr>
            </w:pPr>
            <w:r w:rsidRPr="00470DC5">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9F3EC4" w14:textId="5BD55094" w:rsidR="007A6CA0" w:rsidRPr="00470DC5" w:rsidRDefault="00470DC5">
            <w:pPr>
              <w:pStyle w:val="Text"/>
              <w:keepLines w:val="0"/>
              <w:widowControl w:val="0"/>
              <w:spacing w:after="0"/>
              <w:rPr>
                <w:sz w:val="18"/>
                <w:szCs w:val="18"/>
                <w:lang w:eastAsia="en-US"/>
              </w:rPr>
            </w:pPr>
            <w:r w:rsidRPr="00470DC5">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1379A54" w14:textId="7053C867" w:rsidR="007A6CA0" w:rsidRPr="00470DC5" w:rsidRDefault="00470DC5">
            <w:pPr>
              <w:pStyle w:val="Text"/>
              <w:keepLines w:val="0"/>
              <w:widowControl w:val="0"/>
              <w:spacing w:after="0"/>
              <w:jc w:val="center"/>
              <w:rPr>
                <w:sz w:val="18"/>
                <w:szCs w:val="18"/>
                <w:lang w:eastAsia="en-US"/>
              </w:rPr>
            </w:pPr>
            <w:r w:rsidRPr="00470DC5">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285A0A" w14:textId="6C9D578B" w:rsidR="007A6CA0" w:rsidRPr="00470DC5" w:rsidRDefault="00470DC5">
            <w:pPr>
              <w:pStyle w:val="Text"/>
              <w:keepLines w:val="0"/>
              <w:widowControl w:val="0"/>
              <w:spacing w:after="0"/>
              <w:jc w:val="right"/>
              <w:rPr>
                <w:sz w:val="18"/>
                <w:szCs w:val="18"/>
                <w:lang w:eastAsia="en-US"/>
              </w:rPr>
            </w:pPr>
            <w:r w:rsidRPr="00470DC5">
              <w:rPr>
                <w:sz w:val="18"/>
                <w:szCs w:val="18"/>
              </w:rPr>
              <w:t>$72.00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12FD16" w14:textId="55B69776" w:rsidR="007A6CA0" w:rsidRPr="00470DC5" w:rsidRDefault="00470DC5">
            <w:pPr>
              <w:pStyle w:val="Text"/>
              <w:keepLines w:val="0"/>
              <w:widowControl w:val="0"/>
              <w:spacing w:after="0"/>
              <w:jc w:val="right"/>
              <w:rPr>
                <w:sz w:val="18"/>
                <w:szCs w:val="18"/>
                <w:lang w:eastAsia="en-US"/>
              </w:rPr>
            </w:pPr>
            <w:r w:rsidRPr="00470DC5">
              <w:rPr>
                <w:sz w:val="18"/>
                <w:szCs w:val="18"/>
              </w:rPr>
              <w:t>$</w:t>
            </w:r>
            <w:r w:rsidR="007A6CA0" w:rsidRPr="00470DC5">
              <w:rPr>
                <w:sz w:val="18"/>
                <w:szCs w:val="18"/>
              </w:rPr>
              <w:t>72.00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3840B77" w14:textId="4074E65B" w:rsidR="007A6CA0" w:rsidRPr="00470DC5" w:rsidRDefault="00470DC5">
            <w:pPr>
              <w:pStyle w:val="Text"/>
              <w:keepLines w:val="0"/>
              <w:widowControl w:val="0"/>
              <w:spacing w:after="0"/>
              <w:jc w:val="right"/>
              <w:rPr>
                <w:sz w:val="18"/>
                <w:szCs w:val="18"/>
                <w:lang w:eastAsia="en-US"/>
              </w:rPr>
            </w:pPr>
            <w:r w:rsidRPr="00470DC5">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B878DE" w14:textId="67599961" w:rsidR="007A6CA0" w:rsidRPr="00470DC5" w:rsidRDefault="00470DC5">
            <w:pPr>
              <w:pStyle w:val="Text"/>
              <w:keepLines w:val="0"/>
              <w:widowControl w:val="0"/>
              <w:spacing w:after="0"/>
              <w:jc w:val="right"/>
              <w:rPr>
                <w:sz w:val="18"/>
                <w:szCs w:val="18"/>
                <w:lang w:eastAsia="en-US"/>
              </w:rPr>
            </w:pPr>
            <w:r w:rsidRPr="00470DC5">
              <w:rPr>
                <w:sz w:val="18"/>
                <w:szCs w:val="18"/>
              </w:rPr>
              <w:t>0.00%</w:t>
            </w:r>
          </w:p>
        </w:tc>
      </w:tr>
      <w:tr w:rsidR="007A6CA0" w14:paraId="33F64210"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47CD4A3"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Other fees</w:t>
            </w:r>
          </w:p>
        </w:tc>
      </w:tr>
      <w:tr w:rsidR="007A6CA0" w14:paraId="4998F05C"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9513948"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After hours &amp; weekends</w:t>
            </w:r>
            <w:r w:rsidRPr="006A5A0C">
              <w:rPr>
                <w:sz w:val="18"/>
                <w:szCs w:val="18"/>
                <w:lang w:eastAsia="en-US"/>
              </w:rPr>
              <w:br/>
              <w:t>additional 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0F2DFD" w14:textId="5153886E"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640A8B" w14:textId="4F8E7AB4"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F542D9" w14:textId="0D004EEE"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33.00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9125C31" w14:textId="4C049D1B"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33.</w:t>
            </w:r>
            <w:r w:rsidRPr="006A5A0C">
              <w:rPr>
                <w:sz w:val="18"/>
                <w:szCs w:val="18"/>
              </w:rPr>
              <w:t>50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67AA14" w14:textId="2F2DACB1"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w:t>
            </w:r>
            <w:r w:rsidRPr="006A5A0C">
              <w:rPr>
                <w:sz w:val="18"/>
                <w:szCs w:val="18"/>
              </w:rPr>
              <w:t>50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F498DC" w14:textId="6392AFA0" w:rsidR="007A6CA0" w:rsidRPr="006A5A0C" w:rsidRDefault="006A5A0C">
            <w:pPr>
              <w:pStyle w:val="Text"/>
              <w:keepLines w:val="0"/>
              <w:widowControl w:val="0"/>
              <w:spacing w:after="0"/>
              <w:jc w:val="right"/>
              <w:rPr>
                <w:sz w:val="18"/>
                <w:szCs w:val="18"/>
                <w:lang w:eastAsia="en-US"/>
              </w:rPr>
            </w:pPr>
            <w:r w:rsidRPr="006A5A0C">
              <w:rPr>
                <w:sz w:val="18"/>
                <w:szCs w:val="18"/>
              </w:rPr>
              <w:t>1.52%</w:t>
            </w:r>
          </w:p>
        </w:tc>
      </w:tr>
      <w:tr w:rsidR="007A6CA0" w14:paraId="164D229A"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B49DB5B"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Short term storage area</w:t>
            </w:r>
            <w:r w:rsidRPr="006A5A0C">
              <w:rPr>
                <w:sz w:val="18"/>
                <w:szCs w:val="18"/>
                <w:lang w:eastAsia="en-US"/>
              </w:rPr>
              <w:br/>
              <w:t>casual users (rate per week)</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B70F50C" w14:textId="7AC6F1F1"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758FAC" w14:textId="587B81CC"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41589CE" w14:textId="536FF40B"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33.00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9549940" w14:textId="4B0B0949"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33.</w:t>
            </w:r>
            <w:r w:rsidRPr="006A5A0C">
              <w:rPr>
                <w:sz w:val="18"/>
                <w:szCs w:val="18"/>
              </w:rPr>
              <w:t>50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D87F7EE" w14:textId="45011776"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w:t>
            </w:r>
            <w:r w:rsidRPr="006A5A0C">
              <w:rPr>
                <w:sz w:val="18"/>
                <w:szCs w:val="18"/>
              </w:rPr>
              <w:t>50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3F2A78" w14:textId="235C4759" w:rsidR="007A6CA0" w:rsidRPr="006A5A0C" w:rsidRDefault="006A5A0C">
            <w:pPr>
              <w:pStyle w:val="Text"/>
              <w:keepLines w:val="0"/>
              <w:widowControl w:val="0"/>
              <w:spacing w:after="0"/>
              <w:jc w:val="right"/>
              <w:rPr>
                <w:sz w:val="18"/>
                <w:szCs w:val="18"/>
                <w:lang w:eastAsia="en-US"/>
              </w:rPr>
            </w:pPr>
            <w:r w:rsidRPr="006A5A0C">
              <w:rPr>
                <w:sz w:val="18"/>
                <w:szCs w:val="18"/>
              </w:rPr>
              <w:t>1.52%</w:t>
            </w:r>
          </w:p>
        </w:tc>
      </w:tr>
      <w:tr w:rsidR="007A6CA0" w14:paraId="44F4E91C"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8351BBA"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Exhibition space-gallery (2 weeks maximum) 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7587BD" w14:textId="2FE6C314"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FE516FA" w14:textId="3CB6C0F4"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AF734D" w14:textId="2790136E"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33.00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FE71BD3" w14:textId="65CECD3C"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33.</w:t>
            </w:r>
            <w:r w:rsidRPr="006A5A0C">
              <w:rPr>
                <w:sz w:val="18"/>
                <w:szCs w:val="18"/>
              </w:rPr>
              <w:t>50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23591A" w14:textId="44061D3A"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w:t>
            </w:r>
            <w:r w:rsidRPr="006A5A0C">
              <w:rPr>
                <w:sz w:val="18"/>
                <w:szCs w:val="18"/>
              </w:rPr>
              <w:t>50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1E000E" w14:textId="323374A6" w:rsidR="007A6CA0" w:rsidRPr="006A5A0C" w:rsidRDefault="006A5A0C">
            <w:pPr>
              <w:pStyle w:val="Text"/>
              <w:keepLines w:val="0"/>
              <w:widowControl w:val="0"/>
              <w:spacing w:after="0"/>
              <w:jc w:val="right"/>
              <w:rPr>
                <w:sz w:val="18"/>
                <w:szCs w:val="18"/>
                <w:lang w:eastAsia="en-US"/>
              </w:rPr>
            </w:pPr>
            <w:r w:rsidRPr="006A5A0C">
              <w:rPr>
                <w:sz w:val="18"/>
                <w:szCs w:val="18"/>
              </w:rPr>
              <w:t>1.52%</w:t>
            </w:r>
          </w:p>
        </w:tc>
      </w:tr>
      <w:tr w:rsidR="007A6CA0" w14:paraId="1BCD323E"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29FB0B7"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Cleaning (if required – minimum 3 hours) 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4B1247" w14:textId="00E0ABFC"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20917AC" w14:textId="1D5639FE"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DDDEDA" w14:textId="417E9F71"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7BB21F8" w14:textId="6A44D293"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12F997" w14:textId="148AB50C"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FDEF2C" w14:textId="2B8ECF80" w:rsidR="007A6CA0" w:rsidRPr="006A5A0C" w:rsidRDefault="007A6CA0">
            <w:pPr>
              <w:pStyle w:val="Text"/>
              <w:keepLines w:val="0"/>
              <w:widowControl w:val="0"/>
              <w:spacing w:after="0"/>
              <w:jc w:val="right"/>
              <w:rPr>
                <w:sz w:val="18"/>
                <w:szCs w:val="18"/>
                <w:lang w:eastAsia="en-US"/>
              </w:rPr>
            </w:pPr>
            <w:r w:rsidRPr="006A5A0C">
              <w:rPr>
                <w:sz w:val="18"/>
                <w:szCs w:val="18"/>
              </w:rPr>
              <w:t>0.00</w:t>
            </w:r>
            <w:r w:rsidR="006A5A0C" w:rsidRPr="006A5A0C">
              <w:rPr>
                <w:sz w:val="18"/>
                <w:szCs w:val="18"/>
              </w:rPr>
              <w:t>%</w:t>
            </w:r>
          </w:p>
        </w:tc>
      </w:tr>
      <w:tr w:rsidR="007A6CA0" w14:paraId="7C917742"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A0D4466"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Removal of excess rubbish</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05C8A8" w14:textId="46AFEF01"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EFB970" w14:textId="143D62B7"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A9C073" w14:textId="44F58F1E"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48CF8D" w14:textId="25B80E62"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4F0A8B" w14:textId="79EC1F23"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546AC8" w14:textId="52ED35E5" w:rsidR="007A6CA0" w:rsidRPr="006A5A0C" w:rsidRDefault="007A6CA0">
            <w:pPr>
              <w:pStyle w:val="Text"/>
              <w:keepLines w:val="0"/>
              <w:widowControl w:val="0"/>
              <w:spacing w:after="0"/>
              <w:jc w:val="right"/>
              <w:rPr>
                <w:sz w:val="18"/>
                <w:szCs w:val="18"/>
                <w:lang w:eastAsia="en-US"/>
              </w:rPr>
            </w:pPr>
            <w:r w:rsidRPr="006A5A0C">
              <w:rPr>
                <w:sz w:val="18"/>
                <w:szCs w:val="18"/>
              </w:rPr>
              <w:t>0.00</w:t>
            </w:r>
            <w:r w:rsidR="006A5A0C" w:rsidRPr="006A5A0C">
              <w:rPr>
                <w:sz w:val="18"/>
                <w:szCs w:val="18"/>
              </w:rPr>
              <w:t>%</w:t>
            </w:r>
          </w:p>
        </w:tc>
      </w:tr>
      <w:tr w:rsidR="007A6CA0" w14:paraId="4B14AC5D"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39921E0"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Security after hours callout</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B574CD" w14:textId="448A6E37"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04EC200" w14:textId="279F148D"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75588E" w14:textId="7903F51F"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100.00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8D348A1" w14:textId="4AAE6D38"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100.00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962ADE" w14:textId="53D6A9FB"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F77371" w14:textId="6022FAED" w:rsidR="007A6CA0" w:rsidRPr="006A5A0C" w:rsidRDefault="007A6CA0">
            <w:pPr>
              <w:pStyle w:val="Text"/>
              <w:keepLines w:val="0"/>
              <w:widowControl w:val="0"/>
              <w:spacing w:after="0"/>
              <w:jc w:val="right"/>
              <w:rPr>
                <w:sz w:val="18"/>
                <w:szCs w:val="18"/>
                <w:lang w:eastAsia="en-US"/>
              </w:rPr>
            </w:pPr>
            <w:r w:rsidRPr="006A5A0C">
              <w:rPr>
                <w:sz w:val="18"/>
                <w:szCs w:val="18"/>
              </w:rPr>
              <w:t>0.00</w:t>
            </w:r>
            <w:r w:rsidR="006A5A0C" w:rsidRPr="006A5A0C">
              <w:rPr>
                <w:sz w:val="18"/>
                <w:szCs w:val="18"/>
              </w:rPr>
              <w:t>%</w:t>
            </w:r>
          </w:p>
        </w:tc>
      </w:tr>
      <w:tr w:rsidR="007A6CA0" w14:paraId="1A91D845"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3253E5A"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Loss of key/access card</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6D60957" w14:textId="00EBB595"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31382F" w14:textId="73B3674E"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451400" w14:textId="3FC19EA8"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100.00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1D354B" w14:textId="0122C674"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100.00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924A4C" w14:textId="35C2D78B"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6392D76" w14:textId="6D9C2CEA" w:rsidR="007A6CA0" w:rsidRPr="006A5A0C" w:rsidRDefault="007A6CA0">
            <w:pPr>
              <w:pStyle w:val="Text"/>
              <w:keepLines w:val="0"/>
              <w:widowControl w:val="0"/>
              <w:spacing w:after="0"/>
              <w:jc w:val="right"/>
              <w:rPr>
                <w:sz w:val="18"/>
                <w:szCs w:val="18"/>
                <w:lang w:eastAsia="en-US"/>
              </w:rPr>
            </w:pPr>
            <w:r w:rsidRPr="006A5A0C">
              <w:rPr>
                <w:sz w:val="18"/>
                <w:szCs w:val="18"/>
              </w:rPr>
              <w:t>0.00</w:t>
            </w:r>
            <w:r w:rsidR="006A5A0C" w:rsidRPr="006A5A0C">
              <w:rPr>
                <w:sz w:val="18"/>
                <w:szCs w:val="18"/>
              </w:rPr>
              <w:t>%</w:t>
            </w:r>
          </w:p>
        </w:tc>
      </w:tr>
      <w:tr w:rsidR="007A6CA0" w14:paraId="1F6E54BB"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8227EB8"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Improper use of centre</w:t>
            </w:r>
            <w:r w:rsidRPr="006A5A0C">
              <w:rPr>
                <w:sz w:val="18"/>
                <w:szCs w:val="18"/>
                <w:lang w:eastAsia="en-US"/>
              </w:rPr>
              <w:br/>
              <w:t>(loss of full bond)</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6446C4" w14:textId="4AD8C8A5"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7FB9296" w14:textId="134F5B88"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3365F9" w14:textId="029A32EF"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3DBE75C" w14:textId="5FCA0BF4"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478F76" w14:textId="6B86EC31"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576FF1" w14:textId="10D7DCB4" w:rsidR="007A6CA0" w:rsidRPr="006A5A0C" w:rsidRDefault="007A6CA0">
            <w:pPr>
              <w:pStyle w:val="Text"/>
              <w:keepLines w:val="0"/>
              <w:widowControl w:val="0"/>
              <w:spacing w:after="0"/>
              <w:jc w:val="right"/>
              <w:rPr>
                <w:sz w:val="18"/>
                <w:szCs w:val="18"/>
                <w:lang w:eastAsia="en-US"/>
              </w:rPr>
            </w:pPr>
            <w:r w:rsidRPr="006A5A0C">
              <w:rPr>
                <w:sz w:val="18"/>
                <w:szCs w:val="18"/>
              </w:rPr>
              <w:t>0.00</w:t>
            </w:r>
            <w:r w:rsidR="006A5A0C" w:rsidRPr="006A5A0C">
              <w:rPr>
                <w:sz w:val="18"/>
                <w:szCs w:val="18"/>
              </w:rPr>
              <w:t>%</w:t>
            </w:r>
          </w:p>
        </w:tc>
      </w:tr>
      <w:tr w:rsidR="007A6CA0" w14:paraId="27137A57"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66B55E3A" w14:textId="77777777" w:rsidR="007A6CA0" w:rsidRPr="006A5A0C" w:rsidRDefault="007A6CA0">
            <w:pPr>
              <w:pStyle w:val="Text"/>
              <w:keepLines w:val="0"/>
              <w:widowControl w:val="0"/>
              <w:spacing w:after="0"/>
              <w:jc w:val="left"/>
              <w:rPr>
                <w:color w:val="000000"/>
                <w:sz w:val="18"/>
                <w:szCs w:val="18"/>
                <w:lang w:eastAsia="en-US"/>
              </w:rPr>
            </w:pPr>
            <w:r w:rsidRPr="006A5A0C">
              <w:rPr>
                <w:color w:val="000000"/>
                <w:sz w:val="18"/>
                <w:szCs w:val="18"/>
                <w:lang w:eastAsia="en-US"/>
              </w:rPr>
              <w:t>Damage to centre and/</w:t>
            </w:r>
            <w:r w:rsidRPr="006A5A0C">
              <w:rPr>
                <w:color w:val="000000"/>
                <w:sz w:val="18"/>
                <w:szCs w:val="18"/>
                <w:lang w:eastAsia="en-US"/>
              </w:rPr>
              <w:br/>
              <w:t>or furnishings</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ECBE2C" w14:textId="1868DE6A"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48756D" w14:textId="6F6430E0"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CDAF77" w14:textId="77777777" w:rsidR="007A6CA0" w:rsidRPr="006A5A0C" w:rsidRDefault="007A6CA0">
            <w:pPr>
              <w:pStyle w:val="Text"/>
              <w:keepLines w:val="0"/>
              <w:widowControl w:val="0"/>
              <w:spacing w:after="0"/>
              <w:jc w:val="right"/>
              <w:rPr>
                <w:sz w:val="18"/>
                <w:szCs w:val="18"/>
                <w:lang w:eastAsia="en-US"/>
              </w:rPr>
            </w:pPr>
            <w:r w:rsidRPr="006A5A0C">
              <w:rPr>
                <w:sz w:val="18"/>
                <w:szCs w:val="18"/>
              </w:rPr>
              <w:t>As per Quotation</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6D12C0A" w14:textId="77777777" w:rsidR="007A6CA0" w:rsidRPr="006A5A0C" w:rsidRDefault="007A6CA0">
            <w:pPr>
              <w:pStyle w:val="Text"/>
              <w:keepLines w:val="0"/>
              <w:widowControl w:val="0"/>
              <w:spacing w:after="0"/>
              <w:jc w:val="right"/>
              <w:rPr>
                <w:sz w:val="18"/>
                <w:szCs w:val="18"/>
                <w:lang w:eastAsia="en-US"/>
              </w:rPr>
            </w:pPr>
            <w:r w:rsidRPr="006A5A0C">
              <w:rPr>
                <w:sz w:val="18"/>
                <w:szCs w:val="18"/>
              </w:rPr>
              <w:t>As per Quotation</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193643B" w14:textId="788FAB78" w:rsidR="007A6CA0" w:rsidRPr="006A5A0C" w:rsidRDefault="007A6CA0">
            <w:pPr>
              <w:pStyle w:val="Text"/>
              <w:keepLines w:val="0"/>
              <w:widowControl w:val="0"/>
              <w:spacing w:after="0"/>
              <w:jc w:val="right"/>
              <w:rPr>
                <w:sz w:val="18"/>
                <w:szCs w:val="18"/>
                <w:lang w:eastAsia="en-US"/>
              </w:rPr>
            </w:pP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791B27" w14:textId="3AB20691" w:rsidR="007A6CA0" w:rsidRPr="006A5A0C" w:rsidRDefault="007A6CA0">
            <w:pPr>
              <w:pStyle w:val="Text"/>
              <w:keepLines w:val="0"/>
              <w:widowControl w:val="0"/>
              <w:spacing w:after="0"/>
              <w:jc w:val="right"/>
              <w:rPr>
                <w:sz w:val="18"/>
                <w:szCs w:val="18"/>
                <w:lang w:eastAsia="en-US"/>
              </w:rPr>
            </w:pPr>
          </w:p>
        </w:tc>
      </w:tr>
      <w:tr w:rsidR="007A6CA0" w14:paraId="158EB2AE"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14926E9"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Bond (parties for 21-30 yo)</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66812C" w14:textId="15676471"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766E98" w14:textId="19AD6DD2" w:rsidR="007A6CA0" w:rsidRPr="006A5A0C" w:rsidRDefault="006A5A0C">
            <w:pPr>
              <w:pStyle w:val="Text"/>
              <w:keepLines w:val="0"/>
              <w:widowControl w:val="0"/>
              <w:spacing w:after="0"/>
              <w:jc w:val="center"/>
              <w:rPr>
                <w:sz w:val="18"/>
                <w:szCs w:val="18"/>
                <w:lang w:eastAsia="en-US"/>
              </w:rPr>
            </w:pPr>
            <w:r w:rsidRPr="006A5A0C">
              <w:rPr>
                <w:sz w:val="18"/>
                <w:szCs w:val="18"/>
              </w:rPr>
              <w:t>Exclusive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7D8F7D" w14:textId="117CFF60"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1,000.00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2F6992E" w14:textId="3CAB0E3B"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1,000.00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95F73B2" w14:textId="07F3D954"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E6426A" w14:textId="62DCB12F" w:rsidR="007A6CA0" w:rsidRPr="006A5A0C" w:rsidRDefault="007A6CA0">
            <w:pPr>
              <w:pStyle w:val="Text"/>
              <w:keepLines w:val="0"/>
              <w:widowControl w:val="0"/>
              <w:spacing w:after="0"/>
              <w:jc w:val="right"/>
              <w:rPr>
                <w:sz w:val="18"/>
                <w:szCs w:val="18"/>
                <w:lang w:eastAsia="en-US"/>
              </w:rPr>
            </w:pPr>
            <w:r w:rsidRPr="006A5A0C">
              <w:rPr>
                <w:sz w:val="18"/>
                <w:szCs w:val="18"/>
              </w:rPr>
              <w:t>0.00</w:t>
            </w:r>
            <w:r w:rsidR="006A5A0C" w:rsidRPr="006A5A0C">
              <w:rPr>
                <w:sz w:val="18"/>
                <w:szCs w:val="18"/>
              </w:rPr>
              <w:t>%</w:t>
            </w:r>
          </w:p>
        </w:tc>
      </w:tr>
      <w:tr w:rsidR="007A6CA0" w14:paraId="68CF8E4D"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E696C58"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Bond</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6E291C" w14:textId="02AE6A41"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62BF968" w14:textId="392E2DB1" w:rsidR="007A6CA0" w:rsidRPr="006A5A0C" w:rsidRDefault="006A5A0C">
            <w:pPr>
              <w:pStyle w:val="Text"/>
              <w:keepLines w:val="0"/>
              <w:widowControl w:val="0"/>
              <w:spacing w:after="0"/>
              <w:jc w:val="center"/>
              <w:rPr>
                <w:sz w:val="18"/>
                <w:szCs w:val="18"/>
                <w:lang w:eastAsia="en-US"/>
              </w:rPr>
            </w:pPr>
            <w:r w:rsidRPr="006A5A0C">
              <w:rPr>
                <w:sz w:val="18"/>
                <w:szCs w:val="18"/>
              </w:rPr>
              <w:t>Exclusive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0BC347" w14:textId="5C8854E0"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E4F52FC" w14:textId="58BC58D3"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42F5F5E" w14:textId="73F36ED3"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6A807A" w14:textId="6AF84C4A" w:rsidR="007A6CA0" w:rsidRPr="006A5A0C" w:rsidRDefault="007A6CA0">
            <w:pPr>
              <w:pStyle w:val="Text"/>
              <w:keepLines w:val="0"/>
              <w:widowControl w:val="0"/>
              <w:spacing w:after="0"/>
              <w:jc w:val="right"/>
              <w:rPr>
                <w:sz w:val="18"/>
                <w:szCs w:val="18"/>
                <w:lang w:eastAsia="en-US"/>
              </w:rPr>
            </w:pPr>
            <w:r w:rsidRPr="006A5A0C">
              <w:rPr>
                <w:sz w:val="18"/>
                <w:szCs w:val="18"/>
              </w:rPr>
              <w:t>0.00</w:t>
            </w:r>
            <w:r w:rsidR="006A5A0C" w:rsidRPr="006A5A0C">
              <w:rPr>
                <w:sz w:val="18"/>
                <w:szCs w:val="18"/>
              </w:rPr>
              <w:t>%</w:t>
            </w:r>
          </w:p>
        </w:tc>
      </w:tr>
      <w:tr w:rsidR="007A6CA0" w14:paraId="288977C9"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D9312D6" w14:textId="77777777" w:rsidR="007A6CA0" w:rsidRPr="006A5A0C" w:rsidRDefault="007A6CA0">
            <w:pPr>
              <w:pStyle w:val="Text"/>
              <w:keepLines w:val="0"/>
              <w:widowControl w:val="0"/>
              <w:spacing w:after="0"/>
              <w:jc w:val="left"/>
              <w:rPr>
                <w:sz w:val="18"/>
                <w:szCs w:val="18"/>
                <w:lang w:eastAsia="en-US"/>
              </w:rPr>
            </w:pPr>
            <w:r w:rsidRPr="006A5A0C">
              <w:rPr>
                <w:sz w:val="18"/>
                <w:szCs w:val="18"/>
                <w:lang w:eastAsia="en-US"/>
              </w:rPr>
              <w:t>Operations officer hourly fee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E46870B" w14:textId="06AC0BC8" w:rsidR="007A6CA0" w:rsidRPr="006A5A0C" w:rsidRDefault="006A5A0C">
            <w:pPr>
              <w:pStyle w:val="Text"/>
              <w:keepLines w:val="0"/>
              <w:widowControl w:val="0"/>
              <w:spacing w:after="0"/>
              <w:rPr>
                <w:sz w:val="18"/>
                <w:szCs w:val="18"/>
                <w:lang w:eastAsia="en-US"/>
              </w:rPr>
            </w:pPr>
            <w:r w:rsidRPr="006A5A0C">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2B768AB" w14:textId="44B5AFE1" w:rsidR="007A6CA0" w:rsidRPr="006A5A0C" w:rsidRDefault="006A5A0C">
            <w:pPr>
              <w:pStyle w:val="Text"/>
              <w:keepLines w:val="0"/>
              <w:widowControl w:val="0"/>
              <w:spacing w:after="0"/>
              <w:jc w:val="center"/>
              <w:rPr>
                <w:sz w:val="18"/>
                <w:szCs w:val="18"/>
                <w:lang w:eastAsia="en-US"/>
              </w:rPr>
            </w:pPr>
            <w:r w:rsidRPr="006A5A0C">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374064" w14:textId="08988885"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FADEEC2" w14:textId="24F38171"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50.00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AD4552" w14:textId="66CAE845" w:rsidR="007A6CA0" w:rsidRPr="006A5A0C" w:rsidRDefault="006A5A0C">
            <w:pPr>
              <w:pStyle w:val="Text"/>
              <w:keepLines w:val="0"/>
              <w:widowControl w:val="0"/>
              <w:spacing w:after="0"/>
              <w:jc w:val="right"/>
              <w:rPr>
                <w:sz w:val="18"/>
                <w:szCs w:val="18"/>
                <w:lang w:eastAsia="en-US"/>
              </w:rPr>
            </w:pPr>
            <w:r w:rsidRPr="006A5A0C">
              <w:rPr>
                <w:sz w:val="18"/>
                <w:szCs w:val="18"/>
              </w:rPr>
              <w:t>$</w:t>
            </w:r>
            <w:r w:rsidR="007A6CA0" w:rsidRPr="006A5A0C">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492125" w14:textId="7F9EBF14" w:rsidR="007A6CA0" w:rsidRPr="006A5A0C" w:rsidRDefault="007A6CA0">
            <w:pPr>
              <w:pStyle w:val="Text"/>
              <w:keepLines w:val="0"/>
              <w:widowControl w:val="0"/>
              <w:spacing w:after="0"/>
              <w:jc w:val="right"/>
              <w:rPr>
                <w:sz w:val="18"/>
                <w:szCs w:val="18"/>
                <w:lang w:eastAsia="en-US"/>
              </w:rPr>
            </w:pPr>
            <w:r w:rsidRPr="006A5A0C">
              <w:rPr>
                <w:sz w:val="18"/>
                <w:szCs w:val="18"/>
              </w:rPr>
              <w:t>0.00</w:t>
            </w:r>
            <w:r w:rsidR="006A5A0C" w:rsidRPr="006A5A0C">
              <w:rPr>
                <w:sz w:val="18"/>
                <w:szCs w:val="18"/>
              </w:rPr>
              <w:t>%</w:t>
            </w:r>
          </w:p>
        </w:tc>
      </w:tr>
      <w:tr w:rsidR="00D228CF" w14:paraId="6C689889" w14:textId="77777777" w:rsidTr="000632F7">
        <w:trPr>
          <w:cantSplit/>
        </w:trPr>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3CC530DD" w14:textId="77777777" w:rsidR="007A6CA0" w:rsidRPr="00757E50" w:rsidRDefault="007A6CA0">
            <w:pPr>
              <w:pStyle w:val="Text"/>
              <w:keepLines w:val="0"/>
              <w:pageBreakBefore/>
              <w:spacing w:after="0"/>
              <w:jc w:val="center"/>
              <w:rPr>
                <w:b/>
                <w:color w:val="FFFFFF" w:themeColor="background1"/>
                <w:sz w:val="18"/>
                <w:szCs w:val="18"/>
                <w:lang w:eastAsia="en-US"/>
              </w:rPr>
            </w:pPr>
            <w:r w:rsidRPr="00757E50">
              <w:rPr>
                <w:b/>
                <w:color w:val="FFFFFF" w:themeColor="background1"/>
                <w:sz w:val="18"/>
                <w:szCs w:val="18"/>
                <w:lang w:eastAsia="en-US"/>
              </w:rPr>
              <w:t>Description of charge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73F055C4" w14:textId="77777777" w:rsidR="007A6CA0" w:rsidRPr="00757E50" w:rsidRDefault="007A6CA0">
            <w:pPr>
              <w:pStyle w:val="Text"/>
              <w:keepLines w:val="0"/>
              <w:spacing w:after="0"/>
              <w:ind w:left="113" w:right="113"/>
              <w:jc w:val="center"/>
              <w:rPr>
                <w:b/>
                <w:color w:val="FFFFFF" w:themeColor="background1"/>
                <w:sz w:val="18"/>
                <w:szCs w:val="18"/>
                <w:lang w:eastAsia="en-US"/>
              </w:rPr>
            </w:pPr>
            <w:r w:rsidRPr="00757E50">
              <w:rPr>
                <w:b/>
                <w:color w:val="FFFFFF" w:themeColor="background1"/>
                <w:sz w:val="18"/>
                <w:szCs w:val="18"/>
                <w:lang w:eastAsia="en-US"/>
              </w:rPr>
              <w:t>Statutory fee</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661724FB" w14:textId="77777777" w:rsidR="007A6CA0" w:rsidRPr="00757E50" w:rsidRDefault="007A6CA0">
            <w:pPr>
              <w:pStyle w:val="Text"/>
              <w:keepLines w:val="0"/>
              <w:spacing w:after="0"/>
              <w:ind w:left="113" w:right="113"/>
              <w:jc w:val="center"/>
              <w:rPr>
                <w:b/>
                <w:color w:val="FFFFFF" w:themeColor="background1"/>
                <w:sz w:val="18"/>
                <w:szCs w:val="18"/>
                <w:lang w:eastAsia="en-US"/>
              </w:rPr>
            </w:pPr>
            <w:r w:rsidRPr="00757E50">
              <w:rPr>
                <w:b/>
                <w:color w:val="FFFFFF" w:themeColor="background1"/>
                <w:sz w:val="18"/>
                <w:szCs w:val="18"/>
                <w:lang w:eastAsia="en-US"/>
              </w:rPr>
              <w:t>GST</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0F296DD"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Current unit fee</w:t>
            </w:r>
          </w:p>
          <w:p w14:paraId="1592626C"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2020-21</w:t>
            </w:r>
          </w:p>
          <w:p w14:paraId="2BD67D50" w14:textId="7D1BE8E3" w:rsidR="007A6CA0" w:rsidRPr="00757E50" w:rsidRDefault="007A6CA0">
            <w:pPr>
              <w:pStyle w:val="Text"/>
              <w:keepLines w:val="0"/>
              <w:spacing w:after="0"/>
              <w:jc w:val="center"/>
              <w:rPr>
                <w:b/>
                <w:color w:val="FFFFFF" w:themeColor="background1"/>
                <w:sz w:val="18"/>
                <w:szCs w:val="18"/>
                <w:lang w:eastAsia="en-US"/>
              </w:rPr>
            </w:pPr>
          </w:p>
          <w:p w14:paraId="5E9222C1" w14:textId="32C2367D"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274C24E6"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Proposed unit fee</w:t>
            </w:r>
          </w:p>
          <w:p w14:paraId="2F305CC7"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2021-22</w:t>
            </w:r>
          </w:p>
          <w:p w14:paraId="6D64143C" w14:textId="77777777" w:rsidR="007A6CA0" w:rsidRPr="00757E50" w:rsidRDefault="007A6CA0">
            <w:pPr>
              <w:pStyle w:val="Text"/>
              <w:keepLines w:val="0"/>
              <w:spacing w:after="0"/>
              <w:jc w:val="center"/>
              <w:rPr>
                <w:b/>
                <w:color w:val="FFFFFF" w:themeColor="background1"/>
                <w:sz w:val="18"/>
                <w:szCs w:val="18"/>
                <w:lang w:eastAsia="en-US"/>
              </w:rPr>
            </w:pPr>
          </w:p>
          <w:p w14:paraId="336928C0" w14:textId="5FB13426"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644D1767"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Change 2020-21</w:t>
            </w:r>
          </w:p>
          <w:p w14:paraId="7C87B975"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to</w:t>
            </w:r>
          </w:p>
          <w:p w14:paraId="7DE2C50C"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2021-22</w:t>
            </w:r>
          </w:p>
          <w:p w14:paraId="7FAE4DD3"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CEC8A37"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Change 2020-21</w:t>
            </w:r>
          </w:p>
          <w:p w14:paraId="797F55D7"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to</w:t>
            </w:r>
          </w:p>
          <w:p w14:paraId="250D0E98"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2021-22</w:t>
            </w:r>
          </w:p>
          <w:p w14:paraId="00F5AFDE" w14:textId="2C2A6E5F"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r>
      <w:tr w:rsidR="00F71F15" w:rsidRPr="00757E50" w14:paraId="2523B277" w14:textId="77777777" w:rsidTr="00E43C29">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7FCE3712" w14:textId="77777777" w:rsidR="00F71F15" w:rsidRPr="00757E50" w:rsidRDefault="00F71F15" w:rsidP="00E43C29">
            <w:pPr>
              <w:pStyle w:val="Text"/>
              <w:keepLines w:val="0"/>
              <w:widowControl w:val="0"/>
              <w:spacing w:after="0"/>
              <w:jc w:val="left"/>
              <w:rPr>
                <w:b/>
                <w:bCs/>
                <w:color w:val="004C80" w:themeColor="accent3" w:themeShade="BF"/>
                <w:sz w:val="18"/>
                <w:szCs w:val="18"/>
                <w:lang w:eastAsia="en-US"/>
              </w:rPr>
            </w:pPr>
            <w:r w:rsidRPr="00757E50">
              <w:rPr>
                <w:b/>
                <w:bCs/>
                <w:color w:val="004C80" w:themeColor="accent3" w:themeShade="BF"/>
                <w:sz w:val="18"/>
                <w:szCs w:val="18"/>
                <w:lang w:eastAsia="en-US"/>
              </w:rPr>
              <w:t xml:space="preserve">Main kitchen </w:t>
            </w:r>
            <w:r w:rsidRPr="00757E50">
              <w:rPr>
                <w:color w:val="004C80" w:themeColor="accent3" w:themeShade="BF"/>
                <w:sz w:val="18"/>
                <w:szCs w:val="18"/>
                <w:lang w:eastAsia="en-US"/>
              </w:rPr>
              <w:t>(not available after hours or weekends unless booked with another room)</w:t>
            </w:r>
          </w:p>
        </w:tc>
      </w:tr>
      <w:tr w:rsidR="007A6CA0" w14:paraId="33BA30BA"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62937A" w14:textId="77777777" w:rsidR="007A6CA0" w:rsidRPr="000632F7" w:rsidRDefault="007A6CA0">
            <w:pPr>
              <w:pStyle w:val="Text"/>
              <w:keepLines w:val="0"/>
              <w:widowControl w:val="0"/>
              <w:spacing w:after="0"/>
              <w:jc w:val="left"/>
              <w:rPr>
                <w:sz w:val="18"/>
                <w:szCs w:val="18"/>
                <w:lang w:eastAsia="en-US"/>
              </w:rPr>
            </w:pPr>
            <w:r w:rsidRPr="000632F7">
              <w:rPr>
                <w:sz w:val="18"/>
                <w:szCs w:val="18"/>
                <w:lang w:eastAsia="en-US"/>
              </w:rPr>
              <w:t>Hourly rate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CC077EE" w14:textId="104E4B6B" w:rsidR="007A6CA0" w:rsidRPr="000632F7" w:rsidRDefault="000632F7">
            <w:pPr>
              <w:pStyle w:val="Text"/>
              <w:keepLines w:val="0"/>
              <w:widowControl w:val="0"/>
              <w:spacing w:after="0"/>
              <w:rPr>
                <w:sz w:val="18"/>
                <w:szCs w:val="18"/>
                <w:lang w:eastAsia="en-US"/>
              </w:rPr>
            </w:pPr>
            <w:r w:rsidRPr="000632F7">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C59950" w14:textId="4AFF17D6" w:rsidR="007A6CA0" w:rsidRPr="000632F7" w:rsidRDefault="000632F7">
            <w:pPr>
              <w:pStyle w:val="Text"/>
              <w:keepLines w:val="0"/>
              <w:widowControl w:val="0"/>
              <w:spacing w:after="0"/>
              <w:jc w:val="center"/>
              <w:rPr>
                <w:sz w:val="18"/>
                <w:szCs w:val="18"/>
                <w:lang w:eastAsia="en-US"/>
              </w:rPr>
            </w:pPr>
            <w:r w:rsidRPr="000632F7">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976037" w14:textId="052D2D36" w:rsidR="007A6CA0" w:rsidRPr="000632F7" w:rsidRDefault="000632F7">
            <w:pPr>
              <w:pStyle w:val="Text"/>
              <w:keepLines w:val="0"/>
              <w:widowControl w:val="0"/>
              <w:spacing w:after="0"/>
              <w:jc w:val="right"/>
              <w:rPr>
                <w:sz w:val="18"/>
                <w:szCs w:val="18"/>
                <w:lang w:eastAsia="en-US"/>
              </w:rPr>
            </w:pPr>
            <w:r w:rsidRPr="000632F7">
              <w:rPr>
                <w:sz w:val="18"/>
                <w:szCs w:val="18"/>
              </w:rPr>
              <w:t>$34.00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352E2C5" w14:textId="029FFEDB" w:rsidR="007A6CA0" w:rsidRPr="000632F7" w:rsidRDefault="000632F7">
            <w:pPr>
              <w:pStyle w:val="Text"/>
              <w:keepLines w:val="0"/>
              <w:widowControl w:val="0"/>
              <w:spacing w:after="0"/>
              <w:jc w:val="right"/>
              <w:rPr>
                <w:sz w:val="18"/>
                <w:szCs w:val="18"/>
                <w:lang w:eastAsia="en-US"/>
              </w:rPr>
            </w:pPr>
            <w:r w:rsidRPr="000632F7">
              <w:rPr>
                <w:sz w:val="18"/>
                <w:szCs w:val="18"/>
              </w:rPr>
              <w:t>$</w:t>
            </w:r>
            <w:r w:rsidR="007A6CA0" w:rsidRPr="000632F7">
              <w:rPr>
                <w:sz w:val="18"/>
                <w:szCs w:val="18"/>
              </w:rPr>
              <w:t>34.</w:t>
            </w:r>
            <w:r w:rsidRPr="000632F7">
              <w:rPr>
                <w:sz w:val="18"/>
                <w:szCs w:val="18"/>
              </w:rPr>
              <w:t>50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D2494E" w14:textId="6C320D2D" w:rsidR="007A6CA0" w:rsidRPr="000632F7" w:rsidRDefault="000632F7">
            <w:pPr>
              <w:pStyle w:val="Text"/>
              <w:keepLines w:val="0"/>
              <w:widowControl w:val="0"/>
              <w:spacing w:after="0"/>
              <w:jc w:val="right"/>
              <w:rPr>
                <w:sz w:val="18"/>
                <w:szCs w:val="18"/>
                <w:lang w:eastAsia="en-US"/>
              </w:rPr>
            </w:pPr>
            <w:r w:rsidRPr="000632F7">
              <w:rPr>
                <w:sz w:val="18"/>
                <w:szCs w:val="18"/>
              </w:rPr>
              <w:t>$</w:t>
            </w:r>
            <w:r w:rsidR="007A6CA0" w:rsidRPr="000632F7">
              <w:rPr>
                <w:sz w:val="18"/>
                <w:szCs w:val="18"/>
              </w:rPr>
              <w:t>0.50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52EF7C" w14:textId="7539DE13" w:rsidR="007A6CA0" w:rsidRPr="000632F7" w:rsidRDefault="007A6CA0">
            <w:pPr>
              <w:pStyle w:val="Text"/>
              <w:keepLines w:val="0"/>
              <w:widowControl w:val="0"/>
              <w:spacing w:after="0"/>
              <w:jc w:val="right"/>
              <w:rPr>
                <w:sz w:val="18"/>
                <w:szCs w:val="18"/>
                <w:lang w:eastAsia="en-US"/>
              </w:rPr>
            </w:pPr>
            <w:r w:rsidRPr="000632F7">
              <w:rPr>
                <w:sz w:val="18"/>
                <w:szCs w:val="18"/>
              </w:rPr>
              <w:t>1.</w:t>
            </w:r>
            <w:r w:rsidR="000632F7" w:rsidRPr="000632F7">
              <w:rPr>
                <w:sz w:val="18"/>
                <w:szCs w:val="18"/>
              </w:rPr>
              <w:t>47%</w:t>
            </w:r>
          </w:p>
        </w:tc>
      </w:tr>
      <w:tr w:rsidR="007A6CA0" w14:paraId="37972C7C"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8EC30C2" w14:textId="77777777" w:rsidR="007A6CA0" w:rsidRPr="000632F7" w:rsidRDefault="007A6CA0">
            <w:pPr>
              <w:pStyle w:val="Text"/>
              <w:keepLines w:val="0"/>
              <w:widowControl w:val="0"/>
              <w:spacing w:after="0"/>
              <w:jc w:val="left"/>
              <w:rPr>
                <w:sz w:val="18"/>
                <w:szCs w:val="18"/>
                <w:lang w:eastAsia="en-US"/>
              </w:rPr>
            </w:pPr>
            <w:r w:rsidRPr="000632F7">
              <w:rPr>
                <w:color w:val="000000"/>
                <w:sz w:val="18"/>
                <w:szCs w:val="18"/>
                <w:lang w:eastAsia="en-US"/>
              </w:rPr>
              <w:t>Half day - 9am-1pm or 1-5pm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172624" w14:textId="301E97F7" w:rsidR="007A6CA0" w:rsidRPr="000632F7" w:rsidRDefault="000632F7">
            <w:pPr>
              <w:pStyle w:val="Text"/>
              <w:keepLines w:val="0"/>
              <w:widowControl w:val="0"/>
              <w:spacing w:after="0"/>
              <w:rPr>
                <w:sz w:val="18"/>
                <w:szCs w:val="18"/>
                <w:lang w:eastAsia="en-US"/>
              </w:rPr>
            </w:pPr>
            <w:r w:rsidRPr="000632F7">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1F1E99" w14:textId="6A70A07E" w:rsidR="007A6CA0" w:rsidRPr="000632F7" w:rsidRDefault="000632F7">
            <w:pPr>
              <w:pStyle w:val="Text"/>
              <w:keepLines w:val="0"/>
              <w:widowControl w:val="0"/>
              <w:spacing w:after="0"/>
              <w:jc w:val="center"/>
              <w:rPr>
                <w:sz w:val="18"/>
                <w:szCs w:val="18"/>
                <w:lang w:eastAsia="en-US"/>
              </w:rPr>
            </w:pPr>
            <w:r w:rsidRPr="000632F7">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3E5C685" w14:textId="46DDA678" w:rsidR="007A6CA0" w:rsidRPr="000632F7" w:rsidRDefault="000632F7">
            <w:pPr>
              <w:pStyle w:val="Text"/>
              <w:keepLines w:val="0"/>
              <w:widowControl w:val="0"/>
              <w:spacing w:after="0"/>
              <w:jc w:val="right"/>
              <w:rPr>
                <w:sz w:val="18"/>
                <w:szCs w:val="18"/>
                <w:lang w:eastAsia="en-US"/>
              </w:rPr>
            </w:pPr>
            <w:r w:rsidRPr="000632F7">
              <w:rPr>
                <w:sz w:val="18"/>
                <w:szCs w:val="18"/>
              </w:rPr>
              <w:t>$102.00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FDCE95" w14:textId="2CB791A6" w:rsidR="007A6CA0" w:rsidRPr="000632F7" w:rsidRDefault="000632F7">
            <w:pPr>
              <w:pStyle w:val="Text"/>
              <w:keepLines w:val="0"/>
              <w:widowControl w:val="0"/>
              <w:spacing w:after="0"/>
              <w:jc w:val="right"/>
              <w:rPr>
                <w:sz w:val="18"/>
                <w:szCs w:val="18"/>
                <w:lang w:eastAsia="en-US"/>
              </w:rPr>
            </w:pPr>
            <w:r w:rsidRPr="000632F7">
              <w:rPr>
                <w:sz w:val="18"/>
                <w:szCs w:val="18"/>
              </w:rPr>
              <w:t>$103.50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EB040C" w14:textId="622F0C82" w:rsidR="007A6CA0" w:rsidRPr="000632F7" w:rsidRDefault="000632F7">
            <w:pPr>
              <w:pStyle w:val="Text"/>
              <w:keepLines w:val="0"/>
              <w:widowControl w:val="0"/>
              <w:spacing w:after="0"/>
              <w:jc w:val="right"/>
              <w:rPr>
                <w:sz w:val="18"/>
                <w:szCs w:val="18"/>
                <w:lang w:eastAsia="en-US"/>
              </w:rPr>
            </w:pPr>
            <w:r w:rsidRPr="000632F7">
              <w:rPr>
                <w:sz w:val="18"/>
                <w:szCs w:val="18"/>
              </w:rPr>
              <w:t>$</w:t>
            </w:r>
            <w:r w:rsidR="007A6CA0" w:rsidRPr="000632F7">
              <w:rPr>
                <w:sz w:val="18"/>
                <w:szCs w:val="18"/>
              </w:rPr>
              <w:t>1.50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06F2A3" w14:textId="0CE7806F" w:rsidR="007A6CA0" w:rsidRPr="000632F7" w:rsidRDefault="007A6CA0">
            <w:pPr>
              <w:pStyle w:val="Text"/>
              <w:keepLines w:val="0"/>
              <w:widowControl w:val="0"/>
              <w:spacing w:after="0"/>
              <w:jc w:val="right"/>
              <w:rPr>
                <w:sz w:val="18"/>
                <w:szCs w:val="18"/>
                <w:lang w:eastAsia="en-US"/>
              </w:rPr>
            </w:pPr>
            <w:r w:rsidRPr="000632F7">
              <w:rPr>
                <w:sz w:val="18"/>
                <w:szCs w:val="18"/>
              </w:rPr>
              <w:t>1.</w:t>
            </w:r>
            <w:r w:rsidR="000632F7" w:rsidRPr="000632F7">
              <w:rPr>
                <w:sz w:val="18"/>
                <w:szCs w:val="18"/>
              </w:rPr>
              <w:t>47%</w:t>
            </w:r>
          </w:p>
        </w:tc>
      </w:tr>
      <w:tr w:rsidR="007A6CA0" w14:paraId="673FB806"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D925FA6" w14:textId="77777777" w:rsidR="007A6CA0" w:rsidRPr="000632F7" w:rsidRDefault="007A6CA0">
            <w:pPr>
              <w:pStyle w:val="Text"/>
              <w:keepLines w:val="0"/>
              <w:widowControl w:val="0"/>
              <w:spacing w:after="0"/>
              <w:jc w:val="left"/>
              <w:rPr>
                <w:sz w:val="18"/>
                <w:szCs w:val="18"/>
                <w:lang w:eastAsia="en-US"/>
              </w:rPr>
            </w:pPr>
            <w:r w:rsidRPr="000632F7">
              <w:rPr>
                <w:color w:val="000000"/>
                <w:sz w:val="18"/>
                <w:szCs w:val="18"/>
                <w:lang w:eastAsia="en-US"/>
              </w:rPr>
              <w:t>Full day - 9am-5pm</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6C2B89" w14:textId="594ABB70" w:rsidR="007A6CA0" w:rsidRPr="000632F7" w:rsidRDefault="000632F7">
            <w:pPr>
              <w:pStyle w:val="Text"/>
              <w:keepLines w:val="0"/>
              <w:widowControl w:val="0"/>
              <w:spacing w:after="0"/>
              <w:rPr>
                <w:sz w:val="18"/>
                <w:szCs w:val="18"/>
                <w:lang w:eastAsia="en-US"/>
              </w:rPr>
            </w:pPr>
            <w:r w:rsidRPr="000632F7">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7CF0481" w14:textId="2AAF170F" w:rsidR="007A6CA0" w:rsidRPr="000632F7" w:rsidRDefault="000632F7">
            <w:pPr>
              <w:pStyle w:val="Text"/>
              <w:keepLines w:val="0"/>
              <w:widowControl w:val="0"/>
              <w:spacing w:after="0"/>
              <w:jc w:val="center"/>
              <w:rPr>
                <w:sz w:val="18"/>
                <w:szCs w:val="18"/>
                <w:lang w:eastAsia="en-US"/>
              </w:rPr>
            </w:pPr>
            <w:r w:rsidRPr="000632F7">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ECAB9F" w14:textId="19238195" w:rsidR="007A6CA0" w:rsidRPr="000632F7" w:rsidRDefault="000632F7">
            <w:pPr>
              <w:pStyle w:val="Text"/>
              <w:keepLines w:val="0"/>
              <w:widowControl w:val="0"/>
              <w:spacing w:after="0"/>
              <w:jc w:val="right"/>
              <w:rPr>
                <w:sz w:val="18"/>
                <w:szCs w:val="18"/>
                <w:lang w:eastAsia="en-US"/>
              </w:rPr>
            </w:pPr>
            <w:r w:rsidRPr="000632F7">
              <w:rPr>
                <w:sz w:val="18"/>
                <w:szCs w:val="18"/>
              </w:rPr>
              <w:t>$204</w:t>
            </w:r>
            <w:r w:rsidR="007A6CA0" w:rsidRPr="000632F7">
              <w:rPr>
                <w:sz w:val="18"/>
                <w:szCs w:val="18"/>
              </w:rPr>
              <w:t>.00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180B5AD" w14:textId="5C32DDE9" w:rsidR="007A6CA0" w:rsidRPr="000632F7" w:rsidRDefault="000632F7">
            <w:pPr>
              <w:pStyle w:val="Text"/>
              <w:keepLines w:val="0"/>
              <w:widowControl w:val="0"/>
              <w:spacing w:after="0"/>
              <w:jc w:val="right"/>
              <w:rPr>
                <w:sz w:val="18"/>
                <w:szCs w:val="18"/>
                <w:lang w:eastAsia="en-US"/>
              </w:rPr>
            </w:pPr>
            <w:r w:rsidRPr="000632F7">
              <w:rPr>
                <w:sz w:val="18"/>
                <w:szCs w:val="18"/>
              </w:rPr>
              <w:t>$207</w:t>
            </w:r>
            <w:r w:rsidR="007A6CA0" w:rsidRPr="000632F7">
              <w:rPr>
                <w:sz w:val="18"/>
                <w:szCs w:val="18"/>
              </w:rPr>
              <w:t>.00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C66931" w14:textId="6836E4DF" w:rsidR="007A6CA0" w:rsidRPr="000632F7" w:rsidRDefault="000632F7">
            <w:pPr>
              <w:pStyle w:val="Text"/>
              <w:keepLines w:val="0"/>
              <w:widowControl w:val="0"/>
              <w:spacing w:after="0"/>
              <w:jc w:val="right"/>
              <w:rPr>
                <w:sz w:val="18"/>
                <w:szCs w:val="18"/>
                <w:lang w:eastAsia="en-US"/>
              </w:rPr>
            </w:pPr>
            <w:r w:rsidRPr="000632F7">
              <w:rPr>
                <w:sz w:val="18"/>
                <w:szCs w:val="18"/>
              </w:rPr>
              <w:t>$</w:t>
            </w:r>
            <w:r w:rsidR="007A6CA0" w:rsidRPr="000632F7">
              <w:rPr>
                <w:sz w:val="18"/>
                <w:szCs w:val="18"/>
              </w:rPr>
              <w:t>3.00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3BE513E" w14:textId="53D69770" w:rsidR="007A6CA0" w:rsidRPr="000632F7" w:rsidRDefault="007A6CA0">
            <w:pPr>
              <w:pStyle w:val="Text"/>
              <w:keepLines w:val="0"/>
              <w:widowControl w:val="0"/>
              <w:spacing w:after="0"/>
              <w:jc w:val="right"/>
              <w:rPr>
                <w:sz w:val="18"/>
                <w:szCs w:val="18"/>
                <w:lang w:eastAsia="en-US"/>
              </w:rPr>
            </w:pPr>
            <w:r w:rsidRPr="000632F7">
              <w:rPr>
                <w:sz w:val="18"/>
                <w:szCs w:val="18"/>
              </w:rPr>
              <w:t>1.</w:t>
            </w:r>
            <w:r w:rsidR="000632F7" w:rsidRPr="000632F7">
              <w:rPr>
                <w:sz w:val="18"/>
                <w:szCs w:val="18"/>
              </w:rPr>
              <w:t>47%</w:t>
            </w:r>
          </w:p>
        </w:tc>
      </w:tr>
      <w:tr w:rsidR="0091116C" w14:paraId="2095F9DF"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283ABCE" w14:textId="77777777" w:rsidR="007A6CA0" w:rsidRPr="008204B0" w:rsidRDefault="007A6CA0">
            <w:pPr>
              <w:pStyle w:val="Text"/>
              <w:keepLines w:val="0"/>
              <w:widowControl w:val="0"/>
              <w:spacing w:after="0"/>
              <w:jc w:val="left"/>
              <w:rPr>
                <w:sz w:val="18"/>
                <w:szCs w:val="18"/>
                <w:lang w:eastAsia="en-US"/>
              </w:rPr>
            </w:pPr>
            <w:r w:rsidRPr="008204B0">
              <w:rPr>
                <w:sz w:val="18"/>
                <w:szCs w:val="18"/>
                <w:lang w:eastAsia="en-US"/>
              </w:rPr>
              <w:t>Data projector &amp; screen,</w:t>
            </w:r>
            <w:r w:rsidRPr="008204B0">
              <w:rPr>
                <w:sz w:val="18"/>
                <w:szCs w:val="18"/>
                <w:lang w:eastAsia="en-US"/>
              </w:rPr>
              <w:br/>
              <w:t>electronic white board,</w:t>
            </w:r>
            <w:r w:rsidRPr="008204B0">
              <w:rPr>
                <w:sz w:val="18"/>
                <w:szCs w:val="18"/>
                <w:lang w:eastAsia="en-US"/>
              </w:rPr>
              <w:br/>
              <w:t>microphone, PA system,</w:t>
            </w:r>
            <w:r w:rsidRPr="008204B0">
              <w:rPr>
                <w:sz w:val="18"/>
                <w:szCs w:val="18"/>
                <w:lang w:eastAsia="en-US"/>
              </w:rPr>
              <w:br/>
              <w:t>lectern and CD player -</w:t>
            </w:r>
            <w:r w:rsidRPr="008204B0">
              <w:rPr>
                <w:sz w:val="18"/>
                <w:szCs w:val="18"/>
                <w:lang w:eastAsia="en-US"/>
              </w:rPr>
              <w:br/>
              <w:t>included with booking fee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62A758" w14:textId="046AA099" w:rsidR="007A6CA0" w:rsidRPr="008204B0" w:rsidRDefault="008204B0">
            <w:pPr>
              <w:pStyle w:val="Text"/>
              <w:keepLines w:val="0"/>
              <w:widowControl w:val="0"/>
              <w:spacing w:after="0"/>
              <w:rPr>
                <w:sz w:val="18"/>
                <w:szCs w:val="18"/>
                <w:lang w:eastAsia="en-US"/>
              </w:rPr>
            </w:pPr>
            <w:r w:rsidRPr="008204B0">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BACCEF" w14:textId="4ED863FA"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054D13A" w14:textId="7B1BC69F"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15.50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0EB8733" w14:textId="53B888DA"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15.50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6AE5D02" w14:textId="2E553049"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32F962" w14:textId="0E19839A" w:rsidR="007A6CA0" w:rsidRPr="008204B0" w:rsidRDefault="007A6CA0">
            <w:pPr>
              <w:pStyle w:val="Text"/>
              <w:keepLines w:val="0"/>
              <w:widowControl w:val="0"/>
              <w:spacing w:after="0"/>
              <w:jc w:val="right"/>
              <w:rPr>
                <w:sz w:val="18"/>
                <w:szCs w:val="18"/>
                <w:lang w:eastAsia="en-US"/>
              </w:rPr>
            </w:pPr>
            <w:r w:rsidRPr="008204B0">
              <w:rPr>
                <w:sz w:val="18"/>
                <w:szCs w:val="18"/>
              </w:rPr>
              <w:t>0.00</w:t>
            </w:r>
            <w:r w:rsidR="008204B0" w:rsidRPr="008204B0">
              <w:rPr>
                <w:sz w:val="18"/>
                <w:szCs w:val="18"/>
              </w:rPr>
              <w:t>%</w:t>
            </w:r>
          </w:p>
        </w:tc>
      </w:tr>
      <w:tr w:rsidR="0091116C" w14:paraId="57D63731"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349FAE9D" w14:textId="77777777" w:rsidR="007A6CA0" w:rsidRPr="008204B0" w:rsidRDefault="007A6CA0">
            <w:pPr>
              <w:pStyle w:val="Text"/>
              <w:keepLines w:val="0"/>
              <w:widowControl w:val="0"/>
              <w:spacing w:after="0"/>
              <w:jc w:val="left"/>
              <w:rPr>
                <w:color w:val="000000"/>
                <w:sz w:val="18"/>
                <w:szCs w:val="18"/>
                <w:lang w:eastAsia="en-US"/>
              </w:rPr>
            </w:pPr>
            <w:r w:rsidRPr="008204B0">
              <w:rPr>
                <w:color w:val="000000"/>
                <w:sz w:val="18"/>
                <w:szCs w:val="18"/>
                <w:lang w:eastAsia="en-US"/>
              </w:rPr>
              <w:t>Tea &amp; coffee per head</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FA8543" w14:textId="698DBC1D" w:rsidR="007A6CA0" w:rsidRPr="008204B0" w:rsidRDefault="008204B0">
            <w:pPr>
              <w:pStyle w:val="Text"/>
              <w:keepLines w:val="0"/>
              <w:widowControl w:val="0"/>
              <w:spacing w:after="0"/>
              <w:rPr>
                <w:sz w:val="18"/>
                <w:szCs w:val="18"/>
                <w:lang w:eastAsia="en-US"/>
              </w:rPr>
            </w:pPr>
            <w:r w:rsidRPr="008204B0">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D75F70" w14:textId="49561275"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E752E85" w14:textId="03C1D256"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1.00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10866E33" w14:textId="79F278E0"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1.00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3E51C1" w14:textId="2AA39185"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1D30792" w14:textId="3C930ED2" w:rsidR="007A6CA0" w:rsidRPr="008204B0" w:rsidRDefault="007A6CA0">
            <w:pPr>
              <w:pStyle w:val="Text"/>
              <w:keepLines w:val="0"/>
              <w:widowControl w:val="0"/>
              <w:spacing w:after="0"/>
              <w:jc w:val="right"/>
              <w:rPr>
                <w:sz w:val="18"/>
                <w:szCs w:val="18"/>
                <w:lang w:eastAsia="en-US"/>
              </w:rPr>
            </w:pPr>
            <w:r w:rsidRPr="008204B0">
              <w:rPr>
                <w:sz w:val="18"/>
                <w:szCs w:val="18"/>
              </w:rPr>
              <w:t>0.00</w:t>
            </w:r>
            <w:r w:rsidR="008204B0" w:rsidRPr="008204B0">
              <w:rPr>
                <w:sz w:val="18"/>
                <w:szCs w:val="18"/>
              </w:rPr>
              <w:t>%</w:t>
            </w:r>
          </w:p>
        </w:tc>
      </w:tr>
      <w:tr w:rsidR="0091116C" w14:paraId="59DB9E8D"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501033C2" w14:textId="77777777" w:rsidR="007A6CA0" w:rsidRPr="008204B0" w:rsidRDefault="007A6CA0">
            <w:pPr>
              <w:pStyle w:val="Text"/>
              <w:keepLines w:val="0"/>
              <w:widowControl w:val="0"/>
              <w:spacing w:after="0"/>
              <w:jc w:val="left"/>
              <w:rPr>
                <w:color w:val="000000"/>
                <w:sz w:val="18"/>
                <w:szCs w:val="18"/>
                <w:lang w:eastAsia="en-US"/>
              </w:rPr>
            </w:pPr>
            <w:r w:rsidRPr="008204B0">
              <w:rPr>
                <w:color w:val="000000"/>
                <w:sz w:val="18"/>
                <w:szCs w:val="18"/>
                <w:lang w:eastAsia="en-US"/>
              </w:rPr>
              <w:t>Tea, coffee &amp; biscuits</w:t>
            </w:r>
            <w:r w:rsidRPr="008204B0">
              <w:rPr>
                <w:color w:val="000000"/>
                <w:sz w:val="18"/>
                <w:szCs w:val="18"/>
                <w:lang w:eastAsia="en-US"/>
              </w:rPr>
              <w:br/>
              <w:t>per head</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89E74F7" w14:textId="1EC506F3" w:rsidR="007A6CA0" w:rsidRPr="008204B0" w:rsidRDefault="008204B0">
            <w:pPr>
              <w:pStyle w:val="Text"/>
              <w:keepLines w:val="0"/>
              <w:widowControl w:val="0"/>
              <w:spacing w:after="0"/>
              <w:rPr>
                <w:sz w:val="18"/>
                <w:szCs w:val="18"/>
                <w:lang w:eastAsia="en-US"/>
              </w:rPr>
            </w:pPr>
            <w:r w:rsidRPr="008204B0">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F9F941" w14:textId="6234D154"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DBFE11" w14:textId="47E1C280"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2.00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BAEA8A5" w14:textId="1031A33F"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2.00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6888CF2" w14:textId="3831E967"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93F2F0" w14:textId="73CD49A6" w:rsidR="007A6CA0" w:rsidRPr="008204B0" w:rsidRDefault="007A6CA0">
            <w:pPr>
              <w:pStyle w:val="Text"/>
              <w:keepLines w:val="0"/>
              <w:widowControl w:val="0"/>
              <w:spacing w:after="0"/>
              <w:jc w:val="right"/>
              <w:rPr>
                <w:sz w:val="18"/>
                <w:szCs w:val="18"/>
                <w:lang w:eastAsia="en-US"/>
              </w:rPr>
            </w:pPr>
            <w:r w:rsidRPr="008204B0">
              <w:rPr>
                <w:sz w:val="18"/>
                <w:szCs w:val="18"/>
              </w:rPr>
              <w:t>0.00</w:t>
            </w:r>
            <w:r w:rsidR="008204B0" w:rsidRPr="008204B0">
              <w:rPr>
                <w:sz w:val="18"/>
                <w:szCs w:val="18"/>
              </w:rPr>
              <w:t>%</w:t>
            </w:r>
          </w:p>
        </w:tc>
      </w:tr>
      <w:tr w:rsidR="007A6CA0" w14:paraId="192261EC" w14:textId="77777777" w:rsidTr="007A6CA0">
        <w:tc>
          <w:tcPr>
            <w:tcW w:w="5000" w:type="pct"/>
            <w:gridSpan w:val="7"/>
            <w:tcBorders>
              <w:top w:val="single" w:sz="4" w:space="0" w:color="0067AC" w:themeColor="accent3"/>
              <w:left w:val="single" w:sz="4" w:space="0" w:color="0067AC" w:themeColor="accent3"/>
              <w:bottom w:val="single" w:sz="4" w:space="0" w:color="0067AC" w:themeColor="accent3"/>
              <w:right w:val="single" w:sz="4" w:space="0" w:color="0067AC" w:themeColor="accent3"/>
            </w:tcBorders>
            <w:noWrap/>
            <w:vAlign w:val="center"/>
            <w:hideMark/>
          </w:tcPr>
          <w:p w14:paraId="595E7E5B"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Photocopying per sheet (black &amp; white)</w:t>
            </w:r>
          </w:p>
        </w:tc>
      </w:tr>
      <w:tr w:rsidR="0091116C" w14:paraId="273A8760"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7134DAF" w14:textId="77777777" w:rsidR="007A6CA0" w:rsidRPr="008204B0" w:rsidRDefault="007A6CA0">
            <w:pPr>
              <w:pStyle w:val="Text"/>
              <w:keepLines w:val="0"/>
              <w:widowControl w:val="0"/>
              <w:spacing w:after="0"/>
              <w:jc w:val="left"/>
              <w:rPr>
                <w:sz w:val="18"/>
                <w:szCs w:val="18"/>
                <w:lang w:eastAsia="en-US"/>
              </w:rPr>
            </w:pPr>
            <w:r w:rsidRPr="008204B0">
              <w:rPr>
                <w:sz w:val="18"/>
                <w:szCs w:val="18"/>
                <w:lang w:eastAsia="en-US"/>
              </w:rPr>
              <w:t>A4 - 1st 5 pages free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982032" w14:textId="2957AEF4" w:rsidR="007A6CA0" w:rsidRPr="008204B0" w:rsidRDefault="008204B0">
            <w:pPr>
              <w:pStyle w:val="Text"/>
              <w:keepLines w:val="0"/>
              <w:widowControl w:val="0"/>
              <w:spacing w:after="0"/>
              <w:rPr>
                <w:sz w:val="18"/>
                <w:szCs w:val="18"/>
                <w:lang w:eastAsia="en-US"/>
              </w:rPr>
            </w:pPr>
            <w:r w:rsidRPr="008204B0">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17EE09" w14:textId="5378B33C"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13C13D" w14:textId="66C6B866"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0.00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EE8FF34" w14:textId="5185B289"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0.00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0B9330A8" w14:textId="111F0DB6" w:rsidR="007A6CA0" w:rsidRPr="008204B0" w:rsidRDefault="008204B0">
            <w:pPr>
              <w:pStyle w:val="Text"/>
              <w:keepLines w:val="0"/>
              <w:widowControl w:val="0"/>
              <w:spacing w:after="0"/>
              <w:jc w:val="right"/>
              <w:rPr>
                <w:sz w:val="18"/>
                <w:szCs w:val="18"/>
                <w:lang w:eastAsia="en-US"/>
              </w:rPr>
            </w:pPr>
            <w:r w:rsidRPr="008204B0">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tcPr>
          <w:p w14:paraId="28BE4A71" w14:textId="6F5DADB8" w:rsidR="007A6CA0" w:rsidRPr="008204B0" w:rsidRDefault="008204B0">
            <w:pPr>
              <w:pStyle w:val="Text"/>
              <w:keepLines w:val="0"/>
              <w:widowControl w:val="0"/>
              <w:spacing w:after="0"/>
              <w:jc w:val="right"/>
              <w:rPr>
                <w:sz w:val="18"/>
                <w:szCs w:val="18"/>
                <w:lang w:eastAsia="en-US"/>
              </w:rPr>
            </w:pPr>
            <w:r w:rsidRPr="008204B0">
              <w:rPr>
                <w:sz w:val="18"/>
                <w:szCs w:val="18"/>
              </w:rPr>
              <w:t>0.00%</w:t>
            </w:r>
          </w:p>
        </w:tc>
      </w:tr>
      <w:tr w:rsidR="0091116C" w14:paraId="036321A6"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B683BCE" w14:textId="77777777" w:rsidR="007A6CA0" w:rsidRPr="008204B0" w:rsidRDefault="007A6CA0">
            <w:pPr>
              <w:pStyle w:val="Text"/>
              <w:keepLines w:val="0"/>
              <w:widowControl w:val="0"/>
              <w:spacing w:after="0"/>
              <w:jc w:val="left"/>
              <w:rPr>
                <w:sz w:val="18"/>
                <w:szCs w:val="18"/>
                <w:lang w:eastAsia="en-US"/>
              </w:rPr>
            </w:pPr>
            <w:r w:rsidRPr="008204B0">
              <w:rPr>
                <w:sz w:val="18"/>
                <w:szCs w:val="18"/>
                <w:lang w:eastAsia="en-US"/>
              </w:rPr>
              <w:t>A4 &gt; 5 pages per page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CAFDB7" w14:textId="2AC71B67" w:rsidR="007A6CA0" w:rsidRPr="008204B0" w:rsidRDefault="008204B0">
            <w:pPr>
              <w:pStyle w:val="Text"/>
              <w:keepLines w:val="0"/>
              <w:widowControl w:val="0"/>
              <w:spacing w:after="0"/>
              <w:rPr>
                <w:sz w:val="18"/>
                <w:szCs w:val="18"/>
                <w:lang w:eastAsia="en-US"/>
              </w:rPr>
            </w:pPr>
            <w:r w:rsidRPr="008204B0">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E7431F1" w14:textId="5D20DF91"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ACC9F0" w14:textId="5FB5569F"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0.60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1CBB86E" w14:textId="19650039"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0.60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6F2F4D" w14:textId="1C3ACC81"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76608F" w14:textId="00A40D66" w:rsidR="007A6CA0" w:rsidRPr="008204B0" w:rsidRDefault="007A6CA0">
            <w:pPr>
              <w:pStyle w:val="Text"/>
              <w:keepLines w:val="0"/>
              <w:widowControl w:val="0"/>
              <w:spacing w:after="0"/>
              <w:jc w:val="right"/>
              <w:rPr>
                <w:sz w:val="18"/>
                <w:szCs w:val="18"/>
                <w:lang w:eastAsia="en-US"/>
              </w:rPr>
            </w:pPr>
            <w:r w:rsidRPr="008204B0">
              <w:rPr>
                <w:sz w:val="18"/>
                <w:szCs w:val="18"/>
              </w:rPr>
              <w:t>0.00</w:t>
            </w:r>
            <w:r w:rsidR="008204B0" w:rsidRPr="008204B0">
              <w:rPr>
                <w:sz w:val="18"/>
                <w:szCs w:val="18"/>
              </w:rPr>
              <w:t>%</w:t>
            </w:r>
          </w:p>
        </w:tc>
      </w:tr>
      <w:tr w:rsidR="0091116C" w14:paraId="193F170E" w14:textId="77777777" w:rsidTr="00F71F15">
        <w:tc>
          <w:tcPr>
            <w:tcW w:w="157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D0E8CAA" w14:textId="77777777" w:rsidR="007A6CA0" w:rsidRPr="008204B0" w:rsidRDefault="007A6CA0">
            <w:pPr>
              <w:pStyle w:val="Text"/>
              <w:keepLines w:val="0"/>
              <w:widowControl w:val="0"/>
              <w:spacing w:after="0"/>
              <w:jc w:val="left"/>
              <w:rPr>
                <w:sz w:val="18"/>
                <w:szCs w:val="18"/>
                <w:lang w:eastAsia="en-US"/>
              </w:rPr>
            </w:pPr>
            <w:r w:rsidRPr="008204B0">
              <w:rPr>
                <w:sz w:val="18"/>
                <w:szCs w:val="18"/>
                <w:lang w:eastAsia="en-US"/>
              </w:rPr>
              <w:t>A3 - per page</w:t>
            </w:r>
          </w:p>
        </w:tc>
        <w:tc>
          <w:tcPr>
            <w:tcW w:w="33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370172" w14:textId="6C34FE6C" w:rsidR="007A6CA0" w:rsidRPr="008204B0" w:rsidRDefault="008204B0">
            <w:pPr>
              <w:pStyle w:val="Text"/>
              <w:keepLines w:val="0"/>
              <w:widowControl w:val="0"/>
              <w:spacing w:after="0"/>
              <w:rPr>
                <w:sz w:val="18"/>
                <w:szCs w:val="18"/>
                <w:lang w:eastAsia="en-US"/>
              </w:rPr>
            </w:pPr>
            <w:r w:rsidRPr="008204B0">
              <w:rPr>
                <w:sz w:val="18"/>
                <w:szCs w:val="18"/>
              </w:rPr>
              <w:t>No</w:t>
            </w:r>
          </w:p>
        </w:tc>
        <w:tc>
          <w:tcPr>
            <w:tcW w:w="52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33F21EC" w14:textId="6025334B"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658"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05145A" w14:textId="0B74B15C"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1.10</w:t>
            </w:r>
          </w:p>
        </w:tc>
        <w:tc>
          <w:tcPr>
            <w:tcW w:w="64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5EACBAF" w14:textId="17AA60E9"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1.10</w:t>
            </w:r>
          </w:p>
        </w:tc>
        <w:tc>
          <w:tcPr>
            <w:tcW w:w="640"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94F6AE" w14:textId="0A0721FB" w:rsidR="007A6CA0" w:rsidRPr="008204B0" w:rsidRDefault="008204B0">
            <w:pPr>
              <w:pStyle w:val="Text"/>
              <w:keepLines w:val="0"/>
              <w:widowControl w:val="0"/>
              <w:spacing w:after="0"/>
              <w:jc w:val="right"/>
              <w:rPr>
                <w:sz w:val="18"/>
                <w:szCs w:val="18"/>
                <w:lang w:eastAsia="en-US"/>
              </w:rPr>
            </w:pPr>
            <w:r w:rsidRPr="008204B0">
              <w:rPr>
                <w:sz w:val="18"/>
                <w:szCs w:val="18"/>
              </w:rPr>
              <w:t>$</w:t>
            </w:r>
            <w:r w:rsidR="007A6CA0" w:rsidRPr="008204B0">
              <w:rPr>
                <w:sz w:val="18"/>
                <w:szCs w:val="18"/>
              </w:rPr>
              <w:t>0.00</w:t>
            </w:r>
          </w:p>
        </w:tc>
        <w:tc>
          <w:tcPr>
            <w:tcW w:w="634"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C83FAA" w14:textId="374B922B" w:rsidR="007A6CA0" w:rsidRPr="008204B0" w:rsidRDefault="007A6CA0">
            <w:pPr>
              <w:pStyle w:val="Text"/>
              <w:keepLines w:val="0"/>
              <w:widowControl w:val="0"/>
              <w:spacing w:after="0"/>
              <w:jc w:val="right"/>
              <w:rPr>
                <w:sz w:val="18"/>
                <w:szCs w:val="18"/>
                <w:lang w:eastAsia="en-US"/>
              </w:rPr>
            </w:pPr>
            <w:r w:rsidRPr="008204B0">
              <w:rPr>
                <w:sz w:val="18"/>
                <w:szCs w:val="18"/>
              </w:rPr>
              <w:t>0.00</w:t>
            </w:r>
            <w:r w:rsidR="008204B0" w:rsidRPr="008204B0">
              <w:rPr>
                <w:sz w:val="18"/>
                <w:szCs w:val="18"/>
              </w:rPr>
              <w:t>%</w:t>
            </w:r>
          </w:p>
        </w:tc>
      </w:tr>
    </w:tbl>
    <w:p w14:paraId="246433B4" w14:textId="77777777" w:rsidR="007A6CA0" w:rsidRPr="00757E50" w:rsidRDefault="007A6CA0" w:rsidP="007A6CA0">
      <w:pPr>
        <w:rPr>
          <w:rFonts w:ascii="Helvetica 45 Light" w:hAnsi="Helvetica 45 Light"/>
          <w:sz w:val="18"/>
          <w:szCs w:val="18"/>
        </w:rPr>
      </w:pP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57" w:type="dxa"/>
          <w:bottom w:w="57" w:type="dxa"/>
        </w:tblCellMar>
        <w:tblLook w:val="04A0" w:firstRow="1" w:lastRow="0" w:firstColumn="1" w:lastColumn="0" w:noHBand="0" w:noVBand="1"/>
      </w:tblPr>
      <w:tblGrid>
        <w:gridCol w:w="3260"/>
        <w:gridCol w:w="855"/>
        <w:gridCol w:w="1100"/>
        <w:gridCol w:w="1078"/>
        <w:gridCol w:w="7"/>
        <w:gridCol w:w="1075"/>
        <w:gridCol w:w="9"/>
        <w:gridCol w:w="846"/>
        <w:gridCol w:w="9"/>
        <w:gridCol w:w="821"/>
      </w:tblGrid>
      <w:tr w:rsidR="007A6CA0" w14:paraId="76ABEF39"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4AAA42" w:themeFill="accent2"/>
            <w:vAlign w:val="center"/>
            <w:hideMark/>
          </w:tcPr>
          <w:p w14:paraId="33203C09" w14:textId="77777777" w:rsidR="007A6CA0" w:rsidRPr="00757E50" w:rsidRDefault="007A6CA0">
            <w:pPr>
              <w:pStyle w:val="AppendixAsub-heading"/>
              <w:rPr>
                <w:sz w:val="18"/>
                <w:szCs w:val="18"/>
                <w:lang w:eastAsia="en-US"/>
              </w:rPr>
            </w:pPr>
            <w:bookmarkStart w:id="123" w:name="_Toc71110735"/>
            <w:r w:rsidRPr="00757E50">
              <w:rPr>
                <w:sz w:val="18"/>
                <w:szCs w:val="18"/>
                <w:lang w:eastAsia="en-US"/>
              </w:rPr>
              <w:t>Upper Yarra Family Centre</w:t>
            </w:r>
            <w:bookmarkEnd w:id="123"/>
          </w:p>
        </w:tc>
      </w:tr>
      <w:tr w:rsidR="007A6CA0" w14:paraId="0DCBD531"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D054243" w14:textId="77777777" w:rsidR="007A6CA0" w:rsidRPr="00757E50" w:rsidRDefault="007A6CA0">
            <w:pPr>
              <w:pStyle w:val="Text"/>
              <w:keepLines w:val="0"/>
              <w:widowControl w:val="0"/>
              <w:spacing w:after="0"/>
              <w:jc w:val="left"/>
              <w:rPr>
                <w:b/>
                <w:color w:val="377F31" w:themeColor="accent2" w:themeShade="BF"/>
                <w:sz w:val="18"/>
                <w:szCs w:val="18"/>
                <w:lang w:eastAsia="en-US"/>
              </w:rPr>
            </w:pPr>
            <w:r w:rsidRPr="00757E50">
              <w:rPr>
                <w:b/>
                <w:color w:val="377F31" w:themeColor="accent2" w:themeShade="BF"/>
                <w:sz w:val="18"/>
                <w:szCs w:val="18"/>
                <w:lang w:eastAsia="en-US"/>
              </w:rPr>
              <w:t>Commercial and private hire</w:t>
            </w:r>
          </w:p>
        </w:tc>
      </w:tr>
      <w:tr w:rsidR="007A6CA0" w14:paraId="273E521D"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FBE6BE6" w14:textId="77777777" w:rsidR="007A6CA0" w:rsidRPr="00757E50" w:rsidRDefault="007A6CA0">
            <w:pPr>
              <w:pStyle w:val="Text"/>
              <w:keepLines w:val="0"/>
              <w:widowControl w:val="0"/>
              <w:spacing w:after="0"/>
              <w:jc w:val="left"/>
              <w:rPr>
                <w:color w:val="004C80" w:themeColor="accent3" w:themeShade="BF"/>
                <w:sz w:val="18"/>
                <w:szCs w:val="18"/>
                <w:lang w:eastAsia="en-US"/>
              </w:rPr>
            </w:pPr>
            <w:r w:rsidRPr="00757E50">
              <w:rPr>
                <w:b/>
                <w:color w:val="004C80" w:themeColor="accent3" w:themeShade="BF"/>
                <w:sz w:val="18"/>
                <w:szCs w:val="18"/>
                <w:lang w:eastAsia="en-US"/>
              </w:rPr>
              <w:t xml:space="preserve">Community Meeting Room </w:t>
            </w:r>
            <w:r w:rsidRPr="00757E50">
              <w:rPr>
                <w:color w:val="004C80" w:themeColor="accent3" w:themeShade="BF"/>
                <w:sz w:val="18"/>
                <w:szCs w:val="18"/>
                <w:lang w:eastAsia="en-US"/>
              </w:rPr>
              <w:t>(including kitchen)</w:t>
            </w:r>
          </w:p>
        </w:tc>
      </w:tr>
      <w:tr w:rsidR="007A6CA0" w14:paraId="03A70BB5"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E0EA2B" w14:textId="77777777" w:rsidR="007A6CA0" w:rsidRPr="008204B0" w:rsidRDefault="007A6CA0">
            <w:pPr>
              <w:pStyle w:val="Text"/>
              <w:keepLines w:val="0"/>
              <w:widowControl w:val="0"/>
              <w:spacing w:after="0"/>
              <w:jc w:val="left"/>
              <w:rPr>
                <w:sz w:val="18"/>
                <w:szCs w:val="18"/>
                <w:lang w:eastAsia="en-US"/>
              </w:rPr>
            </w:pPr>
            <w:r w:rsidRPr="008204B0">
              <w:rPr>
                <w:sz w:val="18"/>
                <w:szCs w:val="18"/>
                <w:lang w:eastAsia="en-US"/>
              </w:rPr>
              <w:t>hourly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B843FF8" w14:textId="30889F66" w:rsidR="007A6CA0" w:rsidRPr="008204B0" w:rsidRDefault="008204B0">
            <w:pPr>
              <w:pStyle w:val="Text"/>
              <w:keepLines w:val="0"/>
              <w:widowControl w:val="0"/>
              <w:spacing w:after="0"/>
              <w:rPr>
                <w:sz w:val="18"/>
                <w:szCs w:val="18"/>
                <w:lang w:eastAsia="en-US"/>
              </w:rPr>
            </w:pPr>
            <w:r w:rsidRPr="008204B0">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B9710D2" w14:textId="399D0510"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6D085B" w14:textId="1898F61C" w:rsidR="007A6CA0" w:rsidRPr="008204B0" w:rsidRDefault="008204B0">
            <w:pPr>
              <w:pStyle w:val="Text"/>
              <w:keepLines w:val="0"/>
              <w:widowControl w:val="0"/>
              <w:spacing w:after="0"/>
              <w:jc w:val="right"/>
              <w:rPr>
                <w:sz w:val="18"/>
                <w:szCs w:val="18"/>
                <w:lang w:eastAsia="en-US"/>
              </w:rPr>
            </w:pPr>
            <w:r w:rsidRPr="008204B0">
              <w:rPr>
                <w:sz w:val="18"/>
                <w:szCs w:val="18"/>
              </w:rPr>
              <w:t>$61.00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AE64A26" w14:textId="39153374" w:rsidR="007A6CA0" w:rsidRPr="008204B0" w:rsidRDefault="008204B0">
            <w:pPr>
              <w:pStyle w:val="Text"/>
              <w:keepLines w:val="0"/>
              <w:widowControl w:val="0"/>
              <w:spacing w:after="0"/>
              <w:jc w:val="right"/>
              <w:rPr>
                <w:sz w:val="18"/>
                <w:szCs w:val="18"/>
                <w:lang w:eastAsia="en-US"/>
              </w:rPr>
            </w:pPr>
            <w:r w:rsidRPr="008204B0">
              <w:rPr>
                <w:sz w:val="18"/>
                <w:szCs w:val="18"/>
              </w:rPr>
              <w:t>$62</w:t>
            </w:r>
            <w:r w:rsidR="007A6CA0" w:rsidRPr="008204B0">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B76B65" w14:textId="7572DD6A" w:rsidR="007A6CA0" w:rsidRPr="008204B0" w:rsidRDefault="008204B0">
            <w:pPr>
              <w:pStyle w:val="Text"/>
              <w:keepLines w:val="0"/>
              <w:widowControl w:val="0"/>
              <w:spacing w:after="0"/>
              <w:jc w:val="right"/>
              <w:rPr>
                <w:sz w:val="18"/>
                <w:szCs w:val="18"/>
                <w:lang w:eastAsia="en-US"/>
              </w:rPr>
            </w:pPr>
            <w:r w:rsidRPr="008204B0">
              <w:rPr>
                <w:sz w:val="18"/>
                <w:szCs w:val="18"/>
              </w:rPr>
              <w:t>$1.00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9FE87F" w14:textId="25F23236" w:rsidR="007A6CA0" w:rsidRPr="008204B0" w:rsidRDefault="008204B0">
            <w:pPr>
              <w:pStyle w:val="Text"/>
              <w:keepLines w:val="0"/>
              <w:widowControl w:val="0"/>
              <w:spacing w:after="0"/>
              <w:jc w:val="right"/>
              <w:rPr>
                <w:sz w:val="18"/>
                <w:szCs w:val="18"/>
                <w:lang w:eastAsia="en-US"/>
              </w:rPr>
            </w:pPr>
            <w:r w:rsidRPr="008204B0">
              <w:rPr>
                <w:sz w:val="18"/>
                <w:szCs w:val="18"/>
              </w:rPr>
              <w:t>1.64%</w:t>
            </w:r>
          </w:p>
        </w:tc>
      </w:tr>
      <w:tr w:rsidR="007A6CA0" w14:paraId="30E67454"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A78E1BE" w14:textId="77777777" w:rsidR="007A6CA0" w:rsidRPr="008204B0" w:rsidRDefault="007A6CA0">
            <w:pPr>
              <w:pStyle w:val="Text"/>
              <w:keepLines w:val="0"/>
              <w:widowControl w:val="0"/>
              <w:spacing w:after="0"/>
              <w:jc w:val="left"/>
              <w:rPr>
                <w:sz w:val="18"/>
                <w:szCs w:val="18"/>
                <w:lang w:eastAsia="en-US"/>
              </w:rPr>
            </w:pPr>
            <w:r w:rsidRPr="008204B0">
              <w:rPr>
                <w:sz w:val="18"/>
                <w:szCs w:val="18"/>
                <w:lang w:eastAsia="en-US"/>
              </w:rPr>
              <w:t>sessional</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78F856" w14:textId="7190F758" w:rsidR="007A6CA0" w:rsidRPr="008204B0" w:rsidRDefault="008204B0">
            <w:pPr>
              <w:pStyle w:val="Text"/>
              <w:keepLines w:val="0"/>
              <w:widowControl w:val="0"/>
              <w:spacing w:after="0"/>
              <w:rPr>
                <w:sz w:val="18"/>
                <w:szCs w:val="18"/>
                <w:lang w:eastAsia="en-US"/>
              </w:rPr>
            </w:pPr>
            <w:r w:rsidRPr="008204B0">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DBCB91" w14:textId="4D15547F"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1D48BA" w14:textId="2442FEB9" w:rsidR="007A6CA0" w:rsidRPr="008204B0" w:rsidRDefault="008204B0">
            <w:pPr>
              <w:pStyle w:val="Text"/>
              <w:keepLines w:val="0"/>
              <w:widowControl w:val="0"/>
              <w:spacing w:after="0"/>
              <w:jc w:val="right"/>
              <w:rPr>
                <w:sz w:val="18"/>
                <w:szCs w:val="18"/>
                <w:lang w:eastAsia="en-US"/>
              </w:rPr>
            </w:pPr>
            <w:r w:rsidRPr="008204B0">
              <w:rPr>
                <w:sz w:val="18"/>
                <w:szCs w:val="18"/>
              </w:rPr>
              <w:t>$183.00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27BD340" w14:textId="6D506374" w:rsidR="007A6CA0" w:rsidRPr="008204B0" w:rsidRDefault="008204B0">
            <w:pPr>
              <w:pStyle w:val="Text"/>
              <w:keepLines w:val="0"/>
              <w:widowControl w:val="0"/>
              <w:spacing w:after="0"/>
              <w:jc w:val="right"/>
              <w:rPr>
                <w:sz w:val="18"/>
                <w:szCs w:val="18"/>
                <w:lang w:eastAsia="en-US"/>
              </w:rPr>
            </w:pPr>
            <w:r w:rsidRPr="008204B0">
              <w:rPr>
                <w:sz w:val="18"/>
                <w:szCs w:val="18"/>
              </w:rPr>
              <w:t>$186</w:t>
            </w:r>
            <w:r w:rsidR="007A6CA0" w:rsidRPr="008204B0">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640343" w14:textId="7FC50F3B" w:rsidR="007A6CA0" w:rsidRPr="008204B0" w:rsidRDefault="008204B0">
            <w:pPr>
              <w:pStyle w:val="Text"/>
              <w:keepLines w:val="0"/>
              <w:widowControl w:val="0"/>
              <w:spacing w:after="0"/>
              <w:jc w:val="right"/>
              <w:rPr>
                <w:sz w:val="18"/>
                <w:szCs w:val="18"/>
                <w:lang w:eastAsia="en-US"/>
              </w:rPr>
            </w:pPr>
            <w:r w:rsidRPr="008204B0">
              <w:rPr>
                <w:sz w:val="18"/>
                <w:szCs w:val="18"/>
              </w:rPr>
              <w:t>$3.00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DDDFFB" w14:textId="2CCD57EE" w:rsidR="007A6CA0" w:rsidRPr="008204B0" w:rsidRDefault="008204B0">
            <w:pPr>
              <w:pStyle w:val="Text"/>
              <w:keepLines w:val="0"/>
              <w:widowControl w:val="0"/>
              <w:spacing w:after="0"/>
              <w:jc w:val="right"/>
              <w:rPr>
                <w:sz w:val="18"/>
                <w:szCs w:val="18"/>
                <w:lang w:eastAsia="en-US"/>
              </w:rPr>
            </w:pPr>
            <w:r w:rsidRPr="008204B0">
              <w:rPr>
                <w:sz w:val="18"/>
                <w:szCs w:val="18"/>
              </w:rPr>
              <w:t>1.64%</w:t>
            </w:r>
          </w:p>
        </w:tc>
      </w:tr>
      <w:tr w:rsidR="007A6CA0" w14:paraId="10745991"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40993AF" w14:textId="77777777" w:rsidR="007A6CA0" w:rsidRPr="008204B0" w:rsidRDefault="007A6CA0">
            <w:pPr>
              <w:pStyle w:val="Text"/>
              <w:keepLines w:val="0"/>
              <w:widowControl w:val="0"/>
              <w:spacing w:after="0"/>
              <w:jc w:val="left"/>
              <w:rPr>
                <w:sz w:val="18"/>
                <w:szCs w:val="18"/>
                <w:lang w:eastAsia="en-US"/>
              </w:rPr>
            </w:pPr>
            <w:r w:rsidRPr="008204B0">
              <w:rPr>
                <w:sz w:val="18"/>
                <w:szCs w:val="18"/>
                <w:lang w:eastAsia="en-US"/>
              </w:rPr>
              <w:t>full day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E7359E5" w14:textId="5B1E68AD" w:rsidR="007A6CA0" w:rsidRPr="008204B0" w:rsidRDefault="008204B0">
            <w:pPr>
              <w:pStyle w:val="Text"/>
              <w:keepLines w:val="0"/>
              <w:widowControl w:val="0"/>
              <w:spacing w:after="0"/>
              <w:rPr>
                <w:sz w:val="18"/>
                <w:szCs w:val="18"/>
                <w:lang w:eastAsia="en-US"/>
              </w:rPr>
            </w:pPr>
            <w:r w:rsidRPr="008204B0">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4C7E4F" w14:textId="4EB62E34" w:rsidR="007A6CA0" w:rsidRPr="008204B0" w:rsidRDefault="008204B0">
            <w:pPr>
              <w:pStyle w:val="Text"/>
              <w:keepLines w:val="0"/>
              <w:widowControl w:val="0"/>
              <w:spacing w:after="0"/>
              <w:jc w:val="center"/>
              <w:rPr>
                <w:sz w:val="18"/>
                <w:szCs w:val="18"/>
                <w:lang w:eastAsia="en-US"/>
              </w:rPr>
            </w:pPr>
            <w:r w:rsidRPr="008204B0">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396678E" w14:textId="23AF8AB3" w:rsidR="007A6CA0" w:rsidRPr="008204B0" w:rsidRDefault="008204B0">
            <w:pPr>
              <w:pStyle w:val="Text"/>
              <w:keepLines w:val="0"/>
              <w:widowControl w:val="0"/>
              <w:spacing w:after="0"/>
              <w:jc w:val="right"/>
              <w:rPr>
                <w:sz w:val="18"/>
                <w:szCs w:val="18"/>
                <w:lang w:eastAsia="en-US"/>
              </w:rPr>
            </w:pPr>
            <w:r w:rsidRPr="008204B0">
              <w:rPr>
                <w:sz w:val="18"/>
                <w:szCs w:val="18"/>
              </w:rPr>
              <w:t>$366</w:t>
            </w:r>
            <w:r w:rsidR="007A6CA0" w:rsidRPr="008204B0">
              <w:rPr>
                <w:sz w:val="18"/>
                <w:szCs w:val="18"/>
              </w:rPr>
              <w:t>.00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C0F77AB" w14:textId="6BE3F9B6" w:rsidR="007A6CA0" w:rsidRPr="008204B0" w:rsidRDefault="008204B0">
            <w:pPr>
              <w:pStyle w:val="Text"/>
              <w:keepLines w:val="0"/>
              <w:widowControl w:val="0"/>
              <w:spacing w:after="0"/>
              <w:jc w:val="right"/>
              <w:rPr>
                <w:sz w:val="18"/>
                <w:szCs w:val="18"/>
                <w:lang w:eastAsia="en-US"/>
              </w:rPr>
            </w:pPr>
            <w:r w:rsidRPr="008204B0">
              <w:rPr>
                <w:sz w:val="18"/>
                <w:szCs w:val="18"/>
              </w:rPr>
              <w:t>$372</w:t>
            </w:r>
            <w:r w:rsidR="007A6CA0" w:rsidRPr="008204B0">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6EC717" w14:textId="3D2EBEEA" w:rsidR="007A6CA0" w:rsidRPr="008204B0" w:rsidRDefault="008204B0">
            <w:pPr>
              <w:pStyle w:val="Text"/>
              <w:keepLines w:val="0"/>
              <w:widowControl w:val="0"/>
              <w:spacing w:after="0"/>
              <w:jc w:val="right"/>
              <w:rPr>
                <w:sz w:val="18"/>
                <w:szCs w:val="18"/>
                <w:lang w:eastAsia="en-US"/>
              </w:rPr>
            </w:pPr>
            <w:r w:rsidRPr="008204B0">
              <w:rPr>
                <w:sz w:val="18"/>
                <w:szCs w:val="18"/>
              </w:rPr>
              <w:t>$6</w:t>
            </w:r>
            <w:r w:rsidR="007A6CA0" w:rsidRPr="008204B0">
              <w:rPr>
                <w:sz w:val="18"/>
                <w:szCs w:val="18"/>
              </w:rPr>
              <w:t>.00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D8B3BE" w14:textId="67899826" w:rsidR="007A6CA0" w:rsidRPr="008204B0" w:rsidRDefault="008204B0">
            <w:pPr>
              <w:pStyle w:val="Text"/>
              <w:keepLines w:val="0"/>
              <w:widowControl w:val="0"/>
              <w:spacing w:after="0"/>
              <w:jc w:val="right"/>
              <w:rPr>
                <w:sz w:val="18"/>
                <w:szCs w:val="18"/>
                <w:lang w:eastAsia="en-US"/>
              </w:rPr>
            </w:pPr>
            <w:r w:rsidRPr="008204B0">
              <w:rPr>
                <w:sz w:val="18"/>
                <w:szCs w:val="18"/>
              </w:rPr>
              <w:t>1.64%</w:t>
            </w:r>
          </w:p>
        </w:tc>
      </w:tr>
      <w:tr w:rsidR="007A6CA0" w14:paraId="4B509CD5"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5A9CC579"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Meeting Rooms 1-3</w:t>
            </w:r>
          </w:p>
        </w:tc>
      </w:tr>
      <w:tr w:rsidR="007A6CA0" w14:paraId="0F79CC5E"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E9D641A"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hourly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71639A6" w14:textId="10959E56" w:rsidR="007A6CA0" w:rsidRPr="00FB03CE" w:rsidRDefault="00FB03CE">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AAE670E" w14:textId="1CF68F18" w:rsidR="007A6CA0" w:rsidRPr="00FB03CE" w:rsidRDefault="00FB03CE">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FB43E15" w14:textId="56145D6C"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31.00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0BE75BC" w14:textId="492CEB52"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31.</w:t>
            </w:r>
            <w:r w:rsidRPr="00FB03CE">
              <w:rPr>
                <w:sz w:val="18"/>
                <w:szCs w:val="18"/>
              </w:rPr>
              <w:t>50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B7796D" w14:textId="1FA11EA8"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0.</w:t>
            </w:r>
            <w:r w:rsidRPr="00FB03CE">
              <w:rPr>
                <w:sz w:val="18"/>
                <w:szCs w:val="18"/>
              </w:rPr>
              <w:t>50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BA130E" w14:textId="43CBC3C0" w:rsidR="007A6CA0" w:rsidRPr="00FB03CE" w:rsidRDefault="00FB03CE">
            <w:pPr>
              <w:pStyle w:val="Text"/>
              <w:keepLines w:val="0"/>
              <w:widowControl w:val="0"/>
              <w:spacing w:after="0"/>
              <w:jc w:val="right"/>
              <w:rPr>
                <w:sz w:val="18"/>
                <w:szCs w:val="18"/>
                <w:lang w:eastAsia="en-US"/>
              </w:rPr>
            </w:pPr>
            <w:r w:rsidRPr="00FB03CE">
              <w:rPr>
                <w:sz w:val="18"/>
                <w:szCs w:val="18"/>
              </w:rPr>
              <w:t>1.61%</w:t>
            </w:r>
          </w:p>
        </w:tc>
      </w:tr>
      <w:tr w:rsidR="007A6CA0" w14:paraId="36435112"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EA1E22D"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sessional</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36EC2BF" w14:textId="4C6DD770" w:rsidR="007A6CA0" w:rsidRPr="00FB03CE" w:rsidRDefault="00FB03CE">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31F087" w14:textId="5DBBB7C8" w:rsidR="007A6CA0" w:rsidRPr="00FB03CE" w:rsidRDefault="00FB03CE">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5E54E67" w14:textId="106863FF"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93.00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8FD7359" w14:textId="5BEE607B" w:rsidR="007A6CA0" w:rsidRPr="00FB03CE" w:rsidRDefault="00FB03CE">
            <w:pPr>
              <w:pStyle w:val="Text"/>
              <w:keepLines w:val="0"/>
              <w:widowControl w:val="0"/>
              <w:spacing w:after="0"/>
              <w:jc w:val="right"/>
              <w:rPr>
                <w:sz w:val="18"/>
                <w:szCs w:val="18"/>
                <w:lang w:eastAsia="en-US"/>
              </w:rPr>
            </w:pPr>
            <w:r w:rsidRPr="00FB03CE">
              <w:rPr>
                <w:sz w:val="18"/>
                <w:szCs w:val="18"/>
              </w:rPr>
              <w:t>$94.50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3F046F" w14:textId="678793B5" w:rsidR="007A6CA0" w:rsidRPr="00FB03CE" w:rsidRDefault="00FB03CE">
            <w:pPr>
              <w:pStyle w:val="Text"/>
              <w:keepLines w:val="0"/>
              <w:widowControl w:val="0"/>
              <w:spacing w:after="0"/>
              <w:jc w:val="right"/>
              <w:rPr>
                <w:sz w:val="18"/>
                <w:szCs w:val="18"/>
                <w:lang w:eastAsia="en-US"/>
              </w:rPr>
            </w:pPr>
            <w:r w:rsidRPr="00FB03CE">
              <w:rPr>
                <w:sz w:val="18"/>
                <w:szCs w:val="18"/>
              </w:rPr>
              <w:t>$1.50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99EDC5" w14:textId="7A893FFC" w:rsidR="007A6CA0" w:rsidRPr="00FB03CE" w:rsidRDefault="00FB03CE">
            <w:pPr>
              <w:pStyle w:val="Text"/>
              <w:keepLines w:val="0"/>
              <w:widowControl w:val="0"/>
              <w:spacing w:after="0"/>
              <w:jc w:val="right"/>
              <w:rPr>
                <w:sz w:val="18"/>
                <w:szCs w:val="18"/>
                <w:lang w:eastAsia="en-US"/>
              </w:rPr>
            </w:pPr>
            <w:r w:rsidRPr="00FB03CE">
              <w:rPr>
                <w:sz w:val="18"/>
                <w:szCs w:val="18"/>
              </w:rPr>
              <w:t>1.61%</w:t>
            </w:r>
          </w:p>
        </w:tc>
      </w:tr>
      <w:tr w:rsidR="007A6CA0" w14:paraId="71EC6B4D"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F89E359"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full day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E3B5EE" w14:textId="0E39B7DD" w:rsidR="007A6CA0" w:rsidRPr="00FB03CE" w:rsidRDefault="00FB03CE">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5C75B2D" w14:textId="1AB34A52" w:rsidR="007A6CA0" w:rsidRPr="00FB03CE" w:rsidRDefault="00FB03CE">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01C6F4" w14:textId="36675F9D"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186.00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B3A7759" w14:textId="44C9F2E1" w:rsidR="007A6CA0" w:rsidRPr="00FB03CE" w:rsidRDefault="00FB03CE">
            <w:pPr>
              <w:pStyle w:val="Text"/>
              <w:keepLines w:val="0"/>
              <w:widowControl w:val="0"/>
              <w:spacing w:after="0"/>
              <w:jc w:val="right"/>
              <w:rPr>
                <w:sz w:val="18"/>
                <w:szCs w:val="18"/>
                <w:lang w:eastAsia="en-US"/>
              </w:rPr>
            </w:pPr>
            <w:r w:rsidRPr="00FB03CE">
              <w:rPr>
                <w:sz w:val="18"/>
                <w:szCs w:val="18"/>
              </w:rPr>
              <w:t>$189</w:t>
            </w:r>
            <w:r w:rsidR="007A6CA0" w:rsidRPr="00FB03CE">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D018326" w14:textId="0A93880C" w:rsidR="007A6CA0" w:rsidRPr="00FB03CE" w:rsidRDefault="00FB03CE">
            <w:pPr>
              <w:pStyle w:val="Text"/>
              <w:keepLines w:val="0"/>
              <w:widowControl w:val="0"/>
              <w:spacing w:after="0"/>
              <w:jc w:val="right"/>
              <w:rPr>
                <w:sz w:val="18"/>
                <w:szCs w:val="18"/>
                <w:lang w:eastAsia="en-US"/>
              </w:rPr>
            </w:pPr>
            <w:r w:rsidRPr="00FB03CE">
              <w:rPr>
                <w:sz w:val="18"/>
                <w:szCs w:val="18"/>
              </w:rPr>
              <w:t>$3</w:t>
            </w:r>
            <w:r w:rsidR="007A6CA0" w:rsidRPr="00FB03CE">
              <w:rPr>
                <w:sz w:val="18"/>
                <w:szCs w:val="18"/>
              </w:rPr>
              <w:t>.00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E111F58" w14:textId="49043D58" w:rsidR="007A6CA0" w:rsidRPr="00FB03CE" w:rsidRDefault="00FB03CE">
            <w:pPr>
              <w:pStyle w:val="Text"/>
              <w:keepLines w:val="0"/>
              <w:widowControl w:val="0"/>
              <w:spacing w:after="0"/>
              <w:jc w:val="right"/>
              <w:rPr>
                <w:sz w:val="18"/>
                <w:szCs w:val="18"/>
                <w:lang w:eastAsia="en-US"/>
              </w:rPr>
            </w:pPr>
            <w:r w:rsidRPr="00FB03CE">
              <w:rPr>
                <w:sz w:val="18"/>
                <w:szCs w:val="18"/>
              </w:rPr>
              <w:t>1.61%</w:t>
            </w:r>
          </w:p>
        </w:tc>
      </w:tr>
      <w:tr w:rsidR="007A6CA0" w14:paraId="687AC7B7"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5DD5E63"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Consulting Rooms 1-5</w:t>
            </w:r>
          </w:p>
        </w:tc>
      </w:tr>
      <w:tr w:rsidR="007A6CA0" w14:paraId="06A31CC6"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94CA9D2"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hourly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1BBE2C" w14:textId="6847271E" w:rsidR="007A6CA0" w:rsidRPr="00FB03CE" w:rsidRDefault="00FB03CE">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C5B7281" w14:textId="07ACB31E" w:rsidR="007A6CA0" w:rsidRPr="00FB03CE" w:rsidRDefault="00FB03CE">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449481" w14:textId="0F1BE55B"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31.00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1020A4E" w14:textId="2CE9FEE2"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31.00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522C7B" w14:textId="6CF161FE"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0.00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9810B81" w14:textId="2C5F47F7" w:rsidR="007A6CA0" w:rsidRPr="00FB03CE" w:rsidRDefault="007A6CA0">
            <w:pPr>
              <w:pStyle w:val="Text"/>
              <w:keepLines w:val="0"/>
              <w:widowControl w:val="0"/>
              <w:spacing w:after="0"/>
              <w:jc w:val="right"/>
              <w:rPr>
                <w:sz w:val="18"/>
                <w:szCs w:val="18"/>
                <w:lang w:eastAsia="en-US"/>
              </w:rPr>
            </w:pPr>
            <w:r w:rsidRPr="00FB03CE">
              <w:rPr>
                <w:sz w:val="18"/>
                <w:szCs w:val="18"/>
              </w:rPr>
              <w:t>0.00</w:t>
            </w:r>
            <w:r w:rsidR="00FB03CE" w:rsidRPr="00FB03CE">
              <w:rPr>
                <w:sz w:val="18"/>
                <w:szCs w:val="18"/>
              </w:rPr>
              <w:t>%</w:t>
            </w:r>
          </w:p>
        </w:tc>
      </w:tr>
      <w:tr w:rsidR="007A6CA0" w14:paraId="76CB8477"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A93814A"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sessional</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7D3D7E9" w14:textId="083F8920" w:rsidR="007A6CA0" w:rsidRPr="00FB03CE" w:rsidRDefault="00FB03CE">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50EF24B" w14:textId="236CDE30" w:rsidR="007A6CA0" w:rsidRPr="00FB03CE" w:rsidRDefault="00FB03CE">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971E942" w14:textId="390C3463"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93.00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20E63CA" w14:textId="26083BB9"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93.00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D171BEA" w14:textId="6E4555D9"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0.00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A96D08D" w14:textId="67B4E4FC" w:rsidR="007A6CA0" w:rsidRPr="00FB03CE" w:rsidRDefault="007A6CA0">
            <w:pPr>
              <w:pStyle w:val="Text"/>
              <w:keepLines w:val="0"/>
              <w:widowControl w:val="0"/>
              <w:spacing w:after="0"/>
              <w:jc w:val="right"/>
              <w:rPr>
                <w:sz w:val="18"/>
                <w:szCs w:val="18"/>
                <w:lang w:eastAsia="en-US"/>
              </w:rPr>
            </w:pPr>
            <w:r w:rsidRPr="00FB03CE">
              <w:rPr>
                <w:sz w:val="18"/>
                <w:szCs w:val="18"/>
              </w:rPr>
              <w:t>0.00</w:t>
            </w:r>
            <w:r w:rsidR="00FB03CE" w:rsidRPr="00FB03CE">
              <w:rPr>
                <w:sz w:val="18"/>
                <w:szCs w:val="18"/>
              </w:rPr>
              <w:t>%</w:t>
            </w:r>
          </w:p>
        </w:tc>
      </w:tr>
      <w:tr w:rsidR="007A6CA0" w14:paraId="0A4E2A95"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8A5C1DD"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full day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A0B2636" w14:textId="19270699" w:rsidR="007A6CA0" w:rsidRPr="00FB03CE" w:rsidRDefault="00FB03CE">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C5A0E2" w14:textId="4E4252B8" w:rsidR="007A6CA0" w:rsidRPr="00FB03CE" w:rsidRDefault="00FB03CE">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B9F1F2" w14:textId="0F35AC5A"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186.00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8837D58" w14:textId="3F188027"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186.00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76C8E28" w14:textId="570ED343" w:rsidR="007A6CA0" w:rsidRPr="00FB03CE" w:rsidRDefault="00FB03CE">
            <w:pPr>
              <w:pStyle w:val="Text"/>
              <w:keepLines w:val="0"/>
              <w:widowControl w:val="0"/>
              <w:spacing w:after="0"/>
              <w:jc w:val="right"/>
              <w:rPr>
                <w:sz w:val="18"/>
                <w:szCs w:val="18"/>
                <w:lang w:eastAsia="en-US"/>
              </w:rPr>
            </w:pPr>
            <w:r w:rsidRPr="00FB03CE">
              <w:rPr>
                <w:sz w:val="18"/>
                <w:szCs w:val="18"/>
              </w:rPr>
              <w:t>$</w:t>
            </w:r>
            <w:r w:rsidR="007A6CA0" w:rsidRPr="00FB03CE">
              <w:rPr>
                <w:sz w:val="18"/>
                <w:szCs w:val="18"/>
              </w:rPr>
              <w:t>0.00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A967D35" w14:textId="11B8749C" w:rsidR="007A6CA0" w:rsidRPr="00FB03CE" w:rsidRDefault="007A6CA0">
            <w:pPr>
              <w:pStyle w:val="Text"/>
              <w:keepLines w:val="0"/>
              <w:widowControl w:val="0"/>
              <w:spacing w:after="0"/>
              <w:jc w:val="right"/>
              <w:rPr>
                <w:sz w:val="18"/>
                <w:szCs w:val="18"/>
                <w:lang w:eastAsia="en-US"/>
              </w:rPr>
            </w:pPr>
            <w:r w:rsidRPr="00FB03CE">
              <w:rPr>
                <w:sz w:val="18"/>
                <w:szCs w:val="18"/>
              </w:rPr>
              <w:t>0.00</w:t>
            </w:r>
            <w:r w:rsidR="00FB03CE" w:rsidRPr="00FB03CE">
              <w:rPr>
                <w:sz w:val="18"/>
                <w:szCs w:val="18"/>
              </w:rPr>
              <w:t>%</w:t>
            </w:r>
          </w:p>
        </w:tc>
      </w:tr>
      <w:tr w:rsidR="007A6CA0" w14:paraId="3E0FDBBC" w14:textId="77777777" w:rsidTr="00F71F15">
        <w:trPr>
          <w:cantSplit/>
        </w:trPr>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73C43ED0" w14:textId="77777777" w:rsidR="007A6CA0" w:rsidRPr="00757E50" w:rsidRDefault="007A6CA0">
            <w:pPr>
              <w:pStyle w:val="Text"/>
              <w:keepLines w:val="0"/>
              <w:pageBreakBefore/>
              <w:spacing w:after="0"/>
              <w:jc w:val="center"/>
              <w:rPr>
                <w:b/>
                <w:color w:val="FFFFFF" w:themeColor="background1"/>
                <w:sz w:val="18"/>
                <w:szCs w:val="18"/>
                <w:lang w:eastAsia="en-US"/>
              </w:rPr>
            </w:pPr>
            <w:r w:rsidRPr="00757E50">
              <w:rPr>
                <w:b/>
                <w:color w:val="FFFFFF" w:themeColor="background1"/>
                <w:sz w:val="18"/>
                <w:szCs w:val="18"/>
                <w:lang w:eastAsia="en-US"/>
              </w:rPr>
              <w:t>Description of charge</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4AAAA39A" w14:textId="77777777" w:rsidR="007A6CA0" w:rsidRPr="00757E50" w:rsidRDefault="007A6CA0">
            <w:pPr>
              <w:pStyle w:val="Text"/>
              <w:keepLines w:val="0"/>
              <w:spacing w:after="0"/>
              <w:ind w:left="113" w:right="113"/>
              <w:jc w:val="center"/>
              <w:rPr>
                <w:b/>
                <w:color w:val="FFFFFF" w:themeColor="background1"/>
                <w:sz w:val="18"/>
                <w:szCs w:val="18"/>
                <w:lang w:eastAsia="en-US"/>
              </w:rPr>
            </w:pPr>
            <w:r w:rsidRPr="00757E50">
              <w:rPr>
                <w:b/>
                <w:color w:val="FFFFFF" w:themeColor="background1"/>
                <w:sz w:val="18"/>
                <w:szCs w:val="18"/>
                <w:lang w:eastAsia="en-US"/>
              </w:rPr>
              <w:t>Statutory fee</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textDirection w:val="btLr"/>
            <w:vAlign w:val="center"/>
            <w:hideMark/>
          </w:tcPr>
          <w:p w14:paraId="0F533679" w14:textId="77777777" w:rsidR="007A6CA0" w:rsidRPr="00757E50" w:rsidRDefault="007A6CA0">
            <w:pPr>
              <w:pStyle w:val="Text"/>
              <w:keepLines w:val="0"/>
              <w:spacing w:after="0"/>
              <w:ind w:left="113" w:right="113"/>
              <w:jc w:val="center"/>
              <w:rPr>
                <w:b/>
                <w:color w:val="FFFFFF" w:themeColor="background1"/>
                <w:sz w:val="18"/>
                <w:szCs w:val="18"/>
                <w:lang w:eastAsia="en-US"/>
              </w:rPr>
            </w:pPr>
            <w:r w:rsidRPr="00757E50">
              <w:rPr>
                <w:b/>
                <w:color w:val="FFFFFF" w:themeColor="background1"/>
                <w:sz w:val="18"/>
                <w:szCs w:val="18"/>
                <w:lang w:eastAsia="en-US"/>
              </w:rPr>
              <w:t>GST</w:t>
            </w:r>
          </w:p>
        </w:tc>
        <w:tc>
          <w:tcPr>
            <w:tcW w:w="59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065D662D"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Current unit fee</w:t>
            </w:r>
          </w:p>
          <w:p w14:paraId="482571E3"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2020-21</w:t>
            </w:r>
          </w:p>
          <w:p w14:paraId="5F8EEB61" w14:textId="72D900CF" w:rsidR="007A6CA0" w:rsidRPr="00757E50" w:rsidRDefault="007A6CA0">
            <w:pPr>
              <w:pStyle w:val="Text"/>
              <w:keepLines w:val="0"/>
              <w:spacing w:after="0"/>
              <w:jc w:val="center"/>
              <w:rPr>
                <w:b/>
                <w:color w:val="FFFFFF" w:themeColor="background1"/>
                <w:sz w:val="18"/>
                <w:szCs w:val="18"/>
                <w:lang w:eastAsia="en-US"/>
              </w:rPr>
            </w:pPr>
          </w:p>
          <w:p w14:paraId="08E8C0E2" w14:textId="0A00FE49"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598"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tcPr>
          <w:p w14:paraId="643C4D01"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Proposed unit fee</w:t>
            </w:r>
          </w:p>
          <w:p w14:paraId="78631453"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2021-22</w:t>
            </w:r>
          </w:p>
          <w:p w14:paraId="0C0FA2C0" w14:textId="6327FE60" w:rsidR="007A6CA0" w:rsidRPr="00757E50" w:rsidRDefault="007A6CA0">
            <w:pPr>
              <w:pStyle w:val="Text"/>
              <w:keepLines w:val="0"/>
              <w:spacing w:after="0"/>
              <w:jc w:val="center"/>
              <w:rPr>
                <w:b/>
                <w:color w:val="FFFFFF" w:themeColor="background1"/>
                <w:sz w:val="18"/>
                <w:szCs w:val="18"/>
                <w:lang w:eastAsia="en-US"/>
              </w:rPr>
            </w:pPr>
          </w:p>
          <w:p w14:paraId="4EE3571F" w14:textId="10568A23"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02922305"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Change 2020-21</w:t>
            </w:r>
          </w:p>
          <w:p w14:paraId="3B5639BA"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to</w:t>
            </w:r>
          </w:p>
          <w:p w14:paraId="75F17647"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2021-22</w:t>
            </w:r>
          </w:p>
          <w:p w14:paraId="4B536D3D" w14:textId="62FE0B59"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c>
          <w:tcPr>
            <w:tcW w:w="453"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0067AC" w:themeFill="accent3"/>
            <w:vAlign w:val="center"/>
            <w:hideMark/>
          </w:tcPr>
          <w:p w14:paraId="5A92A948"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Change 2020-21</w:t>
            </w:r>
          </w:p>
          <w:p w14:paraId="47750D1E"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to</w:t>
            </w:r>
          </w:p>
          <w:p w14:paraId="70850931" w14:textId="77777777"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2021-22</w:t>
            </w:r>
          </w:p>
          <w:p w14:paraId="3ABEA013" w14:textId="47063CBC" w:rsidR="007A6CA0" w:rsidRPr="00757E50" w:rsidRDefault="007A6CA0">
            <w:pPr>
              <w:pStyle w:val="Text"/>
              <w:keepLines w:val="0"/>
              <w:spacing w:after="0"/>
              <w:jc w:val="center"/>
              <w:rPr>
                <w:b/>
                <w:color w:val="FFFFFF" w:themeColor="background1"/>
                <w:sz w:val="18"/>
                <w:szCs w:val="18"/>
                <w:lang w:eastAsia="en-US"/>
              </w:rPr>
            </w:pPr>
            <w:r w:rsidRPr="00757E50">
              <w:rPr>
                <w:b/>
                <w:color w:val="FFFFFF" w:themeColor="background1"/>
                <w:sz w:val="18"/>
                <w:szCs w:val="18"/>
                <w:lang w:eastAsia="en-US"/>
              </w:rPr>
              <w:t>%</w:t>
            </w:r>
          </w:p>
        </w:tc>
      </w:tr>
      <w:tr w:rsidR="007A6CA0" w14:paraId="619AECEE"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16D852E"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Occasional Care Room</w:t>
            </w:r>
          </w:p>
        </w:tc>
      </w:tr>
      <w:tr w:rsidR="007A6CA0" w14:paraId="3873A536"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F8061A6"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hourly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B2ECD8F" w14:textId="51F000D6" w:rsidR="007A6CA0" w:rsidRPr="00FB03CE" w:rsidRDefault="003514B8">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90BFE3" w14:textId="2E6F9AA4" w:rsidR="007A6CA0" w:rsidRPr="00FB03CE" w:rsidRDefault="003514B8">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1E589C" w14:textId="46075F9D" w:rsidR="007A6CA0" w:rsidRPr="00FB03CE" w:rsidRDefault="003514B8">
            <w:pPr>
              <w:pStyle w:val="Text"/>
              <w:keepLines w:val="0"/>
              <w:widowControl w:val="0"/>
              <w:spacing w:after="0"/>
              <w:jc w:val="right"/>
              <w:rPr>
                <w:sz w:val="18"/>
                <w:szCs w:val="18"/>
                <w:lang w:eastAsia="en-US"/>
              </w:rPr>
            </w:pPr>
            <w:r w:rsidRPr="00FB03CE">
              <w:rPr>
                <w:sz w:val="18"/>
                <w:szCs w:val="18"/>
              </w:rPr>
              <w:t>$61.00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83A16CA" w14:textId="29E2AD73" w:rsidR="007A6CA0" w:rsidRPr="00FB03CE" w:rsidRDefault="003514B8">
            <w:pPr>
              <w:pStyle w:val="Text"/>
              <w:keepLines w:val="0"/>
              <w:widowControl w:val="0"/>
              <w:spacing w:after="0"/>
              <w:jc w:val="right"/>
              <w:rPr>
                <w:sz w:val="18"/>
                <w:szCs w:val="18"/>
                <w:lang w:eastAsia="en-US"/>
              </w:rPr>
            </w:pPr>
            <w:r w:rsidRPr="00FB03CE">
              <w:rPr>
                <w:sz w:val="18"/>
                <w:szCs w:val="18"/>
              </w:rPr>
              <w:t>$62</w:t>
            </w:r>
            <w:r w:rsidR="007A6CA0" w:rsidRPr="00FB03CE">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890D1C" w14:textId="36B8B090" w:rsidR="007A6CA0" w:rsidRPr="00FB03CE" w:rsidRDefault="003514B8">
            <w:pPr>
              <w:pStyle w:val="Text"/>
              <w:keepLines w:val="0"/>
              <w:widowControl w:val="0"/>
              <w:spacing w:after="0"/>
              <w:jc w:val="right"/>
              <w:rPr>
                <w:sz w:val="18"/>
                <w:szCs w:val="18"/>
                <w:lang w:eastAsia="en-US"/>
              </w:rPr>
            </w:pPr>
            <w:r w:rsidRPr="00FB03CE">
              <w:rPr>
                <w:sz w:val="18"/>
                <w:szCs w:val="18"/>
              </w:rPr>
              <w:t>$1.00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FC8E12F" w14:textId="3070F728" w:rsidR="007A6CA0" w:rsidRPr="00FB03CE" w:rsidRDefault="003514B8">
            <w:pPr>
              <w:pStyle w:val="Text"/>
              <w:keepLines w:val="0"/>
              <w:widowControl w:val="0"/>
              <w:spacing w:after="0"/>
              <w:jc w:val="right"/>
              <w:rPr>
                <w:sz w:val="18"/>
                <w:szCs w:val="18"/>
                <w:lang w:eastAsia="en-US"/>
              </w:rPr>
            </w:pPr>
            <w:r w:rsidRPr="00FB03CE">
              <w:rPr>
                <w:sz w:val="18"/>
                <w:szCs w:val="18"/>
              </w:rPr>
              <w:t>1.64%</w:t>
            </w:r>
          </w:p>
        </w:tc>
      </w:tr>
      <w:tr w:rsidR="007A6CA0" w14:paraId="5324FFFD"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795D9FD"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sessional</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AD8A2CA" w14:textId="73054CB8" w:rsidR="007A6CA0" w:rsidRPr="00FB03CE" w:rsidRDefault="003514B8">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3E9FE18" w14:textId="683C4FA0" w:rsidR="007A6CA0" w:rsidRPr="00FB03CE" w:rsidRDefault="003514B8">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C5A8FA" w14:textId="409100DF" w:rsidR="007A6CA0" w:rsidRPr="00FB03CE" w:rsidRDefault="003514B8">
            <w:pPr>
              <w:pStyle w:val="Text"/>
              <w:keepLines w:val="0"/>
              <w:widowControl w:val="0"/>
              <w:spacing w:after="0"/>
              <w:jc w:val="right"/>
              <w:rPr>
                <w:sz w:val="18"/>
                <w:szCs w:val="18"/>
                <w:lang w:eastAsia="en-US"/>
              </w:rPr>
            </w:pPr>
            <w:r w:rsidRPr="00FB03CE">
              <w:rPr>
                <w:sz w:val="18"/>
                <w:szCs w:val="18"/>
              </w:rPr>
              <w:t>$183.00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73F03285" w14:textId="19B35C70" w:rsidR="007A6CA0" w:rsidRPr="00FB03CE" w:rsidRDefault="003514B8">
            <w:pPr>
              <w:pStyle w:val="Text"/>
              <w:keepLines w:val="0"/>
              <w:widowControl w:val="0"/>
              <w:spacing w:after="0"/>
              <w:jc w:val="right"/>
              <w:rPr>
                <w:sz w:val="18"/>
                <w:szCs w:val="18"/>
                <w:lang w:eastAsia="en-US"/>
              </w:rPr>
            </w:pPr>
            <w:r w:rsidRPr="00FB03CE">
              <w:rPr>
                <w:sz w:val="18"/>
                <w:szCs w:val="18"/>
              </w:rPr>
              <w:t>$186</w:t>
            </w:r>
            <w:r w:rsidR="007A6CA0" w:rsidRPr="00FB03CE">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0CEFEE5" w14:textId="120763E6" w:rsidR="007A6CA0" w:rsidRPr="00FB03CE" w:rsidRDefault="003514B8">
            <w:pPr>
              <w:pStyle w:val="Text"/>
              <w:keepLines w:val="0"/>
              <w:widowControl w:val="0"/>
              <w:spacing w:after="0"/>
              <w:jc w:val="right"/>
              <w:rPr>
                <w:sz w:val="18"/>
                <w:szCs w:val="18"/>
                <w:lang w:eastAsia="en-US"/>
              </w:rPr>
            </w:pPr>
            <w:r w:rsidRPr="00FB03CE">
              <w:rPr>
                <w:sz w:val="18"/>
                <w:szCs w:val="18"/>
              </w:rPr>
              <w:t>$3.00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0157B3A" w14:textId="7534160A" w:rsidR="007A6CA0" w:rsidRPr="00FB03CE" w:rsidRDefault="003514B8">
            <w:pPr>
              <w:pStyle w:val="Text"/>
              <w:keepLines w:val="0"/>
              <w:widowControl w:val="0"/>
              <w:spacing w:after="0"/>
              <w:jc w:val="right"/>
              <w:rPr>
                <w:sz w:val="18"/>
                <w:szCs w:val="18"/>
                <w:lang w:eastAsia="en-US"/>
              </w:rPr>
            </w:pPr>
            <w:r w:rsidRPr="00FB03CE">
              <w:rPr>
                <w:sz w:val="18"/>
                <w:szCs w:val="18"/>
              </w:rPr>
              <w:t>1.64%</w:t>
            </w:r>
          </w:p>
        </w:tc>
      </w:tr>
      <w:tr w:rsidR="007A6CA0" w14:paraId="6A964217"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D7D7549" w14:textId="77777777" w:rsidR="007A6CA0" w:rsidRPr="00FB03CE" w:rsidRDefault="007A6CA0">
            <w:pPr>
              <w:pStyle w:val="Text"/>
              <w:keepLines w:val="0"/>
              <w:widowControl w:val="0"/>
              <w:spacing w:after="0"/>
              <w:jc w:val="left"/>
              <w:rPr>
                <w:sz w:val="18"/>
                <w:szCs w:val="18"/>
                <w:lang w:eastAsia="en-US"/>
              </w:rPr>
            </w:pPr>
            <w:r w:rsidRPr="00FB03CE">
              <w:rPr>
                <w:sz w:val="18"/>
                <w:szCs w:val="18"/>
                <w:lang w:eastAsia="en-US"/>
              </w:rPr>
              <w:t>full day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10959F8" w14:textId="79D8D336" w:rsidR="007A6CA0" w:rsidRPr="00FB03CE" w:rsidRDefault="003514B8">
            <w:pPr>
              <w:pStyle w:val="Text"/>
              <w:keepLines w:val="0"/>
              <w:widowControl w:val="0"/>
              <w:spacing w:after="0"/>
              <w:rPr>
                <w:sz w:val="18"/>
                <w:szCs w:val="18"/>
                <w:lang w:eastAsia="en-US"/>
              </w:rPr>
            </w:pPr>
            <w:r w:rsidRPr="00FB03CE">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CD60E0" w14:textId="3DDD0047" w:rsidR="007A6CA0" w:rsidRPr="00FB03CE" w:rsidRDefault="003514B8">
            <w:pPr>
              <w:pStyle w:val="Text"/>
              <w:keepLines w:val="0"/>
              <w:widowControl w:val="0"/>
              <w:spacing w:after="0"/>
              <w:jc w:val="center"/>
              <w:rPr>
                <w:sz w:val="18"/>
                <w:szCs w:val="18"/>
                <w:lang w:eastAsia="en-US"/>
              </w:rPr>
            </w:pPr>
            <w:r w:rsidRPr="00FB03CE">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80A4CC9" w14:textId="297BB024" w:rsidR="007A6CA0" w:rsidRPr="00FB03CE" w:rsidRDefault="003514B8">
            <w:pPr>
              <w:pStyle w:val="Text"/>
              <w:keepLines w:val="0"/>
              <w:widowControl w:val="0"/>
              <w:spacing w:after="0"/>
              <w:jc w:val="right"/>
              <w:rPr>
                <w:sz w:val="18"/>
                <w:szCs w:val="18"/>
                <w:lang w:eastAsia="en-US"/>
              </w:rPr>
            </w:pPr>
            <w:r w:rsidRPr="00FB03CE">
              <w:rPr>
                <w:sz w:val="18"/>
                <w:szCs w:val="18"/>
              </w:rPr>
              <w:t>$366</w:t>
            </w:r>
            <w:r w:rsidR="007A6CA0" w:rsidRPr="00FB03CE">
              <w:rPr>
                <w:sz w:val="18"/>
                <w:szCs w:val="18"/>
              </w:rPr>
              <w:t>.00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6E30ABEF" w14:textId="540CD8DA" w:rsidR="007A6CA0" w:rsidRPr="00FB03CE" w:rsidRDefault="003514B8">
            <w:pPr>
              <w:pStyle w:val="Text"/>
              <w:keepLines w:val="0"/>
              <w:widowControl w:val="0"/>
              <w:spacing w:after="0"/>
              <w:jc w:val="right"/>
              <w:rPr>
                <w:sz w:val="18"/>
                <w:szCs w:val="18"/>
                <w:lang w:eastAsia="en-US"/>
              </w:rPr>
            </w:pPr>
            <w:r w:rsidRPr="00FB03CE">
              <w:rPr>
                <w:sz w:val="18"/>
                <w:szCs w:val="18"/>
              </w:rPr>
              <w:t>$372</w:t>
            </w:r>
            <w:r w:rsidR="007A6CA0" w:rsidRPr="00FB03CE">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40E5C3" w14:textId="5DEBB38D" w:rsidR="007A6CA0" w:rsidRPr="00FB03CE" w:rsidRDefault="003514B8">
            <w:pPr>
              <w:pStyle w:val="Text"/>
              <w:keepLines w:val="0"/>
              <w:widowControl w:val="0"/>
              <w:spacing w:after="0"/>
              <w:jc w:val="right"/>
              <w:rPr>
                <w:sz w:val="18"/>
                <w:szCs w:val="18"/>
                <w:lang w:eastAsia="en-US"/>
              </w:rPr>
            </w:pPr>
            <w:r w:rsidRPr="00FB03CE">
              <w:rPr>
                <w:sz w:val="18"/>
                <w:szCs w:val="18"/>
              </w:rPr>
              <w:t>$6</w:t>
            </w:r>
            <w:r w:rsidR="007A6CA0" w:rsidRPr="00FB03CE">
              <w:rPr>
                <w:sz w:val="18"/>
                <w:szCs w:val="18"/>
              </w:rPr>
              <w:t>.00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0BB4015" w14:textId="53B42562" w:rsidR="007A6CA0" w:rsidRPr="00FB03CE" w:rsidRDefault="003514B8">
            <w:pPr>
              <w:pStyle w:val="Text"/>
              <w:keepLines w:val="0"/>
              <w:widowControl w:val="0"/>
              <w:spacing w:after="0"/>
              <w:jc w:val="right"/>
              <w:rPr>
                <w:sz w:val="18"/>
                <w:szCs w:val="18"/>
                <w:lang w:eastAsia="en-US"/>
              </w:rPr>
            </w:pPr>
            <w:r w:rsidRPr="00FB03CE">
              <w:rPr>
                <w:sz w:val="18"/>
                <w:szCs w:val="18"/>
              </w:rPr>
              <w:t>1.64%</w:t>
            </w:r>
          </w:p>
        </w:tc>
      </w:tr>
      <w:tr w:rsidR="007A6CA0" w14:paraId="38D07444"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21724BBE"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Large Early Childhood Room</w:t>
            </w:r>
          </w:p>
        </w:tc>
      </w:tr>
      <w:tr w:rsidR="007A6CA0" w14:paraId="0C683DA5"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009300B"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hourly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84D994" w14:textId="3B28F894"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9BFCD2" w14:textId="652FE336"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3F0073" w14:textId="38E97414" w:rsidR="007A6CA0" w:rsidRPr="00F86A82" w:rsidRDefault="00F86A82">
            <w:pPr>
              <w:pStyle w:val="Text"/>
              <w:keepLines w:val="0"/>
              <w:widowControl w:val="0"/>
              <w:spacing w:after="0"/>
              <w:jc w:val="right"/>
              <w:rPr>
                <w:sz w:val="18"/>
                <w:szCs w:val="18"/>
                <w:lang w:eastAsia="en-US"/>
              </w:rPr>
            </w:pPr>
            <w:r w:rsidRPr="00F86A82">
              <w:rPr>
                <w:sz w:val="18"/>
                <w:szCs w:val="18"/>
              </w:rPr>
              <w:t>$76</w:t>
            </w:r>
            <w:r w:rsidR="007A6CA0" w:rsidRPr="00F86A82">
              <w:rPr>
                <w:sz w:val="18"/>
                <w:szCs w:val="18"/>
              </w:rPr>
              <w:t>.00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D00EE6E" w14:textId="6196B3DB" w:rsidR="007A6CA0" w:rsidRPr="00F86A82" w:rsidRDefault="00F86A82">
            <w:pPr>
              <w:pStyle w:val="Text"/>
              <w:keepLines w:val="0"/>
              <w:widowControl w:val="0"/>
              <w:spacing w:after="0"/>
              <w:jc w:val="right"/>
              <w:rPr>
                <w:sz w:val="18"/>
                <w:szCs w:val="18"/>
                <w:lang w:eastAsia="en-US"/>
              </w:rPr>
            </w:pPr>
            <w:r w:rsidRPr="00F86A82">
              <w:rPr>
                <w:sz w:val="18"/>
                <w:szCs w:val="18"/>
              </w:rPr>
              <w:t>$77</w:t>
            </w:r>
            <w:r w:rsidR="007A6CA0" w:rsidRPr="00F86A82">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7C7C3B6" w14:textId="33912211"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1.00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5ABD71C" w14:textId="3B021DAD" w:rsidR="007A6CA0" w:rsidRPr="00F86A82" w:rsidRDefault="007A6CA0">
            <w:pPr>
              <w:pStyle w:val="Text"/>
              <w:keepLines w:val="0"/>
              <w:widowControl w:val="0"/>
              <w:spacing w:after="0"/>
              <w:jc w:val="right"/>
              <w:rPr>
                <w:sz w:val="18"/>
                <w:szCs w:val="18"/>
                <w:lang w:eastAsia="en-US"/>
              </w:rPr>
            </w:pPr>
            <w:r w:rsidRPr="00F86A82">
              <w:rPr>
                <w:sz w:val="18"/>
                <w:szCs w:val="18"/>
              </w:rPr>
              <w:t>1.</w:t>
            </w:r>
            <w:r w:rsidR="00F86A82" w:rsidRPr="00F86A82">
              <w:rPr>
                <w:sz w:val="18"/>
                <w:szCs w:val="18"/>
              </w:rPr>
              <w:t>32%</w:t>
            </w:r>
          </w:p>
        </w:tc>
      </w:tr>
      <w:tr w:rsidR="007A6CA0" w14:paraId="4717EC41"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61188B5"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sessional</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9B65036" w14:textId="3FA4B0C4"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2FF3E5" w14:textId="1C97D6FB"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4AC6E96" w14:textId="2C0369BD" w:rsidR="007A6CA0" w:rsidRPr="00F86A82" w:rsidRDefault="00F86A82">
            <w:pPr>
              <w:pStyle w:val="Text"/>
              <w:keepLines w:val="0"/>
              <w:widowControl w:val="0"/>
              <w:spacing w:after="0"/>
              <w:jc w:val="right"/>
              <w:rPr>
                <w:sz w:val="18"/>
                <w:szCs w:val="18"/>
                <w:lang w:eastAsia="en-US"/>
              </w:rPr>
            </w:pPr>
            <w:r w:rsidRPr="00F86A82">
              <w:rPr>
                <w:sz w:val="18"/>
                <w:szCs w:val="18"/>
              </w:rPr>
              <w:t>$228</w:t>
            </w:r>
            <w:r w:rsidR="007A6CA0" w:rsidRPr="00F86A82">
              <w:rPr>
                <w:sz w:val="18"/>
                <w:szCs w:val="18"/>
              </w:rPr>
              <w:t>.00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1B3488" w14:textId="7D798811" w:rsidR="007A6CA0" w:rsidRPr="00F86A82" w:rsidRDefault="00F86A82">
            <w:pPr>
              <w:pStyle w:val="Text"/>
              <w:keepLines w:val="0"/>
              <w:widowControl w:val="0"/>
              <w:spacing w:after="0"/>
              <w:jc w:val="right"/>
              <w:rPr>
                <w:sz w:val="18"/>
                <w:szCs w:val="18"/>
                <w:lang w:eastAsia="en-US"/>
              </w:rPr>
            </w:pPr>
            <w:r w:rsidRPr="00F86A82">
              <w:rPr>
                <w:sz w:val="18"/>
                <w:szCs w:val="18"/>
              </w:rPr>
              <w:t>$231</w:t>
            </w:r>
            <w:r w:rsidR="007A6CA0" w:rsidRPr="00F86A82">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CBAF62F" w14:textId="7645A8FF"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3.00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B834C6F" w14:textId="37FD75DB" w:rsidR="007A6CA0" w:rsidRPr="00F86A82" w:rsidRDefault="007A6CA0">
            <w:pPr>
              <w:pStyle w:val="Text"/>
              <w:keepLines w:val="0"/>
              <w:widowControl w:val="0"/>
              <w:spacing w:after="0"/>
              <w:jc w:val="right"/>
              <w:rPr>
                <w:sz w:val="18"/>
                <w:szCs w:val="18"/>
                <w:lang w:eastAsia="en-US"/>
              </w:rPr>
            </w:pPr>
            <w:r w:rsidRPr="00F86A82">
              <w:rPr>
                <w:sz w:val="18"/>
                <w:szCs w:val="18"/>
              </w:rPr>
              <w:t>1.</w:t>
            </w:r>
            <w:r w:rsidR="00F86A82" w:rsidRPr="00F86A82">
              <w:rPr>
                <w:sz w:val="18"/>
                <w:szCs w:val="18"/>
              </w:rPr>
              <w:t>32%</w:t>
            </w:r>
          </w:p>
        </w:tc>
      </w:tr>
      <w:tr w:rsidR="007A6CA0" w14:paraId="78EFA44A"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BCF60B6"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full day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DBE23EC" w14:textId="22ADB445"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74EDAC" w14:textId="27B4BD72"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CED0A0" w14:textId="0540CE88" w:rsidR="007A6CA0" w:rsidRPr="00F86A82" w:rsidRDefault="00F86A82">
            <w:pPr>
              <w:pStyle w:val="Text"/>
              <w:keepLines w:val="0"/>
              <w:widowControl w:val="0"/>
              <w:spacing w:after="0"/>
              <w:jc w:val="right"/>
              <w:rPr>
                <w:sz w:val="18"/>
                <w:szCs w:val="18"/>
                <w:lang w:eastAsia="en-US"/>
              </w:rPr>
            </w:pPr>
            <w:r w:rsidRPr="00F86A82">
              <w:rPr>
                <w:sz w:val="18"/>
                <w:szCs w:val="18"/>
              </w:rPr>
              <w:t>$456</w:t>
            </w:r>
            <w:r w:rsidR="007A6CA0" w:rsidRPr="00F86A82">
              <w:rPr>
                <w:sz w:val="18"/>
                <w:szCs w:val="18"/>
              </w:rPr>
              <w:t>.00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B266E9B" w14:textId="09287185" w:rsidR="007A6CA0" w:rsidRPr="00F86A82" w:rsidRDefault="00F86A82">
            <w:pPr>
              <w:pStyle w:val="Text"/>
              <w:keepLines w:val="0"/>
              <w:widowControl w:val="0"/>
              <w:spacing w:after="0"/>
              <w:jc w:val="right"/>
              <w:rPr>
                <w:sz w:val="18"/>
                <w:szCs w:val="18"/>
                <w:lang w:eastAsia="en-US"/>
              </w:rPr>
            </w:pPr>
            <w:r w:rsidRPr="00F86A82">
              <w:rPr>
                <w:sz w:val="18"/>
                <w:szCs w:val="18"/>
              </w:rPr>
              <w:t>$462</w:t>
            </w:r>
            <w:r w:rsidR="007A6CA0" w:rsidRPr="00F86A82">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6DFA09" w14:textId="27CC026C"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6.00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1E2149" w14:textId="1B74A5CA" w:rsidR="007A6CA0" w:rsidRPr="00F86A82" w:rsidRDefault="007A6CA0">
            <w:pPr>
              <w:pStyle w:val="Text"/>
              <w:keepLines w:val="0"/>
              <w:widowControl w:val="0"/>
              <w:spacing w:after="0"/>
              <w:jc w:val="right"/>
              <w:rPr>
                <w:sz w:val="18"/>
                <w:szCs w:val="18"/>
                <w:lang w:eastAsia="en-US"/>
              </w:rPr>
            </w:pPr>
            <w:r w:rsidRPr="00F86A82">
              <w:rPr>
                <w:sz w:val="18"/>
                <w:szCs w:val="18"/>
              </w:rPr>
              <w:t>1.</w:t>
            </w:r>
            <w:r w:rsidR="00F86A82" w:rsidRPr="00F86A82">
              <w:rPr>
                <w:sz w:val="18"/>
                <w:szCs w:val="18"/>
              </w:rPr>
              <w:t>32%</w:t>
            </w:r>
          </w:p>
        </w:tc>
      </w:tr>
      <w:tr w:rsidR="007A6CA0" w14:paraId="41316B6E"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C7EA29F"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MCH Office</w:t>
            </w:r>
          </w:p>
        </w:tc>
      </w:tr>
      <w:tr w:rsidR="007A6CA0" w14:paraId="3DFFC87F"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FF3213F"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hourly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D4F2FE6" w14:textId="22EC82A2"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1ED655D" w14:textId="7ABD8745"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B56A6AF" w14:textId="6D6BC905"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31.00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64551D5" w14:textId="69B26F41"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31.</w:t>
            </w:r>
            <w:r w:rsidRPr="00F86A82">
              <w:rPr>
                <w:sz w:val="18"/>
                <w:szCs w:val="18"/>
              </w:rPr>
              <w:t>50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C610C15" w14:textId="5927BA86"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0.</w:t>
            </w:r>
            <w:r w:rsidRPr="00F86A82">
              <w:rPr>
                <w:sz w:val="18"/>
                <w:szCs w:val="18"/>
              </w:rPr>
              <w:t>50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21941D8" w14:textId="75CB6A84" w:rsidR="007A6CA0" w:rsidRPr="00F86A82" w:rsidRDefault="00F86A82">
            <w:pPr>
              <w:pStyle w:val="Text"/>
              <w:keepLines w:val="0"/>
              <w:widowControl w:val="0"/>
              <w:spacing w:after="0"/>
              <w:jc w:val="right"/>
              <w:rPr>
                <w:sz w:val="18"/>
                <w:szCs w:val="18"/>
                <w:lang w:eastAsia="en-US"/>
              </w:rPr>
            </w:pPr>
            <w:r w:rsidRPr="00F86A82">
              <w:rPr>
                <w:sz w:val="18"/>
                <w:szCs w:val="18"/>
              </w:rPr>
              <w:t>1.61%</w:t>
            </w:r>
          </w:p>
        </w:tc>
      </w:tr>
      <w:tr w:rsidR="007A6CA0" w14:paraId="41F4EB0C"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8BB7F7D"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sessional</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C169F98" w14:textId="1489A7EF"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F58B78" w14:textId="0BFF687F"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8F4612B" w14:textId="40789BCB"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93.00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240A203" w14:textId="3109B4E5" w:rsidR="007A6CA0" w:rsidRPr="00F86A82" w:rsidRDefault="00F86A82">
            <w:pPr>
              <w:pStyle w:val="Text"/>
              <w:keepLines w:val="0"/>
              <w:widowControl w:val="0"/>
              <w:spacing w:after="0"/>
              <w:jc w:val="right"/>
              <w:rPr>
                <w:sz w:val="18"/>
                <w:szCs w:val="18"/>
                <w:lang w:eastAsia="en-US"/>
              </w:rPr>
            </w:pPr>
            <w:r w:rsidRPr="00F86A82">
              <w:rPr>
                <w:sz w:val="18"/>
                <w:szCs w:val="18"/>
              </w:rPr>
              <w:t>$94.50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4941C71" w14:textId="6F3518AF" w:rsidR="007A6CA0" w:rsidRPr="00F86A82" w:rsidRDefault="00F86A82">
            <w:pPr>
              <w:pStyle w:val="Text"/>
              <w:keepLines w:val="0"/>
              <w:widowControl w:val="0"/>
              <w:spacing w:after="0"/>
              <w:jc w:val="right"/>
              <w:rPr>
                <w:sz w:val="18"/>
                <w:szCs w:val="18"/>
                <w:lang w:eastAsia="en-US"/>
              </w:rPr>
            </w:pPr>
            <w:r w:rsidRPr="00F86A82">
              <w:rPr>
                <w:sz w:val="18"/>
                <w:szCs w:val="18"/>
              </w:rPr>
              <w:t>$1.50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113DC3E" w14:textId="335712ED" w:rsidR="007A6CA0" w:rsidRPr="00F86A82" w:rsidRDefault="00F86A82">
            <w:pPr>
              <w:pStyle w:val="Text"/>
              <w:keepLines w:val="0"/>
              <w:widowControl w:val="0"/>
              <w:spacing w:after="0"/>
              <w:jc w:val="right"/>
              <w:rPr>
                <w:sz w:val="18"/>
                <w:szCs w:val="18"/>
                <w:lang w:eastAsia="en-US"/>
              </w:rPr>
            </w:pPr>
            <w:r w:rsidRPr="00F86A82">
              <w:rPr>
                <w:sz w:val="18"/>
                <w:szCs w:val="18"/>
              </w:rPr>
              <w:t>1.61%</w:t>
            </w:r>
          </w:p>
        </w:tc>
      </w:tr>
      <w:tr w:rsidR="007A6CA0" w14:paraId="446DBF15"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6BEA11DC"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full day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DBC1159" w14:textId="2B46C141"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F23085" w14:textId="01044C1F"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03BFFBD" w14:textId="2F2A3209"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186.00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38CEA997" w14:textId="0412683D" w:rsidR="007A6CA0" w:rsidRPr="00F86A82" w:rsidRDefault="00F86A82">
            <w:pPr>
              <w:pStyle w:val="Text"/>
              <w:keepLines w:val="0"/>
              <w:widowControl w:val="0"/>
              <w:spacing w:after="0"/>
              <w:jc w:val="right"/>
              <w:rPr>
                <w:sz w:val="18"/>
                <w:szCs w:val="18"/>
                <w:lang w:eastAsia="en-US"/>
              </w:rPr>
            </w:pPr>
            <w:r w:rsidRPr="00F86A82">
              <w:rPr>
                <w:sz w:val="18"/>
                <w:szCs w:val="18"/>
              </w:rPr>
              <w:t>$189</w:t>
            </w:r>
            <w:r w:rsidR="007A6CA0" w:rsidRPr="00F86A82">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4CCB9D" w14:textId="0E83DC9E" w:rsidR="007A6CA0" w:rsidRPr="00F86A82" w:rsidRDefault="00F86A82">
            <w:pPr>
              <w:pStyle w:val="Text"/>
              <w:keepLines w:val="0"/>
              <w:widowControl w:val="0"/>
              <w:spacing w:after="0"/>
              <w:jc w:val="right"/>
              <w:rPr>
                <w:sz w:val="18"/>
                <w:szCs w:val="18"/>
                <w:lang w:eastAsia="en-US"/>
              </w:rPr>
            </w:pPr>
            <w:r w:rsidRPr="00F86A82">
              <w:rPr>
                <w:sz w:val="18"/>
                <w:szCs w:val="18"/>
              </w:rPr>
              <w:t>$3</w:t>
            </w:r>
            <w:r w:rsidR="007A6CA0" w:rsidRPr="00F86A82">
              <w:rPr>
                <w:sz w:val="18"/>
                <w:szCs w:val="18"/>
              </w:rPr>
              <w:t>.00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2C23FE" w14:textId="441F9670" w:rsidR="007A6CA0" w:rsidRPr="00F86A82" w:rsidRDefault="00F86A82">
            <w:pPr>
              <w:pStyle w:val="Text"/>
              <w:keepLines w:val="0"/>
              <w:widowControl w:val="0"/>
              <w:spacing w:after="0"/>
              <w:jc w:val="right"/>
              <w:rPr>
                <w:sz w:val="18"/>
                <w:szCs w:val="18"/>
                <w:lang w:eastAsia="en-US"/>
              </w:rPr>
            </w:pPr>
            <w:r w:rsidRPr="00F86A82">
              <w:rPr>
                <w:sz w:val="18"/>
                <w:szCs w:val="18"/>
              </w:rPr>
              <w:t>1.61%</w:t>
            </w:r>
          </w:p>
        </w:tc>
      </w:tr>
      <w:tr w:rsidR="007A6CA0" w14:paraId="1385C9C8"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4148738D"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MCH Group Room</w:t>
            </w:r>
          </w:p>
        </w:tc>
      </w:tr>
      <w:tr w:rsidR="007A6CA0" w14:paraId="45D7C5AA"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E9AC42B"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hourly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264562C" w14:textId="7A960674"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E4ACACC" w14:textId="70255CF6"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652D4C4" w14:textId="2929D98B"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36.</w:t>
            </w:r>
            <w:r w:rsidRPr="00F86A82">
              <w:rPr>
                <w:sz w:val="18"/>
                <w:szCs w:val="18"/>
              </w:rPr>
              <w:t>50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42B9492E" w14:textId="12C77C9A" w:rsidR="007A6CA0" w:rsidRPr="00F86A82" w:rsidRDefault="00F86A82">
            <w:pPr>
              <w:pStyle w:val="Text"/>
              <w:keepLines w:val="0"/>
              <w:widowControl w:val="0"/>
              <w:spacing w:after="0"/>
              <w:jc w:val="right"/>
              <w:rPr>
                <w:sz w:val="18"/>
                <w:szCs w:val="18"/>
                <w:lang w:eastAsia="en-US"/>
              </w:rPr>
            </w:pPr>
            <w:r w:rsidRPr="00F86A82">
              <w:rPr>
                <w:sz w:val="18"/>
                <w:szCs w:val="18"/>
              </w:rPr>
              <w:t>$37.00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9394BB7" w14:textId="4EEF921F"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0.50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61A9BCD" w14:textId="52E3FCB1" w:rsidR="007A6CA0" w:rsidRPr="00F86A82" w:rsidRDefault="007A6CA0">
            <w:pPr>
              <w:pStyle w:val="Text"/>
              <w:keepLines w:val="0"/>
              <w:widowControl w:val="0"/>
              <w:spacing w:after="0"/>
              <w:jc w:val="right"/>
              <w:rPr>
                <w:sz w:val="18"/>
                <w:szCs w:val="18"/>
                <w:lang w:eastAsia="en-US"/>
              </w:rPr>
            </w:pPr>
            <w:r w:rsidRPr="00F86A82">
              <w:rPr>
                <w:sz w:val="18"/>
                <w:szCs w:val="18"/>
              </w:rPr>
              <w:t>1.</w:t>
            </w:r>
            <w:r w:rsidR="00F86A82" w:rsidRPr="00F86A82">
              <w:rPr>
                <w:sz w:val="18"/>
                <w:szCs w:val="18"/>
              </w:rPr>
              <w:t>37%</w:t>
            </w:r>
          </w:p>
        </w:tc>
      </w:tr>
      <w:tr w:rsidR="007A6CA0" w14:paraId="5AB6029E"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1C6DB76"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sessional</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4DDE308" w14:textId="3A035A62"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F5B8759" w14:textId="32A87C57"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456418DB" w14:textId="795496D9" w:rsidR="007A6CA0" w:rsidRPr="00F86A82" w:rsidRDefault="00F86A82">
            <w:pPr>
              <w:pStyle w:val="Text"/>
              <w:keepLines w:val="0"/>
              <w:widowControl w:val="0"/>
              <w:spacing w:after="0"/>
              <w:jc w:val="right"/>
              <w:rPr>
                <w:sz w:val="18"/>
                <w:szCs w:val="18"/>
                <w:lang w:eastAsia="en-US"/>
              </w:rPr>
            </w:pPr>
            <w:r w:rsidRPr="00F86A82">
              <w:rPr>
                <w:sz w:val="18"/>
                <w:szCs w:val="18"/>
              </w:rPr>
              <w:t>$109.50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C1A53E4" w14:textId="5E3ACE0B" w:rsidR="007A6CA0" w:rsidRPr="00F86A82" w:rsidRDefault="00F86A82">
            <w:pPr>
              <w:pStyle w:val="Text"/>
              <w:keepLines w:val="0"/>
              <w:widowControl w:val="0"/>
              <w:spacing w:after="0"/>
              <w:jc w:val="right"/>
              <w:rPr>
                <w:sz w:val="18"/>
                <w:szCs w:val="18"/>
                <w:lang w:eastAsia="en-US"/>
              </w:rPr>
            </w:pPr>
            <w:r w:rsidRPr="00F86A82">
              <w:rPr>
                <w:sz w:val="18"/>
                <w:szCs w:val="18"/>
              </w:rPr>
              <w:t>$111.00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9110C80" w14:textId="3294B5FD"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1.50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E194697" w14:textId="0D9F9194" w:rsidR="007A6CA0" w:rsidRPr="00F86A82" w:rsidRDefault="007A6CA0">
            <w:pPr>
              <w:pStyle w:val="Text"/>
              <w:keepLines w:val="0"/>
              <w:widowControl w:val="0"/>
              <w:spacing w:after="0"/>
              <w:jc w:val="right"/>
              <w:rPr>
                <w:sz w:val="18"/>
                <w:szCs w:val="18"/>
                <w:lang w:eastAsia="en-US"/>
              </w:rPr>
            </w:pPr>
            <w:r w:rsidRPr="00F86A82">
              <w:rPr>
                <w:sz w:val="18"/>
                <w:szCs w:val="18"/>
              </w:rPr>
              <w:t>1.</w:t>
            </w:r>
            <w:r w:rsidR="00F86A82" w:rsidRPr="00F86A82">
              <w:rPr>
                <w:sz w:val="18"/>
                <w:szCs w:val="18"/>
              </w:rPr>
              <w:t>37%</w:t>
            </w:r>
          </w:p>
        </w:tc>
      </w:tr>
      <w:tr w:rsidR="007A6CA0" w14:paraId="06763A7F"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138F59AB" w14:textId="77777777" w:rsidR="007A6CA0" w:rsidRPr="00F86A82" w:rsidRDefault="007A6CA0">
            <w:pPr>
              <w:pStyle w:val="Text"/>
              <w:keepLines w:val="0"/>
              <w:widowControl w:val="0"/>
              <w:spacing w:after="0"/>
              <w:jc w:val="left"/>
              <w:rPr>
                <w:sz w:val="18"/>
                <w:szCs w:val="18"/>
                <w:lang w:eastAsia="en-US"/>
              </w:rPr>
            </w:pPr>
            <w:r w:rsidRPr="00F86A82">
              <w:rPr>
                <w:sz w:val="18"/>
                <w:szCs w:val="18"/>
                <w:lang w:eastAsia="en-US"/>
              </w:rPr>
              <w:t>full day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D6FA8AB" w14:textId="51A36789" w:rsidR="007A6CA0" w:rsidRPr="00F86A82" w:rsidRDefault="00F86A82">
            <w:pPr>
              <w:pStyle w:val="Text"/>
              <w:keepLines w:val="0"/>
              <w:widowControl w:val="0"/>
              <w:spacing w:after="0"/>
              <w:rPr>
                <w:sz w:val="18"/>
                <w:szCs w:val="18"/>
                <w:lang w:eastAsia="en-US"/>
              </w:rPr>
            </w:pPr>
            <w:r w:rsidRPr="00F86A82">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FA6A720" w14:textId="7E5AC15A" w:rsidR="007A6CA0" w:rsidRPr="00F86A82" w:rsidRDefault="00F86A82">
            <w:pPr>
              <w:pStyle w:val="Text"/>
              <w:keepLines w:val="0"/>
              <w:widowControl w:val="0"/>
              <w:spacing w:after="0"/>
              <w:jc w:val="center"/>
              <w:rPr>
                <w:sz w:val="18"/>
                <w:szCs w:val="18"/>
                <w:lang w:eastAsia="en-US"/>
              </w:rPr>
            </w:pPr>
            <w:r w:rsidRPr="00F86A82">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7664BF7" w14:textId="15B00CFE" w:rsidR="007A6CA0" w:rsidRPr="00F86A82" w:rsidRDefault="00F86A82">
            <w:pPr>
              <w:pStyle w:val="Text"/>
              <w:keepLines w:val="0"/>
              <w:widowControl w:val="0"/>
              <w:spacing w:after="0"/>
              <w:jc w:val="right"/>
              <w:rPr>
                <w:sz w:val="18"/>
                <w:szCs w:val="18"/>
                <w:lang w:eastAsia="en-US"/>
              </w:rPr>
            </w:pPr>
            <w:r w:rsidRPr="00F86A82">
              <w:rPr>
                <w:sz w:val="18"/>
                <w:szCs w:val="18"/>
              </w:rPr>
              <w:t>$219</w:t>
            </w:r>
            <w:r w:rsidR="007A6CA0" w:rsidRPr="00F86A82">
              <w:rPr>
                <w:sz w:val="18"/>
                <w:szCs w:val="18"/>
              </w:rPr>
              <w:t>.00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A7D3EAA" w14:textId="7C7639D4" w:rsidR="007A6CA0" w:rsidRPr="00F86A82" w:rsidRDefault="00F86A82">
            <w:pPr>
              <w:pStyle w:val="Text"/>
              <w:keepLines w:val="0"/>
              <w:widowControl w:val="0"/>
              <w:spacing w:after="0"/>
              <w:jc w:val="right"/>
              <w:rPr>
                <w:sz w:val="18"/>
                <w:szCs w:val="18"/>
                <w:lang w:eastAsia="en-US"/>
              </w:rPr>
            </w:pPr>
            <w:r w:rsidRPr="00F86A82">
              <w:rPr>
                <w:sz w:val="18"/>
                <w:szCs w:val="18"/>
              </w:rPr>
              <w:t>$222</w:t>
            </w:r>
            <w:r w:rsidR="007A6CA0" w:rsidRPr="00F86A82">
              <w:rPr>
                <w:sz w:val="18"/>
                <w:szCs w:val="18"/>
              </w:rPr>
              <w:t>.00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21D9C405" w14:textId="2705CD86" w:rsidR="007A6CA0" w:rsidRPr="00F86A82" w:rsidRDefault="00F86A82">
            <w:pPr>
              <w:pStyle w:val="Text"/>
              <w:keepLines w:val="0"/>
              <w:widowControl w:val="0"/>
              <w:spacing w:after="0"/>
              <w:jc w:val="right"/>
              <w:rPr>
                <w:sz w:val="18"/>
                <w:szCs w:val="18"/>
                <w:lang w:eastAsia="en-US"/>
              </w:rPr>
            </w:pPr>
            <w:r w:rsidRPr="00F86A82">
              <w:rPr>
                <w:sz w:val="18"/>
                <w:szCs w:val="18"/>
              </w:rPr>
              <w:t>$</w:t>
            </w:r>
            <w:r w:rsidR="007A6CA0" w:rsidRPr="00F86A82">
              <w:rPr>
                <w:sz w:val="18"/>
                <w:szCs w:val="18"/>
              </w:rPr>
              <w:t>3.00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A41B980" w14:textId="367DA012" w:rsidR="007A6CA0" w:rsidRPr="00F86A82" w:rsidRDefault="007A6CA0">
            <w:pPr>
              <w:pStyle w:val="Text"/>
              <w:keepLines w:val="0"/>
              <w:widowControl w:val="0"/>
              <w:spacing w:after="0"/>
              <w:jc w:val="right"/>
              <w:rPr>
                <w:sz w:val="18"/>
                <w:szCs w:val="18"/>
                <w:lang w:eastAsia="en-US"/>
              </w:rPr>
            </w:pPr>
            <w:r w:rsidRPr="00F86A82">
              <w:rPr>
                <w:sz w:val="18"/>
                <w:szCs w:val="18"/>
              </w:rPr>
              <w:t>1.</w:t>
            </w:r>
            <w:r w:rsidR="00F86A82" w:rsidRPr="00F86A82">
              <w:rPr>
                <w:sz w:val="18"/>
                <w:szCs w:val="18"/>
              </w:rPr>
              <w:t>37%</w:t>
            </w:r>
          </w:p>
        </w:tc>
      </w:tr>
      <w:tr w:rsidR="007A6CA0" w14:paraId="4C693956" w14:textId="77777777" w:rsidTr="007A6CA0">
        <w:tc>
          <w:tcPr>
            <w:tcW w:w="5000" w:type="pct"/>
            <w:gridSpan w:val="10"/>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00AEC932" w14:textId="77777777" w:rsidR="007A6CA0" w:rsidRPr="00757E50" w:rsidRDefault="007A6CA0">
            <w:pPr>
              <w:pStyle w:val="Text"/>
              <w:keepLines w:val="0"/>
              <w:widowControl w:val="0"/>
              <w:spacing w:after="0"/>
              <w:jc w:val="left"/>
              <w:rPr>
                <w:b/>
                <w:color w:val="004C80" w:themeColor="accent3" w:themeShade="BF"/>
                <w:sz w:val="18"/>
                <w:szCs w:val="18"/>
                <w:lang w:eastAsia="en-US"/>
              </w:rPr>
            </w:pPr>
            <w:r w:rsidRPr="00757E50">
              <w:rPr>
                <w:b/>
                <w:color w:val="004C80" w:themeColor="accent3" w:themeShade="BF"/>
                <w:sz w:val="18"/>
                <w:szCs w:val="18"/>
                <w:lang w:eastAsia="en-US"/>
              </w:rPr>
              <w:t>Community Kitchen</w:t>
            </w:r>
          </w:p>
        </w:tc>
      </w:tr>
      <w:tr w:rsidR="007A6CA0" w14:paraId="3139071A"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BC97E98" w14:textId="77777777" w:rsidR="007A6CA0" w:rsidRPr="00E17ED6" w:rsidRDefault="007A6CA0">
            <w:pPr>
              <w:pStyle w:val="Text"/>
              <w:keepLines w:val="0"/>
              <w:widowControl w:val="0"/>
              <w:spacing w:after="0"/>
              <w:jc w:val="left"/>
              <w:rPr>
                <w:sz w:val="18"/>
                <w:szCs w:val="18"/>
                <w:lang w:eastAsia="en-US"/>
              </w:rPr>
            </w:pPr>
            <w:r w:rsidRPr="00E17ED6">
              <w:rPr>
                <w:sz w:val="18"/>
                <w:szCs w:val="18"/>
                <w:lang w:eastAsia="en-US"/>
              </w:rPr>
              <w:t>hourly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C0A772A" w14:textId="496993C5" w:rsidR="007A6CA0" w:rsidRPr="00E17ED6" w:rsidRDefault="00E17ED6">
            <w:pPr>
              <w:pStyle w:val="Text"/>
              <w:keepLines w:val="0"/>
              <w:widowControl w:val="0"/>
              <w:spacing w:after="0"/>
              <w:rPr>
                <w:sz w:val="18"/>
                <w:szCs w:val="18"/>
                <w:lang w:eastAsia="en-US"/>
              </w:rPr>
            </w:pPr>
            <w:r w:rsidRPr="00E17ED6">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88A8077" w14:textId="0406AC7A" w:rsidR="007A6CA0" w:rsidRPr="00E17ED6" w:rsidRDefault="00E17ED6">
            <w:pPr>
              <w:pStyle w:val="Text"/>
              <w:keepLines w:val="0"/>
              <w:widowControl w:val="0"/>
              <w:spacing w:after="0"/>
              <w:jc w:val="center"/>
              <w:rPr>
                <w:sz w:val="18"/>
                <w:szCs w:val="18"/>
                <w:lang w:eastAsia="en-US"/>
              </w:rPr>
            </w:pPr>
            <w:r w:rsidRPr="00E17ED6">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46F38F6" w14:textId="79889789"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16.00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29E90624" w14:textId="5CFB7E03"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16.00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B9D6592" w14:textId="1BA8B985"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0.00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04E91B8" w14:textId="1C8FA035" w:rsidR="007A6CA0" w:rsidRPr="00E17ED6" w:rsidRDefault="007A6CA0">
            <w:pPr>
              <w:pStyle w:val="Text"/>
              <w:keepLines w:val="0"/>
              <w:widowControl w:val="0"/>
              <w:spacing w:after="0"/>
              <w:jc w:val="right"/>
              <w:rPr>
                <w:sz w:val="18"/>
                <w:szCs w:val="18"/>
                <w:lang w:eastAsia="en-US"/>
              </w:rPr>
            </w:pPr>
            <w:r w:rsidRPr="00E17ED6">
              <w:rPr>
                <w:sz w:val="18"/>
                <w:szCs w:val="18"/>
              </w:rPr>
              <w:t>0.00</w:t>
            </w:r>
            <w:r w:rsidR="00E17ED6" w:rsidRPr="00E17ED6">
              <w:rPr>
                <w:sz w:val="18"/>
                <w:szCs w:val="18"/>
              </w:rPr>
              <w:t>%</w:t>
            </w:r>
          </w:p>
        </w:tc>
      </w:tr>
      <w:tr w:rsidR="007A6CA0" w14:paraId="5DDE389A"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73D24051" w14:textId="77777777" w:rsidR="007A6CA0" w:rsidRPr="00E17ED6" w:rsidRDefault="007A6CA0">
            <w:pPr>
              <w:pStyle w:val="Text"/>
              <w:keepLines w:val="0"/>
              <w:widowControl w:val="0"/>
              <w:spacing w:after="0"/>
              <w:jc w:val="left"/>
              <w:rPr>
                <w:sz w:val="18"/>
                <w:szCs w:val="18"/>
                <w:lang w:eastAsia="en-US"/>
              </w:rPr>
            </w:pPr>
            <w:r w:rsidRPr="00E17ED6">
              <w:rPr>
                <w:sz w:val="18"/>
                <w:szCs w:val="18"/>
                <w:lang w:eastAsia="en-US"/>
              </w:rPr>
              <w:t>sessional</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63FA5564" w14:textId="57AE6E10" w:rsidR="007A6CA0" w:rsidRPr="00E17ED6" w:rsidRDefault="00E17ED6">
            <w:pPr>
              <w:pStyle w:val="Text"/>
              <w:keepLines w:val="0"/>
              <w:widowControl w:val="0"/>
              <w:spacing w:after="0"/>
              <w:rPr>
                <w:sz w:val="18"/>
                <w:szCs w:val="18"/>
                <w:lang w:eastAsia="en-US"/>
              </w:rPr>
            </w:pPr>
            <w:r w:rsidRPr="00E17ED6">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5AAC1CF" w14:textId="645F3766" w:rsidR="007A6CA0" w:rsidRPr="00E17ED6" w:rsidRDefault="00E17ED6">
            <w:pPr>
              <w:pStyle w:val="Text"/>
              <w:keepLines w:val="0"/>
              <w:widowControl w:val="0"/>
              <w:spacing w:after="0"/>
              <w:jc w:val="center"/>
              <w:rPr>
                <w:sz w:val="18"/>
                <w:szCs w:val="18"/>
                <w:lang w:eastAsia="en-US"/>
              </w:rPr>
            </w:pPr>
            <w:r w:rsidRPr="00E17ED6">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2D9EBEE" w14:textId="46FB72E7"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48.00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0D3CD91D" w14:textId="75213034"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48.00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7261E43B" w14:textId="4EC33EF3"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0.00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307D9C34" w14:textId="0D9EAA5A" w:rsidR="007A6CA0" w:rsidRPr="00E17ED6" w:rsidRDefault="007A6CA0">
            <w:pPr>
              <w:pStyle w:val="Text"/>
              <w:keepLines w:val="0"/>
              <w:widowControl w:val="0"/>
              <w:spacing w:after="0"/>
              <w:jc w:val="right"/>
              <w:rPr>
                <w:sz w:val="18"/>
                <w:szCs w:val="18"/>
                <w:lang w:eastAsia="en-US"/>
              </w:rPr>
            </w:pPr>
            <w:r w:rsidRPr="00E17ED6">
              <w:rPr>
                <w:sz w:val="18"/>
                <w:szCs w:val="18"/>
              </w:rPr>
              <w:t>0.00</w:t>
            </w:r>
            <w:r w:rsidR="00E17ED6" w:rsidRPr="00E17ED6">
              <w:rPr>
                <w:sz w:val="18"/>
                <w:szCs w:val="18"/>
              </w:rPr>
              <w:t>%</w:t>
            </w:r>
          </w:p>
        </w:tc>
      </w:tr>
      <w:tr w:rsidR="007A6CA0" w14:paraId="5A944390" w14:textId="77777777" w:rsidTr="00F71F15">
        <w:tc>
          <w:tcPr>
            <w:tcW w:w="1799"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vAlign w:val="center"/>
            <w:hideMark/>
          </w:tcPr>
          <w:p w14:paraId="312E5140" w14:textId="77777777" w:rsidR="007A6CA0" w:rsidRPr="00E17ED6" w:rsidRDefault="007A6CA0">
            <w:pPr>
              <w:pStyle w:val="Text"/>
              <w:keepLines w:val="0"/>
              <w:widowControl w:val="0"/>
              <w:spacing w:after="0"/>
              <w:jc w:val="left"/>
              <w:rPr>
                <w:sz w:val="18"/>
                <w:szCs w:val="18"/>
                <w:lang w:eastAsia="en-US"/>
              </w:rPr>
            </w:pPr>
            <w:r w:rsidRPr="00E17ED6">
              <w:rPr>
                <w:sz w:val="18"/>
                <w:szCs w:val="18"/>
                <w:lang w:eastAsia="en-US"/>
              </w:rPr>
              <w:t>full day</w:t>
            </w:r>
          </w:p>
        </w:tc>
        <w:tc>
          <w:tcPr>
            <w:tcW w:w="472"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8EFCDE7" w14:textId="05220D40" w:rsidR="007A6CA0" w:rsidRPr="00E17ED6" w:rsidRDefault="00E17ED6">
            <w:pPr>
              <w:pStyle w:val="Text"/>
              <w:keepLines w:val="0"/>
              <w:widowControl w:val="0"/>
              <w:spacing w:after="0"/>
              <w:rPr>
                <w:sz w:val="18"/>
                <w:szCs w:val="18"/>
                <w:lang w:eastAsia="en-US"/>
              </w:rPr>
            </w:pPr>
            <w:r w:rsidRPr="00E17ED6">
              <w:rPr>
                <w:sz w:val="18"/>
                <w:szCs w:val="18"/>
              </w:rPr>
              <w:t>No</w:t>
            </w:r>
          </w:p>
        </w:tc>
        <w:tc>
          <w:tcPr>
            <w:tcW w:w="607"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02BB05F7" w14:textId="200E62AF" w:rsidR="007A6CA0" w:rsidRPr="00E17ED6" w:rsidRDefault="00E17ED6">
            <w:pPr>
              <w:pStyle w:val="Text"/>
              <w:keepLines w:val="0"/>
              <w:widowControl w:val="0"/>
              <w:spacing w:after="0"/>
              <w:jc w:val="center"/>
              <w:rPr>
                <w:sz w:val="18"/>
                <w:szCs w:val="18"/>
                <w:lang w:eastAsia="en-US"/>
              </w:rPr>
            </w:pPr>
            <w:r w:rsidRPr="00E17ED6">
              <w:rPr>
                <w:sz w:val="18"/>
                <w:szCs w:val="18"/>
              </w:rPr>
              <w:t>Inclusive</w:t>
            </w:r>
          </w:p>
        </w:tc>
        <w:tc>
          <w:tcPr>
            <w:tcW w:w="595" w:type="pct"/>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5BE08F8C" w14:textId="292516F4"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96.00</w:t>
            </w:r>
          </w:p>
        </w:tc>
        <w:tc>
          <w:tcPr>
            <w:tcW w:w="597"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shd w:val="clear" w:color="auto" w:fill="D9EFD7" w:themeFill="accent2" w:themeFillTint="33"/>
            <w:hideMark/>
          </w:tcPr>
          <w:p w14:paraId="50EFDE41" w14:textId="695C3D2D"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96.00</w:t>
            </w:r>
          </w:p>
        </w:tc>
        <w:tc>
          <w:tcPr>
            <w:tcW w:w="472"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D2E3FC7" w14:textId="30D7ED5C" w:rsidR="007A6CA0" w:rsidRPr="00E17ED6" w:rsidRDefault="00E17ED6">
            <w:pPr>
              <w:pStyle w:val="Text"/>
              <w:keepLines w:val="0"/>
              <w:widowControl w:val="0"/>
              <w:spacing w:after="0"/>
              <w:jc w:val="right"/>
              <w:rPr>
                <w:sz w:val="18"/>
                <w:szCs w:val="18"/>
                <w:lang w:eastAsia="en-US"/>
              </w:rPr>
            </w:pPr>
            <w:r w:rsidRPr="00E17ED6">
              <w:rPr>
                <w:sz w:val="18"/>
                <w:szCs w:val="18"/>
              </w:rPr>
              <w:t>$</w:t>
            </w:r>
            <w:r w:rsidR="007A6CA0" w:rsidRPr="00E17ED6">
              <w:rPr>
                <w:sz w:val="18"/>
                <w:szCs w:val="18"/>
              </w:rPr>
              <w:t>0.00</w:t>
            </w:r>
          </w:p>
        </w:tc>
        <w:tc>
          <w:tcPr>
            <w:tcW w:w="459" w:type="pct"/>
            <w:gridSpan w:val="2"/>
            <w:tcBorders>
              <w:top w:val="single" w:sz="4" w:space="0" w:color="0067AC" w:themeColor="accent3"/>
              <w:left w:val="single" w:sz="4" w:space="0" w:color="0067AC" w:themeColor="accent3"/>
              <w:bottom w:val="single" w:sz="4" w:space="0" w:color="0067AC" w:themeColor="accent3"/>
              <w:right w:val="single" w:sz="4" w:space="0" w:color="0067AC" w:themeColor="accent3"/>
            </w:tcBorders>
            <w:hideMark/>
          </w:tcPr>
          <w:p w14:paraId="125178CE" w14:textId="7B16EEEF" w:rsidR="007A6CA0" w:rsidRPr="00E17ED6" w:rsidRDefault="007A6CA0">
            <w:pPr>
              <w:pStyle w:val="Text"/>
              <w:keepLines w:val="0"/>
              <w:widowControl w:val="0"/>
              <w:spacing w:after="0"/>
              <w:jc w:val="right"/>
              <w:rPr>
                <w:sz w:val="18"/>
                <w:szCs w:val="18"/>
                <w:lang w:eastAsia="en-US"/>
              </w:rPr>
            </w:pPr>
            <w:r w:rsidRPr="00E17ED6">
              <w:rPr>
                <w:sz w:val="18"/>
                <w:szCs w:val="18"/>
              </w:rPr>
              <w:t>0.00</w:t>
            </w:r>
            <w:r w:rsidR="00E17ED6" w:rsidRPr="00E17ED6">
              <w:rPr>
                <w:sz w:val="18"/>
                <w:szCs w:val="18"/>
              </w:rPr>
              <w:t>%</w:t>
            </w:r>
          </w:p>
        </w:tc>
      </w:tr>
    </w:tbl>
    <w:p w14:paraId="2CF9EDC8" w14:textId="7B41E9A5" w:rsidR="0076796A" w:rsidRPr="008D146D" w:rsidRDefault="0076796A">
      <w:pPr>
        <w:spacing w:after="200" w:line="276" w:lineRule="auto"/>
        <w:rPr>
          <w:rFonts w:ascii="Helvetica 45 Light" w:hAnsi="Helvetica 45 Light" w:cs="Arial"/>
        </w:rPr>
      </w:pPr>
      <w:r w:rsidRPr="008D146D">
        <w:rPr>
          <w:rFonts w:ascii="Helvetica 45 Light" w:hAnsi="Helvetica 45 Light" w:cs="Arial"/>
        </w:rPr>
        <w:br w:type="page"/>
      </w:r>
    </w:p>
    <w:p w14:paraId="0B23DC37" w14:textId="77777777" w:rsidR="00396F09" w:rsidRPr="008D146D" w:rsidRDefault="00396F09">
      <w:pPr>
        <w:spacing w:after="200" w:line="276" w:lineRule="auto"/>
        <w:rPr>
          <w:rFonts w:ascii="Helvetica 45 Light" w:hAnsi="Helvetica 45 Light" w:cs="Arial"/>
        </w:rPr>
      </w:pPr>
    </w:p>
    <w:p w14:paraId="79C3D330" w14:textId="77777777" w:rsidR="00CE748C" w:rsidRPr="008D146D" w:rsidRDefault="00CE748C" w:rsidP="00396F09">
      <w:pPr>
        <w:spacing w:after="200" w:line="276" w:lineRule="auto"/>
        <w:rPr>
          <w:rFonts w:ascii="Helvetica 45 Light" w:hAnsi="Helvetica 45 Light" w:cs="Arial"/>
        </w:rPr>
      </w:pPr>
    </w:p>
    <w:p w14:paraId="6889D4E4" w14:textId="77777777" w:rsidR="00CE748C" w:rsidRPr="008D146D" w:rsidRDefault="00CE748C" w:rsidP="00CE748C">
      <w:pPr>
        <w:rPr>
          <w:rFonts w:ascii="Helvetica 45 Light" w:hAnsi="Helvetica 45 Light" w:cs="Arial"/>
        </w:rPr>
      </w:pPr>
    </w:p>
    <w:p w14:paraId="0AB923CB" w14:textId="77777777" w:rsidR="00CE748C" w:rsidRPr="008D146D" w:rsidRDefault="00CE748C" w:rsidP="00CE748C">
      <w:pPr>
        <w:rPr>
          <w:rFonts w:ascii="Helvetica 45 Light" w:hAnsi="Helvetica 45 Light" w:cs="Arial"/>
        </w:rPr>
      </w:pPr>
    </w:p>
    <w:p w14:paraId="7B9EEAF9" w14:textId="77777777" w:rsidR="00CE748C" w:rsidRPr="008D146D" w:rsidRDefault="00CE748C" w:rsidP="00CE748C">
      <w:pPr>
        <w:rPr>
          <w:rFonts w:ascii="Helvetica 45 Light" w:hAnsi="Helvetica 45 Light" w:cs="Arial"/>
        </w:rPr>
      </w:pPr>
    </w:p>
    <w:p w14:paraId="1AA9568F" w14:textId="77777777" w:rsidR="00CE748C" w:rsidRPr="008D146D" w:rsidRDefault="00CE748C" w:rsidP="00CE748C">
      <w:pPr>
        <w:rPr>
          <w:rFonts w:ascii="Helvetica 45 Light" w:hAnsi="Helvetica 45 Light" w:cs="Arial"/>
        </w:rPr>
      </w:pPr>
    </w:p>
    <w:p w14:paraId="6D6A686A" w14:textId="77777777" w:rsidR="00CE748C" w:rsidRPr="008D146D" w:rsidRDefault="00CE748C" w:rsidP="00CE748C">
      <w:pPr>
        <w:rPr>
          <w:rFonts w:ascii="Helvetica 45 Light" w:hAnsi="Helvetica 45 Light" w:cs="Arial"/>
        </w:rPr>
      </w:pPr>
    </w:p>
    <w:p w14:paraId="26349AC1" w14:textId="77777777" w:rsidR="00CE748C" w:rsidRPr="008D146D" w:rsidRDefault="00CE748C" w:rsidP="00CE748C">
      <w:pPr>
        <w:rPr>
          <w:rFonts w:ascii="Helvetica 45 Light" w:hAnsi="Helvetica 45 Light" w:cs="Arial"/>
        </w:rPr>
      </w:pPr>
    </w:p>
    <w:p w14:paraId="4B21957C" w14:textId="77777777" w:rsidR="00CE748C" w:rsidRPr="008D146D" w:rsidRDefault="00CE748C" w:rsidP="00CE748C">
      <w:pPr>
        <w:rPr>
          <w:rFonts w:ascii="Helvetica 45 Light" w:hAnsi="Helvetica 45 Light" w:cs="Arial"/>
        </w:rPr>
      </w:pPr>
    </w:p>
    <w:p w14:paraId="627098CD" w14:textId="77777777" w:rsidR="00260488" w:rsidRPr="008D146D" w:rsidRDefault="00CE748C" w:rsidP="009F0BCE">
      <w:pPr>
        <w:jc w:val="center"/>
        <w:rPr>
          <w:rFonts w:ascii="Helvetica 45 Light" w:hAnsi="Helvetica 45 Light" w:cs="Arial"/>
        </w:rPr>
      </w:pPr>
      <w:r w:rsidRPr="008D146D">
        <w:rPr>
          <w:rFonts w:ascii="Helvetica 45 Light" w:hAnsi="Helvetica 45 Light" w:cs="Arial"/>
          <w:b/>
          <w:color w:val="007C85" w:themeColor="accent1"/>
          <w:sz w:val="24"/>
          <w:szCs w:val="24"/>
        </w:rPr>
        <w:t xml:space="preserve">End of </w:t>
      </w:r>
      <w:r w:rsidR="00301E13" w:rsidRPr="008D146D">
        <w:rPr>
          <w:rFonts w:ascii="Helvetica 45 Light" w:hAnsi="Helvetica 45 Light" w:cs="Arial"/>
          <w:b/>
          <w:color w:val="007C85" w:themeColor="accent1"/>
          <w:sz w:val="24"/>
          <w:szCs w:val="24"/>
        </w:rPr>
        <w:t>Yarra Ranges</w:t>
      </w:r>
      <w:r w:rsidR="00A46C73" w:rsidRPr="008D146D">
        <w:rPr>
          <w:rFonts w:ascii="Helvetica 45 Light" w:hAnsi="Helvetica 45 Light" w:cs="Arial"/>
          <w:b/>
          <w:color w:val="007C85" w:themeColor="accent1"/>
          <w:sz w:val="24"/>
          <w:szCs w:val="24"/>
        </w:rPr>
        <w:t xml:space="preserve"> Council Budget Report</w:t>
      </w:r>
    </w:p>
    <w:p w14:paraId="01087BB6" w14:textId="77777777" w:rsidR="008D146D" w:rsidRPr="001718F0" w:rsidRDefault="008D146D">
      <w:pPr>
        <w:jc w:val="center"/>
        <w:rPr>
          <w:rFonts w:ascii="Arial" w:hAnsi="Arial" w:cs="Arial"/>
        </w:rPr>
      </w:pPr>
    </w:p>
    <w:sectPr w:rsidR="008D146D" w:rsidRPr="001718F0" w:rsidSect="00857E77">
      <w:footerReference w:type="default" r:id="rId24"/>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CE90F" w14:textId="77777777" w:rsidR="008A160F" w:rsidRDefault="008A160F" w:rsidP="00594E6A">
      <w:r>
        <w:separator/>
      </w:r>
    </w:p>
  </w:endnote>
  <w:endnote w:type="continuationSeparator" w:id="0">
    <w:p w14:paraId="6621B463" w14:textId="77777777" w:rsidR="008A160F" w:rsidRDefault="008A160F" w:rsidP="00594E6A">
      <w:r>
        <w:continuationSeparator/>
      </w:r>
    </w:p>
  </w:endnote>
  <w:endnote w:type="continuationNotice" w:id="1">
    <w:p w14:paraId="7448958C" w14:textId="77777777" w:rsidR="008A160F" w:rsidRDefault="008A1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Cambria"/>
    <w:panose1 w:val="00000000000000000000"/>
    <w:charset w:val="00"/>
    <w:family w:val="swiss"/>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Helvetica 65 Medium">
    <w:altName w:val="Arial"/>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charset w:val="00"/>
    <w:family w:val="auto"/>
    <w:pitch w:val="variable"/>
    <w:sig w:usb0="80000067" w:usb1="00000000" w:usb2="00000000" w:usb3="00000000" w:csb0="00000001"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58C2" w14:textId="1435E636" w:rsidR="00AE2B5A" w:rsidRPr="001706A2" w:rsidRDefault="00AE2B5A" w:rsidP="00590F0D">
    <w:pPr>
      <w:pStyle w:val="Footer"/>
      <w:tabs>
        <w:tab w:val="clear" w:pos="8306"/>
        <w:tab w:val="right" w:pos="8931"/>
      </w:tabs>
      <w:rPr>
        <w:rFonts w:ascii="Helvetica 45 Light" w:hAnsi="Helvetica 45 Light" w:cs="Arial"/>
        <w:noProof/>
        <w:color w:val="000000" w:themeColor="text1"/>
        <w:szCs w:val="22"/>
      </w:rPr>
    </w:pPr>
  </w:p>
  <w:p w14:paraId="6C8ED03B" w14:textId="72C2C52A" w:rsidR="00AE2B5A" w:rsidRPr="001706A2" w:rsidRDefault="00590F0D"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5680" behindDoc="1" locked="0" layoutInCell="1" allowOverlap="1" wp14:anchorId="0C4DC2ED" wp14:editId="21F9446D">
          <wp:simplePos x="0" y="0"/>
          <wp:positionH relativeFrom="margin">
            <wp:align>left</wp:align>
          </wp:positionH>
          <wp:positionV relativeFrom="bottomMargin">
            <wp:posOffset>181610</wp:posOffset>
          </wp:positionV>
          <wp:extent cx="6107647" cy="438785"/>
          <wp:effectExtent l="0" t="0" r="7620" b="0"/>
          <wp:wrapNone/>
          <wp:docPr id="1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6107647" cy="438785"/>
                  </a:xfrm>
                  <a:prstGeom prst="rect">
                    <a:avLst/>
                  </a:prstGeom>
                </pic:spPr>
              </pic:pic>
            </a:graphicData>
          </a:graphic>
          <wp14:sizeRelH relativeFrom="margin">
            <wp14:pctWidth>0</wp14:pctWidth>
          </wp14:sizeRelH>
          <wp14:sizeRelV relativeFrom="margin">
            <wp14:pctHeight>0</wp14:pctHeight>
          </wp14:sizeRelV>
        </wp:anchor>
      </w:drawing>
    </w: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 xml:space="preserve">Yarra Ranges Council </w:t>
    </w:r>
  </w:p>
  <w:p w14:paraId="3DD76BC2" w14:textId="462CD93F" w:rsidR="00AE2B5A" w:rsidRPr="001706A2" w:rsidRDefault="00590F0D" w:rsidP="00590F0D">
    <w:pPr>
      <w:pStyle w:val="Footer"/>
      <w:tabs>
        <w:tab w:val="clear" w:pos="8306"/>
        <w:tab w:val="left" w:pos="4320"/>
        <w:tab w:val="left" w:pos="8647"/>
        <w:tab w:val="left" w:pos="12045"/>
      </w:tabs>
      <w:rPr>
        <w:rFonts w:ascii="Helvetica 45 Light" w:hAnsi="Helvetica 45 Light" w:cs="Arial"/>
        <w:noProof/>
        <w:color w:val="FFFFFF" w:themeColor="background1"/>
        <w:szCs w:val="22"/>
      </w:rPr>
    </w:pP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Budget – 202</w:t>
    </w:r>
    <w:r w:rsidR="00765121">
      <w:rPr>
        <w:rFonts w:ascii="Helvetica 45 Light" w:hAnsi="Helvetica 45 Light" w:cs="Arial"/>
        <w:noProof/>
        <w:color w:val="FFFFFF" w:themeColor="background1"/>
        <w:szCs w:val="22"/>
      </w:rPr>
      <w:t>2</w:t>
    </w:r>
    <w:r w:rsidR="00AE2B5A" w:rsidRPr="001706A2">
      <w:rPr>
        <w:rFonts w:ascii="Helvetica 45 Light" w:hAnsi="Helvetica 45 Light" w:cs="Arial"/>
        <w:noProof/>
        <w:color w:val="FFFFFF" w:themeColor="background1"/>
        <w:szCs w:val="22"/>
      </w:rPr>
      <w:t>-2</w:t>
    </w:r>
    <w:r w:rsidR="00765121">
      <w:rPr>
        <w:rFonts w:ascii="Helvetica 45 Light" w:hAnsi="Helvetica 45 Light" w:cs="Arial"/>
        <w:noProof/>
        <w:color w:val="FFFFFF" w:themeColor="background1"/>
        <w:szCs w:val="22"/>
      </w:rPr>
      <w:t>3</w:t>
    </w:r>
    <w:r w:rsidR="00AE2B5A">
      <w:rPr>
        <w:rFonts w:ascii="Helvetica 45 Light" w:hAnsi="Helvetica 45 Light" w:cs="Arial"/>
        <w:noProof/>
        <w:color w:val="FFFFFF" w:themeColor="background1"/>
        <w:szCs w:val="22"/>
      </w:rPr>
      <w:t xml:space="preserve"> to 202</w:t>
    </w:r>
    <w:r w:rsidR="00765121">
      <w:rPr>
        <w:rFonts w:ascii="Helvetica 45 Light" w:hAnsi="Helvetica 45 Light" w:cs="Arial"/>
        <w:noProof/>
        <w:color w:val="FFFFFF" w:themeColor="background1"/>
        <w:szCs w:val="22"/>
      </w:rPr>
      <w:t>5</w:t>
    </w:r>
    <w:r w:rsidR="00AE2B5A">
      <w:rPr>
        <w:rFonts w:ascii="Helvetica 45 Light" w:hAnsi="Helvetica 45 Light" w:cs="Arial"/>
        <w:noProof/>
        <w:color w:val="FFFFFF" w:themeColor="background1"/>
        <w:szCs w:val="22"/>
      </w:rPr>
      <w:t>-2</w:t>
    </w:r>
    <w:r w:rsidR="00765121">
      <w:rPr>
        <w:rFonts w:ascii="Helvetica 45 Light" w:hAnsi="Helvetica 45 Light" w:cs="Arial"/>
        <w:noProof/>
        <w:color w:val="FFFFFF" w:themeColor="background1"/>
        <w:szCs w:val="22"/>
      </w:rPr>
      <w:t>6</w:t>
    </w:r>
    <w:r w:rsidR="00AE2B5A" w:rsidRPr="001706A2">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1514491843"/>
        <w:docPartObj>
          <w:docPartGallery w:val="Page Numbers (Bottom of Page)"/>
          <w:docPartUnique/>
        </w:docPartObj>
      </w:sdtPr>
      <w:sdtEndPr/>
      <w:sdtContent>
        <w:sdt>
          <w:sdtPr>
            <w:rPr>
              <w:rFonts w:ascii="Helvetica 45 Light" w:hAnsi="Helvetica 45 Light" w:cs="Arial"/>
              <w:noProof/>
              <w:color w:val="FFFFFF" w:themeColor="background1"/>
              <w:szCs w:val="22"/>
            </w:rPr>
            <w:id w:val="923449923"/>
            <w:docPartObj>
              <w:docPartGallery w:val="Page Numbers (Top of Page)"/>
              <w:docPartUnique/>
            </w:docPartObj>
          </w:sdtPr>
          <w:sdtEndPr/>
          <w:sdtContent>
            <w:r w:rsidR="005A522B">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 xml:space="preserve">Page </w:t>
            </w:r>
            <w:r w:rsidR="00AE2B5A" w:rsidRPr="001706A2">
              <w:rPr>
                <w:rFonts w:ascii="Helvetica 45 Light" w:hAnsi="Helvetica 45 Light" w:cs="Arial"/>
                <w:noProof/>
                <w:color w:val="FFFFFF" w:themeColor="background1"/>
                <w:szCs w:val="22"/>
              </w:rPr>
              <w:fldChar w:fldCharType="begin"/>
            </w:r>
            <w:r w:rsidR="00AE2B5A" w:rsidRPr="001706A2">
              <w:rPr>
                <w:rFonts w:ascii="Helvetica 45 Light" w:hAnsi="Helvetica 45 Light" w:cs="Arial"/>
                <w:noProof/>
                <w:color w:val="FFFFFF" w:themeColor="background1"/>
                <w:szCs w:val="22"/>
              </w:rPr>
              <w:instrText xml:space="preserve"> PAGE </w:instrText>
            </w:r>
            <w:r w:rsidR="00AE2B5A" w:rsidRPr="001706A2">
              <w:rPr>
                <w:rFonts w:ascii="Helvetica 45 Light" w:hAnsi="Helvetica 45 Light" w:cs="Arial"/>
                <w:noProof/>
                <w:color w:val="FFFFFF" w:themeColor="background1"/>
                <w:szCs w:val="22"/>
              </w:rPr>
              <w:fldChar w:fldCharType="separate"/>
            </w:r>
            <w:r w:rsidR="00AE2B5A" w:rsidRPr="001706A2">
              <w:rPr>
                <w:rFonts w:ascii="Helvetica 45 Light" w:hAnsi="Helvetica 45 Light" w:cs="Arial"/>
                <w:noProof/>
                <w:color w:val="FFFFFF" w:themeColor="background1"/>
                <w:szCs w:val="22"/>
              </w:rPr>
              <w:t>1</w:t>
            </w:r>
            <w:r w:rsidR="00AE2B5A" w:rsidRPr="001706A2">
              <w:rPr>
                <w:rFonts w:ascii="Helvetica 45 Light" w:hAnsi="Helvetica 45 Light" w:cs="Arial"/>
                <w:noProof/>
                <w:color w:val="FFFFFF" w:themeColor="background1"/>
                <w:szCs w:val="22"/>
              </w:rPr>
              <w:fldChar w:fldCharType="end"/>
            </w:r>
          </w:sdtContent>
        </w:sdt>
      </w:sdtContent>
    </w:sdt>
    <w:r w:rsidR="007B443D">
      <w:rPr>
        <w:rFonts w:ascii="Helvetica 45 Light" w:hAnsi="Helvetica 45 Light" w:cs="Arial"/>
        <w:noProof/>
        <w:color w:val="FFFFFF" w:themeColor="background1"/>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F870" w14:textId="77777777" w:rsidR="00857E77" w:rsidRPr="001706A2" w:rsidRDefault="00857E77" w:rsidP="001706A2">
    <w:pPr>
      <w:pStyle w:val="Footer"/>
      <w:rPr>
        <w:rFonts w:ascii="Helvetica 45 Light" w:hAnsi="Helvetica 45 Light" w:cs="Arial"/>
        <w:noProof/>
        <w:color w:val="000000" w:themeColor="text1"/>
        <w:szCs w:val="22"/>
      </w:rPr>
    </w:pPr>
    <w:r w:rsidRPr="001706A2">
      <w:rPr>
        <w:rFonts w:ascii="Helvetica 45 Light" w:hAnsi="Helvetica 45 Light" w:cs="Arial"/>
        <w:noProof/>
        <w:color w:val="000000" w:themeColor="text1"/>
        <w:szCs w:val="22"/>
      </w:rPr>
      <w:drawing>
        <wp:anchor distT="0" distB="0" distL="0" distR="0" simplePos="0" relativeHeight="251657728" behindDoc="1" locked="0" layoutInCell="1" allowOverlap="1" wp14:anchorId="088DFC39" wp14:editId="55959698">
          <wp:simplePos x="0" y="0"/>
          <wp:positionH relativeFrom="margin">
            <wp:align>right</wp:align>
          </wp:positionH>
          <wp:positionV relativeFrom="bottomMargin">
            <wp:posOffset>188595</wp:posOffset>
          </wp:positionV>
          <wp:extent cx="8886825" cy="438785"/>
          <wp:effectExtent l="0" t="0" r="9525" b="0"/>
          <wp:wrapNone/>
          <wp:docPr id="1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8886825" cy="438785"/>
                  </a:xfrm>
                  <a:prstGeom prst="rect">
                    <a:avLst/>
                  </a:prstGeom>
                </pic:spPr>
              </pic:pic>
            </a:graphicData>
          </a:graphic>
          <wp14:sizeRelH relativeFrom="margin">
            <wp14:pctWidth>0</wp14:pctWidth>
          </wp14:sizeRelH>
          <wp14:sizeRelV relativeFrom="margin">
            <wp14:pctHeight>0</wp14:pctHeight>
          </wp14:sizeRelV>
        </wp:anchor>
      </w:drawing>
    </w:r>
  </w:p>
  <w:p w14:paraId="2BF2A878" w14:textId="7777777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 xml:space="preserve">Yarra Ranges Council </w:t>
    </w:r>
  </w:p>
  <w:p w14:paraId="1735DDE3" w14:textId="4DB3D8EC" w:rsidR="00857E77" w:rsidRPr="001706A2" w:rsidRDefault="00857E77" w:rsidP="00857E77">
    <w:pPr>
      <w:pStyle w:val="Footer"/>
      <w:tabs>
        <w:tab w:val="clear" w:pos="8306"/>
        <w:tab w:val="left" w:pos="4320"/>
        <w:tab w:val="left" w:pos="5040"/>
        <w:tab w:val="left" w:pos="12045"/>
        <w:tab w:val="left" w:pos="13041"/>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Budget – 202</w:t>
    </w:r>
    <w:r>
      <w:rPr>
        <w:rFonts w:ascii="Helvetica 45 Light" w:hAnsi="Helvetica 45 Light" w:cs="Arial"/>
        <w:noProof/>
        <w:color w:val="FFFFFF" w:themeColor="background1"/>
        <w:szCs w:val="22"/>
      </w:rPr>
      <w:t>2</w:t>
    </w:r>
    <w:r w:rsidRPr="001706A2">
      <w:rPr>
        <w:rFonts w:ascii="Helvetica 45 Light" w:hAnsi="Helvetica 45 Light" w:cs="Arial"/>
        <w:noProof/>
        <w:color w:val="FFFFFF" w:themeColor="background1"/>
        <w:szCs w:val="22"/>
      </w:rPr>
      <w:t>-2</w:t>
    </w:r>
    <w:r>
      <w:rPr>
        <w:rFonts w:ascii="Helvetica 45 Light" w:hAnsi="Helvetica 45 Light" w:cs="Arial"/>
        <w:noProof/>
        <w:color w:val="FFFFFF" w:themeColor="background1"/>
        <w:szCs w:val="22"/>
      </w:rPr>
      <w:t>3 to 2025-26</w:t>
    </w:r>
    <w:r w:rsidRPr="001706A2">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79375811"/>
        <w:docPartObj>
          <w:docPartGallery w:val="Page Numbers (Bottom of Page)"/>
          <w:docPartUnique/>
        </w:docPartObj>
      </w:sdtPr>
      <w:sdtEndPr/>
      <w:sdtContent>
        <w:sdt>
          <w:sdtPr>
            <w:rPr>
              <w:rFonts w:ascii="Helvetica 45 Light" w:hAnsi="Helvetica 45 Light" w:cs="Arial"/>
              <w:noProof/>
              <w:color w:val="FFFFFF" w:themeColor="background1"/>
              <w:szCs w:val="22"/>
            </w:rPr>
            <w:id w:val="-706641043"/>
            <w:docPartObj>
              <w:docPartGallery w:val="Page Numbers (Top of Page)"/>
              <w:docPartUnique/>
            </w:docPartObj>
          </w:sdtPr>
          <w:sdtEndPr/>
          <w:sdtContent>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 xml:space="preserve">Page </w:t>
            </w:r>
            <w:r w:rsidRPr="001706A2">
              <w:rPr>
                <w:rFonts w:ascii="Helvetica 45 Light" w:hAnsi="Helvetica 45 Light" w:cs="Arial"/>
                <w:noProof/>
                <w:color w:val="FFFFFF" w:themeColor="background1"/>
                <w:szCs w:val="22"/>
              </w:rPr>
              <w:fldChar w:fldCharType="begin"/>
            </w:r>
            <w:r w:rsidRPr="001706A2">
              <w:rPr>
                <w:rFonts w:ascii="Helvetica 45 Light" w:hAnsi="Helvetica 45 Light" w:cs="Arial"/>
                <w:noProof/>
                <w:color w:val="FFFFFF" w:themeColor="background1"/>
                <w:szCs w:val="22"/>
              </w:rPr>
              <w:instrText xml:space="preserve"> PAGE </w:instrText>
            </w:r>
            <w:r w:rsidRPr="001706A2">
              <w:rPr>
                <w:rFonts w:ascii="Helvetica 45 Light" w:hAnsi="Helvetica 45 Light" w:cs="Arial"/>
                <w:noProof/>
                <w:color w:val="FFFFFF" w:themeColor="background1"/>
                <w:szCs w:val="22"/>
              </w:rPr>
              <w:fldChar w:fldCharType="separate"/>
            </w:r>
            <w:r w:rsidRPr="001706A2">
              <w:rPr>
                <w:rFonts w:ascii="Helvetica 45 Light" w:hAnsi="Helvetica 45 Light" w:cs="Arial"/>
                <w:noProof/>
                <w:color w:val="FFFFFF" w:themeColor="background1"/>
                <w:szCs w:val="22"/>
              </w:rPr>
              <w:t>1</w:t>
            </w:r>
            <w:r w:rsidRPr="001706A2">
              <w:rPr>
                <w:rFonts w:ascii="Helvetica 45 Light" w:hAnsi="Helvetica 45 Light" w:cs="Arial"/>
                <w:noProof/>
                <w:color w:val="FFFFFF" w:themeColor="background1"/>
                <w:szCs w:val="22"/>
              </w:rPr>
              <w:fldChar w:fldCharType="end"/>
            </w:r>
            <w:r>
              <w:rPr>
                <w:rFonts w:ascii="Helvetica 45 Light" w:hAnsi="Helvetica 45 Light" w:cs="Arial"/>
                <w:noProof/>
                <w:color w:val="FFFFFF" w:themeColor="background1"/>
                <w:szCs w:val="22"/>
              </w:rPr>
              <w:tab/>
            </w:r>
          </w:sdtContent>
        </w:sdt>
      </w:sdtContent>
    </w:sdt>
    <w:r>
      <w:rPr>
        <w:rFonts w:ascii="Helvetica 45 Light" w:hAnsi="Helvetica 45 Light" w:cs="Arial"/>
        <w:noProof/>
        <w:color w:val="FFFFFF" w:themeColor="background1"/>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E584" w14:textId="0D8218C0" w:rsidR="00857E77" w:rsidRDefault="00857E77" w:rsidP="001706A2">
    <w:pPr>
      <w:pStyle w:val="Footer"/>
      <w:rPr>
        <w:rFonts w:ascii="Helvetica 45 Light" w:hAnsi="Helvetica 45 Light" w:cs="Arial"/>
        <w:noProof/>
        <w:color w:val="000000" w:themeColor="text1"/>
        <w:szCs w:val="22"/>
      </w:rPr>
    </w:pPr>
  </w:p>
  <w:p w14:paraId="2C1D4302" w14:textId="77777777" w:rsidR="00857E77" w:rsidRPr="001706A2" w:rsidRDefault="00857E77" w:rsidP="001706A2">
    <w:pPr>
      <w:pStyle w:val="Footer"/>
      <w:rPr>
        <w:rFonts w:ascii="Helvetica 45 Light" w:hAnsi="Helvetica 45 Light" w:cs="Arial"/>
        <w:noProof/>
        <w:color w:val="000000" w:themeColor="text1"/>
        <w:szCs w:val="22"/>
      </w:rPr>
    </w:pPr>
  </w:p>
  <w:p w14:paraId="1693ADC8" w14:textId="52FC3A3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752" behindDoc="1" locked="0" layoutInCell="1" allowOverlap="1" wp14:anchorId="23199746" wp14:editId="6B14E6F4">
          <wp:simplePos x="0" y="0"/>
          <wp:positionH relativeFrom="margin">
            <wp:align>right</wp:align>
          </wp:positionH>
          <wp:positionV relativeFrom="bottomMargin">
            <wp:posOffset>335915</wp:posOffset>
          </wp:positionV>
          <wp:extent cx="5751195" cy="381000"/>
          <wp:effectExtent l="0" t="0" r="1905" b="0"/>
          <wp:wrapNone/>
          <wp:docPr id="2"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5751270" cy="381005"/>
                  </a:xfrm>
                  <a:prstGeom prst="rect">
                    <a:avLst/>
                  </a:prstGeom>
                </pic:spPr>
              </pic:pic>
            </a:graphicData>
          </a:graphic>
          <wp14:sizeRelH relativeFrom="margin">
            <wp14:pctWidth>0</wp14:pctWidth>
          </wp14:sizeRelH>
          <wp14:sizeRelV relativeFrom="margin">
            <wp14:pctHeight>0</wp14:pctHeight>
          </wp14:sizeRelV>
        </wp:anchor>
      </w:drawing>
    </w:r>
    <w:r w:rsidRPr="001706A2">
      <w:rPr>
        <w:rFonts w:ascii="Helvetica 45 Light" w:hAnsi="Helvetica 45 Light" w:cs="Arial"/>
        <w:noProof/>
        <w:color w:val="FFFFFF" w:themeColor="background1"/>
        <w:szCs w:val="22"/>
      </w:rPr>
      <w:t xml:space="preserve">Yarra Ranges Council </w:t>
    </w:r>
  </w:p>
  <w:p w14:paraId="3A7E874E" w14:textId="31AA66BF" w:rsidR="00857E77" w:rsidRPr="001706A2" w:rsidRDefault="00857E77" w:rsidP="00857E77">
    <w:pPr>
      <w:pStyle w:val="Footer"/>
      <w:tabs>
        <w:tab w:val="clear" w:pos="8306"/>
        <w:tab w:val="left" w:pos="4320"/>
        <w:tab w:val="left" w:pos="5040"/>
        <w:tab w:val="left" w:pos="7938"/>
        <w:tab w:val="left" w:pos="12045"/>
        <w:tab w:val="left" w:pos="13041"/>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Budget – 202</w:t>
    </w:r>
    <w:r>
      <w:rPr>
        <w:rFonts w:ascii="Helvetica 45 Light" w:hAnsi="Helvetica 45 Light" w:cs="Arial"/>
        <w:noProof/>
        <w:color w:val="FFFFFF" w:themeColor="background1"/>
        <w:szCs w:val="22"/>
      </w:rPr>
      <w:t>2</w:t>
    </w:r>
    <w:r w:rsidRPr="001706A2">
      <w:rPr>
        <w:rFonts w:ascii="Helvetica 45 Light" w:hAnsi="Helvetica 45 Light" w:cs="Arial"/>
        <w:noProof/>
        <w:color w:val="FFFFFF" w:themeColor="background1"/>
        <w:szCs w:val="22"/>
      </w:rPr>
      <w:t>-2</w:t>
    </w:r>
    <w:r>
      <w:rPr>
        <w:rFonts w:ascii="Helvetica 45 Light" w:hAnsi="Helvetica 45 Light" w:cs="Arial"/>
        <w:noProof/>
        <w:color w:val="FFFFFF" w:themeColor="background1"/>
        <w:szCs w:val="22"/>
      </w:rPr>
      <w:t>3 to 2025-26</w:t>
    </w:r>
    <w:r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1962793027"/>
        <w:docPartObj>
          <w:docPartGallery w:val="Page Numbers (Bottom of Page)"/>
          <w:docPartUnique/>
        </w:docPartObj>
      </w:sdtPr>
      <w:sdtEndPr/>
      <w:sdtContent>
        <w:sdt>
          <w:sdtPr>
            <w:rPr>
              <w:rFonts w:ascii="Helvetica 45 Light" w:hAnsi="Helvetica 45 Light" w:cs="Arial"/>
              <w:noProof/>
              <w:color w:val="FFFFFF" w:themeColor="background1"/>
              <w:szCs w:val="22"/>
            </w:rPr>
            <w:id w:val="-747341475"/>
            <w:docPartObj>
              <w:docPartGallery w:val="Page Numbers (Top of Page)"/>
              <w:docPartUnique/>
            </w:docPartObj>
          </w:sdtPr>
          <w:sdtEndPr/>
          <w:sdtContent>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 xml:space="preserve">Page </w:t>
            </w:r>
            <w:r w:rsidRPr="001706A2">
              <w:rPr>
                <w:rFonts w:ascii="Helvetica 45 Light" w:hAnsi="Helvetica 45 Light" w:cs="Arial"/>
                <w:noProof/>
                <w:color w:val="FFFFFF" w:themeColor="background1"/>
                <w:szCs w:val="22"/>
              </w:rPr>
              <w:fldChar w:fldCharType="begin"/>
            </w:r>
            <w:r w:rsidRPr="001706A2">
              <w:rPr>
                <w:rFonts w:ascii="Helvetica 45 Light" w:hAnsi="Helvetica 45 Light" w:cs="Arial"/>
                <w:noProof/>
                <w:color w:val="FFFFFF" w:themeColor="background1"/>
                <w:szCs w:val="22"/>
              </w:rPr>
              <w:instrText xml:space="preserve"> PAGE </w:instrText>
            </w:r>
            <w:r w:rsidRPr="001706A2">
              <w:rPr>
                <w:rFonts w:ascii="Helvetica 45 Light" w:hAnsi="Helvetica 45 Light" w:cs="Arial"/>
                <w:noProof/>
                <w:color w:val="FFFFFF" w:themeColor="background1"/>
                <w:szCs w:val="22"/>
              </w:rPr>
              <w:fldChar w:fldCharType="separate"/>
            </w:r>
            <w:r w:rsidRPr="001706A2">
              <w:rPr>
                <w:rFonts w:ascii="Helvetica 45 Light" w:hAnsi="Helvetica 45 Light" w:cs="Arial"/>
                <w:noProof/>
                <w:color w:val="FFFFFF" w:themeColor="background1"/>
                <w:szCs w:val="22"/>
              </w:rPr>
              <w:t>1</w:t>
            </w:r>
            <w:r w:rsidRPr="001706A2">
              <w:rPr>
                <w:rFonts w:ascii="Helvetica 45 Light" w:hAnsi="Helvetica 45 Light" w:cs="Arial"/>
                <w:noProof/>
                <w:color w:val="FFFFFF" w:themeColor="background1"/>
                <w:szCs w:val="22"/>
              </w:rPr>
              <w:fldChar w:fldCharType="end"/>
            </w:r>
          </w:sdtContent>
        </w:sdt>
      </w:sdtContent>
    </w:sdt>
    <w:r>
      <w:rPr>
        <w:rFonts w:ascii="Helvetica 45 Light" w:hAnsi="Helvetica 45 Light" w:cs="Arial"/>
        <w:noProof/>
        <w:color w:val="FFFFFF" w:themeColor="background1"/>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5C260" w14:textId="77777777" w:rsidR="008A160F" w:rsidRDefault="008A160F" w:rsidP="00594E6A">
      <w:r>
        <w:separator/>
      </w:r>
    </w:p>
  </w:footnote>
  <w:footnote w:type="continuationSeparator" w:id="0">
    <w:p w14:paraId="52CBD77F" w14:textId="77777777" w:rsidR="008A160F" w:rsidRDefault="008A160F" w:rsidP="00594E6A">
      <w:r>
        <w:continuationSeparator/>
      </w:r>
    </w:p>
  </w:footnote>
  <w:footnote w:type="continuationNotice" w:id="1">
    <w:p w14:paraId="1AA60C7A" w14:textId="77777777" w:rsidR="008A160F" w:rsidRDefault="008A16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56A5" w14:textId="62A7229E" w:rsidR="00AE2B5A" w:rsidRDefault="00AE2B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027722"/>
      <w:docPartObj>
        <w:docPartGallery w:val="Watermarks"/>
        <w:docPartUnique/>
      </w:docPartObj>
    </w:sdtPr>
    <w:sdtEndPr/>
    <w:sdtContent>
      <w:p w14:paraId="3981727B" w14:textId="6841AD79" w:rsidR="00AE2B5A" w:rsidRPr="003B28D9" w:rsidRDefault="009502E3" w:rsidP="003B28D9">
        <w:pPr>
          <w:pStyle w:val="Header"/>
        </w:pPr>
        <w:r w:rsidRPr="001706A2">
          <w:rPr>
            <w:rFonts w:ascii="Helvetica 45 Light" w:hAnsi="Helvetica 45 Light" w:cs="Arial"/>
            <w:noProof/>
            <w:color w:val="000000" w:themeColor="text1"/>
            <w:szCs w:val="22"/>
          </w:rPr>
          <w:drawing>
            <wp:anchor distT="0" distB="0" distL="0" distR="0" simplePos="0" relativeHeight="251656704" behindDoc="1" locked="0" layoutInCell="1" allowOverlap="1" wp14:anchorId="0065B6BC" wp14:editId="0E425BAF">
              <wp:simplePos x="0" y="0"/>
              <wp:positionH relativeFrom="margin">
                <wp:posOffset>-1115198</wp:posOffset>
              </wp:positionH>
              <wp:positionV relativeFrom="bottomMargin">
                <wp:posOffset>-12009396</wp:posOffset>
              </wp:positionV>
              <wp:extent cx="8325015" cy="406458"/>
              <wp:effectExtent l="0" t="0" r="0" b="0"/>
              <wp:wrapNone/>
              <wp:docPr id="18"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8325015" cy="406458"/>
                      </a:xfrm>
                      <a:prstGeom prst="rect">
                        <a:avLst/>
                      </a:prstGeom>
                    </pic:spPr>
                  </pic:pic>
                </a:graphicData>
              </a:graphic>
              <wp14:sizeRelH relativeFrom="margin">
                <wp14:pctWidth>0</wp14:pctWidth>
              </wp14:sizeRelH>
              <wp14:sizeRelV relativeFrom="margin">
                <wp14:pctHeight>0</wp14:pctHeight>
              </wp14:sizeRelV>
            </wp:anchor>
          </w:drawing>
        </w:r>
        <w:r w:rsidR="008A160F">
          <w:rPr>
            <w:noProof/>
          </w:rPr>
          <w:pict w14:anchorId="7F748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A77B" w14:textId="4DF59D7A" w:rsidR="00AE2B5A" w:rsidRDefault="00AE2B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C4491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86EDA"/>
    <w:multiLevelType w:val="hybridMultilevel"/>
    <w:tmpl w:val="DCAC6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A2B68"/>
    <w:multiLevelType w:val="multilevel"/>
    <w:tmpl w:val="0422CEB0"/>
    <w:lvl w:ilvl="0">
      <w:start w:val="1"/>
      <w:numFmt w:val="lowerLetter"/>
      <w:pStyle w:val="Lettersa"/>
      <w:lvlText w:val="%1."/>
      <w:lvlJc w:val="left"/>
      <w:pPr>
        <w:ind w:left="567" w:hanging="567"/>
      </w:pPr>
      <w:rPr>
        <w:rFonts w:ascii="Helvetica 45 Light" w:hAnsi="Helvetica 45 Light" w:hint="default"/>
        <w:b w:val="0"/>
        <w:i w:val="0"/>
        <w:color w:val="000000" w:themeColor="text1"/>
        <w:sz w:val="22"/>
      </w:rPr>
    </w:lvl>
    <w:lvl w:ilvl="1">
      <w:start w:val="1"/>
      <w:numFmt w:val="lowerRoman"/>
      <w:pStyle w:val="Romannumeralsi"/>
      <w:lvlText w:val="%2."/>
      <w:lvlJc w:val="left"/>
      <w:pPr>
        <w:ind w:left="1134" w:hanging="567"/>
      </w:pPr>
      <w:rPr>
        <w:rFonts w:ascii="Helvetica 45 Light" w:hAnsi="Helvetica 45 Light" w:hint="default"/>
        <w:b w:val="0"/>
        <w:i w:val="0"/>
        <w:color w:val="000000" w:themeColor="text1"/>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4D46962"/>
    <w:multiLevelType w:val="hybridMultilevel"/>
    <w:tmpl w:val="34CE32F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7263CBA"/>
    <w:multiLevelType w:val="hybridMultilevel"/>
    <w:tmpl w:val="FDFC6B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B0660DE"/>
    <w:multiLevelType w:val="hybridMultilevel"/>
    <w:tmpl w:val="EA64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181783"/>
    <w:multiLevelType w:val="multilevel"/>
    <w:tmpl w:val="86A037D8"/>
    <w:lvl w:ilvl="0">
      <w:start w:val="1"/>
      <w:numFmt w:val="decimal"/>
      <w:pStyle w:val="Numbers1"/>
      <w:lvlText w:val="%1."/>
      <w:lvlJc w:val="left"/>
      <w:pPr>
        <w:ind w:left="567" w:hanging="567"/>
      </w:pPr>
      <w:rPr>
        <w:rFonts w:ascii="Helvetica 45 Light" w:hAnsi="Helvetica 45 Light" w:hint="default"/>
        <w:b/>
        <w:i w:val="0"/>
        <w:color w:val="4AAA42" w:themeColor="accent2"/>
        <w:sz w:val="28"/>
      </w:rPr>
    </w:lvl>
    <w:lvl w:ilvl="1">
      <w:start w:val="1"/>
      <w:numFmt w:val="decimal"/>
      <w:pStyle w:val="Numbers11"/>
      <w:lvlText w:val="%1.%2"/>
      <w:lvlJc w:val="left"/>
      <w:pPr>
        <w:ind w:left="851" w:hanging="851"/>
      </w:pPr>
      <w:rPr>
        <w:rFonts w:ascii="Helvetica 45 Light" w:hAnsi="Helvetica 45 Light" w:hint="default"/>
        <w:b/>
        <w:i w:val="0"/>
        <w:color w:val="007C85" w:themeColor="accent1"/>
        <w:sz w:val="22"/>
      </w:rPr>
    </w:lvl>
    <w:lvl w:ilvl="2">
      <w:start w:val="1"/>
      <w:numFmt w:val="decimal"/>
      <w:pStyle w:val="Numbers111"/>
      <w:lvlText w:val="%1.%2.%3"/>
      <w:lvlJc w:val="left"/>
      <w:pPr>
        <w:ind w:left="851" w:hanging="851"/>
      </w:pPr>
      <w:rPr>
        <w:rFonts w:ascii="Helvetica 45 Light" w:hAnsi="Helvetica 45 Light" w:hint="default"/>
        <w:b/>
        <w:i w:val="0"/>
        <w:color w:val="000000" w:themeColor="tex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A2E68CD"/>
    <w:multiLevelType w:val="hybridMultilevel"/>
    <w:tmpl w:val="6A02502A"/>
    <w:lvl w:ilvl="0" w:tplc="DCEE474C">
      <w:start w:val="1"/>
      <w:numFmt w:val="bullet"/>
      <w:pStyle w:val="Listbullets"/>
      <w:lvlText w:val=""/>
      <w:lvlJc w:val="left"/>
      <w:pPr>
        <w:ind w:left="360" w:hanging="360"/>
      </w:pPr>
      <w:rPr>
        <w:rFonts w:ascii="Symbol" w:hAnsi="Symbol" w:hint="default"/>
      </w:rPr>
    </w:lvl>
    <w:lvl w:ilvl="1" w:tplc="6168262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19D1291"/>
    <w:multiLevelType w:val="hybridMultilevel"/>
    <w:tmpl w:val="8BCED268"/>
    <w:lvl w:ilvl="0" w:tplc="2CDA18BE">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83D2FD8"/>
    <w:multiLevelType w:val="hybridMultilevel"/>
    <w:tmpl w:val="80FCA76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EE3CC9"/>
    <w:multiLevelType w:val="hybridMultilevel"/>
    <w:tmpl w:val="E39A42B8"/>
    <w:lvl w:ilvl="0" w:tplc="1174EDA6">
      <w:start w:val="1"/>
      <w:numFmt w:val="bullet"/>
      <w:pStyle w:val="Closed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6903A6"/>
    <w:multiLevelType w:val="multilevel"/>
    <w:tmpl w:val="005658D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6"/>
  </w:num>
  <w:num w:numId="5">
    <w:abstractNumId w:val="6"/>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7"/>
  </w:num>
  <w:num w:numId="19">
    <w:abstractNumId w:val="4"/>
  </w:num>
  <w:num w:numId="20">
    <w:abstractNumId w:val="5"/>
  </w:num>
  <w:num w:numId="21">
    <w:abstractNumId w:val="1"/>
  </w:num>
  <w:num w:numId="22">
    <w:abstractNumId w:val="11"/>
  </w:num>
  <w:num w:numId="23">
    <w:abstractNumId w:val="11"/>
    <w:lvlOverride w:ilvl="0">
      <w:lvl w:ilvl="0">
        <w:start w:val="1"/>
        <w:numFmt w:val="bullet"/>
        <w:lvlText w:val=""/>
        <w:lvlJc w:val="left"/>
        <w:pPr>
          <w:ind w:left="567" w:hanging="567"/>
        </w:pPr>
        <w:rPr>
          <w:rFonts w:ascii="Symbol" w:hAnsi="Symbol" w:hint="default"/>
          <w:color w:val="000000" w:themeColor="text1"/>
        </w:rPr>
      </w:lvl>
    </w:lvlOverride>
    <w:lvlOverride w:ilvl="1">
      <w:lvl w:ilvl="1">
        <w:start w:val="1"/>
        <w:numFmt w:val="bullet"/>
        <w:lvlText w:val="o"/>
        <w:lvlJc w:val="left"/>
        <w:pPr>
          <w:ind w:left="1134" w:hanging="567"/>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48C"/>
    <w:rsid w:val="00000258"/>
    <w:rsid w:val="00001054"/>
    <w:rsid w:val="0000175B"/>
    <w:rsid w:val="000017E0"/>
    <w:rsid w:val="00001D2F"/>
    <w:rsid w:val="00001E6D"/>
    <w:rsid w:val="00001F27"/>
    <w:rsid w:val="00002361"/>
    <w:rsid w:val="000031BF"/>
    <w:rsid w:val="000033DA"/>
    <w:rsid w:val="00003D0F"/>
    <w:rsid w:val="00003D9F"/>
    <w:rsid w:val="000041AE"/>
    <w:rsid w:val="00004890"/>
    <w:rsid w:val="00004DB0"/>
    <w:rsid w:val="000051F3"/>
    <w:rsid w:val="000052C5"/>
    <w:rsid w:val="00005C1B"/>
    <w:rsid w:val="000060B4"/>
    <w:rsid w:val="0000630C"/>
    <w:rsid w:val="00006798"/>
    <w:rsid w:val="000069E8"/>
    <w:rsid w:val="00006E87"/>
    <w:rsid w:val="00006F3B"/>
    <w:rsid w:val="00007614"/>
    <w:rsid w:val="00007769"/>
    <w:rsid w:val="00010318"/>
    <w:rsid w:val="00010DF9"/>
    <w:rsid w:val="00011448"/>
    <w:rsid w:val="00011506"/>
    <w:rsid w:val="000115DD"/>
    <w:rsid w:val="000118D8"/>
    <w:rsid w:val="00011C29"/>
    <w:rsid w:val="00012106"/>
    <w:rsid w:val="00012671"/>
    <w:rsid w:val="0001293E"/>
    <w:rsid w:val="00012B1A"/>
    <w:rsid w:val="00012BA2"/>
    <w:rsid w:val="00012D1E"/>
    <w:rsid w:val="000135C0"/>
    <w:rsid w:val="00013641"/>
    <w:rsid w:val="00013984"/>
    <w:rsid w:val="000139FA"/>
    <w:rsid w:val="000143FD"/>
    <w:rsid w:val="00014761"/>
    <w:rsid w:val="00014BC8"/>
    <w:rsid w:val="00014C0C"/>
    <w:rsid w:val="00014C93"/>
    <w:rsid w:val="00014E4B"/>
    <w:rsid w:val="00015D22"/>
    <w:rsid w:val="000163F4"/>
    <w:rsid w:val="00016500"/>
    <w:rsid w:val="00016BC5"/>
    <w:rsid w:val="00016BC8"/>
    <w:rsid w:val="000173C4"/>
    <w:rsid w:val="00017495"/>
    <w:rsid w:val="00017580"/>
    <w:rsid w:val="00017CD0"/>
    <w:rsid w:val="00017E43"/>
    <w:rsid w:val="00020037"/>
    <w:rsid w:val="0002030F"/>
    <w:rsid w:val="00020739"/>
    <w:rsid w:val="00020879"/>
    <w:rsid w:val="0002122F"/>
    <w:rsid w:val="000212F4"/>
    <w:rsid w:val="0002141F"/>
    <w:rsid w:val="00021557"/>
    <w:rsid w:val="0002188F"/>
    <w:rsid w:val="000218F2"/>
    <w:rsid w:val="00021DB8"/>
    <w:rsid w:val="00021E0D"/>
    <w:rsid w:val="00021F19"/>
    <w:rsid w:val="000228E7"/>
    <w:rsid w:val="000237DE"/>
    <w:rsid w:val="00023900"/>
    <w:rsid w:val="00023E10"/>
    <w:rsid w:val="00024D14"/>
    <w:rsid w:val="00024D46"/>
    <w:rsid w:val="00024DD2"/>
    <w:rsid w:val="000259C3"/>
    <w:rsid w:val="00025AD0"/>
    <w:rsid w:val="00025F4F"/>
    <w:rsid w:val="000261CF"/>
    <w:rsid w:val="000263D5"/>
    <w:rsid w:val="00026C68"/>
    <w:rsid w:val="00026EAE"/>
    <w:rsid w:val="00026ECF"/>
    <w:rsid w:val="0002745C"/>
    <w:rsid w:val="0002764D"/>
    <w:rsid w:val="000279A4"/>
    <w:rsid w:val="00027B92"/>
    <w:rsid w:val="00027BB8"/>
    <w:rsid w:val="00027EB9"/>
    <w:rsid w:val="00030828"/>
    <w:rsid w:val="00030A13"/>
    <w:rsid w:val="000311C1"/>
    <w:rsid w:val="00031825"/>
    <w:rsid w:val="00031DB5"/>
    <w:rsid w:val="00032E4E"/>
    <w:rsid w:val="00032E76"/>
    <w:rsid w:val="00032F22"/>
    <w:rsid w:val="00033169"/>
    <w:rsid w:val="000331D4"/>
    <w:rsid w:val="00033659"/>
    <w:rsid w:val="000339DF"/>
    <w:rsid w:val="0003424A"/>
    <w:rsid w:val="000344C8"/>
    <w:rsid w:val="000345BB"/>
    <w:rsid w:val="00035243"/>
    <w:rsid w:val="00035B1C"/>
    <w:rsid w:val="00035BA9"/>
    <w:rsid w:val="00035F9F"/>
    <w:rsid w:val="00036265"/>
    <w:rsid w:val="0003629E"/>
    <w:rsid w:val="0003702B"/>
    <w:rsid w:val="000379D2"/>
    <w:rsid w:val="00037B1C"/>
    <w:rsid w:val="00037E29"/>
    <w:rsid w:val="00037F2C"/>
    <w:rsid w:val="0004014F"/>
    <w:rsid w:val="00040189"/>
    <w:rsid w:val="000404A5"/>
    <w:rsid w:val="00040899"/>
    <w:rsid w:val="00040AD3"/>
    <w:rsid w:val="0004135D"/>
    <w:rsid w:val="0004145F"/>
    <w:rsid w:val="0004189A"/>
    <w:rsid w:val="000419C7"/>
    <w:rsid w:val="00041AC0"/>
    <w:rsid w:val="00041BD6"/>
    <w:rsid w:val="00042493"/>
    <w:rsid w:val="0004299D"/>
    <w:rsid w:val="00042C3D"/>
    <w:rsid w:val="00043F5B"/>
    <w:rsid w:val="0004447D"/>
    <w:rsid w:val="000446D5"/>
    <w:rsid w:val="00044C60"/>
    <w:rsid w:val="00045081"/>
    <w:rsid w:val="00045406"/>
    <w:rsid w:val="00045D5B"/>
    <w:rsid w:val="00046587"/>
    <w:rsid w:val="00046707"/>
    <w:rsid w:val="00046909"/>
    <w:rsid w:val="00047226"/>
    <w:rsid w:val="00047472"/>
    <w:rsid w:val="00047E04"/>
    <w:rsid w:val="0005083B"/>
    <w:rsid w:val="00050853"/>
    <w:rsid w:val="0005089E"/>
    <w:rsid w:val="00050A15"/>
    <w:rsid w:val="00050AC9"/>
    <w:rsid w:val="00050EB5"/>
    <w:rsid w:val="00050F0A"/>
    <w:rsid w:val="00050FCC"/>
    <w:rsid w:val="0005105C"/>
    <w:rsid w:val="00051273"/>
    <w:rsid w:val="00051D19"/>
    <w:rsid w:val="000524F9"/>
    <w:rsid w:val="00052742"/>
    <w:rsid w:val="000529C0"/>
    <w:rsid w:val="00052A4F"/>
    <w:rsid w:val="000532E9"/>
    <w:rsid w:val="00053D21"/>
    <w:rsid w:val="00054384"/>
    <w:rsid w:val="00054996"/>
    <w:rsid w:val="0005500B"/>
    <w:rsid w:val="0005504F"/>
    <w:rsid w:val="000552DD"/>
    <w:rsid w:val="00055856"/>
    <w:rsid w:val="0005595F"/>
    <w:rsid w:val="00055F10"/>
    <w:rsid w:val="0005625C"/>
    <w:rsid w:val="000577DC"/>
    <w:rsid w:val="00060377"/>
    <w:rsid w:val="000605AA"/>
    <w:rsid w:val="00060CE3"/>
    <w:rsid w:val="0006102D"/>
    <w:rsid w:val="00062030"/>
    <w:rsid w:val="0006284D"/>
    <w:rsid w:val="000630FE"/>
    <w:rsid w:val="000632F7"/>
    <w:rsid w:val="0006336D"/>
    <w:rsid w:val="00063A22"/>
    <w:rsid w:val="00063EAE"/>
    <w:rsid w:val="000641BB"/>
    <w:rsid w:val="00064249"/>
    <w:rsid w:val="00064325"/>
    <w:rsid w:val="00064698"/>
    <w:rsid w:val="00064776"/>
    <w:rsid w:val="00064789"/>
    <w:rsid w:val="00064866"/>
    <w:rsid w:val="0006528D"/>
    <w:rsid w:val="00065371"/>
    <w:rsid w:val="00065417"/>
    <w:rsid w:val="0006553E"/>
    <w:rsid w:val="0006568C"/>
    <w:rsid w:val="0006586D"/>
    <w:rsid w:val="00065B35"/>
    <w:rsid w:val="00066971"/>
    <w:rsid w:val="00066994"/>
    <w:rsid w:val="00066F8D"/>
    <w:rsid w:val="00067A95"/>
    <w:rsid w:val="00067F7C"/>
    <w:rsid w:val="0007034F"/>
    <w:rsid w:val="00070E29"/>
    <w:rsid w:val="00070E40"/>
    <w:rsid w:val="00071142"/>
    <w:rsid w:val="000713EA"/>
    <w:rsid w:val="00071A92"/>
    <w:rsid w:val="00071E46"/>
    <w:rsid w:val="00071EB8"/>
    <w:rsid w:val="00072039"/>
    <w:rsid w:val="0007266C"/>
    <w:rsid w:val="0007270B"/>
    <w:rsid w:val="00072ECD"/>
    <w:rsid w:val="00072F10"/>
    <w:rsid w:val="00073105"/>
    <w:rsid w:val="00073538"/>
    <w:rsid w:val="0007358E"/>
    <w:rsid w:val="0007381D"/>
    <w:rsid w:val="000739A1"/>
    <w:rsid w:val="000739D2"/>
    <w:rsid w:val="000745AC"/>
    <w:rsid w:val="00074666"/>
    <w:rsid w:val="000748B1"/>
    <w:rsid w:val="00074D3D"/>
    <w:rsid w:val="00074FCA"/>
    <w:rsid w:val="000751F7"/>
    <w:rsid w:val="000753AF"/>
    <w:rsid w:val="00075741"/>
    <w:rsid w:val="00075DD5"/>
    <w:rsid w:val="00076131"/>
    <w:rsid w:val="00076496"/>
    <w:rsid w:val="0007713E"/>
    <w:rsid w:val="00077158"/>
    <w:rsid w:val="000772FC"/>
    <w:rsid w:val="000805CA"/>
    <w:rsid w:val="00080A25"/>
    <w:rsid w:val="00080AD4"/>
    <w:rsid w:val="000815B0"/>
    <w:rsid w:val="000816A4"/>
    <w:rsid w:val="000818B7"/>
    <w:rsid w:val="00082E68"/>
    <w:rsid w:val="00082E76"/>
    <w:rsid w:val="00082F13"/>
    <w:rsid w:val="0008449F"/>
    <w:rsid w:val="00084551"/>
    <w:rsid w:val="00084D65"/>
    <w:rsid w:val="00085770"/>
    <w:rsid w:val="00085969"/>
    <w:rsid w:val="0008600A"/>
    <w:rsid w:val="00086127"/>
    <w:rsid w:val="000864B4"/>
    <w:rsid w:val="00086F60"/>
    <w:rsid w:val="0008711C"/>
    <w:rsid w:val="000873FB"/>
    <w:rsid w:val="00087914"/>
    <w:rsid w:val="0009030D"/>
    <w:rsid w:val="00090AF1"/>
    <w:rsid w:val="00091AF2"/>
    <w:rsid w:val="00091D57"/>
    <w:rsid w:val="00092272"/>
    <w:rsid w:val="00092306"/>
    <w:rsid w:val="00092B92"/>
    <w:rsid w:val="00092E2E"/>
    <w:rsid w:val="00092F71"/>
    <w:rsid w:val="000934D2"/>
    <w:rsid w:val="00093C5B"/>
    <w:rsid w:val="00094103"/>
    <w:rsid w:val="00094B68"/>
    <w:rsid w:val="00094D75"/>
    <w:rsid w:val="00094DA0"/>
    <w:rsid w:val="00095121"/>
    <w:rsid w:val="000954A5"/>
    <w:rsid w:val="00095601"/>
    <w:rsid w:val="00095C7A"/>
    <w:rsid w:val="000960F9"/>
    <w:rsid w:val="000961B5"/>
    <w:rsid w:val="00097308"/>
    <w:rsid w:val="00097443"/>
    <w:rsid w:val="000974B2"/>
    <w:rsid w:val="0009757C"/>
    <w:rsid w:val="0009763A"/>
    <w:rsid w:val="0009798B"/>
    <w:rsid w:val="00097DBF"/>
    <w:rsid w:val="000A0EFD"/>
    <w:rsid w:val="000A118A"/>
    <w:rsid w:val="000A1A1F"/>
    <w:rsid w:val="000A1B55"/>
    <w:rsid w:val="000A1BC0"/>
    <w:rsid w:val="000A1BEE"/>
    <w:rsid w:val="000A1D58"/>
    <w:rsid w:val="000A1E75"/>
    <w:rsid w:val="000A2062"/>
    <w:rsid w:val="000A28CD"/>
    <w:rsid w:val="000A2B9E"/>
    <w:rsid w:val="000A2CE4"/>
    <w:rsid w:val="000A2DB6"/>
    <w:rsid w:val="000A2E18"/>
    <w:rsid w:val="000A3083"/>
    <w:rsid w:val="000A315C"/>
    <w:rsid w:val="000A39A7"/>
    <w:rsid w:val="000A3A54"/>
    <w:rsid w:val="000A3DC0"/>
    <w:rsid w:val="000A404D"/>
    <w:rsid w:val="000A40EF"/>
    <w:rsid w:val="000A429B"/>
    <w:rsid w:val="000A50A5"/>
    <w:rsid w:val="000A54AD"/>
    <w:rsid w:val="000A733F"/>
    <w:rsid w:val="000A7924"/>
    <w:rsid w:val="000A7D88"/>
    <w:rsid w:val="000A7E6D"/>
    <w:rsid w:val="000B00A2"/>
    <w:rsid w:val="000B06FF"/>
    <w:rsid w:val="000B0893"/>
    <w:rsid w:val="000B0C77"/>
    <w:rsid w:val="000B0EC7"/>
    <w:rsid w:val="000B1545"/>
    <w:rsid w:val="000B193B"/>
    <w:rsid w:val="000B23A7"/>
    <w:rsid w:val="000B26A2"/>
    <w:rsid w:val="000B2ACA"/>
    <w:rsid w:val="000B2FFF"/>
    <w:rsid w:val="000B326C"/>
    <w:rsid w:val="000B405A"/>
    <w:rsid w:val="000B4726"/>
    <w:rsid w:val="000B4AF5"/>
    <w:rsid w:val="000B4C19"/>
    <w:rsid w:val="000B4F41"/>
    <w:rsid w:val="000B50E1"/>
    <w:rsid w:val="000B513B"/>
    <w:rsid w:val="000B552D"/>
    <w:rsid w:val="000B56CF"/>
    <w:rsid w:val="000B56E7"/>
    <w:rsid w:val="000B61EF"/>
    <w:rsid w:val="000B6388"/>
    <w:rsid w:val="000B69CD"/>
    <w:rsid w:val="000B7118"/>
    <w:rsid w:val="000C0032"/>
    <w:rsid w:val="000C03B0"/>
    <w:rsid w:val="000C11F4"/>
    <w:rsid w:val="000C13ED"/>
    <w:rsid w:val="000C1917"/>
    <w:rsid w:val="000C1DDB"/>
    <w:rsid w:val="000C244A"/>
    <w:rsid w:val="000C28D4"/>
    <w:rsid w:val="000C28F9"/>
    <w:rsid w:val="000C2DEA"/>
    <w:rsid w:val="000C373A"/>
    <w:rsid w:val="000C394D"/>
    <w:rsid w:val="000C3D18"/>
    <w:rsid w:val="000C49AA"/>
    <w:rsid w:val="000C4E1D"/>
    <w:rsid w:val="000C5054"/>
    <w:rsid w:val="000C5F20"/>
    <w:rsid w:val="000C6206"/>
    <w:rsid w:val="000C633C"/>
    <w:rsid w:val="000C6357"/>
    <w:rsid w:val="000C63D3"/>
    <w:rsid w:val="000C6482"/>
    <w:rsid w:val="000C64A7"/>
    <w:rsid w:val="000C6862"/>
    <w:rsid w:val="000C7145"/>
    <w:rsid w:val="000C7C49"/>
    <w:rsid w:val="000C7E3F"/>
    <w:rsid w:val="000D00DC"/>
    <w:rsid w:val="000D012E"/>
    <w:rsid w:val="000D0314"/>
    <w:rsid w:val="000D0820"/>
    <w:rsid w:val="000D09DE"/>
    <w:rsid w:val="000D0B6B"/>
    <w:rsid w:val="000D0D9D"/>
    <w:rsid w:val="000D0F28"/>
    <w:rsid w:val="000D0F36"/>
    <w:rsid w:val="000D102F"/>
    <w:rsid w:val="000D19DC"/>
    <w:rsid w:val="000D1BD1"/>
    <w:rsid w:val="000D1E4A"/>
    <w:rsid w:val="000D2847"/>
    <w:rsid w:val="000D2B68"/>
    <w:rsid w:val="000D3015"/>
    <w:rsid w:val="000D337D"/>
    <w:rsid w:val="000D3A63"/>
    <w:rsid w:val="000D3BDD"/>
    <w:rsid w:val="000D412E"/>
    <w:rsid w:val="000D43BD"/>
    <w:rsid w:val="000D45E0"/>
    <w:rsid w:val="000D48F3"/>
    <w:rsid w:val="000D5034"/>
    <w:rsid w:val="000D5361"/>
    <w:rsid w:val="000D54BC"/>
    <w:rsid w:val="000D5870"/>
    <w:rsid w:val="000D5947"/>
    <w:rsid w:val="000D5C06"/>
    <w:rsid w:val="000D6020"/>
    <w:rsid w:val="000D6203"/>
    <w:rsid w:val="000D6399"/>
    <w:rsid w:val="000D682E"/>
    <w:rsid w:val="000D6A79"/>
    <w:rsid w:val="000D6E5E"/>
    <w:rsid w:val="000D707A"/>
    <w:rsid w:val="000D7136"/>
    <w:rsid w:val="000D750C"/>
    <w:rsid w:val="000D7835"/>
    <w:rsid w:val="000D797C"/>
    <w:rsid w:val="000D7B72"/>
    <w:rsid w:val="000D7FB1"/>
    <w:rsid w:val="000E0036"/>
    <w:rsid w:val="000E0252"/>
    <w:rsid w:val="000E093F"/>
    <w:rsid w:val="000E166E"/>
    <w:rsid w:val="000E1D44"/>
    <w:rsid w:val="000E22C9"/>
    <w:rsid w:val="000E32DA"/>
    <w:rsid w:val="000E33A1"/>
    <w:rsid w:val="000E3555"/>
    <w:rsid w:val="000E3A51"/>
    <w:rsid w:val="000E3B2B"/>
    <w:rsid w:val="000E3EF3"/>
    <w:rsid w:val="000E3FBA"/>
    <w:rsid w:val="000E451C"/>
    <w:rsid w:val="000E473D"/>
    <w:rsid w:val="000E4FD1"/>
    <w:rsid w:val="000E514E"/>
    <w:rsid w:val="000E56EA"/>
    <w:rsid w:val="000E5950"/>
    <w:rsid w:val="000E59EE"/>
    <w:rsid w:val="000E61EC"/>
    <w:rsid w:val="000E6660"/>
    <w:rsid w:val="000E667A"/>
    <w:rsid w:val="000E6CEC"/>
    <w:rsid w:val="000E753C"/>
    <w:rsid w:val="000E7540"/>
    <w:rsid w:val="000E7A55"/>
    <w:rsid w:val="000E7D1D"/>
    <w:rsid w:val="000F0190"/>
    <w:rsid w:val="000F0532"/>
    <w:rsid w:val="000F053C"/>
    <w:rsid w:val="000F0853"/>
    <w:rsid w:val="000F0EEB"/>
    <w:rsid w:val="000F103A"/>
    <w:rsid w:val="000F126C"/>
    <w:rsid w:val="000F19CB"/>
    <w:rsid w:val="000F1BC0"/>
    <w:rsid w:val="000F223A"/>
    <w:rsid w:val="000F26E5"/>
    <w:rsid w:val="000F2BA8"/>
    <w:rsid w:val="000F2E9D"/>
    <w:rsid w:val="000F321B"/>
    <w:rsid w:val="000F3270"/>
    <w:rsid w:val="000F3A09"/>
    <w:rsid w:val="000F3A30"/>
    <w:rsid w:val="000F49D8"/>
    <w:rsid w:val="000F4BF5"/>
    <w:rsid w:val="000F4EC4"/>
    <w:rsid w:val="000F5001"/>
    <w:rsid w:val="000F5F12"/>
    <w:rsid w:val="000F619B"/>
    <w:rsid w:val="000F62DF"/>
    <w:rsid w:val="000F6E67"/>
    <w:rsid w:val="000F7432"/>
    <w:rsid w:val="000F7F90"/>
    <w:rsid w:val="0010002E"/>
    <w:rsid w:val="00100410"/>
    <w:rsid w:val="001007EB"/>
    <w:rsid w:val="00101081"/>
    <w:rsid w:val="00101242"/>
    <w:rsid w:val="001012E9"/>
    <w:rsid w:val="001015F4"/>
    <w:rsid w:val="001024F1"/>
    <w:rsid w:val="001028A5"/>
    <w:rsid w:val="001028F6"/>
    <w:rsid w:val="00102F14"/>
    <w:rsid w:val="00103200"/>
    <w:rsid w:val="0010368E"/>
    <w:rsid w:val="00104CC3"/>
    <w:rsid w:val="00104E55"/>
    <w:rsid w:val="0010505E"/>
    <w:rsid w:val="00105DC0"/>
    <w:rsid w:val="00105DC6"/>
    <w:rsid w:val="001063ED"/>
    <w:rsid w:val="001065DD"/>
    <w:rsid w:val="001070A7"/>
    <w:rsid w:val="0010764D"/>
    <w:rsid w:val="001077A9"/>
    <w:rsid w:val="00107C02"/>
    <w:rsid w:val="00110352"/>
    <w:rsid w:val="00110F4E"/>
    <w:rsid w:val="00111546"/>
    <w:rsid w:val="001117A8"/>
    <w:rsid w:val="00111CC0"/>
    <w:rsid w:val="00111F53"/>
    <w:rsid w:val="001124FB"/>
    <w:rsid w:val="00112603"/>
    <w:rsid w:val="00112906"/>
    <w:rsid w:val="00112F6F"/>
    <w:rsid w:val="0011312A"/>
    <w:rsid w:val="001131B5"/>
    <w:rsid w:val="001134C3"/>
    <w:rsid w:val="00113580"/>
    <w:rsid w:val="001135A7"/>
    <w:rsid w:val="00113B45"/>
    <w:rsid w:val="00113D86"/>
    <w:rsid w:val="00113E16"/>
    <w:rsid w:val="001145C8"/>
    <w:rsid w:val="00114764"/>
    <w:rsid w:val="00114BBD"/>
    <w:rsid w:val="00114CD8"/>
    <w:rsid w:val="00114F41"/>
    <w:rsid w:val="00114FEA"/>
    <w:rsid w:val="001157CF"/>
    <w:rsid w:val="00115859"/>
    <w:rsid w:val="00115AFB"/>
    <w:rsid w:val="0011645D"/>
    <w:rsid w:val="00116819"/>
    <w:rsid w:val="001169D6"/>
    <w:rsid w:val="00116D22"/>
    <w:rsid w:val="00116FCC"/>
    <w:rsid w:val="00117361"/>
    <w:rsid w:val="00117E43"/>
    <w:rsid w:val="00120198"/>
    <w:rsid w:val="001203D0"/>
    <w:rsid w:val="001203D9"/>
    <w:rsid w:val="0012077E"/>
    <w:rsid w:val="00121358"/>
    <w:rsid w:val="001216DE"/>
    <w:rsid w:val="00121985"/>
    <w:rsid w:val="00121B55"/>
    <w:rsid w:val="00121D61"/>
    <w:rsid w:val="00122366"/>
    <w:rsid w:val="00122EC8"/>
    <w:rsid w:val="00123011"/>
    <w:rsid w:val="00123307"/>
    <w:rsid w:val="00123367"/>
    <w:rsid w:val="00123A78"/>
    <w:rsid w:val="00123E47"/>
    <w:rsid w:val="00124163"/>
    <w:rsid w:val="00124178"/>
    <w:rsid w:val="00124238"/>
    <w:rsid w:val="0012447C"/>
    <w:rsid w:val="00124885"/>
    <w:rsid w:val="00124BA1"/>
    <w:rsid w:val="00124CC8"/>
    <w:rsid w:val="00125013"/>
    <w:rsid w:val="00125AFC"/>
    <w:rsid w:val="00125E9A"/>
    <w:rsid w:val="00126389"/>
    <w:rsid w:val="00126E9E"/>
    <w:rsid w:val="00126F49"/>
    <w:rsid w:val="00127809"/>
    <w:rsid w:val="00127C7B"/>
    <w:rsid w:val="00130520"/>
    <w:rsid w:val="00130617"/>
    <w:rsid w:val="001307DD"/>
    <w:rsid w:val="001308B2"/>
    <w:rsid w:val="00130DD3"/>
    <w:rsid w:val="00131633"/>
    <w:rsid w:val="00131D49"/>
    <w:rsid w:val="0013240A"/>
    <w:rsid w:val="001335BC"/>
    <w:rsid w:val="001335F3"/>
    <w:rsid w:val="001337A6"/>
    <w:rsid w:val="001347F5"/>
    <w:rsid w:val="00134880"/>
    <w:rsid w:val="00134F42"/>
    <w:rsid w:val="0013537A"/>
    <w:rsid w:val="00135477"/>
    <w:rsid w:val="00135947"/>
    <w:rsid w:val="00135A86"/>
    <w:rsid w:val="00135C12"/>
    <w:rsid w:val="00135CEA"/>
    <w:rsid w:val="00136156"/>
    <w:rsid w:val="00136310"/>
    <w:rsid w:val="00136360"/>
    <w:rsid w:val="001365FA"/>
    <w:rsid w:val="00136A89"/>
    <w:rsid w:val="00136B8C"/>
    <w:rsid w:val="00136BF3"/>
    <w:rsid w:val="00136F62"/>
    <w:rsid w:val="001376CF"/>
    <w:rsid w:val="001376D7"/>
    <w:rsid w:val="00137A06"/>
    <w:rsid w:val="00137EC4"/>
    <w:rsid w:val="001410D8"/>
    <w:rsid w:val="00141127"/>
    <w:rsid w:val="00141371"/>
    <w:rsid w:val="00141377"/>
    <w:rsid w:val="00141395"/>
    <w:rsid w:val="001413E8"/>
    <w:rsid w:val="0014174D"/>
    <w:rsid w:val="0014184B"/>
    <w:rsid w:val="00142641"/>
    <w:rsid w:val="0014287F"/>
    <w:rsid w:val="00142BF0"/>
    <w:rsid w:val="001431CF"/>
    <w:rsid w:val="00143423"/>
    <w:rsid w:val="0014351E"/>
    <w:rsid w:val="0014363D"/>
    <w:rsid w:val="001439D2"/>
    <w:rsid w:val="00143AD4"/>
    <w:rsid w:val="00143DBA"/>
    <w:rsid w:val="001440C1"/>
    <w:rsid w:val="00144195"/>
    <w:rsid w:val="001449A9"/>
    <w:rsid w:val="00144A77"/>
    <w:rsid w:val="00144DD2"/>
    <w:rsid w:val="00144DFD"/>
    <w:rsid w:val="00144F39"/>
    <w:rsid w:val="0014585F"/>
    <w:rsid w:val="0014587D"/>
    <w:rsid w:val="0014624C"/>
    <w:rsid w:val="00146484"/>
    <w:rsid w:val="001466A9"/>
    <w:rsid w:val="00146FE9"/>
    <w:rsid w:val="00147574"/>
    <w:rsid w:val="00150249"/>
    <w:rsid w:val="00150254"/>
    <w:rsid w:val="00150464"/>
    <w:rsid w:val="0015056B"/>
    <w:rsid w:val="0015057E"/>
    <w:rsid w:val="00150A39"/>
    <w:rsid w:val="00150C40"/>
    <w:rsid w:val="00151EAC"/>
    <w:rsid w:val="00151F25"/>
    <w:rsid w:val="0015210A"/>
    <w:rsid w:val="00152408"/>
    <w:rsid w:val="00152D8C"/>
    <w:rsid w:val="00152EFF"/>
    <w:rsid w:val="00152F13"/>
    <w:rsid w:val="00153838"/>
    <w:rsid w:val="00153E98"/>
    <w:rsid w:val="00153FC1"/>
    <w:rsid w:val="001541F1"/>
    <w:rsid w:val="00154262"/>
    <w:rsid w:val="00154F5A"/>
    <w:rsid w:val="001550FF"/>
    <w:rsid w:val="00155251"/>
    <w:rsid w:val="001553F5"/>
    <w:rsid w:val="001556CD"/>
    <w:rsid w:val="00155EBC"/>
    <w:rsid w:val="001561A7"/>
    <w:rsid w:val="0015661F"/>
    <w:rsid w:val="00156980"/>
    <w:rsid w:val="00156A56"/>
    <w:rsid w:val="001570B6"/>
    <w:rsid w:val="0015735A"/>
    <w:rsid w:val="0015770B"/>
    <w:rsid w:val="001578BD"/>
    <w:rsid w:val="00157A79"/>
    <w:rsid w:val="00157CAC"/>
    <w:rsid w:val="00160040"/>
    <w:rsid w:val="0016004E"/>
    <w:rsid w:val="0016020A"/>
    <w:rsid w:val="00160232"/>
    <w:rsid w:val="001605C1"/>
    <w:rsid w:val="0016159D"/>
    <w:rsid w:val="00161987"/>
    <w:rsid w:val="00161AA2"/>
    <w:rsid w:val="00162134"/>
    <w:rsid w:val="00162534"/>
    <w:rsid w:val="0016266D"/>
    <w:rsid w:val="001626BB"/>
    <w:rsid w:val="00162BAC"/>
    <w:rsid w:val="00162FC8"/>
    <w:rsid w:val="00163015"/>
    <w:rsid w:val="00163516"/>
    <w:rsid w:val="001639CD"/>
    <w:rsid w:val="00163C38"/>
    <w:rsid w:val="00163C95"/>
    <w:rsid w:val="00163D33"/>
    <w:rsid w:val="00163E18"/>
    <w:rsid w:val="0016465A"/>
    <w:rsid w:val="00164701"/>
    <w:rsid w:val="00164967"/>
    <w:rsid w:val="00164C9C"/>
    <w:rsid w:val="0016500D"/>
    <w:rsid w:val="00166368"/>
    <w:rsid w:val="00166436"/>
    <w:rsid w:val="001665BD"/>
    <w:rsid w:val="001665C3"/>
    <w:rsid w:val="0016695F"/>
    <w:rsid w:val="001669F9"/>
    <w:rsid w:val="00166DA6"/>
    <w:rsid w:val="00167311"/>
    <w:rsid w:val="001706A2"/>
    <w:rsid w:val="001710CA"/>
    <w:rsid w:val="001718DA"/>
    <w:rsid w:val="001718F0"/>
    <w:rsid w:val="00171B07"/>
    <w:rsid w:val="00171B26"/>
    <w:rsid w:val="00172093"/>
    <w:rsid w:val="001722C6"/>
    <w:rsid w:val="00172D19"/>
    <w:rsid w:val="00172D44"/>
    <w:rsid w:val="001730FA"/>
    <w:rsid w:val="00173A68"/>
    <w:rsid w:val="00174F26"/>
    <w:rsid w:val="001753FB"/>
    <w:rsid w:val="00175924"/>
    <w:rsid w:val="00175B3B"/>
    <w:rsid w:val="00175CCE"/>
    <w:rsid w:val="00175D22"/>
    <w:rsid w:val="00175D71"/>
    <w:rsid w:val="001764BC"/>
    <w:rsid w:val="00176A62"/>
    <w:rsid w:val="00176F2D"/>
    <w:rsid w:val="00177310"/>
    <w:rsid w:val="00177741"/>
    <w:rsid w:val="0017786C"/>
    <w:rsid w:val="001778CE"/>
    <w:rsid w:val="00177FF6"/>
    <w:rsid w:val="00180028"/>
    <w:rsid w:val="001800BA"/>
    <w:rsid w:val="00180138"/>
    <w:rsid w:val="00180695"/>
    <w:rsid w:val="00180697"/>
    <w:rsid w:val="00180A2C"/>
    <w:rsid w:val="00180AF8"/>
    <w:rsid w:val="00181206"/>
    <w:rsid w:val="0018171D"/>
    <w:rsid w:val="00181C28"/>
    <w:rsid w:val="00181EF7"/>
    <w:rsid w:val="00182144"/>
    <w:rsid w:val="001824FE"/>
    <w:rsid w:val="00182980"/>
    <w:rsid w:val="00183191"/>
    <w:rsid w:val="001833A4"/>
    <w:rsid w:val="00183623"/>
    <w:rsid w:val="00184404"/>
    <w:rsid w:val="001844E4"/>
    <w:rsid w:val="00184A39"/>
    <w:rsid w:val="00184B4C"/>
    <w:rsid w:val="00184DFA"/>
    <w:rsid w:val="00185E29"/>
    <w:rsid w:val="00185F09"/>
    <w:rsid w:val="00186543"/>
    <w:rsid w:val="00187F10"/>
    <w:rsid w:val="001901E1"/>
    <w:rsid w:val="001902CE"/>
    <w:rsid w:val="001906F3"/>
    <w:rsid w:val="00190981"/>
    <w:rsid w:val="00190DED"/>
    <w:rsid w:val="0019104F"/>
    <w:rsid w:val="00191963"/>
    <w:rsid w:val="00191D80"/>
    <w:rsid w:val="00192868"/>
    <w:rsid w:val="001928D0"/>
    <w:rsid w:val="00192A20"/>
    <w:rsid w:val="00192CD3"/>
    <w:rsid w:val="001931DF"/>
    <w:rsid w:val="00193842"/>
    <w:rsid w:val="001939C2"/>
    <w:rsid w:val="00193C20"/>
    <w:rsid w:val="00193CF0"/>
    <w:rsid w:val="0019463D"/>
    <w:rsid w:val="00194AE2"/>
    <w:rsid w:val="001954F8"/>
    <w:rsid w:val="001957E7"/>
    <w:rsid w:val="00195EDC"/>
    <w:rsid w:val="00195F58"/>
    <w:rsid w:val="001961F7"/>
    <w:rsid w:val="00196346"/>
    <w:rsid w:val="0019638E"/>
    <w:rsid w:val="001963C4"/>
    <w:rsid w:val="00196877"/>
    <w:rsid w:val="00196F0E"/>
    <w:rsid w:val="00197604"/>
    <w:rsid w:val="00197C87"/>
    <w:rsid w:val="00197F2A"/>
    <w:rsid w:val="001A0108"/>
    <w:rsid w:val="001A0162"/>
    <w:rsid w:val="001A1126"/>
    <w:rsid w:val="001A11D4"/>
    <w:rsid w:val="001A1A64"/>
    <w:rsid w:val="001A1E75"/>
    <w:rsid w:val="001A23BE"/>
    <w:rsid w:val="001A2422"/>
    <w:rsid w:val="001A26AA"/>
    <w:rsid w:val="001A330A"/>
    <w:rsid w:val="001A36CD"/>
    <w:rsid w:val="001A37CC"/>
    <w:rsid w:val="001A3D21"/>
    <w:rsid w:val="001A3E6A"/>
    <w:rsid w:val="001A3EB9"/>
    <w:rsid w:val="001A3FAE"/>
    <w:rsid w:val="001A49ED"/>
    <w:rsid w:val="001A4B1B"/>
    <w:rsid w:val="001A553D"/>
    <w:rsid w:val="001A563F"/>
    <w:rsid w:val="001A568C"/>
    <w:rsid w:val="001A677B"/>
    <w:rsid w:val="001A6BE3"/>
    <w:rsid w:val="001A6DF7"/>
    <w:rsid w:val="001A6FAD"/>
    <w:rsid w:val="001B0006"/>
    <w:rsid w:val="001B0804"/>
    <w:rsid w:val="001B0AE9"/>
    <w:rsid w:val="001B0CE2"/>
    <w:rsid w:val="001B0F13"/>
    <w:rsid w:val="001B141E"/>
    <w:rsid w:val="001B1532"/>
    <w:rsid w:val="001B17DA"/>
    <w:rsid w:val="001B1922"/>
    <w:rsid w:val="001B1C37"/>
    <w:rsid w:val="001B1E0B"/>
    <w:rsid w:val="001B2132"/>
    <w:rsid w:val="001B2307"/>
    <w:rsid w:val="001B259B"/>
    <w:rsid w:val="001B3376"/>
    <w:rsid w:val="001B3471"/>
    <w:rsid w:val="001B3FBE"/>
    <w:rsid w:val="001B42D1"/>
    <w:rsid w:val="001B54BE"/>
    <w:rsid w:val="001B5A1D"/>
    <w:rsid w:val="001B5E49"/>
    <w:rsid w:val="001B60F6"/>
    <w:rsid w:val="001B672D"/>
    <w:rsid w:val="001B6867"/>
    <w:rsid w:val="001B6D0B"/>
    <w:rsid w:val="001B73A2"/>
    <w:rsid w:val="001B7BCA"/>
    <w:rsid w:val="001C0206"/>
    <w:rsid w:val="001C053A"/>
    <w:rsid w:val="001C1032"/>
    <w:rsid w:val="001C110A"/>
    <w:rsid w:val="001C16ED"/>
    <w:rsid w:val="001C1838"/>
    <w:rsid w:val="001C1A20"/>
    <w:rsid w:val="001C1C51"/>
    <w:rsid w:val="001C2665"/>
    <w:rsid w:val="001C2728"/>
    <w:rsid w:val="001C27F2"/>
    <w:rsid w:val="001C29AA"/>
    <w:rsid w:val="001C2BFE"/>
    <w:rsid w:val="001C2E02"/>
    <w:rsid w:val="001C2E64"/>
    <w:rsid w:val="001C352A"/>
    <w:rsid w:val="001C36ED"/>
    <w:rsid w:val="001C3AB1"/>
    <w:rsid w:val="001C3B6B"/>
    <w:rsid w:val="001C3CEE"/>
    <w:rsid w:val="001C3FC0"/>
    <w:rsid w:val="001C465A"/>
    <w:rsid w:val="001C476E"/>
    <w:rsid w:val="001C4B92"/>
    <w:rsid w:val="001C5C96"/>
    <w:rsid w:val="001C6006"/>
    <w:rsid w:val="001C6871"/>
    <w:rsid w:val="001C70CA"/>
    <w:rsid w:val="001C749E"/>
    <w:rsid w:val="001C79CB"/>
    <w:rsid w:val="001D01DF"/>
    <w:rsid w:val="001D0277"/>
    <w:rsid w:val="001D0386"/>
    <w:rsid w:val="001D0996"/>
    <w:rsid w:val="001D0DA5"/>
    <w:rsid w:val="001D1659"/>
    <w:rsid w:val="001D1C3A"/>
    <w:rsid w:val="001D1EA5"/>
    <w:rsid w:val="001D27D6"/>
    <w:rsid w:val="001D2870"/>
    <w:rsid w:val="001D2D1F"/>
    <w:rsid w:val="001D2D84"/>
    <w:rsid w:val="001D3030"/>
    <w:rsid w:val="001D37D7"/>
    <w:rsid w:val="001D39D1"/>
    <w:rsid w:val="001D3B25"/>
    <w:rsid w:val="001D3E04"/>
    <w:rsid w:val="001D3E56"/>
    <w:rsid w:val="001D434C"/>
    <w:rsid w:val="001D4886"/>
    <w:rsid w:val="001D489E"/>
    <w:rsid w:val="001D4E55"/>
    <w:rsid w:val="001D5390"/>
    <w:rsid w:val="001D5B93"/>
    <w:rsid w:val="001D6040"/>
    <w:rsid w:val="001D624D"/>
    <w:rsid w:val="001D6513"/>
    <w:rsid w:val="001D654D"/>
    <w:rsid w:val="001D71F4"/>
    <w:rsid w:val="001D73F2"/>
    <w:rsid w:val="001D77E2"/>
    <w:rsid w:val="001E0400"/>
    <w:rsid w:val="001E05C7"/>
    <w:rsid w:val="001E05DB"/>
    <w:rsid w:val="001E0BF2"/>
    <w:rsid w:val="001E0DE6"/>
    <w:rsid w:val="001E11F4"/>
    <w:rsid w:val="001E1473"/>
    <w:rsid w:val="001E15BC"/>
    <w:rsid w:val="001E1C4D"/>
    <w:rsid w:val="001E1F24"/>
    <w:rsid w:val="001E21F7"/>
    <w:rsid w:val="001E2379"/>
    <w:rsid w:val="001E25D0"/>
    <w:rsid w:val="001E2803"/>
    <w:rsid w:val="001E284D"/>
    <w:rsid w:val="001E2964"/>
    <w:rsid w:val="001E2A78"/>
    <w:rsid w:val="001E2AE7"/>
    <w:rsid w:val="001E2FF9"/>
    <w:rsid w:val="001E322E"/>
    <w:rsid w:val="001E39FC"/>
    <w:rsid w:val="001E40D1"/>
    <w:rsid w:val="001E4A11"/>
    <w:rsid w:val="001E4A14"/>
    <w:rsid w:val="001E547D"/>
    <w:rsid w:val="001E5613"/>
    <w:rsid w:val="001E587A"/>
    <w:rsid w:val="001E58FB"/>
    <w:rsid w:val="001E5EEC"/>
    <w:rsid w:val="001E5F06"/>
    <w:rsid w:val="001E618F"/>
    <w:rsid w:val="001E641E"/>
    <w:rsid w:val="001E6516"/>
    <w:rsid w:val="001E6864"/>
    <w:rsid w:val="001E6A0B"/>
    <w:rsid w:val="001E6B98"/>
    <w:rsid w:val="001E7500"/>
    <w:rsid w:val="001E7ACE"/>
    <w:rsid w:val="001E7DF5"/>
    <w:rsid w:val="001F06DB"/>
    <w:rsid w:val="001F0818"/>
    <w:rsid w:val="001F08DE"/>
    <w:rsid w:val="001F1646"/>
    <w:rsid w:val="001F16FF"/>
    <w:rsid w:val="001F1951"/>
    <w:rsid w:val="001F1DC5"/>
    <w:rsid w:val="001F211E"/>
    <w:rsid w:val="001F2568"/>
    <w:rsid w:val="001F27CF"/>
    <w:rsid w:val="001F2D85"/>
    <w:rsid w:val="001F2D8F"/>
    <w:rsid w:val="001F2ED7"/>
    <w:rsid w:val="001F37A7"/>
    <w:rsid w:val="001F37C3"/>
    <w:rsid w:val="001F39B3"/>
    <w:rsid w:val="001F4119"/>
    <w:rsid w:val="001F5959"/>
    <w:rsid w:val="001F5A92"/>
    <w:rsid w:val="001F64AB"/>
    <w:rsid w:val="001F6597"/>
    <w:rsid w:val="001F66D6"/>
    <w:rsid w:val="001F6938"/>
    <w:rsid w:val="001F6B10"/>
    <w:rsid w:val="001F6F05"/>
    <w:rsid w:val="001F6FF4"/>
    <w:rsid w:val="001F7058"/>
    <w:rsid w:val="001F73DA"/>
    <w:rsid w:val="001F794B"/>
    <w:rsid w:val="001F7AA9"/>
    <w:rsid w:val="001F7F62"/>
    <w:rsid w:val="00200593"/>
    <w:rsid w:val="00200E3A"/>
    <w:rsid w:val="00201A4F"/>
    <w:rsid w:val="00201D98"/>
    <w:rsid w:val="00201EB7"/>
    <w:rsid w:val="00202F16"/>
    <w:rsid w:val="00203006"/>
    <w:rsid w:val="0020422B"/>
    <w:rsid w:val="00204242"/>
    <w:rsid w:val="002044B5"/>
    <w:rsid w:val="00205517"/>
    <w:rsid w:val="00205A06"/>
    <w:rsid w:val="00205CF1"/>
    <w:rsid w:val="00205D27"/>
    <w:rsid w:val="00205D58"/>
    <w:rsid w:val="00205F89"/>
    <w:rsid w:val="00206C32"/>
    <w:rsid w:val="00206F2D"/>
    <w:rsid w:val="002079EA"/>
    <w:rsid w:val="00211A06"/>
    <w:rsid w:val="002120D3"/>
    <w:rsid w:val="00212147"/>
    <w:rsid w:val="002121E6"/>
    <w:rsid w:val="00212633"/>
    <w:rsid w:val="00212AD1"/>
    <w:rsid w:val="00212D53"/>
    <w:rsid w:val="00212F35"/>
    <w:rsid w:val="00213015"/>
    <w:rsid w:val="00213ED5"/>
    <w:rsid w:val="00214693"/>
    <w:rsid w:val="00214A9E"/>
    <w:rsid w:val="00214D7B"/>
    <w:rsid w:val="00214D9C"/>
    <w:rsid w:val="00214FFC"/>
    <w:rsid w:val="00215223"/>
    <w:rsid w:val="00215812"/>
    <w:rsid w:val="00215A1B"/>
    <w:rsid w:val="002160D0"/>
    <w:rsid w:val="00216256"/>
    <w:rsid w:val="002165EE"/>
    <w:rsid w:val="002166C4"/>
    <w:rsid w:val="002168A2"/>
    <w:rsid w:val="00216CA7"/>
    <w:rsid w:val="00216D40"/>
    <w:rsid w:val="00216E2C"/>
    <w:rsid w:val="00216F2B"/>
    <w:rsid w:val="00217919"/>
    <w:rsid w:val="00217BEC"/>
    <w:rsid w:val="00217C34"/>
    <w:rsid w:val="00220086"/>
    <w:rsid w:val="002213F7"/>
    <w:rsid w:val="002215D6"/>
    <w:rsid w:val="00221C42"/>
    <w:rsid w:val="002220B2"/>
    <w:rsid w:val="00222214"/>
    <w:rsid w:val="00222215"/>
    <w:rsid w:val="00222861"/>
    <w:rsid w:val="00222E4D"/>
    <w:rsid w:val="00223020"/>
    <w:rsid w:val="002235BD"/>
    <w:rsid w:val="00223D47"/>
    <w:rsid w:val="00223FCC"/>
    <w:rsid w:val="002242B0"/>
    <w:rsid w:val="002245B2"/>
    <w:rsid w:val="00224935"/>
    <w:rsid w:val="0022496D"/>
    <w:rsid w:val="00224E3B"/>
    <w:rsid w:val="00225101"/>
    <w:rsid w:val="0022551E"/>
    <w:rsid w:val="00226714"/>
    <w:rsid w:val="00226852"/>
    <w:rsid w:val="002272C5"/>
    <w:rsid w:val="002272E1"/>
    <w:rsid w:val="00227604"/>
    <w:rsid w:val="0023005D"/>
    <w:rsid w:val="00230087"/>
    <w:rsid w:val="0023027B"/>
    <w:rsid w:val="00230626"/>
    <w:rsid w:val="0023065D"/>
    <w:rsid w:val="002307DF"/>
    <w:rsid w:val="00230EC0"/>
    <w:rsid w:val="002310E6"/>
    <w:rsid w:val="00231E45"/>
    <w:rsid w:val="00231F60"/>
    <w:rsid w:val="00231FB8"/>
    <w:rsid w:val="002320FE"/>
    <w:rsid w:val="002325CA"/>
    <w:rsid w:val="00232713"/>
    <w:rsid w:val="00232A6A"/>
    <w:rsid w:val="00232A71"/>
    <w:rsid w:val="002340B3"/>
    <w:rsid w:val="00234224"/>
    <w:rsid w:val="0023477D"/>
    <w:rsid w:val="0023488D"/>
    <w:rsid w:val="00234E79"/>
    <w:rsid w:val="00234EBA"/>
    <w:rsid w:val="00235897"/>
    <w:rsid w:val="00235C87"/>
    <w:rsid w:val="00236D96"/>
    <w:rsid w:val="002372D9"/>
    <w:rsid w:val="00237802"/>
    <w:rsid w:val="00237924"/>
    <w:rsid w:val="00237A54"/>
    <w:rsid w:val="00237BD7"/>
    <w:rsid w:val="00240133"/>
    <w:rsid w:val="0024113A"/>
    <w:rsid w:val="0024124C"/>
    <w:rsid w:val="002417F2"/>
    <w:rsid w:val="00241BAF"/>
    <w:rsid w:val="00242462"/>
    <w:rsid w:val="00242730"/>
    <w:rsid w:val="00242882"/>
    <w:rsid w:val="0024319E"/>
    <w:rsid w:val="00243630"/>
    <w:rsid w:val="00243F54"/>
    <w:rsid w:val="0024430D"/>
    <w:rsid w:val="00244842"/>
    <w:rsid w:val="00245216"/>
    <w:rsid w:val="002458DC"/>
    <w:rsid w:val="00245D51"/>
    <w:rsid w:val="00246118"/>
    <w:rsid w:val="00246BCF"/>
    <w:rsid w:val="00246EDC"/>
    <w:rsid w:val="002470E8"/>
    <w:rsid w:val="00250135"/>
    <w:rsid w:val="002502DC"/>
    <w:rsid w:val="0025129E"/>
    <w:rsid w:val="0025132F"/>
    <w:rsid w:val="0025162E"/>
    <w:rsid w:val="00252D68"/>
    <w:rsid w:val="00252F09"/>
    <w:rsid w:val="00252FD1"/>
    <w:rsid w:val="00253228"/>
    <w:rsid w:val="002536E4"/>
    <w:rsid w:val="00253B69"/>
    <w:rsid w:val="00253EEB"/>
    <w:rsid w:val="002541A3"/>
    <w:rsid w:val="002542D3"/>
    <w:rsid w:val="0025450E"/>
    <w:rsid w:val="00254849"/>
    <w:rsid w:val="00254A34"/>
    <w:rsid w:val="00254B5F"/>
    <w:rsid w:val="00254C6F"/>
    <w:rsid w:val="00254C7C"/>
    <w:rsid w:val="00254F8B"/>
    <w:rsid w:val="00254FE9"/>
    <w:rsid w:val="00255941"/>
    <w:rsid w:val="00255A21"/>
    <w:rsid w:val="00255FC1"/>
    <w:rsid w:val="002562AF"/>
    <w:rsid w:val="0025647C"/>
    <w:rsid w:val="002565D0"/>
    <w:rsid w:val="002567F1"/>
    <w:rsid w:val="00256ABE"/>
    <w:rsid w:val="00256F49"/>
    <w:rsid w:val="00256F88"/>
    <w:rsid w:val="00257226"/>
    <w:rsid w:val="002575A8"/>
    <w:rsid w:val="0025767D"/>
    <w:rsid w:val="00257F65"/>
    <w:rsid w:val="00260488"/>
    <w:rsid w:val="002604AD"/>
    <w:rsid w:val="00260590"/>
    <w:rsid w:val="00260770"/>
    <w:rsid w:val="002608AD"/>
    <w:rsid w:val="00260BDB"/>
    <w:rsid w:val="00260E2E"/>
    <w:rsid w:val="00260FA8"/>
    <w:rsid w:val="00261363"/>
    <w:rsid w:val="00261545"/>
    <w:rsid w:val="00261F6D"/>
    <w:rsid w:val="00262794"/>
    <w:rsid w:val="00262BFE"/>
    <w:rsid w:val="00263114"/>
    <w:rsid w:val="00263A84"/>
    <w:rsid w:val="002647F9"/>
    <w:rsid w:val="00265015"/>
    <w:rsid w:val="00265152"/>
    <w:rsid w:val="002654AC"/>
    <w:rsid w:val="0026558B"/>
    <w:rsid w:val="002656FE"/>
    <w:rsid w:val="00265709"/>
    <w:rsid w:val="002657B5"/>
    <w:rsid w:val="002657C4"/>
    <w:rsid w:val="00265CA9"/>
    <w:rsid w:val="00265F59"/>
    <w:rsid w:val="0026602D"/>
    <w:rsid w:val="00266257"/>
    <w:rsid w:val="00267319"/>
    <w:rsid w:val="0026735B"/>
    <w:rsid w:val="00267549"/>
    <w:rsid w:val="00267C86"/>
    <w:rsid w:val="00270422"/>
    <w:rsid w:val="00270A3B"/>
    <w:rsid w:val="00270AC9"/>
    <w:rsid w:val="002713B7"/>
    <w:rsid w:val="0027147E"/>
    <w:rsid w:val="002715E9"/>
    <w:rsid w:val="00271663"/>
    <w:rsid w:val="00271B47"/>
    <w:rsid w:val="00271DC1"/>
    <w:rsid w:val="002723C5"/>
    <w:rsid w:val="0027243B"/>
    <w:rsid w:val="0027268E"/>
    <w:rsid w:val="00272886"/>
    <w:rsid w:val="00272ADD"/>
    <w:rsid w:val="00272C1E"/>
    <w:rsid w:val="00272EC4"/>
    <w:rsid w:val="002734D5"/>
    <w:rsid w:val="00273529"/>
    <w:rsid w:val="002737E6"/>
    <w:rsid w:val="002744B8"/>
    <w:rsid w:val="0027456C"/>
    <w:rsid w:val="00274594"/>
    <w:rsid w:val="00274995"/>
    <w:rsid w:val="002752C2"/>
    <w:rsid w:val="00275567"/>
    <w:rsid w:val="00275C55"/>
    <w:rsid w:val="00275CF3"/>
    <w:rsid w:val="00276706"/>
    <w:rsid w:val="00276A7D"/>
    <w:rsid w:val="00276F62"/>
    <w:rsid w:val="002776FF"/>
    <w:rsid w:val="00277828"/>
    <w:rsid w:val="0027789B"/>
    <w:rsid w:val="00280BC2"/>
    <w:rsid w:val="00280D8F"/>
    <w:rsid w:val="00281207"/>
    <w:rsid w:val="002813AA"/>
    <w:rsid w:val="0028150A"/>
    <w:rsid w:val="00281B87"/>
    <w:rsid w:val="00281C74"/>
    <w:rsid w:val="002823C5"/>
    <w:rsid w:val="00282DE8"/>
    <w:rsid w:val="00283437"/>
    <w:rsid w:val="002834B6"/>
    <w:rsid w:val="00283578"/>
    <w:rsid w:val="00283922"/>
    <w:rsid w:val="00283C20"/>
    <w:rsid w:val="00283E48"/>
    <w:rsid w:val="00284491"/>
    <w:rsid w:val="00284524"/>
    <w:rsid w:val="002847C6"/>
    <w:rsid w:val="00284A6E"/>
    <w:rsid w:val="002853EA"/>
    <w:rsid w:val="0028553E"/>
    <w:rsid w:val="0028595B"/>
    <w:rsid w:val="00285A36"/>
    <w:rsid w:val="00285AC9"/>
    <w:rsid w:val="00285E37"/>
    <w:rsid w:val="00286010"/>
    <w:rsid w:val="0028623C"/>
    <w:rsid w:val="0028669C"/>
    <w:rsid w:val="00287223"/>
    <w:rsid w:val="0028746D"/>
    <w:rsid w:val="002874CB"/>
    <w:rsid w:val="00287D10"/>
    <w:rsid w:val="002900B1"/>
    <w:rsid w:val="00290B9A"/>
    <w:rsid w:val="00290BD9"/>
    <w:rsid w:val="00290D49"/>
    <w:rsid w:val="00291441"/>
    <w:rsid w:val="00291907"/>
    <w:rsid w:val="00291C86"/>
    <w:rsid w:val="002924A6"/>
    <w:rsid w:val="0029292D"/>
    <w:rsid w:val="00292989"/>
    <w:rsid w:val="0029298C"/>
    <w:rsid w:val="00292AD4"/>
    <w:rsid w:val="00292F06"/>
    <w:rsid w:val="00293146"/>
    <w:rsid w:val="0029323A"/>
    <w:rsid w:val="00293A9D"/>
    <w:rsid w:val="002940C3"/>
    <w:rsid w:val="00294224"/>
    <w:rsid w:val="0029430A"/>
    <w:rsid w:val="0029547D"/>
    <w:rsid w:val="002959F5"/>
    <w:rsid w:val="00295C4A"/>
    <w:rsid w:val="002960DA"/>
    <w:rsid w:val="002967B9"/>
    <w:rsid w:val="00296A9E"/>
    <w:rsid w:val="00296CA3"/>
    <w:rsid w:val="00296F8C"/>
    <w:rsid w:val="002972C1"/>
    <w:rsid w:val="00297E9C"/>
    <w:rsid w:val="002A027E"/>
    <w:rsid w:val="002A12C3"/>
    <w:rsid w:val="002A1352"/>
    <w:rsid w:val="002A1990"/>
    <w:rsid w:val="002A1AD6"/>
    <w:rsid w:val="002A1B09"/>
    <w:rsid w:val="002A1D34"/>
    <w:rsid w:val="002A235F"/>
    <w:rsid w:val="002A2470"/>
    <w:rsid w:val="002A2A2A"/>
    <w:rsid w:val="002A2AF6"/>
    <w:rsid w:val="002A2CF1"/>
    <w:rsid w:val="002A2F81"/>
    <w:rsid w:val="002A33C5"/>
    <w:rsid w:val="002A3556"/>
    <w:rsid w:val="002A35C5"/>
    <w:rsid w:val="002A3A47"/>
    <w:rsid w:val="002A3B4D"/>
    <w:rsid w:val="002A40A3"/>
    <w:rsid w:val="002A40E4"/>
    <w:rsid w:val="002A4600"/>
    <w:rsid w:val="002A46EE"/>
    <w:rsid w:val="002A4979"/>
    <w:rsid w:val="002A56EB"/>
    <w:rsid w:val="002A5803"/>
    <w:rsid w:val="002A5837"/>
    <w:rsid w:val="002A5E33"/>
    <w:rsid w:val="002A5EC3"/>
    <w:rsid w:val="002A60F6"/>
    <w:rsid w:val="002A633E"/>
    <w:rsid w:val="002A6402"/>
    <w:rsid w:val="002A6E1C"/>
    <w:rsid w:val="002A7803"/>
    <w:rsid w:val="002A7B2D"/>
    <w:rsid w:val="002A7BF5"/>
    <w:rsid w:val="002A7D22"/>
    <w:rsid w:val="002B00A7"/>
    <w:rsid w:val="002B026A"/>
    <w:rsid w:val="002B0327"/>
    <w:rsid w:val="002B0557"/>
    <w:rsid w:val="002B09EE"/>
    <w:rsid w:val="002B0A90"/>
    <w:rsid w:val="002B0E4A"/>
    <w:rsid w:val="002B12FF"/>
    <w:rsid w:val="002B1989"/>
    <w:rsid w:val="002B1ABF"/>
    <w:rsid w:val="002B2C1F"/>
    <w:rsid w:val="002B36EC"/>
    <w:rsid w:val="002B3934"/>
    <w:rsid w:val="002B3CC4"/>
    <w:rsid w:val="002B3DD1"/>
    <w:rsid w:val="002B3F42"/>
    <w:rsid w:val="002B459E"/>
    <w:rsid w:val="002B4979"/>
    <w:rsid w:val="002B4BA8"/>
    <w:rsid w:val="002B4BED"/>
    <w:rsid w:val="002B524B"/>
    <w:rsid w:val="002B59BE"/>
    <w:rsid w:val="002B625D"/>
    <w:rsid w:val="002B6462"/>
    <w:rsid w:val="002B69B8"/>
    <w:rsid w:val="002B6BCE"/>
    <w:rsid w:val="002B6E14"/>
    <w:rsid w:val="002B6EBB"/>
    <w:rsid w:val="002B789E"/>
    <w:rsid w:val="002B78D1"/>
    <w:rsid w:val="002B7A77"/>
    <w:rsid w:val="002B7BE1"/>
    <w:rsid w:val="002C055E"/>
    <w:rsid w:val="002C093B"/>
    <w:rsid w:val="002C0A7A"/>
    <w:rsid w:val="002C0DBF"/>
    <w:rsid w:val="002C1445"/>
    <w:rsid w:val="002C1722"/>
    <w:rsid w:val="002C1970"/>
    <w:rsid w:val="002C19A6"/>
    <w:rsid w:val="002C1A52"/>
    <w:rsid w:val="002C221C"/>
    <w:rsid w:val="002C2A67"/>
    <w:rsid w:val="002C2EBD"/>
    <w:rsid w:val="002C35A7"/>
    <w:rsid w:val="002C3766"/>
    <w:rsid w:val="002C3F70"/>
    <w:rsid w:val="002C46FE"/>
    <w:rsid w:val="002C48C6"/>
    <w:rsid w:val="002C4A05"/>
    <w:rsid w:val="002C4B46"/>
    <w:rsid w:val="002C4DE2"/>
    <w:rsid w:val="002C53FC"/>
    <w:rsid w:val="002C5E77"/>
    <w:rsid w:val="002C5F3F"/>
    <w:rsid w:val="002C61C0"/>
    <w:rsid w:val="002C64B6"/>
    <w:rsid w:val="002C6787"/>
    <w:rsid w:val="002C6AC6"/>
    <w:rsid w:val="002C6F70"/>
    <w:rsid w:val="002C7217"/>
    <w:rsid w:val="002C72BD"/>
    <w:rsid w:val="002C72FE"/>
    <w:rsid w:val="002C75BA"/>
    <w:rsid w:val="002C77A9"/>
    <w:rsid w:val="002C7C0B"/>
    <w:rsid w:val="002C7EA6"/>
    <w:rsid w:val="002D015C"/>
    <w:rsid w:val="002D032D"/>
    <w:rsid w:val="002D09AD"/>
    <w:rsid w:val="002D10CE"/>
    <w:rsid w:val="002D162F"/>
    <w:rsid w:val="002D1705"/>
    <w:rsid w:val="002D1D0C"/>
    <w:rsid w:val="002D1FA4"/>
    <w:rsid w:val="002D1FC1"/>
    <w:rsid w:val="002D2249"/>
    <w:rsid w:val="002D235B"/>
    <w:rsid w:val="002D23A1"/>
    <w:rsid w:val="002D28C0"/>
    <w:rsid w:val="002D2AB0"/>
    <w:rsid w:val="002D2AED"/>
    <w:rsid w:val="002D2C07"/>
    <w:rsid w:val="002D2DA9"/>
    <w:rsid w:val="002D30D5"/>
    <w:rsid w:val="002D332D"/>
    <w:rsid w:val="002D33ED"/>
    <w:rsid w:val="002D37D8"/>
    <w:rsid w:val="002D3BED"/>
    <w:rsid w:val="002D3CD7"/>
    <w:rsid w:val="002D3DD7"/>
    <w:rsid w:val="002D3E92"/>
    <w:rsid w:val="002D43D3"/>
    <w:rsid w:val="002D44CD"/>
    <w:rsid w:val="002D4611"/>
    <w:rsid w:val="002D4E33"/>
    <w:rsid w:val="002D4E71"/>
    <w:rsid w:val="002D4FE6"/>
    <w:rsid w:val="002D560C"/>
    <w:rsid w:val="002D57F7"/>
    <w:rsid w:val="002D5BF7"/>
    <w:rsid w:val="002D5F58"/>
    <w:rsid w:val="002D706A"/>
    <w:rsid w:val="002D71BE"/>
    <w:rsid w:val="002D75F3"/>
    <w:rsid w:val="002D7B82"/>
    <w:rsid w:val="002D7D0E"/>
    <w:rsid w:val="002E0157"/>
    <w:rsid w:val="002E0575"/>
    <w:rsid w:val="002E0A08"/>
    <w:rsid w:val="002E1A70"/>
    <w:rsid w:val="002E201A"/>
    <w:rsid w:val="002E2234"/>
    <w:rsid w:val="002E22FB"/>
    <w:rsid w:val="002E252F"/>
    <w:rsid w:val="002E2CE0"/>
    <w:rsid w:val="002E2F7A"/>
    <w:rsid w:val="002E367E"/>
    <w:rsid w:val="002E3D4A"/>
    <w:rsid w:val="002E3E1B"/>
    <w:rsid w:val="002E4690"/>
    <w:rsid w:val="002E4AC3"/>
    <w:rsid w:val="002E4BCD"/>
    <w:rsid w:val="002E4E0C"/>
    <w:rsid w:val="002E4F07"/>
    <w:rsid w:val="002E539C"/>
    <w:rsid w:val="002E55FB"/>
    <w:rsid w:val="002E560C"/>
    <w:rsid w:val="002E56DE"/>
    <w:rsid w:val="002E5808"/>
    <w:rsid w:val="002E5AC2"/>
    <w:rsid w:val="002E709C"/>
    <w:rsid w:val="002E7116"/>
    <w:rsid w:val="002E71D6"/>
    <w:rsid w:val="002E73A0"/>
    <w:rsid w:val="002E794E"/>
    <w:rsid w:val="002E7A7F"/>
    <w:rsid w:val="002E7E0B"/>
    <w:rsid w:val="002F0264"/>
    <w:rsid w:val="002F05DE"/>
    <w:rsid w:val="002F0765"/>
    <w:rsid w:val="002F0B0A"/>
    <w:rsid w:val="002F0D6B"/>
    <w:rsid w:val="002F122C"/>
    <w:rsid w:val="002F133D"/>
    <w:rsid w:val="002F16A8"/>
    <w:rsid w:val="002F16EF"/>
    <w:rsid w:val="002F20C8"/>
    <w:rsid w:val="002F3187"/>
    <w:rsid w:val="002F3ACC"/>
    <w:rsid w:val="002F412F"/>
    <w:rsid w:val="002F4284"/>
    <w:rsid w:val="002F4884"/>
    <w:rsid w:val="002F535C"/>
    <w:rsid w:val="002F562C"/>
    <w:rsid w:val="002F5697"/>
    <w:rsid w:val="002F5951"/>
    <w:rsid w:val="002F5B6E"/>
    <w:rsid w:val="002F5B95"/>
    <w:rsid w:val="002F5B96"/>
    <w:rsid w:val="002F65E7"/>
    <w:rsid w:val="002F70F9"/>
    <w:rsid w:val="002F75F3"/>
    <w:rsid w:val="002F7A8F"/>
    <w:rsid w:val="00300AFA"/>
    <w:rsid w:val="00300B33"/>
    <w:rsid w:val="00300DAA"/>
    <w:rsid w:val="00301973"/>
    <w:rsid w:val="00301BC4"/>
    <w:rsid w:val="00301E13"/>
    <w:rsid w:val="00301FA3"/>
    <w:rsid w:val="0030211B"/>
    <w:rsid w:val="00302381"/>
    <w:rsid w:val="003023D0"/>
    <w:rsid w:val="00302458"/>
    <w:rsid w:val="003025C2"/>
    <w:rsid w:val="00302A3F"/>
    <w:rsid w:val="00302E99"/>
    <w:rsid w:val="003030F1"/>
    <w:rsid w:val="00303394"/>
    <w:rsid w:val="003033ED"/>
    <w:rsid w:val="00303719"/>
    <w:rsid w:val="00303B5C"/>
    <w:rsid w:val="00303B95"/>
    <w:rsid w:val="00304022"/>
    <w:rsid w:val="00304988"/>
    <w:rsid w:val="00304FAA"/>
    <w:rsid w:val="003051E6"/>
    <w:rsid w:val="0030635C"/>
    <w:rsid w:val="0030648D"/>
    <w:rsid w:val="003068B5"/>
    <w:rsid w:val="003069B5"/>
    <w:rsid w:val="00306B6B"/>
    <w:rsid w:val="00306D08"/>
    <w:rsid w:val="00307B48"/>
    <w:rsid w:val="00307FD0"/>
    <w:rsid w:val="0031081B"/>
    <w:rsid w:val="00310F64"/>
    <w:rsid w:val="0031114E"/>
    <w:rsid w:val="0031149F"/>
    <w:rsid w:val="0031169B"/>
    <w:rsid w:val="003119B8"/>
    <w:rsid w:val="00311CE7"/>
    <w:rsid w:val="0031240E"/>
    <w:rsid w:val="0031265F"/>
    <w:rsid w:val="0031328E"/>
    <w:rsid w:val="003133A2"/>
    <w:rsid w:val="00313D33"/>
    <w:rsid w:val="0031419B"/>
    <w:rsid w:val="0031447A"/>
    <w:rsid w:val="0031478C"/>
    <w:rsid w:val="00314FA5"/>
    <w:rsid w:val="00315012"/>
    <w:rsid w:val="0031515D"/>
    <w:rsid w:val="00315D7F"/>
    <w:rsid w:val="00315D95"/>
    <w:rsid w:val="00315E91"/>
    <w:rsid w:val="003163CA"/>
    <w:rsid w:val="0031684B"/>
    <w:rsid w:val="00316E33"/>
    <w:rsid w:val="003171D6"/>
    <w:rsid w:val="003175D3"/>
    <w:rsid w:val="00317643"/>
    <w:rsid w:val="00317807"/>
    <w:rsid w:val="00317849"/>
    <w:rsid w:val="0031787D"/>
    <w:rsid w:val="003178C1"/>
    <w:rsid w:val="00317B87"/>
    <w:rsid w:val="00317CBD"/>
    <w:rsid w:val="00317E0A"/>
    <w:rsid w:val="00320766"/>
    <w:rsid w:val="0032076A"/>
    <w:rsid w:val="00320C28"/>
    <w:rsid w:val="00320D3E"/>
    <w:rsid w:val="0032130B"/>
    <w:rsid w:val="003219DB"/>
    <w:rsid w:val="00321C08"/>
    <w:rsid w:val="00321F47"/>
    <w:rsid w:val="00322000"/>
    <w:rsid w:val="00322593"/>
    <w:rsid w:val="003227CD"/>
    <w:rsid w:val="003228CC"/>
    <w:rsid w:val="00323176"/>
    <w:rsid w:val="00323402"/>
    <w:rsid w:val="00323A4F"/>
    <w:rsid w:val="003243B2"/>
    <w:rsid w:val="0032443E"/>
    <w:rsid w:val="003244E1"/>
    <w:rsid w:val="00324AE4"/>
    <w:rsid w:val="00324B93"/>
    <w:rsid w:val="00324D6E"/>
    <w:rsid w:val="003268BB"/>
    <w:rsid w:val="00326BE3"/>
    <w:rsid w:val="00326C7B"/>
    <w:rsid w:val="00327094"/>
    <w:rsid w:val="00327286"/>
    <w:rsid w:val="003273E6"/>
    <w:rsid w:val="00327742"/>
    <w:rsid w:val="003277F4"/>
    <w:rsid w:val="00327851"/>
    <w:rsid w:val="00327C16"/>
    <w:rsid w:val="00327F14"/>
    <w:rsid w:val="0033026C"/>
    <w:rsid w:val="00330D02"/>
    <w:rsid w:val="00330EA8"/>
    <w:rsid w:val="0033106A"/>
    <w:rsid w:val="003310D2"/>
    <w:rsid w:val="00331477"/>
    <w:rsid w:val="003316BE"/>
    <w:rsid w:val="0033197C"/>
    <w:rsid w:val="00332E6C"/>
    <w:rsid w:val="0033331E"/>
    <w:rsid w:val="0033347B"/>
    <w:rsid w:val="00333B5F"/>
    <w:rsid w:val="0033503D"/>
    <w:rsid w:val="0033584A"/>
    <w:rsid w:val="0033640A"/>
    <w:rsid w:val="00336E27"/>
    <w:rsid w:val="00336EEA"/>
    <w:rsid w:val="0033703C"/>
    <w:rsid w:val="003411A1"/>
    <w:rsid w:val="00341294"/>
    <w:rsid w:val="00341606"/>
    <w:rsid w:val="00341920"/>
    <w:rsid w:val="00341B85"/>
    <w:rsid w:val="00341D18"/>
    <w:rsid w:val="00342000"/>
    <w:rsid w:val="00342059"/>
    <w:rsid w:val="00342436"/>
    <w:rsid w:val="0034268C"/>
    <w:rsid w:val="0034317F"/>
    <w:rsid w:val="00343227"/>
    <w:rsid w:val="003436FD"/>
    <w:rsid w:val="00343732"/>
    <w:rsid w:val="003437EF"/>
    <w:rsid w:val="00343B10"/>
    <w:rsid w:val="00344162"/>
    <w:rsid w:val="0034452E"/>
    <w:rsid w:val="00344626"/>
    <w:rsid w:val="00344739"/>
    <w:rsid w:val="003447D8"/>
    <w:rsid w:val="003450DF"/>
    <w:rsid w:val="003451F0"/>
    <w:rsid w:val="003457AA"/>
    <w:rsid w:val="00345C36"/>
    <w:rsid w:val="00346340"/>
    <w:rsid w:val="00346E1D"/>
    <w:rsid w:val="00347168"/>
    <w:rsid w:val="00347B93"/>
    <w:rsid w:val="00347FC4"/>
    <w:rsid w:val="003506B5"/>
    <w:rsid w:val="00350853"/>
    <w:rsid w:val="0035091D"/>
    <w:rsid w:val="00350CBD"/>
    <w:rsid w:val="003514B8"/>
    <w:rsid w:val="00351C52"/>
    <w:rsid w:val="00351EBC"/>
    <w:rsid w:val="00351F1A"/>
    <w:rsid w:val="0035206F"/>
    <w:rsid w:val="00352567"/>
    <w:rsid w:val="00352841"/>
    <w:rsid w:val="00352E01"/>
    <w:rsid w:val="0035363B"/>
    <w:rsid w:val="00353737"/>
    <w:rsid w:val="003538F9"/>
    <w:rsid w:val="003539B2"/>
    <w:rsid w:val="00354EFE"/>
    <w:rsid w:val="00356326"/>
    <w:rsid w:val="00356503"/>
    <w:rsid w:val="00356940"/>
    <w:rsid w:val="0035716A"/>
    <w:rsid w:val="00357243"/>
    <w:rsid w:val="00357446"/>
    <w:rsid w:val="00357452"/>
    <w:rsid w:val="00357834"/>
    <w:rsid w:val="003578C8"/>
    <w:rsid w:val="00357C7B"/>
    <w:rsid w:val="00360373"/>
    <w:rsid w:val="00360659"/>
    <w:rsid w:val="00360A24"/>
    <w:rsid w:val="00360C93"/>
    <w:rsid w:val="00361D7C"/>
    <w:rsid w:val="00361E67"/>
    <w:rsid w:val="00361EA7"/>
    <w:rsid w:val="003621BA"/>
    <w:rsid w:val="0036236E"/>
    <w:rsid w:val="003626FF"/>
    <w:rsid w:val="00362754"/>
    <w:rsid w:val="003633EB"/>
    <w:rsid w:val="00363BDB"/>
    <w:rsid w:val="00363E1A"/>
    <w:rsid w:val="0036447A"/>
    <w:rsid w:val="0036449E"/>
    <w:rsid w:val="00364C93"/>
    <w:rsid w:val="00364E0C"/>
    <w:rsid w:val="00364F5D"/>
    <w:rsid w:val="00365336"/>
    <w:rsid w:val="00365363"/>
    <w:rsid w:val="0036554B"/>
    <w:rsid w:val="00365690"/>
    <w:rsid w:val="003657E9"/>
    <w:rsid w:val="003658C8"/>
    <w:rsid w:val="00365988"/>
    <w:rsid w:val="00365B7E"/>
    <w:rsid w:val="00365D04"/>
    <w:rsid w:val="00365D2B"/>
    <w:rsid w:val="00366232"/>
    <w:rsid w:val="00366292"/>
    <w:rsid w:val="00367102"/>
    <w:rsid w:val="00367991"/>
    <w:rsid w:val="00370C04"/>
    <w:rsid w:val="00370C47"/>
    <w:rsid w:val="00370D28"/>
    <w:rsid w:val="00371244"/>
    <w:rsid w:val="0037137C"/>
    <w:rsid w:val="00371699"/>
    <w:rsid w:val="00371899"/>
    <w:rsid w:val="00371A1E"/>
    <w:rsid w:val="00371C58"/>
    <w:rsid w:val="00372278"/>
    <w:rsid w:val="0037227C"/>
    <w:rsid w:val="00372A4E"/>
    <w:rsid w:val="00372D34"/>
    <w:rsid w:val="003730ED"/>
    <w:rsid w:val="0037323D"/>
    <w:rsid w:val="0037377F"/>
    <w:rsid w:val="00373C9E"/>
    <w:rsid w:val="003741D5"/>
    <w:rsid w:val="003744C1"/>
    <w:rsid w:val="003745C5"/>
    <w:rsid w:val="003747A9"/>
    <w:rsid w:val="00374D85"/>
    <w:rsid w:val="00375560"/>
    <w:rsid w:val="003761FD"/>
    <w:rsid w:val="00376247"/>
    <w:rsid w:val="0037696D"/>
    <w:rsid w:val="00376E4E"/>
    <w:rsid w:val="00377495"/>
    <w:rsid w:val="003802F7"/>
    <w:rsid w:val="00380B51"/>
    <w:rsid w:val="00380CB4"/>
    <w:rsid w:val="00381FB6"/>
    <w:rsid w:val="00382487"/>
    <w:rsid w:val="00382764"/>
    <w:rsid w:val="0038289F"/>
    <w:rsid w:val="00382BC8"/>
    <w:rsid w:val="00383505"/>
    <w:rsid w:val="0038373A"/>
    <w:rsid w:val="00383BA8"/>
    <w:rsid w:val="00383D9B"/>
    <w:rsid w:val="00383E15"/>
    <w:rsid w:val="00384A0E"/>
    <w:rsid w:val="00384CA7"/>
    <w:rsid w:val="00384E7A"/>
    <w:rsid w:val="00384EF7"/>
    <w:rsid w:val="00384FB6"/>
    <w:rsid w:val="00385771"/>
    <w:rsid w:val="00385802"/>
    <w:rsid w:val="00385E34"/>
    <w:rsid w:val="003863BB"/>
    <w:rsid w:val="00387C54"/>
    <w:rsid w:val="00387D9B"/>
    <w:rsid w:val="00387EC5"/>
    <w:rsid w:val="0039034E"/>
    <w:rsid w:val="00390A9D"/>
    <w:rsid w:val="00390B35"/>
    <w:rsid w:val="00391068"/>
    <w:rsid w:val="00391515"/>
    <w:rsid w:val="003917FA"/>
    <w:rsid w:val="003921CC"/>
    <w:rsid w:val="00393686"/>
    <w:rsid w:val="00393D8C"/>
    <w:rsid w:val="003940AA"/>
    <w:rsid w:val="003942C4"/>
    <w:rsid w:val="00394326"/>
    <w:rsid w:val="00394696"/>
    <w:rsid w:val="0039481D"/>
    <w:rsid w:val="00394C75"/>
    <w:rsid w:val="00394D37"/>
    <w:rsid w:val="003951DD"/>
    <w:rsid w:val="00395378"/>
    <w:rsid w:val="00395771"/>
    <w:rsid w:val="0039655B"/>
    <w:rsid w:val="00396688"/>
    <w:rsid w:val="003966E8"/>
    <w:rsid w:val="00396CC2"/>
    <w:rsid w:val="00396F09"/>
    <w:rsid w:val="00396F4A"/>
    <w:rsid w:val="00397BEA"/>
    <w:rsid w:val="00397F27"/>
    <w:rsid w:val="003A00BC"/>
    <w:rsid w:val="003A0692"/>
    <w:rsid w:val="003A0841"/>
    <w:rsid w:val="003A0DBA"/>
    <w:rsid w:val="003A0E9C"/>
    <w:rsid w:val="003A11A1"/>
    <w:rsid w:val="003A1574"/>
    <w:rsid w:val="003A16F8"/>
    <w:rsid w:val="003A18A4"/>
    <w:rsid w:val="003A19C3"/>
    <w:rsid w:val="003A1B77"/>
    <w:rsid w:val="003A1D9E"/>
    <w:rsid w:val="003A2057"/>
    <w:rsid w:val="003A20A5"/>
    <w:rsid w:val="003A2EEA"/>
    <w:rsid w:val="003A3073"/>
    <w:rsid w:val="003A33C5"/>
    <w:rsid w:val="003A3447"/>
    <w:rsid w:val="003A37BB"/>
    <w:rsid w:val="003A3DA7"/>
    <w:rsid w:val="003A4077"/>
    <w:rsid w:val="003A442E"/>
    <w:rsid w:val="003A48F4"/>
    <w:rsid w:val="003A4A25"/>
    <w:rsid w:val="003A4E10"/>
    <w:rsid w:val="003A4E7E"/>
    <w:rsid w:val="003A50EC"/>
    <w:rsid w:val="003A51A9"/>
    <w:rsid w:val="003A6907"/>
    <w:rsid w:val="003A6BCA"/>
    <w:rsid w:val="003A6F85"/>
    <w:rsid w:val="003A71A6"/>
    <w:rsid w:val="003A71BD"/>
    <w:rsid w:val="003A7796"/>
    <w:rsid w:val="003A77C8"/>
    <w:rsid w:val="003A7F1A"/>
    <w:rsid w:val="003B0102"/>
    <w:rsid w:val="003B01A3"/>
    <w:rsid w:val="003B1509"/>
    <w:rsid w:val="003B16FF"/>
    <w:rsid w:val="003B1DF0"/>
    <w:rsid w:val="003B213C"/>
    <w:rsid w:val="003B28D9"/>
    <w:rsid w:val="003B28EB"/>
    <w:rsid w:val="003B2B54"/>
    <w:rsid w:val="003B2D8D"/>
    <w:rsid w:val="003B2F9C"/>
    <w:rsid w:val="003B3039"/>
    <w:rsid w:val="003B3D51"/>
    <w:rsid w:val="003B3DED"/>
    <w:rsid w:val="003B48CF"/>
    <w:rsid w:val="003B4B0A"/>
    <w:rsid w:val="003B5090"/>
    <w:rsid w:val="003B51E5"/>
    <w:rsid w:val="003B552F"/>
    <w:rsid w:val="003B5878"/>
    <w:rsid w:val="003B5CA1"/>
    <w:rsid w:val="003B6A31"/>
    <w:rsid w:val="003B6AE9"/>
    <w:rsid w:val="003B6E19"/>
    <w:rsid w:val="003B712C"/>
    <w:rsid w:val="003B7AF4"/>
    <w:rsid w:val="003C0A62"/>
    <w:rsid w:val="003C0DE6"/>
    <w:rsid w:val="003C0FDA"/>
    <w:rsid w:val="003C16BF"/>
    <w:rsid w:val="003C1C74"/>
    <w:rsid w:val="003C1CBE"/>
    <w:rsid w:val="003C1CD8"/>
    <w:rsid w:val="003C20AC"/>
    <w:rsid w:val="003C2358"/>
    <w:rsid w:val="003C24C7"/>
    <w:rsid w:val="003C263C"/>
    <w:rsid w:val="003C2686"/>
    <w:rsid w:val="003C2C2D"/>
    <w:rsid w:val="003C3451"/>
    <w:rsid w:val="003C3F5A"/>
    <w:rsid w:val="003C4233"/>
    <w:rsid w:val="003C45FD"/>
    <w:rsid w:val="003C4812"/>
    <w:rsid w:val="003C4A6A"/>
    <w:rsid w:val="003C4AAF"/>
    <w:rsid w:val="003C513C"/>
    <w:rsid w:val="003C54E1"/>
    <w:rsid w:val="003C55FC"/>
    <w:rsid w:val="003C5B67"/>
    <w:rsid w:val="003C5F95"/>
    <w:rsid w:val="003C6072"/>
    <w:rsid w:val="003C610C"/>
    <w:rsid w:val="003C6120"/>
    <w:rsid w:val="003C6993"/>
    <w:rsid w:val="003C6E9B"/>
    <w:rsid w:val="003C72F7"/>
    <w:rsid w:val="003C75A1"/>
    <w:rsid w:val="003C7921"/>
    <w:rsid w:val="003C7FCC"/>
    <w:rsid w:val="003D0B2D"/>
    <w:rsid w:val="003D1592"/>
    <w:rsid w:val="003D1669"/>
    <w:rsid w:val="003D17DD"/>
    <w:rsid w:val="003D1B03"/>
    <w:rsid w:val="003D227A"/>
    <w:rsid w:val="003D26C5"/>
    <w:rsid w:val="003D2C81"/>
    <w:rsid w:val="003D31CC"/>
    <w:rsid w:val="003D341E"/>
    <w:rsid w:val="003D3470"/>
    <w:rsid w:val="003D3478"/>
    <w:rsid w:val="003D39B5"/>
    <w:rsid w:val="003D3D52"/>
    <w:rsid w:val="003D41A2"/>
    <w:rsid w:val="003D4506"/>
    <w:rsid w:val="003D465D"/>
    <w:rsid w:val="003D478F"/>
    <w:rsid w:val="003D4A4A"/>
    <w:rsid w:val="003D51D7"/>
    <w:rsid w:val="003D5223"/>
    <w:rsid w:val="003D568B"/>
    <w:rsid w:val="003D5CE8"/>
    <w:rsid w:val="003D5E6D"/>
    <w:rsid w:val="003D5FC1"/>
    <w:rsid w:val="003D619E"/>
    <w:rsid w:val="003D6BC9"/>
    <w:rsid w:val="003D7ACB"/>
    <w:rsid w:val="003D7D2E"/>
    <w:rsid w:val="003D7D33"/>
    <w:rsid w:val="003E05CE"/>
    <w:rsid w:val="003E0BD9"/>
    <w:rsid w:val="003E0EF4"/>
    <w:rsid w:val="003E103C"/>
    <w:rsid w:val="003E1B1B"/>
    <w:rsid w:val="003E1C6C"/>
    <w:rsid w:val="003E33A6"/>
    <w:rsid w:val="003E37A0"/>
    <w:rsid w:val="003E3D73"/>
    <w:rsid w:val="003E3DCF"/>
    <w:rsid w:val="003E3FE6"/>
    <w:rsid w:val="003E4310"/>
    <w:rsid w:val="003E45EE"/>
    <w:rsid w:val="003E49BB"/>
    <w:rsid w:val="003E4A31"/>
    <w:rsid w:val="003E4DA8"/>
    <w:rsid w:val="003E4F7E"/>
    <w:rsid w:val="003E53AA"/>
    <w:rsid w:val="003E58AB"/>
    <w:rsid w:val="003E5C8C"/>
    <w:rsid w:val="003E68B2"/>
    <w:rsid w:val="003E6B6A"/>
    <w:rsid w:val="003E6F9F"/>
    <w:rsid w:val="003E7046"/>
    <w:rsid w:val="003E71E1"/>
    <w:rsid w:val="003E790F"/>
    <w:rsid w:val="003E7F34"/>
    <w:rsid w:val="003F007B"/>
    <w:rsid w:val="003F00BD"/>
    <w:rsid w:val="003F0988"/>
    <w:rsid w:val="003F0AAC"/>
    <w:rsid w:val="003F0F72"/>
    <w:rsid w:val="003F134B"/>
    <w:rsid w:val="003F1789"/>
    <w:rsid w:val="003F19C0"/>
    <w:rsid w:val="003F1E47"/>
    <w:rsid w:val="003F20D6"/>
    <w:rsid w:val="003F20FC"/>
    <w:rsid w:val="003F279D"/>
    <w:rsid w:val="003F2985"/>
    <w:rsid w:val="003F2BD8"/>
    <w:rsid w:val="003F2BE0"/>
    <w:rsid w:val="003F2CB5"/>
    <w:rsid w:val="003F3C49"/>
    <w:rsid w:val="003F43C5"/>
    <w:rsid w:val="003F4441"/>
    <w:rsid w:val="003F4A0E"/>
    <w:rsid w:val="003F5118"/>
    <w:rsid w:val="003F624B"/>
    <w:rsid w:val="003F6376"/>
    <w:rsid w:val="003F6668"/>
    <w:rsid w:val="003F68D5"/>
    <w:rsid w:val="003F6C52"/>
    <w:rsid w:val="003F709A"/>
    <w:rsid w:val="003F70BB"/>
    <w:rsid w:val="003F710F"/>
    <w:rsid w:val="003F71A2"/>
    <w:rsid w:val="003F7C15"/>
    <w:rsid w:val="003F7EA1"/>
    <w:rsid w:val="003F7F59"/>
    <w:rsid w:val="004000EA"/>
    <w:rsid w:val="00400139"/>
    <w:rsid w:val="004003EB"/>
    <w:rsid w:val="00400834"/>
    <w:rsid w:val="00400B26"/>
    <w:rsid w:val="00400EA2"/>
    <w:rsid w:val="00401079"/>
    <w:rsid w:val="00401267"/>
    <w:rsid w:val="004015F8"/>
    <w:rsid w:val="00401625"/>
    <w:rsid w:val="0040178B"/>
    <w:rsid w:val="00401A6A"/>
    <w:rsid w:val="0040204B"/>
    <w:rsid w:val="00402CAF"/>
    <w:rsid w:val="00402DE2"/>
    <w:rsid w:val="00403109"/>
    <w:rsid w:val="00403D3C"/>
    <w:rsid w:val="004040D2"/>
    <w:rsid w:val="0040437F"/>
    <w:rsid w:val="00404A6E"/>
    <w:rsid w:val="004051AC"/>
    <w:rsid w:val="00405271"/>
    <w:rsid w:val="00405FCC"/>
    <w:rsid w:val="004063DD"/>
    <w:rsid w:val="00406D69"/>
    <w:rsid w:val="004072A5"/>
    <w:rsid w:val="004072C5"/>
    <w:rsid w:val="00407B42"/>
    <w:rsid w:val="00410175"/>
    <w:rsid w:val="00410ADF"/>
    <w:rsid w:val="00410BAA"/>
    <w:rsid w:val="00410E17"/>
    <w:rsid w:val="0041116F"/>
    <w:rsid w:val="00411384"/>
    <w:rsid w:val="00411611"/>
    <w:rsid w:val="0041191D"/>
    <w:rsid w:val="00412138"/>
    <w:rsid w:val="0041223B"/>
    <w:rsid w:val="00412530"/>
    <w:rsid w:val="00413514"/>
    <w:rsid w:val="0041392C"/>
    <w:rsid w:val="00414464"/>
    <w:rsid w:val="0041464D"/>
    <w:rsid w:val="0041478A"/>
    <w:rsid w:val="0041486A"/>
    <w:rsid w:val="00414D21"/>
    <w:rsid w:val="00415597"/>
    <w:rsid w:val="0041595B"/>
    <w:rsid w:val="00415EB9"/>
    <w:rsid w:val="004163F6"/>
    <w:rsid w:val="004167DA"/>
    <w:rsid w:val="00416F37"/>
    <w:rsid w:val="00417437"/>
    <w:rsid w:val="004175B2"/>
    <w:rsid w:val="00417904"/>
    <w:rsid w:val="00417A45"/>
    <w:rsid w:val="00417C35"/>
    <w:rsid w:val="0042050F"/>
    <w:rsid w:val="004205C2"/>
    <w:rsid w:val="004210EC"/>
    <w:rsid w:val="0042145C"/>
    <w:rsid w:val="004219D1"/>
    <w:rsid w:val="004228AE"/>
    <w:rsid w:val="00423185"/>
    <w:rsid w:val="004232F5"/>
    <w:rsid w:val="00423699"/>
    <w:rsid w:val="00423701"/>
    <w:rsid w:val="004237E9"/>
    <w:rsid w:val="00423A6C"/>
    <w:rsid w:val="00423BC7"/>
    <w:rsid w:val="00424B65"/>
    <w:rsid w:val="00424BC1"/>
    <w:rsid w:val="00424DAF"/>
    <w:rsid w:val="00425788"/>
    <w:rsid w:val="00425FCA"/>
    <w:rsid w:val="0042600A"/>
    <w:rsid w:val="004266C4"/>
    <w:rsid w:val="00426B4A"/>
    <w:rsid w:val="00426E1F"/>
    <w:rsid w:val="00426F7F"/>
    <w:rsid w:val="00427395"/>
    <w:rsid w:val="004275D5"/>
    <w:rsid w:val="004304CE"/>
    <w:rsid w:val="00430769"/>
    <w:rsid w:val="00431764"/>
    <w:rsid w:val="00431777"/>
    <w:rsid w:val="004318E5"/>
    <w:rsid w:val="00431F10"/>
    <w:rsid w:val="00431F8C"/>
    <w:rsid w:val="00432356"/>
    <w:rsid w:val="004324DC"/>
    <w:rsid w:val="004327B8"/>
    <w:rsid w:val="00432A31"/>
    <w:rsid w:val="00432C16"/>
    <w:rsid w:val="0043321C"/>
    <w:rsid w:val="00433246"/>
    <w:rsid w:val="00433595"/>
    <w:rsid w:val="00433E19"/>
    <w:rsid w:val="00434119"/>
    <w:rsid w:val="004342FD"/>
    <w:rsid w:val="00434612"/>
    <w:rsid w:val="0043480E"/>
    <w:rsid w:val="00434DBD"/>
    <w:rsid w:val="004352D7"/>
    <w:rsid w:val="00435A6F"/>
    <w:rsid w:val="00435F56"/>
    <w:rsid w:val="004360D4"/>
    <w:rsid w:val="0043623E"/>
    <w:rsid w:val="0043636C"/>
    <w:rsid w:val="0043638E"/>
    <w:rsid w:val="0043665F"/>
    <w:rsid w:val="004369E5"/>
    <w:rsid w:val="00436ABD"/>
    <w:rsid w:val="00436D5E"/>
    <w:rsid w:val="00436E1F"/>
    <w:rsid w:val="00436FA9"/>
    <w:rsid w:val="004371FD"/>
    <w:rsid w:val="00437BEC"/>
    <w:rsid w:val="00437EE6"/>
    <w:rsid w:val="00440669"/>
    <w:rsid w:val="00440E11"/>
    <w:rsid w:val="004410DB"/>
    <w:rsid w:val="0044112D"/>
    <w:rsid w:val="00441597"/>
    <w:rsid w:val="00441C4F"/>
    <w:rsid w:val="00441F39"/>
    <w:rsid w:val="00442308"/>
    <w:rsid w:val="00442A7E"/>
    <w:rsid w:val="00442C4E"/>
    <w:rsid w:val="004432DE"/>
    <w:rsid w:val="004433AE"/>
    <w:rsid w:val="004439C5"/>
    <w:rsid w:val="00443BF2"/>
    <w:rsid w:val="00443CB3"/>
    <w:rsid w:val="00443D59"/>
    <w:rsid w:val="004451EE"/>
    <w:rsid w:val="0044560D"/>
    <w:rsid w:val="0044590D"/>
    <w:rsid w:val="00445BE4"/>
    <w:rsid w:val="00445C5C"/>
    <w:rsid w:val="0044678A"/>
    <w:rsid w:val="004469D1"/>
    <w:rsid w:val="00447407"/>
    <w:rsid w:val="00447814"/>
    <w:rsid w:val="00447B5F"/>
    <w:rsid w:val="00447C36"/>
    <w:rsid w:val="0045085B"/>
    <w:rsid w:val="004517B2"/>
    <w:rsid w:val="00451BB5"/>
    <w:rsid w:val="00451C1E"/>
    <w:rsid w:val="004527E5"/>
    <w:rsid w:val="00452CE4"/>
    <w:rsid w:val="00452ED7"/>
    <w:rsid w:val="004534E4"/>
    <w:rsid w:val="004536D7"/>
    <w:rsid w:val="00453827"/>
    <w:rsid w:val="00453B28"/>
    <w:rsid w:val="00453EE0"/>
    <w:rsid w:val="00453F73"/>
    <w:rsid w:val="00454329"/>
    <w:rsid w:val="00454490"/>
    <w:rsid w:val="004548EE"/>
    <w:rsid w:val="00455816"/>
    <w:rsid w:val="00455C3E"/>
    <w:rsid w:val="00456361"/>
    <w:rsid w:val="0045641E"/>
    <w:rsid w:val="00457189"/>
    <w:rsid w:val="004576A7"/>
    <w:rsid w:val="00457BF9"/>
    <w:rsid w:val="00457D1B"/>
    <w:rsid w:val="00457DE3"/>
    <w:rsid w:val="00457E03"/>
    <w:rsid w:val="00461442"/>
    <w:rsid w:val="00461537"/>
    <w:rsid w:val="004615A6"/>
    <w:rsid w:val="00461628"/>
    <w:rsid w:val="004616F9"/>
    <w:rsid w:val="0046235E"/>
    <w:rsid w:val="00462825"/>
    <w:rsid w:val="00462BA6"/>
    <w:rsid w:val="00463159"/>
    <w:rsid w:val="0046389A"/>
    <w:rsid w:val="00463DBC"/>
    <w:rsid w:val="00463E8B"/>
    <w:rsid w:val="004647E5"/>
    <w:rsid w:val="00465457"/>
    <w:rsid w:val="00465A67"/>
    <w:rsid w:val="00465C53"/>
    <w:rsid w:val="00466207"/>
    <w:rsid w:val="00466964"/>
    <w:rsid w:val="0046696F"/>
    <w:rsid w:val="00466ABF"/>
    <w:rsid w:val="00466D61"/>
    <w:rsid w:val="004678ED"/>
    <w:rsid w:val="00467A34"/>
    <w:rsid w:val="00467BD8"/>
    <w:rsid w:val="00467BF0"/>
    <w:rsid w:val="004701AC"/>
    <w:rsid w:val="004701F2"/>
    <w:rsid w:val="00470538"/>
    <w:rsid w:val="00470CA9"/>
    <w:rsid w:val="00470DC5"/>
    <w:rsid w:val="004710DF"/>
    <w:rsid w:val="0047172B"/>
    <w:rsid w:val="00471942"/>
    <w:rsid w:val="00471B65"/>
    <w:rsid w:val="00471F96"/>
    <w:rsid w:val="00472284"/>
    <w:rsid w:val="004726B8"/>
    <w:rsid w:val="0047275B"/>
    <w:rsid w:val="00472B03"/>
    <w:rsid w:val="00472C48"/>
    <w:rsid w:val="0047335A"/>
    <w:rsid w:val="0047354F"/>
    <w:rsid w:val="00473601"/>
    <w:rsid w:val="004737A6"/>
    <w:rsid w:val="00473BF1"/>
    <w:rsid w:val="00473F5A"/>
    <w:rsid w:val="0047414C"/>
    <w:rsid w:val="00474348"/>
    <w:rsid w:val="00474BC0"/>
    <w:rsid w:val="00474F6D"/>
    <w:rsid w:val="0047551B"/>
    <w:rsid w:val="0047552D"/>
    <w:rsid w:val="004758DE"/>
    <w:rsid w:val="00475932"/>
    <w:rsid w:val="004759C0"/>
    <w:rsid w:val="00475EEA"/>
    <w:rsid w:val="00476434"/>
    <w:rsid w:val="00476DB1"/>
    <w:rsid w:val="00477A14"/>
    <w:rsid w:val="00477A9F"/>
    <w:rsid w:val="00480101"/>
    <w:rsid w:val="00480325"/>
    <w:rsid w:val="0048047D"/>
    <w:rsid w:val="00480B55"/>
    <w:rsid w:val="00480F4E"/>
    <w:rsid w:val="0048188E"/>
    <w:rsid w:val="00482601"/>
    <w:rsid w:val="00482B91"/>
    <w:rsid w:val="00482BEA"/>
    <w:rsid w:val="00483234"/>
    <w:rsid w:val="00483399"/>
    <w:rsid w:val="0048358B"/>
    <w:rsid w:val="00483934"/>
    <w:rsid w:val="00483A04"/>
    <w:rsid w:val="00483B27"/>
    <w:rsid w:val="00483BDD"/>
    <w:rsid w:val="00483D4A"/>
    <w:rsid w:val="004842EE"/>
    <w:rsid w:val="0048466B"/>
    <w:rsid w:val="0048484D"/>
    <w:rsid w:val="004849C3"/>
    <w:rsid w:val="00485066"/>
    <w:rsid w:val="0048517C"/>
    <w:rsid w:val="00485196"/>
    <w:rsid w:val="00486251"/>
    <w:rsid w:val="004863EA"/>
    <w:rsid w:val="004864B2"/>
    <w:rsid w:val="0048687D"/>
    <w:rsid w:val="00486B58"/>
    <w:rsid w:val="00486DB0"/>
    <w:rsid w:val="00486EC5"/>
    <w:rsid w:val="00487040"/>
    <w:rsid w:val="00487142"/>
    <w:rsid w:val="004876E6"/>
    <w:rsid w:val="004878E5"/>
    <w:rsid w:val="0049011F"/>
    <w:rsid w:val="00490471"/>
    <w:rsid w:val="00490F0D"/>
    <w:rsid w:val="0049134A"/>
    <w:rsid w:val="004917B0"/>
    <w:rsid w:val="00491BCD"/>
    <w:rsid w:val="00491F05"/>
    <w:rsid w:val="00492B10"/>
    <w:rsid w:val="00492FAE"/>
    <w:rsid w:val="0049305C"/>
    <w:rsid w:val="004932A1"/>
    <w:rsid w:val="004935F1"/>
    <w:rsid w:val="00493E3B"/>
    <w:rsid w:val="004944F7"/>
    <w:rsid w:val="00494872"/>
    <w:rsid w:val="00494904"/>
    <w:rsid w:val="00494988"/>
    <w:rsid w:val="00494E9A"/>
    <w:rsid w:val="004951C6"/>
    <w:rsid w:val="00495477"/>
    <w:rsid w:val="004957C5"/>
    <w:rsid w:val="0049581C"/>
    <w:rsid w:val="00495847"/>
    <w:rsid w:val="00495AAE"/>
    <w:rsid w:val="00495B4E"/>
    <w:rsid w:val="0049681C"/>
    <w:rsid w:val="00496B66"/>
    <w:rsid w:val="00496C8D"/>
    <w:rsid w:val="00496C90"/>
    <w:rsid w:val="00496E29"/>
    <w:rsid w:val="00497110"/>
    <w:rsid w:val="004972BE"/>
    <w:rsid w:val="004974B8"/>
    <w:rsid w:val="0049750B"/>
    <w:rsid w:val="004A0129"/>
    <w:rsid w:val="004A054E"/>
    <w:rsid w:val="004A0BA3"/>
    <w:rsid w:val="004A0CC6"/>
    <w:rsid w:val="004A12AA"/>
    <w:rsid w:val="004A1398"/>
    <w:rsid w:val="004A13EF"/>
    <w:rsid w:val="004A1888"/>
    <w:rsid w:val="004A1EA5"/>
    <w:rsid w:val="004A22F4"/>
    <w:rsid w:val="004A2A93"/>
    <w:rsid w:val="004A3092"/>
    <w:rsid w:val="004A3438"/>
    <w:rsid w:val="004A3471"/>
    <w:rsid w:val="004A4FAD"/>
    <w:rsid w:val="004A50D4"/>
    <w:rsid w:val="004A55D9"/>
    <w:rsid w:val="004A5787"/>
    <w:rsid w:val="004A5B00"/>
    <w:rsid w:val="004A5CC5"/>
    <w:rsid w:val="004A642F"/>
    <w:rsid w:val="004A654B"/>
    <w:rsid w:val="004A7C6A"/>
    <w:rsid w:val="004A7EA8"/>
    <w:rsid w:val="004B0105"/>
    <w:rsid w:val="004B0E62"/>
    <w:rsid w:val="004B1627"/>
    <w:rsid w:val="004B2575"/>
    <w:rsid w:val="004B26D7"/>
    <w:rsid w:val="004B2794"/>
    <w:rsid w:val="004B295F"/>
    <w:rsid w:val="004B2A91"/>
    <w:rsid w:val="004B2DAC"/>
    <w:rsid w:val="004B30E2"/>
    <w:rsid w:val="004B3186"/>
    <w:rsid w:val="004B36F3"/>
    <w:rsid w:val="004B3A79"/>
    <w:rsid w:val="004B3C82"/>
    <w:rsid w:val="004B3CBA"/>
    <w:rsid w:val="004B4364"/>
    <w:rsid w:val="004B43F8"/>
    <w:rsid w:val="004B45D8"/>
    <w:rsid w:val="004B4B84"/>
    <w:rsid w:val="004B5420"/>
    <w:rsid w:val="004B56DC"/>
    <w:rsid w:val="004B59D8"/>
    <w:rsid w:val="004B5B3D"/>
    <w:rsid w:val="004B5D9D"/>
    <w:rsid w:val="004B5DBC"/>
    <w:rsid w:val="004B65D6"/>
    <w:rsid w:val="004B6794"/>
    <w:rsid w:val="004B6968"/>
    <w:rsid w:val="004B6D56"/>
    <w:rsid w:val="004B6D76"/>
    <w:rsid w:val="004B6DC4"/>
    <w:rsid w:val="004B6E0C"/>
    <w:rsid w:val="004B6EAA"/>
    <w:rsid w:val="004B6FBC"/>
    <w:rsid w:val="004B74FA"/>
    <w:rsid w:val="004B75F3"/>
    <w:rsid w:val="004B78A2"/>
    <w:rsid w:val="004C01E2"/>
    <w:rsid w:val="004C0488"/>
    <w:rsid w:val="004C0691"/>
    <w:rsid w:val="004C0A4A"/>
    <w:rsid w:val="004C0B94"/>
    <w:rsid w:val="004C103E"/>
    <w:rsid w:val="004C13D5"/>
    <w:rsid w:val="004C1680"/>
    <w:rsid w:val="004C1706"/>
    <w:rsid w:val="004C21C7"/>
    <w:rsid w:val="004C2247"/>
    <w:rsid w:val="004C229C"/>
    <w:rsid w:val="004C240B"/>
    <w:rsid w:val="004C2612"/>
    <w:rsid w:val="004C2BAB"/>
    <w:rsid w:val="004C2E77"/>
    <w:rsid w:val="004C2F88"/>
    <w:rsid w:val="004C2FB4"/>
    <w:rsid w:val="004C30AD"/>
    <w:rsid w:val="004C320D"/>
    <w:rsid w:val="004C35C9"/>
    <w:rsid w:val="004C3637"/>
    <w:rsid w:val="004C3C1B"/>
    <w:rsid w:val="004C3C50"/>
    <w:rsid w:val="004C3F01"/>
    <w:rsid w:val="004C4137"/>
    <w:rsid w:val="004C4AF1"/>
    <w:rsid w:val="004C4FD3"/>
    <w:rsid w:val="004C51EC"/>
    <w:rsid w:val="004C60EA"/>
    <w:rsid w:val="004C60FF"/>
    <w:rsid w:val="004C61B0"/>
    <w:rsid w:val="004C69D8"/>
    <w:rsid w:val="004C7AF1"/>
    <w:rsid w:val="004C7B57"/>
    <w:rsid w:val="004C7B5F"/>
    <w:rsid w:val="004D0CD8"/>
    <w:rsid w:val="004D10D5"/>
    <w:rsid w:val="004D1A4E"/>
    <w:rsid w:val="004D1E76"/>
    <w:rsid w:val="004D218A"/>
    <w:rsid w:val="004D35F6"/>
    <w:rsid w:val="004D36F9"/>
    <w:rsid w:val="004D3744"/>
    <w:rsid w:val="004D38E2"/>
    <w:rsid w:val="004D3BFF"/>
    <w:rsid w:val="004D3EB6"/>
    <w:rsid w:val="004D45D4"/>
    <w:rsid w:val="004D4645"/>
    <w:rsid w:val="004D505B"/>
    <w:rsid w:val="004D52B4"/>
    <w:rsid w:val="004D5B11"/>
    <w:rsid w:val="004D6061"/>
    <w:rsid w:val="004D6207"/>
    <w:rsid w:val="004D6E3D"/>
    <w:rsid w:val="004D74BE"/>
    <w:rsid w:val="004D7559"/>
    <w:rsid w:val="004D7A3A"/>
    <w:rsid w:val="004D7C1D"/>
    <w:rsid w:val="004E041B"/>
    <w:rsid w:val="004E070A"/>
    <w:rsid w:val="004E07C9"/>
    <w:rsid w:val="004E09F2"/>
    <w:rsid w:val="004E0AF0"/>
    <w:rsid w:val="004E0C41"/>
    <w:rsid w:val="004E0C98"/>
    <w:rsid w:val="004E0F04"/>
    <w:rsid w:val="004E11A3"/>
    <w:rsid w:val="004E1832"/>
    <w:rsid w:val="004E197D"/>
    <w:rsid w:val="004E1AAB"/>
    <w:rsid w:val="004E2587"/>
    <w:rsid w:val="004E2E33"/>
    <w:rsid w:val="004E2EA3"/>
    <w:rsid w:val="004E33E7"/>
    <w:rsid w:val="004E3F25"/>
    <w:rsid w:val="004E42A6"/>
    <w:rsid w:val="004E42C9"/>
    <w:rsid w:val="004E47F6"/>
    <w:rsid w:val="004E591A"/>
    <w:rsid w:val="004E5E2D"/>
    <w:rsid w:val="004E656A"/>
    <w:rsid w:val="004E6A0D"/>
    <w:rsid w:val="004E7310"/>
    <w:rsid w:val="004E792A"/>
    <w:rsid w:val="004F0100"/>
    <w:rsid w:val="004F01FA"/>
    <w:rsid w:val="004F02A1"/>
    <w:rsid w:val="004F0A57"/>
    <w:rsid w:val="004F0C70"/>
    <w:rsid w:val="004F1057"/>
    <w:rsid w:val="004F1934"/>
    <w:rsid w:val="004F2E8A"/>
    <w:rsid w:val="004F3296"/>
    <w:rsid w:val="004F3521"/>
    <w:rsid w:val="004F3DB8"/>
    <w:rsid w:val="004F40C9"/>
    <w:rsid w:val="004F4108"/>
    <w:rsid w:val="004F4215"/>
    <w:rsid w:val="004F4289"/>
    <w:rsid w:val="004F46EC"/>
    <w:rsid w:val="004F4A62"/>
    <w:rsid w:val="004F5000"/>
    <w:rsid w:val="004F5546"/>
    <w:rsid w:val="004F5C56"/>
    <w:rsid w:val="004F6168"/>
    <w:rsid w:val="004F6387"/>
    <w:rsid w:val="004F6D8B"/>
    <w:rsid w:val="004F6DA9"/>
    <w:rsid w:val="004F6E2F"/>
    <w:rsid w:val="004F7B75"/>
    <w:rsid w:val="004F7FF3"/>
    <w:rsid w:val="00500080"/>
    <w:rsid w:val="00500660"/>
    <w:rsid w:val="00500774"/>
    <w:rsid w:val="00500A12"/>
    <w:rsid w:val="00500B04"/>
    <w:rsid w:val="00501B2F"/>
    <w:rsid w:val="00501D4E"/>
    <w:rsid w:val="00501F4B"/>
    <w:rsid w:val="0050217C"/>
    <w:rsid w:val="0050218D"/>
    <w:rsid w:val="005035E2"/>
    <w:rsid w:val="00503C11"/>
    <w:rsid w:val="00504566"/>
    <w:rsid w:val="005052AE"/>
    <w:rsid w:val="005058BE"/>
    <w:rsid w:val="00505A6D"/>
    <w:rsid w:val="0050646A"/>
    <w:rsid w:val="00506B7E"/>
    <w:rsid w:val="00506E88"/>
    <w:rsid w:val="0050709B"/>
    <w:rsid w:val="0050740A"/>
    <w:rsid w:val="00507B81"/>
    <w:rsid w:val="00507D74"/>
    <w:rsid w:val="00507E9B"/>
    <w:rsid w:val="005101B0"/>
    <w:rsid w:val="00510219"/>
    <w:rsid w:val="0051067B"/>
    <w:rsid w:val="0051087E"/>
    <w:rsid w:val="00511235"/>
    <w:rsid w:val="00511714"/>
    <w:rsid w:val="00511946"/>
    <w:rsid w:val="00511D07"/>
    <w:rsid w:val="00511D91"/>
    <w:rsid w:val="00511F2E"/>
    <w:rsid w:val="00512051"/>
    <w:rsid w:val="0051206F"/>
    <w:rsid w:val="00512168"/>
    <w:rsid w:val="00512551"/>
    <w:rsid w:val="005128B8"/>
    <w:rsid w:val="00512A93"/>
    <w:rsid w:val="00513520"/>
    <w:rsid w:val="0051398A"/>
    <w:rsid w:val="005139CD"/>
    <w:rsid w:val="0051446D"/>
    <w:rsid w:val="0051479E"/>
    <w:rsid w:val="0051495A"/>
    <w:rsid w:val="00514B19"/>
    <w:rsid w:val="00514BB9"/>
    <w:rsid w:val="00514E8E"/>
    <w:rsid w:val="00515718"/>
    <w:rsid w:val="00515B86"/>
    <w:rsid w:val="005163F3"/>
    <w:rsid w:val="0051697F"/>
    <w:rsid w:val="00516F1A"/>
    <w:rsid w:val="00517050"/>
    <w:rsid w:val="0051774C"/>
    <w:rsid w:val="00517BAD"/>
    <w:rsid w:val="0052043B"/>
    <w:rsid w:val="0052090C"/>
    <w:rsid w:val="00520964"/>
    <w:rsid w:val="00520EAF"/>
    <w:rsid w:val="005210C0"/>
    <w:rsid w:val="00521338"/>
    <w:rsid w:val="00521987"/>
    <w:rsid w:val="00521DA9"/>
    <w:rsid w:val="00521F8D"/>
    <w:rsid w:val="00522283"/>
    <w:rsid w:val="005223DE"/>
    <w:rsid w:val="005228AC"/>
    <w:rsid w:val="00522A56"/>
    <w:rsid w:val="00523013"/>
    <w:rsid w:val="0052306B"/>
    <w:rsid w:val="0052323D"/>
    <w:rsid w:val="005248D9"/>
    <w:rsid w:val="0052490B"/>
    <w:rsid w:val="00524F95"/>
    <w:rsid w:val="00524FE4"/>
    <w:rsid w:val="005251F9"/>
    <w:rsid w:val="005257A2"/>
    <w:rsid w:val="005262E9"/>
    <w:rsid w:val="005263D1"/>
    <w:rsid w:val="005264B9"/>
    <w:rsid w:val="00526E7B"/>
    <w:rsid w:val="0052711B"/>
    <w:rsid w:val="005274F6"/>
    <w:rsid w:val="00527B8B"/>
    <w:rsid w:val="00527BDC"/>
    <w:rsid w:val="00530136"/>
    <w:rsid w:val="00530141"/>
    <w:rsid w:val="00530411"/>
    <w:rsid w:val="0053089A"/>
    <w:rsid w:val="005308B7"/>
    <w:rsid w:val="00530A0E"/>
    <w:rsid w:val="00530BDB"/>
    <w:rsid w:val="00530DD5"/>
    <w:rsid w:val="005318A3"/>
    <w:rsid w:val="00531C7C"/>
    <w:rsid w:val="005326F8"/>
    <w:rsid w:val="00532987"/>
    <w:rsid w:val="00532BA2"/>
    <w:rsid w:val="00532EF0"/>
    <w:rsid w:val="00533235"/>
    <w:rsid w:val="005335E0"/>
    <w:rsid w:val="00533A69"/>
    <w:rsid w:val="00533B7D"/>
    <w:rsid w:val="00533F05"/>
    <w:rsid w:val="00533F8D"/>
    <w:rsid w:val="005344CC"/>
    <w:rsid w:val="00534A4F"/>
    <w:rsid w:val="00535032"/>
    <w:rsid w:val="0053512C"/>
    <w:rsid w:val="0053518A"/>
    <w:rsid w:val="00535270"/>
    <w:rsid w:val="0053533D"/>
    <w:rsid w:val="00535406"/>
    <w:rsid w:val="00536031"/>
    <w:rsid w:val="0053604D"/>
    <w:rsid w:val="0053630B"/>
    <w:rsid w:val="005365A0"/>
    <w:rsid w:val="00537897"/>
    <w:rsid w:val="00537B99"/>
    <w:rsid w:val="005403F4"/>
    <w:rsid w:val="0054045B"/>
    <w:rsid w:val="00540609"/>
    <w:rsid w:val="005406E7"/>
    <w:rsid w:val="00540CB1"/>
    <w:rsid w:val="0054129C"/>
    <w:rsid w:val="00541735"/>
    <w:rsid w:val="00541B4E"/>
    <w:rsid w:val="00541CAC"/>
    <w:rsid w:val="00541DFD"/>
    <w:rsid w:val="005422CE"/>
    <w:rsid w:val="00542B9C"/>
    <w:rsid w:val="00542E8C"/>
    <w:rsid w:val="00543364"/>
    <w:rsid w:val="0054376E"/>
    <w:rsid w:val="0054401A"/>
    <w:rsid w:val="005443F8"/>
    <w:rsid w:val="005444F7"/>
    <w:rsid w:val="00545134"/>
    <w:rsid w:val="00545500"/>
    <w:rsid w:val="00545858"/>
    <w:rsid w:val="00546289"/>
    <w:rsid w:val="00546823"/>
    <w:rsid w:val="00546EB3"/>
    <w:rsid w:val="00547128"/>
    <w:rsid w:val="005473B5"/>
    <w:rsid w:val="00547466"/>
    <w:rsid w:val="005478DE"/>
    <w:rsid w:val="00547FB2"/>
    <w:rsid w:val="005503D4"/>
    <w:rsid w:val="005503E7"/>
    <w:rsid w:val="00550774"/>
    <w:rsid w:val="00550C27"/>
    <w:rsid w:val="005518CC"/>
    <w:rsid w:val="00551DA9"/>
    <w:rsid w:val="00551DB4"/>
    <w:rsid w:val="00552E17"/>
    <w:rsid w:val="005537D3"/>
    <w:rsid w:val="00553AD7"/>
    <w:rsid w:val="00553CC7"/>
    <w:rsid w:val="005545B4"/>
    <w:rsid w:val="00554F0F"/>
    <w:rsid w:val="00555017"/>
    <w:rsid w:val="0055506E"/>
    <w:rsid w:val="005559DE"/>
    <w:rsid w:val="00555AF9"/>
    <w:rsid w:val="0055664B"/>
    <w:rsid w:val="00556866"/>
    <w:rsid w:val="00556C56"/>
    <w:rsid w:val="00556DA2"/>
    <w:rsid w:val="005571B2"/>
    <w:rsid w:val="0055780F"/>
    <w:rsid w:val="0055790B"/>
    <w:rsid w:val="00557A6B"/>
    <w:rsid w:val="00557B60"/>
    <w:rsid w:val="00557C8A"/>
    <w:rsid w:val="005600A2"/>
    <w:rsid w:val="0056041A"/>
    <w:rsid w:val="00560972"/>
    <w:rsid w:val="0056136B"/>
    <w:rsid w:val="0056193D"/>
    <w:rsid w:val="00561DD7"/>
    <w:rsid w:val="00562045"/>
    <w:rsid w:val="005621D0"/>
    <w:rsid w:val="00562276"/>
    <w:rsid w:val="0056235D"/>
    <w:rsid w:val="0056252C"/>
    <w:rsid w:val="00562584"/>
    <w:rsid w:val="00562B85"/>
    <w:rsid w:val="00562C66"/>
    <w:rsid w:val="005633DF"/>
    <w:rsid w:val="005644D5"/>
    <w:rsid w:val="005648DB"/>
    <w:rsid w:val="00564F46"/>
    <w:rsid w:val="005654C3"/>
    <w:rsid w:val="00565827"/>
    <w:rsid w:val="005659EE"/>
    <w:rsid w:val="00565EDB"/>
    <w:rsid w:val="00566078"/>
    <w:rsid w:val="00566260"/>
    <w:rsid w:val="00566A0B"/>
    <w:rsid w:val="00566BBD"/>
    <w:rsid w:val="005671FC"/>
    <w:rsid w:val="0056728A"/>
    <w:rsid w:val="00567737"/>
    <w:rsid w:val="0056793E"/>
    <w:rsid w:val="005705B7"/>
    <w:rsid w:val="00570DFC"/>
    <w:rsid w:val="00570E62"/>
    <w:rsid w:val="0057104B"/>
    <w:rsid w:val="00571522"/>
    <w:rsid w:val="0057185F"/>
    <w:rsid w:val="00571A46"/>
    <w:rsid w:val="00571BA2"/>
    <w:rsid w:val="00572147"/>
    <w:rsid w:val="0057229D"/>
    <w:rsid w:val="005723E2"/>
    <w:rsid w:val="00572A2C"/>
    <w:rsid w:val="00572A30"/>
    <w:rsid w:val="00572AB3"/>
    <w:rsid w:val="005737D5"/>
    <w:rsid w:val="0057385C"/>
    <w:rsid w:val="0057434D"/>
    <w:rsid w:val="00574420"/>
    <w:rsid w:val="00574524"/>
    <w:rsid w:val="00575CF4"/>
    <w:rsid w:val="00575EE1"/>
    <w:rsid w:val="00575EF7"/>
    <w:rsid w:val="00575F04"/>
    <w:rsid w:val="005764BD"/>
    <w:rsid w:val="00576C9A"/>
    <w:rsid w:val="00577ABC"/>
    <w:rsid w:val="00577B73"/>
    <w:rsid w:val="00577B9A"/>
    <w:rsid w:val="00577C4E"/>
    <w:rsid w:val="00580990"/>
    <w:rsid w:val="005809A0"/>
    <w:rsid w:val="00580BF6"/>
    <w:rsid w:val="00581942"/>
    <w:rsid w:val="00581E75"/>
    <w:rsid w:val="00582013"/>
    <w:rsid w:val="00582789"/>
    <w:rsid w:val="00582A09"/>
    <w:rsid w:val="00582D17"/>
    <w:rsid w:val="00582E42"/>
    <w:rsid w:val="00582F6A"/>
    <w:rsid w:val="0058311A"/>
    <w:rsid w:val="005838C8"/>
    <w:rsid w:val="00583B59"/>
    <w:rsid w:val="00583BFB"/>
    <w:rsid w:val="0058450E"/>
    <w:rsid w:val="005845AC"/>
    <w:rsid w:val="00584B62"/>
    <w:rsid w:val="00584DF4"/>
    <w:rsid w:val="00585C58"/>
    <w:rsid w:val="00585D26"/>
    <w:rsid w:val="00586042"/>
    <w:rsid w:val="00586AF7"/>
    <w:rsid w:val="00586F5B"/>
    <w:rsid w:val="005875BA"/>
    <w:rsid w:val="00587617"/>
    <w:rsid w:val="00587668"/>
    <w:rsid w:val="0058789F"/>
    <w:rsid w:val="00587A31"/>
    <w:rsid w:val="00587DAB"/>
    <w:rsid w:val="005901B6"/>
    <w:rsid w:val="00590748"/>
    <w:rsid w:val="00590F0D"/>
    <w:rsid w:val="00591144"/>
    <w:rsid w:val="00592444"/>
    <w:rsid w:val="0059255D"/>
    <w:rsid w:val="005927B1"/>
    <w:rsid w:val="005931A6"/>
    <w:rsid w:val="005931ED"/>
    <w:rsid w:val="005934F3"/>
    <w:rsid w:val="0059350A"/>
    <w:rsid w:val="00593B66"/>
    <w:rsid w:val="00593F1B"/>
    <w:rsid w:val="00594484"/>
    <w:rsid w:val="005944E1"/>
    <w:rsid w:val="005945E3"/>
    <w:rsid w:val="00594747"/>
    <w:rsid w:val="0059482E"/>
    <w:rsid w:val="0059497E"/>
    <w:rsid w:val="00594B68"/>
    <w:rsid w:val="00594B86"/>
    <w:rsid w:val="00594E6A"/>
    <w:rsid w:val="00595154"/>
    <w:rsid w:val="00595484"/>
    <w:rsid w:val="00595559"/>
    <w:rsid w:val="00595561"/>
    <w:rsid w:val="0059590B"/>
    <w:rsid w:val="005959CD"/>
    <w:rsid w:val="00595AD1"/>
    <w:rsid w:val="00595BEF"/>
    <w:rsid w:val="00596566"/>
    <w:rsid w:val="00596641"/>
    <w:rsid w:val="005969C0"/>
    <w:rsid w:val="00596A52"/>
    <w:rsid w:val="0059708E"/>
    <w:rsid w:val="005975DE"/>
    <w:rsid w:val="005A0234"/>
    <w:rsid w:val="005A051E"/>
    <w:rsid w:val="005A093B"/>
    <w:rsid w:val="005A10A6"/>
    <w:rsid w:val="005A11B4"/>
    <w:rsid w:val="005A1310"/>
    <w:rsid w:val="005A1EE7"/>
    <w:rsid w:val="005A250B"/>
    <w:rsid w:val="005A27C6"/>
    <w:rsid w:val="005A2FE0"/>
    <w:rsid w:val="005A304E"/>
    <w:rsid w:val="005A30B5"/>
    <w:rsid w:val="005A3606"/>
    <w:rsid w:val="005A3613"/>
    <w:rsid w:val="005A41E3"/>
    <w:rsid w:val="005A4AF9"/>
    <w:rsid w:val="005A5020"/>
    <w:rsid w:val="005A516F"/>
    <w:rsid w:val="005A522B"/>
    <w:rsid w:val="005A526D"/>
    <w:rsid w:val="005A5DF4"/>
    <w:rsid w:val="005A6736"/>
    <w:rsid w:val="005A6FA5"/>
    <w:rsid w:val="005A72A0"/>
    <w:rsid w:val="005A7DF2"/>
    <w:rsid w:val="005A7E4B"/>
    <w:rsid w:val="005B0048"/>
    <w:rsid w:val="005B061E"/>
    <w:rsid w:val="005B075E"/>
    <w:rsid w:val="005B080B"/>
    <w:rsid w:val="005B090F"/>
    <w:rsid w:val="005B0ACC"/>
    <w:rsid w:val="005B0F95"/>
    <w:rsid w:val="005B153A"/>
    <w:rsid w:val="005B1865"/>
    <w:rsid w:val="005B1B91"/>
    <w:rsid w:val="005B2526"/>
    <w:rsid w:val="005B267B"/>
    <w:rsid w:val="005B2C8E"/>
    <w:rsid w:val="005B2D5D"/>
    <w:rsid w:val="005B328E"/>
    <w:rsid w:val="005B35CA"/>
    <w:rsid w:val="005B3F76"/>
    <w:rsid w:val="005B48A6"/>
    <w:rsid w:val="005B4C0A"/>
    <w:rsid w:val="005B4ECB"/>
    <w:rsid w:val="005B554E"/>
    <w:rsid w:val="005B61CF"/>
    <w:rsid w:val="005B6978"/>
    <w:rsid w:val="005B6C9C"/>
    <w:rsid w:val="005B6FF4"/>
    <w:rsid w:val="005B7496"/>
    <w:rsid w:val="005B7D88"/>
    <w:rsid w:val="005C0198"/>
    <w:rsid w:val="005C0AEB"/>
    <w:rsid w:val="005C12A9"/>
    <w:rsid w:val="005C1479"/>
    <w:rsid w:val="005C17A3"/>
    <w:rsid w:val="005C2291"/>
    <w:rsid w:val="005C22B8"/>
    <w:rsid w:val="005C2ACC"/>
    <w:rsid w:val="005C2D47"/>
    <w:rsid w:val="005C35F4"/>
    <w:rsid w:val="005C39A4"/>
    <w:rsid w:val="005C3AE2"/>
    <w:rsid w:val="005C3BF1"/>
    <w:rsid w:val="005C3FF8"/>
    <w:rsid w:val="005C43B3"/>
    <w:rsid w:val="005C43EF"/>
    <w:rsid w:val="005C46A2"/>
    <w:rsid w:val="005C4AB4"/>
    <w:rsid w:val="005C4B05"/>
    <w:rsid w:val="005C4B8B"/>
    <w:rsid w:val="005C4DCF"/>
    <w:rsid w:val="005C4DD6"/>
    <w:rsid w:val="005C4F0D"/>
    <w:rsid w:val="005C51BA"/>
    <w:rsid w:val="005C53E6"/>
    <w:rsid w:val="005C576E"/>
    <w:rsid w:val="005C5981"/>
    <w:rsid w:val="005C5A51"/>
    <w:rsid w:val="005C5DB1"/>
    <w:rsid w:val="005C6047"/>
    <w:rsid w:val="005C6125"/>
    <w:rsid w:val="005C6B3F"/>
    <w:rsid w:val="005C6B43"/>
    <w:rsid w:val="005C7514"/>
    <w:rsid w:val="005C7525"/>
    <w:rsid w:val="005C7801"/>
    <w:rsid w:val="005C7F13"/>
    <w:rsid w:val="005C7FA0"/>
    <w:rsid w:val="005D0173"/>
    <w:rsid w:val="005D0365"/>
    <w:rsid w:val="005D0758"/>
    <w:rsid w:val="005D0D3F"/>
    <w:rsid w:val="005D1AD1"/>
    <w:rsid w:val="005D211A"/>
    <w:rsid w:val="005D2303"/>
    <w:rsid w:val="005D2425"/>
    <w:rsid w:val="005D2A11"/>
    <w:rsid w:val="005D2B68"/>
    <w:rsid w:val="005D2F1C"/>
    <w:rsid w:val="005D3EB4"/>
    <w:rsid w:val="005D41B1"/>
    <w:rsid w:val="005D42B9"/>
    <w:rsid w:val="005D4C41"/>
    <w:rsid w:val="005D4D84"/>
    <w:rsid w:val="005D58A7"/>
    <w:rsid w:val="005D5BBE"/>
    <w:rsid w:val="005D6334"/>
    <w:rsid w:val="005D73B6"/>
    <w:rsid w:val="005D76E3"/>
    <w:rsid w:val="005D79DE"/>
    <w:rsid w:val="005D7C55"/>
    <w:rsid w:val="005E01F4"/>
    <w:rsid w:val="005E050D"/>
    <w:rsid w:val="005E073D"/>
    <w:rsid w:val="005E0BE9"/>
    <w:rsid w:val="005E0CD8"/>
    <w:rsid w:val="005E135A"/>
    <w:rsid w:val="005E1575"/>
    <w:rsid w:val="005E1587"/>
    <w:rsid w:val="005E1EA9"/>
    <w:rsid w:val="005E2200"/>
    <w:rsid w:val="005E2298"/>
    <w:rsid w:val="005E28A8"/>
    <w:rsid w:val="005E2958"/>
    <w:rsid w:val="005E2B35"/>
    <w:rsid w:val="005E2DD9"/>
    <w:rsid w:val="005E2E96"/>
    <w:rsid w:val="005E3593"/>
    <w:rsid w:val="005E3B8F"/>
    <w:rsid w:val="005E3BB0"/>
    <w:rsid w:val="005E43F1"/>
    <w:rsid w:val="005E4FBA"/>
    <w:rsid w:val="005E50ED"/>
    <w:rsid w:val="005E54F7"/>
    <w:rsid w:val="005E5F7D"/>
    <w:rsid w:val="005E61B4"/>
    <w:rsid w:val="005E628A"/>
    <w:rsid w:val="005E66CE"/>
    <w:rsid w:val="005E6A67"/>
    <w:rsid w:val="005E6C04"/>
    <w:rsid w:val="005E6CA5"/>
    <w:rsid w:val="005E73A0"/>
    <w:rsid w:val="005E73CB"/>
    <w:rsid w:val="005E7CD1"/>
    <w:rsid w:val="005E7ECA"/>
    <w:rsid w:val="005E7F7E"/>
    <w:rsid w:val="005F01BA"/>
    <w:rsid w:val="005F1A22"/>
    <w:rsid w:val="005F22F6"/>
    <w:rsid w:val="005F2420"/>
    <w:rsid w:val="005F2AA7"/>
    <w:rsid w:val="005F2BE1"/>
    <w:rsid w:val="005F334D"/>
    <w:rsid w:val="005F3BCF"/>
    <w:rsid w:val="005F3DBD"/>
    <w:rsid w:val="005F3E33"/>
    <w:rsid w:val="005F4E7C"/>
    <w:rsid w:val="005F5470"/>
    <w:rsid w:val="005F59E0"/>
    <w:rsid w:val="005F5F76"/>
    <w:rsid w:val="005F5FE8"/>
    <w:rsid w:val="005F602A"/>
    <w:rsid w:val="005F6076"/>
    <w:rsid w:val="005F6151"/>
    <w:rsid w:val="005F65C9"/>
    <w:rsid w:val="005F688C"/>
    <w:rsid w:val="005F6A2B"/>
    <w:rsid w:val="005F6FF7"/>
    <w:rsid w:val="005F7A15"/>
    <w:rsid w:val="005F7AB9"/>
    <w:rsid w:val="005F7C8F"/>
    <w:rsid w:val="00600F9C"/>
    <w:rsid w:val="006011F3"/>
    <w:rsid w:val="00601382"/>
    <w:rsid w:val="00601570"/>
    <w:rsid w:val="00601858"/>
    <w:rsid w:val="00601994"/>
    <w:rsid w:val="00601A58"/>
    <w:rsid w:val="00601CC1"/>
    <w:rsid w:val="006020AB"/>
    <w:rsid w:val="00602114"/>
    <w:rsid w:val="006024F0"/>
    <w:rsid w:val="006028E4"/>
    <w:rsid w:val="00602A2B"/>
    <w:rsid w:val="00602FE3"/>
    <w:rsid w:val="00603135"/>
    <w:rsid w:val="006031BA"/>
    <w:rsid w:val="006033D6"/>
    <w:rsid w:val="0060383F"/>
    <w:rsid w:val="006039BE"/>
    <w:rsid w:val="006039D1"/>
    <w:rsid w:val="00603DE7"/>
    <w:rsid w:val="00603F52"/>
    <w:rsid w:val="006041FB"/>
    <w:rsid w:val="00604926"/>
    <w:rsid w:val="0060542D"/>
    <w:rsid w:val="006054EA"/>
    <w:rsid w:val="006055BB"/>
    <w:rsid w:val="00605921"/>
    <w:rsid w:val="00605ABE"/>
    <w:rsid w:val="00605D81"/>
    <w:rsid w:val="0060607F"/>
    <w:rsid w:val="0060622E"/>
    <w:rsid w:val="00606622"/>
    <w:rsid w:val="00606EDC"/>
    <w:rsid w:val="006071BC"/>
    <w:rsid w:val="006079E6"/>
    <w:rsid w:val="00607FFA"/>
    <w:rsid w:val="00610034"/>
    <w:rsid w:val="00610265"/>
    <w:rsid w:val="006102EC"/>
    <w:rsid w:val="00610AEB"/>
    <w:rsid w:val="006110CD"/>
    <w:rsid w:val="006113F6"/>
    <w:rsid w:val="0061161C"/>
    <w:rsid w:val="00611C3B"/>
    <w:rsid w:val="00611F1B"/>
    <w:rsid w:val="0061200B"/>
    <w:rsid w:val="006127B4"/>
    <w:rsid w:val="006128A3"/>
    <w:rsid w:val="00612908"/>
    <w:rsid w:val="00612EB8"/>
    <w:rsid w:val="00613631"/>
    <w:rsid w:val="00613792"/>
    <w:rsid w:val="006138A3"/>
    <w:rsid w:val="00613960"/>
    <w:rsid w:val="00613BF3"/>
    <w:rsid w:val="00614394"/>
    <w:rsid w:val="006143C1"/>
    <w:rsid w:val="006148B1"/>
    <w:rsid w:val="00614A99"/>
    <w:rsid w:val="00614C2A"/>
    <w:rsid w:val="0061567C"/>
    <w:rsid w:val="006158F6"/>
    <w:rsid w:val="00615933"/>
    <w:rsid w:val="00616B2A"/>
    <w:rsid w:val="00616C24"/>
    <w:rsid w:val="00616F93"/>
    <w:rsid w:val="006171EA"/>
    <w:rsid w:val="006172D0"/>
    <w:rsid w:val="006201C9"/>
    <w:rsid w:val="00620635"/>
    <w:rsid w:val="00620E06"/>
    <w:rsid w:val="00620E44"/>
    <w:rsid w:val="00620F65"/>
    <w:rsid w:val="0062103E"/>
    <w:rsid w:val="006213F8"/>
    <w:rsid w:val="006214C8"/>
    <w:rsid w:val="0062174B"/>
    <w:rsid w:val="00621B4F"/>
    <w:rsid w:val="00621D65"/>
    <w:rsid w:val="00622393"/>
    <w:rsid w:val="0062263B"/>
    <w:rsid w:val="00622814"/>
    <w:rsid w:val="00622E0F"/>
    <w:rsid w:val="006237F6"/>
    <w:rsid w:val="00623E54"/>
    <w:rsid w:val="0062424B"/>
    <w:rsid w:val="0062434F"/>
    <w:rsid w:val="006245AE"/>
    <w:rsid w:val="00624ECD"/>
    <w:rsid w:val="00625134"/>
    <w:rsid w:val="006252AD"/>
    <w:rsid w:val="00625303"/>
    <w:rsid w:val="0062537B"/>
    <w:rsid w:val="0062566B"/>
    <w:rsid w:val="006257B1"/>
    <w:rsid w:val="00625839"/>
    <w:rsid w:val="00625B0F"/>
    <w:rsid w:val="00625E21"/>
    <w:rsid w:val="006261DB"/>
    <w:rsid w:val="00626265"/>
    <w:rsid w:val="00626EB7"/>
    <w:rsid w:val="006300D2"/>
    <w:rsid w:val="006300EF"/>
    <w:rsid w:val="00630394"/>
    <w:rsid w:val="0063083B"/>
    <w:rsid w:val="00630AA9"/>
    <w:rsid w:val="00630BA8"/>
    <w:rsid w:val="00631071"/>
    <w:rsid w:val="00631688"/>
    <w:rsid w:val="00631AC5"/>
    <w:rsid w:val="00631D7E"/>
    <w:rsid w:val="0063289A"/>
    <w:rsid w:val="00633084"/>
    <w:rsid w:val="00633810"/>
    <w:rsid w:val="00633A64"/>
    <w:rsid w:val="00633E2B"/>
    <w:rsid w:val="006344A2"/>
    <w:rsid w:val="00634910"/>
    <w:rsid w:val="00634DAC"/>
    <w:rsid w:val="00634DEA"/>
    <w:rsid w:val="00635283"/>
    <w:rsid w:val="0063544F"/>
    <w:rsid w:val="006354E0"/>
    <w:rsid w:val="006355FA"/>
    <w:rsid w:val="0063595E"/>
    <w:rsid w:val="00635B4C"/>
    <w:rsid w:val="00635DAB"/>
    <w:rsid w:val="006360B9"/>
    <w:rsid w:val="006361FD"/>
    <w:rsid w:val="006362E3"/>
    <w:rsid w:val="00636BA5"/>
    <w:rsid w:val="006372FB"/>
    <w:rsid w:val="00637857"/>
    <w:rsid w:val="00637C0F"/>
    <w:rsid w:val="00637CC7"/>
    <w:rsid w:val="00637D25"/>
    <w:rsid w:val="006404B2"/>
    <w:rsid w:val="0064084B"/>
    <w:rsid w:val="00640EFA"/>
    <w:rsid w:val="00641493"/>
    <w:rsid w:val="006422E7"/>
    <w:rsid w:val="00642688"/>
    <w:rsid w:val="0064279D"/>
    <w:rsid w:val="00642CE3"/>
    <w:rsid w:val="0064309E"/>
    <w:rsid w:val="006431D5"/>
    <w:rsid w:val="0064365F"/>
    <w:rsid w:val="00643B3F"/>
    <w:rsid w:val="0064438B"/>
    <w:rsid w:val="006444CB"/>
    <w:rsid w:val="00644921"/>
    <w:rsid w:val="00644BCD"/>
    <w:rsid w:val="00644CCA"/>
    <w:rsid w:val="00644CCB"/>
    <w:rsid w:val="00644E81"/>
    <w:rsid w:val="0064604E"/>
    <w:rsid w:val="00646233"/>
    <w:rsid w:val="00646D8B"/>
    <w:rsid w:val="00647083"/>
    <w:rsid w:val="00647748"/>
    <w:rsid w:val="00647A21"/>
    <w:rsid w:val="006501F2"/>
    <w:rsid w:val="00650954"/>
    <w:rsid w:val="00650AB4"/>
    <w:rsid w:val="00650ADC"/>
    <w:rsid w:val="00650B38"/>
    <w:rsid w:val="00650B56"/>
    <w:rsid w:val="006510A2"/>
    <w:rsid w:val="00651521"/>
    <w:rsid w:val="0065184B"/>
    <w:rsid w:val="00651AF7"/>
    <w:rsid w:val="00651FE9"/>
    <w:rsid w:val="006521C1"/>
    <w:rsid w:val="00652221"/>
    <w:rsid w:val="00652243"/>
    <w:rsid w:val="00653465"/>
    <w:rsid w:val="00653776"/>
    <w:rsid w:val="006538F7"/>
    <w:rsid w:val="00653CAA"/>
    <w:rsid w:val="00653E69"/>
    <w:rsid w:val="00654741"/>
    <w:rsid w:val="00654AA1"/>
    <w:rsid w:val="00654D5E"/>
    <w:rsid w:val="00654DDD"/>
    <w:rsid w:val="00655201"/>
    <w:rsid w:val="00655332"/>
    <w:rsid w:val="00655352"/>
    <w:rsid w:val="00655D19"/>
    <w:rsid w:val="00656519"/>
    <w:rsid w:val="00656AEB"/>
    <w:rsid w:val="006575FB"/>
    <w:rsid w:val="00657A7D"/>
    <w:rsid w:val="00657B1D"/>
    <w:rsid w:val="006600AF"/>
    <w:rsid w:val="00661309"/>
    <w:rsid w:val="006616F3"/>
    <w:rsid w:val="0066172D"/>
    <w:rsid w:val="0066181C"/>
    <w:rsid w:val="00661B0C"/>
    <w:rsid w:val="006626D0"/>
    <w:rsid w:val="0066289F"/>
    <w:rsid w:val="00662EED"/>
    <w:rsid w:val="00663377"/>
    <w:rsid w:val="0066342D"/>
    <w:rsid w:val="006635A3"/>
    <w:rsid w:val="00663B41"/>
    <w:rsid w:val="00663C00"/>
    <w:rsid w:val="00664BE2"/>
    <w:rsid w:val="00664D3E"/>
    <w:rsid w:val="0066509E"/>
    <w:rsid w:val="00665134"/>
    <w:rsid w:val="00665353"/>
    <w:rsid w:val="006656C4"/>
    <w:rsid w:val="00665793"/>
    <w:rsid w:val="00665C70"/>
    <w:rsid w:val="00665C77"/>
    <w:rsid w:val="00666039"/>
    <w:rsid w:val="0066616B"/>
    <w:rsid w:val="00666292"/>
    <w:rsid w:val="006671D7"/>
    <w:rsid w:val="00667D6D"/>
    <w:rsid w:val="00670287"/>
    <w:rsid w:val="00670323"/>
    <w:rsid w:val="006707C0"/>
    <w:rsid w:val="00670A2D"/>
    <w:rsid w:val="00670BCB"/>
    <w:rsid w:val="00670BE1"/>
    <w:rsid w:val="00671610"/>
    <w:rsid w:val="00671C51"/>
    <w:rsid w:val="00671CC9"/>
    <w:rsid w:val="00671EED"/>
    <w:rsid w:val="0067247D"/>
    <w:rsid w:val="00672846"/>
    <w:rsid w:val="00672E7E"/>
    <w:rsid w:val="00672EF8"/>
    <w:rsid w:val="00673152"/>
    <w:rsid w:val="006731BC"/>
    <w:rsid w:val="0067324C"/>
    <w:rsid w:val="00673D3F"/>
    <w:rsid w:val="00673DC0"/>
    <w:rsid w:val="00674048"/>
    <w:rsid w:val="006743B0"/>
    <w:rsid w:val="006745B8"/>
    <w:rsid w:val="006747C8"/>
    <w:rsid w:val="00674B14"/>
    <w:rsid w:val="00675707"/>
    <w:rsid w:val="00675952"/>
    <w:rsid w:val="006759CD"/>
    <w:rsid w:val="00675A76"/>
    <w:rsid w:val="00675B34"/>
    <w:rsid w:val="00676044"/>
    <w:rsid w:val="00676E74"/>
    <w:rsid w:val="0067704E"/>
    <w:rsid w:val="006770A9"/>
    <w:rsid w:val="0067713E"/>
    <w:rsid w:val="0067716C"/>
    <w:rsid w:val="00677181"/>
    <w:rsid w:val="00677339"/>
    <w:rsid w:val="006804F6"/>
    <w:rsid w:val="006808F1"/>
    <w:rsid w:val="00680C36"/>
    <w:rsid w:val="00680D43"/>
    <w:rsid w:val="006815D8"/>
    <w:rsid w:val="0068180B"/>
    <w:rsid w:val="00681952"/>
    <w:rsid w:val="006823A8"/>
    <w:rsid w:val="006824F2"/>
    <w:rsid w:val="00682670"/>
    <w:rsid w:val="00683F31"/>
    <w:rsid w:val="0068435D"/>
    <w:rsid w:val="00684362"/>
    <w:rsid w:val="0068438F"/>
    <w:rsid w:val="0068447C"/>
    <w:rsid w:val="00684640"/>
    <w:rsid w:val="00684DCD"/>
    <w:rsid w:val="0068584F"/>
    <w:rsid w:val="00686170"/>
    <w:rsid w:val="00686764"/>
    <w:rsid w:val="00686837"/>
    <w:rsid w:val="00686853"/>
    <w:rsid w:val="00686969"/>
    <w:rsid w:val="00686C29"/>
    <w:rsid w:val="00687B8A"/>
    <w:rsid w:val="00687F73"/>
    <w:rsid w:val="0069025B"/>
    <w:rsid w:val="006908F7"/>
    <w:rsid w:val="00690B7E"/>
    <w:rsid w:val="00691C5A"/>
    <w:rsid w:val="00691D45"/>
    <w:rsid w:val="00692387"/>
    <w:rsid w:val="006924BA"/>
    <w:rsid w:val="00692557"/>
    <w:rsid w:val="00692574"/>
    <w:rsid w:val="006934AB"/>
    <w:rsid w:val="006938CE"/>
    <w:rsid w:val="00693BD1"/>
    <w:rsid w:val="00693EEE"/>
    <w:rsid w:val="00694151"/>
    <w:rsid w:val="0069422F"/>
    <w:rsid w:val="0069517D"/>
    <w:rsid w:val="00696EAF"/>
    <w:rsid w:val="006975D1"/>
    <w:rsid w:val="00697E50"/>
    <w:rsid w:val="006A0241"/>
    <w:rsid w:val="006A028D"/>
    <w:rsid w:val="006A02F9"/>
    <w:rsid w:val="006A05C8"/>
    <w:rsid w:val="006A0780"/>
    <w:rsid w:val="006A0CCC"/>
    <w:rsid w:val="006A0E73"/>
    <w:rsid w:val="006A0FE6"/>
    <w:rsid w:val="006A128A"/>
    <w:rsid w:val="006A1921"/>
    <w:rsid w:val="006A1BF1"/>
    <w:rsid w:val="006A1DBE"/>
    <w:rsid w:val="006A1ED7"/>
    <w:rsid w:val="006A2540"/>
    <w:rsid w:val="006A270F"/>
    <w:rsid w:val="006A4090"/>
    <w:rsid w:val="006A43B0"/>
    <w:rsid w:val="006A46EB"/>
    <w:rsid w:val="006A48BD"/>
    <w:rsid w:val="006A491E"/>
    <w:rsid w:val="006A5259"/>
    <w:rsid w:val="006A53DC"/>
    <w:rsid w:val="006A5794"/>
    <w:rsid w:val="006A5A0C"/>
    <w:rsid w:val="006A5BFA"/>
    <w:rsid w:val="006A61ED"/>
    <w:rsid w:val="006A6CDB"/>
    <w:rsid w:val="006A7350"/>
    <w:rsid w:val="006A7356"/>
    <w:rsid w:val="006B01F0"/>
    <w:rsid w:val="006B08EB"/>
    <w:rsid w:val="006B0B81"/>
    <w:rsid w:val="006B0D0C"/>
    <w:rsid w:val="006B1193"/>
    <w:rsid w:val="006B17E2"/>
    <w:rsid w:val="006B1CB8"/>
    <w:rsid w:val="006B2253"/>
    <w:rsid w:val="006B2595"/>
    <w:rsid w:val="006B2DB0"/>
    <w:rsid w:val="006B3212"/>
    <w:rsid w:val="006B3265"/>
    <w:rsid w:val="006B3B16"/>
    <w:rsid w:val="006B3CB4"/>
    <w:rsid w:val="006B42C9"/>
    <w:rsid w:val="006B5739"/>
    <w:rsid w:val="006B5975"/>
    <w:rsid w:val="006B5CB2"/>
    <w:rsid w:val="006B5DB8"/>
    <w:rsid w:val="006B658D"/>
    <w:rsid w:val="006B67F4"/>
    <w:rsid w:val="006B6A2C"/>
    <w:rsid w:val="006B6D71"/>
    <w:rsid w:val="006B6FC4"/>
    <w:rsid w:val="006B7568"/>
    <w:rsid w:val="006B7752"/>
    <w:rsid w:val="006B78FF"/>
    <w:rsid w:val="006B7B93"/>
    <w:rsid w:val="006C02A7"/>
    <w:rsid w:val="006C0DA8"/>
    <w:rsid w:val="006C0E96"/>
    <w:rsid w:val="006C1225"/>
    <w:rsid w:val="006C139C"/>
    <w:rsid w:val="006C14C2"/>
    <w:rsid w:val="006C14FD"/>
    <w:rsid w:val="006C15EA"/>
    <w:rsid w:val="006C1A41"/>
    <w:rsid w:val="006C2139"/>
    <w:rsid w:val="006C2745"/>
    <w:rsid w:val="006C2E5C"/>
    <w:rsid w:val="006C2FF8"/>
    <w:rsid w:val="006C33BF"/>
    <w:rsid w:val="006C3551"/>
    <w:rsid w:val="006C396D"/>
    <w:rsid w:val="006C3BF0"/>
    <w:rsid w:val="006C48C8"/>
    <w:rsid w:val="006C49B7"/>
    <w:rsid w:val="006C517A"/>
    <w:rsid w:val="006C573A"/>
    <w:rsid w:val="006C5891"/>
    <w:rsid w:val="006C5B91"/>
    <w:rsid w:val="006C5C94"/>
    <w:rsid w:val="006C6293"/>
    <w:rsid w:val="006C6EF8"/>
    <w:rsid w:val="006C6F11"/>
    <w:rsid w:val="006C7455"/>
    <w:rsid w:val="006C78A8"/>
    <w:rsid w:val="006C7953"/>
    <w:rsid w:val="006C7ACB"/>
    <w:rsid w:val="006C7ED3"/>
    <w:rsid w:val="006D030E"/>
    <w:rsid w:val="006D09C0"/>
    <w:rsid w:val="006D12E5"/>
    <w:rsid w:val="006D16A9"/>
    <w:rsid w:val="006D1CDB"/>
    <w:rsid w:val="006D28D3"/>
    <w:rsid w:val="006D29E8"/>
    <w:rsid w:val="006D34AA"/>
    <w:rsid w:val="006D4309"/>
    <w:rsid w:val="006D4866"/>
    <w:rsid w:val="006D487C"/>
    <w:rsid w:val="006D4D63"/>
    <w:rsid w:val="006D51C8"/>
    <w:rsid w:val="006D52C1"/>
    <w:rsid w:val="006D5BA6"/>
    <w:rsid w:val="006D5C8D"/>
    <w:rsid w:val="006D5F91"/>
    <w:rsid w:val="006D5F95"/>
    <w:rsid w:val="006D69ED"/>
    <w:rsid w:val="006D6C7A"/>
    <w:rsid w:val="006D6D5D"/>
    <w:rsid w:val="006D7843"/>
    <w:rsid w:val="006D7D2F"/>
    <w:rsid w:val="006D7F9B"/>
    <w:rsid w:val="006E06F3"/>
    <w:rsid w:val="006E088A"/>
    <w:rsid w:val="006E0A99"/>
    <w:rsid w:val="006E0B37"/>
    <w:rsid w:val="006E0C69"/>
    <w:rsid w:val="006E0D94"/>
    <w:rsid w:val="006E0E7F"/>
    <w:rsid w:val="006E11A3"/>
    <w:rsid w:val="006E12E2"/>
    <w:rsid w:val="006E12F5"/>
    <w:rsid w:val="006E1A20"/>
    <w:rsid w:val="006E1D4A"/>
    <w:rsid w:val="006E20B5"/>
    <w:rsid w:val="006E2196"/>
    <w:rsid w:val="006E236F"/>
    <w:rsid w:val="006E2515"/>
    <w:rsid w:val="006E2715"/>
    <w:rsid w:val="006E2AFA"/>
    <w:rsid w:val="006E2BB4"/>
    <w:rsid w:val="006E2BC6"/>
    <w:rsid w:val="006E2EDE"/>
    <w:rsid w:val="006E3114"/>
    <w:rsid w:val="006E335C"/>
    <w:rsid w:val="006E3446"/>
    <w:rsid w:val="006E3572"/>
    <w:rsid w:val="006E35F8"/>
    <w:rsid w:val="006E38DD"/>
    <w:rsid w:val="006E42FB"/>
    <w:rsid w:val="006E4CD6"/>
    <w:rsid w:val="006E562D"/>
    <w:rsid w:val="006E5685"/>
    <w:rsid w:val="006E581B"/>
    <w:rsid w:val="006E5A3F"/>
    <w:rsid w:val="006E5D55"/>
    <w:rsid w:val="006E5D90"/>
    <w:rsid w:val="006E5EA6"/>
    <w:rsid w:val="006E6664"/>
    <w:rsid w:val="006E6A46"/>
    <w:rsid w:val="006E6C25"/>
    <w:rsid w:val="006E7B4B"/>
    <w:rsid w:val="006F0092"/>
    <w:rsid w:val="006F07C1"/>
    <w:rsid w:val="006F0948"/>
    <w:rsid w:val="006F0E99"/>
    <w:rsid w:val="006F106C"/>
    <w:rsid w:val="006F14AF"/>
    <w:rsid w:val="006F15AC"/>
    <w:rsid w:val="006F1D09"/>
    <w:rsid w:val="006F1E37"/>
    <w:rsid w:val="006F1EDF"/>
    <w:rsid w:val="006F252D"/>
    <w:rsid w:val="006F26CB"/>
    <w:rsid w:val="006F2E7C"/>
    <w:rsid w:val="006F34A9"/>
    <w:rsid w:val="006F3587"/>
    <w:rsid w:val="006F36CD"/>
    <w:rsid w:val="006F37F4"/>
    <w:rsid w:val="006F39B4"/>
    <w:rsid w:val="006F4229"/>
    <w:rsid w:val="006F4A72"/>
    <w:rsid w:val="006F57E7"/>
    <w:rsid w:val="006F5D78"/>
    <w:rsid w:val="006F5D8C"/>
    <w:rsid w:val="006F5DED"/>
    <w:rsid w:val="006F623A"/>
    <w:rsid w:val="006F6A61"/>
    <w:rsid w:val="006F6AD9"/>
    <w:rsid w:val="006F77D2"/>
    <w:rsid w:val="00700518"/>
    <w:rsid w:val="00700658"/>
    <w:rsid w:val="00700F71"/>
    <w:rsid w:val="007014E5"/>
    <w:rsid w:val="0070187E"/>
    <w:rsid w:val="00701B4A"/>
    <w:rsid w:val="00701C97"/>
    <w:rsid w:val="00702236"/>
    <w:rsid w:val="00702D1A"/>
    <w:rsid w:val="00702D35"/>
    <w:rsid w:val="00703066"/>
    <w:rsid w:val="00703593"/>
    <w:rsid w:val="007039B5"/>
    <w:rsid w:val="00704A58"/>
    <w:rsid w:val="00704AC2"/>
    <w:rsid w:val="00704E68"/>
    <w:rsid w:val="00705739"/>
    <w:rsid w:val="00705F90"/>
    <w:rsid w:val="007060A7"/>
    <w:rsid w:val="00706E0C"/>
    <w:rsid w:val="00706F9E"/>
    <w:rsid w:val="00707300"/>
    <w:rsid w:val="00707539"/>
    <w:rsid w:val="00707B3D"/>
    <w:rsid w:val="00707BA6"/>
    <w:rsid w:val="007106CE"/>
    <w:rsid w:val="0071084A"/>
    <w:rsid w:val="00710E87"/>
    <w:rsid w:val="00711291"/>
    <w:rsid w:val="007119AA"/>
    <w:rsid w:val="00711C27"/>
    <w:rsid w:val="00712207"/>
    <w:rsid w:val="007123C1"/>
    <w:rsid w:val="007126D8"/>
    <w:rsid w:val="00712C37"/>
    <w:rsid w:val="00713394"/>
    <w:rsid w:val="00713665"/>
    <w:rsid w:val="00713792"/>
    <w:rsid w:val="00713F3B"/>
    <w:rsid w:val="00714066"/>
    <w:rsid w:val="007142A7"/>
    <w:rsid w:val="007145DA"/>
    <w:rsid w:val="007149B5"/>
    <w:rsid w:val="00714B50"/>
    <w:rsid w:val="007153A6"/>
    <w:rsid w:val="0071593E"/>
    <w:rsid w:val="00715ABB"/>
    <w:rsid w:val="0071626B"/>
    <w:rsid w:val="00717230"/>
    <w:rsid w:val="007174FA"/>
    <w:rsid w:val="007175ED"/>
    <w:rsid w:val="007176BB"/>
    <w:rsid w:val="0071787C"/>
    <w:rsid w:val="00717AB4"/>
    <w:rsid w:val="0072031C"/>
    <w:rsid w:val="0072093D"/>
    <w:rsid w:val="007210E5"/>
    <w:rsid w:val="00721233"/>
    <w:rsid w:val="00721742"/>
    <w:rsid w:val="00722058"/>
    <w:rsid w:val="00722097"/>
    <w:rsid w:val="00722DAB"/>
    <w:rsid w:val="00723549"/>
    <w:rsid w:val="007236C6"/>
    <w:rsid w:val="00723826"/>
    <w:rsid w:val="0072388F"/>
    <w:rsid w:val="00723C23"/>
    <w:rsid w:val="00723E7E"/>
    <w:rsid w:val="00723E92"/>
    <w:rsid w:val="007242F9"/>
    <w:rsid w:val="00724601"/>
    <w:rsid w:val="00724B09"/>
    <w:rsid w:val="00724F81"/>
    <w:rsid w:val="00725301"/>
    <w:rsid w:val="0072534E"/>
    <w:rsid w:val="007253CC"/>
    <w:rsid w:val="00725866"/>
    <w:rsid w:val="0072629E"/>
    <w:rsid w:val="00726DF7"/>
    <w:rsid w:val="00727AF5"/>
    <w:rsid w:val="00730197"/>
    <w:rsid w:val="007304FB"/>
    <w:rsid w:val="007307CA"/>
    <w:rsid w:val="0073081B"/>
    <w:rsid w:val="00730B96"/>
    <w:rsid w:val="00730F8E"/>
    <w:rsid w:val="00731140"/>
    <w:rsid w:val="00731243"/>
    <w:rsid w:val="007313F3"/>
    <w:rsid w:val="00731A28"/>
    <w:rsid w:val="00731AB2"/>
    <w:rsid w:val="0073290F"/>
    <w:rsid w:val="00732BD9"/>
    <w:rsid w:val="00732D4D"/>
    <w:rsid w:val="00732E71"/>
    <w:rsid w:val="007337DC"/>
    <w:rsid w:val="00733F36"/>
    <w:rsid w:val="007341EF"/>
    <w:rsid w:val="00734677"/>
    <w:rsid w:val="007347C1"/>
    <w:rsid w:val="00734817"/>
    <w:rsid w:val="00734B7D"/>
    <w:rsid w:val="00734DD8"/>
    <w:rsid w:val="00735208"/>
    <w:rsid w:val="007352B3"/>
    <w:rsid w:val="0073531B"/>
    <w:rsid w:val="00735337"/>
    <w:rsid w:val="0073589F"/>
    <w:rsid w:val="007358FD"/>
    <w:rsid w:val="00735A7C"/>
    <w:rsid w:val="00735D35"/>
    <w:rsid w:val="007360A9"/>
    <w:rsid w:val="00736712"/>
    <w:rsid w:val="00736A71"/>
    <w:rsid w:val="00736ACE"/>
    <w:rsid w:val="00736D40"/>
    <w:rsid w:val="00736E0C"/>
    <w:rsid w:val="00737970"/>
    <w:rsid w:val="00737AC6"/>
    <w:rsid w:val="0074017B"/>
    <w:rsid w:val="007405E1"/>
    <w:rsid w:val="007407A2"/>
    <w:rsid w:val="00740825"/>
    <w:rsid w:val="00740CBA"/>
    <w:rsid w:val="00740E5C"/>
    <w:rsid w:val="007412FF"/>
    <w:rsid w:val="00741368"/>
    <w:rsid w:val="00741867"/>
    <w:rsid w:val="00742331"/>
    <w:rsid w:val="00742B2E"/>
    <w:rsid w:val="00742F72"/>
    <w:rsid w:val="0074373F"/>
    <w:rsid w:val="00743962"/>
    <w:rsid w:val="00744078"/>
    <w:rsid w:val="0074409B"/>
    <w:rsid w:val="0074458D"/>
    <w:rsid w:val="00744905"/>
    <w:rsid w:val="00744ECD"/>
    <w:rsid w:val="007450FF"/>
    <w:rsid w:val="007451C9"/>
    <w:rsid w:val="007452F3"/>
    <w:rsid w:val="00745C6D"/>
    <w:rsid w:val="00745D48"/>
    <w:rsid w:val="00746240"/>
    <w:rsid w:val="00746691"/>
    <w:rsid w:val="007467F5"/>
    <w:rsid w:val="00746B14"/>
    <w:rsid w:val="00746BF5"/>
    <w:rsid w:val="00746C45"/>
    <w:rsid w:val="00746C5D"/>
    <w:rsid w:val="00746CF8"/>
    <w:rsid w:val="00746F72"/>
    <w:rsid w:val="00746F83"/>
    <w:rsid w:val="00747253"/>
    <w:rsid w:val="007476DD"/>
    <w:rsid w:val="007501E6"/>
    <w:rsid w:val="00750251"/>
    <w:rsid w:val="007502D0"/>
    <w:rsid w:val="00750583"/>
    <w:rsid w:val="00750CA9"/>
    <w:rsid w:val="00750E56"/>
    <w:rsid w:val="00750EB5"/>
    <w:rsid w:val="00750F39"/>
    <w:rsid w:val="00751366"/>
    <w:rsid w:val="00751902"/>
    <w:rsid w:val="00752239"/>
    <w:rsid w:val="00752594"/>
    <w:rsid w:val="0075303A"/>
    <w:rsid w:val="00753132"/>
    <w:rsid w:val="007533DA"/>
    <w:rsid w:val="00753A2D"/>
    <w:rsid w:val="00753D4A"/>
    <w:rsid w:val="007540F3"/>
    <w:rsid w:val="00754445"/>
    <w:rsid w:val="007549F0"/>
    <w:rsid w:val="00754E1D"/>
    <w:rsid w:val="007550B5"/>
    <w:rsid w:val="0075536C"/>
    <w:rsid w:val="0075564C"/>
    <w:rsid w:val="00755879"/>
    <w:rsid w:val="00755BE8"/>
    <w:rsid w:val="00755DE9"/>
    <w:rsid w:val="00756A8F"/>
    <w:rsid w:val="00757211"/>
    <w:rsid w:val="007572B1"/>
    <w:rsid w:val="0075751B"/>
    <w:rsid w:val="007577B9"/>
    <w:rsid w:val="007578FE"/>
    <w:rsid w:val="00757E50"/>
    <w:rsid w:val="00760067"/>
    <w:rsid w:val="0076089F"/>
    <w:rsid w:val="00760A07"/>
    <w:rsid w:val="0076120B"/>
    <w:rsid w:val="00761D01"/>
    <w:rsid w:val="00762B1E"/>
    <w:rsid w:val="00762CED"/>
    <w:rsid w:val="00762D5A"/>
    <w:rsid w:val="00763600"/>
    <w:rsid w:val="0076373A"/>
    <w:rsid w:val="00763764"/>
    <w:rsid w:val="007639EE"/>
    <w:rsid w:val="00764124"/>
    <w:rsid w:val="0076490C"/>
    <w:rsid w:val="007649B1"/>
    <w:rsid w:val="00764ED0"/>
    <w:rsid w:val="00765099"/>
    <w:rsid w:val="00765121"/>
    <w:rsid w:val="0076563D"/>
    <w:rsid w:val="00765D44"/>
    <w:rsid w:val="00766122"/>
    <w:rsid w:val="00766A70"/>
    <w:rsid w:val="0076705A"/>
    <w:rsid w:val="007670F9"/>
    <w:rsid w:val="0076746D"/>
    <w:rsid w:val="00767586"/>
    <w:rsid w:val="0076796A"/>
    <w:rsid w:val="00767B2B"/>
    <w:rsid w:val="00767D8E"/>
    <w:rsid w:val="00767E8D"/>
    <w:rsid w:val="007703E2"/>
    <w:rsid w:val="007707CC"/>
    <w:rsid w:val="00770855"/>
    <w:rsid w:val="007709A0"/>
    <w:rsid w:val="0077139D"/>
    <w:rsid w:val="007713C1"/>
    <w:rsid w:val="00771463"/>
    <w:rsid w:val="00771ABE"/>
    <w:rsid w:val="00771D57"/>
    <w:rsid w:val="00772346"/>
    <w:rsid w:val="0077236A"/>
    <w:rsid w:val="00772658"/>
    <w:rsid w:val="00772951"/>
    <w:rsid w:val="00772C87"/>
    <w:rsid w:val="00772D35"/>
    <w:rsid w:val="00772D5E"/>
    <w:rsid w:val="00773082"/>
    <w:rsid w:val="00773200"/>
    <w:rsid w:val="007737CB"/>
    <w:rsid w:val="00773A8E"/>
    <w:rsid w:val="00773D17"/>
    <w:rsid w:val="0077472C"/>
    <w:rsid w:val="007749BA"/>
    <w:rsid w:val="00774C43"/>
    <w:rsid w:val="00774FD7"/>
    <w:rsid w:val="0077541D"/>
    <w:rsid w:val="00775DB7"/>
    <w:rsid w:val="00775DE4"/>
    <w:rsid w:val="00776355"/>
    <w:rsid w:val="007764F2"/>
    <w:rsid w:val="00776842"/>
    <w:rsid w:val="00776BE3"/>
    <w:rsid w:val="007773A3"/>
    <w:rsid w:val="00777BA3"/>
    <w:rsid w:val="00780220"/>
    <w:rsid w:val="00780F3E"/>
    <w:rsid w:val="00781F6C"/>
    <w:rsid w:val="00782D53"/>
    <w:rsid w:val="0078400D"/>
    <w:rsid w:val="00784773"/>
    <w:rsid w:val="00784B01"/>
    <w:rsid w:val="007850C4"/>
    <w:rsid w:val="00785C66"/>
    <w:rsid w:val="0078618F"/>
    <w:rsid w:val="00786705"/>
    <w:rsid w:val="00786776"/>
    <w:rsid w:val="00786858"/>
    <w:rsid w:val="007869FA"/>
    <w:rsid w:val="00786EC2"/>
    <w:rsid w:val="00786FC3"/>
    <w:rsid w:val="007872C1"/>
    <w:rsid w:val="0078775A"/>
    <w:rsid w:val="00787BD2"/>
    <w:rsid w:val="00787CAF"/>
    <w:rsid w:val="00787D99"/>
    <w:rsid w:val="007903F8"/>
    <w:rsid w:val="00790407"/>
    <w:rsid w:val="00790A6D"/>
    <w:rsid w:val="00790CDE"/>
    <w:rsid w:val="0079116D"/>
    <w:rsid w:val="007912EE"/>
    <w:rsid w:val="00791483"/>
    <w:rsid w:val="007926E9"/>
    <w:rsid w:val="00792989"/>
    <w:rsid w:val="00792C47"/>
    <w:rsid w:val="007932C4"/>
    <w:rsid w:val="00793526"/>
    <w:rsid w:val="00793B14"/>
    <w:rsid w:val="00793E60"/>
    <w:rsid w:val="00794872"/>
    <w:rsid w:val="00794C8A"/>
    <w:rsid w:val="00795139"/>
    <w:rsid w:val="0079535E"/>
    <w:rsid w:val="00795435"/>
    <w:rsid w:val="00795498"/>
    <w:rsid w:val="007959B5"/>
    <w:rsid w:val="00795A84"/>
    <w:rsid w:val="00795B01"/>
    <w:rsid w:val="00796100"/>
    <w:rsid w:val="00796127"/>
    <w:rsid w:val="00796A2B"/>
    <w:rsid w:val="00797521"/>
    <w:rsid w:val="00797D7B"/>
    <w:rsid w:val="00797EC3"/>
    <w:rsid w:val="007A026B"/>
    <w:rsid w:val="007A0491"/>
    <w:rsid w:val="007A0D48"/>
    <w:rsid w:val="007A0E6E"/>
    <w:rsid w:val="007A1313"/>
    <w:rsid w:val="007A133C"/>
    <w:rsid w:val="007A1A2B"/>
    <w:rsid w:val="007A1ED3"/>
    <w:rsid w:val="007A2527"/>
    <w:rsid w:val="007A2995"/>
    <w:rsid w:val="007A33B5"/>
    <w:rsid w:val="007A38E6"/>
    <w:rsid w:val="007A3E70"/>
    <w:rsid w:val="007A3ECE"/>
    <w:rsid w:val="007A4905"/>
    <w:rsid w:val="007A59F8"/>
    <w:rsid w:val="007A5BA2"/>
    <w:rsid w:val="007A5D98"/>
    <w:rsid w:val="007A5E54"/>
    <w:rsid w:val="007A602F"/>
    <w:rsid w:val="007A603E"/>
    <w:rsid w:val="007A6227"/>
    <w:rsid w:val="007A65B6"/>
    <w:rsid w:val="007A672D"/>
    <w:rsid w:val="007A6B3F"/>
    <w:rsid w:val="007A6C2B"/>
    <w:rsid w:val="007A6CA0"/>
    <w:rsid w:val="007A6D6A"/>
    <w:rsid w:val="007A6DAC"/>
    <w:rsid w:val="007A6FBB"/>
    <w:rsid w:val="007A719B"/>
    <w:rsid w:val="007A7955"/>
    <w:rsid w:val="007A7B22"/>
    <w:rsid w:val="007B043F"/>
    <w:rsid w:val="007B0C79"/>
    <w:rsid w:val="007B1393"/>
    <w:rsid w:val="007B184D"/>
    <w:rsid w:val="007B1F1A"/>
    <w:rsid w:val="007B24E2"/>
    <w:rsid w:val="007B25FF"/>
    <w:rsid w:val="007B26AD"/>
    <w:rsid w:val="007B2841"/>
    <w:rsid w:val="007B2A43"/>
    <w:rsid w:val="007B2DEA"/>
    <w:rsid w:val="007B3415"/>
    <w:rsid w:val="007B35E2"/>
    <w:rsid w:val="007B443D"/>
    <w:rsid w:val="007B44BE"/>
    <w:rsid w:val="007B4711"/>
    <w:rsid w:val="007B4758"/>
    <w:rsid w:val="007B4875"/>
    <w:rsid w:val="007B4C9B"/>
    <w:rsid w:val="007B53A9"/>
    <w:rsid w:val="007B53B8"/>
    <w:rsid w:val="007B5744"/>
    <w:rsid w:val="007B5F3D"/>
    <w:rsid w:val="007B648A"/>
    <w:rsid w:val="007B6645"/>
    <w:rsid w:val="007B68DE"/>
    <w:rsid w:val="007B6DE1"/>
    <w:rsid w:val="007B7E8E"/>
    <w:rsid w:val="007C1971"/>
    <w:rsid w:val="007C1B8A"/>
    <w:rsid w:val="007C1E69"/>
    <w:rsid w:val="007C2234"/>
    <w:rsid w:val="007C26A6"/>
    <w:rsid w:val="007C278F"/>
    <w:rsid w:val="007C29C3"/>
    <w:rsid w:val="007C2D8E"/>
    <w:rsid w:val="007C2E3A"/>
    <w:rsid w:val="007C3842"/>
    <w:rsid w:val="007C3942"/>
    <w:rsid w:val="007C3D5D"/>
    <w:rsid w:val="007C3F71"/>
    <w:rsid w:val="007C4648"/>
    <w:rsid w:val="007C4EFF"/>
    <w:rsid w:val="007C4FB4"/>
    <w:rsid w:val="007C505E"/>
    <w:rsid w:val="007C5255"/>
    <w:rsid w:val="007C6695"/>
    <w:rsid w:val="007C672C"/>
    <w:rsid w:val="007C6852"/>
    <w:rsid w:val="007C6976"/>
    <w:rsid w:val="007C6A66"/>
    <w:rsid w:val="007C6B53"/>
    <w:rsid w:val="007C6B8D"/>
    <w:rsid w:val="007C75C3"/>
    <w:rsid w:val="007C7997"/>
    <w:rsid w:val="007D022A"/>
    <w:rsid w:val="007D07B0"/>
    <w:rsid w:val="007D0BB8"/>
    <w:rsid w:val="007D100B"/>
    <w:rsid w:val="007D1553"/>
    <w:rsid w:val="007D18C1"/>
    <w:rsid w:val="007D18E2"/>
    <w:rsid w:val="007D1A04"/>
    <w:rsid w:val="007D231E"/>
    <w:rsid w:val="007D24A9"/>
    <w:rsid w:val="007D296C"/>
    <w:rsid w:val="007D29A2"/>
    <w:rsid w:val="007D2C40"/>
    <w:rsid w:val="007D2DD3"/>
    <w:rsid w:val="007D33BA"/>
    <w:rsid w:val="007D3557"/>
    <w:rsid w:val="007D3748"/>
    <w:rsid w:val="007D37C8"/>
    <w:rsid w:val="007D3C16"/>
    <w:rsid w:val="007D42BD"/>
    <w:rsid w:val="007D4481"/>
    <w:rsid w:val="007D4A4A"/>
    <w:rsid w:val="007D4E05"/>
    <w:rsid w:val="007D5042"/>
    <w:rsid w:val="007D5291"/>
    <w:rsid w:val="007D5315"/>
    <w:rsid w:val="007D5517"/>
    <w:rsid w:val="007D5AAD"/>
    <w:rsid w:val="007D5FF7"/>
    <w:rsid w:val="007D6336"/>
    <w:rsid w:val="007D6689"/>
    <w:rsid w:val="007D6845"/>
    <w:rsid w:val="007D68EE"/>
    <w:rsid w:val="007D69A7"/>
    <w:rsid w:val="007D6AEB"/>
    <w:rsid w:val="007D7659"/>
    <w:rsid w:val="007D7BE7"/>
    <w:rsid w:val="007D7FE6"/>
    <w:rsid w:val="007E00E8"/>
    <w:rsid w:val="007E04C4"/>
    <w:rsid w:val="007E04C7"/>
    <w:rsid w:val="007E0A04"/>
    <w:rsid w:val="007E0D0C"/>
    <w:rsid w:val="007E0D2F"/>
    <w:rsid w:val="007E1446"/>
    <w:rsid w:val="007E231E"/>
    <w:rsid w:val="007E3231"/>
    <w:rsid w:val="007E3456"/>
    <w:rsid w:val="007E3580"/>
    <w:rsid w:val="007E3828"/>
    <w:rsid w:val="007E427E"/>
    <w:rsid w:val="007E4844"/>
    <w:rsid w:val="007E4B83"/>
    <w:rsid w:val="007E4C22"/>
    <w:rsid w:val="007E4F46"/>
    <w:rsid w:val="007E5075"/>
    <w:rsid w:val="007E52DB"/>
    <w:rsid w:val="007E607D"/>
    <w:rsid w:val="007E64E2"/>
    <w:rsid w:val="007E66A2"/>
    <w:rsid w:val="007E6A8E"/>
    <w:rsid w:val="007E6C52"/>
    <w:rsid w:val="007E715C"/>
    <w:rsid w:val="007E737D"/>
    <w:rsid w:val="007E747D"/>
    <w:rsid w:val="007E77AF"/>
    <w:rsid w:val="007E791E"/>
    <w:rsid w:val="007E799E"/>
    <w:rsid w:val="007E7B37"/>
    <w:rsid w:val="007E7E6A"/>
    <w:rsid w:val="007F03C4"/>
    <w:rsid w:val="007F04DB"/>
    <w:rsid w:val="007F087E"/>
    <w:rsid w:val="007F098E"/>
    <w:rsid w:val="007F09B8"/>
    <w:rsid w:val="007F0F93"/>
    <w:rsid w:val="007F0FE6"/>
    <w:rsid w:val="007F147B"/>
    <w:rsid w:val="007F18D8"/>
    <w:rsid w:val="007F2214"/>
    <w:rsid w:val="007F25B0"/>
    <w:rsid w:val="007F3258"/>
    <w:rsid w:val="007F372C"/>
    <w:rsid w:val="007F3ABD"/>
    <w:rsid w:val="007F3AE3"/>
    <w:rsid w:val="007F411D"/>
    <w:rsid w:val="007F4274"/>
    <w:rsid w:val="007F4941"/>
    <w:rsid w:val="007F4F0A"/>
    <w:rsid w:val="007F5005"/>
    <w:rsid w:val="007F58A9"/>
    <w:rsid w:val="007F5A16"/>
    <w:rsid w:val="007F5AB7"/>
    <w:rsid w:val="007F5BA6"/>
    <w:rsid w:val="007F6110"/>
    <w:rsid w:val="007F6589"/>
    <w:rsid w:val="007F68CB"/>
    <w:rsid w:val="007F6CF7"/>
    <w:rsid w:val="007F6D06"/>
    <w:rsid w:val="007F6F2C"/>
    <w:rsid w:val="007F6F53"/>
    <w:rsid w:val="007F73AC"/>
    <w:rsid w:val="007F7484"/>
    <w:rsid w:val="007F791B"/>
    <w:rsid w:val="007F7A6A"/>
    <w:rsid w:val="007F7D15"/>
    <w:rsid w:val="00800189"/>
    <w:rsid w:val="008002C7"/>
    <w:rsid w:val="008004A2"/>
    <w:rsid w:val="008009D4"/>
    <w:rsid w:val="008009FA"/>
    <w:rsid w:val="00800B17"/>
    <w:rsid w:val="00800E91"/>
    <w:rsid w:val="00801934"/>
    <w:rsid w:val="00801EA7"/>
    <w:rsid w:val="00802F96"/>
    <w:rsid w:val="008035F5"/>
    <w:rsid w:val="00803E0A"/>
    <w:rsid w:val="008041B8"/>
    <w:rsid w:val="00804246"/>
    <w:rsid w:val="0080449D"/>
    <w:rsid w:val="00804AF1"/>
    <w:rsid w:val="00805259"/>
    <w:rsid w:val="00805628"/>
    <w:rsid w:val="0080589C"/>
    <w:rsid w:val="00805CA6"/>
    <w:rsid w:val="00805FB6"/>
    <w:rsid w:val="00807053"/>
    <w:rsid w:val="0080743A"/>
    <w:rsid w:val="00807477"/>
    <w:rsid w:val="00807660"/>
    <w:rsid w:val="00807BA8"/>
    <w:rsid w:val="0081012B"/>
    <w:rsid w:val="00810358"/>
    <w:rsid w:val="008108D3"/>
    <w:rsid w:val="00810D3B"/>
    <w:rsid w:val="00811285"/>
    <w:rsid w:val="00811321"/>
    <w:rsid w:val="0081134D"/>
    <w:rsid w:val="008117FD"/>
    <w:rsid w:val="00811DBE"/>
    <w:rsid w:val="0081204E"/>
    <w:rsid w:val="0081291E"/>
    <w:rsid w:val="00812D8D"/>
    <w:rsid w:val="0081336C"/>
    <w:rsid w:val="00813879"/>
    <w:rsid w:val="00813A9F"/>
    <w:rsid w:val="00813C52"/>
    <w:rsid w:val="00813F9B"/>
    <w:rsid w:val="008142B3"/>
    <w:rsid w:val="0081447B"/>
    <w:rsid w:val="00815E2D"/>
    <w:rsid w:val="00816644"/>
    <w:rsid w:val="00816ABC"/>
    <w:rsid w:val="00816F81"/>
    <w:rsid w:val="0081735D"/>
    <w:rsid w:val="008173F3"/>
    <w:rsid w:val="00817964"/>
    <w:rsid w:val="00817C14"/>
    <w:rsid w:val="00817FE8"/>
    <w:rsid w:val="00820183"/>
    <w:rsid w:val="00820494"/>
    <w:rsid w:val="008204B0"/>
    <w:rsid w:val="00820509"/>
    <w:rsid w:val="0082070A"/>
    <w:rsid w:val="008209D1"/>
    <w:rsid w:val="00820EB8"/>
    <w:rsid w:val="008210F9"/>
    <w:rsid w:val="00821514"/>
    <w:rsid w:val="00821636"/>
    <w:rsid w:val="00821A2E"/>
    <w:rsid w:val="00821D74"/>
    <w:rsid w:val="00821DD8"/>
    <w:rsid w:val="00822236"/>
    <w:rsid w:val="008228FC"/>
    <w:rsid w:val="00822ACA"/>
    <w:rsid w:val="00823393"/>
    <w:rsid w:val="008234CB"/>
    <w:rsid w:val="0082356C"/>
    <w:rsid w:val="0082398C"/>
    <w:rsid w:val="00823B40"/>
    <w:rsid w:val="008241CC"/>
    <w:rsid w:val="0082464B"/>
    <w:rsid w:val="00824C84"/>
    <w:rsid w:val="0082503A"/>
    <w:rsid w:val="008259B0"/>
    <w:rsid w:val="00825C61"/>
    <w:rsid w:val="00825E6B"/>
    <w:rsid w:val="00825FC4"/>
    <w:rsid w:val="008264E8"/>
    <w:rsid w:val="0082652F"/>
    <w:rsid w:val="00826CDE"/>
    <w:rsid w:val="00826CE1"/>
    <w:rsid w:val="008274FC"/>
    <w:rsid w:val="00827516"/>
    <w:rsid w:val="0082759E"/>
    <w:rsid w:val="0082797A"/>
    <w:rsid w:val="00830159"/>
    <w:rsid w:val="008305BD"/>
    <w:rsid w:val="0083098C"/>
    <w:rsid w:val="008309AD"/>
    <w:rsid w:val="00830D1C"/>
    <w:rsid w:val="0083124A"/>
    <w:rsid w:val="00831B27"/>
    <w:rsid w:val="0083216A"/>
    <w:rsid w:val="00832571"/>
    <w:rsid w:val="00833045"/>
    <w:rsid w:val="00833CF1"/>
    <w:rsid w:val="008346A3"/>
    <w:rsid w:val="0083494B"/>
    <w:rsid w:val="00834A33"/>
    <w:rsid w:val="00834C18"/>
    <w:rsid w:val="00834C6E"/>
    <w:rsid w:val="00834E9D"/>
    <w:rsid w:val="0083519A"/>
    <w:rsid w:val="00835410"/>
    <w:rsid w:val="00835432"/>
    <w:rsid w:val="008357E4"/>
    <w:rsid w:val="00836179"/>
    <w:rsid w:val="00837006"/>
    <w:rsid w:val="0083722F"/>
    <w:rsid w:val="00837D0B"/>
    <w:rsid w:val="00837FE3"/>
    <w:rsid w:val="0084015C"/>
    <w:rsid w:val="00840165"/>
    <w:rsid w:val="0084145D"/>
    <w:rsid w:val="00841808"/>
    <w:rsid w:val="008418BE"/>
    <w:rsid w:val="00841B03"/>
    <w:rsid w:val="008426E3"/>
    <w:rsid w:val="00843707"/>
    <w:rsid w:val="00843924"/>
    <w:rsid w:val="0084430F"/>
    <w:rsid w:val="00844449"/>
    <w:rsid w:val="00844D89"/>
    <w:rsid w:val="00845311"/>
    <w:rsid w:val="00845794"/>
    <w:rsid w:val="00845B2E"/>
    <w:rsid w:val="00845FAF"/>
    <w:rsid w:val="00846697"/>
    <w:rsid w:val="008467BC"/>
    <w:rsid w:val="00846EA0"/>
    <w:rsid w:val="008472F2"/>
    <w:rsid w:val="00850041"/>
    <w:rsid w:val="00850744"/>
    <w:rsid w:val="00850977"/>
    <w:rsid w:val="00850B05"/>
    <w:rsid w:val="00850D6C"/>
    <w:rsid w:val="008510C5"/>
    <w:rsid w:val="00851208"/>
    <w:rsid w:val="00852D87"/>
    <w:rsid w:val="00852F54"/>
    <w:rsid w:val="0085338D"/>
    <w:rsid w:val="00853908"/>
    <w:rsid w:val="00853BE6"/>
    <w:rsid w:val="00853D9D"/>
    <w:rsid w:val="00854E18"/>
    <w:rsid w:val="00855262"/>
    <w:rsid w:val="008556A2"/>
    <w:rsid w:val="00855BEF"/>
    <w:rsid w:val="00855CF5"/>
    <w:rsid w:val="00855E85"/>
    <w:rsid w:val="008562AB"/>
    <w:rsid w:val="00856452"/>
    <w:rsid w:val="00856C27"/>
    <w:rsid w:val="00856F0E"/>
    <w:rsid w:val="00856F15"/>
    <w:rsid w:val="008570C8"/>
    <w:rsid w:val="00857E03"/>
    <w:rsid w:val="00857E77"/>
    <w:rsid w:val="00860AFF"/>
    <w:rsid w:val="008615B5"/>
    <w:rsid w:val="00861A4C"/>
    <w:rsid w:val="00861C37"/>
    <w:rsid w:val="00862289"/>
    <w:rsid w:val="00862740"/>
    <w:rsid w:val="00863241"/>
    <w:rsid w:val="0086396B"/>
    <w:rsid w:val="00863D6B"/>
    <w:rsid w:val="00863FC6"/>
    <w:rsid w:val="008641AB"/>
    <w:rsid w:val="008643FF"/>
    <w:rsid w:val="00864486"/>
    <w:rsid w:val="00864D78"/>
    <w:rsid w:val="00864DC3"/>
    <w:rsid w:val="00864E31"/>
    <w:rsid w:val="008652BE"/>
    <w:rsid w:val="00865397"/>
    <w:rsid w:val="00865402"/>
    <w:rsid w:val="00865505"/>
    <w:rsid w:val="00865E21"/>
    <w:rsid w:val="008665E9"/>
    <w:rsid w:val="00866BE9"/>
    <w:rsid w:val="00866CFA"/>
    <w:rsid w:val="00866E0A"/>
    <w:rsid w:val="00866F83"/>
    <w:rsid w:val="00867737"/>
    <w:rsid w:val="008677D9"/>
    <w:rsid w:val="0087040F"/>
    <w:rsid w:val="008706CB"/>
    <w:rsid w:val="008714DD"/>
    <w:rsid w:val="00871CE4"/>
    <w:rsid w:val="00872613"/>
    <w:rsid w:val="00872A2A"/>
    <w:rsid w:val="008730D1"/>
    <w:rsid w:val="0087319E"/>
    <w:rsid w:val="00873659"/>
    <w:rsid w:val="008736D8"/>
    <w:rsid w:val="0087376B"/>
    <w:rsid w:val="00873EAE"/>
    <w:rsid w:val="00873FBD"/>
    <w:rsid w:val="00874AA8"/>
    <w:rsid w:val="00874C0F"/>
    <w:rsid w:val="008753B2"/>
    <w:rsid w:val="00875795"/>
    <w:rsid w:val="00875883"/>
    <w:rsid w:val="00875EB6"/>
    <w:rsid w:val="00876026"/>
    <w:rsid w:val="00876309"/>
    <w:rsid w:val="0087667B"/>
    <w:rsid w:val="0087680F"/>
    <w:rsid w:val="008768ED"/>
    <w:rsid w:val="00876A39"/>
    <w:rsid w:val="00876D81"/>
    <w:rsid w:val="008772A9"/>
    <w:rsid w:val="008772EF"/>
    <w:rsid w:val="0087783E"/>
    <w:rsid w:val="00877A26"/>
    <w:rsid w:val="00877BC8"/>
    <w:rsid w:val="00877C16"/>
    <w:rsid w:val="00877C20"/>
    <w:rsid w:val="008800F2"/>
    <w:rsid w:val="00880156"/>
    <w:rsid w:val="00880315"/>
    <w:rsid w:val="00880911"/>
    <w:rsid w:val="008809CA"/>
    <w:rsid w:val="00880AFF"/>
    <w:rsid w:val="00881142"/>
    <w:rsid w:val="0088129A"/>
    <w:rsid w:val="0088150A"/>
    <w:rsid w:val="0088179A"/>
    <w:rsid w:val="008817ED"/>
    <w:rsid w:val="008822C2"/>
    <w:rsid w:val="00882F71"/>
    <w:rsid w:val="00883689"/>
    <w:rsid w:val="00883E0D"/>
    <w:rsid w:val="0088410F"/>
    <w:rsid w:val="0088465B"/>
    <w:rsid w:val="008849DB"/>
    <w:rsid w:val="00884B20"/>
    <w:rsid w:val="00885316"/>
    <w:rsid w:val="00885581"/>
    <w:rsid w:val="00885619"/>
    <w:rsid w:val="008857F1"/>
    <w:rsid w:val="00885923"/>
    <w:rsid w:val="008859FF"/>
    <w:rsid w:val="00885ABB"/>
    <w:rsid w:val="00886078"/>
    <w:rsid w:val="00886099"/>
    <w:rsid w:val="00887034"/>
    <w:rsid w:val="008870B1"/>
    <w:rsid w:val="00887386"/>
    <w:rsid w:val="0088749A"/>
    <w:rsid w:val="008875AB"/>
    <w:rsid w:val="00887A78"/>
    <w:rsid w:val="00887B08"/>
    <w:rsid w:val="008900E5"/>
    <w:rsid w:val="008905B4"/>
    <w:rsid w:val="008905B5"/>
    <w:rsid w:val="00890ED8"/>
    <w:rsid w:val="0089176A"/>
    <w:rsid w:val="00892765"/>
    <w:rsid w:val="00892C6D"/>
    <w:rsid w:val="0089303C"/>
    <w:rsid w:val="00893087"/>
    <w:rsid w:val="008930D9"/>
    <w:rsid w:val="00893127"/>
    <w:rsid w:val="008934D1"/>
    <w:rsid w:val="008935AA"/>
    <w:rsid w:val="0089476A"/>
    <w:rsid w:val="0089483F"/>
    <w:rsid w:val="00894FC3"/>
    <w:rsid w:val="00895153"/>
    <w:rsid w:val="008956B6"/>
    <w:rsid w:val="00895868"/>
    <w:rsid w:val="008960C3"/>
    <w:rsid w:val="008960EA"/>
    <w:rsid w:val="00896D01"/>
    <w:rsid w:val="00897250"/>
    <w:rsid w:val="00897360"/>
    <w:rsid w:val="00897652"/>
    <w:rsid w:val="00897957"/>
    <w:rsid w:val="00897BF0"/>
    <w:rsid w:val="00897F46"/>
    <w:rsid w:val="00897F6E"/>
    <w:rsid w:val="0089F5A3"/>
    <w:rsid w:val="008A030B"/>
    <w:rsid w:val="008A04CE"/>
    <w:rsid w:val="008A0706"/>
    <w:rsid w:val="008A0FFE"/>
    <w:rsid w:val="008A104A"/>
    <w:rsid w:val="008A11A5"/>
    <w:rsid w:val="008A160F"/>
    <w:rsid w:val="008A16BE"/>
    <w:rsid w:val="008A2070"/>
    <w:rsid w:val="008A22B7"/>
    <w:rsid w:val="008A28C9"/>
    <w:rsid w:val="008A29EC"/>
    <w:rsid w:val="008A2B45"/>
    <w:rsid w:val="008A2C0B"/>
    <w:rsid w:val="008A2CC8"/>
    <w:rsid w:val="008A3B24"/>
    <w:rsid w:val="008A3CB1"/>
    <w:rsid w:val="008A40C3"/>
    <w:rsid w:val="008A4646"/>
    <w:rsid w:val="008A47F3"/>
    <w:rsid w:val="008A6057"/>
    <w:rsid w:val="008A61B5"/>
    <w:rsid w:val="008A6C15"/>
    <w:rsid w:val="008A6F38"/>
    <w:rsid w:val="008A7A92"/>
    <w:rsid w:val="008A7BFE"/>
    <w:rsid w:val="008B00AA"/>
    <w:rsid w:val="008B01CC"/>
    <w:rsid w:val="008B0A49"/>
    <w:rsid w:val="008B0E64"/>
    <w:rsid w:val="008B1751"/>
    <w:rsid w:val="008B1AC0"/>
    <w:rsid w:val="008B1F8C"/>
    <w:rsid w:val="008B2313"/>
    <w:rsid w:val="008B23FF"/>
    <w:rsid w:val="008B2C91"/>
    <w:rsid w:val="008B2CB8"/>
    <w:rsid w:val="008B2CD8"/>
    <w:rsid w:val="008B2FC9"/>
    <w:rsid w:val="008B2FCF"/>
    <w:rsid w:val="008B45C5"/>
    <w:rsid w:val="008B45D6"/>
    <w:rsid w:val="008B4F3D"/>
    <w:rsid w:val="008B633F"/>
    <w:rsid w:val="008B63A4"/>
    <w:rsid w:val="008B6424"/>
    <w:rsid w:val="008B6548"/>
    <w:rsid w:val="008B66F2"/>
    <w:rsid w:val="008B6F11"/>
    <w:rsid w:val="008B712B"/>
    <w:rsid w:val="008C01AE"/>
    <w:rsid w:val="008C0684"/>
    <w:rsid w:val="008C0C31"/>
    <w:rsid w:val="008C0C3A"/>
    <w:rsid w:val="008C126D"/>
    <w:rsid w:val="008C1795"/>
    <w:rsid w:val="008C20F0"/>
    <w:rsid w:val="008C2505"/>
    <w:rsid w:val="008C28E9"/>
    <w:rsid w:val="008C2C83"/>
    <w:rsid w:val="008C2CC9"/>
    <w:rsid w:val="008C2D42"/>
    <w:rsid w:val="008C3545"/>
    <w:rsid w:val="008C3620"/>
    <w:rsid w:val="008C3D6C"/>
    <w:rsid w:val="008C3E93"/>
    <w:rsid w:val="008C4049"/>
    <w:rsid w:val="008C4360"/>
    <w:rsid w:val="008C4541"/>
    <w:rsid w:val="008C47B3"/>
    <w:rsid w:val="008C4BBE"/>
    <w:rsid w:val="008C4CAE"/>
    <w:rsid w:val="008C4F93"/>
    <w:rsid w:val="008C5152"/>
    <w:rsid w:val="008C5232"/>
    <w:rsid w:val="008C5565"/>
    <w:rsid w:val="008C556C"/>
    <w:rsid w:val="008C57B5"/>
    <w:rsid w:val="008C5ACC"/>
    <w:rsid w:val="008C61E5"/>
    <w:rsid w:val="008C62DF"/>
    <w:rsid w:val="008C6795"/>
    <w:rsid w:val="008C6EBB"/>
    <w:rsid w:val="008C6F2A"/>
    <w:rsid w:val="008C70FA"/>
    <w:rsid w:val="008C7725"/>
    <w:rsid w:val="008C7771"/>
    <w:rsid w:val="008C782E"/>
    <w:rsid w:val="008C7CD2"/>
    <w:rsid w:val="008C7FAD"/>
    <w:rsid w:val="008D077E"/>
    <w:rsid w:val="008D090E"/>
    <w:rsid w:val="008D0A0E"/>
    <w:rsid w:val="008D0D97"/>
    <w:rsid w:val="008D0F20"/>
    <w:rsid w:val="008D0FCA"/>
    <w:rsid w:val="008D0FFF"/>
    <w:rsid w:val="008D13FD"/>
    <w:rsid w:val="008D146D"/>
    <w:rsid w:val="008D147C"/>
    <w:rsid w:val="008D17E2"/>
    <w:rsid w:val="008D18D9"/>
    <w:rsid w:val="008D1916"/>
    <w:rsid w:val="008D1A35"/>
    <w:rsid w:val="008D1C29"/>
    <w:rsid w:val="008D1F4A"/>
    <w:rsid w:val="008D1F57"/>
    <w:rsid w:val="008D21BB"/>
    <w:rsid w:val="008D2483"/>
    <w:rsid w:val="008D30E6"/>
    <w:rsid w:val="008D32B8"/>
    <w:rsid w:val="008D3B48"/>
    <w:rsid w:val="008D3EDF"/>
    <w:rsid w:val="008D4B09"/>
    <w:rsid w:val="008D4F16"/>
    <w:rsid w:val="008D55B2"/>
    <w:rsid w:val="008D58FE"/>
    <w:rsid w:val="008D59F4"/>
    <w:rsid w:val="008D5DB9"/>
    <w:rsid w:val="008D5E66"/>
    <w:rsid w:val="008D5F0E"/>
    <w:rsid w:val="008D621D"/>
    <w:rsid w:val="008D65B1"/>
    <w:rsid w:val="008D7746"/>
    <w:rsid w:val="008D7AEC"/>
    <w:rsid w:val="008D7EEF"/>
    <w:rsid w:val="008E07CE"/>
    <w:rsid w:val="008E098C"/>
    <w:rsid w:val="008E0A61"/>
    <w:rsid w:val="008E0B6F"/>
    <w:rsid w:val="008E1ABB"/>
    <w:rsid w:val="008E1BD4"/>
    <w:rsid w:val="008E1F25"/>
    <w:rsid w:val="008E2247"/>
    <w:rsid w:val="008E2644"/>
    <w:rsid w:val="008E2B44"/>
    <w:rsid w:val="008E2FD7"/>
    <w:rsid w:val="008E35AA"/>
    <w:rsid w:val="008E36CC"/>
    <w:rsid w:val="008E36F9"/>
    <w:rsid w:val="008E3752"/>
    <w:rsid w:val="008E39F5"/>
    <w:rsid w:val="008E3C0C"/>
    <w:rsid w:val="008E3D85"/>
    <w:rsid w:val="008E401D"/>
    <w:rsid w:val="008E4703"/>
    <w:rsid w:val="008E4909"/>
    <w:rsid w:val="008E4C48"/>
    <w:rsid w:val="008E4C97"/>
    <w:rsid w:val="008E54D6"/>
    <w:rsid w:val="008E57FA"/>
    <w:rsid w:val="008E59DE"/>
    <w:rsid w:val="008E5CDC"/>
    <w:rsid w:val="008E6006"/>
    <w:rsid w:val="008E6A18"/>
    <w:rsid w:val="008E6A43"/>
    <w:rsid w:val="008E6E99"/>
    <w:rsid w:val="008E7A8E"/>
    <w:rsid w:val="008E7CB7"/>
    <w:rsid w:val="008E7D1E"/>
    <w:rsid w:val="008E7F10"/>
    <w:rsid w:val="008F0383"/>
    <w:rsid w:val="008F044F"/>
    <w:rsid w:val="008F067A"/>
    <w:rsid w:val="008F0C2C"/>
    <w:rsid w:val="008F0E56"/>
    <w:rsid w:val="008F1021"/>
    <w:rsid w:val="008F11DD"/>
    <w:rsid w:val="008F1365"/>
    <w:rsid w:val="008F14D8"/>
    <w:rsid w:val="008F1DF2"/>
    <w:rsid w:val="008F1DFF"/>
    <w:rsid w:val="008F2275"/>
    <w:rsid w:val="008F22C5"/>
    <w:rsid w:val="008F23C9"/>
    <w:rsid w:val="008F29FF"/>
    <w:rsid w:val="008F2B03"/>
    <w:rsid w:val="008F2B08"/>
    <w:rsid w:val="008F358E"/>
    <w:rsid w:val="008F3AC6"/>
    <w:rsid w:val="008F3EEE"/>
    <w:rsid w:val="008F44F7"/>
    <w:rsid w:val="008F4E5A"/>
    <w:rsid w:val="008F5052"/>
    <w:rsid w:val="008F584C"/>
    <w:rsid w:val="008F5D06"/>
    <w:rsid w:val="008F5F0B"/>
    <w:rsid w:val="008F675F"/>
    <w:rsid w:val="008F6846"/>
    <w:rsid w:val="008F697F"/>
    <w:rsid w:val="008F6D75"/>
    <w:rsid w:val="008F7459"/>
    <w:rsid w:val="008F7AF9"/>
    <w:rsid w:val="008F7EEF"/>
    <w:rsid w:val="009003AF"/>
    <w:rsid w:val="00900652"/>
    <w:rsid w:val="009009DF"/>
    <w:rsid w:val="0090189E"/>
    <w:rsid w:val="00901BF8"/>
    <w:rsid w:val="00901CB6"/>
    <w:rsid w:val="00901DD9"/>
    <w:rsid w:val="00901E4C"/>
    <w:rsid w:val="00901FD9"/>
    <w:rsid w:val="00902035"/>
    <w:rsid w:val="00902541"/>
    <w:rsid w:val="00902649"/>
    <w:rsid w:val="00902747"/>
    <w:rsid w:val="00902D99"/>
    <w:rsid w:val="009031AD"/>
    <w:rsid w:val="0090441A"/>
    <w:rsid w:val="00904DBA"/>
    <w:rsid w:val="0090534B"/>
    <w:rsid w:val="0090576D"/>
    <w:rsid w:val="00905DB4"/>
    <w:rsid w:val="00905FF7"/>
    <w:rsid w:val="00906043"/>
    <w:rsid w:val="00906427"/>
    <w:rsid w:val="009064CB"/>
    <w:rsid w:val="009065D3"/>
    <w:rsid w:val="009069BA"/>
    <w:rsid w:val="00906CAF"/>
    <w:rsid w:val="0090750F"/>
    <w:rsid w:val="00907872"/>
    <w:rsid w:val="00907CE6"/>
    <w:rsid w:val="009102B9"/>
    <w:rsid w:val="00910463"/>
    <w:rsid w:val="00910C75"/>
    <w:rsid w:val="0091116C"/>
    <w:rsid w:val="00911217"/>
    <w:rsid w:val="009114E7"/>
    <w:rsid w:val="00911BF8"/>
    <w:rsid w:val="00911FE1"/>
    <w:rsid w:val="00912DAC"/>
    <w:rsid w:val="00913412"/>
    <w:rsid w:val="00913478"/>
    <w:rsid w:val="009135CE"/>
    <w:rsid w:val="009139A9"/>
    <w:rsid w:val="00914087"/>
    <w:rsid w:val="00914F77"/>
    <w:rsid w:val="0091517A"/>
    <w:rsid w:val="00915224"/>
    <w:rsid w:val="00915273"/>
    <w:rsid w:val="009153E5"/>
    <w:rsid w:val="00915663"/>
    <w:rsid w:val="0091594B"/>
    <w:rsid w:val="00915DFC"/>
    <w:rsid w:val="00916203"/>
    <w:rsid w:val="00916257"/>
    <w:rsid w:val="00916D34"/>
    <w:rsid w:val="00916FCB"/>
    <w:rsid w:val="009173AA"/>
    <w:rsid w:val="00917628"/>
    <w:rsid w:val="00917A0E"/>
    <w:rsid w:val="00917C47"/>
    <w:rsid w:val="00920090"/>
    <w:rsid w:val="00920176"/>
    <w:rsid w:val="009201A8"/>
    <w:rsid w:val="009207DD"/>
    <w:rsid w:val="00920A8C"/>
    <w:rsid w:val="009219A9"/>
    <w:rsid w:val="00921C3E"/>
    <w:rsid w:val="00921FFE"/>
    <w:rsid w:val="009220A5"/>
    <w:rsid w:val="009223EC"/>
    <w:rsid w:val="009224DE"/>
    <w:rsid w:val="00922D26"/>
    <w:rsid w:val="00922E3F"/>
    <w:rsid w:val="00923EC7"/>
    <w:rsid w:val="009240D9"/>
    <w:rsid w:val="009243D1"/>
    <w:rsid w:val="0092458C"/>
    <w:rsid w:val="009249A8"/>
    <w:rsid w:val="00924BF3"/>
    <w:rsid w:val="00924EE8"/>
    <w:rsid w:val="00925346"/>
    <w:rsid w:val="009256B1"/>
    <w:rsid w:val="00925898"/>
    <w:rsid w:val="00925A12"/>
    <w:rsid w:val="00925CE0"/>
    <w:rsid w:val="00925FB9"/>
    <w:rsid w:val="00926061"/>
    <w:rsid w:val="009263BF"/>
    <w:rsid w:val="00926DBB"/>
    <w:rsid w:val="009274B1"/>
    <w:rsid w:val="00930154"/>
    <w:rsid w:val="009308F4"/>
    <w:rsid w:val="0093101D"/>
    <w:rsid w:val="00931119"/>
    <w:rsid w:val="00931316"/>
    <w:rsid w:val="00931574"/>
    <w:rsid w:val="00931AB8"/>
    <w:rsid w:val="00931CD7"/>
    <w:rsid w:val="0093211A"/>
    <w:rsid w:val="009327F6"/>
    <w:rsid w:val="00932CB6"/>
    <w:rsid w:val="00932DB5"/>
    <w:rsid w:val="0093311D"/>
    <w:rsid w:val="00933AF0"/>
    <w:rsid w:val="00933C06"/>
    <w:rsid w:val="0093416F"/>
    <w:rsid w:val="0093422B"/>
    <w:rsid w:val="00934392"/>
    <w:rsid w:val="00934647"/>
    <w:rsid w:val="00934684"/>
    <w:rsid w:val="00934DEC"/>
    <w:rsid w:val="00935208"/>
    <w:rsid w:val="00935373"/>
    <w:rsid w:val="00935E22"/>
    <w:rsid w:val="00935F73"/>
    <w:rsid w:val="009364E4"/>
    <w:rsid w:val="009367CF"/>
    <w:rsid w:val="00936C06"/>
    <w:rsid w:val="00936E79"/>
    <w:rsid w:val="0093717B"/>
    <w:rsid w:val="009375D2"/>
    <w:rsid w:val="00937A0C"/>
    <w:rsid w:val="00937B53"/>
    <w:rsid w:val="009402FA"/>
    <w:rsid w:val="009406F9"/>
    <w:rsid w:val="00940769"/>
    <w:rsid w:val="00940DC5"/>
    <w:rsid w:val="00940F50"/>
    <w:rsid w:val="009419F3"/>
    <w:rsid w:val="00941AE3"/>
    <w:rsid w:val="00942081"/>
    <w:rsid w:val="009424E3"/>
    <w:rsid w:val="00942863"/>
    <w:rsid w:val="009428C5"/>
    <w:rsid w:val="00942BAF"/>
    <w:rsid w:val="00942D40"/>
    <w:rsid w:val="009430C5"/>
    <w:rsid w:val="00943ADD"/>
    <w:rsid w:val="00943B6B"/>
    <w:rsid w:val="00944413"/>
    <w:rsid w:val="009447A3"/>
    <w:rsid w:val="00944C60"/>
    <w:rsid w:val="00946814"/>
    <w:rsid w:val="009471D4"/>
    <w:rsid w:val="00947C8B"/>
    <w:rsid w:val="00947F2F"/>
    <w:rsid w:val="00950106"/>
    <w:rsid w:val="0095017E"/>
    <w:rsid w:val="009502E3"/>
    <w:rsid w:val="0095033F"/>
    <w:rsid w:val="00950527"/>
    <w:rsid w:val="0095072B"/>
    <w:rsid w:val="00950875"/>
    <w:rsid w:val="00950962"/>
    <w:rsid w:val="00950BCC"/>
    <w:rsid w:val="00950EEE"/>
    <w:rsid w:val="00950F31"/>
    <w:rsid w:val="0095111A"/>
    <w:rsid w:val="00951371"/>
    <w:rsid w:val="00951522"/>
    <w:rsid w:val="0095193D"/>
    <w:rsid w:val="00951956"/>
    <w:rsid w:val="00952130"/>
    <w:rsid w:val="0095238C"/>
    <w:rsid w:val="0095322F"/>
    <w:rsid w:val="00953646"/>
    <w:rsid w:val="009536E5"/>
    <w:rsid w:val="00953707"/>
    <w:rsid w:val="00954179"/>
    <w:rsid w:val="009546EE"/>
    <w:rsid w:val="0095480E"/>
    <w:rsid w:val="00955489"/>
    <w:rsid w:val="00955B6B"/>
    <w:rsid w:val="00955DE7"/>
    <w:rsid w:val="00956254"/>
    <w:rsid w:val="00956497"/>
    <w:rsid w:val="00956671"/>
    <w:rsid w:val="00956728"/>
    <w:rsid w:val="00956A9A"/>
    <w:rsid w:val="0095756E"/>
    <w:rsid w:val="009575D7"/>
    <w:rsid w:val="00957652"/>
    <w:rsid w:val="00957A51"/>
    <w:rsid w:val="00957FC9"/>
    <w:rsid w:val="00960352"/>
    <w:rsid w:val="009607CC"/>
    <w:rsid w:val="00960A7A"/>
    <w:rsid w:val="00960CC4"/>
    <w:rsid w:val="009610F0"/>
    <w:rsid w:val="009613CF"/>
    <w:rsid w:val="0096174A"/>
    <w:rsid w:val="00961C02"/>
    <w:rsid w:val="00961E80"/>
    <w:rsid w:val="009624A1"/>
    <w:rsid w:val="00963830"/>
    <w:rsid w:val="00963C22"/>
    <w:rsid w:val="00963CCD"/>
    <w:rsid w:val="00963E12"/>
    <w:rsid w:val="00963EC3"/>
    <w:rsid w:val="009640F3"/>
    <w:rsid w:val="00964E7A"/>
    <w:rsid w:val="009650C6"/>
    <w:rsid w:val="00965546"/>
    <w:rsid w:val="00965865"/>
    <w:rsid w:val="009658F8"/>
    <w:rsid w:val="009668E0"/>
    <w:rsid w:val="00967C25"/>
    <w:rsid w:val="00970089"/>
    <w:rsid w:val="009708AC"/>
    <w:rsid w:val="00970D1D"/>
    <w:rsid w:val="00970FA4"/>
    <w:rsid w:val="009715AE"/>
    <w:rsid w:val="0097161D"/>
    <w:rsid w:val="00971A87"/>
    <w:rsid w:val="00971FF1"/>
    <w:rsid w:val="009720F3"/>
    <w:rsid w:val="009722B9"/>
    <w:rsid w:val="00972CDD"/>
    <w:rsid w:val="00972CF4"/>
    <w:rsid w:val="00972D58"/>
    <w:rsid w:val="0097341B"/>
    <w:rsid w:val="00973516"/>
    <w:rsid w:val="0097352C"/>
    <w:rsid w:val="009735C0"/>
    <w:rsid w:val="00974396"/>
    <w:rsid w:val="009746D9"/>
    <w:rsid w:val="00974B4E"/>
    <w:rsid w:val="0097502A"/>
    <w:rsid w:val="00975B62"/>
    <w:rsid w:val="009760EF"/>
    <w:rsid w:val="009762A8"/>
    <w:rsid w:val="00976377"/>
    <w:rsid w:val="00976905"/>
    <w:rsid w:val="0097714E"/>
    <w:rsid w:val="009772D2"/>
    <w:rsid w:val="009802E3"/>
    <w:rsid w:val="00980516"/>
    <w:rsid w:val="009806A7"/>
    <w:rsid w:val="0098099D"/>
    <w:rsid w:val="00981413"/>
    <w:rsid w:val="00981DEB"/>
    <w:rsid w:val="00981E99"/>
    <w:rsid w:val="009825B9"/>
    <w:rsid w:val="00982F27"/>
    <w:rsid w:val="0098333A"/>
    <w:rsid w:val="00983646"/>
    <w:rsid w:val="009836A4"/>
    <w:rsid w:val="00983950"/>
    <w:rsid w:val="00983A74"/>
    <w:rsid w:val="00983C50"/>
    <w:rsid w:val="00983FCF"/>
    <w:rsid w:val="009842C5"/>
    <w:rsid w:val="0098457A"/>
    <w:rsid w:val="00984FC5"/>
    <w:rsid w:val="0098545B"/>
    <w:rsid w:val="009855E8"/>
    <w:rsid w:val="00985CD0"/>
    <w:rsid w:val="00986281"/>
    <w:rsid w:val="00986C42"/>
    <w:rsid w:val="00986F46"/>
    <w:rsid w:val="00987035"/>
    <w:rsid w:val="00987147"/>
    <w:rsid w:val="00987154"/>
    <w:rsid w:val="00987243"/>
    <w:rsid w:val="00987537"/>
    <w:rsid w:val="00987BD1"/>
    <w:rsid w:val="00987D6B"/>
    <w:rsid w:val="00990542"/>
    <w:rsid w:val="00990636"/>
    <w:rsid w:val="0099131D"/>
    <w:rsid w:val="0099176A"/>
    <w:rsid w:val="00991794"/>
    <w:rsid w:val="009919F2"/>
    <w:rsid w:val="00992686"/>
    <w:rsid w:val="0099298D"/>
    <w:rsid w:val="0099374F"/>
    <w:rsid w:val="009939B2"/>
    <w:rsid w:val="00993B7A"/>
    <w:rsid w:val="00993B8E"/>
    <w:rsid w:val="00993C30"/>
    <w:rsid w:val="00993EA1"/>
    <w:rsid w:val="00994AB9"/>
    <w:rsid w:val="00994AED"/>
    <w:rsid w:val="00994B5B"/>
    <w:rsid w:val="00994B63"/>
    <w:rsid w:val="0099533D"/>
    <w:rsid w:val="00995791"/>
    <w:rsid w:val="00995A15"/>
    <w:rsid w:val="00995B2A"/>
    <w:rsid w:val="00996131"/>
    <w:rsid w:val="0099624C"/>
    <w:rsid w:val="009966F7"/>
    <w:rsid w:val="009969C9"/>
    <w:rsid w:val="00996F02"/>
    <w:rsid w:val="00996F9C"/>
    <w:rsid w:val="00997682"/>
    <w:rsid w:val="009A0320"/>
    <w:rsid w:val="009A08B7"/>
    <w:rsid w:val="009A1925"/>
    <w:rsid w:val="009A1BF2"/>
    <w:rsid w:val="009A1C18"/>
    <w:rsid w:val="009A210E"/>
    <w:rsid w:val="009A2418"/>
    <w:rsid w:val="009A2A0C"/>
    <w:rsid w:val="009A2FD3"/>
    <w:rsid w:val="009A30A2"/>
    <w:rsid w:val="009A32E3"/>
    <w:rsid w:val="009A35A3"/>
    <w:rsid w:val="009A3CB3"/>
    <w:rsid w:val="009A404A"/>
    <w:rsid w:val="009A404C"/>
    <w:rsid w:val="009A4617"/>
    <w:rsid w:val="009A4838"/>
    <w:rsid w:val="009A4A10"/>
    <w:rsid w:val="009A557F"/>
    <w:rsid w:val="009A57A3"/>
    <w:rsid w:val="009A57FF"/>
    <w:rsid w:val="009A5877"/>
    <w:rsid w:val="009A5BF8"/>
    <w:rsid w:val="009A5C87"/>
    <w:rsid w:val="009A5F7D"/>
    <w:rsid w:val="009A6163"/>
    <w:rsid w:val="009A68C9"/>
    <w:rsid w:val="009A6C6A"/>
    <w:rsid w:val="009A6F82"/>
    <w:rsid w:val="009A7A62"/>
    <w:rsid w:val="009B0182"/>
    <w:rsid w:val="009B03B4"/>
    <w:rsid w:val="009B06A2"/>
    <w:rsid w:val="009B08BF"/>
    <w:rsid w:val="009B0D25"/>
    <w:rsid w:val="009B1EDB"/>
    <w:rsid w:val="009B2586"/>
    <w:rsid w:val="009B2B57"/>
    <w:rsid w:val="009B2E95"/>
    <w:rsid w:val="009B2FA7"/>
    <w:rsid w:val="009B3150"/>
    <w:rsid w:val="009B3885"/>
    <w:rsid w:val="009B3C57"/>
    <w:rsid w:val="009B4400"/>
    <w:rsid w:val="009B4750"/>
    <w:rsid w:val="009B5748"/>
    <w:rsid w:val="009B5848"/>
    <w:rsid w:val="009B59B4"/>
    <w:rsid w:val="009B6312"/>
    <w:rsid w:val="009B6659"/>
    <w:rsid w:val="009B6918"/>
    <w:rsid w:val="009B6D96"/>
    <w:rsid w:val="009B7545"/>
    <w:rsid w:val="009B7DA4"/>
    <w:rsid w:val="009C03FC"/>
    <w:rsid w:val="009C09B1"/>
    <w:rsid w:val="009C0A66"/>
    <w:rsid w:val="009C0AE1"/>
    <w:rsid w:val="009C0EBF"/>
    <w:rsid w:val="009C106D"/>
    <w:rsid w:val="009C1207"/>
    <w:rsid w:val="009C160F"/>
    <w:rsid w:val="009C1DBA"/>
    <w:rsid w:val="009C1DED"/>
    <w:rsid w:val="009C228B"/>
    <w:rsid w:val="009C25BD"/>
    <w:rsid w:val="009C264F"/>
    <w:rsid w:val="009C2908"/>
    <w:rsid w:val="009C2983"/>
    <w:rsid w:val="009C350E"/>
    <w:rsid w:val="009C3F0D"/>
    <w:rsid w:val="009C418A"/>
    <w:rsid w:val="009C4302"/>
    <w:rsid w:val="009C4612"/>
    <w:rsid w:val="009C4C9C"/>
    <w:rsid w:val="009C4FF8"/>
    <w:rsid w:val="009C5028"/>
    <w:rsid w:val="009C532A"/>
    <w:rsid w:val="009C548D"/>
    <w:rsid w:val="009C560B"/>
    <w:rsid w:val="009C5F87"/>
    <w:rsid w:val="009C61EC"/>
    <w:rsid w:val="009C6DBB"/>
    <w:rsid w:val="009C6DD9"/>
    <w:rsid w:val="009C7438"/>
    <w:rsid w:val="009C743D"/>
    <w:rsid w:val="009C794E"/>
    <w:rsid w:val="009C7B48"/>
    <w:rsid w:val="009D057B"/>
    <w:rsid w:val="009D07D5"/>
    <w:rsid w:val="009D10B4"/>
    <w:rsid w:val="009D18ED"/>
    <w:rsid w:val="009D194B"/>
    <w:rsid w:val="009D1977"/>
    <w:rsid w:val="009D1A7B"/>
    <w:rsid w:val="009D1D3E"/>
    <w:rsid w:val="009D1E05"/>
    <w:rsid w:val="009D200F"/>
    <w:rsid w:val="009D297A"/>
    <w:rsid w:val="009D2EF5"/>
    <w:rsid w:val="009D38CE"/>
    <w:rsid w:val="009D46D3"/>
    <w:rsid w:val="009D4E45"/>
    <w:rsid w:val="009D4F72"/>
    <w:rsid w:val="009D51D4"/>
    <w:rsid w:val="009D5989"/>
    <w:rsid w:val="009D59E2"/>
    <w:rsid w:val="009D5C9C"/>
    <w:rsid w:val="009D6172"/>
    <w:rsid w:val="009D6498"/>
    <w:rsid w:val="009D651A"/>
    <w:rsid w:val="009D666D"/>
    <w:rsid w:val="009D6C07"/>
    <w:rsid w:val="009D7EC0"/>
    <w:rsid w:val="009E024B"/>
    <w:rsid w:val="009E0408"/>
    <w:rsid w:val="009E0846"/>
    <w:rsid w:val="009E0A0E"/>
    <w:rsid w:val="009E0B22"/>
    <w:rsid w:val="009E1013"/>
    <w:rsid w:val="009E1108"/>
    <w:rsid w:val="009E1804"/>
    <w:rsid w:val="009E1A61"/>
    <w:rsid w:val="009E1B60"/>
    <w:rsid w:val="009E1B6E"/>
    <w:rsid w:val="009E1BE6"/>
    <w:rsid w:val="009E2224"/>
    <w:rsid w:val="009E2469"/>
    <w:rsid w:val="009E330A"/>
    <w:rsid w:val="009E3468"/>
    <w:rsid w:val="009E3A20"/>
    <w:rsid w:val="009E3AAC"/>
    <w:rsid w:val="009E4549"/>
    <w:rsid w:val="009E4A78"/>
    <w:rsid w:val="009E4E27"/>
    <w:rsid w:val="009E50F5"/>
    <w:rsid w:val="009E5117"/>
    <w:rsid w:val="009E5287"/>
    <w:rsid w:val="009E54EB"/>
    <w:rsid w:val="009E562A"/>
    <w:rsid w:val="009E5D3B"/>
    <w:rsid w:val="009E5ED2"/>
    <w:rsid w:val="009E6990"/>
    <w:rsid w:val="009E6F2A"/>
    <w:rsid w:val="009E6F7D"/>
    <w:rsid w:val="009E7082"/>
    <w:rsid w:val="009E7131"/>
    <w:rsid w:val="009E7136"/>
    <w:rsid w:val="009E7302"/>
    <w:rsid w:val="009E770D"/>
    <w:rsid w:val="009F00A5"/>
    <w:rsid w:val="009F05EE"/>
    <w:rsid w:val="009F0AD6"/>
    <w:rsid w:val="009F0B88"/>
    <w:rsid w:val="009F0BCE"/>
    <w:rsid w:val="009F0CDF"/>
    <w:rsid w:val="009F15C1"/>
    <w:rsid w:val="009F1ED6"/>
    <w:rsid w:val="009F1F23"/>
    <w:rsid w:val="009F20BC"/>
    <w:rsid w:val="009F219C"/>
    <w:rsid w:val="009F2409"/>
    <w:rsid w:val="009F25A7"/>
    <w:rsid w:val="009F2936"/>
    <w:rsid w:val="009F3093"/>
    <w:rsid w:val="009F361C"/>
    <w:rsid w:val="009F38FA"/>
    <w:rsid w:val="009F3985"/>
    <w:rsid w:val="009F418D"/>
    <w:rsid w:val="009F422A"/>
    <w:rsid w:val="009F4455"/>
    <w:rsid w:val="009F4803"/>
    <w:rsid w:val="009F4B33"/>
    <w:rsid w:val="009F52D8"/>
    <w:rsid w:val="009F5646"/>
    <w:rsid w:val="009F5890"/>
    <w:rsid w:val="009F6296"/>
    <w:rsid w:val="009F62F1"/>
    <w:rsid w:val="009F7646"/>
    <w:rsid w:val="009F7B5E"/>
    <w:rsid w:val="009F7BD0"/>
    <w:rsid w:val="009F7EBB"/>
    <w:rsid w:val="009F7F0E"/>
    <w:rsid w:val="00A000F5"/>
    <w:rsid w:val="00A00A57"/>
    <w:rsid w:val="00A01A6E"/>
    <w:rsid w:val="00A020ED"/>
    <w:rsid w:val="00A023A5"/>
    <w:rsid w:val="00A0287D"/>
    <w:rsid w:val="00A031C9"/>
    <w:rsid w:val="00A03891"/>
    <w:rsid w:val="00A039A0"/>
    <w:rsid w:val="00A03A3B"/>
    <w:rsid w:val="00A03DFF"/>
    <w:rsid w:val="00A04666"/>
    <w:rsid w:val="00A046AE"/>
    <w:rsid w:val="00A0479B"/>
    <w:rsid w:val="00A05187"/>
    <w:rsid w:val="00A054B5"/>
    <w:rsid w:val="00A05665"/>
    <w:rsid w:val="00A05797"/>
    <w:rsid w:val="00A05EB9"/>
    <w:rsid w:val="00A067A4"/>
    <w:rsid w:val="00A06BFF"/>
    <w:rsid w:val="00A06D09"/>
    <w:rsid w:val="00A07E70"/>
    <w:rsid w:val="00A1002A"/>
    <w:rsid w:val="00A10228"/>
    <w:rsid w:val="00A105F5"/>
    <w:rsid w:val="00A10CE0"/>
    <w:rsid w:val="00A10F42"/>
    <w:rsid w:val="00A110FD"/>
    <w:rsid w:val="00A112B2"/>
    <w:rsid w:val="00A1137F"/>
    <w:rsid w:val="00A1144F"/>
    <w:rsid w:val="00A11523"/>
    <w:rsid w:val="00A117B9"/>
    <w:rsid w:val="00A117E8"/>
    <w:rsid w:val="00A127D3"/>
    <w:rsid w:val="00A131A2"/>
    <w:rsid w:val="00A1344F"/>
    <w:rsid w:val="00A13604"/>
    <w:rsid w:val="00A13643"/>
    <w:rsid w:val="00A138FD"/>
    <w:rsid w:val="00A14532"/>
    <w:rsid w:val="00A14CAD"/>
    <w:rsid w:val="00A14F31"/>
    <w:rsid w:val="00A1501C"/>
    <w:rsid w:val="00A15090"/>
    <w:rsid w:val="00A15731"/>
    <w:rsid w:val="00A158AC"/>
    <w:rsid w:val="00A15AEE"/>
    <w:rsid w:val="00A15F63"/>
    <w:rsid w:val="00A1695F"/>
    <w:rsid w:val="00A16FE7"/>
    <w:rsid w:val="00A170FF"/>
    <w:rsid w:val="00A1759D"/>
    <w:rsid w:val="00A17654"/>
    <w:rsid w:val="00A2022E"/>
    <w:rsid w:val="00A20473"/>
    <w:rsid w:val="00A20628"/>
    <w:rsid w:val="00A213A4"/>
    <w:rsid w:val="00A213A9"/>
    <w:rsid w:val="00A221A5"/>
    <w:rsid w:val="00A22308"/>
    <w:rsid w:val="00A2245A"/>
    <w:rsid w:val="00A2265B"/>
    <w:rsid w:val="00A229AF"/>
    <w:rsid w:val="00A22B50"/>
    <w:rsid w:val="00A23B8D"/>
    <w:rsid w:val="00A23EC8"/>
    <w:rsid w:val="00A24284"/>
    <w:rsid w:val="00A24F09"/>
    <w:rsid w:val="00A25322"/>
    <w:rsid w:val="00A261AC"/>
    <w:rsid w:val="00A2648B"/>
    <w:rsid w:val="00A26647"/>
    <w:rsid w:val="00A268C3"/>
    <w:rsid w:val="00A26927"/>
    <w:rsid w:val="00A26AB6"/>
    <w:rsid w:val="00A26B86"/>
    <w:rsid w:val="00A27874"/>
    <w:rsid w:val="00A27A16"/>
    <w:rsid w:val="00A27B4B"/>
    <w:rsid w:val="00A27DC8"/>
    <w:rsid w:val="00A27E48"/>
    <w:rsid w:val="00A27FCB"/>
    <w:rsid w:val="00A3029D"/>
    <w:rsid w:val="00A30302"/>
    <w:rsid w:val="00A305E7"/>
    <w:rsid w:val="00A30FE6"/>
    <w:rsid w:val="00A315ED"/>
    <w:rsid w:val="00A31C20"/>
    <w:rsid w:val="00A31C2B"/>
    <w:rsid w:val="00A31DF9"/>
    <w:rsid w:val="00A32413"/>
    <w:rsid w:val="00A33308"/>
    <w:rsid w:val="00A33DBF"/>
    <w:rsid w:val="00A343C2"/>
    <w:rsid w:val="00A349BB"/>
    <w:rsid w:val="00A34A26"/>
    <w:rsid w:val="00A34A56"/>
    <w:rsid w:val="00A35910"/>
    <w:rsid w:val="00A35918"/>
    <w:rsid w:val="00A35DAC"/>
    <w:rsid w:val="00A35EEF"/>
    <w:rsid w:val="00A35F85"/>
    <w:rsid w:val="00A365E9"/>
    <w:rsid w:val="00A36B85"/>
    <w:rsid w:val="00A37703"/>
    <w:rsid w:val="00A37C9F"/>
    <w:rsid w:val="00A4018A"/>
    <w:rsid w:val="00A40211"/>
    <w:rsid w:val="00A40244"/>
    <w:rsid w:val="00A40558"/>
    <w:rsid w:val="00A40D52"/>
    <w:rsid w:val="00A413F9"/>
    <w:rsid w:val="00A415AF"/>
    <w:rsid w:val="00A423C3"/>
    <w:rsid w:val="00A42489"/>
    <w:rsid w:val="00A427D3"/>
    <w:rsid w:val="00A42C25"/>
    <w:rsid w:val="00A42F63"/>
    <w:rsid w:val="00A43B8E"/>
    <w:rsid w:val="00A43B9E"/>
    <w:rsid w:val="00A44627"/>
    <w:rsid w:val="00A4496B"/>
    <w:rsid w:val="00A44CCB"/>
    <w:rsid w:val="00A453AF"/>
    <w:rsid w:val="00A453DB"/>
    <w:rsid w:val="00A4545E"/>
    <w:rsid w:val="00A458FB"/>
    <w:rsid w:val="00A463F3"/>
    <w:rsid w:val="00A4656D"/>
    <w:rsid w:val="00A46765"/>
    <w:rsid w:val="00A469EE"/>
    <w:rsid w:val="00A46AF9"/>
    <w:rsid w:val="00A46C73"/>
    <w:rsid w:val="00A4758D"/>
    <w:rsid w:val="00A475F9"/>
    <w:rsid w:val="00A47C90"/>
    <w:rsid w:val="00A50146"/>
    <w:rsid w:val="00A50415"/>
    <w:rsid w:val="00A50BBC"/>
    <w:rsid w:val="00A5112C"/>
    <w:rsid w:val="00A51ECB"/>
    <w:rsid w:val="00A5230D"/>
    <w:rsid w:val="00A54096"/>
    <w:rsid w:val="00A5459D"/>
    <w:rsid w:val="00A547D1"/>
    <w:rsid w:val="00A54CE8"/>
    <w:rsid w:val="00A5599B"/>
    <w:rsid w:val="00A55D7C"/>
    <w:rsid w:val="00A56615"/>
    <w:rsid w:val="00A56817"/>
    <w:rsid w:val="00A56BD9"/>
    <w:rsid w:val="00A570C5"/>
    <w:rsid w:val="00A5733B"/>
    <w:rsid w:val="00A574D3"/>
    <w:rsid w:val="00A5753B"/>
    <w:rsid w:val="00A575EE"/>
    <w:rsid w:val="00A576A0"/>
    <w:rsid w:val="00A578DA"/>
    <w:rsid w:val="00A57BF7"/>
    <w:rsid w:val="00A57C7C"/>
    <w:rsid w:val="00A603B8"/>
    <w:rsid w:val="00A60967"/>
    <w:rsid w:val="00A60FC0"/>
    <w:rsid w:val="00A612A2"/>
    <w:rsid w:val="00A6142C"/>
    <w:rsid w:val="00A61920"/>
    <w:rsid w:val="00A6232D"/>
    <w:rsid w:val="00A62706"/>
    <w:rsid w:val="00A641E2"/>
    <w:rsid w:val="00A64623"/>
    <w:rsid w:val="00A64709"/>
    <w:rsid w:val="00A655F7"/>
    <w:rsid w:val="00A656EC"/>
    <w:rsid w:val="00A6576B"/>
    <w:rsid w:val="00A65813"/>
    <w:rsid w:val="00A660C5"/>
    <w:rsid w:val="00A6614F"/>
    <w:rsid w:val="00A66E25"/>
    <w:rsid w:val="00A671F0"/>
    <w:rsid w:val="00A676FD"/>
    <w:rsid w:val="00A67CFF"/>
    <w:rsid w:val="00A67E07"/>
    <w:rsid w:val="00A702AC"/>
    <w:rsid w:val="00A70325"/>
    <w:rsid w:val="00A7150A"/>
    <w:rsid w:val="00A7183A"/>
    <w:rsid w:val="00A71AAF"/>
    <w:rsid w:val="00A71D8C"/>
    <w:rsid w:val="00A71E67"/>
    <w:rsid w:val="00A71FA8"/>
    <w:rsid w:val="00A720E4"/>
    <w:rsid w:val="00A72143"/>
    <w:rsid w:val="00A72A1C"/>
    <w:rsid w:val="00A73224"/>
    <w:rsid w:val="00A73C3E"/>
    <w:rsid w:val="00A73C57"/>
    <w:rsid w:val="00A73C8A"/>
    <w:rsid w:val="00A74054"/>
    <w:rsid w:val="00A7422C"/>
    <w:rsid w:val="00A74396"/>
    <w:rsid w:val="00A747D0"/>
    <w:rsid w:val="00A74B65"/>
    <w:rsid w:val="00A74C07"/>
    <w:rsid w:val="00A75285"/>
    <w:rsid w:val="00A75379"/>
    <w:rsid w:val="00A75477"/>
    <w:rsid w:val="00A76226"/>
    <w:rsid w:val="00A77046"/>
    <w:rsid w:val="00A77188"/>
    <w:rsid w:val="00A77A25"/>
    <w:rsid w:val="00A77A79"/>
    <w:rsid w:val="00A77FD7"/>
    <w:rsid w:val="00A8054C"/>
    <w:rsid w:val="00A80718"/>
    <w:rsid w:val="00A8082A"/>
    <w:rsid w:val="00A814D9"/>
    <w:rsid w:val="00A815CE"/>
    <w:rsid w:val="00A817C1"/>
    <w:rsid w:val="00A8222D"/>
    <w:rsid w:val="00A827D1"/>
    <w:rsid w:val="00A84724"/>
    <w:rsid w:val="00A8478E"/>
    <w:rsid w:val="00A84A71"/>
    <w:rsid w:val="00A84D3D"/>
    <w:rsid w:val="00A85216"/>
    <w:rsid w:val="00A8546E"/>
    <w:rsid w:val="00A855DF"/>
    <w:rsid w:val="00A855E8"/>
    <w:rsid w:val="00A85A69"/>
    <w:rsid w:val="00A86223"/>
    <w:rsid w:val="00A86740"/>
    <w:rsid w:val="00A86741"/>
    <w:rsid w:val="00A867E4"/>
    <w:rsid w:val="00A86B5D"/>
    <w:rsid w:val="00A86EBE"/>
    <w:rsid w:val="00A86F55"/>
    <w:rsid w:val="00A87B9D"/>
    <w:rsid w:val="00A87C12"/>
    <w:rsid w:val="00A9025B"/>
    <w:rsid w:val="00A90309"/>
    <w:rsid w:val="00A90974"/>
    <w:rsid w:val="00A90B69"/>
    <w:rsid w:val="00A90B6B"/>
    <w:rsid w:val="00A90E3B"/>
    <w:rsid w:val="00A9124D"/>
    <w:rsid w:val="00A9163E"/>
    <w:rsid w:val="00A91C96"/>
    <w:rsid w:val="00A923C5"/>
    <w:rsid w:val="00A93361"/>
    <w:rsid w:val="00A935B6"/>
    <w:rsid w:val="00A93B51"/>
    <w:rsid w:val="00A940C6"/>
    <w:rsid w:val="00A9489B"/>
    <w:rsid w:val="00A94F1A"/>
    <w:rsid w:val="00A94FBB"/>
    <w:rsid w:val="00A95483"/>
    <w:rsid w:val="00A956E1"/>
    <w:rsid w:val="00A95AAF"/>
    <w:rsid w:val="00A95B8E"/>
    <w:rsid w:val="00A95E4D"/>
    <w:rsid w:val="00A95EE7"/>
    <w:rsid w:val="00A96553"/>
    <w:rsid w:val="00A967C6"/>
    <w:rsid w:val="00A97860"/>
    <w:rsid w:val="00AA0237"/>
    <w:rsid w:val="00AA043F"/>
    <w:rsid w:val="00AA17D5"/>
    <w:rsid w:val="00AA17DA"/>
    <w:rsid w:val="00AA1848"/>
    <w:rsid w:val="00AA1A04"/>
    <w:rsid w:val="00AA1A1F"/>
    <w:rsid w:val="00AA1A63"/>
    <w:rsid w:val="00AA1E8E"/>
    <w:rsid w:val="00AA1EA2"/>
    <w:rsid w:val="00AA2490"/>
    <w:rsid w:val="00AA258A"/>
    <w:rsid w:val="00AA2ACD"/>
    <w:rsid w:val="00AA2C3D"/>
    <w:rsid w:val="00AA2CF5"/>
    <w:rsid w:val="00AA2FE5"/>
    <w:rsid w:val="00AA3277"/>
    <w:rsid w:val="00AA3C15"/>
    <w:rsid w:val="00AA3FFA"/>
    <w:rsid w:val="00AA42DC"/>
    <w:rsid w:val="00AA4465"/>
    <w:rsid w:val="00AA45C2"/>
    <w:rsid w:val="00AA462E"/>
    <w:rsid w:val="00AA463C"/>
    <w:rsid w:val="00AA49F1"/>
    <w:rsid w:val="00AA4A05"/>
    <w:rsid w:val="00AA4A35"/>
    <w:rsid w:val="00AA5AE1"/>
    <w:rsid w:val="00AA5E1E"/>
    <w:rsid w:val="00AA5F72"/>
    <w:rsid w:val="00AA600F"/>
    <w:rsid w:val="00AA6298"/>
    <w:rsid w:val="00AA63A5"/>
    <w:rsid w:val="00AA6547"/>
    <w:rsid w:val="00AA6A73"/>
    <w:rsid w:val="00AA766B"/>
    <w:rsid w:val="00AA7799"/>
    <w:rsid w:val="00AA77C7"/>
    <w:rsid w:val="00AA7832"/>
    <w:rsid w:val="00AA7897"/>
    <w:rsid w:val="00AA7941"/>
    <w:rsid w:val="00AA7F35"/>
    <w:rsid w:val="00AB0032"/>
    <w:rsid w:val="00AB046D"/>
    <w:rsid w:val="00AB0A88"/>
    <w:rsid w:val="00AB0DEF"/>
    <w:rsid w:val="00AB0EB6"/>
    <w:rsid w:val="00AB1832"/>
    <w:rsid w:val="00AB1CD1"/>
    <w:rsid w:val="00AB1FED"/>
    <w:rsid w:val="00AB2515"/>
    <w:rsid w:val="00AB2C19"/>
    <w:rsid w:val="00AB3104"/>
    <w:rsid w:val="00AB4F1E"/>
    <w:rsid w:val="00AB4FBA"/>
    <w:rsid w:val="00AB5117"/>
    <w:rsid w:val="00AB56DE"/>
    <w:rsid w:val="00AB5F08"/>
    <w:rsid w:val="00AB5FB2"/>
    <w:rsid w:val="00AB60BC"/>
    <w:rsid w:val="00AB68B2"/>
    <w:rsid w:val="00AB68D8"/>
    <w:rsid w:val="00AB6999"/>
    <w:rsid w:val="00AB6BB4"/>
    <w:rsid w:val="00AB723A"/>
    <w:rsid w:val="00AB7A18"/>
    <w:rsid w:val="00AB7CA3"/>
    <w:rsid w:val="00AC0030"/>
    <w:rsid w:val="00AC01F9"/>
    <w:rsid w:val="00AC02E5"/>
    <w:rsid w:val="00AC043A"/>
    <w:rsid w:val="00AC1290"/>
    <w:rsid w:val="00AC188D"/>
    <w:rsid w:val="00AC2046"/>
    <w:rsid w:val="00AC24C6"/>
    <w:rsid w:val="00AC29D1"/>
    <w:rsid w:val="00AC2A83"/>
    <w:rsid w:val="00AC31E6"/>
    <w:rsid w:val="00AC3489"/>
    <w:rsid w:val="00AC45A5"/>
    <w:rsid w:val="00AC4D99"/>
    <w:rsid w:val="00AC4DCF"/>
    <w:rsid w:val="00AC56AA"/>
    <w:rsid w:val="00AC5E0F"/>
    <w:rsid w:val="00AC6886"/>
    <w:rsid w:val="00AC6B4E"/>
    <w:rsid w:val="00AC7309"/>
    <w:rsid w:val="00AC7D7E"/>
    <w:rsid w:val="00AD0212"/>
    <w:rsid w:val="00AD04F4"/>
    <w:rsid w:val="00AD0B16"/>
    <w:rsid w:val="00AD1370"/>
    <w:rsid w:val="00AD16C5"/>
    <w:rsid w:val="00AD184C"/>
    <w:rsid w:val="00AD1D0D"/>
    <w:rsid w:val="00AD1E0F"/>
    <w:rsid w:val="00AD1EA6"/>
    <w:rsid w:val="00AD26A3"/>
    <w:rsid w:val="00AD291A"/>
    <w:rsid w:val="00AD3045"/>
    <w:rsid w:val="00AD31CC"/>
    <w:rsid w:val="00AD33F0"/>
    <w:rsid w:val="00AD3FA4"/>
    <w:rsid w:val="00AD4713"/>
    <w:rsid w:val="00AD4A83"/>
    <w:rsid w:val="00AD58FB"/>
    <w:rsid w:val="00AD5B3F"/>
    <w:rsid w:val="00AD5E3B"/>
    <w:rsid w:val="00AD6923"/>
    <w:rsid w:val="00AD698C"/>
    <w:rsid w:val="00AD6CF7"/>
    <w:rsid w:val="00AD6FB2"/>
    <w:rsid w:val="00AD773F"/>
    <w:rsid w:val="00AD78F2"/>
    <w:rsid w:val="00AD79CD"/>
    <w:rsid w:val="00AD7DD5"/>
    <w:rsid w:val="00AE04BC"/>
    <w:rsid w:val="00AE04C7"/>
    <w:rsid w:val="00AE0697"/>
    <w:rsid w:val="00AE06E3"/>
    <w:rsid w:val="00AE0A89"/>
    <w:rsid w:val="00AE0D7E"/>
    <w:rsid w:val="00AE1542"/>
    <w:rsid w:val="00AE1E60"/>
    <w:rsid w:val="00AE2358"/>
    <w:rsid w:val="00AE25FF"/>
    <w:rsid w:val="00AE2777"/>
    <w:rsid w:val="00AE2AD5"/>
    <w:rsid w:val="00AE2B5A"/>
    <w:rsid w:val="00AE2BA2"/>
    <w:rsid w:val="00AE2CA1"/>
    <w:rsid w:val="00AE32D5"/>
    <w:rsid w:val="00AE34D5"/>
    <w:rsid w:val="00AE4305"/>
    <w:rsid w:val="00AE462E"/>
    <w:rsid w:val="00AE4B1D"/>
    <w:rsid w:val="00AE4D3E"/>
    <w:rsid w:val="00AE5085"/>
    <w:rsid w:val="00AE5594"/>
    <w:rsid w:val="00AE5B22"/>
    <w:rsid w:val="00AE5B93"/>
    <w:rsid w:val="00AE5E66"/>
    <w:rsid w:val="00AE609E"/>
    <w:rsid w:val="00AE671E"/>
    <w:rsid w:val="00AE69C4"/>
    <w:rsid w:val="00AE6A08"/>
    <w:rsid w:val="00AE6B8E"/>
    <w:rsid w:val="00AE6B95"/>
    <w:rsid w:val="00AE6C10"/>
    <w:rsid w:val="00AE7365"/>
    <w:rsid w:val="00AE75B5"/>
    <w:rsid w:val="00AE783C"/>
    <w:rsid w:val="00AE7BDD"/>
    <w:rsid w:val="00AE7D98"/>
    <w:rsid w:val="00AF0A7A"/>
    <w:rsid w:val="00AF0D60"/>
    <w:rsid w:val="00AF1004"/>
    <w:rsid w:val="00AF103D"/>
    <w:rsid w:val="00AF1447"/>
    <w:rsid w:val="00AF24C2"/>
    <w:rsid w:val="00AF2611"/>
    <w:rsid w:val="00AF280D"/>
    <w:rsid w:val="00AF2A58"/>
    <w:rsid w:val="00AF2BD7"/>
    <w:rsid w:val="00AF320B"/>
    <w:rsid w:val="00AF32E4"/>
    <w:rsid w:val="00AF335E"/>
    <w:rsid w:val="00AF3379"/>
    <w:rsid w:val="00AF3391"/>
    <w:rsid w:val="00AF3520"/>
    <w:rsid w:val="00AF35CF"/>
    <w:rsid w:val="00AF37B9"/>
    <w:rsid w:val="00AF41F6"/>
    <w:rsid w:val="00AF498E"/>
    <w:rsid w:val="00AF4A2F"/>
    <w:rsid w:val="00AF4F49"/>
    <w:rsid w:val="00AF5264"/>
    <w:rsid w:val="00AF597E"/>
    <w:rsid w:val="00AF68E1"/>
    <w:rsid w:val="00AF7033"/>
    <w:rsid w:val="00AF70BB"/>
    <w:rsid w:val="00AF73D3"/>
    <w:rsid w:val="00AF7AE4"/>
    <w:rsid w:val="00B004B9"/>
    <w:rsid w:val="00B00692"/>
    <w:rsid w:val="00B012A2"/>
    <w:rsid w:val="00B02612"/>
    <w:rsid w:val="00B02A86"/>
    <w:rsid w:val="00B033E9"/>
    <w:rsid w:val="00B034AF"/>
    <w:rsid w:val="00B03AE1"/>
    <w:rsid w:val="00B04530"/>
    <w:rsid w:val="00B0465F"/>
    <w:rsid w:val="00B046A4"/>
    <w:rsid w:val="00B04C50"/>
    <w:rsid w:val="00B04ED2"/>
    <w:rsid w:val="00B05078"/>
    <w:rsid w:val="00B055FE"/>
    <w:rsid w:val="00B056B6"/>
    <w:rsid w:val="00B0570C"/>
    <w:rsid w:val="00B05748"/>
    <w:rsid w:val="00B05845"/>
    <w:rsid w:val="00B05A98"/>
    <w:rsid w:val="00B05B83"/>
    <w:rsid w:val="00B05C1C"/>
    <w:rsid w:val="00B06000"/>
    <w:rsid w:val="00B069F8"/>
    <w:rsid w:val="00B06A97"/>
    <w:rsid w:val="00B06EBA"/>
    <w:rsid w:val="00B070A2"/>
    <w:rsid w:val="00B07144"/>
    <w:rsid w:val="00B0774C"/>
    <w:rsid w:val="00B079B8"/>
    <w:rsid w:val="00B07A95"/>
    <w:rsid w:val="00B07CDD"/>
    <w:rsid w:val="00B07D39"/>
    <w:rsid w:val="00B10234"/>
    <w:rsid w:val="00B10DE1"/>
    <w:rsid w:val="00B116EA"/>
    <w:rsid w:val="00B11AC0"/>
    <w:rsid w:val="00B11C2B"/>
    <w:rsid w:val="00B1346E"/>
    <w:rsid w:val="00B13794"/>
    <w:rsid w:val="00B1415C"/>
    <w:rsid w:val="00B14401"/>
    <w:rsid w:val="00B148F4"/>
    <w:rsid w:val="00B1494F"/>
    <w:rsid w:val="00B149AD"/>
    <w:rsid w:val="00B14B81"/>
    <w:rsid w:val="00B14D9A"/>
    <w:rsid w:val="00B14FB0"/>
    <w:rsid w:val="00B14FB3"/>
    <w:rsid w:val="00B15239"/>
    <w:rsid w:val="00B1555B"/>
    <w:rsid w:val="00B157EA"/>
    <w:rsid w:val="00B15B0C"/>
    <w:rsid w:val="00B15D54"/>
    <w:rsid w:val="00B15E6E"/>
    <w:rsid w:val="00B15F6E"/>
    <w:rsid w:val="00B166AD"/>
    <w:rsid w:val="00B166DB"/>
    <w:rsid w:val="00B16EAB"/>
    <w:rsid w:val="00B16FB6"/>
    <w:rsid w:val="00B17593"/>
    <w:rsid w:val="00B17D29"/>
    <w:rsid w:val="00B200AB"/>
    <w:rsid w:val="00B201C6"/>
    <w:rsid w:val="00B20306"/>
    <w:rsid w:val="00B2035F"/>
    <w:rsid w:val="00B21626"/>
    <w:rsid w:val="00B217DB"/>
    <w:rsid w:val="00B217F2"/>
    <w:rsid w:val="00B2198A"/>
    <w:rsid w:val="00B22509"/>
    <w:rsid w:val="00B22B01"/>
    <w:rsid w:val="00B22C53"/>
    <w:rsid w:val="00B22E5E"/>
    <w:rsid w:val="00B22F15"/>
    <w:rsid w:val="00B22FF6"/>
    <w:rsid w:val="00B237E3"/>
    <w:rsid w:val="00B23B54"/>
    <w:rsid w:val="00B23DB7"/>
    <w:rsid w:val="00B24697"/>
    <w:rsid w:val="00B24852"/>
    <w:rsid w:val="00B248DD"/>
    <w:rsid w:val="00B25153"/>
    <w:rsid w:val="00B253D6"/>
    <w:rsid w:val="00B25590"/>
    <w:rsid w:val="00B257EB"/>
    <w:rsid w:val="00B25972"/>
    <w:rsid w:val="00B26107"/>
    <w:rsid w:val="00B2639E"/>
    <w:rsid w:val="00B266AA"/>
    <w:rsid w:val="00B26F63"/>
    <w:rsid w:val="00B276F5"/>
    <w:rsid w:val="00B27765"/>
    <w:rsid w:val="00B30032"/>
    <w:rsid w:val="00B300C2"/>
    <w:rsid w:val="00B306B3"/>
    <w:rsid w:val="00B30BF4"/>
    <w:rsid w:val="00B31736"/>
    <w:rsid w:val="00B328BE"/>
    <w:rsid w:val="00B32AED"/>
    <w:rsid w:val="00B32B73"/>
    <w:rsid w:val="00B32BA2"/>
    <w:rsid w:val="00B32BD0"/>
    <w:rsid w:val="00B33403"/>
    <w:rsid w:val="00B3366D"/>
    <w:rsid w:val="00B3407D"/>
    <w:rsid w:val="00B34C87"/>
    <w:rsid w:val="00B34D52"/>
    <w:rsid w:val="00B34FB0"/>
    <w:rsid w:val="00B34FEC"/>
    <w:rsid w:val="00B356BA"/>
    <w:rsid w:val="00B35A3B"/>
    <w:rsid w:val="00B35DF9"/>
    <w:rsid w:val="00B35E63"/>
    <w:rsid w:val="00B36172"/>
    <w:rsid w:val="00B36F7A"/>
    <w:rsid w:val="00B3714E"/>
    <w:rsid w:val="00B37777"/>
    <w:rsid w:val="00B37BFF"/>
    <w:rsid w:val="00B402B5"/>
    <w:rsid w:val="00B407EA"/>
    <w:rsid w:val="00B408A0"/>
    <w:rsid w:val="00B40CE8"/>
    <w:rsid w:val="00B417A9"/>
    <w:rsid w:val="00B41C72"/>
    <w:rsid w:val="00B41F15"/>
    <w:rsid w:val="00B4302A"/>
    <w:rsid w:val="00B43307"/>
    <w:rsid w:val="00B4358F"/>
    <w:rsid w:val="00B43D02"/>
    <w:rsid w:val="00B444A1"/>
    <w:rsid w:val="00B44683"/>
    <w:rsid w:val="00B44B42"/>
    <w:rsid w:val="00B44E78"/>
    <w:rsid w:val="00B4520A"/>
    <w:rsid w:val="00B45672"/>
    <w:rsid w:val="00B457E5"/>
    <w:rsid w:val="00B45A21"/>
    <w:rsid w:val="00B45A5D"/>
    <w:rsid w:val="00B46421"/>
    <w:rsid w:val="00B4644D"/>
    <w:rsid w:val="00B4653A"/>
    <w:rsid w:val="00B46582"/>
    <w:rsid w:val="00B46711"/>
    <w:rsid w:val="00B467B9"/>
    <w:rsid w:val="00B469BE"/>
    <w:rsid w:val="00B4731B"/>
    <w:rsid w:val="00B474BF"/>
    <w:rsid w:val="00B47E04"/>
    <w:rsid w:val="00B5001C"/>
    <w:rsid w:val="00B50708"/>
    <w:rsid w:val="00B507EB"/>
    <w:rsid w:val="00B5088D"/>
    <w:rsid w:val="00B51071"/>
    <w:rsid w:val="00B51135"/>
    <w:rsid w:val="00B514A4"/>
    <w:rsid w:val="00B51857"/>
    <w:rsid w:val="00B5185A"/>
    <w:rsid w:val="00B51D8F"/>
    <w:rsid w:val="00B52178"/>
    <w:rsid w:val="00B52462"/>
    <w:rsid w:val="00B524AF"/>
    <w:rsid w:val="00B5261D"/>
    <w:rsid w:val="00B527CA"/>
    <w:rsid w:val="00B52BB1"/>
    <w:rsid w:val="00B52E32"/>
    <w:rsid w:val="00B52ED4"/>
    <w:rsid w:val="00B53681"/>
    <w:rsid w:val="00B5368B"/>
    <w:rsid w:val="00B53875"/>
    <w:rsid w:val="00B53C6B"/>
    <w:rsid w:val="00B53F4C"/>
    <w:rsid w:val="00B541E7"/>
    <w:rsid w:val="00B54701"/>
    <w:rsid w:val="00B54855"/>
    <w:rsid w:val="00B54A25"/>
    <w:rsid w:val="00B54BEA"/>
    <w:rsid w:val="00B54C42"/>
    <w:rsid w:val="00B54D60"/>
    <w:rsid w:val="00B55740"/>
    <w:rsid w:val="00B55D1F"/>
    <w:rsid w:val="00B55FF8"/>
    <w:rsid w:val="00B5616F"/>
    <w:rsid w:val="00B5626A"/>
    <w:rsid w:val="00B565A5"/>
    <w:rsid w:val="00B566F8"/>
    <w:rsid w:val="00B56A98"/>
    <w:rsid w:val="00B56CCA"/>
    <w:rsid w:val="00B57576"/>
    <w:rsid w:val="00B576F6"/>
    <w:rsid w:val="00B57C4F"/>
    <w:rsid w:val="00B604D4"/>
    <w:rsid w:val="00B607ED"/>
    <w:rsid w:val="00B60A0A"/>
    <w:rsid w:val="00B60E2D"/>
    <w:rsid w:val="00B612AD"/>
    <w:rsid w:val="00B612C7"/>
    <w:rsid w:val="00B61A11"/>
    <w:rsid w:val="00B61F92"/>
    <w:rsid w:val="00B6272E"/>
    <w:rsid w:val="00B62795"/>
    <w:rsid w:val="00B629DD"/>
    <w:rsid w:val="00B63561"/>
    <w:rsid w:val="00B638EB"/>
    <w:rsid w:val="00B63E8F"/>
    <w:rsid w:val="00B640AD"/>
    <w:rsid w:val="00B640E0"/>
    <w:rsid w:val="00B64754"/>
    <w:rsid w:val="00B647B9"/>
    <w:rsid w:val="00B64A8A"/>
    <w:rsid w:val="00B64E5F"/>
    <w:rsid w:val="00B64E82"/>
    <w:rsid w:val="00B65019"/>
    <w:rsid w:val="00B65163"/>
    <w:rsid w:val="00B656F6"/>
    <w:rsid w:val="00B65EF5"/>
    <w:rsid w:val="00B66739"/>
    <w:rsid w:val="00B66838"/>
    <w:rsid w:val="00B66F5D"/>
    <w:rsid w:val="00B67864"/>
    <w:rsid w:val="00B67865"/>
    <w:rsid w:val="00B67A5C"/>
    <w:rsid w:val="00B67BFE"/>
    <w:rsid w:val="00B701DD"/>
    <w:rsid w:val="00B7094F"/>
    <w:rsid w:val="00B70A50"/>
    <w:rsid w:val="00B70B9E"/>
    <w:rsid w:val="00B71765"/>
    <w:rsid w:val="00B717E6"/>
    <w:rsid w:val="00B71B1C"/>
    <w:rsid w:val="00B71C94"/>
    <w:rsid w:val="00B71DB4"/>
    <w:rsid w:val="00B72157"/>
    <w:rsid w:val="00B7215B"/>
    <w:rsid w:val="00B7228C"/>
    <w:rsid w:val="00B7235F"/>
    <w:rsid w:val="00B725B7"/>
    <w:rsid w:val="00B727EC"/>
    <w:rsid w:val="00B72F27"/>
    <w:rsid w:val="00B72F81"/>
    <w:rsid w:val="00B730BF"/>
    <w:rsid w:val="00B7316D"/>
    <w:rsid w:val="00B733E8"/>
    <w:rsid w:val="00B737BE"/>
    <w:rsid w:val="00B73B1E"/>
    <w:rsid w:val="00B7436D"/>
    <w:rsid w:val="00B74477"/>
    <w:rsid w:val="00B74C42"/>
    <w:rsid w:val="00B75044"/>
    <w:rsid w:val="00B75078"/>
    <w:rsid w:val="00B75096"/>
    <w:rsid w:val="00B751A6"/>
    <w:rsid w:val="00B75842"/>
    <w:rsid w:val="00B75981"/>
    <w:rsid w:val="00B75993"/>
    <w:rsid w:val="00B75C82"/>
    <w:rsid w:val="00B75F0F"/>
    <w:rsid w:val="00B75F92"/>
    <w:rsid w:val="00B76115"/>
    <w:rsid w:val="00B76253"/>
    <w:rsid w:val="00B7674F"/>
    <w:rsid w:val="00B76B6E"/>
    <w:rsid w:val="00B76BF3"/>
    <w:rsid w:val="00B76C3E"/>
    <w:rsid w:val="00B76FD2"/>
    <w:rsid w:val="00B7740F"/>
    <w:rsid w:val="00B7756A"/>
    <w:rsid w:val="00B77E9C"/>
    <w:rsid w:val="00B805CB"/>
    <w:rsid w:val="00B80A72"/>
    <w:rsid w:val="00B80BEB"/>
    <w:rsid w:val="00B80DE8"/>
    <w:rsid w:val="00B8179C"/>
    <w:rsid w:val="00B81823"/>
    <w:rsid w:val="00B8182F"/>
    <w:rsid w:val="00B81E2E"/>
    <w:rsid w:val="00B82436"/>
    <w:rsid w:val="00B829E1"/>
    <w:rsid w:val="00B82F8B"/>
    <w:rsid w:val="00B83805"/>
    <w:rsid w:val="00B83C09"/>
    <w:rsid w:val="00B84668"/>
    <w:rsid w:val="00B84887"/>
    <w:rsid w:val="00B848AD"/>
    <w:rsid w:val="00B85048"/>
    <w:rsid w:val="00B850FE"/>
    <w:rsid w:val="00B85300"/>
    <w:rsid w:val="00B85712"/>
    <w:rsid w:val="00B8598E"/>
    <w:rsid w:val="00B859D7"/>
    <w:rsid w:val="00B86000"/>
    <w:rsid w:val="00B8613E"/>
    <w:rsid w:val="00B867AA"/>
    <w:rsid w:val="00B87073"/>
    <w:rsid w:val="00B87285"/>
    <w:rsid w:val="00B87300"/>
    <w:rsid w:val="00B878E1"/>
    <w:rsid w:val="00B87F71"/>
    <w:rsid w:val="00B906B0"/>
    <w:rsid w:val="00B90965"/>
    <w:rsid w:val="00B90DD1"/>
    <w:rsid w:val="00B911A6"/>
    <w:rsid w:val="00B912A9"/>
    <w:rsid w:val="00B91CD8"/>
    <w:rsid w:val="00B91F1F"/>
    <w:rsid w:val="00B91FA0"/>
    <w:rsid w:val="00B9213F"/>
    <w:rsid w:val="00B92253"/>
    <w:rsid w:val="00B92B83"/>
    <w:rsid w:val="00B92C19"/>
    <w:rsid w:val="00B92F78"/>
    <w:rsid w:val="00B937C1"/>
    <w:rsid w:val="00B94B62"/>
    <w:rsid w:val="00B95008"/>
    <w:rsid w:val="00B9538D"/>
    <w:rsid w:val="00B956DC"/>
    <w:rsid w:val="00B958AF"/>
    <w:rsid w:val="00B959A7"/>
    <w:rsid w:val="00B95B7F"/>
    <w:rsid w:val="00B95CE7"/>
    <w:rsid w:val="00B9619A"/>
    <w:rsid w:val="00B96310"/>
    <w:rsid w:val="00B96601"/>
    <w:rsid w:val="00B96A97"/>
    <w:rsid w:val="00B96D58"/>
    <w:rsid w:val="00B97649"/>
    <w:rsid w:val="00B976B9"/>
    <w:rsid w:val="00B977F1"/>
    <w:rsid w:val="00B977FE"/>
    <w:rsid w:val="00B97BA8"/>
    <w:rsid w:val="00BA0700"/>
    <w:rsid w:val="00BA0B10"/>
    <w:rsid w:val="00BA0E0A"/>
    <w:rsid w:val="00BA14ED"/>
    <w:rsid w:val="00BA1A22"/>
    <w:rsid w:val="00BA1AB7"/>
    <w:rsid w:val="00BA1BB6"/>
    <w:rsid w:val="00BA268C"/>
    <w:rsid w:val="00BA376F"/>
    <w:rsid w:val="00BA3E12"/>
    <w:rsid w:val="00BA41A6"/>
    <w:rsid w:val="00BA422D"/>
    <w:rsid w:val="00BA470F"/>
    <w:rsid w:val="00BA4D02"/>
    <w:rsid w:val="00BA5132"/>
    <w:rsid w:val="00BA52DC"/>
    <w:rsid w:val="00BA548F"/>
    <w:rsid w:val="00BA55D1"/>
    <w:rsid w:val="00BA59A4"/>
    <w:rsid w:val="00BA5DD8"/>
    <w:rsid w:val="00BA6075"/>
    <w:rsid w:val="00BA71BA"/>
    <w:rsid w:val="00BA7273"/>
    <w:rsid w:val="00BA7823"/>
    <w:rsid w:val="00BA784A"/>
    <w:rsid w:val="00BA7887"/>
    <w:rsid w:val="00BA79E1"/>
    <w:rsid w:val="00BA7DAE"/>
    <w:rsid w:val="00BB130F"/>
    <w:rsid w:val="00BB15D8"/>
    <w:rsid w:val="00BB20F7"/>
    <w:rsid w:val="00BB238C"/>
    <w:rsid w:val="00BB2536"/>
    <w:rsid w:val="00BB29F4"/>
    <w:rsid w:val="00BB2C17"/>
    <w:rsid w:val="00BB303C"/>
    <w:rsid w:val="00BB30C8"/>
    <w:rsid w:val="00BB36A5"/>
    <w:rsid w:val="00BB3A6A"/>
    <w:rsid w:val="00BB4609"/>
    <w:rsid w:val="00BB4782"/>
    <w:rsid w:val="00BB4F08"/>
    <w:rsid w:val="00BB523E"/>
    <w:rsid w:val="00BB576B"/>
    <w:rsid w:val="00BB5919"/>
    <w:rsid w:val="00BB5F3F"/>
    <w:rsid w:val="00BB5F56"/>
    <w:rsid w:val="00BB6048"/>
    <w:rsid w:val="00BB6170"/>
    <w:rsid w:val="00BB63E7"/>
    <w:rsid w:val="00BB6635"/>
    <w:rsid w:val="00BB6867"/>
    <w:rsid w:val="00BB6DC6"/>
    <w:rsid w:val="00BB7795"/>
    <w:rsid w:val="00BC0037"/>
    <w:rsid w:val="00BC053D"/>
    <w:rsid w:val="00BC0D37"/>
    <w:rsid w:val="00BC0E84"/>
    <w:rsid w:val="00BC1130"/>
    <w:rsid w:val="00BC11AC"/>
    <w:rsid w:val="00BC1570"/>
    <w:rsid w:val="00BC2583"/>
    <w:rsid w:val="00BC2A5D"/>
    <w:rsid w:val="00BC2B5D"/>
    <w:rsid w:val="00BC3754"/>
    <w:rsid w:val="00BC405C"/>
    <w:rsid w:val="00BC40BF"/>
    <w:rsid w:val="00BC4495"/>
    <w:rsid w:val="00BC4530"/>
    <w:rsid w:val="00BC4E5C"/>
    <w:rsid w:val="00BC4F26"/>
    <w:rsid w:val="00BC54EB"/>
    <w:rsid w:val="00BC5ABD"/>
    <w:rsid w:val="00BC6506"/>
    <w:rsid w:val="00BC6587"/>
    <w:rsid w:val="00BC69DA"/>
    <w:rsid w:val="00BC6B16"/>
    <w:rsid w:val="00BC7195"/>
    <w:rsid w:val="00BC7314"/>
    <w:rsid w:val="00BC7A8E"/>
    <w:rsid w:val="00BC7D9F"/>
    <w:rsid w:val="00BD0523"/>
    <w:rsid w:val="00BD0898"/>
    <w:rsid w:val="00BD0F74"/>
    <w:rsid w:val="00BD1268"/>
    <w:rsid w:val="00BD18F9"/>
    <w:rsid w:val="00BD1CE1"/>
    <w:rsid w:val="00BD2023"/>
    <w:rsid w:val="00BD2260"/>
    <w:rsid w:val="00BD30F8"/>
    <w:rsid w:val="00BD3354"/>
    <w:rsid w:val="00BD359E"/>
    <w:rsid w:val="00BD395B"/>
    <w:rsid w:val="00BD39ED"/>
    <w:rsid w:val="00BD3E9B"/>
    <w:rsid w:val="00BD40E7"/>
    <w:rsid w:val="00BD4143"/>
    <w:rsid w:val="00BD4345"/>
    <w:rsid w:val="00BD49C7"/>
    <w:rsid w:val="00BD4FB5"/>
    <w:rsid w:val="00BD5306"/>
    <w:rsid w:val="00BD557D"/>
    <w:rsid w:val="00BD6CB6"/>
    <w:rsid w:val="00BD6DB0"/>
    <w:rsid w:val="00BD6E4D"/>
    <w:rsid w:val="00BD6E7E"/>
    <w:rsid w:val="00BD6EDC"/>
    <w:rsid w:val="00BD721A"/>
    <w:rsid w:val="00BD7322"/>
    <w:rsid w:val="00BD755F"/>
    <w:rsid w:val="00BD7611"/>
    <w:rsid w:val="00BD77D8"/>
    <w:rsid w:val="00BD7816"/>
    <w:rsid w:val="00BD78BB"/>
    <w:rsid w:val="00BE00AC"/>
    <w:rsid w:val="00BE02E8"/>
    <w:rsid w:val="00BE0301"/>
    <w:rsid w:val="00BE054D"/>
    <w:rsid w:val="00BE0A0B"/>
    <w:rsid w:val="00BE0CE4"/>
    <w:rsid w:val="00BE1029"/>
    <w:rsid w:val="00BE106E"/>
    <w:rsid w:val="00BE1416"/>
    <w:rsid w:val="00BE1956"/>
    <w:rsid w:val="00BE2272"/>
    <w:rsid w:val="00BE24C5"/>
    <w:rsid w:val="00BE25BB"/>
    <w:rsid w:val="00BE26F0"/>
    <w:rsid w:val="00BE2991"/>
    <w:rsid w:val="00BE2D90"/>
    <w:rsid w:val="00BE4DA2"/>
    <w:rsid w:val="00BE4FF2"/>
    <w:rsid w:val="00BE532E"/>
    <w:rsid w:val="00BE5405"/>
    <w:rsid w:val="00BE555D"/>
    <w:rsid w:val="00BE5823"/>
    <w:rsid w:val="00BE59F8"/>
    <w:rsid w:val="00BE6AC9"/>
    <w:rsid w:val="00BE704E"/>
    <w:rsid w:val="00BE7C4F"/>
    <w:rsid w:val="00BF01CD"/>
    <w:rsid w:val="00BF094F"/>
    <w:rsid w:val="00BF0AD3"/>
    <w:rsid w:val="00BF0B48"/>
    <w:rsid w:val="00BF0FAC"/>
    <w:rsid w:val="00BF1D16"/>
    <w:rsid w:val="00BF1FC1"/>
    <w:rsid w:val="00BF2656"/>
    <w:rsid w:val="00BF2663"/>
    <w:rsid w:val="00BF31F1"/>
    <w:rsid w:val="00BF3AB0"/>
    <w:rsid w:val="00BF410B"/>
    <w:rsid w:val="00BF4233"/>
    <w:rsid w:val="00BF491E"/>
    <w:rsid w:val="00BF51AE"/>
    <w:rsid w:val="00BF542B"/>
    <w:rsid w:val="00BF55A3"/>
    <w:rsid w:val="00BF5623"/>
    <w:rsid w:val="00BF5B69"/>
    <w:rsid w:val="00BF5C08"/>
    <w:rsid w:val="00BF5D6E"/>
    <w:rsid w:val="00BF5E5B"/>
    <w:rsid w:val="00BF5F18"/>
    <w:rsid w:val="00BF61A0"/>
    <w:rsid w:val="00BF6526"/>
    <w:rsid w:val="00BF65A1"/>
    <w:rsid w:val="00BF735E"/>
    <w:rsid w:val="00BF74AF"/>
    <w:rsid w:val="00BF76DD"/>
    <w:rsid w:val="00BF7F67"/>
    <w:rsid w:val="00C00231"/>
    <w:rsid w:val="00C003C6"/>
    <w:rsid w:val="00C0047A"/>
    <w:rsid w:val="00C0067D"/>
    <w:rsid w:val="00C006B7"/>
    <w:rsid w:val="00C00958"/>
    <w:rsid w:val="00C00FC8"/>
    <w:rsid w:val="00C01421"/>
    <w:rsid w:val="00C018E1"/>
    <w:rsid w:val="00C01B45"/>
    <w:rsid w:val="00C01B7B"/>
    <w:rsid w:val="00C01C50"/>
    <w:rsid w:val="00C01C58"/>
    <w:rsid w:val="00C01C67"/>
    <w:rsid w:val="00C02523"/>
    <w:rsid w:val="00C026E3"/>
    <w:rsid w:val="00C02872"/>
    <w:rsid w:val="00C02B55"/>
    <w:rsid w:val="00C02CEF"/>
    <w:rsid w:val="00C02EB6"/>
    <w:rsid w:val="00C0310F"/>
    <w:rsid w:val="00C0324A"/>
    <w:rsid w:val="00C03438"/>
    <w:rsid w:val="00C0359D"/>
    <w:rsid w:val="00C035EB"/>
    <w:rsid w:val="00C039C9"/>
    <w:rsid w:val="00C046B1"/>
    <w:rsid w:val="00C0503A"/>
    <w:rsid w:val="00C05972"/>
    <w:rsid w:val="00C05DB4"/>
    <w:rsid w:val="00C05F57"/>
    <w:rsid w:val="00C07351"/>
    <w:rsid w:val="00C073CF"/>
    <w:rsid w:val="00C073DB"/>
    <w:rsid w:val="00C07564"/>
    <w:rsid w:val="00C07BB1"/>
    <w:rsid w:val="00C1002E"/>
    <w:rsid w:val="00C10143"/>
    <w:rsid w:val="00C103B9"/>
    <w:rsid w:val="00C105D4"/>
    <w:rsid w:val="00C106A2"/>
    <w:rsid w:val="00C108B5"/>
    <w:rsid w:val="00C10F00"/>
    <w:rsid w:val="00C1129E"/>
    <w:rsid w:val="00C11D88"/>
    <w:rsid w:val="00C11E27"/>
    <w:rsid w:val="00C11F48"/>
    <w:rsid w:val="00C1282C"/>
    <w:rsid w:val="00C12CB6"/>
    <w:rsid w:val="00C131D7"/>
    <w:rsid w:val="00C1329B"/>
    <w:rsid w:val="00C138D6"/>
    <w:rsid w:val="00C138E3"/>
    <w:rsid w:val="00C143AF"/>
    <w:rsid w:val="00C143F6"/>
    <w:rsid w:val="00C144EF"/>
    <w:rsid w:val="00C145DE"/>
    <w:rsid w:val="00C14758"/>
    <w:rsid w:val="00C14871"/>
    <w:rsid w:val="00C148C6"/>
    <w:rsid w:val="00C14E67"/>
    <w:rsid w:val="00C15F04"/>
    <w:rsid w:val="00C16182"/>
    <w:rsid w:val="00C169E2"/>
    <w:rsid w:val="00C16C8E"/>
    <w:rsid w:val="00C177D5"/>
    <w:rsid w:val="00C17D7C"/>
    <w:rsid w:val="00C17F99"/>
    <w:rsid w:val="00C201E4"/>
    <w:rsid w:val="00C20416"/>
    <w:rsid w:val="00C20C93"/>
    <w:rsid w:val="00C213B9"/>
    <w:rsid w:val="00C214B1"/>
    <w:rsid w:val="00C2160B"/>
    <w:rsid w:val="00C218C8"/>
    <w:rsid w:val="00C21A49"/>
    <w:rsid w:val="00C21C41"/>
    <w:rsid w:val="00C22478"/>
    <w:rsid w:val="00C224CE"/>
    <w:rsid w:val="00C22C83"/>
    <w:rsid w:val="00C23550"/>
    <w:rsid w:val="00C236D8"/>
    <w:rsid w:val="00C23CF3"/>
    <w:rsid w:val="00C23DFD"/>
    <w:rsid w:val="00C24162"/>
    <w:rsid w:val="00C25157"/>
    <w:rsid w:val="00C25CA6"/>
    <w:rsid w:val="00C25D4B"/>
    <w:rsid w:val="00C25EF4"/>
    <w:rsid w:val="00C25F16"/>
    <w:rsid w:val="00C264BC"/>
    <w:rsid w:val="00C26576"/>
    <w:rsid w:val="00C26DC4"/>
    <w:rsid w:val="00C27343"/>
    <w:rsid w:val="00C2796B"/>
    <w:rsid w:val="00C27DE7"/>
    <w:rsid w:val="00C27E6D"/>
    <w:rsid w:val="00C30737"/>
    <w:rsid w:val="00C30933"/>
    <w:rsid w:val="00C30A35"/>
    <w:rsid w:val="00C30D51"/>
    <w:rsid w:val="00C30DF1"/>
    <w:rsid w:val="00C30FE6"/>
    <w:rsid w:val="00C312A1"/>
    <w:rsid w:val="00C314C7"/>
    <w:rsid w:val="00C316E5"/>
    <w:rsid w:val="00C317A4"/>
    <w:rsid w:val="00C326BB"/>
    <w:rsid w:val="00C326E3"/>
    <w:rsid w:val="00C32738"/>
    <w:rsid w:val="00C32917"/>
    <w:rsid w:val="00C32B19"/>
    <w:rsid w:val="00C32CE2"/>
    <w:rsid w:val="00C3300F"/>
    <w:rsid w:val="00C331A9"/>
    <w:rsid w:val="00C332E9"/>
    <w:rsid w:val="00C33DE5"/>
    <w:rsid w:val="00C3420A"/>
    <w:rsid w:val="00C349A1"/>
    <w:rsid w:val="00C34DE8"/>
    <w:rsid w:val="00C34F8E"/>
    <w:rsid w:val="00C3548F"/>
    <w:rsid w:val="00C3555F"/>
    <w:rsid w:val="00C35658"/>
    <w:rsid w:val="00C356CB"/>
    <w:rsid w:val="00C35E18"/>
    <w:rsid w:val="00C36142"/>
    <w:rsid w:val="00C3630F"/>
    <w:rsid w:val="00C363DB"/>
    <w:rsid w:val="00C369E7"/>
    <w:rsid w:val="00C36C45"/>
    <w:rsid w:val="00C36CE4"/>
    <w:rsid w:val="00C36D89"/>
    <w:rsid w:val="00C377A6"/>
    <w:rsid w:val="00C40206"/>
    <w:rsid w:val="00C40550"/>
    <w:rsid w:val="00C408A8"/>
    <w:rsid w:val="00C40F73"/>
    <w:rsid w:val="00C411F0"/>
    <w:rsid w:val="00C418C5"/>
    <w:rsid w:val="00C41E96"/>
    <w:rsid w:val="00C42010"/>
    <w:rsid w:val="00C4228D"/>
    <w:rsid w:val="00C42833"/>
    <w:rsid w:val="00C42A21"/>
    <w:rsid w:val="00C42ACD"/>
    <w:rsid w:val="00C42CD4"/>
    <w:rsid w:val="00C42E91"/>
    <w:rsid w:val="00C43143"/>
    <w:rsid w:val="00C431AE"/>
    <w:rsid w:val="00C43266"/>
    <w:rsid w:val="00C435F1"/>
    <w:rsid w:val="00C437DF"/>
    <w:rsid w:val="00C43D40"/>
    <w:rsid w:val="00C43D73"/>
    <w:rsid w:val="00C43E76"/>
    <w:rsid w:val="00C43F0E"/>
    <w:rsid w:val="00C43F73"/>
    <w:rsid w:val="00C442D6"/>
    <w:rsid w:val="00C4432E"/>
    <w:rsid w:val="00C44683"/>
    <w:rsid w:val="00C45DDE"/>
    <w:rsid w:val="00C45E04"/>
    <w:rsid w:val="00C463DC"/>
    <w:rsid w:val="00C464C9"/>
    <w:rsid w:val="00C469CA"/>
    <w:rsid w:val="00C46A4E"/>
    <w:rsid w:val="00C46A66"/>
    <w:rsid w:val="00C46A97"/>
    <w:rsid w:val="00C46AF3"/>
    <w:rsid w:val="00C47653"/>
    <w:rsid w:val="00C47841"/>
    <w:rsid w:val="00C47943"/>
    <w:rsid w:val="00C47C58"/>
    <w:rsid w:val="00C47C97"/>
    <w:rsid w:val="00C47DD2"/>
    <w:rsid w:val="00C47E51"/>
    <w:rsid w:val="00C51719"/>
    <w:rsid w:val="00C51FFF"/>
    <w:rsid w:val="00C524D3"/>
    <w:rsid w:val="00C5290B"/>
    <w:rsid w:val="00C529BF"/>
    <w:rsid w:val="00C53139"/>
    <w:rsid w:val="00C53D51"/>
    <w:rsid w:val="00C5472E"/>
    <w:rsid w:val="00C555F6"/>
    <w:rsid w:val="00C55BA9"/>
    <w:rsid w:val="00C55E9D"/>
    <w:rsid w:val="00C56082"/>
    <w:rsid w:val="00C56431"/>
    <w:rsid w:val="00C56C06"/>
    <w:rsid w:val="00C56E4A"/>
    <w:rsid w:val="00C56FA4"/>
    <w:rsid w:val="00C57193"/>
    <w:rsid w:val="00C57767"/>
    <w:rsid w:val="00C57955"/>
    <w:rsid w:val="00C57AD2"/>
    <w:rsid w:val="00C60330"/>
    <w:rsid w:val="00C60F9A"/>
    <w:rsid w:val="00C6128F"/>
    <w:rsid w:val="00C614B4"/>
    <w:rsid w:val="00C618AB"/>
    <w:rsid w:val="00C619E5"/>
    <w:rsid w:val="00C61F27"/>
    <w:rsid w:val="00C62069"/>
    <w:rsid w:val="00C624E9"/>
    <w:rsid w:val="00C6267D"/>
    <w:rsid w:val="00C62D99"/>
    <w:rsid w:val="00C62EF0"/>
    <w:rsid w:val="00C636F2"/>
    <w:rsid w:val="00C638D9"/>
    <w:rsid w:val="00C63B6D"/>
    <w:rsid w:val="00C63BFC"/>
    <w:rsid w:val="00C63F4E"/>
    <w:rsid w:val="00C64127"/>
    <w:rsid w:val="00C64167"/>
    <w:rsid w:val="00C64534"/>
    <w:rsid w:val="00C64B55"/>
    <w:rsid w:val="00C6562E"/>
    <w:rsid w:val="00C6592C"/>
    <w:rsid w:val="00C664EE"/>
    <w:rsid w:val="00C666B9"/>
    <w:rsid w:val="00C67184"/>
    <w:rsid w:val="00C67360"/>
    <w:rsid w:val="00C67393"/>
    <w:rsid w:val="00C6740D"/>
    <w:rsid w:val="00C67B17"/>
    <w:rsid w:val="00C67B45"/>
    <w:rsid w:val="00C67D48"/>
    <w:rsid w:val="00C709A2"/>
    <w:rsid w:val="00C70F75"/>
    <w:rsid w:val="00C70FB8"/>
    <w:rsid w:val="00C71049"/>
    <w:rsid w:val="00C7104B"/>
    <w:rsid w:val="00C711E7"/>
    <w:rsid w:val="00C71C47"/>
    <w:rsid w:val="00C71DB3"/>
    <w:rsid w:val="00C71F28"/>
    <w:rsid w:val="00C72100"/>
    <w:rsid w:val="00C723A4"/>
    <w:rsid w:val="00C726E5"/>
    <w:rsid w:val="00C7294A"/>
    <w:rsid w:val="00C72DAF"/>
    <w:rsid w:val="00C737C6"/>
    <w:rsid w:val="00C73B22"/>
    <w:rsid w:val="00C73C4B"/>
    <w:rsid w:val="00C73E3E"/>
    <w:rsid w:val="00C73EAE"/>
    <w:rsid w:val="00C742FA"/>
    <w:rsid w:val="00C7506F"/>
    <w:rsid w:val="00C75125"/>
    <w:rsid w:val="00C751BA"/>
    <w:rsid w:val="00C75DC5"/>
    <w:rsid w:val="00C76147"/>
    <w:rsid w:val="00C7633F"/>
    <w:rsid w:val="00C76561"/>
    <w:rsid w:val="00C76635"/>
    <w:rsid w:val="00C7665C"/>
    <w:rsid w:val="00C76727"/>
    <w:rsid w:val="00C7715D"/>
    <w:rsid w:val="00C77398"/>
    <w:rsid w:val="00C77728"/>
    <w:rsid w:val="00C779B6"/>
    <w:rsid w:val="00C77B4C"/>
    <w:rsid w:val="00C77D8B"/>
    <w:rsid w:val="00C8014B"/>
    <w:rsid w:val="00C8025B"/>
    <w:rsid w:val="00C80D11"/>
    <w:rsid w:val="00C80DC1"/>
    <w:rsid w:val="00C80F37"/>
    <w:rsid w:val="00C810EC"/>
    <w:rsid w:val="00C810F0"/>
    <w:rsid w:val="00C81541"/>
    <w:rsid w:val="00C8168C"/>
    <w:rsid w:val="00C81AD8"/>
    <w:rsid w:val="00C82254"/>
    <w:rsid w:val="00C826AA"/>
    <w:rsid w:val="00C830C6"/>
    <w:rsid w:val="00C831EE"/>
    <w:rsid w:val="00C83950"/>
    <w:rsid w:val="00C83A13"/>
    <w:rsid w:val="00C83F12"/>
    <w:rsid w:val="00C84215"/>
    <w:rsid w:val="00C84764"/>
    <w:rsid w:val="00C85019"/>
    <w:rsid w:val="00C85BE7"/>
    <w:rsid w:val="00C85C2A"/>
    <w:rsid w:val="00C85F76"/>
    <w:rsid w:val="00C860F8"/>
    <w:rsid w:val="00C86D5E"/>
    <w:rsid w:val="00C870DF"/>
    <w:rsid w:val="00C87588"/>
    <w:rsid w:val="00C87A74"/>
    <w:rsid w:val="00C87E0E"/>
    <w:rsid w:val="00C87FAA"/>
    <w:rsid w:val="00C9057D"/>
    <w:rsid w:val="00C906AA"/>
    <w:rsid w:val="00C90B5E"/>
    <w:rsid w:val="00C912B5"/>
    <w:rsid w:val="00C9183C"/>
    <w:rsid w:val="00C919EF"/>
    <w:rsid w:val="00C91A33"/>
    <w:rsid w:val="00C91CE8"/>
    <w:rsid w:val="00C9205B"/>
    <w:rsid w:val="00C92445"/>
    <w:rsid w:val="00C925CA"/>
    <w:rsid w:val="00C92F0D"/>
    <w:rsid w:val="00C92FDB"/>
    <w:rsid w:val="00C93D15"/>
    <w:rsid w:val="00C93E44"/>
    <w:rsid w:val="00C93EAB"/>
    <w:rsid w:val="00C94251"/>
    <w:rsid w:val="00C9533B"/>
    <w:rsid w:val="00C95A3E"/>
    <w:rsid w:val="00C96963"/>
    <w:rsid w:val="00C96A5D"/>
    <w:rsid w:val="00C96E88"/>
    <w:rsid w:val="00C9733D"/>
    <w:rsid w:val="00C9798F"/>
    <w:rsid w:val="00CA0022"/>
    <w:rsid w:val="00CA022B"/>
    <w:rsid w:val="00CA0931"/>
    <w:rsid w:val="00CA0947"/>
    <w:rsid w:val="00CA10EF"/>
    <w:rsid w:val="00CA1211"/>
    <w:rsid w:val="00CA148C"/>
    <w:rsid w:val="00CA15CC"/>
    <w:rsid w:val="00CA20E1"/>
    <w:rsid w:val="00CA2288"/>
    <w:rsid w:val="00CA26A2"/>
    <w:rsid w:val="00CA277F"/>
    <w:rsid w:val="00CA2A93"/>
    <w:rsid w:val="00CA2D1A"/>
    <w:rsid w:val="00CA306C"/>
    <w:rsid w:val="00CA36A1"/>
    <w:rsid w:val="00CA3DFF"/>
    <w:rsid w:val="00CA403D"/>
    <w:rsid w:val="00CA4333"/>
    <w:rsid w:val="00CA4493"/>
    <w:rsid w:val="00CA45BC"/>
    <w:rsid w:val="00CA48C4"/>
    <w:rsid w:val="00CA5586"/>
    <w:rsid w:val="00CA5B27"/>
    <w:rsid w:val="00CA6104"/>
    <w:rsid w:val="00CA6110"/>
    <w:rsid w:val="00CA63BA"/>
    <w:rsid w:val="00CA643D"/>
    <w:rsid w:val="00CA6807"/>
    <w:rsid w:val="00CA69E8"/>
    <w:rsid w:val="00CA6D0F"/>
    <w:rsid w:val="00CA7C53"/>
    <w:rsid w:val="00CA7E47"/>
    <w:rsid w:val="00CA7FDD"/>
    <w:rsid w:val="00CB07FF"/>
    <w:rsid w:val="00CB082F"/>
    <w:rsid w:val="00CB0AAA"/>
    <w:rsid w:val="00CB1143"/>
    <w:rsid w:val="00CB1168"/>
    <w:rsid w:val="00CB136C"/>
    <w:rsid w:val="00CB1975"/>
    <w:rsid w:val="00CB1D48"/>
    <w:rsid w:val="00CB1ECC"/>
    <w:rsid w:val="00CB1F09"/>
    <w:rsid w:val="00CB248A"/>
    <w:rsid w:val="00CB2D64"/>
    <w:rsid w:val="00CB2FB4"/>
    <w:rsid w:val="00CB3126"/>
    <w:rsid w:val="00CB35E3"/>
    <w:rsid w:val="00CB386E"/>
    <w:rsid w:val="00CB49B9"/>
    <w:rsid w:val="00CB667D"/>
    <w:rsid w:val="00CB68BD"/>
    <w:rsid w:val="00CB6C5F"/>
    <w:rsid w:val="00CB7F3C"/>
    <w:rsid w:val="00CC020C"/>
    <w:rsid w:val="00CC047C"/>
    <w:rsid w:val="00CC0D5A"/>
    <w:rsid w:val="00CC1619"/>
    <w:rsid w:val="00CC19F3"/>
    <w:rsid w:val="00CC1E3D"/>
    <w:rsid w:val="00CC200E"/>
    <w:rsid w:val="00CC2821"/>
    <w:rsid w:val="00CC29D6"/>
    <w:rsid w:val="00CC2D61"/>
    <w:rsid w:val="00CC3314"/>
    <w:rsid w:val="00CC3374"/>
    <w:rsid w:val="00CC3AAD"/>
    <w:rsid w:val="00CC3D3F"/>
    <w:rsid w:val="00CC41C0"/>
    <w:rsid w:val="00CC438C"/>
    <w:rsid w:val="00CC4451"/>
    <w:rsid w:val="00CC47C4"/>
    <w:rsid w:val="00CC4A5F"/>
    <w:rsid w:val="00CC517E"/>
    <w:rsid w:val="00CC5739"/>
    <w:rsid w:val="00CC5B1E"/>
    <w:rsid w:val="00CC6783"/>
    <w:rsid w:val="00CC6E47"/>
    <w:rsid w:val="00CC6E90"/>
    <w:rsid w:val="00CC73B3"/>
    <w:rsid w:val="00CC76D9"/>
    <w:rsid w:val="00CC7A0B"/>
    <w:rsid w:val="00CD0387"/>
    <w:rsid w:val="00CD0D90"/>
    <w:rsid w:val="00CD0F84"/>
    <w:rsid w:val="00CD13A5"/>
    <w:rsid w:val="00CD1416"/>
    <w:rsid w:val="00CD1706"/>
    <w:rsid w:val="00CD1CDC"/>
    <w:rsid w:val="00CD203F"/>
    <w:rsid w:val="00CD2C27"/>
    <w:rsid w:val="00CD2ED4"/>
    <w:rsid w:val="00CD30A8"/>
    <w:rsid w:val="00CD324A"/>
    <w:rsid w:val="00CD3340"/>
    <w:rsid w:val="00CD3930"/>
    <w:rsid w:val="00CD3BF5"/>
    <w:rsid w:val="00CD46BF"/>
    <w:rsid w:val="00CD52F0"/>
    <w:rsid w:val="00CD5393"/>
    <w:rsid w:val="00CD550A"/>
    <w:rsid w:val="00CD57DB"/>
    <w:rsid w:val="00CD6590"/>
    <w:rsid w:val="00CD6620"/>
    <w:rsid w:val="00CD6B4A"/>
    <w:rsid w:val="00CD6EFD"/>
    <w:rsid w:val="00CD6F24"/>
    <w:rsid w:val="00CD70A2"/>
    <w:rsid w:val="00CD74AE"/>
    <w:rsid w:val="00CD7AEB"/>
    <w:rsid w:val="00CD7D74"/>
    <w:rsid w:val="00CE020B"/>
    <w:rsid w:val="00CE04A5"/>
    <w:rsid w:val="00CE0834"/>
    <w:rsid w:val="00CE0984"/>
    <w:rsid w:val="00CE0C4A"/>
    <w:rsid w:val="00CE0EA5"/>
    <w:rsid w:val="00CE0F08"/>
    <w:rsid w:val="00CE1537"/>
    <w:rsid w:val="00CE170D"/>
    <w:rsid w:val="00CE21D8"/>
    <w:rsid w:val="00CE2FB7"/>
    <w:rsid w:val="00CE3CC9"/>
    <w:rsid w:val="00CE3E0E"/>
    <w:rsid w:val="00CE3F98"/>
    <w:rsid w:val="00CE4AF9"/>
    <w:rsid w:val="00CE548D"/>
    <w:rsid w:val="00CE571F"/>
    <w:rsid w:val="00CE5809"/>
    <w:rsid w:val="00CE59DE"/>
    <w:rsid w:val="00CE5ACB"/>
    <w:rsid w:val="00CE5E2E"/>
    <w:rsid w:val="00CE748C"/>
    <w:rsid w:val="00CE76A9"/>
    <w:rsid w:val="00CE7EC3"/>
    <w:rsid w:val="00CF00F7"/>
    <w:rsid w:val="00CF01B0"/>
    <w:rsid w:val="00CF01CF"/>
    <w:rsid w:val="00CF1DE8"/>
    <w:rsid w:val="00CF277F"/>
    <w:rsid w:val="00CF303C"/>
    <w:rsid w:val="00CF3095"/>
    <w:rsid w:val="00CF30C3"/>
    <w:rsid w:val="00CF380E"/>
    <w:rsid w:val="00CF3D7C"/>
    <w:rsid w:val="00CF42FD"/>
    <w:rsid w:val="00CF4310"/>
    <w:rsid w:val="00CF4350"/>
    <w:rsid w:val="00CF447E"/>
    <w:rsid w:val="00CF4CAC"/>
    <w:rsid w:val="00CF5022"/>
    <w:rsid w:val="00CF53CA"/>
    <w:rsid w:val="00CF5525"/>
    <w:rsid w:val="00CF5D03"/>
    <w:rsid w:val="00CF5E1D"/>
    <w:rsid w:val="00CF60C4"/>
    <w:rsid w:val="00CF62A0"/>
    <w:rsid w:val="00CF6313"/>
    <w:rsid w:val="00CF66D1"/>
    <w:rsid w:val="00CF69DC"/>
    <w:rsid w:val="00CF6B82"/>
    <w:rsid w:val="00CF6D34"/>
    <w:rsid w:val="00CF7390"/>
    <w:rsid w:val="00CF759C"/>
    <w:rsid w:val="00CF7CDC"/>
    <w:rsid w:val="00D00782"/>
    <w:rsid w:val="00D00E80"/>
    <w:rsid w:val="00D011C5"/>
    <w:rsid w:val="00D01595"/>
    <w:rsid w:val="00D0179F"/>
    <w:rsid w:val="00D01B49"/>
    <w:rsid w:val="00D01B8C"/>
    <w:rsid w:val="00D01CA4"/>
    <w:rsid w:val="00D0295C"/>
    <w:rsid w:val="00D033C2"/>
    <w:rsid w:val="00D03C57"/>
    <w:rsid w:val="00D045D8"/>
    <w:rsid w:val="00D04897"/>
    <w:rsid w:val="00D05330"/>
    <w:rsid w:val="00D05412"/>
    <w:rsid w:val="00D05641"/>
    <w:rsid w:val="00D056A9"/>
    <w:rsid w:val="00D05D84"/>
    <w:rsid w:val="00D05E26"/>
    <w:rsid w:val="00D06782"/>
    <w:rsid w:val="00D06834"/>
    <w:rsid w:val="00D073AA"/>
    <w:rsid w:val="00D07A53"/>
    <w:rsid w:val="00D07ABC"/>
    <w:rsid w:val="00D07F01"/>
    <w:rsid w:val="00D07FE9"/>
    <w:rsid w:val="00D10361"/>
    <w:rsid w:val="00D1111D"/>
    <w:rsid w:val="00D11DD9"/>
    <w:rsid w:val="00D11E34"/>
    <w:rsid w:val="00D120B4"/>
    <w:rsid w:val="00D12368"/>
    <w:rsid w:val="00D12687"/>
    <w:rsid w:val="00D12D05"/>
    <w:rsid w:val="00D13B51"/>
    <w:rsid w:val="00D1524C"/>
    <w:rsid w:val="00D15454"/>
    <w:rsid w:val="00D1591C"/>
    <w:rsid w:val="00D15B26"/>
    <w:rsid w:val="00D161DA"/>
    <w:rsid w:val="00D1620B"/>
    <w:rsid w:val="00D16402"/>
    <w:rsid w:val="00D166C7"/>
    <w:rsid w:val="00D16774"/>
    <w:rsid w:val="00D1681A"/>
    <w:rsid w:val="00D168FE"/>
    <w:rsid w:val="00D16C31"/>
    <w:rsid w:val="00D16F78"/>
    <w:rsid w:val="00D17201"/>
    <w:rsid w:val="00D1731B"/>
    <w:rsid w:val="00D17FAA"/>
    <w:rsid w:val="00D21399"/>
    <w:rsid w:val="00D21A87"/>
    <w:rsid w:val="00D224A8"/>
    <w:rsid w:val="00D22649"/>
    <w:rsid w:val="00D228CF"/>
    <w:rsid w:val="00D22B65"/>
    <w:rsid w:val="00D22DF2"/>
    <w:rsid w:val="00D2309C"/>
    <w:rsid w:val="00D238A7"/>
    <w:rsid w:val="00D23BAE"/>
    <w:rsid w:val="00D23D54"/>
    <w:rsid w:val="00D23DD1"/>
    <w:rsid w:val="00D23FEF"/>
    <w:rsid w:val="00D243B5"/>
    <w:rsid w:val="00D2450D"/>
    <w:rsid w:val="00D2483E"/>
    <w:rsid w:val="00D24AE4"/>
    <w:rsid w:val="00D24F92"/>
    <w:rsid w:val="00D2539C"/>
    <w:rsid w:val="00D253CB"/>
    <w:rsid w:val="00D25E1F"/>
    <w:rsid w:val="00D2652A"/>
    <w:rsid w:val="00D2693C"/>
    <w:rsid w:val="00D26AB8"/>
    <w:rsid w:val="00D26D08"/>
    <w:rsid w:val="00D273F9"/>
    <w:rsid w:val="00D27953"/>
    <w:rsid w:val="00D27BD2"/>
    <w:rsid w:val="00D27D4D"/>
    <w:rsid w:val="00D27D63"/>
    <w:rsid w:val="00D302E4"/>
    <w:rsid w:val="00D30369"/>
    <w:rsid w:val="00D308EF"/>
    <w:rsid w:val="00D30B3B"/>
    <w:rsid w:val="00D30BAE"/>
    <w:rsid w:val="00D30FE2"/>
    <w:rsid w:val="00D315E8"/>
    <w:rsid w:val="00D3209A"/>
    <w:rsid w:val="00D32443"/>
    <w:rsid w:val="00D327B4"/>
    <w:rsid w:val="00D32A83"/>
    <w:rsid w:val="00D32ABE"/>
    <w:rsid w:val="00D32F00"/>
    <w:rsid w:val="00D33173"/>
    <w:rsid w:val="00D33306"/>
    <w:rsid w:val="00D339BF"/>
    <w:rsid w:val="00D33B99"/>
    <w:rsid w:val="00D34064"/>
    <w:rsid w:val="00D341C4"/>
    <w:rsid w:val="00D351E4"/>
    <w:rsid w:val="00D35344"/>
    <w:rsid w:val="00D35A46"/>
    <w:rsid w:val="00D361C8"/>
    <w:rsid w:val="00D3682B"/>
    <w:rsid w:val="00D36B12"/>
    <w:rsid w:val="00D37F9D"/>
    <w:rsid w:val="00D40001"/>
    <w:rsid w:val="00D40509"/>
    <w:rsid w:val="00D40F7A"/>
    <w:rsid w:val="00D41672"/>
    <w:rsid w:val="00D42074"/>
    <w:rsid w:val="00D424EA"/>
    <w:rsid w:val="00D429C6"/>
    <w:rsid w:val="00D42DEB"/>
    <w:rsid w:val="00D42FC5"/>
    <w:rsid w:val="00D43298"/>
    <w:rsid w:val="00D43367"/>
    <w:rsid w:val="00D43E85"/>
    <w:rsid w:val="00D441F1"/>
    <w:rsid w:val="00D4421D"/>
    <w:rsid w:val="00D44291"/>
    <w:rsid w:val="00D4430A"/>
    <w:rsid w:val="00D443BB"/>
    <w:rsid w:val="00D44774"/>
    <w:rsid w:val="00D449FA"/>
    <w:rsid w:val="00D4537F"/>
    <w:rsid w:val="00D4666F"/>
    <w:rsid w:val="00D46DBB"/>
    <w:rsid w:val="00D46FB2"/>
    <w:rsid w:val="00D4715B"/>
    <w:rsid w:val="00D47344"/>
    <w:rsid w:val="00D47696"/>
    <w:rsid w:val="00D479AD"/>
    <w:rsid w:val="00D50B17"/>
    <w:rsid w:val="00D50BC6"/>
    <w:rsid w:val="00D50EF7"/>
    <w:rsid w:val="00D5133D"/>
    <w:rsid w:val="00D514D5"/>
    <w:rsid w:val="00D5231E"/>
    <w:rsid w:val="00D528E6"/>
    <w:rsid w:val="00D529F1"/>
    <w:rsid w:val="00D5344C"/>
    <w:rsid w:val="00D53EDD"/>
    <w:rsid w:val="00D54481"/>
    <w:rsid w:val="00D54C2B"/>
    <w:rsid w:val="00D54F66"/>
    <w:rsid w:val="00D55197"/>
    <w:rsid w:val="00D555C7"/>
    <w:rsid w:val="00D555EF"/>
    <w:rsid w:val="00D557F3"/>
    <w:rsid w:val="00D558E3"/>
    <w:rsid w:val="00D55C97"/>
    <w:rsid w:val="00D55CCA"/>
    <w:rsid w:val="00D564F3"/>
    <w:rsid w:val="00D56570"/>
    <w:rsid w:val="00D56E12"/>
    <w:rsid w:val="00D56E46"/>
    <w:rsid w:val="00D5721E"/>
    <w:rsid w:val="00D57475"/>
    <w:rsid w:val="00D5762B"/>
    <w:rsid w:val="00D5774B"/>
    <w:rsid w:val="00D57A9F"/>
    <w:rsid w:val="00D60245"/>
    <w:rsid w:val="00D60326"/>
    <w:rsid w:val="00D60791"/>
    <w:rsid w:val="00D609F1"/>
    <w:rsid w:val="00D60A93"/>
    <w:rsid w:val="00D60B38"/>
    <w:rsid w:val="00D60D0C"/>
    <w:rsid w:val="00D60FCC"/>
    <w:rsid w:val="00D61047"/>
    <w:rsid w:val="00D61262"/>
    <w:rsid w:val="00D612F3"/>
    <w:rsid w:val="00D61AE0"/>
    <w:rsid w:val="00D62006"/>
    <w:rsid w:val="00D62242"/>
    <w:rsid w:val="00D62579"/>
    <w:rsid w:val="00D62680"/>
    <w:rsid w:val="00D6283C"/>
    <w:rsid w:val="00D628B1"/>
    <w:rsid w:val="00D62C9A"/>
    <w:rsid w:val="00D63019"/>
    <w:rsid w:val="00D63407"/>
    <w:rsid w:val="00D63646"/>
    <w:rsid w:val="00D63702"/>
    <w:rsid w:val="00D63A0B"/>
    <w:rsid w:val="00D63AED"/>
    <w:rsid w:val="00D63BA9"/>
    <w:rsid w:val="00D63C00"/>
    <w:rsid w:val="00D643C8"/>
    <w:rsid w:val="00D645D5"/>
    <w:rsid w:val="00D6476A"/>
    <w:rsid w:val="00D64C7E"/>
    <w:rsid w:val="00D64E40"/>
    <w:rsid w:val="00D64EAC"/>
    <w:rsid w:val="00D66E51"/>
    <w:rsid w:val="00D67066"/>
    <w:rsid w:val="00D67171"/>
    <w:rsid w:val="00D6789B"/>
    <w:rsid w:val="00D679EA"/>
    <w:rsid w:val="00D67B16"/>
    <w:rsid w:val="00D70596"/>
    <w:rsid w:val="00D7151E"/>
    <w:rsid w:val="00D71B8F"/>
    <w:rsid w:val="00D724E4"/>
    <w:rsid w:val="00D7277E"/>
    <w:rsid w:val="00D72838"/>
    <w:rsid w:val="00D7295F"/>
    <w:rsid w:val="00D72963"/>
    <w:rsid w:val="00D72A3D"/>
    <w:rsid w:val="00D73617"/>
    <w:rsid w:val="00D73B74"/>
    <w:rsid w:val="00D73C82"/>
    <w:rsid w:val="00D74230"/>
    <w:rsid w:val="00D74BE5"/>
    <w:rsid w:val="00D75664"/>
    <w:rsid w:val="00D76034"/>
    <w:rsid w:val="00D766A5"/>
    <w:rsid w:val="00D76950"/>
    <w:rsid w:val="00D76D36"/>
    <w:rsid w:val="00D76E83"/>
    <w:rsid w:val="00D7745A"/>
    <w:rsid w:val="00D7762C"/>
    <w:rsid w:val="00D776E8"/>
    <w:rsid w:val="00D77978"/>
    <w:rsid w:val="00D80175"/>
    <w:rsid w:val="00D8069E"/>
    <w:rsid w:val="00D80D0C"/>
    <w:rsid w:val="00D811EF"/>
    <w:rsid w:val="00D816A4"/>
    <w:rsid w:val="00D81CCB"/>
    <w:rsid w:val="00D8223D"/>
    <w:rsid w:val="00D82448"/>
    <w:rsid w:val="00D82D9C"/>
    <w:rsid w:val="00D82EEE"/>
    <w:rsid w:val="00D83025"/>
    <w:rsid w:val="00D835F3"/>
    <w:rsid w:val="00D837FA"/>
    <w:rsid w:val="00D83C57"/>
    <w:rsid w:val="00D83E2E"/>
    <w:rsid w:val="00D84C47"/>
    <w:rsid w:val="00D8549B"/>
    <w:rsid w:val="00D85643"/>
    <w:rsid w:val="00D8592A"/>
    <w:rsid w:val="00D86421"/>
    <w:rsid w:val="00D86615"/>
    <w:rsid w:val="00D869FF"/>
    <w:rsid w:val="00D86F83"/>
    <w:rsid w:val="00D87638"/>
    <w:rsid w:val="00D8778E"/>
    <w:rsid w:val="00D87AAF"/>
    <w:rsid w:val="00D90087"/>
    <w:rsid w:val="00D900A7"/>
    <w:rsid w:val="00D900E8"/>
    <w:rsid w:val="00D902BD"/>
    <w:rsid w:val="00D90B67"/>
    <w:rsid w:val="00D90E4B"/>
    <w:rsid w:val="00D915BC"/>
    <w:rsid w:val="00D9162A"/>
    <w:rsid w:val="00D91800"/>
    <w:rsid w:val="00D91B7E"/>
    <w:rsid w:val="00D92197"/>
    <w:rsid w:val="00D92CD9"/>
    <w:rsid w:val="00D930DC"/>
    <w:rsid w:val="00D93944"/>
    <w:rsid w:val="00D94107"/>
    <w:rsid w:val="00D95B1F"/>
    <w:rsid w:val="00D95E07"/>
    <w:rsid w:val="00D96129"/>
    <w:rsid w:val="00D966DE"/>
    <w:rsid w:val="00D96CD6"/>
    <w:rsid w:val="00D97251"/>
    <w:rsid w:val="00D973FC"/>
    <w:rsid w:val="00D97C6C"/>
    <w:rsid w:val="00D97D64"/>
    <w:rsid w:val="00D97E80"/>
    <w:rsid w:val="00D97FA1"/>
    <w:rsid w:val="00DA0468"/>
    <w:rsid w:val="00DA09DF"/>
    <w:rsid w:val="00DA0AD2"/>
    <w:rsid w:val="00DA0E19"/>
    <w:rsid w:val="00DA147E"/>
    <w:rsid w:val="00DA16B3"/>
    <w:rsid w:val="00DA1AC1"/>
    <w:rsid w:val="00DA1D31"/>
    <w:rsid w:val="00DA21A1"/>
    <w:rsid w:val="00DA22C9"/>
    <w:rsid w:val="00DA2462"/>
    <w:rsid w:val="00DA265D"/>
    <w:rsid w:val="00DA271A"/>
    <w:rsid w:val="00DA29A3"/>
    <w:rsid w:val="00DA2BAC"/>
    <w:rsid w:val="00DA3105"/>
    <w:rsid w:val="00DA398A"/>
    <w:rsid w:val="00DA3A55"/>
    <w:rsid w:val="00DA3E46"/>
    <w:rsid w:val="00DA3F79"/>
    <w:rsid w:val="00DA4565"/>
    <w:rsid w:val="00DA4D50"/>
    <w:rsid w:val="00DA4EE2"/>
    <w:rsid w:val="00DA502B"/>
    <w:rsid w:val="00DA5390"/>
    <w:rsid w:val="00DA6059"/>
    <w:rsid w:val="00DA6120"/>
    <w:rsid w:val="00DA616D"/>
    <w:rsid w:val="00DA63AD"/>
    <w:rsid w:val="00DA7161"/>
    <w:rsid w:val="00DA7278"/>
    <w:rsid w:val="00DA7365"/>
    <w:rsid w:val="00DA7849"/>
    <w:rsid w:val="00DB012E"/>
    <w:rsid w:val="00DB02CB"/>
    <w:rsid w:val="00DB03C0"/>
    <w:rsid w:val="00DB0591"/>
    <w:rsid w:val="00DB05DF"/>
    <w:rsid w:val="00DB0B66"/>
    <w:rsid w:val="00DB131E"/>
    <w:rsid w:val="00DB1870"/>
    <w:rsid w:val="00DB19A6"/>
    <w:rsid w:val="00DB1B39"/>
    <w:rsid w:val="00DB1B85"/>
    <w:rsid w:val="00DB2475"/>
    <w:rsid w:val="00DB26C5"/>
    <w:rsid w:val="00DB2AE8"/>
    <w:rsid w:val="00DB345B"/>
    <w:rsid w:val="00DB3523"/>
    <w:rsid w:val="00DB3D8E"/>
    <w:rsid w:val="00DB45B5"/>
    <w:rsid w:val="00DB50A1"/>
    <w:rsid w:val="00DB5166"/>
    <w:rsid w:val="00DB57A5"/>
    <w:rsid w:val="00DB6071"/>
    <w:rsid w:val="00DB61DB"/>
    <w:rsid w:val="00DB64B6"/>
    <w:rsid w:val="00DB64D5"/>
    <w:rsid w:val="00DB68B6"/>
    <w:rsid w:val="00DB68E0"/>
    <w:rsid w:val="00DB7344"/>
    <w:rsid w:val="00DB7AF3"/>
    <w:rsid w:val="00DB7DC6"/>
    <w:rsid w:val="00DC0573"/>
    <w:rsid w:val="00DC0D52"/>
    <w:rsid w:val="00DC0FB1"/>
    <w:rsid w:val="00DC1108"/>
    <w:rsid w:val="00DC13C3"/>
    <w:rsid w:val="00DC140F"/>
    <w:rsid w:val="00DC1726"/>
    <w:rsid w:val="00DC1A3E"/>
    <w:rsid w:val="00DC1E54"/>
    <w:rsid w:val="00DC23FB"/>
    <w:rsid w:val="00DC3163"/>
    <w:rsid w:val="00DC317D"/>
    <w:rsid w:val="00DC33A5"/>
    <w:rsid w:val="00DC373C"/>
    <w:rsid w:val="00DC4772"/>
    <w:rsid w:val="00DC47D7"/>
    <w:rsid w:val="00DC4B46"/>
    <w:rsid w:val="00DC4C54"/>
    <w:rsid w:val="00DC5196"/>
    <w:rsid w:val="00DC5213"/>
    <w:rsid w:val="00DC55E7"/>
    <w:rsid w:val="00DC6035"/>
    <w:rsid w:val="00DC6448"/>
    <w:rsid w:val="00DC65F6"/>
    <w:rsid w:val="00DC7281"/>
    <w:rsid w:val="00DC7544"/>
    <w:rsid w:val="00DC775B"/>
    <w:rsid w:val="00DC7EF8"/>
    <w:rsid w:val="00DD01F3"/>
    <w:rsid w:val="00DD02BE"/>
    <w:rsid w:val="00DD06E8"/>
    <w:rsid w:val="00DD0A5A"/>
    <w:rsid w:val="00DD1478"/>
    <w:rsid w:val="00DD2DDF"/>
    <w:rsid w:val="00DD3537"/>
    <w:rsid w:val="00DD3903"/>
    <w:rsid w:val="00DD3E73"/>
    <w:rsid w:val="00DD3F8E"/>
    <w:rsid w:val="00DD3F9A"/>
    <w:rsid w:val="00DD446A"/>
    <w:rsid w:val="00DD4AB9"/>
    <w:rsid w:val="00DD4BE4"/>
    <w:rsid w:val="00DD51BF"/>
    <w:rsid w:val="00DD573E"/>
    <w:rsid w:val="00DD5C2D"/>
    <w:rsid w:val="00DD5C47"/>
    <w:rsid w:val="00DD6CF2"/>
    <w:rsid w:val="00DD7181"/>
    <w:rsid w:val="00DD73DE"/>
    <w:rsid w:val="00DD774C"/>
    <w:rsid w:val="00DE0088"/>
    <w:rsid w:val="00DE01A3"/>
    <w:rsid w:val="00DE042D"/>
    <w:rsid w:val="00DE0678"/>
    <w:rsid w:val="00DE0699"/>
    <w:rsid w:val="00DE0984"/>
    <w:rsid w:val="00DE0BFA"/>
    <w:rsid w:val="00DE0CBD"/>
    <w:rsid w:val="00DE1BA1"/>
    <w:rsid w:val="00DE210E"/>
    <w:rsid w:val="00DE2226"/>
    <w:rsid w:val="00DE25CF"/>
    <w:rsid w:val="00DE2AA3"/>
    <w:rsid w:val="00DE2CF7"/>
    <w:rsid w:val="00DE2DA4"/>
    <w:rsid w:val="00DE2E3E"/>
    <w:rsid w:val="00DE3557"/>
    <w:rsid w:val="00DE3E1D"/>
    <w:rsid w:val="00DE40D5"/>
    <w:rsid w:val="00DE458D"/>
    <w:rsid w:val="00DE46FC"/>
    <w:rsid w:val="00DE49CA"/>
    <w:rsid w:val="00DE4EBF"/>
    <w:rsid w:val="00DE5144"/>
    <w:rsid w:val="00DE580E"/>
    <w:rsid w:val="00DE5A01"/>
    <w:rsid w:val="00DE5DDA"/>
    <w:rsid w:val="00DE62C2"/>
    <w:rsid w:val="00DE63C9"/>
    <w:rsid w:val="00DE66A7"/>
    <w:rsid w:val="00DE74B4"/>
    <w:rsid w:val="00DE7594"/>
    <w:rsid w:val="00DF0201"/>
    <w:rsid w:val="00DF03B5"/>
    <w:rsid w:val="00DF03C7"/>
    <w:rsid w:val="00DF03CB"/>
    <w:rsid w:val="00DF0962"/>
    <w:rsid w:val="00DF12D1"/>
    <w:rsid w:val="00DF1745"/>
    <w:rsid w:val="00DF193E"/>
    <w:rsid w:val="00DF1CAF"/>
    <w:rsid w:val="00DF1E03"/>
    <w:rsid w:val="00DF23CE"/>
    <w:rsid w:val="00DF2863"/>
    <w:rsid w:val="00DF2A01"/>
    <w:rsid w:val="00DF32F2"/>
    <w:rsid w:val="00DF3C34"/>
    <w:rsid w:val="00DF3D9C"/>
    <w:rsid w:val="00DF40D3"/>
    <w:rsid w:val="00DF47E8"/>
    <w:rsid w:val="00DF496E"/>
    <w:rsid w:val="00DF4EF7"/>
    <w:rsid w:val="00DF5142"/>
    <w:rsid w:val="00DF55B0"/>
    <w:rsid w:val="00DF575B"/>
    <w:rsid w:val="00DF5A8E"/>
    <w:rsid w:val="00DF5E66"/>
    <w:rsid w:val="00DF5F4C"/>
    <w:rsid w:val="00DF601B"/>
    <w:rsid w:val="00DF66BE"/>
    <w:rsid w:val="00DF6730"/>
    <w:rsid w:val="00DF6754"/>
    <w:rsid w:val="00DF6D86"/>
    <w:rsid w:val="00DF6F44"/>
    <w:rsid w:val="00DF72E7"/>
    <w:rsid w:val="00DF7414"/>
    <w:rsid w:val="00DF7659"/>
    <w:rsid w:val="00DF7863"/>
    <w:rsid w:val="00E004DA"/>
    <w:rsid w:val="00E00811"/>
    <w:rsid w:val="00E00BAF"/>
    <w:rsid w:val="00E00E0E"/>
    <w:rsid w:val="00E0103D"/>
    <w:rsid w:val="00E01122"/>
    <w:rsid w:val="00E0140D"/>
    <w:rsid w:val="00E016F8"/>
    <w:rsid w:val="00E019BD"/>
    <w:rsid w:val="00E02D44"/>
    <w:rsid w:val="00E046F1"/>
    <w:rsid w:val="00E04ABD"/>
    <w:rsid w:val="00E05603"/>
    <w:rsid w:val="00E058EA"/>
    <w:rsid w:val="00E05CB6"/>
    <w:rsid w:val="00E05D10"/>
    <w:rsid w:val="00E06195"/>
    <w:rsid w:val="00E063D7"/>
    <w:rsid w:val="00E06ACF"/>
    <w:rsid w:val="00E06CE4"/>
    <w:rsid w:val="00E075BD"/>
    <w:rsid w:val="00E078CB"/>
    <w:rsid w:val="00E07A34"/>
    <w:rsid w:val="00E1167B"/>
    <w:rsid w:val="00E11A24"/>
    <w:rsid w:val="00E11BF9"/>
    <w:rsid w:val="00E11C09"/>
    <w:rsid w:val="00E11DEA"/>
    <w:rsid w:val="00E11E85"/>
    <w:rsid w:val="00E1241B"/>
    <w:rsid w:val="00E1266D"/>
    <w:rsid w:val="00E12C58"/>
    <w:rsid w:val="00E13000"/>
    <w:rsid w:val="00E1358B"/>
    <w:rsid w:val="00E13B23"/>
    <w:rsid w:val="00E13F4F"/>
    <w:rsid w:val="00E1400F"/>
    <w:rsid w:val="00E1463D"/>
    <w:rsid w:val="00E14734"/>
    <w:rsid w:val="00E14E76"/>
    <w:rsid w:val="00E15488"/>
    <w:rsid w:val="00E15BB6"/>
    <w:rsid w:val="00E161A6"/>
    <w:rsid w:val="00E1626E"/>
    <w:rsid w:val="00E16634"/>
    <w:rsid w:val="00E169CF"/>
    <w:rsid w:val="00E16F39"/>
    <w:rsid w:val="00E16F55"/>
    <w:rsid w:val="00E1730E"/>
    <w:rsid w:val="00E17ED6"/>
    <w:rsid w:val="00E2007C"/>
    <w:rsid w:val="00E20287"/>
    <w:rsid w:val="00E2050A"/>
    <w:rsid w:val="00E20FA0"/>
    <w:rsid w:val="00E210A4"/>
    <w:rsid w:val="00E21328"/>
    <w:rsid w:val="00E2153D"/>
    <w:rsid w:val="00E215AE"/>
    <w:rsid w:val="00E21D48"/>
    <w:rsid w:val="00E21FF8"/>
    <w:rsid w:val="00E22235"/>
    <w:rsid w:val="00E2231E"/>
    <w:rsid w:val="00E22564"/>
    <w:rsid w:val="00E23159"/>
    <w:rsid w:val="00E239CC"/>
    <w:rsid w:val="00E2454E"/>
    <w:rsid w:val="00E24B5B"/>
    <w:rsid w:val="00E24E66"/>
    <w:rsid w:val="00E24F82"/>
    <w:rsid w:val="00E25111"/>
    <w:rsid w:val="00E251CB"/>
    <w:rsid w:val="00E2540B"/>
    <w:rsid w:val="00E265BF"/>
    <w:rsid w:val="00E26D8F"/>
    <w:rsid w:val="00E2753E"/>
    <w:rsid w:val="00E27F7D"/>
    <w:rsid w:val="00E30738"/>
    <w:rsid w:val="00E30B28"/>
    <w:rsid w:val="00E30ED7"/>
    <w:rsid w:val="00E31024"/>
    <w:rsid w:val="00E31071"/>
    <w:rsid w:val="00E31523"/>
    <w:rsid w:val="00E317F7"/>
    <w:rsid w:val="00E31DF8"/>
    <w:rsid w:val="00E32C92"/>
    <w:rsid w:val="00E33658"/>
    <w:rsid w:val="00E336BB"/>
    <w:rsid w:val="00E33FCA"/>
    <w:rsid w:val="00E34CAF"/>
    <w:rsid w:val="00E3517D"/>
    <w:rsid w:val="00E36113"/>
    <w:rsid w:val="00E36146"/>
    <w:rsid w:val="00E3620F"/>
    <w:rsid w:val="00E365A3"/>
    <w:rsid w:val="00E36B53"/>
    <w:rsid w:val="00E36F20"/>
    <w:rsid w:val="00E375B6"/>
    <w:rsid w:val="00E37EF4"/>
    <w:rsid w:val="00E37FA2"/>
    <w:rsid w:val="00E40575"/>
    <w:rsid w:val="00E41304"/>
    <w:rsid w:val="00E42393"/>
    <w:rsid w:val="00E424B4"/>
    <w:rsid w:val="00E428EC"/>
    <w:rsid w:val="00E42BB6"/>
    <w:rsid w:val="00E42BDA"/>
    <w:rsid w:val="00E42EF1"/>
    <w:rsid w:val="00E4328E"/>
    <w:rsid w:val="00E43A83"/>
    <w:rsid w:val="00E43C29"/>
    <w:rsid w:val="00E43CA5"/>
    <w:rsid w:val="00E43D31"/>
    <w:rsid w:val="00E442F9"/>
    <w:rsid w:val="00E44701"/>
    <w:rsid w:val="00E44713"/>
    <w:rsid w:val="00E448E3"/>
    <w:rsid w:val="00E450E0"/>
    <w:rsid w:val="00E45123"/>
    <w:rsid w:val="00E451B3"/>
    <w:rsid w:val="00E45541"/>
    <w:rsid w:val="00E45870"/>
    <w:rsid w:val="00E45A5C"/>
    <w:rsid w:val="00E45BBA"/>
    <w:rsid w:val="00E45BD5"/>
    <w:rsid w:val="00E463FA"/>
    <w:rsid w:val="00E4652A"/>
    <w:rsid w:val="00E46853"/>
    <w:rsid w:val="00E4685A"/>
    <w:rsid w:val="00E46B5B"/>
    <w:rsid w:val="00E46B75"/>
    <w:rsid w:val="00E46CF8"/>
    <w:rsid w:val="00E46E5F"/>
    <w:rsid w:val="00E4758A"/>
    <w:rsid w:val="00E47A9B"/>
    <w:rsid w:val="00E50016"/>
    <w:rsid w:val="00E50681"/>
    <w:rsid w:val="00E50FB9"/>
    <w:rsid w:val="00E51C97"/>
    <w:rsid w:val="00E51FB9"/>
    <w:rsid w:val="00E52313"/>
    <w:rsid w:val="00E525D7"/>
    <w:rsid w:val="00E52B59"/>
    <w:rsid w:val="00E534C6"/>
    <w:rsid w:val="00E5351C"/>
    <w:rsid w:val="00E536A2"/>
    <w:rsid w:val="00E5375A"/>
    <w:rsid w:val="00E537B3"/>
    <w:rsid w:val="00E53B57"/>
    <w:rsid w:val="00E53BD3"/>
    <w:rsid w:val="00E54424"/>
    <w:rsid w:val="00E54489"/>
    <w:rsid w:val="00E54CF3"/>
    <w:rsid w:val="00E552B4"/>
    <w:rsid w:val="00E5576E"/>
    <w:rsid w:val="00E55B89"/>
    <w:rsid w:val="00E56378"/>
    <w:rsid w:val="00E56523"/>
    <w:rsid w:val="00E5688F"/>
    <w:rsid w:val="00E57983"/>
    <w:rsid w:val="00E57C94"/>
    <w:rsid w:val="00E60030"/>
    <w:rsid w:val="00E60275"/>
    <w:rsid w:val="00E609F5"/>
    <w:rsid w:val="00E60E76"/>
    <w:rsid w:val="00E6226E"/>
    <w:rsid w:val="00E62278"/>
    <w:rsid w:val="00E62363"/>
    <w:rsid w:val="00E6288F"/>
    <w:rsid w:val="00E62C51"/>
    <w:rsid w:val="00E63E8E"/>
    <w:rsid w:val="00E64F3A"/>
    <w:rsid w:val="00E650EC"/>
    <w:rsid w:val="00E65B9B"/>
    <w:rsid w:val="00E65F75"/>
    <w:rsid w:val="00E6642A"/>
    <w:rsid w:val="00E66771"/>
    <w:rsid w:val="00E66962"/>
    <w:rsid w:val="00E66A39"/>
    <w:rsid w:val="00E66CB0"/>
    <w:rsid w:val="00E67021"/>
    <w:rsid w:val="00E67514"/>
    <w:rsid w:val="00E67633"/>
    <w:rsid w:val="00E67655"/>
    <w:rsid w:val="00E67AFA"/>
    <w:rsid w:val="00E67C00"/>
    <w:rsid w:val="00E67E83"/>
    <w:rsid w:val="00E704D5"/>
    <w:rsid w:val="00E7077D"/>
    <w:rsid w:val="00E70802"/>
    <w:rsid w:val="00E7092D"/>
    <w:rsid w:val="00E70A74"/>
    <w:rsid w:val="00E70CF7"/>
    <w:rsid w:val="00E70EB0"/>
    <w:rsid w:val="00E71297"/>
    <w:rsid w:val="00E712D8"/>
    <w:rsid w:val="00E7139F"/>
    <w:rsid w:val="00E7154D"/>
    <w:rsid w:val="00E7177C"/>
    <w:rsid w:val="00E72240"/>
    <w:rsid w:val="00E722DA"/>
    <w:rsid w:val="00E72630"/>
    <w:rsid w:val="00E72DF2"/>
    <w:rsid w:val="00E72F62"/>
    <w:rsid w:val="00E72F6D"/>
    <w:rsid w:val="00E73095"/>
    <w:rsid w:val="00E73496"/>
    <w:rsid w:val="00E7388A"/>
    <w:rsid w:val="00E74006"/>
    <w:rsid w:val="00E742FA"/>
    <w:rsid w:val="00E7434B"/>
    <w:rsid w:val="00E74358"/>
    <w:rsid w:val="00E743BF"/>
    <w:rsid w:val="00E744C1"/>
    <w:rsid w:val="00E7492E"/>
    <w:rsid w:val="00E74D2B"/>
    <w:rsid w:val="00E74E21"/>
    <w:rsid w:val="00E75078"/>
    <w:rsid w:val="00E755EF"/>
    <w:rsid w:val="00E757B9"/>
    <w:rsid w:val="00E758B4"/>
    <w:rsid w:val="00E75FF6"/>
    <w:rsid w:val="00E7609B"/>
    <w:rsid w:val="00E763F0"/>
    <w:rsid w:val="00E7667E"/>
    <w:rsid w:val="00E76A4D"/>
    <w:rsid w:val="00E7724F"/>
    <w:rsid w:val="00E77893"/>
    <w:rsid w:val="00E77D7F"/>
    <w:rsid w:val="00E8044C"/>
    <w:rsid w:val="00E80CCF"/>
    <w:rsid w:val="00E818C5"/>
    <w:rsid w:val="00E81BC4"/>
    <w:rsid w:val="00E82598"/>
    <w:rsid w:val="00E8306F"/>
    <w:rsid w:val="00E831A4"/>
    <w:rsid w:val="00E8337B"/>
    <w:rsid w:val="00E83386"/>
    <w:rsid w:val="00E8383B"/>
    <w:rsid w:val="00E839B3"/>
    <w:rsid w:val="00E83B94"/>
    <w:rsid w:val="00E83D48"/>
    <w:rsid w:val="00E83EDA"/>
    <w:rsid w:val="00E84024"/>
    <w:rsid w:val="00E840BD"/>
    <w:rsid w:val="00E8461F"/>
    <w:rsid w:val="00E84913"/>
    <w:rsid w:val="00E84B49"/>
    <w:rsid w:val="00E84FB0"/>
    <w:rsid w:val="00E850F9"/>
    <w:rsid w:val="00E85473"/>
    <w:rsid w:val="00E85564"/>
    <w:rsid w:val="00E860AD"/>
    <w:rsid w:val="00E86174"/>
    <w:rsid w:val="00E86A9C"/>
    <w:rsid w:val="00E86D98"/>
    <w:rsid w:val="00E87730"/>
    <w:rsid w:val="00E87A22"/>
    <w:rsid w:val="00E87C64"/>
    <w:rsid w:val="00E87DA0"/>
    <w:rsid w:val="00E900BD"/>
    <w:rsid w:val="00E90971"/>
    <w:rsid w:val="00E909BD"/>
    <w:rsid w:val="00E91510"/>
    <w:rsid w:val="00E918C1"/>
    <w:rsid w:val="00E9199D"/>
    <w:rsid w:val="00E91C59"/>
    <w:rsid w:val="00E91D3C"/>
    <w:rsid w:val="00E92CED"/>
    <w:rsid w:val="00E930F0"/>
    <w:rsid w:val="00E9368A"/>
    <w:rsid w:val="00E94023"/>
    <w:rsid w:val="00E940BE"/>
    <w:rsid w:val="00E944B8"/>
    <w:rsid w:val="00E94AEE"/>
    <w:rsid w:val="00E953AC"/>
    <w:rsid w:val="00E95AED"/>
    <w:rsid w:val="00E961EB"/>
    <w:rsid w:val="00E965FA"/>
    <w:rsid w:val="00E96780"/>
    <w:rsid w:val="00E96BBF"/>
    <w:rsid w:val="00E96DB2"/>
    <w:rsid w:val="00E96F9C"/>
    <w:rsid w:val="00E971E3"/>
    <w:rsid w:val="00E972E0"/>
    <w:rsid w:val="00E97C48"/>
    <w:rsid w:val="00EA0051"/>
    <w:rsid w:val="00EA0386"/>
    <w:rsid w:val="00EA04F1"/>
    <w:rsid w:val="00EA0ED7"/>
    <w:rsid w:val="00EA1385"/>
    <w:rsid w:val="00EA1CE7"/>
    <w:rsid w:val="00EA1E70"/>
    <w:rsid w:val="00EA2CB0"/>
    <w:rsid w:val="00EA351A"/>
    <w:rsid w:val="00EA3578"/>
    <w:rsid w:val="00EA37FA"/>
    <w:rsid w:val="00EA3E67"/>
    <w:rsid w:val="00EA3ED5"/>
    <w:rsid w:val="00EA4286"/>
    <w:rsid w:val="00EA4429"/>
    <w:rsid w:val="00EA45ED"/>
    <w:rsid w:val="00EA4AE7"/>
    <w:rsid w:val="00EA57B7"/>
    <w:rsid w:val="00EA5988"/>
    <w:rsid w:val="00EA6A6B"/>
    <w:rsid w:val="00EA6F06"/>
    <w:rsid w:val="00EA73E2"/>
    <w:rsid w:val="00EA7521"/>
    <w:rsid w:val="00EA7B5F"/>
    <w:rsid w:val="00EA7B7B"/>
    <w:rsid w:val="00EA7E90"/>
    <w:rsid w:val="00EB0360"/>
    <w:rsid w:val="00EB0A20"/>
    <w:rsid w:val="00EB13B0"/>
    <w:rsid w:val="00EB16AB"/>
    <w:rsid w:val="00EB1926"/>
    <w:rsid w:val="00EB1980"/>
    <w:rsid w:val="00EB1E92"/>
    <w:rsid w:val="00EB20C7"/>
    <w:rsid w:val="00EB28BF"/>
    <w:rsid w:val="00EB2E21"/>
    <w:rsid w:val="00EB2FE4"/>
    <w:rsid w:val="00EB315E"/>
    <w:rsid w:val="00EB3594"/>
    <w:rsid w:val="00EB3DBD"/>
    <w:rsid w:val="00EB40DC"/>
    <w:rsid w:val="00EB429E"/>
    <w:rsid w:val="00EB46E8"/>
    <w:rsid w:val="00EB4A73"/>
    <w:rsid w:val="00EB5299"/>
    <w:rsid w:val="00EB5585"/>
    <w:rsid w:val="00EB55F3"/>
    <w:rsid w:val="00EB5EE3"/>
    <w:rsid w:val="00EB6064"/>
    <w:rsid w:val="00EB60BA"/>
    <w:rsid w:val="00EB62EB"/>
    <w:rsid w:val="00EB675C"/>
    <w:rsid w:val="00EB68E9"/>
    <w:rsid w:val="00EB6990"/>
    <w:rsid w:val="00EB738B"/>
    <w:rsid w:val="00EB7F3B"/>
    <w:rsid w:val="00EC0221"/>
    <w:rsid w:val="00EC02CF"/>
    <w:rsid w:val="00EC05F9"/>
    <w:rsid w:val="00EC0901"/>
    <w:rsid w:val="00EC0C95"/>
    <w:rsid w:val="00EC1077"/>
    <w:rsid w:val="00EC1544"/>
    <w:rsid w:val="00EC1906"/>
    <w:rsid w:val="00EC2BC0"/>
    <w:rsid w:val="00EC2C4D"/>
    <w:rsid w:val="00EC2E64"/>
    <w:rsid w:val="00EC36DC"/>
    <w:rsid w:val="00EC3C88"/>
    <w:rsid w:val="00EC3DDE"/>
    <w:rsid w:val="00EC5E12"/>
    <w:rsid w:val="00EC5E52"/>
    <w:rsid w:val="00EC6075"/>
    <w:rsid w:val="00EC64BD"/>
    <w:rsid w:val="00EC655E"/>
    <w:rsid w:val="00EC73CE"/>
    <w:rsid w:val="00EC7477"/>
    <w:rsid w:val="00EC7EF7"/>
    <w:rsid w:val="00ED0522"/>
    <w:rsid w:val="00ED0C2B"/>
    <w:rsid w:val="00ED0CE0"/>
    <w:rsid w:val="00ED10C0"/>
    <w:rsid w:val="00ED115E"/>
    <w:rsid w:val="00ED12CE"/>
    <w:rsid w:val="00ED1614"/>
    <w:rsid w:val="00ED17C2"/>
    <w:rsid w:val="00ED1ADB"/>
    <w:rsid w:val="00ED1B93"/>
    <w:rsid w:val="00ED1D49"/>
    <w:rsid w:val="00ED2662"/>
    <w:rsid w:val="00ED2855"/>
    <w:rsid w:val="00ED2A16"/>
    <w:rsid w:val="00ED2E0D"/>
    <w:rsid w:val="00ED382D"/>
    <w:rsid w:val="00ED3909"/>
    <w:rsid w:val="00ED4093"/>
    <w:rsid w:val="00ED44C3"/>
    <w:rsid w:val="00ED4D2A"/>
    <w:rsid w:val="00ED53CD"/>
    <w:rsid w:val="00ED5E19"/>
    <w:rsid w:val="00ED5E1E"/>
    <w:rsid w:val="00ED64E4"/>
    <w:rsid w:val="00ED6642"/>
    <w:rsid w:val="00ED6774"/>
    <w:rsid w:val="00ED69B4"/>
    <w:rsid w:val="00ED6E05"/>
    <w:rsid w:val="00ED75E6"/>
    <w:rsid w:val="00ED7814"/>
    <w:rsid w:val="00ED7A2D"/>
    <w:rsid w:val="00ED7AB2"/>
    <w:rsid w:val="00ED7E13"/>
    <w:rsid w:val="00EE0B71"/>
    <w:rsid w:val="00EE0EBE"/>
    <w:rsid w:val="00EE10D2"/>
    <w:rsid w:val="00EE11C6"/>
    <w:rsid w:val="00EE1598"/>
    <w:rsid w:val="00EE178E"/>
    <w:rsid w:val="00EE17F2"/>
    <w:rsid w:val="00EE1F4F"/>
    <w:rsid w:val="00EE1FE8"/>
    <w:rsid w:val="00EE22F0"/>
    <w:rsid w:val="00EE2780"/>
    <w:rsid w:val="00EE322A"/>
    <w:rsid w:val="00EE3296"/>
    <w:rsid w:val="00EE3450"/>
    <w:rsid w:val="00EE380E"/>
    <w:rsid w:val="00EE39B9"/>
    <w:rsid w:val="00EE3DBA"/>
    <w:rsid w:val="00EE412B"/>
    <w:rsid w:val="00EE4390"/>
    <w:rsid w:val="00EE4416"/>
    <w:rsid w:val="00EE45E9"/>
    <w:rsid w:val="00EE465C"/>
    <w:rsid w:val="00EE485B"/>
    <w:rsid w:val="00EE5653"/>
    <w:rsid w:val="00EE6284"/>
    <w:rsid w:val="00EE641C"/>
    <w:rsid w:val="00EE65DE"/>
    <w:rsid w:val="00EE6691"/>
    <w:rsid w:val="00EE6885"/>
    <w:rsid w:val="00EE69EA"/>
    <w:rsid w:val="00EE6A09"/>
    <w:rsid w:val="00EE6F39"/>
    <w:rsid w:val="00EE7070"/>
    <w:rsid w:val="00EE7097"/>
    <w:rsid w:val="00EE7A27"/>
    <w:rsid w:val="00EE7E15"/>
    <w:rsid w:val="00EF0803"/>
    <w:rsid w:val="00EF0DB2"/>
    <w:rsid w:val="00EF117A"/>
    <w:rsid w:val="00EF117B"/>
    <w:rsid w:val="00EF133D"/>
    <w:rsid w:val="00EF1400"/>
    <w:rsid w:val="00EF1C30"/>
    <w:rsid w:val="00EF1D44"/>
    <w:rsid w:val="00EF22C8"/>
    <w:rsid w:val="00EF22E2"/>
    <w:rsid w:val="00EF2936"/>
    <w:rsid w:val="00EF2C20"/>
    <w:rsid w:val="00EF2D37"/>
    <w:rsid w:val="00EF3662"/>
    <w:rsid w:val="00EF3FE2"/>
    <w:rsid w:val="00EF4054"/>
    <w:rsid w:val="00EF410F"/>
    <w:rsid w:val="00EF42B8"/>
    <w:rsid w:val="00EF46BA"/>
    <w:rsid w:val="00EF4C06"/>
    <w:rsid w:val="00EF57A3"/>
    <w:rsid w:val="00EF5C67"/>
    <w:rsid w:val="00EF5E47"/>
    <w:rsid w:val="00EF5E55"/>
    <w:rsid w:val="00EF629E"/>
    <w:rsid w:val="00EF650B"/>
    <w:rsid w:val="00EF65AC"/>
    <w:rsid w:val="00EF66FC"/>
    <w:rsid w:val="00EF6F10"/>
    <w:rsid w:val="00EF75C3"/>
    <w:rsid w:val="00EF766A"/>
    <w:rsid w:val="00F00617"/>
    <w:rsid w:val="00F00DF1"/>
    <w:rsid w:val="00F00E61"/>
    <w:rsid w:val="00F01273"/>
    <w:rsid w:val="00F01431"/>
    <w:rsid w:val="00F01E8C"/>
    <w:rsid w:val="00F02439"/>
    <w:rsid w:val="00F026D2"/>
    <w:rsid w:val="00F028F0"/>
    <w:rsid w:val="00F02981"/>
    <w:rsid w:val="00F03771"/>
    <w:rsid w:val="00F03968"/>
    <w:rsid w:val="00F03BAA"/>
    <w:rsid w:val="00F03C84"/>
    <w:rsid w:val="00F0426E"/>
    <w:rsid w:val="00F046F4"/>
    <w:rsid w:val="00F048A1"/>
    <w:rsid w:val="00F0547D"/>
    <w:rsid w:val="00F05529"/>
    <w:rsid w:val="00F05690"/>
    <w:rsid w:val="00F05700"/>
    <w:rsid w:val="00F06713"/>
    <w:rsid w:val="00F06873"/>
    <w:rsid w:val="00F069B3"/>
    <w:rsid w:val="00F06CC5"/>
    <w:rsid w:val="00F06F13"/>
    <w:rsid w:val="00F06F61"/>
    <w:rsid w:val="00F073A3"/>
    <w:rsid w:val="00F07549"/>
    <w:rsid w:val="00F078AA"/>
    <w:rsid w:val="00F07A03"/>
    <w:rsid w:val="00F07C8F"/>
    <w:rsid w:val="00F07E76"/>
    <w:rsid w:val="00F1054D"/>
    <w:rsid w:val="00F106EB"/>
    <w:rsid w:val="00F11170"/>
    <w:rsid w:val="00F12267"/>
    <w:rsid w:val="00F12661"/>
    <w:rsid w:val="00F1291E"/>
    <w:rsid w:val="00F12DE6"/>
    <w:rsid w:val="00F12FBA"/>
    <w:rsid w:val="00F12FCB"/>
    <w:rsid w:val="00F133B0"/>
    <w:rsid w:val="00F13CBB"/>
    <w:rsid w:val="00F13D14"/>
    <w:rsid w:val="00F1407B"/>
    <w:rsid w:val="00F140DA"/>
    <w:rsid w:val="00F14372"/>
    <w:rsid w:val="00F145EC"/>
    <w:rsid w:val="00F14668"/>
    <w:rsid w:val="00F1492A"/>
    <w:rsid w:val="00F1501F"/>
    <w:rsid w:val="00F15649"/>
    <w:rsid w:val="00F15BF1"/>
    <w:rsid w:val="00F16014"/>
    <w:rsid w:val="00F16A55"/>
    <w:rsid w:val="00F16A73"/>
    <w:rsid w:val="00F17451"/>
    <w:rsid w:val="00F17CB0"/>
    <w:rsid w:val="00F17D0A"/>
    <w:rsid w:val="00F17DBA"/>
    <w:rsid w:val="00F202A4"/>
    <w:rsid w:val="00F20521"/>
    <w:rsid w:val="00F2052D"/>
    <w:rsid w:val="00F208A3"/>
    <w:rsid w:val="00F20B95"/>
    <w:rsid w:val="00F22680"/>
    <w:rsid w:val="00F22E01"/>
    <w:rsid w:val="00F23481"/>
    <w:rsid w:val="00F236F8"/>
    <w:rsid w:val="00F23839"/>
    <w:rsid w:val="00F23A68"/>
    <w:rsid w:val="00F23EE9"/>
    <w:rsid w:val="00F24C40"/>
    <w:rsid w:val="00F24F83"/>
    <w:rsid w:val="00F24F9A"/>
    <w:rsid w:val="00F25013"/>
    <w:rsid w:val="00F252BA"/>
    <w:rsid w:val="00F25437"/>
    <w:rsid w:val="00F25622"/>
    <w:rsid w:val="00F256AE"/>
    <w:rsid w:val="00F25B5D"/>
    <w:rsid w:val="00F25D41"/>
    <w:rsid w:val="00F26077"/>
    <w:rsid w:val="00F26478"/>
    <w:rsid w:val="00F265A9"/>
    <w:rsid w:val="00F26C3C"/>
    <w:rsid w:val="00F3054D"/>
    <w:rsid w:val="00F30E03"/>
    <w:rsid w:val="00F30FD2"/>
    <w:rsid w:val="00F315A6"/>
    <w:rsid w:val="00F31C57"/>
    <w:rsid w:val="00F3254D"/>
    <w:rsid w:val="00F32668"/>
    <w:rsid w:val="00F32AF2"/>
    <w:rsid w:val="00F32DDE"/>
    <w:rsid w:val="00F331F0"/>
    <w:rsid w:val="00F33587"/>
    <w:rsid w:val="00F339A1"/>
    <w:rsid w:val="00F34AB0"/>
    <w:rsid w:val="00F34DCD"/>
    <w:rsid w:val="00F35519"/>
    <w:rsid w:val="00F35815"/>
    <w:rsid w:val="00F35F2E"/>
    <w:rsid w:val="00F3602D"/>
    <w:rsid w:val="00F361CF"/>
    <w:rsid w:val="00F3656B"/>
    <w:rsid w:val="00F3657C"/>
    <w:rsid w:val="00F36C63"/>
    <w:rsid w:val="00F37223"/>
    <w:rsid w:val="00F37261"/>
    <w:rsid w:val="00F374C0"/>
    <w:rsid w:val="00F37605"/>
    <w:rsid w:val="00F408B8"/>
    <w:rsid w:val="00F40C27"/>
    <w:rsid w:val="00F40E5F"/>
    <w:rsid w:val="00F40ED9"/>
    <w:rsid w:val="00F40F81"/>
    <w:rsid w:val="00F40FFC"/>
    <w:rsid w:val="00F41172"/>
    <w:rsid w:val="00F4167D"/>
    <w:rsid w:val="00F417F0"/>
    <w:rsid w:val="00F41AAB"/>
    <w:rsid w:val="00F41B7E"/>
    <w:rsid w:val="00F41FD4"/>
    <w:rsid w:val="00F41FF8"/>
    <w:rsid w:val="00F421AB"/>
    <w:rsid w:val="00F421CE"/>
    <w:rsid w:val="00F42784"/>
    <w:rsid w:val="00F4313C"/>
    <w:rsid w:val="00F438D9"/>
    <w:rsid w:val="00F43CBA"/>
    <w:rsid w:val="00F441AC"/>
    <w:rsid w:val="00F447C2"/>
    <w:rsid w:val="00F44DD0"/>
    <w:rsid w:val="00F44EDA"/>
    <w:rsid w:val="00F44F8F"/>
    <w:rsid w:val="00F454A6"/>
    <w:rsid w:val="00F45512"/>
    <w:rsid w:val="00F45B33"/>
    <w:rsid w:val="00F45F18"/>
    <w:rsid w:val="00F461C6"/>
    <w:rsid w:val="00F47143"/>
    <w:rsid w:val="00F4736B"/>
    <w:rsid w:val="00F475B8"/>
    <w:rsid w:val="00F47683"/>
    <w:rsid w:val="00F4786D"/>
    <w:rsid w:val="00F4793B"/>
    <w:rsid w:val="00F47ACB"/>
    <w:rsid w:val="00F501D4"/>
    <w:rsid w:val="00F507E3"/>
    <w:rsid w:val="00F50947"/>
    <w:rsid w:val="00F509B5"/>
    <w:rsid w:val="00F50B50"/>
    <w:rsid w:val="00F50BCD"/>
    <w:rsid w:val="00F51198"/>
    <w:rsid w:val="00F51225"/>
    <w:rsid w:val="00F51397"/>
    <w:rsid w:val="00F51586"/>
    <w:rsid w:val="00F51A2E"/>
    <w:rsid w:val="00F51D51"/>
    <w:rsid w:val="00F51F4A"/>
    <w:rsid w:val="00F51FE8"/>
    <w:rsid w:val="00F52073"/>
    <w:rsid w:val="00F525FC"/>
    <w:rsid w:val="00F528AA"/>
    <w:rsid w:val="00F52A5C"/>
    <w:rsid w:val="00F53069"/>
    <w:rsid w:val="00F53339"/>
    <w:rsid w:val="00F53F93"/>
    <w:rsid w:val="00F53FBF"/>
    <w:rsid w:val="00F54E21"/>
    <w:rsid w:val="00F551D2"/>
    <w:rsid w:val="00F5606D"/>
    <w:rsid w:val="00F56A07"/>
    <w:rsid w:val="00F56AF1"/>
    <w:rsid w:val="00F5708B"/>
    <w:rsid w:val="00F57912"/>
    <w:rsid w:val="00F57C24"/>
    <w:rsid w:val="00F6068C"/>
    <w:rsid w:val="00F61042"/>
    <w:rsid w:val="00F61289"/>
    <w:rsid w:val="00F61DF1"/>
    <w:rsid w:val="00F61E22"/>
    <w:rsid w:val="00F623EF"/>
    <w:rsid w:val="00F624BC"/>
    <w:rsid w:val="00F6291E"/>
    <w:rsid w:val="00F6299C"/>
    <w:rsid w:val="00F63205"/>
    <w:rsid w:val="00F6391F"/>
    <w:rsid w:val="00F639CC"/>
    <w:rsid w:val="00F639DD"/>
    <w:rsid w:val="00F63EC3"/>
    <w:rsid w:val="00F64A34"/>
    <w:rsid w:val="00F64A48"/>
    <w:rsid w:val="00F64B9B"/>
    <w:rsid w:val="00F64BC3"/>
    <w:rsid w:val="00F65343"/>
    <w:rsid w:val="00F653CF"/>
    <w:rsid w:val="00F6559B"/>
    <w:rsid w:val="00F65E30"/>
    <w:rsid w:val="00F6638A"/>
    <w:rsid w:val="00F668A8"/>
    <w:rsid w:val="00F66FFB"/>
    <w:rsid w:val="00F6725F"/>
    <w:rsid w:val="00F6751A"/>
    <w:rsid w:val="00F67B2D"/>
    <w:rsid w:val="00F67B76"/>
    <w:rsid w:val="00F67E57"/>
    <w:rsid w:val="00F703B3"/>
    <w:rsid w:val="00F705E2"/>
    <w:rsid w:val="00F71376"/>
    <w:rsid w:val="00F713D6"/>
    <w:rsid w:val="00F716DC"/>
    <w:rsid w:val="00F71AA1"/>
    <w:rsid w:val="00F71DE7"/>
    <w:rsid w:val="00F71F15"/>
    <w:rsid w:val="00F72154"/>
    <w:rsid w:val="00F73A7C"/>
    <w:rsid w:val="00F73FFC"/>
    <w:rsid w:val="00F74769"/>
    <w:rsid w:val="00F74E8D"/>
    <w:rsid w:val="00F74FF3"/>
    <w:rsid w:val="00F75702"/>
    <w:rsid w:val="00F76E01"/>
    <w:rsid w:val="00F77BC6"/>
    <w:rsid w:val="00F77CD3"/>
    <w:rsid w:val="00F80C91"/>
    <w:rsid w:val="00F80E1A"/>
    <w:rsid w:val="00F80F43"/>
    <w:rsid w:val="00F81575"/>
    <w:rsid w:val="00F81970"/>
    <w:rsid w:val="00F81A0C"/>
    <w:rsid w:val="00F81B7B"/>
    <w:rsid w:val="00F81C09"/>
    <w:rsid w:val="00F81DC2"/>
    <w:rsid w:val="00F82BCF"/>
    <w:rsid w:val="00F83011"/>
    <w:rsid w:val="00F8328C"/>
    <w:rsid w:val="00F832FE"/>
    <w:rsid w:val="00F8356F"/>
    <w:rsid w:val="00F835BC"/>
    <w:rsid w:val="00F840E4"/>
    <w:rsid w:val="00F8431A"/>
    <w:rsid w:val="00F8496E"/>
    <w:rsid w:val="00F84B33"/>
    <w:rsid w:val="00F85027"/>
    <w:rsid w:val="00F852E0"/>
    <w:rsid w:val="00F86208"/>
    <w:rsid w:val="00F863F1"/>
    <w:rsid w:val="00F867B1"/>
    <w:rsid w:val="00F86A82"/>
    <w:rsid w:val="00F86F4B"/>
    <w:rsid w:val="00F87222"/>
    <w:rsid w:val="00F87601"/>
    <w:rsid w:val="00F87606"/>
    <w:rsid w:val="00F87D00"/>
    <w:rsid w:val="00F903FC"/>
    <w:rsid w:val="00F90555"/>
    <w:rsid w:val="00F91B8C"/>
    <w:rsid w:val="00F91C90"/>
    <w:rsid w:val="00F923D2"/>
    <w:rsid w:val="00F92727"/>
    <w:rsid w:val="00F92979"/>
    <w:rsid w:val="00F92AE2"/>
    <w:rsid w:val="00F93734"/>
    <w:rsid w:val="00F93EF9"/>
    <w:rsid w:val="00F94473"/>
    <w:rsid w:val="00F94F5F"/>
    <w:rsid w:val="00F9521E"/>
    <w:rsid w:val="00F9524C"/>
    <w:rsid w:val="00F9561B"/>
    <w:rsid w:val="00F95854"/>
    <w:rsid w:val="00F958E7"/>
    <w:rsid w:val="00F95A98"/>
    <w:rsid w:val="00F95C24"/>
    <w:rsid w:val="00F95D24"/>
    <w:rsid w:val="00F962B0"/>
    <w:rsid w:val="00F962B2"/>
    <w:rsid w:val="00F964E3"/>
    <w:rsid w:val="00F96B59"/>
    <w:rsid w:val="00F974B9"/>
    <w:rsid w:val="00F97C20"/>
    <w:rsid w:val="00FA02E4"/>
    <w:rsid w:val="00FA04F1"/>
    <w:rsid w:val="00FA0944"/>
    <w:rsid w:val="00FA0A74"/>
    <w:rsid w:val="00FA11F2"/>
    <w:rsid w:val="00FA1215"/>
    <w:rsid w:val="00FA13D2"/>
    <w:rsid w:val="00FA1746"/>
    <w:rsid w:val="00FA1D43"/>
    <w:rsid w:val="00FA21CF"/>
    <w:rsid w:val="00FA23F7"/>
    <w:rsid w:val="00FA24ED"/>
    <w:rsid w:val="00FA2D51"/>
    <w:rsid w:val="00FA2E86"/>
    <w:rsid w:val="00FA304B"/>
    <w:rsid w:val="00FA3715"/>
    <w:rsid w:val="00FA40D8"/>
    <w:rsid w:val="00FA47CF"/>
    <w:rsid w:val="00FA4F1E"/>
    <w:rsid w:val="00FA51DA"/>
    <w:rsid w:val="00FA5CCE"/>
    <w:rsid w:val="00FA5D80"/>
    <w:rsid w:val="00FA62BE"/>
    <w:rsid w:val="00FA6520"/>
    <w:rsid w:val="00FA68D9"/>
    <w:rsid w:val="00FA6AB7"/>
    <w:rsid w:val="00FA6BFB"/>
    <w:rsid w:val="00FA6EFD"/>
    <w:rsid w:val="00FA7632"/>
    <w:rsid w:val="00FA7D99"/>
    <w:rsid w:val="00FB03BA"/>
    <w:rsid w:val="00FB03C4"/>
    <w:rsid w:val="00FB03CE"/>
    <w:rsid w:val="00FB0917"/>
    <w:rsid w:val="00FB0A32"/>
    <w:rsid w:val="00FB0ACC"/>
    <w:rsid w:val="00FB0D44"/>
    <w:rsid w:val="00FB103B"/>
    <w:rsid w:val="00FB1318"/>
    <w:rsid w:val="00FB134D"/>
    <w:rsid w:val="00FB1866"/>
    <w:rsid w:val="00FB1CDA"/>
    <w:rsid w:val="00FB1FFC"/>
    <w:rsid w:val="00FB27CE"/>
    <w:rsid w:val="00FB2A25"/>
    <w:rsid w:val="00FB2B14"/>
    <w:rsid w:val="00FB2B1B"/>
    <w:rsid w:val="00FB2C59"/>
    <w:rsid w:val="00FB2C72"/>
    <w:rsid w:val="00FB3B7F"/>
    <w:rsid w:val="00FB4083"/>
    <w:rsid w:val="00FB40EE"/>
    <w:rsid w:val="00FB4559"/>
    <w:rsid w:val="00FB4C02"/>
    <w:rsid w:val="00FB4E4D"/>
    <w:rsid w:val="00FB593D"/>
    <w:rsid w:val="00FB6CFC"/>
    <w:rsid w:val="00FB70D3"/>
    <w:rsid w:val="00FB7593"/>
    <w:rsid w:val="00FB76EE"/>
    <w:rsid w:val="00FC04DF"/>
    <w:rsid w:val="00FC0580"/>
    <w:rsid w:val="00FC09BB"/>
    <w:rsid w:val="00FC0A77"/>
    <w:rsid w:val="00FC0A7C"/>
    <w:rsid w:val="00FC0A9D"/>
    <w:rsid w:val="00FC1374"/>
    <w:rsid w:val="00FC18CB"/>
    <w:rsid w:val="00FC245E"/>
    <w:rsid w:val="00FC27CF"/>
    <w:rsid w:val="00FC2970"/>
    <w:rsid w:val="00FC2E9F"/>
    <w:rsid w:val="00FC30C6"/>
    <w:rsid w:val="00FC31DC"/>
    <w:rsid w:val="00FC33F7"/>
    <w:rsid w:val="00FC3476"/>
    <w:rsid w:val="00FC36CB"/>
    <w:rsid w:val="00FC38F4"/>
    <w:rsid w:val="00FC3B20"/>
    <w:rsid w:val="00FC3BAC"/>
    <w:rsid w:val="00FC3BF9"/>
    <w:rsid w:val="00FC42BA"/>
    <w:rsid w:val="00FC4488"/>
    <w:rsid w:val="00FC44EC"/>
    <w:rsid w:val="00FC4768"/>
    <w:rsid w:val="00FC479F"/>
    <w:rsid w:val="00FC4BFF"/>
    <w:rsid w:val="00FC61A1"/>
    <w:rsid w:val="00FC6376"/>
    <w:rsid w:val="00FC6734"/>
    <w:rsid w:val="00FC6A91"/>
    <w:rsid w:val="00FC6C3D"/>
    <w:rsid w:val="00FC72EB"/>
    <w:rsid w:val="00FC7370"/>
    <w:rsid w:val="00FC7736"/>
    <w:rsid w:val="00FC7B12"/>
    <w:rsid w:val="00FC7CCF"/>
    <w:rsid w:val="00FC7FB5"/>
    <w:rsid w:val="00FD0147"/>
    <w:rsid w:val="00FD06A2"/>
    <w:rsid w:val="00FD0A58"/>
    <w:rsid w:val="00FD0B15"/>
    <w:rsid w:val="00FD0D8C"/>
    <w:rsid w:val="00FD108C"/>
    <w:rsid w:val="00FD2048"/>
    <w:rsid w:val="00FD24E0"/>
    <w:rsid w:val="00FD307E"/>
    <w:rsid w:val="00FD372C"/>
    <w:rsid w:val="00FD44B5"/>
    <w:rsid w:val="00FD465F"/>
    <w:rsid w:val="00FD4A31"/>
    <w:rsid w:val="00FD4CCB"/>
    <w:rsid w:val="00FD51F0"/>
    <w:rsid w:val="00FD5612"/>
    <w:rsid w:val="00FD57F9"/>
    <w:rsid w:val="00FD5918"/>
    <w:rsid w:val="00FD5CBD"/>
    <w:rsid w:val="00FD5D5D"/>
    <w:rsid w:val="00FD661D"/>
    <w:rsid w:val="00FD6C01"/>
    <w:rsid w:val="00FD6CF7"/>
    <w:rsid w:val="00FD714B"/>
    <w:rsid w:val="00FD7522"/>
    <w:rsid w:val="00FE041A"/>
    <w:rsid w:val="00FE0575"/>
    <w:rsid w:val="00FE05C1"/>
    <w:rsid w:val="00FE06B1"/>
    <w:rsid w:val="00FE0777"/>
    <w:rsid w:val="00FE1030"/>
    <w:rsid w:val="00FE1126"/>
    <w:rsid w:val="00FE14BE"/>
    <w:rsid w:val="00FE17F5"/>
    <w:rsid w:val="00FE1E0C"/>
    <w:rsid w:val="00FE22DA"/>
    <w:rsid w:val="00FE24B4"/>
    <w:rsid w:val="00FE28FC"/>
    <w:rsid w:val="00FE2BB2"/>
    <w:rsid w:val="00FE3373"/>
    <w:rsid w:val="00FE346C"/>
    <w:rsid w:val="00FE4E1C"/>
    <w:rsid w:val="00FE60E3"/>
    <w:rsid w:val="00FE647F"/>
    <w:rsid w:val="00FE65AC"/>
    <w:rsid w:val="00FE66EF"/>
    <w:rsid w:val="00FE68B0"/>
    <w:rsid w:val="00FE7558"/>
    <w:rsid w:val="00FE7B17"/>
    <w:rsid w:val="00FE7D79"/>
    <w:rsid w:val="00FE7F98"/>
    <w:rsid w:val="00FF00DE"/>
    <w:rsid w:val="00FF01E3"/>
    <w:rsid w:val="00FF022C"/>
    <w:rsid w:val="00FF0496"/>
    <w:rsid w:val="00FF0ABE"/>
    <w:rsid w:val="00FF0BF4"/>
    <w:rsid w:val="00FF13B2"/>
    <w:rsid w:val="00FF1830"/>
    <w:rsid w:val="00FF18C0"/>
    <w:rsid w:val="00FF1CEA"/>
    <w:rsid w:val="00FF2100"/>
    <w:rsid w:val="00FF23FC"/>
    <w:rsid w:val="00FF2940"/>
    <w:rsid w:val="00FF311D"/>
    <w:rsid w:val="00FF345A"/>
    <w:rsid w:val="00FF394A"/>
    <w:rsid w:val="00FF3B79"/>
    <w:rsid w:val="00FF41A4"/>
    <w:rsid w:val="00FF4360"/>
    <w:rsid w:val="00FF436D"/>
    <w:rsid w:val="00FF460D"/>
    <w:rsid w:val="00FF473C"/>
    <w:rsid w:val="00FF5028"/>
    <w:rsid w:val="00FF523C"/>
    <w:rsid w:val="00FF53DA"/>
    <w:rsid w:val="00FF5473"/>
    <w:rsid w:val="00FF56C3"/>
    <w:rsid w:val="00FF5CAD"/>
    <w:rsid w:val="00FF5E93"/>
    <w:rsid w:val="00FF63E3"/>
    <w:rsid w:val="00FF66E5"/>
    <w:rsid w:val="00FF6D73"/>
    <w:rsid w:val="00FF7223"/>
    <w:rsid w:val="00FF72FB"/>
    <w:rsid w:val="00FF747B"/>
    <w:rsid w:val="00FF763B"/>
    <w:rsid w:val="00FF7694"/>
    <w:rsid w:val="00FF7764"/>
    <w:rsid w:val="00FF77B9"/>
    <w:rsid w:val="00FF7865"/>
    <w:rsid w:val="00FF78A3"/>
    <w:rsid w:val="00FF7BEF"/>
    <w:rsid w:val="01BF875C"/>
    <w:rsid w:val="01EFB79F"/>
    <w:rsid w:val="025671DD"/>
    <w:rsid w:val="030A888A"/>
    <w:rsid w:val="04530210"/>
    <w:rsid w:val="05064674"/>
    <w:rsid w:val="064AC6AE"/>
    <w:rsid w:val="0753D8E1"/>
    <w:rsid w:val="08445F5D"/>
    <w:rsid w:val="08609160"/>
    <w:rsid w:val="0A21F164"/>
    <w:rsid w:val="0A841FEA"/>
    <w:rsid w:val="0C076CB8"/>
    <w:rsid w:val="0C4F088D"/>
    <w:rsid w:val="0CA70670"/>
    <w:rsid w:val="0CBFC9AE"/>
    <w:rsid w:val="0E1D7665"/>
    <w:rsid w:val="0E44E8E7"/>
    <w:rsid w:val="0E65B2A4"/>
    <w:rsid w:val="0EDDE68D"/>
    <w:rsid w:val="0F468CB2"/>
    <w:rsid w:val="0FA4044D"/>
    <w:rsid w:val="10E1C4EB"/>
    <w:rsid w:val="10F5D63D"/>
    <w:rsid w:val="12BAD236"/>
    <w:rsid w:val="130D11D5"/>
    <w:rsid w:val="145A7481"/>
    <w:rsid w:val="16477223"/>
    <w:rsid w:val="179D9EF3"/>
    <w:rsid w:val="18654782"/>
    <w:rsid w:val="186A3072"/>
    <w:rsid w:val="1891B885"/>
    <w:rsid w:val="18E79427"/>
    <w:rsid w:val="1C220614"/>
    <w:rsid w:val="1D7DC910"/>
    <w:rsid w:val="1DA5955B"/>
    <w:rsid w:val="1FA32BC4"/>
    <w:rsid w:val="2009E443"/>
    <w:rsid w:val="20187E8B"/>
    <w:rsid w:val="2027C66A"/>
    <w:rsid w:val="208EC544"/>
    <w:rsid w:val="21577CBB"/>
    <w:rsid w:val="2160338F"/>
    <w:rsid w:val="223AB7B7"/>
    <w:rsid w:val="23269149"/>
    <w:rsid w:val="2458E68B"/>
    <w:rsid w:val="2466A03E"/>
    <w:rsid w:val="25302295"/>
    <w:rsid w:val="25579071"/>
    <w:rsid w:val="258088C8"/>
    <w:rsid w:val="266FE4CD"/>
    <w:rsid w:val="2756EC31"/>
    <w:rsid w:val="2884AEE7"/>
    <w:rsid w:val="2A1ACE6F"/>
    <w:rsid w:val="2A9BD5A3"/>
    <w:rsid w:val="2B07840F"/>
    <w:rsid w:val="2B53846E"/>
    <w:rsid w:val="2B62A470"/>
    <w:rsid w:val="2B9FAED4"/>
    <w:rsid w:val="2C36B341"/>
    <w:rsid w:val="2C959BDB"/>
    <w:rsid w:val="2DC87240"/>
    <w:rsid w:val="2EA50F2C"/>
    <w:rsid w:val="2EABE5AB"/>
    <w:rsid w:val="2FE675CA"/>
    <w:rsid w:val="30541E34"/>
    <w:rsid w:val="324EBA89"/>
    <w:rsid w:val="32604964"/>
    <w:rsid w:val="327C2EC3"/>
    <w:rsid w:val="329AE744"/>
    <w:rsid w:val="33A19AE7"/>
    <w:rsid w:val="3458C274"/>
    <w:rsid w:val="34619334"/>
    <w:rsid w:val="3471089E"/>
    <w:rsid w:val="34AC31B3"/>
    <w:rsid w:val="35A58A84"/>
    <w:rsid w:val="36813A8E"/>
    <w:rsid w:val="3773BE58"/>
    <w:rsid w:val="3A119826"/>
    <w:rsid w:val="3B41CF81"/>
    <w:rsid w:val="3B5BA663"/>
    <w:rsid w:val="3BBDE94E"/>
    <w:rsid w:val="3D3815FB"/>
    <w:rsid w:val="3D67BE1A"/>
    <w:rsid w:val="3E584990"/>
    <w:rsid w:val="3FB15D65"/>
    <w:rsid w:val="3FDB5BF2"/>
    <w:rsid w:val="40CA95F6"/>
    <w:rsid w:val="416EBEF7"/>
    <w:rsid w:val="43EDCA1B"/>
    <w:rsid w:val="44385E43"/>
    <w:rsid w:val="44E3C431"/>
    <w:rsid w:val="457F40BD"/>
    <w:rsid w:val="46709356"/>
    <w:rsid w:val="47031351"/>
    <w:rsid w:val="4780D23A"/>
    <w:rsid w:val="481E1FF3"/>
    <w:rsid w:val="482F60D5"/>
    <w:rsid w:val="483DE7B3"/>
    <w:rsid w:val="486F557F"/>
    <w:rsid w:val="48B858D6"/>
    <w:rsid w:val="498F22F1"/>
    <w:rsid w:val="4A452170"/>
    <w:rsid w:val="4B5936FE"/>
    <w:rsid w:val="4C3A461F"/>
    <w:rsid w:val="4EC1DB3D"/>
    <w:rsid w:val="4F70EAC2"/>
    <w:rsid w:val="50366D8F"/>
    <w:rsid w:val="5078ED22"/>
    <w:rsid w:val="509B5E2A"/>
    <w:rsid w:val="50DF70E4"/>
    <w:rsid w:val="51A69AFC"/>
    <w:rsid w:val="51B35D33"/>
    <w:rsid w:val="5418A917"/>
    <w:rsid w:val="5425D4AC"/>
    <w:rsid w:val="54839BF0"/>
    <w:rsid w:val="5536E550"/>
    <w:rsid w:val="55625E79"/>
    <w:rsid w:val="56F3DE97"/>
    <w:rsid w:val="577FEE1E"/>
    <w:rsid w:val="5886DB0A"/>
    <w:rsid w:val="58E8F9CA"/>
    <w:rsid w:val="592A78DE"/>
    <w:rsid w:val="59725F84"/>
    <w:rsid w:val="59AF61D3"/>
    <w:rsid w:val="5B915F2D"/>
    <w:rsid w:val="5C163195"/>
    <w:rsid w:val="5C3907F4"/>
    <w:rsid w:val="5DBFAD02"/>
    <w:rsid w:val="5F4A81B4"/>
    <w:rsid w:val="5FB6371D"/>
    <w:rsid w:val="60B6666E"/>
    <w:rsid w:val="618B0CB7"/>
    <w:rsid w:val="639FFDE2"/>
    <w:rsid w:val="6401C229"/>
    <w:rsid w:val="640CD1EC"/>
    <w:rsid w:val="6452E417"/>
    <w:rsid w:val="6490FE4E"/>
    <w:rsid w:val="655B5421"/>
    <w:rsid w:val="655E815A"/>
    <w:rsid w:val="65C98FF7"/>
    <w:rsid w:val="65D870E4"/>
    <w:rsid w:val="66A3D970"/>
    <w:rsid w:val="66E23E62"/>
    <w:rsid w:val="6700C9CC"/>
    <w:rsid w:val="67CC8670"/>
    <w:rsid w:val="682590E8"/>
    <w:rsid w:val="6877D137"/>
    <w:rsid w:val="6957EF5F"/>
    <w:rsid w:val="6B125430"/>
    <w:rsid w:val="6B75A4EE"/>
    <w:rsid w:val="6BA41544"/>
    <w:rsid w:val="6BD6E5D4"/>
    <w:rsid w:val="6C401BF6"/>
    <w:rsid w:val="6C623D36"/>
    <w:rsid w:val="6E9FEF41"/>
    <w:rsid w:val="6EB79BF1"/>
    <w:rsid w:val="6F0B6FD7"/>
    <w:rsid w:val="6F69F363"/>
    <w:rsid w:val="70733A60"/>
    <w:rsid w:val="70DC8C2F"/>
    <w:rsid w:val="7155D96B"/>
    <w:rsid w:val="718213D7"/>
    <w:rsid w:val="7301583F"/>
    <w:rsid w:val="73E2FC96"/>
    <w:rsid w:val="7675C005"/>
    <w:rsid w:val="7734BEAA"/>
    <w:rsid w:val="79333E6C"/>
    <w:rsid w:val="7A805137"/>
    <w:rsid w:val="7BE4C8DB"/>
    <w:rsid w:val="7C576EB0"/>
    <w:rsid w:val="7D322130"/>
    <w:rsid w:val="7F554F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600E6A"/>
  <w15:docId w15:val="{A73AAFE9-63E1-4CCC-83AE-88CC434B1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9CD"/>
    <w:pPr>
      <w:spacing w:after="0" w:line="240" w:lineRule="auto"/>
    </w:pPr>
    <w:rPr>
      <w:rFonts w:ascii="Book Antiqua" w:eastAsia="Times New Roman" w:hAnsi="Book Antiqua" w:cs="Times New Roman"/>
      <w:szCs w:val="20"/>
    </w:rPr>
  </w:style>
  <w:style w:type="paragraph" w:styleId="Heading1">
    <w:name w:val="heading 1"/>
    <w:basedOn w:val="Normal"/>
    <w:next w:val="Normal"/>
    <w:link w:val="Heading1Char"/>
    <w:uiPriority w:val="9"/>
    <w:qFormat/>
    <w:rsid w:val="003B712C"/>
    <w:pPr>
      <w:keepNext/>
      <w:spacing w:before="240" w:after="240"/>
      <w:jc w:val="both"/>
      <w:outlineLvl w:val="0"/>
    </w:pPr>
    <w:rPr>
      <w:rFonts w:ascii="Helvetica 45 Light" w:eastAsiaTheme="majorEastAsia" w:hAnsi="Helvetica 45 Light" w:cs="Arial"/>
      <w:b/>
      <w:bCs/>
      <w:color w:val="004C80" w:themeColor="accent3" w:themeShade="BF"/>
      <w:sz w:val="32"/>
      <w:szCs w:val="32"/>
      <w:lang w:eastAsia="en-AU"/>
    </w:rPr>
  </w:style>
  <w:style w:type="paragraph" w:styleId="Heading2">
    <w:name w:val="heading 2"/>
    <w:basedOn w:val="Heading1"/>
    <w:next w:val="Normal"/>
    <w:link w:val="Heading2Char"/>
    <w:autoRedefine/>
    <w:uiPriority w:val="9"/>
    <w:qFormat/>
    <w:rsid w:val="00E67655"/>
    <w:pPr>
      <w:spacing w:after="160"/>
      <w:outlineLvl w:val="1"/>
    </w:pPr>
    <w:rPr>
      <w:color w:val="377F31" w:themeColor="accent2" w:themeShade="BF"/>
      <w:sz w:val="28"/>
      <w:szCs w:val="28"/>
    </w:rPr>
  </w:style>
  <w:style w:type="paragraph" w:styleId="Heading3">
    <w:name w:val="heading 3"/>
    <w:basedOn w:val="Normal"/>
    <w:next w:val="Normal"/>
    <w:link w:val="Heading3Char"/>
    <w:uiPriority w:val="9"/>
    <w:unhideWhenUsed/>
    <w:qFormat/>
    <w:rsid w:val="00511714"/>
    <w:pPr>
      <w:keepNext/>
      <w:keepLines/>
      <w:spacing w:after="120"/>
      <w:outlineLvl w:val="2"/>
    </w:pPr>
    <w:rPr>
      <w:rFonts w:ascii="Helvetica 45 Light" w:eastAsiaTheme="majorEastAsia" w:hAnsi="Helvetica 45 Light" w:cstheme="majorBidi"/>
      <w:b/>
      <w:bCs/>
      <w:color w:val="007C85" w:themeColor="accent1"/>
      <w:lang w:eastAsia="en-AU"/>
    </w:rPr>
  </w:style>
  <w:style w:type="paragraph" w:styleId="Heading4">
    <w:name w:val="heading 4"/>
    <w:basedOn w:val="Normal"/>
    <w:next w:val="Normal"/>
    <w:link w:val="Heading4Char"/>
    <w:uiPriority w:val="9"/>
    <w:qFormat/>
    <w:rsid w:val="00A46AF9"/>
    <w:pPr>
      <w:keepNext/>
      <w:spacing w:after="120"/>
      <w:outlineLvl w:val="3"/>
    </w:pPr>
    <w:rPr>
      <w:rFonts w:ascii="Helvetica 45 Light" w:hAnsi="Helvetica 45 Light" w:cs="Arial"/>
      <w:b/>
      <w:szCs w:val="22"/>
      <w:lang w:eastAsia="en-AU"/>
    </w:rPr>
  </w:style>
  <w:style w:type="paragraph" w:styleId="Heading5">
    <w:name w:val="heading 5"/>
    <w:basedOn w:val="Normal"/>
    <w:next w:val="Normal"/>
    <w:link w:val="Heading5Char"/>
    <w:uiPriority w:val="9"/>
    <w:unhideWhenUsed/>
    <w:qFormat/>
    <w:rsid w:val="0014624C"/>
    <w:pPr>
      <w:keepNext/>
      <w:keepLines/>
      <w:spacing w:before="40" w:line="259" w:lineRule="auto"/>
      <w:outlineLvl w:val="4"/>
    </w:pPr>
    <w:rPr>
      <w:rFonts w:asciiTheme="majorHAnsi" w:eastAsiaTheme="majorEastAsia" w:hAnsiTheme="majorHAnsi" w:cstheme="majorBidi"/>
      <w:caps/>
      <w:color w:val="005C63" w:themeColor="accent1" w:themeShade="BF"/>
      <w:szCs w:val="22"/>
    </w:rPr>
  </w:style>
  <w:style w:type="paragraph" w:styleId="Heading6">
    <w:name w:val="heading 6"/>
    <w:basedOn w:val="Normal"/>
    <w:next w:val="Normal"/>
    <w:link w:val="Heading6Char"/>
    <w:uiPriority w:val="9"/>
    <w:semiHidden/>
    <w:unhideWhenUsed/>
    <w:qFormat/>
    <w:rsid w:val="0014624C"/>
    <w:pPr>
      <w:keepNext/>
      <w:keepLines/>
      <w:spacing w:before="40" w:line="259" w:lineRule="auto"/>
      <w:outlineLvl w:val="5"/>
    </w:pPr>
    <w:rPr>
      <w:rFonts w:asciiTheme="majorHAnsi" w:eastAsiaTheme="majorEastAsia" w:hAnsiTheme="majorHAnsi" w:cstheme="majorBidi"/>
      <w:i/>
      <w:iCs/>
      <w:caps/>
      <w:color w:val="003D42" w:themeColor="accent1" w:themeShade="80"/>
      <w:szCs w:val="22"/>
    </w:rPr>
  </w:style>
  <w:style w:type="paragraph" w:styleId="Heading7">
    <w:name w:val="heading 7"/>
    <w:basedOn w:val="Normal"/>
    <w:next w:val="Normal"/>
    <w:link w:val="Heading7Char"/>
    <w:uiPriority w:val="9"/>
    <w:semiHidden/>
    <w:unhideWhenUsed/>
    <w:qFormat/>
    <w:rsid w:val="0014624C"/>
    <w:pPr>
      <w:keepNext/>
      <w:keepLines/>
      <w:spacing w:before="40" w:line="259" w:lineRule="auto"/>
      <w:outlineLvl w:val="6"/>
    </w:pPr>
    <w:rPr>
      <w:rFonts w:asciiTheme="majorHAnsi" w:eastAsiaTheme="majorEastAsia" w:hAnsiTheme="majorHAnsi" w:cstheme="majorBidi"/>
      <w:b/>
      <w:bCs/>
      <w:color w:val="003D42" w:themeColor="accent1" w:themeShade="80"/>
      <w:szCs w:val="22"/>
    </w:rPr>
  </w:style>
  <w:style w:type="paragraph" w:styleId="Heading8">
    <w:name w:val="heading 8"/>
    <w:basedOn w:val="Normal"/>
    <w:next w:val="Normal"/>
    <w:link w:val="Heading8Char"/>
    <w:uiPriority w:val="9"/>
    <w:semiHidden/>
    <w:unhideWhenUsed/>
    <w:qFormat/>
    <w:rsid w:val="0014624C"/>
    <w:pPr>
      <w:keepNext/>
      <w:keepLines/>
      <w:spacing w:before="40" w:line="259" w:lineRule="auto"/>
      <w:outlineLvl w:val="7"/>
    </w:pPr>
    <w:rPr>
      <w:rFonts w:asciiTheme="majorHAnsi" w:eastAsiaTheme="majorEastAsia" w:hAnsiTheme="majorHAnsi" w:cstheme="majorBidi"/>
      <w:b/>
      <w:bCs/>
      <w:i/>
      <w:iCs/>
      <w:color w:val="003D42" w:themeColor="accent1" w:themeShade="80"/>
      <w:szCs w:val="22"/>
    </w:rPr>
  </w:style>
  <w:style w:type="paragraph" w:styleId="Heading9">
    <w:name w:val="heading 9"/>
    <w:basedOn w:val="Normal"/>
    <w:next w:val="Normal"/>
    <w:link w:val="Heading9Char"/>
    <w:uiPriority w:val="9"/>
    <w:semiHidden/>
    <w:unhideWhenUsed/>
    <w:qFormat/>
    <w:rsid w:val="0014624C"/>
    <w:pPr>
      <w:keepNext/>
      <w:keepLines/>
      <w:spacing w:before="40" w:line="259" w:lineRule="auto"/>
      <w:outlineLvl w:val="8"/>
    </w:pPr>
    <w:rPr>
      <w:rFonts w:asciiTheme="majorHAnsi" w:eastAsiaTheme="majorEastAsia" w:hAnsiTheme="majorHAnsi" w:cstheme="majorBidi"/>
      <w:i/>
      <w:iCs/>
      <w:color w:val="003D42"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12C"/>
    <w:rPr>
      <w:rFonts w:ascii="Helvetica 45 Light" w:eastAsiaTheme="majorEastAsia" w:hAnsi="Helvetica 45 Light" w:cs="Arial"/>
      <w:b/>
      <w:bCs/>
      <w:color w:val="004C80" w:themeColor="accent3" w:themeShade="BF"/>
      <w:sz w:val="32"/>
      <w:szCs w:val="32"/>
      <w:lang w:eastAsia="en-AU"/>
    </w:rPr>
  </w:style>
  <w:style w:type="paragraph" w:styleId="Title">
    <w:name w:val="Title"/>
    <w:basedOn w:val="Normal"/>
    <w:next w:val="Normal"/>
    <w:link w:val="TitleChar"/>
    <w:uiPriority w:val="10"/>
    <w:qFormat/>
    <w:rsid w:val="00DE5DDA"/>
    <w:pPr>
      <w:jc w:val="center"/>
    </w:pPr>
    <w:rPr>
      <w:rFonts w:ascii="Helvetica 65 Medium" w:hAnsi="Helvetica 65 Medium" w:cs="Arial"/>
      <w:b/>
      <w:color w:val="007C85"/>
      <w:sz w:val="52"/>
      <w:szCs w:val="52"/>
    </w:rPr>
  </w:style>
  <w:style w:type="character" w:customStyle="1" w:styleId="TitleChar">
    <w:name w:val="Title Char"/>
    <w:basedOn w:val="DefaultParagraphFont"/>
    <w:link w:val="Title"/>
    <w:uiPriority w:val="10"/>
    <w:rsid w:val="00DE5DDA"/>
    <w:rPr>
      <w:rFonts w:ascii="Helvetica 65 Medium" w:eastAsia="Times New Roman" w:hAnsi="Helvetica 65 Medium" w:cs="Arial"/>
      <w:b/>
      <w:color w:val="007C85"/>
      <w:sz w:val="52"/>
      <w:szCs w:val="52"/>
    </w:rPr>
  </w:style>
  <w:style w:type="paragraph" w:customStyle="1" w:styleId="Numbers1">
    <w:name w:val="Numbers 1"/>
    <w:basedOn w:val="Heading2"/>
    <w:link w:val="Numbers1Char"/>
    <w:qFormat/>
    <w:rsid w:val="00E67655"/>
    <w:pPr>
      <w:numPr>
        <w:numId w:val="5"/>
      </w:numPr>
    </w:pPr>
  </w:style>
  <w:style w:type="paragraph" w:customStyle="1" w:styleId="Numbers11">
    <w:name w:val="Numbers 1.1"/>
    <w:basedOn w:val="Numbers1"/>
    <w:link w:val="Numbers11Char"/>
    <w:qFormat/>
    <w:rsid w:val="00097443"/>
    <w:pPr>
      <w:numPr>
        <w:ilvl w:val="1"/>
      </w:numPr>
    </w:pPr>
    <w:rPr>
      <w:color w:val="005C63" w:themeColor="accent1" w:themeShade="BF"/>
      <w:sz w:val="24"/>
      <w:szCs w:val="24"/>
    </w:rPr>
  </w:style>
  <w:style w:type="character" w:customStyle="1" w:styleId="Heading2Char">
    <w:name w:val="Heading 2 Char"/>
    <w:basedOn w:val="DefaultParagraphFont"/>
    <w:link w:val="Heading2"/>
    <w:uiPriority w:val="9"/>
    <w:rsid w:val="00E67655"/>
    <w:rPr>
      <w:rFonts w:ascii="Helvetica 45 Light" w:eastAsia="Times New Roman" w:hAnsi="Helvetica 45 Light" w:cs="Arial"/>
      <w:b/>
      <w:bCs/>
      <w:color w:val="4AAA42" w:themeColor="accent2"/>
      <w:sz w:val="28"/>
      <w:szCs w:val="28"/>
      <w:lang w:eastAsia="en-AU"/>
    </w:rPr>
  </w:style>
  <w:style w:type="character" w:customStyle="1" w:styleId="Heading3Char">
    <w:name w:val="Heading 3 Char"/>
    <w:basedOn w:val="DefaultParagraphFont"/>
    <w:link w:val="Heading3"/>
    <w:uiPriority w:val="9"/>
    <w:rsid w:val="00511714"/>
    <w:rPr>
      <w:rFonts w:ascii="Helvetica 45 Light" w:eastAsiaTheme="majorEastAsia" w:hAnsi="Helvetica 45 Light" w:cstheme="majorBidi"/>
      <w:b/>
      <w:bCs/>
      <w:color w:val="007C85" w:themeColor="accent1"/>
      <w:szCs w:val="20"/>
      <w:lang w:eastAsia="en-AU"/>
    </w:rPr>
  </w:style>
  <w:style w:type="character" w:customStyle="1" w:styleId="Heading4Char">
    <w:name w:val="Heading 4 Char"/>
    <w:basedOn w:val="DefaultParagraphFont"/>
    <w:link w:val="Heading4"/>
    <w:uiPriority w:val="9"/>
    <w:rsid w:val="00A46AF9"/>
    <w:rPr>
      <w:rFonts w:ascii="Helvetica 45 Light" w:eastAsia="Times New Roman" w:hAnsi="Helvetica 45 Light" w:cs="Arial"/>
      <w:b/>
      <w:lang w:eastAsia="en-AU"/>
    </w:rPr>
  </w:style>
  <w:style w:type="character" w:customStyle="1" w:styleId="Numbers1Char">
    <w:name w:val="Numbers 1 Char"/>
    <w:basedOn w:val="Heading2Char"/>
    <w:link w:val="Numbers1"/>
    <w:rsid w:val="00E67655"/>
    <w:rPr>
      <w:rFonts w:ascii="Helvetica 45 Light" w:eastAsiaTheme="majorEastAsia" w:hAnsi="Helvetica 45 Light" w:cs="Arial"/>
      <w:b/>
      <w:bCs/>
      <w:color w:val="377F31" w:themeColor="accent2" w:themeShade="BF"/>
      <w:sz w:val="28"/>
      <w:szCs w:val="28"/>
      <w:lang w:eastAsia="en-AU"/>
    </w:rPr>
  </w:style>
  <w:style w:type="character" w:styleId="Hyperlink">
    <w:name w:val="Hyperlink"/>
    <w:basedOn w:val="DefaultParagraphFont"/>
    <w:uiPriority w:val="99"/>
    <w:rsid w:val="00CE748C"/>
    <w:rPr>
      <w:color w:val="000000"/>
      <w:u w:val="single"/>
    </w:rPr>
  </w:style>
  <w:style w:type="paragraph" w:customStyle="1" w:styleId="Numbers111">
    <w:name w:val="Numbers 1.1.1"/>
    <w:basedOn w:val="Numbers1"/>
    <w:link w:val="Numbers111Char"/>
    <w:qFormat/>
    <w:rsid w:val="007E64E2"/>
    <w:pPr>
      <w:numPr>
        <w:ilvl w:val="2"/>
      </w:numPr>
    </w:pPr>
    <w:rPr>
      <w:color w:val="000000" w:themeColor="text1" w:themeShade="BF"/>
      <w:sz w:val="22"/>
      <w:szCs w:val="22"/>
    </w:rPr>
  </w:style>
  <w:style w:type="character" w:customStyle="1" w:styleId="Numbers11Char">
    <w:name w:val="Numbers 1.1 Char"/>
    <w:basedOn w:val="Numbers1Char"/>
    <w:link w:val="Numbers11"/>
    <w:rsid w:val="00097443"/>
    <w:rPr>
      <w:rFonts w:ascii="Helvetica 45 Light" w:eastAsiaTheme="majorEastAsia" w:hAnsi="Helvetica 45 Light" w:cs="Arial"/>
      <w:b/>
      <w:bCs/>
      <w:color w:val="005C63" w:themeColor="accent1" w:themeShade="BF"/>
      <w:sz w:val="24"/>
      <w:szCs w:val="24"/>
      <w:lang w:eastAsia="en-AU"/>
    </w:rPr>
  </w:style>
  <w:style w:type="paragraph" w:styleId="Footer">
    <w:name w:val="footer"/>
    <w:basedOn w:val="Normal"/>
    <w:link w:val="FooterChar"/>
    <w:uiPriority w:val="99"/>
    <w:rsid w:val="00CE748C"/>
    <w:pPr>
      <w:tabs>
        <w:tab w:val="center" w:pos="4153"/>
        <w:tab w:val="right" w:pos="8306"/>
      </w:tabs>
    </w:pPr>
  </w:style>
  <w:style w:type="character" w:customStyle="1" w:styleId="FooterChar">
    <w:name w:val="Footer Char"/>
    <w:basedOn w:val="DefaultParagraphFont"/>
    <w:link w:val="Footer"/>
    <w:uiPriority w:val="99"/>
    <w:rsid w:val="00CE748C"/>
    <w:rPr>
      <w:rFonts w:ascii="Book Antiqua" w:eastAsia="Times New Roman" w:hAnsi="Book Antiqua" w:cs="Times New Roman"/>
      <w:szCs w:val="20"/>
    </w:rPr>
  </w:style>
  <w:style w:type="paragraph" w:styleId="BalloonText">
    <w:name w:val="Balloon Text"/>
    <w:basedOn w:val="Normal"/>
    <w:link w:val="BalloonTextChar"/>
    <w:uiPriority w:val="99"/>
    <w:semiHidden/>
    <w:rsid w:val="00CE748C"/>
    <w:rPr>
      <w:rFonts w:ascii="Tahoma" w:hAnsi="Tahoma" w:cs="Tahoma"/>
      <w:sz w:val="16"/>
      <w:szCs w:val="16"/>
    </w:rPr>
  </w:style>
  <w:style w:type="character" w:customStyle="1" w:styleId="BalloonTextChar">
    <w:name w:val="Balloon Text Char"/>
    <w:basedOn w:val="DefaultParagraphFont"/>
    <w:link w:val="BalloonText"/>
    <w:uiPriority w:val="99"/>
    <w:semiHidden/>
    <w:rsid w:val="00CE748C"/>
    <w:rPr>
      <w:rFonts w:ascii="Tahoma" w:eastAsia="Times New Roman" w:hAnsi="Tahoma" w:cs="Tahoma"/>
      <w:sz w:val="16"/>
      <w:szCs w:val="16"/>
    </w:rPr>
  </w:style>
  <w:style w:type="character" w:customStyle="1" w:styleId="Numbers111Char">
    <w:name w:val="Numbers 1.1.1 Char"/>
    <w:basedOn w:val="Numbers1Char"/>
    <w:link w:val="Numbers111"/>
    <w:rsid w:val="007E64E2"/>
    <w:rPr>
      <w:rFonts w:ascii="Helvetica 45 Light" w:eastAsiaTheme="majorEastAsia" w:hAnsi="Helvetica 45 Light" w:cs="Arial"/>
      <w:b/>
      <w:bCs/>
      <w:color w:val="000000" w:themeColor="text1" w:themeShade="BF"/>
      <w:sz w:val="28"/>
      <w:szCs w:val="28"/>
      <w:lang w:eastAsia="en-AU"/>
    </w:rPr>
  </w:style>
  <w:style w:type="paragraph" w:styleId="ListParagraph">
    <w:name w:val="List Paragraph"/>
    <w:basedOn w:val="Normal"/>
    <w:link w:val="ListParagraphChar"/>
    <w:uiPriority w:val="34"/>
    <w:qFormat/>
    <w:rsid w:val="00CE748C"/>
    <w:pPr>
      <w:spacing w:after="200" w:line="276" w:lineRule="auto"/>
      <w:ind w:left="720"/>
      <w:contextualSpacing/>
    </w:pPr>
    <w:rPr>
      <w:rFonts w:ascii="Calibri" w:eastAsia="Calibri" w:hAnsi="Calibri"/>
      <w:szCs w:val="22"/>
    </w:rPr>
  </w:style>
  <w:style w:type="character" w:styleId="FollowedHyperlink">
    <w:name w:val="FollowedHyperlink"/>
    <w:basedOn w:val="DefaultParagraphFont"/>
    <w:uiPriority w:val="99"/>
    <w:rsid w:val="00CE748C"/>
    <w:rPr>
      <w:color w:val="800080"/>
      <w:u w:val="single"/>
    </w:rPr>
  </w:style>
  <w:style w:type="character" w:styleId="CommentReference">
    <w:name w:val="annotation reference"/>
    <w:basedOn w:val="DefaultParagraphFont"/>
    <w:uiPriority w:val="99"/>
    <w:rsid w:val="00CE748C"/>
    <w:rPr>
      <w:sz w:val="16"/>
      <w:szCs w:val="16"/>
    </w:rPr>
  </w:style>
  <w:style w:type="paragraph" w:styleId="Revision">
    <w:name w:val="Revision"/>
    <w:hidden/>
    <w:uiPriority w:val="99"/>
    <w:semiHidden/>
    <w:rsid w:val="00CE748C"/>
    <w:pPr>
      <w:spacing w:after="0" w:line="240" w:lineRule="auto"/>
    </w:pPr>
    <w:rPr>
      <w:rFonts w:ascii="Book Antiqua" w:eastAsia="Times New Roman" w:hAnsi="Book Antiqua" w:cs="Times New Roman"/>
      <w:szCs w:val="20"/>
    </w:rPr>
  </w:style>
  <w:style w:type="character" w:styleId="Emphasis">
    <w:name w:val="Emphasis"/>
    <w:basedOn w:val="DefaultParagraphFont"/>
    <w:uiPriority w:val="20"/>
    <w:rsid w:val="00CE748C"/>
    <w:rPr>
      <w:i/>
      <w:iCs/>
    </w:rPr>
  </w:style>
  <w:style w:type="table" w:styleId="MediumShading1-Accent1">
    <w:name w:val="Medium Shading 1 Accent 1"/>
    <w:basedOn w:val="TableNormal"/>
    <w:uiPriority w:val="63"/>
    <w:rsid w:val="00223020"/>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F0383"/>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F0383"/>
    <w:rPr>
      <w:rFonts w:ascii="Calibri" w:hAnsi="Calibri"/>
      <w:szCs w:val="21"/>
    </w:rPr>
  </w:style>
  <w:style w:type="table" w:styleId="TableGrid">
    <w:name w:val="Table Grid"/>
    <w:basedOn w:val="TableNormal"/>
    <w:uiPriority w:val="59"/>
    <w:rsid w:val="00AA4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30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F67B76"/>
    <w:pPr>
      <w:spacing w:after="200"/>
    </w:pPr>
    <w:rPr>
      <w:b/>
      <w:bCs/>
      <w:color w:val="007C85" w:themeColor="accent1"/>
      <w:sz w:val="18"/>
      <w:szCs w:val="18"/>
    </w:rPr>
  </w:style>
  <w:style w:type="paragraph" w:customStyle="1" w:styleId="xl66">
    <w:name w:val="xl66"/>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7">
    <w:name w:val="xl67"/>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68">
    <w:name w:val="xl68"/>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9">
    <w:name w:val="xl69"/>
    <w:basedOn w:val="Normal"/>
    <w:rsid w:val="00365D2B"/>
    <w:pP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70">
    <w:name w:val="xl70"/>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71">
    <w:name w:val="xl71"/>
    <w:basedOn w:val="Normal"/>
    <w:rsid w:val="00365D2B"/>
    <w:pPr>
      <w:shd w:val="clear" w:color="000000" w:fill="DAEEF3"/>
      <w:spacing w:before="100" w:beforeAutospacing="1" w:after="100" w:afterAutospacing="1"/>
      <w:textAlignment w:val="center"/>
    </w:pPr>
    <w:rPr>
      <w:rFonts w:ascii="Arial" w:hAnsi="Arial" w:cs="Arial"/>
      <w:sz w:val="16"/>
      <w:szCs w:val="16"/>
      <w:lang w:eastAsia="en-AU"/>
    </w:rPr>
  </w:style>
  <w:style w:type="paragraph" w:customStyle="1" w:styleId="xl72">
    <w:name w:val="xl72"/>
    <w:basedOn w:val="Normal"/>
    <w:rsid w:val="00365D2B"/>
    <w:pPr>
      <w:spacing w:before="100" w:beforeAutospacing="1" w:after="100" w:afterAutospacing="1"/>
      <w:textAlignment w:val="center"/>
    </w:pPr>
    <w:rPr>
      <w:rFonts w:ascii="Arial" w:hAnsi="Arial" w:cs="Arial"/>
      <w:color w:val="FF0000"/>
      <w:sz w:val="16"/>
      <w:szCs w:val="16"/>
      <w:lang w:eastAsia="en-AU"/>
    </w:rPr>
  </w:style>
  <w:style w:type="paragraph" w:customStyle="1" w:styleId="xl73">
    <w:name w:val="xl73"/>
    <w:basedOn w:val="Normal"/>
    <w:rsid w:val="00365D2B"/>
    <w:pPr>
      <w:spacing w:before="100" w:beforeAutospacing="1" w:after="100" w:afterAutospacing="1"/>
      <w:textAlignment w:val="center"/>
    </w:pPr>
    <w:rPr>
      <w:rFonts w:ascii="Arial" w:hAnsi="Arial" w:cs="Arial"/>
      <w:sz w:val="18"/>
      <w:szCs w:val="18"/>
      <w:lang w:eastAsia="en-AU"/>
    </w:rPr>
  </w:style>
  <w:style w:type="paragraph" w:customStyle="1" w:styleId="xl74">
    <w:name w:val="xl74"/>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75">
    <w:name w:val="xl7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u w:val="single"/>
      <w:lang w:eastAsia="en-AU"/>
    </w:rPr>
  </w:style>
  <w:style w:type="paragraph" w:customStyle="1" w:styleId="xl76">
    <w:name w:val="xl7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u w:val="single"/>
      <w:lang w:eastAsia="en-AU"/>
    </w:rPr>
  </w:style>
  <w:style w:type="paragraph" w:customStyle="1" w:styleId="xl77">
    <w:name w:val="xl7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n-AU"/>
    </w:rPr>
  </w:style>
  <w:style w:type="paragraph" w:customStyle="1" w:styleId="xl78">
    <w:name w:val="xl7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n-AU"/>
    </w:rPr>
  </w:style>
  <w:style w:type="paragraph" w:customStyle="1" w:styleId="xl79">
    <w:name w:val="xl7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80">
    <w:name w:val="xl8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1">
    <w:name w:val="xl8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2">
    <w:name w:val="xl8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3">
    <w:name w:val="xl8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4">
    <w:name w:val="xl84"/>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5">
    <w:name w:val="xl8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6">
    <w:name w:val="xl8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7">
    <w:name w:val="xl8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88">
    <w:name w:val="xl8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89">
    <w:name w:val="xl8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90">
    <w:name w:val="xl9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lang w:eastAsia="en-AU"/>
    </w:rPr>
  </w:style>
  <w:style w:type="paragraph" w:customStyle="1" w:styleId="xl91">
    <w:name w:val="xl91"/>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8"/>
      <w:szCs w:val="18"/>
      <w:lang w:eastAsia="en-AU"/>
    </w:rPr>
  </w:style>
  <w:style w:type="paragraph" w:customStyle="1" w:styleId="xl92">
    <w:name w:val="xl9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AU"/>
    </w:rPr>
  </w:style>
  <w:style w:type="paragraph" w:customStyle="1" w:styleId="xl93">
    <w:name w:val="xl9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color w:val="FFFFFF"/>
      <w:sz w:val="24"/>
      <w:szCs w:val="24"/>
      <w:u w:val="single"/>
      <w:lang w:eastAsia="en-AU"/>
    </w:rPr>
  </w:style>
  <w:style w:type="paragraph" w:customStyle="1" w:styleId="xl94">
    <w:name w:val="xl9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95">
    <w:name w:val="xl9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96">
    <w:name w:val="xl9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97">
    <w:name w:val="xl97"/>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Arial" w:hAnsi="Arial" w:cs="Arial"/>
      <w:b/>
      <w:bCs/>
      <w:sz w:val="24"/>
      <w:szCs w:val="24"/>
      <w:lang w:eastAsia="en-AU"/>
    </w:rPr>
  </w:style>
  <w:style w:type="paragraph" w:customStyle="1" w:styleId="xl98">
    <w:name w:val="xl9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pPr>
    <w:rPr>
      <w:rFonts w:ascii="Arial" w:hAnsi="Arial" w:cs="Arial"/>
      <w:b/>
      <w:bCs/>
      <w:sz w:val="16"/>
      <w:szCs w:val="16"/>
      <w:lang w:eastAsia="en-AU"/>
    </w:rPr>
  </w:style>
  <w:style w:type="paragraph" w:customStyle="1" w:styleId="xl99">
    <w:name w:val="xl9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27">
    <w:name w:val="xl12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28">
    <w:name w:val="xl12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29">
    <w:name w:val="xl12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30">
    <w:name w:val="xl13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31">
    <w:name w:val="xl13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2">
    <w:name w:val="xl13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33">
    <w:name w:val="xl13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34">
    <w:name w:val="xl13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35">
    <w:name w:val="xl13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6">
    <w:name w:val="xl136"/>
    <w:basedOn w:val="Normal"/>
    <w:rsid w:val="00365D2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7">
    <w:name w:val="xl137"/>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8">
    <w:name w:val="xl138"/>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9">
    <w:name w:val="xl139"/>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40">
    <w:name w:val="xl14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1">
    <w:name w:val="xl14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42">
    <w:name w:val="xl14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3">
    <w:name w:val="xl143"/>
    <w:basedOn w:val="Normal"/>
    <w:rsid w:val="00365D2B"/>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4">
    <w:name w:val="xl144"/>
    <w:basedOn w:val="Normal"/>
    <w:rsid w:val="00365D2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5">
    <w:name w:val="xl145"/>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46">
    <w:name w:val="xl14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7">
    <w:name w:val="xl147"/>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48">
    <w:name w:val="xl14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49">
    <w:name w:val="xl149"/>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50">
    <w:name w:val="xl150"/>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51">
    <w:name w:val="xl15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2">
    <w:name w:val="xl15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53">
    <w:name w:val="xl15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54">
    <w:name w:val="xl15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lang w:eastAsia="en-AU"/>
    </w:rPr>
  </w:style>
  <w:style w:type="paragraph" w:customStyle="1" w:styleId="xl155">
    <w:name w:val="xl15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156">
    <w:name w:val="xl15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7">
    <w:name w:val="xl15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AU"/>
    </w:rPr>
  </w:style>
  <w:style w:type="paragraph" w:customStyle="1" w:styleId="xl158">
    <w:name w:val="xl15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59">
    <w:name w:val="xl15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0">
    <w:name w:val="xl16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1">
    <w:name w:val="xl16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2">
    <w:name w:val="xl16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63">
    <w:name w:val="xl16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64">
    <w:name w:val="xl164"/>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65">
    <w:name w:val="xl16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166">
    <w:name w:val="xl16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7">
    <w:name w:val="xl16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Black" w:hAnsi="Arial Black"/>
      <w:b/>
      <w:bCs/>
      <w:sz w:val="24"/>
      <w:szCs w:val="24"/>
      <w:lang w:eastAsia="en-AU"/>
    </w:rPr>
  </w:style>
  <w:style w:type="paragraph" w:customStyle="1" w:styleId="xl168">
    <w:name w:val="xl16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9">
    <w:name w:val="xl16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70">
    <w:name w:val="xl17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71">
    <w:name w:val="xl171"/>
    <w:basedOn w:val="Normal"/>
    <w:rsid w:val="00365D2B"/>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72">
    <w:name w:val="xl172"/>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3">
    <w:name w:val="xl17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4">
    <w:name w:val="xl174"/>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5">
    <w:name w:val="xl175"/>
    <w:basedOn w:val="Normal"/>
    <w:rsid w:val="00365D2B"/>
    <w:pPr>
      <w:pBdr>
        <w:top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6">
    <w:name w:val="xl176"/>
    <w:basedOn w:val="Normal"/>
    <w:rsid w:val="00365D2B"/>
    <w:pPr>
      <w:pBdr>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7">
    <w:name w:val="xl177"/>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8">
    <w:name w:val="xl178"/>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9">
    <w:name w:val="xl179"/>
    <w:basedOn w:val="Normal"/>
    <w:rsid w:val="00365D2B"/>
    <w:pPr>
      <w:pBdr>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80">
    <w:name w:val="xl180"/>
    <w:basedOn w:val="Normal"/>
    <w:rsid w:val="00365D2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1">
    <w:name w:val="xl181"/>
    <w:basedOn w:val="Normal"/>
    <w:rsid w:val="00365D2B"/>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2">
    <w:name w:val="xl182"/>
    <w:basedOn w:val="Normal"/>
    <w:rsid w:val="00365D2B"/>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3">
    <w:name w:val="xl183"/>
    <w:basedOn w:val="Normal"/>
    <w:rsid w:val="00365D2B"/>
    <w:pPr>
      <w:spacing w:before="100" w:beforeAutospacing="1" w:after="100" w:afterAutospacing="1"/>
      <w:jc w:val="center"/>
      <w:textAlignment w:val="center"/>
    </w:pPr>
    <w:rPr>
      <w:rFonts w:ascii="Arial" w:hAnsi="Arial" w:cs="Arial"/>
      <w:sz w:val="16"/>
      <w:szCs w:val="16"/>
      <w:lang w:eastAsia="en-AU"/>
    </w:rPr>
  </w:style>
  <w:style w:type="paragraph" w:customStyle="1" w:styleId="xl184">
    <w:name w:val="xl184"/>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5">
    <w:name w:val="xl185"/>
    <w:basedOn w:val="Normal"/>
    <w:rsid w:val="00365D2B"/>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6">
    <w:name w:val="xl186"/>
    <w:basedOn w:val="Normal"/>
    <w:rsid w:val="00365D2B"/>
    <w:pPr>
      <w:pBdr>
        <w:top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7">
    <w:name w:val="xl187"/>
    <w:basedOn w:val="Normal"/>
    <w:rsid w:val="00365D2B"/>
    <w:pPr>
      <w:pBdr>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8">
    <w:name w:val="xl188"/>
    <w:basedOn w:val="Normal"/>
    <w:rsid w:val="00365D2B"/>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9">
    <w:name w:val="xl189"/>
    <w:basedOn w:val="Normal"/>
    <w:rsid w:val="00365D2B"/>
    <w:pPr>
      <w:pBdr>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90">
    <w:name w:val="xl190"/>
    <w:basedOn w:val="Normal"/>
    <w:rsid w:val="00365D2B"/>
    <w:pPr>
      <w:spacing w:before="100" w:beforeAutospacing="1" w:after="100" w:afterAutospacing="1"/>
      <w:textAlignment w:val="center"/>
    </w:pPr>
    <w:rPr>
      <w:rFonts w:ascii="Arial" w:hAnsi="Arial" w:cs="Arial"/>
      <w:b/>
      <w:bCs/>
      <w:sz w:val="24"/>
      <w:szCs w:val="24"/>
      <w:lang w:eastAsia="en-AU"/>
    </w:rPr>
  </w:style>
  <w:style w:type="paragraph" w:customStyle="1" w:styleId="xl191">
    <w:name w:val="xl19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2">
    <w:name w:val="xl192"/>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193">
    <w:name w:val="xl193"/>
    <w:basedOn w:val="Normal"/>
    <w:rsid w:val="00365D2B"/>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4">
    <w:name w:val="xl19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5">
    <w:name w:val="xl19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96">
    <w:name w:val="xl196"/>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7">
    <w:name w:val="xl197"/>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8">
    <w:name w:val="xl198"/>
    <w:basedOn w:val="Normal"/>
    <w:rsid w:val="00365D2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9">
    <w:name w:val="xl199"/>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0">
    <w:name w:val="xl200"/>
    <w:basedOn w:val="Normal"/>
    <w:rsid w:val="00365D2B"/>
    <w:pPr>
      <w:pBdr>
        <w:top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1">
    <w:name w:val="xl20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2">
    <w:name w:val="xl20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3">
    <w:name w:val="xl20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204">
    <w:name w:val="xl20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lang w:eastAsia="en-AU"/>
    </w:rPr>
  </w:style>
  <w:style w:type="paragraph" w:customStyle="1" w:styleId="xl205">
    <w:name w:val="xl20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06">
    <w:name w:val="xl20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7">
    <w:name w:val="xl20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n-AU"/>
    </w:rPr>
  </w:style>
  <w:style w:type="paragraph" w:customStyle="1" w:styleId="xl208">
    <w:name w:val="xl20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09">
    <w:name w:val="xl209"/>
    <w:basedOn w:val="Normal"/>
    <w:rsid w:val="00365D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10">
    <w:name w:val="xl210"/>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11">
    <w:name w:val="xl211"/>
    <w:basedOn w:val="Normal"/>
    <w:rsid w:val="00365D2B"/>
    <w:pP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212">
    <w:name w:val="xl212"/>
    <w:basedOn w:val="Normal"/>
    <w:rsid w:val="00365D2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3">
    <w:name w:val="xl21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214">
    <w:name w:val="xl21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15">
    <w:name w:val="xl21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16">
    <w:name w:val="xl216"/>
    <w:basedOn w:val="Normal"/>
    <w:rsid w:val="00365D2B"/>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64">
    <w:name w:val="xl64"/>
    <w:basedOn w:val="Normal"/>
    <w:rsid w:val="000D6203"/>
    <w:pPr>
      <w:spacing w:before="100" w:beforeAutospacing="1" w:after="100" w:afterAutospacing="1"/>
      <w:textAlignment w:val="center"/>
    </w:pPr>
    <w:rPr>
      <w:rFonts w:ascii="Arial" w:hAnsi="Arial" w:cs="Arial"/>
      <w:sz w:val="16"/>
      <w:szCs w:val="16"/>
      <w:lang w:eastAsia="en-AU"/>
    </w:rPr>
  </w:style>
  <w:style w:type="paragraph" w:customStyle="1" w:styleId="xl65">
    <w:name w:val="xl65"/>
    <w:basedOn w:val="Normal"/>
    <w:rsid w:val="000D6203"/>
    <w:pPr>
      <w:spacing w:before="100" w:beforeAutospacing="1" w:after="100" w:afterAutospacing="1"/>
      <w:jc w:val="right"/>
      <w:textAlignment w:val="center"/>
    </w:pPr>
    <w:rPr>
      <w:rFonts w:ascii="Arial" w:hAnsi="Arial" w:cs="Arial"/>
      <w:sz w:val="16"/>
      <w:szCs w:val="16"/>
      <w:lang w:eastAsia="en-AU"/>
    </w:rPr>
  </w:style>
  <w:style w:type="table" w:customStyle="1" w:styleId="MediumShading1-Accent11">
    <w:name w:val="Medium Shading 1 - Accent 11"/>
    <w:basedOn w:val="TableNormal"/>
    <w:next w:val="MediumShading1-Accent1"/>
    <w:uiPriority w:val="63"/>
    <w:rsid w:val="00586AF7"/>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586AF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86A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5F3BCF"/>
    <w:rPr>
      <w:rFonts w:ascii="Calibri" w:eastAsia="Calibri" w:hAnsi="Calibri" w:cs="Times New Roman"/>
    </w:rPr>
  </w:style>
  <w:style w:type="paragraph" w:styleId="TOCHeading">
    <w:name w:val="TOC Heading"/>
    <w:basedOn w:val="Heading1"/>
    <w:next w:val="Normal"/>
    <w:uiPriority w:val="39"/>
    <w:unhideWhenUsed/>
    <w:qFormat/>
    <w:rsid w:val="008E07CE"/>
    <w:pPr>
      <w:keepLines/>
      <w:spacing w:before="480" w:line="276" w:lineRule="auto"/>
      <w:jc w:val="left"/>
      <w:outlineLvl w:val="9"/>
    </w:pPr>
    <w:rPr>
      <w:rFonts w:asciiTheme="majorHAnsi" w:hAnsiTheme="majorHAnsi" w:cstheme="majorBidi"/>
      <w:color w:val="005C63" w:themeColor="accent1" w:themeShade="BF"/>
      <w:sz w:val="28"/>
      <w:szCs w:val="28"/>
      <w:lang w:val="en-US" w:eastAsia="ja-JP"/>
    </w:rPr>
  </w:style>
  <w:style w:type="paragraph" w:styleId="TOC3">
    <w:name w:val="toc 3"/>
    <w:basedOn w:val="Normal"/>
    <w:next w:val="Normal"/>
    <w:autoRedefine/>
    <w:uiPriority w:val="39"/>
    <w:unhideWhenUsed/>
    <w:rsid w:val="007D6689"/>
    <w:pPr>
      <w:ind w:left="1134"/>
    </w:pPr>
    <w:rPr>
      <w:rFonts w:ascii="Helvetica 45 Light" w:hAnsi="Helvetica 45 Light"/>
      <w:color w:val="000000" w:themeColor="text1"/>
    </w:rPr>
  </w:style>
  <w:style w:type="paragraph" w:styleId="TOC2">
    <w:name w:val="toc 2"/>
    <w:basedOn w:val="Normal"/>
    <w:next w:val="Normal"/>
    <w:autoRedefine/>
    <w:uiPriority w:val="39"/>
    <w:unhideWhenUsed/>
    <w:rsid w:val="007D6689"/>
    <w:pPr>
      <w:ind w:left="567"/>
    </w:pPr>
    <w:rPr>
      <w:rFonts w:ascii="Helvetica 45 Light" w:hAnsi="Helvetica 45 Light"/>
      <w:b/>
      <w:bCs/>
      <w:color w:val="000000" w:themeColor="text1"/>
    </w:rPr>
  </w:style>
  <w:style w:type="paragraph" w:styleId="TOC1">
    <w:name w:val="toc 1"/>
    <w:basedOn w:val="Normal"/>
    <w:next w:val="Normal"/>
    <w:autoRedefine/>
    <w:uiPriority w:val="39"/>
    <w:unhideWhenUsed/>
    <w:rsid w:val="007D6689"/>
    <w:rPr>
      <w:rFonts w:ascii="Helvetica 65 Medium" w:hAnsi="Helvetica 65 Medium"/>
      <w:b/>
      <w:bCs/>
      <w:color w:val="000000" w:themeColor="text1"/>
      <w:szCs w:val="24"/>
    </w:rPr>
  </w:style>
  <w:style w:type="paragraph" w:styleId="TOC4">
    <w:name w:val="toc 4"/>
    <w:basedOn w:val="Normal"/>
    <w:next w:val="Normal"/>
    <w:autoRedefine/>
    <w:uiPriority w:val="39"/>
    <w:unhideWhenUsed/>
    <w:rsid w:val="005F5FE8"/>
    <w:pPr>
      <w:ind w:left="440"/>
    </w:pPr>
    <w:rPr>
      <w:rFonts w:asciiTheme="minorHAnsi" w:hAnsiTheme="minorHAnsi"/>
      <w:sz w:val="20"/>
    </w:rPr>
  </w:style>
  <w:style w:type="paragraph" w:styleId="TOC5">
    <w:name w:val="toc 5"/>
    <w:basedOn w:val="Normal"/>
    <w:next w:val="Normal"/>
    <w:autoRedefine/>
    <w:uiPriority w:val="39"/>
    <w:unhideWhenUsed/>
    <w:rsid w:val="005F5FE8"/>
    <w:pPr>
      <w:ind w:left="660"/>
    </w:pPr>
    <w:rPr>
      <w:rFonts w:asciiTheme="minorHAnsi" w:hAnsiTheme="minorHAnsi"/>
      <w:sz w:val="20"/>
    </w:rPr>
  </w:style>
  <w:style w:type="paragraph" w:styleId="TOC6">
    <w:name w:val="toc 6"/>
    <w:basedOn w:val="Normal"/>
    <w:next w:val="Normal"/>
    <w:autoRedefine/>
    <w:uiPriority w:val="39"/>
    <w:unhideWhenUsed/>
    <w:rsid w:val="005F5FE8"/>
    <w:pPr>
      <w:ind w:left="880"/>
    </w:pPr>
    <w:rPr>
      <w:rFonts w:asciiTheme="minorHAnsi" w:hAnsiTheme="minorHAnsi"/>
      <w:sz w:val="20"/>
    </w:rPr>
  </w:style>
  <w:style w:type="paragraph" w:styleId="TOC7">
    <w:name w:val="toc 7"/>
    <w:basedOn w:val="Normal"/>
    <w:next w:val="Normal"/>
    <w:autoRedefine/>
    <w:uiPriority w:val="39"/>
    <w:unhideWhenUsed/>
    <w:rsid w:val="005F5FE8"/>
    <w:pPr>
      <w:ind w:left="1100"/>
    </w:pPr>
    <w:rPr>
      <w:rFonts w:asciiTheme="minorHAnsi" w:hAnsiTheme="minorHAnsi"/>
      <w:sz w:val="20"/>
    </w:rPr>
  </w:style>
  <w:style w:type="paragraph" w:styleId="TOC8">
    <w:name w:val="toc 8"/>
    <w:basedOn w:val="Normal"/>
    <w:next w:val="Normal"/>
    <w:autoRedefine/>
    <w:uiPriority w:val="39"/>
    <w:unhideWhenUsed/>
    <w:rsid w:val="005F5FE8"/>
    <w:pPr>
      <w:ind w:left="1320"/>
    </w:pPr>
    <w:rPr>
      <w:rFonts w:asciiTheme="minorHAnsi" w:hAnsiTheme="minorHAnsi"/>
      <w:sz w:val="20"/>
    </w:rPr>
  </w:style>
  <w:style w:type="paragraph" w:styleId="TOC9">
    <w:name w:val="toc 9"/>
    <w:basedOn w:val="Normal"/>
    <w:next w:val="Normal"/>
    <w:autoRedefine/>
    <w:uiPriority w:val="39"/>
    <w:unhideWhenUsed/>
    <w:rsid w:val="005F5FE8"/>
    <w:pPr>
      <w:ind w:left="1540"/>
    </w:pPr>
    <w:rPr>
      <w:rFonts w:asciiTheme="minorHAnsi" w:hAnsiTheme="minorHAnsi"/>
      <w:sz w:val="20"/>
    </w:rPr>
  </w:style>
  <w:style w:type="table" w:customStyle="1" w:styleId="TableGrid3">
    <w:name w:val="Table Grid3"/>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46704">
    <w:name w:val="xl46704"/>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5">
    <w:name w:val="xl46705"/>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06">
    <w:name w:val="xl46706"/>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7">
    <w:name w:val="xl46707"/>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8">
    <w:name w:val="xl46708"/>
    <w:basedOn w:val="Normal"/>
    <w:rsid w:val="00051D19"/>
    <w:pPr>
      <w:shd w:val="clear" w:color="000000" w:fill="007C85"/>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09">
    <w:name w:val="xl46709"/>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10">
    <w:name w:val="xl46710"/>
    <w:basedOn w:val="Normal"/>
    <w:rsid w:val="00051D19"/>
    <w:pP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1">
    <w:name w:val="xl46711"/>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2">
    <w:name w:val="xl46712"/>
    <w:basedOn w:val="Normal"/>
    <w:rsid w:val="00051D19"/>
    <w:pP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13">
    <w:name w:val="xl46713"/>
    <w:basedOn w:val="Normal"/>
    <w:rsid w:val="00051D19"/>
    <w:pPr>
      <w:pBdr>
        <w:right w:val="single" w:sz="8"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4">
    <w:name w:val="xl46714"/>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5">
    <w:name w:val="xl46715"/>
    <w:basedOn w:val="Normal"/>
    <w:rsid w:val="00051D19"/>
    <w:pPr>
      <w:pBdr>
        <w:left w:val="single" w:sz="8"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6">
    <w:name w:val="xl46716"/>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7">
    <w:name w:val="xl4671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8">
    <w:name w:val="xl46718"/>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9">
    <w:name w:val="xl46719"/>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0">
    <w:name w:val="xl46720"/>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21">
    <w:name w:val="xl4672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2">
    <w:name w:val="xl46722"/>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3">
    <w:name w:val="xl46723"/>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4">
    <w:name w:val="xl46724"/>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5">
    <w:name w:val="xl46725"/>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6">
    <w:name w:val="xl46726"/>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7">
    <w:name w:val="xl46727"/>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8">
    <w:name w:val="xl46728"/>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9">
    <w:name w:val="xl46729"/>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0">
    <w:name w:val="xl46730"/>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1">
    <w:name w:val="xl4673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2">
    <w:name w:val="xl4673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3">
    <w:name w:val="xl4673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4">
    <w:name w:val="xl46734"/>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5">
    <w:name w:val="xl4673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6">
    <w:name w:val="xl4673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7">
    <w:name w:val="xl4673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8">
    <w:name w:val="xl4673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9">
    <w:name w:val="xl46739"/>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0">
    <w:name w:val="xl46740"/>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1">
    <w:name w:val="xl46741"/>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42">
    <w:name w:val="xl46742"/>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3">
    <w:name w:val="xl46743"/>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4">
    <w:name w:val="xl46744"/>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5">
    <w:name w:val="xl4674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6">
    <w:name w:val="xl4674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7">
    <w:name w:val="xl46747"/>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8">
    <w:name w:val="xl4674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9">
    <w:name w:val="xl46749"/>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0">
    <w:name w:val="xl46750"/>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1">
    <w:name w:val="xl46751"/>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2">
    <w:name w:val="xl4675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3">
    <w:name w:val="xl4675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4">
    <w:name w:val="xl46754"/>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55">
    <w:name w:val="xl46755"/>
    <w:basedOn w:val="Normal"/>
    <w:rsid w:val="00051D19"/>
    <w:pPr>
      <w:pBdr>
        <w:bottom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6">
    <w:name w:val="xl46756"/>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7">
    <w:name w:val="xl46757"/>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8">
    <w:name w:val="xl46758"/>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9">
    <w:name w:val="xl46759"/>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FFFFFF"/>
      <w:sz w:val="24"/>
      <w:szCs w:val="24"/>
      <w:lang w:eastAsia="en-AU"/>
    </w:rPr>
  </w:style>
  <w:style w:type="paragraph" w:customStyle="1" w:styleId="xl46760">
    <w:name w:val="xl46760"/>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1">
    <w:name w:val="xl46761"/>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2">
    <w:name w:val="xl46762"/>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3">
    <w:name w:val="xl46763"/>
    <w:basedOn w:val="Normal"/>
    <w:rsid w:val="00051D19"/>
    <w:pPr>
      <w:pBdr>
        <w:top w:val="single" w:sz="4" w:space="0"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4">
    <w:name w:val="xl46764"/>
    <w:basedOn w:val="Normal"/>
    <w:rsid w:val="00051D19"/>
    <w:pPr>
      <w:pBdr>
        <w:top w:val="single" w:sz="4" w:space="0" w:color="auto"/>
        <w:right w:val="single" w:sz="4" w:space="9"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5">
    <w:name w:val="xl46765"/>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6">
    <w:name w:val="xl46766"/>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7">
    <w:name w:val="xl46767"/>
    <w:basedOn w:val="Normal"/>
    <w:rsid w:val="00051D19"/>
    <w:pPr>
      <w:pBdr>
        <w:lef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8">
    <w:name w:val="xl46768"/>
    <w:basedOn w:val="Normal"/>
    <w:rsid w:val="00051D19"/>
    <w:pP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9">
    <w:name w:val="xl46769"/>
    <w:basedOn w:val="Normal"/>
    <w:rsid w:val="00051D19"/>
    <w:pPr>
      <w:pBdr>
        <w:righ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70">
    <w:name w:val="xl46770"/>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3">
    <w:name w:val="xl46703"/>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table" w:customStyle="1" w:styleId="TableGrid7">
    <w:name w:val="Table Grid7"/>
    <w:basedOn w:val="TableNormal"/>
    <w:next w:val="TableGrid"/>
    <w:uiPriority w:val="59"/>
    <w:rsid w:val="001F2ED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Normal"/>
    <w:rsid w:val="00032E76"/>
    <w:pPr>
      <w:shd w:val="clear" w:color="000000" w:fill="007C85"/>
      <w:spacing w:before="100" w:beforeAutospacing="1" w:after="100" w:afterAutospacing="1"/>
      <w:jc w:val="right"/>
      <w:textAlignment w:val="center"/>
    </w:pPr>
    <w:rPr>
      <w:rFonts w:ascii="Times New Roman" w:hAnsi="Times New Roman"/>
      <w:b/>
      <w:bCs/>
      <w:color w:val="FFFFFF"/>
      <w:sz w:val="20"/>
      <w:lang w:eastAsia="en-AU"/>
    </w:rPr>
  </w:style>
  <w:style w:type="paragraph" w:customStyle="1" w:styleId="xl48019">
    <w:name w:val="xl48019"/>
    <w:basedOn w:val="Normal"/>
    <w:rsid w:val="008D3B48"/>
    <w:pPr>
      <w:spacing w:before="100" w:beforeAutospacing="1" w:after="100" w:afterAutospacing="1"/>
      <w:jc w:val="right"/>
    </w:pPr>
    <w:rPr>
      <w:rFonts w:ascii="Times New Roman" w:hAnsi="Times New Roman"/>
      <w:sz w:val="24"/>
      <w:szCs w:val="24"/>
      <w:lang w:eastAsia="en-AU"/>
    </w:rPr>
  </w:style>
  <w:style w:type="paragraph" w:customStyle="1" w:styleId="xl48020">
    <w:name w:val="xl48020"/>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1">
    <w:name w:val="xl48021"/>
    <w:basedOn w:val="Normal"/>
    <w:rsid w:val="008D3B48"/>
    <w:pPr>
      <w:spacing w:before="100" w:beforeAutospacing="1" w:after="100" w:afterAutospacing="1"/>
    </w:pPr>
    <w:rPr>
      <w:rFonts w:ascii="Arial" w:hAnsi="Arial" w:cs="Arial"/>
      <w:b/>
      <w:bCs/>
      <w:color w:val="4F81BD"/>
      <w:szCs w:val="22"/>
      <w:lang w:eastAsia="en-AU"/>
    </w:rPr>
  </w:style>
  <w:style w:type="paragraph" w:customStyle="1" w:styleId="xl48022">
    <w:name w:val="xl48022"/>
    <w:basedOn w:val="Normal"/>
    <w:rsid w:val="008D3B48"/>
    <w:pPr>
      <w:spacing w:before="100" w:beforeAutospacing="1" w:after="100" w:afterAutospacing="1"/>
    </w:pPr>
    <w:rPr>
      <w:rFonts w:ascii="Arial" w:hAnsi="Arial" w:cs="Arial"/>
      <w:b/>
      <w:bCs/>
      <w:color w:val="000000"/>
      <w:szCs w:val="22"/>
      <w:lang w:eastAsia="en-AU"/>
    </w:rPr>
  </w:style>
  <w:style w:type="paragraph" w:customStyle="1" w:styleId="xl48023">
    <w:name w:val="xl48023"/>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24">
    <w:name w:val="xl48024"/>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5">
    <w:name w:val="xl48025"/>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26">
    <w:name w:val="xl48026"/>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27">
    <w:name w:val="xl48027"/>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28">
    <w:name w:val="xl4802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29">
    <w:name w:val="xl48029"/>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0">
    <w:name w:val="xl48030"/>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1">
    <w:name w:val="xl48031"/>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2">
    <w:name w:val="xl48032"/>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3">
    <w:name w:val="xl48033"/>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4">
    <w:name w:val="xl48034"/>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35">
    <w:name w:val="xl48035"/>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6">
    <w:name w:val="xl48036"/>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7">
    <w:name w:val="xl48037"/>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8">
    <w:name w:val="xl48038"/>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9">
    <w:name w:val="xl48039"/>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40">
    <w:name w:val="xl48040"/>
    <w:basedOn w:val="Normal"/>
    <w:rsid w:val="008D3B48"/>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1">
    <w:name w:val="xl48041"/>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2">
    <w:name w:val="xl48042"/>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3">
    <w:name w:val="xl4804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4">
    <w:name w:val="xl48044"/>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5">
    <w:name w:val="xl48045"/>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6">
    <w:name w:val="xl48046"/>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7">
    <w:name w:val="xl48047"/>
    <w:basedOn w:val="Normal"/>
    <w:rsid w:val="008D3B48"/>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8">
    <w:name w:val="xl4804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049">
    <w:name w:val="xl48049"/>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50">
    <w:name w:val="xl48050"/>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51">
    <w:name w:val="xl48051"/>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52">
    <w:name w:val="xl48052"/>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53">
    <w:name w:val="xl4805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54">
    <w:name w:val="xl48054"/>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5">
    <w:name w:val="xl48055"/>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6">
    <w:name w:val="xl48056"/>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7">
    <w:name w:val="xl48057"/>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8">
    <w:name w:val="xl48058"/>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9">
    <w:name w:val="xl48059"/>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60">
    <w:name w:val="xl48060"/>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1">
    <w:name w:val="xl48061"/>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2">
    <w:name w:val="xl48062"/>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3">
    <w:name w:val="xl48063"/>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4">
    <w:name w:val="xl48064"/>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65">
    <w:name w:val="xl48065"/>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66">
    <w:name w:val="xl48066"/>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7">
    <w:name w:val="xl48067"/>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8">
    <w:name w:val="xl48068"/>
    <w:basedOn w:val="Normal"/>
    <w:rsid w:val="008D3B48"/>
    <w:pPr>
      <w:shd w:val="clear" w:color="000000" w:fill="FFFFFF"/>
      <w:spacing w:before="100" w:beforeAutospacing="1" w:after="100" w:afterAutospacing="1"/>
    </w:pPr>
    <w:rPr>
      <w:rFonts w:ascii="Calibri" w:hAnsi="Calibri" w:cs="Calibri"/>
      <w:color w:val="000000"/>
      <w:szCs w:val="22"/>
      <w:lang w:eastAsia="en-AU"/>
    </w:rPr>
  </w:style>
  <w:style w:type="paragraph" w:customStyle="1" w:styleId="xl48069">
    <w:name w:val="xl48069"/>
    <w:basedOn w:val="Normal"/>
    <w:rsid w:val="008D3B48"/>
    <w:pPr>
      <w:shd w:val="clear" w:color="000000" w:fill="FFFFFF"/>
      <w:spacing w:before="100" w:beforeAutospacing="1" w:after="100" w:afterAutospacing="1"/>
      <w:jc w:val="right"/>
    </w:pPr>
    <w:rPr>
      <w:rFonts w:ascii="Calibri" w:hAnsi="Calibri" w:cs="Calibri"/>
      <w:color w:val="000000"/>
      <w:szCs w:val="22"/>
      <w:lang w:eastAsia="en-AU"/>
    </w:rPr>
  </w:style>
  <w:style w:type="paragraph" w:customStyle="1" w:styleId="xl48070">
    <w:name w:val="xl48070"/>
    <w:basedOn w:val="Normal"/>
    <w:rsid w:val="008D3B48"/>
    <w:pP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71">
    <w:name w:val="xl48071"/>
    <w:basedOn w:val="Normal"/>
    <w:rsid w:val="008D3B48"/>
    <w:pPr>
      <w:shd w:val="clear" w:color="000000" w:fill="FFFFFF"/>
      <w:spacing w:before="100" w:beforeAutospacing="1" w:after="100" w:afterAutospacing="1"/>
      <w:jc w:val="right"/>
    </w:pPr>
    <w:rPr>
      <w:rFonts w:ascii="Times New Roman" w:hAnsi="Times New Roman"/>
      <w:sz w:val="24"/>
      <w:szCs w:val="24"/>
      <w:lang w:eastAsia="en-AU"/>
    </w:rPr>
  </w:style>
  <w:style w:type="paragraph" w:customStyle="1" w:styleId="xl48072">
    <w:name w:val="xl48072"/>
    <w:basedOn w:val="Normal"/>
    <w:rsid w:val="008D3B48"/>
    <w:pPr>
      <w:shd w:val="clear" w:color="000000" w:fill="FFFFFF"/>
      <w:spacing w:before="100" w:beforeAutospacing="1" w:after="100" w:afterAutospacing="1"/>
    </w:pPr>
    <w:rPr>
      <w:rFonts w:ascii="Arial" w:hAnsi="Arial" w:cs="Arial"/>
      <w:b/>
      <w:bCs/>
      <w:color w:val="4F81BD"/>
      <w:szCs w:val="22"/>
      <w:lang w:eastAsia="en-AU"/>
    </w:rPr>
  </w:style>
  <w:style w:type="paragraph" w:customStyle="1" w:styleId="xl48073">
    <w:name w:val="xl48073"/>
    <w:basedOn w:val="Normal"/>
    <w:rsid w:val="008D3B48"/>
    <w:pPr>
      <w:shd w:val="clear" w:color="000000" w:fill="FFFFFF"/>
      <w:spacing w:before="100" w:beforeAutospacing="1" w:after="100" w:afterAutospacing="1"/>
    </w:pPr>
    <w:rPr>
      <w:rFonts w:ascii="Arial" w:hAnsi="Arial" w:cs="Arial"/>
      <w:color w:val="000000"/>
      <w:szCs w:val="22"/>
      <w:lang w:eastAsia="en-AU"/>
    </w:rPr>
  </w:style>
  <w:style w:type="paragraph" w:customStyle="1" w:styleId="xl48074">
    <w:name w:val="xl48074"/>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75">
    <w:name w:val="xl48075"/>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6">
    <w:name w:val="xl48076"/>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7">
    <w:name w:val="xl48077"/>
    <w:basedOn w:val="Normal"/>
    <w:rsid w:val="008D3B48"/>
    <w:pPr>
      <w:pBdr>
        <w:left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8">
    <w:name w:val="xl48078"/>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9">
    <w:name w:val="xl48079"/>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80">
    <w:name w:val="xl48080"/>
    <w:basedOn w:val="Normal"/>
    <w:rsid w:val="008D3B48"/>
    <w:pPr>
      <w:spacing w:before="100" w:beforeAutospacing="1" w:after="100" w:afterAutospacing="1"/>
    </w:pPr>
    <w:rPr>
      <w:rFonts w:ascii="Arial" w:hAnsi="Arial" w:cs="Arial"/>
      <w:color w:val="000000"/>
      <w:sz w:val="24"/>
      <w:szCs w:val="24"/>
      <w:lang w:eastAsia="en-AU"/>
    </w:rPr>
  </w:style>
  <w:style w:type="paragraph" w:customStyle="1" w:styleId="xl48081">
    <w:name w:val="xl48081"/>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82">
    <w:name w:val="xl48082"/>
    <w:basedOn w:val="Normal"/>
    <w:rsid w:val="008D3B48"/>
    <w:pPr>
      <w:pBdr>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3">
    <w:name w:val="xl4808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4">
    <w:name w:val="xl48084"/>
    <w:basedOn w:val="Normal"/>
    <w:rsid w:val="008D3B48"/>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5">
    <w:name w:val="xl48085"/>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6">
    <w:name w:val="xl48086"/>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7">
    <w:name w:val="xl48087"/>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8">
    <w:name w:val="xl48088"/>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9">
    <w:name w:val="xl48089"/>
    <w:basedOn w:val="Normal"/>
    <w:rsid w:val="008D3B48"/>
    <w:pPr>
      <w:pBdr>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90">
    <w:name w:val="xl48090"/>
    <w:basedOn w:val="Normal"/>
    <w:rsid w:val="008D3B48"/>
    <w:pPr>
      <w:pBdr>
        <w:top w:val="single" w:sz="4" w:space="0" w:color="auto"/>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1">
    <w:name w:val="xl48091"/>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92">
    <w:name w:val="xl48092"/>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3">
    <w:name w:val="xl4809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4">
    <w:name w:val="xl4809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5">
    <w:name w:val="xl4809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6">
    <w:name w:val="xl4809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7">
    <w:name w:val="xl4809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098">
    <w:name w:val="xl48098"/>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9">
    <w:name w:val="xl48099"/>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0">
    <w:name w:val="xl48100"/>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1">
    <w:name w:val="xl48101"/>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2">
    <w:name w:val="xl48102"/>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3">
    <w:name w:val="xl48103"/>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4">
    <w:name w:val="xl48104"/>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5">
    <w:name w:val="xl4810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6">
    <w:name w:val="xl48106"/>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7">
    <w:name w:val="xl48107"/>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8">
    <w:name w:val="xl48108"/>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9">
    <w:name w:val="xl48109"/>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0">
    <w:name w:val="xl48110"/>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1">
    <w:name w:val="xl48111"/>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2">
    <w:name w:val="xl48112"/>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3">
    <w:name w:val="xl4811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4">
    <w:name w:val="xl48114"/>
    <w:basedOn w:val="Normal"/>
    <w:rsid w:val="008D3B48"/>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5">
    <w:name w:val="xl48115"/>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6">
    <w:name w:val="xl48116"/>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7">
    <w:name w:val="xl48117"/>
    <w:basedOn w:val="Normal"/>
    <w:rsid w:val="008D3B48"/>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8">
    <w:name w:val="xl48118"/>
    <w:basedOn w:val="Normal"/>
    <w:rsid w:val="008D3B48"/>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9">
    <w:name w:val="xl4811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0">
    <w:name w:val="xl4812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1">
    <w:name w:val="xl4812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2">
    <w:name w:val="xl48122"/>
    <w:basedOn w:val="Normal"/>
    <w:rsid w:val="008D3B48"/>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3">
    <w:name w:val="xl48123"/>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24">
    <w:name w:val="xl48124"/>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5">
    <w:name w:val="xl48125"/>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6">
    <w:name w:val="xl48126"/>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7">
    <w:name w:val="xl48127"/>
    <w:basedOn w:val="Normal"/>
    <w:rsid w:val="008D3B48"/>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28">
    <w:name w:val="xl48128"/>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29">
    <w:name w:val="xl48129"/>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0">
    <w:name w:val="xl48130"/>
    <w:basedOn w:val="Normal"/>
    <w:rsid w:val="008D3B48"/>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1">
    <w:name w:val="xl48131"/>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2">
    <w:name w:val="xl48132"/>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3">
    <w:name w:val="xl48133"/>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34">
    <w:name w:val="xl4813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5">
    <w:name w:val="xl4813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6">
    <w:name w:val="xl4813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7">
    <w:name w:val="xl4813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8">
    <w:name w:val="xl48138"/>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9">
    <w:name w:val="xl4813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0">
    <w:name w:val="xl4814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1">
    <w:name w:val="xl4814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2">
    <w:name w:val="xl48142"/>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3">
    <w:name w:val="xl48143"/>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4">
    <w:name w:val="xl48144"/>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5">
    <w:name w:val="xl4814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6">
    <w:name w:val="xl48146"/>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7">
    <w:name w:val="xl48147"/>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48">
    <w:name w:val="xl48148"/>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49">
    <w:name w:val="xl48149"/>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0">
    <w:name w:val="xl48150"/>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1">
    <w:name w:val="xl48151"/>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2">
    <w:name w:val="xl48152"/>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3">
    <w:name w:val="xl48153"/>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4">
    <w:name w:val="xl48154"/>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5">
    <w:name w:val="xl48155"/>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6">
    <w:name w:val="xl48156"/>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57">
    <w:name w:val="xl48157"/>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8">
    <w:name w:val="xl48158"/>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9">
    <w:name w:val="xl48159"/>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0">
    <w:name w:val="xl48160"/>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1">
    <w:name w:val="xl48161"/>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2">
    <w:name w:val="xl48162"/>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3">
    <w:name w:val="xl4816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4">
    <w:name w:val="xl48164"/>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5">
    <w:name w:val="xl48165"/>
    <w:basedOn w:val="Normal"/>
    <w:rsid w:val="008D3B48"/>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166">
    <w:name w:val="xl48166"/>
    <w:basedOn w:val="Normal"/>
    <w:rsid w:val="008D3B48"/>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17">
    <w:name w:val="xl217"/>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8">
    <w:name w:val="xl218"/>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19">
    <w:name w:val="xl219"/>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0">
    <w:name w:val="xl220"/>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1">
    <w:name w:val="xl221"/>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2">
    <w:name w:val="xl222"/>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3">
    <w:name w:val="xl223"/>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4">
    <w:name w:val="xl224"/>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5">
    <w:name w:val="xl225"/>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6">
    <w:name w:val="xl226"/>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7">
    <w:name w:val="xl227"/>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8">
    <w:name w:val="xl228"/>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9">
    <w:name w:val="xl229"/>
    <w:basedOn w:val="Normal"/>
    <w:rsid w:val="0019104F"/>
    <w:pPr>
      <w:pBdr>
        <w:top w:val="single" w:sz="4" w:space="0" w:color="auto"/>
        <w:lef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0">
    <w:name w:val="xl230"/>
    <w:basedOn w:val="Normal"/>
    <w:rsid w:val="0019104F"/>
    <w:pPr>
      <w:pBdr>
        <w:top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1">
    <w:name w:val="xl231"/>
    <w:basedOn w:val="Normal"/>
    <w:rsid w:val="0019104F"/>
    <w:pPr>
      <w:pBdr>
        <w:top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2">
    <w:name w:val="xl232"/>
    <w:basedOn w:val="Normal"/>
    <w:rsid w:val="0019104F"/>
    <w:pPr>
      <w:pBdr>
        <w:top w:val="single" w:sz="4" w:space="0" w:color="auto"/>
        <w:lef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3">
    <w:name w:val="xl233"/>
    <w:basedOn w:val="Normal"/>
    <w:rsid w:val="0019104F"/>
    <w:pPr>
      <w:pBdr>
        <w:top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4">
    <w:name w:val="xl234"/>
    <w:basedOn w:val="Normal"/>
    <w:rsid w:val="0019104F"/>
    <w:pPr>
      <w:pBdr>
        <w:top w:val="single" w:sz="4" w:space="0" w:color="auto"/>
        <w:righ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5">
    <w:name w:val="xl235"/>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6">
    <w:name w:val="xl236"/>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7">
    <w:name w:val="xl237"/>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8">
    <w:name w:val="xl238"/>
    <w:basedOn w:val="Normal"/>
    <w:rsid w:val="0019104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39">
    <w:name w:val="xl239"/>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0">
    <w:name w:val="xl240"/>
    <w:basedOn w:val="Normal"/>
    <w:rsid w:val="0019104F"/>
    <w:pPr>
      <w:pBdr>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1">
    <w:name w:val="xl241"/>
    <w:basedOn w:val="Normal"/>
    <w:rsid w:val="0019104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42">
    <w:name w:val="xl242"/>
    <w:basedOn w:val="Normal"/>
    <w:rsid w:val="0019104F"/>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48627">
    <w:name w:val="xl48627"/>
    <w:basedOn w:val="Normal"/>
    <w:rsid w:val="003863BB"/>
    <w:pPr>
      <w:spacing w:before="100" w:beforeAutospacing="1" w:after="100" w:afterAutospacing="1"/>
      <w:jc w:val="right"/>
    </w:pPr>
    <w:rPr>
      <w:rFonts w:ascii="Times New Roman" w:hAnsi="Times New Roman"/>
      <w:sz w:val="24"/>
      <w:szCs w:val="24"/>
      <w:lang w:eastAsia="en-AU"/>
    </w:rPr>
  </w:style>
  <w:style w:type="paragraph" w:customStyle="1" w:styleId="xl48628">
    <w:name w:val="xl48628"/>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29">
    <w:name w:val="xl48629"/>
    <w:basedOn w:val="Normal"/>
    <w:rsid w:val="003863BB"/>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630">
    <w:name w:val="xl48630"/>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31">
    <w:name w:val="xl48631"/>
    <w:basedOn w:val="Normal"/>
    <w:rsid w:val="003863BB"/>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632">
    <w:name w:val="xl48632"/>
    <w:basedOn w:val="Normal"/>
    <w:rsid w:val="003863BB"/>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633">
    <w:name w:val="xl48633"/>
    <w:basedOn w:val="Normal"/>
    <w:rsid w:val="003863BB"/>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634">
    <w:name w:val="xl48634"/>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35">
    <w:name w:val="xl48635"/>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6">
    <w:name w:val="xl48636"/>
    <w:basedOn w:val="Normal"/>
    <w:rsid w:val="003863BB"/>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7">
    <w:name w:val="xl48637"/>
    <w:basedOn w:val="Normal"/>
    <w:rsid w:val="003863BB"/>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8">
    <w:name w:val="xl48638"/>
    <w:basedOn w:val="Normal"/>
    <w:rsid w:val="003863BB"/>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39">
    <w:name w:val="xl48639"/>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0">
    <w:name w:val="xl48640"/>
    <w:basedOn w:val="Normal"/>
    <w:rsid w:val="003863BB"/>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1">
    <w:name w:val="xl48641"/>
    <w:basedOn w:val="Normal"/>
    <w:rsid w:val="003863BB"/>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2">
    <w:name w:val="xl48642"/>
    <w:basedOn w:val="Normal"/>
    <w:rsid w:val="003863BB"/>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3">
    <w:name w:val="xl48643"/>
    <w:basedOn w:val="Normal"/>
    <w:rsid w:val="003863BB"/>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4">
    <w:name w:val="xl48644"/>
    <w:basedOn w:val="Normal"/>
    <w:rsid w:val="003863BB"/>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5">
    <w:name w:val="xl48645"/>
    <w:basedOn w:val="Normal"/>
    <w:rsid w:val="003863BB"/>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6">
    <w:name w:val="xl48646"/>
    <w:basedOn w:val="Normal"/>
    <w:rsid w:val="003863BB"/>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7">
    <w:name w:val="xl48647"/>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8">
    <w:name w:val="xl48648"/>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9">
    <w:name w:val="xl48649"/>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0">
    <w:name w:val="xl48650"/>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1">
    <w:name w:val="xl48651"/>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2">
    <w:name w:val="xl48652"/>
    <w:basedOn w:val="Normal"/>
    <w:rsid w:val="003863BB"/>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3">
    <w:name w:val="xl48653"/>
    <w:basedOn w:val="Normal"/>
    <w:rsid w:val="003863BB"/>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4">
    <w:name w:val="xl48654"/>
    <w:basedOn w:val="Normal"/>
    <w:rsid w:val="003863BB"/>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5">
    <w:name w:val="xl48655"/>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656">
    <w:name w:val="xl48656"/>
    <w:basedOn w:val="Normal"/>
    <w:rsid w:val="003863BB"/>
    <w:pPr>
      <w:spacing w:before="100" w:beforeAutospacing="1" w:after="100" w:afterAutospacing="1"/>
    </w:pPr>
    <w:rPr>
      <w:rFonts w:ascii="Arial" w:hAnsi="Arial" w:cs="Arial"/>
      <w:color w:val="000000"/>
      <w:sz w:val="24"/>
      <w:szCs w:val="24"/>
      <w:lang w:eastAsia="en-AU"/>
    </w:rPr>
  </w:style>
  <w:style w:type="paragraph" w:customStyle="1" w:styleId="xl48657">
    <w:name w:val="xl48657"/>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58">
    <w:name w:val="xl48658"/>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9">
    <w:name w:val="xl48659"/>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0">
    <w:name w:val="xl48660"/>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1">
    <w:name w:val="xl48661"/>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62">
    <w:name w:val="xl48662"/>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3">
    <w:name w:val="xl48663"/>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4">
    <w:name w:val="xl48664"/>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5">
    <w:name w:val="xl48665"/>
    <w:basedOn w:val="Normal"/>
    <w:rsid w:val="003863BB"/>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6">
    <w:name w:val="xl48666"/>
    <w:basedOn w:val="Normal"/>
    <w:rsid w:val="003863BB"/>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7">
    <w:name w:val="xl48667"/>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8">
    <w:name w:val="xl48668"/>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9">
    <w:name w:val="xl48669"/>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0">
    <w:name w:val="xl4867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1">
    <w:name w:val="xl48671"/>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2">
    <w:name w:val="xl48672"/>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3">
    <w:name w:val="xl48673"/>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4">
    <w:name w:val="xl48674"/>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5">
    <w:name w:val="xl48675"/>
    <w:basedOn w:val="Normal"/>
    <w:rsid w:val="003863BB"/>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6">
    <w:name w:val="xl48676"/>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7">
    <w:name w:val="xl48677"/>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8">
    <w:name w:val="xl48678"/>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9">
    <w:name w:val="xl48679"/>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0">
    <w:name w:val="xl48680"/>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1">
    <w:name w:val="xl48681"/>
    <w:basedOn w:val="Normal"/>
    <w:rsid w:val="003863BB"/>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2">
    <w:name w:val="xl48682"/>
    <w:basedOn w:val="Normal"/>
    <w:rsid w:val="003863BB"/>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3">
    <w:name w:val="xl4868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4">
    <w:name w:val="xl48684"/>
    <w:basedOn w:val="Normal"/>
    <w:rsid w:val="003863BB"/>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5">
    <w:name w:val="xl48685"/>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86">
    <w:name w:val="xl48686"/>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7">
    <w:name w:val="xl48687"/>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8">
    <w:name w:val="xl48688"/>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9">
    <w:name w:val="xl48689"/>
    <w:basedOn w:val="Normal"/>
    <w:rsid w:val="003863BB"/>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0">
    <w:name w:val="xl4869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1">
    <w:name w:val="xl48691"/>
    <w:basedOn w:val="Normal"/>
    <w:rsid w:val="003863BB"/>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2">
    <w:name w:val="xl48692"/>
    <w:basedOn w:val="Normal"/>
    <w:rsid w:val="003863BB"/>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3">
    <w:name w:val="xl4869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4">
    <w:name w:val="xl48694"/>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5">
    <w:name w:val="xl48695"/>
    <w:basedOn w:val="Normal"/>
    <w:rsid w:val="003863BB"/>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696">
    <w:name w:val="xl48696"/>
    <w:basedOn w:val="Normal"/>
    <w:rsid w:val="003863BB"/>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3">
    <w:name w:val="xl243"/>
    <w:basedOn w:val="Normal"/>
    <w:rsid w:val="008305BD"/>
    <w:pPr>
      <w:shd w:val="clear" w:color="000000" w:fill="FFFFFF"/>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4">
    <w:name w:val="xl244"/>
    <w:basedOn w:val="Normal"/>
    <w:rsid w:val="008305BD"/>
    <w:pP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5">
    <w:name w:val="xl245"/>
    <w:basedOn w:val="Normal"/>
    <w:rsid w:val="008305BD"/>
    <w:pPr>
      <w:spacing w:before="100" w:beforeAutospacing="1" w:after="100" w:afterAutospacing="1"/>
      <w:jc w:val="right"/>
      <w:textAlignment w:val="center"/>
    </w:pPr>
    <w:rPr>
      <w:rFonts w:ascii="Arial" w:hAnsi="Arial" w:cs="Arial"/>
      <w:sz w:val="16"/>
      <w:szCs w:val="16"/>
      <w:lang w:eastAsia="en-AU"/>
    </w:rPr>
  </w:style>
  <w:style w:type="paragraph" w:customStyle="1" w:styleId="xl246">
    <w:name w:val="xl246"/>
    <w:basedOn w:val="Normal"/>
    <w:rsid w:val="008305BD"/>
    <w:pPr>
      <w:spacing w:before="100" w:beforeAutospacing="1" w:after="100" w:afterAutospacing="1"/>
      <w:jc w:val="right"/>
      <w:textAlignment w:val="center"/>
    </w:pPr>
    <w:rPr>
      <w:rFonts w:ascii="Arial" w:hAnsi="Arial" w:cs="Arial"/>
      <w:b/>
      <w:bCs/>
      <w:sz w:val="16"/>
      <w:szCs w:val="16"/>
      <w:lang w:eastAsia="en-AU"/>
    </w:rPr>
  </w:style>
  <w:style w:type="paragraph" w:customStyle="1" w:styleId="xl247">
    <w:name w:val="xl247"/>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8">
    <w:name w:val="xl248"/>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9">
    <w:name w:val="xl249"/>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0">
    <w:name w:val="xl250"/>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1">
    <w:name w:val="xl251"/>
    <w:basedOn w:val="Normal"/>
    <w:rsid w:val="008305BD"/>
    <w:pPr>
      <w:spacing w:before="100" w:beforeAutospacing="1" w:after="100" w:afterAutospacing="1"/>
      <w:textAlignment w:val="center"/>
    </w:pPr>
    <w:rPr>
      <w:rFonts w:ascii="Arial" w:hAnsi="Arial" w:cs="Arial"/>
      <w:color w:val="000000"/>
      <w:sz w:val="16"/>
      <w:szCs w:val="16"/>
      <w:lang w:eastAsia="en-AU"/>
    </w:rPr>
  </w:style>
  <w:style w:type="paragraph" w:customStyle="1" w:styleId="xl252">
    <w:name w:val="xl252"/>
    <w:basedOn w:val="Normal"/>
    <w:rsid w:val="008305BD"/>
    <w:pPr>
      <w:spacing w:before="100" w:beforeAutospacing="1" w:after="100" w:afterAutospacing="1"/>
    </w:pPr>
    <w:rPr>
      <w:rFonts w:ascii="Arial" w:hAnsi="Arial" w:cs="Arial"/>
      <w:color w:val="000000"/>
      <w:sz w:val="16"/>
      <w:szCs w:val="16"/>
      <w:lang w:eastAsia="en-AU"/>
    </w:rPr>
  </w:style>
  <w:style w:type="paragraph" w:customStyle="1" w:styleId="xl253">
    <w:name w:val="xl253"/>
    <w:basedOn w:val="Normal"/>
    <w:rsid w:val="008305BD"/>
    <w:pPr>
      <w:spacing w:before="100" w:beforeAutospacing="1" w:after="100" w:afterAutospacing="1"/>
    </w:pPr>
    <w:rPr>
      <w:rFonts w:ascii="Arial" w:hAnsi="Arial" w:cs="Arial"/>
      <w:sz w:val="16"/>
      <w:szCs w:val="16"/>
      <w:lang w:eastAsia="en-AU"/>
    </w:rPr>
  </w:style>
  <w:style w:type="paragraph" w:customStyle="1" w:styleId="xl254">
    <w:name w:val="xl254"/>
    <w:basedOn w:val="Normal"/>
    <w:rsid w:val="008305BD"/>
    <w:pPr>
      <w:spacing w:before="100" w:beforeAutospacing="1" w:after="100" w:afterAutospacing="1"/>
      <w:jc w:val="center"/>
    </w:pPr>
    <w:rPr>
      <w:rFonts w:ascii="Arial" w:hAnsi="Arial" w:cs="Arial"/>
      <w:color w:val="000000"/>
      <w:sz w:val="16"/>
      <w:szCs w:val="16"/>
      <w:lang w:eastAsia="en-AU"/>
    </w:rPr>
  </w:style>
  <w:style w:type="paragraph" w:customStyle="1" w:styleId="xl255">
    <w:name w:val="xl255"/>
    <w:basedOn w:val="Normal"/>
    <w:rsid w:val="008305BD"/>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56">
    <w:name w:val="xl256"/>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57">
    <w:name w:val="xl257"/>
    <w:basedOn w:val="Normal"/>
    <w:rsid w:val="008305BD"/>
    <w:pPr>
      <w:spacing w:before="100" w:beforeAutospacing="1" w:after="100" w:afterAutospacing="1"/>
      <w:textAlignment w:val="center"/>
    </w:pPr>
    <w:rPr>
      <w:rFonts w:ascii="Arial" w:hAnsi="Arial" w:cs="Arial"/>
      <w:sz w:val="16"/>
      <w:szCs w:val="16"/>
      <w:lang w:eastAsia="en-AU"/>
    </w:rPr>
  </w:style>
  <w:style w:type="paragraph" w:customStyle="1" w:styleId="xl258">
    <w:name w:val="xl258"/>
    <w:basedOn w:val="Normal"/>
    <w:rsid w:val="008305BD"/>
    <w:pPr>
      <w:spacing w:before="100" w:beforeAutospacing="1" w:after="100" w:afterAutospacing="1"/>
    </w:pPr>
    <w:rPr>
      <w:rFonts w:ascii="Arial" w:hAnsi="Arial" w:cs="Arial"/>
      <w:color w:val="000000"/>
      <w:sz w:val="24"/>
      <w:szCs w:val="24"/>
      <w:lang w:eastAsia="en-AU"/>
    </w:rPr>
  </w:style>
  <w:style w:type="paragraph" w:customStyle="1" w:styleId="xl259">
    <w:name w:val="xl259"/>
    <w:basedOn w:val="Normal"/>
    <w:rsid w:val="008305BD"/>
    <w:pPr>
      <w:spacing w:before="100" w:beforeAutospacing="1" w:after="100" w:afterAutospacing="1"/>
      <w:jc w:val="center"/>
    </w:pPr>
    <w:rPr>
      <w:rFonts w:ascii="Arial" w:hAnsi="Arial" w:cs="Arial"/>
      <w:color w:val="000000"/>
      <w:sz w:val="24"/>
      <w:szCs w:val="24"/>
      <w:lang w:eastAsia="en-AU"/>
    </w:rPr>
  </w:style>
  <w:style w:type="paragraph" w:customStyle="1" w:styleId="xl260">
    <w:name w:val="xl260"/>
    <w:basedOn w:val="Normal"/>
    <w:rsid w:val="008305B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1">
    <w:name w:val="xl261"/>
    <w:basedOn w:val="Normal"/>
    <w:rsid w:val="008305BD"/>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2">
    <w:name w:val="xl262"/>
    <w:basedOn w:val="Normal"/>
    <w:rsid w:val="008305B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3">
    <w:name w:val="xl263"/>
    <w:basedOn w:val="Normal"/>
    <w:rsid w:val="008305B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4">
    <w:name w:val="xl264"/>
    <w:basedOn w:val="Normal"/>
    <w:rsid w:val="008305B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5">
    <w:name w:val="xl265"/>
    <w:basedOn w:val="Normal"/>
    <w:rsid w:val="008305BD"/>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6">
    <w:name w:val="xl266"/>
    <w:basedOn w:val="Normal"/>
    <w:rsid w:val="008305BD"/>
    <w:pPr>
      <w:pBdr>
        <w:top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7">
    <w:name w:val="xl267"/>
    <w:basedOn w:val="Normal"/>
    <w:rsid w:val="008305BD"/>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Text">
    <w:name w:val="Text"/>
    <w:basedOn w:val="Normal"/>
    <w:link w:val="TextChar"/>
    <w:qFormat/>
    <w:rsid w:val="00A46AF9"/>
    <w:pPr>
      <w:keepLines/>
      <w:spacing w:after="160"/>
      <w:jc w:val="both"/>
    </w:pPr>
    <w:rPr>
      <w:rFonts w:ascii="Helvetica 45 Light" w:hAnsi="Helvetica 45 Light" w:cs="Arial"/>
      <w:szCs w:val="22"/>
      <w:lang w:eastAsia="en-AU"/>
    </w:rPr>
  </w:style>
  <w:style w:type="paragraph" w:customStyle="1" w:styleId="ClosedBullet">
    <w:name w:val="Closed Bullet"/>
    <w:basedOn w:val="ListParagraph"/>
    <w:link w:val="ClosedBulletChar"/>
    <w:qFormat/>
    <w:rsid w:val="000753AF"/>
    <w:pPr>
      <w:numPr>
        <w:numId w:val="1"/>
      </w:numPr>
      <w:spacing w:after="120" w:line="240" w:lineRule="auto"/>
      <w:ind w:left="567" w:hanging="567"/>
      <w:contextualSpacing w:val="0"/>
      <w:jc w:val="both"/>
    </w:pPr>
    <w:rPr>
      <w:rFonts w:ascii="Helvetica 45 Light" w:hAnsi="Helvetica 45 Light" w:cs="Arial"/>
      <w:lang w:eastAsia="en-AU"/>
    </w:rPr>
  </w:style>
  <w:style w:type="character" w:customStyle="1" w:styleId="TextChar">
    <w:name w:val="Text Char"/>
    <w:basedOn w:val="DefaultParagraphFont"/>
    <w:link w:val="Text"/>
    <w:rsid w:val="00A46AF9"/>
    <w:rPr>
      <w:rFonts w:ascii="Helvetica 45 Light" w:eastAsia="Times New Roman" w:hAnsi="Helvetica 45 Light" w:cs="Arial"/>
      <w:lang w:eastAsia="en-AU"/>
    </w:rPr>
  </w:style>
  <w:style w:type="paragraph" w:customStyle="1" w:styleId="Lettersa">
    <w:name w:val="Letters a"/>
    <w:basedOn w:val="ListParagraph"/>
    <w:link w:val="LettersaChar"/>
    <w:qFormat/>
    <w:rsid w:val="00097443"/>
    <w:pPr>
      <w:keepLines/>
      <w:numPr>
        <w:numId w:val="2"/>
      </w:numPr>
      <w:spacing w:after="120" w:line="240" w:lineRule="auto"/>
      <w:contextualSpacing w:val="0"/>
      <w:jc w:val="both"/>
    </w:pPr>
    <w:rPr>
      <w:rFonts w:ascii="Helvetica 45 Light" w:hAnsi="Helvetica 45 Light" w:cs="Arial"/>
    </w:rPr>
  </w:style>
  <w:style w:type="character" w:customStyle="1" w:styleId="ClosedBulletChar">
    <w:name w:val="Closed Bullet Char"/>
    <w:basedOn w:val="ListParagraphChar"/>
    <w:link w:val="ClosedBullet"/>
    <w:rsid w:val="000753AF"/>
    <w:rPr>
      <w:rFonts w:ascii="Helvetica 45 Light" w:eastAsia="Calibri" w:hAnsi="Helvetica 45 Light" w:cs="Arial"/>
      <w:lang w:eastAsia="en-AU"/>
    </w:rPr>
  </w:style>
  <w:style w:type="character" w:customStyle="1" w:styleId="LettersaChar">
    <w:name w:val="Letters a Char"/>
    <w:basedOn w:val="ListParagraphChar"/>
    <w:link w:val="Lettersa"/>
    <w:rsid w:val="00097443"/>
    <w:rPr>
      <w:rFonts w:ascii="Helvetica 45 Light" w:eastAsia="Calibri" w:hAnsi="Helvetica 45 Light" w:cs="Arial"/>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Book Antiqua" w:eastAsia="Times New Roman" w:hAnsi="Book Antiqua" w:cs="Times New Roman"/>
      <w:sz w:val="20"/>
      <w:szCs w:val="20"/>
    </w:rPr>
  </w:style>
  <w:style w:type="paragraph" w:customStyle="1" w:styleId="ChartReference">
    <w:name w:val="Chart Reference"/>
    <w:basedOn w:val="Text"/>
    <w:link w:val="ChartReferenceChar"/>
    <w:qFormat/>
    <w:rsid w:val="00987537"/>
    <w:rPr>
      <w:sz w:val="18"/>
      <w:szCs w:val="18"/>
    </w:rPr>
  </w:style>
  <w:style w:type="paragraph" w:styleId="Header">
    <w:name w:val="header"/>
    <w:basedOn w:val="Normal"/>
    <w:link w:val="HeaderChar"/>
    <w:unhideWhenUsed/>
    <w:rsid w:val="00F069B3"/>
    <w:pPr>
      <w:tabs>
        <w:tab w:val="center" w:pos="4513"/>
        <w:tab w:val="right" w:pos="9026"/>
      </w:tabs>
    </w:pPr>
  </w:style>
  <w:style w:type="character" w:customStyle="1" w:styleId="ChartReferenceChar">
    <w:name w:val="Chart Reference Char"/>
    <w:basedOn w:val="TextChar"/>
    <w:link w:val="ChartReference"/>
    <w:rsid w:val="00987537"/>
    <w:rPr>
      <w:rFonts w:ascii="Helvetica 45 Light" w:eastAsia="Times New Roman" w:hAnsi="Helvetica 45 Light" w:cs="Arial"/>
      <w:sz w:val="18"/>
      <w:szCs w:val="18"/>
      <w:lang w:eastAsia="en-AU"/>
    </w:rPr>
  </w:style>
  <w:style w:type="character" w:customStyle="1" w:styleId="HeaderChar">
    <w:name w:val="Header Char"/>
    <w:basedOn w:val="DefaultParagraphFont"/>
    <w:link w:val="Header"/>
    <w:rsid w:val="00F069B3"/>
    <w:rPr>
      <w:rFonts w:ascii="Book Antiqua" w:eastAsia="Times New Roman" w:hAnsi="Book Antiqua" w:cs="Times New Roman"/>
      <w:szCs w:val="20"/>
    </w:rPr>
  </w:style>
  <w:style w:type="character" w:customStyle="1" w:styleId="Heading5Char">
    <w:name w:val="Heading 5 Char"/>
    <w:basedOn w:val="DefaultParagraphFont"/>
    <w:link w:val="Heading5"/>
    <w:uiPriority w:val="9"/>
    <w:rsid w:val="0014624C"/>
    <w:rPr>
      <w:rFonts w:asciiTheme="majorHAnsi" w:eastAsiaTheme="majorEastAsia" w:hAnsiTheme="majorHAnsi" w:cstheme="majorBidi"/>
      <w:caps/>
      <w:color w:val="005C63" w:themeColor="accent1" w:themeShade="BF"/>
    </w:rPr>
  </w:style>
  <w:style w:type="character" w:customStyle="1" w:styleId="Heading6Char">
    <w:name w:val="Heading 6 Char"/>
    <w:basedOn w:val="DefaultParagraphFont"/>
    <w:link w:val="Heading6"/>
    <w:uiPriority w:val="9"/>
    <w:semiHidden/>
    <w:rsid w:val="0014624C"/>
    <w:rPr>
      <w:rFonts w:asciiTheme="majorHAnsi" w:eastAsiaTheme="majorEastAsia" w:hAnsiTheme="majorHAnsi" w:cstheme="majorBidi"/>
      <w:i/>
      <w:iCs/>
      <w:caps/>
      <w:color w:val="003D42" w:themeColor="accent1" w:themeShade="80"/>
    </w:rPr>
  </w:style>
  <w:style w:type="character" w:customStyle="1" w:styleId="Heading7Char">
    <w:name w:val="Heading 7 Char"/>
    <w:basedOn w:val="DefaultParagraphFont"/>
    <w:link w:val="Heading7"/>
    <w:uiPriority w:val="9"/>
    <w:semiHidden/>
    <w:rsid w:val="0014624C"/>
    <w:rPr>
      <w:rFonts w:asciiTheme="majorHAnsi" w:eastAsiaTheme="majorEastAsia" w:hAnsiTheme="majorHAnsi" w:cstheme="majorBidi"/>
      <w:b/>
      <w:bCs/>
      <w:color w:val="003D42" w:themeColor="accent1" w:themeShade="80"/>
    </w:rPr>
  </w:style>
  <w:style w:type="character" w:customStyle="1" w:styleId="Heading8Char">
    <w:name w:val="Heading 8 Char"/>
    <w:basedOn w:val="DefaultParagraphFont"/>
    <w:link w:val="Heading8"/>
    <w:uiPriority w:val="9"/>
    <w:semiHidden/>
    <w:rsid w:val="0014624C"/>
    <w:rPr>
      <w:rFonts w:asciiTheme="majorHAnsi" w:eastAsiaTheme="majorEastAsia" w:hAnsiTheme="majorHAnsi" w:cstheme="majorBidi"/>
      <w:b/>
      <w:bCs/>
      <w:i/>
      <w:iCs/>
      <w:color w:val="003D42" w:themeColor="accent1" w:themeShade="80"/>
    </w:rPr>
  </w:style>
  <w:style w:type="character" w:customStyle="1" w:styleId="Heading9Char">
    <w:name w:val="Heading 9 Char"/>
    <w:basedOn w:val="DefaultParagraphFont"/>
    <w:link w:val="Heading9"/>
    <w:uiPriority w:val="9"/>
    <w:semiHidden/>
    <w:rsid w:val="0014624C"/>
    <w:rPr>
      <w:rFonts w:asciiTheme="majorHAnsi" w:eastAsiaTheme="majorEastAsia" w:hAnsiTheme="majorHAnsi" w:cstheme="majorBidi"/>
      <w:i/>
      <w:iCs/>
      <w:color w:val="003D42" w:themeColor="accent1" w:themeShade="80"/>
    </w:rPr>
  </w:style>
  <w:style w:type="paragraph" w:styleId="BodyText">
    <w:name w:val="Body Text"/>
    <w:basedOn w:val="Normal"/>
    <w:link w:val="BodyTextChar"/>
    <w:unhideWhenUsed/>
    <w:rsid w:val="0014624C"/>
    <w:pPr>
      <w:spacing w:after="120"/>
    </w:pPr>
  </w:style>
  <w:style w:type="character" w:customStyle="1" w:styleId="BodyTextChar">
    <w:name w:val="Body Text Char"/>
    <w:basedOn w:val="DefaultParagraphFont"/>
    <w:link w:val="BodyText"/>
    <w:semiHidden/>
    <w:rsid w:val="0014624C"/>
    <w:rPr>
      <w:rFonts w:ascii="Book Antiqua" w:eastAsia="Times New Roman" w:hAnsi="Book Antiqua" w:cs="Times New Roman"/>
      <w:szCs w:val="20"/>
    </w:rPr>
  </w:style>
  <w:style w:type="paragraph" w:styleId="BodyTextFirstIndent">
    <w:name w:val="Body Text First Indent"/>
    <w:basedOn w:val="BodyText"/>
    <w:link w:val="BodyTextFirstIndentChar"/>
    <w:rsid w:val="0014624C"/>
    <w:pPr>
      <w:spacing w:line="259" w:lineRule="auto"/>
      <w:ind w:firstLine="210"/>
    </w:pPr>
    <w:rPr>
      <w:rFonts w:asciiTheme="minorHAnsi" w:eastAsiaTheme="minorEastAsia" w:hAnsiTheme="minorHAnsi" w:cstheme="minorBidi"/>
      <w:szCs w:val="22"/>
    </w:rPr>
  </w:style>
  <w:style w:type="character" w:customStyle="1" w:styleId="BodyTextFirstIndentChar">
    <w:name w:val="Body Text First Indent Char"/>
    <w:basedOn w:val="BodyTextChar"/>
    <w:link w:val="BodyTextFirstIndent"/>
    <w:rsid w:val="0014624C"/>
    <w:rPr>
      <w:rFonts w:ascii="Book Antiqua" w:eastAsiaTheme="minorEastAsia" w:hAnsi="Book Antiqua" w:cs="Times New Roman"/>
      <w:szCs w:val="20"/>
    </w:rPr>
  </w:style>
  <w:style w:type="paragraph" w:customStyle="1" w:styleId="TableInfo">
    <w:name w:val="Table Info"/>
    <w:basedOn w:val="Normal"/>
    <w:autoRedefine/>
    <w:rsid w:val="0014624C"/>
    <w:pPr>
      <w:spacing w:before="120" w:after="180" w:line="259" w:lineRule="auto"/>
      <w:ind w:left="-1433" w:right="202" w:firstLine="1559"/>
    </w:pPr>
    <w:rPr>
      <w:rFonts w:asciiTheme="minorHAnsi" w:eastAsiaTheme="minorEastAsia" w:hAnsiTheme="minorHAnsi" w:cstheme="minorBidi"/>
      <w:i/>
      <w:sz w:val="20"/>
      <w:szCs w:val="22"/>
    </w:rPr>
  </w:style>
  <w:style w:type="character" w:styleId="PageNumber">
    <w:name w:val="page number"/>
    <w:basedOn w:val="DefaultParagraphFont"/>
    <w:rsid w:val="0014624C"/>
  </w:style>
  <w:style w:type="paragraph" w:styleId="BodyText2">
    <w:name w:val="Body Text 2"/>
    <w:basedOn w:val="Normal"/>
    <w:link w:val="BodyText2Char"/>
    <w:rsid w:val="0014624C"/>
    <w:pPr>
      <w:spacing w:after="160" w:line="259" w:lineRule="auto"/>
      <w:jc w:val="both"/>
    </w:pPr>
    <w:rPr>
      <w:rFonts w:ascii="Arial" w:eastAsiaTheme="minorEastAsia" w:hAnsi="Arial" w:cs="Arial"/>
      <w:sz w:val="24"/>
      <w:szCs w:val="24"/>
      <w:lang w:eastAsia="en-AU"/>
    </w:rPr>
  </w:style>
  <w:style w:type="character" w:customStyle="1" w:styleId="BodyText2Char">
    <w:name w:val="Body Text 2 Char"/>
    <w:basedOn w:val="DefaultParagraphFont"/>
    <w:link w:val="BodyText2"/>
    <w:rsid w:val="0014624C"/>
    <w:rPr>
      <w:rFonts w:ascii="Arial" w:eastAsiaTheme="minorEastAsia" w:hAnsi="Arial" w:cs="Arial"/>
      <w:sz w:val="24"/>
      <w:szCs w:val="24"/>
      <w:lang w:eastAsia="en-AU"/>
    </w:rPr>
  </w:style>
  <w:style w:type="paragraph" w:customStyle="1" w:styleId="NormalConsult">
    <w:name w:val="NormalConsult"/>
    <w:basedOn w:val="Normal"/>
    <w:rsid w:val="0014624C"/>
    <w:pPr>
      <w:tabs>
        <w:tab w:val="left" w:pos="11"/>
        <w:tab w:val="left" w:pos="8789"/>
      </w:tabs>
      <w:spacing w:before="120" w:after="160" w:line="259" w:lineRule="auto"/>
    </w:pPr>
    <w:rPr>
      <w:rFonts w:ascii="Times New Roman" w:eastAsiaTheme="minorEastAsia" w:hAnsi="Times New Roman" w:cstheme="minorBidi"/>
      <w:szCs w:val="22"/>
    </w:rPr>
  </w:style>
  <w:style w:type="paragraph" w:styleId="BodyText3">
    <w:name w:val="Body Text 3"/>
    <w:basedOn w:val="Normal"/>
    <w:link w:val="BodyText3Char"/>
    <w:rsid w:val="0014624C"/>
    <w:pPr>
      <w:spacing w:after="160" w:line="259" w:lineRule="auto"/>
      <w:jc w:val="both"/>
    </w:pPr>
    <w:rPr>
      <w:rFonts w:ascii="Arial" w:eastAsiaTheme="minorEastAsia" w:hAnsi="Arial" w:cs="Arial"/>
      <w:sz w:val="20"/>
      <w:szCs w:val="24"/>
      <w:lang w:eastAsia="en-AU"/>
    </w:rPr>
  </w:style>
  <w:style w:type="character" w:customStyle="1" w:styleId="BodyText3Char">
    <w:name w:val="Body Text 3 Char"/>
    <w:basedOn w:val="DefaultParagraphFont"/>
    <w:link w:val="BodyText3"/>
    <w:rsid w:val="0014624C"/>
    <w:rPr>
      <w:rFonts w:ascii="Arial" w:eastAsiaTheme="minorEastAsia" w:hAnsi="Arial" w:cs="Arial"/>
      <w:sz w:val="20"/>
      <w:szCs w:val="24"/>
      <w:lang w:eastAsia="en-AU"/>
    </w:rPr>
  </w:style>
  <w:style w:type="paragraph" w:styleId="NormalWeb">
    <w:name w:val="Normal (Web)"/>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CommentSubject">
    <w:name w:val="annotation subject"/>
    <w:basedOn w:val="CommentText"/>
    <w:next w:val="CommentText"/>
    <w:link w:val="CommentSubjectChar"/>
    <w:rsid w:val="0014624C"/>
    <w:pPr>
      <w:spacing w:after="160" w:line="259" w:lineRule="auto"/>
    </w:pPr>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rsid w:val="0014624C"/>
    <w:rPr>
      <w:rFonts w:ascii="Book Antiqua" w:eastAsiaTheme="minorEastAsia" w:hAnsi="Book Antiqua" w:cs="Times New Roman"/>
      <w:b/>
      <w:bCs/>
      <w:sz w:val="20"/>
      <w:szCs w:val="20"/>
    </w:rPr>
  </w:style>
  <w:style w:type="paragraph" w:customStyle="1" w:styleId="Default">
    <w:name w:val="Default"/>
    <w:rsid w:val="0014624C"/>
    <w:pPr>
      <w:autoSpaceDE w:val="0"/>
      <w:autoSpaceDN w:val="0"/>
      <w:adjustRightInd w:val="0"/>
      <w:spacing w:after="0" w:line="240" w:lineRule="auto"/>
    </w:pPr>
    <w:rPr>
      <w:rFonts w:ascii="Tahoma" w:eastAsiaTheme="minorEastAsia" w:hAnsi="Tahoma" w:cs="Tahoma"/>
      <w:color w:val="000000"/>
      <w:sz w:val="24"/>
      <w:szCs w:val="24"/>
      <w:lang w:val="en-US"/>
    </w:rPr>
  </w:style>
  <w:style w:type="paragraph" w:customStyle="1" w:styleId="xmsonormal">
    <w:name w:val="x_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character" w:customStyle="1" w:styleId="apple-converted-space">
    <w:name w:val="apple-converted-space"/>
    <w:basedOn w:val="DefaultParagraphFont"/>
    <w:rsid w:val="0014624C"/>
  </w:style>
  <w:style w:type="paragraph" w:styleId="ListBullet">
    <w:name w:val="List Bullet"/>
    <w:basedOn w:val="Normal"/>
    <w:autoRedefine/>
    <w:rsid w:val="0014624C"/>
    <w:pPr>
      <w:spacing w:after="160" w:line="259" w:lineRule="auto"/>
      <w:ind w:left="360" w:hanging="360"/>
      <w:jc w:val="both"/>
    </w:pPr>
    <w:rPr>
      <w:rFonts w:ascii="Arial" w:eastAsiaTheme="minorEastAsia" w:hAnsi="Arial" w:cs="Arial"/>
      <w:bCs/>
      <w:iCs/>
      <w:color w:val="000000"/>
      <w:szCs w:val="22"/>
      <w:lang w:eastAsia="en-AU"/>
    </w:rPr>
  </w:style>
  <w:style w:type="paragraph" w:customStyle="1" w:styleId="font5">
    <w:name w:val="font5"/>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font6">
    <w:name w:val="font6"/>
    <w:basedOn w:val="Normal"/>
    <w:rsid w:val="0014624C"/>
    <w:pPr>
      <w:spacing w:before="100" w:beforeAutospacing="1" w:after="100" w:afterAutospacing="1" w:line="259" w:lineRule="auto"/>
    </w:pPr>
    <w:rPr>
      <w:rFonts w:ascii="Arial" w:eastAsiaTheme="minorEastAsia" w:hAnsi="Arial" w:cs="Arial"/>
      <w:b/>
      <w:bCs/>
      <w:sz w:val="16"/>
      <w:szCs w:val="16"/>
      <w:lang w:eastAsia="en-AU"/>
    </w:rPr>
  </w:style>
  <w:style w:type="paragraph" w:customStyle="1" w:styleId="font7">
    <w:name w:val="font7"/>
    <w:basedOn w:val="Normal"/>
    <w:rsid w:val="0014624C"/>
    <w:pPr>
      <w:spacing w:before="100" w:beforeAutospacing="1" w:after="100" w:afterAutospacing="1" w:line="259" w:lineRule="auto"/>
    </w:pPr>
    <w:rPr>
      <w:rFonts w:ascii="Tahoma" w:eastAsiaTheme="minorEastAsia" w:hAnsi="Tahoma" w:cs="Tahoma"/>
      <w:color w:val="000000"/>
      <w:sz w:val="18"/>
      <w:szCs w:val="18"/>
      <w:lang w:eastAsia="en-AU"/>
    </w:rPr>
  </w:style>
  <w:style w:type="paragraph" w:customStyle="1" w:styleId="font8">
    <w:name w:val="font8"/>
    <w:basedOn w:val="Normal"/>
    <w:rsid w:val="0014624C"/>
    <w:pPr>
      <w:spacing w:before="100" w:beforeAutospacing="1" w:after="100" w:afterAutospacing="1" w:line="259" w:lineRule="auto"/>
    </w:pPr>
    <w:rPr>
      <w:rFonts w:ascii="Tahoma" w:eastAsiaTheme="minorEastAsia" w:hAnsi="Tahoma" w:cs="Tahoma"/>
      <w:b/>
      <w:bCs/>
      <w:color w:val="000000"/>
      <w:sz w:val="18"/>
      <w:szCs w:val="18"/>
      <w:lang w:eastAsia="en-AU"/>
    </w:rPr>
  </w:style>
  <w:style w:type="paragraph" w:customStyle="1" w:styleId="xl100">
    <w:name w:val="xl10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01">
    <w:name w:val="xl101"/>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2">
    <w:name w:val="xl102"/>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03">
    <w:name w:val="xl103"/>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color w:val="0070C0"/>
      <w:sz w:val="16"/>
      <w:szCs w:val="16"/>
      <w:lang w:eastAsia="en-AU"/>
    </w:rPr>
  </w:style>
  <w:style w:type="paragraph" w:customStyle="1" w:styleId="xl104">
    <w:name w:val="xl10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5">
    <w:name w:val="xl10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6">
    <w:name w:val="xl106"/>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7">
    <w:name w:val="xl10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8">
    <w:name w:val="xl108"/>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9">
    <w:name w:val="xl109"/>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0">
    <w:name w:val="xl11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1">
    <w:name w:val="xl111"/>
    <w:basedOn w:val="Normal"/>
    <w:rsid w:val="0014624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59" w:lineRule="auto"/>
      <w:textAlignment w:val="center"/>
    </w:pPr>
    <w:rPr>
      <w:rFonts w:ascii="Arial Black" w:eastAsiaTheme="minorEastAsia" w:hAnsi="Arial Black" w:cstheme="minorBidi"/>
      <w:b/>
      <w:bCs/>
      <w:color w:val="FFFFFF"/>
      <w:sz w:val="24"/>
      <w:szCs w:val="24"/>
      <w:lang w:eastAsia="en-AU"/>
    </w:rPr>
  </w:style>
  <w:style w:type="paragraph" w:customStyle="1" w:styleId="xl112">
    <w:name w:val="xl112"/>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Black" w:eastAsiaTheme="minorEastAsia" w:hAnsi="Arial Black" w:cstheme="minorBidi"/>
      <w:b/>
      <w:bCs/>
      <w:sz w:val="24"/>
      <w:szCs w:val="24"/>
      <w:lang w:eastAsia="en-AU"/>
    </w:rPr>
  </w:style>
  <w:style w:type="paragraph" w:customStyle="1" w:styleId="xl113">
    <w:name w:val="xl113"/>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4">
    <w:name w:val="xl11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15">
    <w:name w:val="xl115"/>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6">
    <w:name w:val="xl116"/>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7">
    <w:name w:val="xl11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8">
    <w:name w:val="xl118"/>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9">
    <w:name w:val="xl119"/>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20">
    <w:name w:val="xl120"/>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21">
    <w:name w:val="xl121"/>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2">
    <w:name w:val="xl122"/>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color w:val="000000"/>
      <w:sz w:val="16"/>
      <w:szCs w:val="16"/>
      <w:lang w:eastAsia="en-AU"/>
    </w:rPr>
  </w:style>
  <w:style w:type="paragraph" w:customStyle="1" w:styleId="xl123">
    <w:name w:val="xl123"/>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b/>
      <w:bCs/>
      <w:color w:val="000000"/>
      <w:sz w:val="18"/>
      <w:szCs w:val="18"/>
      <w:lang w:eastAsia="en-AU"/>
    </w:rPr>
  </w:style>
  <w:style w:type="paragraph" w:customStyle="1" w:styleId="xl124">
    <w:name w:val="xl12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5">
    <w:name w:val="xl12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26">
    <w:name w:val="xl126"/>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w:eastAsiaTheme="minorEastAsia" w:hAnsi="Arial" w:cs="Arial"/>
      <w:b/>
      <w:bCs/>
      <w:sz w:val="24"/>
      <w:szCs w:val="24"/>
      <w:lang w:eastAsia="en-AU"/>
    </w:rPr>
  </w:style>
  <w:style w:type="paragraph" w:styleId="BodyTextIndent2">
    <w:name w:val="Body Text Indent 2"/>
    <w:basedOn w:val="Normal"/>
    <w:link w:val="BodyTextIndent2Char"/>
    <w:unhideWhenUsed/>
    <w:rsid w:val="0014624C"/>
    <w:pPr>
      <w:spacing w:after="120" w:line="480" w:lineRule="auto"/>
      <w:ind w:left="283"/>
    </w:pPr>
    <w:rPr>
      <w:rFonts w:asciiTheme="minorHAnsi" w:eastAsiaTheme="minorEastAsia" w:hAnsiTheme="minorHAnsi" w:cstheme="minorBidi"/>
      <w:szCs w:val="22"/>
    </w:rPr>
  </w:style>
  <w:style w:type="character" w:customStyle="1" w:styleId="BodyTextIndent2Char">
    <w:name w:val="Body Text Indent 2 Char"/>
    <w:basedOn w:val="DefaultParagraphFont"/>
    <w:link w:val="BodyTextIndent2"/>
    <w:rsid w:val="0014624C"/>
    <w:rPr>
      <w:rFonts w:eastAsiaTheme="minorEastAsia"/>
    </w:rPr>
  </w:style>
  <w:style w:type="paragraph" w:customStyle="1" w:styleId="HeadingsforContents">
    <w:name w:val="Headings for Contents"/>
    <w:basedOn w:val="Normal"/>
    <w:link w:val="HeadingsforContentsChar"/>
    <w:rsid w:val="0014624C"/>
    <w:pPr>
      <w:spacing w:after="160" w:line="259" w:lineRule="auto"/>
    </w:pPr>
    <w:rPr>
      <w:rFonts w:ascii="Arial" w:eastAsiaTheme="minorEastAsia" w:hAnsi="Arial" w:cs="Arial"/>
      <w:b/>
      <w:bCs/>
      <w:color w:val="007C85" w:themeColor="accent1"/>
      <w:sz w:val="26"/>
      <w:szCs w:val="26"/>
      <w:lang w:eastAsia="en-AU"/>
    </w:rPr>
  </w:style>
  <w:style w:type="character" w:customStyle="1" w:styleId="HeadingsforContentsChar">
    <w:name w:val="Headings for Contents Char"/>
    <w:basedOn w:val="DefaultParagraphFont"/>
    <w:link w:val="HeadingsforContents"/>
    <w:rsid w:val="0014624C"/>
    <w:rPr>
      <w:rFonts w:ascii="Arial" w:eastAsiaTheme="minorEastAsia" w:hAnsi="Arial" w:cs="Arial"/>
      <w:b/>
      <w:bCs/>
      <w:color w:val="007C85" w:themeColor="accent1"/>
      <w:sz w:val="26"/>
      <w:szCs w:val="26"/>
      <w:lang w:eastAsia="en-AU"/>
    </w:rPr>
  </w:style>
  <w:style w:type="paragraph" w:customStyle="1" w:styleId="Numbers">
    <w:name w:val="Numbers"/>
    <w:basedOn w:val="ListParagraph"/>
    <w:next w:val="ListBullet"/>
    <w:link w:val="NumbersChar"/>
    <w:autoRedefine/>
    <w:rsid w:val="0014624C"/>
    <w:pPr>
      <w:spacing w:before="120" w:after="120" w:line="240" w:lineRule="auto"/>
      <w:ind w:left="709" w:hanging="425"/>
      <w:jc w:val="both"/>
    </w:pPr>
    <w:rPr>
      <w:rFonts w:ascii="Arial" w:eastAsiaTheme="minorHAnsi" w:hAnsi="Arial" w:cs="Arial"/>
      <w:color w:val="000000" w:themeColor="text1"/>
      <w:sz w:val="20"/>
      <w:szCs w:val="20"/>
      <w:lang w:val="en-US" w:eastAsia="en-AU"/>
    </w:rPr>
  </w:style>
  <w:style w:type="character" w:customStyle="1" w:styleId="NumbersChar">
    <w:name w:val="Numbers Char"/>
    <w:basedOn w:val="DefaultParagraphFont"/>
    <w:link w:val="Numbers"/>
    <w:rsid w:val="0014624C"/>
    <w:rPr>
      <w:rFonts w:ascii="Arial" w:hAnsi="Arial" w:cs="Arial"/>
      <w:color w:val="000000" w:themeColor="text1"/>
      <w:sz w:val="20"/>
      <w:szCs w:val="20"/>
      <w:lang w:val="en-US" w:eastAsia="en-AU"/>
    </w:rPr>
  </w:style>
  <w:style w:type="paragraph" w:customStyle="1" w:styleId="Tablefont">
    <w:name w:val="Table font"/>
    <w:basedOn w:val="Normal"/>
    <w:link w:val="TablefontChar"/>
    <w:rsid w:val="0014624C"/>
    <w:pPr>
      <w:spacing w:before="40" w:after="40" w:line="259" w:lineRule="auto"/>
    </w:pPr>
    <w:rPr>
      <w:rFonts w:ascii="Arial" w:eastAsiaTheme="minorEastAsia" w:hAnsi="Arial" w:cstheme="minorBidi"/>
      <w:szCs w:val="22"/>
      <w:lang w:eastAsia="en-AU"/>
    </w:rPr>
  </w:style>
  <w:style w:type="character" w:customStyle="1" w:styleId="TablefontChar">
    <w:name w:val="Table font Char"/>
    <w:basedOn w:val="DefaultParagraphFont"/>
    <w:link w:val="Tablefont"/>
    <w:rsid w:val="0014624C"/>
    <w:rPr>
      <w:rFonts w:ascii="Arial" w:eastAsiaTheme="minorEastAsia" w:hAnsi="Arial"/>
      <w:lang w:eastAsia="en-AU"/>
    </w:rPr>
  </w:style>
  <w:style w:type="paragraph" w:customStyle="1" w:styleId="font9">
    <w:name w:val="font9"/>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Headingstobeconsistent">
    <w:name w:val="Headings to be consistent"/>
    <w:basedOn w:val="ListParagraph"/>
    <w:link w:val="HeadingstobeconsistentChar"/>
    <w:rsid w:val="0014624C"/>
    <w:pPr>
      <w:spacing w:after="160" w:line="259" w:lineRule="auto"/>
      <w:ind w:left="360" w:hanging="360"/>
      <w:jc w:val="both"/>
    </w:pPr>
    <w:rPr>
      <w:rFonts w:ascii="Arial" w:eastAsiaTheme="minorEastAsia" w:hAnsi="Arial" w:cs="Arial"/>
      <w:b/>
      <w:bCs/>
      <w:iCs/>
      <w:color w:val="007C85" w:themeColor="accent1"/>
      <w:sz w:val="20"/>
      <w:lang w:eastAsia="en-AU"/>
    </w:rPr>
  </w:style>
  <w:style w:type="character" w:customStyle="1" w:styleId="HeadingstobeconsistentChar">
    <w:name w:val="Headings to be consistent Char"/>
    <w:basedOn w:val="ListParagraphChar"/>
    <w:link w:val="Headingstobeconsistent"/>
    <w:rsid w:val="0014624C"/>
    <w:rPr>
      <w:rFonts w:ascii="Arial" w:eastAsiaTheme="minorEastAsia" w:hAnsi="Arial" w:cs="Arial"/>
      <w:b/>
      <w:bCs/>
      <w:iCs/>
      <w:color w:val="007C85" w:themeColor="accent1"/>
      <w:sz w:val="20"/>
      <w:lang w:eastAsia="en-AU"/>
    </w:rPr>
  </w:style>
  <w:style w:type="paragraph" w:customStyle="1" w:styleId="KSA">
    <w:name w:val="KSA"/>
    <w:basedOn w:val="Normal"/>
    <w:link w:val="KSAChar"/>
    <w:rsid w:val="0014624C"/>
    <w:pPr>
      <w:spacing w:before="360" w:after="60" w:line="259" w:lineRule="auto"/>
    </w:pPr>
    <w:rPr>
      <w:rFonts w:asciiTheme="minorHAnsi" w:eastAsiaTheme="minorEastAsia" w:hAnsiTheme="minorHAnsi" w:cstheme="minorBidi"/>
      <w:b/>
      <w:color w:val="2C2442" w:themeColor="text2" w:themeShade="BF"/>
      <w:sz w:val="24"/>
      <w:szCs w:val="22"/>
      <w:lang w:val="en-US" w:eastAsia="en-AU"/>
    </w:rPr>
  </w:style>
  <w:style w:type="character" w:customStyle="1" w:styleId="KSAChar">
    <w:name w:val="KSA Char"/>
    <w:basedOn w:val="DefaultParagraphFont"/>
    <w:link w:val="KSA"/>
    <w:rsid w:val="0014624C"/>
    <w:rPr>
      <w:rFonts w:eastAsiaTheme="minorEastAsia"/>
      <w:b/>
      <w:color w:val="2C2442" w:themeColor="text2" w:themeShade="BF"/>
      <w:sz w:val="24"/>
      <w:lang w:val="en-US" w:eastAsia="en-AU"/>
    </w:rPr>
  </w:style>
  <w:style w:type="paragraph" w:customStyle="1" w:styleId="Listbullets">
    <w:name w:val="List bullets"/>
    <w:basedOn w:val="Normal"/>
    <w:link w:val="ListbulletsChar"/>
    <w:rsid w:val="0014624C"/>
    <w:pPr>
      <w:numPr>
        <w:numId w:val="6"/>
      </w:numPr>
      <w:tabs>
        <w:tab w:val="left" w:pos="851"/>
      </w:tabs>
      <w:autoSpaceDE w:val="0"/>
      <w:autoSpaceDN w:val="0"/>
      <w:adjustRightInd w:val="0"/>
      <w:spacing w:after="60" w:line="259" w:lineRule="auto"/>
    </w:pPr>
    <w:rPr>
      <w:rFonts w:eastAsiaTheme="minorEastAsia" w:cs="Arial"/>
      <w:lang w:val="en-US" w:eastAsia="en-AU"/>
    </w:rPr>
  </w:style>
  <w:style w:type="character" w:customStyle="1" w:styleId="ListbulletsChar">
    <w:name w:val="List bullets Char"/>
    <w:basedOn w:val="BodyTextChar"/>
    <w:link w:val="Listbullets"/>
    <w:rsid w:val="0014624C"/>
    <w:rPr>
      <w:rFonts w:ascii="Book Antiqua" w:eastAsiaTheme="minorEastAsia" w:hAnsi="Book Antiqua" w:cs="Arial"/>
      <w:szCs w:val="20"/>
      <w:lang w:val="en-US" w:eastAsia="en-AU"/>
    </w:rPr>
  </w:style>
  <w:style w:type="paragraph" w:customStyle="1" w:styleId="msonormal0">
    <w:name w:val="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Subtitle">
    <w:name w:val="Subtitle"/>
    <w:basedOn w:val="Normal"/>
    <w:next w:val="Normal"/>
    <w:link w:val="SubtitleChar"/>
    <w:uiPriority w:val="11"/>
    <w:qFormat/>
    <w:rsid w:val="0014624C"/>
    <w:pPr>
      <w:numPr>
        <w:ilvl w:val="1"/>
      </w:numPr>
      <w:spacing w:after="240"/>
    </w:pPr>
    <w:rPr>
      <w:rFonts w:asciiTheme="majorHAnsi" w:eastAsiaTheme="majorEastAsia" w:hAnsiTheme="majorHAnsi" w:cstheme="majorBidi"/>
      <w:color w:val="007C85" w:themeColor="accent1"/>
      <w:sz w:val="28"/>
      <w:szCs w:val="28"/>
    </w:rPr>
  </w:style>
  <w:style w:type="character" w:customStyle="1" w:styleId="SubtitleChar">
    <w:name w:val="Subtitle Char"/>
    <w:basedOn w:val="DefaultParagraphFont"/>
    <w:link w:val="Subtitle"/>
    <w:uiPriority w:val="11"/>
    <w:rsid w:val="0014624C"/>
    <w:rPr>
      <w:rFonts w:asciiTheme="majorHAnsi" w:eastAsiaTheme="majorEastAsia" w:hAnsiTheme="majorHAnsi" w:cstheme="majorBidi"/>
      <w:color w:val="007C85" w:themeColor="accent1"/>
      <w:sz w:val="28"/>
      <w:szCs w:val="28"/>
    </w:rPr>
  </w:style>
  <w:style w:type="character" w:styleId="Strong">
    <w:name w:val="Strong"/>
    <w:basedOn w:val="DefaultParagraphFont"/>
    <w:uiPriority w:val="22"/>
    <w:rsid w:val="0014624C"/>
    <w:rPr>
      <w:b/>
      <w:bCs/>
    </w:rPr>
  </w:style>
  <w:style w:type="paragraph" w:styleId="NoSpacing">
    <w:name w:val="No Spacing"/>
    <w:uiPriority w:val="1"/>
    <w:qFormat/>
    <w:rsid w:val="0014624C"/>
    <w:pPr>
      <w:spacing w:after="0" w:line="240" w:lineRule="auto"/>
    </w:pPr>
    <w:rPr>
      <w:rFonts w:eastAsiaTheme="minorEastAsia"/>
    </w:rPr>
  </w:style>
  <w:style w:type="paragraph" w:styleId="Quote">
    <w:name w:val="Quote"/>
    <w:basedOn w:val="Normal"/>
    <w:next w:val="Normal"/>
    <w:link w:val="QuoteChar"/>
    <w:uiPriority w:val="29"/>
    <w:qFormat/>
    <w:rsid w:val="0014624C"/>
    <w:pPr>
      <w:spacing w:before="120" w:after="120" w:line="259" w:lineRule="auto"/>
      <w:ind w:left="720"/>
    </w:pPr>
    <w:rPr>
      <w:rFonts w:asciiTheme="minorHAnsi" w:eastAsiaTheme="minorEastAsia" w:hAnsiTheme="minorHAnsi" w:cstheme="minorBidi"/>
      <w:color w:val="3B3059" w:themeColor="text2"/>
      <w:sz w:val="24"/>
      <w:szCs w:val="24"/>
    </w:rPr>
  </w:style>
  <w:style w:type="character" w:customStyle="1" w:styleId="QuoteChar">
    <w:name w:val="Quote Char"/>
    <w:basedOn w:val="DefaultParagraphFont"/>
    <w:link w:val="Quote"/>
    <w:uiPriority w:val="29"/>
    <w:rsid w:val="0014624C"/>
    <w:rPr>
      <w:rFonts w:eastAsiaTheme="minorEastAsia"/>
      <w:color w:val="3B3059" w:themeColor="text2"/>
      <w:sz w:val="24"/>
      <w:szCs w:val="24"/>
    </w:rPr>
  </w:style>
  <w:style w:type="paragraph" w:styleId="IntenseQuote">
    <w:name w:val="Intense Quote"/>
    <w:basedOn w:val="Normal"/>
    <w:next w:val="Normal"/>
    <w:link w:val="IntenseQuoteChar"/>
    <w:uiPriority w:val="30"/>
    <w:qFormat/>
    <w:rsid w:val="0014624C"/>
    <w:pPr>
      <w:spacing w:before="100" w:beforeAutospacing="1" w:after="240"/>
      <w:ind w:left="720"/>
      <w:jc w:val="center"/>
    </w:pPr>
    <w:rPr>
      <w:rFonts w:asciiTheme="majorHAnsi" w:eastAsiaTheme="majorEastAsia" w:hAnsiTheme="majorHAnsi" w:cstheme="majorBidi"/>
      <w:color w:val="3B3059" w:themeColor="text2"/>
      <w:spacing w:val="-6"/>
      <w:sz w:val="32"/>
      <w:szCs w:val="32"/>
    </w:rPr>
  </w:style>
  <w:style w:type="character" w:customStyle="1" w:styleId="IntenseQuoteChar">
    <w:name w:val="Intense Quote Char"/>
    <w:basedOn w:val="DefaultParagraphFont"/>
    <w:link w:val="IntenseQuote"/>
    <w:uiPriority w:val="30"/>
    <w:rsid w:val="0014624C"/>
    <w:rPr>
      <w:rFonts w:asciiTheme="majorHAnsi" w:eastAsiaTheme="majorEastAsia" w:hAnsiTheme="majorHAnsi" w:cstheme="majorBidi"/>
      <w:color w:val="3B3059" w:themeColor="text2"/>
      <w:spacing w:val="-6"/>
      <w:sz w:val="32"/>
      <w:szCs w:val="32"/>
    </w:rPr>
  </w:style>
  <w:style w:type="character" w:styleId="SubtleEmphasis">
    <w:name w:val="Subtle Emphasis"/>
    <w:basedOn w:val="DefaultParagraphFont"/>
    <w:uiPriority w:val="19"/>
    <w:qFormat/>
    <w:rsid w:val="0014624C"/>
    <w:rPr>
      <w:i/>
      <w:iCs/>
      <w:color w:val="595959" w:themeColor="text1" w:themeTint="A6"/>
    </w:rPr>
  </w:style>
  <w:style w:type="character" w:styleId="IntenseEmphasis">
    <w:name w:val="Intense Emphasis"/>
    <w:basedOn w:val="DefaultParagraphFont"/>
    <w:uiPriority w:val="21"/>
    <w:qFormat/>
    <w:rsid w:val="0014624C"/>
    <w:rPr>
      <w:b/>
      <w:bCs/>
      <w:i/>
      <w:iCs/>
    </w:rPr>
  </w:style>
  <w:style w:type="character" w:styleId="SubtleReference">
    <w:name w:val="Subtle Reference"/>
    <w:basedOn w:val="DefaultParagraphFont"/>
    <w:uiPriority w:val="31"/>
    <w:qFormat/>
    <w:rsid w:val="0014624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4624C"/>
    <w:rPr>
      <w:b/>
      <w:bCs/>
      <w:smallCaps/>
      <w:color w:val="3B3059" w:themeColor="text2"/>
      <w:u w:val="single"/>
    </w:rPr>
  </w:style>
  <w:style w:type="character" w:styleId="BookTitle">
    <w:name w:val="Book Title"/>
    <w:basedOn w:val="DefaultParagraphFont"/>
    <w:uiPriority w:val="33"/>
    <w:qFormat/>
    <w:rsid w:val="0014624C"/>
    <w:rPr>
      <w:b/>
      <w:bCs/>
      <w:smallCaps/>
      <w:spacing w:val="10"/>
    </w:rPr>
  </w:style>
  <w:style w:type="character" w:styleId="UnresolvedMention">
    <w:name w:val="Unresolved Mention"/>
    <w:basedOn w:val="DefaultParagraphFont"/>
    <w:uiPriority w:val="99"/>
    <w:semiHidden/>
    <w:unhideWhenUsed/>
    <w:rsid w:val="0014624C"/>
    <w:rPr>
      <w:color w:val="605E5C"/>
      <w:shd w:val="clear" w:color="auto" w:fill="E1DFDD"/>
    </w:rPr>
  </w:style>
  <w:style w:type="paragraph" w:customStyle="1" w:styleId="Romannumeralsi">
    <w:name w:val="Roman numerals i"/>
    <w:basedOn w:val="Lettersa"/>
    <w:link w:val="RomannumeralsiChar"/>
    <w:qFormat/>
    <w:rsid w:val="00866F83"/>
    <w:pPr>
      <w:numPr>
        <w:ilvl w:val="1"/>
      </w:numPr>
    </w:pPr>
  </w:style>
  <w:style w:type="character" w:customStyle="1" w:styleId="RomannumeralsiChar">
    <w:name w:val="Roman numerals i Char"/>
    <w:basedOn w:val="LettersaChar"/>
    <w:link w:val="Romannumeralsi"/>
    <w:rsid w:val="00866F83"/>
    <w:rPr>
      <w:rFonts w:ascii="Helvetica 45 Light" w:eastAsia="Calibri" w:hAnsi="Helvetica 45 Light" w:cs="Arial"/>
    </w:rPr>
  </w:style>
  <w:style w:type="character" w:customStyle="1" w:styleId="AppendixAsub-headingChar">
    <w:name w:val="Appendix A sub-heading Char"/>
    <w:basedOn w:val="TextChar"/>
    <w:link w:val="AppendixAsub-heading"/>
    <w:locked/>
    <w:rsid w:val="007A6CA0"/>
    <w:rPr>
      <w:rFonts w:ascii="Helvetica 45 Light" w:eastAsia="Times New Roman" w:hAnsi="Helvetica 45 Light" w:cs="Arial"/>
      <w:b/>
      <w:bCs/>
      <w:color w:val="FFFFFF"/>
      <w:sz w:val="20"/>
      <w:szCs w:val="20"/>
      <w:lang w:eastAsia="en-AU"/>
    </w:rPr>
  </w:style>
  <w:style w:type="paragraph" w:customStyle="1" w:styleId="AppendixAsub-heading">
    <w:name w:val="Appendix A sub-heading"/>
    <w:basedOn w:val="Text"/>
    <w:link w:val="AppendixAsub-headingChar"/>
    <w:qFormat/>
    <w:rsid w:val="007A6CA0"/>
    <w:pPr>
      <w:keepNext/>
      <w:spacing w:after="0"/>
    </w:pPr>
    <w:rPr>
      <w:b/>
      <w:bCs/>
      <w:color w:val="FFFFFF"/>
      <w:sz w:val="20"/>
      <w:szCs w:val="20"/>
    </w:rPr>
  </w:style>
  <w:style w:type="character" w:customStyle="1" w:styleId="AppendixAheadingChar">
    <w:name w:val="Appendix A heading Char"/>
    <w:basedOn w:val="Heading3Char"/>
    <w:link w:val="AppendixAheading"/>
    <w:locked/>
    <w:rsid w:val="007A6CA0"/>
    <w:rPr>
      <w:rFonts w:ascii="Helvetica 45 Light" w:eastAsiaTheme="majorEastAsia" w:hAnsi="Helvetica 45 Light" w:cstheme="majorBidi"/>
      <w:b w:val="0"/>
      <w:bCs w:val="0"/>
      <w:color w:val="007C85" w:themeColor="accent1"/>
      <w:szCs w:val="20"/>
      <w:lang w:eastAsia="en-AU"/>
    </w:rPr>
  </w:style>
  <w:style w:type="paragraph" w:customStyle="1" w:styleId="AppendixAheading">
    <w:name w:val="Appendix A heading"/>
    <w:basedOn w:val="Heading3"/>
    <w:link w:val="AppendixAheadingChar"/>
    <w:qFormat/>
    <w:rsid w:val="007A6CA0"/>
    <w:rPr>
      <w:b w:val="0"/>
      <w:bCs w:val="0"/>
    </w:rPr>
  </w:style>
  <w:style w:type="character" w:styleId="PlaceholderText">
    <w:name w:val="Placeholder Text"/>
    <w:basedOn w:val="DefaultParagraphFont"/>
    <w:uiPriority w:val="99"/>
    <w:semiHidden/>
    <w:rsid w:val="007A6CA0"/>
    <w:rPr>
      <w:color w:val="808080"/>
    </w:rPr>
  </w:style>
  <w:style w:type="paragraph" w:customStyle="1" w:styleId="OpenBullet">
    <w:name w:val="Open Bullet"/>
    <w:basedOn w:val="ClosedBullet"/>
    <w:qFormat/>
    <w:rsid w:val="00A24F09"/>
    <w:pPr>
      <w:numPr>
        <w:numId w:val="0"/>
      </w:numPr>
      <w:ind w:left="1134" w:hanging="567"/>
    </w:pPr>
    <w:rPr>
      <w:lang w:val="en-US"/>
    </w:rPr>
  </w:style>
  <w:style w:type="paragraph" w:customStyle="1" w:styleId="Romannumerals">
    <w:name w:val="Roman numerals"/>
    <w:basedOn w:val="Lettersa"/>
    <w:qFormat/>
    <w:rsid w:val="00A24F09"/>
    <w:pPr>
      <w:keepLines w:val="0"/>
      <w:numPr>
        <w:numId w:val="0"/>
      </w:numPr>
      <w:ind w:left="1134" w:hanging="567"/>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9665">
      <w:bodyDiv w:val="1"/>
      <w:marLeft w:val="0"/>
      <w:marRight w:val="0"/>
      <w:marTop w:val="0"/>
      <w:marBottom w:val="0"/>
      <w:divBdr>
        <w:top w:val="none" w:sz="0" w:space="0" w:color="auto"/>
        <w:left w:val="none" w:sz="0" w:space="0" w:color="auto"/>
        <w:bottom w:val="none" w:sz="0" w:space="0" w:color="auto"/>
        <w:right w:val="none" w:sz="0" w:space="0" w:color="auto"/>
      </w:divBdr>
    </w:div>
    <w:div w:id="12848083">
      <w:bodyDiv w:val="1"/>
      <w:marLeft w:val="0"/>
      <w:marRight w:val="0"/>
      <w:marTop w:val="0"/>
      <w:marBottom w:val="0"/>
      <w:divBdr>
        <w:top w:val="none" w:sz="0" w:space="0" w:color="auto"/>
        <w:left w:val="none" w:sz="0" w:space="0" w:color="auto"/>
        <w:bottom w:val="none" w:sz="0" w:space="0" w:color="auto"/>
        <w:right w:val="none" w:sz="0" w:space="0" w:color="auto"/>
      </w:divBdr>
    </w:div>
    <w:div w:id="27030461">
      <w:bodyDiv w:val="1"/>
      <w:marLeft w:val="0"/>
      <w:marRight w:val="0"/>
      <w:marTop w:val="0"/>
      <w:marBottom w:val="0"/>
      <w:divBdr>
        <w:top w:val="none" w:sz="0" w:space="0" w:color="auto"/>
        <w:left w:val="none" w:sz="0" w:space="0" w:color="auto"/>
        <w:bottom w:val="none" w:sz="0" w:space="0" w:color="auto"/>
        <w:right w:val="none" w:sz="0" w:space="0" w:color="auto"/>
      </w:divBdr>
    </w:div>
    <w:div w:id="29301012">
      <w:bodyDiv w:val="1"/>
      <w:marLeft w:val="0"/>
      <w:marRight w:val="0"/>
      <w:marTop w:val="0"/>
      <w:marBottom w:val="0"/>
      <w:divBdr>
        <w:top w:val="none" w:sz="0" w:space="0" w:color="auto"/>
        <w:left w:val="none" w:sz="0" w:space="0" w:color="auto"/>
        <w:bottom w:val="none" w:sz="0" w:space="0" w:color="auto"/>
        <w:right w:val="none" w:sz="0" w:space="0" w:color="auto"/>
      </w:divBdr>
    </w:div>
    <w:div w:id="42292557">
      <w:bodyDiv w:val="1"/>
      <w:marLeft w:val="0"/>
      <w:marRight w:val="0"/>
      <w:marTop w:val="0"/>
      <w:marBottom w:val="0"/>
      <w:divBdr>
        <w:top w:val="none" w:sz="0" w:space="0" w:color="auto"/>
        <w:left w:val="none" w:sz="0" w:space="0" w:color="auto"/>
        <w:bottom w:val="none" w:sz="0" w:space="0" w:color="auto"/>
        <w:right w:val="none" w:sz="0" w:space="0" w:color="auto"/>
      </w:divBdr>
    </w:div>
    <w:div w:id="42486434">
      <w:bodyDiv w:val="1"/>
      <w:marLeft w:val="0"/>
      <w:marRight w:val="0"/>
      <w:marTop w:val="0"/>
      <w:marBottom w:val="0"/>
      <w:divBdr>
        <w:top w:val="none" w:sz="0" w:space="0" w:color="auto"/>
        <w:left w:val="none" w:sz="0" w:space="0" w:color="auto"/>
        <w:bottom w:val="none" w:sz="0" w:space="0" w:color="auto"/>
        <w:right w:val="none" w:sz="0" w:space="0" w:color="auto"/>
      </w:divBdr>
    </w:div>
    <w:div w:id="51855239">
      <w:bodyDiv w:val="1"/>
      <w:marLeft w:val="0"/>
      <w:marRight w:val="0"/>
      <w:marTop w:val="0"/>
      <w:marBottom w:val="0"/>
      <w:divBdr>
        <w:top w:val="none" w:sz="0" w:space="0" w:color="auto"/>
        <w:left w:val="none" w:sz="0" w:space="0" w:color="auto"/>
        <w:bottom w:val="none" w:sz="0" w:space="0" w:color="auto"/>
        <w:right w:val="none" w:sz="0" w:space="0" w:color="auto"/>
      </w:divBdr>
    </w:div>
    <w:div w:id="54550178">
      <w:bodyDiv w:val="1"/>
      <w:marLeft w:val="0"/>
      <w:marRight w:val="0"/>
      <w:marTop w:val="0"/>
      <w:marBottom w:val="0"/>
      <w:divBdr>
        <w:top w:val="none" w:sz="0" w:space="0" w:color="auto"/>
        <w:left w:val="none" w:sz="0" w:space="0" w:color="auto"/>
        <w:bottom w:val="none" w:sz="0" w:space="0" w:color="auto"/>
        <w:right w:val="none" w:sz="0" w:space="0" w:color="auto"/>
      </w:divBdr>
    </w:div>
    <w:div w:id="55395881">
      <w:bodyDiv w:val="1"/>
      <w:marLeft w:val="0"/>
      <w:marRight w:val="0"/>
      <w:marTop w:val="0"/>
      <w:marBottom w:val="0"/>
      <w:divBdr>
        <w:top w:val="none" w:sz="0" w:space="0" w:color="auto"/>
        <w:left w:val="none" w:sz="0" w:space="0" w:color="auto"/>
        <w:bottom w:val="none" w:sz="0" w:space="0" w:color="auto"/>
        <w:right w:val="none" w:sz="0" w:space="0" w:color="auto"/>
      </w:divBdr>
    </w:div>
    <w:div w:id="59837683">
      <w:bodyDiv w:val="1"/>
      <w:marLeft w:val="0"/>
      <w:marRight w:val="0"/>
      <w:marTop w:val="0"/>
      <w:marBottom w:val="0"/>
      <w:divBdr>
        <w:top w:val="none" w:sz="0" w:space="0" w:color="auto"/>
        <w:left w:val="none" w:sz="0" w:space="0" w:color="auto"/>
        <w:bottom w:val="none" w:sz="0" w:space="0" w:color="auto"/>
        <w:right w:val="none" w:sz="0" w:space="0" w:color="auto"/>
      </w:divBdr>
    </w:div>
    <w:div w:id="77137965">
      <w:bodyDiv w:val="1"/>
      <w:marLeft w:val="0"/>
      <w:marRight w:val="0"/>
      <w:marTop w:val="0"/>
      <w:marBottom w:val="0"/>
      <w:divBdr>
        <w:top w:val="none" w:sz="0" w:space="0" w:color="auto"/>
        <w:left w:val="none" w:sz="0" w:space="0" w:color="auto"/>
        <w:bottom w:val="none" w:sz="0" w:space="0" w:color="auto"/>
        <w:right w:val="none" w:sz="0" w:space="0" w:color="auto"/>
      </w:divBdr>
    </w:div>
    <w:div w:id="91706068">
      <w:bodyDiv w:val="1"/>
      <w:marLeft w:val="0"/>
      <w:marRight w:val="0"/>
      <w:marTop w:val="0"/>
      <w:marBottom w:val="0"/>
      <w:divBdr>
        <w:top w:val="none" w:sz="0" w:space="0" w:color="auto"/>
        <w:left w:val="none" w:sz="0" w:space="0" w:color="auto"/>
        <w:bottom w:val="none" w:sz="0" w:space="0" w:color="auto"/>
        <w:right w:val="none" w:sz="0" w:space="0" w:color="auto"/>
      </w:divBdr>
    </w:div>
    <w:div w:id="99181122">
      <w:bodyDiv w:val="1"/>
      <w:marLeft w:val="0"/>
      <w:marRight w:val="0"/>
      <w:marTop w:val="0"/>
      <w:marBottom w:val="0"/>
      <w:divBdr>
        <w:top w:val="none" w:sz="0" w:space="0" w:color="auto"/>
        <w:left w:val="none" w:sz="0" w:space="0" w:color="auto"/>
        <w:bottom w:val="none" w:sz="0" w:space="0" w:color="auto"/>
        <w:right w:val="none" w:sz="0" w:space="0" w:color="auto"/>
      </w:divBdr>
    </w:div>
    <w:div w:id="104155097">
      <w:bodyDiv w:val="1"/>
      <w:marLeft w:val="0"/>
      <w:marRight w:val="0"/>
      <w:marTop w:val="0"/>
      <w:marBottom w:val="0"/>
      <w:divBdr>
        <w:top w:val="none" w:sz="0" w:space="0" w:color="auto"/>
        <w:left w:val="none" w:sz="0" w:space="0" w:color="auto"/>
        <w:bottom w:val="none" w:sz="0" w:space="0" w:color="auto"/>
        <w:right w:val="none" w:sz="0" w:space="0" w:color="auto"/>
      </w:divBdr>
    </w:div>
    <w:div w:id="108474632">
      <w:bodyDiv w:val="1"/>
      <w:marLeft w:val="0"/>
      <w:marRight w:val="0"/>
      <w:marTop w:val="0"/>
      <w:marBottom w:val="0"/>
      <w:divBdr>
        <w:top w:val="none" w:sz="0" w:space="0" w:color="auto"/>
        <w:left w:val="none" w:sz="0" w:space="0" w:color="auto"/>
        <w:bottom w:val="none" w:sz="0" w:space="0" w:color="auto"/>
        <w:right w:val="none" w:sz="0" w:space="0" w:color="auto"/>
      </w:divBdr>
    </w:div>
    <w:div w:id="108546047">
      <w:bodyDiv w:val="1"/>
      <w:marLeft w:val="0"/>
      <w:marRight w:val="0"/>
      <w:marTop w:val="0"/>
      <w:marBottom w:val="0"/>
      <w:divBdr>
        <w:top w:val="none" w:sz="0" w:space="0" w:color="auto"/>
        <w:left w:val="none" w:sz="0" w:space="0" w:color="auto"/>
        <w:bottom w:val="none" w:sz="0" w:space="0" w:color="auto"/>
        <w:right w:val="none" w:sz="0" w:space="0" w:color="auto"/>
      </w:divBdr>
    </w:div>
    <w:div w:id="109279159">
      <w:bodyDiv w:val="1"/>
      <w:marLeft w:val="0"/>
      <w:marRight w:val="0"/>
      <w:marTop w:val="0"/>
      <w:marBottom w:val="0"/>
      <w:divBdr>
        <w:top w:val="none" w:sz="0" w:space="0" w:color="auto"/>
        <w:left w:val="none" w:sz="0" w:space="0" w:color="auto"/>
        <w:bottom w:val="none" w:sz="0" w:space="0" w:color="auto"/>
        <w:right w:val="none" w:sz="0" w:space="0" w:color="auto"/>
      </w:divBdr>
    </w:div>
    <w:div w:id="119956295">
      <w:bodyDiv w:val="1"/>
      <w:marLeft w:val="0"/>
      <w:marRight w:val="0"/>
      <w:marTop w:val="0"/>
      <w:marBottom w:val="0"/>
      <w:divBdr>
        <w:top w:val="none" w:sz="0" w:space="0" w:color="auto"/>
        <w:left w:val="none" w:sz="0" w:space="0" w:color="auto"/>
        <w:bottom w:val="none" w:sz="0" w:space="0" w:color="auto"/>
        <w:right w:val="none" w:sz="0" w:space="0" w:color="auto"/>
      </w:divBdr>
    </w:div>
    <w:div w:id="123668350">
      <w:bodyDiv w:val="1"/>
      <w:marLeft w:val="0"/>
      <w:marRight w:val="0"/>
      <w:marTop w:val="0"/>
      <w:marBottom w:val="0"/>
      <w:divBdr>
        <w:top w:val="none" w:sz="0" w:space="0" w:color="auto"/>
        <w:left w:val="none" w:sz="0" w:space="0" w:color="auto"/>
        <w:bottom w:val="none" w:sz="0" w:space="0" w:color="auto"/>
        <w:right w:val="none" w:sz="0" w:space="0" w:color="auto"/>
      </w:divBdr>
    </w:div>
    <w:div w:id="124592220">
      <w:bodyDiv w:val="1"/>
      <w:marLeft w:val="0"/>
      <w:marRight w:val="0"/>
      <w:marTop w:val="0"/>
      <w:marBottom w:val="0"/>
      <w:divBdr>
        <w:top w:val="none" w:sz="0" w:space="0" w:color="auto"/>
        <w:left w:val="none" w:sz="0" w:space="0" w:color="auto"/>
        <w:bottom w:val="none" w:sz="0" w:space="0" w:color="auto"/>
        <w:right w:val="none" w:sz="0" w:space="0" w:color="auto"/>
      </w:divBdr>
    </w:div>
    <w:div w:id="124929938">
      <w:bodyDiv w:val="1"/>
      <w:marLeft w:val="0"/>
      <w:marRight w:val="0"/>
      <w:marTop w:val="0"/>
      <w:marBottom w:val="0"/>
      <w:divBdr>
        <w:top w:val="none" w:sz="0" w:space="0" w:color="auto"/>
        <w:left w:val="none" w:sz="0" w:space="0" w:color="auto"/>
        <w:bottom w:val="none" w:sz="0" w:space="0" w:color="auto"/>
        <w:right w:val="none" w:sz="0" w:space="0" w:color="auto"/>
      </w:divBdr>
    </w:div>
    <w:div w:id="127940452">
      <w:bodyDiv w:val="1"/>
      <w:marLeft w:val="0"/>
      <w:marRight w:val="0"/>
      <w:marTop w:val="0"/>
      <w:marBottom w:val="0"/>
      <w:divBdr>
        <w:top w:val="none" w:sz="0" w:space="0" w:color="auto"/>
        <w:left w:val="none" w:sz="0" w:space="0" w:color="auto"/>
        <w:bottom w:val="none" w:sz="0" w:space="0" w:color="auto"/>
        <w:right w:val="none" w:sz="0" w:space="0" w:color="auto"/>
      </w:divBdr>
    </w:div>
    <w:div w:id="149640700">
      <w:bodyDiv w:val="1"/>
      <w:marLeft w:val="0"/>
      <w:marRight w:val="0"/>
      <w:marTop w:val="0"/>
      <w:marBottom w:val="0"/>
      <w:divBdr>
        <w:top w:val="none" w:sz="0" w:space="0" w:color="auto"/>
        <w:left w:val="none" w:sz="0" w:space="0" w:color="auto"/>
        <w:bottom w:val="none" w:sz="0" w:space="0" w:color="auto"/>
        <w:right w:val="none" w:sz="0" w:space="0" w:color="auto"/>
      </w:divBdr>
    </w:div>
    <w:div w:id="149907090">
      <w:bodyDiv w:val="1"/>
      <w:marLeft w:val="0"/>
      <w:marRight w:val="0"/>
      <w:marTop w:val="0"/>
      <w:marBottom w:val="0"/>
      <w:divBdr>
        <w:top w:val="none" w:sz="0" w:space="0" w:color="auto"/>
        <w:left w:val="none" w:sz="0" w:space="0" w:color="auto"/>
        <w:bottom w:val="none" w:sz="0" w:space="0" w:color="auto"/>
        <w:right w:val="none" w:sz="0" w:space="0" w:color="auto"/>
      </w:divBdr>
    </w:div>
    <w:div w:id="152529633">
      <w:bodyDiv w:val="1"/>
      <w:marLeft w:val="0"/>
      <w:marRight w:val="0"/>
      <w:marTop w:val="0"/>
      <w:marBottom w:val="0"/>
      <w:divBdr>
        <w:top w:val="none" w:sz="0" w:space="0" w:color="auto"/>
        <w:left w:val="none" w:sz="0" w:space="0" w:color="auto"/>
        <w:bottom w:val="none" w:sz="0" w:space="0" w:color="auto"/>
        <w:right w:val="none" w:sz="0" w:space="0" w:color="auto"/>
      </w:divBdr>
    </w:div>
    <w:div w:id="157423864">
      <w:bodyDiv w:val="1"/>
      <w:marLeft w:val="0"/>
      <w:marRight w:val="0"/>
      <w:marTop w:val="0"/>
      <w:marBottom w:val="0"/>
      <w:divBdr>
        <w:top w:val="none" w:sz="0" w:space="0" w:color="auto"/>
        <w:left w:val="none" w:sz="0" w:space="0" w:color="auto"/>
        <w:bottom w:val="none" w:sz="0" w:space="0" w:color="auto"/>
        <w:right w:val="none" w:sz="0" w:space="0" w:color="auto"/>
      </w:divBdr>
    </w:div>
    <w:div w:id="158666822">
      <w:bodyDiv w:val="1"/>
      <w:marLeft w:val="0"/>
      <w:marRight w:val="0"/>
      <w:marTop w:val="0"/>
      <w:marBottom w:val="0"/>
      <w:divBdr>
        <w:top w:val="none" w:sz="0" w:space="0" w:color="auto"/>
        <w:left w:val="none" w:sz="0" w:space="0" w:color="auto"/>
        <w:bottom w:val="none" w:sz="0" w:space="0" w:color="auto"/>
        <w:right w:val="none" w:sz="0" w:space="0" w:color="auto"/>
      </w:divBdr>
    </w:div>
    <w:div w:id="166141034">
      <w:bodyDiv w:val="1"/>
      <w:marLeft w:val="0"/>
      <w:marRight w:val="0"/>
      <w:marTop w:val="0"/>
      <w:marBottom w:val="0"/>
      <w:divBdr>
        <w:top w:val="none" w:sz="0" w:space="0" w:color="auto"/>
        <w:left w:val="none" w:sz="0" w:space="0" w:color="auto"/>
        <w:bottom w:val="none" w:sz="0" w:space="0" w:color="auto"/>
        <w:right w:val="none" w:sz="0" w:space="0" w:color="auto"/>
      </w:divBdr>
    </w:div>
    <w:div w:id="169834138">
      <w:bodyDiv w:val="1"/>
      <w:marLeft w:val="0"/>
      <w:marRight w:val="0"/>
      <w:marTop w:val="0"/>
      <w:marBottom w:val="0"/>
      <w:divBdr>
        <w:top w:val="none" w:sz="0" w:space="0" w:color="auto"/>
        <w:left w:val="none" w:sz="0" w:space="0" w:color="auto"/>
        <w:bottom w:val="none" w:sz="0" w:space="0" w:color="auto"/>
        <w:right w:val="none" w:sz="0" w:space="0" w:color="auto"/>
      </w:divBdr>
    </w:div>
    <w:div w:id="170142523">
      <w:bodyDiv w:val="1"/>
      <w:marLeft w:val="0"/>
      <w:marRight w:val="0"/>
      <w:marTop w:val="0"/>
      <w:marBottom w:val="0"/>
      <w:divBdr>
        <w:top w:val="none" w:sz="0" w:space="0" w:color="auto"/>
        <w:left w:val="none" w:sz="0" w:space="0" w:color="auto"/>
        <w:bottom w:val="none" w:sz="0" w:space="0" w:color="auto"/>
        <w:right w:val="none" w:sz="0" w:space="0" w:color="auto"/>
      </w:divBdr>
    </w:div>
    <w:div w:id="176695707">
      <w:bodyDiv w:val="1"/>
      <w:marLeft w:val="0"/>
      <w:marRight w:val="0"/>
      <w:marTop w:val="0"/>
      <w:marBottom w:val="0"/>
      <w:divBdr>
        <w:top w:val="none" w:sz="0" w:space="0" w:color="auto"/>
        <w:left w:val="none" w:sz="0" w:space="0" w:color="auto"/>
        <w:bottom w:val="none" w:sz="0" w:space="0" w:color="auto"/>
        <w:right w:val="none" w:sz="0" w:space="0" w:color="auto"/>
      </w:divBdr>
    </w:div>
    <w:div w:id="190725717">
      <w:bodyDiv w:val="1"/>
      <w:marLeft w:val="0"/>
      <w:marRight w:val="0"/>
      <w:marTop w:val="0"/>
      <w:marBottom w:val="0"/>
      <w:divBdr>
        <w:top w:val="none" w:sz="0" w:space="0" w:color="auto"/>
        <w:left w:val="none" w:sz="0" w:space="0" w:color="auto"/>
        <w:bottom w:val="none" w:sz="0" w:space="0" w:color="auto"/>
        <w:right w:val="none" w:sz="0" w:space="0" w:color="auto"/>
      </w:divBdr>
    </w:div>
    <w:div w:id="191378954">
      <w:bodyDiv w:val="1"/>
      <w:marLeft w:val="0"/>
      <w:marRight w:val="0"/>
      <w:marTop w:val="0"/>
      <w:marBottom w:val="0"/>
      <w:divBdr>
        <w:top w:val="none" w:sz="0" w:space="0" w:color="auto"/>
        <w:left w:val="none" w:sz="0" w:space="0" w:color="auto"/>
        <w:bottom w:val="none" w:sz="0" w:space="0" w:color="auto"/>
        <w:right w:val="none" w:sz="0" w:space="0" w:color="auto"/>
      </w:divBdr>
    </w:div>
    <w:div w:id="194006701">
      <w:bodyDiv w:val="1"/>
      <w:marLeft w:val="0"/>
      <w:marRight w:val="0"/>
      <w:marTop w:val="0"/>
      <w:marBottom w:val="0"/>
      <w:divBdr>
        <w:top w:val="none" w:sz="0" w:space="0" w:color="auto"/>
        <w:left w:val="none" w:sz="0" w:space="0" w:color="auto"/>
        <w:bottom w:val="none" w:sz="0" w:space="0" w:color="auto"/>
        <w:right w:val="none" w:sz="0" w:space="0" w:color="auto"/>
      </w:divBdr>
    </w:div>
    <w:div w:id="195849779">
      <w:bodyDiv w:val="1"/>
      <w:marLeft w:val="0"/>
      <w:marRight w:val="0"/>
      <w:marTop w:val="0"/>
      <w:marBottom w:val="0"/>
      <w:divBdr>
        <w:top w:val="none" w:sz="0" w:space="0" w:color="auto"/>
        <w:left w:val="none" w:sz="0" w:space="0" w:color="auto"/>
        <w:bottom w:val="none" w:sz="0" w:space="0" w:color="auto"/>
        <w:right w:val="none" w:sz="0" w:space="0" w:color="auto"/>
      </w:divBdr>
    </w:div>
    <w:div w:id="196046149">
      <w:bodyDiv w:val="1"/>
      <w:marLeft w:val="0"/>
      <w:marRight w:val="0"/>
      <w:marTop w:val="0"/>
      <w:marBottom w:val="0"/>
      <w:divBdr>
        <w:top w:val="none" w:sz="0" w:space="0" w:color="auto"/>
        <w:left w:val="none" w:sz="0" w:space="0" w:color="auto"/>
        <w:bottom w:val="none" w:sz="0" w:space="0" w:color="auto"/>
        <w:right w:val="none" w:sz="0" w:space="0" w:color="auto"/>
      </w:divBdr>
    </w:div>
    <w:div w:id="200213599">
      <w:bodyDiv w:val="1"/>
      <w:marLeft w:val="0"/>
      <w:marRight w:val="0"/>
      <w:marTop w:val="0"/>
      <w:marBottom w:val="0"/>
      <w:divBdr>
        <w:top w:val="none" w:sz="0" w:space="0" w:color="auto"/>
        <w:left w:val="none" w:sz="0" w:space="0" w:color="auto"/>
        <w:bottom w:val="none" w:sz="0" w:space="0" w:color="auto"/>
        <w:right w:val="none" w:sz="0" w:space="0" w:color="auto"/>
      </w:divBdr>
    </w:div>
    <w:div w:id="207035558">
      <w:bodyDiv w:val="1"/>
      <w:marLeft w:val="0"/>
      <w:marRight w:val="0"/>
      <w:marTop w:val="0"/>
      <w:marBottom w:val="0"/>
      <w:divBdr>
        <w:top w:val="none" w:sz="0" w:space="0" w:color="auto"/>
        <w:left w:val="none" w:sz="0" w:space="0" w:color="auto"/>
        <w:bottom w:val="none" w:sz="0" w:space="0" w:color="auto"/>
        <w:right w:val="none" w:sz="0" w:space="0" w:color="auto"/>
      </w:divBdr>
    </w:div>
    <w:div w:id="209388210">
      <w:bodyDiv w:val="1"/>
      <w:marLeft w:val="0"/>
      <w:marRight w:val="0"/>
      <w:marTop w:val="0"/>
      <w:marBottom w:val="0"/>
      <w:divBdr>
        <w:top w:val="none" w:sz="0" w:space="0" w:color="auto"/>
        <w:left w:val="none" w:sz="0" w:space="0" w:color="auto"/>
        <w:bottom w:val="none" w:sz="0" w:space="0" w:color="auto"/>
        <w:right w:val="none" w:sz="0" w:space="0" w:color="auto"/>
      </w:divBdr>
    </w:div>
    <w:div w:id="214240619">
      <w:bodyDiv w:val="1"/>
      <w:marLeft w:val="0"/>
      <w:marRight w:val="0"/>
      <w:marTop w:val="0"/>
      <w:marBottom w:val="0"/>
      <w:divBdr>
        <w:top w:val="none" w:sz="0" w:space="0" w:color="auto"/>
        <w:left w:val="none" w:sz="0" w:space="0" w:color="auto"/>
        <w:bottom w:val="none" w:sz="0" w:space="0" w:color="auto"/>
        <w:right w:val="none" w:sz="0" w:space="0" w:color="auto"/>
      </w:divBdr>
    </w:div>
    <w:div w:id="233511953">
      <w:bodyDiv w:val="1"/>
      <w:marLeft w:val="0"/>
      <w:marRight w:val="0"/>
      <w:marTop w:val="0"/>
      <w:marBottom w:val="0"/>
      <w:divBdr>
        <w:top w:val="none" w:sz="0" w:space="0" w:color="auto"/>
        <w:left w:val="none" w:sz="0" w:space="0" w:color="auto"/>
        <w:bottom w:val="none" w:sz="0" w:space="0" w:color="auto"/>
        <w:right w:val="none" w:sz="0" w:space="0" w:color="auto"/>
      </w:divBdr>
    </w:div>
    <w:div w:id="237520231">
      <w:bodyDiv w:val="1"/>
      <w:marLeft w:val="0"/>
      <w:marRight w:val="0"/>
      <w:marTop w:val="0"/>
      <w:marBottom w:val="0"/>
      <w:divBdr>
        <w:top w:val="none" w:sz="0" w:space="0" w:color="auto"/>
        <w:left w:val="none" w:sz="0" w:space="0" w:color="auto"/>
        <w:bottom w:val="none" w:sz="0" w:space="0" w:color="auto"/>
        <w:right w:val="none" w:sz="0" w:space="0" w:color="auto"/>
      </w:divBdr>
    </w:div>
    <w:div w:id="247347995">
      <w:bodyDiv w:val="1"/>
      <w:marLeft w:val="0"/>
      <w:marRight w:val="0"/>
      <w:marTop w:val="0"/>
      <w:marBottom w:val="0"/>
      <w:divBdr>
        <w:top w:val="none" w:sz="0" w:space="0" w:color="auto"/>
        <w:left w:val="none" w:sz="0" w:space="0" w:color="auto"/>
        <w:bottom w:val="none" w:sz="0" w:space="0" w:color="auto"/>
        <w:right w:val="none" w:sz="0" w:space="0" w:color="auto"/>
      </w:divBdr>
    </w:div>
    <w:div w:id="250238514">
      <w:bodyDiv w:val="1"/>
      <w:marLeft w:val="0"/>
      <w:marRight w:val="0"/>
      <w:marTop w:val="0"/>
      <w:marBottom w:val="0"/>
      <w:divBdr>
        <w:top w:val="none" w:sz="0" w:space="0" w:color="auto"/>
        <w:left w:val="none" w:sz="0" w:space="0" w:color="auto"/>
        <w:bottom w:val="none" w:sz="0" w:space="0" w:color="auto"/>
        <w:right w:val="none" w:sz="0" w:space="0" w:color="auto"/>
      </w:divBdr>
    </w:div>
    <w:div w:id="256600061">
      <w:bodyDiv w:val="1"/>
      <w:marLeft w:val="0"/>
      <w:marRight w:val="0"/>
      <w:marTop w:val="0"/>
      <w:marBottom w:val="0"/>
      <w:divBdr>
        <w:top w:val="none" w:sz="0" w:space="0" w:color="auto"/>
        <w:left w:val="none" w:sz="0" w:space="0" w:color="auto"/>
        <w:bottom w:val="none" w:sz="0" w:space="0" w:color="auto"/>
        <w:right w:val="none" w:sz="0" w:space="0" w:color="auto"/>
      </w:divBdr>
    </w:div>
    <w:div w:id="270745132">
      <w:bodyDiv w:val="1"/>
      <w:marLeft w:val="0"/>
      <w:marRight w:val="0"/>
      <w:marTop w:val="0"/>
      <w:marBottom w:val="0"/>
      <w:divBdr>
        <w:top w:val="none" w:sz="0" w:space="0" w:color="auto"/>
        <w:left w:val="none" w:sz="0" w:space="0" w:color="auto"/>
        <w:bottom w:val="none" w:sz="0" w:space="0" w:color="auto"/>
        <w:right w:val="none" w:sz="0" w:space="0" w:color="auto"/>
      </w:divBdr>
    </w:div>
    <w:div w:id="275143508">
      <w:bodyDiv w:val="1"/>
      <w:marLeft w:val="0"/>
      <w:marRight w:val="0"/>
      <w:marTop w:val="0"/>
      <w:marBottom w:val="0"/>
      <w:divBdr>
        <w:top w:val="none" w:sz="0" w:space="0" w:color="auto"/>
        <w:left w:val="none" w:sz="0" w:space="0" w:color="auto"/>
        <w:bottom w:val="none" w:sz="0" w:space="0" w:color="auto"/>
        <w:right w:val="none" w:sz="0" w:space="0" w:color="auto"/>
      </w:divBdr>
    </w:div>
    <w:div w:id="277294281">
      <w:bodyDiv w:val="1"/>
      <w:marLeft w:val="0"/>
      <w:marRight w:val="0"/>
      <w:marTop w:val="0"/>
      <w:marBottom w:val="0"/>
      <w:divBdr>
        <w:top w:val="none" w:sz="0" w:space="0" w:color="auto"/>
        <w:left w:val="none" w:sz="0" w:space="0" w:color="auto"/>
        <w:bottom w:val="none" w:sz="0" w:space="0" w:color="auto"/>
        <w:right w:val="none" w:sz="0" w:space="0" w:color="auto"/>
      </w:divBdr>
    </w:div>
    <w:div w:id="277949353">
      <w:bodyDiv w:val="1"/>
      <w:marLeft w:val="0"/>
      <w:marRight w:val="0"/>
      <w:marTop w:val="0"/>
      <w:marBottom w:val="0"/>
      <w:divBdr>
        <w:top w:val="none" w:sz="0" w:space="0" w:color="auto"/>
        <w:left w:val="none" w:sz="0" w:space="0" w:color="auto"/>
        <w:bottom w:val="none" w:sz="0" w:space="0" w:color="auto"/>
        <w:right w:val="none" w:sz="0" w:space="0" w:color="auto"/>
      </w:divBdr>
    </w:div>
    <w:div w:id="280571614">
      <w:bodyDiv w:val="1"/>
      <w:marLeft w:val="0"/>
      <w:marRight w:val="0"/>
      <w:marTop w:val="0"/>
      <w:marBottom w:val="0"/>
      <w:divBdr>
        <w:top w:val="none" w:sz="0" w:space="0" w:color="auto"/>
        <w:left w:val="none" w:sz="0" w:space="0" w:color="auto"/>
        <w:bottom w:val="none" w:sz="0" w:space="0" w:color="auto"/>
        <w:right w:val="none" w:sz="0" w:space="0" w:color="auto"/>
      </w:divBdr>
    </w:div>
    <w:div w:id="281811383">
      <w:bodyDiv w:val="1"/>
      <w:marLeft w:val="0"/>
      <w:marRight w:val="0"/>
      <w:marTop w:val="0"/>
      <w:marBottom w:val="0"/>
      <w:divBdr>
        <w:top w:val="none" w:sz="0" w:space="0" w:color="auto"/>
        <w:left w:val="none" w:sz="0" w:space="0" w:color="auto"/>
        <w:bottom w:val="none" w:sz="0" w:space="0" w:color="auto"/>
        <w:right w:val="none" w:sz="0" w:space="0" w:color="auto"/>
      </w:divBdr>
    </w:div>
    <w:div w:id="283539491">
      <w:bodyDiv w:val="1"/>
      <w:marLeft w:val="0"/>
      <w:marRight w:val="0"/>
      <w:marTop w:val="0"/>
      <w:marBottom w:val="0"/>
      <w:divBdr>
        <w:top w:val="none" w:sz="0" w:space="0" w:color="auto"/>
        <w:left w:val="none" w:sz="0" w:space="0" w:color="auto"/>
        <w:bottom w:val="none" w:sz="0" w:space="0" w:color="auto"/>
        <w:right w:val="none" w:sz="0" w:space="0" w:color="auto"/>
      </w:divBdr>
    </w:div>
    <w:div w:id="284315174">
      <w:bodyDiv w:val="1"/>
      <w:marLeft w:val="0"/>
      <w:marRight w:val="0"/>
      <w:marTop w:val="0"/>
      <w:marBottom w:val="0"/>
      <w:divBdr>
        <w:top w:val="none" w:sz="0" w:space="0" w:color="auto"/>
        <w:left w:val="none" w:sz="0" w:space="0" w:color="auto"/>
        <w:bottom w:val="none" w:sz="0" w:space="0" w:color="auto"/>
        <w:right w:val="none" w:sz="0" w:space="0" w:color="auto"/>
      </w:divBdr>
    </w:div>
    <w:div w:id="288364459">
      <w:bodyDiv w:val="1"/>
      <w:marLeft w:val="0"/>
      <w:marRight w:val="0"/>
      <w:marTop w:val="0"/>
      <w:marBottom w:val="0"/>
      <w:divBdr>
        <w:top w:val="none" w:sz="0" w:space="0" w:color="auto"/>
        <w:left w:val="none" w:sz="0" w:space="0" w:color="auto"/>
        <w:bottom w:val="none" w:sz="0" w:space="0" w:color="auto"/>
        <w:right w:val="none" w:sz="0" w:space="0" w:color="auto"/>
      </w:divBdr>
    </w:div>
    <w:div w:id="292946354">
      <w:bodyDiv w:val="1"/>
      <w:marLeft w:val="0"/>
      <w:marRight w:val="0"/>
      <w:marTop w:val="0"/>
      <w:marBottom w:val="0"/>
      <w:divBdr>
        <w:top w:val="none" w:sz="0" w:space="0" w:color="auto"/>
        <w:left w:val="none" w:sz="0" w:space="0" w:color="auto"/>
        <w:bottom w:val="none" w:sz="0" w:space="0" w:color="auto"/>
        <w:right w:val="none" w:sz="0" w:space="0" w:color="auto"/>
      </w:divBdr>
    </w:div>
    <w:div w:id="306210349">
      <w:bodyDiv w:val="1"/>
      <w:marLeft w:val="0"/>
      <w:marRight w:val="0"/>
      <w:marTop w:val="0"/>
      <w:marBottom w:val="0"/>
      <w:divBdr>
        <w:top w:val="none" w:sz="0" w:space="0" w:color="auto"/>
        <w:left w:val="none" w:sz="0" w:space="0" w:color="auto"/>
        <w:bottom w:val="none" w:sz="0" w:space="0" w:color="auto"/>
        <w:right w:val="none" w:sz="0" w:space="0" w:color="auto"/>
      </w:divBdr>
    </w:div>
    <w:div w:id="307057326">
      <w:bodyDiv w:val="1"/>
      <w:marLeft w:val="0"/>
      <w:marRight w:val="0"/>
      <w:marTop w:val="0"/>
      <w:marBottom w:val="0"/>
      <w:divBdr>
        <w:top w:val="none" w:sz="0" w:space="0" w:color="auto"/>
        <w:left w:val="none" w:sz="0" w:space="0" w:color="auto"/>
        <w:bottom w:val="none" w:sz="0" w:space="0" w:color="auto"/>
        <w:right w:val="none" w:sz="0" w:space="0" w:color="auto"/>
      </w:divBdr>
    </w:div>
    <w:div w:id="308365817">
      <w:bodyDiv w:val="1"/>
      <w:marLeft w:val="0"/>
      <w:marRight w:val="0"/>
      <w:marTop w:val="0"/>
      <w:marBottom w:val="0"/>
      <w:divBdr>
        <w:top w:val="none" w:sz="0" w:space="0" w:color="auto"/>
        <w:left w:val="none" w:sz="0" w:space="0" w:color="auto"/>
        <w:bottom w:val="none" w:sz="0" w:space="0" w:color="auto"/>
        <w:right w:val="none" w:sz="0" w:space="0" w:color="auto"/>
      </w:divBdr>
    </w:div>
    <w:div w:id="309217694">
      <w:bodyDiv w:val="1"/>
      <w:marLeft w:val="0"/>
      <w:marRight w:val="0"/>
      <w:marTop w:val="0"/>
      <w:marBottom w:val="0"/>
      <w:divBdr>
        <w:top w:val="none" w:sz="0" w:space="0" w:color="auto"/>
        <w:left w:val="none" w:sz="0" w:space="0" w:color="auto"/>
        <w:bottom w:val="none" w:sz="0" w:space="0" w:color="auto"/>
        <w:right w:val="none" w:sz="0" w:space="0" w:color="auto"/>
      </w:divBdr>
    </w:div>
    <w:div w:id="317422713">
      <w:bodyDiv w:val="1"/>
      <w:marLeft w:val="0"/>
      <w:marRight w:val="0"/>
      <w:marTop w:val="0"/>
      <w:marBottom w:val="0"/>
      <w:divBdr>
        <w:top w:val="none" w:sz="0" w:space="0" w:color="auto"/>
        <w:left w:val="none" w:sz="0" w:space="0" w:color="auto"/>
        <w:bottom w:val="none" w:sz="0" w:space="0" w:color="auto"/>
        <w:right w:val="none" w:sz="0" w:space="0" w:color="auto"/>
      </w:divBdr>
    </w:div>
    <w:div w:id="318579248">
      <w:bodyDiv w:val="1"/>
      <w:marLeft w:val="0"/>
      <w:marRight w:val="0"/>
      <w:marTop w:val="0"/>
      <w:marBottom w:val="0"/>
      <w:divBdr>
        <w:top w:val="none" w:sz="0" w:space="0" w:color="auto"/>
        <w:left w:val="none" w:sz="0" w:space="0" w:color="auto"/>
        <w:bottom w:val="none" w:sz="0" w:space="0" w:color="auto"/>
        <w:right w:val="none" w:sz="0" w:space="0" w:color="auto"/>
      </w:divBdr>
    </w:div>
    <w:div w:id="319189136">
      <w:bodyDiv w:val="1"/>
      <w:marLeft w:val="0"/>
      <w:marRight w:val="0"/>
      <w:marTop w:val="0"/>
      <w:marBottom w:val="0"/>
      <w:divBdr>
        <w:top w:val="none" w:sz="0" w:space="0" w:color="auto"/>
        <w:left w:val="none" w:sz="0" w:space="0" w:color="auto"/>
        <w:bottom w:val="none" w:sz="0" w:space="0" w:color="auto"/>
        <w:right w:val="none" w:sz="0" w:space="0" w:color="auto"/>
      </w:divBdr>
    </w:div>
    <w:div w:id="325061178">
      <w:bodyDiv w:val="1"/>
      <w:marLeft w:val="0"/>
      <w:marRight w:val="0"/>
      <w:marTop w:val="0"/>
      <w:marBottom w:val="0"/>
      <w:divBdr>
        <w:top w:val="none" w:sz="0" w:space="0" w:color="auto"/>
        <w:left w:val="none" w:sz="0" w:space="0" w:color="auto"/>
        <w:bottom w:val="none" w:sz="0" w:space="0" w:color="auto"/>
        <w:right w:val="none" w:sz="0" w:space="0" w:color="auto"/>
      </w:divBdr>
    </w:div>
    <w:div w:id="327489592">
      <w:bodyDiv w:val="1"/>
      <w:marLeft w:val="0"/>
      <w:marRight w:val="0"/>
      <w:marTop w:val="0"/>
      <w:marBottom w:val="0"/>
      <w:divBdr>
        <w:top w:val="none" w:sz="0" w:space="0" w:color="auto"/>
        <w:left w:val="none" w:sz="0" w:space="0" w:color="auto"/>
        <w:bottom w:val="none" w:sz="0" w:space="0" w:color="auto"/>
        <w:right w:val="none" w:sz="0" w:space="0" w:color="auto"/>
      </w:divBdr>
    </w:div>
    <w:div w:id="331033529">
      <w:bodyDiv w:val="1"/>
      <w:marLeft w:val="0"/>
      <w:marRight w:val="0"/>
      <w:marTop w:val="0"/>
      <w:marBottom w:val="0"/>
      <w:divBdr>
        <w:top w:val="none" w:sz="0" w:space="0" w:color="auto"/>
        <w:left w:val="none" w:sz="0" w:space="0" w:color="auto"/>
        <w:bottom w:val="none" w:sz="0" w:space="0" w:color="auto"/>
        <w:right w:val="none" w:sz="0" w:space="0" w:color="auto"/>
      </w:divBdr>
    </w:div>
    <w:div w:id="331496022">
      <w:bodyDiv w:val="1"/>
      <w:marLeft w:val="0"/>
      <w:marRight w:val="0"/>
      <w:marTop w:val="0"/>
      <w:marBottom w:val="0"/>
      <w:divBdr>
        <w:top w:val="none" w:sz="0" w:space="0" w:color="auto"/>
        <w:left w:val="none" w:sz="0" w:space="0" w:color="auto"/>
        <w:bottom w:val="none" w:sz="0" w:space="0" w:color="auto"/>
        <w:right w:val="none" w:sz="0" w:space="0" w:color="auto"/>
      </w:divBdr>
    </w:div>
    <w:div w:id="340353119">
      <w:bodyDiv w:val="1"/>
      <w:marLeft w:val="0"/>
      <w:marRight w:val="0"/>
      <w:marTop w:val="0"/>
      <w:marBottom w:val="0"/>
      <w:divBdr>
        <w:top w:val="none" w:sz="0" w:space="0" w:color="auto"/>
        <w:left w:val="none" w:sz="0" w:space="0" w:color="auto"/>
        <w:bottom w:val="none" w:sz="0" w:space="0" w:color="auto"/>
        <w:right w:val="none" w:sz="0" w:space="0" w:color="auto"/>
      </w:divBdr>
    </w:div>
    <w:div w:id="341054300">
      <w:bodyDiv w:val="1"/>
      <w:marLeft w:val="0"/>
      <w:marRight w:val="0"/>
      <w:marTop w:val="0"/>
      <w:marBottom w:val="0"/>
      <w:divBdr>
        <w:top w:val="none" w:sz="0" w:space="0" w:color="auto"/>
        <w:left w:val="none" w:sz="0" w:space="0" w:color="auto"/>
        <w:bottom w:val="none" w:sz="0" w:space="0" w:color="auto"/>
        <w:right w:val="none" w:sz="0" w:space="0" w:color="auto"/>
      </w:divBdr>
    </w:div>
    <w:div w:id="357048331">
      <w:bodyDiv w:val="1"/>
      <w:marLeft w:val="0"/>
      <w:marRight w:val="0"/>
      <w:marTop w:val="0"/>
      <w:marBottom w:val="0"/>
      <w:divBdr>
        <w:top w:val="none" w:sz="0" w:space="0" w:color="auto"/>
        <w:left w:val="none" w:sz="0" w:space="0" w:color="auto"/>
        <w:bottom w:val="none" w:sz="0" w:space="0" w:color="auto"/>
        <w:right w:val="none" w:sz="0" w:space="0" w:color="auto"/>
      </w:divBdr>
    </w:div>
    <w:div w:id="357659659">
      <w:bodyDiv w:val="1"/>
      <w:marLeft w:val="0"/>
      <w:marRight w:val="0"/>
      <w:marTop w:val="0"/>
      <w:marBottom w:val="0"/>
      <w:divBdr>
        <w:top w:val="none" w:sz="0" w:space="0" w:color="auto"/>
        <w:left w:val="none" w:sz="0" w:space="0" w:color="auto"/>
        <w:bottom w:val="none" w:sz="0" w:space="0" w:color="auto"/>
        <w:right w:val="none" w:sz="0" w:space="0" w:color="auto"/>
      </w:divBdr>
    </w:div>
    <w:div w:id="357854850">
      <w:bodyDiv w:val="1"/>
      <w:marLeft w:val="0"/>
      <w:marRight w:val="0"/>
      <w:marTop w:val="0"/>
      <w:marBottom w:val="0"/>
      <w:divBdr>
        <w:top w:val="none" w:sz="0" w:space="0" w:color="auto"/>
        <w:left w:val="none" w:sz="0" w:space="0" w:color="auto"/>
        <w:bottom w:val="none" w:sz="0" w:space="0" w:color="auto"/>
        <w:right w:val="none" w:sz="0" w:space="0" w:color="auto"/>
      </w:divBdr>
    </w:div>
    <w:div w:id="359628750">
      <w:bodyDiv w:val="1"/>
      <w:marLeft w:val="0"/>
      <w:marRight w:val="0"/>
      <w:marTop w:val="0"/>
      <w:marBottom w:val="0"/>
      <w:divBdr>
        <w:top w:val="none" w:sz="0" w:space="0" w:color="auto"/>
        <w:left w:val="none" w:sz="0" w:space="0" w:color="auto"/>
        <w:bottom w:val="none" w:sz="0" w:space="0" w:color="auto"/>
        <w:right w:val="none" w:sz="0" w:space="0" w:color="auto"/>
      </w:divBdr>
    </w:div>
    <w:div w:id="364522108">
      <w:bodyDiv w:val="1"/>
      <w:marLeft w:val="0"/>
      <w:marRight w:val="0"/>
      <w:marTop w:val="0"/>
      <w:marBottom w:val="0"/>
      <w:divBdr>
        <w:top w:val="none" w:sz="0" w:space="0" w:color="auto"/>
        <w:left w:val="none" w:sz="0" w:space="0" w:color="auto"/>
        <w:bottom w:val="none" w:sz="0" w:space="0" w:color="auto"/>
        <w:right w:val="none" w:sz="0" w:space="0" w:color="auto"/>
      </w:divBdr>
    </w:div>
    <w:div w:id="367225689">
      <w:bodyDiv w:val="1"/>
      <w:marLeft w:val="0"/>
      <w:marRight w:val="0"/>
      <w:marTop w:val="0"/>
      <w:marBottom w:val="0"/>
      <w:divBdr>
        <w:top w:val="none" w:sz="0" w:space="0" w:color="auto"/>
        <w:left w:val="none" w:sz="0" w:space="0" w:color="auto"/>
        <w:bottom w:val="none" w:sz="0" w:space="0" w:color="auto"/>
        <w:right w:val="none" w:sz="0" w:space="0" w:color="auto"/>
      </w:divBdr>
    </w:div>
    <w:div w:id="376315513">
      <w:bodyDiv w:val="1"/>
      <w:marLeft w:val="0"/>
      <w:marRight w:val="0"/>
      <w:marTop w:val="0"/>
      <w:marBottom w:val="0"/>
      <w:divBdr>
        <w:top w:val="none" w:sz="0" w:space="0" w:color="auto"/>
        <w:left w:val="none" w:sz="0" w:space="0" w:color="auto"/>
        <w:bottom w:val="none" w:sz="0" w:space="0" w:color="auto"/>
        <w:right w:val="none" w:sz="0" w:space="0" w:color="auto"/>
      </w:divBdr>
    </w:div>
    <w:div w:id="376897664">
      <w:bodyDiv w:val="1"/>
      <w:marLeft w:val="0"/>
      <w:marRight w:val="0"/>
      <w:marTop w:val="0"/>
      <w:marBottom w:val="0"/>
      <w:divBdr>
        <w:top w:val="none" w:sz="0" w:space="0" w:color="auto"/>
        <w:left w:val="none" w:sz="0" w:space="0" w:color="auto"/>
        <w:bottom w:val="none" w:sz="0" w:space="0" w:color="auto"/>
        <w:right w:val="none" w:sz="0" w:space="0" w:color="auto"/>
      </w:divBdr>
    </w:div>
    <w:div w:id="379012877">
      <w:bodyDiv w:val="1"/>
      <w:marLeft w:val="0"/>
      <w:marRight w:val="0"/>
      <w:marTop w:val="0"/>
      <w:marBottom w:val="0"/>
      <w:divBdr>
        <w:top w:val="none" w:sz="0" w:space="0" w:color="auto"/>
        <w:left w:val="none" w:sz="0" w:space="0" w:color="auto"/>
        <w:bottom w:val="none" w:sz="0" w:space="0" w:color="auto"/>
        <w:right w:val="none" w:sz="0" w:space="0" w:color="auto"/>
      </w:divBdr>
    </w:div>
    <w:div w:id="379984996">
      <w:bodyDiv w:val="1"/>
      <w:marLeft w:val="0"/>
      <w:marRight w:val="0"/>
      <w:marTop w:val="0"/>
      <w:marBottom w:val="0"/>
      <w:divBdr>
        <w:top w:val="none" w:sz="0" w:space="0" w:color="auto"/>
        <w:left w:val="none" w:sz="0" w:space="0" w:color="auto"/>
        <w:bottom w:val="none" w:sz="0" w:space="0" w:color="auto"/>
        <w:right w:val="none" w:sz="0" w:space="0" w:color="auto"/>
      </w:divBdr>
    </w:div>
    <w:div w:id="388261705">
      <w:bodyDiv w:val="1"/>
      <w:marLeft w:val="0"/>
      <w:marRight w:val="0"/>
      <w:marTop w:val="0"/>
      <w:marBottom w:val="0"/>
      <w:divBdr>
        <w:top w:val="none" w:sz="0" w:space="0" w:color="auto"/>
        <w:left w:val="none" w:sz="0" w:space="0" w:color="auto"/>
        <w:bottom w:val="none" w:sz="0" w:space="0" w:color="auto"/>
        <w:right w:val="none" w:sz="0" w:space="0" w:color="auto"/>
      </w:divBdr>
    </w:div>
    <w:div w:id="388303595">
      <w:bodyDiv w:val="1"/>
      <w:marLeft w:val="0"/>
      <w:marRight w:val="0"/>
      <w:marTop w:val="0"/>
      <w:marBottom w:val="0"/>
      <w:divBdr>
        <w:top w:val="none" w:sz="0" w:space="0" w:color="auto"/>
        <w:left w:val="none" w:sz="0" w:space="0" w:color="auto"/>
        <w:bottom w:val="none" w:sz="0" w:space="0" w:color="auto"/>
        <w:right w:val="none" w:sz="0" w:space="0" w:color="auto"/>
      </w:divBdr>
    </w:div>
    <w:div w:id="389578519">
      <w:bodyDiv w:val="1"/>
      <w:marLeft w:val="0"/>
      <w:marRight w:val="0"/>
      <w:marTop w:val="0"/>
      <w:marBottom w:val="0"/>
      <w:divBdr>
        <w:top w:val="none" w:sz="0" w:space="0" w:color="auto"/>
        <w:left w:val="none" w:sz="0" w:space="0" w:color="auto"/>
        <w:bottom w:val="none" w:sz="0" w:space="0" w:color="auto"/>
        <w:right w:val="none" w:sz="0" w:space="0" w:color="auto"/>
      </w:divBdr>
    </w:div>
    <w:div w:id="389696050">
      <w:bodyDiv w:val="1"/>
      <w:marLeft w:val="0"/>
      <w:marRight w:val="0"/>
      <w:marTop w:val="0"/>
      <w:marBottom w:val="0"/>
      <w:divBdr>
        <w:top w:val="none" w:sz="0" w:space="0" w:color="auto"/>
        <w:left w:val="none" w:sz="0" w:space="0" w:color="auto"/>
        <w:bottom w:val="none" w:sz="0" w:space="0" w:color="auto"/>
        <w:right w:val="none" w:sz="0" w:space="0" w:color="auto"/>
      </w:divBdr>
    </w:div>
    <w:div w:id="400641851">
      <w:bodyDiv w:val="1"/>
      <w:marLeft w:val="0"/>
      <w:marRight w:val="0"/>
      <w:marTop w:val="0"/>
      <w:marBottom w:val="0"/>
      <w:divBdr>
        <w:top w:val="none" w:sz="0" w:space="0" w:color="auto"/>
        <w:left w:val="none" w:sz="0" w:space="0" w:color="auto"/>
        <w:bottom w:val="none" w:sz="0" w:space="0" w:color="auto"/>
        <w:right w:val="none" w:sz="0" w:space="0" w:color="auto"/>
      </w:divBdr>
    </w:div>
    <w:div w:id="403066219">
      <w:bodyDiv w:val="1"/>
      <w:marLeft w:val="0"/>
      <w:marRight w:val="0"/>
      <w:marTop w:val="0"/>
      <w:marBottom w:val="0"/>
      <w:divBdr>
        <w:top w:val="none" w:sz="0" w:space="0" w:color="auto"/>
        <w:left w:val="none" w:sz="0" w:space="0" w:color="auto"/>
        <w:bottom w:val="none" w:sz="0" w:space="0" w:color="auto"/>
        <w:right w:val="none" w:sz="0" w:space="0" w:color="auto"/>
      </w:divBdr>
    </w:div>
    <w:div w:id="404187180">
      <w:bodyDiv w:val="1"/>
      <w:marLeft w:val="0"/>
      <w:marRight w:val="0"/>
      <w:marTop w:val="0"/>
      <w:marBottom w:val="0"/>
      <w:divBdr>
        <w:top w:val="none" w:sz="0" w:space="0" w:color="auto"/>
        <w:left w:val="none" w:sz="0" w:space="0" w:color="auto"/>
        <w:bottom w:val="none" w:sz="0" w:space="0" w:color="auto"/>
        <w:right w:val="none" w:sz="0" w:space="0" w:color="auto"/>
      </w:divBdr>
    </w:div>
    <w:div w:id="404769741">
      <w:bodyDiv w:val="1"/>
      <w:marLeft w:val="0"/>
      <w:marRight w:val="0"/>
      <w:marTop w:val="0"/>
      <w:marBottom w:val="0"/>
      <w:divBdr>
        <w:top w:val="none" w:sz="0" w:space="0" w:color="auto"/>
        <w:left w:val="none" w:sz="0" w:space="0" w:color="auto"/>
        <w:bottom w:val="none" w:sz="0" w:space="0" w:color="auto"/>
        <w:right w:val="none" w:sz="0" w:space="0" w:color="auto"/>
      </w:divBdr>
    </w:div>
    <w:div w:id="409275251">
      <w:bodyDiv w:val="1"/>
      <w:marLeft w:val="0"/>
      <w:marRight w:val="0"/>
      <w:marTop w:val="0"/>
      <w:marBottom w:val="0"/>
      <w:divBdr>
        <w:top w:val="none" w:sz="0" w:space="0" w:color="auto"/>
        <w:left w:val="none" w:sz="0" w:space="0" w:color="auto"/>
        <w:bottom w:val="none" w:sz="0" w:space="0" w:color="auto"/>
        <w:right w:val="none" w:sz="0" w:space="0" w:color="auto"/>
      </w:divBdr>
    </w:div>
    <w:div w:id="417948905">
      <w:bodyDiv w:val="1"/>
      <w:marLeft w:val="0"/>
      <w:marRight w:val="0"/>
      <w:marTop w:val="0"/>
      <w:marBottom w:val="0"/>
      <w:divBdr>
        <w:top w:val="none" w:sz="0" w:space="0" w:color="auto"/>
        <w:left w:val="none" w:sz="0" w:space="0" w:color="auto"/>
        <w:bottom w:val="none" w:sz="0" w:space="0" w:color="auto"/>
        <w:right w:val="none" w:sz="0" w:space="0" w:color="auto"/>
      </w:divBdr>
    </w:div>
    <w:div w:id="422340605">
      <w:bodyDiv w:val="1"/>
      <w:marLeft w:val="0"/>
      <w:marRight w:val="0"/>
      <w:marTop w:val="0"/>
      <w:marBottom w:val="0"/>
      <w:divBdr>
        <w:top w:val="none" w:sz="0" w:space="0" w:color="auto"/>
        <w:left w:val="none" w:sz="0" w:space="0" w:color="auto"/>
        <w:bottom w:val="none" w:sz="0" w:space="0" w:color="auto"/>
        <w:right w:val="none" w:sz="0" w:space="0" w:color="auto"/>
      </w:divBdr>
    </w:div>
    <w:div w:id="422604883">
      <w:bodyDiv w:val="1"/>
      <w:marLeft w:val="0"/>
      <w:marRight w:val="0"/>
      <w:marTop w:val="0"/>
      <w:marBottom w:val="0"/>
      <w:divBdr>
        <w:top w:val="none" w:sz="0" w:space="0" w:color="auto"/>
        <w:left w:val="none" w:sz="0" w:space="0" w:color="auto"/>
        <w:bottom w:val="none" w:sz="0" w:space="0" w:color="auto"/>
        <w:right w:val="none" w:sz="0" w:space="0" w:color="auto"/>
      </w:divBdr>
    </w:div>
    <w:div w:id="429006885">
      <w:bodyDiv w:val="1"/>
      <w:marLeft w:val="0"/>
      <w:marRight w:val="0"/>
      <w:marTop w:val="0"/>
      <w:marBottom w:val="0"/>
      <w:divBdr>
        <w:top w:val="none" w:sz="0" w:space="0" w:color="auto"/>
        <w:left w:val="none" w:sz="0" w:space="0" w:color="auto"/>
        <w:bottom w:val="none" w:sz="0" w:space="0" w:color="auto"/>
        <w:right w:val="none" w:sz="0" w:space="0" w:color="auto"/>
      </w:divBdr>
    </w:div>
    <w:div w:id="437143164">
      <w:bodyDiv w:val="1"/>
      <w:marLeft w:val="0"/>
      <w:marRight w:val="0"/>
      <w:marTop w:val="0"/>
      <w:marBottom w:val="0"/>
      <w:divBdr>
        <w:top w:val="none" w:sz="0" w:space="0" w:color="auto"/>
        <w:left w:val="none" w:sz="0" w:space="0" w:color="auto"/>
        <w:bottom w:val="none" w:sz="0" w:space="0" w:color="auto"/>
        <w:right w:val="none" w:sz="0" w:space="0" w:color="auto"/>
      </w:divBdr>
    </w:div>
    <w:div w:id="438380298">
      <w:bodyDiv w:val="1"/>
      <w:marLeft w:val="0"/>
      <w:marRight w:val="0"/>
      <w:marTop w:val="0"/>
      <w:marBottom w:val="0"/>
      <w:divBdr>
        <w:top w:val="none" w:sz="0" w:space="0" w:color="auto"/>
        <w:left w:val="none" w:sz="0" w:space="0" w:color="auto"/>
        <w:bottom w:val="none" w:sz="0" w:space="0" w:color="auto"/>
        <w:right w:val="none" w:sz="0" w:space="0" w:color="auto"/>
      </w:divBdr>
    </w:div>
    <w:div w:id="441069047">
      <w:bodyDiv w:val="1"/>
      <w:marLeft w:val="0"/>
      <w:marRight w:val="0"/>
      <w:marTop w:val="0"/>
      <w:marBottom w:val="0"/>
      <w:divBdr>
        <w:top w:val="none" w:sz="0" w:space="0" w:color="auto"/>
        <w:left w:val="none" w:sz="0" w:space="0" w:color="auto"/>
        <w:bottom w:val="none" w:sz="0" w:space="0" w:color="auto"/>
        <w:right w:val="none" w:sz="0" w:space="0" w:color="auto"/>
      </w:divBdr>
    </w:div>
    <w:div w:id="446582843">
      <w:bodyDiv w:val="1"/>
      <w:marLeft w:val="0"/>
      <w:marRight w:val="0"/>
      <w:marTop w:val="0"/>
      <w:marBottom w:val="0"/>
      <w:divBdr>
        <w:top w:val="none" w:sz="0" w:space="0" w:color="auto"/>
        <w:left w:val="none" w:sz="0" w:space="0" w:color="auto"/>
        <w:bottom w:val="none" w:sz="0" w:space="0" w:color="auto"/>
        <w:right w:val="none" w:sz="0" w:space="0" w:color="auto"/>
      </w:divBdr>
    </w:div>
    <w:div w:id="450587532">
      <w:bodyDiv w:val="1"/>
      <w:marLeft w:val="0"/>
      <w:marRight w:val="0"/>
      <w:marTop w:val="0"/>
      <w:marBottom w:val="0"/>
      <w:divBdr>
        <w:top w:val="none" w:sz="0" w:space="0" w:color="auto"/>
        <w:left w:val="none" w:sz="0" w:space="0" w:color="auto"/>
        <w:bottom w:val="none" w:sz="0" w:space="0" w:color="auto"/>
        <w:right w:val="none" w:sz="0" w:space="0" w:color="auto"/>
      </w:divBdr>
    </w:div>
    <w:div w:id="451555950">
      <w:bodyDiv w:val="1"/>
      <w:marLeft w:val="0"/>
      <w:marRight w:val="0"/>
      <w:marTop w:val="0"/>
      <w:marBottom w:val="0"/>
      <w:divBdr>
        <w:top w:val="none" w:sz="0" w:space="0" w:color="auto"/>
        <w:left w:val="none" w:sz="0" w:space="0" w:color="auto"/>
        <w:bottom w:val="none" w:sz="0" w:space="0" w:color="auto"/>
        <w:right w:val="none" w:sz="0" w:space="0" w:color="auto"/>
      </w:divBdr>
    </w:div>
    <w:div w:id="453135514">
      <w:bodyDiv w:val="1"/>
      <w:marLeft w:val="0"/>
      <w:marRight w:val="0"/>
      <w:marTop w:val="0"/>
      <w:marBottom w:val="0"/>
      <w:divBdr>
        <w:top w:val="none" w:sz="0" w:space="0" w:color="auto"/>
        <w:left w:val="none" w:sz="0" w:space="0" w:color="auto"/>
        <w:bottom w:val="none" w:sz="0" w:space="0" w:color="auto"/>
        <w:right w:val="none" w:sz="0" w:space="0" w:color="auto"/>
      </w:divBdr>
    </w:div>
    <w:div w:id="459760807">
      <w:bodyDiv w:val="1"/>
      <w:marLeft w:val="0"/>
      <w:marRight w:val="0"/>
      <w:marTop w:val="0"/>
      <w:marBottom w:val="0"/>
      <w:divBdr>
        <w:top w:val="none" w:sz="0" w:space="0" w:color="auto"/>
        <w:left w:val="none" w:sz="0" w:space="0" w:color="auto"/>
        <w:bottom w:val="none" w:sz="0" w:space="0" w:color="auto"/>
        <w:right w:val="none" w:sz="0" w:space="0" w:color="auto"/>
      </w:divBdr>
    </w:div>
    <w:div w:id="460730864">
      <w:bodyDiv w:val="1"/>
      <w:marLeft w:val="0"/>
      <w:marRight w:val="0"/>
      <w:marTop w:val="0"/>
      <w:marBottom w:val="0"/>
      <w:divBdr>
        <w:top w:val="none" w:sz="0" w:space="0" w:color="auto"/>
        <w:left w:val="none" w:sz="0" w:space="0" w:color="auto"/>
        <w:bottom w:val="none" w:sz="0" w:space="0" w:color="auto"/>
        <w:right w:val="none" w:sz="0" w:space="0" w:color="auto"/>
      </w:divBdr>
    </w:div>
    <w:div w:id="464351554">
      <w:bodyDiv w:val="1"/>
      <w:marLeft w:val="0"/>
      <w:marRight w:val="0"/>
      <w:marTop w:val="0"/>
      <w:marBottom w:val="0"/>
      <w:divBdr>
        <w:top w:val="none" w:sz="0" w:space="0" w:color="auto"/>
        <w:left w:val="none" w:sz="0" w:space="0" w:color="auto"/>
        <w:bottom w:val="none" w:sz="0" w:space="0" w:color="auto"/>
        <w:right w:val="none" w:sz="0" w:space="0" w:color="auto"/>
      </w:divBdr>
    </w:div>
    <w:div w:id="466319475">
      <w:bodyDiv w:val="1"/>
      <w:marLeft w:val="0"/>
      <w:marRight w:val="0"/>
      <w:marTop w:val="0"/>
      <w:marBottom w:val="0"/>
      <w:divBdr>
        <w:top w:val="none" w:sz="0" w:space="0" w:color="auto"/>
        <w:left w:val="none" w:sz="0" w:space="0" w:color="auto"/>
        <w:bottom w:val="none" w:sz="0" w:space="0" w:color="auto"/>
        <w:right w:val="none" w:sz="0" w:space="0" w:color="auto"/>
      </w:divBdr>
    </w:div>
    <w:div w:id="466356606">
      <w:bodyDiv w:val="1"/>
      <w:marLeft w:val="0"/>
      <w:marRight w:val="0"/>
      <w:marTop w:val="0"/>
      <w:marBottom w:val="0"/>
      <w:divBdr>
        <w:top w:val="none" w:sz="0" w:space="0" w:color="auto"/>
        <w:left w:val="none" w:sz="0" w:space="0" w:color="auto"/>
        <w:bottom w:val="none" w:sz="0" w:space="0" w:color="auto"/>
        <w:right w:val="none" w:sz="0" w:space="0" w:color="auto"/>
      </w:divBdr>
    </w:div>
    <w:div w:id="467279683">
      <w:bodyDiv w:val="1"/>
      <w:marLeft w:val="0"/>
      <w:marRight w:val="0"/>
      <w:marTop w:val="0"/>
      <w:marBottom w:val="0"/>
      <w:divBdr>
        <w:top w:val="none" w:sz="0" w:space="0" w:color="auto"/>
        <w:left w:val="none" w:sz="0" w:space="0" w:color="auto"/>
        <w:bottom w:val="none" w:sz="0" w:space="0" w:color="auto"/>
        <w:right w:val="none" w:sz="0" w:space="0" w:color="auto"/>
      </w:divBdr>
    </w:div>
    <w:div w:id="467816991">
      <w:bodyDiv w:val="1"/>
      <w:marLeft w:val="0"/>
      <w:marRight w:val="0"/>
      <w:marTop w:val="0"/>
      <w:marBottom w:val="0"/>
      <w:divBdr>
        <w:top w:val="none" w:sz="0" w:space="0" w:color="auto"/>
        <w:left w:val="none" w:sz="0" w:space="0" w:color="auto"/>
        <w:bottom w:val="none" w:sz="0" w:space="0" w:color="auto"/>
        <w:right w:val="none" w:sz="0" w:space="0" w:color="auto"/>
      </w:divBdr>
    </w:div>
    <w:div w:id="468671007">
      <w:bodyDiv w:val="1"/>
      <w:marLeft w:val="0"/>
      <w:marRight w:val="0"/>
      <w:marTop w:val="0"/>
      <w:marBottom w:val="0"/>
      <w:divBdr>
        <w:top w:val="none" w:sz="0" w:space="0" w:color="auto"/>
        <w:left w:val="none" w:sz="0" w:space="0" w:color="auto"/>
        <w:bottom w:val="none" w:sz="0" w:space="0" w:color="auto"/>
        <w:right w:val="none" w:sz="0" w:space="0" w:color="auto"/>
      </w:divBdr>
    </w:div>
    <w:div w:id="473371751">
      <w:bodyDiv w:val="1"/>
      <w:marLeft w:val="0"/>
      <w:marRight w:val="0"/>
      <w:marTop w:val="0"/>
      <w:marBottom w:val="0"/>
      <w:divBdr>
        <w:top w:val="none" w:sz="0" w:space="0" w:color="auto"/>
        <w:left w:val="none" w:sz="0" w:space="0" w:color="auto"/>
        <w:bottom w:val="none" w:sz="0" w:space="0" w:color="auto"/>
        <w:right w:val="none" w:sz="0" w:space="0" w:color="auto"/>
      </w:divBdr>
    </w:div>
    <w:div w:id="482935489">
      <w:bodyDiv w:val="1"/>
      <w:marLeft w:val="0"/>
      <w:marRight w:val="0"/>
      <w:marTop w:val="0"/>
      <w:marBottom w:val="0"/>
      <w:divBdr>
        <w:top w:val="none" w:sz="0" w:space="0" w:color="auto"/>
        <w:left w:val="none" w:sz="0" w:space="0" w:color="auto"/>
        <w:bottom w:val="none" w:sz="0" w:space="0" w:color="auto"/>
        <w:right w:val="none" w:sz="0" w:space="0" w:color="auto"/>
      </w:divBdr>
    </w:div>
    <w:div w:id="499657439">
      <w:bodyDiv w:val="1"/>
      <w:marLeft w:val="0"/>
      <w:marRight w:val="0"/>
      <w:marTop w:val="0"/>
      <w:marBottom w:val="0"/>
      <w:divBdr>
        <w:top w:val="none" w:sz="0" w:space="0" w:color="auto"/>
        <w:left w:val="none" w:sz="0" w:space="0" w:color="auto"/>
        <w:bottom w:val="none" w:sz="0" w:space="0" w:color="auto"/>
        <w:right w:val="none" w:sz="0" w:space="0" w:color="auto"/>
      </w:divBdr>
    </w:div>
    <w:div w:id="508179293">
      <w:bodyDiv w:val="1"/>
      <w:marLeft w:val="0"/>
      <w:marRight w:val="0"/>
      <w:marTop w:val="0"/>
      <w:marBottom w:val="0"/>
      <w:divBdr>
        <w:top w:val="none" w:sz="0" w:space="0" w:color="auto"/>
        <w:left w:val="none" w:sz="0" w:space="0" w:color="auto"/>
        <w:bottom w:val="none" w:sz="0" w:space="0" w:color="auto"/>
        <w:right w:val="none" w:sz="0" w:space="0" w:color="auto"/>
      </w:divBdr>
    </w:div>
    <w:div w:id="515388333">
      <w:bodyDiv w:val="1"/>
      <w:marLeft w:val="0"/>
      <w:marRight w:val="0"/>
      <w:marTop w:val="0"/>
      <w:marBottom w:val="0"/>
      <w:divBdr>
        <w:top w:val="none" w:sz="0" w:space="0" w:color="auto"/>
        <w:left w:val="none" w:sz="0" w:space="0" w:color="auto"/>
        <w:bottom w:val="none" w:sz="0" w:space="0" w:color="auto"/>
        <w:right w:val="none" w:sz="0" w:space="0" w:color="auto"/>
      </w:divBdr>
    </w:div>
    <w:div w:id="517735148">
      <w:bodyDiv w:val="1"/>
      <w:marLeft w:val="0"/>
      <w:marRight w:val="0"/>
      <w:marTop w:val="0"/>
      <w:marBottom w:val="0"/>
      <w:divBdr>
        <w:top w:val="none" w:sz="0" w:space="0" w:color="auto"/>
        <w:left w:val="none" w:sz="0" w:space="0" w:color="auto"/>
        <w:bottom w:val="none" w:sz="0" w:space="0" w:color="auto"/>
        <w:right w:val="none" w:sz="0" w:space="0" w:color="auto"/>
      </w:divBdr>
    </w:div>
    <w:div w:id="518079266">
      <w:bodyDiv w:val="1"/>
      <w:marLeft w:val="0"/>
      <w:marRight w:val="0"/>
      <w:marTop w:val="0"/>
      <w:marBottom w:val="0"/>
      <w:divBdr>
        <w:top w:val="none" w:sz="0" w:space="0" w:color="auto"/>
        <w:left w:val="none" w:sz="0" w:space="0" w:color="auto"/>
        <w:bottom w:val="none" w:sz="0" w:space="0" w:color="auto"/>
        <w:right w:val="none" w:sz="0" w:space="0" w:color="auto"/>
      </w:divBdr>
    </w:div>
    <w:div w:id="518662516">
      <w:bodyDiv w:val="1"/>
      <w:marLeft w:val="0"/>
      <w:marRight w:val="0"/>
      <w:marTop w:val="0"/>
      <w:marBottom w:val="0"/>
      <w:divBdr>
        <w:top w:val="none" w:sz="0" w:space="0" w:color="auto"/>
        <w:left w:val="none" w:sz="0" w:space="0" w:color="auto"/>
        <w:bottom w:val="none" w:sz="0" w:space="0" w:color="auto"/>
        <w:right w:val="none" w:sz="0" w:space="0" w:color="auto"/>
      </w:divBdr>
    </w:div>
    <w:div w:id="521168541">
      <w:bodyDiv w:val="1"/>
      <w:marLeft w:val="0"/>
      <w:marRight w:val="0"/>
      <w:marTop w:val="0"/>
      <w:marBottom w:val="0"/>
      <w:divBdr>
        <w:top w:val="none" w:sz="0" w:space="0" w:color="auto"/>
        <w:left w:val="none" w:sz="0" w:space="0" w:color="auto"/>
        <w:bottom w:val="none" w:sz="0" w:space="0" w:color="auto"/>
        <w:right w:val="none" w:sz="0" w:space="0" w:color="auto"/>
      </w:divBdr>
    </w:div>
    <w:div w:id="535509872">
      <w:bodyDiv w:val="1"/>
      <w:marLeft w:val="0"/>
      <w:marRight w:val="0"/>
      <w:marTop w:val="0"/>
      <w:marBottom w:val="0"/>
      <w:divBdr>
        <w:top w:val="none" w:sz="0" w:space="0" w:color="auto"/>
        <w:left w:val="none" w:sz="0" w:space="0" w:color="auto"/>
        <w:bottom w:val="none" w:sz="0" w:space="0" w:color="auto"/>
        <w:right w:val="none" w:sz="0" w:space="0" w:color="auto"/>
      </w:divBdr>
    </w:div>
    <w:div w:id="541093789">
      <w:bodyDiv w:val="1"/>
      <w:marLeft w:val="0"/>
      <w:marRight w:val="0"/>
      <w:marTop w:val="0"/>
      <w:marBottom w:val="0"/>
      <w:divBdr>
        <w:top w:val="none" w:sz="0" w:space="0" w:color="auto"/>
        <w:left w:val="none" w:sz="0" w:space="0" w:color="auto"/>
        <w:bottom w:val="none" w:sz="0" w:space="0" w:color="auto"/>
        <w:right w:val="none" w:sz="0" w:space="0" w:color="auto"/>
      </w:divBdr>
    </w:div>
    <w:div w:id="543323573">
      <w:bodyDiv w:val="1"/>
      <w:marLeft w:val="0"/>
      <w:marRight w:val="0"/>
      <w:marTop w:val="0"/>
      <w:marBottom w:val="0"/>
      <w:divBdr>
        <w:top w:val="none" w:sz="0" w:space="0" w:color="auto"/>
        <w:left w:val="none" w:sz="0" w:space="0" w:color="auto"/>
        <w:bottom w:val="none" w:sz="0" w:space="0" w:color="auto"/>
        <w:right w:val="none" w:sz="0" w:space="0" w:color="auto"/>
      </w:divBdr>
    </w:div>
    <w:div w:id="549532772">
      <w:bodyDiv w:val="1"/>
      <w:marLeft w:val="0"/>
      <w:marRight w:val="0"/>
      <w:marTop w:val="0"/>
      <w:marBottom w:val="0"/>
      <w:divBdr>
        <w:top w:val="none" w:sz="0" w:space="0" w:color="auto"/>
        <w:left w:val="none" w:sz="0" w:space="0" w:color="auto"/>
        <w:bottom w:val="none" w:sz="0" w:space="0" w:color="auto"/>
        <w:right w:val="none" w:sz="0" w:space="0" w:color="auto"/>
      </w:divBdr>
    </w:div>
    <w:div w:id="550386791">
      <w:bodyDiv w:val="1"/>
      <w:marLeft w:val="0"/>
      <w:marRight w:val="0"/>
      <w:marTop w:val="0"/>
      <w:marBottom w:val="0"/>
      <w:divBdr>
        <w:top w:val="none" w:sz="0" w:space="0" w:color="auto"/>
        <w:left w:val="none" w:sz="0" w:space="0" w:color="auto"/>
        <w:bottom w:val="none" w:sz="0" w:space="0" w:color="auto"/>
        <w:right w:val="none" w:sz="0" w:space="0" w:color="auto"/>
      </w:divBdr>
    </w:div>
    <w:div w:id="554589944">
      <w:bodyDiv w:val="1"/>
      <w:marLeft w:val="0"/>
      <w:marRight w:val="0"/>
      <w:marTop w:val="0"/>
      <w:marBottom w:val="0"/>
      <w:divBdr>
        <w:top w:val="none" w:sz="0" w:space="0" w:color="auto"/>
        <w:left w:val="none" w:sz="0" w:space="0" w:color="auto"/>
        <w:bottom w:val="none" w:sz="0" w:space="0" w:color="auto"/>
        <w:right w:val="none" w:sz="0" w:space="0" w:color="auto"/>
      </w:divBdr>
    </w:div>
    <w:div w:id="555706248">
      <w:bodyDiv w:val="1"/>
      <w:marLeft w:val="0"/>
      <w:marRight w:val="0"/>
      <w:marTop w:val="0"/>
      <w:marBottom w:val="0"/>
      <w:divBdr>
        <w:top w:val="none" w:sz="0" w:space="0" w:color="auto"/>
        <w:left w:val="none" w:sz="0" w:space="0" w:color="auto"/>
        <w:bottom w:val="none" w:sz="0" w:space="0" w:color="auto"/>
        <w:right w:val="none" w:sz="0" w:space="0" w:color="auto"/>
      </w:divBdr>
    </w:div>
    <w:div w:id="558906559">
      <w:bodyDiv w:val="1"/>
      <w:marLeft w:val="0"/>
      <w:marRight w:val="0"/>
      <w:marTop w:val="0"/>
      <w:marBottom w:val="0"/>
      <w:divBdr>
        <w:top w:val="none" w:sz="0" w:space="0" w:color="auto"/>
        <w:left w:val="none" w:sz="0" w:space="0" w:color="auto"/>
        <w:bottom w:val="none" w:sz="0" w:space="0" w:color="auto"/>
        <w:right w:val="none" w:sz="0" w:space="0" w:color="auto"/>
      </w:divBdr>
    </w:div>
    <w:div w:id="560872890">
      <w:bodyDiv w:val="1"/>
      <w:marLeft w:val="0"/>
      <w:marRight w:val="0"/>
      <w:marTop w:val="0"/>
      <w:marBottom w:val="0"/>
      <w:divBdr>
        <w:top w:val="none" w:sz="0" w:space="0" w:color="auto"/>
        <w:left w:val="none" w:sz="0" w:space="0" w:color="auto"/>
        <w:bottom w:val="none" w:sz="0" w:space="0" w:color="auto"/>
        <w:right w:val="none" w:sz="0" w:space="0" w:color="auto"/>
      </w:divBdr>
    </w:div>
    <w:div w:id="571618471">
      <w:bodyDiv w:val="1"/>
      <w:marLeft w:val="0"/>
      <w:marRight w:val="0"/>
      <w:marTop w:val="0"/>
      <w:marBottom w:val="0"/>
      <w:divBdr>
        <w:top w:val="none" w:sz="0" w:space="0" w:color="auto"/>
        <w:left w:val="none" w:sz="0" w:space="0" w:color="auto"/>
        <w:bottom w:val="none" w:sz="0" w:space="0" w:color="auto"/>
        <w:right w:val="none" w:sz="0" w:space="0" w:color="auto"/>
      </w:divBdr>
    </w:div>
    <w:div w:id="577136067">
      <w:bodyDiv w:val="1"/>
      <w:marLeft w:val="0"/>
      <w:marRight w:val="0"/>
      <w:marTop w:val="0"/>
      <w:marBottom w:val="0"/>
      <w:divBdr>
        <w:top w:val="none" w:sz="0" w:space="0" w:color="auto"/>
        <w:left w:val="none" w:sz="0" w:space="0" w:color="auto"/>
        <w:bottom w:val="none" w:sz="0" w:space="0" w:color="auto"/>
        <w:right w:val="none" w:sz="0" w:space="0" w:color="auto"/>
      </w:divBdr>
    </w:div>
    <w:div w:id="584412051">
      <w:bodyDiv w:val="1"/>
      <w:marLeft w:val="0"/>
      <w:marRight w:val="0"/>
      <w:marTop w:val="0"/>
      <w:marBottom w:val="0"/>
      <w:divBdr>
        <w:top w:val="none" w:sz="0" w:space="0" w:color="auto"/>
        <w:left w:val="none" w:sz="0" w:space="0" w:color="auto"/>
        <w:bottom w:val="none" w:sz="0" w:space="0" w:color="auto"/>
        <w:right w:val="none" w:sz="0" w:space="0" w:color="auto"/>
      </w:divBdr>
    </w:div>
    <w:div w:id="585110170">
      <w:bodyDiv w:val="1"/>
      <w:marLeft w:val="0"/>
      <w:marRight w:val="0"/>
      <w:marTop w:val="0"/>
      <w:marBottom w:val="0"/>
      <w:divBdr>
        <w:top w:val="none" w:sz="0" w:space="0" w:color="auto"/>
        <w:left w:val="none" w:sz="0" w:space="0" w:color="auto"/>
        <w:bottom w:val="none" w:sz="0" w:space="0" w:color="auto"/>
        <w:right w:val="none" w:sz="0" w:space="0" w:color="auto"/>
      </w:divBdr>
    </w:div>
    <w:div w:id="587231514">
      <w:bodyDiv w:val="1"/>
      <w:marLeft w:val="0"/>
      <w:marRight w:val="0"/>
      <w:marTop w:val="0"/>
      <w:marBottom w:val="0"/>
      <w:divBdr>
        <w:top w:val="none" w:sz="0" w:space="0" w:color="auto"/>
        <w:left w:val="none" w:sz="0" w:space="0" w:color="auto"/>
        <w:bottom w:val="none" w:sz="0" w:space="0" w:color="auto"/>
        <w:right w:val="none" w:sz="0" w:space="0" w:color="auto"/>
      </w:divBdr>
    </w:div>
    <w:div w:id="588079278">
      <w:bodyDiv w:val="1"/>
      <w:marLeft w:val="0"/>
      <w:marRight w:val="0"/>
      <w:marTop w:val="0"/>
      <w:marBottom w:val="0"/>
      <w:divBdr>
        <w:top w:val="none" w:sz="0" w:space="0" w:color="auto"/>
        <w:left w:val="none" w:sz="0" w:space="0" w:color="auto"/>
        <w:bottom w:val="none" w:sz="0" w:space="0" w:color="auto"/>
        <w:right w:val="none" w:sz="0" w:space="0" w:color="auto"/>
      </w:divBdr>
    </w:div>
    <w:div w:id="592786583">
      <w:bodyDiv w:val="1"/>
      <w:marLeft w:val="0"/>
      <w:marRight w:val="0"/>
      <w:marTop w:val="0"/>
      <w:marBottom w:val="0"/>
      <w:divBdr>
        <w:top w:val="none" w:sz="0" w:space="0" w:color="auto"/>
        <w:left w:val="none" w:sz="0" w:space="0" w:color="auto"/>
        <w:bottom w:val="none" w:sz="0" w:space="0" w:color="auto"/>
        <w:right w:val="none" w:sz="0" w:space="0" w:color="auto"/>
      </w:divBdr>
    </w:div>
    <w:div w:id="594750123">
      <w:bodyDiv w:val="1"/>
      <w:marLeft w:val="0"/>
      <w:marRight w:val="0"/>
      <w:marTop w:val="0"/>
      <w:marBottom w:val="0"/>
      <w:divBdr>
        <w:top w:val="none" w:sz="0" w:space="0" w:color="auto"/>
        <w:left w:val="none" w:sz="0" w:space="0" w:color="auto"/>
        <w:bottom w:val="none" w:sz="0" w:space="0" w:color="auto"/>
        <w:right w:val="none" w:sz="0" w:space="0" w:color="auto"/>
      </w:divBdr>
    </w:div>
    <w:div w:id="603807237">
      <w:bodyDiv w:val="1"/>
      <w:marLeft w:val="0"/>
      <w:marRight w:val="0"/>
      <w:marTop w:val="0"/>
      <w:marBottom w:val="0"/>
      <w:divBdr>
        <w:top w:val="none" w:sz="0" w:space="0" w:color="auto"/>
        <w:left w:val="none" w:sz="0" w:space="0" w:color="auto"/>
        <w:bottom w:val="none" w:sz="0" w:space="0" w:color="auto"/>
        <w:right w:val="none" w:sz="0" w:space="0" w:color="auto"/>
      </w:divBdr>
    </w:div>
    <w:div w:id="609896327">
      <w:bodyDiv w:val="1"/>
      <w:marLeft w:val="0"/>
      <w:marRight w:val="0"/>
      <w:marTop w:val="0"/>
      <w:marBottom w:val="0"/>
      <w:divBdr>
        <w:top w:val="none" w:sz="0" w:space="0" w:color="auto"/>
        <w:left w:val="none" w:sz="0" w:space="0" w:color="auto"/>
        <w:bottom w:val="none" w:sz="0" w:space="0" w:color="auto"/>
        <w:right w:val="none" w:sz="0" w:space="0" w:color="auto"/>
      </w:divBdr>
    </w:div>
    <w:div w:id="611787023">
      <w:bodyDiv w:val="1"/>
      <w:marLeft w:val="0"/>
      <w:marRight w:val="0"/>
      <w:marTop w:val="0"/>
      <w:marBottom w:val="0"/>
      <w:divBdr>
        <w:top w:val="none" w:sz="0" w:space="0" w:color="auto"/>
        <w:left w:val="none" w:sz="0" w:space="0" w:color="auto"/>
        <w:bottom w:val="none" w:sz="0" w:space="0" w:color="auto"/>
        <w:right w:val="none" w:sz="0" w:space="0" w:color="auto"/>
      </w:divBdr>
    </w:div>
    <w:div w:id="615719361">
      <w:bodyDiv w:val="1"/>
      <w:marLeft w:val="0"/>
      <w:marRight w:val="0"/>
      <w:marTop w:val="0"/>
      <w:marBottom w:val="0"/>
      <w:divBdr>
        <w:top w:val="none" w:sz="0" w:space="0" w:color="auto"/>
        <w:left w:val="none" w:sz="0" w:space="0" w:color="auto"/>
        <w:bottom w:val="none" w:sz="0" w:space="0" w:color="auto"/>
        <w:right w:val="none" w:sz="0" w:space="0" w:color="auto"/>
      </w:divBdr>
    </w:div>
    <w:div w:id="622879701">
      <w:bodyDiv w:val="1"/>
      <w:marLeft w:val="0"/>
      <w:marRight w:val="0"/>
      <w:marTop w:val="0"/>
      <w:marBottom w:val="0"/>
      <w:divBdr>
        <w:top w:val="none" w:sz="0" w:space="0" w:color="auto"/>
        <w:left w:val="none" w:sz="0" w:space="0" w:color="auto"/>
        <w:bottom w:val="none" w:sz="0" w:space="0" w:color="auto"/>
        <w:right w:val="none" w:sz="0" w:space="0" w:color="auto"/>
      </w:divBdr>
    </w:div>
    <w:div w:id="626473819">
      <w:bodyDiv w:val="1"/>
      <w:marLeft w:val="0"/>
      <w:marRight w:val="0"/>
      <w:marTop w:val="0"/>
      <w:marBottom w:val="0"/>
      <w:divBdr>
        <w:top w:val="none" w:sz="0" w:space="0" w:color="auto"/>
        <w:left w:val="none" w:sz="0" w:space="0" w:color="auto"/>
        <w:bottom w:val="none" w:sz="0" w:space="0" w:color="auto"/>
        <w:right w:val="none" w:sz="0" w:space="0" w:color="auto"/>
      </w:divBdr>
    </w:div>
    <w:div w:id="628978850">
      <w:bodyDiv w:val="1"/>
      <w:marLeft w:val="0"/>
      <w:marRight w:val="0"/>
      <w:marTop w:val="0"/>
      <w:marBottom w:val="0"/>
      <w:divBdr>
        <w:top w:val="none" w:sz="0" w:space="0" w:color="auto"/>
        <w:left w:val="none" w:sz="0" w:space="0" w:color="auto"/>
        <w:bottom w:val="none" w:sz="0" w:space="0" w:color="auto"/>
        <w:right w:val="none" w:sz="0" w:space="0" w:color="auto"/>
      </w:divBdr>
    </w:div>
    <w:div w:id="636566263">
      <w:bodyDiv w:val="1"/>
      <w:marLeft w:val="0"/>
      <w:marRight w:val="0"/>
      <w:marTop w:val="0"/>
      <w:marBottom w:val="0"/>
      <w:divBdr>
        <w:top w:val="none" w:sz="0" w:space="0" w:color="auto"/>
        <w:left w:val="none" w:sz="0" w:space="0" w:color="auto"/>
        <w:bottom w:val="none" w:sz="0" w:space="0" w:color="auto"/>
        <w:right w:val="none" w:sz="0" w:space="0" w:color="auto"/>
      </w:divBdr>
    </w:div>
    <w:div w:id="637102795">
      <w:bodyDiv w:val="1"/>
      <w:marLeft w:val="0"/>
      <w:marRight w:val="0"/>
      <w:marTop w:val="0"/>
      <w:marBottom w:val="0"/>
      <w:divBdr>
        <w:top w:val="none" w:sz="0" w:space="0" w:color="auto"/>
        <w:left w:val="none" w:sz="0" w:space="0" w:color="auto"/>
        <w:bottom w:val="none" w:sz="0" w:space="0" w:color="auto"/>
        <w:right w:val="none" w:sz="0" w:space="0" w:color="auto"/>
      </w:divBdr>
    </w:div>
    <w:div w:id="641236298">
      <w:bodyDiv w:val="1"/>
      <w:marLeft w:val="0"/>
      <w:marRight w:val="0"/>
      <w:marTop w:val="0"/>
      <w:marBottom w:val="0"/>
      <w:divBdr>
        <w:top w:val="none" w:sz="0" w:space="0" w:color="auto"/>
        <w:left w:val="none" w:sz="0" w:space="0" w:color="auto"/>
        <w:bottom w:val="none" w:sz="0" w:space="0" w:color="auto"/>
        <w:right w:val="none" w:sz="0" w:space="0" w:color="auto"/>
      </w:divBdr>
    </w:div>
    <w:div w:id="644312416">
      <w:bodyDiv w:val="1"/>
      <w:marLeft w:val="0"/>
      <w:marRight w:val="0"/>
      <w:marTop w:val="0"/>
      <w:marBottom w:val="0"/>
      <w:divBdr>
        <w:top w:val="none" w:sz="0" w:space="0" w:color="auto"/>
        <w:left w:val="none" w:sz="0" w:space="0" w:color="auto"/>
        <w:bottom w:val="none" w:sz="0" w:space="0" w:color="auto"/>
        <w:right w:val="none" w:sz="0" w:space="0" w:color="auto"/>
      </w:divBdr>
    </w:div>
    <w:div w:id="644699951">
      <w:bodyDiv w:val="1"/>
      <w:marLeft w:val="0"/>
      <w:marRight w:val="0"/>
      <w:marTop w:val="0"/>
      <w:marBottom w:val="0"/>
      <w:divBdr>
        <w:top w:val="none" w:sz="0" w:space="0" w:color="auto"/>
        <w:left w:val="none" w:sz="0" w:space="0" w:color="auto"/>
        <w:bottom w:val="none" w:sz="0" w:space="0" w:color="auto"/>
        <w:right w:val="none" w:sz="0" w:space="0" w:color="auto"/>
      </w:divBdr>
    </w:div>
    <w:div w:id="660042186">
      <w:bodyDiv w:val="1"/>
      <w:marLeft w:val="0"/>
      <w:marRight w:val="0"/>
      <w:marTop w:val="0"/>
      <w:marBottom w:val="0"/>
      <w:divBdr>
        <w:top w:val="none" w:sz="0" w:space="0" w:color="auto"/>
        <w:left w:val="none" w:sz="0" w:space="0" w:color="auto"/>
        <w:bottom w:val="none" w:sz="0" w:space="0" w:color="auto"/>
        <w:right w:val="none" w:sz="0" w:space="0" w:color="auto"/>
      </w:divBdr>
    </w:div>
    <w:div w:id="667950418">
      <w:bodyDiv w:val="1"/>
      <w:marLeft w:val="0"/>
      <w:marRight w:val="0"/>
      <w:marTop w:val="0"/>
      <w:marBottom w:val="0"/>
      <w:divBdr>
        <w:top w:val="none" w:sz="0" w:space="0" w:color="auto"/>
        <w:left w:val="none" w:sz="0" w:space="0" w:color="auto"/>
        <w:bottom w:val="none" w:sz="0" w:space="0" w:color="auto"/>
        <w:right w:val="none" w:sz="0" w:space="0" w:color="auto"/>
      </w:divBdr>
    </w:div>
    <w:div w:id="675308306">
      <w:bodyDiv w:val="1"/>
      <w:marLeft w:val="0"/>
      <w:marRight w:val="0"/>
      <w:marTop w:val="0"/>
      <w:marBottom w:val="0"/>
      <w:divBdr>
        <w:top w:val="none" w:sz="0" w:space="0" w:color="auto"/>
        <w:left w:val="none" w:sz="0" w:space="0" w:color="auto"/>
        <w:bottom w:val="none" w:sz="0" w:space="0" w:color="auto"/>
        <w:right w:val="none" w:sz="0" w:space="0" w:color="auto"/>
      </w:divBdr>
    </w:div>
    <w:div w:id="698745645">
      <w:bodyDiv w:val="1"/>
      <w:marLeft w:val="0"/>
      <w:marRight w:val="0"/>
      <w:marTop w:val="0"/>
      <w:marBottom w:val="0"/>
      <w:divBdr>
        <w:top w:val="none" w:sz="0" w:space="0" w:color="auto"/>
        <w:left w:val="none" w:sz="0" w:space="0" w:color="auto"/>
        <w:bottom w:val="none" w:sz="0" w:space="0" w:color="auto"/>
        <w:right w:val="none" w:sz="0" w:space="0" w:color="auto"/>
      </w:divBdr>
    </w:div>
    <w:div w:id="702368767">
      <w:bodyDiv w:val="1"/>
      <w:marLeft w:val="0"/>
      <w:marRight w:val="0"/>
      <w:marTop w:val="0"/>
      <w:marBottom w:val="0"/>
      <w:divBdr>
        <w:top w:val="none" w:sz="0" w:space="0" w:color="auto"/>
        <w:left w:val="none" w:sz="0" w:space="0" w:color="auto"/>
        <w:bottom w:val="none" w:sz="0" w:space="0" w:color="auto"/>
        <w:right w:val="none" w:sz="0" w:space="0" w:color="auto"/>
      </w:divBdr>
    </w:div>
    <w:div w:id="711349785">
      <w:bodyDiv w:val="1"/>
      <w:marLeft w:val="0"/>
      <w:marRight w:val="0"/>
      <w:marTop w:val="0"/>
      <w:marBottom w:val="0"/>
      <w:divBdr>
        <w:top w:val="none" w:sz="0" w:space="0" w:color="auto"/>
        <w:left w:val="none" w:sz="0" w:space="0" w:color="auto"/>
        <w:bottom w:val="none" w:sz="0" w:space="0" w:color="auto"/>
        <w:right w:val="none" w:sz="0" w:space="0" w:color="auto"/>
      </w:divBdr>
    </w:div>
    <w:div w:id="718092676">
      <w:bodyDiv w:val="1"/>
      <w:marLeft w:val="0"/>
      <w:marRight w:val="0"/>
      <w:marTop w:val="0"/>
      <w:marBottom w:val="0"/>
      <w:divBdr>
        <w:top w:val="none" w:sz="0" w:space="0" w:color="auto"/>
        <w:left w:val="none" w:sz="0" w:space="0" w:color="auto"/>
        <w:bottom w:val="none" w:sz="0" w:space="0" w:color="auto"/>
        <w:right w:val="none" w:sz="0" w:space="0" w:color="auto"/>
      </w:divBdr>
    </w:div>
    <w:div w:id="728767521">
      <w:bodyDiv w:val="1"/>
      <w:marLeft w:val="0"/>
      <w:marRight w:val="0"/>
      <w:marTop w:val="0"/>
      <w:marBottom w:val="0"/>
      <w:divBdr>
        <w:top w:val="none" w:sz="0" w:space="0" w:color="auto"/>
        <w:left w:val="none" w:sz="0" w:space="0" w:color="auto"/>
        <w:bottom w:val="none" w:sz="0" w:space="0" w:color="auto"/>
        <w:right w:val="none" w:sz="0" w:space="0" w:color="auto"/>
      </w:divBdr>
    </w:div>
    <w:div w:id="730035195">
      <w:bodyDiv w:val="1"/>
      <w:marLeft w:val="0"/>
      <w:marRight w:val="0"/>
      <w:marTop w:val="0"/>
      <w:marBottom w:val="0"/>
      <w:divBdr>
        <w:top w:val="none" w:sz="0" w:space="0" w:color="auto"/>
        <w:left w:val="none" w:sz="0" w:space="0" w:color="auto"/>
        <w:bottom w:val="none" w:sz="0" w:space="0" w:color="auto"/>
        <w:right w:val="none" w:sz="0" w:space="0" w:color="auto"/>
      </w:divBdr>
    </w:div>
    <w:div w:id="731345723">
      <w:bodyDiv w:val="1"/>
      <w:marLeft w:val="0"/>
      <w:marRight w:val="0"/>
      <w:marTop w:val="0"/>
      <w:marBottom w:val="0"/>
      <w:divBdr>
        <w:top w:val="none" w:sz="0" w:space="0" w:color="auto"/>
        <w:left w:val="none" w:sz="0" w:space="0" w:color="auto"/>
        <w:bottom w:val="none" w:sz="0" w:space="0" w:color="auto"/>
        <w:right w:val="none" w:sz="0" w:space="0" w:color="auto"/>
      </w:divBdr>
    </w:div>
    <w:div w:id="734402647">
      <w:bodyDiv w:val="1"/>
      <w:marLeft w:val="0"/>
      <w:marRight w:val="0"/>
      <w:marTop w:val="0"/>
      <w:marBottom w:val="0"/>
      <w:divBdr>
        <w:top w:val="none" w:sz="0" w:space="0" w:color="auto"/>
        <w:left w:val="none" w:sz="0" w:space="0" w:color="auto"/>
        <w:bottom w:val="none" w:sz="0" w:space="0" w:color="auto"/>
        <w:right w:val="none" w:sz="0" w:space="0" w:color="auto"/>
      </w:divBdr>
    </w:div>
    <w:div w:id="738867201">
      <w:bodyDiv w:val="1"/>
      <w:marLeft w:val="0"/>
      <w:marRight w:val="0"/>
      <w:marTop w:val="0"/>
      <w:marBottom w:val="0"/>
      <w:divBdr>
        <w:top w:val="none" w:sz="0" w:space="0" w:color="auto"/>
        <w:left w:val="none" w:sz="0" w:space="0" w:color="auto"/>
        <w:bottom w:val="none" w:sz="0" w:space="0" w:color="auto"/>
        <w:right w:val="none" w:sz="0" w:space="0" w:color="auto"/>
      </w:divBdr>
    </w:div>
    <w:div w:id="746803008">
      <w:bodyDiv w:val="1"/>
      <w:marLeft w:val="0"/>
      <w:marRight w:val="0"/>
      <w:marTop w:val="0"/>
      <w:marBottom w:val="0"/>
      <w:divBdr>
        <w:top w:val="none" w:sz="0" w:space="0" w:color="auto"/>
        <w:left w:val="none" w:sz="0" w:space="0" w:color="auto"/>
        <w:bottom w:val="none" w:sz="0" w:space="0" w:color="auto"/>
        <w:right w:val="none" w:sz="0" w:space="0" w:color="auto"/>
      </w:divBdr>
    </w:div>
    <w:div w:id="749888220">
      <w:bodyDiv w:val="1"/>
      <w:marLeft w:val="0"/>
      <w:marRight w:val="0"/>
      <w:marTop w:val="0"/>
      <w:marBottom w:val="0"/>
      <w:divBdr>
        <w:top w:val="none" w:sz="0" w:space="0" w:color="auto"/>
        <w:left w:val="none" w:sz="0" w:space="0" w:color="auto"/>
        <w:bottom w:val="none" w:sz="0" w:space="0" w:color="auto"/>
        <w:right w:val="none" w:sz="0" w:space="0" w:color="auto"/>
      </w:divBdr>
    </w:div>
    <w:div w:id="755442382">
      <w:bodyDiv w:val="1"/>
      <w:marLeft w:val="0"/>
      <w:marRight w:val="0"/>
      <w:marTop w:val="0"/>
      <w:marBottom w:val="0"/>
      <w:divBdr>
        <w:top w:val="none" w:sz="0" w:space="0" w:color="auto"/>
        <w:left w:val="none" w:sz="0" w:space="0" w:color="auto"/>
        <w:bottom w:val="none" w:sz="0" w:space="0" w:color="auto"/>
        <w:right w:val="none" w:sz="0" w:space="0" w:color="auto"/>
      </w:divBdr>
    </w:div>
    <w:div w:id="760488113">
      <w:bodyDiv w:val="1"/>
      <w:marLeft w:val="0"/>
      <w:marRight w:val="0"/>
      <w:marTop w:val="0"/>
      <w:marBottom w:val="0"/>
      <w:divBdr>
        <w:top w:val="none" w:sz="0" w:space="0" w:color="auto"/>
        <w:left w:val="none" w:sz="0" w:space="0" w:color="auto"/>
        <w:bottom w:val="none" w:sz="0" w:space="0" w:color="auto"/>
        <w:right w:val="none" w:sz="0" w:space="0" w:color="auto"/>
      </w:divBdr>
    </w:div>
    <w:div w:id="767580622">
      <w:bodyDiv w:val="1"/>
      <w:marLeft w:val="0"/>
      <w:marRight w:val="0"/>
      <w:marTop w:val="0"/>
      <w:marBottom w:val="0"/>
      <w:divBdr>
        <w:top w:val="none" w:sz="0" w:space="0" w:color="auto"/>
        <w:left w:val="none" w:sz="0" w:space="0" w:color="auto"/>
        <w:bottom w:val="none" w:sz="0" w:space="0" w:color="auto"/>
        <w:right w:val="none" w:sz="0" w:space="0" w:color="auto"/>
      </w:divBdr>
    </w:div>
    <w:div w:id="769660185">
      <w:bodyDiv w:val="1"/>
      <w:marLeft w:val="0"/>
      <w:marRight w:val="0"/>
      <w:marTop w:val="0"/>
      <w:marBottom w:val="0"/>
      <w:divBdr>
        <w:top w:val="none" w:sz="0" w:space="0" w:color="auto"/>
        <w:left w:val="none" w:sz="0" w:space="0" w:color="auto"/>
        <w:bottom w:val="none" w:sz="0" w:space="0" w:color="auto"/>
        <w:right w:val="none" w:sz="0" w:space="0" w:color="auto"/>
      </w:divBdr>
    </w:div>
    <w:div w:id="772870452">
      <w:bodyDiv w:val="1"/>
      <w:marLeft w:val="0"/>
      <w:marRight w:val="0"/>
      <w:marTop w:val="0"/>
      <w:marBottom w:val="0"/>
      <w:divBdr>
        <w:top w:val="none" w:sz="0" w:space="0" w:color="auto"/>
        <w:left w:val="none" w:sz="0" w:space="0" w:color="auto"/>
        <w:bottom w:val="none" w:sz="0" w:space="0" w:color="auto"/>
        <w:right w:val="none" w:sz="0" w:space="0" w:color="auto"/>
      </w:divBdr>
    </w:div>
    <w:div w:id="775711440">
      <w:bodyDiv w:val="1"/>
      <w:marLeft w:val="0"/>
      <w:marRight w:val="0"/>
      <w:marTop w:val="0"/>
      <w:marBottom w:val="0"/>
      <w:divBdr>
        <w:top w:val="none" w:sz="0" w:space="0" w:color="auto"/>
        <w:left w:val="none" w:sz="0" w:space="0" w:color="auto"/>
        <w:bottom w:val="none" w:sz="0" w:space="0" w:color="auto"/>
        <w:right w:val="none" w:sz="0" w:space="0" w:color="auto"/>
      </w:divBdr>
    </w:div>
    <w:div w:id="776560176">
      <w:bodyDiv w:val="1"/>
      <w:marLeft w:val="0"/>
      <w:marRight w:val="0"/>
      <w:marTop w:val="0"/>
      <w:marBottom w:val="0"/>
      <w:divBdr>
        <w:top w:val="none" w:sz="0" w:space="0" w:color="auto"/>
        <w:left w:val="none" w:sz="0" w:space="0" w:color="auto"/>
        <w:bottom w:val="none" w:sz="0" w:space="0" w:color="auto"/>
        <w:right w:val="none" w:sz="0" w:space="0" w:color="auto"/>
      </w:divBdr>
    </w:div>
    <w:div w:id="781189389">
      <w:bodyDiv w:val="1"/>
      <w:marLeft w:val="0"/>
      <w:marRight w:val="0"/>
      <w:marTop w:val="0"/>
      <w:marBottom w:val="0"/>
      <w:divBdr>
        <w:top w:val="none" w:sz="0" w:space="0" w:color="auto"/>
        <w:left w:val="none" w:sz="0" w:space="0" w:color="auto"/>
        <w:bottom w:val="none" w:sz="0" w:space="0" w:color="auto"/>
        <w:right w:val="none" w:sz="0" w:space="0" w:color="auto"/>
      </w:divBdr>
    </w:div>
    <w:div w:id="786700918">
      <w:bodyDiv w:val="1"/>
      <w:marLeft w:val="0"/>
      <w:marRight w:val="0"/>
      <w:marTop w:val="0"/>
      <w:marBottom w:val="0"/>
      <w:divBdr>
        <w:top w:val="none" w:sz="0" w:space="0" w:color="auto"/>
        <w:left w:val="none" w:sz="0" w:space="0" w:color="auto"/>
        <w:bottom w:val="none" w:sz="0" w:space="0" w:color="auto"/>
        <w:right w:val="none" w:sz="0" w:space="0" w:color="auto"/>
      </w:divBdr>
    </w:div>
    <w:div w:id="790782660">
      <w:bodyDiv w:val="1"/>
      <w:marLeft w:val="0"/>
      <w:marRight w:val="0"/>
      <w:marTop w:val="0"/>
      <w:marBottom w:val="0"/>
      <w:divBdr>
        <w:top w:val="none" w:sz="0" w:space="0" w:color="auto"/>
        <w:left w:val="none" w:sz="0" w:space="0" w:color="auto"/>
        <w:bottom w:val="none" w:sz="0" w:space="0" w:color="auto"/>
        <w:right w:val="none" w:sz="0" w:space="0" w:color="auto"/>
      </w:divBdr>
    </w:div>
    <w:div w:id="797529117">
      <w:bodyDiv w:val="1"/>
      <w:marLeft w:val="0"/>
      <w:marRight w:val="0"/>
      <w:marTop w:val="0"/>
      <w:marBottom w:val="0"/>
      <w:divBdr>
        <w:top w:val="none" w:sz="0" w:space="0" w:color="auto"/>
        <w:left w:val="none" w:sz="0" w:space="0" w:color="auto"/>
        <w:bottom w:val="none" w:sz="0" w:space="0" w:color="auto"/>
        <w:right w:val="none" w:sz="0" w:space="0" w:color="auto"/>
      </w:divBdr>
    </w:div>
    <w:div w:id="805123308">
      <w:bodyDiv w:val="1"/>
      <w:marLeft w:val="0"/>
      <w:marRight w:val="0"/>
      <w:marTop w:val="0"/>
      <w:marBottom w:val="0"/>
      <w:divBdr>
        <w:top w:val="none" w:sz="0" w:space="0" w:color="auto"/>
        <w:left w:val="none" w:sz="0" w:space="0" w:color="auto"/>
        <w:bottom w:val="none" w:sz="0" w:space="0" w:color="auto"/>
        <w:right w:val="none" w:sz="0" w:space="0" w:color="auto"/>
      </w:divBdr>
    </w:div>
    <w:div w:id="807627851">
      <w:bodyDiv w:val="1"/>
      <w:marLeft w:val="0"/>
      <w:marRight w:val="0"/>
      <w:marTop w:val="0"/>
      <w:marBottom w:val="0"/>
      <w:divBdr>
        <w:top w:val="none" w:sz="0" w:space="0" w:color="auto"/>
        <w:left w:val="none" w:sz="0" w:space="0" w:color="auto"/>
        <w:bottom w:val="none" w:sz="0" w:space="0" w:color="auto"/>
        <w:right w:val="none" w:sz="0" w:space="0" w:color="auto"/>
      </w:divBdr>
    </w:div>
    <w:div w:id="810094157">
      <w:bodyDiv w:val="1"/>
      <w:marLeft w:val="0"/>
      <w:marRight w:val="0"/>
      <w:marTop w:val="0"/>
      <w:marBottom w:val="0"/>
      <w:divBdr>
        <w:top w:val="none" w:sz="0" w:space="0" w:color="auto"/>
        <w:left w:val="none" w:sz="0" w:space="0" w:color="auto"/>
        <w:bottom w:val="none" w:sz="0" w:space="0" w:color="auto"/>
        <w:right w:val="none" w:sz="0" w:space="0" w:color="auto"/>
      </w:divBdr>
    </w:div>
    <w:div w:id="811991086">
      <w:bodyDiv w:val="1"/>
      <w:marLeft w:val="0"/>
      <w:marRight w:val="0"/>
      <w:marTop w:val="0"/>
      <w:marBottom w:val="0"/>
      <w:divBdr>
        <w:top w:val="none" w:sz="0" w:space="0" w:color="auto"/>
        <w:left w:val="none" w:sz="0" w:space="0" w:color="auto"/>
        <w:bottom w:val="none" w:sz="0" w:space="0" w:color="auto"/>
        <w:right w:val="none" w:sz="0" w:space="0" w:color="auto"/>
      </w:divBdr>
    </w:div>
    <w:div w:id="813718007">
      <w:bodyDiv w:val="1"/>
      <w:marLeft w:val="0"/>
      <w:marRight w:val="0"/>
      <w:marTop w:val="0"/>
      <w:marBottom w:val="0"/>
      <w:divBdr>
        <w:top w:val="none" w:sz="0" w:space="0" w:color="auto"/>
        <w:left w:val="none" w:sz="0" w:space="0" w:color="auto"/>
        <w:bottom w:val="none" w:sz="0" w:space="0" w:color="auto"/>
        <w:right w:val="none" w:sz="0" w:space="0" w:color="auto"/>
      </w:divBdr>
    </w:div>
    <w:div w:id="814834249">
      <w:bodyDiv w:val="1"/>
      <w:marLeft w:val="0"/>
      <w:marRight w:val="0"/>
      <w:marTop w:val="0"/>
      <w:marBottom w:val="0"/>
      <w:divBdr>
        <w:top w:val="none" w:sz="0" w:space="0" w:color="auto"/>
        <w:left w:val="none" w:sz="0" w:space="0" w:color="auto"/>
        <w:bottom w:val="none" w:sz="0" w:space="0" w:color="auto"/>
        <w:right w:val="none" w:sz="0" w:space="0" w:color="auto"/>
      </w:divBdr>
    </w:div>
    <w:div w:id="822701974">
      <w:bodyDiv w:val="1"/>
      <w:marLeft w:val="0"/>
      <w:marRight w:val="0"/>
      <w:marTop w:val="0"/>
      <w:marBottom w:val="0"/>
      <w:divBdr>
        <w:top w:val="none" w:sz="0" w:space="0" w:color="auto"/>
        <w:left w:val="none" w:sz="0" w:space="0" w:color="auto"/>
        <w:bottom w:val="none" w:sz="0" w:space="0" w:color="auto"/>
        <w:right w:val="none" w:sz="0" w:space="0" w:color="auto"/>
      </w:divBdr>
    </w:div>
    <w:div w:id="824468972">
      <w:bodyDiv w:val="1"/>
      <w:marLeft w:val="0"/>
      <w:marRight w:val="0"/>
      <w:marTop w:val="0"/>
      <w:marBottom w:val="0"/>
      <w:divBdr>
        <w:top w:val="none" w:sz="0" w:space="0" w:color="auto"/>
        <w:left w:val="none" w:sz="0" w:space="0" w:color="auto"/>
        <w:bottom w:val="none" w:sz="0" w:space="0" w:color="auto"/>
        <w:right w:val="none" w:sz="0" w:space="0" w:color="auto"/>
      </w:divBdr>
    </w:div>
    <w:div w:id="831067823">
      <w:bodyDiv w:val="1"/>
      <w:marLeft w:val="0"/>
      <w:marRight w:val="0"/>
      <w:marTop w:val="0"/>
      <w:marBottom w:val="0"/>
      <w:divBdr>
        <w:top w:val="none" w:sz="0" w:space="0" w:color="auto"/>
        <w:left w:val="none" w:sz="0" w:space="0" w:color="auto"/>
        <w:bottom w:val="none" w:sz="0" w:space="0" w:color="auto"/>
        <w:right w:val="none" w:sz="0" w:space="0" w:color="auto"/>
      </w:divBdr>
    </w:div>
    <w:div w:id="833685277">
      <w:bodyDiv w:val="1"/>
      <w:marLeft w:val="0"/>
      <w:marRight w:val="0"/>
      <w:marTop w:val="0"/>
      <w:marBottom w:val="0"/>
      <w:divBdr>
        <w:top w:val="none" w:sz="0" w:space="0" w:color="auto"/>
        <w:left w:val="none" w:sz="0" w:space="0" w:color="auto"/>
        <w:bottom w:val="none" w:sz="0" w:space="0" w:color="auto"/>
        <w:right w:val="none" w:sz="0" w:space="0" w:color="auto"/>
      </w:divBdr>
    </w:div>
    <w:div w:id="836116727">
      <w:bodyDiv w:val="1"/>
      <w:marLeft w:val="0"/>
      <w:marRight w:val="0"/>
      <w:marTop w:val="0"/>
      <w:marBottom w:val="0"/>
      <w:divBdr>
        <w:top w:val="none" w:sz="0" w:space="0" w:color="auto"/>
        <w:left w:val="none" w:sz="0" w:space="0" w:color="auto"/>
        <w:bottom w:val="none" w:sz="0" w:space="0" w:color="auto"/>
        <w:right w:val="none" w:sz="0" w:space="0" w:color="auto"/>
      </w:divBdr>
    </w:div>
    <w:div w:id="841360572">
      <w:bodyDiv w:val="1"/>
      <w:marLeft w:val="0"/>
      <w:marRight w:val="0"/>
      <w:marTop w:val="0"/>
      <w:marBottom w:val="0"/>
      <w:divBdr>
        <w:top w:val="none" w:sz="0" w:space="0" w:color="auto"/>
        <w:left w:val="none" w:sz="0" w:space="0" w:color="auto"/>
        <w:bottom w:val="none" w:sz="0" w:space="0" w:color="auto"/>
        <w:right w:val="none" w:sz="0" w:space="0" w:color="auto"/>
      </w:divBdr>
    </w:div>
    <w:div w:id="854265283">
      <w:bodyDiv w:val="1"/>
      <w:marLeft w:val="0"/>
      <w:marRight w:val="0"/>
      <w:marTop w:val="0"/>
      <w:marBottom w:val="0"/>
      <w:divBdr>
        <w:top w:val="none" w:sz="0" w:space="0" w:color="auto"/>
        <w:left w:val="none" w:sz="0" w:space="0" w:color="auto"/>
        <w:bottom w:val="none" w:sz="0" w:space="0" w:color="auto"/>
        <w:right w:val="none" w:sz="0" w:space="0" w:color="auto"/>
      </w:divBdr>
    </w:div>
    <w:div w:id="855925073">
      <w:bodyDiv w:val="1"/>
      <w:marLeft w:val="0"/>
      <w:marRight w:val="0"/>
      <w:marTop w:val="0"/>
      <w:marBottom w:val="0"/>
      <w:divBdr>
        <w:top w:val="none" w:sz="0" w:space="0" w:color="auto"/>
        <w:left w:val="none" w:sz="0" w:space="0" w:color="auto"/>
        <w:bottom w:val="none" w:sz="0" w:space="0" w:color="auto"/>
        <w:right w:val="none" w:sz="0" w:space="0" w:color="auto"/>
      </w:divBdr>
    </w:div>
    <w:div w:id="862549862">
      <w:bodyDiv w:val="1"/>
      <w:marLeft w:val="0"/>
      <w:marRight w:val="0"/>
      <w:marTop w:val="0"/>
      <w:marBottom w:val="0"/>
      <w:divBdr>
        <w:top w:val="none" w:sz="0" w:space="0" w:color="auto"/>
        <w:left w:val="none" w:sz="0" w:space="0" w:color="auto"/>
        <w:bottom w:val="none" w:sz="0" w:space="0" w:color="auto"/>
        <w:right w:val="none" w:sz="0" w:space="0" w:color="auto"/>
      </w:divBdr>
    </w:div>
    <w:div w:id="863444832">
      <w:bodyDiv w:val="1"/>
      <w:marLeft w:val="0"/>
      <w:marRight w:val="0"/>
      <w:marTop w:val="0"/>
      <w:marBottom w:val="0"/>
      <w:divBdr>
        <w:top w:val="none" w:sz="0" w:space="0" w:color="auto"/>
        <w:left w:val="none" w:sz="0" w:space="0" w:color="auto"/>
        <w:bottom w:val="none" w:sz="0" w:space="0" w:color="auto"/>
        <w:right w:val="none" w:sz="0" w:space="0" w:color="auto"/>
      </w:divBdr>
    </w:div>
    <w:div w:id="864557149">
      <w:bodyDiv w:val="1"/>
      <w:marLeft w:val="0"/>
      <w:marRight w:val="0"/>
      <w:marTop w:val="0"/>
      <w:marBottom w:val="0"/>
      <w:divBdr>
        <w:top w:val="none" w:sz="0" w:space="0" w:color="auto"/>
        <w:left w:val="none" w:sz="0" w:space="0" w:color="auto"/>
        <w:bottom w:val="none" w:sz="0" w:space="0" w:color="auto"/>
        <w:right w:val="none" w:sz="0" w:space="0" w:color="auto"/>
      </w:divBdr>
    </w:div>
    <w:div w:id="865481742">
      <w:bodyDiv w:val="1"/>
      <w:marLeft w:val="0"/>
      <w:marRight w:val="0"/>
      <w:marTop w:val="0"/>
      <w:marBottom w:val="0"/>
      <w:divBdr>
        <w:top w:val="none" w:sz="0" w:space="0" w:color="auto"/>
        <w:left w:val="none" w:sz="0" w:space="0" w:color="auto"/>
        <w:bottom w:val="none" w:sz="0" w:space="0" w:color="auto"/>
        <w:right w:val="none" w:sz="0" w:space="0" w:color="auto"/>
      </w:divBdr>
    </w:div>
    <w:div w:id="872885047">
      <w:bodyDiv w:val="1"/>
      <w:marLeft w:val="0"/>
      <w:marRight w:val="0"/>
      <w:marTop w:val="0"/>
      <w:marBottom w:val="0"/>
      <w:divBdr>
        <w:top w:val="none" w:sz="0" w:space="0" w:color="auto"/>
        <w:left w:val="none" w:sz="0" w:space="0" w:color="auto"/>
        <w:bottom w:val="none" w:sz="0" w:space="0" w:color="auto"/>
        <w:right w:val="none" w:sz="0" w:space="0" w:color="auto"/>
      </w:divBdr>
    </w:div>
    <w:div w:id="878585710">
      <w:bodyDiv w:val="1"/>
      <w:marLeft w:val="0"/>
      <w:marRight w:val="0"/>
      <w:marTop w:val="0"/>
      <w:marBottom w:val="0"/>
      <w:divBdr>
        <w:top w:val="none" w:sz="0" w:space="0" w:color="auto"/>
        <w:left w:val="none" w:sz="0" w:space="0" w:color="auto"/>
        <w:bottom w:val="none" w:sz="0" w:space="0" w:color="auto"/>
        <w:right w:val="none" w:sz="0" w:space="0" w:color="auto"/>
      </w:divBdr>
    </w:div>
    <w:div w:id="881984052">
      <w:bodyDiv w:val="1"/>
      <w:marLeft w:val="0"/>
      <w:marRight w:val="0"/>
      <w:marTop w:val="0"/>
      <w:marBottom w:val="0"/>
      <w:divBdr>
        <w:top w:val="none" w:sz="0" w:space="0" w:color="auto"/>
        <w:left w:val="none" w:sz="0" w:space="0" w:color="auto"/>
        <w:bottom w:val="none" w:sz="0" w:space="0" w:color="auto"/>
        <w:right w:val="none" w:sz="0" w:space="0" w:color="auto"/>
      </w:divBdr>
    </w:div>
    <w:div w:id="888221675">
      <w:bodyDiv w:val="1"/>
      <w:marLeft w:val="0"/>
      <w:marRight w:val="0"/>
      <w:marTop w:val="0"/>
      <w:marBottom w:val="0"/>
      <w:divBdr>
        <w:top w:val="none" w:sz="0" w:space="0" w:color="auto"/>
        <w:left w:val="none" w:sz="0" w:space="0" w:color="auto"/>
        <w:bottom w:val="none" w:sz="0" w:space="0" w:color="auto"/>
        <w:right w:val="none" w:sz="0" w:space="0" w:color="auto"/>
      </w:divBdr>
    </w:div>
    <w:div w:id="895627025">
      <w:bodyDiv w:val="1"/>
      <w:marLeft w:val="0"/>
      <w:marRight w:val="0"/>
      <w:marTop w:val="0"/>
      <w:marBottom w:val="0"/>
      <w:divBdr>
        <w:top w:val="none" w:sz="0" w:space="0" w:color="auto"/>
        <w:left w:val="none" w:sz="0" w:space="0" w:color="auto"/>
        <w:bottom w:val="none" w:sz="0" w:space="0" w:color="auto"/>
        <w:right w:val="none" w:sz="0" w:space="0" w:color="auto"/>
      </w:divBdr>
    </w:div>
    <w:div w:id="896433031">
      <w:bodyDiv w:val="1"/>
      <w:marLeft w:val="0"/>
      <w:marRight w:val="0"/>
      <w:marTop w:val="0"/>
      <w:marBottom w:val="0"/>
      <w:divBdr>
        <w:top w:val="none" w:sz="0" w:space="0" w:color="auto"/>
        <w:left w:val="none" w:sz="0" w:space="0" w:color="auto"/>
        <w:bottom w:val="none" w:sz="0" w:space="0" w:color="auto"/>
        <w:right w:val="none" w:sz="0" w:space="0" w:color="auto"/>
      </w:divBdr>
    </w:div>
    <w:div w:id="902833127">
      <w:bodyDiv w:val="1"/>
      <w:marLeft w:val="0"/>
      <w:marRight w:val="0"/>
      <w:marTop w:val="0"/>
      <w:marBottom w:val="0"/>
      <w:divBdr>
        <w:top w:val="none" w:sz="0" w:space="0" w:color="auto"/>
        <w:left w:val="none" w:sz="0" w:space="0" w:color="auto"/>
        <w:bottom w:val="none" w:sz="0" w:space="0" w:color="auto"/>
        <w:right w:val="none" w:sz="0" w:space="0" w:color="auto"/>
      </w:divBdr>
    </w:div>
    <w:div w:id="908661827">
      <w:bodyDiv w:val="1"/>
      <w:marLeft w:val="0"/>
      <w:marRight w:val="0"/>
      <w:marTop w:val="0"/>
      <w:marBottom w:val="0"/>
      <w:divBdr>
        <w:top w:val="none" w:sz="0" w:space="0" w:color="auto"/>
        <w:left w:val="none" w:sz="0" w:space="0" w:color="auto"/>
        <w:bottom w:val="none" w:sz="0" w:space="0" w:color="auto"/>
        <w:right w:val="none" w:sz="0" w:space="0" w:color="auto"/>
      </w:divBdr>
    </w:div>
    <w:div w:id="910189147">
      <w:bodyDiv w:val="1"/>
      <w:marLeft w:val="0"/>
      <w:marRight w:val="0"/>
      <w:marTop w:val="0"/>
      <w:marBottom w:val="0"/>
      <w:divBdr>
        <w:top w:val="none" w:sz="0" w:space="0" w:color="auto"/>
        <w:left w:val="none" w:sz="0" w:space="0" w:color="auto"/>
        <w:bottom w:val="none" w:sz="0" w:space="0" w:color="auto"/>
        <w:right w:val="none" w:sz="0" w:space="0" w:color="auto"/>
      </w:divBdr>
    </w:div>
    <w:div w:id="913005994">
      <w:bodyDiv w:val="1"/>
      <w:marLeft w:val="0"/>
      <w:marRight w:val="0"/>
      <w:marTop w:val="0"/>
      <w:marBottom w:val="0"/>
      <w:divBdr>
        <w:top w:val="none" w:sz="0" w:space="0" w:color="auto"/>
        <w:left w:val="none" w:sz="0" w:space="0" w:color="auto"/>
        <w:bottom w:val="none" w:sz="0" w:space="0" w:color="auto"/>
        <w:right w:val="none" w:sz="0" w:space="0" w:color="auto"/>
      </w:divBdr>
    </w:div>
    <w:div w:id="928317990">
      <w:bodyDiv w:val="1"/>
      <w:marLeft w:val="0"/>
      <w:marRight w:val="0"/>
      <w:marTop w:val="0"/>
      <w:marBottom w:val="0"/>
      <w:divBdr>
        <w:top w:val="none" w:sz="0" w:space="0" w:color="auto"/>
        <w:left w:val="none" w:sz="0" w:space="0" w:color="auto"/>
        <w:bottom w:val="none" w:sz="0" w:space="0" w:color="auto"/>
        <w:right w:val="none" w:sz="0" w:space="0" w:color="auto"/>
      </w:divBdr>
    </w:div>
    <w:div w:id="931816606">
      <w:bodyDiv w:val="1"/>
      <w:marLeft w:val="0"/>
      <w:marRight w:val="0"/>
      <w:marTop w:val="0"/>
      <w:marBottom w:val="0"/>
      <w:divBdr>
        <w:top w:val="none" w:sz="0" w:space="0" w:color="auto"/>
        <w:left w:val="none" w:sz="0" w:space="0" w:color="auto"/>
        <w:bottom w:val="none" w:sz="0" w:space="0" w:color="auto"/>
        <w:right w:val="none" w:sz="0" w:space="0" w:color="auto"/>
      </w:divBdr>
    </w:div>
    <w:div w:id="934366692">
      <w:bodyDiv w:val="1"/>
      <w:marLeft w:val="0"/>
      <w:marRight w:val="0"/>
      <w:marTop w:val="0"/>
      <w:marBottom w:val="0"/>
      <w:divBdr>
        <w:top w:val="none" w:sz="0" w:space="0" w:color="auto"/>
        <w:left w:val="none" w:sz="0" w:space="0" w:color="auto"/>
        <w:bottom w:val="none" w:sz="0" w:space="0" w:color="auto"/>
        <w:right w:val="none" w:sz="0" w:space="0" w:color="auto"/>
      </w:divBdr>
    </w:div>
    <w:div w:id="936521386">
      <w:bodyDiv w:val="1"/>
      <w:marLeft w:val="0"/>
      <w:marRight w:val="0"/>
      <w:marTop w:val="0"/>
      <w:marBottom w:val="0"/>
      <w:divBdr>
        <w:top w:val="none" w:sz="0" w:space="0" w:color="auto"/>
        <w:left w:val="none" w:sz="0" w:space="0" w:color="auto"/>
        <w:bottom w:val="none" w:sz="0" w:space="0" w:color="auto"/>
        <w:right w:val="none" w:sz="0" w:space="0" w:color="auto"/>
      </w:divBdr>
    </w:div>
    <w:div w:id="937517361">
      <w:bodyDiv w:val="1"/>
      <w:marLeft w:val="0"/>
      <w:marRight w:val="0"/>
      <w:marTop w:val="0"/>
      <w:marBottom w:val="0"/>
      <w:divBdr>
        <w:top w:val="none" w:sz="0" w:space="0" w:color="auto"/>
        <w:left w:val="none" w:sz="0" w:space="0" w:color="auto"/>
        <w:bottom w:val="none" w:sz="0" w:space="0" w:color="auto"/>
        <w:right w:val="none" w:sz="0" w:space="0" w:color="auto"/>
      </w:divBdr>
    </w:div>
    <w:div w:id="941188912">
      <w:bodyDiv w:val="1"/>
      <w:marLeft w:val="0"/>
      <w:marRight w:val="0"/>
      <w:marTop w:val="0"/>
      <w:marBottom w:val="0"/>
      <w:divBdr>
        <w:top w:val="none" w:sz="0" w:space="0" w:color="auto"/>
        <w:left w:val="none" w:sz="0" w:space="0" w:color="auto"/>
        <w:bottom w:val="none" w:sz="0" w:space="0" w:color="auto"/>
        <w:right w:val="none" w:sz="0" w:space="0" w:color="auto"/>
      </w:divBdr>
    </w:div>
    <w:div w:id="945356958">
      <w:bodyDiv w:val="1"/>
      <w:marLeft w:val="0"/>
      <w:marRight w:val="0"/>
      <w:marTop w:val="0"/>
      <w:marBottom w:val="0"/>
      <w:divBdr>
        <w:top w:val="none" w:sz="0" w:space="0" w:color="auto"/>
        <w:left w:val="none" w:sz="0" w:space="0" w:color="auto"/>
        <w:bottom w:val="none" w:sz="0" w:space="0" w:color="auto"/>
        <w:right w:val="none" w:sz="0" w:space="0" w:color="auto"/>
      </w:divBdr>
    </w:div>
    <w:div w:id="948320457">
      <w:bodyDiv w:val="1"/>
      <w:marLeft w:val="0"/>
      <w:marRight w:val="0"/>
      <w:marTop w:val="0"/>
      <w:marBottom w:val="0"/>
      <w:divBdr>
        <w:top w:val="none" w:sz="0" w:space="0" w:color="auto"/>
        <w:left w:val="none" w:sz="0" w:space="0" w:color="auto"/>
        <w:bottom w:val="none" w:sz="0" w:space="0" w:color="auto"/>
        <w:right w:val="none" w:sz="0" w:space="0" w:color="auto"/>
      </w:divBdr>
    </w:div>
    <w:div w:id="953096472">
      <w:bodyDiv w:val="1"/>
      <w:marLeft w:val="0"/>
      <w:marRight w:val="0"/>
      <w:marTop w:val="0"/>
      <w:marBottom w:val="0"/>
      <w:divBdr>
        <w:top w:val="none" w:sz="0" w:space="0" w:color="auto"/>
        <w:left w:val="none" w:sz="0" w:space="0" w:color="auto"/>
        <w:bottom w:val="none" w:sz="0" w:space="0" w:color="auto"/>
        <w:right w:val="none" w:sz="0" w:space="0" w:color="auto"/>
      </w:divBdr>
    </w:div>
    <w:div w:id="959921665">
      <w:bodyDiv w:val="1"/>
      <w:marLeft w:val="0"/>
      <w:marRight w:val="0"/>
      <w:marTop w:val="0"/>
      <w:marBottom w:val="0"/>
      <w:divBdr>
        <w:top w:val="none" w:sz="0" w:space="0" w:color="auto"/>
        <w:left w:val="none" w:sz="0" w:space="0" w:color="auto"/>
        <w:bottom w:val="none" w:sz="0" w:space="0" w:color="auto"/>
        <w:right w:val="none" w:sz="0" w:space="0" w:color="auto"/>
      </w:divBdr>
    </w:div>
    <w:div w:id="984892640">
      <w:bodyDiv w:val="1"/>
      <w:marLeft w:val="0"/>
      <w:marRight w:val="0"/>
      <w:marTop w:val="0"/>
      <w:marBottom w:val="0"/>
      <w:divBdr>
        <w:top w:val="none" w:sz="0" w:space="0" w:color="auto"/>
        <w:left w:val="none" w:sz="0" w:space="0" w:color="auto"/>
        <w:bottom w:val="none" w:sz="0" w:space="0" w:color="auto"/>
        <w:right w:val="none" w:sz="0" w:space="0" w:color="auto"/>
      </w:divBdr>
    </w:div>
    <w:div w:id="985088702">
      <w:bodyDiv w:val="1"/>
      <w:marLeft w:val="0"/>
      <w:marRight w:val="0"/>
      <w:marTop w:val="0"/>
      <w:marBottom w:val="0"/>
      <w:divBdr>
        <w:top w:val="none" w:sz="0" w:space="0" w:color="auto"/>
        <w:left w:val="none" w:sz="0" w:space="0" w:color="auto"/>
        <w:bottom w:val="none" w:sz="0" w:space="0" w:color="auto"/>
        <w:right w:val="none" w:sz="0" w:space="0" w:color="auto"/>
      </w:divBdr>
    </w:div>
    <w:div w:id="990787351">
      <w:bodyDiv w:val="1"/>
      <w:marLeft w:val="0"/>
      <w:marRight w:val="0"/>
      <w:marTop w:val="0"/>
      <w:marBottom w:val="0"/>
      <w:divBdr>
        <w:top w:val="none" w:sz="0" w:space="0" w:color="auto"/>
        <w:left w:val="none" w:sz="0" w:space="0" w:color="auto"/>
        <w:bottom w:val="none" w:sz="0" w:space="0" w:color="auto"/>
        <w:right w:val="none" w:sz="0" w:space="0" w:color="auto"/>
      </w:divBdr>
    </w:div>
    <w:div w:id="998002905">
      <w:bodyDiv w:val="1"/>
      <w:marLeft w:val="0"/>
      <w:marRight w:val="0"/>
      <w:marTop w:val="0"/>
      <w:marBottom w:val="0"/>
      <w:divBdr>
        <w:top w:val="none" w:sz="0" w:space="0" w:color="auto"/>
        <w:left w:val="none" w:sz="0" w:space="0" w:color="auto"/>
        <w:bottom w:val="none" w:sz="0" w:space="0" w:color="auto"/>
        <w:right w:val="none" w:sz="0" w:space="0" w:color="auto"/>
      </w:divBdr>
    </w:div>
    <w:div w:id="998079002">
      <w:bodyDiv w:val="1"/>
      <w:marLeft w:val="0"/>
      <w:marRight w:val="0"/>
      <w:marTop w:val="0"/>
      <w:marBottom w:val="0"/>
      <w:divBdr>
        <w:top w:val="none" w:sz="0" w:space="0" w:color="auto"/>
        <w:left w:val="none" w:sz="0" w:space="0" w:color="auto"/>
        <w:bottom w:val="none" w:sz="0" w:space="0" w:color="auto"/>
        <w:right w:val="none" w:sz="0" w:space="0" w:color="auto"/>
      </w:divBdr>
    </w:div>
    <w:div w:id="1003700558">
      <w:bodyDiv w:val="1"/>
      <w:marLeft w:val="0"/>
      <w:marRight w:val="0"/>
      <w:marTop w:val="0"/>
      <w:marBottom w:val="0"/>
      <w:divBdr>
        <w:top w:val="none" w:sz="0" w:space="0" w:color="auto"/>
        <w:left w:val="none" w:sz="0" w:space="0" w:color="auto"/>
        <w:bottom w:val="none" w:sz="0" w:space="0" w:color="auto"/>
        <w:right w:val="none" w:sz="0" w:space="0" w:color="auto"/>
      </w:divBdr>
    </w:div>
    <w:div w:id="1005284150">
      <w:bodyDiv w:val="1"/>
      <w:marLeft w:val="0"/>
      <w:marRight w:val="0"/>
      <w:marTop w:val="0"/>
      <w:marBottom w:val="0"/>
      <w:divBdr>
        <w:top w:val="none" w:sz="0" w:space="0" w:color="auto"/>
        <w:left w:val="none" w:sz="0" w:space="0" w:color="auto"/>
        <w:bottom w:val="none" w:sz="0" w:space="0" w:color="auto"/>
        <w:right w:val="none" w:sz="0" w:space="0" w:color="auto"/>
      </w:divBdr>
    </w:div>
    <w:div w:id="1005784859">
      <w:bodyDiv w:val="1"/>
      <w:marLeft w:val="0"/>
      <w:marRight w:val="0"/>
      <w:marTop w:val="0"/>
      <w:marBottom w:val="0"/>
      <w:divBdr>
        <w:top w:val="none" w:sz="0" w:space="0" w:color="auto"/>
        <w:left w:val="none" w:sz="0" w:space="0" w:color="auto"/>
        <w:bottom w:val="none" w:sz="0" w:space="0" w:color="auto"/>
        <w:right w:val="none" w:sz="0" w:space="0" w:color="auto"/>
      </w:divBdr>
    </w:div>
    <w:div w:id="1013455130">
      <w:bodyDiv w:val="1"/>
      <w:marLeft w:val="0"/>
      <w:marRight w:val="0"/>
      <w:marTop w:val="0"/>
      <w:marBottom w:val="0"/>
      <w:divBdr>
        <w:top w:val="none" w:sz="0" w:space="0" w:color="auto"/>
        <w:left w:val="none" w:sz="0" w:space="0" w:color="auto"/>
        <w:bottom w:val="none" w:sz="0" w:space="0" w:color="auto"/>
        <w:right w:val="none" w:sz="0" w:space="0" w:color="auto"/>
      </w:divBdr>
    </w:div>
    <w:div w:id="1015693838">
      <w:bodyDiv w:val="1"/>
      <w:marLeft w:val="0"/>
      <w:marRight w:val="0"/>
      <w:marTop w:val="0"/>
      <w:marBottom w:val="0"/>
      <w:divBdr>
        <w:top w:val="none" w:sz="0" w:space="0" w:color="auto"/>
        <w:left w:val="none" w:sz="0" w:space="0" w:color="auto"/>
        <w:bottom w:val="none" w:sz="0" w:space="0" w:color="auto"/>
        <w:right w:val="none" w:sz="0" w:space="0" w:color="auto"/>
      </w:divBdr>
    </w:div>
    <w:div w:id="1019508472">
      <w:bodyDiv w:val="1"/>
      <w:marLeft w:val="0"/>
      <w:marRight w:val="0"/>
      <w:marTop w:val="0"/>
      <w:marBottom w:val="0"/>
      <w:divBdr>
        <w:top w:val="none" w:sz="0" w:space="0" w:color="auto"/>
        <w:left w:val="none" w:sz="0" w:space="0" w:color="auto"/>
        <w:bottom w:val="none" w:sz="0" w:space="0" w:color="auto"/>
        <w:right w:val="none" w:sz="0" w:space="0" w:color="auto"/>
      </w:divBdr>
    </w:div>
    <w:div w:id="1038973808">
      <w:bodyDiv w:val="1"/>
      <w:marLeft w:val="0"/>
      <w:marRight w:val="0"/>
      <w:marTop w:val="0"/>
      <w:marBottom w:val="0"/>
      <w:divBdr>
        <w:top w:val="none" w:sz="0" w:space="0" w:color="auto"/>
        <w:left w:val="none" w:sz="0" w:space="0" w:color="auto"/>
        <w:bottom w:val="none" w:sz="0" w:space="0" w:color="auto"/>
        <w:right w:val="none" w:sz="0" w:space="0" w:color="auto"/>
      </w:divBdr>
    </w:div>
    <w:div w:id="1041904765">
      <w:bodyDiv w:val="1"/>
      <w:marLeft w:val="0"/>
      <w:marRight w:val="0"/>
      <w:marTop w:val="0"/>
      <w:marBottom w:val="0"/>
      <w:divBdr>
        <w:top w:val="none" w:sz="0" w:space="0" w:color="auto"/>
        <w:left w:val="none" w:sz="0" w:space="0" w:color="auto"/>
        <w:bottom w:val="none" w:sz="0" w:space="0" w:color="auto"/>
        <w:right w:val="none" w:sz="0" w:space="0" w:color="auto"/>
      </w:divBdr>
    </w:div>
    <w:div w:id="1042704290">
      <w:bodyDiv w:val="1"/>
      <w:marLeft w:val="0"/>
      <w:marRight w:val="0"/>
      <w:marTop w:val="0"/>
      <w:marBottom w:val="0"/>
      <w:divBdr>
        <w:top w:val="none" w:sz="0" w:space="0" w:color="auto"/>
        <w:left w:val="none" w:sz="0" w:space="0" w:color="auto"/>
        <w:bottom w:val="none" w:sz="0" w:space="0" w:color="auto"/>
        <w:right w:val="none" w:sz="0" w:space="0" w:color="auto"/>
      </w:divBdr>
    </w:div>
    <w:div w:id="1054353573">
      <w:bodyDiv w:val="1"/>
      <w:marLeft w:val="0"/>
      <w:marRight w:val="0"/>
      <w:marTop w:val="0"/>
      <w:marBottom w:val="0"/>
      <w:divBdr>
        <w:top w:val="none" w:sz="0" w:space="0" w:color="auto"/>
        <w:left w:val="none" w:sz="0" w:space="0" w:color="auto"/>
        <w:bottom w:val="none" w:sz="0" w:space="0" w:color="auto"/>
        <w:right w:val="none" w:sz="0" w:space="0" w:color="auto"/>
      </w:divBdr>
    </w:div>
    <w:div w:id="1064061763">
      <w:bodyDiv w:val="1"/>
      <w:marLeft w:val="0"/>
      <w:marRight w:val="0"/>
      <w:marTop w:val="0"/>
      <w:marBottom w:val="0"/>
      <w:divBdr>
        <w:top w:val="none" w:sz="0" w:space="0" w:color="auto"/>
        <w:left w:val="none" w:sz="0" w:space="0" w:color="auto"/>
        <w:bottom w:val="none" w:sz="0" w:space="0" w:color="auto"/>
        <w:right w:val="none" w:sz="0" w:space="0" w:color="auto"/>
      </w:divBdr>
    </w:div>
    <w:div w:id="1064178434">
      <w:bodyDiv w:val="1"/>
      <w:marLeft w:val="0"/>
      <w:marRight w:val="0"/>
      <w:marTop w:val="0"/>
      <w:marBottom w:val="0"/>
      <w:divBdr>
        <w:top w:val="none" w:sz="0" w:space="0" w:color="auto"/>
        <w:left w:val="none" w:sz="0" w:space="0" w:color="auto"/>
        <w:bottom w:val="none" w:sz="0" w:space="0" w:color="auto"/>
        <w:right w:val="none" w:sz="0" w:space="0" w:color="auto"/>
      </w:divBdr>
    </w:div>
    <w:div w:id="1067993103">
      <w:bodyDiv w:val="1"/>
      <w:marLeft w:val="0"/>
      <w:marRight w:val="0"/>
      <w:marTop w:val="0"/>
      <w:marBottom w:val="0"/>
      <w:divBdr>
        <w:top w:val="none" w:sz="0" w:space="0" w:color="auto"/>
        <w:left w:val="none" w:sz="0" w:space="0" w:color="auto"/>
        <w:bottom w:val="none" w:sz="0" w:space="0" w:color="auto"/>
        <w:right w:val="none" w:sz="0" w:space="0" w:color="auto"/>
      </w:divBdr>
    </w:div>
    <w:div w:id="1069498346">
      <w:bodyDiv w:val="1"/>
      <w:marLeft w:val="0"/>
      <w:marRight w:val="0"/>
      <w:marTop w:val="0"/>
      <w:marBottom w:val="0"/>
      <w:divBdr>
        <w:top w:val="none" w:sz="0" w:space="0" w:color="auto"/>
        <w:left w:val="none" w:sz="0" w:space="0" w:color="auto"/>
        <w:bottom w:val="none" w:sz="0" w:space="0" w:color="auto"/>
        <w:right w:val="none" w:sz="0" w:space="0" w:color="auto"/>
      </w:divBdr>
    </w:div>
    <w:div w:id="1070079829">
      <w:bodyDiv w:val="1"/>
      <w:marLeft w:val="0"/>
      <w:marRight w:val="0"/>
      <w:marTop w:val="0"/>
      <w:marBottom w:val="0"/>
      <w:divBdr>
        <w:top w:val="none" w:sz="0" w:space="0" w:color="auto"/>
        <w:left w:val="none" w:sz="0" w:space="0" w:color="auto"/>
        <w:bottom w:val="none" w:sz="0" w:space="0" w:color="auto"/>
        <w:right w:val="none" w:sz="0" w:space="0" w:color="auto"/>
      </w:divBdr>
    </w:div>
    <w:div w:id="1075199318">
      <w:bodyDiv w:val="1"/>
      <w:marLeft w:val="0"/>
      <w:marRight w:val="0"/>
      <w:marTop w:val="0"/>
      <w:marBottom w:val="0"/>
      <w:divBdr>
        <w:top w:val="none" w:sz="0" w:space="0" w:color="auto"/>
        <w:left w:val="none" w:sz="0" w:space="0" w:color="auto"/>
        <w:bottom w:val="none" w:sz="0" w:space="0" w:color="auto"/>
        <w:right w:val="none" w:sz="0" w:space="0" w:color="auto"/>
      </w:divBdr>
    </w:div>
    <w:div w:id="1077823974">
      <w:bodyDiv w:val="1"/>
      <w:marLeft w:val="0"/>
      <w:marRight w:val="0"/>
      <w:marTop w:val="0"/>
      <w:marBottom w:val="0"/>
      <w:divBdr>
        <w:top w:val="none" w:sz="0" w:space="0" w:color="auto"/>
        <w:left w:val="none" w:sz="0" w:space="0" w:color="auto"/>
        <w:bottom w:val="none" w:sz="0" w:space="0" w:color="auto"/>
        <w:right w:val="none" w:sz="0" w:space="0" w:color="auto"/>
      </w:divBdr>
    </w:div>
    <w:div w:id="1090194744">
      <w:bodyDiv w:val="1"/>
      <w:marLeft w:val="0"/>
      <w:marRight w:val="0"/>
      <w:marTop w:val="0"/>
      <w:marBottom w:val="0"/>
      <w:divBdr>
        <w:top w:val="none" w:sz="0" w:space="0" w:color="auto"/>
        <w:left w:val="none" w:sz="0" w:space="0" w:color="auto"/>
        <w:bottom w:val="none" w:sz="0" w:space="0" w:color="auto"/>
        <w:right w:val="none" w:sz="0" w:space="0" w:color="auto"/>
      </w:divBdr>
    </w:div>
    <w:div w:id="1091198507">
      <w:bodyDiv w:val="1"/>
      <w:marLeft w:val="0"/>
      <w:marRight w:val="0"/>
      <w:marTop w:val="0"/>
      <w:marBottom w:val="0"/>
      <w:divBdr>
        <w:top w:val="none" w:sz="0" w:space="0" w:color="auto"/>
        <w:left w:val="none" w:sz="0" w:space="0" w:color="auto"/>
        <w:bottom w:val="none" w:sz="0" w:space="0" w:color="auto"/>
        <w:right w:val="none" w:sz="0" w:space="0" w:color="auto"/>
      </w:divBdr>
    </w:div>
    <w:div w:id="1096825369">
      <w:bodyDiv w:val="1"/>
      <w:marLeft w:val="0"/>
      <w:marRight w:val="0"/>
      <w:marTop w:val="0"/>
      <w:marBottom w:val="0"/>
      <w:divBdr>
        <w:top w:val="none" w:sz="0" w:space="0" w:color="auto"/>
        <w:left w:val="none" w:sz="0" w:space="0" w:color="auto"/>
        <w:bottom w:val="none" w:sz="0" w:space="0" w:color="auto"/>
        <w:right w:val="none" w:sz="0" w:space="0" w:color="auto"/>
      </w:divBdr>
    </w:div>
    <w:div w:id="1099985492">
      <w:bodyDiv w:val="1"/>
      <w:marLeft w:val="0"/>
      <w:marRight w:val="0"/>
      <w:marTop w:val="0"/>
      <w:marBottom w:val="0"/>
      <w:divBdr>
        <w:top w:val="none" w:sz="0" w:space="0" w:color="auto"/>
        <w:left w:val="none" w:sz="0" w:space="0" w:color="auto"/>
        <w:bottom w:val="none" w:sz="0" w:space="0" w:color="auto"/>
        <w:right w:val="none" w:sz="0" w:space="0" w:color="auto"/>
      </w:divBdr>
    </w:div>
    <w:div w:id="1107652032">
      <w:bodyDiv w:val="1"/>
      <w:marLeft w:val="0"/>
      <w:marRight w:val="0"/>
      <w:marTop w:val="0"/>
      <w:marBottom w:val="0"/>
      <w:divBdr>
        <w:top w:val="none" w:sz="0" w:space="0" w:color="auto"/>
        <w:left w:val="none" w:sz="0" w:space="0" w:color="auto"/>
        <w:bottom w:val="none" w:sz="0" w:space="0" w:color="auto"/>
        <w:right w:val="none" w:sz="0" w:space="0" w:color="auto"/>
      </w:divBdr>
    </w:div>
    <w:div w:id="1109156721">
      <w:bodyDiv w:val="1"/>
      <w:marLeft w:val="0"/>
      <w:marRight w:val="0"/>
      <w:marTop w:val="0"/>
      <w:marBottom w:val="0"/>
      <w:divBdr>
        <w:top w:val="none" w:sz="0" w:space="0" w:color="auto"/>
        <w:left w:val="none" w:sz="0" w:space="0" w:color="auto"/>
        <w:bottom w:val="none" w:sz="0" w:space="0" w:color="auto"/>
        <w:right w:val="none" w:sz="0" w:space="0" w:color="auto"/>
      </w:divBdr>
    </w:div>
    <w:div w:id="1115367710">
      <w:bodyDiv w:val="1"/>
      <w:marLeft w:val="0"/>
      <w:marRight w:val="0"/>
      <w:marTop w:val="0"/>
      <w:marBottom w:val="0"/>
      <w:divBdr>
        <w:top w:val="none" w:sz="0" w:space="0" w:color="auto"/>
        <w:left w:val="none" w:sz="0" w:space="0" w:color="auto"/>
        <w:bottom w:val="none" w:sz="0" w:space="0" w:color="auto"/>
        <w:right w:val="none" w:sz="0" w:space="0" w:color="auto"/>
      </w:divBdr>
    </w:div>
    <w:div w:id="1122849082">
      <w:bodyDiv w:val="1"/>
      <w:marLeft w:val="0"/>
      <w:marRight w:val="0"/>
      <w:marTop w:val="0"/>
      <w:marBottom w:val="0"/>
      <w:divBdr>
        <w:top w:val="none" w:sz="0" w:space="0" w:color="auto"/>
        <w:left w:val="none" w:sz="0" w:space="0" w:color="auto"/>
        <w:bottom w:val="none" w:sz="0" w:space="0" w:color="auto"/>
        <w:right w:val="none" w:sz="0" w:space="0" w:color="auto"/>
      </w:divBdr>
    </w:div>
    <w:div w:id="1129203857">
      <w:bodyDiv w:val="1"/>
      <w:marLeft w:val="0"/>
      <w:marRight w:val="0"/>
      <w:marTop w:val="0"/>
      <w:marBottom w:val="0"/>
      <w:divBdr>
        <w:top w:val="none" w:sz="0" w:space="0" w:color="auto"/>
        <w:left w:val="none" w:sz="0" w:space="0" w:color="auto"/>
        <w:bottom w:val="none" w:sz="0" w:space="0" w:color="auto"/>
        <w:right w:val="none" w:sz="0" w:space="0" w:color="auto"/>
      </w:divBdr>
    </w:div>
    <w:div w:id="1162307619">
      <w:bodyDiv w:val="1"/>
      <w:marLeft w:val="0"/>
      <w:marRight w:val="0"/>
      <w:marTop w:val="0"/>
      <w:marBottom w:val="0"/>
      <w:divBdr>
        <w:top w:val="none" w:sz="0" w:space="0" w:color="auto"/>
        <w:left w:val="none" w:sz="0" w:space="0" w:color="auto"/>
        <w:bottom w:val="none" w:sz="0" w:space="0" w:color="auto"/>
        <w:right w:val="none" w:sz="0" w:space="0" w:color="auto"/>
      </w:divBdr>
    </w:div>
    <w:div w:id="1167862815">
      <w:bodyDiv w:val="1"/>
      <w:marLeft w:val="0"/>
      <w:marRight w:val="0"/>
      <w:marTop w:val="0"/>
      <w:marBottom w:val="0"/>
      <w:divBdr>
        <w:top w:val="none" w:sz="0" w:space="0" w:color="auto"/>
        <w:left w:val="none" w:sz="0" w:space="0" w:color="auto"/>
        <w:bottom w:val="none" w:sz="0" w:space="0" w:color="auto"/>
        <w:right w:val="none" w:sz="0" w:space="0" w:color="auto"/>
      </w:divBdr>
    </w:div>
    <w:div w:id="1167866634">
      <w:bodyDiv w:val="1"/>
      <w:marLeft w:val="0"/>
      <w:marRight w:val="0"/>
      <w:marTop w:val="0"/>
      <w:marBottom w:val="0"/>
      <w:divBdr>
        <w:top w:val="none" w:sz="0" w:space="0" w:color="auto"/>
        <w:left w:val="none" w:sz="0" w:space="0" w:color="auto"/>
        <w:bottom w:val="none" w:sz="0" w:space="0" w:color="auto"/>
        <w:right w:val="none" w:sz="0" w:space="0" w:color="auto"/>
      </w:divBdr>
    </w:div>
    <w:div w:id="1168252236">
      <w:bodyDiv w:val="1"/>
      <w:marLeft w:val="0"/>
      <w:marRight w:val="0"/>
      <w:marTop w:val="0"/>
      <w:marBottom w:val="0"/>
      <w:divBdr>
        <w:top w:val="none" w:sz="0" w:space="0" w:color="auto"/>
        <w:left w:val="none" w:sz="0" w:space="0" w:color="auto"/>
        <w:bottom w:val="none" w:sz="0" w:space="0" w:color="auto"/>
        <w:right w:val="none" w:sz="0" w:space="0" w:color="auto"/>
      </w:divBdr>
    </w:div>
    <w:div w:id="1170174982">
      <w:bodyDiv w:val="1"/>
      <w:marLeft w:val="0"/>
      <w:marRight w:val="0"/>
      <w:marTop w:val="0"/>
      <w:marBottom w:val="0"/>
      <w:divBdr>
        <w:top w:val="none" w:sz="0" w:space="0" w:color="auto"/>
        <w:left w:val="none" w:sz="0" w:space="0" w:color="auto"/>
        <w:bottom w:val="none" w:sz="0" w:space="0" w:color="auto"/>
        <w:right w:val="none" w:sz="0" w:space="0" w:color="auto"/>
      </w:divBdr>
    </w:div>
    <w:div w:id="1183518256">
      <w:bodyDiv w:val="1"/>
      <w:marLeft w:val="0"/>
      <w:marRight w:val="0"/>
      <w:marTop w:val="0"/>
      <w:marBottom w:val="0"/>
      <w:divBdr>
        <w:top w:val="none" w:sz="0" w:space="0" w:color="auto"/>
        <w:left w:val="none" w:sz="0" w:space="0" w:color="auto"/>
        <w:bottom w:val="none" w:sz="0" w:space="0" w:color="auto"/>
        <w:right w:val="none" w:sz="0" w:space="0" w:color="auto"/>
      </w:divBdr>
    </w:div>
    <w:div w:id="1186333654">
      <w:bodyDiv w:val="1"/>
      <w:marLeft w:val="0"/>
      <w:marRight w:val="0"/>
      <w:marTop w:val="0"/>
      <w:marBottom w:val="0"/>
      <w:divBdr>
        <w:top w:val="none" w:sz="0" w:space="0" w:color="auto"/>
        <w:left w:val="none" w:sz="0" w:space="0" w:color="auto"/>
        <w:bottom w:val="none" w:sz="0" w:space="0" w:color="auto"/>
        <w:right w:val="none" w:sz="0" w:space="0" w:color="auto"/>
      </w:divBdr>
    </w:div>
    <w:div w:id="1192382445">
      <w:bodyDiv w:val="1"/>
      <w:marLeft w:val="0"/>
      <w:marRight w:val="0"/>
      <w:marTop w:val="0"/>
      <w:marBottom w:val="0"/>
      <w:divBdr>
        <w:top w:val="none" w:sz="0" w:space="0" w:color="auto"/>
        <w:left w:val="none" w:sz="0" w:space="0" w:color="auto"/>
        <w:bottom w:val="none" w:sz="0" w:space="0" w:color="auto"/>
        <w:right w:val="none" w:sz="0" w:space="0" w:color="auto"/>
      </w:divBdr>
    </w:div>
    <w:div w:id="1194733369">
      <w:bodyDiv w:val="1"/>
      <w:marLeft w:val="0"/>
      <w:marRight w:val="0"/>
      <w:marTop w:val="0"/>
      <w:marBottom w:val="0"/>
      <w:divBdr>
        <w:top w:val="none" w:sz="0" w:space="0" w:color="auto"/>
        <w:left w:val="none" w:sz="0" w:space="0" w:color="auto"/>
        <w:bottom w:val="none" w:sz="0" w:space="0" w:color="auto"/>
        <w:right w:val="none" w:sz="0" w:space="0" w:color="auto"/>
      </w:divBdr>
    </w:div>
    <w:div w:id="1198855967">
      <w:bodyDiv w:val="1"/>
      <w:marLeft w:val="0"/>
      <w:marRight w:val="0"/>
      <w:marTop w:val="0"/>
      <w:marBottom w:val="0"/>
      <w:divBdr>
        <w:top w:val="none" w:sz="0" w:space="0" w:color="auto"/>
        <w:left w:val="none" w:sz="0" w:space="0" w:color="auto"/>
        <w:bottom w:val="none" w:sz="0" w:space="0" w:color="auto"/>
        <w:right w:val="none" w:sz="0" w:space="0" w:color="auto"/>
      </w:divBdr>
    </w:div>
    <w:div w:id="1204364194">
      <w:bodyDiv w:val="1"/>
      <w:marLeft w:val="0"/>
      <w:marRight w:val="0"/>
      <w:marTop w:val="0"/>
      <w:marBottom w:val="0"/>
      <w:divBdr>
        <w:top w:val="none" w:sz="0" w:space="0" w:color="auto"/>
        <w:left w:val="none" w:sz="0" w:space="0" w:color="auto"/>
        <w:bottom w:val="none" w:sz="0" w:space="0" w:color="auto"/>
        <w:right w:val="none" w:sz="0" w:space="0" w:color="auto"/>
      </w:divBdr>
    </w:div>
    <w:div w:id="1208298708">
      <w:bodyDiv w:val="1"/>
      <w:marLeft w:val="0"/>
      <w:marRight w:val="0"/>
      <w:marTop w:val="0"/>
      <w:marBottom w:val="0"/>
      <w:divBdr>
        <w:top w:val="none" w:sz="0" w:space="0" w:color="auto"/>
        <w:left w:val="none" w:sz="0" w:space="0" w:color="auto"/>
        <w:bottom w:val="none" w:sz="0" w:space="0" w:color="auto"/>
        <w:right w:val="none" w:sz="0" w:space="0" w:color="auto"/>
      </w:divBdr>
    </w:div>
    <w:div w:id="1210801191">
      <w:bodyDiv w:val="1"/>
      <w:marLeft w:val="0"/>
      <w:marRight w:val="0"/>
      <w:marTop w:val="0"/>
      <w:marBottom w:val="0"/>
      <w:divBdr>
        <w:top w:val="none" w:sz="0" w:space="0" w:color="auto"/>
        <w:left w:val="none" w:sz="0" w:space="0" w:color="auto"/>
        <w:bottom w:val="none" w:sz="0" w:space="0" w:color="auto"/>
        <w:right w:val="none" w:sz="0" w:space="0" w:color="auto"/>
      </w:divBdr>
    </w:div>
    <w:div w:id="1211183713">
      <w:bodyDiv w:val="1"/>
      <w:marLeft w:val="0"/>
      <w:marRight w:val="0"/>
      <w:marTop w:val="0"/>
      <w:marBottom w:val="0"/>
      <w:divBdr>
        <w:top w:val="none" w:sz="0" w:space="0" w:color="auto"/>
        <w:left w:val="none" w:sz="0" w:space="0" w:color="auto"/>
        <w:bottom w:val="none" w:sz="0" w:space="0" w:color="auto"/>
        <w:right w:val="none" w:sz="0" w:space="0" w:color="auto"/>
      </w:divBdr>
    </w:div>
    <w:div w:id="1212494613">
      <w:bodyDiv w:val="1"/>
      <w:marLeft w:val="0"/>
      <w:marRight w:val="0"/>
      <w:marTop w:val="0"/>
      <w:marBottom w:val="0"/>
      <w:divBdr>
        <w:top w:val="none" w:sz="0" w:space="0" w:color="auto"/>
        <w:left w:val="none" w:sz="0" w:space="0" w:color="auto"/>
        <w:bottom w:val="none" w:sz="0" w:space="0" w:color="auto"/>
        <w:right w:val="none" w:sz="0" w:space="0" w:color="auto"/>
      </w:divBdr>
    </w:div>
    <w:div w:id="1213346027">
      <w:bodyDiv w:val="1"/>
      <w:marLeft w:val="0"/>
      <w:marRight w:val="0"/>
      <w:marTop w:val="0"/>
      <w:marBottom w:val="0"/>
      <w:divBdr>
        <w:top w:val="none" w:sz="0" w:space="0" w:color="auto"/>
        <w:left w:val="none" w:sz="0" w:space="0" w:color="auto"/>
        <w:bottom w:val="none" w:sz="0" w:space="0" w:color="auto"/>
        <w:right w:val="none" w:sz="0" w:space="0" w:color="auto"/>
      </w:divBdr>
    </w:div>
    <w:div w:id="1221747586">
      <w:bodyDiv w:val="1"/>
      <w:marLeft w:val="0"/>
      <w:marRight w:val="0"/>
      <w:marTop w:val="0"/>
      <w:marBottom w:val="0"/>
      <w:divBdr>
        <w:top w:val="none" w:sz="0" w:space="0" w:color="auto"/>
        <w:left w:val="none" w:sz="0" w:space="0" w:color="auto"/>
        <w:bottom w:val="none" w:sz="0" w:space="0" w:color="auto"/>
        <w:right w:val="none" w:sz="0" w:space="0" w:color="auto"/>
      </w:divBdr>
    </w:div>
    <w:div w:id="1223564570">
      <w:bodyDiv w:val="1"/>
      <w:marLeft w:val="0"/>
      <w:marRight w:val="0"/>
      <w:marTop w:val="0"/>
      <w:marBottom w:val="0"/>
      <w:divBdr>
        <w:top w:val="none" w:sz="0" w:space="0" w:color="auto"/>
        <w:left w:val="none" w:sz="0" w:space="0" w:color="auto"/>
        <w:bottom w:val="none" w:sz="0" w:space="0" w:color="auto"/>
        <w:right w:val="none" w:sz="0" w:space="0" w:color="auto"/>
      </w:divBdr>
    </w:div>
    <w:div w:id="1228036538">
      <w:bodyDiv w:val="1"/>
      <w:marLeft w:val="0"/>
      <w:marRight w:val="0"/>
      <w:marTop w:val="0"/>
      <w:marBottom w:val="0"/>
      <w:divBdr>
        <w:top w:val="none" w:sz="0" w:space="0" w:color="auto"/>
        <w:left w:val="none" w:sz="0" w:space="0" w:color="auto"/>
        <w:bottom w:val="none" w:sz="0" w:space="0" w:color="auto"/>
        <w:right w:val="none" w:sz="0" w:space="0" w:color="auto"/>
      </w:divBdr>
    </w:div>
    <w:div w:id="1234585394">
      <w:bodyDiv w:val="1"/>
      <w:marLeft w:val="0"/>
      <w:marRight w:val="0"/>
      <w:marTop w:val="0"/>
      <w:marBottom w:val="0"/>
      <w:divBdr>
        <w:top w:val="none" w:sz="0" w:space="0" w:color="auto"/>
        <w:left w:val="none" w:sz="0" w:space="0" w:color="auto"/>
        <w:bottom w:val="none" w:sz="0" w:space="0" w:color="auto"/>
        <w:right w:val="none" w:sz="0" w:space="0" w:color="auto"/>
      </w:divBdr>
    </w:div>
    <w:div w:id="1236433849">
      <w:bodyDiv w:val="1"/>
      <w:marLeft w:val="0"/>
      <w:marRight w:val="0"/>
      <w:marTop w:val="0"/>
      <w:marBottom w:val="0"/>
      <w:divBdr>
        <w:top w:val="none" w:sz="0" w:space="0" w:color="auto"/>
        <w:left w:val="none" w:sz="0" w:space="0" w:color="auto"/>
        <w:bottom w:val="none" w:sz="0" w:space="0" w:color="auto"/>
        <w:right w:val="none" w:sz="0" w:space="0" w:color="auto"/>
      </w:divBdr>
    </w:div>
    <w:div w:id="1239366168">
      <w:bodyDiv w:val="1"/>
      <w:marLeft w:val="0"/>
      <w:marRight w:val="0"/>
      <w:marTop w:val="0"/>
      <w:marBottom w:val="0"/>
      <w:divBdr>
        <w:top w:val="none" w:sz="0" w:space="0" w:color="auto"/>
        <w:left w:val="none" w:sz="0" w:space="0" w:color="auto"/>
        <w:bottom w:val="none" w:sz="0" w:space="0" w:color="auto"/>
        <w:right w:val="none" w:sz="0" w:space="0" w:color="auto"/>
      </w:divBdr>
    </w:div>
    <w:div w:id="1246108428">
      <w:bodyDiv w:val="1"/>
      <w:marLeft w:val="0"/>
      <w:marRight w:val="0"/>
      <w:marTop w:val="0"/>
      <w:marBottom w:val="0"/>
      <w:divBdr>
        <w:top w:val="none" w:sz="0" w:space="0" w:color="auto"/>
        <w:left w:val="none" w:sz="0" w:space="0" w:color="auto"/>
        <w:bottom w:val="none" w:sz="0" w:space="0" w:color="auto"/>
        <w:right w:val="none" w:sz="0" w:space="0" w:color="auto"/>
      </w:divBdr>
    </w:div>
    <w:div w:id="1247223207">
      <w:bodyDiv w:val="1"/>
      <w:marLeft w:val="0"/>
      <w:marRight w:val="0"/>
      <w:marTop w:val="0"/>
      <w:marBottom w:val="0"/>
      <w:divBdr>
        <w:top w:val="none" w:sz="0" w:space="0" w:color="auto"/>
        <w:left w:val="none" w:sz="0" w:space="0" w:color="auto"/>
        <w:bottom w:val="none" w:sz="0" w:space="0" w:color="auto"/>
        <w:right w:val="none" w:sz="0" w:space="0" w:color="auto"/>
      </w:divBdr>
    </w:div>
    <w:div w:id="1260528244">
      <w:bodyDiv w:val="1"/>
      <w:marLeft w:val="0"/>
      <w:marRight w:val="0"/>
      <w:marTop w:val="0"/>
      <w:marBottom w:val="0"/>
      <w:divBdr>
        <w:top w:val="none" w:sz="0" w:space="0" w:color="auto"/>
        <w:left w:val="none" w:sz="0" w:space="0" w:color="auto"/>
        <w:bottom w:val="none" w:sz="0" w:space="0" w:color="auto"/>
        <w:right w:val="none" w:sz="0" w:space="0" w:color="auto"/>
      </w:divBdr>
    </w:div>
    <w:div w:id="1266840272">
      <w:bodyDiv w:val="1"/>
      <w:marLeft w:val="0"/>
      <w:marRight w:val="0"/>
      <w:marTop w:val="0"/>
      <w:marBottom w:val="0"/>
      <w:divBdr>
        <w:top w:val="none" w:sz="0" w:space="0" w:color="auto"/>
        <w:left w:val="none" w:sz="0" w:space="0" w:color="auto"/>
        <w:bottom w:val="none" w:sz="0" w:space="0" w:color="auto"/>
        <w:right w:val="none" w:sz="0" w:space="0" w:color="auto"/>
      </w:divBdr>
    </w:div>
    <w:div w:id="1284507173">
      <w:bodyDiv w:val="1"/>
      <w:marLeft w:val="0"/>
      <w:marRight w:val="0"/>
      <w:marTop w:val="0"/>
      <w:marBottom w:val="0"/>
      <w:divBdr>
        <w:top w:val="none" w:sz="0" w:space="0" w:color="auto"/>
        <w:left w:val="none" w:sz="0" w:space="0" w:color="auto"/>
        <w:bottom w:val="none" w:sz="0" w:space="0" w:color="auto"/>
        <w:right w:val="none" w:sz="0" w:space="0" w:color="auto"/>
      </w:divBdr>
    </w:div>
    <w:div w:id="1287739547">
      <w:bodyDiv w:val="1"/>
      <w:marLeft w:val="0"/>
      <w:marRight w:val="0"/>
      <w:marTop w:val="0"/>
      <w:marBottom w:val="0"/>
      <w:divBdr>
        <w:top w:val="none" w:sz="0" w:space="0" w:color="auto"/>
        <w:left w:val="none" w:sz="0" w:space="0" w:color="auto"/>
        <w:bottom w:val="none" w:sz="0" w:space="0" w:color="auto"/>
        <w:right w:val="none" w:sz="0" w:space="0" w:color="auto"/>
      </w:divBdr>
    </w:div>
    <w:div w:id="1288005081">
      <w:bodyDiv w:val="1"/>
      <w:marLeft w:val="0"/>
      <w:marRight w:val="0"/>
      <w:marTop w:val="0"/>
      <w:marBottom w:val="0"/>
      <w:divBdr>
        <w:top w:val="none" w:sz="0" w:space="0" w:color="auto"/>
        <w:left w:val="none" w:sz="0" w:space="0" w:color="auto"/>
        <w:bottom w:val="none" w:sz="0" w:space="0" w:color="auto"/>
        <w:right w:val="none" w:sz="0" w:space="0" w:color="auto"/>
      </w:divBdr>
    </w:div>
    <w:div w:id="1295868832">
      <w:bodyDiv w:val="1"/>
      <w:marLeft w:val="0"/>
      <w:marRight w:val="0"/>
      <w:marTop w:val="0"/>
      <w:marBottom w:val="0"/>
      <w:divBdr>
        <w:top w:val="none" w:sz="0" w:space="0" w:color="auto"/>
        <w:left w:val="none" w:sz="0" w:space="0" w:color="auto"/>
        <w:bottom w:val="none" w:sz="0" w:space="0" w:color="auto"/>
        <w:right w:val="none" w:sz="0" w:space="0" w:color="auto"/>
      </w:divBdr>
    </w:div>
    <w:div w:id="1303390076">
      <w:bodyDiv w:val="1"/>
      <w:marLeft w:val="0"/>
      <w:marRight w:val="0"/>
      <w:marTop w:val="0"/>
      <w:marBottom w:val="0"/>
      <w:divBdr>
        <w:top w:val="none" w:sz="0" w:space="0" w:color="auto"/>
        <w:left w:val="none" w:sz="0" w:space="0" w:color="auto"/>
        <w:bottom w:val="none" w:sz="0" w:space="0" w:color="auto"/>
        <w:right w:val="none" w:sz="0" w:space="0" w:color="auto"/>
      </w:divBdr>
    </w:div>
    <w:div w:id="1314094991">
      <w:bodyDiv w:val="1"/>
      <w:marLeft w:val="0"/>
      <w:marRight w:val="0"/>
      <w:marTop w:val="0"/>
      <w:marBottom w:val="0"/>
      <w:divBdr>
        <w:top w:val="none" w:sz="0" w:space="0" w:color="auto"/>
        <w:left w:val="none" w:sz="0" w:space="0" w:color="auto"/>
        <w:bottom w:val="none" w:sz="0" w:space="0" w:color="auto"/>
        <w:right w:val="none" w:sz="0" w:space="0" w:color="auto"/>
      </w:divBdr>
    </w:div>
    <w:div w:id="1324505473">
      <w:bodyDiv w:val="1"/>
      <w:marLeft w:val="0"/>
      <w:marRight w:val="0"/>
      <w:marTop w:val="0"/>
      <w:marBottom w:val="0"/>
      <w:divBdr>
        <w:top w:val="none" w:sz="0" w:space="0" w:color="auto"/>
        <w:left w:val="none" w:sz="0" w:space="0" w:color="auto"/>
        <w:bottom w:val="none" w:sz="0" w:space="0" w:color="auto"/>
        <w:right w:val="none" w:sz="0" w:space="0" w:color="auto"/>
      </w:divBdr>
    </w:div>
    <w:div w:id="1327905334">
      <w:bodyDiv w:val="1"/>
      <w:marLeft w:val="0"/>
      <w:marRight w:val="0"/>
      <w:marTop w:val="0"/>
      <w:marBottom w:val="0"/>
      <w:divBdr>
        <w:top w:val="none" w:sz="0" w:space="0" w:color="auto"/>
        <w:left w:val="none" w:sz="0" w:space="0" w:color="auto"/>
        <w:bottom w:val="none" w:sz="0" w:space="0" w:color="auto"/>
        <w:right w:val="none" w:sz="0" w:space="0" w:color="auto"/>
      </w:divBdr>
    </w:div>
    <w:div w:id="1330906263">
      <w:bodyDiv w:val="1"/>
      <w:marLeft w:val="0"/>
      <w:marRight w:val="0"/>
      <w:marTop w:val="0"/>
      <w:marBottom w:val="0"/>
      <w:divBdr>
        <w:top w:val="none" w:sz="0" w:space="0" w:color="auto"/>
        <w:left w:val="none" w:sz="0" w:space="0" w:color="auto"/>
        <w:bottom w:val="none" w:sz="0" w:space="0" w:color="auto"/>
        <w:right w:val="none" w:sz="0" w:space="0" w:color="auto"/>
      </w:divBdr>
    </w:div>
    <w:div w:id="1332679529">
      <w:bodyDiv w:val="1"/>
      <w:marLeft w:val="0"/>
      <w:marRight w:val="0"/>
      <w:marTop w:val="0"/>
      <w:marBottom w:val="0"/>
      <w:divBdr>
        <w:top w:val="none" w:sz="0" w:space="0" w:color="auto"/>
        <w:left w:val="none" w:sz="0" w:space="0" w:color="auto"/>
        <w:bottom w:val="none" w:sz="0" w:space="0" w:color="auto"/>
        <w:right w:val="none" w:sz="0" w:space="0" w:color="auto"/>
      </w:divBdr>
    </w:div>
    <w:div w:id="1340935220">
      <w:bodyDiv w:val="1"/>
      <w:marLeft w:val="0"/>
      <w:marRight w:val="0"/>
      <w:marTop w:val="0"/>
      <w:marBottom w:val="0"/>
      <w:divBdr>
        <w:top w:val="none" w:sz="0" w:space="0" w:color="auto"/>
        <w:left w:val="none" w:sz="0" w:space="0" w:color="auto"/>
        <w:bottom w:val="none" w:sz="0" w:space="0" w:color="auto"/>
        <w:right w:val="none" w:sz="0" w:space="0" w:color="auto"/>
      </w:divBdr>
    </w:div>
    <w:div w:id="1350639746">
      <w:bodyDiv w:val="1"/>
      <w:marLeft w:val="0"/>
      <w:marRight w:val="0"/>
      <w:marTop w:val="0"/>
      <w:marBottom w:val="0"/>
      <w:divBdr>
        <w:top w:val="none" w:sz="0" w:space="0" w:color="auto"/>
        <w:left w:val="none" w:sz="0" w:space="0" w:color="auto"/>
        <w:bottom w:val="none" w:sz="0" w:space="0" w:color="auto"/>
        <w:right w:val="none" w:sz="0" w:space="0" w:color="auto"/>
      </w:divBdr>
    </w:div>
    <w:div w:id="1352880688">
      <w:bodyDiv w:val="1"/>
      <w:marLeft w:val="0"/>
      <w:marRight w:val="0"/>
      <w:marTop w:val="0"/>
      <w:marBottom w:val="0"/>
      <w:divBdr>
        <w:top w:val="none" w:sz="0" w:space="0" w:color="auto"/>
        <w:left w:val="none" w:sz="0" w:space="0" w:color="auto"/>
        <w:bottom w:val="none" w:sz="0" w:space="0" w:color="auto"/>
        <w:right w:val="none" w:sz="0" w:space="0" w:color="auto"/>
      </w:divBdr>
    </w:div>
    <w:div w:id="1354569930">
      <w:bodyDiv w:val="1"/>
      <w:marLeft w:val="0"/>
      <w:marRight w:val="0"/>
      <w:marTop w:val="0"/>
      <w:marBottom w:val="0"/>
      <w:divBdr>
        <w:top w:val="none" w:sz="0" w:space="0" w:color="auto"/>
        <w:left w:val="none" w:sz="0" w:space="0" w:color="auto"/>
        <w:bottom w:val="none" w:sz="0" w:space="0" w:color="auto"/>
        <w:right w:val="none" w:sz="0" w:space="0" w:color="auto"/>
      </w:divBdr>
    </w:div>
    <w:div w:id="1355644050">
      <w:bodyDiv w:val="1"/>
      <w:marLeft w:val="0"/>
      <w:marRight w:val="0"/>
      <w:marTop w:val="0"/>
      <w:marBottom w:val="0"/>
      <w:divBdr>
        <w:top w:val="none" w:sz="0" w:space="0" w:color="auto"/>
        <w:left w:val="none" w:sz="0" w:space="0" w:color="auto"/>
        <w:bottom w:val="none" w:sz="0" w:space="0" w:color="auto"/>
        <w:right w:val="none" w:sz="0" w:space="0" w:color="auto"/>
      </w:divBdr>
    </w:div>
    <w:div w:id="1357199640">
      <w:bodyDiv w:val="1"/>
      <w:marLeft w:val="0"/>
      <w:marRight w:val="0"/>
      <w:marTop w:val="0"/>
      <w:marBottom w:val="0"/>
      <w:divBdr>
        <w:top w:val="none" w:sz="0" w:space="0" w:color="auto"/>
        <w:left w:val="none" w:sz="0" w:space="0" w:color="auto"/>
        <w:bottom w:val="none" w:sz="0" w:space="0" w:color="auto"/>
        <w:right w:val="none" w:sz="0" w:space="0" w:color="auto"/>
      </w:divBdr>
    </w:div>
    <w:div w:id="1358658915">
      <w:bodyDiv w:val="1"/>
      <w:marLeft w:val="0"/>
      <w:marRight w:val="0"/>
      <w:marTop w:val="0"/>
      <w:marBottom w:val="0"/>
      <w:divBdr>
        <w:top w:val="none" w:sz="0" w:space="0" w:color="auto"/>
        <w:left w:val="none" w:sz="0" w:space="0" w:color="auto"/>
        <w:bottom w:val="none" w:sz="0" w:space="0" w:color="auto"/>
        <w:right w:val="none" w:sz="0" w:space="0" w:color="auto"/>
      </w:divBdr>
    </w:div>
    <w:div w:id="1366560009">
      <w:bodyDiv w:val="1"/>
      <w:marLeft w:val="0"/>
      <w:marRight w:val="0"/>
      <w:marTop w:val="0"/>
      <w:marBottom w:val="0"/>
      <w:divBdr>
        <w:top w:val="none" w:sz="0" w:space="0" w:color="auto"/>
        <w:left w:val="none" w:sz="0" w:space="0" w:color="auto"/>
        <w:bottom w:val="none" w:sz="0" w:space="0" w:color="auto"/>
        <w:right w:val="none" w:sz="0" w:space="0" w:color="auto"/>
      </w:divBdr>
    </w:div>
    <w:div w:id="1366981537">
      <w:bodyDiv w:val="1"/>
      <w:marLeft w:val="0"/>
      <w:marRight w:val="0"/>
      <w:marTop w:val="0"/>
      <w:marBottom w:val="0"/>
      <w:divBdr>
        <w:top w:val="none" w:sz="0" w:space="0" w:color="auto"/>
        <w:left w:val="none" w:sz="0" w:space="0" w:color="auto"/>
        <w:bottom w:val="none" w:sz="0" w:space="0" w:color="auto"/>
        <w:right w:val="none" w:sz="0" w:space="0" w:color="auto"/>
      </w:divBdr>
    </w:div>
    <w:div w:id="1367174332">
      <w:bodyDiv w:val="1"/>
      <w:marLeft w:val="0"/>
      <w:marRight w:val="0"/>
      <w:marTop w:val="0"/>
      <w:marBottom w:val="0"/>
      <w:divBdr>
        <w:top w:val="none" w:sz="0" w:space="0" w:color="auto"/>
        <w:left w:val="none" w:sz="0" w:space="0" w:color="auto"/>
        <w:bottom w:val="none" w:sz="0" w:space="0" w:color="auto"/>
        <w:right w:val="none" w:sz="0" w:space="0" w:color="auto"/>
      </w:divBdr>
    </w:div>
    <w:div w:id="1377701462">
      <w:bodyDiv w:val="1"/>
      <w:marLeft w:val="0"/>
      <w:marRight w:val="0"/>
      <w:marTop w:val="0"/>
      <w:marBottom w:val="0"/>
      <w:divBdr>
        <w:top w:val="none" w:sz="0" w:space="0" w:color="auto"/>
        <w:left w:val="none" w:sz="0" w:space="0" w:color="auto"/>
        <w:bottom w:val="none" w:sz="0" w:space="0" w:color="auto"/>
        <w:right w:val="none" w:sz="0" w:space="0" w:color="auto"/>
      </w:divBdr>
    </w:div>
    <w:div w:id="1378968180">
      <w:bodyDiv w:val="1"/>
      <w:marLeft w:val="0"/>
      <w:marRight w:val="0"/>
      <w:marTop w:val="0"/>
      <w:marBottom w:val="0"/>
      <w:divBdr>
        <w:top w:val="none" w:sz="0" w:space="0" w:color="auto"/>
        <w:left w:val="none" w:sz="0" w:space="0" w:color="auto"/>
        <w:bottom w:val="none" w:sz="0" w:space="0" w:color="auto"/>
        <w:right w:val="none" w:sz="0" w:space="0" w:color="auto"/>
      </w:divBdr>
    </w:div>
    <w:div w:id="1380781415">
      <w:bodyDiv w:val="1"/>
      <w:marLeft w:val="0"/>
      <w:marRight w:val="0"/>
      <w:marTop w:val="0"/>
      <w:marBottom w:val="0"/>
      <w:divBdr>
        <w:top w:val="none" w:sz="0" w:space="0" w:color="auto"/>
        <w:left w:val="none" w:sz="0" w:space="0" w:color="auto"/>
        <w:bottom w:val="none" w:sz="0" w:space="0" w:color="auto"/>
        <w:right w:val="none" w:sz="0" w:space="0" w:color="auto"/>
      </w:divBdr>
    </w:div>
    <w:div w:id="1389719208">
      <w:bodyDiv w:val="1"/>
      <w:marLeft w:val="0"/>
      <w:marRight w:val="0"/>
      <w:marTop w:val="0"/>
      <w:marBottom w:val="0"/>
      <w:divBdr>
        <w:top w:val="none" w:sz="0" w:space="0" w:color="auto"/>
        <w:left w:val="none" w:sz="0" w:space="0" w:color="auto"/>
        <w:bottom w:val="none" w:sz="0" w:space="0" w:color="auto"/>
        <w:right w:val="none" w:sz="0" w:space="0" w:color="auto"/>
      </w:divBdr>
    </w:div>
    <w:div w:id="1390811112">
      <w:bodyDiv w:val="1"/>
      <w:marLeft w:val="0"/>
      <w:marRight w:val="0"/>
      <w:marTop w:val="0"/>
      <w:marBottom w:val="0"/>
      <w:divBdr>
        <w:top w:val="none" w:sz="0" w:space="0" w:color="auto"/>
        <w:left w:val="none" w:sz="0" w:space="0" w:color="auto"/>
        <w:bottom w:val="none" w:sz="0" w:space="0" w:color="auto"/>
        <w:right w:val="none" w:sz="0" w:space="0" w:color="auto"/>
      </w:divBdr>
    </w:div>
    <w:div w:id="1393194479">
      <w:bodyDiv w:val="1"/>
      <w:marLeft w:val="0"/>
      <w:marRight w:val="0"/>
      <w:marTop w:val="0"/>
      <w:marBottom w:val="0"/>
      <w:divBdr>
        <w:top w:val="none" w:sz="0" w:space="0" w:color="auto"/>
        <w:left w:val="none" w:sz="0" w:space="0" w:color="auto"/>
        <w:bottom w:val="none" w:sz="0" w:space="0" w:color="auto"/>
        <w:right w:val="none" w:sz="0" w:space="0" w:color="auto"/>
      </w:divBdr>
    </w:div>
    <w:div w:id="1393387963">
      <w:bodyDiv w:val="1"/>
      <w:marLeft w:val="0"/>
      <w:marRight w:val="0"/>
      <w:marTop w:val="0"/>
      <w:marBottom w:val="0"/>
      <w:divBdr>
        <w:top w:val="none" w:sz="0" w:space="0" w:color="auto"/>
        <w:left w:val="none" w:sz="0" w:space="0" w:color="auto"/>
        <w:bottom w:val="none" w:sz="0" w:space="0" w:color="auto"/>
        <w:right w:val="none" w:sz="0" w:space="0" w:color="auto"/>
      </w:divBdr>
    </w:div>
    <w:div w:id="1400401486">
      <w:bodyDiv w:val="1"/>
      <w:marLeft w:val="0"/>
      <w:marRight w:val="0"/>
      <w:marTop w:val="0"/>
      <w:marBottom w:val="0"/>
      <w:divBdr>
        <w:top w:val="none" w:sz="0" w:space="0" w:color="auto"/>
        <w:left w:val="none" w:sz="0" w:space="0" w:color="auto"/>
        <w:bottom w:val="none" w:sz="0" w:space="0" w:color="auto"/>
        <w:right w:val="none" w:sz="0" w:space="0" w:color="auto"/>
      </w:divBdr>
    </w:div>
    <w:div w:id="1401709863">
      <w:bodyDiv w:val="1"/>
      <w:marLeft w:val="0"/>
      <w:marRight w:val="0"/>
      <w:marTop w:val="0"/>
      <w:marBottom w:val="0"/>
      <w:divBdr>
        <w:top w:val="none" w:sz="0" w:space="0" w:color="auto"/>
        <w:left w:val="none" w:sz="0" w:space="0" w:color="auto"/>
        <w:bottom w:val="none" w:sz="0" w:space="0" w:color="auto"/>
        <w:right w:val="none" w:sz="0" w:space="0" w:color="auto"/>
      </w:divBdr>
    </w:div>
    <w:div w:id="1402220315">
      <w:bodyDiv w:val="1"/>
      <w:marLeft w:val="0"/>
      <w:marRight w:val="0"/>
      <w:marTop w:val="0"/>
      <w:marBottom w:val="0"/>
      <w:divBdr>
        <w:top w:val="none" w:sz="0" w:space="0" w:color="auto"/>
        <w:left w:val="none" w:sz="0" w:space="0" w:color="auto"/>
        <w:bottom w:val="none" w:sz="0" w:space="0" w:color="auto"/>
        <w:right w:val="none" w:sz="0" w:space="0" w:color="auto"/>
      </w:divBdr>
    </w:div>
    <w:div w:id="1409183354">
      <w:bodyDiv w:val="1"/>
      <w:marLeft w:val="0"/>
      <w:marRight w:val="0"/>
      <w:marTop w:val="0"/>
      <w:marBottom w:val="0"/>
      <w:divBdr>
        <w:top w:val="none" w:sz="0" w:space="0" w:color="auto"/>
        <w:left w:val="none" w:sz="0" w:space="0" w:color="auto"/>
        <w:bottom w:val="none" w:sz="0" w:space="0" w:color="auto"/>
        <w:right w:val="none" w:sz="0" w:space="0" w:color="auto"/>
      </w:divBdr>
    </w:div>
    <w:div w:id="1415592851">
      <w:bodyDiv w:val="1"/>
      <w:marLeft w:val="0"/>
      <w:marRight w:val="0"/>
      <w:marTop w:val="0"/>
      <w:marBottom w:val="0"/>
      <w:divBdr>
        <w:top w:val="none" w:sz="0" w:space="0" w:color="auto"/>
        <w:left w:val="none" w:sz="0" w:space="0" w:color="auto"/>
        <w:bottom w:val="none" w:sz="0" w:space="0" w:color="auto"/>
        <w:right w:val="none" w:sz="0" w:space="0" w:color="auto"/>
      </w:divBdr>
    </w:div>
    <w:div w:id="1422944712">
      <w:bodyDiv w:val="1"/>
      <w:marLeft w:val="0"/>
      <w:marRight w:val="0"/>
      <w:marTop w:val="0"/>
      <w:marBottom w:val="0"/>
      <w:divBdr>
        <w:top w:val="none" w:sz="0" w:space="0" w:color="auto"/>
        <w:left w:val="none" w:sz="0" w:space="0" w:color="auto"/>
        <w:bottom w:val="none" w:sz="0" w:space="0" w:color="auto"/>
        <w:right w:val="none" w:sz="0" w:space="0" w:color="auto"/>
      </w:divBdr>
    </w:div>
    <w:div w:id="1430736386">
      <w:bodyDiv w:val="1"/>
      <w:marLeft w:val="0"/>
      <w:marRight w:val="0"/>
      <w:marTop w:val="0"/>
      <w:marBottom w:val="0"/>
      <w:divBdr>
        <w:top w:val="none" w:sz="0" w:space="0" w:color="auto"/>
        <w:left w:val="none" w:sz="0" w:space="0" w:color="auto"/>
        <w:bottom w:val="none" w:sz="0" w:space="0" w:color="auto"/>
        <w:right w:val="none" w:sz="0" w:space="0" w:color="auto"/>
      </w:divBdr>
    </w:div>
    <w:div w:id="1431924932">
      <w:bodyDiv w:val="1"/>
      <w:marLeft w:val="0"/>
      <w:marRight w:val="0"/>
      <w:marTop w:val="0"/>
      <w:marBottom w:val="0"/>
      <w:divBdr>
        <w:top w:val="none" w:sz="0" w:space="0" w:color="auto"/>
        <w:left w:val="none" w:sz="0" w:space="0" w:color="auto"/>
        <w:bottom w:val="none" w:sz="0" w:space="0" w:color="auto"/>
        <w:right w:val="none" w:sz="0" w:space="0" w:color="auto"/>
      </w:divBdr>
    </w:div>
    <w:div w:id="1436093198">
      <w:bodyDiv w:val="1"/>
      <w:marLeft w:val="0"/>
      <w:marRight w:val="0"/>
      <w:marTop w:val="0"/>
      <w:marBottom w:val="0"/>
      <w:divBdr>
        <w:top w:val="none" w:sz="0" w:space="0" w:color="auto"/>
        <w:left w:val="none" w:sz="0" w:space="0" w:color="auto"/>
        <w:bottom w:val="none" w:sz="0" w:space="0" w:color="auto"/>
        <w:right w:val="none" w:sz="0" w:space="0" w:color="auto"/>
      </w:divBdr>
    </w:div>
    <w:div w:id="1440181637">
      <w:bodyDiv w:val="1"/>
      <w:marLeft w:val="0"/>
      <w:marRight w:val="0"/>
      <w:marTop w:val="0"/>
      <w:marBottom w:val="0"/>
      <w:divBdr>
        <w:top w:val="none" w:sz="0" w:space="0" w:color="auto"/>
        <w:left w:val="none" w:sz="0" w:space="0" w:color="auto"/>
        <w:bottom w:val="none" w:sz="0" w:space="0" w:color="auto"/>
        <w:right w:val="none" w:sz="0" w:space="0" w:color="auto"/>
      </w:divBdr>
    </w:div>
    <w:div w:id="1442341643">
      <w:bodyDiv w:val="1"/>
      <w:marLeft w:val="0"/>
      <w:marRight w:val="0"/>
      <w:marTop w:val="0"/>
      <w:marBottom w:val="0"/>
      <w:divBdr>
        <w:top w:val="none" w:sz="0" w:space="0" w:color="auto"/>
        <w:left w:val="none" w:sz="0" w:space="0" w:color="auto"/>
        <w:bottom w:val="none" w:sz="0" w:space="0" w:color="auto"/>
        <w:right w:val="none" w:sz="0" w:space="0" w:color="auto"/>
      </w:divBdr>
    </w:div>
    <w:div w:id="1443307076">
      <w:bodyDiv w:val="1"/>
      <w:marLeft w:val="0"/>
      <w:marRight w:val="0"/>
      <w:marTop w:val="0"/>
      <w:marBottom w:val="0"/>
      <w:divBdr>
        <w:top w:val="none" w:sz="0" w:space="0" w:color="auto"/>
        <w:left w:val="none" w:sz="0" w:space="0" w:color="auto"/>
        <w:bottom w:val="none" w:sz="0" w:space="0" w:color="auto"/>
        <w:right w:val="none" w:sz="0" w:space="0" w:color="auto"/>
      </w:divBdr>
    </w:div>
    <w:div w:id="1446540571">
      <w:bodyDiv w:val="1"/>
      <w:marLeft w:val="0"/>
      <w:marRight w:val="0"/>
      <w:marTop w:val="0"/>
      <w:marBottom w:val="0"/>
      <w:divBdr>
        <w:top w:val="none" w:sz="0" w:space="0" w:color="auto"/>
        <w:left w:val="none" w:sz="0" w:space="0" w:color="auto"/>
        <w:bottom w:val="none" w:sz="0" w:space="0" w:color="auto"/>
        <w:right w:val="none" w:sz="0" w:space="0" w:color="auto"/>
      </w:divBdr>
    </w:div>
    <w:div w:id="1450203794">
      <w:bodyDiv w:val="1"/>
      <w:marLeft w:val="0"/>
      <w:marRight w:val="0"/>
      <w:marTop w:val="0"/>
      <w:marBottom w:val="0"/>
      <w:divBdr>
        <w:top w:val="none" w:sz="0" w:space="0" w:color="auto"/>
        <w:left w:val="none" w:sz="0" w:space="0" w:color="auto"/>
        <w:bottom w:val="none" w:sz="0" w:space="0" w:color="auto"/>
        <w:right w:val="none" w:sz="0" w:space="0" w:color="auto"/>
      </w:divBdr>
    </w:div>
    <w:div w:id="1456212010">
      <w:bodyDiv w:val="1"/>
      <w:marLeft w:val="0"/>
      <w:marRight w:val="0"/>
      <w:marTop w:val="0"/>
      <w:marBottom w:val="0"/>
      <w:divBdr>
        <w:top w:val="none" w:sz="0" w:space="0" w:color="auto"/>
        <w:left w:val="none" w:sz="0" w:space="0" w:color="auto"/>
        <w:bottom w:val="none" w:sz="0" w:space="0" w:color="auto"/>
        <w:right w:val="none" w:sz="0" w:space="0" w:color="auto"/>
      </w:divBdr>
    </w:div>
    <w:div w:id="1461875974">
      <w:bodyDiv w:val="1"/>
      <w:marLeft w:val="0"/>
      <w:marRight w:val="0"/>
      <w:marTop w:val="0"/>
      <w:marBottom w:val="0"/>
      <w:divBdr>
        <w:top w:val="none" w:sz="0" w:space="0" w:color="auto"/>
        <w:left w:val="none" w:sz="0" w:space="0" w:color="auto"/>
        <w:bottom w:val="none" w:sz="0" w:space="0" w:color="auto"/>
        <w:right w:val="none" w:sz="0" w:space="0" w:color="auto"/>
      </w:divBdr>
    </w:div>
    <w:div w:id="1467159958">
      <w:bodyDiv w:val="1"/>
      <w:marLeft w:val="0"/>
      <w:marRight w:val="0"/>
      <w:marTop w:val="0"/>
      <w:marBottom w:val="0"/>
      <w:divBdr>
        <w:top w:val="none" w:sz="0" w:space="0" w:color="auto"/>
        <w:left w:val="none" w:sz="0" w:space="0" w:color="auto"/>
        <w:bottom w:val="none" w:sz="0" w:space="0" w:color="auto"/>
        <w:right w:val="none" w:sz="0" w:space="0" w:color="auto"/>
      </w:divBdr>
    </w:div>
    <w:div w:id="1470593940">
      <w:bodyDiv w:val="1"/>
      <w:marLeft w:val="0"/>
      <w:marRight w:val="0"/>
      <w:marTop w:val="0"/>
      <w:marBottom w:val="0"/>
      <w:divBdr>
        <w:top w:val="none" w:sz="0" w:space="0" w:color="auto"/>
        <w:left w:val="none" w:sz="0" w:space="0" w:color="auto"/>
        <w:bottom w:val="none" w:sz="0" w:space="0" w:color="auto"/>
        <w:right w:val="none" w:sz="0" w:space="0" w:color="auto"/>
      </w:divBdr>
    </w:div>
    <w:div w:id="1475175705">
      <w:bodyDiv w:val="1"/>
      <w:marLeft w:val="0"/>
      <w:marRight w:val="0"/>
      <w:marTop w:val="0"/>
      <w:marBottom w:val="0"/>
      <w:divBdr>
        <w:top w:val="none" w:sz="0" w:space="0" w:color="auto"/>
        <w:left w:val="none" w:sz="0" w:space="0" w:color="auto"/>
        <w:bottom w:val="none" w:sz="0" w:space="0" w:color="auto"/>
        <w:right w:val="none" w:sz="0" w:space="0" w:color="auto"/>
      </w:divBdr>
    </w:div>
    <w:div w:id="1498229427">
      <w:bodyDiv w:val="1"/>
      <w:marLeft w:val="0"/>
      <w:marRight w:val="0"/>
      <w:marTop w:val="0"/>
      <w:marBottom w:val="0"/>
      <w:divBdr>
        <w:top w:val="none" w:sz="0" w:space="0" w:color="auto"/>
        <w:left w:val="none" w:sz="0" w:space="0" w:color="auto"/>
        <w:bottom w:val="none" w:sz="0" w:space="0" w:color="auto"/>
        <w:right w:val="none" w:sz="0" w:space="0" w:color="auto"/>
      </w:divBdr>
    </w:div>
    <w:div w:id="1507942492">
      <w:bodyDiv w:val="1"/>
      <w:marLeft w:val="0"/>
      <w:marRight w:val="0"/>
      <w:marTop w:val="0"/>
      <w:marBottom w:val="0"/>
      <w:divBdr>
        <w:top w:val="none" w:sz="0" w:space="0" w:color="auto"/>
        <w:left w:val="none" w:sz="0" w:space="0" w:color="auto"/>
        <w:bottom w:val="none" w:sz="0" w:space="0" w:color="auto"/>
        <w:right w:val="none" w:sz="0" w:space="0" w:color="auto"/>
      </w:divBdr>
    </w:div>
    <w:div w:id="1509324993">
      <w:bodyDiv w:val="1"/>
      <w:marLeft w:val="0"/>
      <w:marRight w:val="0"/>
      <w:marTop w:val="0"/>
      <w:marBottom w:val="0"/>
      <w:divBdr>
        <w:top w:val="none" w:sz="0" w:space="0" w:color="auto"/>
        <w:left w:val="none" w:sz="0" w:space="0" w:color="auto"/>
        <w:bottom w:val="none" w:sz="0" w:space="0" w:color="auto"/>
        <w:right w:val="none" w:sz="0" w:space="0" w:color="auto"/>
      </w:divBdr>
    </w:div>
    <w:div w:id="1510563368">
      <w:bodyDiv w:val="1"/>
      <w:marLeft w:val="0"/>
      <w:marRight w:val="0"/>
      <w:marTop w:val="0"/>
      <w:marBottom w:val="0"/>
      <w:divBdr>
        <w:top w:val="none" w:sz="0" w:space="0" w:color="auto"/>
        <w:left w:val="none" w:sz="0" w:space="0" w:color="auto"/>
        <w:bottom w:val="none" w:sz="0" w:space="0" w:color="auto"/>
        <w:right w:val="none" w:sz="0" w:space="0" w:color="auto"/>
      </w:divBdr>
    </w:div>
    <w:div w:id="1523785852">
      <w:bodyDiv w:val="1"/>
      <w:marLeft w:val="0"/>
      <w:marRight w:val="0"/>
      <w:marTop w:val="0"/>
      <w:marBottom w:val="0"/>
      <w:divBdr>
        <w:top w:val="none" w:sz="0" w:space="0" w:color="auto"/>
        <w:left w:val="none" w:sz="0" w:space="0" w:color="auto"/>
        <w:bottom w:val="none" w:sz="0" w:space="0" w:color="auto"/>
        <w:right w:val="none" w:sz="0" w:space="0" w:color="auto"/>
      </w:divBdr>
    </w:div>
    <w:div w:id="1524708537">
      <w:bodyDiv w:val="1"/>
      <w:marLeft w:val="0"/>
      <w:marRight w:val="0"/>
      <w:marTop w:val="0"/>
      <w:marBottom w:val="0"/>
      <w:divBdr>
        <w:top w:val="none" w:sz="0" w:space="0" w:color="auto"/>
        <w:left w:val="none" w:sz="0" w:space="0" w:color="auto"/>
        <w:bottom w:val="none" w:sz="0" w:space="0" w:color="auto"/>
        <w:right w:val="none" w:sz="0" w:space="0" w:color="auto"/>
      </w:divBdr>
    </w:div>
    <w:div w:id="1525899779">
      <w:bodyDiv w:val="1"/>
      <w:marLeft w:val="0"/>
      <w:marRight w:val="0"/>
      <w:marTop w:val="0"/>
      <w:marBottom w:val="0"/>
      <w:divBdr>
        <w:top w:val="none" w:sz="0" w:space="0" w:color="auto"/>
        <w:left w:val="none" w:sz="0" w:space="0" w:color="auto"/>
        <w:bottom w:val="none" w:sz="0" w:space="0" w:color="auto"/>
        <w:right w:val="none" w:sz="0" w:space="0" w:color="auto"/>
      </w:divBdr>
    </w:div>
    <w:div w:id="1534223826">
      <w:bodyDiv w:val="1"/>
      <w:marLeft w:val="0"/>
      <w:marRight w:val="0"/>
      <w:marTop w:val="0"/>
      <w:marBottom w:val="0"/>
      <w:divBdr>
        <w:top w:val="none" w:sz="0" w:space="0" w:color="auto"/>
        <w:left w:val="none" w:sz="0" w:space="0" w:color="auto"/>
        <w:bottom w:val="none" w:sz="0" w:space="0" w:color="auto"/>
        <w:right w:val="none" w:sz="0" w:space="0" w:color="auto"/>
      </w:divBdr>
    </w:div>
    <w:div w:id="1535344372">
      <w:bodyDiv w:val="1"/>
      <w:marLeft w:val="0"/>
      <w:marRight w:val="0"/>
      <w:marTop w:val="0"/>
      <w:marBottom w:val="0"/>
      <w:divBdr>
        <w:top w:val="none" w:sz="0" w:space="0" w:color="auto"/>
        <w:left w:val="none" w:sz="0" w:space="0" w:color="auto"/>
        <w:bottom w:val="none" w:sz="0" w:space="0" w:color="auto"/>
        <w:right w:val="none" w:sz="0" w:space="0" w:color="auto"/>
      </w:divBdr>
    </w:div>
    <w:div w:id="1538159795">
      <w:bodyDiv w:val="1"/>
      <w:marLeft w:val="0"/>
      <w:marRight w:val="0"/>
      <w:marTop w:val="0"/>
      <w:marBottom w:val="0"/>
      <w:divBdr>
        <w:top w:val="none" w:sz="0" w:space="0" w:color="auto"/>
        <w:left w:val="none" w:sz="0" w:space="0" w:color="auto"/>
        <w:bottom w:val="none" w:sz="0" w:space="0" w:color="auto"/>
        <w:right w:val="none" w:sz="0" w:space="0" w:color="auto"/>
      </w:divBdr>
    </w:div>
    <w:div w:id="1543976224">
      <w:bodyDiv w:val="1"/>
      <w:marLeft w:val="0"/>
      <w:marRight w:val="0"/>
      <w:marTop w:val="0"/>
      <w:marBottom w:val="0"/>
      <w:divBdr>
        <w:top w:val="none" w:sz="0" w:space="0" w:color="auto"/>
        <w:left w:val="none" w:sz="0" w:space="0" w:color="auto"/>
        <w:bottom w:val="none" w:sz="0" w:space="0" w:color="auto"/>
        <w:right w:val="none" w:sz="0" w:space="0" w:color="auto"/>
      </w:divBdr>
    </w:div>
    <w:div w:id="1546914374">
      <w:bodyDiv w:val="1"/>
      <w:marLeft w:val="0"/>
      <w:marRight w:val="0"/>
      <w:marTop w:val="0"/>
      <w:marBottom w:val="0"/>
      <w:divBdr>
        <w:top w:val="none" w:sz="0" w:space="0" w:color="auto"/>
        <w:left w:val="none" w:sz="0" w:space="0" w:color="auto"/>
        <w:bottom w:val="none" w:sz="0" w:space="0" w:color="auto"/>
        <w:right w:val="none" w:sz="0" w:space="0" w:color="auto"/>
      </w:divBdr>
    </w:div>
    <w:div w:id="1549101538">
      <w:bodyDiv w:val="1"/>
      <w:marLeft w:val="0"/>
      <w:marRight w:val="0"/>
      <w:marTop w:val="0"/>
      <w:marBottom w:val="0"/>
      <w:divBdr>
        <w:top w:val="none" w:sz="0" w:space="0" w:color="auto"/>
        <w:left w:val="none" w:sz="0" w:space="0" w:color="auto"/>
        <w:bottom w:val="none" w:sz="0" w:space="0" w:color="auto"/>
        <w:right w:val="none" w:sz="0" w:space="0" w:color="auto"/>
      </w:divBdr>
    </w:div>
    <w:div w:id="1558316632">
      <w:bodyDiv w:val="1"/>
      <w:marLeft w:val="0"/>
      <w:marRight w:val="0"/>
      <w:marTop w:val="0"/>
      <w:marBottom w:val="0"/>
      <w:divBdr>
        <w:top w:val="none" w:sz="0" w:space="0" w:color="auto"/>
        <w:left w:val="none" w:sz="0" w:space="0" w:color="auto"/>
        <w:bottom w:val="none" w:sz="0" w:space="0" w:color="auto"/>
        <w:right w:val="none" w:sz="0" w:space="0" w:color="auto"/>
      </w:divBdr>
    </w:div>
    <w:div w:id="1563248875">
      <w:bodyDiv w:val="1"/>
      <w:marLeft w:val="0"/>
      <w:marRight w:val="0"/>
      <w:marTop w:val="0"/>
      <w:marBottom w:val="0"/>
      <w:divBdr>
        <w:top w:val="none" w:sz="0" w:space="0" w:color="auto"/>
        <w:left w:val="none" w:sz="0" w:space="0" w:color="auto"/>
        <w:bottom w:val="none" w:sz="0" w:space="0" w:color="auto"/>
        <w:right w:val="none" w:sz="0" w:space="0" w:color="auto"/>
      </w:divBdr>
    </w:div>
    <w:div w:id="1563635483">
      <w:bodyDiv w:val="1"/>
      <w:marLeft w:val="0"/>
      <w:marRight w:val="0"/>
      <w:marTop w:val="0"/>
      <w:marBottom w:val="0"/>
      <w:divBdr>
        <w:top w:val="none" w:sz="0" w:space="0" w:color="auto"/>
        <w:left w:val="none" w:sz="0" w:space="0" w:color="auto"/>
        <w:bottom w:val="none" w:sz="0" w:space="0" w:color="auto"/>
        <w:right w:val="none" w:sz="0" w:space="0" w:color="auto"/>
      </w:divBdr>
    </w:div>
    <w:div w:id="1564101349">
      <w:bodyDiv w:val="1"/>
      <w:marLeft w:val="0"/>
      <w:marRight w:val="0"/>
      <w:marTop w:val="0"/>
      <w:marBottom w:val="0"/>
      <w:divBdr>
        <w:top w:val="none" w:sz="0" w:space="0" w:color="auto"/>
        <w:left w:val="none" w:sz="0" w:space="0" w:color="auto"/>
        <w:bottom w:val="none" w:sz="0" w:space="0" w:color="auto"/>
        <w:right w:val="none" w:sz="0" w:space="0" w:color="auto"/>
      </w:divBdr>
    </w:div>
    <w:div w:id="1566718947">
      <w:bodyDiv w:val="1"/>
      <w:marLeft w:val="0"/>
      <w:marRight w:val="0"/>
      <w:marTop w:val="0"/>
      <w:marBottom w:val="0"/>
      <w:divBdr>
        <w:top w:val="none" w:sz="0" w:space="0" w:color="auto"/>
        <w:left w:val="none" w:sz="0" w:space="0" w:color="auto"/>
        <w:bottom w:val="none" w:sz="0" w:space="0" w:color="auto"/>
        <w:right w:val="none" w:sz="0" w:space="0" w:color="auto"/>
      </w:divBdr>
    </w:div>
    <w:div w:id="1577208388">
      <w:bodyDiv w:val="1"/>
      <w:marLeft w:val="0"/>
      <w:marRight w:val="0"/>
      <w:marTop w:val="0"/>
      <w:marBottom w:val="0"/>
      <w:divBdr>
        <w:top w:val="none" w:sz="0" w:space="0" w:color="auto"/>
        <w:left w:val="none" w:sz="0" w:space="0" w:color="auto"/>
        <w:bottom w:val="none" w:sz="0" w:space="0" w:color="auto"/>
        <w:right w:val="none" w:sz="0" w:space="0" w:color="auto"/>
      </w:divBdr>
    </w:div>
    <w:div w:id="1581065120">
      <w:bodyDiv w:val="1"/>
      <w:marLeft w:val="0"/>
      <w:marRight w:val="0"/>
      <w:marTop w:val="0"/>
      <w:marBottom w:val="0"/>
      <w:divBdr>
        <w:top w:val="none" w:sz="0" w:space="0" w:color="auto"/>
        <w:left w:val="none" w:sz="0" w:space="0" w:color="auto"/>
        <w:bottom w:val="none" w:sz="0" w:space="0" w:color="auto"/>
        <w:right w:val="none" w:sz="0" w:space="0" w:color="auto"/>
      </w:divBdr>
    </w:div>
    <w:div w:id="1581988984">
      <w:bodyDiv w:val="1"/>
      <w:marLeft w:val="0"/>
      <w:marRight w:val="0"/>
      <w:marTop w:val="0"/>
      <w:marBottom w:val="0"/>
      <w:divBdr>
        <w:top w:val="none" w:sz="0" w:space="0" w:color="auto"/>
        <w:left w:val="none" w:sz="0" w:space="0" w:color="auto"/>
        <w:bottom w:val="none" w:sz="0" w:space="0" w:color="auto"/>
        <w:right w:val="none" w:sz="0" w:space="0" w:color="auto"/>
      </w:divBdr>
    </w:div>
    <w:div w:id="1585143287">
      <w:bodyDiv w:val="1"/>
      <w:marLeft w:val="0"/>
      <w:marRight w:val="0"/>
      <w:marTop w:val="0"/>
      <w:marBottom w:val="0"/>
      <w:divBdr>
        <w:top w:val="none" w:sz="0" w:space="0" w:color="auto"/>
        <w:left w:val="none" w:sz="0" w:space="0" w:color="auto"/>
        <w:bottom w:val="none" w:sz="0" w:space="0" w:color="auto"/>
        <w:right w:val="none" w:sz="0" w:space="0" w:color="auto"/>
      </w:divBdr>
    </w:div>
    <w:div w:id="1593470268">
      <w:bodyDiv w:val="1"/>
      <w:marLeft w:val="0"/>
      <w:marRight w:val="0"/>
      <w:marTop w:val="0"/>
      <w:marBottom w:val="0"/>
      <w:divBdr>
        <w:top w:val="none" w:sz="0" w:space="0" w:color="auto"/>
        <w:left w:val="none" w:sz="0" w:space="0" w:color="auto"/>
        <w:bottom w:val="none" w:sz="0" w:space="0" w:color="auto"/>
        <w:right w:val="none" w:sz="0" w:space="0" w:color="auto"/>
      </w:divBdr>
    </w:div>
    <w:div w:id="1596740942">
      <w:bodyDiv w:val="1"/>
      <w:marLeft w:val="0"/>
      <w:marRight w:val="0"/>
      <w:marTop w:val="0"/>
      <w:marBottom w:val="0"/>
      <w:divBdr>
        <w:top w:val="none" w:sz="0" w:space="0" w:color="auto"/>
        <w:left w:val="none" w:sz="0" w:space="0" w:color="auto"/>
        <w:bottom w:val="none" w:sz="0" w:space="0" w:color="auto"/>
        <w:right w:val="none" w:sz="0" w:space="0" w:color="auto"/>
      </w:divBdr>
    </w:div>
    <w:div w:id="1597010069">
      <w:bodyDiv w:val="1"/>
      <w:marLeft w:val="0"/>
      <w:marRight w:val="0"/>
      <w:marTop w:val="0"/>
      <w:marBottom w:val="0"/>
      <w:divBdr>
        <w:top w:val="none" w:sz="0" w:space="0" w:color="auto"/>
        <w:left w:val="none" w:sz="0" w:space="0" w:color="auto"/>
        <w:bottom w:val="none" w:sz="0" w:space="0" w:color="auto"/>
        <w:right w:val="none" w:sz="0" w:space="0" w:color="auto"/>
      </w:divBdr>
    </w:div>
    <w:div w:id="1600021118">
      <w:bodyDiv w:val="1"/>
      <w:marLeft w:val="0"/>
      <w:marRight w:val="0"/>
      <w:marTop w:val="0"/>
      <w:marBottom w:val="0"/>
      <w:divBdr>
        <w:top w:val="none" w:sz="0" w:space="0" w:color="auto"/>
        <w:left w:val="none" w:sz="0" w:space="0" w:color="auto"/>
        <w:bottom w:val="none" w:sz="0" w:space="0" w:color="auto"/>
        <w:right w:val="none" w:sz="0" w:space="0" w:color="auto"/>
      </w:divBdr>
    </w:div>
    <w:div w:id="1616786550">
      <w:bodyDiv w:val="1"/>
      <w:marLeft w:val="0"/>
      <w:marRight w:val="0"/>
      <w:marTop w:val="0"/>
      <w:marBottom w:val="0"/>
      <w:divBdr>
        <w:top w:val="none" w:sz="0" w:space="0" w:color="auto"/>
        <w:left w:val="none" w:sz="0" w:space="0" w:color="auto"/>
        <w:bottom w:val="none" w:sz="0" w:space="0" w:color="auto"/>
        <w:right w:val="none" w:sz="0" w:space="0" w:color="auto"/>
      </w:divBdr>
    </w:div>
    <w:div w:id="1622571553">
      <w:bodyDiv w:val="1"/>
      <w:marLeft w:val="0"/>
      <w:marRight w:val="0"/>
      <w:marTop w:val="0"/>
      <w:marBottom w:val="0"/>
      <w:divBdr>
        <w:top w:val="none" w:sz="0" w:space="0" w:color="auto"/>
        <w:left w:val="none" w:sz="0" w:space="0" w:color="auto"/>
        <w:bottom w:val="none" w:sz="0" w:space="0" w:color="auto"/>
        <w:right w:val="none" w:sz="0" w:space="0" w:color="auto"/>
      </w:divBdr>
    </w:div>
    <w:div w:id="1625886668">
      <w:bodyDiv w:val="1"/>
      <w:marLeft w:val="0"/>
      <w:marRight w:val="0"/>
      <w:marTop w:val="0"/>
      <w:marBottom w:val="0"/>
      <w:divBdr>
        <w:top w:val="none" w:sz="0" w:space="0" w:color="auto"/>
        <w:left w:val="none" w:sz="0" w:space="0" w:color="auto"/>
        <w:bottom w:val="none" w:sz="0" w:space="0" w:color="auto"/>
        <w:right w:val="none" w:sz="0" w:space="0" w:color="auto"/>
      </w:divBdr>
    </w:div>
    <w:div w:id="1627467939">
      <w:bodyDiv w:val="1"/>
      <w:marLeft w:val="0"/>
      <w:marRight w:val="0"/>
      <w:marTop w:val="0"/>
      <w:marBottom w:val="0"/>
      <w:divBdr>
        <w:top w:val="none" w:sz="0" w:space="0" w:color="auto"/>
        <w:left w:val="none" w:sz="0" w:space="0" w:color="auto"/>
        <w:bottom w:val="none" w:sz="0" w:space="0" w:color="auto"/>
        <w:right w:val="none" w:sz="0" w:space="0" w:color="auto"/>
      </w:divBdr>
    </w:div>
    <w:div w:id="1630621964">
      <w:bodyDiv w:val="1"/>
      <w:marLeft w:val="0"/>
      <w:marRight w:val="0"/>
      <w:marTop w:val="0"/>
      <w:marBottom w:val="0"/>
      <w:divBdr>
        <w:top w:val="none" w:sz="0" w:space="0" w:color="auto"/>
        <w:left w:val="none" w:sz="0" w:space="0" w:color="auto"/>
        <w:bottom w:val="none" w:sz="0" w:space="0" w:color="auto"/>
        <w:right w:val="none" w:sz="0" w:space="0" w:color="auto"/>
      </w:divBdr>
    </w:div>
    <w:div w:id="1633831464">
      <w:bodyDiv w:val="1"/>
      <w:marLeft w:val="0"/>
      <w:marRight w:val="0"/>
      <w:marTop w:val="0"/>
      <w:marBottom w:val="0"/>
      <w:divBdr>
        <w:top w:val="none" w:sz="0" w:space="0" w:color="auto"/>
        <w:left w:val="none" w:sz="0" w:space="0" w:color="auto"/>
        <w:bottom w:val="none" w:sz="0" w:space="0" w:color="auto"/>
        <w:right w:val="none" w:sz="0" w:space="0" w:color="auto"/>
      </w:divBdr>
    </w:div>
    <w:div w:id="1636180566">
      <w:bodyDiv w:val="1"/>
      <w:marLeft w:val="0"/>
      <w:marRight w:val="0"/>
      <w:marTop w:val="0"/>
      <w:marBottom w:val="0"/>
      <w:divBdr>
        <w:top w:val="none" w:sz="0" w:space="0" w:color="auto"/>
        <w:left w:val="none" w:sz="0" w:space="0" w:color="auto"/>
        <w:bottom w:val="none" w:sz="0" w:space="0" w:color="auto"/>
        <w:right w:val="none" w:sz="0" w:space="0" w:color="auto"/>
      </w:divBdr>
    </w:div>
    <w:div w:id="1643921520">
      <w:bodyDiv w:val="1"/>
      <w:marLeft w:val="0"/>
      <w:marRight w:val="0"/>
      <w:marTop w:val="0"/>
      <w:marBottom w:val="0"/>
      <w:divBdr>
        <w:top w:val="none" w:sz="0" w:space="0" w:color="auto"/>
        <w:left w:val="none" w:sz="0" w:space="0" w:color="auto"/>
        <w:bottom w:val="none" w:sz="0" w:space="0" w:color="auto"/>
        <w:right w:val="none" w:sz="0" w:space="0" w:color="auto"/>
      </w:divBdr>
    </w:div>
    <w:div w:id="1650286770">
      <w:bodyDiv w:val="1"/>
      <w:marLeft w:val="0"/>
      <w:marRight w:val="0"/>
      <w:marTop w:val="0"/>
      <w:marBottom w:val="0"/>
      <w:divBdr>
        <w:top w:val="none" w:sz="0" w:space="0" w:color="auto"/>
        <w:left w:val="none" w:sz="0" w:space="0" w:color="auto"/>
        <w:bottom w:val="none" w:sz="0" w:space="0" w:color="auto"/>
        <w:right w:val="none" w:sz="0" w:space="0" w:color="auto"/>
      </w:divBdr>
    </w:div>
    <w:div w:id="1650553003">
      <w:bodyDiv w:val="1"/>
      <w:marLeft w:val="0"/>
      <w:marRight w:val="0"/>
      <w:marTop w:val="0"/>
      <w:marBottom w:val="0"/>
      <w:divBdr>
        <w:top w:val="none" w:sz="0" w:space="0" w:color="auto"/>
        <w:left w:val="none" w:sz="0" w:space="0" w:color="auto"/>
        <w:bottom w:val="none" w:sz="0" w:space="0" w:color="auto"/>
        <w:right w:val="none" w:sz="0" w:space="0" w:color="auto"/>
      </w:divBdr>
    </w:div>
    <w:div w:id="1651590960">
      <w:bodyDiv w:val="1"/>
      <w:marLeft w:val="0"/>
      <w:marRight w:val="0"/>
      <w:marTop w:val="0"/>
      <w:marBottom w:val="0"/>
      <w:divBdr>
        <w:top w:val="none" w:sz="0" w:space="0" w:color="auto"/>
        <w:left w:val="none" w:sz="0" w:space="0" w:color="auto"/>
        <w:bottom w:val="none" w:sz="0" w:space="0" w:color="auto"/>
        <w:right w:val="none" w:sz="0" w:space="0" w:color="auto"/>
      </w:divBdr>
    </w:div>
    <w:div w:id="1661350835">
      <w:bodyDiv w:val="1"/>
      <w:marLeft w:val="0"/>
      <w:marRight w:val="0"/>
      <w:marTop w:val="0"/>
      <w:marBottom w:val="0"/>
      <w:divBdr>
        <w:top w:val="none" w:sz="0" w:space="0" w:color="auto"/>
        <w:left w:val="none" w:sz="0" w:space="0" w:color="auto"/>
        <w:bottom w:val="none" w:sz="0" w:space="0" w:color="auto"/>
        <w:right w:val="none" w:sz="0" w:space="0" w:color="auto"/>
      </w:divBdr>
    </w:div>
    <w:div w:id="1661538869">
      <w:bodyDiv w:val="1"/>
      <w:marLeft w:val="0"/>
      <w:marRight w:val="0"/>
      <w:marTop w:val="0"/>
      <w:marBottom w:val="0"/>
      <w:divBdr>
        <w:top w:val="none" w:sz="0" w:space="0" w:color="auto"/>
        <w:left w:val="none" w:sz="0" w:space="0" w:color="auto"/>
        <w:bottom w:val="none" w:sz="0" w:space="0" w:color="auto"/>
        <w:right w:val="none" w:sz="0" w:space="0" w:color="auto"/>
      </w:divBdr>
    </w:div>
    <w:div w:id="1667511644">
      <w:bodyDiv w:val="1"/>
      <w:marLeft w:val="0"/>
      <w:marRight w:val="0"/>
      <w:marTop w:val="0"/>
      <w:marBottom w:val="0"/>
      <w:divBdr>
        <w:top w:val="none" w:sz="0" w:space="0" w:color="auto"/>
        <w:left w:val="none" w:sz="0" w:space="0" w:color="auto"/>
        <w:bottom w:val="none" w:sz="0" w:space="0" w:color="auto"/>
        <w:right w:val="none" w:sz="0" w:space="0" w:color="auto"/>
      </w:divBdr>
    </w:div>
    <w:div w:id="1667629895">
      <w:bodyDiv w:val="1"/>
      <w:marLeft w:val="0"/>
      <w:marRight w:val="0"/>
      <w:marTop w:val="0"/>
      <w:marBottom w:val="0"/>
      <w:divBdr>
        <w:top w:val="none" w:sz="0" w:space="0" w:color="auto"/>
        <w:left w:val="none" w:sz="0" w:space="0" w:color="auto"/>
        <w:bottom w:val="none" w:sz="0" w:space="0" w:color="auto"/>
        <w:right w:val="none" w:sz="0" w:space="0" w:color="auto"/>
      </w:divBdr>
    </w:div>
    <w:div w:id="1668049190">
      <w:bodyDiv w:val="1"/>
      <w:marLeft w:val="0"/>
      <w:marRight w:val="0"/>
      <w:marTop w:val="0"/>
      <w:marBottom w:val="0"/>
      <w:divBdr>
        <w:top w:val="none" w:sz="0" w:space="0" w:color="auto"/>
        <w:left w:val="none" w:sz="0" w:space="0" w:color="auto"/>
        <w:bottom w:val="none" w:sz="0" w:space="0" w:color="auto"/>
        <w:right w:val="none" w:sz="0" w:space="0" w:color="auto"/>
      </w:divBdr>
    </w:div>
    <w:div w:id="1685207709">
      <w:bodyDiv w:val="1"/>
      <w:marLeft w:val="0"/>
      <w:marRight w:val="0"/>
      <w:marTop w:val="0"/>
      <w:marBottom w:val="0"/>
      <w:divBdr>
        <w:top w:val="none" w:sz="0" w:space="0" w:color="auto"/>
        <w:left w:val="none" w:sz="0" w:space="0" w:color="auto"/>
        <w:bottom w:val="none" w:sz="0" w:space="0" w:color="auto"/>
        <w:right w:val="none" w:sz="0" w:space="0" w:color="auto"/>
      </w:divBdr>
    </w:div>
    <w:div w:id="1695811396">
      <w:bodyDiv w:val="1"/>
      <w:marLeft w:val="0"/>
      <w:marRight w:val="0"/>
      <w:marTop w:val="0"/>
      <w:marBottom w:val="0"/>
      <w:divBdr>
        <w:top w:val="none" w:sz="0" w:space="0" w:color="auto"/>
        <w:left w:val="none" w:sz="0" w:space="0" w:color="auto"/>
        <w:bottom w:val="none" w:sz="0" w:space="0" w:color="auto"/>
        <w:right w:val="none" w:sz="0" w:space="0" w:color="auto"/>
      </w:divBdr>
    </w:div>
    <w:div w:id="1697804261">
      <w:bodyDiv w:val="1"/>
      <w:marLeft w:val="0"/>
      <w:marRight w:val="0"/>
      <w:marTop w:val="0"/>
      <w:marBottom w:val="0"/>
      <w:divBdr>
        <w:top w:val="none" w:sz="0" w:space="0" w:color="auto"/>
        <w:left w:val="none" w:sz="0" w:space="0" w:color="auto"/>
        <w:bottom w:val="none" w:sz="0" w:space="0" w:color="auto"/>
        <w:right w:val="none" w:sz="0" w:space="0" w:color="auto"/>
      </w:divBdr>
    </w:div>
    <w:div w:id="1702971023">
      <w:bodyDiv w:val="1"/>
      <w:marLeft w:val="0"/>
      <w:marRight w:val="0"/>
      <w:marTop w:val="0"/>
      <w:marBottom w:val="0"/>
      <w:divBdr>
        <w:top w:val="none" w:sz="0" w:space="0" w:color="auto"/>
        <w:left w:val="none" w:sz="0" w:space="0" w:color="auto"/>
        <w:bottom w:val="none" w:sz="0" w:space="0" w:color="auto"/>
        <w:right w:val="none" w:sz="0" w:space="0" w:color="auto"/>
      </w:divBdr>
    </w:div>
    <w:div w:id="1713193112">
      <w:bodyDiv w:val="1"/>
      <w:marLeft w:val="0"/>
      <w:marRight w:val="0"/>
      <w:marTop w:val="0"/>
      <w:marBottom w:val="0"/>
      <w:divBdr>
        <w:top w:val="none" w:sz="0" w:space="0" w:color="auto"/>
        <w:left w:val="none" w:sz="0" w:space="0" w:color="auto"/>
        <w:bottom w:val="none" w:sz="0" w:space="0" w:color="auto"/>
        <w:right w:val="none" w:sz="0" w:space="0" w:color="auto"/>
      </w:divBdr>
    </w:div>
    <w:div w:id="1713310265">
      <w:bodyDiv w:val="1"/>
      <w:marLeft w:val="0"/>
      <w:marRight w:val="0"/>
      <w:marTop w:val="0"/>
      <w:marBottom w:val="0"/>
      <w:divBdr>
        <w:top w:val="none" w:sz="0" w:space="0" w:color="auto"/>
        <w:left w:val="none" w:sz="0" w:space="0" w:color="auto"/>
        <w:bottom w:val="none" w:sz="0" w:space="0" w:color="auto"/>
        <w:right w:val="none" w:sz="0" w:space="0" w:color="auto"/>
      </w:divBdr>
    </w:div>
    <w:div w:id="1714498229">
      <w:bodyDiv w:val="1"/>
      <w:marLeft w:val="0"/>
      <w:marRight w:val="0"/>
      <w:marTop w:val="0"/>
      <w:marBottom w:val="0"/>
      <w:divBdr>
        <w:top w:val="none" w:sz="0" w:space="0" w:color="auto"/>
        <w:left w:val="none" w:sz="0" w:space="0" w:color="auto"/>
        <w:bottom w:val="none" w:sz="0" w:space="0" w:color="auto"/>
        <w:right w:val="none" w:sz="0" w:space="0" w:color="auto"/>
      </w:divBdr>
    </w:div>
    <w:div w:id="1720979641">
      <w:bodyDiv w:val="1"/>
      <w:marLeft w:val="0"/>
      <w:marRight w:val="0"/>
      <w:marTop w:val="0"/>
      <w:marBottom w:val="0"/>
      <w:divBdr>
        <w:top w:val="none" w:sz="0" w:space="0" w:color="auto"/>
        <w:left w:val="none" w:sz="0" w:space="0" w:color="auto"/>
        <w:bottom w:val="none" w:sz="0" w:space="0" w:color="auto"/>
        <w:right w:val="none" w:sz="0" w:space="0" w:color="auto"/>
      </w:divBdr>
    </w:div>
    <w:div w:id="1725786652">
      <w:bodyDiv w:val="1"/>
      <w:marLeft w:val="0"/>
      <w:marRight w:val="0"/>
      <w:marTop w:val="0"/>
      <w:marBottom w:val="0"/>
      <w:divBdr>
        <w:top w:val="none" w:sz="0" w:space="0" w:color="auto"/>
        <w:left w:val="none" w:sz="0" w:space="0" w:color="auto"/>
        <w:bottom w:val="none" w:sz="0" w:space="0" w:color="auto"/>
        <w:right w:val="none" w:sz="0" w:space="0" w:color="auto"/>
      </w:divBdr>
    </w:div>
    <w:div w:id="1733505287">
      <w:bodyDiv w:val="1"/>
      <w:marLeft w:val="0"/>
      <w:marRight w:val="0"/>
      <w:marTop w:val="0"/>
      <w:marBottom w:val="0"/>
      <w:divBdr>
        <w:top w:val="none" w:sz="0" w:space="0" w:color="auto"/>
        <w:left w:val="none" w:sz="0" w:space="0" w:color="auto"/>
        <w:bottom w:val="none" w:sz="0" w:space="0" w:color="auto"/>
        <w:right w:val="none" w:sz="0" w:space="0" w:color="auto"/>
      </w:divBdr>
    </w:div>
    <w:div w:id="1734506284">
      <w:bodyDiv w:val="1"/>
      <w:marLeft w:val="0"/>
      <w:marRight w:val="0"/>
      <w:marTop w:val="0"/>
      <w:marBottom w:val="0"/>
      <w:divBdr>
        <w:top w:val="none" w:sz="0" w:space="0" w:color="auto"/>
        <w:left w:val="none" w:sz="0" w:space="0" w:color="auto"/>
        <w:bottom w:val="none" w:sz="0" w:space="0" w:color="auto"/>
        <w:right w:val="none" w:sz="0" w:space="0" w:color="auto"/>
      </w:divBdr>
    </w:div>
    <w:div w:id="1754276872">
      <w:bodyDiv w:val="1"/>
      <w:marLeft w:val="0"/>
      <w:marRight w:val="0"/>
      <w:marTop w:val="0"/>
      <w:marBottom w:val="0"/>
      <w:divBdr>
        <w:top w:val="none" w:sz="0" w:space="0" w:color="auto"/>
        <w:left w:val="none" w:sz="0" w:space="0" w:color="auto"/>
        <w:bottom w:val="none" w:sz="0" w:space="0" w:color="auto"/>
        <w:right w:val="none" w:sz="0" w:space="0" w:color="auto"/>
      </w:divBdr>
    </w:div>
    <w:div w:id="1761608859">
      <w:bodyDiv w:val="1"/>
      <w:marLeft w:val="0"/>
      <w:marRight w:val="0"/>
      <w:marTop w:val="0"/>
      <w:marBottom w:val="0"/>
      <w:divBdr>
        <w:top w:val="none" w:sz="0" w:space="0" w:color="auto"/>
        <w:left w:val="none" w:sz="0" w:space="0" w:color="auto"/>
        <w:bottom w:val="none" w:sz="0" w:space="0" w:color="auto"/>
        <w:right w:val="none" w:sz="0" w:space="0" w:color="auto"/>
      </w:divBdr>
    </w:div>
    <w:div w:id="1762482346">
      <w:bodyDiv w:val="1"/>
      <w:marLeft w:val="0"/>
      <w:marRight w:val="0"/>
      <w:marTop w:val="0"/>
      <w:marBottom w:val="0"/>
      <w:divBdr>
        <w:top w:val="none" w:sz="0" w:space="0" w:color="auto"/>
        <w:left w:val="none" w:sz="0" w:space="0" w:color="auto"/>
        <w:bottom w:val="none" w:sz="0" w:space="0" w:color="auto"/>
        <w:right w:val="none" w:sz="0" w:space="0" w:color="auto"/>
      </w:divBdr>
    </w:div>
    <w:div w:id="1767001551">
      <w:bodyDiv w:val="1"/>
      <w:marLeft w:val="0"/>
      <w:marRight w:val="0"/>
      <w:marTop w:val="0"/>
      <w:marBottom w:val="0"/>
      <w:divBdr>
        <w:top w:val="none" w:sz="0" w:space="0" w:color="auto"/>
        <w:left w:val="none" w:sz="0" w:space="0" w:color="auto"/>
        <w:bottom w:val="none" w:sz="0" w:space="0" w:color="auto"/>
        <w:right w:val="none" w:sz="0" w:space="0" w:color="auto"/>
      </w:divBdr>
    </w:div>
    <w:div w:id="1767649157">
      <w:bodyDiv w:val="1"/>
      <w:marLeft w:val="0"/>
      <w:marRight w:val="0"/>
      <w:marTop w:val="0"/>
      <w:marBottom w:val="0"/>
      <w:divBdr>
        <w:top w:val="none" w:sz="0" w:space="0" w:color="auto"/>
        <w:left w:val="none" w:sz="0" w:space="0" w:color="auto"/>
        <w:bottom w:val="none" w:sz="0" w:space="0" w:color="auto"/>
        <w:right w:val="none" w:sz="0" w:space="0" w:color="auto"/>
      </w:divBdr>
    </w:div>
    <w:div w:id="1770393692">
      <w:bodyDiv w:val="1"/>
      <w:marLeft w:val="0"/>
      <w:marRight w:val="0"/>
      <w:marTop w:val="0"/>
      <w:marBottom w:val="0"/>
      <w:divBdr>
        <w:top w:val="none" w:sz="0" w:space="0" w:color="auto"/>
        <w:left w:val="none" w:sz="0" w:space="0" w:color="auto"/>
        <w:bottom w:val="none" w:sz="0" w:space="0" w:color="auto"/>
        <w:right w:val="none" w:sz="0" w:space="0" w:color="auto"/>
      </w:divBdr>
    </w:div>
    <w:div w:id="1774396307">
      <w:bodyDiv w:val="1"/>
      <w:marLeft w:val="0"/>
      <w:marRight w:val="0"/>
      <w:marTop w:val="0"/>
      <w:marBottom w:val="0"/>
      <w:divBdr>
        <w:top w:val="none" w:sz="0" w:space="0" w:color="auto"/>
        <w:left w:val="none" w:sz="0" w:space="0" w:color="auto"/>
        <w:bottom w:val="none" w:sz="0" w:space="0" w:color="auto"/>
        <w:right w:val="none" w:sz="0" w:space="0" w:color="auto"/>
      </w:divBdr>
    </w:div>
    <w:div w:id="1780101011">
      <w:bodyDiv w:val="1"/>
      <w:marLeft w:val="0"/>
      <w:marRight w:val="0"/>
      <w:marTop w:val="0"/>
      <w:marBottom w:val="0"/>
      <w:divBdr>
        <w:top w:val="none" w:sz="0" w:space="0" w:color="auto"/>
        <w:left w:val="none" w:sz="0" w:space="0" w:color="auto"/>
        <w:bottom w:val="none" w:sz="0" w:space="0" w:color="auto"/>
        <w:right w:val="none" w:sz="0" w:space="0" w:color="auto"/>
      </w:divBdr>
    </w:div>
    <w:div w:id="1785272925">
      <w:bodyDiv w:val="1"/>
      <w:marLeft w:val="0"/>
      <w:marRight w:val="0"/>
      <w:marTop w:val="0"/>
      <w:marBottom w:val="0"/>
      <w:divBdr>
        <w:top w:val="none" w:sz="0" w:space="0" w:color="auto"/>
        <w:left w:val="none" w:sz="0" w:space="0" w:color="auto"/>
        <w:bottom w:val="none" w:sz="0" w:space="0" w:color="auto"/>
        <w:right w:val="none" w:sz="0" w:space="0" w:color="auto"/>
      </w:divBdr>
    </w:div>
    <w:div w:id="1791127215">
      <w:bodyDiv w:val="1"/>
      <w:marLeft w:val="0"/>
      <w:marRight w:val="0"/>
      <w:marTop w:val="0"/>
      <w:marBottom w:val="0"/>
      <w:divBdr>
        <w:top w:val="none" w:sz="0" w:space="0" w:color="auto"/>
        <w:left w:val="none" w:sz="0" w:space="0" w:color="auto"/>
        <w:bottom w:val="none" w:sz="0" w:space="0" w:color="auto"/>
        <w:right w:val="none" w:sz="0" w:space="0" w:color="auto"/>
      </w:divBdr>
    </w:div>
    <w:div w:id="1797720267">
      <w:bodyDiv w:val="1"/>
      <w:marLeft w:val="0"/>
      <w:marRight w:val="0"/>
      <w:marTop w:val="0"/>
      <w:marBottom w:val="0"/>
      <w:divBdr>
        <w:top w:val="none" w:sz="0" w:space="0" w:color="auto"/>
        <w:left w:val="none" w:sz="0" w:space="0" w:color="auto"/>
        <w:bottom w:val="none" w:sz="0" w:space="0" w:color="auto"/>
        <w:right w:val="none" w:sz="0" w:space="0" w:color="auto"/>
      </w:divBdr>
    </w:div>
    <w:div w:id="1805541566">
      <w:bodyDiv w:val="1"/>
      <w:marLeft w:val="0"/>
      <w:marRight w:val="0"/>
      <w:marTop w:val="0"/>
      <w:marBottom w:val="0"/>
      <w:divBdr>
        <w:top w:val="none" w:sz="0" w:space="0" w:color="auto"/>
        <w:left w:val="none" w:sz="0" w:space="0" w:color="auto"/>
        <w:bottom w:val="none" w:sz="0" w:space="0" w:color="auto"/>
        <w:right w:val="none" w:sz="0" w:space="0" w:color="auto"/>
      </w:divBdr>
    </w:div>
    <w:div w:id="1814566768">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18523340">
      <w:bodyDiv w:val="1"/>
      <w:marLeft w:val="0"/>
      <w:marRight w:val="0"/>
      <w:marTop w:val="0"/>
      <w:marBottom w:val="0"/>
      <w:divBdr>
        <w:top w:val="none" w:sz="0" w:space="0" w:color="auto"/>
        <w:left w:val="none" w:sz="0" w:space="0" w:color="auto"/>
        <w:bottom w:val="none" w:sz="0" w:space="0" w:color="auto"/>
        <w:right w:val="none" w:sz="0" w:space="0" w:color="auto"/>
      </w:divBdr>
    </w:div>
    <w:div w:id="1819415271">
      <w:bodyDiv w:val="1"/>
      <w:marLeft w:val="0"/>
      <w:marRight w:val="0"/>
      <w:marTop w:val="0"/>
      <w:marBottom w:val="0"/>
      <w:divBdr>
        <w:top w:val="none" w:sz="0" w:space="0" w:color="auto"/>
        <w:left w:val="none" w:sz="0" w:space="0" w:color="auto"/>
        <w:bottom w:val="none" w:sz="0" w:space="0" w:color="auto"/>
        <w:right w:val="none" w:sz="0" w:space="0" w:color="auto"/>
      </w:divBdr>
    </w:div>
    <w:div w:id="1828545247">
      <w:bodyDiv w:val="1"/>
      <w:marLeft w:val="0"/>
      <w:marRight w:val="0"/>
      <w:marTop w:val="0"/>
      <w:marBottom w:val="0"/>
      <w:divBdr>
        <w:top w:val="none" w:sz="0" w:space="0" w:color="auto"/>
        <w:left w:val="none" w:sz="0" w:space="0" w:color="auto"/>
        <w:bottom w:val="none" w:sz="0" w:space="0" w:color="auto"/>
        <w:right w:val="none" w:sz="0" w:space="0" w:color="auto"/>
      </w:divBdr>
    </w:div>
    <w:div w:id="1830051192">
      <w:bodyDiv w:val="1"/>
      <w:marLeft w:val="0"/>
      <w:marRight w:val="0"/>
      <w:marTop w:val="0"/>
      <w:marBottom w:val="0"/>
      <w:divBdr>
        <w:top w:val="none" w:sz="0" w:space="0" w:color="auto"/>
        <w:left w:val="none" w:sz="0" w:space="0" w:color="auto"/>
        <w:bottom w:val="none" w:sz="0" w:space="0" w:color="auto"/>
        <w:right w:val="none" w:sz="0" w:space="0" w:color="auto"/>
      </w:divBdr>
    </w:div>
    <w:div w:id="1831435975">
      <w:bodyDiv w:val="1"/>
      <w:marLeft w:val="0"/>
      <w:marRight w:val="0"/>
      <w:marTop w:val="0"/>
      <w:marBottom w:val="0"/>
      <w:divBdr>
        <w:top w:val="none" w:sz="0" w:space="0" w:color="auto"/>
        <w:left w:val="none" w:sz="0" w:space="0" w:color="auto"/>
        <w:bottom w:val="none" w:sz="0" w:space="0" w:color="auto"/>
        <w:right w:val="none" w:sz="0" w:space="0" w:color="auto"/>
      </w:divBdr>
    </w:div>
    <w:div w:id="1833135982">
      <w:bodyDiv w:val="1"/>
      <w:marLeft w:val="0"/>
      <w:marRight w:val="0"/>
      <w:marTop w:val="0"/>
      <w:marBottom w:val="0"/>
      <w:divBdr>
        <w:top w:val="none" w:sz="0" w:space="0" w:color="auto"/>
        <w:left w:val="none" w:sz="0" w:space="0" w:color="auto"/>
        <w:bottom w:val="none" w:sz="0" w:space="0" w:color="auto"/>
        <w:right w:val="none" w:sz="0" w:space="0" w:color="auto"/>
      </w:divBdr>
    </w:div>
    <w:div w:id="1833792719">
      <w:bodyDiv w:val="1"/>
      <w:marLeft w:val="0"/>
      <w:marRight w:val="0"/>
      <w:marTop w:val="0"/>
      <w:marBottom w:val="0"/>
      <w:divBdr>
        <w:top w:val="none" w:sz="0" w:space="0" w:color="auto"/>
        <w:left w:val="none" w:sz="0" w:space="0" w:color="auto"/>
        <w:bottom w:val="none" w:sz="0" w:space="0" w:color="auto"/>
        <w:right w:val="none" w:sz="0" w:space="0" w:color="auto"/>
      </w:divBdr>
    </w:div>
    <w:div w:id="1839953493">
      <w:bodyDiv w:val="1"/>
      <w:marLeft w:val="0"/>
      <w:marRight w:val="0"/>
      <w:marTop w:val="0"/>
      <w:marBottom w:val="0"/>
      <w:divBdr>
        <w:top w:val="none" w:sz="0" w:space="0" w:color="auto"/>
        <w:left w:val="none" w:sz="0" w:space="0" w:color="auto"/>
        <w:bottom w:val="none" w:sz="0" w:space="0" w:color="auto"/>
        <w:right w:val="none" w:sz="0" w:space="0" w:color="auto"/>
      </w:divBdr>
    </w:div>
    <w:div w:id="1842967811">
      <w:bodyDiv w:val="1"/>
      <w:marLeft w:val="0"/>
      <w:marRight w:val="0"/>
      <w:marTop w:val="0"/>
      <w:marBottom w:val="0"/>
      <w:divBdr>
        <w:top w:val="none" w:sz="0" w:space="0" w:color="auto"/>
        <w:left w:val="none" w:sz="0" w:space="0" w:color="auto"/>
        <w:bottom w:val="none" w:sz="0" w:space="0" w:color="auto"/>
        <w:right w:val="none" w:sz="0" w:space="0" w:color="auto"/>
      </w:divBdr>
    </w:div>
    <w:div w:id="1861044898">
      <w:bodyDiv w:val="1"/>
      <w:marLeft w:val="0"/>
      <w:marRight w:val="0"/>
      <w:marTop w:val="0"/>
      <w:marBottom w:val="0"/>
      <w:divBdr>
        <w:top w:val="none" w:sz="0" w:space="0" w:color="auto"/>
        <w:left w:val="none" w:sz="0" w:space="0" w:color="auto"/>
        <w:bottom w:val="none" w:sz="0" w:space="0" w:color="auto"/>
        <w:right w:val="none" w:sz="0" w:space="0" w:color="auto"/>
      </w:divBdr>
    </w:div>
    <w:div w:id="1863518312">
      <w:bodyDiv w:val="1"/>
      <w:marLeft w:val="0"/>
      <w:marRight w:val="0"/>
      <w:marTop w:val="0"/>
      <w:marBottom w:val="0"/>
      <w:divBdr>
        <w:top w:val="none" w:sz="0" w:space="0" w:color="auto"/>
        <w:left w:val="none" w:sz="0" w:space="0" w:color="auto"/>
        <w:bottom w:val="none" w:sz="0" w:space="0" w:color="auto"/>
        <w:right w:val="none" w:sz="0" w:space="0" w:color="auto"/>
      </w:divBdr>
    </w:div>
    <w:div w:id="1874809995">
      <w:bodyDiv w:val="1"/>
      <w:marLeft w:val="0"/>
      <w:marRight w:val="0"/>
      <w:marTop w:val="0"/>
      <w:marBottom w:val="0"/>
      <w:divBdr>
        <w:top w:val="none" w:sz="0" w:space="0" w:color="auto"/>
        <w:left w:val="none" w:sz="0" w:space="0" w:color="auto"/>
        <w:bottom w:val="none" w:sz="0" w:space="0" w:color="auto"/>
        <w:right w:val="none" w:sz="0" w:space="0" w:color="auto"/>
      </w:divBdr>
    </w:div>
    <w:div w:id="1886407519">
      <w:bodyDiv w:val="1"/>
      <w:marLeft w:val="0"/>
      <w:marRight w:val="0"/>
      <w:marTop w:val="0"/>
      <w:marBottom w:val="0"/>
      <w:divBdr>
        <w:top w:val="none" w:sz="0" w:space="0" w:color="auto"/>
        <w:left w:val="none" w:sz="0" w:space="0" w:color="auto"/>
        <w:bottom w:val="none" w:sz="0" w:space="0" w:color="auto"/>
        <w:right w:val="none" w:sz="0" w:space="0" w:color="auto"/>
      </w:divBdr>
    </w:div>
    <w:div w:id="1895505852">
      <w:bodyDiv w:val="1"/>
      <w:marLeft w:val="0"/>
      <w:marRight w:val="0"/>
      <w:marTop w:val="0"/>
      <w:marBottom w:val="0"/>
      <w:divBdr>
        <w:top w:val="none" w:sz="0" w:space="0" w:color="auto"/>
        <w:left w:val="none" w:sz="0" w:space="0" w:color="auto"/>
        <w:bottom w:val="none" w:sz="0" w:space="0" w:color="auto"/>
        <w:right w:val="none" w:sz="0" w:space="0" w:color="auto"/>
      </w:divBdr>
    </w:div>
    <w:div w:id="1897469758">
      <w:bodyDiv w:val="1"/>
      <w:marLeft w:val="0"/>
      <w:marRight w:val="0"/>
      <w:marTop w:val="0"/>
      <w:marBottom w:val="0"/>
      <w:divBdr>
        <w:top w:val="none" w:sz="0" w:space="0" w:color="auto"/>
        <w:left w:val="none" w:sz="0" w:space="0" w:color="auto"/>
        <w:bottom w:val="none" w:sz="0" w:space="0" w:color="auto"/>
        <w:right w:val="none" w:sz="0" w:space="0" w:color="auto"/>
      </w:divBdr>
    </w:div>
    <w:div w:id="1900557293">
      <w:bodyDiv w:val="1"/>
      <w:marLeft w:val="0"/>
      <w:marRight w:val="0"/>
      <w:marTop w:val="0"/>
      <w:marBottom w:val="0"/>
      <w:divBdr>
        <w:top w:val="none" w:sz="0" w:space="0" w:color="auto"/>
        <w:left w:val="none" w:sz="0" w:space="0" w:color="auto"/>
        <w:bottom w:val="none" w:sz="0" w:space="0" w:color="auto"/>
        <w:right w:val="none" w:sz="0" w:space="0" w:color="auto"/>
      </w:divBdr>
    </w:div>
    <w:div w:id="1901821420">
      <w:bodyDiv w:val="1"/>
      <w:marLeft w:val="0"/>
      <w:marRight w:val="0"/>
      <w:marTop w:val="0"/>
      <w:marBottom w:val="0"/>
      <w:divBdr>
        <w:top w:val="none" w:sz="0" w:space="0" w:color="auto"/>
        <w:left w:val="none" w:sz="0" w:space="0" w:color="auto"/>
        <w:bottom w:val="none" w:sz="0" w:space="0" w:color="auto"/>
        <w:right w:val="none" w:sz="0" w:space="0" w:color="auto"/>
      </w:divBdr>
    </w:div>
    <w:div w:id="1904488827">
      <w:bodyDiv w:val="1"/>
      <w:marLeft w:val="0"/>
      <w:marRight w:val="0"/>
      <w:marTop w:val="0"/>
      <w:marBottom w:val="0"/>
      <w:divBdr>
        <w:top w:val="none" w:sz="0" w:space="0" w:color="auto"/>
        <w:left w:val="none" w:sz="0" w:space="0" w:color="auto"/>
        <w:bottom w:val="none" w:sz="0" w:space="0" w:color="auto"/>
        <w:right w:val="none" w:sz="0" w:space="0" w:color="auto"/>
      </w:divBdr>
    </w:div>
    <w:div w:id="1905944925">
      <w:bodyDiv w:val="1"/>
      <w:marLeft w:val="0"/>
      <w:marRight w:val="0"/>
      <w:marTop w:val="0"/>
      <w:marBottom w:val="0"/>
      <w:divBdr>
        <w:top w:val="none" w:sz="0" w:space="0" w:color="auto"/>
        <w:left w:val="none" w:sz="0" w:space="0" w:color="auto"/>
        <w:bottom w:val="none" w:sz="0" w:space="0" w:color="auto"/>
        <w:right w:val="none" w:sz="0" w:space="0" w:color="auto"/>
      </w:divBdr>
    </w:div>
    <w:div w:id="1908608156">
      <w:bodyDiv w:val="1"/>
      <w:marLeft w:val="0"/>
      <w:marRight w:val="0"/>
      <w:marTop w:val="0"/>
      <w:marBottom w:val="0"/>
      <w:divBdr>
        <w:top w:val="none" w:sz="0" w:space="0" w:color="auto"/>
        <w:left w:val="none" w:sz="0" w:space="0" w:color="auto"/>
        <w:bottom w:val="none" w:sz="0" w:space="0" w:color="auto"/>
        <w:right w:val="none" w:sz="0" w:space="0" w:color="auto"/>
      </w:divBdr>
    </w:div>
    <w:div w:id="1911041776">
      <w:bodyDiv w:val="1"/>
      <w:marLeft w:val="0"/>
      <w:marRight w:val="0"/>
      <w:marTop w:val="0"/>
      <w:marBottom w:val="0"/>
      <w:divBdr>
        <w:top w:val="none" w:sz="0" w:space="0" w:color="auto"/>
        <w:left w:val="none" w:sz="0" w:space="0" w:color="auto"/>
        <w:bottom w:val="none" w:sz="0" w:space="0" w:color="auto"/>
        <w:right w:val="none" w:sz="0" w:space="0" w:color="auto"/>
      </w:divBdr>
    </w:div>
    <w:div w:id="1912423167">
      <w:bodyDiv w:val="1"/>
      <w:marLeft w:val="0"/>
      <w:marRight w:val="0"/>
      <w:marTop w:val="0"/>
      <w:marBottom w:val="0"/>
      <w:divBdr>
        <w:top w:val="none" w:sz="0" w:space="0" w:color="auto"/>
        <w:left w:val="none" w:sz="0" w:space="0" w:color="auto"/>
        <w:bottom w:val="none" w:sz="0" w:space="0" w:color="auto"/>
        <w:right w:val="none" w:sz="0" w:space="0" w:color="auto"/>
      </w:divBdr>
    </w:div>
    <w:div w:id="1915624705">
      <w:bodyDiv w:val="1"/>
      <w:marLeft w:val="0"/>
      <w:marRight w:val="0"/>
      <w:marTop w:val="0"/>
      <w:marBottom w:val="0"/>
      <w:divBdr>
        <w:top w:val="none" w:sz="0" w:space="0" w:color="auto"/>
        <w:left w:val="none" w:sz="0" w:space="0" w:color="auto"/>
        <w:bottom w:val="none" w:sz="0" w:space="0" w:color="auto"/>
        <w:right w:val="none" w:sz="0" w:space="0" w:color="auto"/>
      </w:divBdr>
    </w:div>
    <w:div w:id="1916818918">
      <w:bodyDiv w:val="1"/>
      <w:marLeft w:val="0"/>
      <w:marRight w:val="0"/>
      <w:marTop w:val="0"/>
      <w:marBottom w:val="0"/>
      <w:divBdr>
        <w:top w:val="none" w:sz="0" w:space="0" w:color="auto"/>
        <w:left w:val="none" w:sz="0" w:space="0" w:color="auto"/>
        <w:bottom w:val="none" w:sz="0" w:space="0" w:color="auto"/>
        <w:right w:val="none" w:sz="0" w:space="0" w:color="auto"/>
      </w:divBdr>
    </w:div>
    <w:div w:id="1919558083">
      <w:bodyDiv w:val="1"/>
      <w:marLeft w:val="0"/>
      <w:marRight w:val="0"/>
      <w:marTop w:val="0"/>
      <w:marBottom w:val="0"/>
      <w:divBdr>
        <w:top w:val="none" w:sz="0" w:space="0" w:color="auto"/>
        <w:left w:val="none" w:sz="0" w:space="0" w:color="auto"/>
        <w:bottom w:val="none" w:sz="0" w:space="0" w:color="auto"/>
        <w:right w:val="none" w:sz="0" w:space="0" w:color="auto"/>
      </w:divBdr>
    </w:div>
    <w:div w:id="1924994346">
      <w:bodyDiv w:val="1"/>
      <w:marLeft w:val="0"/>
      <w:marRight w:val="0"/>
      <w:marTop w:val="0"/>
      <w:marBottom w:val="0"/>
      <w:divBdr>
        <w:top w:val="none" w:sz="0" w:space="0" w:color="auto"/>
        <w:left w:val="none" w:sz="0" w:space="0" w:color="auto"/>
        <w:bottom w:val="none" w:sz="0" w:space="0" w:color="auto"/>
        <w:right w:val="none" w:sz="0" w:space="0" w:color="auto"/>
      </w:divBdr>
    </w:div>
    <w:div w:id="1931039458">
      <w:bodyDiv w:val="1"/>
      <w:marLeft w:val="0"/>
      <w:marRight w:val="0"/>
      <w:marTop w:val="0"/>
      <w:marBottom w:val="0"/>
      <w:divBdr>
        <w:top w:val="none" w:sz="0" w:space="0" w:color="auto"/>
        <w:left w:val="none" w:sz="0" w:space="0" w:color="auto"/>
        <w:bottom w:val="none" w:sz="0" w:space="0" w:color="auto"/>
        <w:right w:val="none" w:sz="0" w:space="0" w:color="auto"/>
      </w:divBdr>
    </w:div>
    <w:div w:id="1934314861">
      <w:bodyDiv w:val="1"/>
      <w:marLeft w:val="0"/>
      <w:marRight w:val="0"/>
      <w:marTop w:val="0"/>
      <w:marBottom w:val="0"/>
      <w:divBdr>
        <w:top w:val="none" w:sz="0" w:space="0" w:color="auto"/>
        <w:left w:val="none" w:sz="0" w:space="0" w:color="auto"/>
        <w:bottom w:val="none" w:sz="0" w:space="0" w:color="auto"/>
        <w:right w:val="none" w:sz="0" w:space="0" w:color="auto"/>
      </w:divBdr>
    </w:div>
    <w:div w:id="1952544018">
      <w:bodyDiv w:val="1"/>
      <w:marLeft w:val="0"/>
      <w:marRight w:val="0"/>
      <w:marTop w:val="0"/>
      <w:marBottom w:val="0"/>
      <w:divBdr>
        <w:top w:val="none" w:sz="0" w:space="0" w:color="auto"/>
        <w:left w:val="none" w:sz="0" w:space="0" w:color="auto"/>
        <w:bottom w:val="none" w:sz="0" w:space="0" w:color="auto"/>
        <w:right w:val="none" w:sz="0" w:space="0" w:color="auto"/>
      </w:divBdr>
    </w:div>
    <w:div w:id="1963608375">
      <w:bodyDiv w:val="1"/>
      <w:marLeft w:val="0"/>
      <w:marRight w:val="0"/>
      <w:marTop w:val="0"/>
      <w:marBottom w:val="0"/>
      <w:divBdr>
        <w:top w:val="none" w:sz="0" w:space="0" w:color="auto"/>
        <w:left w:val="none" w:sz="0" w:space="0" w:color="auto"/>
        <w:bottom w:val="none" w:sz="0" w:space="0" w:color="auto"/>
        <w:right w:val="none" w:sz="0" w:space="0" w:color="auto"/>
      </w:divBdr>
    </w:div>
    <w:div w:id="1963919390">
      <w:bodyDiv w:val="1"/>
      <w:marLeft w:val="0"/>
      <w:marRight w:val="0"/>
      <w:marTop w:val="0"/>
      <w:marBottom w:val="0"/>
      <w:divBdr>
        <w:top w:val="none" w:sz="0" w:space="0" w:color="auto"/>
        <w:left w:val="none" w:sz="0" w:space="0" w:color="auto"/>
        <w:bottom w:val="none" w:sz="0" w:space="0" w:color="auto"/>
        <w:right w:val="none" w:sz="0" w:space="0" w:color="auto"/>
      </w:divBdr>
    </w:div>
    <w:div w:id="1977952967">
      <w:bodyDiv w:val="1"/>
      <w:marLeft w:val="0"/>
      <w:marRight w:val="0"/>
      <w:marTop w:val="0"/>
      <w:marBottom w:val="0"/>
      <w:divBdr>
        <w:top w:val="none" w:sz="0" w:space="0" w:color="auto"/>
        <w:left w:val="none" w:sz="0" w:space="0" w:color="auto"/>
        <w:bottom w:val="none" w:sz="0" w:space="0" w:color="auto"/>
        <w:right w:val="none" w:sz="0" w:space="0" w:color="auto"/>
      </w:divBdr>
    </w:div>
    <w:div w:id="1988050982">
      <w:bodyDiv w:val="1"/>
      <w:marLeft w:val="0"/>
      <w:marRight w:val="0"/>
      <w:marTop w:val="0"/>
      <w:marBottom w:val="0"/>
      <w:divBdr>
        <w:top w:val="none" w:sz="0" w:space="0" w:color="auto"/>
        <w:left w:val="none" w:sz="0" w:space="0" w:color="auto"/>
        <w:bottom w:val="none" w:sz="0" w:space="0" w:color="auto"/>
        <w:right w:val="none" w:sz="0" w:space="0" w:color="auto"/>
      </w:divBdr>
    </w:div>
    <w:div w:id="2003046545">
      <w:bodyDiv w:val="1"/>
      <w:marLeft w:val="0"/>
      <w:marRight w:val="0"/>
      <w:marTop w:val="0"/>
      <w:marBottom w:val="0"/>
      <w:divBdr>
        <w:top w:val="none" w:sz="0" w:space="0" w:color="auto"/>
        <w:left w:val="none" w:sz="0" w:space="0" w:color="auto"/>
        <w:bottom w:val="none" w:sz="0" w:space="0" w:color="auto"/>
        <w:right w:val="none" w:sz="0" w:space="0" w:color="auto"/>
      </w:divBdr>
    </w:div>
    <w:div w:id="2007778382">
      <w:bodyDiv w:val="1"/>
      <w:marLeft w:val="0"/>
      <w:marRight w:val="0"/>
      <w:marTop w:val="0"/>
      <w:marBottom w:val="0"/>
      <w:divBdr>
        <w:top w:val="none" w:sz="0" w:space="0" w:color="auto"/>
        <w:left w:val="none" w:sz="0" w:space="0" w:color="auto"/>
        <w:bottom w:val="none" w:sz="0" w:space="0" w:color="auto"/>
        <w:right w:val="none" w:sz="0" w:space="0" w:color="auto"/>
      </w:divBdr>
    </w:div>
    <w:div w:id="2028754906">
      <w:bodyDiv w:val="1"/>
      <w:marLeft w:val="0"/>
      <w:marRight w:val="0"/>
      <w:marTop w:val="0"/>
      <w:marBottom w:val="0"/>
      <w:divBdr>
        <w:top w:val="none" w:sz="0" w:space="0" w:color="auto"/>
        <w:left w:val="none" w:sz="0" w:space="0" w:color="auto"/>
        <w:bottom w:val="none" w:sz="0" w:space="0" w:color="auto"/>
        <w:right w:val="none" w:sz="0" w:space="0" w:color="auto"/>
      </w:divBdr>
    </w:div>
    <w:div w:id="2030140448">
      <w:bodyDiv w:val="1"/>
      <w:marLeft w:val="0"/>
      <w:marRight w:val="0"/>
      <w:marTop w:val="0"/>
      <w:marBottom w:val="0"/>
      <w:divBdr>
        <w:top w:val="none" w:sz="0" w:space="0" w:color="auto"/>
        <w:left w:val="none" w:sz="0" w:space="0" w:color="auto"/>
        <w:bottom w:val="none" w:sz="0" w:space="0" w:color="auto"/>
        <w:right w:val="none" w:sz="0" w:space="0" w:color="auto"/>
      </w:divBdr>
    </w:div>
    <w:div w:id="2031638972">
      <w:bodyDiv w:val="1"/>
      <w:marLeft w:val="0"/>
      <w:marRight w:val="0"/>
      <w:marTop w:val="0"/>
      <w:marBottom w:val="0"/>
      <w:divBdr>
        <w:top w:val="none" w:sz="0" w:space="0" w:color="auto"/>
        <w:left w:val="none" w:sz="0" w:space="0" w:color="auto"/>
        <w:bottom w:val="none" w:sz="0" w:space="0" w:color="auto"/>
        <w:right w:val="none" w:sz="0" w:space="0" w:color="auto"/>
      </w:divBdr>
    </w:div>
    <w:div w:id="2039315305">
      <w:bodyDiv w:val="1"/>
      <w:marLeft w:val="0"/>
      <w:marRight w:val="0"/>
      <w:marTop w:val="0"/>
      <w:marBottom w:val="0"/>
      <w:divBdr>
        <w:top w:val="none" w:sz="0" w:space="0" w:color="auto"/>
        <w:left w:val="none" w:sz="0" w:space="0" w:color="auto"/>
        <w:bottom w:val="none" w:sz="0" w:space="0" w:color="auto"/>
        <w:right w:val="none" w:sz="0" w:space="0" w:color="auto"/>
      </w:divBdr>
    </w:div>
    <w:div w:id="2042319432">
      <w:bodyDiv w:val="1"/>
      <w:marLeft w:val="0"/>
      <w:marRight w:val="0"/>
      <w:marTop w:val="0"/>
      <w:marBottom w:val="0"/>
      <w:divBdr>
        <w:top w:val="none" w:sz="0" w:space="0" w:color="auto"/>
        <w:left w:val="none" w:sz="0" w:space="0" w:color="auto"/>
        <w:bottom w:val="none" w:sz="0" w:space="0" w:color="auto"/>
        <w:right w:val="none" w:sz="0" w:space="0" w:color="auto"/>
      </w:divBdr>
    </w:div>
    <w:div w:id="2043675578">
      <w:bodyDiv w:val="1"/>
      <w:marLeft w:val="0"/>
      <w:marRight w:val="0"/>
      <w:marTop w:val="0"/>
      <w:marBottom w:val="0"/>
      <w:divBdr>
        <w:top w:val="none" w:sz="0" w:space="0" w:color="auto"/>
        <w:left w:val="none" w:sz="0" w:space="0" w:color="auto"/>
        <w:bottom w:val="none" w:sz="0" w:space="0" w:color="auto"/>
        <w:right w:val="none" w:sz="0" w:space="0" w:color="auto"/>
      </w:divBdr>
    </w:div>
    <w:div w:id="2047018176">
      <w:bodyDiv w:val="1"/>
      <w:marLeft w:val="0"/>
      <w:marRight w:val="0"/>
      <w:marTop w:val="0"/>
      <w:marBottom w:val="0"/>
      <w:divBdr>
        <w:top w:val="none" w:sz="0" w:space="0" w:color="auto"/>
        <w:left w:val="none" w:sz="0" w:space="0" w:color="auto"/>
        <w:bottom w:val="none" w:sz="0" w:space="0" w:color="auto"/>
        <w:right w:val="none" w:sz="0" w:space="0" w:color="auto"/>
      </w:divBdr>
    </w:div>
    <w:div w:id="2048724539">
      <w:bodyDiv w:val="1"/>
      <w:marLeft w:val="0"/>
      <w:marRight w:val="0"/>
      <w:marTop w:val="0"/>
      <w:marBottom w:val="0"/>
      <w:divBdr>
        <w:top w:val="none" w:sz="0" w:space="0" w:color="auto"/>
        <w:left w:val="none" w:sz="0" w:space="0" w:color="auto"/>
        <w:bottom w:val="none" w:sz="0" w:space="0" w:color="auto"/>
        <w:right w:val="none" w:sz="0" w:space="0" w:color="auto"/>
      </w:divBdr>
    </w:div>
    <w:div w:id="2050452115">
      <w:bodyDiv w:val="1"/>
      <w:marLeft w:val="0"/>
      <w:marRight w:val="0"/>
      <w:marTop w:val="0"/>
      <w:marBottom w:val="0"/>
      <w:divBdr>
        <w:top w:val="none" w:sz="0" w:space="0" w:color="auto"/>
        <w:left w:val="none" w:sz="0" w:space="0" w:color="auto"/>
        <w:bottom w:val="none" w:sz="0" w:space="0" w:color="auto"/>
        <w:right w:val="none" w:sz="0" w:space="0" w:color="auto"/>
      </w:divBdr>
    </w:div>
    <w:div w:id="2051298277">
      <w:bodyDiv w:val="1"/>
      <w:marLeft w:val="0"/>
      <w:marRight w:val="0"/>
      <w:marTop w:val="0"/>
      <w:marBottom w:val="0"/>
      <w:divBdr>
        <w:top w:val="none" w:sz="0" w:space="0" w:color="auto"/>
        <w:left w:val="none" w:sz="0" w:space="0" w:color="auto"/>
        <w:bottom w:val="none" w:sz="0" w:space="0" w:color="auto"/>
        <w:right w:val="none" w:sz="0" w:space="0" w:color="auto"/>
      </w:divBdr>
    </w:div>
    <w:div w:id="2052685265">
      <w:bodyDiv w:val="1"/>
      <w:marLeft w:val="0"/>
      <w:marRight w:val="0"/>
      <w:marTop w:val="0"/>
      <w:marBottom w:val="0"/>
      <w:divBdr>
        <w:top w:val="none" w:sz="0" w:space="0" w:color="auto"/>
        <w:left w:val="none" w:sz="0" w:space="0" w:color="auto"/>
        <w:bottom w:val="none" w:sz="0" w:space="0" w:color="auto"/>
        <w:right w:val="none" w:sz="0" w:space="0" w:color="auto"/>
      </w:divBdr>
    </w:div>
    <w:div w:id="2054960211">
      <w:bodyDiv w:val="1"/>
      <w:marLeft w:val="0"/>
      <w:marRight w:val="0"/>
      <w:marTop w:val="0"/>
      <w:marBottom w:val="0"/>
      <w:divBdr>
        <w:top w:val="none" w:sz="0" w:space="0" w:color="auto"/>
        <w:left w:val="none" w:sz="0" w:space="0" w:color="auto"/>
        <w:bottom w:val="none" w:sz="0" w:space="0" w:color="auto"/>
        <w:right w:val="none" w:sz="0" w:space="0" w:color="auto"/>
      </w:divBdr>
    </w:div>
    <w:div w:id="2059548564">
      <w:bodyDiv w:val="1"/>
      <w:marLeft w:val="0"/>
      <w:marRight w:val="0"/>
      <w:marTop w:val="0"/>
      <w:marBottom w:val="0"/>
      <w:divBdr>
        <w:top w:val="none" w:sz="0" w:space="0" w:color="auto"/>
        <w:left w:val="none" w:sz="0" w:space="0" w:color="auto"/>
        <w:bottom w:val="none" w:sz="0" w:space="0" w:color="auto"/>
        <w:right w:val="none" w:sz="0" w:space="0" w:color="auto"/>
      </w:divBdr>
    </w:div>
    <w:div w:id="2070834919">
      <w:bodyDiv w:val="1"/>
      <w:marLeft w:val="0"/>
      <w:marRight w:val="0"/>
      <w:marTop w:val="0"/>
      <w:marBottom w:val="0"/>
      <w:divBdr>
        <w:top w:val="none" w:sz="0" w:space="0" w:color="auto"/>
        <w:left w:val="none" w:sz="0" w:space="0" w:color="auto"/>
        <w:bottom w:val="none" w:sz="0" w:space="0" w:color="auto"/>
        <w:right w:val="none" w:sz="0" w:space="0" w:color="auto"/>
      </w:divBdr>
    </w:div>
    <w:div w:id="2072582331">
      <w:bodyDiv w:val="1"/>
      <w:marLeft w:val="0"/>
      <w:marRight w:val="0"/>
      <w:marTop w:val="0"/>
      <w:marBottom w:val="0"/>
      <w:divBdr>
        <w:top w:val="none" w:sz="0" w:space="0" w:color="auto"/>
        <w:left w:val="none" w:sz="0" w:space="0" w:color="auto"/>
        <w:bottom w:val="none" w:sz="0" w:space="0" w:color="auto"/>
        <w:right w:val="none" w:sz="0" w:space="0" w:color="auto"/>
      </w:divBdr>
    </w:div>
    <w:div w:id="2080051387">
      <w:bodyDiv w:val="1"/>
      <w:marLeft w:val="0"/>
      <w:marRight w:val="0"/>
      <w:marTop w:val="0"/>
      <w:marBottom w:val="0"/>
      <w:divBdr>
        <w:top w:val="none" w:sz="0" w:space="0" w:color="auto"/>
        <w:left w:val="none" w:sz="0" w:space="0" w:color="auto"/>
        <w:bottom w:val="none" w:sz="0" w:space="0" w:color="auto"/>
        <w:right w:val="none" w:sz="0" w:space="0" w:color="auto"/>
      </w:divBdr>
    </w:div>
    <w:div w:id="2099055746">
      <w:bodyDiv w:val="1"/>
      <w:marLeft w:val="0"/>
      <w:marRight w:val="0"/>
      <w:marTop w:val="0"/>
      <w:marBottom w:val="0"/>
      <w:divBdr>
        <w:top w:val="none" w:sz="0" w:space="0" w:color="auto"/>
        <w:left w:val="none" w:sz="0" w:space="0" w:color="auto"/>
        <w:bottom w:val="none" w:sz="0" w:space="0" w:color="auto"/>
        <w:right w:val="none" w:sz="0" w:space="0" w:color="auto"/>
      </w:divBdr>
    </w:div>
    <w:div w:id="2111923094">
      <w:bodyDiv w:val="1"/>
      <w:marLeft w:val="0"/>
      <w:marRight w:val="0"/>
      <w:marTop w:val="0"/>
      <w:marBottom w:val="0"/>
      <w:divBdr>
        <w:top w:val="none" w:sz="0" w:space="0" w:color="auto"/>
        <w:left w:val="none" w:sz="0" w:space="0" w:color="auto"/>
        <w:bottom w:val="none" w:sz="0" w:space="0" w:color="auto"/>
        <w:right w:val="none" w:sz="0" w:space="0" w:color="auto"/>
      </w:divBdr>
    </w:div>
    <w:div w:id="2118788860">
      <w:bodyDiv w:val="1"/>
      <w:marLeft w:val="0"/>
      <w:marRight w:val="0"/>
      <w:marTop w:val="0"/>
      <w:marBottom w:val="0"/>
      <w:divBdr>
        <w:top w:val="none" w:sz="0" w:space="0" w:color="auto"/>
        <w:left w:val="none" w:sz="0" w:space="0" w:color="auto"/>
        <w:bottom w:val="none" w:sz="0" w:space="0" w:color="auto"/>
        <w:right w:val="none" w:sz="0" w:space="0" w:color="auto"/>
      </w:divBdr>
    </w:div>
    <w:div w:id="2125881730">
      <w:bodyDiv w:val="1"/>
      <w:marLeft w:val="0"/>
      <w:marRight w:val="0"/>
      <w:marTop w:val="0"/>
      <w:marBottom w:val="0"/>
      <w:divBdr>
        <w:top w:val="none" w:sz="0" w:space="0" w:color="auto"/>
        <w:left w:val="none" w:sz="0" w:space="0" w:color="auto"/>
        <w:bottom w:val="none" w:sz="0" w:space="0" w:color="auto"/>
        <w:right w:val="none" w:sz="0" w:space="0" w:color="auto"/>
      </w:divBdr>
    </w:div>
    <w:div w:id="2140219879">
      <w:bodyDiv w:val="1"/>
      <w:marLeft w:val="0"/>
      <w:marRight w:val="0"/>
      <w:marTop w:val="0"/>
      <w:marBottom w:val="0"/>
      <w:divBdr>
        <w:top w:val="none" w:sz="0" w:space="0" w:color="auto"/>
        <w:left w:val="none" w:sz="0" w:space="0" w:color="auto"/>
        <w:bottom w:val="none" w:sz="0" w:space="0" w:color="auto"/>
        <w:right w:val="none" w:sz="0" w:space="0" w:color="auto"/>
      </w:divBdr>
    </w:div>
    <w:div w:id="214631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haping.yarraranges.vic.gov.a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forecast.id.com.au/yarra-range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Green">
  <a:themeElements>
    <a:clrScheme name="Yarra Ranges Council">
      <a:dk1>
        <a:sysClr val="windowText" lastClr="000000"/>
      </a:dk1>
      <a:lt1>
        <a:sysClr val="window" lastClr="FFFFFF"/>
      </a:lt1>
      <a:dk2>
        <a:srgbClr val="3B3059"/>
      </a:dk2>
      <a:lt2>
        <a:srgbClr val="EBEBEB"/>
      </a:lt2>
      <a:accent1>
        <a:srgbClr val="007C85"/>
      </a:accent1>
      <a:accent2>
        <a:srgbClr val="4AAA42"/>
      </a:accent2>
      <a:accent3>
        <a:srgbClr val="0067AC"/>
      </a:accent3>
      <a:accent4>
        <a:srgbClr val="0096D7"/>
      </a:accent4>
      <a:accent5>
        <a:srgbClr val="D2DFEA"/>
      </a:accent5>
      <a:accent6>
        <a:srgbClr val="F89828"/>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72409C3F088F4984C17FD97E26D28C" ma:contentTypeVersion="6" ma:contentTypeDescription="Create a new document." ma:contentTypeScope="" ma:versionID="876515f39190b5d0f22ac1dc7e34b7e6">
  <xsd:schema xmlns:xsd="http://www.w3.org/2001/XMLSchema" xmlns:xs="http://www.w3.org/2001/XMLSchema" xmlns:p="http://schemas.microsoft.com/office/2006/metadata/properties" xmlns:ns2="e30a9e1a-8e33-4010-9b37-8a3119c381a0" xmlns:ns3="d2972b5f-ac9f-40ef-8f2a-49bc8e6e4e03" targetNamespace="http://schemas.microsoft.com/office/2006/metadata/properties" ma:root="true" ma:fieldsID="3f51d2186da9ec85964e91a3e45a3dfa" ns2:_="" ns3:_="">
    <xsd:import namespace="e30a9e1a-8e33-4010-9b37-8a3119c381a0"/>
    <xsd:import namespace="d2972b5f-ac9f-40ef-8f2a-49bc8e6e4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a9e1a-8e33-4010-9b37-8a3119c38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972b5f-ac9f-40ef-8f2a-49bc8e6e4e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2D00A7-AEE1-4499-852E-61366848C192}">
  <ds:schemaRefs>
    <ds:schemaRef ds:uri="http://schemas.openxmlformats.org/officeDocument/2006/bibliography"/>
  </ds:schemaRefs>
</ds:datastoreItem>
</file>

<file path=customXml/itemProps2.xml><?xml version="1.0" encoding="utf-8"?>
<ds:datastoreItem xmlns:ds="http://schemas.openxmlformats.org/officeDocument/2006/customXml" ds:itemID="{B81782B7-EA69-4F8E-AFC1-CA794603F5AA}">
  <ds:schemaRefs>
    <ds:schemaRef ds:uri="http://schemas.microsoft.com/sharepoint/v3/contenttype/forms"/>
  </ds:schemaRefs>
</ds:datastoreItem>
</file>

<file path=customXml/itemProps3.xml><?xml version="1.0" encoding="utf-8"?>
<ds:datastoreItem xmlns:ds="http://schemas.openxmlformats.org/officeDocument/2006/customXml" ds:itemID="{D15F14F4-9CD4-4BFA-896B-93A3145FF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a9e1a-8e33-4010-9b37-8a3119c381a0"/>
    <ds:schemaRef ds:uri="d2972b5f-ac9f-40ef-8f2a-49bc8e6e4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82167A-3C0B-4D26-9D16-E07A2FFE17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87</Pages>
  <Words>45688</Words>
  <Characters>260428</Characters>
  <Application>Microsoft Office Word</Application>
  <DocSecurity>0</DocSecurity>
  <Lines>2170</Lines>
  <Paragraphs>611</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305505</CharactersWithSpaces>
  <SharedDoc>false</SharedDoc>
  <HLinks>
    <vt:vector size="126" baseType="variant">
      <vt:variant>
        <vt:i4>7209078</vt:i4>
      </vt:variant>
      <vt:variant>
        <vt:i4>147</vt:i4>
      </vt:variant>
      <vt:variant>
        <vt:i4>0</vt:i4>
      </vt:variant>
      <vt:variant>
        <vt:i4>5</vt:i4>
      </vt:variant>
      <vt:variant>
        <vt:lpwstr>http://forecast.id.com.au/yarra-ranges</vt:lpwstr>
      </vt:variant>
      <vt:variant>
        <vt:lpwstr/>
      </vt:variant>
      <vt:variant>
        <vt:i4>1507389</vt:i4>
      </vt:variant>
      <vt:variant>
        <vt:i4>116</vt:i4>
      </vt:variant>
      <vt:variant>
        <vt:i4>0</vt:i4>
      </vt:variant>
      <vt:variant>
        <vt:i4>5</vt:i4>
      </vt:variant>
      <vt:variant>
        <vt:lpwstr/>
      </vt:variant>
      <vt:variant>
        <vt:lpwstr>_Toc101899413</vt:lpwstr>
      </vt:variant>
      <vt:variant>
        <vt:i4>1507389</vt:i4>
      </vt:variant>
      <vt:variant>
        <vt:i4>110</vt:i4>
      </vt:variant>
      <vt:variant>
        <vt:i4>0</vt:i4>
      </vt:variant>
      <vt:variant>
        <vt:i4>5</vt:i4>
      </vt:variant>
      <vt:variant>
        <vt:lpwstr/>
      </vt:variant>
      <vt:variant>
        <vt:lpwstr>_Toc101899412</vt:lpwstr>
      </vt:variant>
      <vt:variant>
        <vt:i4>1507389</vt:i4>
      </vt:variant>
      <vt:variant>
        <vt:i4>104</vt:i4>
      </vt:variant>
      <vt:variant>
        <vt:i4>0</vt:i4>
      </vt:variant>
      <vt:variant>
        <vt:i4>5</vt:i4>
      </vt:variant>
      <vt:variant>
        <vt:lpwstr/>
      </vt:variant>
      <vt:variant>
        <vt:lpwstr>_Toc101899411</vt:lpwstr>
      </vt:variant>
      <vt:variant>
        <vt:i4>1507389</vt:i4>
      </vt:variant>
      <vt:variant>
        <vt:i4>98</vt:i4>
      </vt:variant>
      <vt:variant>
        <vt:i4>0</vt:i4>
      </vt:variant>
      <vt:variant>
        <vt:i4>5</vt:i4>
      </vt:variant>
      <vt:variant>
        <vt:lpwstr/>
      </vt:variant>
      <vt:variant>
        <vt:lpwstr>_Toc101899410</vt:lpwstr>
      </vt:variant>
      <vt:variant>
        <vt:i4>1441853</vt:i4>
      </vt:variant>
      <vt:variant>
        <vt:i4>92</vt:i4>
      </vt:variant>
      <vt:variant>
        <vt:i4>0</vt:i4>
      </vt:variant>
      <vt:variant>
        <vt:i4>5</vt:i4>
      </vt:variant>
      <vt:variant>
        <vt:lpwstr/>
      </vt:variant>
      <vt:variant>
        <vt:lpwstr>_Toc101899409</vt:lpwstr>
      </vt:variant>
      <vt:variant>
        <vt:i4>1441853</vt:i4>
      </vt:variant>
      <vt:variant>
        <vt:i4>86</vt:i4>
      </vt:variant>
      <vt:variant>
        <vt:i4>0</vt:i4>
      </vt:variant>
      <vt:variant>
        <vt:i4>5</vt:i4>
      </vt:variant>
      <vt:variant>
        <vt:lpwstr/>
      </vt:variant>
      <vt:variant>
        <vt:lpwstr>_Toc101899408</vt:lpwstr>
      </vt:variant>
      <vt:variant>
        <vt:i4>1441853</vt:i4>
      </vt:variant>
      <vt:variant>
        <vt:i4>80</vt:i4>
      </vt:variant>
      <vt:variant>
        <vt:i4>0</vt:i4>
      </vt:variant>
      <vt:variant>
        <vt:i4>5</vt:i4>
      </vt:variant>
      <vt:variant>
        <vt:lpwstr/>
      </vt:variant>
      <vt:variant>
        <vt:lpwstr>_Toc101899407</vt:lpwstr>
      </vt:variant>
      <vt:variant>
        <vt:i4>1441853</vt:i4>
      </vt:variant>
      <vt:variant>
        <vt:i4>74</vt:i4>
      </vt:variant>
      <vt:variant>
        <vt:i4>0</vt:i4>
      </vt:variant>
      <vt:variant>
        <vt:i4>5</vt:i4>
      </vt:variant>
      <vt:variant>
        <vt:lpwstr/>
      </vt:variant>
      <vt:variant>
        <vt:lpwstr>_Toc101899406</vt:lpwstr>
      </vt:variant>
      <vt:variant>
        <vt:i4>1441853</vt:i4>
      </vt:variant>
      <vt:variant>
        <vt:i4>68</vt:i4>
      </vt:variant>
      <vt:variant>
        <vt:i4>0</vt:i4>
      </vt:variant>
      <vt:variant>
        <vt:i4>5</vt:i4>
      </vt:variant>
      <vt:variant>
        <vt:lpwstr/>
      </vt:variant>
      <vt:variant>
        <vt:lpwstr>_Toc101899405</vt:lpwstr>
      </vt:variant>
      <vt:variant>
        <vt:i4>1441853</vt:i4>
      </vt:variant>
      <vt:variant>
        <vt:i4>62</vt:i4>
      </vt:variant>
      <vt:variant>
        <vt:i4>0</vt:i4>
      </vt:variant>
      <vt:variant>
        <vt:i4>5</vt:i4>
      </vt:variant>
      <vt:variant>
        <vt:lpwstr/>
      </vt:variant>
      <vt:variant>
        <vt:lpwstr>_Toc101899404</vt:lpwstr>
      </vt:variant>
      <vt:variant>
        <vt:i4>1441853</vt:i4>
      </vt:variant>
      <vt:variant>
        <vt:i4>56</vt:i4>
      </vt:variant>
      <vt:variant>
        <vt:i4>0</vt:i4>
      </vt:variant>
      <vt:variant>
        <vt:i4>5</vt:i4>
      </vt:variant>
      <vt:variant>
        <vt:lpwstr/>
      </vt:variant>
      <vt:variant>
        <vt:lpwstr>_Toc101899403</vt:lpwstr>
      </vt:variant>
      <vt:variant>
        <vt:i4>1441853</vt:i4>
      </vt:variant>
      <vt:variant>
        <vt:i4>50</vt:i4>
      </vt:variant>
      <vt:variant>
        <vt:i4>0</vt:i4>
      </vt:variant>
      <vt:variant>
        <vt:i4>5</vt:i4>
      </vt:variant>
      <vt:variant>
        <vt:lpwstr/>
      </vt:variant>
      <vt:variant>
        <vt:lpwstr>_Toc101899402</vt:lpwstr>
      </vt:variant>
      <vt:variant>
        <vt:i4>1441853</vt:i4>
      </vt:variant>
      <vt:variant>
        <vt:i4>44</vt:i4>
      </vt:variant>
      <vt:variant>
        <vt:i4>0</vt:i4>
      </vt:variant>
      <vt:variant>
        <vt:i4>5</vt:i4>
      </vt:variant>
      <vt:variant>
        <vt:lpwstr/>
      </vt:variant>
      <vt:variant>
        <vt:lpwstr>_Toc101899401</vt:lpwstr>
      </vt:variant>
      <vt:variant>
        <vt:i4>1441853</vt:i4>
      </vt:variant>
      <vt:variant>
        <vt:i4>38</vt:i4>
      </vt:variant>
      <vt:variant>
        <vt:i4>0</vt:i4>
      </vt:variant>
      <vt:variant>
        <vt:i4>5</vt:i4>
      </vt:variant>
      <vt:variant>
        <vt:lpwstr/>
      </vt:variant>
      <vt:variant>
        <vt:lpwstr>_Toc101899400</vt:lpwstr>
      </vt:variant>
      <vt:variant>
        <vt:i4>2031674</vt:i4>
      </vt:variant>
      <vt:variant>
        <vt:i4>32</vt:i4>
      </vt:variant>
      <vt:variant>
        <vt:i4>0</vt:i4>
      </vt:variant>
      <vt:variant>
        <vt:i4>5</vt:i4>
      </vt:variant>
      <vt:variant>
        <vt:lpwstr/>
      </vt:variant>
      <vt:variant>
        <vt:lpwstr>_Toc101899399</vt:lpwstr>
      </vt:variant>
      <vt:variant>
        <vt:i4>2031674</vt:i4>
      </vt:variant>
      <vt:variant>
        <vt:i4>26</vt:i4>
      </vt:variant>
      <vt:variant>
        <vt:i4>0</vt:i4>
      </vt:variant>
      <vt:variant>
        <vt:i4>5</vt:i4>
      </vt:variant>
      <vt:variant>
        <vt:lpwstr/>
      </vt:variant>
      <vt:variant>
        <vt:lpwstr>_Toc101899398</vt:lpwstr>
      </vt:variant>
      <vt:variant>
        <vt:i4>2031674</vt:i4>
      </vt:variant>
      <vt:variant>
        <vt:i4>20</vt:i4>
      </vt:variant>
      <vt:variant>
        <vt:i4>0</vt:i4>
      </vt:variant>
      <vt:variant>
        <vt:i4>5</vt:i4>
      </vt:variant>
      <vt:variant>
        <vt:lpwstr/>
      </vt:variant>
      <vt:variant>
        <vt:lpwstr>_Toc101899397</vt:lpwstr>
      </vt:variant>
      <vt:variant>
        <vt:i4>2031674</vt:i4>
      </vt:variant>
      <vt:variant>
        <vt:i4>14</vt:i4>
      </vt:variant>
      <vt:variant>
        <vt:i4>0</vt:i4>
      </vt:variant>
      <vt:variant>
        <vt:i4>5</vt:i4>
      </vt:variant>
      <vt:variant>
        <vt:lpwstr/>
      </vt:variant>
      <vt:variant>
        <vt:lpwstr>_Toc101899396</vt:lpwstr>
      </vt:variant>
      <vt:variant>
        <vt:i4>2031674</vt:i4>
      </vt:variant>
      <vt:variant>
        <vt:i4>8</vt:i4>
      </vt:variant>
      <vt:variant>
        <vt:i4>0</vt:i4>
      </vt:variant>
      <vt:variant>
        <vt:i4>5</vt:i4>
      </vt:variant>
      <vt:variant>
        <vt:lpwstr/>
      </vt:variant>
      <vt:variant>
        <vt:lpwstr>_Toc101899395</vt:lpwstr>
      </vt:variant>
      <vt:variant>
        <vt:i4>2031674</vt:i4>
      </vt:variant>
      <vt:variant>
        <vt:i4>2</vt:i4>
      </vt:variant>
      <vt:variant>
        <vt:i4>0</vt:i4>
      </vt:variant>
      <vt:variant>
        <vt:i4>5</vt:i4>
      </vt:variant>
      <vt:variant>
        <vt:lpwstr/>
      </vt:variant>
      <vt:variant>
        <vt:lpwstr>_Toc101899394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Scott</dc:creator>
  <cp:keywords/>
  <cp:lastModifiedBy>Allison Southwell</cp:lastModifiedBy>
  <cp:revision>116</cp:revision>
  <cp:lastPrinted>2022-05-03T09:56:00Z</cp:lastPrinted>
  <dcterms:created xsi:type="dcterms:W3CDTF">2022-04-26T00:49:00Z</dcterms:created>
  <dcterms:modified xsi:type="dcterms:W3CDTF">2022-05-03T09:57:00Z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0x0101007072409C3F088F4984C17FD97E26D28C</vt:lpwstr>
  </property>
</Properties>
</file>